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1" w:rsidRPr="00150038" w:rsidRDefault="008677F1" w:rsidP="008677F1">
      <w:pPr>
        <w:pStyle w:val="a3"/>
        <w:tabs>
          <w:tab w:val="left" w:pos="-142"/>
        </w:tabs>
        <w:spacing w:before="0" w:beforeAutospacing="0" w:after="0" w:afterAutospacing="0" w:line="276" w:lineRule="auto"/>
        <w:jc w:val="center"/>
        <w:rPr>
          <w:b/>
          <w:color w:val="000000" w:themeColor="text1"/>
          <w:sz w:val="28"/>
          <w:szCs w:val="28"/>
          <w:lang w:eastAsia="en-GB"/>
        </w:rPr>
      </w:pPr>
      <w:r w:rsidRPr="00150038">
        <w:rPr>
          <w:b/>
          <w:color w:val="000000" w:themeColor="text1"/>
          <w:sz w:val="28"/>
          <w:szCs w:val="28"/>
          <w:lang w:eastAsia="en-GB"/>
        </w:rPr>
        <w:t>Notă informativă</w:t>
      </w:r>
    </w:p>
    <w:p w:rsidR="0064771E" w:rsidRPr="00150038" w:rsidRDefault="00565A1B" w:rsidP="0064771E">
      <w:pPr>
        <w:ind w:firstLine="540"/>
        <w:jc w:val="center"/>
        <w:rPr>
          <w:b/>
          <w:color w:val="000000" w:themeColor="text1"/>
          <w:lang w:val="ro-RO"/>
        </w:rPr>
      </w:pPr>
      <w:r w:rsidRPr="00150038">
        <w:rPr>
          <w:rFonts w:ascii="Times New Roman" w:eastAsia="Times New Roman" w:hAnsi="Times New Roman" w:cs="Times New Roman"/>
          <w:b/>
          <w:color w:val="000000" w:themeColor="text1"/>
          <w:sz w:val="28"/>
          <w:szCs w:val="28"/>
          <w:lang w:val="ro-RO" w:eastAsia="en-GB"/>
        </w:rPr>
        <w:t xml:space="preserve">la </w:t>
      </w:r>
      <w:r w:rsidR="004B7226" w:rsidRPr="00150038">
        <w:rPr>
          <w:rFonts w:ascii="Times New Roman" w:eastAsia="Times New Roman" w:hAnsi="Times New Roman" w:cs="Times New Roman"/>
          <w:b/>
          <w:color w:val="000000" w:themeColor="text1"/>
          <w:sz w:val="28"/>
          <w:szCs w:val="28"/>
          <w:lang w:val="ro-RO" w:eastAsia="en-GB"/>
        </w:rPr>
        <w:t xml:space="preserve">proiectul Hotărârii </w:t>
      </w:r>
      <w:r w:rsidR="0064771E" w:rsidRPr="00150038">
        <w:rPr>
          <w:rFonts w:ascii="Times New Roman" w:hAnsi="Times New Roman" w:cs="Times New Roman"/>
          <w:b/>
          <w:color w:val="000000" w:themeColor="text1"/>
          <w:sz w:val="28"/>
          <w:szCs w:val="28"/>
          <w:lang w:val="ro-RO"/>
        </w:rPr>
        <w:t xml:space="preserve">cu privire la modificarea Hotărârii </w:t>
      </w:r>
      <w:r w:rsidR="0064771E" w:rsidRPr="00150038">
        <w:rPr>
          <w:rFonts w:ascii="Times New Roman" w:hAnsi="Times New Roman" w:cs="Times New Roman"/>
          <w:b/>
          <w:color w:val="000000" w:themeColor="text1"/>
          <w:sz w:val="28"/>
          <w:szCs w:val="28"/>
          <w:lang w:val="ro-RO"/>
        </w:rPr>
        <w:t>Guvernului  nr.998 din 20.08.2003 privind activitatea serviciului de colectare a impozitelor și taxelor locale din cadrul primăriei.</w:t>
      </w:r>
    </w:p>
    <w:p w:rsidR="004B7226" w:rsidRPr="00150038" w:rsidRDefault="004B7226" w:rsidP="00275516">
      <w:pPr>
        <w:keepNext/>
        <w:spacing w:after="0" w:line="240" w:lineRule="auto"/>
        <w:ind w:left="142"/>
        <w:jc w:val="center"/>
        <w:outlineLvl w:val="1"/>
        <w:rPr>
          <w:rFonts w:ascii="Times New Roman" w:eastAsia="Times New Roman" w:hAnsi="Times New Roman" w:cs="Times New Roman"/>
          <w:b/>
          <w:color w:val="000000" w:themeColor="text1"/>
          <w:sz w:val="28"/>
          <w:szCs w:val="28"/>
          <w:lang w:val="ro-RO" w:eastAsia="en-GB"/>
        </w:rPr>
      </w:pPr>
    </w:p>
    <w:tbl>
      <w:tblPr>
        <w:tblW w:w="5738" w:type="pct"/>
        <w:jc w:val="center"/>
        <w:tblCellMar>
          <w:top w:w="15" w:type="dxa"/>
          <w:left w:w="15" w:type="dxa"/>
          <w:bottom w:w="15" w:type="dxa"/>
          <w:right w:w="15" w:type="dxa"/>
        </w:tblCellMar>
        <w:tblLook w:val="04A0" w:firstRow="1" w:lastRow="0" w:firstColumn="1" w:lastColumn="0" w:noHBand="0" w:noVBand="1"/>
      </w:tblPr>
      <w:tblGrid>
        <w:gridCol w:w="10855"/>
      </w:tblGrid>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8677F1">
            <w:pPr>
              <w:spacing w:after="0" w:line="240" w:lineRule="auto"/>
              <w:rPr>
                <w:rFonts w:ascii="Times New Roman" w:eastAsia="Times New Roman" w:hAnsi="Times New Roman" w:cs="Times New Roman"/>
                <w:b/>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1.</w:t>
            </w:r>
            <w:r w:rsidRPr="00150038">
              <w:rPr>
                <w:rFonts w:ascii="Times New Roman" w:eastAsia="Times New Roman" w:hAnsi="Times New Roman" w:cs="Times New Roman"/>
                <w:b/>
                <w:color w:val="000000" w:themeColor="text1"/>
                <w:sz w:val="28"/>
                <w:szCs w:val="28"/>
                <w:lang w:val="ro-RO" w:eastAsia="en-GB"/>
              </w:rPr>
              <w:t xml:space="preserve"> Denumirea autorului </w:t>
            </w:r>
            <w:proofErr w:type="spellStart"/>
            <w:r w:rsidRPr="00150038">
              <w:rPr>
                <w:rFonts w:ascii="Times New Roman" w:eastAsia="Times New Roman" w:hAnsi="Times New Roman" w:cs="Times New Roman"/>
                <w:b/>
                <w:color w:val="000000" w:themeColor="text1"/>
                <w:sz w:val="28"/>
                <w:szCs w:val="28"/>
                <w:lang w:val="ro-RO" w:eastAsia="en-GB"/>
              </w:rPr>
              <w:t>şi</w:t>
            </w:r>
            <w:proofErr w:type="spellEnd"/>
            <w:r w:rsidRPr="00150038">
              <w:rPr>
                <w:rFonts w:ascii="Times New Roman" w:eastAsia="Times New Roman" w:hAnsi="Times New Roman" w:cs="Times New Roman"/>
                <w:b/>
                <w:color w:val="000000" w:themeColor="text1"/>
                <w:sz w:val="28"/>
                <w:szCs w:val="28"/>
                <w:lang w:val="ro-RO" w:eastAsia="en-GB"/>
              </w:rPr>
              <w:t xml:space="preserve">, după caz, a </w:t>
            </w:r>
            <w:r w:rsidR="004E51C4" w:rsidRPr="00150038">
              <w:rPr>
                <w:rFonts w:ascii="Times New Roman" w:eastAsia="Times New Roman" w:hAnsi="Times New Roman" w:cs="Times New Roman"/>
                <w:b/>
                <w:color w:val="000000" w:themeColor="text1"/>
                <w:sz w:val="28"/>
                <w:szCs w:val="28"/>
                <w:lang w:val="ro-RO" w:eastAsia="en-GB"/>
              </w:rPr>
              <w:t>participanților</w:t>
            </w:r>
            <w:r w:rsidRPr="00150038">
              <w:rPr>
                <w:rFonts w:ascii="Times New Roman" w:eastAsia="Times New Roman" w:hAnsi="Times New Roman" w:cs="Times New Roman"/>
                <w:b/>
                <w:color w:val="000000" w:themeColor="text1"/>
                <w:sz w:val="28"/>
                <w:szCs w:val="28"/>
                <w:lang w:val="ro-RO" w:eastAsia="en-GB"/>
              </w:rPr>
              <w:t xml:space="preserve"> la elaborarea proiectului</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37AAD">
            <w:pPr>
              <w:tabs>
                <w:tab w:val="left" w:pos="82"/>
              </w:tabs>
              <w:spacing w:after="0" w:line="240" w:lineRule="auto"/>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594AD4" w:rsidRPr="00150038">
              <w:rPr>
                <w:rFonts w:ascii="Times New Roman" w:eastAsia="Times New Roman" w:hAnsi="Times New Roman" w:cs="Times New Roman"/>
                <w:color w:val="000000" w:themeColor="text1"/>
                <w:sz w:val="28"/>
                <w:szCs w:val="28"/>
                <w:lang w:val="ro-RO" w:eastAsia="en-GB"/>
              </w:rPr>
              <w:t xml:space="preserve">       </w:t>
            </w:r>
            <w:r w:rsidRPr="00150038">
              <w:rPr>
                <w:rFonts w:ascii="Times New Roman" w:eastAsia="Times New Roman" w:hAnsi="Times New Roman" w:cs="Times New Roman"/>
                <w:color w:val="000000" w:themeColor="text1"/>
                <w:sz w:val="28"/>
                <w:szCs w:val="28"/>
                <w:lang w:val="ro-RO" w:eastAsia="en-GB"/>
              </w:rPr>
              <w:t xml:space="preserve">Prezentul proiect de </w:t>
            </w:r>
            <w:r w:rsidR="00594AD4" w:rsidRPr="00150038">
              <w:rPr>
                <w:rFonts w:ascii="Times New Roman" w:eastAsia="Times New Roman" w:hAnsi="Times New Roman" w:cs="Times New Roman"/>
                <w:color w:val="000000" w:themeColor="text1"/>
                <w:sz w:val="28"/>
                <w:szCs w:val="28"/>
                <w:lang w:val="ro-RO" w:eastAsia="en-GB"/>
              </w:rPr>
              <w:t>hotărâre</w:t>
            </w:r>
            <w:r w:rsidRPr="00150038">
              <w:rPr>
                <w:rFonts w:ascii="Times New Roman" w:eastAsia="Times New Roman" w:hAnsi="Times New Roman" w:cs="Times New Roman"/>
                <w:color w:val="000000" w:themeColor="text1"/>
                <w:sz w:val="28"/>
                <w:szCs w:val="28"/>
                <w:lang w:val="ro-RO" w:eastAsia="en-GB"/>
              </w:rPr>
              <w:t xml:space="preserve"> este elaborat de către</w:t>
            </w:r>
            <w:r w:rsidR="007C5BB5" w:rsidRPr="00150038">
              <w:rPr>
                <w:rFonts w:ascii="Times New Roman" w:eastAsia="Times New Roman" w:hAnsi="Times New Roman" w:cs="Times New Roman"/>
                <w:color w:val="000000" w:themeColor="text1"/>
                <w:sz w:val="28"/>
                <w:szCs w:val="28"/>
                <w:lang w:val="ro-RO" w:eastAsia="en-GB"/>
              </w:rPr>
              <w:t xml:space="preserve"> Ministerul Finanțelor.</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8677F1">
            <w:pPr>
              <w:spacing w:after="0" w:line="240" w:lineRule="auto"/>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2.</w:t>
            </w:r>
            <w:r w:rsidRPr="00150038">
              <w:rPr>
                <w:rFonts w:ascii="Times New Roman" w:eastAsia="Times New Roman" w:hAnsi="Times New Roman" w:cs="Times New Roman"/>
                <w:b/>
                <w:color w:val="000000" w:themeColor="text1"/>
                <w:sz w:val="28"/>
                <w:szCs w:val="28"/>
                <w:lang w:val="ro-RO" w:eastAsia="en-GB"/>
              </w:rPr>
              <w:t xml:space="preserve"> </w:t>
            </w:r>
            <w:r w:rsidR="004E51C4" w:rsidRPr="00150038">
              <w:rPr>
                <w:rFonts w:ascii="Times New Roman" w:eastAsia="Times New Roman" w:hAnsi="Times New Roman" w:cs="Times New Roman"/>
                <w:b/>
                <w:color w:val="000000" w:themeColor="text1"/>
                <w:sz w:val="28"/>
                <w:szCs w:val="28"/>
                <w:lang w:val="ro-RO" w:eastAsia="en-GB"/>
              </w:rPr>
              <w:t>Condițiile</w:t>
            </w:r>
            <w:r w:rsidRPr="00150038">
              <w:rPr>
                <w:rFonts w:ascii="Times New Roman" w:eastAsia="Times New Roman" w:hAnsi="Times New Roman" w:cs="Times New Roman"/>
                <w:b/>
                <w:color w:val="000000" w:themeColor="text1"/>
                <w:sz w:val="28"/>
                <w:szCs w:val="28"/>
                <w:lang w:val="ro-RO" w:eastAsia="en-GB"/>
              </w:rPr>
              <w:t xml:space="preserve"> ce au impus elaborarea proiectului de act normativ </w:t>
            </w:r>
            <w:proofErr w:type="spellStart"/>
            <w:r w:rsidRPr="00150038">
              <w:rPr>
                <w:rFonts w:ascii="Times New Roman" w:eastAsia="Times New Roman" w:hAnsi="Times New Roman" w:cs="Times New Roman"/>
                <w:b/>
                <w:color w:val="000000" w:themeColor="text1"/>
                <w:sz w:val="28"/>
                <w:szCs w:val="28"/>
                <w:lang w:val="ro-RO" w:eastAsia="en-GB"/>
              </w:rPr>
              <w:t>şi</w:t>
            </w:r>
            <w:proofErr w:type="spellEnd"/>
            <w:r w:rsidRPr="00150038">
              <w:rPr>
                <w:rFonts w:ascii="Times New Roman" w:eastAsia="Times New Roman" w:hAnsi="Times New Roman" w:cs="Times New Roman"/>
                <w:b/>
                <w:color w:val="000000" w:themeColor="text1"/>
                <w:sz w:val="28"/>
                <w:szCs w:val="28"/>
                <w:lang w:val="ro-RO" w:eastAsia="en-GB"/>
              </w:rPr>
              <w:t xml:space="preserve"> </w:t>
            </w:r>
            <w:r w:rsidR="004E51C4" w:rsidRPr="00150038">
              <w:rPr>
                <w:rFonts w:ascii="Times New Roman" w:eastAsia="Times New Roman" w:hAnsi="Times New Roman" w:cs="Times New Roman"/>
                <w:b/>
                <w:color w:val="000000" w:themeColor="text1"/>
                <w:sz w:val="28"/>
                <w:szCs w:val="28"/>
                <w:lang w:val="ro-RO" w:eastAsia="en-GB"/>
              </w:rPr>
              <w:t>finalitățile</w:t>
            </w:r>
            <w:r w:rsidRPr="00150038">
              <w:rPr>
                <w:rFonts w:ascii="Times New Roman" w:eastAsia="Times New Roman" w:hAnsi="Times New Roman" w:cs="Times New Roman"/>
                <w:b/>
                <w:color w:val="000000" w:themeColor="text1"/>
                <w:sz w:val="28"/>
                <w:szCs w:val="28"/>
                <w:lang w:val="ro-RO" w:eastAsia="en-GB"/>
              </w:rPr>
              <w:t xml:space="preserve"> urmărite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63D5" w:rsidRPr="00150038" w:rsidRDefault="007A63D5" w:rsidP="007A63D5">
            <w:pPr>
              <w:pStyle w:val="a3"/>
              <w:spacing w:before="0" w:beforeAutospacing="0" w:after="0" w:afterAutospacing="0" w:line="276" w:lineRule="auto"/>
              <w:jc w:val="both"/>
              <w:rPr>
                <w:color w:val="000000" w:themeColor="text1"/>
                <w:sz w:val="28"/>
                <w:szCs w:val="28"/>
              </w:rPr>
            </w:pPr>
            <w:r w:rsidRPr="00150038">
              <w:rPr>
                <w:color w:val="000000" w:themeColor="text1"/>
                <w:sz w:val="28"/>
                <w:szCs w:val="28"/>
              </w:rPr>
              <w:t xml:space="preserve">        Prezentul proiect, este elaborat în scopul îmbunătățirii administrării fiscale aferent calculării și colectării impozitelor și taxelor locale de către SCITL.</w:t>
            </w:r>
          </w:p>
          <w:p w:rsidR="007A63D5" w:rsidRPr="00150038" w:rsidRDefault="007A63D5" w:rsidP="007A63D5">
            <w:pPr>
              <w:pStyle w:val="a3"/>
              <w:spacing w:before="0" w:beforeAutospacing="0" w:after="0" w:afterAutospacing="0" w:line="276" w:lineRule="auto"/>
              <w:ind w:firstLine="567"/>
              <w:jc w:val="both"/>
              <w:rPr>
                <w:color w:val="000000" w:themeColor="text1"/>
                <w:sz w:val="28"/>
                <w:szCs w:val="28"/>
              </w:rPr>
            </w:pPr>
            <w:r w:rsidRPr="00150038">
              <w:rPr>
                <w:color w:val="000000" w:themeColor="text1"/>
                <w:sz w:val="28"/>
                <w:szCs w:val="28"/>
              </w:rPr>
              <w:t xml:space="preserve">Conform prevederilor Titlului V al Codului fiscal,  Serviciile de colectare a impozitelor </w:t>
            </w:r>
            <w:proofErr w:type="spellStart"/>
            <w:r w:rsidRPr="00150038">
              <w:rPr>
                <w:color w:val="000000" w:themeColor="text1"/>
                <w:sz w:val="28"/>
                <w:szCs w:val="28"/>
              </w:rPr>
              <w:t>şi</w:t>
            </w:r>
            <w:proofErr w:type="spellEnd"/>
            <w:r w:rsidRPr="00150038">
              <w:rPr>
                <w:color w:val="000000" w:themeColor="text1"/>
                <w:sz w:val="28"/>
                <w:szCs w:val="28"/>
              </w:rPr>
              <w:t xml:space="preserve"> taxelor locale din cadrul primăriilor (în continuare - SCITL) sunt  organe cu exercitarea atribuțiilor de administrare fiscală.</w:t>
            </w:r>
          </w:p>
          <w:p w:rsidR="007A63D5" w:rsidRPr="00150038" w:rsidRDefault="007A63D5" w:rsidP="007A63D5">
            <w:pPr>
              <w:pStyle w:val="a3"/>
              <w:spacing w:before="0" w:beforeAutospacing="0" w:after="0" w:afterAutospacing="0" w:line="276" w:lineRule="auto"/>
              <w:ind w:firstLine="567"/>
              <w:jc w:val="both"/>
              <w:rPr>
                <w:color w:val="000000" w:themeColor="text1"/>
                <w:sz w:val="28"/>
                <w:szCs w:val="28"/>
              </w:rPr>
            </w:pPr>
            <w:r w:rsidRPr="00150038">
              <w:rPr>
                <w:color w:val="000000" w:themeColor="text1"/>
                <w:sz w:val="28"/>
                <w:szCs w:val="28"/>
              </w:rPr>
              <w:t>Atribuțiile, drepturile și obligațiile SCITL sunt stabilite în articolele 156-158 din Codul fiscal.</w:t>
            </w:r>
          </w:p>
          <w:p w:rsidR="007A63D5" w:rsidRPr="00150038" w:rsidRDefault="007A63D5" w:rsidP="007A63D5">
            <w:pPr>
              <w:pStyle w:val="cb"/>
              <w:spacing w:before="0" w:beforeAutospacing="0" w:after="0" w:afterAutospacing="0" w:line="276" w:lineRule="auto"/>
              <w:ind w:firstLine="567"/>
              <w:jc w:val="both"/>
              <w:rPr>
                <w:color w:val="000000" w:themeColor="text1"/>
                <w:sz w:val="28"/>
                <w:szCs w:val="28"/>
                <w:lang w:val="ro-RO"/>
              </w:rPr>
            </w:pPr>
            <w:r w:rsidRPr="00150038">
              <w:rPr>
                <w:color w:val="000000" w:themeColor="text1"/>
                <w:sz w:val="28"/>
                <w:szCs w:val="28"/>
                <w:lang w:val="ro-RO"/>
              </w:rPr>
              <w:t>Reieșind din prevederile a</w:t>
            </w:r>
            <w:bookmarkStart w:id="0" w:name="_GoBack"/>
            <w:bookmarkEnd w:id="0"/>
            <w:r w:rsidRPr="00150038">
              <w:rPr>
                <w:color w:val="000000" w:themeColor="text1"/>
                <w:sz w:val="28"/>
                <w:szCs w:val="28"/>
                <w:lang w:val="ro-RO"/>
              </w:rPr>
              <w:t xml:space="preserve">rt. 160 din Codul fiscal, organizarea </w:t>
            </w:r>
            <w:proofErr w:type="spellStart"/>
            <w:r w:rsidRPr="00150038">
              <w:rPr>
                <w:color w:val="000000" w:themeColor="text1"/>
                <w:sz w:val="28"/>
                <w:szCs w:val="28"/>
                <w:lang w:val="ro-RO"/>
              </w:rPr>
              <w:t>şi</w:t>
            </w:r>
            <w:proofErr w:type="spellEnd"/>
            <w:r w:rsidRPr="00150038">
              <w:rPr>
                <w:color w:val="000000" w:themeColor="text1"/>
                <w:sz w:val="28"/>
                <w:szCs w:val="28"/>
                <w:lang w:val="ro-RO"/>
              </w:rPr>
              <w:t xml:space="preserve"> funcționarea SCITL, </w:t>
            </w:r>
            <w:proofErr w:type="spellStart"/>
            <w:r w:rsidRPr="00150038">
              <w:rPr>
                <w:color w:val="000000" w:themeColor="text1"/>
                <w:sz w:val="28"/>
                <w:szCs w:val="28"/>
                <w:lang w:val="ro-RO"/>
              </w:rPr>
              <w:t>sînt</w:t>
            </w:r>
            <w:proofErr w:type="spellEnd"/>
            <w:r w:rsidRPr="00150038">
              <w:rPr>
                <w:color w:val="000000" w:themeColor="text1"/>
                <w:sz w:val="28"/>
                <w:szCs w:val="28"/>
                <w:lang w:val="ro-RO"/>
              </w:rPr>
              <w:t xml:space="preserve"> reglementate printr-un regulament, aprobat de consiliul local, elaborat în baza Regulamentului – tip </w:t>
            </w:r>
            <w:r w:rsidRPr="00150038">
              <w:rPr>
                <w:bCs/>
                <w:color w:val="000000" w:themeColor="text1"/>
                <w:sz w:val="28"/>
                <w:szCs w:val="28"/>
                <w:lang w:val="ro-RO"/>
              </w:rPr>
              <w:t xml:space="preserve">privind serviciul de colectare a impozitelor </w:t>
            </w:r>
            <w:proofErr w:type="spellStart"/>
            <w:r w:rsidRPr="00150038">
              <w:rPr>
                <w:bCs/>
                <w:color w:val="000000" w:themeColor="text1"/>
                <w:sz w:val="28"/>
                <w:szCs w:val="28"/>
                <w:lang w:val="ro-RO"/>
              </w:rPr>
              <w:t>şi</w:t>
            </w:r>
            <w:proofErr w:type="spellEnd"/>
            <w:r w:rsidRPr="00150038">
              <w:rPr>
                <w:bCs/>
                <w:color w:val="000000" w:themeColor="text1"/>
                <w:sz w:val="28"/>
                <w:szCs w:val="28"/>
                <w:lang w:val="ro-RO"/>
              </w:rPr>
              <w:t xml:space="preserve"> taxelor locale din cadrul primăriei, aprobat prin </w:t>
            </w:r>
            <w:r w:rsidRPr="00150038">
              <w:rPr>
                <w:color w:val="000000" w:themeColor="text1"/>
                <w:sz w:val="28"/>
                <w:szCs w:val="28"/>
                <w:lang w:val="ro-RO"/>
              </w:rPr>
              <w:t>Hotărârea Guvernului nr. 998 din 20 august 2003.</w:t>
            </w:r>
          </w:p>
          <w:p w:rsidR="007A63D5" w:rsidRPr="00150038" w:rsidRDefault="007A63D5" w:rsidP="007A63D5">
            <w:pPr>
              <w:pStyle w:val="cb"/>
              <w:spacing w:before="0" w:beforeAutospacing="0" w:after="0" w:afterAutospacing="0" w:line="276" w:lineRule="auto"/>
              <w:ind w:firstLine="567"/>
              <w:jc w:val="both"/>
              <w:rPr>
                <w:bCs/>
                <w:color w:val="000000" w:themeColor="text1"/>
                <w:sz w:val="28"/>
                <w:szCs w:val="28"/>
                <w:lang w:val="ro-RO"/>
              </w:rPr>
            </w:pPr>
            <w:r w:rsidRPr="00150038">
              <w:rPr>
                <w:color w:val="000000" w:themeColor="text1"/>
                <w:sz w:val="28"/>
                <w:szCs w:val="28"/>
                <w:lang w:val="ro-RO"/>
              </w:rPr>
              <w:t xml:space="preserve">Conform prevederilor Titlului V al Codului fiscal, în sarcina SCITL se pune organizarea evidenței contribuabililor și a obligațiilor fiscale calculate la impozitele și taxele locale, inclusiv a restanțelor, transferarea mijloacelor bănești încasate la bugetul unităților administrativ-teritoriale, aplicarea majorării de </w:t>
            </w:r>
            <w:r w:rsidR="00594AD4" w:rsidRPr="00150038">
              <w:rPr>
                <w:color w:val="000000" w:themeColor="text1"/>
                <w:sz w:val="28"/>
                <w:szCs w:val="28"/>
                <w:lang w:val="ro-RO"/>
              </w:rPr>
              <w:t>întârziere</w:t>
            </w:r>
            <w:r w:rsidRPr="00150038">
              <w:rPr>
                <w:color w:val="000000" w:themeColor="text1"/>
                <w:sz w:val="28"/>
                <w:szCs w:val="28"/>
                <w:lang w:val="ro-RO"/>
              </w:rPr>
              <w:t xml:space="preserve"> (penalității) și amenzilor conform legislației fiscale, în modul stabilit prin Hotărârea Guvernului </w:t>
            </w:r>
            <w:r w:rsidRPr="00150038">
              <w:rPr>
                <w:bCs/>
                <w:color w:val="000000" w:themeColor="text1"/>
                <w:sz w:val="28"/>
                <w:szCs w:val="28"/>
                <w:lang w:val="ro-RO"/>
              </w:rPr>
              <w:t>privind activitatea serviciului de colectare a impozitelor</w:t>
            </w:r>
            <w:r w:rsidRPr="00150038">
              <w:rPr>
                <w:b/>
                <w:bCs/>
                <w:color w:val="000000" w:themeColor="text1"/>
                <w:sz w:val="28"/>
                <w:szCs w:val="28"/>
                <w:lang w:val="ro-RO"/>
              </w:rPr>
              <w:t xml:space="preserve"> </w:t>
            </w:r>
            <w:proofErr w:type="spellStart"/>
            <w:r w:rsidRPr="00150038">
              <w:rPr>
                <w:bCs/>
                <w:color w:val="000000" w:themeColor="text1"/>
                <w:sz w:val="28"/>
                <w:szCs w:val="28"/>
                <w:lang w:val="ro-RO"/>
              </w:rPr>
              <w:t>şi</w:t>
            </w:r>
            <w:proofErr w:type="spellEnd"/>
            <w:r w:rsidRPr="00150038">
              <w:rPr>
                <w:bCs/>
                <w:color w:val="000000" w:themeColor="text1"/>
                <w:sz w:val="28"/>
                <w:szCs w:val="28"/>
                <w:lang w:val="ro-RO"/>
              </w:rPr>
              <w:t xml:space="preserve"> taxelor locale din cadrul primăriei nr. 998 din 20.08.2003.</w:t>
            </w:r>
          </w:p>
          <w:p w:rsidR="007A63D5" w:rsidRPr="00150038" w:rsidRDefault="007A63D5" w:rsidP="007A63D5">
            <w:pPr>
              <w:pStyle w:val="cn"/>
              <w:spacing w:before="0" w:beforeAutospacing="0" w:after="0" w:afterAutospacing="0" w:line="276" w:lineRule="auto"/>
              <w:ind w:firstLine="567"/>
              <w:jc w:val="both"/>
              <w:rPr>
                <w:color w:val="000000" w:themeColor="text1"/>
                <w:sz w:val="28"/>
                <w:szCs w:val="28"/>
                <w:lang w:val="ro-RO"/>
              </w:rPr>
            </w:pPr>
            <w:r w:rsidRPr="00150038">
              <w:rPr>
                <w:rFonts w:eastAsia="Calibri"/>
                <w:color w:val="000000" w:themeColor="text1"/>
                <w:sz w:val="28"/>
                <w:szCs w:val="28"/>
                <w:lang w:val="ro-RO"/>
              </w:rPr>
              <w:t xml:space="preserve">Totodată, </w:t>
            </w:r>
            <w:r w:rsidRPr="00150038">
              <w:rPr>
                <w:color w:val="000000" w:themeColor="text1"/>
                <w:sz w:val="28"/>
                <w:szCs w:val="28"/>
                <w:lang w:val="ro-RO"/>
              </w:rPr>
              <w:t>conform titlului VII al Codului fiscal, SCITL împuternicite de autoritățile administrației publice locale calculează, încasează și transferă la buget  unele din taxele  locale prevăzute la art. 289 alin. (2) al Codului fiscal.</w:t>
            </w:r>
          </w:p>
          <w:p w:rsidR="007A63D5" w:rsidRPr="00150038" w:rsidRDefault="007A63D5" w:rsidP="007A63D5">
            <w:pPr>
              <w:pStyle w:val="cn"/>
              <w:spacing w:before="0" w:beforeAutospacing="0" w:after="0" w:afterAutospacing="0" w:line="276" w:lineRule="auto"/>
              <w:ind w:firstLine="567"/>
              <w:jc w:val="both"/>
              <w:rPr>
                <w:rFonts w:eastAsia="Calibri"/>
                <w:color w:val="000000" w:themeColor="text1"/>
                <w:sz w:val="28"/>
                <w:szCs w:val="28"/>
                <w:lang w:val="ro-RO"/>
              </w:rPr>
            </w:pPr>
            <w:r w:rsidRPr="00150038">
              <w:rPr>
                <w:color w:val="000000" w:themeColor="text1"/>
                <w:sz w:val="28"/>
                <w:szCs w:val="28"/>
                <w:lang w:val="ro-RO"/>
              </w:rPr>
              <w:t xml:space="preserve">În vederea facilitării </w:t>
            </w:r>
            <w:proofErr w:type="spellStart"/>
            <w:r w:rsidRPr="00150038">
              <w:rPr>
                <w:color w:val="000000" w:themeColor="text1"/>
                <w:sz w:val="28"/>
                <w:szCs w:val="28"/>
                <w:lang w:val="ro-RO"/>
              </w:rPr>
              <w:t>şi</w:t>
            </w:r>
            <w:proofErr w:type="spellEnd"/>
            <w:r w:rsidRPr="00150038">
              <w:rPr>
                <w:color w:val="000000" w:themeColor="text1"/>
                <w:sz w:val="28"/>
                <w:szCs w:val="28"/>
                <w:lang w:val="ro-RO"/>
              </w:rPr>
              <w:t xml:space="preserve"> optimizării procesului privind organizarea </w:t>
            </w:r>
            <w:proofErr w:type="spellStart"/>
            <w:r w:rsidRPr="00150038">
              <w:rPr>
                <w:color w:val="000000" w:themeColor="text1"/>
                <w:sz w:val="28"/>
                <w:szCs w:val="28"/>
                <w:lang w:val="ro-RO"/>
              </w:rPr>
              <w:t>şi</w:t>
            </w:r>
            <w:proofErr w:type="spellEnd"/>
            <w:r w:rsidRPr="00150038">
              <w:rPr>
                <w:color w:val="000000" w:themeColor="text1"/>
                <w:sz w:val="28"/>
                <w:szCs w:val="28"/>
                <w:lang w:val="ro-RO"/>
              </w:rPr>
              <w:t xml:space="preserve"> evidenta obligațiilor fiscale precum </w:t>
            </w:r>
            <w:proofErr w:type="spellStart"/>
            <w:r w:rsidRPr="00150038">
              <w:rPr>
                <w:color w:val="000000" w:themeColor="text1"/>
                <w:sz w:val="28"/>
                <w:szCs w:val="28"/>
                <w:lang w:val="ro-RO"/>
              </w:rPr>
              <w:t>şi</w:t>
            </w:r>
            <w:proofErr w:type="spellEnd"/>
            <w:r w:rsidRPr="00150038">
              <w:rPr>
                <w:color w:val="000000" w:themeColor="text1"/>
                <w:sz w:val="28"/>
                <w:szCs w:val="28"/>
                <w:lang w:val="ro-RO"/>
              </w:rPr>
              <w:t xml:space="preserve"> asigurării plenitudinii calculării </w:t>
            </w:r>
            <w:proofErr w:type="spellStart"/>
            <w:r w:rsidRPr="00150038">
              <w:rPr>
                <w:color w:val="000000" w:themeColor="text1"/>
                <w:sz w:val="28"/>
                <w:szCs w:val="28"/>
                <w:lang w:val="ro-RO"/>
              </w:rPr>
              <w:t>şi</w:t>
            </w:r>
            <w:proofErr w:type="spellEnd"/>
            <w:r w:rsidRPr="00150038">
              <w:rPr>
                <w:color w:val="000000" w:themeColor="text1"/>
                <w:sz w:val="28"/>
                <w:szCs w:val="28"/>
                <w:lang w:val="ro-RO"/>
              </w:rPr>
              <w:t xml:space="preserve"> încasării la buget a impozitelor și taxelor locale, a fost elaborat proiectul </w:t>
            </w:r>
            <w:r w:rsidR="00594AD4" w:rsidRPr="00150038">
              <w:rPr>
                <w:color w:val="000000" w:themeColor="text1"/>
                <w:sz w:val="28"/>
                <w:szCs w:val="28"/>
                <w:lang w:val="ro-RO"/>
              </w:rPr>
              <w:t>hotărârii</w:t>
            </w:r>
            <w:r w:rsidRPr="00150038">
              <w:rPr>
                <w:color w:val="000000" w:themeColor="text1"/>
                <w:sz w:val="28"/>
                <w:szCs w:val="28"/>
                <w:lang w:val="ro-RO"/>
              </w:rPr>
              <w:t xml:space="preserve"> Guvernului cu privire la modificarea și completarea Hotărârii Guvernului nr. 998 din 20 august 2003 privind activitatea serviciului de colectare a impozitelor și taxelor locale din cadrul primăriei.</w:t>
            </w:r>
          </w:p>
          <w:p w:rsidR="007A63D5" w:rsidRPr="00150038" w:rsidRDefault="007A63D5" w:rsidP="007A63D5">
            <w:pPr>
              <w:spacing w:line="276" w:lineRule="auto"/>
              <w:ind w:firstLine="567"/>
              <w:jc w:val="both"/>
              <w:rPr>
                <w:rFonts w:ascii="Times New Roman" w:hAnsi="Times New Roman" w:cs="Times New Roman"/>
                <w:color w:val="000000" w:themeColor="text1"/>
                <w:sz w:val="28"/>
                <w:szCs w:val="28"/>
                <w:lang w:val="ro-RO"/>
              </w:rPr>
            </w:pPr>
            <w:r w:rsidRPr="00150038">
              <w:rPr>
                <w:rFonts w:ascii="Times New Roman" w:hAnsi="Times New Roman" w:cs="Times New Roman"/>
                <w:color w:val="000000" w:themeColor="text1"/>
                <w:sz w:val="28"/>
                <w:szCs w:val="28"/>
                <w:lang w:val="ro-RO"/>
              </w:rPr>
              <w:t>Scopul modificărilor propuse este aducerea prevederilor Hotărârii Guvernului nr. 998 din 20 august 2003 în concordanță cu prevederile Codului fiscal, prin optimizarea evidenței contribuabililor și obligațiilor fiscale și eficientizarea calculării și achitării impozitelor și taxelor locale de către SCITL (perceptorii fiscali) la buget.</w:t>
            </w:r>
          </w:p>
          <w:p w:rsidR="007A63D5" w:rsidRPr="00150038" w:rsidRDefault="007A63D5" w:rsidP="007A63D5">
            <w:pPr>
              <w:spacing w:line="276" w:lineRule="auto"/>
              <w:ind w:firstLine="567"/>
              <w:jc w:val="both"/>
              <w:rPr>
                <w:rFonts w:ascii="Times New Roman" w:hAnsi="Times New Roman" w:cs="Times New Roman"/>
                <w:color w:val="000000" w:themeColor="text1"/>
                <w:sz w:val="28"/>
                <w:szCs w:val="28"/>
                <w:lang w:val="ro-RO"/>
              </w:rPr>
            </w:pPr>
            <w:r w:rsidRPr="00150038">
              <w:rPr>
                <w:rFonts w:ascii="Times New Roman" w:hAnsi="Times New Roman" w:cs="Times New Roman"/>
                <w:color w:val="000000" w:themeColor="text1"/>
                <w:sz w:val="28"/>
                <w:szCs w:val="28"/>
                <w:lang w:val="ro-RO"/>
              </w:rPr>
              <w:t xml:space="preserve">Organizarea evidenței obligațiilor fiscale aferente impozitelor și taxelor locale, în mod electronic, va permite simplificarea </w:t>
            </w:r>
            <w:proofErr w:type="spellStart"/>
            <w:r w:rsidRPr="00150038">
              <w:rPr>
                <w:rFonts w:ascii="Times New Roman" w:hAnsi="Times New Roman" w:cs="Times New Roman"/>
                <w:color w:val="000000" w:themeColor="text1"/>
                <w:sz w:val="28"/>
                <w:szCs w:val="28"/>
                <w:lang w:val="ro-RO"/>
              </w:rPr>
              <w:t>şi</w:t>
            </w:r>
            <w:proofErr w:type="spellEnd"/>
            <w:r w:rsidRPr="00150038">
              <w:rPr>
                <w:rFonts w:ascii="Times New Roman" w:hAnsi="Times New Roman" w:cs="Times New Roman"/>
                <w:color w:val="000000" w:themeColor="text1"/>
                <w:sz w:val="28"/>
                <w:szCs w:val="28"/>
                <w:lang w:val="ro-RO"/>
              </w:rPr>
              <w:t xml:space="preserve"> automatizarea întregului proces </w:t>
            </w:r>
            <w:proofErr w:type="spellStart"/>
            <w:r w:rsidRPr="00150038">
              <w:rPr>
                <w:rFonts w:ascii="Times New Roman" w:hAnsi="Times New Roman" w:cs="Times New Roman"/>
                <w:color w:val="000000" w:themeColor="text1"/>
                <w:sz w:val="28"/>
                <w:szCs w:val="28"/>
                <w:lang w:val="ro-RO"/>
              </w:rPr>
              <w:t>şi</w:t>
            </w:r>
            <w:proofErr w:type="spellEnd"/>
            <w:r w:rsidRPr="00150038">
              <w:rPr>
                <w:rFonts w:ascii="Times New Roman" w:hAnsi="Times New Roman" w:cs="Times New Roman"/>
                <w:color w:val="000000" w:themeColor="text1"/>
                <w:sz w:val="28"/>
                <w:szCs w:val="28"/>
                <w:lang w:val="ro-RO"/>
              </w:rPr>
              <w:t xml:space="preserve"> va asigura verificarea plenitudinii calculării obligațiilor fiscale, aplicarea scutirilor, aplicarea reducerii în mărime de 15 </w:t>
            </w:r>
            <w:r w:rsidRPr="00150038">
              <w:rPr>
                <w:rFonts w:ascii="Times New Roman" w:hAnsi="Times New Roman" w:cs="Times New Roman"/>
                <w:color w:val="000000" w:themeColor="text1"/>
                <w:sz w:val="28"/>
                <w:szCs w:val="28"/>
                <w:lang w:val="ro-RO"/>
              </w:rPr>
              <w:lastRenderedPageBreak/>
              <w:t xml:space="preserve">% la achitarea impozitului pe bunurile imobiliare </w:t>
            </w:r>
            <w:proofErr w:type="spellStart"/>
            <w:r w:rsidRPr="00150038">
              <w:rPr>
                <w:rFonts w:ascii="Times New Roman" w:hAnsi="Times New Roman" w:cs="Times New Roman"/>
                <w:color w:val="000000" w:themeColor="text1"/>
                <w:sz w:val="28"/>
                <w:szCs w:val="28"/>
                <w:lang w:val="ro-RO"/>
              </w:rPr>
              <w:t>pînă</w:t>
            </w:r>
            <w:proofErr w:type="spellEnd"/>
            <w:r w:rsidRPr="00150038">
              <w:rPr>
                <w:rFonts w:ascii="Times New Roman" w:hAnsi="Times New Roman" w:cs="Times New Roman"/>
                <w:color w:val="000000" w:themeColor="text1"/>
                <w:sz w:val="28"/>
                <w:szCs w:val="28"/>
                <w:lang w:val="ro-RO"/>
              </w:rPr>
              <w:t xml:space="preserve"> la 30 iunie a anului în curs, precum </w:t>
            </w:r>
            <w:proofErr w:type="spellStart"/>
            <w:r w:rsidRPr="00150038">
              <w:rPr>
                <w:rFonts w:ascii="Times New Roman" w:hAnsi="Times New Roman" w:cs="Times New Roman"/>
                <w:color w:val="000000" w:themeColor="text1"/>
                <w:sz w:val="28"/>
                <w:szCs w:val="28"/>
                <w:lang w:val="ro-RO"/>
              </w:rPr>
              <w:t>şi</w:t>
            </w:r>
            <w:proofErr w:type="spellEnd"/>
            <w:r w:rsidRPr="00150038">
              <w:rPr>
                <w:rFonts w:ascii="Times New Roman" w:hAnsi="Times New Roman" w:cs="Times New Roman"/>
                <w:color w:val="000000" w:themeColor="text1"/>
                <w:sz w:val="28"/>
                <w:szCs w:val="28"/>
                <w:lang w:val="ro-RO"/>
              </w:rPr>
              <w:t xml:space="preserve"> a majorării de întârziere </w:t>
            </w:r>
            <w:proofErr w:type="spellStart"/>
            <w:r w:rsidRPr="00150038">
              <w:rPr>
                <w:rFonts w:ascii="Times New Roman" w:hAnsi="Times New Roman" w:cs="Times New Roman"/>
                <w:color w:val="000000" w:themeColor="text1"/>
                <w:sz w:val="28"/>
                <w:szCs w:val="28"/>
                <w:lang w:val="ro-RO"/>
              </w:rPr>
              <w:t>şi</w:t>
            </w:r>
            <w:proofErr w:type="spellEnd"/>
            <w:r w:rsidRPr="00150038">
              <w:rPr>
                <w:rFonts w:ascii="Times New Roman" w:hAnsi="Times New Roman" w:cs="Times New Roman"/>
                <w:color w:val="000000" w:themeColor="text1"/>
                <w:sz w:val="28"/>
                <w:szCs w:val="28"/>
                <w:lang w:val="ro-RO"/>
              </w:rPr>
              <w:t xml:space="preserve"> va asigura vizualizarea restanței înregistrate în cazul obiectelor neevaluate. Totodată, organizarea electronică va conduce la facilitarea procesului de achitare a impozitelor și taxelor locale de către subiecții impunerii.</w:t>
            </w:r>
          </w:p>
          <w:p w:rsidR="008677F1" w:rsidRPr="00150038" w:rsidRDefault="007A63D5" w:rsidP="007A63D5">
            <w:pPr>
              <w:spacing w:line="276" w:lineRule="auto"/>
              <w:ind w:firstLine="567"/>
              <w:jc w:val="both"/>
              <w:rPr>
                <w:rFonts w:ascii="Times New Roman" w:hAnsi="Times New Roman" w:cs="Times New Roman"/>
                <w:color w:val="000000" w:themeColor="text1"/>
                <w:sz w:val="28"/>
                <w:szCs w:val="28"/>
                <w:lang w:val="ro-RO"/>
              </w:rPr>
            </w:pPr>
            <w:r w:rsidRPr="00150038">
              <w:rPr>
                <w:rFonts w:ascii="Times New Roman" w:hAnsi="Times New Roman" w:cs="Times New Roman"/>
                <w:color w:val="000000" w:themeColor="text1"/>
                <w:sz w:val="28"/>
                <w:szCs w:val="28"/>
                <w:lang w:val="ro-RO"/>
              </w:rPr>
              <w:t xml:space="preserve">Totodată, utilizarea SIA menționat va îmbunătăți modul de evidență a contribuabililor și a sumelor impozitelor și taxelor calculate/încasate de către SCITL și va asigura pentru primării, crearea unui registru al subiecților impunerii care va servi la evidența contribuabililor </w:t>
            </w:r>
            <w:proofErr w:type="spellStart"/>
            <w:r w:rsidRPr="00150038">
              <w:rPr>
                <w:rFonts w:ascii="Times New Roman" w:hAnsi="Times New Roman" w:cs="Times New Roman"/>
                <w:color w:val="000000" w:themeColor="text1"/>
                <w:sz w:val="28"/>
                <w:szCs w:val="28"/>
                <w:lang w:val="ro-RO"/>
              </w:rPr>
              <w:t>cît</w:t>
            </w:r>
            <w:proofErr w:type="spellEnd"/>
            <w:r w:rsidRPr="00150038">
              <w:rPr>
                <w:rFonts w:ascii="Times New Roman" w:hAnsi="Times New Roman" w:cs="Times New Roman"/>
                <w:color w:val="000000" w:themeColor="text1"/>
                <w:sz w:val="28"/>
                <w:szCs w:val="28"/>
                <w:lang w:val="ro-RO"/>
              </w:rPr>
              <w:t xml:space="preserve"> și la efectuarea plăților la buget a impozitelor și taxelor locale.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lastRenderedPageBreak/>
              <w:t>3.</w:t>
            </w:r>
            <w:r w:rsidRPr="00150038">
              <w:rPr>
                <w:rFonts w:ascii="Times New Roman" w:eastAsia="Times New Roman" w:hAnsi="Times New Roman" w:cs="Times New Roman"/>
                <w:color w:val="000000" w:themeColor="text1"/>
                <w:sz w:val="28"/>
                <w:szCs w:val="28"/>
                <w:lang w:val="ro-RO" w:eastAsia="en-GB"/>
              </w:rPr>
              <w:t xml:space="preserve"> </w:t>
            </w:r>
            <w:r w:rsidRPr="00150038">
              <w:rPr>
                <w:rFonts w:ascii="Times New Roman" w:eastAsia="Times New Roman" w:hAnsi="Times New Roman" w:cs="Times New Roman"/>
                <w:b/>
                <w:color w:val="000000" w:themeColor="text1"/>
                <w:sz w:val="28"/>
                <w:szCs w:val="28"/>
                <w:lang w:val="ro-RO" w:eastAsia="en-GB"/>
              </w:rPr>
              <w:t xml:space="preserve">Descrierea gradului de compatibilitate pentru proiectele care au ca scop armonizarea </w:t>
            </w:r>
            <w:r w:rsidR="00594AD4" w:rsidRPr="00150038">
              <w:rPr>
                <w:rFonts w:ascii="Times New Roman" w:eastAsia="Times New Roman" w:hAnsi="Times New Roman" w:cs="Times New Roman"/>
                <w:b/>
                <w:color w:val="000000" w:themeColor="text1"/>
                <w:sz w:val="28"/>
                <w:szCs w:val="28"/>
                <w:lang w:val="ro-RO" w:eastAsia="en-GB"/>
              </w:rPr>
              <w:t>legislației</w:t>
            </w:r>
            <w:r w:rsidRPr="00150038">
              <w:rPr>
                <w:rFonts w:ascii="Times New Roman" w:eastAsia="Times New Roman" w:hAnsi="Times New Roman" w:cs="Times New Roman"/>
                <w:b/>
                <w:color w:val="000000" w:themeColor="text1"/>
                <w:sz w:val="28"/>
                <w:szCs w:val="28"/>
                <w:lang w:val="ro-RO" w:eastAsia="en-GB"/>
              </w:rPr>
              <w:t xml:space="preserve"> </w:t>
            </w:r>
            <w:r w:rsidR="00594AD4" w:rsidRPr="00150038">
              <w:rPr>
                <w:rFonts w:ascii="Times New Roman" w:eastAsia="Times New Roman" w:hAnsi="Times New Roman" w:cs="Times New Roman"/>
                <w:b/>
                <w:color w:val="000000" w:themeColor="text1"/>
                <w:sz w:val="28"/>
                <w:szCs w:val="28"/>
                <w:lang w:val="ro-RO" w:eastAsia="en-GB"/>
              </w:rPr>
              <w:t>naționale</w:t>
            </w:r>
            <w:r w:rsidRPr="00150038">
              <w:rPr>
                <w:rFonts w:ascii="Times New Roman" w:eastAsia="Times New Roman" w:hAnsi="Times New Roman" w:cs="Times New Roman"/>
                <w:b/>
                <w:color w:val="000000" w:themeColor="text1"/>
                <w:sz w:val="28"/>
                <w:szCs w:val="28"/>
                <w:lang w:val="ro-RO" w:eastAsia="en-GB"/>
              </w:rPr>
              <w:t xml:space="preserve"> cu </w:t>
            </w:r>
            <w:r w:rsidR="00594AD4" w:rsidRPr="00150038">
              <w:rPr>
                <w:rFonts w:ascii="Times New Roman" w:eastAsia="Times New Roman" w:hAnsi="Times New Roman" w:cs="Times New Roman"/>
                <w:b/>
                <w:color w:val="000000" w:themeColor="text1"/>
                <w:sz w:val="28"/>
                <w:szCs w:val="28"/>
                <w:lang w:val="ro-RO" w:eastAsia="en-GB"/>
              </w:rPr>
              <w:t>legislația</w:t>
            </w:r>
            <w:r w:rsidRPr="00150038">
              <w:rPr>
                <w:rFonts w:ascii="Times New Roman" w:eastAsia="Times New Roman" w:hAnsi="Times New Roman" w:cs="Times New Roman"/>
                <w:b/>
                <w:color w:val="000000" w:themeColor="text1"/>
                <w:sz w:val="28"/>
                <w:szCs w:val="28"/>
                <w:lang w:val="ro-RO" w:eastAsia="en-GB"/>
              </w:rPr>
              <w:t xml:space="preserve"> Uniunii Europene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jc w:val="both"/>
              <w:rPr>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EA3F27" w:rsidRPr="00150038">
              <w:rPr>
                <w:rFonts w:ascii="Times New Roman" w:eastAsia="Times New Roman" w:hAnsi="Times New Roman" w:cs="Times New Roman"/>
                <w:color w:val="000000" w:themeColor="text1"/>
                <w:sz w:val="28"/>
                <w:szCs w:val="28"/>
                <w:lang w:val="ro-RO" w:eastAsia="en-GB"/>
              </w:rPr>
              <w:t xml:space="preserve">Proiectul de </w:t>
            </w:r>
            <w:r w:rsidR="00594AD4" w:rsidRPr="00150038">
              <w:rPr>
                <w:rFonts w:ascii="Times New Roman" w:eastAsia="Times New Roman" w:hAnsi="Times New Roman" w:cs="Times New Roman"/>
                <w:color w:val="000000" w:themeColor="text1"/>
                <w:sz w:val="28"/>
                <w:szCs w:val="28"/>
                <w:lang w:val="ro-RO" w:eastAsia="en-GB"/>
              </w:rPr>
              <w:t>hotărâre</w:t>
            </w:r>
            <w:r w:rsidR="00EA3F27" w:rsidRPr="00150038">
              <w:rPr>
                <w:rFonts w:ascii="Times New Roman" w:eastAsia="Times New Roman" w:hAnsi="Times New Roman" w:cs="Times New Roman"/>
                <w:color w:val="000000" w:themeColor="text1"/>
                <w:sz w:val="28"/>
                <w:szCs w:val="28"/>
                <w:lang w:val="ro-RO" w:eastAsia="en-GB"/>
              </w:rPr>
              <w:t xml:space="preserve"> </w:t>
            </w:r>
            <w:r w:rsidR="009F35A3" w:rsidRPr="00150038">
              <w:rPr>
                <w:rFonts w:ascii="Times New Roman" w:eastAsia="Times New Roman" w:hAnsi="Times New Roman" w:cs="Times New Roman"/>
                <w:color w:val="000000" w:themeColor="text1"/>
                <w:sz w:val="28"/>
                <w:szCs w:val="28"/>
                <w:lang w:val="ro-RO" w:eastAsia="en-GB"/>
              </w:rPr>
              <w:t xml:space="preserve">nu are drept scop armonizarea </w:t>
            </w:r>
            <w:r w:rsidR="00594AD4" w:rsidRPr="00150038">
              <w:rPr>
                <w:rFonts w:ascii="Times New Roman" w:eastAsia="Times New Roman" w:hAnsi="Times New Roman" w:cs="Times New Roman"/>
                <w:color w:val="000000" w:themeColor="text1"/>
                <w:sz w:val="28"/>
                <w:szCs w:val="28"/>
                <w:lang w:val="ro-RO" w:eastAsia="en-GB"/>
              </w:rPr>
              <w:t>legislației</w:t>
            </w:r>
            <w:r w:rsidR="009F35A3" w:rsidRPr="00150038">
              <w:rPr>
                <w:rFonts w:ascii="Times New Roman" w:eastAsia="Times New Roman" w:hAnsi="Times New Roman" w:cs="Times New Roman"/>
                <w:color w:val="000000" w:themeColor="text1"/>
                <w:sz w:val="28"/>
                <w:szCs w:val="28"/>
                <w:lang w:val="ro-RO" w:eastAsia="en-GB"/>
              </w:rPr>
              <w:t xml:space="preserve"> </w:t>
            </w:r>
            <w:r w:rsidR="00594AD4" w:rsidRPr="00150038">
              <w:rPr>
                <w:rFonts w:ascii="Times New Roman" w:eastAsia="Times New Roman" w:hAnsi="Times New Roman" w:cs="Times New Roman"/>
                <w:color w:val="000000" w:themeColor="text1"/>
                <w:sz w:val="28"/>
                <w:szCs w:val="28"/>
                <w:lang w:val="ro-RO" w:eastAsia="en-GB"/>
              </w:rPr>
              <w:t>naționale</w:t>
            </w:r>
            <w:r w:rsidR="009F35A3" w:rsidRPr="00150038">
              <w:rPr>
                <w:rFonts w:ascii="Times New Roman" w:eastAsia="Times New Roman" w:hAnsi="Times New Roman" w:cs="Times New Roman"/>
                <w:color w:val="000000" w:themeColor="text1"/>
                <w:sz w:val="28"/>
                <w:szCs w:val="28"/>
                <w:lang w:val="ro-RO" w:eastAsia="en-GB"/>
              </w:rPr>
              <w:t xml:space="preserve"> cu </w:t>
            </w:r>
            <w:r w:rsidR="00594AD4" w:rsidRPr="00150038">
              <w:rPr>
                <w:rFonts w:ascii="Times New Roman" w:eastAsia="Times New Roman" w:hAnsi="Times New Roman" w:cs="Times New Roman"/>
                <w:color w:val="000000" w:themeColor="text1"/>
                <w:sz w:val="28"/>
                <w:szCs w:val="28"/>
                <w:lang w:val="ro-RO" w:eastAsia="en-GB"/>
              </w:rPr>
              <w:t>legislația</w:t>
            </w:r>
            <w:r w:rsidR="009F35A3" w:rsidRPr="00150038">
              <w:rPr>
                <w:rFonts w:ascii="Times New Roman" w:eastAsia="Times New Roman" w:hAnsi="Times New Roman" w:cs="Times New Roman"/>
                <w:color w:val="000000" w:themeColor="text1"/>
                <w:sz w:val="28"/>
                <w:szCs w:val="28"/>
                <w:lang w:val="ro-RO" w:eastAsia="en-GB"/>
              </w:rPr>
              <w:t xml:space="preserve"> Uniunii Europene.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b/>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4.</w:t>
            </w:r>
            <w:r w:rsidRPr="00150038">
              <w:rPr>
                <w:rFonts w:ascii="Times New Roman" w:eastAsia="Times New Roman" w:hAnsi="Times New Roman" w:cs="Times New Roman"/>
                <w:b/>
                <w:color w:val="000000" w:themeColor="text1"/>
                <w:sz w:val="28"/>
                <w:szCs w:val="28"/>
                <w:lang w:val="ro-RO" w:eastAsia="en-GB"/>
              </w:rPr>
              <w:t xml:space="preserve"> Principalele prevederi ale proiectului </w:t>
            </w:r>
            <w:proofErr w:type="spellStart"/>
            <w:r w:rsidRPr="00150038">
              <w:rPr>
                <w:rFonts w:ascii="Times New Roman" w:eastAsia="Times New Roman" w:hAnsi="Times New Roman" w:cs="Times New Roman"/>
                <w:b/>
                <w:color w:val="000000" w:themeColor="text1"/>
                <w:sz w:val="28"/>
                <w:szCs w:val="28"/>
                <w:lang w:val="ro-RO" w:eastAsia="en-GB"/>
              </w:rPr>
              <w:t>şi</w:t>
            </w:r>
            <w:proofErr w:type="spellEnd"/>
            <w:r w:rsidRPr="00150038">
              <w:rPr>
                <w:rFonts w:ascii="Times New Roman" w:eastAsia="Times New Roman" w:hAnsi="Times New Roman" w:cs="Times New Roman"/>
                <w:b/>
                <w:color w:val="000000" w:themeColor="text1"/>
                <w:sz w:val="28"/>
                <w:szCs w:val="28"/>
                <w:lang w:val="ro-RO" w:eastAsia="en-GB"/>
              </w:rPr>
              <w:t xml:space="preserve"> </w:t>
            </w:r>
            <w:r w:rsidR="008928AD" w:rsidRPr="00150038">
              <w:rPr>
                <w:rFonts w:ascii="Times New Roman" w:eastAsia="Times New Roman" w:hAnsi="Times New Roman" w:cs="Times New Roman"/>
                <w:b/>
                <w:color w:val="000000" w:themeColor="text1"/>
                <w:sz w:val="28"/>
                <w:szCs w:val="28"/>
                <w:lang w:val="ro-RO" w:eastAsia="en-GB"/>
              </w:rPr>
              <w:t>evidențierea</w:t>
            </w:r>
            <w:r w:rsidRPr="00150038">
              <w:rPr>
                <w:rFonts w:ascii="Times New Roman" w:eastAsia="Times New Roman" w:hAnsi="Times New Roman" w:cs="Times New Roman"/>
                <w:b/>
                <w:color w:val="000000" w:themeColor="text1"/>
                <w:sz w:val="28"/>
                <w:szCs w:val="28"/>
                <w:lang w:val="ro-RO" w:eastAsia="en-GB"/>
              </w:rPr>
              <w:t xml:space="preserve"> elementelor noi</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4771E" w:rsidRPr="00150038" w:rsidRDefault="001F44B7" w:rsidP="00150038">
            <w:pPr>
              <w:keepNext/>
              <w:spacing w:after="0" w:line="276" w:lineRule="auto"/>
              <w:jc w:val="both"/>
              <w:outlineLvl w:val="1"/>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xml:space="preserve">Proiectul </w:t>
            </w:r>
            <w:r w:rsidR="009F35A3" w:rsidRPr="00150038">
              <w:rPr>
                <w:rFonts w:ascii="Times New Roman" w:eastAsia="Times New Roman" w:hAnsi="Times New Roman" w:cs="Times New Roman"/>
                <w:color w:val="000000" w:themeColor="text1"/>
                <w:sz w:val="28"/>
                <w:szCs w:val="28"/>
                <w:lang w:val="ro-RO" w:eastAsia="en-GB"/>
              </w:rPr>
              <w:t>Hotărârii Guvernului cu privire la</w:t>
            </w:r>
            <w:r w:rsidR="0064771E" w:rsidRPr="00150038">
              <w:rPr>
                <w:rFonts w:ascii="Times New Roman" w:eastAsia="Times New Roman" w:hAnsi="Times New Roman" w:cs="Times New Roman"/>
                <w:color w:val="000000" w:themeColor="text1"/>
                <w:sz w:val="28"/>
                <w:szCs w:val="28"/>
                <w:lang w:val="ro-RO" w:eastAsia="en-GB"/>
              </w:rPr>
              <w:t xml:space="preserve"> modificarea Hotărârii </w:t>
            </w:r>
            <w:r w:rsidR="0064771E" w:rsidRPr="00150038">
              <w:rPr>
                <w:rFonts w:ascii="Times New Roman" w:hAnsi="Times New Roman" w:cs="Times New Roman"/>
                <w:color w:val="000000" w:themeColor="text1"/>
                <w:sz w:val="28"/>
                <w:szCs w:val="28"/>
                <w:lang w:val="ro-RO"/>
              </w:rPr>
              <w:t>Guvernului</w:t>
            </w:r>
            <w:r w:rsidR="0064771E" w:rsidRPr="00150038">
              <w:rPr>
                <w:rFonts w:ascii="Times New Roman" w:hAnsi="Times New Roman" w:cs="Times New Roman"/>
                <w:color w:val="000000" w:themeColor="text1"/>
                <w:sz w:val="28"/>
                <w:szCs w:val="28"/>
                <w:lang w:val="ro-RO"/>
              </w:rPr>
              <w:t xml:space="preserve"> nr.998 din 20.08.2003 privind activitatea serviciului de colectare a impozitelor și taxe</w:t>
            </w:r>
            <w:r w:rsidR="0064771E" w:rsidRPr="00150038">
              <w:rPr>
                <w:rFonts w:ascii="Times New Roman" w:hAnsi="Times New Roman" w:cs="Times New Roman"/>
                <w:color w:val="000000" w:themeColor="text1"/>
                <w:sz w:val="28"/>
                <w:szCs w:val="28"/>
                <w:lang w:val="ro-RO"/>
              </w:rPr>
              <w:t xml:space="preserve">lor locale din cadrul primăriei </w:t>
            </w:r>
            <w:r w:rsidRPr="00150038">
              <w:rPr>
                <w:rFonts w:ascii="Times New Roman" w:eastAsia="Times New Roman" w:hAnsi="Times New Roman" w:cs="Times New Roman"/>
                <w:color w:val="000000" w:themeColor="text1"/>
                <w:sz w:val="28"/>
                <w:szCs w:val="28"/>
                <w:lang w:val="ro-RO" w:eastAsia="en-GB"/>
              </w:rPr>
              <w:t>are ca obiectiv principal</w:t>
            </w:r>
            <w:r w:rsidR="0064771E" w:rsidRPr="00150038">
              <w:rPr>
                <w:rFonts w:ascii="Times New Roman" w:eastAsia="Times New Roman" w:hAnsi="Times New Roman" w:cs="Times New Roman"/>
                <w:color w:val="000000" w:themeColor="text1"/>
                <w:sz w:val="28"/>
                <w:szCs w:val="28"/>
                <w:lang w:val="ro-RO" w:eastAsia="en-GB"/>
              </w:rPr>
              <w:t xml:space="preserve"> instituirea utilizării </w:t>
            </w:r>
            <w:r w:rsidR="0064771E" w:rsidRPr="00150038">
              <w:rPr>
                <w:rFonts w:ascii="Times New Roman" w:hAnsi="Times New Roman" w:cs="Times New Roman"/>
                <w:color w:val="000000" w:themeColor="text1"/>
                <w:sz w:val="28"/>
                <w:szCs w:val="28"/>
                <w:lang w:val="ro-RO"/>
              </w:rPr>
              <w:t xml:space="preserve">Sistemul informațional automatizat “Stingerea obligațiilor fiscale prin intermediul Serviciului de colectare a impozitelor </w:t>
            </w:r>
            <w:proofErr w:type="spellStart"/>
            <w:r w:rsidR="0064771E" w:rsidRPr="00150038">
              <w:rPr>
                <w:rFonts w:ascii="Times New Roman" w:hAnsi="Times New Roman" w:cs="Times New Roman"/>
                <w:color w:val="000000" w:themeColor="text1"/>
                <w:sz w:val="28"/>
                <w:szCs w:val="28"/>
                <w:lang w:val="ro-RO"/>
              </w:rPr>
              <w:t>şi</w:t>
            </w:r>
            <w:proofErr w:type="spellEnd"/>
            <w:r w:rsidR="0064771E" w:rsidRPr="00150038">
              <w:rPr>
                <w:rFonts w:ascii="Times New Roman" w:hAnsi="Times New Roman" w:cs="Times New Roman"/>
                <w:color w:val="000000" w:themeColor="text1"/>
                <w:sz w:val="28"/>
                <w:szCs w:val="28"/>
                <w:lang w:val="ro-RO"/>
              </w:rPr>
              <w:t xml:space="preserve"> taxelor locale” (în continuare SIA SCITL) în scopul organizării evidenței obligațiilor fiscale la impozitele și taxele locale aferente persoanelor fizice care nu sunt înregistrate în calitate de întreprinzător</w:t>
            </w:r>
            <w:r w:rsidR="0064771E" w:rsidRPr="00150038">
              <w:rPr>
                <w:rFonts w:ascii="Times New Roman" w:hAnsi="Times New Roman" w:cs="Times New Roman"/>
                <w:color w:val="000000" w:themeColor="text1"/>
                <w:sz w:val="28"/>
                <w:szCs w:val="28"/>
                <w:lang w:val="ro-RO"/>
              </w:rPr>
              <w:t>.</w:t>
            </w:r>
          </w:p>
          <w:p w:rsidR="001F44B7" w:rsidRPr="00150038" w:rsidRDefault="001F44B7"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xml:space="preserve">Prin promovarea acestui proiect prioritar se </w:t>
            </w:r>
            <w:r w:rsidR="00594AD4" w:rsidRPr="00150038">
              <w:rPr>
                <w:rFonts w:ascii="Times New Roman" w:eastAsia="Times New Roman" w:hAnsi="Times New Roman" w:cs="Times New Roman"/>
                <w:color w:val="000000" w:themeColor="text1"/>
                <w:sz w:val="28"/>
                <w:szCs w:val="28"/>
                <w:lang w:val="ro-RO" w:eastAsia="en-GB"/>
              </w:rPr>
              <w:t>urmărește</w:t>
            </w:r>
            <w:r w:rsidRPr="00150038">
              <w:rPr>
                <w:rFonts w:ascii="Times New Roman" w:eastAsia="Times New Roman" w:hAnsi="Times New Roman" w:cs="Times New Roman"/>
                <w:color w:val="000000" w:themeColor="text1"/>
                <w:sz w:val="28"/>
                <w:szCs w:val="28"/>
                <w:lang w:val="ro-RO" w:eastAsia="en-GB"/>
              </w:rPr>
              <w:t>:</w:t>
            </w:r>
          </w:p>
          <w:p w:rsidR="0064771E" w:rsidRPr="00150038" w:rsidRDefault="001F44B7" w:rsidP="00150038">
            <w:pPr>
              <w:spacing w:after="0" w:line="276" w:lineRule="auto"/>
              <w:jc w:val="both"/>
              <w:rPr>
                <w:rFonts w:ascii="Times New Roman" w:hAnsi="Times New Roman" w:cs="Times New Roman"/>
                <w:color w:val="000000" w:themeColor="text1"/>
                <w:sz w:val="28"/>
                <w:szCs w:val="28"/>
                <w:lang w:val="ro-RO"/>
              </w:rPr>
            </w:pPr>
            <w:r w:rsidRPr="00150038">
              <w:rPr>
                <w:rFonts w:ascii="Times New Roman" w:eastAsia="Times New Roman" w:hAnsi="Times New Roman" w:cs="Times New Roman"/>
                <w:color w:val="000000" w:themeColor="text1"/>
                <w:sz w:val="28"/>
                <w:szCs w:val="28"/>
                <w:lang w:val="ro-RO" w:eastAsia="en-GB"/>
              </w:rPr>
              <w:t xml:space="preserve">- </w:t>
            </w:r>
            <w:r w:rsidR="0064771E" w:rsidRPr="00150038">
              <w:rPr>
                <w:rFonts w:ascii="Times New Roman" w:eastAsia="Times New Roman" w:hAnsi="Times New Roman" w:cs="Times New Roman"/>
                <w:color w:val="000000" w:themeColor="text1"/>
                <w:sz w:val="28"/>
                <w:szCs w:val="28"/>
                <w:lang w:val="ro-RO" w:eastAsia="en-GB"/>
              </w:rPr>
              <w:t xml:space="preserve">utilizarea unui sistem </w:t>
            </w:r>
            <w:r w:rsidR="0064771E" w:rsidRPr="00150038">
              <w:rPr>
                <w:rFonts w:ascii="Times New Roman" w:hAnsi="Times New Roman" w:cs="Times New Roman"/>
                <w:color w:val="000000" w:themeColor="text1"/>
                <w:sz w:val="28"/>
                <w:szCs w:val="28"/>
                <w:lang w:val="ro-RO"/>
              </w:rPr>
              <w:t>informațional automatizat</w:t>
            </w:r>
            <w:r w:rsidR="00150038" w:rsidRPr="00150038">
              <w:rPr>
                <w:rFonts w:ascii="Times New Roman" w:hAnsi="Times New Roman" w:cs="Times New Roman"/>
                <w:color w:val="000000" w:themeColor="text1"/>
                <w:sz w:val="28"/>
                <w:szCs w:val="28"/>
                <w:lang w:val="ro-RO"/>
              </w:rPr>
              <w:t>,</w:t>
            </w:r>
          </w:p>
          <w:p w:rsidR="008677F1" w:rsidRPr="00150038" w:rsidRDefault="00150038" w:rsidP="00150038">
            <w:pPr>
              <w:spacing w:after="0" w:line="276" w:lineRule="auto"/>
              <w:jc w:val="both"/>
              <w:rPr>
                <w:rFonts w:ascii="Times New Roman" w:hAnsi="Times New Roman" w:cs="Times New Roman"/>
                <w:color w:val="000000" w:themeColor="text1"/>
                <w:sz w:val="28"/>
                <w:szCs w:val="28"/>
                <w:lang w:val="ro-RO"/>
              </w:rPr>
            </w:pPr>
            <w:r w:rsidRPr="00150038">
              <w:rPr>
                <w:rFonts w:ascii="Times New Roman" w:hAnsi="Times New Roman" w:cs="Times New Roman"/>
                <w:color w:val="000000" w:themeColor="text1"/>
                <w:sz w:val="28"/>
                <w:szCs w:val="28"/>
                <w:lang w:val="ro-RO"/>
              </w:rPr>
              <w:t xml:space="preserve">- </w:t>
            </w:r>
            <w:r w:rsidRPr="00150038">
              <w:rPr>
                <w:rFonts w:ascii="Times New Roman" w:hAnsi="Times New Roman" w:cs="Times New Roman"/>
                <w:color w:val="000000" w:themeColor="text1"/>
                <w:sz w:val="28"/>
                <w:szCs w:val="28"/>
                <w:lang w:val="ro-RO"/>
              </w:rPr>
              <w:t xml:space="preserve">generare </w:t>
            </w:r>
            <w:proofErr w:type="spellStart"/>
            <w:r w:rsidRPr="00150038">
              <w:rPr>
                <w:rFonts w:ascii="Times New Roman" w:hAnsi="Times New Roman" w:cs="Times New Roman"/>
                <w:color w:val="000000" w:themeColor="text1"/>
                <w:sz w:val="28"/>
                <w:szCs w:val="28"/>
                <w:lang w:val="ro-RO"/>
              </w:rPr>
              <w:t>şi</w:t>
            </w:r>
            <w:proofErr w:type="spellEnd"/>
            <w:r w:rsidRPr="00150038">
              <w:rPr>
                <w:rFonts w:ascii="Times New Roman" w:hAnsi="Times New Roman" w:cs="Times New Roman"/>
                <w:color w:val="000000" w:themeColor="text1"/>
                <w:sz w:val="28"/>
                <w:szCs w:val="28"/>
                <w:lang w:val="ro-RO"/>
              </w:rPr>
              <w:t xml:space="preserve"> procesare a avizelor de plată la impozitul pe bunurile imobiliare și impozitul funciar</w:t>
            </w:r>
            <w:r w:rsidRPr="00150038">
              <w:rPr>
                <w:rFonts w:ascii="Times New Roman" w:hAnsi="Times New Roman" w:cs="Times New Roman"/>
                <w:color w:val="000000" w:themeColor="text1"/>
                <w:sz w:val="28"/>
                <w:szCs w:val="28"/>
                <w:lang w:val="ro-RO"/>
              </w:rPr>
              <w:t xml:space="preserve"> în mod electronic,</w:t>
            </w:r>
          </w:p>
          <w:p w:rsidR="00150038" w:rsidRPr="00150038" w:rsidRDefault="00150038" w:rsidP="00150038">
            <w:pPr>
              <w:spacing w:after="0" w:line="276" w:lineRule="auto"/>
              <w:jc w:val="both"/>
              <w:rPr>
                <w:rFonts w:ascii="Times New Roman" w:hAnsi="Times New Roman" w:cs="Times New Roman"/>
                <w:color w:val="000000" w:themeColor="text1"/>
                <w:sz w:val="28"/>
                <w:szCs w:val="28"/>
                <w:lang w:val="ro-RO"/>
              </w:rPr>
            </w:pPr>
            <w:r w:rsidRPr="00150038">
              <w:rPr>
                <w:rFonts w:ascii="Times New Roman" w:hAnsi="Times New Roman" w:cs="Times New Roman"/>
                <w:color w:val="000000" w:themeColor="text1"/>
                <w:sz w:val="28"/>
                <w:szCs w:val="28"/>
                <w:lang w:val="ro-RO"/>
              </w:rPr>
              <w:t>- î</w:t>
            </w:r>
            <w:r w:rsidRPr="00150038">
              <w:rPr>
                <w:rFonts w:ascii="Times New Roman" w:hAnsi="Times New Roman" w:cs="Times New Roman"/>
                <w:color w:val="000000" w:themeColor="text1"/>
                <w:sz w:val="28"/>
                <w:szCs w:val="28"/>
                <w:lang w:val="ro-RO"/>
              </w:rPr>
              <w:t xml:space="preserve">n cazul depășirii termenului de plată, majorarea de </w:t>
            </w:r>
            <w:r w:rsidRPr="00150038">
              <w:rPr>
                <w:rFonts w:ascii="Times New Roman" w:hAnsi="Times New Roman" w:cs="Times New Roman"/>
                <w:color w:val="000000" w:themeColor="text1"/>
                <w:sz w:val="28"/>
                <w:szCs w:val="28"/>
                <w:lang w:val="ro-RO"/>
              </w:rPr>
              <w:t>întârziere</w:t>
            </w:r>
            <w:r w:rsidRPr="00150038">
              <w:rPr>
                <w:rFonts w:ascii="Times New Roman" w:hAnsi="Times New Roman" w:cs="Times New Roman"/>
                <w:color w:val="000000" w:themeColor="text1"/>
                <w:sz w:val="28"/>
                <w:szCs w:val="28"/>
                <w:lang w:val="ro-RO"/>
              </w:rPr>
              <w:t xml:space="preserve"> se calculează în mod automatizat de către SIA SCITL</w:t>
            </w:r>
            <w:r w:rsidRPr="00150038">
              <w:rPr>
                <w:rFonts w:ascii="Times New Roman" w:hAnsi="Times New Roman" w:cs="Times New Roman"/>
                <w:color w:val="000000" w:themeColor="text1"/>
                <w:sz w:val="28"/>
                <w:szCs w:val="28"/>
                <w:lang w:val="ro-RO"/>
              </w:rPr>
              <w:t xml:space="preserve">, </w:t>
            </w:r>
            <w:r w:rsidRPr="00150038">
              <w:rPr>
                <w:rFonts w:ascii="Times New Roman" w:hAnsi="Times New Roman" w:cs="Times New Roman"/>
                <w:color w:val="000000" w:themeColor="text1"/>
                <w:sz w:val="28"/>
                <w:szCs w:val="28"/>
                <w:lang w:val="ro-RO"/>
              </w:rPr>
              <w:t xml:space="preserve">pentru fiecare zi de întârziere, </w:t>
            </w:r>
            <w:proofErr w:type="spellStart"/>
            <w:r w:rsidRPr="00150038">
              <w:rPr>
                <w:rFonts w:ascii="Times New Roman" w:hAnsi="Times New Roman" w:cs="Times New Roman"/>
                <w:color w:val="000000" w:themeColor="text1"/>
                <w:sz w:val="28"/>
                <w:szCs w:val="28"/>
                <w:lang w:val="ro-RO"/>
              </w:rPr>
              <w:t>începînd</w:t>
            </w:r>
            <w:proofErr w:type="spellEnd"/>
            <w:r w:rsidRPr="00150038">
              <w:rPr>
                <w:rFonts w:ascii="Times New Roman" w:hAnsi="Times New Roman" w:cs="Times New Roman"/>
                <w:color w:val="000000" w:themeColor="text1"/>
                <w:sz w:val="28"/>
                <w:szCs w:val="28"/>
                <w:lang w:val="ro-RO"/>
              </w:rPr>
              <w:t xml:space="preserve"> cu ziua următoare de la expirarea termenului de plată, inc</w:t>
            </w:r>
            <w:r w:rsidRPr="00150038">
              <w:rPr>
                <w:rFonts w:ascii="Times New Roman" w:hAnsi="Times New Roman" w:cs="Times New Roman"/>
                <w:color w:val="000000" w:themeColor="text1"/>
                <w:sz w:val="28"/>
                <w:szCs w:val="28"/>
                <w:lang w:val="ro-RO"/>
              </w:rPr>
              <w:t xml:space="preserve">lusiv ziua achitării </w:t>
            </w:r>
            <w:proofErr w:type="spellStart"/>
            <w:r w:rsidRPr="00150038">
              <w:rPr>
                <w:rFonts w:ascii="Times New Roman" w:hAnsi="Times New Roman" w:cs="Times New Roman"/>
                <w:color w:val="000000" w:themeColor="text1"/>
                <w:sz w:val="28"/>
                <w:szCs w:val="28"/>
                <w:lang w:val="ro-RO"/>
              </w:rPr>
              <w:t>plăţilor</w:t>
            </w:r>
            <w:proofErr w:type="spellEnd"/>
            <w:r w:rsidRPr="00150038">
              <w:rPr>
                <w:rFonts w:ascii="Times New Roman" w:hAnsi="Times New Roman" w:cs="Times New Roman"/>
                <w:color w:val="000000" w:themeColor="text1"/>
                <w:sz w:val="28"/>
                <w:szCs w:val="28"/>
                <w:lang w:val="ro-RO"/>
              </w:rPr>
              <w:t>,</w:t>
            </w:r>
          </w:p>
          <w:p w:rsidR="00150038" w:rsidRPr="00150038" w:rsidRDefault="00150038" w:rsidP="00150038">
            <w:pPr>
              <w:spacing w:after="0" w:line="276" w:lineRule="auto"/>
              <w:jc w:val="both"/>
              <w:rPr>
                <w:rFonts w:ascii="Times New Roman" w:hAnsi="Times New Roman" w:cs="Times New Roman"/>
                <w:color w:val="000000" w:themeColor="text1"/>
                <w:sz w:val="28"/>
                <w:szCs w:val="28"/>
                <w:lang w:val="ro-RO"/>
              </w:rPr>
            </w:pPr>
            <w:r w:rsidRPr="00150038">
              <w:rPr>
                <w:rFonts w:ascii="Times New Roman" w:hAnsi="Times New Roman" w:cs="Times New Roman"/>
                <w:color w:val="000000" w:themeColor="text1"/>
                <w:sz w:val="28"/>
                <w:szCs w:val="28"/>
                <w:lang w:val="ro-RO"/>
              </w:rPr>
              <w:t>- generarea</w:t>
            </w:r>
            <w:r w:rsidRPr="00150038">
              <w:rPr>
                <w:rFonts w:ascii="Times New Roman" w:hAnsi="Times New Roman" w:cs="Times New Roman"/>
                <w:color w:val="000000" w:themeColor="text1"/>
                <w:sz w:val="28"/>
                <w:szCs w:val="28"/>
                <w:lang w:val="ro-RO"/>
              </w:rPr>
              <w:t xml:space="preserve"> încasărilor aferent sumelo</w:t>
            </w:r>
            <w:r w:rsidRPr="00150038">
              <w:rPr>
                <w:rFonts w:ascii="Times New Roman" w:hAnsi="Times New Roman" w:cs="Times New Roman"/>
                <w:color w:val="000000" w:themeColor="text1"/>
                <w:sz w:val="28"/>
                <w:szCs w:val="28"/>
                <w:lang w:val="ro-RO"/>
              </w:rPr>
              <w:t>r</w:t>
            </w:r>
            <w:r w:rsidRPr="00150038">
              <w:rPr>
                <w:rFonts w:ascii="Times New Roman" w:hAnsi="Times New Roman" w:cs="Times New Roman"/>
                <w:color w:val="000000" w:themeColor="text1"/>
                <w:sz w:val="28"/>
                <w:szCs w:val="28"/>
                <w:lang w:val="ro-RO"/>
              </w:rPr>
              <w:t xml:space="preserve"> impozitelor și taxelor</w:t>
            </w:r>
            <w:r w:rsidRPr="00150038">
              <w:rPr>
                <w:rFonts w:ascii="Times New Roman" w:hAnsi="Times New Roman" w:cs="Times New Roman"/>
                <w:color w:val="000000" w:themeColor="text1"/>
                <w:sz w:val="28"/>
                <w:szCs w:val="28"/>
                <w:lang w:val="ro-RO"/>
              </w:rPr>
              <w:t xml:space="preserve"> în mod electronic.</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5.</w:t>
            </w:r>
            <w:r w:rsidRPr="00150038">
              <w:rPr>
                <w:rFonts w:ascii="Times New Roman" w:eastAsia="Times New Roman" w:hAnsi="Times New Roman" w:cs="Times New Roman"/>
                <w:color w:val="000000" w:themeColor="text1"/>
                <w:sz w:val="28"/>
                <w:szCs w:val="28"/>
                <w:lang w:val="ro-RO" w:eastAsia="en-GB"/>
              </w:rPr>
              <w:t xml:space="preserve"> </w:t>
            </w:r>
            <w:r w:rsidRPr="00150038">
              <w:rPr>
                <w:rFonts w:ascii="Times New Roman" w:eastAsia="Times New Roman" w:hAnsi="Times New Roman" w:cs="Times New Roman"/>
                <w:b/>
                <w:color w:val="000000" w:themeColor="text1"/>
                <w:sz w:val="28"/>
                <w:szCs w:val="28"/>
                <w:lang w:val="ro-RO" w:eastAsia="en-GB"/>
              </w:rPr>
              <w:t xml:space="preserve">Fundamentarea </w:t>
            </w:r>
            <w:proofErr w:type="spellStart"/>
            <w:r w:rsidRPr="00150038">
              <w:rPr>
                <w:rFonts w:ascii="Times New Roman" w:eastAsia="Times New Roman" w:hAnsi="Times New Roman" w:cs="Times New Roman"/>
                <w:b/>
                <w:color w:val="000000" w:themeColor="text1"/>
                <w:sz w:val="28"/>
                <w:szCs w:val="28"/>
                <w:lang w:val="ro-RO" w:eastAsia="en-GB"/>
              </w:rPr>
              <w:t>economico</w:t>
            </w:r>
            <w:proofErr w:type="spellEnd"/>
            <w:r w:rsidRPr="00150038">
              <w:rPr>
                <w:rFonts w:ascii="Times New Roman" w:eastAsia="Times New Roman" w:hAnsi="Times New Roman" w:cs="Times New Roman"/>
                <w:b/>
                <w:color w:val="000000" w:themeColor="text1"/>
                <w:sz w:val="28"/>
                <w:szCs w:val="28"/>
                <w:lang w:val="ro-RO" w:eastAsia="en-GB"/>
              </w:rPr>
              <w:t>-financiară</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54795F" w:rsidRPr="00150038">
              <w:rPr>
                <w:rFonts w:ascii="Times New Roman" w:eastAsia="Times New Roman" w:hAnsi="Times New Roman" w:cs="Times New Roman"/>
                <w:color w:val="000000" w:themeColor="text1"/>
                <w:sz w:val="28"/>
                <w:szCs w:val="28"/>
                <w:lang w:val="ro-RO" w:eastAsia="en-GB"/>
              </w:rPr>
              <w:t>Conform celor descrise de mai sus, adoptarea prezentului proiect nu comportă cheltuieli</w:t>
            </w:r>
            <w:r w:rsidR="00EE5DC7" w:rsidRPr="00150038">
              <w:rPr>
                <w:rFonts w:ascii="Times New Roman" w:eastAsia="Times New Roman" w:hAnsi="Times New Roman" w:cs="Times New Roman"/>
                <w:color w:val="000000" w:themeColor="text1"/>
                <w:sz w:val="28"/>
                <w:szCs w:val="28"/>
                <w:lang w:val="ro-RO" w:eastAsia="en-GB"/>
              </w:rPr>
              <w:t xml:space="preserve"> suplimentare</w:t>
            </w:r>
            <w:r w:rsidR="0054795F" w:rsidRPr="00150038">
              <w:rPr>
                <w:rFonts w:ascii="Times New Roman" w:eastAsia="Times New Roman" w:hAnsi="Times New Roman" w:cs="Times New Roman"/>
                <w:color w:val="000000" w:themeColor="text1"/>
                <w:sz w:val="28"/>
                <w:szCs w:val="28"/>
                <w:lang w:val="ro-RO" w:eastAsia="en-GB"/>
              </w:rPr>
              <w:t>.</w:t>
            </w:r>
            <w:r w:rsidR="00DF09AD" w:rsidRPr="00150038">
              <w:rPr>
                <w:rFonts w:ascii="Times New Roman" w:eastAsia="Times New Roman" w:hAnsi="Times New Roman" w:cs="Times New Roman"/>
                <w:color w:val="000000" w:themeColor="text1"/>
                <w:sz w:val="28"/>
                <w:szCs w:val="28"/>
                <w:lang w:val="ro-RO" w:eastAsia="en-GB"/>
              </w:rPr>
              <w:t xml:space="preserve"> Implementarea Sistemului Informațional Automatizat se va efectua în limita mijloacelor bănești alocate Serviciului Fiscal de Stat.</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b/>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6.</w:t>
            </w:r>
            <w:r w:rsidRPr="00150038">
              <w:rPr>
                <w:rFonts w:ascii="Times New Roman" w:eastAsia="Times New Roman" w:hAnsi="Times New Roman" w:cs="Times New Roman"/>
                <w:b/>
                <w:color w:val="000000" w:themeColor="text1"/>
                <w:sz w:val="28"/>
                <w:szCs w:val="28"/>
                <w:lang w:val="ro-RO" w:eastAsia="en-GB"/>
              </w:rPr>
              <w:t xml:space="preserve"> Modul de încorporare a actului în cadrul normativ în vigoare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54795F" w:rsidRPr="00150038">
              <w:rPr>
                <w:rFonts w:ascii="Times New Roman" w:eastAsia="Times New Roman" w:hAnsi="Times New Roman" w:cs="Times New Roman"/>
                <w:color w:val="000000" w:themeColor="text1"/>
                <w:sz w:val="28"/>
                <w:szCs w:val="28"/>
                <w:lang w:val="ro-RO" w:eastAsia="en-GB"/>
              </w:rPr>
              <w:t xml:space="preserve">Prezentul proiect de </w:t>
            </w:r>
            <w:r w:rsidR="007A63D5" w:rsidRPr="00150038">
              <w:rPr>
                <w:rFonts w:ascii="Times New Roman" w:eastAsia="Times New Roman" w:hAnsi="Times New Roman" w:cs="Times New Roman"/>
                <w:color w:val="000000" w:themeColor="text1"/>
                <w:sz w:val="28"/>
                <w:szCs w:val="28"/>
                <w:lang w:val="ro-RO" w:eastAsia="en-GB"/>
              </w:rPr>
              <w:t>hotărâre</w:t>
            </w:r>
            <w:r w:rsidR="0054795F" w:rsidRPr="00150038">
              <w:rPr>
                <w:rFonts w:ascii="Times New Roman" w:eastAsia="Times New Roman" w:hAnsi="Times New Roman" w:cs="Times New Roman"/>
                <w:color w:val="000000" w:themeColor="text1"/>
                <w:sz w:val="28"/>
                <w:szCs w:val="28"/>
                <w:lang w:val="ro-RO" w:eastAsia="en-GB"/>
              </w:rPr>
              <w:t xml:space="preserve"> nu necesită abrogarea sau elaborarea unor acte normative noi.</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b/>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7.</w:t>
            </w:r>
            <w:r w:rsidRPr="00150038">
              <w:rPr>
                <w:rFonts w:ascii="Times New Roman" w:eastAsia="Times New Roman" w:hAnsi="Times New Roman" w:cs="Times New Roman"/>
                <w:b/>
                <w:color w:val="000000" w:themeColor="text1"/>
                <w:sz w:val="28"/>
                <w:szCs w:val="28"/>
                <w:lang w:val="ro-RO" w:eastAsia="en-GB"/>
              </w:rPr>
              <w:t xml:space="preserve"> Avizarea </w:t>
            </w:r>
            <w:proofErr w:type="spellStart"/>
            <w:r w:rsidRPr="00150038">
              <w:rPr>
                <w:rFonts w:ascii="Times New Roman" w:eastAsia="Times New Roman" w:hAnsi="Times New Roman" w:cs="Times New Roman"/>
                <w:b/>
                <w:color w:val="000000" w:themeColor="text1"/>
                <w:sz w:val="28"/>
                <w:szCs w:val="28"/>
                <w:lang w:val="ro-RO" w:eastAsia="en-GB"/>
              </w:rPr>
              <w:t>şi</w:t>
            </w:r>
            <w:proofErr w:type="spellEnd"/>
            <w:r w:rsidRPr="00150038">
              <w:rPr>
                <w:rFonts w:ascii="Times New Roman" w:eastAsia="Times New Roman" w:hAnsi="Times New Roman" w:cs="Times New Roman"/>
                <w:b/>
                <w:color w:val="000000" w:themeColor="text1"/>
                <w:sz w:val="28"/>
                <w:szCs w:val="28"/>
                <w:lang w:val="ro-RO" w:eastAsia="en-GB"/>
              </w:rPr>
              <w:t xml:space="preserve"> consultarea publică a proiectului</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tabs>
                <w:tab w:val="left" w:pos="1560"/>
              </w:tabs>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180D3C" w:rsidRPr="00150038">
              <w:rPr>
                <w:rFonts w:ascii="Times New Roman" w:eastAsia="Times New Roman" w:hAnsi="Times New Roman" w:cs="Times New Roman"/>
                <w:color w:val="000000" w:themeColor="text1"/>
                <w:sz w:val="28"/>
                <w:szCs w:val="28"/>
                <w:lang w:val="ro-RO" w:eastAsia="en-GB"/>
              </w:rPr>
              <w:t xml:space="preserve">În conformitate cu prevederile Regulamentului Guvernului aprobat prin </w:t>
            </w:r>
            <w:r w:rsidR="004E51C4" w:rsidRPr="00150038">
              <w:rPr>
                <w:rFonts w:ascii="Times New Roman" w:eastAsia="Times New Roman" w:hAnsi="Times New Roman" w:cs="Times New Roman"/>
                <w:color w:val="000000" w:themeColor="text1"/>
                <w:sz w:val="28"/>
                <w:szCs w:val="28"/>
                <w:lang w:val="ro-RO" w:eastAsia="en-GB"/>
              </w:rPr>
              <w:t>Hotărârea</w:t>
            </w:r>
            <w:r w:rsidR="00180D3C" w:rsidRPr="00150038">
              <w:rPr>
                <w:rFonts w:ascii="Times New Roman" w:eastAsia="Times New Roman" w:hAnsi="Times New Roman" w:cs="Times New Roman"/>
                <w:color w:val="000000" w:themeColor="text1"/>
                <w:sz w:val="28"/>
                <w:szCs w:val="28"/>
                <w:lang w:val="ro-RO" w:eastAsia="en-GB"/>
              </w:rPr>
              <w:t xml:space="preserve"> Guvernului nr. 610/2018, prezentul proiect se transmite Cancelariei de Stat pentru înregistrare. Proiectul </w:t>
            </w:r>
            <w:r w:rsidR="00180D3C" w:rsidRPr="00150038">
              <w:rPr>
                <w:rFonts w:ascii="Times New Roman" w:eastAsia="Times New Roman" w:hAnsi="Times New Roman" w:cs="Times New Roman"/>
                <w:color w:val="000000" w:themeColor="text1"/>
                <w:sz w:val="28"/>
                <w:szCs w:val="28"/>
                <w:lang w:val="ro-RO" w:eastAsia="en-GB"/>
              </w:rPr>
              <w:lastRenderedPageBreak/>
              <w:t>urmează a fi consultat c</w:t>
            </w:r>
            <w:r w:rsidR="00EE5DC7" w:rsidRPr="00150038">
              <w:rPr>
                <w:rFonts w:ascii="Times New Roman" w:eastAsia="Times New Roman" w:hAnsi="Times New Roman" w:cs="Times New Roman"/>
                <w:color w:val="000000" w:themeColor="text1"/>
                <w:sz w:val="28"/>
                <w:szCs w:val="28"/>
                <w:lang w:val="ro-RO" w:eastAsia="en-GB"/>
              </w:rPr>
              <w:t xml:space="preserve">u IP </w:t>
            </w:r>
            <w:r w:rsidR="00594AD4" w:rsidRPr="00150038">
              <w:rPr>
                <w:rFonts w:ascii="Times New Roman" w:eastAsia="Times New Roman" w:hAnsi="Times New Roman" w:cs="Times New Roman"/>
                <w:color w:val="000000" w:themeColor="text1"/>
                <w:sz w:val="28"/>
                <w:szCs w:val="28"/>
                <w:lang w:val="ro-RO" w:eastAsia="en-GB"/>
              </w:rPr>
              <w:t>Centrul</w:t>
            </w:r>
            <w:r w:rsidR="00EE5DC7" w:rsidRPr="00150038">
              <w:rPr>
                <w:rFonts w:ascii="Times New Roman" w:eastAsia="Times New Roman" w:hAnsi="Times New Roman" w:cs="Times New Roman"/>
                <w:color w:val="000000" w:themeColor="text1"/>
                <w:sz w:val="28"/>
                <w:szCs w:val="28"/>
                <w:lang w:val="ro-RO" w:eastAsia="en-GB"/>
              </w:rPr>
              <w:t xml:space="preserve"> de Tehnologii Informaționale în Finanțe, Ministerul Justiției, Centrul Național Anticorupție</w:t>
            </w:r>
            <w:r w:rsidR="004E51C4" w:rsidRPr="00150038">
              <w:rPr>
                <w:rFonts w:ascii="Times New Roman" w:eastAsia="Times New Roman" w:hAnsi="Times New Roman" w:cs="Times New Roman"/>
                <w:color w:val="000000" w:themeColor="text1"/>
                <w:sz w:val="28"/>
                <w:szCs w:val="28"/>
                <w:lang w:val="ro-RO" w:eastAsia="en-GB"/>
              </w:rPr>
              <w:t>, Congresul Autorităților Locale din Moldova</w:t>
            </w:r>
            <w:r w:rsidR="00EE5DC7" w:rsidRPr="00150038">
              <w:rPr>
                <w:rFonts w:ascii="Times New Roman" w:eastAsia="Times New Roman" w:hAnsi="Times New Roman" w:cs="Times New Roman"/>
                <w:color w:val="000000" w:themeColor="text1"/>
                <w:sz w:val="28"/>
                <w:szCs w:val="28"/>
                <w:lang w:val="ro-RO" w:eastAsia="en-GB"/>
              </w:rPr>
              <w:t>.</w:t>
            </w:r>
            <w:r w:rsidR="009450E6" w:rsidRPr="00150038">
              <w:rPr>
                <w:rFonts w:ascii="Times New Roman" w:eastAsia="Times New Roman" w:hAnsi="Times New Roman" w:cs="Times New Roman"/>
                <w:color w:val="000000" w:themeColor="text1"/>
                <w:sz w:val="28"/>
                <w:szCs w:val="28"/>
                <w:lang w:val="ro-RO" w:eastAsia="en-GB"/>
              </w:rPr>
              <w:t xml:space="preserve"> </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b/>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lastRenderedPageBreak/>
              <w:t>8.</w:t>
            </w:r>
            <w:r w:rsidRPr="00150038">
              <w:rPr>
                <w:rFonts w:ascii="Times New Roman" w:eastAsia="Times New Roman" w:hAnsi="Times New Roman" w:cs="Times New Roman"/>
                <w:b/>
                <w:color w:val="000000" w:themeColor="text1"/>
                <w:sz w:val="28"/>
                <w:szCs w:val="28"/>
                <w:lang w:val="ro-RO" w:eastAsia="en-GB"/>
              </w:rPr>
              <w:t xml:space="preserve"> Constatările expertizei </w:t>
            </w:r>
            <w:r w:rsidR="00594AD4" w:rsidRPr="00150038">
              <w:rPr>
                <w:rFonts w:ascii="Times New Roman" w:eastAsia="Times New Roman" w:hAnsi="Times New Roman" w:cs="Times New Roman"/>
                <w:b/>
                <w:color w:val="000000" w:themeColor="text1"/>
                <w:sz w:val="28"/>
                <w:szCs w:val="28"/>
                <w:lang w:val="ro-RO" w:eastAsia="en-GB"/>
              </w:rPr>
              <w:t>anticorupție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5DC7" w:rsidRPr="00150038" w:rsidRDefault="008677F1"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594AD4" w:rsidRPr="00150038">
              <w:rPr>
                <w:rFonts w:ascii="Times New Roman" w:eastAsia="Times New Roman" w:hAnsi="Times New Roman" w:cs="Times New Roman"/>
                <w:color w:val="000000" w:themeColor="text1"/>
                <w:sz w:val="28"/>
                <w:szCs w:val="28"/>
                <w:lang w:val="ro-RO" w:eastAsia="en-GB"/>
              </w:rPr>
              <w:t>Informația</w:t>
            </w:r>
            <w:r w:rsidR="00180D3C" w:rsidRPr="00150038">
              <w:rPr>
                <w:rFonts w:ascii="Times New Roman" w:eastAsia="Times New Roman" w:hAnsi="Times New Roman" w:cs="Times New Roman"/>
                <w:color w:val="000000" w:themeColor="text1"/>
                <w:sz w:val="28"/>
                <w:szCs w:val="28"/>
                <w:lang w:val="ro-RO" w:eastAsia="en-GB"/>
              </w:rPr>
              <w:t xml:space="preserve"> privind rezultatele expertizei </w:t>
            </w:r>
            <w:r w:rsidR="00594AD4" w:rsidRPr="00150038">
              <w:rPr>
                <w:rFonts w:ascii="Times New Roman" w:eastAsia="Times New Roman" w:hAnsi="Times New Roman" w:cs="Times New Roman"/>
                <w:color w:val="000000" w:themeColor="text1"/>
                <w:sz w:val="28"/>
                <w:szCs w:val="28"/>
                <w:lang w:val="ro-RO" w:eastAsia="en-GB"/>
              </w:rPr>
              <w:t>anticorupție</w:t>
            </w:r>
            <w:r w:rsidR="00180D3C" w:rsidRPr="00150038">
              <w:rPr>
                <w:rFonts w:ascii="Times New Roman" w:eastAsia="Times New Roman" w:hAnsi="Times New Roman" w:cs="Times New Roman"/>
                <w:color w:val="000000" w:themeColor="text1"/>
                <w:sz w:val="28"/>
                <w:szCs w:val="28"/>
                <w:lang w:val="ro-RO" w:eastAsia="en-GB"/>
              </w:rPr>
              <w:t xml:space="preserve"> va fi inclusă după </w:t>
            </w:r>
            <w:r w:rsidR="004E51C4" w:rsidRPr="00150038">
              <w:rPr>
                <w:rFonts w:ascii="Times New Roman" w:eastAsia="Times New Roman" w:hAnsi="Times New Roman" w:cs="Times New Roman"/>
                <w:color w:val="000000" w:themeColor="text1"/>
                <w:sz w:val="28"/>
                <w:szCs w:val="28"/>
                <w:lang w:val="ro-RO" w:eastAsia="en-GB"/>
              </w:rPr>
              <w:t>recepționarea</w:t>
            </w:r>
            <w:r w:rsidR="00180D3C" w:rsidRPr="00150038">
              <w:rPr>
                <w:rFonts w:ascii="Times New Roman" w:eastAsia="Times New Roman" w:hAnsi="Times New Roman" w:cs="Times New Roman"/>
                <w:color w:val="000000" w:themeColor="text1"/>
                <w:sz w:val="28"/>
                <w:szCs w:val="28"/>
                <w:lang w:val="ro-RO" w:eastAsia="en-GB"/>
              </w:rPr>
              <w:t xml:space="preserve"> rapor</w:t>
            </w:r>
            <w:r w:rsidR="00D32190" w:rsidRPr="00150038">
              <w:rPr>
                <w:rFonts w:ascii="Times New Roman" w:eastAsia="Times New Roman" w:hAnsi="Times New Roman" w:cs="Times New Roman"/>
                <w:color w:val="000000" w:themeColor="text1"/>
                <w:sz w:val="28"/>
                <w:szCs w:val="28"/>
                <w:lang w:val="ro-RO" w:eastAsia="en-GB"/>
              </w:rPr>
              <w:t xml:space="preserve">tului de expertiză </w:t>
            </w:r>
            <w:r w:rsidR="004E51C4" w:rsidRPr="00150038">
              <w:rPr>
                <w:rFonts w:ascii="Times New Roman" w:eastAsia="Times New Roman" w:hAnsi="Times New Roman" w:cs="Times New Roman"/>
                <w:color w:val="000000" w:themeColor="text1"/>
                <w:sz w:val="28"/>
                <w:szCs w:val="28"/>
                <w:lang w:val="ro-RO" w:eastAsia="en-GB"/>
              </w:rPr>
              <w:t>anticorupție</w:t>
            </w:r>
            <w:r w:rsidR="00D32190" w:rsidRPr="00150038">
              <w:rPr>
                <w:rFonts w:ascii="Times New Roman" w:eastAsia="Times New Roman" w:hAnsi="Times New Roman" w:cs="Times New Roman"/>
                <w:color w:val="000000" w:themeColor="text1"/>
                <w:sz w:val="28"/>
                <w:szCs w:val="28"/>
                <w:lang w:val="ro-RO" w:eastAsia="en-GB"/>
              </w:rPr>
              <w:t xml:space="preserve"> în sinteza </w:t>
            </w:r>
            <w:r w:rsidR="00594AD4" w:rsidRPr="00150038">
              <w:rPr>
                <w:rFonts w:ascii="Times New Roman" w:eastAsia="Times New Roman" w:hAnsi="Times New Roman" w:cs="Times New Roman"/>
                <w:color w:val="000000" w:themeColor="text1"/>
                <w:sz w:val="28"/>
                <w:szCs w:val="28"/>
                <w:lang w:val="ro-RO" w:eastAsia="en-GB"/>
              </w:rPr>
              <w:t>obiecțiilor</w:t>
            </w:r>
            <w:r w:rsidR="00D32190" w:rsidRPr="00150038">
              <w:rPr>
                <w:rFonts w:ascii="Times New Roman" w:eastAsia="Times New Roman" w:hAnsi="Times New Roman" w:cs="Times New Roman"/>
                <w:color w:val="000000" w:themeColor="text1"/>
                <w:sz w:val="28"/>
                <w:szCs w:val="28"/>
                <w:lang w:val="ro-RO" w:eastAsia="en-GB"/>
              </w:rPr>
              <w:t xml:space="preserve"> </w:t>
            </w:r>
            <w:proofErr w:type="spellStart"/>
            <w:r w:rsidR="00D32190" w:rsidRPr="00150038">
              <w:rPr>
                <w:rFonts w:ascii="Times New Roman" w:eastAsia="Times New Roman" w:hAnsi="Times New Roman" w:cs="Times New Roman"/>
                <w:color w:val="000000" w:themeColor="text1"/>
                <w:sz w:val="28"/>
                <w:szCs w:val="28"/>
                <w:lang w:val="ro-RO" w:eastAsia="en-GB"/>
              </w:rPr>
              <w:t>şi</w:t>
            </w:r>
            <w:proofErr w:type="spellEnd"/>
            <w:r w:rsidR="00D32190" w:rsidRPr="00150038">
              <w:rPr>
                <w:rFonts w:ascii="Times New Roman" w:eastAsia="Times New Roman" w:hAnsi="Times New Roman" w:cs="Times New Roman"/>
                <w:color w:val="000000" w:themeColor="text1"/>
                <w:sz w:val="28"/>
                <w:szCs w:val="28"/>
                <w:lang w:val="ro-RO" w:eastAsia="en-GB"/>
              </w:rPr>
              <w:t xml:space="preserve"> propunerilor/recomandărilor</w:t>
            </w:r>
            <w:r w:rsidR="006556C1" w:rsidRPr="00150038">
              <w:rPr>
                <w:rFonts w:ascii="Times New Roman" w:eastAsia="Times New Roman" w:hAnsi="Times New Roman" w:cs="Times New Roman"/>
                <w:color w:val="000000" w:themeColor="text1"/>
                <w:sz w:val="28"/>
                <w:szCs w:val="28"/>
                <w:lang w:val="ro-RO" w:eastAsia="en-GB"/>
              </w:rPr>
              <w:t xml:space="preserve"> </w:t>
            </w:r>
            <w:r w:rsidR="00D32190" w:rsidRPr="00150038">
              <w:rPr>
                <w:rFonts w:ascii="Times New Roman" w:eastAsia="Times New Roman" w:hAnsi="Times New Roman" w:cs="Times New Roman"/>
                <w:color w:val="000000" w:themeColor="text1"/>
                <w:sz w:val="28"/>
                <w:szCs w:val="28"/>
                <w:lang w:val="ro-RO" w:eastAsia="en-GB"/>
              </w:rPr>
              <w:t xml:space="preserve">la </w:t>
            </w:r>
            <w:r w:rsidR="004321FF" w:rsidRPr="00150038">
              <w:rPr>
                <w:rFonts w:ascii="Times New Roman" w:eastAsia="Times New Roman" w:hAnsi="Times New Roman" w:cs="Times New Roman"/>
                <w:color w:val="000000" w:themeColor="text1"/>
                <w:sz w:val="28"/>
                <w:szCs w:val="28"/>
                <w:lang w:val="ro-RO" w:eastAsia="en-GB"/>
              </w:rPr>
              <w:t>proiect</w:t>
            </w:r>
            <w:r w:rsidR="004E51C4" w:rsidRPr="00150038">
              <w:rPr>
                <w:rFonts w:ascii="Times New Roman" w:eastAsia="Times New Roman" w:hAnsi="Times New Roman" w:cs="Times New Roman"/>
                <w:color w:val="000000" w:themeColor="text1"/>
                <w:sz w:val="28"/>
                <w:szCs w:val="28"/>
                <w:lang w:val="ro-RO" w:eastAsia="en-GB"/>
              </w:rPr>
              <w:t>ul</w:t>
            </w:r>
            <w:r w:rsidR="004321FF" w:rsidRPr="00150038">
              <w:rPr>
                <w:rFonts w:ascii="Times New Roman" w:eastAsia="Times New Roman" w:hAnsi="Times New Roman" w:cs="Times New Roman"/>
                <w:color w:val="000000" w:themeColor="text1"/>
                <w:sz w:val="28"/>
                <w:szCs w:val="28"/>
                <w:lang w:val="ro-RO" w:eastAsia="en-GB"/>
              </w:rPr>
              <w:t xml:space="preserve"> de </w:t>
            </w:r>
            <w:r w:rsidR="004E51C4" w:rsidRPr="00150038">
              <w:rPr>
                <w:rFonts w:ascii="Times New Roman" w:eastAsia="Times New Roman" w:hAnsi="Times New Roman" w:cs="Times New Roman"/>
                <w:color w:val="000000" w:themeColor="text1"/>
                <w:sz w:val="28"/>
                <w:szCs w:val="28"/>
                <w:lang w:val="ro-RO" w:eastAsia="en-GB"/>
              </w:rPr>
              <w:t>hotărâre</w:t>
            </w:r>
            <w:r w:rsidR="00DB6863" w:rsidRPr="00150038">
              <w:rPr>
                <w:rFonts w:ascii="Times New Roman" w:eastAsia="Times New Roman" w:hAnsi="Times New Roman" w:cs="Times New Roman"/>
                <w:color w:val="000000" w:themeColor="text1"/>
                <w:sz w:val="28"/>
                <w:szCs w:val="28"/>
                <w:lang w:val="ro-RO" w:eastAsia="en-GB"/>
              </w:rPr>
              <w:t>.</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b/>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9.</w:t>
            </w:r>
            <w:r w:rsidRPr="00150038">
              <w:rPr>
                <w:rFonts w:ascii="Times New Roman" w:eastAsia="Times New Roman" w:hAnsi="Times New Roman" w:cs="Times New Roman"/>
                <w:b/>
                <w:color w:val="000000" w:themeColor="text1"/>
                <w:sz w:val="28"/>
                <w:szCs w:val="28"/>
                <w:lang w:val="ro-RO" w:eastAsia="en-GB"/>
              </w:rPr>
              <w:t xml:space="preserve"> Constatările expertizei de compatibilitate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4E51C4" w:rsidRPr="00150038">
              <w:rPr>
                <w:rFonts w:ascii="Times New Roman" w:eastAsia="Times New Roman" w:hAnsi="Times New Roman" w:cs="Times New Roman"/>
                <w:color w:val="000000" w:themeColor="text1"/>
                <w:sz w:val="28"/>
                <w:szCs w:val="28"/>
                <w:lang w:val="ro-RO" w:eastAsia="en-GB"/>
              </w:rPr>
              <w:t>Informația</w:t>
            </w:r>
            <w:r w:rsidR="00C56D80" w:rsidRPr="00150038">
              <w:rPr>
                <w:rFonts w:ascii="Times New Roman" w:eastAsia="Times New Roman" w:hAnsi="Times New Roman" w:cs="Times New Roman"/>
                <w:color w:val="000000" w:themeColor="text1"/>
                <w:sz w:val="28"/>
                <w:szCs w:val="28"/>
                <w:lang w:val="ro-RO" w:eastAsia="en-GB"/>
              </w:rPr>
              <w:t xml:space="preserve"> referitoare la concluziile aferente expertizei de compatibilitate</w:t>
            </w:r>
            <w:r w:rsidR="009450E6" w:rsidRPr="00150038">
              <w:rPr>
                <w:rFonts w:ascii="Times New Roman" w:eastAsia="Times New Roman" w:hAnsi="Times New Roman" w:cs="Times New Roman"/>
                <w:color w:val="000000" w:themeColor="text1"/>
                <w:sz w:val="28"/>
                <w:szCs w:val="28"/>
                <w:lang w:val="ro-RO" w:eastAsia="en-GB"/>
              </w:rPr>
              <w:t xml:space="preserve"> va fi inclusă după recepționarea</w:t>
            </w:r>
            <w:r w:rsidR="00EB5AC8" w:rsidRPr="00150038">
              <w:rPr>
                <w:rFonts w:ascii="Times New Roman" w:eastAsia="Times New Roman" w:hAnsi="Times New Roman" w:cs="Times New Roman"/>
                <w:color w:val="000000" w:themeColor="text1"/>
                <w:sz w:val="28"/>
                <w:szCs w:val="28"/>
                <w:lang w:val="ro-RO" w:eastAsia="en-GB"/>
              </w:rPr>
              <w:t xml:space="preserve"> </w:t>
            </w:r>
            <w:r w:rsidR="00703D1C" w:rsidRPr="00150038">
              <w:rPr>
                <w:rFonts w:ascii="Times New Roman" w:eastAsia="Times New Roman" w:hAnsi="Times New Roman" w:cs="Times New Roman"/>
                <w:color w:val="000000" w:themeColor="text1"/>
                <w:sz w:val="28"/>
                <w:szCs w:val="28"/>
                <w:lang w:val="ro-RO" w:eastAsia="en-GB"/>
              </w:rPr>
              <w:t>deciziei de compatibilitate.</w:t>
            </w:r>
          </w:p>
        </w:tc>
      </w:tr>
      <w:tr w:rsidR="00150038"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b/>
                <w:bCs/>
                <w:color w:val="000000" w:themeColor="text1"/>
                <w:sz w:val="28"/>
                <w:szCs w:val="28"/>
                <w:lang w:val="ro-RO" w:eastAsia="en-GB"/>
              </w:rPr>
              <w:t>10.</w:t>
            </w:r>
            <w:r w:rsidRPr="00150038">
              <w:rPr>
                <w:rFonts w:ascii="Times New Roman" w:eastAsia="Times New Roman" w:hAnsi="Times New Roman" w:cs="Times New Roman"/>
                <w:color w:val="000000" w:themeColor="text1"/>
                <w:sz w:val="28"/>
                <w:szCs w:val="28"/>
                <w:lang w:val="ro-RO" w:eastAsia="en-GB"/>
              </w:rPr>
              <w:t xml:space="preserve"> </w:t>
            </w:r>
            <w:r w:rsidRPr="00150038">
              <w:rPr>
                <w:rFonts w:ascii="Times New Roman" w:eastAsia="Times New Roman" w:hAnsi="Times New Roman" w:cs="Times New Roman"/>
                <w:b/>
                <w:color w:val="000000" w:themeColor="text1"/>
                <w:sz w:val="28"/>
                <w:szCs w:val="28"/>
                <w:lang w:val="ro-RO" w:eastAsia="en-GB"/>
              </w:rPr>
              <w:t>Constatările expertizei juridice</w:t>
            </w:r>
          </w:p>
        </w:tc>
      </w:tr>
      <w:tr w:rsidR="008677F1" w:rsidRPr="00150038"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50038" w:rsidRDefault="008677F1" w:rsidP="00150038">
            <w:pPr>
              <w:spacing w:after="0" w:line="276" w:lineRule="auto"/>
              <w:jc w:val="both"/>
              <w:rPr>
                <w:rFonts w:ascii="Times New Roman" w:eastAsia="Times New Roman" w:hAnsi="Times New Roman" w:cs="Times New Roman"/>
                <w:color w:val="000000" w:themeColor="text1"/>
                <w:sz w:val="28"/>
                <w:szCs w:val="28"/>
                <w:lang w:val="ro-RO" w:eastAsia="en-GB"/>
              </w:rPr>
            </w:pPr>
            <w:r w:rsidRPr="00150038">
              <w:rPr>
                <w:rFonts w:ascii="Times New Roman" w:eastAsia="Times New Roman" w:hAnsi="Times New Roman" w:cs="Times New Roman"/>
                <w:color w:val="000000" w:themeColor="text1"/>
                <w:sz w:val="28"/>
                <w:szCs w:val="28"/>
                <w:lang w:val="ro-RO" w:eastAsia="en-GB"/>
              </w:rPr>
              <w:t> </w:t>
            </w:r>
            <w:r w:rsidR="00594AD4" w:rsidRPr="00150038">
              <w:rPr>
                <w:rFonts w:ascii="Times New Roman" w:eastAsia="Times New Roman" w:hAnsi="Times New Roman" w:cs="Times New Roman"/>
                <w:color w:val="000000" w:themeColor="text1"/>
                <w:sz w:val="28"/>
                <w:szCs w:val="28"/>
                <w:lang w:val="ro-RO" w:eastAsia="en-GB"/>
              </w:rPr>
              <w:t>Informația</w:t>
            </w:r>
            <w:r w:rsidR="00180D3C" w:rsidRPr="00150038">
              <w:rPr>
                <w:rFonts w:ascii="Times New Roman" w:eastAsia="Times New Roman" w:hAnsi="Times New Roman" w:cs="Times New Roman"/>
                <w:color w:val="000000" w:themeColor="text1"/>
                <w:sz w:val="28"/>
                <w:szCs w:val="28"/>
                <w:lang w:val="ro-RO" w:eastAsia="en-GB"/>
              </w:rPr>
              <w:t xml:space="preserve"> referitoare la concluziile expertizei privind compatibilitatea proiectului </w:t>
            </w:r>
            <w:r w:rsidR="0089114B" w:rsidRPr="00150038">
              <w:rPr>
                <w:rFonts w:ascii="Times New Roman" w:eastAsia="Times New Roman" w:hAnsi="Times New Roman" w:cs="Times New Roman"/>
                <w:color w:val="000000" w:themeColor="text1"/>
                <w:sz w:val="28"/>
                <w:szCs w:val="28"/>
                <w:lang w:val="ro-RO" w:eastAsia="en-GB"/>
              </w:rPr>
              <w:t xml:space="preserve">de </w:t>
            </w:r>
            <w:r w:rsidR="00594AD4" w:rsidRPr="00150038">
              <w:rPr>
                <w:rFonts w:ascii="Times New Roman" w:eastAsia="Times New Roman" w:hAnsi="Times New Roman" w:cs="Times New Roman"/>
                <w:color w:val="000000" w:themeColor="text1"/>
                <w:sz w:val="28"/>
                <w:szCs w:val="28"/>
                <w:lang w:val="ro-RO" w:eastAsia="en-GB"/>
              </w:rPr>
              <w:t>hotărâre</w:t>
            </w:r>
            <w:r w:rsidR="0089114B" w:rsidRPr="00150038">
              <w:rPr>
                <w:rFonts w:ascii="Times New Roman" w:eastAsia="Times New Roman" w:hAnsi="Times New Roman" w:cs="Times New Roman"/>
                <w:color w:val="000000" w:themeColor="text1"/>
                <w:sz w:val="28"/>
                <w:szCs w:val="28"/>
                <w:lang w:val="ro-RO" w:eastAsia="en-GB"/>
              </w:rPr>
              <w:t xml:space="preserve"> </w:t>
            </w:r>
            <w:r w:rsidR="00180D3C" w:rsidRPr="00150038">
              <w:rPr>
                <w:rFonts w:ascii="Times New Roman" w:eastAsia="Times New Roman" w:hAnsi="Times New Roman" w:cs="Times New Roman"/>
                <w:color w:val="000000" w:themeColor="text1"/>
                <w:sz w:val="28"/>
                <w:szCs w:val="28"/>
                <w:lang w:val="ro-RO" w:eastAsia="en-GB"/>
              </w:rPr>
              <w:t xml:space="preserve">cu alte acte normative în vigoare, precum </w:t>
            </w:r>
            <w:proofErr w:type="spellStart"/>
            <w:r w:rsidR="00180D3C" w:rsidRPr="00150038">
              <w:rPr>
                <w:rFonts w:ascii="Times New Roman" w:eastAsia="Times New Roman" w:hAnsi="Times New Roman" w:cs="Times New Roman"/>
                <w:color w:val="000000" w:themeColor="text1"/>
                <w:sz w:val="28"/>
                <w:szCs w:val="28"/>
                <w:lang w:val="ro-RO" w:eastAsia="en-GB"/>
              </w:rPr>
              <w:t>şi</w:t>
            </w:r>
            <w:proofErr w:type="spellEnd"/>
            <w:r w:rsidR="00180D3C" w:rsidRPr="00150038">
              <w:rPr>
                <w:rFonts w:ascii="Times New Roman" w:eastAsia="Times New Roman" w:hAnsi="Times New Roman" w:cs="Times New Roman"/>
                <w:color w:val="000000" w:themeColor="text1"/>
                <w:sz w:val="28"/>
                <w:szCs w:val="28"/>
                <w:lang w:val="ro-RO" w:eastAsia="en-GB"/>
              </w:rPr>
              <w:t xml:space="preserve"> respectarea normelor de tehnică legislativă va inclusă după </w:t>
            </w:r>
            <w:r w:rsidR="00594AD4" w:rsidRPr="00150038">
              <w:rPr>
                <w:rFonts w:ascii="Times New Roman" w:eastAsia="Times New Roman" w:hAnsi="Times New Roman" w:cs="Times New Roman"/>
                <w:color w:val="000000" w:themeColor="text1"/>
                <w:sz w:val="28"/>
                <w:szCs w:val="28"/>
                <w:lang w:val="ro-RO" w:eastAsia="en-GB"/>
              </w:rPr>
              <w:t>recepționarea</w:t>
            </w:r>
            <w:r w:rsidR="00DB19C2" w:rsidRPr="00150038">
              <w:rPr>
                <w:rFonts w:ascii="Times New Roman" w:eastAsia="Times New Roman" w:hAnsi="Times New Roman" w:cs="Times New Roman"/>
                <w:color w:val="000000" w:themeColor="text1"/>
                <w:sz w:val="28"/>
                <w:szCs w:val="28"/>
                <w:lang w:val="ro-RO" w:eastAsia="en-GB"/>
              </w:rPr>
              <w:t xml:space="preserve"> expertizei juridice</w:t>
            </w:r>
            <w:r w:rsidR="00DB19C2" w:rsidRPr="00150038">
              <w:rPr>
                <w:color w:val="000000" w:themeColor="text1"/>
                <w:lang w:val="ro-RO"/>
              </w:rPr>
              <w:t xml:space="preserve"> </w:t>
            </w:r>
            <w:r w:rsidR="00DB19C2" w:rsidRPr="00150038">
              <w:rPr>
                <w:rFonts w:ascii="Times New Roman" w:eastAsia="Times New Roman" w:hAnsi="Times New Roman" w:cs="Times New Roman"/>
                <w:color w:val="000000" w:themeColor="text1"/>
                <w:sz w:val="28"/>
                <w:szCs w:val="28"/>
                <w:lang w:val="ro-RO" w:eastAsia="en-GB"/>
              </w:rPr>
              <w:t xml:space="preserve">în sinteza </w:t>
            </w:r>
            <w:r w:rsidR="00594AD4" w:rsidRPr="00150038">
              <w:rPr>
                <w:rFonts w:ascii="Times New Roman" w:eastAsia="Times New Roman" w:hAnsi="Times New Roman" w:cs="Times New Roman"/>
                <w:color w:val="000000" w:themeColor="text1"/>
                <w:sz w:val="28"/>
                <w:szCs w:val="28"/>
                <w:lang w:val="ro-RO" w:eastAsia="en-GB"/>
              </w:rPr>
              <w:t>obiecțiilor</w:t>
            </w:r>
            <w:r w:rsidR="00DB19C2" w:rsidRPr="00150038">
              <w:rPr>
                <w:rFonts w:ascii="Times New Roman" w:eastAsia="Times New Roman" w:hAnsi="Times New Roman" w:cs="Times New Roman"/>
                <w:color w:val="000000" w:themeColor="text1"/>
                <w:sz w:val="28"/>
                <w:szCs w:val="28"/>
                <w:lang w:val="ro-RO" w:eastAsia="en-GB"/>
              </w:rPr>
              <w:t xml:space="preserve"> </w:t>
            </w:r>
            <w:proofErr w:type="spellStart"/>
            <w:r w:rsidR="00DB19C2" w:rsidRPr="00150038">
              <w:rPr>
                <w:rFonts w:ascii="Times New Roman" w:eastAsia="Times New Roman" w:hAnsi="Times New Roman" w:cs="Times New Roman"/>
                <w:color w:val="000000" w:themeColor="text1"/>
                <w:sz w:val="28"/>
                <w:szCs w:val="28"/>
                <w:lang w:val="ro-RO" w:eastAsia="en-GB"/>
              </w:rPr>
              <w:t>şi</w:t>
            </w:r>
            <w:proofErr w:type="spellEnd"/>
            <w:r w:rsidR="00DB19C2" w:rsidRPr="00150038">
              <w:rPr>
                <w:rFonts w:ascii="Times New Roman" w:eastAsia="Times New Roman" w:hAnsi="Times New Roman" w:cs="Times New Roman"/>
                <w:color w:val="000000" w:themeColor="text1"/>
                <w:sz w:val="28"/>
                <w:szCs w:val="28"/>
                <w:lang w:val="ro-RO" w:eastAsia="en-GB"/>
              </w:rPr>
              <w:t xml:space="preserve"> propunerilor/rec</w:t>
            </w:r>
            <w:r w:rsidR="00DF09AD" w:rsidRPr="00150038">
              <w:rPr>
                <w:rFonts w:ascii="Times New Roman" w:eastAsia="Times New Roman" w:hAnsi="Times New Roman" w:cs="Times New Roman"/>
                <w:color w:val="000000" w:themeColor="text1"/>
                <w:sz w:val="28"/>
                <w:szCs w:val="28"/>
                <w:lang w:val="ro-RO" w:eastAsia="en-GB"/>
              </w:rPr>
              <w:t xml:space="preserve">omandărilor la proiectul de </w:t>
            </w:r>
            <w:r w:rsidR="004E51C4" w:rsidRPr="00150038">
              <w:rPr>
                <w:rFonts w:ascii="Times New Roman" w:eastAsia="Times New Roman" w:hAnsi="Times New Roman" w:cs="Times New Roman"/>
                <w:color w:val="000000" w:themeColor="text1"/>
                <w:sz w:val="28"/>
                <w:szCs w:val="28"/>
                <w:lang w:val="ro-RO" w:eastAsia="en-GB"/>
              </w:rPr>
              <w:t>hotărâre</w:t>
            </w:r>
            <w:r w:rsidR="00DB19C2" w:rsidRPr="00150038">
              <w:rPr>
                <w:rFonts w:ascii="Times New Roman" w:eastAsia="Times New Roman" w:hAnsi="Times New Roman" w:cs="Times New Roman"/>
                <w:color w:val="000000" w:themeColor="text1"/>
                <w:sz w:val="28"/>
                <w:szCs w:val="28"/>
                <w:lang w:val="ro-RO" w:eastAsia="en-GB"/>
              </w:rPr>
              <w:t>.</w:t>
            </w:r>
          </w:p>
        </w:tc>
      </w:tr>
    </w:tbl>
    <w:p w:rsidR="00180D3C" w:rsidRPr="00150038" w:rsidRDefault="00180D3C" w:rsidP="00150038">
      <w:pPr>
        <w:spacing w:line="276" w:lineRule="auto"/>
        <w:rPr>
          <w:rFonts w:ascii="Times New Roman" w:hAnsi="Times New Roman"/>
          <w:b/>
          <w:color w:val="000000" w:themeColor="text1"/>
          <w:sz w:val="28"/>
          <w:lang w:val="ro-RO"/>
        </w:rPr>
      </w:pPr>
    </w:p>
    <w:p w:rsidR="00180D3C" w:rsidRPr="00150038" w:rsidRDefault="00180D3C">
      <w:pPr>
        <w:rPr>
          <w:rFonts w:ascii="Times New Roman" w:hAnsi="Times New Roman"/>
          <w:b/>
          <w:color w:val="000000" w:themeColor="text1"/>
          <w:sz w:val="28"/>
          <w:lang w:val="ro-RO"/>
        </w:rPr>
      </w:pPr>
    </w:p>
    <w:p w:rsidR="008E1021" w:rsidRPr="00150038" w:rsidRDefault="008E1021" w:rsidP="008E1021">
      <w:pPr>
        <w:ind w:left="180"/>
        <w:jc w:val="both"/>
        <w:rPr>
          <w:rFonts w:ascii="Times New Roman" w:hAnsi="Times New Roman" w:cs="Times New Roman"/>
          <w:b/>
          <w:color w:val="000000" w:themeColor="text1"/>
          <w:sz w:val="28"/>
          <w:szCs w:val="28"/>
          <w:lang w:val="ro-RO"/>
        </w:rPr>
      </w:pPr>
      <w:r w:rsidRPr="00150038">
        <w:rPr>
          <w:rFonts w:ascii="Times New Roman" w:hAnsi="Times New Roman" w:cs="Times New Roman"/>
          <w:b/>
          <w:bCs/>
          <w:color w:val="000000" w:themeColor="text1"/>
          <w:sz w:val="28"/>
          <w:szCs w:val="28"/>
          <w:lang w:val="ro-RO"/>
        </w:rPr>
        <w:t xml:space="preserve">                          </w:t>
      </w:r>
    </w:p>
    <w:p w:rsidR="008E1021" w:rsidRPr="00150038" w:rsidRDefault="008E1021" w:rsidP="008E1021">
      <w:pPr>
        <w:ind w:left="180"/>
        <w:jc w:val="both"/>
        <w:rPr>
          <w:rFonts w:ascii="Times New Roman" w:hAnsi="Times New Roman" w:cs="Times New Roman"/>
          <w:b/>
          <w:color w:val="000000" w:themeColor="text1"/>
          <w:sz w:val="28"/>
          <w:szCs w:val="28"/>
          <w:lang w:val="ro-RO"/>
        </w:rPr>
      </w:pPr>
      <w:r w:rsidRPr="00150038">
        <w:rPr>
          <w:rFonts w:ascii="Times New Roman" w:hAnsi="Times New Roman" w:cs="Times New Roman"/>
          <w:b/>
          <w:color w:val="000000" w:themeColor="text1"/>
          <w:sz w:val="28"/>
          <w:szCs w:val="28"/>
          <w:lang w:val="ro-RO"/>
        </w:rPr>
        <w:t xml:space="preserve">     </w:t>
      </w:r>
    </w:p>
    <w:p w:rsidR="008E1021" w:rsidRPr="00150038" w:rsidRDefault="008E1021" w:rsidP="008E1021">
      <w:pPr>
        <w:ind w:left="180"/>
        <w:jc w:val="both"/>
        <w:rPr>
          <w:rFonts w:ascii="Times New Roman" w:hAnsi="Times New Roman" w:cs="Times New Roman"/>
          <w:color w:val="000000" w:themeColor="text1"/>
          <w:sz w:val="28"/>
          <w:szCs w:val="28"/>
          <w:lang w:val="ro-RO"/>
        </w:rPr>
      </w:pPr>
      <w:r w:rsidRPr="00150038">
        <w:rPr>
          <w:rFonts w:ascii="Times New Roman" w:hAnsi="Times New Roman" w:cs="Times New Roman"/>
          <w:b/>
          <w:color w:val="000000" w:themeColor="text1"/>
          <w:sz w:val="28"/>
          <w:szCs w:val="28"/>
          <w:lang w:val="ro-RO"/>
        </w:rPr>
        <w:t xml:space="preserve">        Ministrul Finanțelor        </w:t>
      </w:r>
      <w:r w:rsidRPr="00150038">
        <w:rPr>
          <w:rFonts w:ascii="Times New Roman" w:hAnsi="Times New Roman"/>
          <w:color w:val="000000" w:themeColor="text1"/>
          <w:sz w:val="28"/>
          <w:lang w:val="ro-RO"/>
        </w:rPr>
        <w:t xml:space="preserve">   (semnat electronic)</w:t>
      </w:r>
      <w:r w:rsidRPr="00150038">
        <w:rPr>
          <w:rFonts w:ascii="Times New Roman" w:hAnsi="Times New Roman" w:cs="Times New Roman"/>
          <w:b/>
          <w:color w:val="000000" w:themeColor="text1"/>
          <w:sz w:val="28"/>
          <w:szCs w:val="28"/>
          <w:lang w:val="ro-RO"/>
        </w:rPr>
        <w:t xml:space="preserve"> </w:t>
      </w:r>
      <w:r w:rsidRPr="00150038">
        <w:rPr>
          <w:rFonts w:ascii="Times New Roman" w:hAnsi="Times New Roman" w:cs="Times New Roman"/>
          <w:b/>
          <w:color w:val="000000" w:themeColor="text1"/>
          <w:sz w:val="28"/>
          <w:szCs w:val="28"/>
          <w:lang w:val="ro-RO"/>
        </w:rPr>
        <w:t xml:space="preserve">  </w:t>
      </w:r>
      <w:r w:rsidRPr="00150038">
        <w:rPr>
          <w:rFonts w:ascii="Times New Roman" w:hAnsi="Times New Roman" w:cs="Times New Roman"/>
          <w:b/>
          <w:color w:val="000000" w:themeColor="text1"/>
          <w:sz w:val="28"/>
          <w:szCs w:val="28"/>
          <w:lang w:val="ro-RO"/>
        </w:rPr>
        <w:t xml:space="preserve">           Natalia GAVRILIȚA</w:t>
      </w:r>
    </w:p>
    <w:p w:rsidR="00D27392" w:rsidRPr="00150038" w:rsidRDefault="00D27392" w:rsidP="00AF6CC3">
      <w:pPr>
        <w:jc w:val="center"/>
        <w:rPr>
          <w:rFonts w:ascii="Times New Roman" w:hAnsi="Times New Roman" w:cs="Times New Roman"/>
          <w:color w:val="000000" w:themeColor="text1"/>
          <w:sz w:val="28"/>
          <w:szCs w:val="28"/>
          <w:lang w:val="ro-RO"/>
        </w:rPr>
      </w:pPr>
    </w:p>
    <w:sectPr w:rsidR="00D27392" w:rsidRPr="00150038" w:rsidSect="004B7226">
      <w:pgSz w:w="11906" w:h="16838"/>
      <w:pgMar w:top="851"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6"/>
    <w:rsid w:val="00137AAD"/>
    <w:rsid w:val="00150038"/>
    <w:rsid w:val="00180D3C"/>
    <w:rsid w:val="001D4DB9"/>
    <w:rsid w:val="001F44B7"/>
    <w:rsid w:val="00207551"/>
    <w:rsid w:val="00275516"/>
    <w:rsid w:val="003463B1"/>
    <w:rsid w:val="00364107"/>
    <w:rsid w:val="004321FF"/>
    <w:rsid w:val="004522A9"/>
    <w:rsid w:val="004B669C"/>
    <w:rsid w:val="004B7226"/>
    <w:rsid w:val="004E51C4"/>
    <w:rsid w:val="0054795F"/>
    <w:rsid w:val="00565A1B"/>
    <w:rsid w:val="00594AD4"/>
    <w:rsid w:val="0059545D"/>
    <w:rsid w:val="005B2CB8"/>
    <w:rsid w:val="005F5A89"/>
    <w:rsid w:val="0064771E"/>
    <w:rsid w:val="006556C1"/>
    <w:rsid w:val="006A6FC5"/>
    <w:rsid w:val="00703D1C"/>
    <w:rsid w:val="0071257E"/>
    <w:rsid w:val="00723923"/>
    <w:rsid w:val="007A63D5"/>
    <w:rsid w:val="007B2356"/>
    <w:rsid w:val="007C5BB5"/>
    <w:rsid w:val="008677F1"/>
    <w:rsid w:val="0089114B"/>
    <w:rsid w:val="008928AD"/>
    <w:rsid w:val="008A00FB"/>
    <w:rsid w:val="008E1021"/>
    <w:rsid w:val="00941C3C"/>
    <w:rsid w:val="009450E6"/>
    <w:rsid w:val="009D0196"/>
    <w:rsid w:val="009E2D2D"/>
    <w:rsid w:val="009F35A3"/>
    <w:rsid w:val="00A004B4"/>
    <w:rsid w:val="00A1151D"/>
    <w:rsid w:val="00A42D58"/>
    <w:rsid w:val="00A84666"/>
    <w:rsid w:val="00AC2629"/>
    <w:rsid w:val="00AC70C9"/>
    <w:rsid w:val="00AF6CC3"/>
    <w:rsid w:val="00B71345"/>
    <w:rsid w:val="00BD3135"/>
    <w:rsid w:val="00C37EA7"/>
    <w:rsid w:val="00C56D80"/>
    <w:rsid w:val="00D27392"/>
    <w:rsid w:val="00D32190"/>
    <w:rsid w:val="00DB19C2"/>
    <w:rsid w:val="00DB6863"/>
    <w:rsid w:val="00DC3655"/>
    <w:rsid w:val="00DF09AD"/>
    <w:rsid w:val="00E05B22"/>
    <w:rsid w:val="00EA3F27"/>
    <w:rsid w:val="00EB5AC8"/>
    <w:rsid w:val="00EE5DC7"/>
    <w:rsid w:val="00F02427"/>
    <w:rsid w:val="00F22F1F"/>
    <w:rsid w:val="00FD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4990"/>
  <w15:chartTrackingRefBased/>
  <w15:docId w15:val="{200D7246-BC33-4A65-AF2E-8C6A66D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8677F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8677F1"/>
    <w:rPr>
      <w:rFonts w:ascii="Times New Roman" w:eastAsia="Times New Roman" w:hAnsi="Times New Roman" w:cs="Times New Roman"/>
      <w:sz w:val="24"/>
      <w:szCs w:val="24"/>
      <w:lang w:val="ro-RO" w:eastAsia="ro-RO"/>
    </w:rPr>
  </w:style>
  <w:style w:type="paragraph" w:customStyle="1" w:styleId="tt">
    <w:name w:val="tt"/>
    <w:basedOn w:val="a"/>
    <w:rsid w:val="007A63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
    <w:name w:val="cb"/>
    <w:basedOn w:val="a"/>
    <w:rsid w:val="007A6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n">
    <w:name w:val="cn"/>
    <w:basedOn w:val="a"/>
    <w:rsid w:val="007A63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64771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7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1057</Words>
  <Characters>6030</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Morcov Marin</cp:lastModifiedBy>
  <cp:revision>7</cp:revision>
  <cp:lastPrinted>2019-06-19T11:34:00Z</cp:lastPrinted>
  <dcterms:created xsi:type="dcterms:W3CDTF">2019-05-28T05:34:00Z</dcterms:created>
  <dcterms:modified xsi:type="dcterms:W3CDTF">2019-06-19T12:06:00Z</dcterms:modified>
</cp:coreProperties>
</file>