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929" w:rsidRPr="00A54251" w:rsidRDefault="000E5929" w:rsidP="000E5929">
      <w:pPr>
        <w:pStyle w:val="a3"/>
        <w:spacing w:before="0" w:after="0"/>
        <w:jc w:val="right"/>
        <w:rPr>
          <w:rFonts w:ascii="Times New Roman" w:hAnsi="Times New Roman"/>
          <w:b w:val="0"/>
          <w:sz w:val="28"/>
          <w:szCs w:val="28"/>
          <w:lang w:val="ro-RO"/>
        </w:rPr>
      </w:pPr>
      <w:r w:rsidRPr="00A54251">
        <w:rPr>
          <w:rFonts w:ascii="Times New Roman" w:hAnsi="Times New Roman"/>
          <w:b w:val="0"/>
          <w:sz w:val="28"/>
          <w:szCs w:val="28"/>
          <w:lang w:val="ro-RO"/>
        </w:rPr>
        <w:t>Proiect</w:t>
      </w:r>
    </w:p>
    <w:p w:rsidR="000E5929" w:rsidRPr="00A54251" w:rsidRDefault="000E5929" w:rsidP="000E5929">
      <w:pPr>
        <w:jc w:val="center"/>
        <w:rPr>
          <w:sz w:val="36"/>
          <w:szCs w:val="36"/>
          <w:lang w:val="ro-RO"/>
        </w:rPr>
      </w:pPr>
      <w:r w:rsidRPr="00A54251">
        <w:rPr>
          <w:b/>
          <w:sz w:val="36"/>
          <w:szCs w:val="36"/>
          <w:lang w:val="ro-RO"/>
        </w:rPr>
        <w:t>GUVERNUL REPUBLICII MOLDOVA</w:t>
      </w:r>
    </w:p>
    <w:p w:rsidR="000E5929" w:rsidRPr="00A54251" w:rsidRDefault="000E5929" w:rsidP="000E5929">
      <w:pPr>
        <w:jc w:val="center"/>
        <w:rPr>
          <w:b/>
          <w:sz w:val="32"/>
          <w:szCs w:val="32"/>
          <w:lang w:val="ro-RO"/>
        </w:rPr>
      </w:pPr>
    </w:p>
    <w:p w:rsidR="000E5929" w:rsidRPr="00A54251" w:rsidRDefault="000E5929" w:rsidP="000E5929">
      <w:pPr>
        <w:jc w:val="center"/>
        <w:rPr>
          <w:sz w:val="32"/>
          <w:szCs w:val="32"/>
          <w:lang w:val="ro-RO"/>
        </w:rPr>
      </w:pPr>
      <w:r w:rsidRPr="00A54251">
        <w:rPr>
          <w:b/>
          <w:sz w:val="32"/>
          <w:szCs w:val="32"/>
          <w:lang w:val="ro-RO"/>
        </w:rPr>
        <w:t xml:space="preserve">HOTĂRÎRE </w:t>
      </w:r>
      <w:r w:rsidRPr="00A54251">
        <w:rPr>
          <w:sz w:val="32"/>
          <w:szCs w:val="32"/>
          <w:lang w:val="ro-RO"/>
        </w:rPr>
        <w:t>nr. ___</w:t>
      </w:r>
    </w:p>
    <w:p w:rsidR="000E5929" w:rsidRPr="00A54251" w:rsidRDefault="000E5929" w:rsidP="000E5929">
      <w:pPr>
        <w:jc w:val="center"/>
        <w:rPr>
          <w:sz w:val="22"/>
          <w:szCs w:val="22"/>
          <w:lang w:val="ro-RO"/>
        </w:rPr>
      </w:pPr>
      <w:r>
        <w:rPr>
          <w:sz w:val="28"/>
          <w:szCs w:val="28"/>
          <w:lang w:val="ro-RO"/>
        </w:rPr>
        <w:t>din _______________ 2019</w:t>
      </w:r>
    </w:p>
    <w:p w:rsidR="000E5929" w:rsidRPr="00A54251" w:rsidRDefault="000E5929" w:rsidP="000E5929">
      <w:pPr>
        <w:ind w:right="321"/>
        <w:jc w:val="center"/>
        <w:rPr>
          <w:b/>
          <w:sz w:val="28"/>
          <w:szCs w:val="28"/>
          <w:lang w:val="ro-RO"/>
        </w:rPr>
      </w:pPr>
      <w:r w:rsidRPr="00A54251">
        <w:rPr>
          <w:sz w:val="22"/>
          <w:szCs w:val="22"/>
          <w:lang w:val="ro-RO"/>
        </w:rPr>
        <w:t>Chişinău</w:t>
      </w:r>
    </w:p>
    <w:p w:rsidR="000E5929" w:rsidRPr="00A54251" w:rsidRDefault="000E5929" w:rsidP="000E5929">
      <w:pPr>
        <w:ind w:right="321"/>
        <w:jc w:val="center"/>
        <w:rPr>
          <w:b/>
          <w:sz w:val="28"/>
          <w:szCs w:val="28"/>
          <w:lang w:val="ro-RO"/>
        </w:rPr>
      </w:pPr>
    </w:p>
    <w:p w:rsidR="000E5929" w:rsidRPr="00B05BBB" w:rsidRDefault="000E5929" w:rsidP="000E5929">
      <w:pPr>
        <w:pStyle w:val="a3"/>
        <w:spacing w:before="0" w:after="0"/>
        <w:rPr>
          <w:rFonts w:ascii="Times New Roman" w:hAnsi="Times New Roman"/>
          <w:sz w:val="28"/>
          <w:szCs w:val="28"/>
          <w:lang w:val="ro-RO"/>
        </w:rPr>
      </w:pPr>
      <w:r w:rsidRPr="00B05BBB">
        <w:rPr>
          <w:rFonts w:ascii="Times New Roman" w:hAnsi="Times New Roman"/>
          <w:sz w:val="28"/>
          <w:szCs w:val="28"/>
          <w:lang w:val="ro-RO"/>
        </w:rPr>
        <w:t xml:space="preserve">Cu privire la aprobarea Regulamentului privind </w:t>
      </w:r>
    </w:p>
    <w:p w:rsidR="000E5929" w:rsidRPr="00B05BBB" w:rsidRDefault="000E5929" w:rsidP="000E5929">
      <w:pPr>
        <w:pStyle w:val="a3"/>
        <w:spacing w:before="0" w:after="0"/>
        <w:rPr>
          <w:rFonts w:ascii="Times New Roman" w:hAnsi="Times New Roman"/>
          <w:sz w:val="28"/>
          <w:szCs w:val="28"/>
          <w:lang w:val="ro-RO"/>
        </w:rPr>
      </w:pPr>
      <w:r w:rsidRPr="00B05BBB">
        <w:rPr>
          <w:rFonts w:ascii="Times New Roman" w:hAnsi="Times New Roman"/>
          <w:sz w:val="28"/>
          <w:szCs w:val="28"/>
          <w:lang w:val="ro-RO"/>
        </w:rPr>
        <w:t>crearea, menţinerea, dezvoltarea, gestionarea şi finanţarea</w:t>
      </w:r>
    </w:p>
    <w:p w:rsidR="000E5929" w:rsidRPr="00B05BBB" w:rsidRDefault="000E5929" w:rsidP="000E5929">
      <w:pPr>
        <w:pStyle w:val="a3"/>
        <w:spacing w:before="0" w:after="0"/>
        <w:rPr>
          <w:rFonts w:ascii="Times New Roman" w:hAnsi="Times New Roman"/>
          <w:sz w:val="28"/>
          <w:szCs w:val="28"/>
          <w:lang w:val="ro-RO"/>
        </w:rPr>
      </w:pPr>
      <w:r w:rsidRPr="00B05BBB">
        <w:rPr>
          <w:rFonts w:ascii="Times New Roman" w:hAnsi="Times New Roman"/>
          <w:sz w:val="28"/>
          <w:szCs w:val="28"/>
          <w:lang w:val="ro-RO"/>
        </w:rPr>
        <w:t>fondului genetic de culturi agricole</w:t>
      </w:r>
    </w:p>
    <w:p w:rsidR="000E5929" w:rsidRPr="00A54251" w:rsidRDefault="000E5929" w:rsidP="000E5929">
      <w:pPr>
        <w:pStyle w:val="a3"/>
        <w:spacing w:before="0" w:after="0"/>
        <w:jc w:val="left"/>
        <w:rPr>
          <w:rFonts w:ascii="Times New Roman" w:hAnsi="Times New Roman"/>
          <w:b w:val="0"/>
          <w:sz w:val="28"/>
          <w:szCs w:val="28"/>
          <w:lang w:val="ro-RO"/>
        </w:rPr>
      </w:pPr>
    </w:p>
    <w:p w:rsidR="000E5929" w:rsidRPr="00341DCB" w:rsidRDefault="000E5929" w:rsidP="000E5929">
      <w:pPr>
        <w:pStyle w:val="a3"/>
        <w:ind w:firstLine="567"/>
        <w:jc w:val="both"/>
        <w:rPr>
          <w:rFonts w:ascii="Times New Roman" w:hAnsi="Times New Roman"/>
          <w:b w:val="0"/>
          <w:sz w:val="28"/>
          <w:szCs w:val="28"/>
          <w:lang w:val="en-US"/>
        </w:rPr>
      </w:pPr>
      <w:r w:rsidRPr="00A54251">
        <w:rPr>
          <w:rFonts w:ascii="Times New Roman" w:hAnsi="Times New Roman"/>
          <w:b w:val="0"/>
          <w:sz w:val="28"/>
          <w:szCs w:val="28"/>
          <w:lang w:val="ro-RO"/>
        </w:rPr>
        <w:t xml:space="preserve">În temeiul </w:t>
      </w:r>
      <w:r>
        <w:rPr>
          <w:rFonts w:ascii="Times New Roman" w:hAnsi="Times New Roman"/>
          <w:b w:val="0"/>
          <w:sz w:val="28"/>
          <w:szCs w:val="28"/>
          <w:lang w:val="ro-RO"/>
        </w:rPr>
        <w:t xml:space="preserve">articolului </w:t>
      </w:r>
      <w:r w:rsidRPr="00A54251">
        <w:rPr>
          <w:rFonts w:ascii="Times New Roman" w:hAnsi="Times New Roman"/>
          <w:b w:val="0"/>
          <w:sz w:val="28"/>
          <w:szCs w:val="28"/>
          <w:lang w:val="ro-RO"/>
        </w:rPr>
        <w:t xml:space="preserve">3 </w:t>
      </w:r>
      <w:r>
        <w:rPr>
          <w:rFonts w:ascii="Times New Roman" w:hAnsi="Times New Roman"/>
          <w:b w:val="0"/>
          <w:sz w:val="28"/>
          <w:szCs w:val="28"/>
          <w:lang w:val="ro-RO"/>
        </w:rPr>
        <w:t>din</w:t>
      </w:r>
      <w:r w:rsidRPr="00A54251">
        <w:rPr>
          <w:rFonts w:ascii="Times New Roman" w:hAnsi="Times New Roman"/>
          <w:b w:val="0"/>
          <w:sz w:val="28"/>
          <w:szCs w:val="28"/>
          <w:lang w:val="ro-RO"/>
        </w:rPr>
        <w:t xml:space="preserve"> Leg</w:t>
      </w:r>
      <w:r>
        <w:rPr>
          <w:rFonts w:ascii="Times New Roman" w:hAnsi="Times New Roman"/>
          <w:b w:val="0"/>
          <w:sz w:val="28"/>
          <w:szCs w:val="28"/>
          <w:lang w:val="ro-RO"/>
        </w:rPr>
        <w:t>ea</w:t>
      </w:r>
      <w:r w:rsidRPr="00A54251">
        <w:rPr>
          <w:rFonts w:ascii="Times New Roman" w:hAnsi="Times New Roman"/>
          <w:b w:val="0"/>
          <w:sz w:val="28"/>
          <w:szCs w:val="28"/>
          <w:lang w:val="ro-RO"/>
        </w:rPr>
        <w:t xml:space="preserve"> </w:t>
      </w:r>
      <w:r>
        <w:rPr>
          <w:rFonts w:ascii="Times New Roman" w:hAnsi="Times New Roman"/>
          <w:b w:val="0"/>
          <w:sz w:val="28"/>
          <w:szCs w:val="28"/>
          <w:lang w:val="ro-RO"/>
        </w:rPr>
        <w:t>nr. 68/</w:t>
      </w:r>
      <w:r w:rsidRPr="00A54251">
        <w:rPr>
          <w:rFonts w:ascii="Times New Roman" w:hAnsi="Times New Roman"/>
          <w:b w:val="0"/>
          <w:sz w:val="28"/>
          <w:szCs w:val="28"/>
          <w:lang w:val="ro-RO"/>
        </w:rPr>
        <w:t xml:space="preserve">2013 despre seminţe (Monitorul Oficial al Republicii Moldova, </w:t>
      </w:r>
      <w:r>
        <w:rPr>
          <w:rFonts w:ascii="Times New Roman" w:hAnsi="Times New Roman"/>
          <w:b w:val="0"/>
          <w:sz w:val="28"/>
          <w:szCs w:val="28"/>
          <w:lang w:val="ro-RO"/>
        </w:rPr>
        <w:t xml:space="preserve">2013, </w:t>
      </w:r>
      <w:r w:rsidRPr="00A54251">
        <w:rPr>
          <w:rFonts w:ascii="Times New Roman" w:hAnsi="Times New Roman"/>
          <w:b w:val="0"/>
          <w:sz w:val="28"/>
          <w:szCs w:val="28"/>
          <w:lang w:val="ro-RO"/>
        </w:rPr>
        <w:t>nr.</w:t>
      </w:r>
      <w:r>
        <w:rPr>
          <w:rFonts w:ascii="Times New Roman" w:hAnsi="Times New Roman"/>
          <w:b w:val="0"/>
          <w:sz w:val="28"/>
          <w:szCs w:val="28"/>
          <w:lang w:val="ro-RO"/>
        </w:rPr>
        <w:t xml:space="preserve"> </w:t>
      </w:r>
      <w:r w:rsidRPr="00A54251">
        <w:rPr>
          <w:rFonts w:ascii="Times New Roman" w:hAnsi="Times New Roman"/>
          <w:b w:val="0"/>
          <w:sz w:val="28"/>
          <w:szCs w:val="28"/>
          <w:lang w:val="ro-RO"/>
        </w:rPr>
        <w:t>130-134, art.</w:t>
      </w:r>
      <w:r>
        <w:rPr>
          <w:rFonts w:ascii="Times New Roman" w:hAnsi="Times New Roman"/>
          <w:b w:val="0"/>
          <w:sz w:val="28"/>
          <w:szCs w:val="28"/>
          <w:lang w:val="ro-RO"/>
        </w:rPr>
        <w:t xml:space="preserve"> </w:t>
      </w:r>
      <w:r w:rsidRPr="00A54251">
        <w:rPr>
          <w:rFonts w:ascii="Times New Roman" w:hAnsi="Times New Roman"/>
          <w:b w:val="0"/>
          <w:sz w:val="28"/>
          <w:szCs w:val="28"/>
          <w:lang w:val="ro-RO"/>
        </w:rPr>
        <w:t>417)</w:t>
      </w:r>
      <w:r>
        <w:rPr>
          <w:rFonts w:ascii="Times New Roman" w:hAnsi="Times New Roman"/>
          <w:b w:val="0"/>
          <w:sz w:val="28"/>
          <w:szCs w:val="28"/>
          <w:lang w:val="ro-RO"/>
        </w:rPr>
        <w:t>,</w:t>
      </w:r>
    </w:p>
    <w:p w:rsidR="000E5929" w:rsidRPr="00A54251" w:rsidRDefault="000E5929" w:rsidP="000E5929">
      <w:pPr>
        <w:rPr>
          <w:lang w:val="ro-RO" w:eastAsia="x-none"/>
        </w:rPr>
      </w:pPr>
    </w:p>
    <w:p w:rsidR="000E5929" w:rsidRPr="00A54251" w:rsidRDefault="000E5929" w:rsidP="000E5929">
      <w:pPr>
        <w:ind w:firstLine="426"/>
        <w:rPr>
          <w:sz w:val="28"/>
          <w:szCs w:val="28"/>
          <w:lang w:val="ro-RO" w:eastAsia="x-none"/>
        </w:rPr>
      </w:pPr>
      <w:r w:rsidRPr="00A54251">
        <w:rPr>
          <w:sz w:val="28"/>
          <w:szCs w:val="28"/>
          <w:lang w:val="ro-RO" w:eastAsia="x-none"/>
        </w:rPr>
        <w:t>Guvernul HOTĂRĂŞTE:</w:t>
      </w:r>
    </w:p>
    <w:p w:rsidR="000E5929" w:rsidRDefault="000E5929" w:rsidP="000E5929">
      <w:pPr>
        <w:numPr>
          <w:ilvl w:val="0"/>
          <w:numId w:val="1"/>
        </w:numPr>
        <w:ind w:left="0" w:firstLine="360"/>
        <w:jc w:val="both"/>
        <w:rPr>
          <w:sz w:val="28"/>
          <w:szCs w:val="28"/>
          <w:lang w:val="ro-RO" w:eastAsia="x-none"/>
        </w:rPr>
      </w:pPr>
      <w:r>
        <w:rPr>
          <w:sz w:val="28"/>
          <w:szCs w:val="28"/>
          <w:lang w:val="ro-RO" w:eastAsia="x-none"/>
        </w:rPr>
        <w:t>S</w:t>
      </w:r>
      <w:r w:rsidRPr="00A54251">
        <w:rPr>
          <w:sz w:val="28"/>
          <w:szCs w:val="28"/>
          <w:lang w:val="ro-RO" w:eastAsia="x-none"/>
        </w:rPr>
        <w:t xml:space="preserve">e aprobă </w:t>
      </w:r>
      <w:r>
        <w:rPr>
          <w:sz w:val="28"/>
          <w:szCs w:val="28"/>
          <w:lang w:val="ro-RO" w:eastAsia="x-none"/>
        </w:rPr>
        <w:t>R</w:t>
      </w:r>
      <w:r w:rsidRPr="00AD569E">
        <w:rPr>
          <w:sz w:val="28"/>
          <w:szCs w:val="28"/>
          <w:lang w:val="ro-RO" w:eastAsia="x-none"/>
        </w:rPr>
        <w:t xml:space="preserve">egulamentul </w:t>
      </w:r>
      <w:r>
        <w:rPr>
          <w:sz w:val="28"/>
          <w:szCs w:val="28"/>
          <w:lang w:val="ro-RO" w:eastAsia="x-none"/>
        </w:rPr>
        <w:t xml:space="preserve">privind crearea, menţinerea, </w:t>
      </w:r>
      <w:r w:rsidRPr="00AD569E">
        <w:rPr>
          <w:sz w:val="28"/>
          <w:szCs w:val="28"/>
          <w:lang w:val="ro-RO" w:eastAsia="x-none"/>
        </w:rPr>
        <w:t>dezvoltarea</w:t>
      </w:r>
      <w:r>
        <w:rPr>
          <w:sz w:val="28"/>
          <w:szCs w:val="28"/>
          <w:lang w:val="ro-RO" w:eastAsia="x-none"/>
        </w:rPr>
        <w:t>,</w:t>
      </w:r>
      <w:r w:rsidRPr="00AD569E">
        <w:rPr>
          <w:sz w:val="28"/>
          <w:szCs w:val="28"/>
          <w:lang w:val="ro-RO" w:eastAsia="x-none"/>
        </w:rPr>
        <w:t xml:space="preserve"> gestionarea şi </w:t>
      </w:r>
      <w:r>
        <w:rPr>
          <w:sz w:val="28"/>
          <w:szCs w:val="28"/>
          <w:lang w:val="ro-RO" w:eastAsia="x-none"/>
        </w:rPr>
        <w:t xml:space="preserve">finanţarea </w:t>
      </w:r>
      <w:r w:rsidRPr="00AD569E">
        <w:rPr>
          <w:sz w:val="28"/>
          <w:szCs w:val="28"/>
          <w:lang w:val="ro-RO" w:eastAsia="x-none"/>
        </w:rPr>
        <w:t xml:space="preserve">fondului genetic </w:t>
      </w:r>
      <w:r>
        <w:rPr>
          <w:sz w:val="28"/>
          <w:szCs w:val="28"/>
          <w:lang w:val="ro-RO" w:eastAsia="x-none"/>
        </w:rPr>
        <w:t>de culturi agricole,</w:t>
      </w:r>
      <w:r w:rsidRPr="00AD569E">
        <w:rPr>
          <w:sz w:val="28"/>
          <w:szCs w:val="28"/>
          <w:lang w:val="ro-RO" w:eastAsia="x-none"/>
        </w:rPr>
        <w:t xml:space="preserve"> </w:t>
      </w:r>
      <w:r>
        <w:rPr>
          <w:sz w:val="28"/>
          <w:szCs w:val="28"/>
          <w:lang w:val="ro-RO" w:eastAsia="x-none"/>
        </w:rPr>
        <w:t>conform anexei.</w:t>
      </w:r>
    </w:p>
    <w:p w:rsidR="000E5929" w:rsidRPr="00AD569E" w:rsidRDefault="000E5929" w:rsidP="000E5929">
      <w:pPr>
        <w:numPr>
          <w:ilvl w:val="0"/>
          <w:numId w:val="1"/>
        </w:numPr>
        <w:ind w:left="0" w:firstLine="360"/>
        <w:jc w:val="both"/>
        <w:rPr>
          <w:sz w:val="28"/>
          <w:szCs w:val="28"/>
          <w:lang w:val="ro-RO" w:eastAsia="x-none"/>
        </w:rPr>
      </w:pPr>
      <w:r>
        <w:rPr>
          <w:sz w:val="28"/>
          <w:szCs w:val="28"/>
          <w:lang w:val="ro-RO" w:eastAsia="x-none"/>
        </w:rPr>
        <w:t xml:space="preserve">Prezentul regulament intră în vigoare la expirarea unei luni de la data publicării </w:t>
      </w:r>
      <w:proofErr w:type="spellStart"/>
      <w:r>
        <w:rPr>
          <w:sz w:val="28"/>
          <w:szCs w:val="28"/>
          <w:lang w:val="ro-RO" w:eastAsia="x-none"/>
        </w:rPr>
        <w:t>Hotărîrii</w:t>
      </w:r>
      <w:proofErr w:type="spellEnd"/>
      <w:r>
        <w:rPr>
          <w:sz w:val="28"/>
          <w:szCs w:val="28"/>
          <w:lang w:val="ro-RO" w:eastAsia="x-none"/>
        </w:rPr>
        <w:t xml:space="preserve"> prenotate în Monitorul Oficial al Republicii Moldova.</w:t>
      </w:r>
    </w:p>
    <w:p w:rsidR="000E5929" w:rsidRPr="00A54251" w:rsidRDefault="000E5929" w:rsidP="000E5929">
      <w:pPr>
        <w:numPr>
          <w:ilvl w:val="0"/>
          <w:numId w:val="1"/>
        </w:numPr>
        <w:ind w:left="0" w:firstLine="360"/>
        <w:jc w:val="both"/>
        <w:rPr>
          <w:sz w:val="28"/>
          <w:szCs w:val="28"/>
          <w:lang w:val="ro-RO" w:eastAsia="x-none"/>
        </w:rPr>
      </w:pPr>
      <w:r w:rsidRPr="00A54251">
        <w:rPr>
          <w:sz w:val="28"/>
          <w:szCs w:val="28"/>
          <w:lang w:val="ro-RO" w:eastAsia="x-none"/>
        </w:rPr>
        <w:t xml:space="preserve">Controlul asupra executării prezentei </w:t>
      </w:r>
      <w:proofErr w:type="spellStart"/>
      <w:r w:rsidRPr="00A54251">
        <w:rPr>
          <w:sz w:val="28"/>
          <w:szCs w:val="28"/>
          <w:lang w:val="ro-RO" w:eastAsia="x-none"/>
        </w:rPr>
        <w:t>Hotărîri</w:t>
      </w:r>
      <w:proofErr w:type="spellEnd"/>
      <w:r w:rsidRPr="00A54251">
        <w:rPr>
          <w:sz w:val="28"/>
          <w:szCs w:val="28"/>
          <w:lang w:val="ro-RO" w:eastAsia="x-none"/>
        </w:rPr>
        <w:t xml:space="preserve"> se pune în sarcina</w:t>
      </w:r>
      <w:r>
        <w:rPr>
          <w:sz w:val="28"/>
          <w:szCs w:val="28"/>
          <w:lang w:val="ro-RO" w:eastAsia="x-none"/>
        </w:rPr>
        <w:t xml:space="preserve"> </w:t>
      </w:r>
      <w:r w:rsidRPr="00A54251">
        <w:rPr>
          <w:sz w:val="28"/>
          <w:szCs w:val="28"/>
          <w:lang w:val="ro-RO" w:eastAsia="x-none"/>
        </w:rPr>
        <w:t>Ministerului Agriculturii</w:t>
      </w:r>
      <w:r>
        <w:rPr>
          <w:sz w:val="28"/>
          <w:szCs w:val="28"/>
          <w:lang w:val="ro-RO" w:eastAsia="x-none"/>
        </w:rPr>
        <w:t>, Dezvoltării Regionale  şi Mediului</w:t>
      </w:r>
      <w:r w:rsidRPr="00A54251">
        <w:rPr>
          <w:sz w:val="28"/>
          <w:szCs w:val="28"/>
          <w:lang w:val="ro-RO" w:eastAsia="x-none"/>
        </w:rPr>
        <w:t>.</w:t>
      </w:r>
    </w:p>
    <w:p w:rsidR="000E5929" w:rsidRPr="00A54251" w:rsidRDefault="000E5929" w:rsidP="000E5929">
      <w:pPr>
        <w:rPr>
          <w:sz w:val="28"/>
          <w:szCs w:val="28"/>
          <w:lang w:val="ro-RO" w:eastAsia="x-none"/>
        </w:rPr>
      </w:pPr>
    </w:p>
    <w:p w:rsidR="000E5929" w:rsidRPr="00A54251" w:rsidRDefault="000E5929" w:rsidP="000E5929">
      <w:pPr>
        <w:rPr>
          <w:sz w:val="28"/>
          <w:szCs w:val="28"/>
          <w:lang w:val="ro-RO" w:eastAsia="x-none"/>
        </w:rPr>
      </w:pPr>
    </w:p>
    <w:p w:rsidR="000E5929" w:rsidRPr="00A54251" w:rsidRDefault="000E5929" w:rsidP="000E5929">
      <w:pPr>
        <w:rPr>
          <w:sz w:val="28"/>
          <w:szCs w:val="28"/>
          <w:lang w:val="ro-RO" w:eastAsia="x-none"/>
        </w:rPr>
      </w:pPr>
    </w:p>
    <w:p w:rsidR="000E5929" w:rsidRPr="009C43F5" w:rsidRDefault="000E5929" w:rsidP="000E5929">
      <w:pPr>
        <w:rPr>
          <w:b/>
          <w:sz w:val="28"/>
          <w:szCs w:val="28"/>
          <w:lang w:val="ro-RO" w:eastAsia="x-none"/>
        </w:rPr>
      </w:pPr>
      <w:r w:rsidRPr="009C43F5">
        <w:rPr>
          <w:b/>
          <w:sz w:val="28"/>
          <w:szCs w:val="28"/>
          <w:lang w:val="ro-RO" w:eastAsia="x-none"/>
        </w:rPr>
        <w:t xml:space="preserve">Prim-ministru                                                             </w:t>
      </w:r>
      <w:r>
        <w:rPr>
          <w:b/>
          <w:sz w:val="28"/>
          <w:szCs w:val="28"/>
          <w:lang w:val="ro-RO" w:eastAsia="x-none"/>
        </w:rPr>
        <w:tab/>
      </w:r>
      <w:r>
        <w:rPr>
          <w:b/>
          <w:sz w:val="28"/>
          <w:szCs w:val="28"/>
          <w:lang w:val="ro-RO" w:eastAsia="x-none"/>
        </w:rPr>
        <w:tab/>
        <w:t>Pavel FILIP</w:t>
      </w:r>
      <w:r w:rsidRPr="009C43F5">
        <w:rPr>
          <w:b/>
          <w:sz w:val="28"/>
          <w:szCs w:val="28"/>
          <w:lang w:val="ro-RO" w:eastAsia="x-none"/>
        </w:rPr>
        <w:t xml:space="preserve">         </w:t>
      </w:r>
    </w:p>
    <w:p w:rsidR="000E5929" w:rsidRPr="00A54251" w:rsidRDefault="000E5929" w:rsidP="000E5929">
      <w:pPr>
        <w:rPr>
          <w:sz w:val="28"/>
          <w:szCs w:val="28"/>
          <w:lang w:val="ro-RO" w:eastAsia="x-none"/>
        </w:rPr>
      </w:pPr>
    </w:p>
    <w:p w:rsidR="000E5929" w:rsidRPr="00A54251" w:rsidRDefault="000E5929" w:rsidP="000E5929">
      <w:pPr>
        <w:rPr>
          <w:sz w:val="28"/>
          <w:szCs w:val="28"/>
          <w:lang w:val="ro-RO" w:eastAsia="x-none"/>
        </w:rPr>
      </w:pPr>
    </w:p>
    <w:p w:rsidR="000E5929" w:rsidRPr="00A54251" w:rsidRDefault="000E5929" w:rsidP="000E5929">
      <w:pPr>
        <w:rPr>
          <w:sz w:val="28"/>
          <w:szCs w:val="28"/>
          <w:lang w:val="ro-RO" w:eastAsia="x-none"/>
        </w:rPr>
      </w:pPr>
      <w:r w:rsidRPr="00A54251">
        <w:rPr>
          <w:sz w:val="28"/>
          <w:szCs w:val="28"/>
          <w:lang w:val="ro-RO" w:eastAsia="x-none"/>
        </w:rPr>
        <w:t>Contrasemnează:</w:t>
      </w:r>
    </w:p>
    <w:p w:rsidR="000E5929" w:rsidRPr="00A54251" w:rsidRDefault="000E5929" w:rsidP="000E5929">
      <w:pPr>
        <w:rPr>
          <w:sz w:val="28"/>
          <w:szCs w:val="28"/>
          <w:lang w:val="ro-RO" w:eastAsia="x-none"/>
        </w:rPr>
      </w:pPr>
    </w:p>
    <w:p w:rsidR="000E5929" w:rsidRDefault="000E5929" w:rsidP="000E5929">
      <w:pPr>
        <w:rPr>
          <w:sz w:val="28"/>
          <w:szCs w:val="28"/>
          <w:lang w:val="ro-RO" w:eastAsia="x-none"/>
        </w:rPr>
      </w:pPr>
      <w:r w:rsidRPr="00A54251">
        <w:rPr>
          <w:sz w:val="28"/>
          <w:szCs w:val="28"/>
          <w:lang w:val="ro-RO" w:eastAsia="x-none"/>
        </w:rPr>
        <w:t>Ministrul agriculturi</w:t>
      </w:r>
      <w:r>
        <w:rPr>
          <w:sz w:val="28"/>
          <w:szCs w:val="28"/>
          <w:lang w:val="ro-RO" w:eastAsia="x-none"/>
        </w:rPr>
        <w:t xml:space="preserve">, dezvoltării </w:t>
      </w:r>
    </w:p>
    <w:p w:rsidR="000E5929" w:rsidRDefault="000E5929" w:rsidP="000E5929">
      <w:r>
        <w:rPr>
          <w:sz w:val="28"/>
          <w:szCs w:val="28"/>
          <w:lang w:val="ro-RO" w:eastAsia="x-none"/>
        </w:rPr>
        <w:t>regionale  şi mediului                                                         Nicolae CIUBUC</w:t>
      </w:r>
      <w:r w:rsidRPr="00A54251">
        <w:rPr>
          <w:sz w:val="28"/>
          <w:szCs w:val="28"/>
          <w:lang w:val="ro-RO" w:eastAsia="x-none"/>
        </w:rPr>
        <w:t xml:space="preserve"> </w:t>
      </w:r>
    </w:p>
    <w:p w:rsidR="000E5929" w:rsidRPr="00A54251" w:rsidRDefault="000E5929" w:rsidP="000E5929">
      <w:pPr>
        <w:rPr>
          <w:sz w:val="28"/>
          <w:szCs w:val="28"/>
          <w:lang w:val="ro-RO" w:eastAsia="x-none"/>
        </w:rPr>
      </w:pPr>
      <w:r>
        <w:rPr>
          <w:sz w:val="28"/>
          <w:szCs w:val="28"/>
          <w:lang w:val="ro-RO" w:eastAsia="x-none"/>
        </w:rPr>
        <w:tab/>
      </w:r>
      <w:r>
        <w:rPr>
          <w:sz w:val="28"/>
          <w:szCs w:val="28"/>
          <w:lang w:val="ro-RO" w:eastAsia="x-none"/>
        </w:rPr>
        <w:tab/>
      </w:r>
      <w:r>
        <w:rPr>
          <w:sz w:val="28"/>
          <w:szCs w:val="28"/>
          <w:lang w:val="ro-RO" w:eastAsia="x-none"/>
        </w:rPr>
        <w:tab/>
      </w:r>
      <w:r>
        <w:rPr>
          <w:sz w:val="28"/>
          <w:szCs w:val="28"/>
          <w:lang w:val="ro-RO" w:eastAsia="x-none"/>
        </w:rPr>
        <w:tab/>
      </w:r>
      <w:r>
        <w:rPr>
          <w:sz w:val="28"/>
          <w:szCs w:val="28"/>
          <w:lang w:val="ro-RO" w:eastAsia="x-none"/>
        </w:rPr>
        <w:tab/>
      </w:r>
      <w:r>
        <w:rPr>
          <w:sz w:val="28"/>
          <w:szCs w:val="28"/>
          <w:lang w:val="ro-RO" w:eastAsia="x-none"/>
        </w:rPr>
        <w:tab/>
      </w:r>
    </w:p>
    <w:p w:rsidR="000E5929" w:rsidRDefault="000E5929" w:rsidP="000E5929">
      <w:pPr>
        <w:rPr>
          <w:sz w:val="28"/>
          <w:szCs w:val="28"/>
          <w:lang w:val="ro-RO" w:eastAsia="x-none"/>
        </w:rPr>
      </w:pPr>
    </w:p>
    <w:p w:rsidR="000E5929" w:rsidRDefault="000E5929" w:rsidP="000E5929">
      <w:pPr>
        <w:rPr>
          <w:sz w:val="28"/>
          <w:szCs w:val="28"/>
          <w:lang w:val="ro-RO" w:eastAsia="x-none"/>
        </w:rPr>
      </w:pPr>
    </w:p>
    <w:p w:rsidR="000E5929" w:rsidRDefault="000E5929" w:rsidP="000E5929">
      <w:pPr>
        <w:rPr>
          <w:sz w:val="28"/>
          <w:szCs w:val="28"/>
          <w:lang w:val="ro-RO" w:eastAsia="x-none"/>
        </w:rPr>
      </w:pPr>
    </w:p>
    <w:p w:rsidR="000E5929" w:rsidRDefault="000E5929" w:rsidP="000E5929">
      <w:pPr>
        <w:rPr>
          <w:sz w:val="28"/>
          <w:szCs w:val="28"/>
          <w:lang w:val="ro-RO" w:eastAsia="x-none"/>
        </w:rPr>
      </w:pPr>
    </w:p>
    <w:p w:rsidR="00DC049D" w:rsidRDefault="00DC049D">
      <w:pPr>
        <w:rPr>
          <w:lang w:val="ro-RO"/>
        </w:rPr>
      </w:pPr>
    </w:p>
    <w:p w:rsidR="000E5929" w:rsidRDefault="000E5929">
      <w:pPr>
        <w:rPr>
          <w:lang w:val="ro-RO"/>
        </w:rPr>
      </w:pPr>
    </w:p>
    <w:p w:rsidR="000E5929" w:rsidRDefault="000E5929">
      <w:pPr>
        <w:rPr>
          <w:lang w:val="ro-RO"/>
        </w:rPr>
      </w:pPr>
    </w:p>
    <w:p w:rsidR="000E5929" w:rsidRDefault="000E5929">
      <w:pPr>
        <w:rPr>
          <w:lang w:val="ro-RO"/>
        </w:rPr>
      </w:pPr>
    </w:p>
    <w:p w:rsidR="000E5929" w:rsidRDefault="000E5929">
      <w:pPr>
        <w:rPr>
          <w:lang w:val="ro-RO"/>
        </w:rPr>
      </w:pPr>
    </w:p>
    <w:p w:rsidR="000E5929" w:rsidRDefault="000E5929">
      <w:pPr>
        <w:rPr>
          <w:lang w:val="ro-RO"/>
        </w:rPr>
      </w:pPr>
    </w:p>
    <w:p w:rsidR="000E5929" w:rsidRDefault="000E5929">
      <w:pPr>
        <w:rPr>
          <w:lang w:val="ro-RO"/>
        </w:rPr>
      </w:pPr>
    </w:p>
    <w:p w:rsidR="000E5929" w:rsidRDefault="000E5929">
      <w:pPr>
        <w:rPr>
          <w:lang w:val="ro-RO"/>
        </w:rPr>
      </w:pPr>
    </w:p>
    <w:p w:rsidR="000E5929" w:rsidRDefault="000E5929">
      <w:pPr>
        <w:rPr>
          <w:lang w:val="ro-RO"/>
        </w:rPr>
      </w:pPr>
    </w:p>
    <w:p w:rsidR="000E5929" w:rsidRDefault="000E5929">
      <w:pPr>
        <w:rPr>
          <w:lang w:val="ro-RO"/>
        </w:rPr>
      </w:pPr>
    </w:p>
    <w:p w:rsidR="000E5929" w:rsidRDefault="000E5929">
      <w:pPr>
        <w:rPr>
          <w:lang w:val="ro-RO"/>
        </w:rPr>
      </w:pPr>
    </w:p>
    <w:p w:rsidR="000E5929" w:rsidRDefault="000E5929">
      <w:pPr>
        <w:rPr>
          <w:lang w:val="ro-RO"/>
        </w:rPr>
      </w:pPr>
    </w:p>
    <w:p w:rsidR="000E5929" w:rsidRDefault="000E5929">
      <w:pPr>
        <w:rPr>
          <w:lang w:val="ro-RO"/>
        </w:rPr>
      </w:pPr>
    </w:p>
    <w:p w:rsidR="000E5929" w:rsidRDefault="000E5929" w:rsidP="000E5929">
      <w:pPr>
        <w:jc w:val="center"/>
        <w:rPr>
          <w:sz w:val="28"/>
          <w:szCs w:val="28"/>
          <w:lang w:val="ro-RO"/>
        </w:rPr>
      </w:pPr>
      <w:r w:rsidRPr="00AD5850">
        <w:rPr>
          <w:sz w:val="28"/>
          <w:szCs w:val="28"/>
          <w:lang w:val="ro-RO"/>
        </w:rPr>
        <w:lastRenderedPageBreak/>
        <w:t>Anexa</w:t>
      </w:r>
    </w:p>
    <w:p w:rsidR="000E5929" w:rsidRPr="00AD5850" w:rsidRDefault="000E5929" w:rsidP="000E5929">
      <w:pPr>
        <w:ind w:left="3540" w:firstLine="708"/>
        <w:jc w:val="center"/>
        <w:rPr>
          <w:sz w:val="28"/>
          <w:szCs w:val="28"/>
          <w:lang w:val="ro-RO"/>
        </w:rPr>
      </w:pPr>
      <w:r w:rsidRPr="00AD5850">
        <w:rPr>
          <w:sz w:val="28"/>
          <w:szCs w:val="28"/>
          <w:lang w:val="ro-RO"/>
        </w:rPr>
        <w:t xml:space="preserve">la </w:t>
      </w:r>
      <w:proofErr w:type="spellStart"/>
      <w:r w:rsidRPr="00AD5850">
        <w:rPr>
          <w:sz w:val="28"/>
          <w:szCs w:val="28"/>
          <w:lang w:val="ro-RO"/>
        </w:rPr>
        <w:t>Hotărîrea</w:t>
      </w:r>
      <w:proofErr w:type="spellEnd"/>
      <w:r w:rsidRPr="00AD5850">
        <w:rPr>
          <w:sz w:val="28"/>
          <w:szCs w:val="28"/>
          <w:lang w:val="ro-RO"/>
        </w:rPr>
        <w:t xml:space="preserve"> Guvernului</w:t>
      </w:r>
    </w:p>
    <w:p w:rsidR="000E5929" w:rsidRPr="00AD5850" w:rsidRDefault="000E5929" w:rsidP="000E5929">
      <w:pPr>
        <w:ind w:left="4956"/>
        <w:rPr>
          <w:sz w:val="28"/>
          <w:szCs w:val="28"/>
          <w:lang w:val="ro-RO"/>
        </w:rPr>
      </w:pPr>
      <w:r w:rsidRPr="008F2923">
        <w:rPr>
          <w:sz w:val="28"/>
          <w:szCs w:val="28"/>
          <w:lang w:val="en-US"/>
        </w:rPr>
        <w:t xml:space="preserve">    </w:t>
      </w:r>
      <w:r>
        <w:rPr>
          <w:sz w:val="28"/>
          <w:szCs w:val="28"/>
          <w:lang w:val="ro-RO"/>
        </w:rPr>
        <w:t>nr. ____din ___________2019</w:t>
      </w:r>
    </w:p>
    <w:p w:rsidR="000E5929" w:rsidRPr="00AD5850" w:rsidRDefault="000E5929" w:rsidP="000E5929">
      <w:pPr>
        <w:ind w:left="5664"/>
        <w:rPr>
          <w:sz w:val="28"/>
          <w:szCs w:val="28"/>
          <w:lang w:val="ro-RO"/>
        </w:rPr>
      </w:pPr>
    </w:p>
    <w:p w:rsidR="000E5929" w:rsidRPr="00AD5850" w:rsidRDefault="000E5929" w:rsidP="000E5929">
      <w:pPr>
        <w:jc w:val="center"/>
        <w:rPr>
          <w:b/>
          <w:caps/>
          <w:sz w:val="28"/>
          <w:szCs w:val="28"/>
          <w:lang w:val="ro-RO"/>
        </w:rPr>
      </w:pPr>
      <w:r w:rsidRPr="00AD5850">
        <w:rPr>
          <w:b/>
          <w:caps/>
          <w:sz w:val="28"/>
          <w:szCs w:val="28"/>
          <w:lang w:val="ro-RO"/>
        </w:rPr>
        <w:t xml:space="preserve">Regulamentul </w:t>
      </w:r>
    </w:p>
    <w:p w:rsidR="000E5929" w:rsidRPr="00AD5850" w:rsidRDefault="000E5929" w:rsidP="000E5929">
      <w:pPr>
        <w:jc w:val="center"/>
        <w:rPr>
          <w:b/>
          <w:caps/>
          <w:sz w:val="28"/>
          <w:szCs w:val="28"/>
          <w:lang w:val="ro-RO"/>
        </w:rPr>
      </w:pPr>
      <w:r w:rsidRPr="00AD5850">
        <w:rPr>
          <w:b/>
          <w:caps/>
          <w:sz w:val="28"/>
          <w:szCs w:val="28"/>
          <w:lang w:val="ro-RO"/>
        </w:rPr>
        <w:t>privind crearea, menţinerea, dezvoltarea</w:t>
      </w:r>
      <w:r>
        <w:rPr>
          <w:b/>
          <w:caps/>
          <w:sz w:val="28"/>
          <w:szCs w:val="28"/>
          <w:lang w:val="ro-RO"/>
        </w:rPr>
        <w:t>,</w:t>
      </w:r>
      <w:r w:rsidRPr="00AD5850">
        <w:rPr>
          <w:b/>
          <w:caps/>
          <w:sz w:val="28"/>
          <w:szCs w:val="28"/>
          <w:lang w:val="ro-RO"/>
        </w:rPr>
        <w:t xml:space="preserve"> gestionarea şi </w:t>
      </w:r>
      <w:r>
        <w:rPr>
          <w:b/>
          <w:caps/>
          <w:sz w:val="28"/>
          <w:szCs w:val="28"/>
          <w:lang w:val="ro-RO"/>
        </w:rPr>
        <w:t xml:space="preserve">FINANŢAREA </w:t>
      </w:r>
      <w:r w:rsidRPr="00AD5850">
        <w:rPr>
          <w:b/>
          <w:caps/>
          <w:sz w:val="28"/>
          <w:szCs w:val="28"/>
          <w:lang w:val="ro-RO"/>
        </w:rPr>
        <w:t>fondului genetic De culturi Agricole</w:t>
      </w:r>
    </w:p>
    <w:p w:rsidR="000E5929" w:rsidRPr="00AD5850" w:rsidRDefault="000E5929" w:rsidP="000E5929">
      <w:pPr>
        <w:ind w:firstLine="567"/>
        <w:jc w:val="center"/>
        <w:rPr>
          <w:b/>
          <w:color w:val="000000"/>
          <w:sz w:val="28"/>
          <w:szCs w:val="28"/>
          <w:lang w:val="ro-RO" w:eastAsia="ru-RU"/>
        </w:rPr>
      </w:pPr>
    </w:p>
    <w:p w:rsidR="000E5929" w:rsidRDefault="000E5929" w:rsidP="000E5929">
      <w:pPr>
        <w:ind w:firstLine="567"/>
        <w:jc w:val="center"/>
        <w:rPr>
          <w:b/>
          <w:color w:val="000000"/>
          <w:sz w:val="28"/>
          <w:szCs w:val="28"/>
          <w:lang w:val="ro-RO" w:eastAsia="ru-RU"/>
        </w:rPr>
      </w:pPr>
      <w:r w:rsidRPr="00AD5850">
        <w:rPr>
          <w:b/>
          <w:color w:val="000000"/>
          <w:sz w:val="28"/>
          <w:szCs w:val="28"/>
          <w:lang w:val="ro-RO" w:eastAsia="ru-RU"/>
        </w:rPr>
        <w:t>CAPITOLUL I.</w:t>
      </w:r>
      <w:r>
        <w:rPr>
          <w:b/>
          <w:color w:val="000000"/>
          <w:sz w:val="28"/>
          <w:szCs w:val="28"/>
          <w:lang w:val="ro-RO" w:eastAsia="ru-RU"/>
        </w:rPr>
        <w:t xml:space="preserve"> </w:t>
      </w:r>
    </w:p>
    <w:p w:rsidR="000E5929" w:rsidRPr="00AD5850" w:rsidRDefault="000E5929" w:rsidP="000E5929">
      <w:pPr>
        <w:ind w:firstLine="567"/>
        <w:jc w:val="center"/>
        <w:rPr>
          <w:b/>
          <w:sz w:val="28"/>
          <w:szCs w:val="28"/>
          <w:lang w:val="ro-RO"/>
        </w:rPr>
      </w:pPr>
      <w:r w:rsidRPr="00AD5850">
        <w:rPr>
          <w:b/>
          <w:sz w:val="28"/>
          <w:szCs w:val="28"/>
          <w:lang w:val="ro-RO"/>
        </w:rPr>
        <w:t>DISPOZIŢII GENERALE</w:t>
      </w:r>
    </w:p>
    <w:p w:rsidR="000E5929" w:rsidRDefault="000E5929" w:rsidP="000E5929">
      <w:pPr>
        <w:pStyle w:val="a5"/>
        <w:tabs>
          <w:tab w:val="left" w:pos="851"/>
        </w:tabs>
        <w:ind w:left="426"/>
        <w:jc w:val="both"/>
        <w:rPr>
          <w:sz w:val="28"/>
          <w:szCs w:val="28"/>
          <w:lang w:val="ro-RO"/>
        </w:rPr>
      </w:pPr>
    </w:p>
    <w:p w:rsidR="000E5929" w:rsidRPr="00AD5850" w:rsidRDefault="000E5929" w:rsidP="000E5929">
      <w:pPr>
        <w:pStyle w:val="a5"/>
        <w:numPr>
          <w:ilvl w:val="0"/>
          <w:numId w:val="2"/>
        </w:numPr>
        <w:tabs>
          <w:tab w:val="left" w:pos="851"/>
        </w:tabs>
        <w:ind w:left="0" w:firstLine="567"/>
        <w:jc w:val="both"/>
        <w:rPr>
          <w:sz w:val="28"/>
          <w:szCs w:val="28"/>
          <w:lang w:val="ro-RO"/>
        </w:rPr>
      </w:pPr>
      <w:r>
        <w:rPr>
          <w:sz w:val="28"/>
          <w:szCs w:val="28"/>
          <w:lang w:val="ro-RO"/>
        </w:rPr>
        <w:t xml:space="preserve"> </w:t>
      </w:r>
      <w:r>
        <w:rPr>
          <w:color w:val="000000"/>
          <w:sz w:val="28"/>
          <w:szCs w:val="28"/>
          <w:lang w:val="ro-RO" w:eastAsia="ru-RU"/>
        </w:rPr>
        <w:t xml:space="preserve">Regulamentul privind crearea, menţinerea, dezvoltarea, gestionarea şi finanţarea fondului genetic de culturi agricole  ( în continuare Regulament) </w:t>
      </w:r>
      <w:r w:rsidRPr="00AD5850">
        <w:rPr>
          <w:color w:val="000000"/>
          <w:sz w:val="28"/>
          <w:szCs w:val="28"/>
          <w:lang w:val="ro-RO" w:eastAsia="ru-RU"/>
        </w:rPr>
        <w:t>stabileşte modul de</w:t>
      </w:r>
      <w:r>
        <w:rPr>
          <w:color w:val="000000"/>
          <w:sz w:val="28"/>
          <w:szCs w:val="28"/>
          <w:lang w:val="ro-RO" w:eastAsia="ru-RU"/>
        </w:rPr>
        <w:t xml:space="preserve"> instituire</w:t>
      </w:r>
      <w:r w:rsidRPr="00AD5850">
        <w:rPr>
          <w:color w:val="000000"/>
          <w:sz w:val="28"/>
          <w:szCs w:val="28"/>
          <w:lang w:val="ro-RO" w:eastAsia="ru-RU"/>
        </w:rPr>
        <w:t xml:space="preserve">, funcţionare, </w:t>
      </w:r>
      <w:r w:rsidRPr="00AD5850">
        <w:rPr>
          <w:sz w:val="28"/>
          <w:szCs w:val="28"/>
          <w:lang w:val="ro-RO"/>
        </w:rPr>
        <w:t>protecţie, conservare, finanţare şi utilizare raţională a</w:t>
      </w:r>
      <w:r>
        <w:rPr>
          <w:color w:val="000000"/>
          <w:sz w:val="28"/>
          <w:szCs w:val="28"/>
          <w:lang w:val="ro-RO" w:eastAsia="ru-RU"/>
        </w:rPr>
        <w:t xml:space="preserve"> f</w:t>
      </w:r>
      <w:r w:rsidRPr="00AD5850">
        <w:rPr>
          <w:color w:val="000000"/>
          <w:sz w:val="28"/>
          <w:szCs w:val="28"/>
          <w:lang w:val="ro-RO" w:eastAsia="ru-RU"/>
        </w:rPr>
        <w:t xml:space="preserve">ondului </w:t>
      </w:r>
      <w:r>
        <w:rPr>
          <w:color w:val="000000"/>
          <w:sz w:val="28"/>
          <w:szCs w:val="28"/>
          <w:lang w:val="ro-RO" w:eastAsia="ru-RU"/>
        </w:rPr>
        <w:t>genetic</w:t>
      </w:r>
      <w:r w:rsidRPr="00AD5850">
        <w:rPr>
          <w:color w:val="000000"/>
          <w:sz w:val="28"/>
          <w:szCs w:val="28"/>
          <w:lang w:val="ro-RO" w:eastAsia="ru-RU"/>
        </w:rPr>
        <w:t xml:space="preserve"> </w:t>
      </w:r>
      <w:r>
        <w:rPr>
          <w:color w:val="000000"/>
          <w:sz w:val="28"/>
          <w:szCs w:val="28"/>
          <w:lang w:val="ro-RO" w:eastAsia="ru-RU"/>
        </w:rPr>
        <w:t xml:space="preserve">de culturi agricole - </w:t>
      </w:r>
      <w:r w:rsidRPr="00AD5850">
        <w:rPr>
          <w:color w:val="000000"/>
          <w:sz w:val="28"/>
          <w:szCs w:val="28"/>
          <w:lang w:val="ro-RO" w:eastAsia="ru-RU"/>
        </w:rPr>
        <w:t xml:space="preserve"> de </w:t>
      </w:r>
      <w:proofErr w:type="spellStart"/>
      <w:r w:rsidRPr="00AD5850">
        <w:rPr>
          <w:color w:val="000000"/>
          <w:sz w:val="28"/>
          <w:szCs w:val="28"/>
          <w:lang w:val="ro-RO" w:eastAsia="ru-RU"/>
        </w:rPr>
        <w:t>cîmp</w:t>
      </w:r>
      <w:proofErr w:type="spellEnd"/>
      <w:r w:rsidRPr="00AD5850">
        <w:rPr>
          <w:color w:val="000000"/>
          <w:sz w:val="28"/>
          <w:szCs w:val="28"/>
          <w:lang w:val="ro-RO" w:eastAsia="ru-RU"/>
        </w:rPr>
        <w:t>, legumicole, pomicole, nucifere, bacifere şi viţă de vie</w:t>
      </w:r>
      <w:r w:rsidRPr="00AD5850">
        <w:rPr>
          <w:sz w:val="28"/>
          <w:szCs w:val="28"/>
          <w:lang w:val="ro-RO"/>
        </w:rPr>
        <w:t>.</w:t>
      </w:r>
    </w:p>
    <w:p w:rsidR="000E5929" w:rsidRDefault="000E5929" w:rsidP="000E5929">
      <w:pPr>
        <w:pStyle w:val="a5"/>
        <w:numPr>
          <w:ilvl w:val="0"/>
          <w:numId w:val="2"/>
        </w:numPr>
        <w:tabs>
          <w:tab w:val="left" w:pos="851"/>
        </w:tabs>
        <w:ind w:left="0" w:firstLine="567"/>
        <w:jc w:val="both"/>
        <w:rPr>
          <w:color w:val="000000"/>
          <w:sz w:val="28"/>
          <w:szCs w:val="28"/>
          <w:lang w:val="ro-RO" w:eastAsia="ru-RU"/>
        </w:rPr>
      </w:pPr>
      <w:r w:rsidRPr="00AD5850">
        <w:rPr>
          <w:color w:val="000000"/>
          <w:sz w:val="28"/>
          <w:szCs w:val="28"/>
          <w:lang w:val="ro-RO" w:eastAsia="ru-RU"/>
        </w:rPr>
        <w:t xml:space="preserve">În sensul prezentului </w:t>
      </w:r>
      <w:r>
        <w:rPr>
          <w:color w:val="000000"/>
          <w:sz w:val="28"/>
          <w:szCs w:val="28"/>
          <w:lang w:val="ro-RO" w:eastAsia="ru-RU"/>
        </w:rPr>
        <w:t>R</w:t>
      </w:r>
      <w:r w:rsidRPr="00AD5850">
        <w:rPr>
          <w:color w:val="000000"/>
          <w:sz w:val="28"/>
          <w:szCs w:val="28"/>
          <w:lang w:val="ro-RO" w:eastAsia="ru-RU"/>
        </w:rPr>
        <w:t xml:space="preserve">egulament </w:t>
      </w:r>
      <w:r>
        <w:rPr>
          <w:color w:val="000000"/>
          <w:sz w:val="28"/>
          <w:szCs w:val="28"/>
          <w:lang w:val="ro-RO" w:eastAsia="ru-RU"/>
        </w:rPr>
        <w:t xml:space="preserve">se utilizează </w:t>
      </w:r>
      <w:r w:rsidRPr="00AD5850">
        <w:rPr>
          <w:color w:val="000000"/>
          <w:sz w:val="28"/>
          <w:szCs w:val="28"/>
          <w:lang w:val="ro-RO" w:eastAsia="ru-RU"/>
        </w:rPr>
        <w:t>noţiuni</w:t>
      </w:r>
      <w:r>
        <w:rPr>
          <w:color w:val="000000"/>
          <w:sz w:val="28"/>
          <w:szCs w:val="28"/>
          <w:lang w:val="ro-RO" w:eastAsia="ru-RU"/>
        </w:rPr>
        <w:t>le „</w:t>
      </w:r>
      <w:r w:rsidRPr="006C6E3D">
        <w:rPr>
          <w:i/>
          <w:color w:val="000000"/>
          <w:sz w:val="28"/>
          <w:szCs w:val="28"/>
          <w:lang w:val="ro-RO" w:eastAsia="ru-RU"/>
        </w:rPr>
        <w:t>plante</w:t>
      </w:r>
      <w:r>
        <w:rPr>
          <w:i/>
          <w:color w:val="000000"/>
          <w:sz w:val="28"/>
          <w:szCs w:val="28"/>
          <w:lang w:val="ro-RO" w:eastAsia="ru-RU"/>
        </w:rPr>
        <w:t xml:space="preserve">”, „soi”şi „seminţele (materialul) amelioratorului”, </w:t>
      </w:r>
      <w:r w:rsidRPr="00C550FC">
        <w:rPr>
          <w:color w:val="000000"/>
          <w:sz w:val="28"/>
          <w:szCs w:val="28"/>
          <w:lang w:val="ro-RO" w:eastAsia="ru-RU"/>
        </w:rPr>
        <w:t>definite</w:t>
      </w:r>
      <w:r>
        <w:rPr>
          <w:i/>
          <w:color w:val="000000"/>
          <w:sz w:val="28"/>
          <w:szCs w:val="28"/>
          <w:lang w:val="ro-RO" w:eastAsia="ru-RU"/>
        </w:rPr>
        <w:t xml:space="preserve"> </w:t>
      </w:r>
      <w:r w:rsidRPr="006C6E3D">
        <w:rPr>
          <w:color w:val="000000"/>
          <w:sz w:val="28"/>
          <w:szCs w:val="28"/>
          <w:lang w:val="ro-RO" w:eastAsia="ru-RU"/>
        </w:rPr>
        <w:t>în art.2 al Legii nr.68/2013 despre semin</w:t>
      </w:r>
      <w:r>
        <w:rPr>
          <w:color w:val="000000"/>
          <w:sz w:val="28"/>
          <w:szCs w:val="28"/>
          <w:lang w:val="ro-RO" w:eastAsia="ru-RU"/>
        </w:rPr>
        <w:t>ţ</w:t>
      </w:r>
      <w:r w:rsidRPr="006C6E3D">
        <w:rPr>
          <w:color w:val="000000"/>
          <w:sz w:val="28"/>
          <w:szCs w:val="28"/>
          <w:lang w:val="ro-RO" w:eastAsia="ru-RU"/>
        </w:rPr>
        <w:t xml:space="preserve">e </w:t>
      </w:r>
      <w:r>
        <w:rPr>
          <w:i/>
          <w:color w:val="000000"/>
          <w:sz w:val="28"/>
          <w:szCs w:val="28"/>
          <w:lang w:val="ro-RO" w:eastAsia="ru-RU"/>
        </w:rPr>
        <w:t xml:space="preserve"> </w:t>
      </w:r>
      <w:r>
        <w:rPr>
          <w:color w:val="000000"/>
          <w:sz w:val="28"/>
          <w:szCs w:val="28"/>
          <w:lang w:val="ro-RO" w:eastAsia="ru-RU"/>
        </w:rPr>
        <w:t>şi următoarele care semnifică</w:t>
      </w:r>
      <w:r w:rsidRPr="00AD5850">
        <w:rPr>
          <w:color w:val="000000"/>
          <w:sz w:val="28"/>
          <w:szCs w:val="28"/>
          <w:lang w:val="ro-RO" w:eastAsia="ru-RU"/>
        </w:rPr>
        <w:t xml:space="preserve">: </w:t>
      </w:r>
    </w:p>
    <w:p w:rsidR="000E5929" w:rsidRPr="00601895" w:rsidRDefault="000E5929" w:rsidP="000E5929">
      <w:pPr>
        <w:pStyle w:val="a5"/>
        <w:tabs>
          <w:tab w:val="left" w:pos="851"/>
        </w:tabs>
        <w:ind w:left="0" w:firstLine="426"/>
        <w:jc w:val="both"/>
        <w:rPr>
          <w:i/>
          <w:color w:val="000000"/>
          <w:sz w:val="28"/>
          <w:szCs w:val="28"/>
          <w:lang w:val="ro-RO" w:eastAsia="ru-RU"/>
        </w:rPr>
      </w:pPr>
      <w:r w:rsidRPr="00601895">
        <w:rPr>
          <w:i/>
          <w:color w:val="000000"/>
          <w:sz w:val="28"/>
          <w:szCs w:val="28"/>
          <w:lang w:val="ro-RO" w:eastAsia="ru-RU"/>
        </w:rPr>
        <w:t>f</w:t>
      </w:r>
      <w:r>
        <w:rPr>
          <w:i/>
          <w:color w:val="000000"/>
          <w:sz w:val="28"/>
          <w:szCs w:val="28"/>
          <w:lang w:val="ro-RO" w:eastAsia="ru-RU"/>
        </w:rPr>
        <w:t>ond</w:t>
      </w:r>
      <w:r w:rsidRPr="00601895">
        <w:rPr>
          <w:i/>
          <w:color w:val="000000"/>
          <w:sz w:val="28"/>
          <w:szCs w:val="28"/>
          <w:lang w:val="ro-RO" w:eastAsia="ru-RU"/>
        </w:rPr>
        <w:t xml:space="preserve"> genetic de culturi agricole </w:t>
      </w:r>
      <w:r>
        <w:rPr>
          <w:color w:val="000000"/>
          <w:sz w:val="28"/>
          <w:szCs w:val="28"/>
          <w:lang w:val="ro-RO" w:eastAsia="ru-RU"/>
        </w:rPr>
        <w:t>– ansamblu de resurse genetice vegetale şi descendenţi ai acestora utilizaţi în procesul de ameliorare a culturilor agricole;</w:t>
      </w:r>
      <w:r w:rsidRPr="00601895">
        <w:rPr>
          <w:i/>
          <w:color w:val="000000"/>
          <w:sz w:val="28"/>
          <w:szCs w:val="28"/>
          <w:lang w:val="ro-RO" w:eastAsia="ru-RU"/>
        </w:rPr>
        <w:t xml:space="preserve"> </w:t>
      </w:r>
    </w:p>
    <w:p w:rsidR="000E5929" w:rsidRPr="00AD5850" w:rsidRDefault="000E5929" w:rsidP="000E5929">
      <w:pPr>
        <w:ind w:firstLine="426"/>
        <w:jc w:val="both"/>
        <w:rPr>
          <w:color w:val="000000"/>
          <w:sz w:val="28"/>
          <w:szCs w:val="28"/>
          <w:lang w:val="ro-RO" w:eastAsia="ru-RU"/>
        </w:rPr>
      </w:pPr>
      <w:r>
        <w:rPr>
          <w:i/>
          <w:color w:val="000000"/>
          <w:sz w:val="28"/>
          <w:szCs w:val="28"/>
          <w:lang w:val="ro-RO" w:eastAsia="ru-RU"/>
        </w:rPr>
        <w:t>resurse</w:t>
      </w:r>
      <w:r w:rsidRPr="00CF762B">
        <w:rPr>
          <w:i/>
          <w:color w:val="000000"/>
          <w:sz w:val="28"/>
          <w:szCs w:val="28"/>
          <w:lang w:val="ro-RO" w:eastAsia="ru-RU"/>
        </w:rPr>
        <w:t xml:space="preserve"> genetice vegetale pe</w:t>
      </w:r>
      <w:r>
        <w:rPr>
          <w:i/>
          <w:color w:val="000000"/>
          <w:sz w:val="28"/>
          <w:szCs w:val="28"/>
          <w:lang w:val="ro-RO" w:eastAsia="ru-RU"/>
        </w:rPr>
        <w:t>ntru alimentaţie şi agricultură</w:t>
      </w:r>
      <w:r w:rsidRPr="00AD5850">
        <w:rPr>
          <w:color w:val="000000"/>
          <w:sz w:val="28"/>
          <w:szCs w:val="28"/>
          <w:lang w:val="ro-RO" w:eastAsia="ru-RU"/>
        </w:rPr>
        <w:t xml:space="preserve"> - orice material genetic de origine vegetală, cu valoare </w:t>
      </w:r>
      <w:r>
        <w:rPr>
          <w:color w:val="000000"/>
          <w:sz w:val="28"/>
          <w:szCs w:val="28"/>
          <w:lang w:val="ro-RO" w:eastAsia="ru-RU"/>
        </w:rPr>
        <w:t xml:space="preserve">reală </w:t>
      </w:r>
      <w:r w:rsidRPr="00AD5850">
        <w:rPr>
          <w:color w:val="000000"/>
          <w:sz w:val="28"/>
          <w:szCs w:val="28"/>
          <w:lang w:val="ro-RO" w:eastAsia="ru-RU"/>
        </w:rPr>
        <w:t>sau potenţială pe</w:t>
      </w:r>
      <w:r>
        <w:rPr>
          <w:color w:val="000000"/>
          <w:sz w:val="28"/>
          <w:szCs w:val="28"/>
          <w:lang w:val="ro-RO" w:eastAsia="ru-RU"/>
        </w:rPr>
        <w:t>ntru alimentaţie şi agricultură;</w:t>
      </w:r>
      <w:r w:rsidRPr="00AD5850">
        <w:rPr>
          <w:b/>
          <w:i/>
          <w:color w:val="000000"/>
          <w:sz w:val="28"/>
          <w:szCs w:val="28"/>
          <w:lang w:val="ro-RO" w:eastAsia="ru-RU"/>
        </w:rPr>
        <w:t xml:space="preserve"> </w:t>
      </w:r>
    </w:p>
    <w:p w:rsidR="000E5929" w:rsidRPr="00AD5850" w:rsidRDefault="000E5929" w:rsidP="000E5929">
      <w:pPr>
        <w:ind w:firstLine="426"/>
        <w:jc w:val="both"/>
        <w:rPr>
          <w:color w:val="000000"/>
          <w:sz w:val="28"/>
          <w:szCs w:val="28"/>
          <w:lang w:val="ro-RO" w:eastAsia="ru-RU"/>
        </w:rPr>
      </w:pPr>
      <w:r w:rsidRPr="00CF762B">
        <w:rPr>
          <w:i/>
          <w:color w:val="000000"/>
          <w:sz w:val="28"/>
          <w:szCs w:val="28"/>
          <w:lang w:val="ro-RO" w:eastAsia="ru-RU"/>
        </w:rPr>
        <w:t>material biologic</w:t>
      </w:r>
      <w:r w:rsidRPr="00AD5850">
        <w:rPr>
          <w:color w:val="000000"/>
          <w:sz w:val="28"/>
          <w:szCs w:val="28"/>
          <w:lang w:val="ro-RO" w:eastAsia="ru-RU"/>
        </w:rPr>
        <w:t xml:space="preserve"> – obiecte ale lumii vegetale, cu valoare reală sau potenţială şi utilizat în activitatea de cercetare ştiinţifică, ameliorare genetică, economică sau de altă natură;</w:t>
      </w:r>
    </w:p>
    <w:p w:rsidR="000E5929" w:rsidRPr="00AD5850" w:rsidRDefault="000E5929" w:rsidP="000E5929">
      <w:pPr>
        <w:ind w:firstLine="426"/>
        <w:jc w:val="both"/>
        <w:rPr>
          <w:color w:val="000000"/>
          <w:sz w:val="28"/>
          <w:szCs w:val="28"/>
          <w:lang w:val="ro-RO" w:eastAsia="ru-RU"/>
        </w:rPr>
      </w:pPr>
      <w:r w:rsidRPr="00CF762B">
        <w:rPr>
          <w:i/>
          <w:color w:val="000000"/>
          <w:sz w:val="28"/>
          <w:szCs w:val="28"/>
          <w:lang w:val="ro-RO" w:eastAsia="ru-RU"/>
        </w:rPr>
        <w:t>material genetic</w:t>
      </w:r>
      <w:r w:rsidRPr="00CF762B">
        <w:rPr>
          <w:color w:val="000000"/>
          <w:sz w:val="28"/>
          <w:szCs w:val="28"/>
          <w:lang w:val="ro-RO" w:eastAsia="ru-RU"/>
        </w:rPr>
        <w:t xml:space="preserve"> </w:t>
      </w:r>
      <w:r w:rsidRPr="00AD5850">
        <w:rPr>
          <w:color w:val="000000"/>
          <w:sz w:val="28"/>
          <w:szCs w:val="28"/>
          <w:lang w:val="ro-RO" w:eastAsia="ru-RU"/>
        </w:rPr>
        <w:t>– orice material de origine vegetală</w:t>
      </w:r>
      <w:r>
        <w:rPr>
          <w:color w:val="000000"/>
          <w:sz w:val="28"/>
          <w:szCs w:val="28"/>
          <w:lang w:val="ro-RO" w:eastAsia="ru-RU"/>
        </w:rPr>
        <w:t>,</w:t>
      </w:r>
      <w:r w:rsidRPr="00AD5850">
        <w:rPr>
          <w:color w:val="000000"/>
          <w:sz w:val="28"/>
          <w:szCs w:val="28"/>
          <w:lang w:val="ro-RO" w:eastAsia="ru-RU"/>
        </w:rPr>
        <w:t xml:space="preserve"> inclusiv material de reproducere şi înmulţire vegetativă, </w:t>
      </w:r>
      <w:r>
        <w:rPr>
          <w:color w:val="000000"/>
          <w:sz w:val="28"/>
          <w:szCs w:val="28"/>
          <w:lang w:val="ro-RO" w:eastAsia="ru-RU"/>
        </w:rPr>
        <w:t xml:space="preserve">distinct prin </w:t>
      </w:r>
      <w:r w:rsidRPr="00AD5850">
        <w:rPr>
          <w:color w:val="000000"/>
          <w:sz w:val="28"/>
          <w:szCs w:val="28"/>
          <w:lang w:val="ro-RO" w:eastAsia="ru-RU"/>
        </w:rPr>
        <w:t>unităţi funcţionale ale eredităţii;</w:t>
      </w:r>
    </w:p>
    <w:p w:rsidR="000E5929" w:rsidRPr="00AD5850" w:rsidRDefault="000E5929" w:rsidP="000E5929">
      <w:pPr>
        <w:ind w:firstLine="426"/>
        <w:jc w:val="both"/>
        <w:rPr>
          <w:color w:val="000000"/>
          <w:sz w:val="28"/>
          <w:szCs w:val="28"/>
          <w:lang w:val="ro-RO" w:eastAsia="ru-RU"/>
        </w:rPr>
      </w:pPr>
      <w:r w:rsidRPr="00CF762B">
        <w:rPr>
          <w:i/>
          <w:color w:val="000000"/>
          <w:sz w:val="28"/>
          <w:szCs w:val="28"/>
          <w:lang w:val="ro-RO" w:eastAsia="ru-RU"/>
        </w:rPr>
        <w:t>colecţie de resurse genetice vegetale</w:t>
      </w:r>
      <w:r w:rsidRPr="00AD5850">
        <w:rPr>
          <w:b/>
          <w:i/>
          <w:color w:val="000000"/>
          <w:sz w:val="28"/>
          <w:szCs w:val="28"/>
          <w:lang w:val="ro-RO" w:eastAsia="ru-RU"/>
        </w:rPr>
        <w:t xml:space="preserve"> </w:t>
      </w:r>
      <w:r w:rsidRPr="00AD5850">
        <w:rPr>
          <w:color w:val="000000"/>
          <w:sz w:val="28"/>
          <w:szCs w:val="28"/>
          <w:lang w:val="ro-RO" w:eastAsia="ru-RU"/>
        </w:rPr>
        <w:t>– componente  ale biodiversității, colectate şi scoase din mediul natural, dispuse şi păstrate în condiții</w:t>
      </w:r>
      <w:r>
        <w:rPr>
          <w:color w:val="000000"/>
          <w:sz w:val="28"/>
          <w:szCs w:val="28"/>
          <w:lang w:val="ro-RO" w:eastAsia="ru-RU"/>
        </w:rPr>
        <w:t xml:space="preserve"> speciale</w:t>
      </w:r>
      <w:r w:rsidRPr="00AD5850">
        <w:rPr>
          <w:color w:val="000000"/>
          <w:sz w:val="28"/>
          <w:szCs w:val="28"/>
          <w:lang w:val="ro-RO" w:eastAsia="ru-RU"/>
        </w:rPr>
        <w:t>, care prezintă importanţă agricolă;</w:t>
      </w:r>
    </w:p>
    <w:p w:rsidR="000E5929" w:rsidRPr="00AD5850" w:rsidRDefault="000E5929" w:rsidP="000E5929">
      <w:pPr>
        <w:ind w:firstLine="426"/>
        <w:jc w:val="both"/>
        <w:rPr>
          <w:color w:val="000000"/>
          <w:sz w:val="28"/>
          <w:szCs w:val="28"/>
          <w:lang w:val="ro-RO" w:eastAsia="ru-RU"/>
        </w:rPr>
      </w:pPr>
      <w:r w:rsidRPr="00CF762B">
        <w:rPr>
          <w:i/>
          <w:color w:val="000000"/>
          <w:sz w:val="28"/>
          <w:szCs w:val="28"/>
          <w:lang w:val="ro-RO" w:eastAsia="ru-RU"/>
        </w:rPr>
        <w:t>colecţie de ADN şi ARN</w:t>
      </w:r>
      <w:r w:rsidRPr="00AD5850">
        <w:rPr>
          <w:b/>
          <w:i/>
          <w:color w:val="000000"/>
          <w:sz w:val="28"/>
          <w:szCs w:val="28"/>
          <w:lang w:val="ro-RO" w:eastAsia="ru-RU"/>
        </w:rPr>
        <w:t xml:space="preserve"> </w:t>
      </w:r>
      <w:r w:rsidRPr="00AD5850">
        <w:rPr>
          <w:color w:val="000000"/>
          <w:sz w:val="28"/>
          <w:szCs w:val="28"/>
          <w:lang w:val="ro-RO" w:eastAsia="ru-RU"/>
        </w:rPr>
        <w:t xml:space="preserve">– mostre de acizi nucleici de natură vegetală, păstraţi în formă </w:t>
      </w:r>
      <w:proofErr w:type="spellStart"/>
      <w:r w:rsidRPr="00AD5850">
        <w:rPr>
          <w:color w:val="000000"/>
          <w:sz w:val="28"/>
          <w:szCs w:val="28"/>
          <w:lang w:val="ro-RO" w:eastAsia="ru-RU"/>
        </w:rPr>
        <w:t>genomică</w:t>
      </w:r>
      <w:proofErr w:type="spellEnd"/>
      <w:r w:rsidRPr="00AD5850">
        <w:rPr>
          <w:color w:val="000000"/>
          <w:sz w:val="28"/>
          <w:szCs w:val="28"/>
          <w:lang w:val="ro-RO" w:eastAsia="ru-RU"/>
        </w:rPr>
        <w:t xml:space="preserve"> macromoleculară sau clonată;</w:t>
      </w:r>
    </w:p>
    <w:p w:rsidR="000E5929" w:rsidRPr="00AD5850" w:rsidRDefault="000E5929" w:rsidP="000E5929">
      <w:pPr>
        <w:ind w:firstLine="426"/>
        <w:jc w:val="both"/>
        <w:rPr>
          <w:color w:val="000000"/>
          <w:sz w:val="28"/>
          <w:szCs w:val="28"/>
          <w:lang w:val="ro-RO" w:eastAsia="ru-RU"/>
        </w:rPr>
      </w:pPr>
      <w:r w:rsidRPr="00CF762B">
        <w:rPr>
          <w:i/>
          <w:color w:val="000000"/>
          <w:sz w:val="28"/>
          <w:szCs w:val="28"/>
          <w:lang w:val="ro-RO" w:eastAsia="ru-RU"/>
        </w:rPr>
        <w:t>obiecte ale fondului genetic vegetal</w:t>
      </w:r>
      <w:r w:rsidRPr="00AD5850">
        <w:rPr>
          <w:color w:val="000000"/>
          <w:sz w:val="28"/>
          <w:szCs w:val="28"/>
          <w:lang w:val="ro-RO" w:eastAsia="ru-RU"/>
        </w:rPr>
        <w:t xml:space="preserve"> – specii, populaţii, comunităţi de plante, care au destinaţie agricolă;</w:t>
      </w:r>
    </w:p>
    <w:p w:rsidR="000E5929" w:rsidRPr="00AD5850" w:rsidRDefault="000E5929" w:rsidP="000E5929">
      <w:pPr>
        <w:ind w:firstLine="426"/>
        <w:jc w:val="both"/>
        <w:rPr>
          <w:color w:val="000000"/>
          <w:sz w:val="28"/>
          <w:szCs w:val="28"/>
          <w:lang w:val="ro-RO" w:eastAsia="ru-RU"/>
        </w:rPr>
      </w:pPr>
      <w:r w:rsidRPr="00CF762B">
        <w:rPr>
          <w:i/>
          <w:color w:val="000000"/>
          <w:sz w:val="28"/>
          <w:szCs w:val="28"/>
          <w:lang w:val="ro-RO" w:eastAsia="ru-RU"/>
        </w:rPr>
        <w:t>sortiment</w:t>
      </w:r>
      <w:r w:rsidRPr="00CF762B">
        <w:rPr>
          <w:color w:val="000000"/>
          <w:sz w:val="28"/>
          <w:szCs w:val="28"/>
          <w:lang w:val="ro-RO" w:eastAsia="ru-RU"/>
        </w:rPr>
        <w:t xml:space="preserve"> </w:t>
      </w:r>
      <w:r w:rsidRPr="00AD5850">
        <w:rPr>
          <w:color w:val="000000"/>
          <w:sz w:val="28"/>
          <w:szCs w:val="28"/>
          <w:lang w:val="ro-RO" w:eastAsia="ru-RU"/>
        </w:rPr>
        <w:t>– totalitatea soiurilor, clonelor speciei date, admise spre cultivare în complexul agroalimentar al republicii, conform Catalogului soiurilor de plante;</w:t>
      </w:r>
    </w:p>
    <w:p w:rsidR="000E5929" w:rsidRDefault="000E5929" w:rsidP="000E5929">
      <w:pPr>
        <w:ind w:firstLine="426"/>
        <w:jc w:val="both"/>
        <w:rPr>
          <w:lang w:val="ro-RO"/>
        </w:rPr>
      </w:pPr>
      <w:r w:rsidRPr="00CF762B">
        <w:rPr>
          <w:i/>
          <w:color w:val="000000"/>
          <w:sz w:val="28"/>
          <w:szCs w:val="28"/>
          <w:lang w:val="ro-RO" w:eastAsia="ru-RU"/>
        </w:rPr>
        <w:t>introducerea plantelor</w:t>
      </w:r>
      <w:r w:rsidRPr="00AD5850">
        <w:rPr>
          <w:color w:val="000000"/>
          <w:sz w:val="28"/>
          <w:szCs w:val="28"/>
          <w:lang w:val="ro-RO" w:eastAsia="ru-RU"/>
        </w:rPr>
        <w:t xml:space="preserve"> – procesul de transfer a unor specii, soiuri, forme de plante în altă ţară, zonă climatică, în care nu au fost cultivate (nu au crescut) anterior. </w:t>
      </w:r>
      <w:r>
        <w:rPr>
          <w:sz w:val="28"/>
          <w:szCs w:val="28"/>
          <w:lang w:val="ro-RO"/>
        </w:rPr>
        <w:t xml:space="preserve"> </w:t>
      </w:r>
    </w:p>
    <w:p w:rsidR="000E5929" w:rsidRDefault="000E5929" w:rsidP="000E5929">
      <w:pPr>
        <w:pStyle w:val="a5"/>
        <w:numPr>
          <w:ilvl w:val="0"/>
          <w:numId w:val="2"/>
        </w:numPr>
        <w:tabs>
          <w:tab w:val="left" w:pos="851"/>
        </w:tabs>
        <w:ind w:left="0" w:firstLine="567"/>
        <w:jc w:val="both"/>
        <w:rPr>
          <w:sz w:val="28"/>
          <w:szCs w:val="28"/>
          <w:lang w:val="ro-RO"/>
        </w:rPr>
      </w:pPr>
      <w:r>
        <w:rPr>
          <w:sz w:val="28"/>
          <w:szCs w:val="28"/>
          <w:lang w:val="ro-RO"/>
        </w:rPr>
        <w:t>Destinaţia principală a f</w:t>
      </w:r>
      <w:r w:rsidRPr="00AD5850">
        <w:rPr>
          <w:sz w:val="28"/>
          <w:szCs w:val="28"/>
          <w:lang w:val="ro-RO"/>
        </w:rPr>
        <w:t>ondul</w:t>
      </w:r>
      <w:r>
        <w:rPr>
          <w:sz w:val="28"/>
          <w:szCs w:val="28"/>
          <w:lang w:val="ro-RO"/>
        </w:rPr>
        <w:t>ui</w:t>
      </w:r>
      <w:r w:rsidRPr="00AD5850">
        <w:rPr>
          <w:sz w:val="28"/>
          <w:szCs w:val="28"/>
          <w:lang w:val="ro-RO"/>
        </w:rPr>
        <w:t xml:space="preserve"> </w:t>
      </w:r>
      <w:r>
        <w:rPr>
          <w:color w:val="000000"/>
          <w:sz w:val="28"/>
          <w:szCs w:val="28"/>
          <w:lang w:val="ro-RO" w:eastAsia="ru-RU"/>
        </w:rPr>
        <w:t>genetic</w:t>
      </w:r>
      <w:r w:rsidRPr="00AD5850">
        <w:rPr>
          <w:sz w:val="28"/>
          <w:szCs w:val="28"/>
          <w:lang w:val="ro-RO"/>
        </w:rPr>
        <w:t xml:space="preserve"> </w:t>
      </w:r>
      <w:r>
        <w:rPr>
          <w:sz w:val="28"/>
          <w:szCs w:val="28"/>
          <w:lang w:val="ro-RO"/>
        </w:rPr>
        <w:t xml:space="preserve">de culturi agricole (în continuare </w:t>
      </w:r>
      <w:r w:rsidRPr="00AD5850">
        <w:rPr>
          <w:sz w:val="28"/>
          <w:szCs w:val="28"/>
          <w:lang w:val="ro-RO"/>
        </w:rPr>
        <w:t xml:space="preserve"> fond genetic) </w:t>
      </w:r>
      <w:r>
        <w:rPr>
          <w:sz w:val="28"/>
          <w:szCs w:val="28"/>
          <w:lang w:val="ro-RO"/>
        </w:rPr>
        <w:t xml:space="preserve"> este identificarea, acumularea,  </w:t>
      </w:r>
      <w:r w:rsidRPr="00AD5850">
        <w:rPr>
          <w:sz w:val="28"/>
          <w:szCs w:val="28"/>
          <w:lang w:val="ro-RO"/>
        </w:rPr>
        <w:t>conservarea şi utilizarea raţională</w:t>
      </w:r>
      <w:r>
        <w:rPr>
          <w:sz w:val="28"/>
          <w:szCs w:val="28"/>
          <w:lang w:val="ro-RO"/>
        </w:rPr>
        <w:t xml:space="preserve"> a </w:t>
      </w:r>
      <w:proofErr w:type="spellStart"/>
      <w:r w:rsidRPr="00DE0565">
        <w:rPr>
          <w:sz w:val="28"/>
          <w:szCs w:val="28"/>
          <w:lang w:val="ro-RO"/>
        </w:rPr>
        <w:t>polimorfizmului</w:t>
      </w:r>
      <w:proofErr w:type="spellEnd"/>
      <w:r w:rsidRPr="00DE0565">
        <w:rPr>
          <w:sz w:val="28"/>
          <w:szCs w:val="28"/>
          <w:lang w:val="ro-RO"/>
        </w:rPr>
        <w:t xml:space="preserve"> </w:t>
      </w:r>
      <w:proofErr w:type="spellStart"/>
      <w:r w:rsidRPr="00DE0565">
        <w:rPr>
          <w:sz w:val="28"/>
          <w:szCs w:val="28"/>
          <w:lang w:val="ro-RO"/>
        </w:rPr>
        <w:t>alelic</w:t>
      </w:r>
      <w:proofErr w:type="spellEnd"/>
      <w:r>
        <w:rPr>
          <w:lang w:val="ro-RO"/>
        </w:rPr>
        <w:t xml:space="preserve"> </w:t>
      </w:r>
      <w:r>
        <w:rPr>
          <w:sz w:val="28"/>
          <w:szCs w:val="28"/>
          <w:lang w:val="ro-RO"/>
        </w:rPr>
        <w:t>al resurselor genetice vegetale</w:t>
      </w:r>
      <w:r w:rsidRPr="00AD5850">
        <w:rPr>
          <w:sz w:val="28"/>
          <w:szCs w:val="28"/>
          <w:lang w:val="ro-RO"/>
        </w:rPr>
        <w:t xml:space="preserve"> în scopul dezvoltării agriculturii pentru generaţiile prezente şi cele viitoare</w:t>
      </w:r>
      <w:r>
        <w:rPr>
          <w:sz w:val="28"/>
          <w:szCs w:val="28"/>
          <w:lang w:val="ro-RO"/>
        </w:rPr>
        <w:t>.</w:t>
      </w:r>
    </w:p>
    <w:p w:rsidR="000E5929" w:rsidRPr="00AD5850" w:rsidRDefault="000E5929" w:rsidP="000E5929">
      <w:pPr>
        <w:numPr>
          <w:ilvl w:val="0"/>
          <w:numId w:val="2"/>
        </w:numPr>
        <w:tabs>
          <w:tab w:val="left" w:pos="426"/>
          <w:tab w:val="left" w:pos="851"/>
        </w:tabs>
        <w:ind w:left="0" w:firstLine="567"/>
        <w:jc w:val="both"/>
        <w:rPr>
          <w:sz w:val="28"/>
          <w:szCs w:val="28"/>
          <w:lang w:val="ro-RO"/>
        </w:rPr>
      </w:pPr>
      <w:r w:rsidRPr="00AD5850">
        <w:rPr>
          <w:sz w:val="28"/>
          <w:szCs w:val="28"/>
          <w:lang w:val="ro-RO"/>
        </w:rPr>
        <w:lastRenderedPageBreak/>
        <w:t>Fondul genetic</w:t>
      </w:r>
      <w:r>
        <w:rPr>
          <w:sz w:val="28"/>
          <w:szCs w:val="28"/>
          <w:lang w:val="ro-RO"/>
        </w:rPr>
        <w:t xml:space="preserve">  constituie un patrimoniu naţional, este protejat de stat</w:t>
      </w:r>
      <w:r w:rsidRPr="00AD5850">
        <w:rPr>
          <w:sz w:val="28"/>
          <w:szCs w:val="28"/>
          <w:lang w:val="ro-RO"/>
        </w:rPr>
        <w:t xml:space="preserve"> şi </w:t>
      </w:r>
      <w:r>
        <w:rPr>
          <w:sz w:val="28"/>
          <w:szCs w:val="28"/>
          <w:lang w:val="ro-RO"/>
        </w:rPr>
        <w:t xml:space="preserve"> componentele acestuia </w:t>
      </w:r>
      <w:r w:rsidRPr="00AD5850">
        <w:rPr>
          <w:sz w:val="28"/>
          <w:szCs w:val="28"/>
          <w:lang w:val="ro-RO"/>
        </w:rPr>
        <w:t xml:space="preserve"> </w:t>
      </w:r>
      <w:r>
        <w:rPr>
          <w:sz w:val="28"/>
          <w:szCs w:val="28"/>
          <w:lang w:val="ro-RO"/>
        </w:rPr>
        <w:t xml:space="preserve">fac </w:t>
      </w:r>
      <w:r w:rsidRPr="00AD5850">
        <w:rPr>
          <w:sz w:val="28"/>
          <w:szCs w:val="28"/>
          <w:lang w:val="ro-RO"/>
        </w:rPr>
        <w:t xml:space="preserve">parte din </w:t>
      </w:r>
      <w:r>
        <w:rPr>
          <w:sz w:val="28"/>
          <w:szCs w:val="28"/>
          <w:lang w:val="ro-RO"/>
        </w:rPr>
        <w:t xml:space="preserve">bunurile </w:t>
      </w:r>
      <w:r w:rsidRPr="00AD5850">
        <w:rPr>
          <w:sz w:val="28"/>
          <w:szCs w:val="28"/>
          <w:lang w:val="ro-RO"/>
        </w:rPr>
        <w:t>domeniul public al statului.</w:t>
      </w:r>
    </w:p>
    <w:p w:rsidR="000E5929" w:rsidRPr="0029754C" w:rsidRDefault="000E5929" w:rsidP="000E5929">
      <w:pPr>
        <w:pStyle w:val="a5"/>
        <w:numPr>
          <w:ilvl w:val="0"/>
          <w:numId w:val="2"/>
        </w:numPr>
        <w:tabs>
          <w:tab w:val="num" w:pos="851"/>
        </w:tabs>
        <w:ind w:left="0" w:firstLine="567"/>
        <w:jc w:val="both"/>
        <w:rPr>
          <w:sz w:val="28"/>
          <w:szCs w:val="28"/>
          <w:lang w:val="ro-RO"/>
        </w:rPr>
      </w:pPr>
      <w:r w:rsidRPr="00AD5850">
        <w:rPr>
          <w:sz w:val="28"/>
          <w:szCs w:val="28"/>
          <w:lang w:val="ro-RO" w:eastAsia="ru-RU"/>
        </w:rPr>
        <w:t>Fondul genetic</w:t>
      </w:r>
      <w:r>
        <w:rPr>
          <w:sz w:val="28"/>
          <w:szCs w:val="28"/>
          <w:lang w:val="ro-RO" w:eastAsia="ru-RU"/>
        </w:rPr>
        <w:t xml:space="preserve"> </w:t>
      </w:r>
      <w:r w:rsidRPr="006C6E3D">
        <w:rPr>
          <w:sz w:val="28"/>
          <w:szCs w:val="28"/>
          <w:lang w:val="ro-RO" w:eastAsia="ru-RU"/>
        </w:rPr>
        <w:t>creat</w:t>
      </w:r>
      <w:r>
        <w:rPr>
          <w:sz w:val="28"/>
          <w:szCs w:val="28"/>
          <w:lang w:val="ro-RO" w:eastAsia="ru-RU"/>
        </w:rPr>
        <w:t xml:space="preserve"> </w:t>
      </w:r>
      <w:r w:rsidRPr="00AD5850">
        <w:rPr>
          <w:sz w:val="28"/>
          <w:szCs w:val="28"/>
          <w:lang w:val="ro-RO" w:eastAsia="ru-RU"/>
        </w:rPr>
        <w:t xml:space="preserve"> este </w:t>
      </w:r>
      <w:r>
        <w:rPr>
          <w:sz w:val="28"/>
          <w:szCs w:val="28"/>
          <w:lang w:val="ro-RO" w:eastAsia="ru-RU"/>
        </w:rPr>
        <w:t xml:space="preserve">gestionat </w:t>
      </w:r>
      <w:r w:rsidRPr="00AD5850">
        <w:rPr>
          <w:sz w:val="28"/>
          <w:szCs w:val="28"/>
          <w:lang w:val="ro-RO" w:eastAsia="ru-RU"/>
        </w:rPr>
        <w:t>de</w:t>
      </w:r>
      <w:r w:rsidRPr="00D27685">
        <w:rPr>
          <w:sz w:val="24"/>
          <w:szCs w:val="24"/>
          <w:lang w:val="ro-MO" w:eastAsia="ru-RU"/>
        </w:rPr>
        <w:t xml:space="preserve"> </w:t>
      </w:r>
      <w:r w:rsidRPr="00A5419F">
        <w:rPr>
          <w:sz w:val="28"/>
          <w:szCs w:val="28"/>
          <w:lang w:val="ro-MO" w:eastAsia="ru-RU"/>
        </w:rPr>
        <w:t>instituţiile publice din domeniul ameliorării soiurilor de plante</w:t>
      </w:r>
      <w:r>
        <w:rPr>
          <w:sz w:val="28"/>
          <w:szCs w:val="28"/>
          <w:lang w:val="ro-MO" w:eastAsia="ru-RU"/>
        </w:rPr>
        <w:t xml:space="preserve">, lista cărora se aprobă de </w:t>
      </w:r>
      <w:r>
        <w:rPr>
          <w:sz w:val="28"/>
          <w:szCs w:val="28"/>
          <w:lang w:val="ro-RO"/>
        </w:rPr>
        <w:t>către  organul central de specialitate al administraţiei publice</w:t>
      </w:r>
      <w:r>
        <w:rPr>
          <w:sz w:val="28"/>
          <w:szCs w:val="28"/>
          <w:lang w:val="ro-RO" w:eastAsia="ru-RU"/>
        </w:rPr>
        <w:t>.</w:t>
      </w:r>
      <w:r w:rsidRPr="00AD5850">
        <w:rPr>
          <w:color w:val="000000"/>
          <w:sz w:val="28"/>
          <w:szCs w:val="28"/>
          <w:lang w:val="ro-RO" w:eastAsia="ru-RU"/>
        </w:rPr>
        <w:t xml:space="preserve"> </w:t>
      </w:r>
      <w:r>
        <w:rPr>
          <w:color w:val="000000"/>
          <w:sz w:val="28"/>
          <w:szCs w:val="28"/>
          <w:lang w:val="ro-RO" w:eastAsia="ru-RU"/>
        </w:rPr>
        <w:t>Conducătorul i</w:t>
      </w:r>
      <w:r w:rsidRPr="00AD5850">
        <w:rPr>
          <w:color w:val="000000"/>
          <w:sz w:val="28"/>
          <w:szCs w:val="28"/>
          <w:lang w:val="ro-RO" w:eastAsia="ru-RU"/>
        </w:rPr>
        <w:t>nstituţiei publice poartă răspundere</w:t>
      </w:r>
      <w:r>
        <w:rPr>
          <w:color w:val="000000"/>
          <w:sz w:val="28"/>
          <w:szCs w:val="28"/>
          <w:lang w:val="ro-RO" w:eastAsia="ru-RU"/>
        </w:rPr>
        <w:t xml:space="preserve"> administrativă,</w:t>
      </w:r>
      <w:r w:rsidRPr="00AD5850">
        <w:rPr>
          <w:color w:val="000000"/>
          <w:sz w:val="28"/>
          <w:szCs w:val="28"/>
          <w:lang w:val="ro-RO" w:eastAsia="ru-RU"/>
        </w:rPr>
        <w:t xml:space="preserve"> conform</w:t>
      </w:r>
      <w:r>
        <w:rPr>
          <w:color w:val="000000"/>
          <w:sz w:val="28"/>
          <w:szCs w:val="28"/>
          <w:lang w:val="ro-RO" w:eastAsia="ru-RU"/>
        </w:rPr>
        <w:t xml:space="preserve"> </w:t>
      </w:r>
      <w:r w:rsidRPr="006C6E3D">
        <w:rPr>
          <w:color w:val="000000"/>
          <w:sz w:val="28"/>
          <w:szCs w:val="28"/>
          <w:lang w:val="ro-RO" w:eastAsia="ru-RU"/>
        </w:rPr>
        <w:t>Codului nr.259/2004 cu privire la ştiinţă şi inovare al Republicii Moldova,</w:t>
      </w:r>
      <w:r>
        <w:rPr>
          <w:color w:val="000000"/>
          <w:sz w:val="28"/>
          <w:szCs w:val="28"/>
          <w:lang w:val="ro-RO" w:eastAsia="ru-RU"/>
        </w:rPr>
        <w:t xml:space="preserve"> </w:t>
      </w:r>
      <w:r w:rsidRPr="00AD5850">
        <w:rPr>
          <w:color w:val="000000"/>
          <w:sz w:val="28"/>
          <w:szCs w:val="28"/>
          <w:lang w:val="ro-RO" w:eastAsia="ru-RU"/>
        </w:rPr>
        <w:t xml:space="preserve"> pentru modul de </w:t>
      </w:r>
      <w:r>
        <w:rPr>
          <w:color w:val="000000"/>
          <w:sz w:val="28"/>
          <w:szCs w:val="28"/>
          <w:lang w:val="ro-RO" w:eastAsia="ru-RU"/>
        </w:rPr>
        <w:t xml:space="preserve">gestionare </w:t>
      </w:r>
      <w:r w:rsidRPr="00AD5850">
        <w:rPr>
          <w:color w:val="000000"/>
          <w:sz w:val="28"/>
          <w:szCs w:val="28"/>
          <w:lang w:val="ro-RO" w:eastAsia="ru-RU"/>
        </w:rPr>
        <w:t xml:space="preserve">şi integritatea </w:t>
      </w:r>
      <w:r w:rsidRPr="00AD5850">
        <w:rPr>
          <w:sz w:val="28"/>
          <w:szCs w:val="28"/>
          <w:lang w:val="ro-RO"/>
        </w:rPr>
        <w:t>fondului genetic</w:t>
      </w:r>
      <w:r w:rsidRPr="00AD5850">
        <w:rPr>
          <w:color w:val="000000"/>
          <w:sz w:val="28"/>
          <w:szCs w:val="28"/>
          <w:lang w:val="ro-RO" w:eastAsia="ru-RU"/>
        </w:rPr>
        <w:t>.</w:t>
      </w:r>
    </w:p>
    <w:p w:rsidR="000E5929" w:rsidRDefault="000E5929" w:rsidP="000E5929">
      <w:pPr>
        <w:pStyle w:val="a5"/>
        <w:numPr>
          <w:ilvl w:val="0"/>
          <w:numId w:val="2"/>
        </w:numPr>
        <w:tabs>
          <w:tab w:val="left" w:pos="851"/>
        </w:tabs>
        <w:ind w:left="0" w:firstLine="567"/>
        <w:jc w:val="both"/>
        <w:rPr>
          <w:sz w:val="28"/>
          <w:szCs w:val="28"/>
          <w:lang w:val="ro-RO"/>
        </w:rPr>
      </w:pPr>
      <w:r w:rsidRPr="00350F70">
        <w:rPr>
          <w:sz w:val="28"/>
          <w:szCs w:val="28"/>
          <w:lang w:val="ro-RO"/>
        </w:rPr>
        <w:t xml:space="preserve">Fondului </w:t>
      </w:r>
      <w:r w:rsidRPr="00350F70">
        <w:rPr>
          <w:color w:val="000000"/>
          <w:sz w:val="28"/>
          <w:szCs w:val="28"/>
          <w:lang w:val="ro-RO" w:eastAsia="ru-RU"/>
        </w:rPr>
        <w:t xml:space="preserve">genetic este </w:t>
      </w:r>
      <w:r w:rsidRPr="00350F70">
        <w:rPr>
          <w:sz w:val="28"/>
          <w:szCs w:val="28"/>
          <w:lang w:val="ro-RO"/>
        </w:rPr>
        <w:t xml:space="preserve">constituit  din colecţii, </w:t>
      </w:r>
      <w:proofErr w:type="spellStart"/>
      <w:r w:rsidRPr="00350F70">
        <w:rPr>
          <w:sz w:val="28"/>
          <w:szCs w:val="28"/>
          <w:lang w:val="ro-RO"/>
        </w:rPr>
        <w:t>microculturi</w:t>
      </w:r>
      <w:proofErr w:type="spellEnd"/>
      <w:r w:rsidRPr="00350F70">
        <w:rPr>
          <w:sz w:val="28"/>
          <w:szCs w:val="28"/>
          <w:lang w:val="ro-RO"/>
        </w:rPr>
        <w:t xml:space="preserve"> comparative de concurs, </w:t>
      </w:r>
      <w:proofErr w:type="spellStart"/>
      <w:r w:rsidRPr="00350F70">
        <w:rPr>
          <w:sz w:val="28"/>
          <w:szCs w:val="28"/>
          <w:lang w:val="ro-RO"/>
        </w:rPr>
        <w:t>cîmpuri</w:t>
      </w:r>
      <w:proofErr w:type="spellEnd"/>
      <w:r w:rsidRPr="00350F70">
        <w:rPr>
          <w:sz w:val="28"/>
          <w:szCs w:val="28"/>
          <w:lang w:val="ro-RO"/>
        </w:rPr>
        <w:t xml:space="preserve"> de selecţie,</w:t>
      </w:r>
      <w:r>
        <w:rPr>
          <w:sz w:val="28"/>
          <w:szCs w:val="28"/>
          <w:lang w:val="ro-RO"/>
        </w:rPr>
        <w:t xml:space="preserve"> </w:t>
      </w:r>
      <w:proofErr w:type="spellStart"/>
      <w:r>
        <w:rPr>
          <w:sz w:val="28"/>
          <w:szCs w:val="28"/>
          <w:lang w:val="ro-RO"/>
        </w:rPr>
        <w:t>depozito</w:t>
      </w:r>
      <w:r w:rsidRPr="00350F70">
        <w:rPr>
          <w:sz w:val="28"/>
          <w:szCs w:val="28"/>
          <w:lang w:val="ro-RO"/>
        </w:rPr>
        <w:t>riu</w:t>
      </w:r>
      <w:proofErr w:type="spellEnd"/>
      <w:r w:rsidRPr="00350F70">
        <w:rPr>
          <w:sz w:val="28"/>
          <w:szCs w:val="28"/>
          <w:lang w:val="ro-RO"/>
        </w:rPr>
        <w:t xml:space="preserve"> de </w:t>
      </w:r>
      <w:proofErr w:type="spellStart"/>
      <w:r w:rsidRPr="00350F70">
        <w:rPr>
          <w:sz w:val="28"/>
          <w:szCs w:val="28"/>
          <w:lang w:val="ro-RO"/>
        </w:rPr>
        <w:t>germoplasmă</w:t>
      </w:r>
      <w:proofErr w:type="spellEnd"/>
      <w:r w:rsidRPr="00350F70">
        <w:rPr>
          <w:sz w:val="28"/>
          <w:szCs w:val="28"/>
          <w:lang w:val="ro-RO"/>
        </w:rPr>
        <w:t xml:space="preserve">,  conservator de clone şi alte obiective aferente acestuia. </w:t>
      </w:r>
      <w:proofErr w:type="spellStart"/>
      <w:r>
        <w:rPr>
          <w:sz w:val="28"/>
          <w:szCs w:val="28"/>
          <w:lang w:val="ro-RO"/>
        </w:rPr>
        <w:t>Depozito</w:t>
      </w:r>
      <w:r w:rsidRPr="00350F70">
        <w:rPr>
          <w:sz w:val="28"/>
          <w:szCs w:val="28"/>
          <w:lang w:val="ro-RO"/>
        </w:rPr>
        <w:t>riu</w:t>
      </w:r>
      <w:r>
        <w:rPr>
          <w:sz w:val="28"/>
          <w:szCs w:val="28"/>
          <w:lang w:val="ro-RO"/>
        </w:rPr>
        <w:t>l</w:t>
      </w:r>
      <w:proofErr w:type="spellEnd"/>
      <w:r w:rsidRPr="00350F70">
        <w:rPr>
          <w:sz w:val="28"/>
          <w:szCs w:val="28"/>
          <w:lang w:val="ro-RO"/>
        </w:rPr>
        <w:t xml:space="preserve"> de </w:t>
      </w:r>
      <w:proofErr w:type="spellStart"/>
      <w:r w:rsidRPr="00350F70">
        <w:rPr>
          <w:sz w:val="28"/>
          <w:szCs w:val="28"/>
          <w:lang w:val="ro-RO"/>
        </w:rPr>
        <w:t>germoplasmă</w:t>
      </w:r>
      <w:proofErr w:type="spellEnd"/>
      <w:r w:rsidRPr="00350F70">
        <w:rPr>
          <w:sz w:val="28"/>
          <w:szCs w:val="28"/>
          <w:lang w:val="ro-RO"/>
        </w:rPr>
        <w:t xml:space="preserve"> de culturi </w:t>
      </w:r>
      <w:r>
        <w:rPr>
          <w:sz w:val="28"/>
          <w:szCs w:val="28"/>
          <w:lang w:val="ro-RO"/>
        </w:rPr>
        <w:t xml:space="preserve">de </w:t>
      </w:r>
      <w:proofErr w:type="spellStart"/>
      <w:r>
        <w:rPr>
          <w:sz w:val="28"/>
          <w:szCs w:val="28"/>
          <w:lang w:val="ro-RO"/>
        </w:rPr>
        <w:t>cîmp</w:t>
      </w:r>
      <w:proofErr w:type="spellEnd"/>
      <w:r>
        <w:rPr>
          <w:sz w:val="28"/>
          <w:szCs w:val="28"/>
          <w:lang w:val="ro-RO"/>
        </w:rPr>
        <w:t xml:space="preserve"> şi legumicole, </w:t>
      </w:r>
      <w:proofErr w:type="spellStart"/>
      <w:r>
        <w:rPr>
          <w:sz w:val="28"/>
          <w:szCs w:val="28"/>
          <w:lang w:val="ro-RO"/>
        </w:rPr>
        <w:t>avînd</w:t>
      </w:r>
      <w:proofErr w:type="spellEnd"/>
      <w:r>
        <w:rPr>
          <w:sz w:val="28"/>
          <w:szCs w:val="28"/>
          <w:lang w:val="ro-RO"/>
        </w:rPr>
        <w:t xml:space="preserve"> ca locaţie cameră frigorifică, se organizează în mod centralizat pentru toate instituţiile gestionare ale fondurilor genetice respective şi se amplasează în una din instituţiile de ameliorare, la propunerea</w:t>
      </w:r>
      <w:r w:rsidRPr="00AF1FF0">
        <w:rPr>
          <w:color w:val="000000"/>
          <w:sz w:val="28"/>
          <w:szCs w:val="28"/>
          <w:lang w:val="ro-RO" w:eastAsia="ru-RU"/>
        </w:rPr>
        <w:t xml:space="preserve"> </w:t>
      </w:r>
      <w:r>
        <w:rPr>
          <w:sz w:val="28"/>
          <w:szCs w:val="28"/>
          <w:lang w:val="ro-RO"/>
        </w:rPr>
        <w:t>organului central de specialitate</w:t>
      </w:r>
      <w:r w:rsidRPr="00F13E42">
        <w:rPr>
          <w:sz w:val="28"/>
          <w:szCs w:val="28"/>
          <w:lang w:val="ro-RO"/>
        </w:rPr>
        <w:t xml:space="preserve"> </w:t>
      </w:r>
      <w:r>
        <w:rPr>
          <w:sz w:val="28"/>
          <w:szCs w:val="28"/>
          <w:lang w:val="ro-RO"/>
        </w:rPr>
        <w:t>al administraţiei publice.</w:t>
      </w:r>
    </w:p>
    <w:p w:rsidR="000E5929" w:rsidRPr="00350F70" w:rsidRDefault="000E5929" w:rsidP="000E5929">
      <w:pPr>
        <w:pStyle w:val="a5"/>
        <w:numPr>
          <w:ilvl w:val="0"/>
          <w:numId w:val="2"/>
        </w:numPr>
        <w:tabs>
          <w:tab w:val="left" w:pos="851"/>
        </w:tabs>
        <w:ind w:left="0" w:firstLine="567"/>
        <w:jc w:val="both"/>
        <w:rPr>
          <w:sz w:val="28"/>
          <w:szCs w:val="28"/>
          <w:lang w:val="ro-RO"/>
        </w:rPr>
      </w:pPr>
      <w:r w:rsidRPr="00350F70">
        <w:rPr>
          <w:sz w:val="28"/>
          <w:szCs w:val="28"/>
          <w:lang w:val="ro-RO"/>
        </w:rPr>
        <w:t xml:space="preserve">Structura concretă a fondului genetic, în funcţie de specificul culturilor agricole, mărimea componentelor principale ale acestuia se elaborează de instituţia publică gestionară şi se aprobă de către  </w:t>
      </w:r>
      <w:r>
        <w:rPr>
          <w:sz w:val="28"/>
          <w:szCs w:val="28"/>
          <w:lang w:val="ro-RO"/>
        </w:rPr>
        <w:t>organul central de specialitate</w:t>
      </w:r>
      <w:r w:rsidRPr="00F13E42">
        <w:rPr>
          <w:sz w:val="28"/>
          <w:szCs w:val="28"/>
          <w:lang w:val="ro-RO"/>
        </w:rPr>
        <w:t xml:space="preserve"> </w:t>
      </w:r>
      <w:r>
        <w:rPr>
          <w:sz w:val="28"/>
          <w:szCs w:val="28"/>
          <w:lang w:val="ro-RO"/>
        </w:rPr>
        <w:t>al administraţiei publice</w:t>
      </w:r>
      <w:r w:rsidRPr="00350F70">
        <w:rPr>
          <w:sz w:val="28"/>
          <w:szCs w:val="28"/>
          <w:lang w:val="ro-RO"/>
        </w:rPr>
        <w:t xml:space="preserve">. </w:t>
      </w:r>
    </w:p>
    <w:p w:rsidR="000E5929" w:rsidRPr="00AD5850" w:rsidRDefault="000E5929" w:rsidP="000E5929">
      <w:pPr>
        <w:pStyle w:val="a5"/>
        <w:numPr>
          <w:ilvl w:val="0"/>
          <w:numId w:val="2"/>
        </w:numPr>
        <w:tabs>
          <w:tab w:val="num" w:pos="851"/>
        </w:tabs>
        <w:ind w:left="0" w:firstLine="426"/>
        <w:jc w:val="both"/>
        <w:rPr>
          <w:color w:val="000000"/>
          <w:sz w:val="28"/>
          <w:szCs w:val="28"/>
          <w:lang w:val="ro-RO" w:eastAsia="ru-RU"/>
        </w:rPr>
      </w:pPr>
      <w:r>
        <w:rPr>
          <w:sz w:val="28"/>
          <w:szCs w:val="28"/>
          <w:lang w:val="ro-RO"/>
        </w:rPr>
        <w:t>Fondul genetic se creează pe  t</w:t>
      </w:r>
      <w:r>
        <w:rPr>
          <w:color w:val="000000"/>
          <w:sz w:val="28"/>
          <w:szCs w:val="28"/>
          <w:lang w:val="ro-RO" w:eastAsia="ru-RU"/>
        </w:rPr>
        <w:t>erenuri</w:t>
      </w:r>
      <w:r w:rsidRPr="00AD5850">
        <w:rPr>
          <w:color w:val="000000"/>
          <w:sz w:val="28"/>
          <w:szCs w:val="28"/>
          <w:lang w:val="ro-RO" w:eastAsia="ru-RU"/>
        </w:rPr>
        <w:t xml:space="preserve"> </w:t>
      </w:r>
      <w:r>
        <w:rPr>
          <w:color w:val="000000"/>
          <w:sz w:val="28"/>
          <w:szCs w:val="28"/>
          <w:lang w:val="ro-RO" w:eastAsia="ru-RU"/>
        </w:rPr>
        <w:t>cu destinaţie agricolă</w:t>
      </w:r>
      <w:r w:rsidRPr="00AD5850">
        <w:rPr>
          <w:color w:val="000000"/>
          <w:sz w:val="28"/>
          <w:szCs w:val="28"/>
          <w:lang w:val="ro-RO" w:eastAsia="ru-RU"/>
        </w:rPr>
        <w:t xml:space="preserve"> proprietate </w:t>
      </w:r>
      <w:r>
        <w:rPr>
          <w:color w:val="000000"/>
          <w:sz w:val="28"/>
          <w:szCs w:val="28"/>
          <w:lang w:val="ro-RO" w:eastAsia="ru-RU"/>
        </w:rPr>
        <w:t>publică a</w:t>
      </w:r>
      <w:r w:rsidRPr="00AD5850">
        <w:rPr>
          <w:color w:val="000000"/>
          <w:sz w:val="28"/>
          <w:szCs w:val="28"/>
          <w:lang w:val="ro-RO" w:eastAsia="ru-RU"/>
        </w:rPr>
        <w:t xml:space="preserve"> statului</w:t>
      </w:r>
      <w:r>
        <w:rPr>
          <w:color w:val="000000"/>
          <w:sz w:val="28"/>
          <w:szCs w:val="28"/>
          <w:lang w:val="ro-RO" w:eastAsia="ru-RU"/>
        </w:rPr>
        <w:t xml:space="preserve">, transmise în modul stabilit spre gestionare instituţiei publice. Terenurile respective </w:t>
      </w:r>
      <w:r w:rsidRPr="00AD5850">
        <w:rPr>
          <w:color w:val="000000"/>
          <w:sz w:val="28"/>
          <w:szCs w:val="28"/>
          <w:lang w:val="ro-RO" w:eastAsia="ru-RU"/>
        </w:rPr>
        <w:t xml:space="preserve">se delimitează de către o comisie instituită prin ordinul </w:t>
      </w:r>
      <w:r>
        <w:rPr>
          <w:color w:val="000000"/>
          <w:sz w:val="28"/>
          <w:szCs w:val="28"/>
          <w:lang w:val="ro-RO" w:eastAsia="ru-RU"/>
        </w:rPr>
        <w:t xml:space="preserve">conducătorului </w:t>
      </w:r>
      <w:r>
        <w:rPr>
          <w:sz w:val="28"/>
          <w:szCs w:val="28"/>
          <w:lang w:val="ro-RO"/>
        </w:rPr>
        <w:t>organul central de specialitate</w:t>
      </w:r>
      <w:r w:rsidRPr="00F13E42">
        <w:rPr>
          <w:sz w:val="28"/>
          <w:szCs w:val="28"/>
          <w:lang w:val="ro-RO"/>
        </w:rPr>
        <w:t xml:space="preserve"> </w:t>
      </w:r>
      <w:r>
        <w:rPr>
          <w:sz w:val="28"/>
          <w:szCs w:val="28"/>
          <w:lang w:val="ro-RO"/>
        </w:rPr>
        <w:t>al administraţiei publice</w:t>
      </w:r>
      <w:r w:rsidRPr="00AD5850">
        <w:rPr>
          <w:color w:val="000000"/>
          <w:sz w:val="28"/>
          <w:szCs w:val="28"/>
          <w:lang w:val="ro-RO" w:eastAsia="ru-RU"/>
        </w:rPr>
        <w:t>.</w:t>
      </w:r>
    </w:p>
    <w:p w:rsidR="000E5929" w:rsidRPr="00AD5850" w:rsidRDefault="000E5929" w:rsidP="000E5929">
      <w:pPr>
        <w:numPr>
          <w:ilvl w:val="0"/>
          <w:numId w:val="2"/>
        </w:numPr>
        <w:tabs>
          <w:tab w:val="left" w:pos="426"/>
          <w:tab w:val="left" w:pos="851"/>
        </w:tabs>
        <w:ind w:left="0" w:firstLine="426"/>
        <w:jc w:val="both"/>
        <w:rPr>
          <w:b/>
          <w:sz w:val="28"/>
          <w:szCs w:val="28"/>
          <w:lang w:val="ro-RO"/>
        </w:rPr>
      </w:pPr>
      <w:r>
        <w:rPr>
          <w:sz w:val="28"/>
          <w:szCs w:val="28"/>
          <w:lang w:val="ro-RO"/>
        </w:rPr>
        <w:t xml:space="preserve">Organizarea terenurilor </w:t>
      </w:r>
      <w:r w:rsidRPr="00AD5850">
        <w:rPr>
          <w:sz w:val="28"/>
          <w:szCs w:val="28"/>
          <w:lang w:val="ro-RO"/>
        </w:rPr>
        <w:t xml:space="preserve">fondului genetic se realizează în baza unui proiect, aprobat de către </w:t>
      </w:r>
      <w:r>
        <w:rPr>
          <w:sz w:val="28"/>
          <w:szCs w:val="28"/>
          <w:lang w:val="ro-RO"/>
        </w:rPr>
        <w:t xml:space="preserve">conducătorul </w:t>
      </w:r>
      <w:r w:rsidRPr="00AD5850">
        <w:rPr>
          <w:sz w:val="28"/>
          <w:szCs w:val="28"/>
          <w:lang w:val="ro-RO"/>
        </w:rPr>
        <w:t>instituţiei publice</w:t>
      </w:r>
      <w:r>
        <w:rPr>
          <w:sz w:val="28"/>
          <w:szCs w:val="28"/>
          <w:lang w:val="ro-RO"/>
        </w:rPr>
        <w:t xml:space="preserve"> gestionare</w:t>
      </w:r>
      <w:r w:rsidRPr="00AD5850">
        <w:rPr>
          <w:sz w:val="28"/>
          <w:szCs w:val="28"/>
          <w:lang w:val="ro-RO"/>
        </w:rPr>
        <w:t xml:space="preserve">, coordonat cu </w:t>
      </w:r>
      <w:r>
        <w:rPr>
          <w:sz w:val="28"/>
          <w:szCs w:val="28"/>
          <w:lang w:val="ro-RO"/>
        </w:rPr>
        <w:t>organul central de specialitate</w:t>
      </w:r>
      <w:r w:rsidRPr="00F13E42">
        <w:rPr>
          <w:sz w:val="28"/>
          <w:szCs w:val="28"/>
          <w:lang w:val="ro-RO"/>
        </w:rPr>
        <w:t xml:space="preserve"> </w:t>
      </w:r>
      <w:r>
        <w:rPr>
          <w:sz w:val="28"/>
          <w:szCs w:val="28"/>
          <w:lang w:val="ro-RO"/>
        </w:rPr>
        <w:t>al administraţiei publice</w:t>
      </w:r>
      <w:r w:rsidRPr="00E63264">
        <w:rPr>
          <w:sz w:val="28"/>
          <w:szCs w:val="28"/>
          <w:lang w:val="ro-MO"/>
        </w:rPr>
        <w:t xml:space="preserve"> din sfera de competenţă a</w:t>
      </w:r>
      <w:r>
        <w:rPr>
          <w:sz w:val="28"/>
          <w:szCs w:val="28"/>
          <w:lang w:val="ro-MO"/>
        </w:rPr>
        <w:t>l căruia face parte.</w:t>
      </w:r>
    </w:p>
    <w:p w:rsidR="000E5929" w:rsidRPr="00AD5850" w:rsidRDefault="000E5929" w:rsidP="000E5929">
      <w:pPr>
        <w:rPr>
          <w:b/>
          <w:caps/>
          <w:color w:val="000000"/>
          <w:sz w:val="28"/>
          <w:szCs w:val="28"/>
          <w:lang w:val="ro-RO" w:eastAsia="ru-RU"/>
        </w:rPr>
      </w:pPr>
    </w:p>
    <w:p w:rsidR="000E5929" w:rsidRPr="00AD5850" w:rsidRDefault="000E5929" w:rsidP="000E5929">
      <w:pPr>
        <w:jc w:val="center"/>
        <w:rPr>
          <w:b/>
          <w:caps/>
          <w:color w:val="000000"/>
          <w:sz w:val="28"/>
          <w:szCs w:val="28"/>
          <w:lang w:val="ro-RO" w:eastAsia="ru-RU"/>
        </w:rPr>
      </w:pPr>
      <w:r w:rsidRPr="00AD5850">
        <w:rPr>
          <w:b/>
          <w:caps/>
          <w:color w:val="000000"/>
          <w:sz w:val="28"/>
          <w:szCs w:val="28"/>
          <w:lang w:val="ro-RO" w:eastAsia="ru-RU"/>
        </w:rPr>
        <w:t xml:space="preserve">Capitolul II. </w:t>
      </w:r>
    </w:p>
    <w:p w:rsidR="000E5929" w:rsidRPr="00AD5850" w:rsidRDefault="000E5929" w:rsidP="000E5929">
      <w:pPr>
        <w:jc w:val="center"/>
        <w:rPr>
          <w:b/>
          <w:caps/>
          <w:color w:val="000000"/>
          <w:sz w:val="28"/>
          <w:szCs w:val="28"/>
          <w:lang w:val="ro-RO" w:eastAsia="ru-RU"/>
        </w:rPr>
      </w:pPr>
      <w:r>
        <w:rPr>
          <w:b/>
          <w:caps/>
          <w:color w:val="000000"/>
          <w:sz w:val="28"/>
          <w:szCs w:val="28"/>
          <w:lang w:val="ro-RO" w:eastAsia="ru-RU"/>
        </w:rPr>
        <w:t>Misiunea</w:t>
      </w:r>
      <w:r w:rsidRPr="00AD5850">
        <w:rPr>
          <w:b/>
          <w:caps/>
          <w:color w:val="000000"/>
          <w:sz w:val="28"/>
          <w:szCs w:val="28"/>
          <w:lang w:val="ro-RO" w:eastAsia="ru-RU"/>
        </w:rPr>
        <w:t xml:space="preserve"> şi obiectivele activităţii </w:t>
      </w:r>
      <w:r>
        <w:rPr>
          <w:b/>
          <w:caps/>
          <w:color w:val="000000"/>
          <w:sz w:val="28"/>
          <w:szCs w:val="28"/>
          <w:lang w:val="ro-RO" w:eastAsia="ru-RU"/>
        </w:rPr>
        <w:t xml:space="preserve">INSTITUŢIEI PULICE GESTIONARE A </w:t>
      </w:r>
      <w:r w:rsidRPr="00AD5850">
        <w:rPr>
          <w:b/>
          <w:caps/>
          <w:color w:val="000000"/>
          <w:sz w:val="28"/>
          <w:szCs w:val="28"/>
          <w:lang w:val="ro-RO" w:eastAsia="ru-RU"/>
        </w:rPr>
        <w:t xml:space="preserve">fondului genetic </w:t>
      </w:r>
    </w:p>
    <w:p w:rsidR="000E5929" w:rsidRPr="0050096B" w:rsidRDefault="000E5929" w:rsidP="000E5929">
      <w:pPr>
        <w:pStyle w:val="a5"/>
        <w:numPr>
          <w:ilvl w:val="0"/>
          <w:numId w:val="2"/>
        </w:numPr>
        <w:tabs>
          <w:tab w:val="left" w:pos="0"/>
          <w:tab w:val="left" w:pos="426"/>
          <w:tab w:val="left" w:pos="851"/>
        </w:tabs>
        <w:ind w:left="0" w:firstLine="426"/>
        <w:jc w:val="both"/>
        <w:rPr>
          <w:color w:val="000000"/>
          <w:sz w:val="28"/>
          <w:szCs w:val="28"/>
          <w:lang w:val="ro-RO" w:eastAsia="ru-RU"/>
        </w:rPr>
      </w:pPr>
      <w:r w:rsidRPr="0050096B">
        <w:rPr>
          <w:sz w:val="28"/>
          <w:szCs w:val="28"/>
          <w:lang w:val="ro-RO"/>
        </w:rPr>
        <w:t xml:space="preserve">Misiunea activităţii </w:t>
      </w:r>
      <w:r w:rsidRPr="00AD5850">
        <w:rPr>
          <w:sz w:val="28"/>
          <w:szCs w:val="28"/>
          <w:lang w:val="ro-RO"/>
        </w:rPr>
        <w:t>instituţiei publice</w:t>
      </w:r>
      <w:r>
        <w:rPr>
          <w:sz w:val="28"/>
          <w:szCs w:val="28"/>
          <w:lang w:val="ro-RO"/>
        </w:rPr>
        <w:t xml:space="preserve"> gestionare</w:t>
      </w:r>
      <w:r w:rsidRPr="0050096B">
        <w:rPr>
          <w:sz w:val="28"/>
          <w:szCs w:val="28"/>
          <w:lang w:val="ro-RO"/>
        </w:rPr>
        <w:t xml:space="preserve"> </w:t>
      </w:r>
      <w:r>
        <w:rPr>
          <w:sz w:val="28"/>
          <w:szCs w:val="28"/>
          <w:lang w:val="ro-RO"/>
        </w:rPr>
        <w:t xml:space="preserve">a </w:t>
      </w:r>
      <w:r w:rsidRPr="0050096B">
        <w:rPr>
          <w:sz w:val="28"/>
          <w:szCs w:val="28"/>
          <w:lang w:val="ro-RO"/>
        </w:rPr>
        <w:t>fondului genetic este explorarea  resurselor genetice vegetale pentru</w:t>
      </w:r>
      <w:r w:rsidRPr="0050096B">
        <w:rPr>
          <w:sz w:val="28"/>
          <w:szCs w:val="28"/>
          <w:lang w:val="ro-MO" w:eastAsia="ru-RU"/>
        </w:rPr>
        <w:t xml:space="preserve"> ameliorarea soiurilor de plante</w:t>
      </w:r>
      <w:r w:rsidRPr="0050096B">
        <w:rPr>
          <w:sz w:val="28"/>
          <w:szCs w:val="28"/>
          <w:lang w:val="ro-RO"/>
        </w:rPr>
        <w:t xml:space="preserve">  şi asigurarea unei dezvoltări sustenabile a  agriculturii. </w:t>
      </w:r>
    </w:p>
    <w:p w:rsidR="000E5929" w:rsidRPr="0050096B" w:rsidRDefault="000E5929" w:rsidP="000E5929">
      <w:pPr>
        <w:pStyle w:val="a5"/>
        <w:numPr>
          <w:ilvl w:val="0"/>
          <w:numId w:val="2"/>
        </w:numPr>
        <w:tabs>
          <w:tab w:val="left" w:pos="0"/>
          <w:tab w:val="left" w:pos="851"/>
        </w:tabs>
        <w:ind w:left="0" w:firstLine="426"/>
        <w:jc w:val="both"/>
        <w:rPr>
          <w:color w:val="000000"/>
          <w:sz w:val="28"/>
          <w:szCs w:val="28"/>
          <w:lang w:val="ro-RO" w:eastAsia="ru-RU"/>
        </w:rPr>
      </w:pPr>
      <w:r w:rsidRPr="0050096B">
        <w:rPr>
          <w:color w:val="000000"/>
          <w:sz w:val="28"/>
          <w:szCs w:val="28"/>
          <w:lang w:val="ro-RO" w:eastAsia="ru-RU"/>
        </w:rPr>
        <w:t xml:space="preserve">Sarcinile de bază </w:t>
      </w:r>
      <w:r>
        <w:rPr>
          <w:color w:val="000000"/>
          <w:sz w:val="28"/>
          <w:szCs w:val="28"/>
          <w:lang w:val="ro-RO" w:eastAsia="ru-RU"/>
        </w:rPr>
        <w:t>ale activităţii</w:t>
      </w:r>
      <w:r w:rsidRPr="0050096B">
        <w:rPr>
          <w:color w:val="000000"/>
          <w:sz w:val="28"/>
          <w:szCs w:val="28"/>
          <w:lang w:val="ro-RO" w:eastAsia="ru-RU"/>
        </w:rPr>
        <w:t xml:space="preserve"> </w:t>
      </w:r>
      <w:r w:rsidRPr="00AD5850">
        <w:rPr>
          <w:sz w:val="28"/>
          <w:szCs w:val="28"/>
          <w:lang w:val="ro-RO"/>
        </w:rPr>
        <w:t>instituţiei publice</w:t>
      </w:r>
      <w:r>
        <w:rPr>
          <w:sz w:val="28"/>
          <w:szCs w:val="28"/>
          <w:lang w:val="ro-RO"/>
        </w:rPr>
        <w:t xml:space="preserve"> gestionare</w:t>
      </w:r>
      <w:r w:rsidRPr="0050096B">
        <w:rPr>
          <w:sz w:val="28"/>
          <w:szCs w:val="28"/>
          <w:lang w:val="ro-RO"/>
        </w:rPr>
        <w:t xml:space="preserve"> </w:t>
      </w:r>
      <w:r>
        <w:rPr>
          <w:sz w:val="28"/>
          <w:szCs w:val="28"/>
          <w:lang w:val="ro-RO"/>
        </w:rPr>
        <w:t xml:space="preserve">a </w:t>
      </w:r>
      <w:r w:rsidRPr="0050096B">
        <w:rPr>
          <w:color w:val="000000"/>
          <w:sz w:val="28"/>
          <w:szCs w:val="28"/>
          <w:lang w:val="ro-RO" w:eastAsia="ru-RU"/>
        </w:rPr>
        <w:t>fondului genetic</w:t>
      </w:r>
      <w:r>
        <w:rPr>
          <w:color w:val="000000"/>
          <w:sz w:val="28"/>
          <w:szCs w:val="28"/>
          <w:lang w:val="ro-RO" w:eastAsia="ru-RU"/>
        </w:rPr>
        <w:t xml:space="preserve"> sunt</w:t>
      </w:r>
      <w:r w:rsidRPr="0050096B">
        <w:rPr>
          <w:color w:val="000000"/>
          <w:sz w:val="28"/>
          <w:szCs w:val="28"/>
          <w:lang w:val="ro-RO" w:eastAsia="ru-RU"/>
        </w:rPr>
        <w:t>:</w:t>
      </w:r>
    </w:p>
    <w:p w:rsidR="000E5929" w:rsidRPr="00887B25" w:rsidRDefault="000E5929" w:rsidP="000E5929">
      <w:pPr>
        <w:pStyle w:val="a5"/>
        <w:numPr>
          <w:ilvl w:val="0"/>
          <w:numId w:val="3"/>
        </w:numPr>
        <w:tabs>
          <w:tab w:val="left" w:pos="851"/>
        </w:tabs>
        <w:ind w:left="426" w:firstLine="0"/>
        <w:jc w:val="both"/>
        <w:rPr>
          <w:sz w:val="28"/>
          <w:szCs w:val="28"/>
          <w:lang w:val="ro-RO"/>
        </w:rPr>
      </w:pPr>
      <w:r w:rsidRPr="00887B25">
        <w:rPr>
          <w:sz w:val="28"/>
          <w:szCs w:val="28"/>
          <w:lang w:val="ro-RO"/>
        </w:rPr>
        <w:t>explorarea şi conservarea diversităţii genetice a culturilor agricole;</w:t>
      </w:r>
    </w:p>
    <w:p w:rsidR="000E5929" w:rsidRDefault="000E5929" w:rsidP="000E5929">
      <w:pPr>
        <w:numPr>
          <w:ilvl w:val="0"/>
          <w:numId w:val="3"/>
        </w:numPr>
        <w:tabs>
          <w:tab w:val="left" w:pos="851"/>
        </w:tabs>
        <w:ind w:left="0" w:firstLine="426"/>
        <w:jc w:val="both"/>
        <w:rPr>
          <w:sz w:val="28"/>
          <w:szCs w:val="28"/>
          <w:lang w:val="ro-RO"/>
        </w:rPr>
      </w:pPr>
      <w:r w:rsidRPr="00AD5850">
        <w:rPr>
          <w:sz w:val="28"/>
          <w:szCs w:val="28"/>
          <w:lang w:val="ro-RO"/>
        </w:rPr>
        <w:t>documentarea, studiul şi e</w:t>
      </w:r>
      <w:r>
        <w:rPr>
          <w:sz w:val="28"/>
          <w:szCs w:val="28"/>
          <w:lang w:val="ro-RO"/>
        </w:rPr>
        <w:t>videnţierea căilor de utilizare</w:t>
      </w:r>
      <w:r w:rsidRPr="00AD5850">
        <w:rPr>
          <w:sz w:val="28"/>
          <w:szCs w:val="28"/>
          <w:lang w:val="ro-RO"/>
        </w:rPr>
        <w:t xml:space="preserve"> a genotipurilor în s</w:t>
      </w:r>
      <w:r>
        <w:rPr>
          <w:sz w:val="28"/>
          <w:szCs w:val="28"/>
          <w:lang w:val="ro-RO"/>
        </w:rPr>
        <w:t>copul ameliorării sortimentului;</w:t>
      </w:r>
    </w:p>
    <w:p w:rsidR="000E5929" w:rsidRPr="004C57BB" w:rsidRDefault="000E5929" w:rsidP="000E5929">
      <w:pPr>
        <w:numPr>
          <w:ilvl w:val="0"/>
          <w:numId w:val="3"/>
        </w:numPr>
        <w:tabs>
          <w:tab w:val="left" w:pos="851"/>
        </w:tabs>
        <w:ind w:left="0" w:firstLine="426"/>
        <w:jc w:val="both"/>
        <w:rPr>
          <w:sz w:val="28"/>
          <w:szCs w:val="28"/>
          <w:lang w:val="ro-RO"/>
        </w:rPr>
      </w:pPr>
      <w:r w:rsidRPr="004C57BB">
        <w:rPr>
          <w:sz w:val="28"/>
          <w:szCs w:val="28"/>
          <w:lang w:val="ro-RO"/>
        </w:rPr>
        <w:t>crearea</w:t>
      </w:r>
      <w:r>
        <w:rPr>
          <w:sz w:val="28"/>
          <w:szCs w:val="28"/>
          <w:lang w:val="ro-RO"/>
        </w:rPr>
        <w:t xml:space="preserve"> </w:t>
      </w:r>
      <w:r w:rsidRPr="004C57BB">
        <w:rPr>
          <w:sz w:val="28"/>
          <w:szCs w:val="28"/>
          <w:lang w:val="ro-RO"/>
        </w:rPr>
        <w:t>unei baze  de  date</w:t>
      </w:r>
      <w:r>
        <w:rPr>
          <w:sz w:val="28"/>
          <w:szCs w:val="28"/>
          <w:lang w:val="ro-RO"/>
        </w:rPr>
        <w:t>,  referitor  la  originea şi</w:t>
      </w:r>
      <w:r w:rsidRPr="004C57BB">
        <w:rPr>
          <w:sz w:val="28"/>
          <w:szCs w:val="28"/>
          <w:lang w:val="ro-RO"/>
        </w:rPr>
        <w:t xml:space="preserve"> descrierea</w:t>
      </w:r>
      <w:r>
        <w:rPr>
          <w:sz w:val="28"/>
          <w:szCs w:val="28"/>
          <w:lang w:val="ro-RO"/>
        </w:rPr>
        <w:t xml:space="preserve"> </w:t>
      </w:r>
      <w:proofErr w:type="spellStart"/>
      <w:r>
        <w:rPr>
          <w:sz w:val="28"/>
          <w:szCs w:val="28"/>
          <w:lang w:val="ro-RO"/>
        </w:rPr>
        <w:t>morfo</w:t>
      </w:r>
      <w:r w:rsidRPr="004C57BB">
        <w:rPr>
          <w:sz w:val="28"/>
          <w:szCs w:val="28"/>
          <w:lang w:val="ro-RO"/>
        </w:rPr>
        <w:t>biologic</w:t>
      </w:r>
      <w:r>
        <w:rPr>
          <w:sz w:val="28"/>
          <w:szCs w:val="28"/>
          <w:lang w:val="ro-RO"/>
        </w:rPr>
        <w:t>ă</w:t>
      </w:r>
      <w:proofErr w:type="spellEnd"/>
      <w:r w:rsidRPr="004C57BB">
        <w:rPr>
          <w:sz w:val="28"/>
          <w:szCs w:val="28"/>
          <w:lang w:val="ro-RO"/>
        </w:rPr>
        <w:t xml:space="preserve">  a materialului  genetic  gestionat</w:t>
      </w:r>
      <w:r>
        <w:rPr>
          <w:sz w:val="28"/>
          <w:szCs w:val="28"/>
          <w:lang w:val="ro-RO"/>
        </w:rPr>
        <w:t>.</w:t>
      </w:r>
    </w:p>
    <w:p w:rsidR="000E5929" w:rsidRDefault="000E5929" w:rsidP="000E5929">
      <w:pPr>
        <w:tabs>
          <w:tab w:val="left" w:pos="851"/>
          <w:tab w:val="left" w:pos="1134"/>
        </w:tabs>
        <w:ind w:firstLine="426"/>
        <w:jc w:val="both"/>
        <w:rPr>
          <w:color w:val="000000"/>
          <w:sz w:val="28"/>
          <w:szCs w:val="28"/>
          <w:lang w:val="ro-RO" w:eastAsia="ru-RU"/>
        </w:rPr>
      </w:pPr>
      <w:r>
        <w:rPr>
          <w:color w:val="000000"/>
          <w:sz w:val="28"/>
          <w:szCs w:val="28"/>
          <w:lang w:val="ro-RO" w:eastAsia="ru-RU"/>
        </w:rPr>
        <w:t>12</w:t>
      </w:r>
      <w:r w:rsidRPr="00AD5850">
        <w:rPr>
          <w:color w:val="000000"/>
          <w:sz w:val="28"/>
          <w:szCs w:val="28"/>
          <w:lang w:val="ro-RO" w:eastAsia="ru-RU"/>
        </w:rPr>
        <w:t>. Di</w:t>
      </w:r>
      <w:r>
        <w:rPr>
          <w:color w:val="000000"/>
          <w:sz w:val="28"/>
          <w:szCs w:val="28"/>
          <w:lang w:val="ro-RO" w:eastAsia="ru-RU"/>
        </w:rPr>
        <w:t xml:space="preserve">recţiile generale ale activităţii </w:t>
      </w:r>
      <w:r w:rsidRPr="00C56154">
        <w:rPr>
          <w:sz w:val="28"/>
          <w:szCs w:val="28"/>
          <w:lang w:val="ro-RO"/>
        </w:rPr>
        <w:t xml:space="preserve"> </w:t>
      </w:r>
      <w:r w:rsidRPr="00AD5850">
        <w:rPr>
          <w:sz w:val="28"/>
          <w:szCs w:val="28"/>
          <w:lang w:val="ro-RO"/>
        </w:rPr>
        <w:t>instituţiei publice</w:t>
      </w:r>
      <w:r>
        <w:rPr>
          <w:sz w:val="28"/>
          <w:szCs w:val="28"/>
          <w:lang w:val="ro-RO"/>
        </w:rPr>
        <w:t xml:space="preserve"> gestionare</w:t>
      </w:r>
      <w:r>
        <w:rPr>
          <w:color w:val="000000"/>
          <w:sz w:val="28"/>
          <w:szCs w:val="28"/>
          <w:lang w:val="ro-RO" w:eastAsia="ru-RU"/>
        </w:rPr>
        <w:t xml:space="preserve"> a</w:t>
      </w:r>
      <w:r w:rsidRPr="00AD5850">
        <w:rPr>
          <w:color w:val="000000"/>
          <w:sz w:val="28"/>
          <w:szCs w:val="28"/>
          <w:lang w:val="ro-RO" w:eastAsia="ru-RU"/>
        </w:rPr>
        <w:t xml:space="preserve"> fondului genetic</w:t>
      </w:r>
      <w:r>
        <w:rPr>
          <w:color w:val="000000"/>
          <w:sz w:val="28"/>
          <w:szCs w:val="28"/>
          <w:lang w:val="ro-RO" w:eastAsia="ru-RU"/>
        </w:rPr>
        <w:t xml:space="preserve"> includ</w:t>
      </w:r>
      <w:r w:rsidRPr="00AD5850">
        <w:rPr>
          <w:color w:val="000000"/>
          <w:sz w:val="28"/>
          <w:szCs w:val="28"/>
          <w:lang w:val="ro-RO" w:eastAsia="ru-RU"/>
        </w:rPr>
        <w:t>:</w:t>
      </w:r>
    </w:p>
    <w:p w:rsidR="000E5929" w:rsidRPr="00AD5850" w:rsidRDefault="000E5929" w:rsidP="000E5929">
      <w:pPr>
        <w:tabs>
          <w:tab w:val="left" w:pos="851"/>
          <w:tab w:val="left" w:pos="1134"/>
        </w:tabs>
        <w:ind w:firstLine="426"/>
        <w:jc w:val="both"/>
        <w:rPr>
          <w:sz w:val="28"/>
          <w:szCs w:val="28"/>
          <w:lang w:val="ro-RO"/>
        </w:rPr>
      </w:pPr>
      <w:r>
        <w:rPr>
          <w:sz w:val="28"/>
          <w:szCs w:val="28"/>
          <w:lang w:val="ro-RO"/>
        </w:rPr>
        <w:t xml:space="preserve">1) </w:t>
      </w:r>
      <w:r w:rsidRPr="00AD5850">
        <w:rPr>
          <w:sz w:val="28"/>
          <w:szCs w:val="28"/>
          <w:lang w:val="ro-RO"/>
        </w:rPr>
        <w:t>conservarea resurselor genetice ale culturilor agricole;</w:t>
      </w:r>
    </w:p>
    <w:p w:rsidR="000E5929" w:rsidRPr="00335399" w:rsidRDefault="000E5929" w:rsidP="000E5929">
      <w:pPr>
        <w:pStyle w:val="a5"/>
        <w:numPr>
          <w:ilvl w:val="0"/>
          <w:numId w:val="5"/>
        </w:numPr>
        <w:tabs>
          <w:tab w:val="left" w:pos="851"/>
          <w:tab w:val="left" w:pos="1134"/>
        </w:tabs>
        <w:jc w:val="both"/>
        <w:rPr>
          <w:sz w:val="28"/>
          <w:szCs w:val="28"/>
          <w:lang w:val="ro-RO"/>
        </w:rPr>
      </w:pPr>
      <w:r w:rsidRPr="00335399">
        <w:rPr>
          <w:sz w:val="28"/>
          <w:szCs w:val="28"/>
          <w:lang w:val="ro-RO"/>
        </w:rPr>
        <w:t>evidenţierea, exploatarea, documentarea materialului</w:t>
      </w:r>
      <w:r>
        <w:rPr>
          <w:sz w:val="28"/>
          <w:szCs w:val="28"/>
          <w:lang w:val="ro-RO"/>
        </w:rPr>
        <w:t xml:space="preserve"> amelioratorului</w:t>
      </w:r>
      <w:r w:rsidRPr="00335399">
        <w:rPr>
          <w:sz w:val="28"/>
          <w:szCs w:val="28"/>
          <w:lang w:val="ro-RO"/>
        </w:rPr>
        <w:t>;</w:t>
      </w:r>
    </w:p>
    <w:p w:rsidR="000E5929" w:rsidRPr="00335399" w:rsidRDefault="000E5929" w:rsidP="000E5929">
      <w:pPr>
        <w:pStyle w:val="a5"/>
        <w:numPr>
          <w:ilvl w:val="0"/>
          <w:numId w:val="5"/>
        </w:numPr>
        <w:tabs>
          <w:tab w:val="left" w:pos="0"/>
          <w:tab w:val="left" w:pos="1134"/>
        </w:tabs>
        <w:ind w:left="0" w:firstLine="426"/>
        <w:jc w:val="both"/>
        <w:rPr>
          <w:sz w:val="28"/>
          <w:szCs w:val="28"/>
          <w:lang w:val="ro-RO"/>
        </w:rPr>
      </w:pPr>
      <w:r w:rsidRPr="00335399">
        <w:rPr>
          <w:sz w:val="28"/>
          <w:szCs w:val="28"/>
          <w:lang w:val="ro-RO"/>
        </w:rPr>
        <w:lastRenderedPageBreak/>
        <w:t xml:space="preserve">identificarea şi studiul comparativ al soiurilor şi elitelor nou create (autohtone şi introduse), evidenţierea celor de perspectivă, transmiterea acestora pentru testare   la Comisia de Stat pentru Testarea Soiurilor de Plante, experimentarea  lor în producţie. </w:t>
      </w:r>
    </w:p>
    <w:p w:rsidR="000E5929" w:rsidRPr="00AD5850" w:rsidRDefault="000E5929" w:rsidP="000E5929">
      <w:pPr>
        <w:numPr>
          <w:ilvl w:val="0"/>
          <w:numId w:val="5"/>
        </w:numPr>
        <w:tabs>
          <w:tab w:val="left" w:pos="851"/>
          <w:tab w:val="left" w:pos="1134"/>
        </w:tabs>
        <w:ind w:left="0" w:firstLine="426"/>
        <w:jc w:val="both"/>
        <w:rPr>
          <w:sz w:val="28"/>
          <w:szCs w:val="28"/>
          <w:lang w:val="ro-RO"/>
        </w:rPr>
      </w:pPr>
      <w:r w:rsidRPr="00AD5850">
        <w:rPr>
          <w:sz w:val="28"/>
          <w:szCs w:val="28"/>
          <w:lang w:val="ro-RO"/>
        </w:rPr>
        <w:t>extinderea periodică a diversităţii genetice acumulate prin introducerea de material</w:t>
      </w:r>
      <w:r>
        <w:rPr>
          <w:sz w:val="28"/>
          <w:szCs w:val="28"/>
          <w:lang w:val="ro-RO"/>
        </w:rPr>
        <w:t xml:space="preserve"> biologic</w:t>
      </w:r>
      <w:r w:rsidRPr="00AD5850">
        <w:rPr>
          <w:sz w:val="28"/>
          <w:szCs w:val="28"/>
          <w:lang w:val="ro-RO"/>
        </w:rPr>
        <w:t xml:space="preserve"> din surse diferite;</w:t>
      </w:r>
    </w:p>
    <w:p w:rsidR="000E5929" w:rsidRPr="00AD5850" w:rsidRDefault="000E5929" w:rsidP="000E5929">
      <w:pPr>
        <w:numPr>
          <w:ilvl w:val="0"/>
          <w:numId w:val="5"/>
        </w:numPr>
        <w:tabs>
          <w:tab w:val="left" w:pos="851"/>
          <w:tab w:val="left" w:pos="1134"/>
        </w:tabs>
        <w:ind w:left="0" w:firstLine="426"/>
        <w:jc w:val="both"/>
        <w:rPr>
          <w:sz w:val="28"/>
          <w:szCs w:val="28"/>
          <w:lang w:val="ro-RO"/>
        </w:rPr>
      </w:pPr>
      <w:r w:rsidRPr="00485946">
        <w:rPr>
          <w:sz w:val="28"/>
          <w:szCs w:val="28"/>
          <w:lang w:val="ro-RO"/>
        </w:rPr>
        <w:t>evaluarea resurselor genetice ale culturilor agricole, evidențierea și selectarea genotipurilor valoroase și elaborarea tehnicilor științifice de valorificare și ut</w:t>
      </w:r>
      <w:r>
        <w:rPr>
          <w:sz w:val="28"/>
          <w:szCs w:val="28"/>
          <w:lang w:val="ro-RO"/>
        </w:rPr>
        <w:t>i</w:t>
      </w:r>
      <w:r w:rsidRPr="00485946">
        <w:rPr>
          <w:sz w:val="28"/>
          <w:szCs w:val="28"/>
          <w:lang w:val="ro-RO"/>
        </w:rPr>
        <w:t>lizare rațională a acestora</w:t>
      </w:r>
      <w:r w:rsidRPr="00AD5850">
        <w:rPr>
          <w:sz w:val="28"/>
          <w:szCs w:val="28"/>
          <w:lang w:val="ro-RO"/>
        </w:rPr>
        <w:t>;</w:t>
      </w:r>
    </w:p>
    <w:p w:rsidR="000E5929" w:rsidRPr="00AD5850" w:rsidRDefault="000E5929" w:rsidP="000E5929">
      <w:pPr>
        <w:numPr>
          <w:ilvl w:val="0"/>
          <w:numId w:val="5"/>
        </w:numPr>
        <w:tabs>
          <w:tab w:val="left" w:pos="851"/>
          <w:tab w:val="left" w:pos="1134"/>
        </w:tabs>
        <w:ind w:left="0" w:firstLine="426"/>
        <w:jc w:val="both"/>
        <w:rPr>
          <w:sz w:val="28"/>
          <w:szCs w:val="28"/>
          <w:lang w:val="ro-RO"/>
        </w:rPr>
      </w:pPr>
      <w:proofErr w:type="spellStart"/>
      <w:r w:rsidRPr="00485946">
        <w:rPr>
          <w:sz w:val="28"/>
          <w:szCs w:val="28"/>
          <w:lang w:val="ro-RO"/>
        </w:rPr>
        <w:t>pașaportizarea</w:t>
      </w:r>
      <w:proofErr w:type="spellEnd"/>
      <w:r w:rsidRPr="00485946">
        <w:rPr>
          <w:sz w:val="28"/>
          <w:szCs w:val="28"/>
          <w:lang w:val="ro-RO"/>
        </w:rPr>
        <w:t xml:space="preserve"> resurselor genetice ale culturilor agricole, elaborarea și completarea bazei de date</w:t>
      </w:r>
      <w:r w:rsidRPr="00AD5850">
        <w:rPr>
          <w:sz w:val="28"/>
          <w:szCs w:val="28"/>
          <w:lang w:val="ro-RO"/>
        </w:rPr>
        <w:t>;</w:t>
      </w:r>
    </w:p>
    <w:p w:rsidR="000E5929" w:rsidRPr="00485946" w:rsidRDefault="000E5929" w:rsidP="000E5929">
      <w:pPr>
        <w:numPr>
          <w:ilvl w:val="0"/>
          <w:numId w:val="5"/>
        </w:numPr>
        <w:tabs>
          <w:tab w:val="left" w:pos="851"/>
        </w:tabs>
        <w:ind w:left="0" w:firstLine="426"/>
        <w:jc w:val="both"/>
        <w:rPr>
          <w:sz w:val="28"/>
          <w:szCs w:val="28"/>
          <w:lang w:val="ro-RO"/>
        </w:rPr>
      </w:pPr>
      <w:r w:rsidRPr="00485946">
        <w:rPr>
          <w:sz w:val="28"/>
          <w:szCs w:val="28"/>
          <w:lang w:val="ro-RO"/>
        </w:rPr>
        <w:t>organizarea schimbului de material biologic cu instituţiile de profil internaţionale.</w:t>
      </w:r>
    </w:p>
    <w:p w:rsidR="000E5929" w:rsidRPr="00AD5850" w:rsidRDefault="000E5929" w:rsidP="000E5929">
      <w:pPr>
        <w:tabs>
          <w:tab w:val="left" w:pos="851"/>
          <w:tab w:val="left" w:pos="1134"/>
        </w:tabs>
        <w:ind w:firstLine="426"/>
        <w:jc w:val="both"/>
        <w:rPr>
          <w:color w:val="000000"/>
          <w:sz w:val="28"/>
          <w:szCs w:val="28"/>
          <w:lang w:val="ro-RO" w:eastAsia="ru-RU"/>
        </w:rPr>
      </w:pPr>
      <w:r>
        <w:rPr>
          <w:sz w:val="28"/>
          <w:szCs w:val="28"/>
          <w:lang w:val="ro-RO"/>
        </w:rPr>
        <w:t>13</w:t>
      </w:r>
      <w:r w:rsidRPr="00AD5850">
        <w:rPr>
          <w:sz w:val="28"/>
          <w:szCs w:val="28"/>
          <w:lang w:val="ro-RO"/>
        </w:rPr>
        <w:t>. Activitatea ştiinţifico-metodică în cadrul fondului genetic</w:t>
      </w:r>
      <w:r>
        <w:rPr>
          <w:sz w:val="28"/>
          <w:szCs w:val="28"/>
          <w:lang w:val="ro-RO"/>
        </w:rPr>
        <w:t xml:space="preserve"> asigură</w:t>
      </w:r>
      <w:r w:rsidRPr="00AD5850">
        <w:rPr>
          <w:sz w:val="28"/>
          <w:szCs w:val="28"/>
          <w:lang w:val="ro-RO"/>
        </w:rPr>
        <w:t>:</w:t>
      </w:r>
    </w:p>
    <w:p w:rsidR="000E5929" w:rsidRPr="00335399" w:rsidRDefault="000E5929" w:rsidP="000E5929">
      <w:pPr>
        <w:pStyle w:val="a5"/>
        <w:numPr>
          <w:ilvl w:val="0"/>
          <w:numId w:val="4"/>
        </w:numPr>
        <w:tabs>
          <w:tab w:val="left" w:pos="851"/>
        </w:tabs>
        <w:ind w:left="0" w:firstLine="426"/>
        <w:jc w:val="both"/>
        <w:rPr>
          <w:sz w:val="28"/>
          <w:szCs w:val="28"/>
          <w:lang w:val="ro-RO"/>
        </w:rPr>
      </w:pPr>
      <w:r w:rsidRPr="00335399">
        <w:rPr>
          <w:sz w:val="28"/>
          <w:szCs w:val="28"/>
          <w:lang w:val="ro-RO"/>
        </w:rPr>
        <w:t>efectuarea lucrărilor de ameliorare genetică în scopul evidenţierii, specificării legităţilor transmiterii prin ereditate a însuşirilor valoroase, diversificării fondului genetic şi creării soiurilor noi;</w:t>
      </w:r>
    </w:p>
    <w:p w:rsidR="000E5929" w:rsidRPr="00AD5850" w:rsidRDefault="000E5929" w:rsidP="000E5929">
      <w:pPr>
        <w:numPr>
          <w:ilvl w:val="0"/>
          <w:numId w:val="4"/>
        </w:numPr>
        <w:tabs>
          <w:tab w:val="left" w:pos="851"/>
        </w:tabs>
        <w:ind w:left="0" w:firstLine="426"/>
        <w:jc w:val="both"/>
        <w:rPr>
          <w:sz w:val="28"/>
          <w:szCs w:val="28"/>
          <w:lang w:val="ro-RO"/>
        </w:rPr>
      </w:pPr>
      <w:r w:rsidRPr="00AD5850">
        <w:rPr>
          <w:sz w:val="28"/>
          <w:szCs w:val="28"/>
          <w:lang w:val="ro-RO"/>
        </w:rPr>
        <w:t>elaborarea metodei de studiu a caracterelor morfologice şi biologice, a altor însuşiri în scopul evidenţierii celor mai stabile şi a metodelor obiective de apreciere;</w:t>
      </w:r>
    </w:p>
    <w:p w:rsidR="000E5929" w:rsidRPr="00AD5850" w:rsidRDefault="000E5929" w:rsidP="000E5929">
      <w:pPr>
        <w:numPr>
          <w:ilvl w:val="0"/>
          <w:numId w:val="4"/>
        </w:numPr>
        <w:tabs>
          <w:tab w:val="left" w:pos="851"/>
        </w:tabs>
        <w:ind w:left="0" w:firstLine="426"/>
        <w:jc w:val="both"/>
        <w:rPr>
          <w:sz w:val="28"/>
          <w:szCs w:val="28"/>
          <w:lang w:val="ro-RO"/>
        </w:rPr>
      </w:pPr>
      <w:r w:rsidRPr="00AD5850">
        <w:rPr>
          <w:sz w:val="28"/>
          <w:szCs w:val="28"/>
          <w:lang w:val="ro-RO"/>
        </w:rPr>
        <w:t xml:space="preserve">efectuarea lucrărilor didactice şi metodologice, inclusiv </w:t>
      </w:r>
      <w:proofErr w:type="spellStart"/>
      <w:r w:rsidRPr="00AD5850">
        <w:rPr>
          <w:sz w:val="28"/>
          <w:szCs w:val="28"/>
          <w:lang w:val="ro-RO"/>
        </w:rPr>
        <w:t>paşaportizarea</w:t>
      </w:r>
      <w:proofErr w:type="spellEnd"/>
      <w:r w:rsidRPr="00AD5850">
        <w:rPr>
          <w:sz w:val="28"/>
          <w:szCs w:val="28"/>
          <w:lang w:val="ro-RO"/>
        </w:rPr>
        <w:t xml:space="preserve"> şi descrierea fondului genetic conform cerinţelor şi standardelor internaţionale;</w:t>
      </w:r>
    </w:p>
    <w:p w:rsidR="000E5929" w:rsidRPr="00AD5850" w:rsidRDefault="000E5929" w:rsidP="000E5929">
      <w:pPr>
        <w:numPr>
          <w:ilvl w:val="0"/>
          <w:numId w:val="4"/>
        </w:numPr>
        <w:tabs>
          <w:tab w:val="left" w:pos="851"/>
        </w:tabs>
        <w:ind w:left="0" w:firstLine="426"/>
        <w:jc w:val="both"/>
        <w:rPr>
          <w:sz w:val="28"/>
          <w:szCs w:val="28"/>
          <w:lang w:val="ro-RO"/>
        </w:rPr>
      </w:pPr>
      <w:r w:rsidRPr="00AD5850">
        <w:rPr>
          <w:sz w:val="28"/>
          <w:szCs w:val="28"/>
          <w:lang w:val="ro-RO"/>
        </w:rPr>
        <w:t>cercetări privind originea soiurilor vechi autohtone / aborigene şi legătura lor cu strămoşii sălbatici ai plantelor de cultură din regiune;</w:t>
      </w:r>
    </w:p>
    <w:p w:rsidR="000E5929" w:rsidRPr="00AD5850" w:rsidRDefault="000E5929" w:rsidP="000E5929">
      <w:pPr>
        <w:numPr>
          <w:ilvl w:val="0"/>
          <w:numId w:val="4"/>
        </w:numPr>
        <w:tabs>
          <w:tab w:val="left" w:pos="851"/>
        </w:tabs>
        <w:ind w:left="0" w:firstLine="426"/>
        <w:jc w:val="both"/>
        <w:rPr>
          <w:sz w:val="28"/>
          <w:szCs w:val="28"/>
          <w:lang w:val="ro-RO"/>
        </w:rPr>
      </w:pPr>
      <w:r w:rsidRPr="00AD5850">
        <w:rPr>
          <w:sz w:val="28"/>
          <w:szCs w:val="28"/>
          <w:lang w:val="ro-RO"/>
        </w:rPr>
        <w:t>studiul variabilităţii caracterelor şi însuşirilor soiurilor de culturi agricole în diferite condiţii de creştere şi elucidarea legităţilor variabilităţii geografice;</w:t>
      </w:r>
    </w:p>
    <w:p w:rsidR="000E5929" w:rsidRPr="00AD5850" w:rsidRDefault="000E5929" w:rsidP="000E5929">
      <w:pPr>
        <w:numPr>
          <w:ilvl w:val="0"/>
          <w:numId w:val="4"/>
        </w:numPr>
        <w:tabs>
          <w:tab w:val="left" w:pos="851"/>
        </w:tabs>
        <w:ind w:left="0" w:firstLine="426"/>
        <w:jc w:val="both"/>
        <w:rPr>
          <w:sz w:val="28"/>
          <w:szCs w:val="28"/>
          <w:lang w:val="ro-RO"/>
        </w:rPr>
      </w:pPr>
      <w:r w:rsidRPr="00AD5850">
        <w:rPr>
          <w:sz w:val="28"/>
          <w:szCs w:val="28"/>
          <w:lang w:val="ro-RO"/>
        </w:rPr>
        <w:t>crearea băncii şi colecţiei de ADN</w:t>
      </w:r>
      <w:r w:rsidRPr="00724C18">
        <w:rPr>
          <w:i/>
          <w:color w:val="000000"/>
          <w:sz w:val="28"/>
          <w:szCs w:val="28"/>
          <w:lang w:val="ro-RO" w:eastAsia="ru-RU"/>
        </w:rPr>
        <w:t xml:space="preserve"> </w:t>
      </w:r>
      <w:r w:rsidRPr="00724C18">
        <w:rPr>
          <w:color w:val="000000"/>
          <w:sz w:val="28"/>
          <w:szCs w:val="28"/>
          <w:lang w:val="ro-RO" w:eastAsia="ru-RU"/>
        </w:rPr>
        <w:t>şi ARN</w:t>
      </w:r>
      <w:r w:rsidRPr="00AD5850">
        <w:rPr>
          <w:sz w:val="28"/>
          <w:szCs w:val="28"/>
          <w:lang w:val="ro-RO"/>
        </w:rPr>
        <w:t>;</w:t>
      </w:r>
    </w:p>
    <w:p w:rsidR="000E5929" w:rsidRPr="00AD5850" w:rsidRDefault="000E5929" w:rsidP="000E5929">
      <w:pPr>
        <w:numPr>
          <w:ilvl w:val="0"/>
          <w:numId w:val="4"/>
        </w:numPr>
        <w:tabs>
          <w:tab w:val="left" w:pos="851"/>
        </w:tabs>
        <w:ind w:left="0" w:firstLine="426"/>
        <w:jc w:val="both"/>
        <w:rPr>
          <w:sz w:val="28"/>
          <w:szCs w:val="28"/>
          <w:lang w:val="ro-RO"/>
        </w:rPr>
      </w:pPr>
      <w:r w:rsidRPr="00AD5850">
        <w:rPr>
          <w:sz w:val="28"/>
          <w:szCs w:val="28"/>
          <w:lang w:val="ro-RO"/>
        </w:rPr>
        <w:t>aplicarea metodelor moderne de conservare a materialului biologic.</w:t>
      </w:r>
    </w:p>
    <w:p w:rsidR="000E5929" w:rsidRPr="00AD5850" w:rsidRDefault="000E5929" w:rsidP="000E5929">
      <w:pPr>
        <w:ind w:firstLine="426"/>
        <w:rPr>
          <w:b/>
          <w:caps/>
          <w:sz w:val="28"/>
          <w:szCs w:val="28"/>
          <w:lang w:val="ro-RO" w:eastAsia="ru-RU"/>
        </w:rPr>
      </w:pPr>
    </w:p>
    <w:p w:rsidR="000E5929" w:rsidRDefault="000E5929" w:rsidP="000E5929">
      <w:pPr>
        <w:ind w:firstLine="426"/>
        <w:jc w:val="center"/>
        <w:rPr>
          <w:b/>
          <w:caps/>
          <w:sz w:val="28"/>
          <w:szCs w:val="28"/>
          <w:lang w:val="ro-RO" w:eastAsia="ru-RU"/>
        </w:rPr>
      </w:pPr>
      <w:r w:rsidRPr="00AD5850">
        <w:rPr>
          <w:b/>
          <w:caps/>
          <w:sz w:val="28"/>
          <w:szCs w:val="28"/>
          <w:lang w:val="ro-RO" w:eastAsia="ru-RU"/>
        </w:rPr>
        <w:t>Capitolul III.</w:t>
      </w:r>
    </w:p>
    <w:p w:rsidR="000E5929" w:rsidRPr="00AD5850" w:rsidRDefault="000E5929" w:rsidP="000E5929">
      <w:pPr>
        <w:jc w:val="center"/>
        <w:rPr>
          <w:b/>
          <w:caps/>
          <w:color w:val="000000"/>
          <w:sz w:val="28"/>
          <w:szCs w:val="28"/>
          <w:lang w:val="ro-RO" w:eastAsia="ru-RU"/>
        </w:rPr>
      </w:pPr>
      <w:r>
        <w:rPr>
          <w:b/>
          <w:caps/>
          <w:sz w:val="28"/>
          <w:szCs w:val="28"/>
          <w:lang w:val="ro-RO"/>
        </w:rPr>
        <w:t xml:space="preserve">crearea, menţinerea şi </w:t>
      </w:r>
      <w:r w:rsidRPr="00AD5850">
        <w:rPr>
          <w:b/>
          <w:caps/>
          <w:sz w:val="28"/>
          <w:szCs w:val="28"/>
          <w:lang w:val="ro-RO"/>
        </w:rPr>
        <w:t xml:space="preserve"> dezvoltarea</w:t>
      </w:r>
      <w:r w:rsidRPr="00AD5850">
        <w:rPr>
          <w:sz w:val="28"/>
          <w:szCs w:val="28"/>
          <w:lang w:val="ro-RO" w:eastAsia="ru-RU"/>
        </w:rPr>
        <w:t xml:space="preserve"> </w:t>
      </w:r>
      <w:r w:rsidRPr="00AD5850">
        <w:rPr>
          <w:b/>
          <w:caps/>
          <w:color w:val="000000"/>
          <w:sz w:val="28"/>
          <w:szCs w:val="28"/>
          <w:lang w:val="ro-RO" w:eastAsia="ru-RU"/>
        </w:rPr>
        <w:t xml:space="preserve">fondului </w:t>
      </w:r>
    </w:p>
    <w:p w:rsidR="000E5929" w:rsidRDefault="000E5929" w:rsidP="000E5929">
      <w:pPr>
        <w:jc w:val="center"/>
        <w:rPr>
          <w:b/>
          <w:caps/>
          <w:color w:val="000000"/>
          <w:sz w:val="28"/>
          <w:szCs w:val="28"/>
          <w:lang w:val="ro-RO" w:eastAsia="ru-RU"/>
        </w:rPr>
      </w:pPr>
      <w:r w:rsidRPr="00AD5850">
        <w:rPr>
          <w:b/>
          <w:caps/>
          <w:color w:val="000000"/>
          <w:sz w:val="28"/>
          <w:szCs w:val="28"/>
          <w:lang w:val="ro-RO" w:eastAsia="ru-RU"/>
        </w:rPr>
        <w:t xml:space="preserve">genetic </w:t>
      </w:r>
    </w:p>
    <w:p w:rsidR="000E5929" w:rsidRDefault="000E5929" w:rsidP="000E5929">
      <w:pPr>
        <w:ind w:firstLine="426"/>
        <w:jc w:val="both"/>
        <w:rPr>
          <w:color w:val="000000"/>
          <w:sz w:val="28"/>
          <w:szCs w:val="28"/>
          <w:lang w:val="ro-RO" w:eastAsia="ru-RU"/>
        </w:rPr>
      </w:pPr>
      <w:r>
        <w:rPr>
          <w:caps/>
          <w:color w:val="000000"/>
          <w:sz w:val="28"/>
          <w:szCs w:val="28"/>
          <w:lang w:val="ro-RO" w:eastAsia="ru-RU"/>
        </w:rPr>
        <w:t xml:space="preserve">14. </w:t>
      </w:r>
      <w:r>
        <w:rPr>
          <w:color w:val="000000"/>
          <w:sz w:val="28"/>
          <w:szCs w:val="28"/>
          <w:lang w:val="ro-RO" w:eastAsia="ru-RU"/>
        </w:rPr>
        <w:t>Crearea fondului genetic</w:t>
      </w:r>
      <w:r w:rsidRPr="004E5A53">
        <w:rPr>
          <w:color w:val="000000"/>
          <w:sz w:val="28"/>
          <w:szCs w:val="28"/>
          <w:lang w:val="ro-RO" w:eastAsia="ru-RU"/>
        </w:rPr>
        <w:t xml:space="preserve"> </w:t>
      </w:r>
      <w:r>
        <w:rPr>
          <w:color w:val="000000"/>
          <w:sz w:val="28"/>
          <w:szCs w:val="28"/>
          <w:lang w:val="ro-RO" w:eastAsia="ru-RU"/>
        </w:rPr>
        <w:t xml:space="preserve">include un şir de activităţi de ordin organizatoric, economic şi tehnologic orientat la </w:t>
      </w:r>
      <w:r w:rsidRPr="00AD5850">
        <w:rPr>
          <w:color w:val="000000"/>
          <w:sz w:val="28"/>
          <w:szCs w:val="28"/>
          <w:lang w:val="ro-RO" w:eastAsia="ru-RU"/>
        </w:rPr>
        <w:t>înfiinţarea</w:t>
      </w:r>
      <w:r>
        <w:rPr>
          <w:color w:val="000000"/>
          <w:sz w:val="28"/>
          <w:szCs w:val="28"/>
          <w:lang w:val="ro-RO" w:eastAsia="ru-RU"/>
        </w:rPr>
        <w:t xml:space="preserve"> colecţiilor, </w:t>
      </w:r>
      <w:proofErr w:type="spellStart"/>
      <w:r>
        <w:rPr>
          <w:color w:val="000000"/>
          <w:sz w:val="28"/>
          <w:szCs w:val="28"/>
          <w:lang w:val="ro-RO" w:eastAsia="ru-RU"/>
        </w:rPr>
        <w:t>cîmpurilor</w:t>
      </w:r>
      <w:proofErr w:type="spellEnd"/>
      <w:r>
        <w:rPr>
          <w:color w:val="000000"/>
          <w:sz w:val="28"/>
          <w:szCs w:val="28"/>
          <w:lang w:val="ro-RO" w:eastAsia="ru-RU"/>
        </w:rPr>
        <w:t xml:space="preserve"> de selecţie şi altor componente structurale ale acestuia.</w:t>
      </w:r>
    </w:p>
    <w:p w:rsidR="000E5929" w:rsidRDefault="000E5929" w:rsidP="000E5929">
      <w:pPr>
        <w:ind w:firstLine="426"/>
        <w:jc w:val="both"/>
        <w:rPr>
          <w:sz w:val="28"/>
          <w:szCs w:val="28"/>
          <w:lang w:val="ro-RO"/>
        </w:rPr>
      </w:pPr>
      <w:r>
        <w:rPr>
          <w:color w:val="000000"/>
          <w:sz w:val="28"/>
          <w:szCs w:val="28"/>
          <w:lang w:val="ro-RO" w:eastAsia="ru-RU"/>
        </w:rPr>
        <w:t>15. Crearea</w:t>
      </w:r>
      <w:r w:rsidRPr="00AD5850">
        <w:rPr>
          <w:color w:val="000000"/>
          <w:sz w:val="28"/>
          <w:szCs w:val="28"/>
          <w:lang w:val="ro-RO" w:eastAsia="ru-RU"/>
        </w:rPr>
        <w:t xml:space="preserve"> </w:t>
      </w:r>
      <w:r>
        <w:rPr>
          <w:color w:val="000000"/>
          <w:sz w:val="28"/>
          <w:szCs w:val="28"/>
          <w:lang w:val="ro-RO" w:eastAsia="ru-RU"/>
        </w:rPr>
        <w:t xml:space="preserve">fondului genetic se realizează în baza unui program/proiect elaborat de </w:t>
      </w:r>
      <w:r>
        <w:rPr>
          <w:sz w:val="28"/>
          <w:szCs w:val="28"/>
          <w:lang w:val="ro-RO"/>
        </w:rPr>
        <w:t>instituţia publică gestionară  şi aprobat de consiliul ştiinţific al acesteia, fiind coordonat cu</w:t>
      </w:r>
      <w:r w:rsidRPr="002B3E23">
        <w:rPr>
          <w:sz w:val="28"/>
          <w:szCs w:val="28"/>
          <w:lang w:val="ro-RO"/>
        </w:rPr>
        <w:t xml:space="preserve"> </w:t>
      </w:r>
      <w:r>
        <w:rPr>
          <w:sz w:val="28"/>
          <w:szCs w:val="28"/>
          <w:lang w:val="ro-RO"/>
        </w:rPr>
        <w:t xml:space="preserve">organul central de specialitate. </w:t>
      </w:r>
    </w:p>
    <w:p w:rsidR="000E5929" w:rsidRDefault="000E5929" w:rsidP="000E5929">
      <w:pPr>
        <w:ind w:firstLine="426"/>
        <w:jc w:val="both"/>
        <w:rPr>
          <w:color w:val="000000"/>
          <w:sz w:val="28"/>
          <w:szCs w:val="28"/>
          <w:lang w:val="ro-RO" w:eastAsia="ru-RU"/>
        </w:rPr>
      </w:pPr>
      <w:r>
        <w:rPr>
          <w:sz w:val="28"/>
          <w:szCs w:val="28"/>
          <w:lang w:val="ro-RO"/>
        </w:rPr>
        <w:t xml:space="preserve">16. </w:t>
      </w:r>
      <w:r>
        <w:rPr>
          <w:color w:val="000000"/>
          <w:sz w:val="28"/>
          <w:szCs w:val="28"/>
          <w:lang w:val="ro-RO" w:eastAsia="ru-RU"/>
        </w:rPr>
        <w:t>Î</w:t>
      </w:r>
      <w:r w:rsidRPr="00AD5850">
        <w:rPr>
          <w:color w:val="000000"/>
          <w:sz w:val="28"/>
          <w:szCs w:val="28"/>
          <w:lang w:val="ro-RO" w:eastAsia="ru-RU"/>
        </w:rPr>
        <w:t>nfiinţarea</w:t>
      </w:r>
      <w:r>
        <w:rPr>
          <w:color w:val="000000"/>
          <w:sz w:val="28"/>
          <w:szCs w:val="28"/>
          <w:lang w:val="ro-RO" w:eastAsia="ru-RU"/>
        </w:rPr>
        <w:t xml:space="preserve"> colecţiilor, </w:t>
      </w:r>
      <w:proofErr w:type="spellStart"/>
      <w:r>
        <w:rPr>
          <w:color w:val="000000"/>
          <w:sz w:val="28"/>
          <w:szCs w:val="28"/>
          <w:lang w:val="ro-RO" w:eastAsia="ru-RU"/>
        </w:rPr>
        <w:t>cîmpurilor</w:t>
      </w:r>
      <w:proofErr w:type="spellEnd"/>
      <w:r>
        <w:rPr>
          <w:color w:val="000000"/>
          <w:sz w:val="28"/>
          <w:szCs w:val="28"/>
          <w:lang w:val="ro-RO" w:eastAsia="ru-RU"/>
        </w:rPr>
        <w:t xml:space="preserve"> de selecţie şi altor componente structurale ale fondului genetic includ cheltuieli ce ţin de procurarea seminţelor, materialului săditor, fertilizanţilor,  produselor de uz fitosanitar, materialelor pentru construcţia sistemelor de suporturi, tehnicii/echipamentelor agricole şi altor factori de producţie, efectuarea lucrărilor de pregătire a terenului şi solului, semănatului/plantării, instalării sistemelor de suporturi, de irigare şi altora, de îngrijirea plantaţiilor tinere şi alte cheltuieli prevăzute în programul/proiectul de creare a fondului genetic.</w:t>
      </w:r>
    </w:p>
    <w:p w:rsidR="000E5929" w:rsidRDefault="000E5929" w:rsidP="000E5929">
      <w:pPr>
        <w:ind w:firstLine="426"/>
        <w:jc w:val="both"/>
        <w:rPr>
          <w:color w:val="000000"/>
          <w:sz w:val="28"/>
          <w:szCs w:val="28"/>
          <w:lang w:val="ro-RO" w:eastAsia="ru-RU"/>
        </w:rPr>
      </w:pPr>
      <w:r>
        <w:rPr>
          <w:color w:val="000000"/>
          <w:sz w:val="28"/>
          <w:szCs w:val="28"/>
          <w:lang w:val="ro-RO" w:eastAsia="ru-RU"/>
        </w:rPr>
        <w:lastRenderedPageBreak/>
        <w:t>17.  Menţinerea fondului genetic prevede cheltuieli aferente îngrijirii</w:t>
      </w:r>
      <w:r w:rsidRPr="005000D9">
        <w:rPr>
          <w:color w:val="000000"/>
          <w:sz w:val="28"/>
          <w:szCs w:val="28"/>
          <w:lang w:val="ro-RO" w:eastAsia="ru-RU"/>
        </w:rPr>
        <w:t xml:space="preserve"> </w:t>
      </w:r>
      <w:r>
        <w:rPr>
          <w:color w:val="000000"/>
          <w:sz w:val="28"/>
          <w:szCs w:val="28"/>
          <w:lang w:val="ro-RO" w:eastAsia="ru-RU"/>
        </w:rPr>
        <w:t xml:space="preserve">colecţiilor şi </w:t>
      </w:r>
      <w:proofErr w:type="spellStart"/>
      <w:r>
        <w:rPr>
          <w:color w:val="000000"/>
          <w:sz w:val="28"/>
          <w:szCs w:val="28"/>
          <w:lang w:val="ro-RO" w:eastAsia="ru-RU"/>
        </w:rPr>
        <w:t>cîmpurilor</w:t>
      </w:r>
      <w:proofErr w:type="spellEnd"/>
      <w:r>
        <w:rPr>
          <w:color w:val="000000"/>
          <w:sz w:val="28"/>
          <w:szCs w:val="28"/>
          <w:lang w:val="ro-RO" w:eastAsia="ru-RU"/>
        </w:rPr>
        <w:t xml:space="preserve"> de selecţie, întreţinerii altor componente structurale ale acestuia, precum şi efectuării cercetărilor asupra resurselor genetice, plantelor hibride, soiurilor, elitelor şi clonelor obţinute.</w:t>
      </w:r>
    </w:p>
    <w:p w:rsidR="000E5929" w:rsidRDefault="000E5929" w:rsidP="000E5929">
      <w:pPr>
        <w:ind w:firstLine="426"/>
        <w:jc w:val="both"/>
        <w:rPr>
          <w:color w:val="000000"/>
          <w:sz w:val="28"/>
          <w:szCs w:val="28"/>
          <w:lang w:val="ro-RO" w:eastAsia="ru-RU"/>
        </w:rPr>
      </w:pPr>
      <w:r>
        <w:rPr>
          <w:color w:val="000000"/>
          <w:sz w:val="28"/>
          <w:szCs w:val="28"/>
          <w:lang w:val="ro-RO" w:eastAsia="ru-RU"/>
        </w:rPr>
        <w:t>18. Dezvoltarea fondului genetic se referă la activităţi de completare, extindere, restabilire şi reînnoire a resurselor genetice. Acţiunile respective se realizează în baza unui program/proiect, elaborat, coordonat şi aprobat în modul prevăzut în pct.16.</w:t>
      </w:r>
    </w:p>
    <w:p w:rsidR="000E5929" w:rsidRDefault="000E5929" w:rsidP="000E5929">
      <w:pPr>
        <w:ind w:firstLine="426"/>
        <w:jc w:val="both"/>
        <w:rPr>
          <w:sz w:val="28"/>
          <w:szCs w:val="28"/>
          <w:lang w:val="ro-RO"/>
        </w:rPr>
      </w:pPr>
      <w:r>
        <w:rPr>
          <w:color w:val="000000"/>
          <w:sz w:val="28"/>
          <w:szCs w:val="28"/>
          <w:lang w:val="ro-RO" w:eastAsia="ru-RU"/>
        </w:rPr>
        <w:t xml:space="preserve">19. Termenul de exploatare/reînnoire a colecţiilor, </w:t>
      </w:r>
      <w:proofErr w:type="spellStart"/>
      <w:r>
        <w:rPr>
          <w:color w:val="000000"/>
          <w:sz w:val="28"/>
          <w:szCs w:val="28"/>
          <w:lang w:val="ro-RO" w:eastAsia="ru-RU"/>
        </w:rPr>
        <w:t>cîmpurilor</w:t>
      </w:r>
      <w:proofErr w:type="spellEnd"/>
      <w:r>
        <w:rPr>
          <w:color w:val="000000"/>
          <w:sz w:val="28"/>
          <w:szCs w:val="28"/>
          <w:lang w:val="ro-RO" w:eastAsia="ru-RU"/>
        </w:rPr>
        <w:t xml:space="preserve"> de selecţie, </w:t>
      </w:r>
      <w:proofErr w:type="spellStart"/>
      <w:r>
        <w:rPr>
          <w:color w:val="000000"/>
          <w:sz w:val="28"/>
          <w:szCs w:val="28"/>
          <w:lang w:val="ro-RO" w:eastAsia="ru-RU"/>
        </w:rPr>
        <w:t>depozitoriului</w:t>
      </w:r>
      <w:proofErr w:type="spellEnd"/>
      <w:r>
        <w:rPr>
          <w:color w:val="000000"/>
          <w:sz w:val="28"/>
          <w:szCs w:val="28"/>
          <w:lang w:val="ro-RO" w:eastAsia="ru-RU"/>
        </w:rPr>
        <w:t xml:space="preserve"> de </w:t>
      </w:r>
      <w:proofErr w:type="spellStart"/>
      <w:r>
        <w:rPr>
          <w:color w:val="000000"/>
          <w:sz w:val="28"/>
          <w:szCs w:val="28"/>
          <w:lang w:val="ro-RO" w:eastAsia="ru-RU"/>
        </w:rPr>
        <w:t>germoplasmă</w:t>
      </w:r>
      <w:proofErr w:type="spellEnd"/>
      <w:r>
        <w:rPr>
          <w:color w:val="000000"/>
          <w:sz w:val="28"/>
          <w:szCs w:val="28"/>
          <w:lang w:val="ro-RO" w:eastAsia="ru-RU"/>
        </w:rPr>
        <w:t xml:space="preserve">  şi altor componente structurale ale fondului genetic se stabileşte de către</w:t>
      </w:r>
      <w:r>
        <w:rPr>
          <w:sz w:val="28"/>
          <w:szCs w:val="28"/>
          <w:lang w:val="ro-RO"/>
        </w:rPr>
        <w:t xml:space="preserve"> consiliul ştiinţific al instituţiei publice gestionare, însă acesta nu poate fi mai mic </w:t>
      </w:r>
      <w:proofErr w:type="spellStart"/>
      <w:r>
        <w:rPr>
          <w:sz w:val="28"/>
          <w:szCs w:val="28"/>
          <w:lang w:val="ro-RO"/>
        </w:rPr>
        <w:t>decît</w:t>
      </w:r>
      <w:proofErr w:type="spellEnd"/>
      <w:r>
        <w:rPr>
          <w:sz w:val="28"/>
          <w:szCs w:val="28"/>
          <w:lang w:val="ro-RO"/>
        </w:rPr>
        <w:t xml:space="preserve"> perioada de utilizare utilă a diferitor categorii de plantaţii sau cea  de păstrare a </w:t>
      </w:r>
      <w:proofErr w:type="spellStart"/>
      <w:r>
        <w:rPr>
          <w:sz w:val="28"/>
          <w:szCs w:val="28"/>
          <w:lang w:val="ro-RO"/>
        </w:rPr>
        <w:t>germoplasmei</w:t>
      </w:r>
      <w:proofErr w:type="spellEnd"/>
      <w:r>
        <w:rPr>
          <w:sz w:val="28"/>
          <w:szCs w:val="28"/>
          <w:lang w:val="ro-RO"/>
        </w:rPr>
        <w:t xml:space="preserve">, </w:t>
      </w:r>
      <w:r w:rsidRPr="00335399">
        <w:rPr>
          <w:sz w:val="28"/>
          <w:szCs w:val="28"/>
          <w:lang w:val="ro-RO"/>
        </w:rPr>
        <w:t xml:space="preserve">prevăzută  de actele normative  în vigoare din domeniul viticulturii, horticulturii şi culturii plantelor de </w:t>
      </w:r>
      <w:proofErr w:type="spellStart"/>
      <w:r w:rsidRPr="00335399">
        <w:rPr>
          <w:sz w:val="28"/>
          <w:szCs w:val="28"/>
          <w:lang w:val="ro-RO"/>
        </w:rPr>
        <w:t>cîm</w:t>
      </w:r>
      <w:r w:rsidRPr="00C550FC">
        <w:rPr>
          <w:sz w:val="28"/>
          <w:szCs w:val="28"/>
          <w:lang w:val="ro-RO"/>
        </w:rPr>
        <w:t>p</w:t>
      </w:r>
      <w:proofErr w:type="spellEnd"/>
      <w:r w:rsidRPr="00C550FC">
        <w:rPr>
          <w:sz w:val="28"/>
          <w:szCs w:val="28"/>
          <w:lang w:val="ro-RO"/>
        </w:rPr>
        <w:t>.</w:t>
      </w:r>
    </w:p>
    <w:p w:rsidR="000E5929" w:rsidRPr="004E5A53" w:rsidRDefault="000E5929" w:rsidP="000E5929">
      <w:pPr>
        <w:ind w:firstLine="426"/>
        <w:jc w:val="both"/>
        <w:rPr>
          <w:caps/>
          <w:color w:val="000000"/>
          <w:sz w:val="28"/>
          <w:szCs w:val="28"/>
          <w:lang w:val="ro-RO" w:eastAsia="ru-RU"/>
        </w:rPr>
      </w:pPr>
      <w:r>
        <w:rPr>
          <w:sz w:val="28"/>
          <w:szCs w:val="28"/>
          <w:lang w:val="ro-RO"/>
        </w:rPr>
        <w:t xml:space="preserve">  </w:t>
      </w:r>
    </w:p>
    <w:p w:rsidR="000E5929" w:rsidRPr="00AD5850" w:rsidRDefault="000E5929" w:rsidP="000E5929">
      <w:pPr>
        <w:jc w:val="center"/>
        <w:rPr>
          <w:sz w:val="28"/>
          <w:szCs w:val="28"/>
          <w:lang w:val="ro-RO" w:eastAsia="ru-RU"/>
        </w:rPr>
      </w:pPr>
      <w:r>
        <w:rPr>
          <w:b/>
          <w:caps/>
          <w:sz w:val="28"/>
          <w:szCs w:val="28"/>
          <w:lang w:val="ro-RO" w:eastAsia="ru-RU"/>
        </w:rPr>
        <w:t>Capitolul IV</w:t>
      </w:r>
      <w:r w:rsidRPr="00AD5850">
        <w:rPr>
          <w:b/>
          <w:caps/>
          <w:sz w:val="28"/>
          <w:szCs w:val="28"/>
          <w:lang w:val="ro-RO" w:eastAsia="ru-RU"/>
        </w:rPr>
        <w:t>.</w:t>
      </w:r>
    </w:p>
    <w:p w:rsidR="000E5929" w:rsidRPr="00AD5850" w:rsidRDefault="000E5929" w:rsidP="000E5929">
      <w:pPr>
        <w:jc w:val="center"/>
        <w:rPr>
          <w:b/>
          <w:caps/>
          <w:color w:val="000000"/>
          <w:sz w:val="28"/>
          <w:szCs w:val="28"/>
          <w:lang w:val="ro-RO" w:eastAsia="ru-RU"/>
        </w:rPr>
      </w:pPr>
      <w:r>
        <w:rPr>
          <w:b/>
          <w:caps/>
          <w:color w:val="000000"/>
          <w:sz w:val="28"/>
          <w:szCs w:val="28"/>
          <w:lang w:val="ro-RO" w:eastAsia="ru-RU"/>
        </w:rPr>
        <w:t xml:space="preserve"> Gestionarea ŞI </w:t>
      </w:r>
      <w:r w:rsidRPr="00AD5850">
        <w:rPr>
          <w:b/>
          <w:caps/>
          <w:color w:val="000000"/>
          <w:sz w:val="28"/>
          <w:szCs w:val="28"/>
          <w:lang w:val="ro-RO" w:eastAsia="ru-RU"/>
        </w:rPr>
        <w:t xml:space="preserve">Finanţarea Fondului </w:t>
      </w:r>
      <w:r>
        <w:rPr>
          <w:b/>
          <w:caps/>
          <w:color w:val="000000"/>
          <w:sz w:val="28"/>
          <w:szCs w:val="28"/>
          <w:lang w:val="ro-RO" w:eastAsia="ru-RU"/>
        </w:rPr>
        <w:t>genetic</w:t>
      </w:r>
    </w:p>
    <w:p w:rsidR="000E5929" w:rsidRDefault="000E5929" w:rsidP="000E5929">
      <w:pPr>
        <w:tabs>
          <w:tab w:val="left" w:pos="851"/>
          <w:tab w:val="left" w:pos="1134"/>
        </w:tabs>
        <w:ind w:firstLine="567"/>
        <w:jc w:val="both"/>
        <w:rPr>
          <w:color w:val="000000"/>
          <w:sz w:val="28"/>
          <w:szCs w:val="28"/>
          <w:lang w:val="ro-RO" w:eastAsia="ru-RU"/>
        </w:rPr>
      </w:pPr>
      <w:r>
        <w:rPr>
          <w:color w:val="000000"/>
          <w:sz w:val="28"/>
          <w:szCs w:val="28"/>
          <w:lang w:val="ro-RO" w:eastAsia="ru-RU"/>
        </w:rPr>
        <w:t>20</w:t>
      </w:r>
      <w:r w:rsidRPr="00AD5850">
        <w:rPr>
          <w:color w:val="000000"/>
          <w:sz w:val="28"/>
          <w:szCs w:val="28"/>
          <w:lang w:val="ro-RO" w:eastAsia="ru-RU"/>
        </w:rPr>
        <w:t>.</w:t>
      </w:r>
      <w:r w:rsidRPr="0048177D">
        <w:rPr>
          <w:color w:val="000000"/>
          <w:sz w:val="28"/>
          <w:szCs w:val="28"/>
          <w:lang w:val="ro-RO" w:eastAsia="ru-RU"/>
        </w:rPr>
        <w:t xml:space="preserve"> </w:t>
      </w:r>
      <w:r>
        <w:rPr>
          <w:color w:val="000000"/>
          <w:sz w:val="28"/>
          <w:szCs w:val="28"/>
          <w:lang w:val="ro-RO" w:eastAsia="ru-RU"/>
        </w:rPr>
        <w:t>Gestionarea  fondului genetic</w:t>
      </w:r>
      <w:r w:rsidRPr="008B1CA5">
        <w:rPr>
          <w:color w:val="000000"/>
          <w:sz w:val="28"/>
          <w:szCs w:val="28"/>
          <w:lang w:val="ro-RO" w:eastAsia="ru-RU"/>
        </w:rPr>
        <w:t xml:space="preserve"> </w:t>
      </w:r>
      <w:r>
        <w:rPr>
          <w:color w:val="000000"/>
          <w:sz w:val="28"/>
          <w:szCs w:val="28"/>
          <w:lang w:val="ro-RO" w:eastAsia="ru-RU"/>
        </w:rPr>
        <w:t xml:space="preserve">de către  </w:t>
      </w:r>
      <w:r w:rsidRPr="00335399">
        <w:rPr>
          <w:sz w:val="28"/>
          <w:szCs w:val="28"/>
          <w:lang w:val="ro-RO"/>
        </w:rPr>
        <w:t>instituţia publică,  inclusă în  lista prevăzută la pct.6</w:t>
      </w:r>
      <w:r>
        <w:rPr>
          <w:sz w:val="28"/>
          <w:szCs w:val="28"/>
          <w:lang w:val="ro-RO"/>
        </w:rPr>
        <w:t xml:space="preserve">, se realizează prin acţiuni de planificare, executare, evidenţă, monitorizare, analiză şi raportare a activităţilor referitor la </w:t>
      </w:r>
      <w:r>
        <w:rPr>
          <w:color w:val="000000"/>
          <w:sz w:val="28"/>
          <w:szCs w:val="28"/>
          <w:lang w:val="ro-RO" w:eastAsia="ru-RU"/>
        </w:rPr>
        <w:t>crearea, menţinerea şi  dezvoltarea fondului respectiv.</w:t>
      </w:r>
    </w:p>
    <w:p w:rsidR="000E5929" w:rsidRDefault="000E5929" w:rsidP="000E5929">
      <w:pPr>
        <w:tabs>
          <w:tab w:val="left" w:pos="851"/>
          <w:tab w:val="left" w:pos="1134"/>
        </w:tabs>
        <w:ind w:firstLine="567"/>
        <w:jc w:val="both"/>
        <w:rPr>
          <w:sz w:val="28"/>
          <w:szCs w:val="28"/>
          <w:lang w:val="ro-RO"/>
        </w:rPr>
      </w:pPr>
      <w:r>
        <w:rPr>
          <w:color w:val="000000"/>
          <w:sz w:val="28"/>
          <w:szCs w:val="28"/>
          <w:lang w:val="ro-RO" w:eastAsia="ru-RU"/>
        </w:rPr>
        <w:t>21. Planificarea activităţilor  ce ţin de gestionarea  fondului genetic</w:t>
      </w:r>
      <w:r w:rsidRPr="008B1CA5">
        <w:rPr>
          <w:color w:val="000000"/>
          <w:sz w:val="28"/>
          <w:szCs w:val="28"/>
          <w:lang w:val="ro-RO" w:eastAsia="ru-RU"/>
        </w:rPr>
        <w:t xml:space="preserve"> </w:t>
      </w:r>
      <w:r>
        <w:rPr>
          <w:color w:val="000000"/>
          <w:sz w:val="28"/>
          <w:szCs w:val="28"/>
          <w:lang w:val="ro-RO" w:eastAsia="ru-RU"/>
        </w:rPr>
        <w:t>se realizează anual, în termenii stabiliţi,  prin elaborarea  fişelor tehnologice de întreţinere a plantaţiilor  şi altor componente structurale şi a devizului de cheltuieli.</w:t>
      </w:r>
      <w:r>
        <w:rPr>
          <w:sz w:val="28"/>
          <w:szCs w:val="28"/>
          <w:lang w:val="ro-RO"/>
        </w:rPr>
        <w:t xml:space="preserve">  Documentele respective, precum şi indicatorii ce urmează anual a fi îndepliniţi, se anexează la contractul de finanţare a fondului genetic, încheiat între</w:t>
      </w:r>
      <w:r w:rsidRPr="00A14061">
        <w:rPr>
          <w:sz w:val="28"/>
          <w:szCs w:val="28"/>
          <w:lang w:val="ro-RO"/>
        </w:rPr>
        <w:t xml:space="preserve"> </w:t>
      </w:r>
      <w:r>
        <w:rPr>
          <w:sz w:val="28"/>
          <w:szCs w:val="28"/>
          <w:lang w:val="ro-RO"/>
        </w:rPr>
        <w:t>instituţia publică gestionară şi organul central de specialitate.</w:t>
      </w:r>
    </w:p>
    <w:p w:rsidR="000E5929" w:rsidRDefault="000E5929" w:rsidP="000E5929">
      <w:pPr>
        <w:tabs>
          <w:tab w:val="left" w:pos="426"/>
          <w:tab w:val="left" w:pos="851"/>
          <w:tab w:val="left" w:pos="1134"/>
        </w:tabs>
        <w:ind w:firstLine="426"/>
        <w:jc w:val="both"/>
        <w:rPr>
          <w:sz w:val="28"/>
          <w:szCs w:val="28"/>
          <w:lang w:val="ro-RO"/>
        </w:rPr>
      </w:pPr>
      <w:r>
        <w:rPr>
          <w:sz w:val="28"/>
          <w:szCs w:val="28"/>
          <w:lang w:val="ro-RO"/>
        </w:rPr>
        <w:t>22. Evidenţa lucrărilor de întreţinere a fondului genetic se ţine în registre speciale, separat  pentru fiecare componentă structurală a fondului menţionat.  Cheltuielile efectuate se reflectă în modul stabilit  în actele de evidenţă contabilă ale</w:t>
      </w:r>
      <w:r w:rsidRPr="007F3763">
        <w:rPr>
          <w:sz w:val="28"/>
          <w:szCs w:val="28"/>
          <w:lang w:val="ro-RO"/>
        </w:rPr>
        <w:t xml:space="preserve"> </w:t>
      </w:r>
      <w:r>
        <w:rPr>
          <w:sz w:val="28"/>
          <w:szCs w:val="28"/>
          <w:lang w:val="ro-RO"/>
        </w:rPr>
        <w:t xml:space="preserve">instituţiei publice gestionare.  </w:t>
      </w:r>
    </w:p>
    <w:p w:rsidR="000E5929" w:rsidRDefault="000E5929" w:rsidP="000E5929">
      <w:pPr>
        <w:tabs>
          <w:tab w:val="left" w:pos="426"/>
          <w:tab w:val="left" w:pos="851"/>
          <w:tab w:val="left" w:pos="1134"/>
        </w:tabs>
        <w:ind w:firstLine="426"/>
        <w:jc w:val="both"/>
        <w:rPr>
          <w:sz w:val="28"/>
          <w:szCs w:val="28"/>
          <w:lang w:val="ro-RO"/>
        </w:rPr>
      </w:pPr>
      <w:r>
        <w:rPr>
          <w:sz w:val="28"/>
          <w:szCs w:val="28"/>
          <w:lang w:val="ro-RO"/>
        </w:rPr>
        <w:t xml:space="preserve">23. Monitorizarea activităţilor referitor la </w:t>
      </w:r>
      <w:r>
        <w:rPr>
          <w:color w:val="000000"/>
          <w:sz w:val="28"/>
          <w:szCs w:val="28"/>
          <w:lang w:val="ro-RO" w:eastAsia="ru-RU"/>
        </w:rPr>
        <w:t xml:space="preserve">crearea, menţinerea şi  dezvoltarea fondului genetic, precum şi analiza cheltuielilor efectuate în acest scop, se realizează </w:t>
      </w:r>
      <w:r>
        <w:rPr>
          <w:sz w:val="28"/>
          <w:szCs w:val="28"/>
          <w:lang w:val="ro-RO"/>
        </w:rPr>
        <w:t xml:space="preserve"> trimestrial de către conducătorul</w:t>
      </w:r>
      <w:r w:rsidRPr="00F40F91">
        <w:rPr>
          <w:sz w:val="28"/>
          <w:szCs w:val="28"/>
          <w:lang w:val="ro-RO"/>
        </w:rPr>
        <w:t xml:space="preserve"> </w:t>
      </w:r>
      <w:r>
        <w:rPr>
          <w:sz w:val="28"/>
          <w:szCs w:val="28"/>
          <w:lang w:val="ro-RO"/>
        </w:rPr>
        <w:t>instituţiei publice gestionare sau de către o persoană desemnată  din administraţia entităţii.</w:t>
      </w:r>
      <w:r w:rsidRPr="00EF4CE7">
        <w:rPr>
          <w:sz w:val="28"/>
          <w:szCs w:val="28"/>
          <w:lang w:val="ro-RO"/>
        </w:rPr>
        <w:t xml:space="preserve"> </w:t>
      </w:r>
      <w:r>
        <w:rPr>
          <w:sz w:val="28"/>
          <w:szCs w:val="28"/>
          <w:lang w:val="ro-RO"/>
        </w:rPr>
        <w:t>Monitorizarea activităţilor  întreprinse de către gestionar în acest domeniu se face semestrial şi organul central de specialitate</w:t>
      </w:r>
      <w:r w:rsidRPr="00F13E42">
        <w:rPr>
          <w:sz w:val="28"/>
          <w:szCs w:val="28"/>
          <w:lang w:val="ro-RO"/>
        </w:rPr>
        <w:t xml:space="preserve"> </w:t>
      </w:r>
      <w:r>
        <w:rPr>
          <w:sz w:val="28"/>
          <w:szCs w:val="28"/>
          <w:lang w:val="ro-RO"/>
        </w:rPr>
        <w:t>al administraţiei publice.</w:t>
      </w:r>
    </w:p>
    <w:p w:rsidR="000E5929" w:rsidRDefault="000E5929" w:rsidP="000E5929">
      <w:pPr>
        <w:tabs>
          <w:tab w:val="left" w:pos="426"/>
          <w:tab w:val="left" w:pos="851"/>
          <w:tab w:val="left" w:pos="1134"/>
        </w:tabs>
        <w:ind w:firstLine="426"/>
        <w:jc w:val="both"/>
        <w:rPr>
          <w:sz w:val="28"/>
          <w:szCs w:val="28"/>
          <w:lang w:val="ro-RO"/>
        </w:rPr>
      </w:pPr>
      <w:r>
        <w:rPr>
          <w:sz w:val="28"/>
          <w:szCs w:val="28"/>
          <w:lang w:val="ro-RO"/>
        </w:rPr>
        <w:t>24. Instituţia publică gestionară a fondului genetic elaborează şi prezintă semestrial şi anual organului central de specialitate</w:t>
      </w:r>
      <w:r w:rsidRPr="00F13E42">
        <w:rPr>
          <w:sz w:val="28"/>
          <w:szCs w:val="28"/>
          <w:lang w:val="ro-RO"/>
        </w:rPr>
        <w:t xml:space="preserve"> </w:t>
      </w:r>
      <w:r>
        <w:rPr>
          <w:sz w:val="28"/>
          <w:szCs w:val="28"/>
          <w:lang w:val="ro-RO"/>
        </w:rPr>
        <w:t>al administraţiei publice,</w:t>
      </w:r>
      <w:r w:rsidRPr="00274792">
        <w:rPr>
          <w:sz w:val="28"/>
          <w:szCs w:val="28"/>
          <w:lang w:val="ro-RO"/>
        </w:rPr>
        <w:t xml:space="preserve"> </w:t>
      </w:r>
      <w:r>
        <w:rPr>
          <w:sz w:val="28"/>
          <w:szCs w:val="28"/>
          <w:lang w:val="ro-RO"/>
        </w:rPr>
        <w:t xml:space="preserve">în termen </w:t>
      </w:r>
      <w:proofErr w:type="spellStart"/>
      <w:r>
        <w:rPr>
          <w:sz w:val="28"/>
          <w:szCs w:val="28"/>
          <w:lang w:val="ro-RO"/>
        </w:rPr>
        <w:t>pînă</w:t>
      </w:r>
      <w:proofErr w:type="spellEnd"/>
      <w:r>
        <w:rPr>
          <w:sz w:val="28"/>
          <w:szCs w:val="28"/>
          <w:lang w:val="ro-RO"/>
        </w:rPr>
        <w:t xml:space="preserve"> la data de 15 a lunii următoare, rapoarte privind utilizarea mijloacelor bugetare alocate şi îndeplinirea obiectivelor şi indicatorilor preconizaţi la capitolul respectiv.</w:t>
      </w:r>
    </w:p>
    <w:p w:rsidR="000E5929" w:rsidRPr="00AD5850" w:rsidRDefault="000E5929" w:rsidP="000E5929">
      <w:pPr>
        <w:tabs>
          <w:tab w:val="left" w:pos="426"/>
          <w:tab w:val="left" w:pos="851"/>
          <w:tab w:val="left" w:pos="1134"/>
        </w:tabs>
        <w:ind w:firstLine="426"/>
        <w:jc w:val="both"/>
        <w:rPr>
          <w:color w:val="000000"/>
          <w:sz w:val="28"/>
          <w:szCs w:val="28"/>
          <w:lang w:val="ro-RO" w:eastAsia="ru-RU"/>
        </w:rPr>
      </w:pPr>
      <w:r>
        <w:rPr>
          <w:sz w:val="28"/>
          <w:szCs w:val="28"/>
          <w:lang w:val="ro-RO"/>
        </w:rPr>
        <w:t xml:space="preserve"> 25. </w:t>
      </w:r>
      <w:r w:rsidRPr="00AD5850">
        <w:rPr>
          <w:color w:val="000000"/>
          <w:sz w:val="28"/>
          <w:szCs w:val="28"/>
          <w:lang w:val="ro-RO" w:eastAsia="ru-RU"/>
        </w:rPr>
        <w:t xml:space="preserve">Finanţarea activităţilor privind </w:t>
      </w:r>
      <w:r>
        <w:rPr>
          <w:color w:val="000000"/>
          <w:sz w:val="28"/>
          <w:szCs w:val="28"/>
          <w:lang w:val="ro-RO" w:eastAsia="ru-RU"/>
        </w:rPr>
        <w:t xml:space="preserve">crearea, menţinerea, dezvoltarea şi  cercetarea </w:t>
      </w:r>
      <w:r w:rsidRPr="00AD5850">
        <w:rPr>
          <w:color w:val="000000"/>
          <w:sz w:val="28"/>
          <w:szCs w:val="28"/>
          <w:lang w:val="ro-RO" w:eastAsia="ru-RU"/>
        </w:rPr>
        <w:t>fondului genetic se efectuează din contul mijloacelor bugetului de stat</w:t>
      </w:r>
      <w:r>
        <w:rPr>
          <w:color w:val="000000"/>
          <w:sz w:val="28"/>
          <w:szCs w:val="28"/>
          <w:lang w:val="ro-RO" w:eastAsia="ru-RU"/>
        </w:rPr>
        <w:t>,</w:t>
      </w:r>
      <w:r w:rsidRPr="00AD5850">
        <w:rPr>
          <w:color w:val="000000"/>
          <w:sz w:val="28"/>
          <w:szCs w:val="28"/>
          <w:lang w:val="ro-RO" w:eastAsia="ru-RU"/>
        </w:rPr>
        <w:t xml:space="preserve"> </w:t>
      </w:r>
      <w:r w:rsidRPr="004B5592">
        <w:rPr>
          <w:sz w:val="28"/>
          <w:szCs w:val="28"/>
          <w:lang w:val="ro-MO"/>
        </w:rPr>
        <w:t xml:space="preserve">în limita alocațiilor aprobate în acest scop </w:t>
      </w:r>
      <w:r>
        <w:rPr>
          <w:sz w:val="28"/>
          <w:szCs w:val="28"/>
          <w:lang w:val="ro-RO"/>
        </w:rPr>
        <w:t>organul central de specialitate</w:t>
      </w:r>
      <w:r w:rsidRPr="00F13E42">
        <w:rPr>
          <w:sz w:val="28"/>
          <w:szCs w:val="28"/>
          <w:lang w:val="ro-RO"/>
        </w:rPr>
        <w:t xml:space="preserve"> </w:t>
      </w:r>
      <w:r>
        <w:rPr>
          <w:sz w:val="28"/>
          <w:szCs w:val="28"/>
          <w:lang w:val="ro-RO"/>
        </w:rPr>
        <w:t xml:space="preserve">al administraţiei publice </w:t>
      </w:r>
      <w:r w:rsidRPr="00AD5850">
        <w:rPr>
          <w:color w:val="000000"/>
          <w:sz w:val="28"/>
          <w:szCs w:val="28"/>
          <w:lang w:val="ro-RO" w:eastAsia="ru-RU"/>
        </w:rPr>
        <w:t xml:space="preserve"> </w:t>
      </w:r>
      <w:r>
        <w:rPr>
          <w:color w:val="000000"/>
          <w:sz w:val="28"/>
          <w:szCs w:val="28"/>
          <w:lang w:val="ro-RO" w:eastAsia="ru-RU"/>
        </w:rPr>
        <w:t>pentru anul respectiv.</w:t>
      </w:r>
    </w:p>
    <w:p w:rsidR="000E5929" w:rsidRDefault="000E5929" w:rsidP="000E5929">
      <w:pPr>
        <w:tabs>
          <w:tab w:val="left" w:pos="851"/>
          <w:tab w:val="left" w:pos="1134"/>
        </w:tabs>
        <w:ind w:firstLine="426"/>
        <w:jc w:val="both"/>
        <w:rPr>
          <w:sz w:val="28"/>
          <w:szCs w:val="28"/>
          <w:lang w:val="ro-RO"/>
        </w:rPr>
      </w:pPr>
      <w:r>
        <w:rPr>
          <w:color w:val="000000"/>
          <w:sz w:val="28"/>
          <w:szCs w:val="28"/>
          <w:lang w:val="ro-RO" w:eastAsia="ru-RU"/>
        </w:rPr>
        <w:lastRenderedPageBreak/>
        <w:t>26</w:t>
      </w:r>
      <w:r w:rsidRPr="00AD5850">
        <w:rPr>
          <w:color w:val="000000"/>
          <w:sz w:val="28"/>
          <w:szCs w:val="28"/>
          <w:lang w:val="ro-RO" w:eastAsia="ru-RU"/>
        </w:rPr>
        <w:t xml:space="preserve">. </w:t>
      </w:r>
      <w:r>
        <w:rPr>
          <w:color w:val="000000"/>
          <w:sz w:val="28"/>
          <w:szCs w:val="28"/>
          <w:lang w:val="ro-RO" w:eastAsia="ru-RU"/>
        </w:rPr>
        <w:t>Alocarea mijloacelor bugetare</w:t>
      </w:r>
      <w:r w:rsidRPr="00EA0A34">
        <w:rPr>
          <w:sz w:val="28"/>
          <w:szCs w:val="28"/>
          <w:lang w:val="ro-RO"/>
        </w:rPr>
        <w:t xml:space="preserve"> </w:t>
      </w:r>
      <w:r>
        <w:rPr>
          <w:sz w:val="28"/>
          <w:szCs w:val="28"/>
          <w:lang w:val="ro-RO"/>
        </w:rPr>
        <w:t>instituţiei publice gestionare a fondului genetic se efectuează de către</w:t>
      </w:r>
      <w:r w:rsidRPr="00EA0A34">
        <w:rPr>
          <w:sz w:val="28"/>
          <w:szCs w:val="28"/>
          <w:lang w:val="ro-RO"/>
        </w:rPr>
        <w:t xml:space="preserve"> </w:t>
      </w:r>
      <w:r>
        <w:rPr>
          <w:sz w:val="28"/>
          <w:szCs w:val="28"/>
          <w:lang w:val="ro-RO"/>
        </w:rPr>
        <w:t>organul central de specialitate al administraţiei publice conform contactului specificat în pct. 22, devizului de cheltuieli şi planului de finanţare.</w:t>
      </w:r>
    </w:p>
    <w:p w:rsidR="000E5929" w:rsidRDefault="000E5929" w:rsidP="000E5929">
      <w:pPr>
        <w:tabs>
          <w:tab w:val="left" w:pos="851"/>
          <w:tab w:val="left" w:pos="1134"/>
        </w:tabs>
        <w:ind w:firstLine="426"/>
        <w:jc w:val="both"/>
        <w:rPr>
          <w:color w:val="000000"/>
          <w:sz w:val="28"/>
          <w:szCs w:val="28"/>
          <w:lang w:val="ro-RO" w:eastAsia="ru-RU"/>
        </w:rPr>
      </w:pPr>
      <w:r>
        <w:rPr>
          <w:sz w:val="28"/>
          <w:szCs w:val="28"/>
          <w:lang w:val="ro-RO"/>
        </w:rPr>
        <w:t xml:space="preserve">27.  </w:t>
      </w:r>
      <w:r>
        <w:rPr>
          <w:color w:val="000000"/>
          <w:sz w:val="28"/>
          <w:szCs w:val="28"/>
          <w:lang w:val="ro-RO" w:eastAsia="ru-RU"/>
        </w:rPr>
        <w:t xml:space="preserve"> </w:t>
      </w:r>
      <w:r w:rsidRPr="00AD5850">
        <w:rPr>
          <w:color w:val="000000"/>
          <w:sz w:val="28"/>
          <w:szCs w:val="28"/>
          <w:lang w:val="ro-RO" w:eastAsia="ru-RU"/>
        </w:rPr>
        <w:t xml:space="preserve">Devizul de cheltuieli pentru </w:t>
      </w:r>
      <w:r>
        <w:rPr>
          <w:color w:val="000000"/>
          <w:sz w:val="28"/>
          <w:szCs w:val="28"/>
          <w:lang w:val="ro-RO" w:eastAsia="ru-RU"/>
        </w:rPr>
        <w:t xml:space="preserve">crearea, menţinerea, dezvoltarea şi  cercetarea </w:t>
      </w:r>
      <w:r w:rsidRPr="00AD5850">
        <w:rPr>
          <w:color w:val="000000"/>
          <w:sz w:val="28"/>
          <w:szCs w:val="28"/>
          <w:lang w:val="ro-RO" w:eastAsia="ru-RU"/>
        </w:rPr>
        <w:t xml:space="preserve">fondului </w:t>
      </w:r>
      <w:r>
        <w:rPr>
          <w:color w:val="000000"/>
          <w:sz w:val="28"/>
          <w:szCs w:val="28"/>
          <w:lang w:val="ro-RO" w:eastAsia="ru-RU"/>
        </w:rPr>
        <w:t>genetic</w:t>
      </w:r>
      <w:r w:rsidRPr="00AD5850">
        <w:rPr>
          <w:color w:val="000000"/>
          <w:sz w:val="28"/>
          <w:szCs w:val="28"/>
          <w:lang w:val="ro-RO" w:eastAsia="ru-RU"/>
        </w:rPr>
        <w:t xml:space="preserve"> se </w:t>
      </w:r>
      <w:r>
        <w:rPr>
          <w:color w:val="000000"/>
          <w:sz w:val="28"/>
          <w:szCs w:val="28"/>
          <w:lang w:val="ro-RO" w:eastAsia="ru-RU"/>
        </w:rPr>
        <w:t xml:space="preserve">elaborează de către  </w:t>
      </w:r>
      <w:r>
        <w:rPr>
          <w:sz w:val="28"/>
          <w:szCs w:val="28"/>
          <w:lang w:val="ro-RO"/>
        </w:rPr>
        <w:t xml:space="preserve">instituţia publică  gestionară </w:t>
      </w:r>
      <w:r w:rsidRPr="00AD5850">
        <w:rPr>
          <w:color w:val="000000"/>
          <w:sz w:val="28"/>
          <w:szCs w:val="28"/>
          <w:lang w:val="ro-RO" w:eastAsia="ru-RU"/>
        </w:rPr>
        <w:t>î</w:t>
      </w:r>
      <w:r>
        <w:rPr>
          <w:color w:val="000000"/>
          <w:sz w:val="28"/>
          <w:szCs w:val="28"/>
          <w:lang w:val="ro-RO" w:eastAsia="ru-RU"/>
        </w:rPr>
        <w:t xml:space="preserve">n corespundere cu structura, </w:t>
      </w:r>
      <w:r w:rsidRPr="00AD5850">
        <w:rPr>
          <w:color w:val="000000"/>
          <w:sz w:val="28"/>
          <w:szCs w:val="28"/>
          <w:lang w:val="ro-RO" w:eastAsia="ru-RU"/>
        </w:rPr>
        <w:t xml:space="preserve">suprafeţele terenului pe care este amplasat fondul, confirmat prin procesul-verbal privind inventarierea </w:t>
      </w:r>
      <w:r>
        <w:rPr>
          <w:color w:val="000000"/>
          <w:sz w:val="28"/>
          <w:szCs w:val="28"/>
          <w:lang w:val="ro-RO" w:eastAsia="ru-RU"/>
        </w:rPr>
        <w:t>componentelor acestuia, precum şi cu clasificatorului de cheltuieli.</w:t>
      </w:r>
    </w:p>
    <w:p w:rsidR="000E5929" w:rsidRPr="00AD5850" w:rsidRDefault="000E5929" w:rsidP="000E5929">
      <w:pPr>
        <w:tabs>
          <w:tab w:val="left" w:pos="851"/>
          <w:tab w:val="left" w:pos="1134"/>
        </w:tabs>
        <w:ind w:firstLine="426"/>
        <w:jc w:val="both"/>
        <w:rPr>
          <w:color w:val="000000"/>
          <w:sz w:val="28"/>
          <w:szCs w:val="28"/>
          <w:lang w:val="ro-RO" w:eastAsia="ru-RU"/>
        </w:rPr>
      </w:pPr>
      <w:r>
        <w:rPr>
          <w:color w:val="000000"/>
          <w:sz w:val="28"/>
          <w:szCs w:val="28"/>
          <w:lang w:val="ro-RO" w:eastAsia="ru-RU"/>
        </w:rPr>
        <w:t>28</w:t>
      </w:r>
      <w:r w:rsidRPr="00AD5850">
        <w:rPr>
          <w:color w:val="000000"/>
          <w:sz w:val="28"/>
          <w:szCs w:val="28"/>
          <w:lang w:val="ro-RO" w:eastAsia="ru-RU"/>
        </w:rPr>
        <w:t xml:space="preserve">. Modul de finanţare a fondului genetic se stabileşte </w:t>
      </w:r>
      <w:r>
        <w:rPr>
          <w:color w:val="000000"/>
          <w:sz w:val="28"/>
          <w:szCs w:val="28"/>
          <w:lang w:val="ro-RO" w:eastAsia="ru-RU"/>
        </w:rPr>
        <w:t xml:space="preserve">într-un act intern al </w:t>
      </w:r>
      <w:r>
        <w:rPr>
          <w:sz w:val="28"/>
          <w:szCs w:val="28"/>
          <w:lang w:val="ro-RO"/>
        </w:rPr>
        <w:t>organului central de specialitate</w:t>
      </w:r>
      <w:r w:rsidRPr="00AD5850">
        <w:rPr>
          <w:color w:val="000000"/>
          <w:sz w:val="28"/>
          <w:szCs w:val="28"/>
          <w:lang w:val="ro-RO" w:eastAsia="ru-RU"/>
        </w:rPr>
        <w:t>, în buget</w:t>
      </w:r>
      <w:r>
        <w:rPr>
          <w:color w:val="000000"/>
          <w:sz w:val="28"/>
          <w:szCs w:val="28"/>
          <w:lang w:val="ro-RO" w:eastAsia="ru-RU"/>
        </w:rPr>
        <w:t xml:space="preserve">ul căreia </w:t>
      </w:r>
      <w:r w:rsidRPr="00AD5850">
        <w:rPr>
          <w:color w:val="000000"/>
          <w:sz w:val="28"/>
          <w:szCs w:val="28"/>
          <w:lang w:val="ro-RO" w:eastAsia="ru-RU"/>
        </w:rPr>
        <w:t xml:space="preserve"> sunt </w:t>
      </w:r>
      <w:r>
        <w:rPr>
          <w:color w:val="000000"/>
          <w:sz w:val="28"/>
          <w:szCs w:val="28"/>
          <w:lang w:val="ro-RO" w:eastAsia="ru-RU"/>
        </w:rPr>
        <w:t xml:space="preserve"> prevăzute </w:t>
      </w:r>
      <w:r w:rsidRPr="00AD5850">
        <w:rPr>
          <w:color w:val="000000"/>
          <w:sz w:val="28"/>
          <w:szCs w:val="28"/>
          <w:lang w:val="ro-RO" w:eastAsia="ru-RU"/>
        </w:rPr>
        <w:t xml:space="preserve"> </w:t>
      </w:r>
      <w:r>
        <w:rPr>
          <w:color w:val="000000"/>
          <w:sz w:val="28"/>
          <w:szCs w:val="28"/>
          <w:lang w:val="ro-RO" w:eastAsia="ru-RU"/>
        </w:rPr>
        <w:t xml:space="preserve">mijloace  financiare </w:t>
      </w:r>
      <w:r w:rsidRPr="00AD5850">
        <w:rPr>
          <w:color w:val="000000"/>
          <w:sz w:val="28"/>
          <w:szCs w:val="28"/>
          <w:lang w:val="ro-RO" w:eastAsia="ru-RU"/>
        </w:rPr>
        <w:t>în acest scop.</w:t>
      </w:r>
    </w:p>
    <w:p w:rsidR="000E5929" w:rsidRPr="00AD5850" w:rsidRDefault="000E5929" w:rsidP="000E5929">
      <w:pPr>
        <w:ind w:firstLine="567"/>
        <w:jc w:val="center"/>
        <w:rPr>
          <w:b/>
          <w:caps/>
          <w:color w:val="000000"/>
          <w:sz w:val="28"/>
          <w:szCs w:val="28"/>
          <w:lang w:val="ro-RO" w:eastAsia="ru-RU"/>
        </w:rPr>
      </w:pPr>
    </w:p>
    <w:p w:rsidR="000E5929" w:rsidRPr="00AD5850" w:rsidRDefault="000E5929" w:rsidP="000E5929">
      <w:pPr>
        <w:ind w:firstLine="567"/>
        <w:jc w:val="center"/>
        <w:rPr>
          <w:b/>
          <w:caps/>
          <w:color w:val="000000"/>
          <w:sz w:val="28"/>
          <w:szCs w:val="28"/>
          <w:lang w:val="ro-RO" w:eastAsia="ru-RU"/>
        </w:rPr>
      </w:pPr>
      <w:r>
        <w:rPr>
          <w:b/>
          <w:caps/>
          <w:color w:val="000000"/>
          <w:sz w:val="28"/>
          <w:szCs w:val="28"/>
          <w:lang w:val="ro-RO" w:eastAsia="ru-RU"/>
        </w:rPr>
        <w:t xml:space="preserve">Capitolul </w:t>
      </w:r>
      <w:r w:rsidRPr="00AD5850">
        <w:rPr>
          <w:b/>
          <w:caps/>
          <w:color w:val="000000"/>
          <w:sz w:val="28"/>
          <w:szCs w:val="28"/>
          <w:lang w:val="ro-RO" w:eastAsia="ru-RU"/>
        </w:rPr>
        <w:t xml:space="preserve">V. </w:t>
      </w:r>
    </w:p>
    <w:p w:rsidR="000E5929" w:rsidRPr="00AD5850" w:rsidRDefault="000E5929" w:rsidP="000E5929">
      <w:pPr>
        <w:ind w:firstLine="567"/>
        <w:jc w:val="center"/>
        <w:rPr>
          <w:b/>
          <w:caps/>
          <w:color w:val="000000"/>
          <w:sz w:val="28"/>
          <w:szCs w:val="28"/>
          <w:lang w:val="ro-RO" w:eastAsia="ru-RU"/>
        </w:rPr>
      </w:pPr>
      <w:r w:rsidRPr="00AD5850">
        <w:rPr>
          <w:b/>
          <w:caps/>
          <w:color w:val="000000"/>
          <w:sz w:val="28"/>
          <w:szCs w:val="28"/>
          <w:lang w:val="ro-RO" w:eastAsia="ru-RU"/>
        </w:rPr>
        <w:t xml:space="preserve">Regimul de protecţie a Fondului </w:t>
      </w:r>
      <w:r>
        <w:rPr>
          <w:b/>
          <w:caps/>
          <w:color w:val="000000"/>
          <w:sz w:val="28"/>
          <w:szCs w:val="28"/>
          <w:lang w:val="ro-RO" w:eastAsia="ru-RU"/>
        </w:rPr>
        <w:t>genetic</w:t>
      </w:r>
      <w:r w:rsidRPr="00AD5850">
        <w:rPr>
          <w:b/>
          <w:caps/>
          <w:color w:val="000000"/>
          <w:sz w:val="28"/>
          <w:szCs w:val="28"/>
          <w:lang w:val="ro-RO" w:eastAsia="ru-RU"/>
        </w:rPr>
        <w:t xml:space="preserve"> </w:t>
      </w:r>
    </w:p>
    <w:p w:rsidR="000E5929" w:rsidRPr="00AD5850" w:rsidRDefault="000E5929" w:rsidP="000E5929">
      <w:pPr>
        <w:tabs>
          <w:tab w:val="left" w:pos="851"/>
        </w:tabs>
        <w:ind w:firstLine="567"/>
        <w:jc w:val="both"/>
        <w:rPr>
          <w:color w:val="000000"/>
          <w:sz w:val="28"/>
          <w:szCs w:val="28"/>
          <w:lang w:val="ro-RO" w:eastAsia="ru-RU"/>
        </w:rPr>
      </w:pPr>
      <w:r>
        <w:rPr>
          <w:color w:val="000000"/>
          <w:sz w:val="28"/>
          <w:szCs w:val="28"/>
          <w:lang w:val="ro-RO" w:eastAsia="ru-RU"/>
        </w:rPr>
        <w:t>29</w:t>
      </w:r>
      <w:r w:rsidRPr="00AD5850">
        <w:rPr>
          <w:color w:val="000000"/>
          <w:sz w:val="28"/>
          <w:szCs w:val="28"/>
          <w:lang w:val="ro-RO" w:eastAsia="ru-RU"/>
        </w:rPr>
        <w:t xml:space="preserve">. În </w:t>
      </w:r>
      <w:r>
        <w:rPr>
          <w:color w:val="000000"/>
          <w:sz w:val="28"/>
          <w:szCs w:val="28"/>
          <w:lang w:val="ro-RO" w:eastAsia="ru-RU"/>
        </w:rPr>
        <w:t xml:space="preserve">aria </w:t>
      </w:r>
      <w:r w:rsidRPr="00AD5850">
        <w:rPr>
          <w:color w:val="000000"/>
          <w:sz w:val="28"/>
          <w:szCs w:val="28"/>
          <w:lang w:val="ro-RO" w:eastAsia="ru-RU"/>
        </w:rPr>
        <w:t xml:space="preserve">fondului genetic este interzisă orice activitate care nu este legată de </w:t>
      </w:r>
      <w:r>
        <w:rPr>
          <w:color w:val="000000"/>
          <w:sz w:val="28"/>
          <w:szCs w:val="28"/>
          <w:lang w:val="ro-RO" w:eastAsia="ru-RU"/>
        </w:rPr>
        <w:t>crearea, menţinerea</w:t>
      </w:r>
      <w:r w:rsidRPr="00AD5850">
        <w:rPr>
          <w:color w:val="000000"/>
          <w:sz w:val="28"/>
          <w:szCs w:val="28"/>
          <w:lang w:val="ro-RO" w:eastAsia="ru-RU"/>
        </w:rPr>
        <w:t xml:space="preserve"> şi dezvoltării fondului </w:t>
      </w:r>
      <w:r>
        <w:rPr>
          <w:color w:val="000000"/>
          <w:sz w:val="28"/>
          <w:szCs w:val="28"/>
          <w:lang w:val="ro-RO" w:eastAsia="ru-RU"/>
        </w:rPr>
        <w:t xml:space="preserve">sau care </w:t>
      </w:r>
      <w:r w:rsidRPr="00AD5850">
        <w:rPr>
          <w:color w:val="000000"/>
          <w:sz w:val="28"/>
          <w:szCs w:val="28"/>
          <w:lang w:val="ro-RO" w:eastAsia="ru-RU"/>
        </w:rPr>
        <w:t xml:space="preserve"> periclitează integritatea </w:t>
      </w:r>
      <w:r>
        <w:rPr>
          <w:color w:val="000000"/>
          <w:sz w:val="28"/>
          <w:szCs w:val="28"/>
          <w:lang w:val="ro-RO" w:eastAsia="ru-RU"/>
        </w:rPr>
        <w:t xml:space="preserve"> acestuia</w:t>
      </w:r>
      <w:r w:rsidRPr="00AD5850">
        <w:rPr>
          <w:color w:val="000000"/>
          <w:sz w:val="28"/>
          <w:szCs w:val="28"/>
          <w:lang w:val="ro-RO" w:eastAsia="ru-RU"/>
        </w:rPr>
        <w:t>:</w:t>
      </w:r>
    </w:p>
    <w:p w:rsidR="000E5929" w:rsidRDefault="000E5929" w:rsidP="000E5929">
      <w:pPr>
        <w:tabs>
          <w:tab w:val="left" w:pos="0"/>
          <w:tab w:val="left" w:pos="284"/>
          <w:tab w:val="left" w:pos="426"/>
          <w:tab w:val="left" w:pos="851"/>
        </w:tabs>
        <w:ind w:firstLine="426"/>
        <w:rPr>
          <w:color w:val="000000"/>
          <w:sz w:val="28"/>
          <w:szCs w:val="28"/>
          <w:lang w:val="ro-RO" w:eastAsia="ru-RU"/>
        </w:rPr>
      </w:pPr>
      <w:r>
        <w:rPr>
          <w:color w:val="000000"/>
          <w:sz w:val="28"/>
          <w:szCs w:val="28"/>
          <w:lang w:val="ro-RO" w:eastAsia="ru-RU"/>
        </w:rPr>
        <w:t xml:space="preserve">a) </w:t>
      </w:r>
      <w:r w:rsidRPr="00AD5850">
        <w:rPr>
          <w:color w:val="000000"/>
          <w:sz w:val="28"/>
          <w:szCs w:val="28"/>
          <w:lang w:val="ro-RO" w:eastAsia="ru-RU"/>
        </w:rPr>
        <w:t>explorările geologice;</w:t>
      </w:r>
    </w:p>
    <w:p w:rsidR="000E5929" w:rsidRDefault="000E5929" w:rsidP="000E5929">
      <w:pPr>
        <w:tabs>
          <w:tab w:val="left" w:pos="851"/>
          <w:tab w:val="left" w:pos="1134"/>
        </w:tabs>
        <w:ind w:firstLine="426"/>
        <w:rPr>
          <w:color w:val="000000"/>
          <w:sz w:val="28"/>
          <w:szCs w:val="28"/>
          <w:lang w:val="ro-RO" w:eastAsia="ru-RU"/>
        </w:rPr>
      </w:pPr>
      <w:r>
        <w:rPr>
          <w:color w:val="000000"/>
          <w:sz w:val="28"/>
          <w:szCs w:val="28"/>
          <w:lang w:val="ro-RO" w:eastAsia="ru-RU"/>
        </w:rPr>
        <w:t>b)</w:t>
      </w:r>
      <w:r w:rsidRPr="0058469D">
        <w:rPr>
          <w:color w:val="000000"/>
          <w:sz w:val="28"/>
          <w:szCs w:val="28"/>
          <w:lang w:val="ro-RO" w:eastAsia="ru-RU"/>
        </w:rPr>
        <w:t xml:space="preserve"> </w:t>
      </w:r>
      <w:r w:rsidRPr="00AD5850">
        <w:rPr>
          <w:color w:val="000000"/>
          <w:sz w:val="28"/>
          <w:szCs w:val="28"/>
          <w:lang w:val="ro-RO" w:eastAsia="ru-RU"/>
        </w:rPr>
        <w:t>distrugerea sau deteriorarea plantelor;</w:t>
      </w:r>
    </w:p>
    <w:p w:rsidR="000E5929" w:rsidRDefault="000E5929" w:rsidP="000E5929">
      <w:pPr>
        <w:tabs>
          <w:tab w:val="left" w:pos="0"/>
          <w:tab w:val="left" w:pos="851"/>
        </w:tabs>
        <w:ind w:firstLine="426"/>
        <w:rPr>
          <w:color w:val="000000"/>
          <w:sz w:val="28"/>
          <w:szCs w:val="28"/>
          <w:lang w:val="ro-RO" w:eastAsia="ru-RU"/>
        </w:rPr>
      </w:pPr>
      <w:r>
        <w:rPr>
          <w:color w:val="000000"/>
          <w:sz w:val="28"/>
          <w:szCs w:val="28"/>
          <w:lang w:val="ro-RO" w:eastAsia="ru-RU"/>
        </w:rPr>
        <w:t>c)</w:t>
      </w:r>
      <w:r w:rsidRPr="0058469D">
        <w:rPr>
          <w:color w:val="000000"/>
          <w:sz w:val="28"/>
          <w:szCs w:val="28"/>
          <w:lang w:val="ro-RO" w:eastAsia="ru-RU"/>
        </w:rPr>
        <w:t xml:space="preserve"> </w:t>
      </w:r>
      <w:r w:rsidRPr="00AD5850">
        <w:rPr>
          <w:color w:val="000000"/>
          <w:sz w:val="28"/>
          <w:szCs w:val="28"/>
          <w:lang w:val="ro-RO" w:eastAsia="ru-RU"/>
        </w:rPr>
        <w:t>culegerea şi colectarea neautorizată a materialului vegetativ;</w:t>
      </w:r>
    </w:p>
    <w:p w:rsidR="000E5929" w:rsidRDefault="000E5929" w:rsidP="000E5929">
      <w:pPr>
        <w:tabs>
          <w:tab w:val="left" w:pos="851"/>
          <w:tab w:val="left" w:pos="1134"/>
        </w:tabs>
        <w:ind w:firstLine="426"/>
        <w:rPr>
          <w:color w:val="000000"/>
          <w:sz w:val="28"/>
          <w:szCs w:val="28"/>
          <w:lang w:val="ro-RO" w:eastAsia="ru-RU"/>
        </w:rPr>
      </w:pPr>
      <w:r>
        <w:rPr>
          <w:color w:val="000000"/>
          <w:sz w:val="28"/>
          <w:szCs w:val="28"/>
          <w:lang w:val="ro-RO" w:eastAsia="ru-RU"/>
        </w:rPr>
        <w:t xml:space="preserve">d) </w:t>
      </w:r>
      <w:r w:rsidRPr="00AD5850">
        <w:rPr>
          <w:color w:val="000000"/>
          <w:sz w:val="28"/>
          <w:szCs w:val="28"/>
          <w:lang w:val="ro-RO" w:eastAsia="ru-RU"/>
        </w:rPr>
        <w:t>deplasarea mijloacelor de transport în afara drumurilor special destinate;</w:t>
      </w:r>
    </w:p>
    <w:p w:rsidR="000E5929" w:rsidRDefault="000E5929" w:rsidP="000E5929">
      <w:pPr>
        <w:tabs>
          <w:tab w:val="left" w:pos="851"/>
          <w:tab w:val="left" w:pos="1134"/>
        </w:tabs>
        <w:ind w:firstLine="426"/>
        <w:rPr>
          <w:color w:val="000000"/>
          <w:sz w:val="28"/>
          <w:szCs w:val="28"/>
          <w:lang w:val="ro-RO" w:eastAsia="ru-RU"/>
        </w:rPr>
      </w:pPr>
      <w:r>
        <w:rPr>
          <w:color w:val="000000"/>
          <w:sz w:val="28"/>
          <w:szCs w:val="28"/>
          <w:lang w:val="ro-RO" w:eastAsia="ru-RU"/>
        </w:rPr>
        <w:t>e)</w:t>
      </w:r>
      <w:r w:rsidRPr="0058469D">
        <w:rPr>
          <w:color w:val="000000"/>
          <w:sz w:val="28"/>
          <w:szCs w:val="28"/>
          <w:lang w:val="ro-RO" w:eastAsia="ru-RU"/>
        </w:rPr>
        <w:t xml:space="preserve"> </w:t>
      </w:r>
      <w:r w:rsidRPr="00AD5850">
        <w:rPr>
          <w:color w:val="000000"/>
          <w:sz w:val="28"/>
          <w:szCs w:val="28"/>
          <w:lang w:val="ro-RO" w:eastAsia="ru-RU"/>
        </w:rPr>
        <w:t xml:space="preserve">deplasarea fără </w:t>
      </w:r>
      <w:r w:rsidRPr="00335399">
        <w:rPr>
          <w:color w:val="000000"/>
          <w:sz w:val="28"/>
          <w:szCs w:val="28"/>
          <w:lang w:val="ro-RO" w:eastAsia="ru-RU"/>
        </w:rPr>
        <w:t>permis</w:t>
      </w:r>
      <w:r>
        <w:rPr>
          <w:color w:val="000000"/>
          <w:sz w:val="28"/>
          <w:szCs w:val="28"/>
          <w:lang w:val="ro-RO" w:eastAsia="ru-RU"/>
        </w:rPr>
        <w:t xml:space="preserve"> </w:t>
      </w:r>
      <w:r w:rsidRPr="00AD5850">
        <w:rPr>
          <w:color w:val="000000"/>
          <w:sz w:val="28"/>
          <w:szCs w:val="28"/>
          <w:lang w:val="ro-RO" w:eastAsia="ru-RU"/>
        </w:rPr>
        <w:t>a persoanelor străine;</w:t>
      </w:r>
    </w:p>
    <w:p w:rsidR="000E5929" w:rsidRPr="00AD5850" w:rsidRDefault="000E5929" w:rsidP="000E5929">
      <w:pPr>
        <w:tabs>
          <w:tab w:val="left" w:pos="851"/>
          <w:tab w:val="left" w:pos="1134"/>
        </w:tabs>
        <w:ind w:firstLine="426"/>
        <w:jc w:val="both"/>
        <w:rPr>
          <w:sz w:val="28"/>
          <w:szCs w:val="28"/>
          <w:lang w:val="ro-RO" w:eastAsia="ru-RU"/>
        </w:rPr>
      </w:pPr>
      <w:r>
        <w:rPr>
          <w:color w:val="000000"/>
          <w:sz w:val="28"/>
          <w:szCs w:val="28"/>
          <w:lang w:val="ro-RO" w:eastAsia="ru-RU"/>
        </w:rPr>
        <w:t>f)</w:t>
      </w:r>
      <w:r w:rsidRPr="0058469D">
        <w:rPr>
          <w:color w:val="000000"/>
          <w:sz w:val="28"/>
          <w:szCs w:val="28"/>
          <w:lang w:val="ro-RO" w:eastAsia="ru-RU"/>
        </w:rPr>
        <w:t xml:space="preserve"> </w:t>
      </w:r>
      <w:r w:rsidRPr="00AD5850">
        <w:rPr>
          <w:color w:val="000000"/>
          <w:sz w:val="28"/>
          <w:szCs w:val="28"/>
          <w:lang w:val="ro-RO" w:eastAsia="ru-RU"/>
        </w:rPr>
        <w:t>alte activităţi care contravin regimului special de protecţie</w:t>
      </w:r>
      <w:r>
        <w:rPr>
          <w:color w:val="000000"/>
          <w:sz w:val="28"/>
          <w:szCs w:val="28"/>
          <w:lang w:val="ro-RO" w:eastAsia="ru-RU"/>
        </w:rPr>
        <w:t xml:space="preserve"> </w:t>
      </w:r>
      <w:r w:rsidRPr="00335399">
        <w:rPr>
          <w:color w:val="000000"/>
          <w:sz w:val="28"/>
          <w:szCs w:val="28"/>
          <w:lang w:val="ro-RO" w:eastAsia="ru-RU"/>
        </w:rPr>
        <w:t>a plantaţiilor de agenţi patogeni cu caracter restrictiv, precum şi a bunurilor de incendii şi calamităţi.</w:t>
      </w:r>
    </w:p>
    <w:p w:rsidR="000E5929" w:rsidRDefault="000E5929" w:rsidP="000E5929">
      <w:pPr>
        <w:ind w:firstLine="426"/>
        <w:jc w:val="both"/>
        <w:rPr>
          <w:color w:val="000000"/>
          <w:sz w:val="28"/>
          <w:szCs w:val="28"/>
          <w:lang w:val="ro-RO" w:eastAsia="ru-RU"/>
        </w:rPr>
      </w:pPr>
      <w:r>
        <w:rPr>
          <w:sz w:val="28"/>
          <w:szCs w:val="28"/>
          <w:lang w:val="ro-RO"/>
        </w:rPr>
        <w:t>30</w:t>
      </w:r>
      <w:r w:rsidRPr="00AD5850">
        <w:rPr>
          <w:sz w:val="28"/>
          <w:szCs w:val="28"/>
          <w:lang w:val="ro-RO"/>
        </w:rPr>
        <w:t xml:space="preserve">. </w:t>
      </w:r>
      <w:r w:rsidRPr="00AD5850">
        <w:rPr>
          <w:color w:val="000000"/>
          <w:sz w:val="28"/>
          <w:szCs w:val="28"/>
          <w:lang w:val="ro-RO" w:eastAsia="ru-RU"/>
        </w:rPr>
        <w:t>Accesul în fondului genetic</w:t>
      </w:r>
      <w:r>
        <w:rPr>
          <w:color w:val="000000"/>
          <w:sz w:val="28"/>
          <w:szCs w:val="28"/>
          <w:lang w:val="ro-RO" w:eastAsia="ru-RU"/>
        </w:rPr>
        <w:t xml:space="preserve"> se efectuează numai la prezentarea </w:t>
      </w:r>
      <w:r w:rsidRPr="00AD5850">
        <w:rPr>
          <w:color w:val="000000"/>
          <w:sz w:val="28"/>
          <w:szCs w:val="28"/>
          <w:lang w:val="ro-RO" w:eastAsia="ru-RU"/>
        </w:rPr>
        <w:t xml:space="preserve"> permisului eliberat de instituţia</w:t>
      </w:r>
      <w:r>
        <w:rPr>
          <w:color w:val="000000"/>
          <w:sz w:val="28"/>
          <w:szCs w:val="28"/>
          <w:lang w:val="ro-RO" w:eastAsia="ru-RU"/>
        </w:rPr>
        <w:t xml:space="preserve"> publică gestionară</w:t>
      </w:r>
      <w:r w:rsidRPr="00AD5850">
        <w:rPr>
          <w:color w:val="000000"/>
          <w:sz w:val="28"/>
          <w:szCs w:val="28"/>
          <w:lang w:val="ro-RO" w:eastAsia="ru-RU"/>
        </w:rPr>
        <w:t>. Lucrările de cercetare</w:t>
      </w:r>
      <w:r>
        <w:rPr>
          <w:color w:val="000000"/>
          <w:sz w:val="28"/>
          <w:szCs w:val="28"/>
          <w:lang w:val="ro-RO" w:eastAsia="ru-RU"/>
        </w:rPr>
        <w:t>,</w:t>
      </w:r>
      <w:r w:rsidRPr="00AD5850">
        <w:rPr>
          <w:color w:val="000000"/>
          <w:sz w:val="28"/>
          <w:szCs w:val="28"/>
          <w:lang w:val="ro-RO" w:eastAsia="ru-RU"/>
        </w:rPr>
        <w:t xml:space="preserve"> efectuate de colaboratorii altor instituţii ştiinţifice, sunt coordonate în prealabil cu</w:t>
      </w:r>
      <w:r>
        <w:rPr>
          <w:color w:val="000000"/>
          <w:sz w:val="28"/>
          <w:szCs w:val="28"/>
          <w:lang w:val="ro-RO" w:eastAsia="ru-RU"/>
        </w:rPr>
        <w:t xml:space="preserve"> conducerea instituţiei nominalizate.</w:t>
      </w:r>
    </w:p>
    <w:p w:rsidR="000E5929" w:rsidRPr="00AD5850" w:rsidRDefault="000E5929" w:rsidP="000E5929">
      <w:pPr>
        <w:ind w:firstLine="426"/>
        <w:jc w:val="both"/>
        <w:rPr>
          <w:color w:val="000000"/>
          <w:sz w:val="28"/>
          <w:szCs w:val="28"/>
          <w:lang w:val="ro-RO" w:eastAsia="ru-RU"/>
        </w:rPr>
      </w:pPr>
      <w:r>
        <w:rPr>
          <w:color w:val="000000"/>
          <w:sz w:val="28"/>
          <w:szCs w:val="28"/>
          <w:lang w:val="ro-RO" w:eastAsia="ru-RU"/>
        </w:rPr>
        <w:t xml:space="preserve">31. Permisul privind accesul în </w:t>
      </w:r>
      <w:r w:rsidRPr="00AD5850">
        <w:rPr>
          <w:color w:val="000000"/>
          <w:sz w:val="28"/>
          <w:szCs w:val="28"/>
          <w:lang w:val="ro-RO" w:eastAsia="ru-RU"/>
        </w:rPr>
        <w:t>fondului genetic</w:t>
      </w:r>
      <w:r w:rsidRPr="00F13E42">
        <w:rPr>
          <w:sz w:val="28"/>
          <w:szCs w:val="28"/>
          <w:lang w:val="ro-RO"/>
        </w:rPr>
        <w:t xml:space="preserve"> </w:t>
      </w:r>
      <w:r>
        <w:rPr>
          <w:sz w:val="28"/>
          <w:szCs w:val="28"/>
          <w:lang w:val="ro-RO"/>
        </w:rPr>
        <w:t xml:space="preserve">se eliberează la solicitarea scrisă a persoanelor interesate în decurs de 3 zile lucrătoare, pe un termen concret, însă nu mai mult </w:t>
      </w:r>
      <w:proofErr w:type="spellStart"/>
      <w:r>
        <w:rPr>
          <w:sz w:val="28"/>
          <w:szCs w:val="28"/>
          <w:lang w:val="ro-RO"/>
        </w:rPr>
        <w:t>decît</w:t>
      </w:r>
      <w:proofErr w:type="spellEnd"/>
      <w:r>
        <w:rPr>
          <w:sz w:val="28"/>
          <w:szCs w:val="28"/>
          <w:lang w:val="ro-RO"/>
        </w:rPr>
        <w:t xml:space="preserve"> durata optimă de efectuare a unei lucrări de îngrijire, fiind semnat  de către conducătorul</w:t>
      </w:r>
      <w:r w:rsidRPr="00F40F91">
        <w:rPr>
          <w:sz w:val="28"/>
          <w:szCs w:val="28"/>
          <w:lang w:val="ro-RO"/>
        </w:rPr>
        <w:t xml:space="preserve"> </w:t>
      </w:r>
      <w:r>
        <w:rPr>
          <w:sz w:val="28"/>
          <w:szCs w:val="28"/>
          <w:lang w:val="ro-RO"/>
        </w:rPr>
        <w:t>instituţiei publice gestionare sau de către persoană desemnată  din administraţia entităţii. Cererile de eliberare a permisului respectiv se înregistrează într-un  registru, ţinut de cancelaria instituţiei.</w:t>
      </w:r>
    </w:p>
    <w:p w:rsidR="000E5929" w:rsidRDefault="000E5929" w:rsidP="000E5929">
      <w:pPr>
        <w:tabs>
          <w:tab w:val="left" w:pos="851"/>
        </w:tabs>
        <w:ind w:left="567"/>
        <w:jc w:val="both"/>
        <w:rPr>
          <w:sz w:val="28"/>
          <w:szCs w:val="28"/>
          <w:lang w:val="ro-RO"/>
        </w:rPr>
      </w:pPr>
    </w:p>
    <w:p w:rsidR="000E5929" w:rsidRDefault="000E5929" w:rsidP="000E5929">
      <w:pPr>
        <w:tabs>
          <w:tab w:val="left" w:pos="851"/>
        </w:tabs>
        <w:ind w:left="567"/>
        <w:jc w:val="both"/>
        <w:rPr>
          <w:sz w:val="28"/>
          <w:szCs w:val="28"/>
          <w:lang w:val="ro-RO"/>
        </w:rPr>
      </w:pPr>
    </w:p>
    <w:p w:rsidR="000E5929" w:rsidRDefault="000E5929" w:rsidP="000E5929">
      <w:pPr>
        <w:tabs>
          <w:tab w:val="left" w:pos="851"/>
        </w:tabs>
        <w:ind w:left="567"/>
        <w:jc w:val="both"/>
        <w:rPr>
          <w:sz w:val="28"/>
          <w:szCs w:val="28"/>
          <w:lang w:val="ro-RO"/>
        </w:rPr>
      </w:pPr>
    </w:p>
    <w:p w:rsidR="000E5929" w:rsidRPr="000E5929" w:rsidRDefault="000E5929">
      <w:pPr>
        <w:rPr>
          <w:lang w:val="ro-RO"/>
        </w:rPr>
      </w:pPr>
      <w:bookmarkStart w:id="0" w:name="_GoBack"/>
      <w:bookmarkEnd w:id="0"/>
    </w:p>
    <w:sectPr w:rsidR="000E5929" w:rsidRPr="000E5929" w:rsidSect="000E5929">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C74D2"/>
    <w:multiLevelType w:val="hybridMultilevel"/>
    <w:tmpl w:val="E098BFC4"/>
    <w:lvl w:ilvl="0" w:tplc="21447540">
      <w:start w:val="1"/>
      <w:numFmt w:val="decimal"/>
      <w:lvlText w:val="%1."/>
      <w:lvlJc w:val="left"/>
      <w:pPr>
        <w:ind w:left="786" w:hanging="360"/>
      </w:pPr>
      <w:rPr>
        <w:rFonts w:hint="default"/>
        <w:b w:val="0"/>
      </w:rPr>
    </w:lvl>
    <w:lvl w:ilvl="1" w:tplc="04190019" w:tentative="1">
      <w:start w:val="1"/>
      <w:numFmt w:val="lowerLetter"/>
      <w:lvlText w:val="%2."/>
      <w:lvlJc w:val="left"/>
      <w:pPr>
        <w:ind w:left="-1472" w:hanging="360"/>
      </w:pPr>
    </w:lvl>
    <w:lvl w:ilvl="2" w:tplc="0419001B" w:tentative="1">
      <w:start w:val="1"/>
      <w:numFmt w:val="lowerRoman"/>
      <w:lvlText w:val="%3."/>
      <w:lvlJc w:val="right"/>
      <w:pPr>
        <w:ind w:left="-752" w:hanging="180"/>
      </w:pPr>
    </w:lvl>
    <w:lvl w:ilvl="3" w:tplc="0419000F" w:tentative="1">
      <w:start w:val="1"/>
      <w:numFmt w:val="decimal"/>
      <w:lvlText w:val="%4."/>
      <w:lvlJc w:val="left"/>
      <w:pPr>
        <w:ind w:left="-32" w:hanging="360"/>
      </w:pPr>
    </w:lvl>
    <w:lvl w:ilvl="4" w:tplc="04190019" w:tentative="1">
      <w:start w:val="1"/>
      <w:numFmt w:val="lowerLetter"/>
      <w:lvlText w:val="%5."/>
      <w:lvlJc w:val="left"/>
      <w:pPr>
        <w:ind w:left="688" w:hanging="360"/>
      </w:pPr>
    </w:lvl>
    <w:lvl w:ilvl="5" w:tplc="0419001B" w:tentative="1">
      <w:start w:val="1"/>
      <w:numFmt w:val="lowerRoman"/>
      <w:lvlText w:val="%6."/>
      <w:lvlJc w:val="right"/>
      <w:pPr>
        <w:ind w:left="1408" w:hanging="180"/>
      </w:pPr>
    </w:lvl>
    <w:lvl w:ilvl="6" w:tplc="0419000F" w:tentative="1">
      <w:start w:val="1"/>
      <w:numFmt w:val="decimal"/>
      <w:lvlText w:val="%7."/>
      <w:lvlJc w:val="left"/>
      <w:pPr>
        <w:ind w:left="2128" w:hanging="360"/>
      </w:pPr>
    </w:lvl>
    <w:lvl w:ilvl="7" w:tplc="04190019" w:tentative="1">
      <w:start w:val="1"/>
      <w:numFmt w:val="lowerLetter"/>
      <w:lvlText w:val="%8."/>
      <w:lvlJc w:val="left"/>
      <w:pPr>
        <w:ind w:left="2848" w:hanging="360"/>
      </w:pPr>
    </w:lvl>
    <w:lvl w:ilvl="8" w:tplc="0419001B" w:tentative="1">
      <w:start w:val="1"/>
      <w:numFmt w:val="lowerRoman"/>
      <w:lvlText w:val="%9."/>
      <w:lvlJc w:val="right"/>
      <w:pPr>
        <w:ind w:left="3568" w:hanging="180"/>
      </w:pPr>
    </w:lvl>
  </w:abstractNum>
  <w:abstractNum w:abstractNumId="1">
    <w:nsid w:val="3BD81197"/>
    <w:multiLevelType w:val="hybridMultilevel"/>
    <w:tmpl w:val="107484CE"/>
    <w:lvl w:ilvl="0" w:tplc="3ACE570C">
      <w:start w:val="1"/>
      <w:numFmt w:val="decimal"/>
      <w:lvlText w:val="%1)"/>
      <w:lvlJc w:val="left"/>
      <w:pPr>
        <w:ind w:left="1287" w:hanging="360"/>
      </w:pPr>
      <w:rPr>
        <w:rFonts w:ascii="Times New Roman" w:eastAsia="Times New Roman" w:hAnsi="Times New Roman"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3E7B28A5"/>
    <w:multiLevelType w:val="hybridMultilevel"/>
    <w:tmpl w:val="ED906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C6663E"/>
    <w:multiLevelType w:val="hybridMultilevel"/>
    <w:tmpl w:val="521A1AD0"/>
    <w:lvl w:ilvl="0" w:tplc="26560756">
      <w:start w:val="1"/>
      <w:numFmt w:val="decimal"/>
      <w:lvlText w:val="%1)"/>
      <w:lvlJc w:val="left"/>
      <w:pPr>
        <w:ind w:left="1287" w:hanging="360"/>
      </w:pPr>
      <w:rPr>
        <w:rFonts w:ascii="Times New Roman" w:eastAsia="Times New Roman" w:hAnsi="Times New Roman"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64D510C1"/>
    <w:multiLevelType w:val="hybridMultilevel"/>
    <w:tmpl w:val="E11683EE"/>
    <w:lvl w:ilvl="0" w:tplc="F4AE7E8A">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929"/>
    <w:rsid w:val="000E5929"/>
    <w:rsid w:val="00DC0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929"/>
    <w:rPr>
      <w:rFonts w:eastAsia="Times New Roman" w:cs="Times New Roman"/>
      <w:sz w:val="20"/>
      <w:szCs w:val="20"/>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0E5929"/>
    <w:pPr>
      <w:spacing w:before="240" w:after="60"/>
      <w:jc w:val="center"/>
      <w:outlineLvl w:val="0"/>
    </w:pPr>
    <w:rPr>
      <w:rFonts w:ascii="Cambria" w:hAnsi="Cambria"/>
      <w:b/>
      <w:bCs/>
      <w:color w:val="000000"/>
      <w:kern w:val="28"/>
      <w:sz w:val="32"/>
      <w:szCs w:val="32"/>
      <w:lang w:val="x-none" w:eastAsia="x-none"/>
    </w:rPr>
  </w:style>
  <w:style w:type="character" w:customStyle="1" w:styleId="a4">
    <w:name w:val="Название Знак"/>
    <w:basedOn w:val="a0"/>
    <w:link w:val="a3"/>
    <w:rsid w:val="000E5929"/>
    <w:rPr>
      <w:rFonts w:ascii="Cambria" w:eastAsia="Times New Roman" w:hAnsi="Cambria" w:cs="Times New Roman"/>
      <w:b/>
      <w:bCs/>
      <w:color w:val="000000"/>
      <w:kern w:val="28"/>
      <w:sz w:val="32"/>
      <w:szCs w:val="32"/>
      <w:lang w:val="x-none" w:eastAsia="x-none"/>
    </w:rPr>
  </w:style>
  <w:style w:type="paragraph" w:styleId="a5">
    <w:name w:val="List Paragraph"/>
    <w:basedOn w:val="a"/>
    <w:uiPriority w:val="34"/>
    <w:qFormat/>
    <w:rsid w:val="000E59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929"/>
    <w:rPr>
      <w:rFonts w:eastAsia="Times New Roman" w:cs="Times New Roman"/>
      <w:sz w:val="20"/>
      <w:szCs w:val="20"/>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0E5929"/>
    <w:pPr>
      <w:spacing w:before="240" w:after="60"/>
      <w:jc w:val="center"/>
      <w:outlineLvl w:val="0"/>
    </w:pPr>
    <w:rPr>
      <w:rFonts w:ascii="Cambria" w:hAnsi="Cambria"/>
      <w:b/>
      <w:bCs/>
      <w:color w:val="000000"/>
      <w:kern w:val="28"/>
      <w:sz w:val="32"/>
      <w:szCs w:val="32"/>
      <w:lang w:val="x-none" w:eastAsia="x-none"/>
    </w:rPr>
  </w:style>
  <w:style w:type="character" w:customStyle="1" w:styleId="a4">
    <w:name w:val="Название Знак"/>
    <w:basedOn w:val="a0"/>
    <w:link w:val="a3"/>
    <w:rsid w:val="000E5929"/>
    <w:rPr>
      <w:rFonts w:ascii="Cambria" w:eastAsia="Times New Roman" w:hAnsi="Cambria" w:cs="Times New Roman"/>
      <w:b/>
      <w:bCs/>
      <w:color w:val="000000"/>
      <w:kern w:val="28"/>
      <w:sz w:val="32"/>
      <w:szCs w:val="32"/>
      <w:lang w:val="x-none" w:eastAsia="x-none"/>
    </w:rPr>
  </w:style>
  <w:style w:type="paragraph" w:styleId="a5">
    <w:name w:val="List Paragraph"/>
    <w:basedOn w:val="a"/>
    <w:uiPriority w:val="34"/>
    <w:qFormat/>
    <w:rsid w:val="000E59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2208</Words>
  <Characters>12589</Characters>
  <Application>Microsoft Office Word</Application>
  <DocSecurity>0</DocSecurity>
  <Lines>104</Lines>
  <Paragraphs>29</Paragraphs>
  <ScaleCrop>false</ScaleCrop>
  <Company/>
  <LinksUpToDate>false</LinksUpToDate>
  <CharactersWithSpaces>14768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valeriu.cebotari</dc:creator>
  <cp:lastModifiedBy>valeriu.cebotari</cp:lastModifiedBy>
  <cp:revision>1</cp:revision>
  <dcterms:created xsi:type="dcterms:W3CDTF">2019-06-06T13:25:00Z</dcterms:created>
  <dcterms:modified xsi:type="dcterms:W3CDTF">2019-06-06T13:27:00Z</dcterms:modified>
</cp:coreProperties>
</file>