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6F0" w:rsidRPr="00151E20" w:rsidRDefault="002566F0" w:rsidP="005B0EBB">
      <w:pPr>
        <w:spacing w:line="240" w:lineRule="auto"/>
        <w:jc w:val="right"/>
        <w:rPr>
          <w:rFonts w:ascii="Times New Roman" w:hAnsi="Times New Roman" w:cs="Times New Roman"/>
          <w:i/>
          <w:sz w:val="24"/>
          <w:szCs w:val="24"/>
          <w:lang w:val="ro-RO"/>
        </w:rPr>
      </w:pPr>
      <w:r w:rsidRPr="00151E20">
        <w:rPr>
          <w:rFonts w:ascii="Times New Roman" w:hAnsi="Times New Roman" w:cs="Times New Roman"/>
          <w:i/>
          <w:sz w:val="24"/>
          <w:szCs w:val="24"/>
          <w:lang w:val="ro-RO"/>
        </w:rPr>
        <w:t>Proiect</w:t>
      </w:r>
    </w:p>
    <w:p w:rsidR="002566F0" w:rsidRPr="00151E20" w:rsidRDefault="002566F0" w:rsidP="005B0EBB">
      <w:pPr>
        <w:spacing w:line="240" w:lineRule="auto"/>
        <w:jc w:val="center"/>
        <w:rPr>
          <w:rFonts w:ascii="Times New Roman" w:hAnsi="Times New Roman" w:cs="Times New Roman"/>
          <w:sz w:val="24"/>
          <w:szCs w:val="24"/>
          <w:lang w:val="ro-RO"/>
        </w:rPr>
      </w:pPr>
      <w:r w:rsidRPr="00151E20">
        <w:rPr>
          <w:rFonts w:ascii="Times New Roman" w:hAnsi="Times New Roman" w:cs="Times New Roman"/>
          <w:sz w:val="24"/>
          <w:szCs w:val="24"/>
          <w:lang w:val="ro-RO"/>
        </w:rPr>
        <w:object w:dxaOrig="1934" w:dyaOrig="2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57.75pt" o:ole="" fillcolor="window">
            <v:imagedata r:id="rId8" o:title=""/>
          </v:shape>
          <o:OLEObject Type="Embed" ProgID="Word.Picture.8" ShapeID="_x0000_i1025" DrawAspect="Content" ObjectID="_1411820932" r:id="rId9"/>
        </w:object>
      </w:r>
    </w:p>
    <w:p w:rsidR="002566F0" w:rsidRPr="00151E20" w:rsidRDefault="002566F0" w:rsidP="005B0EBB">
      <w:pPr>
        <w:spacing w:after="0" w:line="240" w:lineRule="auto"/>
        <w:jc w:val="center"/>
        <w:rPr>
          <w:rFonts w:ascii="Times New Roman" w:hAnsi="Times New Roman" w:cs="Times New Roman"/>
          <w:b/>
          <w:sz w:val="24"/>
          <w:szCs w:val="24"/>
          <w:lang w:val="ro-RO"/>
        </w:rPr>
      </w:pPr>
      <w:r w:rsidRPr="00151E20">
        <w:rPr>
          <w:rFonts w:ascii="Times New Roman" w:hAnsi="Times New Roman" w:cs="Times New Roman"/>
          <w:b/>
          <w:sz w:val="24"/>
          <w:szCs w:val="24"/>
          <w:lang w:val="ro-RO"/>
        </w:rPr>
        <w:t>Republica Moldova</w:t>
      </w:r>
    </w:p>
    <w:p w:rsidR="002566F0" w:rsidRPr="00151E20" w:rsidRDefault="002566F0" w:rsidP="005B0EBB">
      <w:pPr>
        <w:spacing w:after="0" w:line="240" w:lineRule="auto"/>
        <w:jc w:val="center"/>
        <w:rPr>
          <w:rFonts w:ascii="Times New Roman" w:hAnsi="Times New Roman" w:cs="Times New Roman"/>
          <w:b/>
          <w:sz w:val="24"/>
          <w:szCs w:val="24"/>
          <w:lang w:val="ro-RO"/>
        </w:rPr>
      </w:pPr>
      <w:r w:rsidRPr="00151E20">
        <w:rPr>
          <w:rFonts w:ascii="Times New Roman" w:hAnsi="Times New Roman" w:cs="Times New Roman"/>
          <w:b/>
          <w:sz w:val="24"/>
          <w:szCs w:val="24"/>
          <w:lang w:val="ro-RO"/>
        </w:rPr>
        <w:t>Guvernul</w:t>
      </w:r>
    </w:p>
    <w:p w:rsidR="002566F0" w:rsidRPr="00151E20" w:rsidRDefault="002566F0" w:rsidP="005B0EBB">
      <w:pPr>
        <w:spacing w:after="0" w:line="240" w:lineRule="auto"/>
        <w:jc w:val="center"/>
        <w:rPr>
          <w:rFonts w:ascii="Times New Roman" w:hAnsi="Times New Roman" w:cs="Times New Roman"/>
          <w:b/>
          <w:sz w:val="24"/>
          <w:szCs w:val="24"/>
          <w:lang w:val="ro-RO"/>
        </w:rPr>
      </w:pPr>
      <w:r w:rsidRPr="00151E20">
        <w:rPr>
          <w:rFonts w:ascii="Times New Roman" w:hAnsi="Times New Roman" w:cs="Times New Roman"/>
          <w:b/>
          <w:sz w:val="24"/>
          <w:szCs w:val="24"/>
          <w:lang w:val="ro-RO"/>
        </w:rPr>
        <w:t>HOTĂR</w:t>
      </w:r>
      <w:r w:rsidR="00862BEC" w:rsidRPr="00151E20">
        <w:rPr>
          <w:rFonts w:ascii="Times New Roman" w:hAnsi="Times New Roman" w:cs="Times New Roman"/>
          <w:b/>
          <w:sz w:val="24"/>
          <w:szCs w:val="24"/>
          <w:lang w:val="ro-RO"/>
        </w:rPr>
        <w:t>Â</w:t>
      </w:r>
      <w:r w:rsidRPr="00151E20">
        <w:rPr>
          <w:rFonts w:ascii="Times New Roman" w:hAnsi="Times New Roman" w:cs="Times New Roman"/>
          <w:b/>
          <w:sz w:val="24"/>
          <w:szCs w:val="24"/>
          <w:lang w:val="ro-RO"/>
        </w:rPr>
        <w:t>RE № _____</w:t>
      </w:r>
    </w:p>
    <w:p w:rsidR="002566F0" w:rsidRPr="00151E20" w:rsidRDefault="002566F0" w:rsidP="005B0EBB">
      <w:pPr>
        <w:spacing w:after="0" w:line="240" w:lineRule="auto"/>
        <w:jc w:val="center"/>
        <w:rPr>
          <w:rFonts w:ascii="Times New Roman" w:hAnsi="Times New Roman" w:cs="Times New Roman"/>
          <w:b/>
          <w:i/>
          <w:sz w:val="24"/>
          <w:szCs w:val="24"/>
          <w:lang w:val="ro-RO"/>
        </w:rPr>
      </w:pPr>
      <w:r w:rsidRPr="00151E20">
        <w:rPr>
          <w:rFonts w:ascii="Times New Roman" w:hAnsi="Times New Roman" w:cs="Times New Roman"/>
          <w:b/>
          <w:sz w:val="24"/>
          <w:szCs w:val="24"/>
          <w:lang w:val="ro-RO"/>
        </w:rPr>
        <w:t>din</w:t>
      </w:r>
      <w:r w:rsidRPr="00151E20">
        <w:rPr>
          <w:rFonts w:ascii="Times New Roman" w:hAnsi="Times New Roman" w:cs="Times New Roman"/>
          <w:b/>
          <w:i/>
          <w:sz w:val="24"/>
          <w:szCs w:val="24"/>
          <w:lang w:val="ro-RO"/>
        </w:rPr>
        <w:t xml:space="preserve"> _____________</w:t>
      </w:r>
      <w:r w:rsidRPr="00151E20">
        <w:rPr>
          <w:rFonts w:ascii="Times New Roman" w:hAnsi="Times New Roman" w:cs="Times New Roman"/>
          <w:b/>
          <w:sz w:val="24"/>
          <w:szCs w:val="24"/>
          <w:lang w:val="ro-RO"/>
        </w:rPr>
        <w:t xml:space="preserve"> 2012</w:t>
      </w:r>
    </w:p>
    <w:p w:rsidR="002566F0" w:rsidRPr="00151E20" w:rsidRDefault="002566F0" w:rsidP="005B0EBB">
      <w:pPr>
        <w:spacing w:after="0" w:line="240" w:lineRule="auto"/>
        <w:jc w:val="center"/>
        <w:rPr>
          <w:rFonts w:ascii="Times New Roman" w:hAnsi="Times New Roman" w:cs="Times New Roman"/>
          <w:b/>
          <w:sz w:val="24"/>
          <w:szCs w:val="24"/>
          <w:lang w:val="ro-RO"/>
        </w:rPr>
      </w:pPr>
      <w:r w:rsidRPr="00151E20">
        <w:rPr>
          <w:rFonts w:ascii="Times New Roman" w:hAnsi="Times New Roman" w:cs="Times New Roman"/>
          <w:b/>
          <w:sz w:val="24"/>
          <w:szCs w:val="24"/>
          <w:lang w:val="ro-RO"/>
        </w:rPr>
        <w:t>Chişinău</w:t>
      </w:r>
    </w:p>
    <w:p w:rsidR="002566F0" w:rsidRPr="00151E20" w:rsidRDefault="002566F0" w:rsidP="005B0EBB">
      <w:pPr>
        <w:pStyle w:val="Style1"/>
        <w:spacing w:line="240" w:lineRule="auto"/>
        <w:ind w:right="-79"/>
        <w:rPr>
          <w:rStyle w:val="FontStyle46"/>
          <w:sz w:val="24"/>
          <w:szCs w:val="24"/>
          <w:lang w:eastAsia="ro-RO"/>
        </w:rPr>
      </w:pPr>
    </w:p>
    <w:p w:rsidR="002566F0" w:rsidRPr="00151E20" w:rsidRDefault="002566F0" w:rsidP="005B0EBB">
      <w:pPr>
        <w:pStyle w:val="Style1"/>
        <w:spacing w:line="240" w:lineRule="auto"/>
        <w:ind w:right="-79"/>
        <w:rPr>
          <w:rStyle w:val="FontStyle46"/>
          <w:rFonts w:eastAsia="SimSun"/>
          <w:sz w:val="24"/>
          <w:szCs w:val="24"/>
          <w:lang w:eastAsia="ro-RO"/>
        </w:rPr>
      </w:pPr>
      <w:r w:rsidRPr="00151E20">
        <w:rPr>
          <w:rStyle w:val="FontStyle46"/>
          <w:sz w:val="24"/>
          <w:szCs w:val="24"/>
          <w:lang w:eastAsia="ro-RO"/>
        </w:rPr>
        <w:t xml:space="preserve">privind </w:t>
      </w:r>
      <w:r w:rsidR="00862BEC" w:rsidRPr="00151E20">
        <w:rPr>
          <w:b/>
          <w:lang w:eastAsia="ro-RO"/>
        </w:rPr>
        <w:t>M</w:t>
      </w:r>
      <w:r w:rsidR="005F3ACF" w:rsidRPr="00151E20">
        <w:rPr>
          <w:b/>
          <w:lang w:eastAsia="ro-RO"/>
        </w:rPr>
        <w:t>etodologia de calcul</w:t>
      </w:r>
      <w:r w:rsidR="00862BEC" w:rsidRPr="00151E20">
        <w:rPr>
          <w:b/>
          <w:lang w:eastAsia="ro-RO"/>
        </w:rPr>
        <w:t>are</w:t>
      </w:r>
      <w:r w:rsidR="005F3ACF" w:rsidRPr="00151E20">
        <w:rPr>
          <w:b/>
          <w:lang w:eastAsia="ro-RO"/>
        </w:rPr>
        <w:t xml:space="preserve"> a costului auditului energetic</w:t>
      </w:r>
    </w:p>
    <w:p w:rsidR="002566F0" w:rsidRPr="00151E20" w:rsidRDefault="002566F0" w:rsidP="005B0EBB">
      <w:pPr>
        <w:spacing w:after="0" w:line="240" w:lineRule="auto"/>
        <w:jc w:val="both"/>
        <w:rPr>
          <w:rFonts w:ascii="Times New Roman" w:hAnsi="Times New Roman" w:cs="Times New Roman"/>
          <w:i/>
          <w:color w:val="000000"/>
          <w:sz w:val="24"/>
          <w:szCs w:val="24"/>
          <w:lang w:val="ro-RO"/>
        </w:rPr>
      </w:pPr>
    </w:p>
    <w:p w:rsidR="002566F0" w:rsidRPr="00151E20" w:rsidRDefault="002566F0" w:rsidP="00AF1351">
      <w:pPr>
        <w:spacing w:after="0" w:line="240" w:lineRule="auto"/>
        <w:jc w:val="center"/>
        <w:rPr>
          <w:rFonts w:ascii="Times New Roman" w:hAnsi="Times New Roman" w:cs="Times New Roman"/>
          <w:color w:val="000000"/>
          <w:sz w:val="24"/>
          <w:szCs w:val="24"/>
          <w:lang w:val="ro-RO"/>
        </w:rPr>
      </w:pPr>
      <w:r w:rsidRPr="00151E20">
        <w:rPr>
          <w:rFonts w:ascii="Times New Roman" w:hAnsi="Times New Roman" w:cs="Times New Roman"/>
          <w:i/>
          <w:color w:val="000000"/>
          <w:sz w:val="24"/>
          <w:szCs w:val="24"/>
          <w:lang w:val="ro-RO"/>
        </w:rPr>
        <w:t>***</w:t>
      </w:r>
    </w:p>
    <w:p w:rsidR="002566F0" w:rsidRPr="00151E20" w:rsidRDefault="002566F0" w:rsidP="005B0EBB">
      <w:pPr>
        <w:spacing w:after="0" w:line="240" w:lineRule="auto"/>
        <w:ind w:firstLine="540"/>
        <w:jc w:val="both"/>
        <w:rPr>
          <w:rStyle w:val="docbody"/>
          <w:rFonts w:ascii="Times New Roman" w:hAnsi="Times New Roman" w:cs="Times New Roman"/>
          <w:sz w:val="24"/>
          <w:szCs w:val="24"/>
          <w:lang w:val="ro-RO"/>
        </w:rPr>
      </w:pPr>
    </w:p>
    <w:p w:rsidR="002566F0" w:rsidRPr="00151E20" w:rsidRDefault="001D62C0" w:rsidP="005B0EBB">
      <w:pPr>
        <w:spacing w:after="0" w:line="240" w:lineRule="auto"/>
        <w:ind w:firstLine="540"/>
        <w:jc w:val="both"/>
        <w:rPr>
          <w:rStyle w:val="docbody"/>
          <w:rFonts w:ascii="Times New Roman" w:hAnsi="Times New Roman" w:cs="Times New Roman"/>
          <w:sz w:val="24"/>
          <w:szCs w:val="24"/>
          <w:lang w:val="ro-RO"/>
        </w:rPr>
      </w:pPr>
      <w:r>
        <w:rPr>
          <w:rStyle w:val="docbody"/>
          <w:rFonts w:ascii="Times New Roman" w:hAnsi="Times New Roman" w:cs="Times New Roman"/>
          <w:sz w:val="24"/>
          <w:szCs w:val="24"/>
          <w:lang w:val="ro-RO"/>
        </w:rPr>
        <w:t>În conformitate cu art. 11 alin.6</w:t>
      </w:r>
      <w:r w:rsidR="002566F0" w:rsidRPr="00151E20">
        <w:rPr>
          <w:rStyle w:val="docbody"/>
          <w:rFonts w:ascii="Times New Roman" w:hAnsi="Times New Roman" w:cs="Times New Roman"/>
          <w:sz w:val="24"/>
          <w:szCs w:val="24"/>
          <w:lang w:val="ro-RO"/>
        </w:rPr>
        <w:t>) al Legii nr. 142 din 2 iulie 2010 cu privire la eficienţa energetică (Monitorul Oficial al Republicii Moldova, 2010, nr.155-158, art. 545), Guvernul</w:t>
      </w:r>
    </w:p>
    <w:p w:rsidR="002566F0" w:rsidRPr="00151E20" w:rsidRDefault="002566F0" w:rsidP="005B0EBB">
      <w:pPr>
        <w:spacing w:after="0" w:line="240" w:lineRule="auto"/>
        <w:ind w:firstLine="540"/>
        <w:jc w:val="both"/>
        <w:rPr>
          <w:rStyle w:val="docbody"/>
          <w:rFonts w:ascii="Times New Roman" w:hAnsi="Times New Roman" w:cs="Times New Roman"/>
          <w:b/>
          <w:sz w:val="24"/>
          <w:szCs w:val="24"/>
          <w:lang w:val="ro-RO"/>
        </w:rPr>
      </w:pPr>
    </w:p>
    <w:p w:rsidR="002566F0" w:rsidRPr="00151E20" w:rsidRDefault="002566F0" w:rsidP="005B0EBB">
      <w:pPr>
        <w:spacing w:after="0" w:line="240" w:lineRule="auto"/>
        <w:ind w:firstLine="540"/>
        <w:jc w:val="both"/>
        <w:rPr>
          <w:rFonts w:ascii="Times New Roman" w:hAnsi="Times New Roman" w:cs="Times New Roman"/>
          <w:b/>
          <w:color w:val="0000FF"/>
          <w:sz w:val="24"/>
          <w:szCs w:val="24"/>
          <w:lang w:val="ro-RO"/>
        </w:rPr>
      </w:pPr>
      <w:r w:rsidRPr="00151E20">
        <w:rPr>
          <w:rStyle w:val="docbody"/>
          <w:rFonts w:ascii="Times New Roman" w:hAnsi="Times New Roman" w:cs="Times New Roman"/>
          <w:b/>
          <w:sz w:val="24"/>
          <w:szCs w:val="24"/>
          <w:lang w:val="ro-RO"/>
        </w:rPr>
        <w:t>HOTĂRĂŞTE:</w:t>
      </w:r>
    </w:p>
    <w:p w:rsidR="002566F0" w:rsidRPr="00151E20" w:rsidRDefault="002566F0" w:rsidP="005B0EBB">
      <w:pPr>
        <w:spacing w:after="0" w:line="240" w:lineRule="auto"/>
        <w:ind w:left="720"/>
        <w:jc w:val="both"/>
        <w:rPr>
          <w:rFonts w:ascii="Times New Roman" w:hAnsi="Times New Roman" w:cs="Times New Roman"/>
          <w:sz w:val="24"/>
          <w:szCs w:val="24"/>
          <w:lang w:val="ro-RO"/>
        </w:rPr>
      </w:pPr>
    </w:p>
    <w:p w:rsidR="009C7C44" w:rsidRPr="00151E20" w:rsidRDefault="002566F0" w:rsidP="00A51D00">
      <w:pPr>
        <w:pStyle w:val="Style1"/>
        <w:numPr>
          <w:ilvl w:val="0"/>
          <w:numId w:val="21"/>
        </w:numPr>
        <w:spacing w:line="240" w:lineRule="auto"/>
        <w:ind w:right="-79"/>
        <w:jc w:val="both"/>
        <w:rPr>
          <w:rStyle w:val="FontStyle46"/>
          <w:rFonts w:eastAsia="SimSun"/>
          <w:b w:val="0"/>
          <w:sz w:val="24"/>
          <w:szCs w:val="24"/>
          <w:lang w:eastAsia="ro-RO"/>
        </w:rPr>
      </w:pPr>
      <w:r w:rsidRPr="00151E20">
        <w:t xml:space="preserve">Se aprobă </w:t>
      </w:r>
      <w:r w:rsidR="00862BEC" w:rsidRPr="00151E20">
        <w:rPr>
          <w:b/>
          <w:lang w:eastAsia="ro-RO"/>
        </w:rPr>
        <w:t>M</w:t>
      </w:r>
      <w:r w:rsidR="009C7C44" w:rsidRPr="00151E20">
        <w:rPr>
          <w:b/>
          <w:lang w:eastAsia="ro-RO"/>
        </w:rPr>
        <w:t>etodologia de calcul</w:t>
      </w:r>
      <w:r w:rsidR="00862BEC" w:rsidRPr="00151E20">
        <w:rPr>
          <w:b/>
          <w:lang w:eastAsia="ro-RO"/>
        </w:rPr>
        <w:t>are</w:t>
      </w:r>
      <w:r w:rsidR="009C7C44" w:rsidRPr="00151E20">
        <w:rPr>
          <w:b/>
          <w:lang w:eastAsia="ro-RO"/>
        </w:rPr>
        <w:t xml:space="preserve"> a costului auditului energetic</w:t>
      </w:r>
      <w:r w:rsidR="0071435B">
        <w:rPr>
          <w:b/>
          <w:lang w:eastAsia="ro-RO"/>
        </w:rPr>
        <w:t xml:space="preserve"> (conform anexei)</w:t>
      </w:r>
      <w:r w:rsidR="009C7C44" w:rsidRPr="00151E20">
        <w:rPr>
          <w:rFonts w:eastAsia="SimSun"/>
          <w:bCs/>
          <w:lang w:eastAsia="ro-RO"/>
        </w:rPr>
        <w:t>.</w:t>
      </w:r>
    </w:p>
    <w:p w:rsidR="002566F0" w:rsidRPr="00151E20" w:rsidRDefault="002566F0" w:rsidP="00A51D00">
      <w:pPr>
        <w:pStyle w:val="Style1"/>
        <w:numPr>
          <w:ilvl w:val="0"/>
          <w:numId w:val="21"/>
        </w:numPr>
        <w:spacing w:line="240" w:lineRule="auto"/>
        <w:ind w:right="-79"/>
        <w:jc w:val="both"/>
        <w:rPr>
          <w:rFonts w:eastAsia="SimSun"/>
          <w:bCs/>
          <w:lang w:eastAsia="ro-RO"/>
        </w:rPr>
      </w:pPr>
      <w:r w:rsidRPr="00151E20">
        <w:t xml:space="preserve">Controlul asupra executării prezentei Hotărâri se pune în sarcina Ministerului Economiei. </w:t>
      </w:r>
    </w:p>
    <w:p w:rsidR="002566F0" w:rsidRPr="00151E20" w:rsidRDefault="002566F0" w:rsidP="005B0EBB">
      <w:pPr>
        <w:pStyle w:val="Style1"/>
        <w:spacing w:line="240" w:lineRule="auto"/>
        <w:ind w:right="-79"/>
        <w:jc w:val="both"/>
      </w:pPr>
    </w:p>
    <w:p w:rsidR="002566F0" w:rsidRPr="00151E20" w:rsidRDefault="002566F0" w:rsidP="005B0EBB">
      <w:pPr>
        <w:pStyle w:val="Style1"/>
        <w:spacing w:line="240" w:lineRule="auto"/>
        <w:ind w:right="-79"/>
        <w:jc w:val="both"/>
        <w:rPr>
          <w:rFonts w:eastAsia="SimSun"/>
          <w:bCs/>
          <w:lang w:eastAsia="ro-RO"/>
        </w:rPr>
      </w:pPr>
    </w:p>
    <w:p w:rsidR="002566F0" w:rsidRPr="00151E20" w:rsidRDefault="002566F0" w:rsidP="005B0EBB">
      <w:pPr>
        <w:spacing w:after="0" w:line="240" w:lineRule="auto"/>
        <w:ind w:left="720"/>
        <w:jc w:val="both"/>
        <w:rPr>
          <w:rFonts w:ascii="Times New Roman" w:hAnsi="Times New Roman" w:cs="Times New Roman"/>
          <w:sz w:val="24"/>
          <w:szCs w:val="24"/>
          <w:lang w:val="ro-RO"/>
        </w:rPr>
      </w:pPr>
    </w:p>
    <w:p w:rsidR="002566F0" w:rsidRPr="00151E20" w:rsidRDefault="002566F0" w:rsidP="005B0EBB">
      <w:pPr>
        <w:spacing w:after="0" w:line="240" w:lineRule="auto"/>
        <w:ind w:firstLine="720"/>
        <w:jc w:val="both"/>
        <w:rPr>
          <w:rStyle w:val="do1"/>
          <w:rFonts w:ascii="Times New Roman" w:hAnsi="Times New Roman" w:cs="Times New Roman"/>
          <w:b/>
          <w:sz w:val="24"/>
          <w:szCs w:val="24"/>
          <w:lang w:val="ro-RO"/>
        </w:rPr>
      </w:pPr>
      <w:r w:rsidRPr="00151E20">
        <w:rPr>
          <w:rStyle w:val="do1"/>
          <w:rFonts w:ascii="Times New Roman" w:hAnsi="Times New Roman" w:cs="Times New Roman"/>
          <w:b/>
          <w:sz w:val="24"/>
          <w:szCs w:val="24"/>
          <w:lang w:val="ro-RO"/>
        </w:rPr>
        <w:t xml:space="preserve">PRIM-MINISTRU </w:t>
      </w:r>
      <w:r w:rsidRPr="00151E20">
        <w:rPr>
          <w:rStyle w:val="do1"/>
          <w:rFonts w:ascii="Times New Roman" w:hAnsi="Times New Roman" w:cs="Times New Roman"/>
          <w:b/>
          <w:sz w:val="24"/>
          <w:szCs w:val="24"/>
          <w:lang w:val="ro-RO"/>
        </w:rPr>
        <w:tab/>
      </w:r>
      <w:r w:rsidRPr="00151E20">
        <w:rPr>
          <w:rStyle w:val="do1"/>
          <w:rFonts w:ascii="Times New Roman" w:hAnsi="Times New Roman" w:cs="Times New Roman"/>
          <w:b/>
          <w:sz w:val="24"/>
          <w:szCs w:val="24"/>
          <w:lang w:val="ro-RO"/>
        </w:rPr>
        <w:tab/>
      </w:r>
      <w:r w:rsidRPr="00151E20">
        <w:rPr>
          <w:rStyle w:val="do1"/>
          <w:rFonts w:ascii="Times New Roman" w:hAnsi="Times New Roman" w:cs="Times New Roman"/>
          <w:b/>
          <w:sz w:val="24"/>
          <w:szCs w:val="24"/>
          <w:lang w:val="ro-RO"/>
        </w:rPr>
        <w:tab/>
      </w:r>
      <w:r w:rsidRPr="00151E20">
        <w:rPr>
          <w:rStyle w:val="do1"/>
          <w:rFonts w:ascii="Times New Roman" w:hAnsi="Times New Roman" w:cs="Times New Roman"/>
          <w:b/>
          <w:sz w:val="24"/>
          <w:szCs w:val="24"/>
          <w:lang w:val="ro-RO"/>
        </w:rPr>
        <w:tab/>
      </w:r>
      <w:r w:rsidRPr="00151E20">
        <w:rPr>
          <w:rStyle w:val="do1"/>
          <w:rFonts w:ascii="Times New Roman" w:hAnsi="Times New Roman" w:cs="Times New Roman"/>
          <w:b/>
          <w:sz w:val="24"/>
          <w:szCs w:val="24"/>
          <w:lang w:val="ro-RO"/>
        </w:rPr>
        <w:tab/>
        <w:t>Vladimir  FILAT</w:t>
      </w:r>
    </w:p>
    <w:p w:rsidR="002566F0" w:rsidRPr="00151E20" w:rsidRDefault="002566F0" w:rsidP="005B0EBB">
      <w:pPr>
        <w:spacing w:after="0" w:line="240" w:lineRule="auto"/>
        <w:jc w:val="both"/>
        <w:rPr>
          <w:rStyle w:val="do1"/>
          <w:rFonts w:ascii="Times New Roman" w:hAnsi="Times New Roman" w:cs="Times New Roman"/>
          <w:b/>
          <w:sz w:val="24"/>
          <w:szCs w:val="24"/>
          <w:lang w:val="ro-RO"/>
        </w:rPr>
      </w:pPr>
    </w:p>
    <w:p w:rsidR="002566F0" w:rsidRPr="00151E20" w:rsidRDefault="002566F0" w:rsidP="00862BEC">
      <w:pPr>
        <w:spacing w:before="480" w:after="0" w:line="240" w:lineRule="auto"/>
        <w:ind w:firstLine="720"/>
        <w:jc w:val="both"/>
        <w:rPr>
          <w:rStyle w:val="do1"/>
          <w:rFonts w:ascii="Times New Roman" w:hAnsi="Times New Roman" w:cs="Times New Roman"/>
          <w:b/>
          <w:sz w:val="24"/>
          <w:szCs w:val="24"/>
          <w:lang w:val="ro-RO"/>
        </w:rPr>
      </w:pPr>
      <w:r w:rsidRPr="00151E20">
        <w:rPr>
          <w:rStyle w:val="do1"/>
          <w:rFonts w:ascii="Times New Roman" w:hAnsi="Times New Roman" w:cs="Times New Roman"/>
          <w:b/>
          <w:sz w:val="24"/>
          <w:szCs w:val="24"/>
          <w:lang w:val="ro-RO"/>
        </w:rPr>
        <w:t>Contrasemnează:</w:t>
      </w:r>
    </w:p>
    <w:p w:rsidR="002566F0" w:rsidRPr="00151E20" w:rsidRDefault="002566F0" w:rsidP="005B0EBB">
      <w:pPr>
        <w:spacing w:after="0" w:line="240" w:lineRule="auto"/>
        <w:ind w:firstLine="720"/>
        <w:jc w:val="both"/>
        <w:rPr>
          <w:rStyle w:val="do1"/>
          <w:rFonts w:ascii="Times New Roman" w:hAnsi="Times New Roman" w:cs="Times New Roman"/>
          <w:b/>
          <w:sz w:val="24"/>
          <w:szCs w:val="24"/>
          <w:lang w:val="ro-RO"/>
        </w:rPr>
      </w:pPr>
    </w:p>
    <w:p w:rsidR="002566F0" w:rsidRPr="00151E20" w:rsidRDefault="00DF36B7" w:rsidP="005B0EBB">
      <w:pPr>
        <w:spacing w:after="0" w:line="240" w:lineRule="auto"/>
        <w:ind w:firstLine="720"/>
        <w:jc w:val="both"/>
        <w:rPr>
          <w:rStyle w:val="do1"/>
          <w:rFonts w:ascii="Times New Roman" w:hAnsi="Times New Roman" w:cs="Times New Roman"/>
          <w:b/>
          <w:sz w:val="24"/>
          <w:szCs w:val="24"/>
          <w:lang w:val="ro-RO"/>
        </w:rPr>
      </w:pPr>
      <w:r>
        <w:rPr>
          <w:rStyle w:val="do1"/>
          <w:rFonts w:ascii="Times New Roman" w:hAnsi="Times New Roman" w:cs="Times New Roman"/>
          <w:b/>
          <w:sz w:val="24"/>
          <w:szCs w:val="24"/>
          <w:lang w:val="ro-RO"/>
        </w:rPr>
        <w:t xml:space="preserve">               </w:t>
      </w:r>
      <w:r w:rsidR="002566F0" w:rsidRPr="00151E20">
        <w:rPr>
          <w:rStyle w:val="do1"/>
          <w:rFonts w:ascii="Times New Roman" w:hAnsi="Times New Roman" w:cs="Times New Roman"/>
          <w:b/>
          <w:sz w:val="24"/>
          <w:szCs w:val="24"/>
          <w:lang w:val="ro-RO"/>
        </w:rPr>
        <w:t xml:space="preserve">Viceprim-ministru, </w:t>
      </w:r>
      <w:r w:rsidR="002566F0" w:rsidRPr="00151E20">
        <w:rPr>
          <w:rStyle w:val="do1"/>
          <w:rFonts w:ascii="Times New Roman" w:hAnsi="Times New Roman" w:cs="Times New Roman"/>
          <w:b/>
          <w:sz w:val="24"/>
          <w:szCs w:val="24"/>
          <w:lang w:val="ro-RO"/>
        </w:rPr>
        <w:tab/>
      </w:r>
      <w:r w:rsidR="002566F0" w:rsidRPr="00151E20">
        <w:rPr>
          <w:rStyle w:val="do1"/>
          <w:rFonts w:ascii="Times New Roman" w:hAnsi="Times New Roman" w:cs="Times New Roman"/>
          <w:b/>
          <w:sz w:val="24"/>
          <w:szCs w:val="24"/>
          <w:lang w:val="ro-RO"/>
        </w:rPr>
        <w:tab/>
      </w:r>
      <w:r w:rsidR="002566F0" w:rsidRPr="00151E20">
        <w:rPr>
          <w:rStyle w:val="do1"/>
          <w:rFonts w:ascii="Times New Roman" w:hAnsi="Times New Roman" w:cs="Times New Roman"/>
          <w:b/>
          <w:sz w:val="24"/>
          <w:szCs w:val="24"/>
          <w:lang w:val="ro-RO"/>
        </w:rPr>
        <w:tab/>
      </w:r>
      <w:r w:rsidR="002566F0" w:rsidRPr="00151E20">
        <w:rPr>
          <w:rStyle w:val="do1"/>
          <w:rFonts w:ascii="Times New Roman" w:hAnsi="Times New Roman" w:cs="Times New Roman"/>
          <w:b/>
          <w:sz w:val="24"/>
          <w:szCs w:val="24"/>
          <w:lang w:val="ro-RO"/>
        </w:rPr>
        <w:tab/>
      </w:r>
      <w:r w:rsidR="002566F0" w:rsidRPr="00151E20">
        <w:rPr>
          <w:rStyle w:val="do1"/>
          <w:rFonts w:ascii="Times New Roman" w:hAnsi="Times New Roman" w:cs="Times New Roman"/>
          <w:b/>
          <w:sz w:val="24"/>
          <w:szCs w:val="24"/>
          <w:lang w:val="ro-RO"/>
        </w:rPr>
        <w:tab/>
      </w:r>
      <w:r>
        <w:rPr>
          <w:rStyle w:val="do1"/>
          <w:rFonts w:ascii="Times New Roman" w:hAnsi="Times New Roman" w:cs="Times New Roman"/>
          <w:b/>
          <w:sz w:val="24"/>
          <w:szCs w:val="24"/>
          <w:lang w:val="ro-RO"/>
        </w:rPr>
        <w:t xml:space="preserve">          </w:t>
      </w:r>
      <w:r w:rsidR="00EF53BF">
        <w:rPr>
          <w:rStyle w:val="do1"/>
          <w:rFonts w:ascii="Times New Roman" w:hAnsi="Times New Roman" w:cs="Times New Roman"/>
          <w:b/>
          <w:sz w:val="24"/>
          <w:szCs w:val="24"/>
          <w:lang w:val="ro-RO"/>
        </w:rPr>
        <w:t xml:space="preserve">     </w:t>
      </w:r>
      <w:r w:rsidR="002566F0" w:rsidRPr="00151E20">
        <w:rPr>
          <w:rStyle w:val="do1"/>
          <w:rFonts w:ascii="Times New Roman" w:hAnsi="Times New Roman" w:cs="Times New Roman"/>
          <w:b/>
          <w:sz w:val="24"/>
          <w:szCs w:val="24"/>
          <w:lang w:val="ro-RO"/>
        </w:rPr>
        <w:t>Valeriu  Lazăr</w:t>
      </w:r>
    </w:p>
    <w:p w:rsidR="002566F0" w:rsidRPr="00151E20" w:rsidRDefault="002566F0" w:rsidP="005B0EBB">
      <w:pPr>
        <w:spacing w:after="0" w:line="240" w:lineRule="auto"/>
        <w:ind w:left="720" w:firstLine="720"/>
        <w:jc w:val="both"/>
        <w:rPr>
          <w:rStyle w:val="do1"/>
          <w:rFonts w:ascii="Times New Roman" w:hAnsi="Times New Roman" w:cs="Times New Roman"/>
          <w:b/>
          <w:sz w:val="24"/>
          <w:szCs w:val="24"/>
          <w:lang w:val="ro-RO"/>
        </w:rPr>
      </w:pPr>
      <w:r w:rsidRPr="00151E20">
        <w:rPr>
          <w:rStyle w:val="do1"/>
          <w:rFonts w:ascii="Times New Roman" w:hAnsi="Times New Roman" w:cs="Times New Roman"/>
          <w:b/>
          <w:sz w:val="24"/>
          <w:szCs w:val="24"/>
          <w:lang w:val="ro-RO"/>
        </w:rPr>
        <w:t xml:space="preserve">     ministrul economiei</w:t>
      </w:r>
      <w:r w:rsidRPr="00151E20">
        <w:rPr>
          <w:rStyle w:val="do1"/>
          <w:rFonts w:ascii="Times New Roman" w:hAnsi="Times New Roman" w:cs="Times New Roman"/>
          <w:b/>
          <w:sz w:val="24"/>
          <w:szCs w:val="24"/>
          <w:lang w:val="ro-RO"/>
        </w:rPr>
        <w:tab/>
      </w:r>
      <w:r w:rsidRPr="00151E20">
        <w:rPr>
          <w:rStyle w:val="do1"/>
          <w:rFonts w:ascii="Times New Roman" w:hAnsi="Times New Roman" w:cs="Times New Roman"/>
          <w:b/>
          <w:sz w:val="24"/>
          <w:szCs w:val="24"/>
          <w:lang w:val="ro-RO"/>
        </w:rPr>
        <w:tab/>
      </w:r>
      <w:r w:rsidRPr="00151E20">
        <w:rPr>
          <w:rStyle w:val="do1"/>
          <w:rFonts w:ascii="Times New Roman" w:hAnsi="Times New Roman" w:cs="Times New Roman"/>
          <w:b/>
          <w:sz w:val="24"/>
          <w:szCs w:val="24"/>
          <w:lang w:val="ro-RO"/>
        </w:rPr>
        <w:tab/>
      </w:r>
      <w:r w:rsidRPr="00151E20">
        <w:rPr>
          <w:rStyle w:val="do1"/>
          <w:rFonts w:ascii="Times New Roman" w:hAnsi="Times New Roman" w:cs="Times New Roman"/>
          <w:b/>
          <w:sz w:val="24"/>
          <w:szCs w:val="24"/>
          <w:lang w:val="ro-RO"/>
        </w:rPr>
        <w:tab/>
      </w:r>
      <w:r w:rsidRPr="00151E20">
        <w:rPr>
          <w:rStyle w:val="do1"/>
          <w:rFonts w:ascii="Times New Roman" w:hAnsi="Times New Roman" w:cs="Times New Roman"/>
          <w:b/>
          <w:sz w:val="24"/>
          <w:szCs w:val="24"/>
          <w:lang w:val="ro-RO"/>
        </w:rPr>
        <w:tab/>
      </w:r>
    </w:p>
    <w:p w:rsidR="002566F0" w:rsidRPr="00151E20" w:rsidRDefault="002566F0" w:rsidP="005B0EBB">
      <w:pPr>
        <w:spacing w:after="0" w:line="240" w:lineRule="auto"/>
        <w:jc w:val="both"/>
        <w:rPr>
          <w:rStyle w:val="do1"/>
          <w:rFonts w:ascii="Times New Roman" w:hAnsi="Times New Roman" w:cs="Times New Roman"/>
          <w:b/>
          <w:sz w:val="24"/>
          <w:szCs w:val="24"/>
          <w:lang w:val="ro-RO"/>
        </w:rPr>
      </w:pPr>
      <w:r w:rsidRPr="00151E20">
        <w:rPr>
          <w:rStyle w:val="do1"/>
          <w:rFonts w:ascii="Times New Roman" w:hAnsi="Times New Roman" w:cs="Times New Roman"/>
          <w:b/>
          <w:sz w:val="24"/>
          <w:szCs w:val="24"/>
          <w:lang w:val="ro-RO"/>
        </w:rPr>
        <w:tab/>
      </w:r>
    </w:p>
    <w:p w:rsidR="00EF53BF" w:rsidRPr="00151E20" w:rsidRDefault="002566F0" w:rsidP="00EF53BF">
      <w:pPr>
        <w:spacing w:after="0" w:line="240" w:lineRule="auto"/>
        <w:ind w:firstLine="539"/>
        <w:jc w:val="both"/>
        <w:rPr>
          <w:rFonts w:ascii="Times New Roman" w:hAnsi="Times New Roman" w:cs="Times New Roman"/>
          <w:b/>
          <w:bCs/>
          <w:sz w:val="24"/>
          <w:szCs w:val="24"/>
          <w:lang w:val="ro-RO"/>
        </w:rPr>
      </w:pPr>
      <w:r w:rsidRPr="00151E20">
        <w:rPr>
          <w:rStyle w:val="do1"/>
          <w:rFonts w:ascii="Times New Roman" w:hAnsi="Times New Roman" w:cs="Times New Roman"/>
          <w:b/>
          <w:sz w:val="24"/>
          <w:szCs w:val="24"/>
          <w:lang w:val="ro-RO"/>
        </w:rPr>
        <w:t xml:space="preserve">                 </w:t>
      </w:r>
      <w:r w:rsidR="00EF53BF">
        <w:rPr>
          <w:rFonts w:ascii="Times New Roman" w:hAnsi="Times New Roman" w:cs="Times New Roman"/>
          <w:b/>
          <w:bCs/>
          <w:sz w:val="24"/>
          <w:szCs w:val="24"/>
          <w:lang w:val="ro-RO"/>
        </w:rPr>
        <w:t>Ministrul Finanțelor Veceslav Negruță</w:t>
      </w:r>
      <w:r w:rsidR="00EF53BF">
        <w:rPr>
          <w:rFonts w:ascii="Times New Roman" w:hAnsi="Times New Roman" w:cs="Times New Roman"/>
          <w:b/>
          <w:bCs/>
          <w:sz w:val="24"/>
          <w:szCs w:val="24"/>
          <w:lang w:val="ro-RO"/>
        </w:rPr>
        <w:br/>
      </w:r>
    </w:p>
    <w:p w:rsidR="002566F0" w:rsidRPr="00151E20" w:rsidRDefault="002566F0" w:rsidP="005B0EBB">
      <w:pPr>
        <w:spacing w:after="0" w:line="240" w:lineRule="auto"/>
        <w:ind w:firstLine="539"/>
        <w:jc w:val="both"/>
        <w:rPr>
          <w:rStyle w:val="docbody"/>
          <w:rFonts w:ascii="Times New Roman" w:hAnsi="Times New Roman" w:cs="Times New Roman"/>
          <w:sz w:val="24"/>
          <w:szCs w:val="24"/>
          <w:lang w:val="ro-RO"/>
        </w:rPr>
      </w:pPr>
    </w:p>
    <w:p w:rsidR="002566F0" w:rsidRPr="00151E20" w:rsidRDefault="002566F0" w:rsidP="005B0EBB">
      <w:pPr>
        <w:spacing w:after="0" w:line="240" w:lineRule="auto"/>
        <w:ind w:firstLine="539"/>
        <w:jc w:val="both"/>
        <w:rPr>
          <w:rStyle w:val="docbody"/>
          <w:rFonts w:ascii="Times New Roman" w:hAnsi="Times New Roman" w:cs="Times New Roman"/>
          <w:sz w:val="24"/>
          <w:szCs w:val="24"/>
          <w:lang w:val="ro-RO"/>
        </w:rPr>
      </w:pPr>
    </w:p>
    <w:p w:rsidR="002566F0" w:rsidRPr="00151E20" w:rsidRDefault="002566F0" w:rsidP="005B0EBB">
      <w:pPr>
        <w:spacing w:after="0" w:line="240" w:lineRule="auto"/>
        <w:ind w:firstLine="539"/>
        <w:jc w:val="both"/>
        <w:rPr>
          <w:rStyle w:val="docbody"/>
          <w:rFonts w:ascii="Times New Roman" w:hAnsi="Times New Roman" w:cs="Times New Roman"/>
          <w:sz w:val="24"/>
          <w:szCs w:val="24"/>
          <w:lang w:val="ro-RO"/>
        </w:rPr>
      </w:pPr>
    </w:p>
    <w:p w:rsidR="002566F0" w:rsidRPr="00151E20" w:rsidRDefault="002566F0" w:rsidP="005B0EBB">
      <w:pPr>
        <w:spacing w:after="0" w:line="240" w:lineRule="auto"/>
        <w:ind w:firstLine="539"/>
        <w:jc w:val="both"/>
        <w:rPr>
          <w:rStyle w:val="docbody"/>
          <w:rFonts w:ascii="Times New Roman" w:hAnsi="Times New Roman" w:cs="Times New Roman"/>
          <w:sz w:val="24"/>
          <w:szCs w:val="24"/>
          <w:lang w:val="ro-RO"/>
        </w:rPr>
      </w:pPr>
    </w:p>
    <w:p w:rsidR="00862BEC" w:rsidRPr="00151E20" w:rsidRDefault="00862BEC" w:rsidP="005B0EBB">
      <w:pPr>
        <w:spacing w:after="0" w:line="240" w:lineRule="auto"/>
        <w:ind w:firstLine="539"/>
        <w:jc w:val="both"/>
        <w:rPr>
          <w:rStyle w:val="docbody"/>
          <w:rFonts w:ascii="Times New Roman" w:hAnsi="Times New Roman" w:cs="Times New Roman"/>
          <w:sz w:val="24"/>
          <w:szCs w:val="24"/>
          <w:lang w:val="ro-RO"/>
        </w:rPr>
      </w:pPr>
    </w:p>
    <w:p w:rsidR="00862BEC" w:rsidRPr="00151E20" w:rsidRDefault="00862BEC" w:rsidP="005B0EBB">
      <w:pPr>
        <w:spacing w:after="0" w:line="240" w:lineRule="auto"/>
        <w:ind w:firstLine="539"/>
        <w:jc w:val="both"/>
        <w:rPr>
          <w:rStyle w:val="docbody"/>
          <w:rFonts w:ascii="Times New Roman" w:hAnsi="Times New Roman" w:cs="Times New Roman"/>
          <w:sz w:val="24"/>
          <w:szCs w:val="24"/>
          <w:lang w:val="ro-RO"/>
        </w:rPr>
      </w:pPr>
    </w:p>
    <w:p w:rsidR="00862BEC" w:rsidRPr="00151E20" w:rsidRDefault="00862BEC" w:rsidP="005B0EBB">
      <w:pPr>
        <w:spacing w:after="0" w:line="240" w:lineRule="auto"/>
        <w:ind w:firstLine="539"/>
        <w:jc w:val="both"/>
        <w:rPr>
          <w:rStyle w:val="docbody"/>
          <w:rFonts w:ascii="Times New Roman" w:hAnsi="Times New Roman" w:cs="Times New Roman"/>
          <w:sz w:val="24"/>
          <w:szCs w:val="24"/>
          <w:lang w:val="ro-RO"/>
        </w:rPr>
      </w:pPr>
    </w:p>
    <w:p w:rsidR="00862BEC" w:rsidRPr="00151E20" w:rsidRDefault="00862BEC" w:rsidP="005B0EBB">
      <w:pPr>
        <w:spacing w:after="0" w:line="240" w:lineRule="auto"/>
        <w:ind w:firstLine="539"/>
        <w:jc w:val="both"/>
        <w:rPr>
          <w:rStyle w:val="docbody"/>
          <w:rFonts w:ascii="Times New Roman" w:hAnsi="Times New Roman" w:cs="Times New Roman"/>
          <w:sz w:val="24"/>
          <w:szCs w:val="24"/>
          <w:lang w:val="ro-RO"/>
        </w:rPr>
      </w:pPr>
    </w:p>
    <w:p w:rsidR="00862BEC" w:rsidRPr="00151E20" w:rsidRDefault="00862BEC" w:rsidP="005B0EBB">
      <w:pPr>
        <w:spacing w:after="0" w:line="240" w:lineRule="auto"/>
        <w:ind w:firstLine="539"/>
        <w:jc w:val="both"/>
        <w:rPr>
          <w:rStyle w:val="docbody"/>
          <w:rFonts w:ascii="Times New Roman" w:hAnsi="Times New Roman" w:cs="Times New Roman"/>
          <w:sz w:val="24"/>
          <w:szCs w:val="24"/>
          <w:lang w:val="ro-RO"/>
        </w:rPr>
      </w:pPr>
    </w:p>
    <w:p w:rsidR="00862BEC" w:rsidRPr="00151E20" w:rsidRDefault="00862BEC" w:rsidP="005B0EBB">
      <w:pPr>
        <w:spacing w:after="0" w:line="240" w:lineRule="auto"/>
        <w:ind w:firstLine="539"/>
        <w:jc w:val="both"/>
        <w:rPr>
          <w:rStyle w:val="docbody"/>
          <w:rFonts w:ascii="Times New Roman" w:hAnsi="Times New Roman" w:cs="Times New Roman"/>
          <w:sz w:val="24"/>
          <w:szCs w:val="24"/>
          <w:lang w:val="ro-RO"/>
        </w:rPr>
      </w:pPr>
    </w:p>
    <w:p w:rsidR="00862BEC" w:rsidRPr="00151E20" w:rsidRDefault="00862BEC" w:rsidP="005B0EBB">
      <w:pPr>
        <w:spacing w:after="0" w:line="240" w:lineRule="auto"/>
        <w:ind w:firstLine="539"/>
        <w:jc w:val="both"/>
        <w:rPr>
          <w:rStyle w:val="docbody"/>
          <w:rFonts w:ascii="Times New Roman" w:hAnsi="Times New Roman" w:cs="Times New Roman"/>
          <w:sz w:val="24"/>
          <w:szCs w:val="24"/>
          <w:lang w:val="ro-RO"/>
        </w:rPr>
      </w:pPr>
    </w:p>
    <w:p w:rsidR="00862BEC" w:rsidRPr="00151E20" w:rsidRDefault="00862BEC" w:rsidP="005B0EBB">
      <w:pPr>
        <w:spacing w:after="0" w:line="240" w:lineRule="auto"/>
        <w:ind w:firstLine="539"/>
        <w:jc w:val="both"/>
        <w:rPr>
          <w:rStyle w:val="docbody"/>
          <w:rFonts w:ascii="Times New Roman" w:hAnsi="Times New Roman" w:cs="Times New Roman"/>
          <w:sz w:val="24"/>
          <w:szCs w:val="24"/>
          <w:lang w:val="ro-RO"/>
        </w:rPr>
      </w:pPr>
    </w:p>
    <w:p w:rsidR="00862BEC" w:rsidRPr="00151E20" w:rsidRDefault="00862BEC" w:rsidP="005B0EBB">
      <w:pPr>
        <w:spacing w:after="0" w:line="240" w:lineRule="auto"/>
        <w:ind w:firstLine="539"/>
        <w:jc w:val="both"/>
        <w:rPr>
          <w:rStyle w:val="docbody"/>
          <w:rFonts w:ascii="Times New Roman" w:hAnsi="Times New Roman" w:cs="Times New Roman"/>
          <w:sz w:val="24"/>
          <w:szCs w:val="24"/>
          <w:lang w:val="ro-RO"/>
        </w:rPr>
      </w:pPr>
    </w:p>
    <w:p w:rsidR="00862BEC" w:rsidRPr="00151E20" w:rsidRDefault="00862BEC" w:rsidP="005B0EBB">
      <w:pPr>
        <w:spacing w:after="0" w:line="240" w:lineRule="auto"/>
        <w:ind w:firstLine="539"/>
        <w:jc w:val="both"/>
        <w:rPr>
          <w:rStyle w:val="docbody"/>
          <w:rFonts w:ascii="Times New Roman" w:hAnsi="Times New Roman" w:cs="Times New Roman"/>
          <w:sz w:val="24"/>
          <w:szCs w:val="24"/>
          <w:lang w:val="ro-RO"/>
        </w:rPr>
      </w:pPr>
    </w:p>
    <w:p w:rsidR="00862BEC" w:rsidRPr="00151E20" w:rsidRDefault="00862BEC" w:rsidP="005B0EBB">
      <w:pPr>
        <w:spacing w:after="0" w:line="240" w:lineRule="auto"/>
        <w:ind w:firstLine="539"/>
        <w:jc w:val="both"/>
        <w:rPr>
          <w:rStyle w:val="docbody"/>
          <w:rFonts w:ascii="Times New Roman" w:hAnsi="Times New Roman" w:cs="Times New Roman"/>
          <w:sz w:val="24"/>
          <w:szCs w:val="24"/>
          <w:lang w:val="ro-RO"/>
        </w:rPr>
      </w:pPr>
    </w:p>
    <w:p w:rsidR="002566F0" w:rsidRPr="00151E20" w:rsidRDefault="002566F0" w:rsidP="005B0EBB">
      <w:pPr>
        <w:spacing w:after="0" w:line="240" w:lineRule="auto"/>
        <w:ind w:firstLine="539"/>
        <w:jc w:val="both"/>
        <w:rPr>
          <w:rStyle w:val="docbody"/>
          <w:rFonts w:ascii="Times New Roman" w:hAnsi="Times New Roman" w:cs="Times New Roman"/>
          <w:sz w:val="24"/>
          <w:szCs w:val="24"/>
          <w:lang w:val="ro-RO"/>
        </w:rPr>
      </w:pPr>
    </w:p>
    <w:p w:rsidR="002566F0" w:rsidRPr="00151E20" w:rsidRDefault="002566F0" w:rsidP="006C3C21">
      <w:pPr>
        <w:spacing w:after="0" w:line="240" w:lineRule="auto"/>
        <w:ind w:firstLine="539"/>
        <w:jc w:val="center"/>
        <w:rPr>
          <w:rStyle w:val="docbody"/>
          <w:rFonts w:ascii="Times New Roman" w:hAnsi="Times New Roman" w:cs="Times New Roman"/>
          <w:sz w:val="24"/>
          <w:szCs w:val="24"/>
          <w:lang w:val="ro-RO"/>
        </w:rPr>
      </w:pPr>
      <w:r w:rsidRPr="00151E20">
        <w:rPr>
          <w:rStyle w:val="docbody"/>
          <w:rFonts w:ascii="Times New Roman" w:hAnsi="Times New Roman" w:cs="Times New Roman"/>
          <w:sz w:val="24"/>
          <w:szCs w:val="24"/>
          <w:lang w:val="ro-RO"/>
        </w:rPr>
        <w:t>Nr. ___. Chişinău, _______ 2012.</w:t>
      </w:r>
    </w:p>
    <w:p w:rsidR="002566F0" w:rsidRPr="00151E20" w:rsidRDefault="002566F0" w:rsidP="005B0EBB">
      <w:pPr>
        <w:jc w:val="both"/>
        <w:rPr>
          <w:rStyle w:val="docbody"/>
          <w:sz w:val="24"/>
          <w:szCs w:val="24"/>
          <w:lang w:val="ro-RO"/>
        </w:rPr>
      </w:pPr>
      <w:r w:rsidRPr="00151E20">
        <w:rPr>
          <w:rStyle w:val="docbody"/>
          <w:sz w:val="24"/>
          <w:szCs w:val="24"/>
          <w:lang w:val="ro-RO"/>
        </w:rPr>
        <w:br w:type="page"/>
      </w:r>
    </w:p>
    <w:p w:rsidR="00193413" w:rsidRPr="00193413" w:rsidRDefault="00193413" w:rsidP="0099562D">
      <w:pPr>
        <w:pStyle w:val="Style1"/>
        <w:spacing w:line="360" w:lineRule="auto"/>
        <w:ind w:right="63"/>
        <w:jc w:val="right"/>
        <w:rPr>
          <w:rStyle w:val="FontStyle46"/>
          <w:sz w:val="22"/>
          <w:szCs w:val="22"/>
          <w:lang w:eastAsia="ro-RO"/>
        </w:rPr>
      </w:pPr>
      <w:r w:rsidRPr="00193413">
        <w:rPr>
          <w:rStyle w:val="FontStyle46"/>
          <w:sz w:val="22"/>
          <w:szCs w:val="22"/>
          <w:lang w:eastAsia="ro-RO"/>
        </w:rPr>
        <w:lastRenderedPageBreak/>
        <w:t>Anexa nr.1</w:t>
      </w:r>
    </w:p>
    <w:p w:rsidR="00910E22" w:rsidRPr="005B0EBB" w:rsidRDefault="00910E22" w:rsidP="0099562D">
      <w:pPr>
        <w:pStyle w:val="Style1"/>
        <w:spacing w:line="360" w:lineRule="auto"/>
        <w:ind w:right="63"/>
        <w:jc w:val="right"/>
        <w:rPr>
          <w:rStyle w:val="FontStyle46"/>
          <w:sz w:val="22"/>
          <w:szCs w:val="22"/>
          <w:lang w:eastAsia="ro-RO"/>
        </w:rPr>
      </w:pPr>
      <w:r w:rsidRPr="005B0EBB">
        <w:rPr>
          <w:rStyle w:val="FontStyle46"/>
          <w:sz w:val="22"/>
          <w:szCs w:val="22"/>
          <w:lang w:eastAsia="ro-RO"/>
        </w:rPr>
        <w:t xml:space="preserve">la </w:t>
      </w:r>
      <w:r w:rsidR="00D91DFA" w:rsidRPr="005B0EBB">
        <w:rPr>
          <w:rStyle w:val="FontStyle46"/>
          <w:sz w:val="22"/>
          <w:szCs w:val="22"/>
          <w:lang w:eastAsia="ro-RO"/>
        </w:rPr>
        <w:t>Hotărârea</w:t>
      </w:r>
      <w:r w:rsidRPr="005B0EBB">
        <w:rPr>
          <w:rStyle w:val="FontStyle46"/>
          <w:sz w:val="22"/>
          <w:szCs w:val="22"/>
          <w:lang w:eastAsia="ro-RO"/>
        </w:rPr>
        <w:t xml:space="preserve"> Guvernului nr. __</w:t>
      </w:r>
    </w:p>
    <w:p w:rsidR="00910E22" w:rsidRPr="005B0EBB" w:rsidRDefault="00910E22" w:rsidP="0099562D">
      <w:pPr>
        <w:pStyle w:val="Style1"/>
        <w:spacing w:line="360" w:lineRule="auto"/>
        <w:ind w:right="63"/>
        <w:jc w:val="right"/>
        <w:rPr>
          <w:rStyle w:val="FontStyle46"/>
          <w:sz w:val="22"/>
          <w:szCs w:val="22"/>
          <w:lang w:eastAsia="ro-RO"/>
        </w:rPr>
      </w:pPr>
      <w:r w:rsidRPr="005B0EBB">
        <w:rPr>
          <w:rStyle w:val="FontStyle46"/>
          <w:sz w:val="22"/>
          <w:szCs w:val="22"/>
          <w:lang w:eastAsia="ro-RO"/>
        </w:rPr>
        <w:t>din ____________ 2012</w:t>
      </w:r>
    </w:p>
    <w:p w:rsidR="00910E22" w:rsidRPr="005B0EBB" w:rsidRDefault="00910E22" w:rsidP="005B0EBB">
      <w:pPr>
        <w:pStyle w:val="20"/>
        <w:shd w:val="clear" w:color="auto" w:fill="auto"/>
        <w:spacing w:before="0" w:line="240" w:lineRule="auto"/>
        <w:ind w:left="140" w:firstLine="400"/>
        <w:rPr>
          <w:b/>
          <w:i w:val="0"/>
          <w:sz w:val="22"/>
          <w:szCs w:val="22"/>
          <w:lang w:val="ro-RO" w:eastAsia="ro-RO"/>
        </w:rPr>
      </w:pPr>
    </w:p>
    <w:p w:rsidR="00910E22" w:rsidRPr="005B0EBB" w:rsidRDefault="00910E22" w:rsidP="005B0EBB">
      <w:pPr>
        <w:pStyle w:val="20"/>
        <w:shd w:val="clear" w:color="auto" w:fill="auto"/>
        <w:spacing w:before="0" w:line="240" w:lineRule="auto"/>
        <w:ind w:left="140" w:firstLine="400"/>
        <w:rPr>
          <w:b/>
          <w:i w:val="0"/>
          <w:sz w:val="22"/>
          <w:szCs w:val="22"/>
          <w:lang w:val="ro-RO" w:eastAsia="ro-RO"/>
        </w:rPr>
      </w:pPr>
    </w:p>
    <w:p w:rsidR="005744A6" w:rsidRPr="00151E20" w:rsidRDefault="005744A6" w:rsidP="005F3ACF">
      <w:pPr>
        <w:pStyle w:val="20"/>
        <w:shd w:val="clear" w:color="auto" w:fill="auto"/>
        <w:spacing w:before="0" w:line="240" w:lineRule="auto"/>
        <w:ind w:left="142" w:firstLine="403"/>
        <w:jc w:val="center"/>
        <w:rPr>
          <w:b/>
          <w:i w:val="0"/>
          <w:sz w:val="24"/>
          <w:szCs w:val="24"/>
          <w:lang w:val="ro-RO" w:eastAsia="ro-RO"/>
        </w:rPr>
      </w:pPr>
      <w:r w:rsidRPr="00151E20">
        <w:rPr>
          <w:b/>
          <w:i w:val="0"/>
          <w:sz w:val="24"/>
          <w:szCs w:val="24"/>
          <w:lang w:val="ro-RO" w:eastAsia="ro-RO"/>
        </w:rPr>
        <w:t>METODOLOGIA</w:t>
      </w:r>
    </w:p>
    <w:p w:rsidR="00910E22" w:rsidRPr="00151E20" w:rsidRDefault="00910E22" w:rsidP="005F3ACF">
      <w:pPr>
        <w:pStyle w:val="20"/>
        <w:shd w:val="clear" w:color="auto" w:fill="auto"/>
        <w:spacing w:before="0" w:line="240" w:lineRule="auto"/>
        <w:ind w:left="142" w:firstLine="403"/>
        <w:jc w:val="center"/>
        <w:rPr>
          <w:b/>
          <w:i w:val="0"/>
          <w:sz w:val="24"/>
          <w:szCs w:val="24"/>
          <w:lang w:val="ro-RO" w:eastAsia="ro-RO"/>
        </w:rPr>
      </w:pPr>
      <w:r w:rsidRPr="00151E20">
        <w:rPr>
          <w:b/>
          <w:i w:val="0"/>
          <w:sz w:val="24"/>
          <w:szCs w:val="24"/>
          <w:lang w:val="ro-RO" w:eastAsia="ro-RO"/>
        </w:rPr>
        <w:t>de calcul</w:t>
      </w:r>
      <w:r w:rsidR="00862BEC" w:rsidRPr="00151E20">
        <w:rPr>
          <w:b/>
          <w:i w:val="0"/>
          <w:sz w:val="24"/>
          <w:szCs w:val="24"/>
          <w:lang w:val="ro-RO" w:eastAsia="ro-RO"/>
        </w:rPr>
        <w:t>are</w:t>
      </w:r>
      <w:r w:rsidRPr="00151E20">
        <w:rPr>
          <w:b/>
          <w:i w:val="0"/>
          <w:sz w:val="24"/>
          <w:szCs w:val="24"/>
          <w:lang w:val="ro-RO" w:eastAsia="ro-RO"/>
        </w:rPr>
        <w:t xml:space="preserve"> a costului auditului energetic</w:t>
      </w:r>
    </w:p>
    <w:p w:rsidR="00910E22" w:rsidRPr="00151E20" w:rsidRDefault="00910E22" w:rsidP="005B0EBB">
      <w:pPr>
        <w:spacing w:after="0" w:line="240" w:lineRule="auto"/>
        <w:jc w:val="both"/>
        <w:rPr>
          <w:rFonts w:ascii="Times New Roman" w:hAnsi="Times New Roman" w:cs="Times New Roman"/>
          <w:sz w:val="24"/>
          <w:szCs w:val="24"/>
          <w:lang w:val="ro-RO"/>
        </w:rPr>
      </w:pPr>
    </w:p>
    <w:p w:rsidR="00910E22" w:rsidRPr="00151E20" w:rsidRDefault="00910E22" w:rsidP="004C44AD">
      <w:pPr>
        <w:pStyle w:val="ListParagraph"/>
        <w:numPr>
          <w:ilvl w:val="0"/>
          <w:numId w:val="3"/>
        </w:numPr>
        <w:spacing w:after="240"/>
        <w:ind w:left="1077"/>
        <w:contextualSpacing w:val="0"/>
        <w:jc w:val="center"/>
        <w:rPr>
          <w:rFonts w:ascii="Times New Roman" w:hAnsi="Times New Roman" w:cs="Times New Roman"/>
          <w:b/>
          <w:sz w:val="24"/>
          <w:szCs w:val="24"/>
          <w:lang w:val="ro-RO"/>
        </w:rPr>
      </w:pPr>
      <w:r w:rsidRPr="00151E20">
        <w:rPr>
          <w:rFonts w:ascii="Times New Roman" w:hAnsi="Times New Roman" w:cs="Times New Roman"/>
          <w:b/>
          <w:sz w:val="24"/>
          <w:szCs w:val="24"/>
          <w:lang w:val="ro-RO"/>
        </w:rPr>
        <w:t>Dispoziţii generale.</w:t>
      </w:r>
    </w:p>
    <w:p w:rsidR="00910E22" w:rsidRPr="00151E20" w:rsidRDefault="00910E22" w:rsidP="00D03AB6">
      <w:pPr>
        <w:pStyle w:val="ListParagraph"/>
        <w:numPr>
          <w:ilvl w:val="0"/>
          <w:numId w:val="1"/>
        </w:numPr>
        <w:spacing w:before="120" w:after="120" w:line="360" w:lineRule="auto"/>
        <w:ind w:left="714" w:hanging="357"/>
        <w:contextualSpacing w:val="0"/>
        <w:jc w:val="both"/>
        <w:rPr>
          <w:rFonts w:ascii="Times New Roman" w:eastAsia="SimSun" w:hAnsi="Times New Roman" w:cs="Times New Roman"/>
          <w:sz w:val="24"/>
          <w:szCs w:val="24"/>
          <w:lang w:val="ro-RO" w:eastAsia="ro-RO"/>
        </w:rPr>
      </w:pPr>
      <w:r w:rsidRPr="00151E20">
        <w:rPr>
          <w:rFonts w:ascii="Times New Roman" w:hAnsi="Times New Roman" w:cs="Times New Roman"/>
          <w:sz w:val="24"/>
          <w:szCs w:val="24"/>
          <w:lang w:val="ro-RO" w:eastAsia="ro-RO"/>
        </w:rPr>
        <w:t>Metodologia de calculare a costului auditului ener</w:t>
      </w:r>
      <w:r w:rsidR="00862BEC" w:rsidRPr="00151E20">
        <w:rPr>
          <w:rFonts w:ascii="Times New Roman" w:hAnsi="Times New Roman" w:cs="Times New Roman"/>
          <w:sz w:val="24"/>
          <w:szCs w:val="24"/>
          <w:lang w:val="ro-RO" w:eastAsia="ro-RO"/>
        </w:rPr>
        <w:t>getic (în continuare - Metodologie</w:t>
      </w:r>
      <w:r w:rsidRPr="00151E20">
        <w:rPr>
          <w:rFonts w:ascii="Times New Roman" w:hAnsi="Times New Roman" w:cs="Times New Roman"/>
          <w:sz w:val="24"/>
          <w:szCs w:val="24"/>
          <w:lang w:val="ro-RO" w:eastAsia="ro-RO"/>
        </w:rPr>
        <w:t xml:space="preserve">) este elaborată în temeiul art. 11, alin. (6) din Legea nr. 142 </w:t>
      </w:r>
      <w:r w:rsidRPr="00151E20">
        <w:rPr>
          <w:rFonts w:ascii="Times New Roman" w:hAnsi="Times New Roman" w:cs="Times New Roman"/>
          <w:sz w:val="24"/>
          <w:szCs w:val="24"/>
          <w:lang w:val="ro-RO"/>
        </w:rPr>
        <w:t>din 02 iulie 2010 cu privire la eficiența energetică.</w:t>
      </w:r>
    </w:p>
    <w:p w:rsidR="00CB1CE3" w:rsidRPr="00151E20" w:rsidRDefault="00910E22" w:rsidP="00D03AB6">
      <w:pPr>
        <w:pStyle w:val="ListParagraph"/>
        <w:numPr>
          <w:ilvl w:val="0"/>
          <w:numId w:val="1"/>
        </w:numPr>
        <w:spacing w:before="120" w:after="120" w:line="360" w:lineRule="auto"/>
        <w:contextualSpacing w:val="0"/>
        <w:jc w:val="both"/>
        <w:rPr>
          <w:rStyle w:val="FontStyle50"/>
          <w:rFonts w:eastAsia="SimSun"/>
          <w:sz w:val="24"/>
          <w:szCs w:val="24"/>
          <w:lang w:val="ro-RO" w:eastAsia="ro-RO"/>
        </w:rPr>
      </w:pPr>
      <w:r w:rsidRPr="00151E20">
        <w:rPr>
          <w:rStyle w:val="FontStyle50"/>
          <w:rFonts w:eastAsia="SimSun"/>
          <w:sz w:val="24"/>
          <w:szCs w:val="24"/>
          <w:lang w:val="ro-RO" w:eastAsia="ro-RO"/>
        </w:rPr>
        <w:t xml:space="preserve">Metodologia este elaborată cu scopul de a asigura </w:t>
      </w:r>
      <w:r w:rsidR="00862BEC" w:rsidRPr="00151E20">
        <w:rPr>
          <w:rStyle w:val="FontStyle50"/>
          <w:rFonts w:eastAsia="SimSun"/>
          <w:sz w:val="24"/>
          <w:szCs w:val="24"/>
          <w:lang w:val="ro-RO" w:eastAsia="ro-RO"/>
        </w:rPr>
        <w:t>aplicarea unui mecanism unitar</w:t>
      </w:r>
      <w:r w:rsidRPr="00151E20">
        <w:rPr>
          <w:rStyle w:val="FontStyle50"/>
          <w:rFonts w:eastAsia="SimSun"/>
          <w:sz w:val="24"/>
          <w:szCs w:val="24"/>
          <w:lang w:val="ro-RO" w:eastAsia="ro-RO"/>
        </w:rPr>
        <w:t xml:space="preserve"> privind determinarea </w:t>
      </w:r>
      <w:r w:rsidRPr="00C30C4B">
        <w:rPr>
          <w:rStyle w:val="FontStyle50"/>
          <w:rFonts w:eastAsia="SimSun"/>
          <w:sz w:val="24"/>
          <w:szCs w:val="24"/>
          <w:lang w:val="ro-RO" w:eastAsia="ro-RO"/>
        </w:rPr>
        <w:t>valorii de deviz</w:t>
      </w:r>
      <w:r w:rsidRPr="00151E20">
        <w:rPr>
          <w:rStyle w:val="FontStyle50"/>
          <w:rFonts w:eastAsia="SimSun"/>
          <w:sz w:val="24"/>
          <w:szCs w:val="24"/>
          <w:lang w:val="ro-RO" w:eastAsia="ro-RO"/>
        </w:rPr>
        <w:t xml:space="preserve"> a lucrărilor de audit energetic, formarea prețurilor contractuale și decontări pentru lucrările realizate.</w:t>
      </w:r>
    </w:p>
    <w:p w:rsidR="004C44AD" w:rsidRPr="00151E20" w:rsidRDefault="004C44AD" w:rsidP="00D03AB6">
      <w:pPr>
        <w:pStyle w:val="ListParagraph"/>
        <w:numPr>
          <w:ilvl w:val="0"/>
          <w:numId w:val="1"/>
        </w:numPr>
        <w:spacing w:after="0" w:line="360" w:lineRule="auto"/>
        <w:ind w:left="714" w:hanging="357"/>
        <w:contextualSpacing w:val="0"/>
        <w:jc w:val="both"/>
        <w:rPr>
          <w:rFonts w:ascii="Times New Roman" w:hAnsi="Times New Roman" w:cs="Times New Roman"/>
          <w:sz w:val="24"/>
          <w:szCs w:val="24"/>
          <w:lang w:val="ro-RO"/>
        </w:rPr>
      </w:pPr>
      <w:r w:rsidRPr="00151E20">
        <w:rPr>
          <w:rFonts w:ascii="Times New Roman" w:hAnsi="Times New Roman" w:cs="Times New Roman"/>
          <w:sz w:val="24"/>
          <w:szCs w:val="24"/>
          <w:lang w:val="ro-RO"/>
        </w:rPr>
        <w:t>Principalele obiective ale acestei Metodologii sunt:</w:t>
      </w:r>
    </w:p>
    <w:p w:rsidR="004C44AD" w:rsidRPr="00151E20" w:rsidRDefault="00DF36B7" w:rsidP="00DC4CE0">
      <w:pPr>
        <w:pStyle w:val="ListParagraph"/>
        <w:numPr>
          <w:ilvl w:val="0"/>
          <w:numId w:val="2"/>
        </w:numPr>
        <w:spacing w:after="120" w:line="240" w:lineRule="auto"/>
        <w:ind w:left="1417" w:hanging="425"/>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aplicarea</w:t>
      </w:r>
      <w:r w:rsidR="004C44AD" w:rsidRPr="00151E20">
        <w:rPr>
          <w:rFonts w:ascii="Times New Roman" w:hAnsi="Times New Roman" w:cs="Times New Roman"/>
          <w:sz w:val="24"/>
          <w:szCs w:val="24"/>
          <w:lang w:val="ro-RO"/>
        </w:rPr>
        <w:t xml:space="preserve"> unui mecanism unic de formare a costurilor pentru serviciile de audit energetic;</w:t>
      </w:r>
    </w:p>
    <w:p w:rsidR="004C44AD" w:rsidRPr="00151E20" w:rsidRDefault="00DC4CE0" w:rsidP="00DC4CE0">
      <w:pPr>
        <w:pStyle w:val="ListParagraph"/>
        <w:numPr>
          <w:ilvl w:val="0"/>
          <w:numId w:val="2"/>
        </w:numPr>
        <w:spacing w:before="120" w:after="120" w:line="240" w:lineRule="auto"/>
        <w:ind w:left="1417" w:hanging="425"/>
        <w:contextualSpacing w:val="0"/>
        <w:jc w:val="both"/>
        <w:rPr>
          <w:rFonts w:ascii="Times New Roman" w:hAnsi="Times New Roman" w:cs="Times New Roman"/>
          <w:sz w:val="24"/>
          <w:szCs w:val="24"/>
          <w:lang w:val="ro-RO"/>
        </w:rPr>
      </w:pPr>
      <w:r w:rsidRPr="00DC4CE0">
        <w:rPr>
          <w:rFonts w:ascii="Times New Roman" w:hAnsi="Times New Roman" w:cs="Times New Roman"/>
          <w:sz w:val="24"/>
          <w:szCs w:val="24"/>
          <w:lang w:val="ro-RO"/>
        </w:rPr>
        <w:t>crearea unei piețe libere și concurențiale prin optimizarea relației dintre costurile serviciilor de audit energetic și calitatea acestora</w:t>
      </w:r>
      <w:r w:rsidR="004C44AD" w:rsidRPr="00151E20">
        <w:rPr>
          <w:rFonts w:ascii="Times New Roman" w:hAnsi="Times New Roman" w:cs="Times New Roman"/>
          <w:sz w:val="24"/>
          <w:szCs w:val="24"/>
          <w:lang w:val="ro-RO"/>
        </w:rPr>
        <w:t>;</w:t>
      </w:r>
    </w:p>
    <w:p w:rsidR="004C44AD" w:rsidRPr="00151E20" w:rsidRDefault="00DF36B7" w:rsidP="00DC4CE0">
      <w:pPr>
        <w:pStyle w:val="ListParagraph"/>
        <w:numPr>
          <w:ilvl w:val="0"/>
          <w:numId w:val="2"/>
        </w:numPr>
        <w:spacing w:before="120" w:after="120" w:line="240" w:lineRule="auto"/>
        <w:ind w:left="1417" w:hanging="425"/>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asigurarea unui echilibru între interesele</w:t>
      </w:r>
      <w:r w:rsidR="004C44AD" w:rsidRPr="00151E20">
        <w:rPr>
          <w:rFonts w:ascii="Times New Roman" w:hAnsi="Times New Roman" w:cs="Times New Roman"/>
          <w:sz w:val="24"/>
          <w:szCs w:val="24"/>
          <w:lang w:val="ro-RO"/>
        </w:rPr>
        <w:t xml:space="preserve"> economice ale auditorilor energetici autorizați şi beneficiarii auditului energetic;</w:t>
      </w:r>
    </w:p>
    <w:p w:rsidR="00910E22" w:rsidRPr="004C019C" w:rsidRDefault="00862BEC" w:rsidP="00D03AB6">
      <w:pPr>
        <w:pStyle w:val="ListParagraph"/>
        <w:numPr>
          <w:ilvl w:val="0"/>
          <w:numId w:val="1"/>
        </w:numPr>
        <w:spacing w:before="240" w:after="120" w:line="360" w:lineRule="auto"/>
        <w:ind w:left="714" w:hanging="357"/>
        <w:contextualSpacing w:val="0"/>
        <w:jc w:val="both"/>
        <w:rPr>
          <w:rStyle w:val="FontStyle50"/>
          <w:rFonts w:eastAsia="SimSun"/>
          <w:sz w:val="24"/>
          <w:szCs w:val="24"/>
          <w:lang w:val="ro-RO" w:eastAsia="ro-RO"/>
        </w:rPr>
      </w:pPr>
      <w:r w:rsidRPr="004C019C">
        <w:rPr>
          <w:rStyle w:val="FontStyle50"/>
          <w:rFonts w:eastAsia="SimSun"/>
          <w:sz w:val="24"/>
          <w:szCs w:val="24"/>
          <w:lang w:val="ro-RO" w:eastAsia="ro-RO"/>
        </w:rPr>
        <w:t>Prezenta M</w:t>
      </w:r>
      <w:r w:rsidR="00910E22" w:rsidRPr="004C019C">
        <w:rPr>
          <w:rStyle w:val="FontStyle50"/>
          <w:rFonts w:eastAsia="SimSun"/>
          <w:sz w:val="24"/>
          <w:szCs w:val="24"/>
          <w:lang w:val="ro-RO" w:eastAsia="ro-RO"/>
        </w:rPr>
        <w:t>etodologie se aplică</w:t>
      </w:r>
      <w:r w:rsidR="00A9694E" w:rsidRPr="004C019C">
        <w:rPr>
          <w:rStyle w:val="FontStyle50"/>
          <w:rFonts w:eastAsia="SimSun"/>
          <w:sz w:val="24"/>
          <w:szCs w:val="24"/>
          <w:lang w:val="ro-RO" w:eastAsia="ro-RO"/>
        </w:rPr>
        <w:t xml:space="preserve"> în cazul proiectelor de eficiență energetică realizate cu sprijinul financiar al Fondului pentru Eficiență Energetică și în cadrul programelor de îmbunătățire a eficienței energetice cu sprijinul financiar al bugetului de stat sau al bugetelor autorităților publice locale.</w:t>
      </w:r>
    </w:p>
    <w:p w:rsidR="00E114C7" w:rsidRPr="004C019C" w:rsidRDefault="00D91DFA" w:rsidP="00D03AB6">
      <w:pPr>
        <w:pStyle w:val="ListParagraph"/>
        <w:numPr>
          <w:ilvl w:val="0"/>
          <w:numId w:val="1"/>
        </w:numPr>
        <w:spacing w:before="120" w:after="120" w:line="360" w:lineRule="auto"/>
        <w:ind w:left="714" w:hanging="357"/>
        <w:contextualSpacing w:val="0"/>
        <w:jc w:val="both"/>
        <w:rPr>
          <w:rStyle w:val="FontStyle50"/>
          <w:sz w:val="24"/>
          <w:szCs w:val="24"/>
          <w:lang w:val="ro-MO"/>
        </w:rPr>
      </w:pPr>
      <w:r w:rsidRPr="004C019C">
        <w:rPr>
          <w:rStyle w:val="FontStyle50"/>
          <w:rFonts w:eastAsia="SimSun"/>
          <w:sz w:val="24"/>
          <w:szCs w:val="24"/>
          <w:lang w:val="ro-RO" w:eastAsia="ro-RO"/>
        </w:rPr>
        <w:t xml:space="preserve">Valorile </w:t>
      </w:r>
      <w:r w:rsidR="00C63D0B" w:rsidRPr="004C019C">
        <w:rPr>
          <w:rStyle w:val="FontStyle50"/>
          <w:rFonts w:eastAsia="SimSun"/>
          <w:sz w:val="24"/>
          <w:szCs w:val="24"/>
          <w:lang w:val="ro-RO" w:eastAsia="ro-RO"/>
        </w:rPr>
        <w:t>costului</w:t>
      </w:r>
      <w:r w:rsidR="003C100D" w:rsidRPr="004C019C">
        <w:rPr>
          <w:rStyle w:val="FontStyle50"/>
          <w:rFonts w:eastAsia="SimSun"/>
          <w:sz w:val="24"/>
          <w:szCs w:val="24"/>
          <w:lang w:val="ro-RO" w:eastAsia="ro-RO"/>
        </w:rPr>
        <w:t xml:space="preserve"> lucrărilor</w:t>
      </w:r>
      <w:r w:rsidR="007742AF">
        <w:rPr>
          <w:rStyle w:val="FontStyle50"/>
          <w:rFonts w:eastAsia="SimSun"/>
          <w:sz w:val="24"/>
          <w:szCs w:val="24"/>
          <w:lang w:val="ro-RO" w:eastAsia="ro-RO"/>
        </w:rPr>
        <w:t xml:space="preserve"> de audit energetic</w:t>
      </w:r>
      <w:r w:rsidR="00DF2991" w:rsidRPr="004C019C">
        <w:rPr>
          <w:rStyle w:val="FontStyle50"/>
          <w:rFonts w:eastAsia="SimSun"/>
          <w:sz w:val="24"/>
          <w:szCs w:val="24"/>
          <w:lang w:val="ro-RO" w:eastAsia="ro-RO"/>
        </w:rPr>
        <w:t>,</w:t>
      </w:r>
      <w:r w:rsidR="003C100D" w:rsidRPr="004C019C">
        <w:rPr>
          <w:rStyle w:val="FontStyle50"/>
          <w:rFonts w:eastAsia="SimSun"/>
          <w:sz w:val="24"/>
          <w:szCs w:val="24"/>
          <w:lang w:val="ro-RO" w:eastAsia="ro-RO"/>
        </w:rPr>
        <w:t xml:space="preserve"> incluse în prezenta Metodologie</w:t>
      </w:r>
      <w:r w:rsidR="00C63D0B" w:rsidRPr="004C019C">
        <w:rPr>
          <w:rStyle w:val="FontStyle50"/>
          <w:rFonts w:eastAsia="SimSun"/>
          <w:sz w:val="24"/>
          <w:szCs w:val="24"/>
          <w:lang w:val="ro-RO" w:eastAsia="ro-RO"/>
        </w:rPr>
        <w:t>, sunt</w:t>
      </w:r>
      <w:r w:rsidR="00DF2991" w:rsidRPr="004C019C">
        <w:rPr>
          <w:rStyle w:val="FontStyle50"/>
          <w:rFonts w:eastAsia="SimSun"/>
          <w:sz w:val="24"/>
          <w:szCs w:val="24"/>
          <w:lang w:val="ro-RO" w:eastAsia="ro-RO"/>
        </w:rPr>
        <w:t xml:space="preserve"> prezentate</w:t>
      </w:r>
      <w:r w:rsidR="00231189" w:rsidRPr="004C019C">
        <w:rPr>
          <w:rStyle w:val="FontStyle50"/>
          <w:rFonts w:eastAsia="SimSun"/>
          <w:sz w:val="24"/>
          <w:szCs w:val="24"/>
          <w:lang w:val="ro-RO" w:eastAsia="ro-RO"/>
        </w:rPr>
        <w:t xml:space="preserve"> într-o listă de prețuri</w:t>
      </w:r>
      <w:r w:rsidR="00DF2991" w:rsidRPr="004C019C">
        <w:rPr>
          <w:rStyle w:val="FontStyle50"/>
          <w:rFonts w:eastAsia="SimSun"/>
          <w:sz w:val="24"/>
          <w:szCs w:val="24"/>
          <w:lang w:val="ro-RO" w:eastAsia="ro-RO"/>
        </w:rPr>
        <w:t xml:space="preserve"> în unități </w:t>
      </w:r>
      <w:r w:rsidR="00231189" w:rsidRPr="004C019C">
        <w:rPr>
          <w:rStyle w:val="FontStyle50"/>
          <w:rFonts w:eastAsia="SimSun"/>
          <w:sz w:val="24"/>
          <w:szCs w:val="24"/>
          <w:lang w:val="ro-RO" w:eastAsia="ro-RO"/>
        </w:rPr>
        <w:t>de referință</w:t>
      </w:r>
      <w:r w:rsidR="00E114C7" w:rsidRPr="004C019C">
        <w:rPr>
          <w:rStyle w:val="FontStyle50"/>
          <w:rFonts w:eastAsia="SimSun"/>
          <w:sz w:val="24"/>
          <w:szCs w:val="24"/>
          <w:lang w:val="ro-RO" w:eastAsia="ro-RO"/>
        </w:rPr>
        <w:t>, ajustate la prețurile curente prin utilizarea unui coeficient de actualizare.</w:t>
      </w:r>
    </w:p>
    <w:p w:rsidR="00B823AF" w:rsidRPr="00B823AF" w:rsidRDefault="00C63D0B" w:rsidP="00B823AF">
      <w:pPr>
        <w:pStyle w:val="ListParagraph"/>
        <w:numPr>
          <w:ilvl w:val="0"/>
          <w:numId w:val="1"/>
        </w:numPr>
        <w:spacing w:before="120" w:after="120" w:line="360" w:lineRule="auto"/>
        <w:ind w:left="714" w:hanging="357"/>
        <w:contextualSpacing w:val="0"/>
        <w:jc w:val="both"/>
        <w:rPr>
          <w:rStyle w:val="FontStyle50"/>
          <w:sz w:val="24"/>
          <w:szCs w:val="24"/>
          <w:lang w:val="ro-MO"/>
        </w:rPr>
      </w:pPr>
      <w:r w:rsidRPr="00231189">
        <w:rPr>
          <w:rStyle w:val="FontStyle24"/>
          <w:sz w:val="24"/>
          <w:szCs w:val="24"/>
          <w:lang w:val="ro-MO"/>
        </w:rPr>
        <w:t xml:space="preserve">Coeficientul de actualizare a valorii </w:t>
      </w:r>
      <w:r w:rsidR="00C9582F" w:rsidRPr="00231189">
        <w:rPr>
          <w:rStyle w:val="FontStyle24"/>
          <w:sz w:val="24"/>
          <w:szCs w:val="24"/>
          <w:lang w:val="ro-MO"/>
        </w:rPr>
        <w:t xml:space="preserve">costului </w:t>
      </w:r>
      <w:r w:rsidRPr="00231189">
        <w:rPr>
          <w:rStyle w:val="FontStyle24"/>
          <w:sz w:val="24"/>
          <w:szCs w:val="24"/>
          <w:lang w:val="ro-MO"/>
        </w:rPr>
        <w:t>lucrărilor de audit energetic este aprobat de Agenția</w:t>
      </w:r>
      <w:r w:rsidR="005D1FA9">
        <w:rPr>
          <w:rStyle w:val="FontStyle24"/>
          <w:sz w:val="24"/>
          <w:szCs w:val="24"/>
          <w:lang w:val="ro-MO"/>
        </w:rPr>
        <w:t xml:space="preserve"> pentru Eficiență Energetică</w:t>
      </w:r>
      <w:r w:rsidRPr="00231189">
        <w:rPr>
          <w:rStyle w:val="FontStyle24"/>
          <w:sz w:val="24"/>
          <w:szCs w:val="24"/>
          <w:lang w:val="ro-MO"/>
        </w:rPr>
        <w:t xml:space="preserve"> în coo</w:t>
      </w:r>
      <w:r w:rsidR="00B0247B">
        <w:rPr>
          <w:rStyle w:val="FontStyle24"/>
          <w:sz w:val="24"/>
          <w:szCs w:val="24"/>
          <w:lang w:val="ro-MO"/>
        </w:rPr>
        <w:t>rdonare cu Ministerul Economiei</w:t>
      </w:r>
      <w:r w:rsidRPr="00231189">
        <w:rPr>
          <w:rStyle w:val="FontStyle24"/>
          <w:sz w:val="24"/>
          <w:szCs w:val="24"/>
          <w:lang w:val="ro-MO"/>
        </w:rPr>
        <w:t xml:space="preserve">. </w:t>
      </w:r>
    </w:p>
    <w:p w:rsidR="00300F0E" w:rsidRDefault="00D13F1D" w:rsidP="00D03AB6">
      <w:pPr>
        <w:pStyle w:val="Style2"/>
        <w:widowControl/>
        <w:numPr>
          <w:ilvl w:val="0"/>
          <w:numId w:val="1"/>
        </w:numPr>
        <w:spacing w:before="120" w:after="120" w:line="360" w:lineRule="auto"/>
        <w:jc w:val="both"/>
        <w:rPr>
          <w:rStyle w:val="FontStyle24"/>
          <w:sz w:val="24"/>
          <w:szCs w:val="24"/>
          <w:lang w:val="ro-MO"/>
        </w:rPr>
      </w:pPr>
      <w:r w:rsidRPr="004D63DD">
        <w:rPr>
          <w:rStyle w:val="FontStyle24"/>
          <w:sz w:val="24"/>
          <w:szCs w:val="24"/>
          <w:lang w:val="ro-MO"/>
        </w:rPr>
        <w:t>Lista</w:t>
      </w:r>
      <w:r w:rsidR="004C44AD" w:rsidRPr="004D63DD">
        <w:rPr>
          <w:rStyle w:val="FontStyle24"/>
          <w:sz w:val="24"/>
          <w:szCs w:val="24"/>
          <w:lang w:val="ro-MO"/>
        </w:rPr>
        <w:t xml:space="preserve"> de preţuri se aplică pentru </w:t>
      </w:r>
      <w:r w:rsidRPr="004D63DD">
        <w:rPr>
          <w:rStyle w:val="FontStyle24"/>
          <w:sz w:val="24"/>
          <w:szCs w:val="24"/>
          <w:lang w:val="ro-MO"/>
        </w:rPr>
        <w:t>calcularea costului lucrărilor</w:t>
      </w:r>
      <w:r w:rsidR="004C44AD" w:rsidRPr="004D63DD">
        <w:rPr>
          <w:rStyle w:val="FontStyle24"/>
          <w:sz w:val="24"/>
          <w:szCs w:val="24"/>
          <w:lang w:val="ro-MO"/>
        </w:rPr>
        <w:t xml:space="preserve"> de </w:t>
      </w:r>
      <w:r w:rsidRPr="004D63DD">
        <w:rPr>
          <w:rStyle w:val="FontStyle24"/>
          <w:sz w:val="24"/>
          <w:szCs w:val="24"/>
          <w:lang w:val="ro-MO"/>
        </w:rPr>
        <w:t>auditare energetică</w:t>
      </w:r>
      <w:r w:rsidR="004C44AD" w:rsidRPr="004D63DD">
        <w:rPr>
          <w:rStyle w:val="FontStyle24"/>
          <w:sz w:val="24"/>
          <w:szCs w:val="24"/>
          <w:lang w:val="ro-MO"/>
        </w:rPr>
        <w:t xml:space="preserve"> cu scopul stabilirii unor </w:t>
      </w:r>
      <w:r w:rsidR="00BF1D34" w:rsidRPr="004D63DD">
        <w:rPr>
          <w:rStyle w:val="FontStyle24"/>
          <w:sz w:val="24"/>
          <w:szCs w:val="24"/>
          <w:lang w:val="ro-MO"/>
        </w:rPr>
        <w:t>măsuri</w:t>
      </w:r>
      <w:r w:rsidR="004C44AD" w:rsidRPr="004D63DD">
        <w:rPr>
          <w:rStyle w:val="FontStyle24"/>
          <w:sz w:val="24"/>
          <w:szCs w:val="24"/>
          <w:lang w:val="ro-MO"/>
        </w:rPr>
        <w:t xml:space="preserve"> de </w:t>
      </w:r>
      <w:r w:rsidR="00BF1D34" w:rsidRPr="004D63DD">
        <w:rPr>
          <w:rStyle w:val="FontStyle24"/>
          <w:sz w:val="24"/>
          <w:szCs w:val="24"/>
          <w:lang w:val="ro-MO"/>
        </w:rPr>
        <w:t xml:space="preserve">eficientizare a consumului de resurse energetice, </w:t>
      </w:r>
      <w:r w:rsidR="006F7822" w:rsidRPr="004D63DD">
        <w:rPr>
          <w:rStyle w:val="FontStyle24"/>
          <w:sz w:val="24"/>
          <w:szCs w:val="24"/>
          <w:lang w:val="ro-MO"/>
        </w:rPr>
        <w:t>efectuării</w:t>
      </w:r>
      <w:r w:rsidR="004C44AD" w:rsidRPr="004D63DD">
        <w:rPr>
          <w:rStyle w:val="FontStyle24"/>
          <w:sz w:val="24"/>
          <w:szCs w:val="24"/>
          <w:lang w:val="ro-MO"/>
        </w:rPr>
        <w:t xml:space="preserve"> </w:t>
      </w:r>
      <w:r w:rsidR="00766016">
        <w:rPr>
          <w:rStyle w:val="FontStyle24"/>
          <w:sz w:val="24"/>
          <w:szCs w:val="24"/>
          <w:lang w:val="ro-MO"/>
        </w:rPr>
        <w:t xml:space="preserve">analizei </w:t>
      </w:r>
      <w:r w:rsidR="004C44AD" w:rsidRPr="004D63DD">
        <w:rPr>
          <w:rStyle w:val="FontStyle24"/>
          <w:sz w:val="24"/>
          <w:szCs w:val="24"/>
          <w:lang w:val="ro-MO"/>
        </w:rPr>
        <w:t xml:space="preserve">proiectelor sistemelor de </w:t>
      </w:r>
      <w:r w:rsidR="006F7822" w:rsidRPr="004D63DD">
        <w:rPr>
          <w:rStyle w:val="FontStyle24"/>
          <w:sz w:val="24"/>
          <w:szCs w:val="24"/>
          <w:lang w:val="ro-MO"/>
        </w:rPr>
        <w:t>generare</w:t>
      </w:r>
      <w:r w:rsidR="004C44AD" w:rsidRPr="004D63DD">
        <w:rPr>
          <w:rStyle w:val="FontStyle24"/>
          <w:sz w:val="24"/>
          <w:szCs w:val="24"/>
          <w:lang w:val="ro-MO"/>
        </w:rPr>
        <w:t>,</w:t>
      </w:r>
      <w:r w:rsidR="006F7822" w:rsidRPr="004D63DD">
        <w:rPr>
          <w:rStyle w:val="FontStyle24"/>
          <w:sz w:val="24"/>
          <w:szCs w:val="24"/>
          <w:lang w:val="ro-MO"/>
        </w:rPr>
        <w:t xml:space="preserve"> distribuție</w:t>
      </w:r>
      <w:r w:rsidR="004C44AD" w:rsidRPr="004D63DD">
        <w:rPr>
          <w:rStyle w:val="FontStyle24"/>
          <w:sz w:val="24"/>
          <w:szCs w:val="24"/>
          <w:lang w:val="ro-MO"/>
        </w:rPr>
        <w:t xml:space="preserve"> şi utilizare a </w:t>
      </w:r>
      <w:r w:rsidR="006F7822" w:rsidRPr="004D63DD">
        <w:rPr>
          <w:rStyle w:val="FontStyle24"/>
          <w:sz w:val="24"/>
          <w:szCs w:val="24"/>
          <w:lang w:val="ro-MO"/>
        </w:rPr>
        <w:t>energiei</w:t>
      </w:r>
      <w:r w:rsidR="004C44AD" w:rsidRPr="004D63DD">
        <w:rPr>
          <w:rStyle w:val="FontStyle24"/>
          <w:sz w:val="24"/>
          <w:szCs w:val="24"/>
          <w:lang w:val="ro-MO"/>
        </w:rPr>
        <w:t xml:space="preserve"> din punct de vedere al eficienţei energeti</w:t>
      </w:r>
      <w:r w:rsidR="00BF1D34" w:rsidRPr="004D63DD">
        <w:rPr>
          <w:rStyle w:val="FontStyle24"/>
          <w:sz w:val="24"/>
          <w:szCs w:val="24"/>
          <w:lang w:val="ro-MO"/>
        </w:rPr>
        <w:t>ce,</w:t>
      </w:r>
      <w:r w:rsidR="004D63DD" w:rsidRPr="004D63DD">
        <w:rPr>
          <w:rStyle w:val="FontStyle24"/>
          <w:sz w:val="24"/>
          <w:szCs w:val="24"/>
          <w:lang w:val="ro-MO"/>
        </w:rPr>
        <w:t xml:space="preserve"> cu</w:t>
      </w:r>
      <w:r w:rsidR="00BF1D34" w:rsidRPr="004D63DD">
        <w:rPr>
          <w:rStyle w:val="FontStyle24"/>
          <w:sz w:val="24"/>
          <w:szCs w:val="24"/>
          <w:lang w:val="ro-MO"/>
        </w:rPr>
        <w:t xml:space="preserve"> elaborarea raportului de audit energetic pentru obiectivul auditat.</w:t>
      </w:r>
    </w:p>
    <w:p w:rsidR="004C44AD" w:rsidRPr="004D63DD" w:rsidRDefault="00300F0E" w:rsidP="00D03AB6">
      <w:pPr>
        <w:pStyle w:val="Style2"/>
        <w:widowControl/>
        <w:numPr>
          <w:ilvl w:val="0"/>
          <w:numId w:val="1"/>
        </w:numPr>
        <w:spacing w:before="120" w:after="120" w:line="360" w:lineRule="auto"/>
        <w:jc w:val="both"/>
        <w:rPr>
          <w:rStyle w:val="FontStyle24"/>
          <w:sz w:val="24"/>
          <w:szCs w:val="24"/>
          <w:lang w:val="ro-MO"/>
        </w:rPr>
      </w:pPr>
      <w:r w:rsidRPr="00326606">
        <w:rPr>
          <w:lang w:val="ro-RO"/>
        </w:rPr>
        <w:lastRenderedPageBreak/>
        <w:t xml:space="preserve">Caietul de sarcini pentru sectorul public </w:t>
      </w:r>
      <w:r w:rsidR="00E44583">
        <w:rPr>
          <w:lang w:val="ro-RO"/>
        </w:rPr>
        <w:t>este elaborat</w:t>
      </w:r>
      <w:r w:rsidRPr="00326606">
        <w:rPr>
          <w:lang w:val="ro-RO"/>
        </w:rPr>
        <w:t xml:space="preserve"> de către Beneficiar în coordonare cu managerul energetic din cadrul autorităților administrației publice locale</w:t>
      </w:r>
      <w:r>
        <w:rPr>
          <w:lang w:val="ro-RO"/>
        </w:rPr>
        <w:t xml:space="preserve"> și Agenția pentru Eficiență Energetică.</w:t>
      </w:r>
      <w:r w:rsidR="00BF1D34" w:rsidRPr="004D63DD">
        <w:rPr>
          <w:rStyle w:val="FontStyle24"/>
          <w:sz w:val="24"/>
          <w:szCs w:val="24"/>
          <w:lang w:val="ro-MO"/>
        </w:rPr>
        <w:t xml:space="preserve"> </w:t>
      </w:r>
    </w:p>
    <w:p w:rsidR="0032177B" w:rsidRDefault="00B66299" w:rsidP="0032177B">
      <w:pPr>
        <w:pStyle w:val="Style11"/>
        <w:widowControl/>
        <w:numPr>
          <w:ilvl w:val="0"/>
          <w:numId w:val="1"/>
        </w:numPr>
        <w:tabs>
          <w:tab w:val="left" w:pos="202"/>
        </w:tabs>
        <w:spacing w:before="120" w:after="120" w:line="360" w:lineRule="auto"/>
        <w:jc w:val="both"/>
        <w:rPr>
          <w:rStyle w:val="FontStyle24"/>
          <w:sz w:val="24"/>
          <w:szCs w:val="24"/>
          <w:lang w:val="ro-MO"/>
        </w:rPr>
      </w:pPr>
      <w:r>
        <w:rPr>
          <w:rStyle w:val="FontStyle24"/>
          <w:sz w:val="24"/>
          <w:szCs w:val="24"/>
          <w:lang w:val="ro-MO"/>
        </w:rPr>
        <w:t>În urma coordonării caietului de sarcini,</w:t>
      </w:r>
      <w:r w:rsidRPr="00B66299">
        <w:rPr>
          <w:lang w:val="ro-RO"/>
        </w:rPr>
        <w:t xml:space="preserve"> </w:t>
      </w:r>
      <w:r>
        <w:rPr>
          <w:lang w:val="ro-RO"/>
        </w:rPr>
        <w:t>Agenția pentru Eficiență Energetică va determina costul</w:t>
      </w:r>
      <w:r w:rsidR="00D1490D">
        <w:rPr>
          <w:lang w:val="ro-RO"/>
        </w:rPr>
        <w:t xml:space="preserve"> </w:t>
      </w:r>
      <w:r>
        <w:rPr>
          <w:rStyle w:val="FontStyle24"/>
          <w:sz w:val="24"/>
          <w:szCs w:val="24"/>
          <w:lang w:val="ro-MO"/>
        </w:rPr>
        <w:t>auditului energetic</w:t>
      </w:r>
      <w:r w:rsidR="00231189">
        <w:rPr>
          <w:rStyle w:val="FontStyle24"/>
          <w:sz w:val="24"/>
          <w:szCs w:val="24"/>
          <w:lang w:val="ro-MO"/>
        </w:rPr>
        <w:t xml:space="preserve"> </w:t>
      </w:r>
      <w:r w:rsidR="004C44AD" w:rsidRPr="00151E20">
        <w:rPr>
          <w:rStyle w:val="FontStyle24"/>
          <w:sz w:val="24"/>
          <w:szCs w:val="24"/>
          <w:lang w:val="ro-MO"/>
        </w:rPr>
        <w:t xml:space="preserve">în baza </w:t>
      </w:r>
      <w:r w:rsidR="004D63DD">
        <w:rPr>
          <w:rStyle w:val="FontStyle24"/>
          <w:sz w:val="24"/>
          <w:szCs w:val="24"/>
          <w:lang w:val="ro-MO"/>
        </w:rPr>
        <w:t>prezentei Metodologii</w:t>
      </w:r>
      <w:r w:rsidR="00D1490D">
        <w:rPr>
          <w:rStyle w:val="FontStyle24"/>
          <w:sz w:val="24"/>
          <w:szCs w:val="24"/>
          <w:lang w:val="ro-MO"/>
        </w:rPr>
        <w:t xml:space="preserve">, </w:t>
      </w:r>
      <w:r>
        <w:rPr>
          <w:rStyle w:val="FontStyle24"/>
          <w:sz w:val="24"/>
          <w:szCs w:val="24"/>
          <w:lang w:val="ro-MO"/>
        </w:rPr>
        <w:t>care ulterior va fi înaintat Beneficiarului auditului energetic</w:t>
      </w:r>
      <w:bookmarkStart w:id="0" w:name="OLE_LINK1"/>
      <w:bookmarkStart w:id="1" w:name="OLE_LINK2"/>
      <w:r>
        <w:rPr>
          <w:rStyle w:val="FontStyle24"/>
          <w:sz w:val="24"/>
          <w:szCs w:val="24"/>
          <w:lang w:val="ro-MO"/>
        </w:rPr>
        <w:t xml:space="preserve"> cu caracter de recomandare</w:t>
      </w:r>
      <w:r w:rsidR="00231189">
        <w:rPr>
          <w:rStyle w:val="FontStyle24"/>
          <w:sz w:val="24"/>
          <w:szCs w:val="24"/>
          <w:lang w:val="ro-MO"/>
        </w:rPr>
        <w:t>.</w:t>
      </w:r>
    </w:p>
    <w:p w:rsidR="00CE7CC7" w:rsidRDefault="00CE7CC7" w:rsidP="0032177B">
      <w:pPr>
        <w:pStyle w:val="Style11"/>
        <w:widowControl/>
        <w:numPr>
          <w:ilvl w:val="0"/>
          <w:numId w:val="1"/>
        </w:numPr>
        <w:tabs>
          <w:tab w:val="left" w:pos="202"/>
        </w:tabs>
        <w:spacing w:before="120" w:after="120" w:line="360" w:lineRule="auto"/>
        <w:jc w:val="both"/>
        <w:rPr>
          <w:rStyle w:val="FontStyle24"/>
          <w:sz w:val="24"/>
          <w:szCs w:val="24"/>
          <w:lang w:val="ro-MO"/>
        </w:rPr>
      </w:pPr>
      <w:r>
        <w:rPr>
          <w:rStyle w:val="FontStyle24"/>
          <w:sz w:val="24"/>
          <w:szCs w:val="24"/>
          <w:lang w:val="ro-MO"/>
        </w:rPr>
        <w:t>Beneficiarul</w:t>
      </w:r>
      <w:r w:rsidRPr="00CE7CC7">
        <w:rPr>
          <w:rStyle w:val="FontStyle24"/>
          <w:sz w:val="24"/>
          <w:szCs w:val="24"/>
          <w:lang w:val="ro-MO"/>
        </w:rPr>
        <w:t xml:space="preserve"> este în drept să aplice una dintre procedurile de achiziţie publică stabilite de legislaţia cu incidenţă în domeniul achiziţiilor publice</w:t>
      </w:r>
      <w:r>
        <w:rPr>
          <w:rStyle w:val="FontStyle24"/>
          <w:sz w:val="24"/>
          <w:szCs w:val="24"/>
          <w:lang w:val="ro-MO"/>
        </w:rPr>
        <w:t>,</w:t>
      </w:r>
      <w:r w:rsidRPr="00CE7CC7">
        <w:rPr>
          <w:rStyle w:val="FontStyle24"/>
          <w:sz w:val="24"/>
          <w:szCs w:val="24"/>
          <w:lang w:val="ro-MO"/>
        </w:rPr>
        <w:t xml:space="preserve"> chiar dacă valoarea estimativă a contractelor de achiziţie publică, fără taxa pe valoarea adăugată, nu depăşeşte</w:t>
      </w:r>
      <w:r>
        <w:rPr>
          <w:rStyle w:val="FontStyle24"/>
          <w:sz w:val="24"/>
          <w:szCs w:val="24"/>
          <w:lang w:val="ro-MO"/>
        </w:rPr>
        <w:t xml:space="preserve"> pragurile impuse de legislația în vigoare.</w:t>
      </w:r>
    </w:p>
    <w:bookmarkEnd w:id="0"/>
    <w:bookmarkEnd w:id="1"/>
    <w:p w:rsidR="004C44AD" w:rsidRPr="00530545" w:rsidRDefault="004C44AD" w:rsidP="00D03AB6">
      <w:pPr>
        <w:pStyle w:val="Style11"/>
        <w:widowControl/>
        <w:numPr>
          <w:ilvl w:val="0"/>
          <w:numId w:val="1"/>
        </w:numPr>
        <w:tabs>
          <w:tab w:val="left" w:pos="202"/>
        </w:tabs>
        <w:spacing w:before="120" w:after="120" w:line="360" w:lineRule="auto"/>
        <w:jc w:val="both"/>
        <w:rPr>
          <w:rStyle w:val="FontStyle24"/>
          <w:sz w:val="24"/>
          <w:szCs w:val="24"/>
          <w:lang w:val="ro-MO"/>
        </w:rPr>
      </w:pPr>
      <w:r w:rsidRPr="007C25EA">
        <w:rPr>
          <w:rStyle w:val="FontStyle24"/>
          <w:sz w:val="24"/>
          <w:szCs w:val="24"/>
          <w:lang w:val="ro-MO"/>
        </w:rPr>
        <w:t>Lista de prețuri este divizată în trei secțiuni:</w:t>
      </w:r>
    </w:p>
    <w:p w:rsidR="004C44AD" w:rsidRPr="00151E20" w:rsidRDefault="004C44AD" w:rsidP="00D03AB6">
      <w:pPr>
        <w:pStyle w:val="Style2"/>
        <w:widowControl/>
        <w:spacing w:before="120" w:after="120" w:line="360" w:lineRule="auto"/>
        <w:ind w:left="851"/>
        <w:jc w:val="both"/>
        <w:rPr>
          <w:rStyle w:val="FontStyle24"/>
          <w:sz w:val="24"/>
          <w:szCs w:val="24"/>
          <w:lang w:val="ro-MO"/>
        </w:rPr>
      </w:pPr>
      <w:r w:rsidRPr="00151E20">
        <w:rPr>
          <w:rStyle w:val="FontStyle24"/>
          <w:b/>
          <w:sz w:val="24"/>
          <w:szCs w:val="24"/>
          <w:u w:val="single"/>
          <w:lang w:val="ro-MO"/>
        </w:rPr>
        <w:t>Secţiunea I.</w:t>
      </w:r>
      <w:r w:rsidRPr="00151E20">
        <w:rPr>
          <w:rStyle w:val="FontStyle24"/>
          <w:sz w:val="24"/>
          <w:szCs w:val="24"/>
          <w:lang w:val="ro-MO"/>
        </w:rPr>
        <w:t xml:space="preserve"> Efectuarea auditului energetic şi identificarea propunerilor pentru punerea în aplicare a măsurilor de eficiență energetică</w:t>
      </w:r>
      <w:r w:rsidR="007C25EA">
        <w:rPr>
          <w:rStyle w:val="FontStyle24"/>
          <w:sz w:val="24"/>
          <w:szCs w:val="24"/>
          <w:lang w:val="ro-MO"/>
        </w:rPr>
        <w:t xml:space="preserve"> la obiectele supuse auditării energetice</w:t>
      </w:r>
      <w:r w:rsidRPr="00151E20">
        <w:rPr>
          <w:rStyle w:val="FontStyle24"/>
          <w:sz w:val="24"/>
          <w:szCs w:val="24"/>
          <w:lang w:val="ro-MO"/>
        </w:rPr>
        <w:t>:</w:t>
      </w:r>
    </w:p>
    <w:p w:rsidR="004C44AD" w:rsidRPr="00151E20" w:rsidRDefault="00BF1D34" w:rsidP="00D03AB6">
      <w:pPr>
        <w:pStyle w:val="Style3"/>
        <w:widowControl/>
        <w:numPr>
          <w:ilvl w:val="0"/>
          <w:numId w:val="25"/>
        </w:numPr>
        <w:tabs>
          <w:tab w:val="left" w:pos="197"/>
        </w:tabs>
        <w:spacing w:before="120" w:after="120" w:line="240" w:lineRule="auto"/>
        <w:ind w:left="1418" w:hanging="425"/>
        <w:rPr>
          <w:rStyle w:val="FontStyle24"/>
          <w:sz w:val="24"/>
          <w:szCs w:val="24"/>
          <w:lang w:val="ro-MO"/>
        </w:rPr>
      </w:pPr>
      <w:r w:rsidRPr="00151E20">
        <w:rPr>
          <w:rStyle w:val="FontStyle24"/>
          <w:sz w:val="24"/>
          <w:szCs w:val="24"/>
          <w:lang w:val="ro-MO"/>
        </w:rPr>
        <w:t>e</w:t>
      </w:r>
      <w:r w:rsidR="004C44AD" w:rsidRPr="00151E20">
        <w:rPr>
          <w:rStyle w:val="FontStyle24"/>
          <w:sz w:val="24"/>
          <w:szCs w:val="24"/>
          <w:lang w:val="ro-MO"/>
        </w:rPr>
        <w:t>valuarea sistemelor de alimentare cu energie termică pentru identificarea soluțiilor de eficientizare a</w:t>
      </w:r>
      <w:r w:rsidR="007C25EA">
        <w:rPr>
          <w:rStyle w:val="FontStyle24"/>
          <w:sz w:val="24"/>
          <w:szCs w:val="24"/>
          <w:lang w:val="ro-MO"/>
        </w:rPr>
        <w:t xml:space="preserve"> consumului de resurse</w:t>
      </w:r>
      <w:r w:rsidR="004C44AD" w:rsidRPr="00151E20">
        <w:rPr>
          <w:rStyle w:val="FontStyle24"/>
          <w:sz w:val="24"/>
          <w:szCs w:val="24"/>
          <w:lang w:val="ro-MO"/>
        </w:rPr>
        <w:t xml:space="preserve"> energetice;</w:t>
      </w:r>
    </w:p>
    <w:p w:rsidR="004C44AD" w:rsidRPr="00151E20" w:rsidRDefault="00BF1D34" w:rsidP="00D03AB6">
      <w:pPr>
        <w:pStyle w:val="Style3"/>
        <w:widowControl/>
        <w:numPr>
          <w:ilvl w:val="0"/>
          <w:numId w:val="25"/>
        </w:numPr>
        <w:tabs>
          <w:tab w:val="left" w:pos="197"/>
        </w:tabs>
        <w:spacing w:before="120" w:after="120" w:line="240" w:lineRule="auto"/>
        <w:ind w:left="1418" w:hanging="425"/>
        <w:rPr>
          <w:rStyle w:val="FontStyle24"/>
          <w:sz w:val="24"/>
          <w:szCs w:val="24"/>
          <w:lang w:val="ro-MO"/>
        </w:rPr>
      </w:pPr>
      <w:r w:rsidRPr="00151E20">
        <w:rPr>
          <w:rStyle w:val="FontStyle24"/>
          <w:sz w:val="24"/>
          <w:szCs w:val="24"/>
          <w:lang w:val="ro-MO"/>
        </w:rPr>
        <w:t>e</w:t>
      </w:r>
      <w:r w:rsidR="004C44AD" w:rsidRPr="00151E20">
        <w:rPr>
          <w:rStyle w:val="FontStyle24"/>
          <w:sz w:val="24"/>
          <w:szCs w:val="24"/>
          <w:lang w:val="ro-MO"/>
        </w:rPr>
        <w:t>valuarea situaţiei tehnice a centralelor termice şi a altor utilaje care consumă combustibil pentru  eficientizarea consumului resurselor energetice;</w:t>
      </w:r>
    </w:p>
    <w:p w:rsidR="004C44AD" w:rsidRPr="00151E20" w:rsidRDefault="00BF1D34" w:rsidP="00D03AB6">
      <w:pPr>
        <w:pStyle w:val="Style3"/>
        <w:widowControl/>
        <w:numPr>
          <w:ilvl w:val="0"/>
          <w:numId w:val="25"/>
        </w:numPr>
        <w:tabs>
          <w:tab w:val="left" w:pos="197"/>
        </w:tabs>
        <w:spacing w:before="120" w:after="120" w:line="240" w:lineRule="auto"/>
        <w:ind w:left="1418" w:hanging="425"/>
        <w:rPr>
          <w:rStyle w:val="FontStyle24"/>
          <w:sz w:val="24"/>
          <w:szCs w:val="24"/>
          <w:lang w:val="ro-MO"/>
        </w:rPr>
      </w:pPr>
      <w:r w:rsidRPr="00151E20">
        <w:rPr>
          <w:rStyle w:val="FontStyle24"/>
          <w:sz w:val="24"/>
          <w:szCs w:val="24"/>
          <w:lang w:val="ro-MO"/>
        </w:rPr>
        <w:t>e</w:t>
      </w:r>
      <w:r w:rsidR="004C44AD" w:rsidRPr="00151E20">
        <w:rPr>
          <w:rStyle w:val="FontStyle24"/>
          <w:sz w:val="24"/>
          <w:szCs w:val="24"/>
          <w:lang w:val="ro-MO"/>
        </w:rPr>
        <w:t>xaminarea schemelor de alimentare cu energie electrică a obiectelor industriale (a consumatorului) pentru  identificarea potențialului de reducere a consumului de energie electrică.</w:t>
      </w:r>
    </w:p>
    <w:p w:rsidR="004C44AD" w:rsidRPr="00151E20" w:rsidRDefault="004C44AD" w:rsidP="00D03AB6">
      <w:pPr>
        <w:pStyle w:val="Style2"/>
        <w:widowControl/>
        <w:spacing w:before="240" w:line="360" w:lineRule="auto"/>
        <w:ind w:left="851"/>
        <w:jc w:val="both"/>
        <w:rPr>
          <w:rStyle w:val="FontStyle24"/>
          <w:sz w:val="24"/>
          <w:szCs w:val="24"/>
          <w:lang w:val="ro-MO"/>
        </w:rPr>
      </w:pPr>
      <w:r w:rsidRPr="00151E20">
        <w:rPr>
          <w:rStyle w:val="FontStyle24"/>
          <w:b/>
          <w:sz w:val="24"/>
          <w:szCs w:val="24"/>
          <w:u w:val="single"/>
          <w:lang w:val="ro-MO"/>
        </w:rPr>
        <w:t>Secţiunea II.</w:t>
      </w:r>
      <w:r w:rsidRPr="00151E20">
        <w:rPr>
          <w:rStyle w:val="FontStyle24"/>
          <w:sz w:val="24"/>
          <w:szCs w:val="24"/>
          <w:lang w:val="ro-MO"/>
        </w:rPr>
        <w:t xml:space="preserve"> </w:t>
      </w:r>
      <w:r w:rsidR="007C25EA">
        <w:rPr>
          <w:rStyle w:val="FontStyle24"/>
          <w:sz w:val="24"/>
          <w:szCs w:val="24"/>
          <w:lang w:val="ro-MO"/>
        </w:rPr>
        <w:t>Analiza</w:t>
      </w:r>
      <w:r w:rsidRPr="00151E20">
        <w:rPr>
          <w:rStyle w:val="FontStyle24"/>
          <w:sz w:val="24"/>
          <w:szCs w:val="24"/>
          <w:lang w:val="ro-MO"/>
        </w:rPr>
        <w:t xml:space="preserve"> proiectelor</w:t>
      </w:r>
      <w:r w:rsidR="007C25EA">
        <w:rPr>
          <w:rStyle w:val="FontStyle24"/>
          <w:sz w:val="24"/>
          <w:szCs w:val="24"/>
          <w:lang w:val="ro-MO"/>
        </w:rPr>
        <w:t xml:space="preserve"> obiectivelor</w:t>
      </w:r>
      <w:r w:rsidRPr="00151E20">
        <w:rPr>
          <w:rStyle w:val="FontStyle24"/>
          <w:sz w:val="24"/>
          <w:szCs w:val="24"/>
          <w:lang w:val="ro-MO"/>
        </w:rPr>
        <w:t xml:space="preserve"> şi stabilirea soluţiilor tehnice pentru îmbunătăţirea</w:t>
      </w:r>
      <w:r w:rsidR="007C25EA">
        <w:rPr>
          <w:rStyle w:val="FontStyle24"/>
          <w:sz w:val="24"/>
          <w:szCs w:val="24"/>
          <w:lang w:val="ro-MO"/>
        </w:rPr>
        <w:t xml:space="preserve"> performanței energetice a</w:t>
      </w:r>
      <w:r w:rsidRPr="00151E20">
        <w:rPr>
          <w:rStyle w:val="FontStyle24"/>
          <w:sz w:val="24"/>
          <w:szCs w:val="24"/>
          <w:lang w:val="ro-MO"/>
        </w:rPr>
        <w:t xml:space="preserve"> acestora:</w:t>
      </w:r>
    </w:p>
    <w:p w:rsidR="004C44AD" w:rsidRPr="00151E20" w:rsidRDefault="00A9694E" w:rsidP="00D03AB6">
      <w:pPr>
        <w:pStyle w:val="Style3"/>
        <w:widowControl/>
        <w:numPr>
          <w:ilvl w:val="0"/>
          <w:numId w:val="22"/>
        </w:numPr>
        <w:tabs>
          <w:tab w:val="left" w:pos="192"/>
        </w:tabs>
        <w:spacing w:line="240" w:lineRule="auto"/>
        <w:ind w:left="1417" w:hanging="425"/>
        <w:rPr>
          <w:rStyle w:val="FontStyle24"/>
          <w:sz w:val="24"/>
          <w:szCs w:val="24"/>
          <w:lang w:val="ro-MO"/>
        </w:rPr>
      </w:pPr>
      <w:r w:rsidRPr="00151E20">
        <w:rPr>
          <w:rStyle w:val="FontStyle24"/>
          <w:sz w:val="24"/>
          <w:szCs w:val="24"/>
          <w:lang w:val="ro-MO"/>
        </w:rPr>
        <w:t>a</w:t>
      </w:r>
      <w:r w:rsidR="004C44AD" w:rsidRPr="00151E20">
        <w:rPr>
          <w:rStyle w:val="FontStyle24"/>
          <w:sz w:val="24"/>
          <w:szCs w:val="24"/>
          <w:lang w:val="ro-MO"/>
        </w:rPr>
        <w:t>naliza proiectului centralei termice;</w:t>
      </w:r>
    </w:p>
    <w:p w:rsidR="004C44AD" w:rsidRPr="00151E20" w:rsidRDefault="00A9694E" w:rsidP="00D03AB6">
      <w:pPr>
        <w:pStyle w:val="Style3"/>
        <w:widowControl/>
        <w:numPr>
          <w:ilvl w:val="0"/>
          <w:numId w:val="22"/>
        </w:numPr>
        <w:tabs>
          <w:tab w:val="left" w:pos="192"/>
        </w:tabs>
        <w:spacing w:before="120" w:after="120" w:line="240" w:lineRule="auto"/>
        <w:ind w:left="1418" w:hanging="425"/>
        <w:rPr>
          <w:rStyle w:val="FontStyle24"/>
          <w:sz w:val="24"/>
          <w:szCs w:val="24"/>
          <w:lang w:val="ro-MO"/>
        </w:rPr>
      </w:pPr>
      <w:r w:rsidRPr="00151E20">
        <w:rPr>
          <w:rStyle w:val="FontStyle24"/>
          <w:sz w:val="24"/>
          <w:szCs w:val="24"/>
          <w:lang w:val="ro-MO"/>
        </w:rPr>
        <w:t>a</w:t>
      </w:r>
      <w:r w:rsidR="004C44AD" w:rsidRPr="00151E20">
        <w:rPr>
          <w:rStyle w:val="FontStyle24"/>
          <w:sz w:val="24"/>
          <w:szCs w:val="24"/>
          <w:lang w:val="ro-MO"/>
        </w:rPr>
        <w:t>naliza proiectului punctului termic central</w:t>
      </w:r>
      <w:r w:rsidR="007C25EA">
        <w:rPr>
          <w:rStyle w:val="FontStyle24"/>
          <w:sz w:val="24"/>
          <w:szCs w:val="24"/>
          <w:lang w:val="ro-MO"/>
        </w:rPr>
        <w:t>/individual</w:t>
      </w:r>
      <w:r w:rsidR="004C44AD" w:rsidRPr="00151E20">
        <w:rPr>
          <w:rStyle w:val="FontStyle24"/>
          <w:sz w:val="24"/>
          <w:szCs w:val="24"/>
          <w:lang w:val="ro-MO"/>
        </w:rPr>
        <w:t>;</w:t>
      </w:r>
    </w:p>
    <w:p w:rsidR="004C44AD" w:rsidRPr="00151E20" w:rsidRDefault="00A9694E" w:rsidP="00D03AB6">
      <w:pPr>
        <w:pStyle w:val="Style3"/>
        <w:widowControl/>
        <w:numPr>
          <w:ilvl w:val="0"/>
          <w:numId w:val="22"/>
        </w:numPr>
        <w:tabs>
          <w:tab w:val="left" w:pos="192"/>
        </w:tabs>
        <w:spacing w:before="120" w:after="120" w:line="240" w:lineRule="auto"/>
        <w:ind w:left="1418" w:hanging="425"/>
        <w:rPr>
          <w:rStyle w:val="FontStyle24"/>
          <w:sz w:val="24"/>
          <w:szCs w:val="24"/>
          <w:lang w:val="ro-MO"/>
        </w:rPr>
      </w:pPr>
      <w:r w:rsidRPr="00151E20">
        <w:rPr>
          <w:rStyle w:val="FontStyle24"/>
          <w:sz w:val="24"/>
          <w:szCs w:val="24"/>
          <w:lang w:val="ro-MO"/>
        </w:rPr>
        <w:t>a</w:t>
      </w:r>
      <w:r w:rsidR="004C44AD" w:rsidRPr="00151E20">
        <w:rPr>
          <w:rStyle w:val="FontStyle24"/>
          <w:sz w:val="24"/>
          <w:szCs w:val="24"/>
          <w:lang w:val="ro-MO"/>
        </w:rPr>
        <w:t xml:space="preserve">naliza proiectului reţelei termice; </w:t>
      </w:r>
    </w:p>
    <w:p w:rsidR="004C44AD" w:rsidRPr="00151E20" w:rsidRDefault="00A9694E" w:rsidP="00D03AB6">
      <w:pPr>
        <w:pStyle w:val="Style3"/>
        <w:widowControl/>
        <w:numPr>
          <w:ilvl w:val="0"/>
          <w:numId w:val="22"/>
        </w:numPr>
        <w:tabs>
          <w:tab w:val="left" w:pos="192"/>
        </w:tabs>
        <w:spacing w:before="120" w:after="120" w:line="240" w:lineRule="auto"/>
        <w:ind w:left="1418" w:hanging="425"/>
        <w:rPr>
          <w:rStyle w:val="FontStyle24"/>
          <w:sz w:val="24"/>
          <w:szCs w:val="24"/>
          <w:lang w:val="ro-MO"/>
        </w:rPr>
      </w:pPr>
      <w:r w:rsidRPr="00151E20">
        <w:rPr>
          <w:rStyle w:val="FontStyle24"/>
          <w:sz w:val="24"/>
          <w:szCs w:val="24"/>
          <w:lang w:val="ro-MO"/>
        </w:rPr>
        <w:t>a</w:t>
      </w:r>
      <w:r w:rsidR="004C44AD" w:rsidRPr="00151E20">
        <w:rPr>
          <w:rStyle w:val="FontStyle24"/>
          <w:sz w:val="24"/>
          <w:szCs w:val="24"/>
          <w:lang w:val="ro-MO"/>
        </w:rPr>
        <w:t>naliza proiectului de automatizare a instalațiilor de alimentare cu energie termică;</w:t>
      </w:r>
    </w:p>
    <w:p w:rsidR="004C44AD" w:rsidRPr="00151E20" w:rsidRDefault="00A9694E" w:rsidP="00D03AB6">
      <w:pPr>
        <w:pStyle w:val="Style3"/>
        <w:widowControl/>
        <w:numPr>
          <w:ilvl w:val="0"/>
          <w:numId w:val="22"/>
        </w:numPr>
        <w:tabs>
          <w:tab w:val="left" w:pos="192"/>
        </w:tabs>
        <w:spacing w:before="120" w:after="120" w:line="240" w:lineRule="auto"/>
        <w:ind w:left="1418" w:hanging="425"/>
        <w:rPr>
          <w:rStyle w:val="FontStyle24"/>
          <w:sz w:val="24"/>
          <w:szCs w:val="24"/>
          <w:lang w:val="ro-MO"/>
        </w:rPr>
      </w:pPr>
      <w:r w:rsidRPr="00151E20">
        <w:rPr>
          <w:rStyle w:val="FontStyle24"/>
          <w:sz w:val="24"/>
          <w:szCs w:val="24"/>
          <w:lang w:val="ro-MO"/>
        </w:rPr>
        <w:t>e</w:t>
      </w:r>
      <w:r w:rsidR="004C44AD" w:rsidRPr="00151E20">
        <w:rPr>
          <w:rStyle w:val="FontStyle24"/>
          <w:sz w:val="24"/>
          <w:szCs w:val="24"/>
          <w:lang w:val="ro-MO"/>
        </w:rPr>
        <w:t>xaminarea propunerilor pentru automatizarea, centralizarea instalaţiilor de alimentare cu energie termică, evidenţa producerii şi consumului de energie termică;</w:t>
      </w:r>
    </w:p>
    <w:p w:rsidR="004C44AD" w:rsidRPr="00151E20" w:rsidRDefault="00A9694E" w:rsidP="00D03AB6">
      <w:pPr>
        <w:pStyle w:val="Style3"/>
        <w:widowControl/>
        <w:numPr>
          <w:ilvl w:val="0"/>
          <w:numId w:val="22"/>
        </w:numPr>
        <w:tabs>
          <w:tab w:val="left" w:pos="192"/>
        </w:tabs>
        <w:spacing w:before="120" w:after="120" w:line="240" w:lineRule="auto"/>
        <w:ind w:left="1418" w:hanging="425"/>
        <w:rPr>
          <w:rStyle w:val="FontStyle24"/>
          <w:sz w:val="24"/>
          <w:szCs w:val="24"/>
          <w:lang w:val="ro-MO"/>
        </w:rPr>
      </w:pPr>
      <w:r w:rsidRPr="00151E20">
        <w:rPr>
          <w:rStyle w:val="FontStyle24"/>
          <w:sz w:val="24"/>
          <w:szCs w:val="24"/>
          <w:lang w:val="ro-MO"/>
        </w:rPr>
        <w:t>a</w:t>
      </w:r>
      <w:r w:rsidR="004C44AD" w:rsidRPr="00151E20">
        <w:rPr>
          <w:rStyle w:val="FontStyle24"/>
          <w:sz w:val="24"/>
          <w:szCs w:val="24"/>
          <w:lang w:val="ro-MO"/>
        </w:rPr>
        <w:t xml:space="preserve">naliza </w:t>
      </w:r>
      <w:r w:rsidR="00B4473C">
        <w:rPr>
          <w:rStyle w:val="FontStyle24"/>
          <w:sz w:val="24"/>
          <w:szCs w:val="24"/>
          <w:lang w:val="ro-MO"/>
        </w:rPr>
        <w:t>proiectului clădirilor</w:t>
      </w:r>
      <w:r w:rsidR="004C44AD" w:rsidRPr="00151E20">
        <w:rPr>
          <w:rStyle w:val="FontStyle24"/>
          <w:sz w:val="24"/>
          <w:szCs w:val="24"/>
          <w:lang w:val="ro-MO"/>
        </w:rPr>
        <w:t xml:space="preserve"> locative, publice şi administrative, precum şi pentru întreprinderile de producţie</w:t>
      </w:r>
      <w:r w:rsidR="00B4473C">
        <w:rPr>
          <w:rStyle w:val="FontStyle24"/>
          <w:sz w:val="24"/>
          <w:szCs w:val="24"/>
          <w:lang w:val="ro-MO"/>
        </w:rPr>
        <w:t xml:space="preserve">, sub aspectul </w:t>
      </w:r>
      <w:r w:rsidR="00B4473C" w:rsidRPr="00151E20">
        <w:rPr>
          <w:rStyle w:val="FontStyle24"/>
          <w:sz w:val="24"/>
          <w:szCs w:val="24"/>
          <w:lang w:val="ro-MO"/>
        </w:rPr>
        <w:t>eficienței energetice</w:t>
      </w:r>
      <w:r w:rsidR="004C44AD" w:rsidRPr="00151E20">
        <w:rPr>
          <w:rStyle w:val="FontStyle24"/>
          <w:sz w:val="24"/>
          <w:szCs w:val="24"/>
          <w:lang w:val="ro-MO"/>
        </w:rPr>
        <w:t>;</w:t>
      </w:r>
    </w:p>
    <w:p w:rsidR="004C44AD" w:rsidRPr="00151E20" w:rsidRDefault="00A9694E" w:rsidP="00D03AB6">
      <w:pPr>
        <w:pStyle w:val="Style3"/>
        <w:widowControl/>
        <w:numPr>
          <w:ilvl w:val="0"/>
          <w:numId w:val="22"/>
        </w:numPr>
        <w:tabs>
          <w:tab w:val="left" w:pos="298"/>
        </w:tabs>
        <w:spacing w:before="120" w:after="120" w:line="240" w:lineRule="auto"/>
        <w:ind w:left="1418" w:hanging="425"/>
        <w:rPr>
          <w:rStyle w:val="FontStyle24"/>
          <w:sz w:val="24"/>
          <w:szCs w:val="24"/>
          <w:lang w:val="ro-MO"/>
        </w:rPr>
      </w:pPr>
      <w:r w:rsidRPr="00151E20">
        <w:rPr>
          <w:rStyle w:val="FontStyle24"/>
          <w:sz w:val="24"/>
          <w:szCs w:val="24"/>
          <w:lang w:val="ro-MO"/>
        </w:rPr>
        <w:t>v</w:t>
      </w:r>
      <w:r w:rsidR="004C44AD" w:rsidRPr="00151E20">
        <w:rPr>
          <w:rStyle w:val="FontStyle24"/>
          <w:sz w:val="24"/>
          <w:szCs w:val="24"/>
          <w:lang w:val="ro-MO"/>
        </w:rPr>
        <w:t>erificarea stării tehnice de exploatare a sistemelor de ventilare, încălzire cu aer, condiţionare a aerului a clădirilor locative şi publice.</w:t>
      </w:r>
    </w:p>
    <w:p w:rsidR="004C44AD" w:rsidRPr="00151E20" w:rsidRDefault="004C44AD" w:rsidP="0000774C">
      <w:pPr>
        <w:pStyle w:val="Style5"/>
        <w:widowControl/>
        <w:spacing w:before="240" w:line="360" w:lineRule="auto"/>
        <w:ind w:left="851"/>
        <w:rPr>
          <w:rStyle w:val="FontStyle24"/>
          <w:sz w:val="24"/>
          <w:szCs w:val="24"/>
          <w:lang w:val="ro-MO"/>
        </w:rPr>
      </w:pPr>
      <w:r w:rsidRPr="00151E20">
        <w:rPr>
          <w:rStyle w:val="FontStyle24"/>
          <w:b/>
          <w:sz w:val="24"/>
          <w:szCs w:val="24"/>
          <w:u w:val="single"/>
          <w:lang w:val="ro-MO"/>
        </w:rPr>
        <w:t>Secţiunea III.</w:t>
      </w:r>
      <w:r w:rsidRPr="00151E20">
        <w:rPr>
          <w:rStyle w:val="FontStyle24"/>
          <w:sz w:val="24"/>
          <w:szCs w:val="24"/>
          <w:lang w:val="ro-MO"/>
        </w:rPr>
        <w:t xml:space="preserve"> Determinarea indi</w:t>
      </w:r>
      <w:r w:rsidR="00B05BAE">
        <w:rPr>
          <w:rStyle w:val="FontStyle24"/>
          <w:sz w:val="24"/>
          <w:szCs w:val="24"/>
          <w:lang w:val="ro-MO"/>
        </w:rPr>
        <w:t>catorilor normativi de consum a</w:t>
      </w:r>
      <w:r w:rsidRPr="00151E20">
        <w:rPr>
          <w:rStyle w:val="FontStyle24"/>
          <w:sz w:val="24"/>
          <w:szCs w:val="24"/>
          <w:lang w:val="ro-MO"/>
        </w:rPr>
        <w:t xml:space="preserve"> resurselor energetic</w:t>
      </w:r>
      <w:r w:rsidR="00B05BAE">
        <w:rPr>
          <w:rStyle w:val="FontStyle24"/>
          <w:sz w:val="24"/>
          <w:szCs w:val="24"/>
          <w:lang w:val="ro-MO"/>
        </w:rPr>
        <w:t xml:space="preserve">e şi de combustibil, precum şi elaborarea </w:t>
      </w:r>
      <w:r w:rsidRPr="00151E20">
        <w:rPr>
          <w:rStyle w:val="FontStyle24"/>
          <w:sz w:val="24"/>
          <w:szCs w:val="24"/>
          <w:lang w:val="ro-MO"/>
        </w:rPr>
        <w:t>materiale</w:t>
      </w:r>
      <w:r w:rsidR="00B05BAE">
        <w:rPr>
          <w:rStyle w:val="FontStyle24"/>
          <w:sz w:val="24"/>
          <w:szCs w:val="24"/>
          <w:lang w:val="ro-MO"/>
        </w:rPr>
        <w:t>lor</w:t>
      </w:r>
      <w:r w:rsidRPr="00151E20">
        <w:rPr>
          <w:rStyle w:val="FontStyle24"/>
          <w:sz w:val="24"/>
          <w:szCs w:val="24"/>
          <w:lang w:val="ro-MO"/>
        </w:rPr>
        <w:t xml:space="preserve"> normativ-metodologice şi</w:t>
      </w:r>
      <w:r w:rsidR="00B05BAE">
        <w:rPr>
          <w:rStyle w:val="FontStyle24"/>
          <w:sz w:val="24"/>
          <w:szCs w:val="24"/>
          <w:lang w:val="ro-MO"/>
        </w:rPr>
        <w:t xml:space="preserve"> informaţionale:</w:t>
      </w:r>
    </w:p>
    <w:p w:rsidR="004C44AD" w:rsidRPr="00151E20" w:rsidRDefault="00B05BAE" w:rsidP="0000774C">
      <w:pPr>
        <w:pStyle w:val="Style3"/>
        <w:widowControl/>
        <w:numPr>
          <w:ilvl w:val="0"/>
          <w:numId w:val="23"/>
        </w:numPr>
        <w:spacing w:line="240" w:lineRule="auto"/>
        <w:ind w:left="1417" w:hanging="425"/>
        <w:rPr>
          <w:rStyle w:val="FontStyle24"/>
          <w:sz w:val="24"/>
          <w:szCs w:val="24"/>
          <w:lang w:val="ro-MO"/>
        </w:rPr>
      </w:pPr>
      <w:r>
        <w:rPr>
          <w:rStyle w:val="FontStyle24"/>
          <w:sz w:val="24"/>
          <w:szCs w:val="24"/>
          <w:lang w:val="ro-MO"/>
        </w:rPr>
        <w:t>s</w:t>
      </w:r>
      <w:r w:rsidR="004C44AD" w:rsidRPr="00151E20">
        <w:rPr>
          <w:rStyle w:val="FontStyle24"/>
          <w:sz w:val="24"/>
          <w:szCs w:val="24"/>
          <w:lang w:val="ro-MO"/>
        </w:rPr>
        <w:t>tabilirea consumului specific de combustibil şi energie electrică pentru furnizare</w:t>
      </w:r>
      <w:r>
        <w:rPr>
          <w:rStyle w:val="FontStyle24"/>
          <w:sz w:val="24"/>
          <w:szCs w:val="24"/>
          <w:lang w:val="ro-MO"/>
        </w:rPr>
        <w:t>a</w:t>
      </w:r>
      <w:r w:rsidR="004C44AD" w:rsidRPr="00151E20">
        <w:rPr>
          <w:rStyle w:val="FontStyle24"/>
          <w:sz w:val="24"/>
          <w:szCs w:val="24"/>
          <w:lang w:val="ro-MO"/>
        </w:rPr>
        <w:t xml:space="preserve"> energiei termice;</w:t>
      </w:r>
    </w:p>
    <w:p w:rsidR="0037707D" w:rsidRDefault="00B05BAE" w:rsidP="00D03AB6">
      <w:pPr>
        <w:pStyle w:val="Style3"/>
        <w:widowControl/>
        <w:numPr>
          <w:ilvl w:val="0"/>
          <w:numId w:val="23"/>
        </w:numPr>
        <w:spacing w:before="120" w:after="120" w:line="240" w:lineRule="auto"/>
        <w:ind w:left="1418" w:hanging="425"/>
        <w:rPr>
          <w:rStyle w:val="FontStyle24"/>
          <w:sz w:val="24"/>
          <w:szCs w:val="24"/>
          <w:lang w:val="ro-MO"/>
        </w:rPr>
      </w:pPr>
      <w:r w:rsidRPr="0037707D">
        <w:rPr>
          <w:rStyle w:val="FontStyle24"/>
          <w:sz w:val="24"/>
          <w:szCs w:val="24"/>
          <w:lang w:val="ro-MO"/>
        </w:rPr>
        <w:t>d</w:t>
      </w:r>
      <w:r w:rsidR="004C44AD" w:rsidRPr="0037707D">
        <w:rPr>
          <w:rStyle w:val="FontStyle24"/>
          <w:sz w:val="24"/>
          <w:szCs w:val="24"/>
          <w:lang w:val="ro-MO"/>
        </w:rPr>
        <w:t xml:space="preserve">eterminarea măsurilor pentru îmbunătăţirea fiabilităţii şi eficienţei energetice a utilajului energetic și tehnologic; </w:t>
      </w:r>
    </w:p>
    <w:p w:rsidR="004C44AD" w:rsidRPr="0037707D" w:rsidRDefault="00B05BAE" w:rsidP="00D03AB6">
      <w:pPr>
        <w:pStyle w:val="Style3"/>
        <w:widowControl/>
        <w:numPr>
          <w:ilvl w:val="0"/>
          <w:numId w:val="23"/>
        </w:numPr>
        <w:spacing w:before="120" w:after="120" w:line="240" w:lineRule="auto"/>
        <w:ind w:left="1418" w:hanging="425"/>
        <w:rPr>
          <w:rStyle w:val="FontStyle24"/>
          <w:sz w:val="24"/>
          <w:szCs w:val="24"/>
          <w:lang w:val="ro-MO"/>
        </w:rPr>
      </w:pPr>
      <w:r w:rsidRPr="0037707D">
        <w:rPr>
          <w:rStyle w:val="FontStyle24"/>
          <w:sz w:val="24"/>
          <w:szCs w:val="24"/>
          <w:lang w:val="ro-MO"/>
        </w:rPr>
        <w:lastRenderedPageBreak/>
        <w:t>p</w:t>
      </w:r>
      <w:r w:rsidR="004C44AD" w:rsidRPr="0037707D">
        <w:rPr>
          <w:rStyle w:val="FontStyle24"/>
          <w:sz w:val="24"/>
          <w:szCs w:val="24"/>
          <w:lang w:val="ro-MO"/>
        </w:rPr>
        <w:t>articiparea la realizarea testelor de exploatare a utilajului termotehnic, a sistemelor de automatizare şi executarea diverselor măsurări unice.</w:t>
      </w:r>
    </w:p>
    <w:p w:rsidR="00EF5D11" w:rsidRPr="00151E20" w:rsidRDefault="00BB0EF2" w:rsidP="0000774C">
      <w:pPr>
        <w:pStyle w:val="Style2"/>
        <w:widowControl/>
        <w:numPr>
          <w:ilvl w:val="0"/>
          <w:numId w:val="1"/>
        </w:numPr>
        <w:spacing w:before="240" w:after="120" w:line="240" w:lineRule="auto"/>
        <w:ind w:left="714" w:hanging="357"/>
        <w:jc w:val="both"/>
        <w:rPr>
          <w:rStyle w:val="FontStyle50"/>
          <w:sz w:val="24"/>
          <w:szCs w:val="24"/>
          <w:lang w:val="ro-MO"/>
        </w:rPr>
      </w:pPr>
      <w:r>
        <w:rPr>
          <w:rStyle w:val="FontStyle24"/>
          <w:sz w:val="24"/>
          <w:szCs w:val="24"/>
          <w:lang w:val="ro-MO"/>
        </w:rPr>
        <w:t>Costul</w:t>
      </w:r>
      <w:r w:rsidR="00EF5D11" w:rsidRPr="00151E20">
        <w:rPr>
          <w:rStyle w:val="FontStyle24"/>
          <w:sz w:val="24"/>
          <w:szCs w:val="24"/>
          <w:lang w:val="ro-MO"/>
        </w:rPr>
        <w:t xml:space="preserve"> lucrărilor de audit energetic </w:t>
      </w:r>
      <w:r w:rsidR="00EF5D11" w:rsidRPr="00151E20">
        <w:rPr>
          <w:rStyle w:val="FontStyle50"/>
          <w:rFonts w:eastAsia="SimSun"/>
          <w:sz w:val="24"/>
          <w:szCs w:val="24"/>
          <w:lang w:val="ro-RO" w:eastAsia="ro-RO"/>
        </w:rPr>
        <w:t>se determină după formula:</w:t>
      </w:r>
    </w:p>
    <w:p w:rsidR="00EF5D11" w:rsidRPr="00151E20" w:rsidRDefault="00520B91" w:rsidP="000C2A35">
      <w:pPr>
        <w:pStyle w:val="Style2"/>
        <w:widowControl/>
        <w:spacing w:before="120" w:after="120" w:line="240" w:lineRule="auto"/>
        <w:ind w:left="1134"/>
        <w:rPr>
          <w:rStyle w:val="FontStyle50"/>
          <w:rFonts w:eastAsia="SimSun"/>
          <w:sz w:val="24"/>
          <w:szCs w:val="24"/>
          <w:lang w:val="ro-MO" w:eastAsia="ro-RO"/>
        </w:rPr>
      </w:pPr>
      <m:oMath>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C</m:t>
            </m:r>
          </m:e>
          <m:sub>
            <m:r>
              <w:rPr>
                <w:rStyle w:val="FontStyle50"/>
                <w:rFonts w:ascii="Cambria Math" w:eastAsia="SimSun" w:hAnsi="Cambria Math"/>
                <w:sz w:val="24"/>
                <w:szCs w:val="24"/>
                <w:lang w:val="ro-MO" w:eastAsia="ro-RO"/>
              </w:rPr>
              <m:t>TOTAL</m:t>
            </m:r>
          </m:sub>
        </m:sSub>
        <m:r>
          <w:rPr>
            <w:rStyle w:val="FontStyle50"/>
            <w:rFonts w:ascii="Cambria Math" w:eastAsia="SimSun" w:hAnsi="Cambria Math"/>
            <w:sz w:val="24"/>
            <w:szCs w:val="24"/>
            <w:lang w:val="ro-MO" w:eastAsia="ro-RO"/>
          </w:rPr>
          <m:t>=(</m:t>
        </m:r>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C</m:t>
            </m:r>
          </m:e>
          <m:sub>
            <m:r>
              <w:rPr>
                <w:rStyle w:val="FontStyle50"/>
                <w:rFonts w:ascii="Cambria Math" w:eastAsia="SimSun" w:hAnsi="Cambria Math"/>
                <w:sz w:val="24"/>
                <w:szCs w:val="24"/>
                <w:lang w:val="ro-MO" w:eastAsia="ro-RO"/>
              </w:rPr>
              <m:t>TV</m:t>
            </m:r>
          </m:sub>
        </m:sSub>
        <m:r>
          <w:rPr>
            <w:rStyle w:val="FontStyle50"/>
            <w:rFonts w:ascii="Cambria Math" w:eastAsia="SimSun" w:hAnsi="Cambria Math"/>
            <w:sz w:val="24"/>
            <w:szCs w:val="24"/>
            <w:lang w:val="ro-MO" w:eastAsia="ro-RO"/>
          </w:rPr>
          <m:t>+</m:t>
        </m:r>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C</m:t>
            </m:r>
          </m:e>
          <m:sub>
            <m:r>
              <w:rPr>
                <w:rStyle w:val="FontStyle50"/>
                <w:rFonts w:ascii="Cambria Math" w:eastAsia="SimSun" w:hAnsi="Cambria Math"/>
                <w:sz w:val="24"/>
                <w:szCs w:val="24"/>
                <w:lang w:val="ro-MO" w:eastAsia="ro-RO"/>
              </w:rPr>
              <m:t>CC</m:t>
            </m:r>
          </m:sub>
        </m:sSub>
        <m:r>
          <w:rPr>
            <w:rStyle w:val="FontStyle50"/>
            <w:rFonts w:ascii="Cambria Math" w:eastAsia="SimSun" w:hAnsi="Cambria Math"/>
            <w:sz w:val="24"/>
            <w:szCs w:val="24"/>
            <w:lang w:val="ro-MO" w:eastAsia="ro-RO"/>
          </w:rPr>
          <m:t>)∙</m:t>
        </m:r>
        <w:bookmarkStart w:id="2" w:name="OLE_LINK12"/>
        <w:bookmarkStart w:id="3" w:name="OLE_LINK13"/>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k</m:t>
            </m:r>
          </m:e>
          <m:sub>
            <m:r>
              <w:rPr>
                <w:rStyle w:val="FontStyle50"/>
                <w:rFonts w:ascii="Cambria Math" w:eastAsia="SimSun" w:hAnsi="Cambria Math"/>
                <w:sz w:val="24"/>
                <w:szCs w:val="24"/>
                <w:lang w:val="ro-MO" w:eastAsia="ro-RO"/>
              </w:rPr>
              <m:t>TVA</m:t>
            </m:r>
          </m:sub>
        </m:sSub>
      </m:oMath>
      <w:r w:rsidR="00862BEC" w:rsidRPr="00151E20">
        <w:rPr>
          <w:rStyle w:val="FontStyle50"/>
          <w:rFonts w:eastAsia="SimSun"/>
          <w:sz w:val="24"/>
          <w:szCs w:val="24"/>
          <w:lang w:val="ro-MO" w:eastAsia="ro-RO"/>
        </w:rPr>
        <w:t>;</w:t>
      </w:r>
      <w:bookmarkEnd w:id="2"/>
      <w:bookmarkEnd w:id="3"/>
    </w:p>
    <w:p w:rsidR="00CB253B" w:rsidRPr="00151E20" w:rsidRDefault="00CB253B" w:rsidP="000C2A35">
      <w:pPr>
        <w:pStyle w:val="Style2"/>
        <w:widowControl/>
        <w:spacing w:before="120" w:after="120" w:line="240" w:lineRule="auto"/>
        <w:jc w:val="both"/>
        <w:rPr>
          <w:rStyle w:val="FontStyle50"/>
          <w:rFonts w:eastAsia="SimSun"/>
          <w:sz w:val="24"/>
          <w:szCs w:val="24"/>
          <w:lang w:val="ro-MO" w:eastAsia="ro-RO"/>
        </w:rPr>
      </w:pPr>
      <w:r w:rsidRPr="00151E20">
        <w:rPr>
          <w:rStyle w:val="FontStyle50"/>
          <w:rFonts w:eastAsia="SimSun"/>
          <w:sz w:val="24"/>
          <w:szCs w:val="24"/>
          <w:lang w:val="ro-MO" w:eastAsia="ro-RO"/>
        </w:rPr>
        <w:tab/>
      </w:r>
      <w:r w:rsidR="00F268AF" w:rsidRPr="00151E20">
        <w:rPr>
          <w:rStyle w:val="FontStyle50"/>
          <w:rFonts w:eastAsia="SimSun"/>
          <w:sz w:val="24"/>
          <w:szCs w:val="24"/>
          <w:lang w:val="ro-MO" w:eastAsia="ro-RO"/>
        </w:rPr>
        <w:t>u</w:t>
      </w:r>
      <w:r w:rsidRPr="00151E20">
        <w:rPr>
          <w:rStyle w:val="FontStyle50"/>
          <w:rFonts w:eastAsia="SimSun"/>
          <w:sz w:val="24"/>
          <w:szCs w:val="24"/>
          <w:lang w:val="ro-MO" w:eastAsia="ro-RO"/>
        </w:rPr>
        <w:t xml:space="preserve">nde: </w:t>
      </w:r>
    </w:p>
    <w:p w:rsidR="00CB253B" w:rsidRPr="00151E20" w:rsidRDefault="00520B91" w:rsidP="000C2A35">
      <w:pPr>
        <w:pStyle w:val="Style2"/>
        <w:widowControl/>
        <w:spacing w:before="120" w:after="120" w:line="240" w:lineRule="auto"/>
        <w:ind w:left="1134"/>
        <w:jc w:val="both"/>
        <w:rPr>
          <w:rStyle w:val="FontStyle50"/>
          <w:rFonts w:eastAsia="SimSun"/>
          <w:sz w:val="24"/>
          <w:szCs w:val="24"/>
          <w:lang w:val="ro-MO" w:eastAsia="ro-RO"/>
        </w:rPr>
      </w:pPr>
      <m:oMath>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C</m:t>
            </m:r>
          </m:e>
          <m:sub>
            <m:r>
              <w:rPr>
                <w:rStyle w:val="FontStyle50"/>
                <w:rFonts w:ascii="Cambria Math" w:eastAsia="SimSun" w:hAnsi="Cambria Math"/>
                <w:sz w:val="24"/>
                <w:szCs w:val="24"/>
                <w:lang w:val="ro-MO" w:eastAsia="ro-RO"/>
              </w:rPr>
              <m:t>TV</m:t>
            </m:r>
          </m:sub>
        </m:sSub>
      </m:oMath>
      <w:r w:rsidR="00CB253B" w:rsidRPr="00151E20">
        <w:rPr>
          <w:rStyle w:val="FontStyle50"/>
          <w:rFonts w:eastAsia="SimSun"/>
          <w:sz w:val="24"/>
          <w:szCs w:val="24"/>
          <w:lang w:val="ro-MO" w:eastAsia="ro-RO"/>
        </w:rPr>
        <w:t xml:space="preserve"> – costul total al volumului de lucru privind efectuarea auditului energetic;</w:t>
      </w:r>
    </w:p>
    <w:p w:rsidR="00CB253B" w:rsidRPr="00151E20" w:rsidRDefault="00520B91" w:rsidP="000C2A35">
      <w:pPr>
        <w:pStyle w:val="Style2"/>
        <w:widowControl/>
        <w:spacing w:before="120" w:after="120" w:line="240" w:lineRule="auto"/>
        <w:ind w:left="1134"/>
        <w:jc w:val="both"/>
        <w:rPr>
          <w:rStyle w:val="FontStyle50"/>
          <w:rFonts w:eastAsia="SimSun"/>
          <w:sz w:val="24"/>
          <w:szCs w:val="24"/>
          <w:lang w:val="ro-MO" w:eastAsia="ro-RO"/>
        </w:rPr>
      </w:pPr>
      <m:oMath>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C</m:t>
            </m:r>
          </m:e>
          <m:sub>
            <m:r>
              <w:rPr>
                <w:rStyle w:val="FontStyle50"/>
                <w:rFonts w:ascii="Cambria Math" w:eastAsia="SimSun" w:hAnsi="Cambria Math"/>
                <w:sz w:val="24"/>
                <w:szCs w:val="24"/>
                <w:lang w:val="ro-MO" w:eastAsia="ro-RO"/>
              </w:rPr>
              <m:t>CC</m:t>
            </m:r>
          </m:sub>
        </m:sSub>
      </m:oMath>
      <w:r w:rsidR="00CB253B" w:rsidRPr="00151E20">
        <w:rPr>
          <w:rStyle w:val="FontStyle50"/>
          <w:rFonts w:eastAsia="SimSun"/>
          <w:sz w:val="24"/>
          <w:szCs w:val="24"/>
          <w:lang w:val="ro-MO" w:eastAsia="ro-RO"/>
        </w:rPr>
        <w:t xml:space="preserve"> </w:t>
      </w:r>
      <w:r w:rsidR="00F268AF" w:rsidRPr="00151E20">
        <w:rPr>
          <w:rStyle w:val="FontStyle50"/>
          <w:rFonts w:eastAsia="SimSun"/>
          <w:sz w:val="24"/>
          <w:szCs w:val="24"/>
          <w:lang w:val="ro-MO" w:eastAsia="ro-RO"/>
        </w:rPr>
        <w:t>–</w:t>
      </w:r>
      <w:r w:rsidR="00CB253B" w:rsidRPr="00151E20">
        <w:rPr>
          <w:rStyle w:val="FontStyle50"/>
          <w:rFonts w:eastAsia="SimSun"/>
          <w:sz w:val="24"/>
          <w:szCs w:val="24"/>
          <w:lang w:val="ro-MO" w:eastAsia="ro-RO"/>
        </w:rPr>
        <w:t xml:space="preserve"> </w:t>
      </w:r>
      <w:r w:rsidR="00F268AF" w:rsidRPr="00151E20">
        <w:rPr>
          <w:rStyle w:val="FontStyle50"/>
          <w:rFonts w:eastAsia="SimSun"/>
          <w:sz w:val="24"/>
          <w:szCs w:val="24"/>
          <w:lang w:val="ro-MO" w:eastAsia="ro-RO"/>
        </w:rPr>
        <w:t>cheltuieli curente adiționale</w:t>
      </w:r>
      <w:r w:rsidR="00AC4DA9" w:rsidRPr="00151E20">
        <w:rPr>
          <w:rStyle w:val="FontStyle50"/>
          <w:rFonts w:eastAsia="SimSun"/>
          <w:sz w:val="24"/>
          <w:szCs w:val="24"/>
          <w:lang w:val="ro-MO" w:eastAsia="ro-RO"/>
        </w:rPr>
        <w:t xml:space="preserve"> pentru prestarea serviciilor</w:t>
      </w:r>
      <w:r w:rsidR="00F268AF" w:rsidRPr="00151E20">
        <w:rPr>
          <w:rStyle w:val="FontStyle50"/>
          <w:rFonts w:eastAsia="SimSun"/>
          <w:sz w:val="24"/>
          <w:szCs w:val="24"/>
          <w:lang w:val="ro-MO" w:eastAsia="ro-RO"/>
        </w:rPr>
        <w:t>;</w:t>
      </w:r>
    </w:p>
    <w:p w:rsidR="00F268AF" w:rsidRPr="00151E20" w:rsidRDefault="00520B91" w:rsidP="000C2A35">
      <w:pPr>
        <w:pStyle w:val="Style2"/>
        <w:widowControl/>
        <w:spacing w:before="120" w:after="120" w:line="240" w:lineRule="auto"/>
        <w:ind w:left="1134"/>
        <w:jc w:val="both"/>
        <w:rPr>
          <w:rStyle w:val="FontStyle50"/>
          <w:rFonts w:eastAsia="SimSun"/>
          <w:sz w:val="24"/>
          <w:szCs w:val="24"/>
          <w:lang w:val="ro-MO" w:eastAsia="ro-RO"/>
        </w:rPr>
      </w:pPr>
      <m:oMath>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k</m:t>
            </m:r>
          </m:e>
          <m:sub>
            <m:r>
              <w:rPr>
                <w:rStyle w:val="FontStyle50"/>
                <w:rFonts w:ascii="Cambria Math" w:eastAsia="SimSun" w:hAnsi="Cambria Math"/>
                <w:sz w:val="24"/>
                <w:szCs w:val="24"/>
                <w:lang w:val="ro-MO" w:eastAsia="ro-RO"/>
              </w:rPr>
              <m:t>TVA</m:t>
            </m:r>
          </m:sub>
        </m:sSub>
        <m:r>
          <w:rPr>
            <w:rStyle w:val="FontStyle50"/>
            <w:rFonts w:ascii="Cambria Math" w:eastAsia="SimSun" w:hAnsi="Cambria Math"/>
            <w:sz w:val="24"/>
            <w:szCs w:val="24"/>
            <w:lang w:val="ro-MO" w:eastAsia="ro-RO"/>
          </w:rPr>
          <m:t xml:space="preserve"> </m:t>
        </m:r>
      </m:oMath>
      <w:r w:rsidR="00F268AF" w:rsidRPr="00151E20">
        <w:rPr>
          <w:rStyle w:val="FontStyle50"/>
          <w:rFonts w:eastAsia="SimSun"/>
          <w:sz w:val="24"/>
          <w:szCs w:val="24"/>
          <w:lang w:val="ro-MO" w:eastAsia="ro-RO"/>
        </w:rPr>
        <w:t>– coeficientul ce prevede cheltuielile privind taxa pe valoarea adăugată.</w:t>
      </w:r>
    </w:p>
    <w:p w:rsidR="00F268AF" w:rsidRPr="00151E20" w:rsidRDefault="00BB0EF2" w:rsidP="0000774C">
      <w:pPr>
        <w:pStyle w:val="Style2"/>
        <w:widowControl/>
        <w:numPr>
          <w:ilvl w:val="0"/>
          <w:numId w:val="1"/>
        </w:numPr>
        <w:spacing w:before="240" w:after="120" w:line="360" w:lineRule="auto"/>
        <w:ind w:left="714" w:hanging="357"/>
        <w:jc w:val="both"/>
        <w:rPr>
          <w:rStyle w:val="FontStyle50"/>
          <w:sz w:val="24"/>
          <w:szCs w:val="24"/>
          <w:lang w:val="ro-MO"/>
        </w:rPr>
      </w:pPr>
      <w:r>
        <w:rPr>
          <w:rStyle w:val="FontStyle50"/>
          <w:rFonts w:eastAsia="SimSun"/>
          <w:sz w:val="24"/>
          <w:szCs w:val="24"/>
          <w:lang w:val="ro-MO" w:eastAsia="ro-RO"/>
        </w:rPr>
        <w:t>C</w:t>
      </w:r>
      <w:r w:rsidR="00F268AF" w:rsidRPr="00151E20">
        <w:rPr>
          <w:rStyle w:val="FontStyle50"/>
          <w:rFonts w:eastAsia="SimSun"/>
          <w:sz w:val="24"/>
          <w:szCs w:val="24"/>
          <w:lang w:val="ro-MO" w:eastAsia="ro-RO"/>
        </w:rPr>
        <w:t xml:space="preserve">ostului volumului de lucru </w:t>
      </w:r>
      <w:r w:rsidR="00DB05D6" w:rsidRPr="00151E20">
        <w:rPr>
          <w:rStyle w:val="FontStyle50"/>
          <w:rFonts w:eastAsia="SimSun"/>
          <w:sz w:val="24"/>
          <w:szCs w:val="24"/>
          <w:lang w:val="ro-MO" w:eastAsia="ro-RO"/>
        </w:rPr>
        <w:t>necesar pentru</w:t>
      </w:r>
      <w:r w:rsidR="00F268AF" w:rsidRPr="00151E20">
        <w:rPr>
          <w:rStyle w:val="FontStyle50"/>
          <w:rFonts w:eastAsia="SimSun"/>
          <w:sz w:val="24"/>
          <w:szCs w:val="24"/>
          <w:lang w:val="ro-MO" w:eastAsia="ro-RO"/>
        </w:rPr>
        <w:t xml:space="preserve"> efectuarea auditului energetic</w:t>
      </w:r>
      <w:r w:rsidR="0059260D" w:rsidRPr="00151E20">
        <w:rPr>
          <w:rStyle w:val="FontStyle50"/>
          <w:rFonts w:eastAsia="SimSun"/>
          <w:sz w:val="24"/>
          <w:szCs w:val="24"/>
          <w:lang w:val="ro-MO" w:eastAsia="ro-RO"/>
        </w:rPr>
        <w:t xml:space="preserve"> se determină după </w:t>
      </w:r>
      <w:r>
        <w:rPr>
          <w:rStyle w:val="FontStyle50"/>
          <w:rFonts w:eastAsia="SimSun"/>
          <w:sz w:val="24"/>
          <w:szCs w:val="24"/>
          <w:lang w:val="ro-MO" w:eastAsia="ro-RO"/>
        </w:rPr>
        <w:t>expresia</w:t>
      </w:r>
      <w:r w:rsidR="0059260D" w:rsidRPr="00151E20">
        <w:rPr>
          <w:rStyle w:val="FontStyle50"/>
          <w:rFonts w:eastAsia="SimSun"/>
          <w:sz w:val="24"/>
          <w:szCs w:val="24"/>
          <w:lang w:val="ro-MO" w:eastAsia="ro-RO"/>
        </w:rPr>
        <w:t>:</w:t>
      </w:r>
    </w:p>
    <w:p w:rsidR="0059260D" w:rsidRPr="00151E20" w:rsidRDefault="00520B91" w:rsidP="0000774C">
      <w:pPr>
        <w:pStyle w:val="Style2"/>
        <w:widowControl/>
        <w:spacing w:before="120" w:after="120" w:line="360" w:lineRule="auto"/>
        <w:ind w:left="1134"/>
        <w:jc w:val="both"/>
        <w:rPr>
          <w:rStyle w:val="FontStyle50"/>
          <w:rFonts w:eastAsia="SimSun"/>
          <w:sz w:val="24"/>
          <w:szCs w:val="24"/>
          <w:lang w:val="ro-MO" w:eastAsia="ro-RO"/>
        </w:rPr>
      </w:pPr>
      <m:oMath>
        <m:sSub>
          <m:sSubPr>
            <m:ctrlPr>
              <w:rPr>
                <w:rStyle w:val="FontStyle50"/>
                <w:rFonts w:ascii="Cambria Math" w:eastAsia="SimSun" w:hAnsi="Cambria Math"/>
                <w:i/>
                <w:sz w:val="24"/>
                <w:szCs w:val="24"/>
                <w:vertAlign w:val="subscript"/>
                <w:lang w:val="ro-MO" w:eastAsia="ro-RO"/>
              </w:rPr>
            </m:ctrlPr>
          </m:sSubPr>
          <m:e>
            <m:r>
              <w:rPr>
                <w:rStyle w:val="FontStyle50"/>
                <w:rFonts w:ascii="Cambria Math" w:eastAsia="SimSun" w:hAnsi="Cambria Math"/>
                <w:sz w:val="24"/>
                <w:szCs w:val="24"/>
                <w:vertAlign w:val="subscript"/>
                <w:lang w:val="ro-MO" w:eastAsia="ro-RO"/>
              </w:rPr>
              <m:t>C</m:t>
            </m:r>
          </m:e>
          <m:sub>
            <m:r>
              <w:rPr>
                <w:rStyle w:val="FontStyle50"/>
                <w:rFonts w:ascii="Cambria Math" w:eastAsia="SimSun" w:hAnsi="Cambria Math"/>
                <w:sz w:val="24"/>
                <w:szCs w:val="24"/>
                <w:vertAlign w:val="subscript"/>
                <w:lang w:val="ro-MO" w:eastAsia="ro-RO"/>
              </w:rPr>
              <m:t>TV</m:t>
            </m:r>
          </m:sub>
        </m:sSub>
        <m:r>
          <w:rPr>
            <w:rStyle w:val="FontStyle50"/>
            <w:rFonts w:ascii="Cambria Math" w:eastAsia="SimSun" w:hAnsi="Cambria Math"/>
            <w:sz w:val="24"/>
            <w:szCs w:val="24"/>
            <w:vertAlign w:val="subscript"/>
            <w:lang w:val="ro-MO" w:eastAsia="ro-RO"/>
          </w:rPr>
          <m:t>=</m:t>
        </m:r>
        <m:sSub>
          <m:sSubPr>
            <m:ctrlPr>
              <w:rPr>
                <w:rStyle w:val="FontStyle50"/>
                <w:rFonts w:ascii="Cambria Math" w:eastAsia="SimSun" w:hAnsi="Cambria Math"/>
                <w:i/>
                <w:sz w:val="24"/>
                <w:szCs w:val="24"/>
                <w:vertAlign w:val="subscript"/>
                <w:lang w:val="ro-MO" w:eastAsia="ro-RO"/>
              </w:rPr>
            </m:ctrlPr>
          </m:sSubPr>
          <m:e>
            <m:r>
              <w:rPr>
                <w:rStyle w:val="FontStyle50"/>
                <w:rFonts w:ascii="Cambria Math" w:eastAsia="SimSun" w:hAnsi="Cambria Math"/>
                <w:sz w:val="24"/>
                <w:szCs w:val="24"/>
                <w:vertAlign w:val="subscript"/>
                <w:lang w:val="ro-MO" w:eastAsia="ro-RO"/>
              </w:rPr>
              <m:t>k</m:t>
            </m:r>
          </m:e>
          <m:sub>
            <m:r>
              <w:rPr>
                <w:rStyle w:val="FontStyle50"/>
                <w:rFonts w:ascii="Cambria Math" w:eastAsia="SimSun" w:hAnsi="Cambria Math"/>
                <w:sz w:val="24"/>
                <w:szCs w:val="24"/>
                <w:vertAlign w:val="subscript"/>
                <w:lang w:val="ro-MO" w:eastAsia="ro-RO"/>
              </w:rPr>
              <m:t>act</m:t>
            </m:r>
          </m:sub>
        </m:sSub>
        <m:r>
          <w:rPr>
            <w:rStyle w:val="FontStyle50"/>
            <w:rFonts w:ascii="Cambria Math" w:eastAsia="SimSun" w:hAnsi="Cambria Math"/>
            <w:sz w:val="24"/>
            <w:szCs w:val="24"/>
            <w:vertAlign w:val="subscript"/>
            <w:lang w:val="ro-MO" w:eastAsia="ro-RO"/>
          </w:rPr>
          <m:t>∙</m:t>
        </m:r>
        <m:nary>
          <m:naryPr>
            <m:chr m:val="∑"/>
            <m:limLoc m:val="undOvr"/>
            <m:ctrlPr>
              <w:rPr>
                <w:rStyle w:val="FontStyle50"/>
                <w:rFonts w:ascii="Cambria Math" w:eastAsia="SimSun" w:hAnsi="Cambria Math"/>
                <w:i/>
                <w:sz w:val="24"/>
                <w:szCs w:val="24"/>
                <w:lang w:val="ro-MO" w:eastAsia="ro-RO"/>
              </w:rPr>
            </m:ctrlPr>
          </m:naryPr>
          <m:sub>
            <m:r>
              <w:rPr>
                <w:rStyle w:val="FontStyle50"/>
                <w:rFonts w:ascii="Cambria Math" w:eastAsia="SimSun" w:hAnsi="Cambria Math"/>
                <w:sz w:val="24"/>
                <w:szCs w:val="24"/>
                <w:lang w:val="ro-MO" w:eastAsia="ro-RO"/>
              </w:rPr>
              <m:t>i=1</m:t>
            </m:r>
          </m:sub>
          <m:sup>
            <m:r>
              <w:rPr>
                <w:rStyle w:val="FontStyle50"/>
                <w:rFonts w:ascii="Cambria Math" w:eastAsia="SimSun" w:hAnsi="Cambria Math"/>
                <w:sz w:val="24"/>
                <w:szCs w:val="24"/>
                <w:lang w:val="ro-MO" w:eastAsia="ro-RO"/>
              </w:rPr>
              <m:t>n</m:t>
            </m:r>
          </m:sup>
          <m:e>
            <m:sSubSup>
              <m:sSubSupPr>
                <m:ctrlPr>
                  <w:rPr>
                    <w:rStyle w:val="FontStyle50"/>
                    <w:rFonts w:ascii="Cambria Math" w:eastAsia="SimSun" w:hAnsi="Cambria Math"/>
                    <w:i/>
                    <w:sz w:val="24"/>
                    <w:szCs w:val="24"/>
                    <w:lang w:val="ro-MO" w:eastAsia="ro-RO"/>
                  </w:rPr>
                </m:ctrlPr>
              </m:sSubSupPr>
              <m:e>
                <m:r>
                  <w:rPr>
                    <w:rStyle w:val="FontStyle50"/>
                    <w:rFonts w:ascii="Cambria Math" w:eastAsia="SimSun" w:hAnsi="Cambria Math"/>
                    <w:sz w:val="24"/>
                    <w:szCs w:val="24"/>
                    <w:lang w:val="ro-MO" w:eastAsia="ro-RO"/>
                  </w:rPr>
                  <m:t>c</m:t>
                </m:r>
              </m:e>
              <m:sub>
                <m:r>
                  <w:rPr>
                    <w:rStyle w:val="FontStyle50"/>
                    <w:rFonts w:ascii="Cambria Math" w:eastAsia="SimSun" w:hAnsi="Cambria Math"/>
                    <w:sz w:val="24"/>
                    <w:szCs w:val="24"/>
                    <w:lang w:val="ro-MO" w:eastAsia="ro-RO"/>
                  </w:rPr>
                  <m:t>i</m:t>
                </m:r>
              </m:sub>
              <m:sup>
                <m:r>
                  <w:rPr>
                    <w:rStyle w:val="FontStyle50"/>
                    <w:rFonts w:ascii="Cambria Math" w:eastAsia="SimSun" w:hAnsi="Cambria Math"/>
                    <w:sz w:val="24"/>
                    <w:szCs w:val="24"/>
                    <w:lang w:val="ro-MO" w:eastAsia="ro-RO"/>
                  </w:rPr>
                  <m:t>UL</m:t>
                </m:r>
              </m:sup>
            </m:sSubSup>
            <m:r>
              <w:rPr>
                <w:rStyle w:val="FontStyle50"/>
                <w:rFonts w:ascii="Cambria Math" w:eastAsia="SimSun" w:hAnsi="Cambria Math"/>
                <w:sz w:val="24"/>
                <w:szCs w:val="24"/>
                <w:lang w:val="ro-MO" w:eastAsia="ro-RO"/>
              </w:rPr>
              <m:t>∙</m:t>
            </m:r>
            <m:sSubSup>
              <m:sSubSupPr>
                <m:ctrlPr>
                  <w:rPr>
                    <w:rStyle w:val="FontStyle50"/>
                    <w:rFonts w:ascii="Cambria Math" w:eastAsia="SimSun" w:hAnsi="Cambria Math"/>
                    <w:i/>
                    <w:sz w:val="24"/>
                    <w:szCs w:val="24"/>
                    <w:lang w:val="ro-MO" w:eastAsia="ro-RO"/>
                  </w:rPr>
                </m:ctrlPr>
              </m:sSubSupPr>
              <m:e>
                <m:r>
                  <w:rPr>
                    <w:rStyle w:val="FontStyle50"/>
                    <w:rFonts w:ascii="Cambria Math" w:eastAsia="SimSun" w:hAnsi="Cambria Math"/>
                    <w:sz w:val="24"/>
                    <w:szCs w:val="24"/>
                    <w:lang w:val="ro-MO" w:eastAsia="ro-RO"/>
                  </w:rPr>
                  <m:t>k</m:t>
                </m:r>
              </m:e>
              <m:sub>
                <m:r>
                  <w:rPr>
                    <w:rStyle w:val="FontStyle50"/>
                    <w:rFonts w:ascii="Cambria Math" w:eastAsia="SimSun" w:hAnsi="Cambria Math"/>
                    <w:sz w:val="24"/>
                    <w:szCs w:val="24"/>
                    <w:lang w:val="ro-MO" w:eastAsia="ro-RO"/>
                  </w:rPr>
                  <m:t>i</m:t>
                </m:r>
              </m:sub>
              <m:sup>
                <m:r>
                  <w:rPr>
                    <w:rStyle w:val="FontStyle50"/>
                    <w:rFonts w:ascii="Cambria Math" w:eastAsia="SimSun" w:hAnsi="Cambria Math"/>
                    <w:sz w:val="24"/>
                    <w:szCs w:val="24"/>
                    <w:lang w:val="ro-MO" w:eastAsia="ro-RO"/>
                  </w:rPr>
                  <m:t>NEF</m:t>
                </m:r>
              </m:sup>
            </m:sSubSup>
          </m:e>
        </m:nary>
        <m:r>
          <w:rPr>
            <w:rStyle w:val="FontStyle50"/>
            <w:rFonts w:ascii="Cambria Math" w:eastAsia="SimSun" w:hAnsi="Cambria Math"/>
            <w:sz w:val="24"/>
            <w:szCs w:val="24"/>
            <w:lang w:val="ro-MO" w:eastAsia="ro-RO"/>
          </w:rPr>
          <m:t>∙</m:t>
        </m:r>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N</m:t>
            </m:r>
          </m:e>
          <m:sub>
            <m:r>
              <w:rPr>
                <w:rStyle w:val="FontStyle50"/>
                <w:rFonts w:ascii="Cambria Math" w:eastAsia="SimSun" w:hAnsi="Cambria Math"/>
                <w:sz w:val="24"/>
                <w:szCs w:val="24"/>
                <w:lang w:val="ro-MO" w:eastAsia="ro-RO"/>
              </w:rPr>
              <m:t>i</m:t>
            </m:r>
          </m:sub>
        </m:sSub>
        <m:r>
          <w:rPr>
            <w:rStyle w:val="FontStyle50"/>
            <w:rFonts w:ascii="Cambria Math" w:eastAsia="SimSun" w:hAnsi="Cambria Math"/>
            <w:sz w:val="24"/>
            <w:szCs w:val="24"/>
            <w:lang w:val="ro-MO" w:eastAsia="ro-RO"/>
          </w:rPr>
          <m:t>∙</m:t>
        </m:r>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α</m:t>
            </m:r>
          </m:e>
          <m:sub>
            <m:r>
              <w:rPr>
                <w:rStyle w:val="FontStyle50"/>
                <w:rFonts w:ascii="Cambria Math" w:eastAsia="SimSun" w:hAnsi="Cambria Math"/>
                <w:sz w:val="24"/>
                <w:szCs w:val="24"/>
                <w:lang w:val="ro-MO" w:eastAsia="ro-RO"/>
              </w:rPr>
              <m:t>i</m:t>
            </m:r>
          </m:sub>
        </m:sSub>
      </m:oMath>
      <w:r w:rsidR="00BB0EF2">
        <w:rPr>
          <w:rStyle w:val="FontStyle50"/>
          <w:rFonts w:eastAsia="SimSun"/>
          <w:sz w:val="24"/>
          <w:szCs w:val="24"/>
          <w:lang w:val="ro-MO" w:eastAsia="ro-RO"/>
        </w:rPr>
        <w:t>;</w:t>
      </w:r>
    </w:p>
    <w:p w:rsidR="0065756A" w:rsidRPr="00151E20" w:rsidRDefault="0065756A" w:rsidP="0000774C">
      <w:pPr>
        <w:pStyle w:val="Style2"/>
        <w:widowControl/>
        <w:spacing w:line="360" w:lineRule="auto"/>
        <w:jc w:val="both"/>
        <w:rPr>
          <w:rStyle w:val="FontStyle50"/>
          <w:rFonts w:eastAsia="SimSun"/>
          <w:sz w:val="24"/>
          <w:szCs w:val="24"/>
          <w:lang w:val="ro-MO" w:eastAsia="ro-RO"/>
        </w:rPr>
      </w:pPr>
      <w:r w:rsidRPr="00151E20">
        <w:rPr>
          <w:rStyle w:val="FontStyle50"/>
          <w:rFonts w:eastAsia="SimSun"/>
          <w:sz w:val="24"/>
          <w:szCs w:val="24"/>
          <w:lang w:val="ro-MO" w:eastAsia="ro-RO"/>
        </w:rPr>
        <w:tab/>
        <w:t>unde:</w:t>
      </w:r>
    </w:p>
    <w:p w:rsidR="0065756A" w:rsidRPr="00151E20" w:rsidRDefault="00520B91" w:rsidP="0000774C">
      <w:pPr>
        <w:pStyle w:val="Style2"/>
        <w:widowControl/>
        <w:spacing w:before="120" w:line="240" w:lineRule="auto"/>
        <w:ind w:left="1134"/>
        <w:jc w:val="both"/>
        <w:rPr>
          <w:rStyle w:val="FontStyle50"/>
          <w:rFonts w:eastAsia="SimSun"/>
          <w:sz w:val="24"/>
          <w:szCs w:val="24"/>
          <w:lang w:val="ro-MO" w:eastAsia="ro-RO"/>
        </w:rPr>
      </w:pPr>
      <m:oMath>
        <m:sSub>
          <m:sSubPr>
            <m:ctrlPr>
              <w:rPr>
                <w:rStyle w:val="FontStyle50"/>
                <w:rFonts w:ascii="Cambria Math" w:eastAsia="SimSun" w:hAnsi="Cambria Math"/>
                <w:i/>
                <w:sz w:val="24"/>
                <w:szCs w:val="24"/>
                <w:vertAlign w:val="subscript"/>
                <w:lang w:val="ro-MO" w:eastAsia="ro-RO"/>
              </w:rPr>
            </m:ctrlPr>
          </m:sSubPr>
          <m:e>
            <m:r>
              <w:rPr>
                <w:rStyle w:val="FontStyle50"/>
                <w:rFonts w:ascii="Cambria Math" w:eastAsia="SimSun" w:hAnsi="Cambria Math"/>
                <w:sz w:val="24"/>
                <w:szCs w:val="24"/>
                <w:vertAlign w:val="subscript"/>
                <w:lang w:val="ro-MO" w:eastAsia="ro-RO"/>
              </w:rPr>
              <m:t>k</m:t>
            </m:r>
          </m:e>
          <m:sub>
            <m:r>
              <w:rPr>
                <w:rStyle w:val="FontStyle50"/>
                <w:rFonts w:ascii="Cambria Math" w:eastAsia="SimSun" w:hAnsi="Cambria Math"/>
                <w:sz w:val="24"/>
                <w:szCs w:val="24"/>
                <w:vertAlign w:val="subscript"/>
                <w:lang w:val="ro-MO" w:eastAsia="ro-RO"/>
              </w:rPr>
              <m:t>act</m:t>
            </m:r>
          </m:sub>
        </m:sSub>
      </m:oMath>
      <w:r w:rsidR="0065756A" w:rsidRPr="00151E20">
        <w:rPr>
          <w:rStyle w:val="FontStyle50"/>
          <w:rFonts w:eastAsia="SimSun"/>
          <w:sz w:val="24"/>
          <w:szCs w:val="24"/>
          <w:lang w:val="ro-MO" w:eastAsia="ro-RO"/>
        </w:rPr>
        <w:t xml:space="preserve"> </w:t>
      </w:r>
      <w:r w:rsidR="00B029E4" w:rsidRPr="00151E20">
        <w:rPr>
          <w:rStyle w:val="FontStyle50"/>
          <w:rFonts w:eastAsia="SimSun"/>
          <w:sz w:val="24"/>
          <w:szCs w:val="24"/>
          <w:lang w:val="ro-MO" w:eastAsia="ro-RO"/>
        </w:rPr>
        <w:t>–</w:t>
      </w:r>
      <w:r w:rsidR="0065756A" w:rsidRPr="00151E20">
        <w:rPr>
          <w:rStyle w:val="FontStyle50"/>
          <w:rFonts w:eastAsia="SimSun"/>
          <w:sz w:val="24"/>
          <w:szCs w:val="24"/>
          <w:lang w:val="ro-MO" w:eastAsia="ro-RO"/>
        </w:rPr>
        <w:t xml:space="preserve"> </w:t>
      </w:r>
      <w:r w:rsidR="00126BF7">
        <w:rPr>
          <w:rStyle w:val="FontStyle50"/>
          <w:rFonts w:eastAsia="SimSun"/>
          <w:sz w:val="24"/>
          <w:szCs w:val="24"/>
          <w:lang w:val="ro-MO" w:eastAsia="ro-RO"/>
        </w:rPr>
        <w:t>c</w:t>
      </w:r>
      <w:r w:rsidR="00126BF7" w:rsidRPr="00231189">
        <w:rPr>
          <w:rStyle w:val="FontStyle24"/>
          <w:sz w:val="24"/>
          <w:szCs w:val="24"/>
          <w:lang w:val="ro-MO"/>
        </w:rPr>
        <w:t>oeficientul de actualizare a valorii costului lucrărilor de audit energetic</w:t>
      </w:r>
      <w:r w:rsidR="00B029E4" w:rsidRPr="00151E20">
        <w:rPr>
          <w:rStyle w:val="FontStyle50"/>
          <w:rFonts w:eastAsia="SimSun"/>
          <w:sz w:val="24"/>
          <w:szCs w:val="24"/>
          <w:lang w:val="ro-MO" w:eastAsia="ro-RO"/>
        </w:rPr>
        <w:t>;</w:t>
      </w:r>
    </w:p>
    <w:p w:rsidR="00F743BC" w:rsidRPr="00151E20" w:rsidRDefault="00520B91" w:rsidP="0000774C">
      <w:pPr>
        <w:pStyle w:val="Style2"/>
        <w:widowControl/>
        <w:spacing w:before="120" w:after="120" w:line="240" w:lineRule="auto"/>
        <w:ind w:left="1134"/>
        <w:jc w:val="both"/>
        <w:rPr>
          <w:rStyle w:val="FontStyle50"/>
          <w:rFonts w:eastAsia="SimSun"/>
          <w:sz w:val="24"/>
          <w:szCs w:val="24"/>
          <w:lang w:val="ro-MO" w:eastAsia="ro-RO"/>
        </w:rPr>
      </w:pPr>
      <m:oMath>
        <m:sSubSup>
          <m:sSubSupPr>
            <m:ctrlPr>
              <w:rPr>
                <w:rStyle w:val="FontStyle50"/>
                <w:rFonts w:ascii="Cambria Math" w:eastAsia="SimSun" w:hAnsi="Cambria Math"/>
                <w:i/>
                <w:sz w:val="24"/>
                <w:szCs w:val="24"/>
                <w:lang w:val="ro-MO" w:eastAsia="ro-RO"/>
              </w:rPr>
            </m:ctrlPr>
          </m:sSubSupPr>
          <m:e>
            <m:r>
              <w:rPr>
                <w:rStyle w:val="FontStyle50"/>
                <w:rFonts w:ascii="Cambria Math" w:eastAsia="SimSun" w:hAnsi="Cambria Math"/>
                <w:sz w:val="24"/>
                <w:szCs w:val="24"/>
                <w:lang w:val="ro-MO" w:eastAsia="ro-RO"/>
              </w:rPr>
              <m:t>c</m:t>
            </m:r>
          </m:e>
          <m:sub>
            <m:r>
              <w:rPr>
                <w:rStyle w:val="FontStyle50"/>
                <w:rFonts w:ascii="Cambria Math" w:eastAsia="SimSun" w:hAnsi="Cambria Math"/>
                <w:sz w:val="24"/>
                <w:szCs w:val="24"/>
                <w:lang w:val="ro-MO" w:eastAsia="ro-RO"/>
              </w:rPr>
              <m:t>i</m:t>
            </m:r>
          </m:sub>
          <m:sup>
            <m:r>
              <w:rPr>
                <w:rStyle w:val="FontStyle50"/>
                <w:rFonts w:ascii="Cambria Math" w:eastAsia="SimSun" w:hAnsi="Cambria Math"/>
                <w:sz w:val="24"/>
                <w:szCs w:val="24"/>
                <w:lang w:val="ro-MO" w:eastAsia="ro-RO"/>
              </w:rPr>
              <m:t>UL</m:t>
            </m:r>
          </m:sup>
        </m:sSubSup>
      </m:oMath>
      <w:r w:rsidR="00184DB4">
        <w:rPr>
          <w:rStyle w:val="FontStyle50"/>
          <w:rFonts w:eastAsia="SimSun"/>
          <w:sz w:val="24"/>
          <w:szCs w:val="24"/>
          <w:lang w:val="ro-MO" w:eastAsia="ro-RO"/>
        </w:rPr>
        <w:t xml:space="preserve"> – </w:t>
      </w:r>
      <w:r w:rsidR="00B029E4" w:rsidRPr="00151E20">
        <w:rPr>
          <w:rStyle w:val="FontStyle50"/>
          <w:rFonts w:eastAsia="SimSun"/>
          <w:sz w:val="24"/>
          <w:szCs w:val="24"/>
          <w:lang w:val="ro-MO" w:eastAsia="ro-RO"/>
        </w:rPr>
        <w:t>costul unitar al lucrării</w:t>
      </w:r>
      <w:r w:rsidR="002F0FD3" w:rsidRPr="00151E20">
        <w:rPr>
          <w:rStyle w:val="FontStyle50"/>
          <w:rFonts w:eastAsia="SimSun"/>
          <w:sz w:val="24"/>
          <w:szCs w:val="24"/>
          <w:lang w:val="ro-MO" w:eastAsia="ro-RO"/>
        </w:rPr>
        <w:t>,</w:t>
      </w:r>
      <w:r w:rsidR="00B029E4" w:rsidRPr="00151E20">
        <w:rPr>
          <w:rStyle w:val="FontStyle50"/>
          <w:rFonts w:eastAsia="SimSun"/>
          <w:sz w:val="24"/>
          <w:szCs w:val="24"/>
          <w:lang w:val="ro-MO" w:eastAsia="ro-RO"/>
        </w:rPr>
        <w:t xml:space="preserve"> </w:t>
      </w:r>
      <w:r w:rsidR="00C8561C" w:rsidRPr="00151E20">
        <w:rPr>
          <w:rStyle w:val="FontStyle50"/>
          <w:rFonts w:eastAsia="SimSun"/>
          <w:sz w:val="24"/>
          <w:szCs w:val="24"/>
          <w:lang w:val="ro-MO" w:eastAsia="ro-RO"/>
        </w:rPr>
        <w:t xml:space="preserve">în </w:t>
      </w:r>
      <w:r w:rsidR="002F0FD3" w:rsidRPr="00151E20">
        <w:rPr>
          <w:rStyle w:val="FontStyle50"/>
          <w:rFonts w:eastAsia="SimSun"/>
          <w:sz w:val="24"/>
          <w:szCs w:val="24"/>
          <w:lang w:val="ro-MO" w:eastAsia="ro-RO"/>
        </w:rPr>
        <w:t xml:space="preserve">unități </w:t>
      </w:r>
      <w:r w:rsidR="007E5796">
        <w:rPr>
          <w:rStyle w:val="FontStyle50"/>
          <w:rFonts w:eastAsia="SimSun"/>
          <w:sz w:val="24"/>
          <w:szCs w:val="24"/>
          <w:lang w:val="ro-MO" w:eastAsia="ro-RO"/>
        </w:rPr>
        <w:t>de referință</w:t>
      </w:r>
      <w:r w:rsidR="00126BF7">
        <w:rPr>
          <w:rStyle w:val="FontStyle50"/>
          <w:rFonts w:eastAsia="SimSun"/>
          <w:sz w:val="24"/>
          <w:szCs w:val="24"/>
          <w:lang w:val="ro-MO" w:eastAsia="ro-RO"/>
        </w:rPr>
        <w:t xml:space="preserve"> </w:t>
      </w:r>
      <w:r w:rsidR="00C8561C" w:rsidRPr="00151E20">
        <w:rPr>
          <w:rStyle w:val="FontStyle50"/>
          <w:rFonts w:eastAsia="SimSun"/>
          <w:sz w:val="24"/>
          <w:szCs w:val="24"/>
          <w:lang w:val="ro-MO" w:eastAsia="ro-RO"/>
        </w:rPr>
        <w:t>(pr</w:t>
      </w:r>
      <w:r w:rsidR="005D0923" w:rsidRPr="00151E20">
        <w:rPr>
          <w:rStyle w:val="FontStyle50"/>
          <w:rFonts w:eastAsia="SimSun"/>
          <w:sz w:val="24"/>
          <w:szCs w:val="24"/>
          <w:lang w:val="ro-MO" w:eastAsia="ro-RO"/>
        </w:rPr>
        <w:t>ezentate în tabelele prezentei M</w:t>
      </w:r>
      <w:r w:rsidR="00C8561C" w:rsidRPr="00151E20">
        <w:rPr>
          <w:rStyle w:val="FontStyle50"/>
          <w:rFonts w:eastAsia="SimSun"/>
          <w:sz w:val="24"/>
          <w:szCs w:val="24"/>
          <w:lang w:val="ro-MO" w:eastAsia="ro-RO"/>
        </w:rPr>
        <w:t>etodologii)</w:t>
      </w:r>
      <w:r w:rsidR="00F743BC" w:rsidRPr="00151E20">
        <w:rPr>
          <w:rStyle w:val="FontStyle50"/>
          <w:rFonts w:eastAsia="SimSun"/>
          <w:sz w:val="24"/>
          <w:szCs w:val="24"/>
          <w:lang w:val="ro-MO" w:eastAsia="ro-RO"/>
        </w:rPr>
        <w:t>;</w:t>
      </w:r>
    </w:p>
    <w:p w:rsidR="00F743BC" w:rsidRPr="00151E20" w:rsidRDefault="00520B91" w:rsidP="0000774C">
      <w:pPr>
        <w:pStyle w:val="Style2"/>
        <w:widowControl/>
        <w:spacing w:before="120" w:after="120" w:line="240" w:lineRule="auto"/>
        <w:ind w:left="1134"/>
        <w:jc w:val="both"/>
        <w:rPr>
          <w:rStyle w:val="FontStyle24"/>
          <w:rFonts w:eastAsia="SimSun"/>
          <w:sz w:val="24"/>
          <w:szCs w:val="24"/>
          <w:lang w:val="ro-MO" w:eastAsia="ro-RO"/>
        </w:rPr>
      </w:pPr>
      <m:oMath>
        <m:sSubSup>
          <m:sSubSupPr>
            <m:ctrlPr>
              <w:rPr>
                <w:rStyle w:val="FontStyle50"/>
                <w:rFonts w:ascii="Cambria Math" w:eastAsia="SimSun" w:hAnsi="Cambria Math"/>
                <w:i/>
                <w:sz w:val="24"/>
                <w:szCs w:val="24"/>
                <w:lang w:val="ro-MO" w:eastAsia="ro-RO"/>
              </w:rPr>
            </m:ctrlPr>
          </m:sSubSupPr>
          <m:e>
            <m:r>
              <w:rPr>
                <w:rStyle w:val="FontStyle50"/>
                <w:rFonts w:ascii="Cambria Math" w:eastAsia="SimSun" w:hAnsi="Cambria Math"/>
                <w:sz w:val="24"/>
                <w:szCs w:val="24"/>
                <w:lang w:val="ro-MO" w:eastAsia="ro-RO"/>
              </w:rPr>
              <m:t>k</m:t>
            </m:r>
          </m:e>
          <m:sub>
            <m:r>
              <w:rPr>
                <w:rStyle w:val="FontStyle50"/>
                <w:rFonts w:ascii="Cambria Math" w:eastAsia="SimSun" w:hAnsi="Cambria Math"/>
                <w:sz w:val="24"/>
                <w:szCs w:val="24"/>
                <w:lang w:val="ro-MO" w:eastAsia="ro-RO"/>
              </w:rPr>
              <m:t>i</m:t>
            </m:r>
          </m:sub>
          <m:sup>
            <m:r>
              <w:rPr>
                <w:rStyle w:val="FontStyle50"/>
                <w:rFonts w:ascii="Cambria Math" w:eastAsia="SimSun" w:hAnsi="Cambria Math"/>
                <w:sz w:val="24"/>
                <w:szCs w:val="24"/>
                <w:lang w:val="ro-MO" w:eastAsia="ro-RO"/>
              </w:rPr>
              <m:t>NEF</m:t>
            </m:r>
          </m:sup>
        </m:sSubSup>
      </m:oMath>
      <w:r w:rsidR="00F743BC" w:rsidRPr="00151E20">
        <w:rPr>
          <w:rStyle w:val="FontStyle50"/>
          <w:rFonts w:eastAsia="SimSun"/>
          <w:sz w:val="24"/>
          <w:szCs w:val="24"/>
          <w:lang w:val="ro-MO" w:eastAsia="ro-RO"/>
        </w:rPr>
        <w:t>– coeficientul ce ia în considerare condițiile nefavorabile pentru efectuarea lucrărilor;</w:t>
      </w:r>
    </w:p>
    <w:p w:rsidR="00F743BC" w:rsidRPr="00151E20" w:rsidRDefault="00520B91" w:rsidP="0000774C">
      <w:pPr>
        <w:pStyle w:val="Style2"/>
        <w:widowControl/>
        <w:spacing w:before="120" w:after="120" w:line="240" w:lineRule="auto"/>
        <w:ind w:left="1134"/>
        <w:jc w:val="both"/>
        <w:rPr>
          <w:rStyle w:val="FontStyle50"/>
          <w:sz w:val="24"/>
          <w:szCs w:val="24"/>
          <w:lang w:val="ro-MO" w:eastAsia="ro-RO"/>
        </w:rPr>
      </w:pPr>
      <m:oMath>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N</m:t>
            </m:r>
          </m:e>
          <m:sub>
            <m:r>
              <w:rPr>
                <w:rStyle w:val="FontStyle50"/>
                <w:rFonts w:ascii="Cambria Math" w:eastAsia="SimSun" w:hAnsi="Cambria Math"/>
                <w:sz w:val="24"/>
                <w:szCs w:val="24"/>
                <w:lang w:val="ro-MO" w:eastAsia="ro-RO"/>
              </w:rPr>
              <m:t>i</m:t>
            </m:r>
          </m:sub>
        </m:sSub>
      </m:oMath>
      <w:r w:rsidR="00F743BC" w:rsidRPr="00151E20">
        <w:rPr>
          <w:rStyle w:val="FontStyle50"/>
          <w:sz w:val="24"/>
          <w:szCs w:val="24"/>
          <w:lang w:val="ro-MO" w:eastAsia="ro-RO"/>
        </w:rPr>
        <w:t xml:space="preserve"> </w:t>
      </w:r>
      <w:r w:rsidR="00E14912" w:rsidRPr="00151E20">
        <w:rPr>
          <w:rStyle w:val="FontStyle50"/>
          <w:sz w:val="24"/>
          <w:szCs w:val="24"/>
          <w:lang w:val="ro-MO" w:eastAsia="ro-RO"/>
        </w:rPr>
        <w:t>–</w:t>
      </w:r>
      <w:r w:rsidR="00F743BC" w:rsidRPr="00151E20">
        <w:rPr>
          <w:rStyle w:val="FontStyle50"/>
          <w:sz w:val="24"/>
          <w:szCs w:val="24"/>
          <w:lang w:val="ro-MO" w:eastAsia="ro-RO"/>
        </w:rPr>
        <w:t xml:space="preserve"> </w:t>
      </w:r>
      <w:r w:rsidR="00126BF7">
        <w:rPr>
          <w:rStyle w:val="FontStyle50"/>
          <w:sz w:val="24"/>
          <w:szCs w:val="24"/>
          <w:lang w:val="ro-MO" w:eastAsia="ro-RO"/>
        </w:rPr>
        <w:t xml:space="preserve">numărul </w:t>
      </w:r>
      <w:r w:rsidR="00E14912" w:rsidRPr="00151E20">
        <w:rPr>
          <w:rStyle w:val="FontStyle50"/>
          <w:sz w:val="24"/>
          <w:szCs w:val="24"/>
          <w:lang w:val="ro-MO" w:eastAsia="ro-RO"/>
        </w:rPr>
        <w:t>lucrărilor de același tip</w:t>
      </w:r>
      <w:r w:rsidR="00126BF7">
        <w:rPr>
          <w:rStyle w:val="FontStyle50"/>
          <w:sz w:val="24"/>
          <w:szCs w:val="24"/>
          <w:lang w:val="ro-MO" w:eastAsia="ro-RO"/>
        </w:rPr>
        <w:t xml:space="preserve"> și volum</w:t>
      </w:r>
      <w:r w:rsidR="00E14912" w:rsidRPr="00151E20">
        <w:rPr>
          <w:rStyle w:val="FontStyle50"/>
          <w:sz w:val="24"/>
          <w:szCs w:val="24"/>
          <w:lang w:val="ro-MO" w:eastAsia="ro-RO"/>
        </w:rPr>
        <w:t>;</w:t>
      </w:r>
    </w:p>
    <w:p w:rsidR="00E14912" w:rsidRPr="00151E20" w:rsidRDefault="00520B91" w:rsidP="0000774C">
      <w:pPr>
        <w:pStyle w:val="Style2"/>
        <w:widowControl/>
        <w:spacing w:before="120" w:after="120" w:line="240" w:lineRule="auto"/>
        <w:ind w:left="1134"/>
        <w:jc w:val="both"/>
        <w:rPr>
          <w:rStyle w:val="FontStyle24"/>
          <w:sz w:val="24"/>
          <w:szCs w:val="24"/>
          <w:lang w:val="ro-MO"/>
        </w:rPr>
      </w:pPr>
      <m:oMath>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α</m:t>
            </m:r>
          </m:e>
          <m:sub>
            <m:r>
              <w:rPr>
                <w:rStyle w:val="FontStyle50"/>
                <w:rFonts w:ascii="Cambria Math" w:eastAsia="SimSun" w:hAnsi="Cambria Math"/>
                <w:sz w:val="24"/>
                <w:szCs w:val="24"/>
                <w:lang w:val="ro-MO" w:eastAsia="ro-RO"/>
              </w:rPr>
              <m:t>i</m:t>
            </m:r>
          </m:sub>
        </m:sSub>
      </m:oMath>
      <w:r w:rsidR="00E14912" w:rsidRPr="00151E20">
        <w:rPr>
          <w:rStyle w:val="FontStyle50"/>
          <w:sz w:val="24"/>
          <w:szCs w:val="24"/>
          <w:lang w:val="ro-MO" w:eastAsia="ro-RO"/>
        </w:rPr>
        <w:t xml:space="preserve"> </w:t>
      </w:r>
      <w:r w:rsidR="00F6493D" w:rsidRPr="00151E20">
        <w:rPr>
          <w:rStyle w:val="FontStyle50"/>
          <w:sz w:val="24"/>
          <w:szCs w:val="24"/>
          <w:lang w:val="ro-MO" w:eastAsia="ro-RO"/>
        </w:rPr>
        <w:t>–</w:t>
      </w:r>
      <w:r w:rsidR="00E14912" w:rsidRPr="00151E20">
        <w:rPr>
          <w:rStyle w:val="FontStyle50"/>
          <w:sz w:val="24"/>
          <w:szCs w:val="24"/>
          <w:lang w:val="ro-MO" w:eastAsia="ro-RO"/>
        </w:rPr>
        <w:t xml:space="preserve"> </w:t>
      </w:r>
      <w:r w:rsidR="00126BF7">
        <w:rPr>
          <w:rStyle w:val="FontStyle50"/>
          <w:sz w:val="24"/>
          <w:szCs w:val="24"/>
          <w:lang w:val="ro-MO" w:eastAsia="ro-RO"/>
        </w:rPr>
        <w:t>coeficient</w:t>
      </w:r>
      <w:r w:rsidR="00C1667E">
        <w:rPr>
          <w:rStyle w:val="FontStyle50"/>
          <w:sz w:val="24"/>
          <w:szCs w:val="24"/>
          <w:lang w:val="ro-MO" w:eastAsia="ro-RO"/>
        </w:rPr>
        <w:t xml:space="preserve"> de</w:t>
      </w:r>
      <w:r w:rsidR="00126BF7">
        <w:rPr>
          <w:rStyle w:val="FontStyle50"/>
          <w:sz w:val="24"/>
          <w:szCs w:val="24"/>
          <w:lang w:val="ro-MO" w:eastAsia="ro-RO"/>
        </w:rPr>
        <w:t xml:space="preserve"> corecție</w:t>
      </w:r>
      <w:r w:rsidR="005D0923" w:rsidRPr="00151E20">
        <w:rPr>
          <w:rStyle w:val="FontStyle50"/>
          <w:sz w:val="24"/>
          <w:szCs w:val="24"/>
          <w:lang w:val="ro-MO" w:eastAsia="ro-RO"/>
        </w:rPr>
        <w:t>.</w:t>
      </w:r>
    </w:p>
    <w:p w:rsidR="00DB05D6" w:rsidRPr="00151E20" w:rsidRDefault="00DB05D6" w:rsidP="0000774C">
      <w:pPr>
        <w:pStyle w:val="Style2"/>
        <w:widowControl/>
        <w:numPr>
          <w:ilvl w:val="0"/>
          <w:numId w:val="1"/>
        </w:numPr>
        <w:spacing w:before="240" w:line="360" w:lineRule="auto"/>
        <w:ind w:left="714" w:hanging="357"/>
        <w:jc w:val="both"/>
        <w:rPr>
          <w:rStyle w:val="FontStyle24"/>
          <w:sz w:val="24"/>
          <w:szCs w:val="24"/>
          <w:lang w:val="ro-MO"/>
        </w:rPr>
      </w:pPr>
      <w:r w:rsidRPr="00151E20">
        <w:rPr>
          <w:rStyle w:val="FontStyle24"/>
          <w:sz w:val="24"/>
          <w:szCs w:val="24"/>
          <w:lang w:val="ro-MO"/>
        </w:rPr>
        <w:t xml:space="preserve">Costul unitar al lucrării </w:t>
      </w:r>
      <m:oMath>
        <m:sSubSup>
          <m:sSubSupPr>
            <m:ctrlPr>
              <w:rPr>
                <w:rStyle w:val="FontStyle50"/>
                <w:rFonts w:ascii="Cambria Math" w:eastAsia="SimSun" w:hAnsi="Cambria Math"/>
                <w:i/>
                <w:sz w:val="24"/>
                <w:szCs w:val="24"/>
                <w:lang w:val="ro-MO" w:eastAsia="ro-RO"/>
              </w:rPr>
            </m:ctrlPr>
          </m:sSubSupPr>
          <m:e>
            <m:r>
              <w:rPr>
                <w:rStyle w:val="FontStyle50"/>
                <w:rFonts w:ascii="Cambria Math" w:eastAsia="SimSun" w:hAnsi="Cambria Math"/>
                <w:sz w:val="24"/>
                <w:szCs w:val="24"/>
                <w:lang w:val="ro-MO" w:eastAsia="ro-RO"/>
              </w:rPr>
              <m:t>c</m:t>
            </m:r>
          </m:e>
          <m:sub>
            <m:r>
              <w:rPr>
                <w:rStyle w:val="FontStyle50"/>
                <w:rFonts w:ascii="Cambria Math" w:eastAsia="SimSun" w:hAnsi="Cambria Math"/>
                <w:sz w:val="24"/>
                <w:szCs w:val="24"/>
                <w:lang w:val="ro-MO" w:eastAsia="ro-RO"/>
              </w:rPr>
              <m:t>i</m:t>
            </m:r>
          </m:sub>
          <m:sup>
            <m:r>
              <w:rPr>
                <w:rStyle w:val="FontStyle50"/>
                <w:rFonts w:ascii="Cambria Math" w:eastAsia="SimSun" w:hAnsi="Cambria Math"/>
                <w:sz w:val="24"/>
                <w:szCs w:val="24"/>
                <w:lang w:val="ro-MO" w:eastAsia="ro-RO"/>
              </w:rPr>
              <m:t>UL</m:t>
            </m:r>
          </m:sup>
        </m:sSubSup>
        <m:r>
          <w:rPr>
            <w:rStyle w:val="FontStyle50"/>
            <w:rFonts w:ascii="Cambria Math" w:eastAsia="SimSun" w:hAnsi="Cambria Math"/>
            <w:sz w:val="24"/>
            <w:szCs w:val="24"/>
            <w:lang w:val="ro-MO" w:eastAsia="ro-RO"/>
          </w:rPr>
          <m:t xml:space="preserve"> </m:t>
        </m:r>
      </m:oMath>
      <w:r w:rsidR="003C4C2B" w:rsidRPr="00151E20">
        <w:rPr>
          <w:rStyle w:val="FontStyle50"/>
          <w:sz w:val="24"/>
          <w:szCs w:val="24"/>
          <w:lang w:val="ro-MO" w:eastAsia="ro-RO"/>
        </w:rPr>
        <w:t xml:space="preserve"> poate </w:t>
      </w:r>
      <w:r w:rsidR="00184DB4">
        <w:rPr>
          <w:rStyle w:val="FontStyle50"/>
          <w:sz w:val="24"/>
          <w:szCs w:val="24"/>
          <w:lang w:val="ro-MO" w:eastAsia="ro-RO"/>
        </w:rPr>
        <w:t>fi determinat din tabelele 1-14</w:t>
      </w:r>
      <w:r w:rsidR="0024354F">
        <w:rPr>
          <w:rStyle w:val="FontStyle50"/>
          <w:sz w:val="24"/>
          <w:szCs w:val="24"/>
          <w:lang w:val="ro-MO" w:eastAsia="ro-RO"/>
        </w:rPr>
        <w:t>, care</w:t>
      </w:r>
      <w:r w:rsidR="003C4C2B" w:rsidRPr="00151E20">
        <w:rPr>
          <w:rStyle w:val="FontStyle50"/>
          <w:sz w:val="24"/>
          <w:szCs w:val="24"/>
          <w:lang w:val="ro-MO" w:eastAsia="ro-RO"/>
        </w:rPr>
        <w:t xml:space="preserve"> </w:t>
      </w:r>
      <w:r w:rsidR="0024354F">
        <w:rPr>
          <w:rStyle w:val="FontStyle24"/>
          <w:sz w:val="24"/>
          <w:szCs w:val="24"/>
          <w:lang w:val="ro-MO"/>
        </w:rPr>
        <w:t xml:space="preserve">ia în considerare </w:t>
      </w:r>
      <w:r w:rsidRPr="00151E20">
        <w:rPr>
          <w:rStyle w:val="FontStyle24"/>
          <w:sz w:val="24"/>
          <w:szCs w:val="24"/>
          <w:lang w:val="ro-MO"/>
        </w:rPr>
        <w:t>următoarele cheltuieli:</w:t>
      </w:r>
    </w:p>
    <w:p w:rsidR="00DB05D6" w:rsidRPr="00151E20" w:rsidRDefault="00AC2888" w:rsidP="002271D4">
      <w:pPr>
        <w:pStyle w:val="Style2"/>
        <w:widowControl/>
        <w:numPr>
          <w:ilvl w:val="0"/>
          <w:numId w:val="35"/>
        </w:numPr>
        <w:spacing w:before="120" w:after="120" w:line="240" w:lineRule="auto"/>
        <w:ind w:left="1276" w:hanging="284"/>
        <w:jc w:val="both"/>
        <w:rPr>
          <w:rStyle w:val="FontStyle24"/>
          <w:sz w:val="24"/>
          <w:szCs w:val="24"/>
          <w:lang w:val="ro-MO"/>
        </w:rPr>
      </w:pPr>
      <w:r w:rsidRPr="00151E20">
        <w:rPr>
          <w:rStyle w:val="FontStyle24"/>
          <w:sz w:val="24"/>
          <w:szCs w:val="24"/>
          <w:lang w:val="ro-MO"/>
        </w:rPr>
        <w:t>c</w:t>
      </w:r>
      <w:r w:rsidR="00DB05D6" w:rsidRPr="00151E20">
        <w:rPr>
          <w:rStyle w:val="FontStyle24"/>
          <w:sz w:val="24"/>
          <w:szCs w:val="24"/>
          <w:lang w:val="ro-MO"/>
        </w:rPr>
        <w:t>heltuielile privind retribuirea directă a muncii muncitorilor și specialiștilor (în care sunt incluse și suplimentele pentru categorie);</w:t>
      </w:r>
    </w:p>
    <w:p w:rsidR="00DB05D6" w:rsidRPr="00151E20" w:rsidRDefault="00AC2888" w:rsidP="002271D4">
      <w:pPr>
        <w:pStyle w:val="Style2"/>
        <w:widowControl/>
        <w:numPr>
          <w:ilvl w:val="0"/>
          <w:numId w:val="35"/>
        </w:numPr>
        <w:spacing w:before="120" w:after="120" w:line="240" w:lineRule="auto"/>
        <w:ind w:left="1276" w:hanging="283"/>
        <w:jc w:val="both"/>
        <w:rPr>
          <w:rStyle w:val="FontStyle24"/>
          <w:sz w:val="24"/>
          <w:szCs w:val="24"/>
          <w:lang w:val="ro-MO"/>
        </w:rPr>
      </w:pPr>
      <w:r w:rsidRPr="00151E20">
        <w:rPr>
          <w:rStyle w:val="FontStyle24"/>
          <w:sz w:val="24"/>
          <w:szCs w:val="24"/>
          <w:lang w:val="ro-MO"/>
        </w:rPr>
        <w:t>c</w:t>
      </w:r>
      <w:r w:rsidR="00DB05D6" w:rsidRPr="00151E20">
        <w:rPr>
          <w:rStyle w:val="FontStyle24"/>
          <w:sz w:val="24"/>
          <w:szCs w:val="24"/>
          <w:lang w:val="ro-MO"/>
        </w:rPr>
        <w:t>heltuielile aferente contribuțiilor de asigurări sociale de stat și primelor de asigurare obligatorie de asistență medicală;</w:t>
      </w:r>
    </w:p>
    <w:p w:rsidR="00DB05D6" w:rsidRPr="00151E20" w:rsidRDefault="00AC2888" w:rsidP="002271D4">
      <w:pPr>
        <w:pStyle w:val="Style2"/>
        <w:widowControl/>
        <w:numPr>
          <w:ilvl w:val="0"/>
          <w:numId w:val="35"/>
        </w:numPr>
        <w:spacing w:before="120" w:after="120" w:line="240" w:lineRule="auto"/>
        <w:ind w:left="1276" w:hanging="284"/>
        <w:jc w:val="both"/>
        <w:rPr>
          <w:rStyle w:val="FontStyle24"/>
          <w:sz w:val="24"/>
          <w:szCs w:val="24"/>
          <w:lang w:val="ro-MO"/>
        </w:rPr>
      </w:pPr>
      <w:r w:rsidRPr="00151E20">
        <w:rPr>
          <w:rStyle w:val="FontStyle24"/>
          <w:sz w:val="24"/>
          <w:szCs w:val="24"/>
          <w:lang w:val="ro-MO"/>
        </w:rPr>
        <w:t>c</w:t>
      </w:r>
      <w:r w:rsidR="00DB05D6" w:rsidRPr="00151E20">
        <w:rPr>
          <w:rStyle w:val="FontStyle24"/>
          <w:sz w:val="24"/>
          <w:szCs w:val="24"/>
          <w:lang w:val="ro-MO"/>
        </w:rPr>
        <w:t>heltuieli de regie;</w:t>
      </w:r>
    </w:p>
    <w:p w:rsidR="0000774C" w:rsidRDefault="00AC2888" w:rsidP="00AE6072">
      <w:pPr>
        <w:pStyle w:val="Style2"/>
        <w:widowControl/>
        <w:numPr>
          <w:ilvl w:val="0"/>
          <w:numId w:val="35"/>
        </w:numPr>
        <w:spacing w:before="120" w:after="120" w:line="240" w:lineRule="auto"/>
        <w:ind w:left="1276" w:hanging="283"/>
        <w:jc w:val="both"/>
        <w:rPr>
          <w:rStyle w:val="FontStyle24"/>
          <w:sz w:val="24"/>
          <w:szCs w:val="24"/>
          <w:lang w:val="ro-MO"/>
        </w:rPr>
      </w:pPr>
      <w:r w:rsidRPr="00151E20">
        <w:rPr>
          <w:rStyle w:val="FontStyle24"/>
          <w:sz w:val="24"/>
          <w:szCs w:val="24"/>
          <w:lang w:val="ro-MO"/>
        </w:rPr>
        <w:t>b</w:t>
      </w:r>
      <w:r w:rsidR="00DB05D6" w:rsidRPr="00151E20">
        <w:rPr>
          <w:rStyle w:val="FontStyle24"/>
          <w:sz w:val="24"/>
          <w:szCs w:val="24"/>
          <w:lang w:val="ro-MO"/>
        </w:rPr>
        <w:t>eneficiu.</w:t>
      </w:r>
    </w:p>
    <w:p w:rsidR="00AE6072" w:rsidRDefault="00AE6072" w:rsidP="00AE6072">
      <w:pPr>
        <w:pStyle w:val="Style2"/>
        <w:widowControl/>
        <w:spacing w:before="120" w:after="120" w:line="240" w:lineRule="auto"/>
        <w:jc w:val="both"/>
        <w:rPr>
          <w:rStyle w:val="FontStyle24"/>
          <w:sz w:val="24"/>
          <w:szCs w:val="24"/>
          <w:lang w:val="ro-MO"/>
        </w:rPr>
      </w:pPr>
    </w:p>
    <w:p w:rsidR="00AE6072" w:rsidRDefault="00AE6072" w:rsidP="00AE6072">
      <w:pPr>
        <w:pStyle w:val="Style2"/>
        <w:widowControl/>
        <w:spacing w:before="120" w:after="120" w:line="240" w:lineRule="auto"/>
        <w:jc w:val="both"/>
        <w:rPr>
          <w:rStyle w:val="FontStyle24"/>
          <w:sz w:val="24"/>
          <w:szCs w:val="24"/>
          <w:lang w:val="ro-MO"/>
        </w:rPr>
      </w:pPr>
    </w:p>
    <w:p w:rsidR="00AE6072" w:rsidRDefault="00AE6072" w:rsidP="00AE6072">
      <w:pPr>
        <w:pStyle w:val="Style2"/>
        <w:widowControl/>
        <w:spacing w:before="120" w:after="120" w:line="240" w:lineRule="auto"/>
        <w:jc w:val="both"/>
        <w:rPr>
          <w:rStyle w:val="FontStyle24"/>
          <w:sz w:val="24"/>
          <w:szCs w:val="24"/>
          <w:lang w:val="ro-MO"/>
        </w:rPr>
      </w:pPr>
    </w:p>
    <w:p w:rsidR="00AE6072" w:rsidRDefault="00AE6072" w:rsidP="00AE6072">
      <w:pPr>
        <w:pStyle w:val="Style2"/>
        <w:widowControl/>
        <w:spacing w:before="120" w:after="120" w:line="240" w:lineRule="auto"/>
        <w:jc w:val="both"/>
        <w:rPr>
          <w:rStyle w:val="FontStyle24"/>
          <w:sz w:val="24"/>
          <w:szCs w:val="24"/>
          <w:lang w:val="ro-MO"/>
        </w:rPr>
      </w:pPr>
    </w:p>
    <w:p w:rsidR="00AE6072" w:rsidRDefault="00AE6072" w:rsidP="00AE6072">
      <w:pPr>
        <w:pStyle w:val="Style2"/>
        <w:widowControl/>
        <w:spacing w:before="120" w:after="120" w:line="240" w:lineRule="auto"/>
        <w:jc w:val="both"/>
        <w:rPr>
          <w:rStyle w:val="FontStyle24"/>
          <w:sz w:val="24"/>
          <w:szCs w:val="24"/>
          <w:lang w:val="ro-MO"/>
        </w:rPr>
      </w:pPr>
    </w:p>
    <w:p w:rsidR="00AE6072" w:rsidRDefault="00AE6072" w:rsidP="00AE6072">
      <w:pPr>
        <w:pStyle w:val="Style2"/>
        <w:widowControl/>
        <w:spacing w:before="120" w:after="120" w:line="240" w:lineRule="auto"/>
        <w:jc w:val="both"/>
        <w:rPr>
          <w:rStyle w:val="FontStyle24"/>
          <w:sz w:val="24"/>
          <w:szCs w:val="24"/>
          <w:lang w:val="ro-MO"/>
        </w:rPr>
      </w:pPr>
    </w:p>
    <w:p w:rsidR="00AE6072" w:rsidRDefault="00AE6072" w:rsidP="00AE6072">
      <w:pPr>
        <w:pStyle w:val="Style2"/>
        <w:widowControl/>
        <w:spacing w:before="120" w:after="120" w:line="240" w:lineRule="auto"/>
        <w:jc w:val="both"/>
        <w:rPr>
          <w:rStyle w:val="FontStyle24"/>
          <w:sz w:val="24"/>
          <w:szCs w:val="24"/>
          <w:lang w:val="ro-MO"/>
        </w:rPr>
      </w:pPr>
    </w:p>
    <w:p w:rsidR="00AE6072" w:rsidRPr="00AE6072" w:rsidRDefault="00AE6072" w:rsidP="00AE6072">
      <w:pPr>
        <w:pStyle w:val="Style2"/>
        <w:widowControl/>
        <w:spacing w:before="120" w:after="120" w:line="240" w:lineRule="auto"/>
        <w:jc w:val="both"/>
        <w:rPr>
          <w:rStyle w:val="FontStyle24"/>
          <w:sz w:val="24"/>
          <w:szCs w:val="24"/>
          <w:lang w:val="ro-MO"/>
        </w:rPr>
      </w:pPr>
    </w:p>
    <w:p w:rsidR="007558F9" w:rsidRPr="00151E20" w:rsidRDefault="007558F9" w:rsidP="0000774C">
      <w:pPr>
        <w:pStyle w:val="Style2"/>
        <w:widowControl/>
        <w:spacing w:line="360" w:lineRule="auto"/>
        <w:jc w:val="both"/>
        <w:rPr>
          <w:rStyle w:val="FontStyle24"/>
          <w:sz w:val="24"/>
          <w:szCs w:val="24"/>
          <w:lang w:val="ro-MO"/>
        </w:rPr>
      </w:pPr>
    </w:p>
    <w:p w:rsidR="001D035E" w:rsidRPr="00151E20" w:rsidRDefault="003C0B5A" w:rsidP="0000774C">
      <w:pPr>
        <w:pStyle w:val="Style2"/>
        <w:widowControl/>
        <w:numPr>
          <w:ilvl w:val="0"/>
          <w:numId w:val="1"/>
        </w:numPr>
        <w:spacing w:before="120" w:after="120" w:line="360" w:lineRule="auto"/>
        <w:ind w:left="714" w:hanging="357"/>
        <w:jc w:val="both"/>
        <w:rPr>
          <w:rStyle w:val="FontStyle24"/>
          <w:sz w:val="24"/>
          <w:szCs w:val="24"/>
          <w:lang w:val="ro-MO"/>
        </w:rPr>
      </w:pPr>
      <w:r w:rsidRPr="00151E20">
        <w:rPr>
          <w:rStyle w:val="FontStyle24"/>
          <w:sz w:val="24"/>
          <w:szCs w:val="24"/>
          <w:lang w:val="ro-MO"/>
        </w:rPr>
        <w:lastRenderedPageBreak/>
        <w:t xml:space="preserve">Coeficientul ce ia în considerație condițiile nefavorabile pentru efectuarea lucrărilor </w:t>
      </w:r>
      <w:r w:rsidR="00582DC3" w:rsidRPr="00151E20">
        <w:rPr>
          <w:rStyle w:val="FontStyle24"/>
          <w:sz w:val="24"/>
          <w:szCs w:val="24"/>
          <w:lang w:val="ro-MO"/>
        </w:rPr>
        <w:t xml:space="preserve">se va </w:t>
      </w:r>
      <w:r w:rsidR="00AC4DA9" w:rsidRPr="00151E20">
        <w:rPr>
          <w:rStyle w:val="FontStyle24"/>
          <w:sz w:val="24"/>
          <w:szCs w:val="24"/>
          <w:lang w:val="ro-MO"/>
        </w:rPr>
        <w:t>dete</w:t>
      </w:r>
      <w:r w:rsidR="00D46395">
        <w:rPr>
          <w:rStyle w:val="FontStyle24"/>
          <w:sz w:val="24"/>
          <w:szCs w:val="24"/>
          <w:lang w:val="ro-MO"/>
        </w:rPr>
        <w:t>rmina cu ajutorul coeficienți</w:t>
      </w:r>
      <w:r w:rsidR="0024354F">
        <w:rPr>
          <w:rStyle w:val="FontStyle24"/>
          <w:sz w:val="24"/>
          <w:szCs w:val="24"/>
          <w:lang w:val="ro-MO"/>
        </w:rPr>
        <w:t>lor</w:t>
      </w:r>
      <w:r w:rsidR="00D46395">
        <w:rPr>
          <w:rStyle w:val="FontStyle24"/>
          <w:sz w:val="24"/>
          <w:szCs w:val="24"/>
          <w:lang w:val="ro-MO"/>
        </w:rPr>
        <w:t xml:space="preserve"> de mai jos:</w:t>
      </w:r>
    </w:p>
    <w:tbl>
      <w:tblPr>
        <w:tblStyle w:val="TableGrid"/>
        <w:tblW w:w="0" w:type="auto"/>
        <w:tblInd w:w="720" w:type="dxa"/>
        <w:tblLook w:val="04A0"/>
      </w:tblPr>
      <w:tblGrid>
        <w:gridCol w:w="596"/>
        <w:gridCol w:w="6703"/>
        <w:gridCol w:w="1680"/>
      </w:tblGrid>
      <w:tr w:rsidR="00DF5644" w:rsidRPr="00151E20" w:rsidTr="00AC4DA9">
        <w:tc>
          <w:tcPr>
            <w:tcW w:w="518" w:type="dxa"/>
            <w:vAlign w:val="center"/>
          </w:tcPr>
          <w:p w:rsidR="00DF5644" w:rsidRPr="00151E20" w:rsidRDefault="00AC4DA9" w:rsidP="0000774C">
            <w:pPr>
              <w:pStyle w:val="Style2"/>
              <w:widowControl/>
              <w:spacing w:line="360" w:lineRule="auto"/>
              <w:jc w:val="center"/>
              <w:rPr>
                <w:rStyle w:val="FontStyle24"/>
                <w:sz w:val="24"/>
                <w:szCs w:val="24"/>
                <w:lang w:val="ro-MO"/>
              </w:rPr>
            </w:pPr>
            <w:r w:rsidRPr="00151E20">
              <w:rPr>
                <w:rStyle w:val="FontStyle24"/>
                <w:b/>
                <w:sz w:val="24"/>
                <w:szCs w:val="24"/>
                <w:lang w:val="ro-MO"/>
              </w:rPr>
              <w:t>Nr. pct</w:t>
            </w:r>
            <w:r w:rsidRPr="00151E20">
              <w:rPr>
                <w:rStyle w:val="FontStyle24"/>
                <w:sz w:val="24"/>
                <w:szCs w:val="24"/>
                <w:lang w:val="ro-MO"/>
              </w:rPr>
              <w:t>.</w:t>
            </w:r>
          </w:p>
        </w:tc>
        <w:tc>
          <w:tcPr>
            <w:tcW w:w="6703" w:type="dxa"/>
            <w:vAlign w:val="center"/>
          </w:tcPr>
          <w:p w:rsidR="00DF5644" w:rsidRPr="00151E20" w:rsidRDefault="00DF5644" w:rsidP="0000774C">
            <w:pPr>
              <w:pStyle w:val="Style2"/>
              <w:widowControl/>
              <w:spacing w:line="360" w:lineRule="auto"/>
              <w:jc w:val="center"/>
              <w:rPr>
                <w:rStyle w:val="FontStyle24"/>
                <w:b/>
                <w:sz w:val="24"/>
                <w:szCs w:val="24"/>
                <w:lang w:val="ro-MO"/>
              </w:rPr>
            </w:pPr>
            <w:r w:rsidRPr="00151E20">
              <w:rPr>
                <w:rStyle w:val="FontStyle24"/>
                <w:b/>
                <w:sz w:val="24"/>
                <w:szCs w:val="24"/>
                <w:lang w:val="ro-MO"/>
              </w:rPr>
              <w:t>Condițiile și lucrările, pentru care se aplică coeficientul</w:t>
            </w:r>
          </w:p>
        </w:tc>
        <w:tc>
          <w:tcPr>
            <w:tcW w:w="1680" w:type="dxa"/>
            <w:vAlign w:val="center"/>
          </w:tcPr>
          <w:p w:rsidR="00DF5644" w:rsidRPr="00151E20" w:rsidRDefault="00DF5644" w:rsidP="0000774C">
            <w:pPr>
              <w:pStyle w:val="Style2"/>
              <w:widowControl/>
              <w:spacing w:line="360" w:lineRule="auto"/>
              <w:jc w:val="center"/>
              <w:rPr>
                <w:rStyle w:val="FontStyle24"/>
                <w:b/>
                <w:sz w:val="24"/>
                <w:szCs w:val="24"/>
                <w:lang w:val="ro-MO"/>
              </w:rPr>
            </w:pPr>
            <w:r w:rsidRPr="00151E20">
              <w:rPr>
                <w:rStyle w:val="FontStyle24"/>
                <w:b/>
                <w:sz w:val="24"/>
                <w:szCs w:val="24"/>
                <w:lang w:val="ro-MO"/>
              </w:rPr>
              <w:t>k</w:t>
            </w:r>
            <w:r w:rsidRPr="00151E20">
              <w:rPr>
                <w:rStyle w:val="FontStyle24"/>
                <w:b/>
                <w:sz w:val="24"/>
                <w:szCs w:val="24"/>
                <w:vertAlign w:val="subscript"/>
                <w:lang w:val="ro-MO"/>
              </w:rPr>
              <w:t>i</w:t>
            </w:r>
          </w:p>
        </w:tc>
      </w:tr>
      <w:tr w:rsidR="00DF5644" w:rsidRPr="00151E20" w:rsidTr="00AC4DA9">
        <w:tc>
          <w:tcPr>
            <w:tcW w:w="518" w:type="dxa"/>
            <w:vAlign w:val="center"/>
          </w:tcPr>
          <w:p w:rsidR="00DF5644" w:rsidRPr="00151E20" w:rsidRDefault="00AC4DA9" w:rsidP="0000774C">
            <w:pPr>
              <w:pStyle w:val="Style2"/>
              <w:widowControl/>
              <w:spacing w:line="360" w:lineRule="auto"/>
              <w:jc w:val="center"/>
              <w:rPr>
                <w:rStyle w:val="FontStyle24"/>
                <w:sz w:val="24"/>
                <w:szCs w:val="24"/>
                <w:lang w:val="ro-MO"/>
              </w:rPr>
            </w:pPr>
            <w:r w:rsidRPr="00151E20">
              <w:rPr>
                <w:rStyle w:val="FontStyle24"/>
                <w:sz w:val="24"/>
                <w:szCs w:val="24"/>
                <w:lang w:val="ro-MO"/>
              </w:rPr>
              <w:t>1</w:t>
            </w:r>
            <w:r w:rsidR="00B854F6" w:rsidRPr="00151E20">
              <w:rPr>
                <w:rStyle w:val="FontStyle24"/>
                <w:sz w:val="24"/>
                <w:szCs w:val="24"/>
                <w:lang w:val="ro-MO"/>
              </w:rPr>
              <w:t>.</w:t>
            </w:r>
          </w:p>
        </w:tc>
        <w:tc>
          <w:tcPr>
            <w:tcW w:w="6703" w:type="dxa"/>
          </w:tcPr>
          <w:p w:rsidR="00DF5644" w:rsidRPr="00151E20" w:rsidRDefault="00DF5644" w:rsidP="0000774C">
            <w:pPr>
              <w:pStyle w:val="Style2"/>
              <w:widowControl/>
              <w:spacing w:line="360" w:lineRule="auto"/>
              <w:jc w:val="both"/>
              <w:rPr>
                <w:rStyle w:val="FontStyle24"/>
                <w:sz w:val="24"/>
                <w:szCs w:val="24"/>
                <w:lang w:val="ro-MO"/>
              </w:rPr>
            </w:pPr>
            <w:r w:rsidRPr="00151E20">
              <w:rPr>
                <w:rStyle w:val="FontStyle24"/>
                <w:sz w:val="24"/>
                <w:szCs w:val="24"/>
                <w:lang w:val="ro-MO"/>
              </w:rPr>
              <w:t>Clădirile cu regim închis de funcționare, unde funcție de situație sau regimul de funcționare sunt inevitabile pauze în lucru</w:t>
            </w:r>
            <w:r w:rsidR="0024354F">
              <w:rPr>
                <w:rStyle w:val="FontStyle24"/>
                <w:sz w:val="24"/>
                <w:szCs w:val="24"/>
                <w:lang w:val="ro-MO"/>
              </w:rPr>
              <w:t>,</w:t>
            </w:r>
            <w:r w:rsidRPr="00151E20">
              <w:rPr>
                <w:rStyle w:val="FontStyle24"/>
                <w:sz w:val="24"/>
                <w:szCs w:val="24"/>
                <w:lang w:val="ro-MO"/>
              </w:rPr>
              <w:t xml:space="preserve"> respectiv pierderi din orele de lucru</w:t>
            </w:r>
            <w:r w:rsidR="0059770A">
              <w:rPr>
                <w:rStyle w:val="FontStyle24"/>
                <w:sz w:val="24"/>
                <w:szCs w:val="24"/>
                <w:lang w:val="ro-MO"/>
              </w:rPr>
              <w:t xml:space="preserve">, sau inspectarea cărora este </w:t>
            </w:r>
            <w:r w:rsidRPr="00151E20">
              <w:rPr>
                <w:rStyle w:val="FontStyle24"/>
                <w:sz w:val="24"/>
                <w:szCs w:val="24"/>
                <w:lang w:val="ro-MO"/>
              </w:rPr>
              <w:t xml:space="preserve">posibilă </w:t>
            </w:r>
            <w:r w:rsidR="0059770A">
              <w:rPr>
                <w:rStyle w:val="FontStyle24"/>
                <w:sz w:val="24"/>
                <w:szCs w:val="24"/>
                <w:lang w:val="ro-MO"/>
              </w:rPr>
              <w:t xml:space="preserve">doar </w:t>
            </w:r>
            <w:r w:rsidRPr="00151E20">
              <w:rPr>
                <w:rStyle w:val="FontStyle24"/>
                <w:sz w:val="24"/>
                <w:szCs w:val="24"/>
                <w:lang w:val="ro-MO"/>
              </w:rPr>
              <w:t>în</w:t>
            </w:r>
            <w:r w:rsidR="0059770A">
              <w:rPr>
                <w:rStyle w:val="FontStyle24"/>
                <w:sz w:val="24"/>
                <w:szCs w:val="24"/>
                <w:lang w:val="ro-MO"/>
              </w:rPr>
              <w:t xml:space="preserve"> afara</w:t>
            </w:r>
            <w:r w:rsidRPr="00151E20">
              <w:rPr>
                <w:rStyle w:val="FontStyle24"/>
                <w:sz w:val="24"/>
                <w:szCs w:val="24"/>
                <w:lang w:val="ro-MO"/>
              </w:rPr>
              <w:t xml:space="preserve"> orel</w:t>
            </w:r>
            <w:r w:rsidR="0059770A">
              <w:rPr>
                <w:rStyle w:val="FontStyle24"/>
                <w:sz w:val="24"/>
                <w:szCs w:val="24"/>
                <w:lang w:val="ro-MO"/>
              </w:rPr>
              <w:t>or</w:t>
            </w:r>
            <w:r w:rsidRPr="00151E20">
              <w:rPr>
                <w:rStyle w:val="FontStyle24"/>
                <w:sz w:val="24"/>
                <w:szCs w:val="24"/>
                <w:lang w:val="ro-MO"/>
              </w:rPr>
              <w:t xml:space="preserve"> de lucru, inclusiv pe timp de noapte.</w:t>
            </w:r>
          </w:p>
        </w:tc>
        <w:tc>
          <w:tcPr>
            <w:tcW w:w="1680" w:type="dxa"/>
            <w:vAlign w:val="center"/>
          </w:tcPr>
          <w:p w:rsidR="00DF5644" w:rsidRPr="00151E20" w:rsidRDefault="00DF5644" w:rsidP="0000774C">
            <w:pPr>
              <w:pStyle w:val="Style2"/>
              <w:widowControl/>
              <w:spacing w:line="360" w:lineRule="auto"/>
              <w:jc w:val="center"/>
              <w:rPr>
                <w:rStyle w:val="FontStyle24"/>
                <w:sz w:val="24"/>
                <w:szCs w:val="24"/>
                <w:lang w:val="ro-MO"/>
              </w:rPr>
            </w:pPr>
            <w:r w:rsidRPr="00151E20">
              <w:rPr>
                <w:rStyle w:val="FontStyle24"/>
                <w:sz w:val="24"/>
                <w:szCs w:val="24"/>
                <w:lang w:val="ro-MO"/>
              </w:rPr>
              <w:t>1,25</w:t>
            </w:r>
          </w:p>
        </w:tc>
      </w:tr>
      <w:tr w:rsidR="00DF5644" w:rsidRPr="00151E20" w:rsidTr="00AC4DA9">
        <w:tc>
          <w:tcPr>
            <w:tcW w:w="518" w:type="dxa"/>
            <w:vAlign w:val="center"/>
          </w:tcPr>
          <w:p w:rsidR="00DF5644" w:rsidRPr="00151E20" w:rsidRDefault="00AC4DA9" w:rsidP="0000774C">
            <w:pPr>
              <w:pStyle w:val="Style2"/>
              <w:widowControl/>
              <w:spacing w:line="360" w:lineRule="auto"/>
              <w:jc w:val="center"/>
              <w:rPr>
                <w:rStyle w:val="FontStyle24"/>
                <w:sz w:val="24"/>
                <w:szCs w:val="24"/>
                <w:lang w:val="ro-MO"/>
              </w:rPr>
            </w:pPr>
            <w:r w:rsidRPr="00151E20">
              <w:rPr>
                <w:rStyle w:val="FontStyle24"/>
                <w:sz w:val="24"/>
                <w:szCs w:val="24"/>
                <w:lang w:val="ro-MO"/>
              </w:rPr>
              <w:t>2</w:t>
            </w:r>
            <w:r w:rsidR="00B854F6" w:rsidRPr="00151E20">
              <w:rPr>
                <w:rStyle w:val="FontStyle24"/>
                <w:sz w:val="24"/>
                <w:szCs w:val="24"/>
                <w:lang w:val="ro-MO"/>
              </w:rPr>
              <w:t>.</w:t>
            </w:r>
          </w:p>
        </w:tc>
        <w:tc>
          <w:tcPr>
            <w:tcW w:w="6703" w:type="dxa"/>
          </w:tcPr>
          <w:p w:rsidR="00DF5644" w:rsidRPr="00151E20" w:rsidRDefault="00DF5644" w:rsidP="0000774C">
            <w:pPr>
              <w:pStyle w:val="Style2"/>
              <w:widowControl/>
              <w:spacing w:line="360" w:lineRule="auto"/>
              <w:jc w:val="both"/>
              <w:rPr>
                <w:rStyle w:val="FontStyle24"/>
                <w:sz w:val="24"/>
                <w:szCs w:val="24"/>
                <w:lang w:val="ro-MO"/>
              </w:rPr>
            </w:pPr>
            <w:r w:rsidRPr="00151E20">
              <w:rPr>
                <w:rStyle w:val="FontStyle24"/>
                <w:sz w:val="24"/>
                <w:szCs w:val="24"/>
                <w:lang w:val="ro-MO"/>
              </w:rPr>
              <w:t>Inspectarea se efectuează în condiții nefavorabile:</w:t>
            </w:r>
          </w:p>
          <w:p w:rsidR="00DF5644" w:rsidRPr="00151E20" w:rsidRDefault="0024354F" w:rsidP="0000774C">
            <w:pPr>
              <w:pStyle w:val="Style2"/>
              <w:widowControl/>
              <w:numPr>
                <w:ilvl w:val="0"/>
                <w:numId w:val="30"/>
              </w:numPr>
              <w:spacing w:before="120" w:after="120" w:line="240" w:lineRule="auto"/>
              <w:ind w:left="698" w:hanging="284"/>
              <w:jc w:val="both"/>
              <w:rPr>
                <w:rStyle w:val="FontStyle24"/>
                <w:i/>
                <w:sz w:val="24"/>
                <w:szCs w:val="24"/>
                <w:lang w:val="ro-MO"/>
              </w:rPr>
            </w:pPr>
            <w:r>
              <w:rPr>
                <w:rStyle w:val="FontStyle24"/>
                <w:i/>
                <w:sz w:val="24"/>
                <w:szCs w:val="24"/>
                <w:lang w:val="ro-MO"/>
              </w:rPr>
              <w:t>î</w:t>
            </w:r>
            <w:r w:rsidR="00DF5644" w:rsidRPr="00151E20">
              <w:rPr>
                <w:rStyle w:val="FontStyle24"/>
                <w:i/>
                <w:sz w:val="24"/>
                <w:szCs w:val="24"/>
                <w:lang w:val="ro-MO"/>
              </w:rPr>
              <w:t xml:space="preserve">n </w:t>
            </w:r>
            <w:r w:rsidR="00AC4DA9" w:rsidRPr="00151E20">
              <w:rPr>
                <w:rStyle w:val="FontStyle24"/>
                <w:i/>
                <w:sz w:val="24"/>
                <w:szCs w:val="24"/>
                <w:lang w:val="ro-MO"/>
              </w:rPr>
              <w:t>încăperile</w:t>
            </w:r>
            <w:r w:rsidR="00DF5644" w:rsidRPr="00151E20">
              <w:rPr>
                <w:rStyle w:val="FontStyle24"/>
                <w:i/>
                <w:sz w:val="24"/>
                <w:szCs w:val="24"/>
                <w:lang w:val="ro-MO"/>
              </w:rPr>
              <w:t xml:space="preserve"> clădirilor sau suprafețe cu condiții nocive de lucru, periculoase pentru sănătatea </w:t>
            </w:r>
            <w:r w:rsidR="0059770A">
              <w:rPr>
                <w:rStyle w:val="FontStyle24"/>
                <w:i/>
                <w:sz w:val="24"/>
                <w:szCs w:val="24"/>
                <w:lang w:val="ro-MO"/>
              </w:rPr>
              <w:t>omului;</w:t>
            </w:r>
          </w:p>
          <w:p w:rsidR="00DF5644" w:rsidRPr="00151E20" w:rsidRDefault="00B854F6" w:rsidP="0000774C">
            <w:pPr>
              <w:pStyle w:val="Style2"/>
              <w:widowControl/>
              <w:numPr>
                <w:ilvl w:val="0"/>
                <w:numId w:val="30"/>
              </w:numPr>
              <w:spacing w:before="120" w:after="120" w:line="240" w:lineRule="auto"/>
              <w:ind w:left="698" w:hanging="284"/>
              <w:jc w:val="both"/>
              <w:rPr>
                <w:rStyle w:val="FontStyle24"/>
                <w:i/>
                <w:sz w:val="24"/>
                <w:szCs w:val="24"/>
                <w:lang w:val="ro-MO"/>
              </w:rPr>
            </w:pPr>
            <w:r w:rsidRPr="00151E20">
              <w:rPr>
                <w:rStyle w:val="FontStyle24"/>
                <w:i/>
                <w:sz w:val="24"/>
                <w:szCs w:val="24"/>
                <w:lang w:val="ro-MO"/>
              </w:rPr>
              <w:t>î</w:t>
            </w:r>
            <w:r w:rsidR="00DF5644" w:rsidRPr="00151E20">
              <w:rPr>
                <w:rStyle w:val="FontStyle24"/>
                <w:i/>
                <w:sz w:val="24"/>
                <w:szCs w:val="24"/>
                <w:lang w:val="ro-MO"/>
              </w:rPr>
              <w:t xml:space="preserve">n </w:t>
            </w:r>
            <w:r w:rsidR="00AC4DA9" w:rsidRPr="00151E20">
              <w:rPr>
                <w:rStyle w:val="FontStyle24"/>
                <w:i/>
                <w:sz w:val="24"/>
                <w:szCs w:val="24"/>
                <w:lang w:val="ro-MO"/>
              </w:rPr>
              <w:t>încăperile</w:t>
            </w:r>
            <w:r w:rsidR="00DF5644" w:rsidRPr="00151E20">
              <w:rPr>
                <w:rStyle w:val="FontStyle24"/>
                <w:i/>
                <w:sz w:val="24"/>
                <w:szCs w:val="24"/>
                <w:lang w:val="ro-MO"/>
              </w:rPr>
              <w:t xml:space="preserve"> cu temperatura mai mare de 30</w:t>
            </w:r>
            <w:r w:rsidR="00DF5644" w:rsidRPr="00151E20">
              <w:rPr>
                <w:rStyle w:val="FontStyle24"/>
                <w:i/>
                <w:sz w:val="24"/>
                <w:szCs w:val="24"/>
                <w:vertAlign w:val="superscript"/>
                <w:lang w:val="ro-MO"/>
              </w:rPr>
              <w:t>o</w:t>
            </w:r>
            <w:r w:rsidR="00DF5644" w:rsidRPr="00151E20">
              <w:rPr>
                <w:rStyle w:val="FontStyle24"/>
                <w:i/>
                <w:sz w:val="24"/>
                <w:szCs w:val="24"/>
                <w:lang w:val="ro-MO"/>
              </w:rPr>
              <w:t>C și umiditatea aerului mai mare de 70%</w:t>
            </w:r>
            <w:r w:rsidRPr="00151E20">
              <w:rPr>
                <w:rStyle w:val="FontStyle24"/>
                <w:i/>
                <w:sz w:val="24"/>
                <w:szCs w:val="24"/>
                <w:lang w:val="ro-MO"/>
              </w:rPr>
              <w:t>;</w:t>
            </w:r>
          </w:p>
          <w:p w:rsidR="00DF5644" w:rsidRPr="0037707D" w:rsidRDefault="008C261F" w:rsidP="0000774C">
            <w:pPr>
              <w:pStyle w:val="Style2"/>
              <w:widowControl/>
              <w:numPr>
                <w:ilvl w:val="0"/>
                <w:numId w:val="30"/>
              </w:numPr>
              <w:spacing w:before="120" w:after="120" w:line="240" w:lineRule="auto"/>
              <w:ind w:left="698" w:hanging="284"/>
              <w:jc w:val="both"/>
              <w:rPr>
                <w:rStyle w:val="FontStyle24"/>
                <w:i/>
                <w:sz w:val="24"/>
                <w:szCs w:val="24"/>
                <w:lang w:val="ro-MO"/>
              </w:rPr>
            </w:pPr>
            <w:r w:rsidRPr="0037707D">
              <w:rPr>
                <w:rStyle w:val="FontStyle24"/>
                <w:i/>
                <w:sz w:val="24"/>
                <w:szCs w:val="24"/>
                <w:lang w:val="ro-MO"/>
              </w:rPr>
              <w:t>instalațiile</w:t>
            </w:r>
            <w:r w:rsidR="00DF5644" w:rsidRPr="0037707D">
              <w:rPr>
                <w:rStyle w:val="FontStyle24"/>
                <w:i/>
                <w:sz w:val="24"/>
                <w:szCs w:val="24"/>
                <w:lang w:val="ro-MO"/>
              </w:rPr>
              <w:t xml:space="preserve"> inspectate sunt</w:t>
            </w:r>
            <w:r w:rsidR="0059770A" w:rsidRPr="0037707D">
              <w:rPr>
                <w:rStyle w:val="FontStyle24"/>
                <w:i/>
                <w:sz w:val="24"/>
                <w:szCs w:val="24"/>
                <w:lang w:val="ro-MO"/>
              </w:rPr>
              <w:t xml:space="preserve"> amplasate la o înălțime mai mare</w:t>
            </w:r>
            <w:r w:rsidR="00DF5644" w:rsidRPr="0037707D">
              <w:rPr>
                <w:rStyle w:val="FontStyle24"/>
                <w:i/>
                <w:sz w:val="24"/>
                <w:szCs w:val="24"/>
                <w:lang w:val="ro-MO"/>
              </w:rPr>
              <w:t xml:space="preserve"> de 2 m și pentru a le accesa este nevoie de scară, schele sau alte dispozitive</w:t>
            </w:r>
            <w:r w:rsidR="00B854F6" w:rsidRPr="0037707D">
              <w:rPr>
                <w:rStyle w:val="FontStyle24"/>
                <w:i/>
                <w:sz w:val="24"/>
                <w:szCs w:val="24"/>
                <w:lang w:val="ro-MO"/>
              </w:rPr>
              <w:t>;</w:t>
            </w:r>
          </w:p>
          <w:p w:rsidR="00DF5644" w:rsidRPr="0037707D" w:rsidRDefault="00B854F6" w:rsidP="0000774C">
            <w:pPr>
              <w:pStyle w:val="Style2"/>
              <w:widowControl/>
              <w:numPr>
                <w:ilvl w:val="0"/>
                <w:numId w:val="30"/>
              </w:numPr>
              <w:spacing w:before="120" w:after="120" w:line="240" w:lineRule="auto"/>
              <w:ind w:left="698" w:hanging="284"/>
              <w:jc w:val="both"/>
              <w:rPr>
                <w:rStyle w:val="FontStyle24"/>
                <w:i/>
                <w:sz w:val="24"/>
                <w:szCs w:val="24"/>
                <w:lang w:val="ro-MO"/>
              </w:rPr>
            </w:pPr>
            <w:r w:rsidRPr="0037707D">
              <w:rPr>
                <w:rStyle w:val="FontStyle24"/>
                <w:i/>
                <w:sz w:val="24"/>
                <w:szCs w:val="24"/>
                <w:lang w:val="ro-MO"/>
              </w:rPr>
              <w:t>p</w:t>
            </w:r>
            <w:r w:rsidR="00DF5644" w:rsidRPr="0037707D">
              <w:rPr>
                <w:rStyle w:val="FontStyle24"/>
                <w:i/>
                <w:sz w:val="24"/>
                <w:szCs w:val="24"/>
                <w:lang w:val="ro-MO"/>
              </w:rPr>
              <w:t>erioada nefavorabilă a anului</w:t>
            </w:r>
            <w:r w:rsidR="0059770A" w:rsidRPr="0037707D">
              <w:rPr>
                <w:rStyle w:val="FontStyle24"/>
                <w:i/>
                <w:sz w:val="24"/>
                <w:szCs w:val="24"/>
                <w:lang w:val="ro-MO"/>
              </w:rPr>
              <w:t xml:space="preserve"> (1 noiembrie – 31 martie)</w:t>
            </w:r>
            <w:r w:rsidRPr="0037707D">
              <w:rPr>
                <w:rStyle w:val="FontStyle24"/>
                <w:i/>
                <w:sz w:val="24"/>
                <w:szCs w:val="24"/>
                <w:lang w:val="ro-MO"/>
              </w:rPr>
              <w:t>;</w:t>
            </w:r>
          </w:p>
          <w:p w:rsidR="00DF5644" w:rsidRPr="00151E20" w:rsidRDefault="00B854F6" w:rsidP="0000774C">
            <w:pPr>
              <w:pStyle w:val="Style2"/>
              <w:widowControl/>
              <w:numPr>
                <w:ilvl w:val="0"/>
                <w:numId w:val="30"/>
              </w:numPr>
              <w:spacing w:before="120" w:after="120" w:line="240" w:lineRule="auto"/>
              <w:ind w:left="698" w:hanging="284"/>
              <w:jc w:val="both"/>
              <w:rPr>
                <w:rStyle w:val="FontStyle24"/>
                <w:sz w:val="24"/>
                <w:szCs w:val="24"/>
                <w:lang w:val="ro-MO"/>
              </w:rPr>
            </w:pPr>
            <w:r w:rsidRPr="00151E20">
              <w:rPr>
                <w:rStyle w:val="FontStyle24"/>
                <w:i/>
                <w:sz w:val="24"/>
                <w:szCs w:val="24"/>
                <w:lang w:val="ro-MO"/>
              </w:rPr>
              <w:t>l</w:t>
            </w:r>
            <w:r w:rsidR="00DF5644" w:rsidRPr="00151E20">
              <w:rPr>
                <w:rStyle w:val="FontStyle24"/>
                <w:i/>
                <w:sz w:val="24"/>
                <w:szCs w:val="24"/>
                <w:lang w:val="ro-MO"/>
              </w:rPr>
              <w:t>ucrările se execută în interiorul clădirilor exploatate sau încăperi suprafața cărora este ocupată de utilaj</w:t>
            </w:r>
            <w:r w:rsidR="0024354F">
              <w:rPr>
                <w:rStyle w:val="FontStyle24"/>
                <w:i/>
                <w:sz w:val="24"/>
                <w:szCs w:val="24"/>
                <w:lang w:val="ro-MO"/>
              </w:rPr>
              <w:t xml:space="preserve"> în proporție de 50% și</w:t>
            </w:r>
            <w:r w:rsidR="00DF5644" w:rsidRPr="00151E20">
              <w:rPr>
                <w:rStyle w:val="FontStyle24"/>
                <w:i/>
                <w:sz w:val="24"/>
                <w:szCs w:val="24"/>
                <w:lang w:val="ro-MO"/>
              </w:rPr>
              <w:t xml:space="preserve"> mai mul</w:t>
            </w:r>
            <w:r w:rsidR="0024354F">
              <w:rPr>
                <w:rStyle w:val="FontStyle24"/>
                <w:i/>
                <w:sz w:val="24"/>
                <w:szCs w:val="24"/>
                <w:lang w:val="ro-MO"/>
              </w:rPr>
              <w:t>t</w:t>
            </w:r>
            <w:r w:rsidR="00AC4DA9" w:rsidRPr="00151E20">
              <w:rPr>
                <w:rStyle w:val="FontStyle24"/>
                <w:i/>
                <w:sz w:val="24"/>
                <w:szCs w:val="24"/>
                <w:lang w:val="ro-MO"/>
              </w:rPr>
              <w:t>.</w:t>
            </w:r>
          </w:p>
        </w:tc>
        <w:tc>
          <w:tcPr>
            <w:tcW w:w="1680" w:type="dxa"/>
            <w:vAlign w:val="center"/>
          </w:tcPr>
          <w:p w:rsidR="00477933" w:rsidRDefault="00477933" w:rsidP="0000774C">
            <w:pPr>
              <w:pStyle w:val="Style2"/>
              <w:widowControl/>
              <w:spacing w:line="360" w:lineRule="auto"/>
              <w:jc w:val="center"/>
              <w:rPr>
                <w:rStyle w:val="FontStyle24"/>
                <w:sz w:val="24"/>
                <w:szCs w:val="24"/>
                <w:lang w:val="ro-MO"/>
              </w:rPr>
            </w:pPr>
          </w:p>
          <w:p w:rsidR="00DF5644" w:rsidRPr="00151E20" w:rsidRDefault="00DF5644" w:rsidP="0000774C">
            <w:pPr>
              <w:pStyle w:val="Style2"/>
              <w:widowControl/>
              <w:spacing w:line="240" w:lineRule="auto"/>
              <w:jc w:val="center"/>
              <w:rPr>
                <w:rStyle w:val="FontStyle24"/>
                <w:sz w:val="24"/>
                <w:szCs w:val="24"/>
                <w:lang w:val="ro-MO"/>
              </w:rPr>
            </w:pPr>
            <w:r w:rsidRPr="00151E20">
              <w:rPr>
                <w:rStyle w:val="FontStyle24"/>
                <w:sz w:val="24"/>
                <w:szCs w:val="24"/>
                <w:lang w:val="ro-MO"/>
              </w:rPr>
              <w:t>1,20</w:t>
            </w:r>
          </w:p>
          <w:p w:rsidR="00DF5644" w:rsidRPr="00151E20" w:rsidRDefault="00DF5644" w:rsidP="0000774C">
            <w:pPr>
              <w:pStyle w:val="Style2"/>
              <w:widowControl/>
              <w:spacing w:line="240" w:lineRule="auto"/>
              <w:jc w:val="center"/>
              <w:rPr>
                <w:rStyle w:val="FontStyle24"/>
                <w:sz w:val="24"/>
                <w:szCs w:val="24"/>
                <w:lang w:val="ro-MO"/>
              </w:rPr>
            </w:pPr>
          </w:p>
          <w:p w:rsidR="00DF5644" w:rsidRPr="00151E20" w:rsidRDefault="00DF5644" w:rsidP="0000774C">
            <w:pPr>
              <w:pStyle w:val="Style2"/>
              <w:widowControl/>
              <w:spacing w:line="240" w:lineRule="auto"/>
              <w:jc w:val="center"/>
              <w:rPr>
                <w:rStyle w:val="FontStyle24"/>
                <w:sz w:val="24"/>
                <w:szCs w:val="24"/>
                <w:lang w:val="ro-MO"/>
              </w:rPr>
            </w:pPr>
            <w:r w:rsidRPr="00151E20">
              <w:rPr>
                <w:rStyle w:val="FontStyle24"/>
                <w:sz w:val="24"/>
                <w:szCs w:val="24"/>
                <w:lang w:val="ro-MO"/>
              </w:rPr>
              <w:t>1,10</w:t>
            </w:r>
          </w:p>
          <w:p w:rsidR="00DF5644" w:rsidRPr="00151E20" w:rsidRDefault="00DF5644" w:rsidP="0000774C">
            <w:pPr>
              <w:pStyle w:val="Style2"/>
              <w:widowControl/>
              <w:spacing w:line="240" w:lineRule="auto"/>
              <w:jc w:val="center"/>
              <w:rPr>
                <w:rStyle w:val="FontStyle24"/>
                <w:sz w:val="24"/>
                <w:szCs w:val="24"/>
                <w:lang w:val="ro-MO"/>
              </w:rPr>
            </w:pPr>
          </w:p>
          <w:p w:rsidR="00477933" w:rsidRDefault="00477933" w:rsidP="0000774C">
            <w:pPr>
              <w:pStyle w:val="Style2"/>
              <w:widowControl/>
              <w:spacing w:line="240" w:lineRule="auto"/>
              <w:jc w:val="center"/>
              <w:rPr>
                <w:rStyle w:val="FontStyle24"/>
                <w:sz w:val="24"/>
                <w:szCs w:val="24"/>
                <w:lang w:val="ro-MO"/>
              </w:rPr>
            </w:pPr>
          </w:p>
          <w:p w:rsidR="00DF5644" w:rsidRPr="00151E20" w:rsidRDefault="00DF5644" w:rsidP="0000774C">
            <w:pPr>
              <w:pStyle w:val="Style2"/>
              <w:widowControl/>
              <w:spacing w:line="240" w:lineRule="auto"/>
              <w:jc w:val="center"/>
              <w:rPr>
                <w:rStyle w:val="FontStyle24"/>
                <w:sz w:val="24"/>
                <w:szCs w:val="24"/>
                <w:lang w:val="ro-MO"/>
              </w:rPr>
            </w:pPr>
            <w:r w:rsidRPr="00151E20">
              <w:rPr>
                <w:rStyle w:val="FontStyle24"/>
                <w:sz w:val="24"/>
                <w:szCs w:val="24"/>
                <w:lang w:val="ro-MO"/>
              </w:rPr>
              <w:t>1,15</w:t>
            </w:r>
          </w:p>
          <w:p w:rsidR="00DF5644" w:rsidRPr="00151E20" w:rsidRDefault="00DF5644" w:rsidP="0000774C">
            <w:pPr>
              <w:pStyle w:val="Style2"/>
              <w:widowControl/>
              <w:spacing w:line="240" w:lineRule="auto"/>
              <w:jc w:val="center"/>
              <w:rPr>
                <w:rStyle w:val="FontStyle24"/>
                <w:sz w:val="24"/>
                <w:szCs w:val="24"/>
                <w:lang w:val="ro-MO"/>
              </w:rPr>
            </w:pPr>
          </w:p>
          <w:p w:rsidR="00DF5644" w:rsidRPr="00151E20" w:rsidRDefault="00DF5644" w:rsidP="0000774C">
            <w:pPr>
              <w:pStyle w:val="Style2"/>
              <w:widowControl/>
              <w:spacing w:line="240" w:lineRule="auto"/>
              <w:jc w:val="center"/>
              <w:rPr>
                <w:rStyle w:val="FontStyle24"/>
                <w:sz w:val="24"/>
                <w:szCs w:val="24"/>
                <w:lang w:val="ro-MO"/>
              </w:rPr>
            </w:pPr>
          </w:p>
          <w:p w:rsidR="00953322" w:rsidRDefault="00953322" w:rsidP="0000774C">
            <w:pPr>
              <w:pStyle w:val="Style2"/>
              <w:widowControl/>
              <w:spacing w:line="240" w:lineRule="auto"/>
              <w:jc w:val="center"/>
              <w:rPr>
                <w:rStyle w:val="FontStyle24"/>
                <w:sz w:val="24"/>
                <w:szCs w:val="24"/>
                <w:lang w:val="ro-MO"/>
              </w:rPr>
            </w:pPr>
          </w:p>
          <w:p w:rsidR="00DF5644" w:rsidRPr="00151E20" w:rsidRDefault="00DF5644" w:rsidP="0000774C">
            <w:pPr>
              <w:pStyle w:val="Style2"/>
              <w:widowControl/>
              <w:spacing w:line="240" w:lineRule="auto"/>
              <w:jc w:val="center"/>
              <w:rPr>
                <w:rStyle w:val="FontStyle24"/>
                <w:sz w:val="24"/>
                <w:szCs w:val="24"/>
                <w:lang w:val="ro-MO"/>
              </w:rPr>
            </w:pPr>
            <w:r w:rsidRPr="00151E20">
              <w:rPr>
                <w:rStyle w:val="FontStyle24"/>
                <w:sz w:val="24"/>
                <w:szCs w:val="24"/>
                <w:lang w:val="ro-MO"/>
              </w:rPr>
              <w:t>1,30</w:t>
            </w:r>
          </w:p>
          <w:p w:rsidR="00953322" w:rsidRDefault="00953322" w:rsidP="0000774C">
            <w:pPr>
              <w:pStyle w:val="Style2"/>
              <w:widowControl/>
              <w:spacing w:line="240" w:lineRule="auto"/>
              <w:jc w:val="center"/>
              <w:rPr>
                <w:rStyle w:val="FontStyle24"/>
                <w:sz w:val="24"/>
                <w:szCs w:val="24"/>
                <w:lang w:val="ro-MO"/>
              </w:rPr>
            </w:pPr>
          </w:p>
          <w:p w:rsidR="00DF5644" w:rsidRPr="00151E20" w:rsidRDefault="00DF5644" w:rsidP="0000774C">
            <w:pPr>
              <w:pStyle w:val="Style2"/>
              <w:widowControl/>
              <w:spacing w:line="240" w:lineRule="auto"/>
              <w:jc w:val="center"/>
              <w:rPr>
                <w:rStyle w:val="FontStyle24"/>
                <w:sz w:val="24"/>
                <w:szCs w:val="24"/>
                <w:lang w:val="ro-MO"/>
              </w:rPr>
            </w:pPr>
            <w:r w:rsidRPr="00151E20">
              <w:rPr>
                <w:rStyle w:val="FontStyle24"/>
                <w:sz w:val="24"/>
                <w:szCs w:val="24"/>
                <w:lang w:val="ro-MO"/>
              </w:rPr>
              <w:t>1,10</w:t>
            </w:r>
          </w:p>
          <w:p w:rsidR="00DF5644" w:rsidRPr="00151E20" w:rsidRDefault="00DF5644" w:rsidP="0000774C">
            <w:pPr>
              <w:pStyle w:val="Style2"/>
              <w:widowControl/>
              <w:spacing w:line="360" w:lineRule="auto"/>
              <w:rPr>
                <w:rStyle w:val="FontStyle24"/>
                <w:sz w:val="24"/>
                <w:szCs w:val="24"/>
                <w:lang w:val="ro-MO"/>
              </w:rPr>
            </w:pPr>
          </w:p>
        </w:tc>
      </w:tr>
    </w:tbl>
    <w:p w:rsidR="00D46395" w:rsidRDefault="00D46395" w:rsidP="0000774C">
      <w:pPr>
        <w:pStyle w:val="Style2"/>
        <w:widowControl/>
        <w:spacing w:before="120" w:after="120" w:line="360" w:lineRule="auto"/>
        <w:ind w:left="426"/>
        <w:jc w:val="both"/>
        <w:rPr>
          <w:rStyle w:val="FontStyle24"/>
          <w:sz w:val="24"/>
          <w:szCs w:val="24"/>
          <w:lang w:val="ro-MO"/>
        </w:rPr>
      </w:pPr>
      <w:r>
        <w:rPr>
          <w:rStyle w:val="FontStyle24"/>
          <w:sz w:val="24"/>
          <w:szCs w:val="24"/>
          <w:lang w:val="ro-MO"/>
        </w:rPr>
        <w:t>În cazul în care efectuarea lucrărilor de auditare energetică este influențată de un ansamblu de factori</w:t>
      </w:r>
      <w:r w:rsidR="0059770A">
        <w:rPr>
          <w:rStyle w:val="FontStyle24"/>
          <w:sz w:val="24"/>
          <w:szCs w:val="24"/>
          <w:lang w:val="ro-MO"/>
        </w:rPr>
        <w:t xml:space="preserve"> menționați în tabelul de mai sus</w:t>
      </w:r>
      <w:r>
        <w:rPr>
          <w:rStyle w:val="FontStyle24"/>
          <w:sz w:val="24"/>
          <w:szCs w:val="24"/>
          <w:lang w:val="ro-MO"/>
        </w:rPr>
        <w:t xml:space="preserve">, coeficientul </w:t>
      </w:r>
      <m:oMath>
        <m:sSubSup>
          <m:sSubSupPr>
            <m:ctrlPr>
              <w:rPr>
                <w:rStyle w:val="FontStyle50"/>
                <w:rFonts w:ascii="Cambria Math" w:eastAsia="SimSun" w:hAnsi="Cambria Math"/>
                <w:i/>
                <w:sz w:val="24"/>
                <w:szCs w:val="24"/>
                <w:lang w:val="ro-MO" w:eastAsia="ro-RO"/>
              </w:rPr>
            </m:ctrlPr>
          </m:sSubSupPr>
          <m:e>
            <m:r>
              <w:rPr>
                <w:rStyle w:val="FontStyle50"/>
                <w:rFonts w:ascii="Cambria Math" w:eastAsia="SimSun" w:hAnsi="Cambria Math"/>
                <w:sz w:val="24"/>
                <w:szCs w:val="24"/>
                <w:lang w:val="ro-MO" w:eastAsia="ro-RO"/>
              </w:rPr>
              <m:t>k</m:t>
            </m:r>
          </m:e>
          <m:sub>
            <m:r>
              <w:rPr>
                <w:rStyle w:val="FontStyle50"/>
                <w:rFonts w:ascii="Cambria Math" w:eastAsia="SimSun" w:hAnsi="Cambria Math"/>
                <w:sz w:val="24"/>
                <w:szCs w:val="24"/>
                <w:lang w:val="ro-MO" w:eastAsia="ro-RO"/>
              </w:rPr>
              <m:t>i</m:t>
            </m:r>
          </m:sub>
          <m:sup>
            <m:r>
              <w:rPr>
                <w:rStyle w:val="FontStyle50"/>
                <w:rFonts w:ascii="Cambria Math" w:eastAsia="SimSun" w:hAnsi="Cambria Math"/>
                <w:sz w:val="24"/>
                <w:szCs w:val="24"/>
                <w:lang w:val="ro-MO" w:eastAsia="ro-RO"/>
              </w:rPr>
              <m:t>NEF</m:t>
            </m:r>
          </m:sup>
        </m:sSubSup>
      </m:oMath>
      <w:r>
        <w:rPr>
          <w:rStyle w:val="FontStyle50"/>
          <w:sz w:val="24"/>
          <w:szCs w:val="24"/>
          <w:lang w:val="ro-MO" w:eastAsia="ro-RO"/>
        </w:rPr>
        <w:t xml:space="preserve"> se va determina după relația:</w:t>
      </w:r>
    </w:p>
    <w:p w:rsidR="00DF5644" w:rsidRPr="00151E20" w:rsidRDefault="00520B91" w:rsidP="0000774C">
      <w:pPr>
        <w:pStyle w:val="Style2"/>
        <w:widowControl/>
        <w:spacing w:before="120" w:after="120" w:line="360" w:lineRule="auto"/>
        <w:ind w:left="1134"/>
        <w:jc w:val="both"/>
        <w:rPr>
          <w:rStyle w:val="FontStyle24"/>
          <w:sz w:val="24"/>
          <w:szCs w:val="24"/>
          <w:lang w:val="ro-MO"/>
        </w:rPr>
      </w:pPr>
      <m:oMathPara>
        <m:oMathParaPr>
          <m:jc m:val="left"/>
        </m:oMathParaPr>
        <m:oMath>
          <m:sSubSup>
            <m:sSubSupPr>
              <m:ctrlPr>
                <w:rPr>
                  <w:rStyle w:val="FontStyle50"/>
                  <w:rFonts w:ascii="Cambria Math" w:eastAsia="SimSun" w:hAnsi="Cambria Math"/>
                  <w:i/>
                  <w:sz w:val="24"/>
                  <w:szCs w:val="24"/>
                  <w:lang w:val="ro-MO" w:eastAsia="ro-RO"/>
                </w:rPr>
              </m:ctrlPr>
            </m:sSubSupPr>
            <m:e>
              <m:r>
                <w:rPr>
                  <w:rStyle w:val="FontStyle50"/>
                  <w:rFonts w:ascii="Cambria Math" w:eastAsia="SimSun" w:hAnsi="Cambria Math"/>
                  <w:sz w:val="24"/>
                  <w:szCs w:val="24"/>
                  <w:lang w:val="ro-MO" w:eastAsia="ro-RO"/>
                </w:rPr>
                <m:t>k</m:t>
              </m:r>
            </m:e>
            <m:sub>
              <m:r>
                <w:rPr>
                  <w:rStyle w:val="FontStyle50"/>
                  <w:rFonts w:ascii="Cambria Math" w:eastAsia="SimSun" w:hAnsi="Cambria Math"/>
                  <w:sz w:val="24"/>
                  <w:szCs w:val="24"/>
                  <w:lang w:val="ro-MO" w:eastAsia="ro-RO"/>
                </w:rPr>
                <m:t>i</m:t>
              </m:r>
            </m:sub>
            <m:sup>
              <m:r>
                <w:rPr>
                  <w:rStyle w:val="FontStyle50"/>
                  <w:rFonts w:ascii="Cambria Math" w:eastAsia="SimSun" w:hAnsi="Cambria Math"/>
                  <w:sz w:val="24"/>
                  <w:szCs w:val="24"/>
                  <w:lang w:val="ro-MO" w:eastAsia="ro-RO"/>
                </w:rPr>
                <m:t>NEF</m:t>
              </m:r>
            </m:sup>
          </m:sSubSup>
          <m:r>
            <w:rPr>
              <w:rStyle w:val="FontStyle50"/>
              <w:rFonts w:ascii="Cambria Math" w:eastAsia="SimSun" w:hAnsi="Cambria Math"/>
              <w:sz w:val="24"/>
              <w:szCs w:val="24"/>
              <w:lang w:val="ro-MO" w:eastAsia="ro-RO"/>
            </w:rPr>
            <m:t>=</m:t>
          </m:r>
          <m:nary>
            <m:naryPr>
              <m:chr m:val="∏"/>
              <m:limLoc m:val="undOvr"/>
              <m:ctrlPr>
                <w:rPr>
                  <w:rStyle w:val="FontStyle50"/>
                  <w:rFonts w:ascii="Cambria Math" w:eastAsia="SimSun" w:hAnsi="Cambria Math"/>
                  <w:i/>
                  <w:sz w:val="24"/>
                  <w:szCs w:val="24"/>
                  <w:lang w:val="ro-MO" w:eastAsia="ro-RO"/>
                </w:rPr>
              </m:ctrlPr>
            </m:naryPr>
            <m:sub>
              <m:r>
                <w:rPr>
                  <w:rStyle w:val="FontStyle50"/>
                  <w:rFonts w:ascii="Cambria Math" w:eastAsia="SimSun" w:hAnsi="Cambria Math"/>
                  <w:sz w:val="24"/>
                  <w:szCs w:val="24"/>
                  <w:lang w:val="ro-MO" w:eastAsia="ro-RO"/>
                </w:rPr>
                <m:t>i=1</m:t>
              </m:r>
            </m:sub>
            <m:sup>
              <m:r>
                <w:rPr>
                  <w:rStyle w:val="FontStyle50"/>
                  <w:rFonts w:ascii="Cambria Math" w:eastAsia="SimSun" w:hAnsi="Cambria Math"/>
                  <w:sz w:val="24"/>
                  <w:szCs w:val="24"/>
                  <w:lang w:val="ro-MO" w:eastAsia="ro-RO"/>
                </w:rPr>
                <m:t>n</m:t>
              </m:r>
            </m:sup>
            <m:e>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k</m:t>
                  </m:r>
                </m:e>
                <m:sub>
                  <m:r>
                    <w:rPr>
                      <w:rStyle w:val="FontStyle50"/>
                      <w:rFonts w:ascii="Cambria Math" w:eastAsia="SimSun" w:hAnsi="Cambria Math"/>
                      <w:sz w:val="24"/>
                      <w:szCs w:val="24"/>
                      <w:lang w:val="ro-MO" w:eastAsia="ro-RO"/>
                    </w:rPr>
                    <m:t>i</m:t>
                  </m:r>
                </m:sub>
              </m:sSub>
            </m:e>
          </m:nary>
          <m:r>
            <w:rPr>
              <w:rStyle w:val="FontStyle50"/>
              <w:rFonts w:ascii="Cambria Math" w:hAnsi="Cambria Math"/>
              <w:sz w:val="24"/>
              <w:szCs w:val="24"/>
              <w:lang w:val="ro-MO" w:eastAsia="ro-RO"/>
            </w:rPr>
            <m:t xml:space="preserve"> .</m:t>
          </m:r>
        </m:oMath>
      </m:oMathPara>
    </w:p>
    <w:p w:rsidR="006E293E" w:rsidRPr="00151E20" w:rsidRDefault="006E293E" w:rsidP="0000774C">
      <w:pPr>
        <w:pStyle w:val="Style2"/>
        <w:widowControl/>
        <w:numPr>
          <w:ilvl w:val="0"/>
          <w:numId w:val="1"/>
        </w:numPr>
        <w:spacing w:before="120" w:after="120" w:line="360" w:lineRule="auto"/>
        <w:ind w:left="714" w:hanging="357"/>
        <w:jc w:val="both"/>
        <w:rPr>
          <w:rStyle w:val="FontStyle24"/>
          <w:sz w:val="24"/>
          <w:szCs w:val="24"/>
          <w:lang w:val="ro-MO"/>
        </w:rPr>
      </w:pPr>
      <w:r w:rsidRPr="00151E20">
        <w:rPr>
          <w:rStyle w:val="FontStyle24"/>
          <w:sz w:val="24"/>
          <w:szCs w:val="24"/>
          <w:lang w:val="ro-MO"/>
        </w:rPr>
        <w:t>Coeficientul de corecție se determină după formula:</w:t>
      </w:r>
    </w:p>
    <w:p w:rsidR="006E293E" w:rsidRPr="00151E20" w:rsidRDefault="00520B91" w:rsidP="0000774C">
      <w:pPr>
        <w:pStyle w:val="Style2"/>
        <w:widowControl/>
        <w:spacing w:before="120" w:after="120" w:line="360" w:lineRule="auto"/>
        <w:ind w:left="1134"/>
        <w:jc w:val="both"/>
        <w:rPr>
          <w:rStyle w:val="FontStyle24"/>
          <w:sz w:val="24"/>
          <w:szCs w:val="24"/>
          <w:lang w:val="ro-MO"/>
        </w:rPr>
      </w:pPr>
      <m:oMathPara>
        <m:oMathParaPr>
          <m:jc m:val="left"/>
        </m:oMathParaPr>
        <m:oMath>
          <m:sSub>
            <m:sSubPr>
              <m:ctrlPr>
                <w:rPr>
                  <w:rStyle w:val="FontStyle24"/>
                  <w:rFonts w:ascii="Cambria Math" w:hAnsi="Cambria Math"/>
                  <w:i/>
                  <w:sz w:val="24"/>
                  <w:szCs w:val="24"/>
                  <w:lang w:val="ro-MO"/>
                </w:rPr>
              </m:ctrlPr>
            </m:sSubPr>
            <m:e>
              <m:r>
                <w:rPr>
                  <w:rStyle w:val="FontStyle24"/>
                  <w:rFonts w:ascii="Cambria Math" w:hAnsi="Cambria Math"/>
                  <w:sz w:val="24"/>
                  <w:szCs w:val="24"/>
                  <w:lang w:val="ro-MO"/>
                </w:rPr>
                <m:t>α</m:t>
              </m:r>
            </m:e>
            <m:sub>
              <m:r>
                <w:rPr>
                  <w:rStyle w:val="FontStyle24"/>
                  <w:rFonts w:ascii="Cambria Math" w:hAnsi="Cambria Math"/>
                  <w:sz w:val="24"/>
                  <w:szCs w:val="24"/>
                  <w:lang w:val="ro-MO"/>
                </w:rPr>
                <m:t>i</m:t>
              </m:r>
            </m:sub>
          </m:sSub>
          <m:r>
            <w:rPr>
              <w:rStyle w:val="FontStyle24"/>
              <w:rFonts w:ascii="Cambria Math" w:hAnsi="Cambria Math"/>
              <w:sz w:val="24"/>
              <w:szCs w:val="24"/>
              <w:lang w:val="ro-MO"/>
            </w:rPr>
            <m:t>=</m:t>
          </m:r>
          <m:d>
            <m:dPr>
              <m:ctrlPr>
                <w:rPr>
                  <w:rStyle w:val="FontStyle24"/>
                  <w:rFonts w:ascii="Cambria Math" w:hAnsi="Cambria Math"/>
                  <w:i/>
                  <w:sz w:val="24"/>
                  <w:szCs w:val="24"/>
                  <w:lang w:val="ro-MO"/>
                </w:rPr>
              </m:ctrlPr>
            </m:dPr>
            <m:e>
              <m:r>
                <w:rPr>
                  <w:rStyle w:val="FontStyle24"/>
                  <w:rFonts w:ascii="Cambria Math" w:hAnsi="Cambria Math"/>
                  <w:sz w:val="24"/>
                  <w:szCs w:val="24"/>
                  <w:lang w:val="ro-MO"/>
                </w:rPr>
                <m:t>1+</m:t>
              </m:r>
              <m:sSub>
                <m:sSubPr>
                  <m:ctrlPr>
                    <w:rPr>
                      <w:rStyle w:val="FontStyle24"/>
                      <w:rFonts w:ascii="Cambria Math" w:hAnsi="Cambria Math"/>
                      <w:i/>
                      <w:sz w:val="24"/>
                      <w:szCs w:val="24"/>
                      <w:lang w:val="ro-MO"/>
                    </w:rPr>
                  </m:ctrlPr>
                </m:sSubPr>
                <m:e>
                  <m:r>
                    <w:rPr>
                      <w:rStyle w:val="FontStyle24"/>
                      <w:rFonts w:ascii="Cambria Math" w:hAnsi="Cambria Math"/>
                      <w:sz w:val="24"/>
                      <w:szCs w:val="24"/>
                      <w:lang w:val="ro-MO"/>
                    </w:rPr>
                    <m:t>k</m:t>
                  </m:r>
                </m:e>
                <m:sub>
                  <m:r>
                    <w:rPr>
                      <w:rStyle w:val="FontStyle24"/>
                      <w:rFonts w:ascii="Cambria Math" w:hAnsi="Cambria Math"/>
                      <w:sz w:val="24"/>
                      <w:szCs w:val="24"/>
                      <w:lang w:val="ro-MO"/>
                    </w:rPr>
                    <m:t>maj</m:t>
                  </m:r>
                </m:sub>
              </m:sSub>
            </m:e>
          </m:d>
          <m:r>
            <w:rPr>
              <w:rStyle w:val="FontStyle24"/>
              <w:rFonts w:ascii="Cambria Math" w:hAnsi="Cambria Math"/>
              <w:sz w:val="24"/>
              <w:szCs w:val="24"/>
              <w:lang w:val="ro-MO"/>
            </w:rPr>
            <m:t>∙(1-</m:t>
          </m:r>
          <m:sSub>
            <m:sSubPr>
              <m:ctrlPr>
                <w:rPr>
                  <w:rStyle w:val="FontStyle24"/>
                  <w:rFonts w:ascii="Cambria Math" w:hAnsi="Cambria Math"/>
                  <w:i/>
                  <w:sz w:val="24"/>
                  <w:szCs w:val="24"/>
                  <w:lang w:val="ro-MO"/>
                </w:rPr>
              </m:ctrlPr>
            </m:sSubPr>
            <m:e>
              <m:r>
                <w:rPr>
                  <w:rStyle w:val="FontStyle24"/>
                  <w:rFonts w:ascii="Cambria Math" w:hAnsi="Cambria Math"/>
                  <w:sz w:val="24"/>
                  <w:szCs w:val="24"/>
                  <w:lang w:val="ro-MO"/>
                </w:rPr>
                <m:t>k</m:t>
              </m:r>
            </m:e>
            <m:sub>
              <m:r>
                <w:rPr>
                  <w:rStyle w:val="FontStyle24"/>
                  <w:rFonts w:ascii="Cambria Math" w:hAnsi="Cambria Math"/>
                  <w:sz w:val="24"/>
                  <w:szCs w:val="24"/>
                  <w:lang w:val="ro-MO"/>
                </w:rPr>
                <m:t>red</m:t>
              </m:r>
            </m:sub>
          </m:sSub>
          <m:r>
            <w:rPr>
              <w:rStyle w:val="FontStyle24"/>
              <w:rFonts w:ascii="Cambria Math" w:hAnsi="Cambria Math"/>
              <w:sz w:val="24"/>
              <w:szCs w:val="24"/>
              <w:lang w:val="ro-MO"/>
            </w:rPr>
            <m:t>)</m:t>
          </m:r>
        </m:oMath>
      </m:oMathPara>
    </w:p>
    <w:p w:rsidR="006E293E" w:rsidRPr="00151E20" w:rsidRDefault="006E293E" w:rsidP="0000774C">
      <w:pPr>
        <w:pStyle w:val="Style2"/>
        <w:widowControl/>
        <w:spacing w:before="120" w:after="120" w:line="360" w:lineRule="auto"/>
        <w:ind w:left="720"/>
        <w:jc w:val="both"/>
        <w:rPr>
          <w:rStyle w:val="FontStyle24"/>
          <w:sz w:val="24"/>
          <w:szCs w:val="24"/>
          <w:lang w:val="ro-MO"/>
        </w:rPr>
      </w:pPr>
      <w:r w:rsidRPr="00151E20">
        <w:rPr>
          <w:rStyle w:val="FontStyle24"/>
          <w:sz w:val="24"/>
          <w:szCs w:val="24"/>
          <w:lang w:val="ro-MO"/>
        </w:rPr>
        <w:t>unde:</w:t>
      </w:r>
    </w:p>
    <w:p w:rsidR="0084710B" w:rsidRPr="00151E20" w:rsidRDefault="005744A6" w:rsidP="0000774C">
      <w:pPr>
        <w:pStyle w:val="Style2"/>
        <w:widowControl/>
        <w:spacing w:before="120" w:after="120" w:line="240" w:lineRule="auto"/>
        <w:ind w:left="2552" w:hanging="1134"/>
        <w:jc w:val="both"/>
        <w:rPr>
          <w:lang w:val="ro-MO"/>
        </w:rPr>
      </w:pPr>
      <w:r w:rsidRPr="00151E20">
        <w:rPr>
          <w:rStyle w:val="FontStyle24"/>
          <w:sz w:val="24"/>
          <w:szCs w:val="24"/>
          <w:lang w:val="ro-MO"/>
        </w:rPr>
        <w:t>k</w:t>
      </w:r>
      <w:r w:rsidRPr="00151E20">
        <w:rPr>
          <w:rStyle w:val="FontStyle24"/>
          <w:sz w:val="24"/>
          <w:szCs w:val="24"/>
          <w:vertAlign w:val="subscript"/>
          <w:lang w:val="ro-MO"/>
        </w:rPr>
        <w:t>maj</w:t>
      </w:r>
      <w:r w:rsidRPr="00151E20">
        <w:rPr>
          <w:rStyle w:val="FontStyle24"/>
          <w:sz w:val="24"/>
          <w:szCs w:val="24"/>
          <w:lang w:val="ro-MO"/>
        </w:rPr>
        <w:t xml:space="preserve"> </w:t>
      </w:r>
      <w:r w:rsidR="003C4C2B" w:rsidRPr="00151E20">
        <w:rPr>
          <w:rStyle w:val="FontStyle24"/>
          <w:sz w:val="24"/>
          <w:szCs w:val="24"/>
          <w:lang w:val="ro-MO"/>
        </w:rPr>
        <w:t>și k</w:t>
      </w:r>
      <w:r w:rsidR="003C4C2B" w:rsidRPr="00151E20">
        <w:rPr>
          <w:rStyle w:val="FontStyle24"/>
          <w:sz w:val="24"/>
          <w:szCs w:val="24"/>
          <w:vertAlign w:val="subscript"/>
          <w:lang w:val="ro-MO"/>
        </w:rPr>
        <w:t>red</w:t>
      </w:r>
      <w:r w:rsidR="003C4C2B" w:rsidRPr="00151E20">
        <w:rPr>
          <w:rStyle w:val="FontStyle24"/>
          <w:sz w:val="24"/>
          <w:szCs w:val="24"/>
          <w:lang w:val="ro-MO"/>
        </w:rPr>
        <w:t xml:space="preserve"> </w:t>
      </w:r>
      <w:r w:rsidRPr="00151E20">
        <w:rPr>
          <w:rStyle w:val="FontStyle24"/>
          <w:sz w:val="24"/>
          <w:szCs w:val="24"/>
          <w:lang w:val="ro-MO"/>
        </w:rPr>
        <w:t>– coeficient ce ține</w:t>
      </w:r>
      <w:r w:rsidR="001E22A7">
        <w:rPr>
          <w:rStyle w:val="FontStyle24"/>
          <w:sz w:val="24"/>
          <w:szCs w:val="24"/>
          <w:lang w:val="ro-MO"/>
        </w:rPr>
        <w:t xml:space="preserve"> cont</w:t>
      </w:r>
      <w:r w:rsidRPr="00151E20">
        <w:rPr>
          <w:rStyle w:val="FontStyle24"/>
          <w:sz w:val="24"/>
          <w:szCs w:val="24"/>
          <w:lang w:val="ro-MO"/>
        </w:rPr>
        <w:t xml:space="preserve"> de majorarea</w:t>
      </w:r>
      <w:r w:rsidR="003C4C2B" w:rsidRPr="00151E20">
        <w:rPr>
          <w:rStyle w:val="FontStyle24"/>
          <w:sz w:val="24"/>
          <w:szCs w:val="24"/>
          <w:lang w:val="ro-MO"/>
        </w:rPr>
        <w:t xml:space="preserve"> și respectiv reducerea</w:t>
      </w:r>
      <w:r w:rsidR="0000774C">
        <w:rPr>
          <w:rStyle w:val="FontStyle24"/>
          <w:sz w:val="24"/>
          <w:szCs w:val="24"/>
          <w:lang w:val="ro-MO"/>
        </w:rPr>
        <w:t xml:space="preserve"> costului lucrării  </w:t>
      </w:r>
      <w:r w:rsidR="0000774C">
        <w:rPr>
          <w:rStyle w:val="FontStyle24"/>
          <w:sz w:val="24"/>
          <w:szCs w:val="24"/>
          <w:lang w:val="ro-MO"/>
        </w:rPr>
        <w:br/>
        <w:t xml:space="preserve"> </w:t>
      </w:r>
      <w:r w:rsidRPr="00151E20">
        <w:rPr>
          <w:rStyle w:val="FontStyle24"/>
          <w:sz w:val="24"/>
          <w:szCs w:val="24"/>
          <w:lang w:val="ro-MO"/>
        </w:rPr>
        <w:t xml:space="preserve">în </w:t>
      </w:r>
      <w:r w:rsidR="0059770A">
        <w:rPr>
          <w:rStyle w:val="FontStyle24"/>
          <w:sz w:val="24"/>
          <w:szCs w:val="24"/>
          <w:lang w:val="ro-MO"/>
        </w:rPr>
        <w:t>cazurile stipulate în prezenta M</w:t>
      </w:r>
      <w:r w:rsidRPr="00151E20">
        <w:rPr>
          <w:rStyle w:val="FontStyle24"/>
          <w:sz w:val="24"/>
          <w:szCs w:val="24"/>
          <w:lang w:val="ro-MO"/>
        </w:rPr>
        <w:t>etodologie</w:t>
      </w:r>
      <w:r w:rsidR="003C4C2B" w:rsidRPr="00151E20">
        <w:rPr>
          <w:rStyle w:val="FontStyle24"/>
          <w:sz w:val="24"/>
          <w:szCs w:val="24"/>
          <w:lang w:val="ro-MO"/>
        </w:rPr>
        <w:t>.</w:t>
      </w:r>
    </w:p>
    <w:p w:rsidR="0084710B" w:rsidRPr="00B823AF" w:rsidRDefault="0084710B" w:rsidP="0000774C">
      <w:pPr>
        <w:pStyle w:val="ListParagraph"/>
        <w:numPr>
          <w:ilvl w:val="0"/>
          <w:numId w:val="1"/>
        </w:numPr>
        <w:shd w:val="clear" w:color="auto" w:fill="FFFFFF"/>
        <w:spacing w:before="240" w:after="0" w:line="360" w:lineRule="auto"/>
        <w:ind w:left="714" w:right="11" w:hanging="357"/>
        <w:contextualSpacing w:val="0"/>
        <w:jc w:val="both"/>
        <w:rPr>
          <w:rFonts w:ascii="Times New Roman" w:hAnsi="Times New Roman" w:cs="Times New Roman"/>
          <w:sz w:val="24"/>
          <w:szCs w:val="24"/>
          <w:lang w:val="ro-RO"/>
        </w:rPr>
      </w:pPr>
      <w:r w:rsidRPr="00151E20">
        <w:rPr>
          <w:rFonts w:ascii="Times New Roman" w:hAnsi="Times New Roman" w:cs="Times New Roman"/>
          <w:sz w:val="24"/>
          <w:szCs w:val="24"/>
          <w:lang w:val="ro-RO"/>
        </w:rPr>
        <w:t xml:space="preserve"> </w:t>
      </w:r>
      <w:r w:rsidR="007359C7" w:rsidRPr="00B823AF">
        <w:rPr>
          <w:rStyle w:val="FontStyle50"/>
          <w:rFonts w:eastAsia="SimSun"/>
          <w:sz w:val="24"/>
          <w:szCs w:val="24"/>
          <w:lang w:val="ro-MO" w:eastAsia="ro-RO"/>
        </w:rPr>
        <w:t xml:space="preserve">Cheltuieli curente adiționale </w:t>
      </w:r>
      <m:oMath>
        <m:sSub>
          <m:sSubPr>
            <m:ctrlPr>
              <w:rPr>
                <w:rStyle w:val="FontStyle50"/>
                <w:rFonts w:ascii="Cambria Math" w:eastAsia="SimSun" w:hAnsi="Cambria Math"/>
                <w:i/>
                <w:sz w:val="24"/>
                <w:szCs w:val="24"/>
                <w:lang w:val="ro-MO" w:eastAsia="ro-RO"/>
              </w:rPr>
            </m:ctrlPr>
          </m:sSubPr>
          <m:e>
            <m:r>
              <w:rPr>
                <w:rStyle w:val="FontStyle50"/>
                <w:rFonts w:ascii="Cambria Math" w:eastAsia="SimSun" w:hAnsi="Cambria Math"/>
                <w:sz w:val="24"/>
                <w:szCs w:val="24"/>
                <w:lang w:val="ro-MO" w:eastAsia="ro-RO"/>
              </w:rPr>
              <m:t>C</m:t>
            </m:r>
          </m:e>
          <m:sub>
            <m:r>
              <w:rPr>
                <w:rStyle w:val="FontStyle50"/>
                <w:rFonts w:ascii="Cambria Math" w:eastAsia="SimSun" w:hAnsi="Cambria Math"/>
                <w:sz w:val="24"/>
                <w:szCs w:val="24"/>
                <w:lang w:val="ro-MO" w:eastAsia="ro-RO"/>
              </w:rPr>
              <m:t>CC</m:t>
            </m:r>
          </m:sub>
        </m:sSub>
      </m:oMath>
      <w:r w:rsidR="001E22A7" w:rsidRPr="00B823AF">
        <w:rPr>
          <w:rStyle w:val="FontStyle50"/>
          <w:rFonts w:eastAsia="SimSun"/>
          <w:sz w:val="24"/>
          <w:szCs w:val="24"/>
          <w:lang w:val="ro-MO" w:eastAsia="ro-RO"/>
        </w:rPr>
        <w:t xml:space="preserve"> </w:t>
      </w:r>
      <w:r w:rsidR="007359C7" w:rsidRPr="00B823AF">
        <w:rPr>
          <w:rStyle w:val="FontStyle50"/>
          <w:rFonts w:eastAsia="SimSun"/>
          <w:sz w:val="24"/>
          <w:szCs w:val="24"/>
          <w:lang w:val="ro-MO" w:eastAsia="ro-RO"/>
        </w:rPr>
        <w:t>pentru prestarea serviciilor</w:t>
      </w:r>
      <w:r w:rsidR="007359C7" w:rsidRPr="00B823AF">
        <w:rPr>
          <w:rFonts w:ascii="Times New Roman" w:hAnsi="Times New Roman" w:cs="Times New Roman"/>
          <w:sz w:val="24"/>
          <w:szCs w:val="24"/>
          <w:lang w:val="ro-RO"/>
        </w:rPr>
        <w:t xml:space="preserve"> </w:t>
      </w:r>
      <w:r w:rsidRPr="00B823AF">
        <w:rPr>
          <w:rFonts w:ascii="Times New Roman" w:hAnsi="Times New Roman" w:cs="Times New Roman"/>
          <w:sz w:val="24"/>
          <w:szCs w:val="24"/>
          <w:lang w:val="ro-RO"/>
        </w:rPr>
        <w:t>se determină conform consumurilor</w:t>
      </w:r>
      <w:r w:rsidR="0059770A" w:rsidRPr="00B823AF">
        <w:rPr>
          <w:rFonts w:ascii="Times New Roman" w:hAnsi="Times New Roman" w:cs="Times New Roman"/>
          <w:sz w:val="24"/>
          <w:szCs w:val="24"/>
          <w:lang w:val="ro-RO"/>
        </w:rPr>
        <w:t xml:space="preserve"> estimate </w:t>
      </w:r>
      <w:r w:rsidR="005D43D4" w:rsidRPr="00B823AF">
        <w:rPr>
          <w:rFonts w:ascii="Times New Roman" w:hAnsi="Times New Roman" w:cs="Times New Roman"/>
          <w:sz w:val="24"/>
          <w:szCs w:val="24"/>
          <w:lang w:val="ro-RO"/>
        </w:rPr>
        <w:t>de Executorul</w:t>
      </w:r>
      <w:r w:rsidR="007359C7" w:rsidRPr="00B823AF">
        <w:rPr>
          <w:rFonts w:ascii="Times New Roman" w:hAnsi="Times New Roman" w:cs="Times New Roman"/>
          <w:sz w:val="24"/>
          <w:szCs w:val="24"/>
          <w:lang w:val="ro-RO"/>
        </w:rPr>
        <w:t xml:space="preserve"> auditului energetic</w:t>
      </w:r>
      <w:r w:rsidR="001E22A7" w:rsidRPr="00B823AF">
        <w:rPr>
          <w:rFonts w:ascii="Times New Roman" w:hAnsi="Times New Roman" w:cs="Times New Roman"/>
          <w:sz w:val="24"/>
          <w:szCs w:val="24"/>
          <w:lang w:val="ro-RO"/>
        </w:rPr>
        <w:t>,</w:t>
      </w:r>
      <w:r w:rsidR="007359C7" w:rsidRPr="00B823AF">
        <w:rPr>
          <w:rFonts w:ascii="Times New Roman" w:hAnsi="Times New Roman" w:cs="Times New Roman"/>
          <w:sz w:val="24"/>
          <w:szCs w:val="24"/>
          <w:lang w:val="ro-RO"/>
        </w:rPr>
        <w:t xml:space="preserve"> </w:t>
      </w:r>
      <w:r w:rsidR="00BD5A4D" w:rsidRPr="00B823AF">
        <w:rPr>
          <w:rFonts w:ascii="Times New Roman" w:hAnsi="Times New Roman" w:cs="Times New Roman"/>
          <w:sz w:val="24"/>
          <w:szCs w:val="24"/>
          <w:lang w:val="ro-RO"/>
        </w:rPr>
        <w:t xml:space="preserve">care pot </w:t>
      </w:r>
      <w:r w:rsidR="00B26216" w:rsidRPr="00B823AF">
        <w:rPr>
          <w:rFonts w:ascii="Times New Roman" w:hAnsi="Times New Roman" w:cs="Times New Roman"/>
          <w:sz w:val="24"/>
          <w:szCs w:val="24"/>
          <w:lang w:val="ro-RO"/>
        </w:rPr>
        <w:t>includ</w:t>
      </w:r>
      <w:r w:rsidR="00BD5A4D" w:rsidRPr="00B823AF">
        <w:rPr>
          <w:rFonts w:ascii="Times New Roman" w:hAnsi="Times New Roman" w:cs="Times New Roman"/>
          <w:sz w:val="24"/>
          <w:szCs w:val="24"/>
          <w:lang w:val="ro-RO"/>
        </w:rPr>
        <w:t>e</w:t>
      </w:r>
      <w:r w:rsidRPr="00B823AF">
        <w:rPr>
          <w:rFonts w:ascii="Times New Roman" w:hAnsi="Times New Roman" w:cs="Times New Roman"/>
          <w:sz w:val="24"/>
          <w:szCs w:val="24"/>
          <w:lang w:val="ro-RO"/>
        </w:rPr>
        <w:t>:</w:t>
      </w:r>
    </w:p>
    <w:p w:rsidR="007359C7" w:rsidRPr="0037707D" w:rsidRDefault="007359C7" w:rsidP="0000774C">
      <w:pPr>
        <w:pStyle w:val="ListParagraph"/>
        <w:numPr>
          <w:ilvl w:val="0"/>
          <w:numId w:val="33"/>
        </w:numPr>
        <w:shd w:val="clear" w:color="auto" w:fill="FFFFFF"/>
        <w:spacing w:after="0" w:line="240" w:lineRule="auto"/>
        <w:ind w:left="1281" w:right="6" w:hanging="357"/>
        <w:contextualSpacing w:val="0"/>
        <w:jc w:val="both"/>
        <w:rPr>
          <w:rFonts w:ascii="Times New Roman" w:hAnsi="Times New Roman" w:cs="Times New Roman"/>
          <w:color w:val="000000"/>
          <w:sz w:val="24"/>
          <w:szCs w:val="24"/>
          <w:lang w:val="ro-RO"/>
        </w:rPr>
      </w:pPr>
      <w:r w:rsidRPr="0037707D">
        <w:rPr>
          <w:rFonts w:ascii="Times New Roman" w:hAnsi="Times New Roman" w:cs="Times New Roman"/>
          <w:color w:val="000000"/>
          <w:sz w:val="24"/>
          <w:szCs w:val="24"/>
          <w:lang w:val="ro-RO"/>
        </w:rPr>
        <w:t>cheltuielile de deplasare a salariaţilor angajaţi nemijlocit în procesul de prestări servicii;</w:t>
      </w:r>
    </w:p>
    <w:p w:rsidR="00AC2888" w:rsidRPr="0037707D" w:rsidRDefault="007359C7" w:rsidP="0000774C">
      <w:pPr>
        <w:pStyle w:val="ListParagraph"/>
        <w:numPr>
          <w:ilvl w:val="0"/>
          <w:numId w:val="33"/>
        </w:numPr>
        <w:shd w:val="clear" w:color="auto" w:fill="FFFFFF"/>
        <w:spacing w:before="120" w:after="120" w:line="240" w:lineRule="auto"/>
        <w:ind w:right="5"/>
        <w:contextualSpacing w:val="0"/>
        <w:jc w:val="both"/>
        <w:rPr>
          <w:rFonts w:ascii="Times New Roman" w:hAnsi="Times New Roman" w:cs="Times New Roman"/>
          <w:color w:val="000000"/>
          <w:sz w:val="24"/>
          <w:szCs w:val="24"/>
          <w:lang w:val="ro-RO"/>
        </w:rPr>
      </w:pPr>
      <w:r w:rsidRPr="0037707D">
        <w:rPr>
          <w:rFonts w:ascii="Times New Roman" w:hAnsi="Times New Roman" w:cs="Times New Roman"/>
          <w:color w:val="000000"/>
          <w:sz w:val="24"/>
          <w:szCs w:val="24"/>
          <w:lang w:val="ro-RO"/>
        </w:rPr>
        <w:t>cheltuieli de transport</w:t>
      </w:r>
      <w:r w:rsidR="00AC2888" w:rsidRPr="0037707D">
        <w:rPr>
          <w:rFonts w:ascii="Times New Roman" w:hAnsi="Times New Roman" w:cs="Times New Roman"/>
          <w:color w:val="000000"/>
          <w:sz w:val="24"/>
          <w:szCs w:val="24"/>
          <w:lang w:val="ro-RO"/>
        </w:rPr>
        <w:t xml:space="preserve"> pentru efectuarea auditului energetic;</w:t>
      </w:r>
    </w:p>
    <w:p w:rsidR="00E468D4" w:rsidRDefault="00E468D4" w:rsidP="0000774C">
      <w:pPr>
        <w:pStyle w:val="ListParagraph"/>
        <w:numPr>
          <w:ilvl w:val="0"/>
          <w:numId w:val="33"/>
        </w:numPr>
        <w:shd w:val="clear" w:color="auto" w:fill="FFFFFF"/>
        <w:spacing w:before="120" w:after="120" w:line="240" w:lineRule="auto"/>
        <w:ind w:right="5"/>
        <w:contextualSpacing w:val="0"/>
        <w:jc w:val="both"/>
        <w:rPr>
          <w:rFonts w:ascii="Times New Roman" w:hAnsi="Times New Roman" w:cs="Times New Roman"/>
          <w:color w:val="000000"/>
          <w:sz w:val="24"/>
          <w:szCs w:val="24"/>
          <w:lang w:val="ro-RO"/>
        </w:rPr>
      </w:pPr>
      <w:r w:rsidRPr="0037707D">
        <w:rPr>
          <w:rFonts w:ascii="Times New Roman" w:hAnsi="Times New Roman" w:cs="Times New Roman"/>
          <w:color w:val="000000"/>
          <w:sz w:val="24"/>
          <w:szCs w:val="24"/>
          <w:lang w:val="ro-RO"/>
        </w:rPr>
        <w:t>alte cheltuieli în conformitate cu legislația în vigoare;</w:t>
      </w:r>
    </w:p>
    <w:p w:rsidR="0000774C" w:rsidRDefault="0000774C" w:rsidP="0000774C">
      <w:pPr>
        <w:shd w:val="clear" w:color="auto" w:fill="FFFFFF"/>
        <w:spacing w:before="120" w:after="120" w:line="240" w:lineRule="auto"/>
        <w:ind w:right="5"/>
        <w:jc w:val="both"/>
        <w:rPr>
          <w:rFonts w:ascii="Times New Roman" w:hAnsi="Times New Roman" w:cs="Times New Roman"/>
          <w:color w:val="000000"/>
          <w:sz w:val="24"/>
          <w:szCs w:val="24"/>
          <w:lang w:val="ro-RO"/>
        </w:rPr>
      </w:pPr>
    </w:p>
    <w:p w:rsidR="0000774C" w:rsidRPr="0000774C" w:rsidRDefault="0000774C" w:rsidP="0000774C">
      <w:pPr>
        <w:shd w:val="clear" w:color="auto" w:fill="FFFFFF"/>
        <w:spacing w:before="120" w:after="120" w:line="240" w:lineRule="auto"/>
        <w:ind w:right="5"/>
        <w:jc w:val="both"/>
        <w:rPr>
          <w:rFonts w:ascii="Times New Roman" w:hAnsi="Times New Roman" w:cs="Times New Roman"/>
          <w:color w:val="000000"/>
          <w:sz w:val="24"/>
          <w:szCs w:val="24"/>
          <w:lang w:val="ro-RO"/>
        </w:rPr>
      </w:pPr>
    </w:p>
    <w:p w:rsidR="0084710B" w:rsidRPr="00151E20" w:rsidRDefault="0084710B" w:rsidP="0000774C">
      <w:pPr>
        <w:pStyle w:val="ListParagraph"/>
        <w:numPr>
          <w:ilvl w:val="0"/>
          <w:numId w:val="1"/>
        </w:numPr>
        <w:shd w:val="clear" w:color="auto" w:fill="FFFFFF"/>
        <w:spacing w:before="240" w:after="0" w:line="360" w:lineRule="auto"/>
        <w:ind w:left="714" w:hanging="357"/>
        <w:contextualSpacing w:val="0"/>
        <w:jc w:val="both"/>
        <w:rPr>
          <w:rFonts w:ascii="Times New Roman" w:hAnsi="Times New Roman" w:cs="Times New Roman"/>
          <w:sz w:val="24"/>
          <w:szCs w:val="24"/>
          <w:lang w:val="ro-RO"/>
        </w:rPr>
      </w:pPr>
      <w:r w:rsidRPr="00151E20">
        <w:rPr>
          <w:rFonts w:ascii="Times New Roman" w:hAnsi="Times New Roman" w:cs="Times New Roman"/>
          <w:color w:val="000000"/>
          <w:sz w:val="24"/>
          <w:szCs w:val="24"/>
          <w:lang w:val="ro-RO"/>
        </w:rPr>
        <w:t xml:space="preserve">În </w:t>
      </w:r>
      <w:r w:rsidR="00CF2744" w:rsidRPr="00151E20">
        <w:rPr>
          <w:rStyle w:val="FontStyle50"/>
          <w:rFonts w:eastAsia="SimSun"/>
          <w:sz w:val="24"/>
          <w:szCs w:val="24"/>
          <w:lang w:val="ro-MO" w:eastAsia="ro-RO"/>
        </w:rPr>
        <w:t>cheltuielile curente adiționale pentru prestarea serviciilor</w:t>
      </w:r>
      <w:r w:rsidRPr="00151E20">
        <w:rPr>
          <w:rFonts w:ascii="Times New Roman" w:hAnsi="Times New Roman" w:cs="Times New Roman"/>
          <w:color w:val="000000"/>
          <w:sz w:val="24"/>
          <w:szCs w:val="24"/>
          <w:lang w:val="ro-RO"/>
        </w:rPr>
        <w:t xml:space="preserve"> </w:t>
      </w:r>
      <w:r w:rsidRPr="00B823AF">
        <w:rPr>
          <w:rFonts w:ascii="Times New Roman" w:hAnsi="Times New Roman" w:cs="Times New Roman"/>
          <w:color w:val="000000"/>
          <w:sz w:val="24"/>
          <w:szCs w:val="24"/>
          <w:lang w:val="ro-RO"/>
        </w:rPr>
        <w:t xml:space="preserve">nu </w:t>
      </w:r>
      <w:r w:rsidR="00CF2744" w:rsidRPr="00B823AF">
        <w:rPr>
          <w:rFonts w:ascii="Times New Roman" w:hAnsi="Times New Roman" w:cs="Times New Roman"/>
          <w:color w:val="000000"/>
          <w:sz w:val="24"/>
          <w:szCs w:val="24"/>
          <w:lang w:val="ro-RO"/>
        </w:rPr>
        <w:t>pot fi</w:t>
      </w:r>
      <w:r w:rsidRPr="00B823AF">
        <w:rPr>
          <w:rFonts w:ascii="Times New Roman" w:hAnsi="Times New Roman" w:cs="Times New Roman"/>
          <w:color w:val="000000"/>
          <w:sz w:val="24"/>
          <w:szCs w:val="24"/>
          <w:lang w:val="ro-RO"/>
        </w:rPr>
        <w:t xml:space="preserve"> inclu</w:t>
      </w:r>
      <w:r w:rsidR="00CF2744" w:rsidRPr="00B823AF">
        <w:rPr>
          <w:rFonts w:ascii="Times New Roman" w:hAnsi="Times New Roman" w:cs="Times New Roman"/>
          <w:color w:val="000000"/>
          <w:sz w:val="24"/>
          <w:szCs w:val="24"/>
          <w:lang w:val="ro-RO"/>
        </w:rPr>
        <w:t>se</w:t>
      </w:r>
      <w:r w:rsidRPr="00B823AF">
        <w:rPr>
          <w:rFonts w:ascii="Times New Roman" w:hAnsi="Times New Roman" w:cs="Times New Roman"/>
          <w:color w:val="000000"/>
          <w:sz w:val="24"/>
          <w:szCs w:val="24"/>
          <w:lang w:val="ro-RO"/>
        </w:rPr>
        <w:t>:</w:t>
      </w:r>
    </w:p>
    <w:p w:rsidR="0084710B" w:rsidRPr="00151E20" w:rsidRDefault="0084710B" w:rsidP="0000774C">
      <w:pPr>
        <w:pStyle w:val="ListParagraph"/>
        <w:numPr>
          <w:ilvl w:val="0"/>
          <w:numId w:val="34"/>
        </w:numPr>
        <w:shd w:val="clear" w:color="auto" w:fill="FFFFFF"/>
        <w:spacing w:after="0" w:line="240" w:lineRule="auto"/>
        <w:ind w:left="1281" w:hanging="357"/>
        <w:contextualSpacing w:val="0"/>
        <w:jc w:val="both"/>
        <w:rPr>
          <w:rFonts w:ascii="Times New Roman" w:hAnsi="Times New Roman" w:cs="Times New Roman"/>
          <w:color w:val="000000"/>
          <w:sz w:val="24"/>
          <w:szCs w:val="24"/>
          <w:lang w:val="ro-RO"/>
        </w:rPr>
      </w:pPr>
      <w:r w:rsidRPr="00151E20">
        <w:rPr>
          <w:rFonts w:ascii="Times New Roman" w:hAnsi="Times New Roman" w:cs="Times New Roman"/>
          <w:color w:val="000000"/>
          <w:sz w:val="24"/>
          <w:szCs w:val="24"/>
          <w:lang w:val="ro-RO"/>
        </w:rPr>
        <w:t>cheltuielile pentru executarea lucrărilor de proiectare, construcţie şi reconstrucţie, pentru procurarea, modernizarea, montarea şi verificarea utilajului;</w:t>
      </w:r>
    </w:p>
    <w:p w:rsidR="0084710B" w:rsidRPr="00151E20" w:rsidRDefault="0084710B" w:rsidP="0000774C">
      <w:pPr>
        <w:pStyle w:val="ListParagraph"/>
        <w:numPr>
          <w:ilvl w:val="0"/>
          <w:numId w:val="34"/>
        </w:numPr>
        <w:shd w:val="clear" w:color="auto" w:fill="FFFFFF"/>
        <w:spacing w:before="120" w:after="120" w:line="240" w:lineRule="auto"/>
        <w:ind w:left="1281" w:hanging="357"/>
        <w:contextualSpacing w:val="0"/>
        <w:jc w:val="both"/>
        <w:rPr>
          <w:rFonts w:ascii="Times New Roman" w:hAnsi="Times New Roman" w:cs="Times New Roman"/>
          <w:color w:val="000000"/>
          <w:sz w:val="24"/>
          <w:szCs w:val="24"/>
          <w:lang w:val="ro-RO"/>
        </w:rPr>
      </w:pPr>
      <w:r w:rsidRPr="00151E20">
        <w:rPr>
          <w:rFonts w:ascii="Times New Roman" w:hAnsi="Times New Roman" w:cs="Times New Roman"/>
          <w:color w:val="000000"/>
          <w:sz w:val="24"/>
          <w:szCs w:val="24"/>
          <w:lang w:val="ro-RO"/>
        </w:rPr>
        <w:t>cheltuielile pentru darea în exploatare a noilor întrepri</w:t>
      </w:r>
      <w:r w:rsidR="002E2343" w:rsidRPr="00151E20">
        <w:rPr>
          <w:rFonts w:ascii="Times New Roman" w:hAnsi="Times New Roman" w:cs="Times New Roman"/>
          <w:color w:val="000000"/>
          <w:sz w:val="24"/>
          <w:szCs w:val="24"/>
          <w:lang w:val="ro-RO"/>
        </w:rPr>
        <w:t>nderi (obiecte) şi supraveghere</w:t>
      </w:r>
      <w:r w:rsidRPr="00151E20">
        <w:rPr>
          <w:rFonts w:ascii="Times New Roman" w:hAnsi="Times New Roman" w:cs="Times New Roman"/>
          <w:color w:val="000000"/>
          <w:sz w:val="24"/>
          <w:szCs w:val="24"/>
          <w:lang w:val="ro-RO"/>
        </w:rPr>
        <w:t xml:space="preserve"> de autor a organizaţiilor de proiectare;</w:t>
      </w:r>
    </w:p>
    <w:p w:rsidR="0084710B" w:rsidRPr="00151E20" w:rsidRDefault="0084710B" w:rsidP="0000774C">
      <w:pPr>
        <w:pStyle w:val="ListParagraph"/>
        <w:numPr>
          <w:ilvl w:val="0"/>
          <w:numId w:val="34"/>
        </w:numPr>
        <w:shd w:val="clear" w:color="auto" w:fill="FFFFFF"/>
        <w:spacing w:before="120" w:after="120" w:line="240" w:lineRule="auto"/>
        <w:ind w:left="1281" w:hanging="357"/>
        <w:contextualSpacing w:val="0"/>
        <w:jc w:val="both"/>
        <w:rPr>
          <w:rFonts w:ascii="Times New Roman" w:hAnsi="Times New Roman" w:cs="Times New Roman"/>
          <w:color w:val="000000"/>
          <w:sz w:val="24"/>
          <w:szCs w:val="24"/>
          <w:lang w:val="ro-RO"/>
        </w:rPr>
      </w:pPr>
      <w:r w:rsidRPr="00151E20">
        <w:rPr>
          <w:rFonts w:ascii="Times New Roman" w:hAnsi="Times New Roman" w:cs="Times New Roman"/>
          <w:color w:val="000000"/>
          <w:sz w:val="24"/>
          <w:szCs w:val="24"/>
          <w:lang w:val="ro-RO"/>
        </w:rPr>
        <w:t>cheltuielile pentru lichidarea deficienţelor în lucrările de proiectare, construcţie, montaj şi demontare, lichidarea defectelor utilajului şi deteriorărilor produse din vina producătorilor, furnizorilor şi organizaţiilor de transport;</w:t>
      </w:r>
    </w:p>
    <w:p w:rsidR="0084710B" w:rsidRPr="00151E20" w:rsidRDefault="0084710B" w:rsidP="0000774C">
      <w:pPr>
        <w:pStyle w:val="ListParagraph"/>
        <w:numPr>
          <w:ilvl w:val="0"/>
          <w:numId w:val="34"/>
        </w:numPr>
        <w:shd w:val="clear" w:color="auto" w:fill="FFFFFF"/>
        <w:spacing w:before="120" w:after="120" w:line="240" w:lineRule="auto"/>
        <w:ind w:left="1281" w:hanging="357"/>
        <w:contextualSpacing w:val="0"/>
        <w:jc w:val="both"/>
        <w:rPr>
          <w:rFonts w:ascii="Times New Roman" w:hAnsi="Times New Roman" w:cs="Times New Roman"/>
          <w:color w:val="000000"/>
          <w:sz w:val="24"/>
          <w:szCs w:val="24"/>
          <w:lang w:val="ro-RO"/>
        </w:rPr>
      </w:pPr>
      <w:r w:rsidRPr="00151E20">
        <w:rPr>
          <w:rFonts w:ascii="Times New Roman" w:hAnsi="Times New Roman" w:cs="Times New Roman"/>
          <w:color w:val="000000"/>
          <w:sz w:val="24"/>
          <w:szCs w:val="24"/>
          <w:lang w:val="ro-RO"/>
        </w:rPr>
        <w:t>cheltuielile în scopuri de binefacere, sponsorizări, pentru lucrările calificate ca ajutor pentru alte întreprinderi şi organizaţii, atît în formă de servicii, cît şi ca sprijin material sau financiar;</w:t>
      </w:r>
    </w:p>
    <w:p w:rsidR="0084710B" w:rsidRPr="00B22A2A" w:rsidRDefault="0084710B" w:rsidP="0000774C">
      <w:pPr>
        <w:pStyle w:val="ListParagraph"/>
        <w:numPr>
          <w:ilvl w:val="0"/>
          <w:numId w:val="34"/>
        </w:numPr>
        <w:shd w:val="clear" w:color="auto" w:fill="FFFFFF"/>
        <w:spacing w:before="120" w:after="120" w:line="240" w:lineRule="auto"/>
        <w:ind w:left="1281" w:hanging="357"/>
        <w:contextualSpacing w:val="0"/>
        <w:jc w:val="both"/>
        <w:rPr>
          <w:rFonts w:ascii="Times New Roman" w:hAnsi="Times New Roman" w:cs="Times New Roman"/>
          <w:color w:val="000000"/>
          <w:sz w:val="24"/>
          <w:szCs w:val="24"/>
          <w:lang w:val="ro-RO"/>
        </w:rPr>
      </w:pPr>
      <w:r w:rsidRPr="00151E20">
        <w:rPr>
          <w:rFonts w:ascii="Times New Roman" w:hAnsi="Times New Roman" w:cs="Times New Roman"/>
          <w:color w:val="000000"/>
          <w:sz w:val="24"/>
          <w:szCs w:val="24"/>
          <w:lang w:val="ro-RO"/>
        </w:rPr>
        <w:t>consumurile şi cheltuielile neproductive, rebuturile, lipsurile, furturile, sancţiunile, amenzile, penalităţile şi despăgubirile</w:t>
      </w:r>
      <w:r w:rsidR="00B22A2A">
        <w:rPr>
          <w:rFonts w:ascii="Times New Roman" w:hAnsi="Times New Roman" w:cs="Times New Roman"/>
          <w:color w:val="000000"/>
          <w:sz w:val="24"/>
          <w:szCs w:val="24"/>
          <w:lang w:val="ro-RO"/>
        </w:rPr>
        <w:t>.</w:t>
      </w:r>
    </w:p>
    <w:p w:rsidR="00572005" w:rsidRPr="00151E20" w:rsidRDefault="00572005" w:rsidP="0000774C">
      <w:pPr>
        <w:pStyle w:val="Style3"/>
        <w:widowControl/>
        <w:tabs>
          <w:tab w:val="left" w:pos="197"/>
        </w:tabs>
        <w:spacing w:before="120" w:after="120" w:line="360" w:lineRule="auto"/>
        <w:jc w:val="center"/>
        <w:rPr>
          <w:rStyle w:val="FontStyle24"/>
          <w:b/>
          <w:sz w:val="24"/>
          <w:szCs w:val="24"/>
          <w:lang w:val="ro-MO"/>
        </w:rPr>
      </w:pPr>
    </w:p>
    <w:p w:rsidR="00A460F3" w:rsidRPr="00151E20" w:rsidRDefault="009959B0" w:rsidP="0000774C">
      <w:pPr>
        <w:pStyle w:val="Style3"/>
        <w:widowControl/>
        <w:numPr>
          <w:ilvl w:val="0"/>
          <w:numId w:val="3"/>
        </w:numPr>
        <w:tabs>
          <w:tab w:val="left" w:pos="197"/>
        </w:tabs>
        <w:spacing w:before="120" w:after="120" w:line="360" w:lineRule="auto"/>
        <w:jc w:val="center"/>
        <w:rPr>
          <w:rStyle w:val="FontStyle24"/>
          <w:b/>
          <w:sz w:val="24"/>
          <w:szCs w:val="24"/>
          <w:lang w:val="ro-MO"/>
        </w:rPr>
      </w:pPr>
      <w:r w:rsidRPr="00151E20">
        <w:rPr>
          <w:rStyle w:val="FontStyle24"/>
          <w:b/>
          <w:sz w:val="24"/>
          <w:szCs w:val="24"/>
          <w:lang w:val="ro-MO"/>
        </w:rPr>
        <w:t xml:space="preserve">Efectuarea auditului energetic al obiectului şi identificarea propunerilor </w:t>
      </w:r>
      <w:r w:rsidR="002E2343" w:rsidRPr="00151E20">
        <w:rPr>
          <w:rStyle w:val="FontStyle24"/>
          <w:b/>
          <w:sz w:val="24"/>
          <w:szCs w:val="24"/>
          <w:lang w:val="ro-MO"/>
        </w:rPr>
        <w:br/>
      </w:r>
      <w:r w:rsidRPr="00151E20">
        <w:rPr>
          <w:rStyle w:val="FontStyle24"/>
          <w:b/>
          <w:sz w:val="24"/>
          <w:szCs w:val="24"/>
          <w:lang w:val="ro-MO"/>
        </w:rPr>
        <w:t>pentru punerea în aplicare a măsurilor de eficiență energetică</w:t>
      </w:r>
    </w:p>
    <w:p w:rsidR="001509E5" w:rsidRPr="00151E20" w:rsidRDefault="009F6726" w:rsidP="0000774C">
      <w:pPr>
        <w:pStyle w:val="Style3"/>
        <w:widowControl/>
        <w:numPr>
          <w:ilvl w:val="0"/>
          <w:numId w:val="1"/>
        </w:numPr>
        <w:tabs>
          <w:tab w:val="left" w:pos="197"/>
        </w:tabs>
        <w:spacing w:line="360" w:lineRule="auto"/>
        <w:ind w:left="714" w:hanging="357"/>
        <w:rPr>
          <w:rStyle w:val="FontStyle24"/>
          <w:sz w:val="24"/>
          <w:szCs w:val="24"/>
          <w:lang w:val="ro-MO"/>
        </w:rPr>
      </w:pPr>
      <w:r w:rsidRPr="00151E20">
        <w:rPr>
          <w:rStyle w:val="FontStyle24"/>
          <w:sz w:val="24"/>
          <w:szCs w:val="24"/>
          <w:lang w:val="ro-MO"/>
        </w:rPr>
        <w:t>Evaluarea sistemelor de alimentare cu energie termică pentru identificarea soluțiilor de eficientizare a consumului de resurse energetice</w:t>
      </w:r>
      <w:r w:rsidR="00D13EEA" w:rsidRPr="00151E20">
        <w:rPr>
          <w:rStyle w:val="FontStyle24"/>
          <w:sz w:val="24"/>
          <w:szCs w:val="24"/>
          <w:lang w:val="ro-MO"/>
        </w:rPr>
        <w:t xml:space="preserve">, evaluate </w:t>
      </w:r>
      <w:r w:rsidR="000E1781">
        <w:rPr>
          <w:rStyle w:val="FontStyle24"/>
          <w:sz w:val="24"/>
          <w:szCs w:val="24"/>
          <w:lang w:val="ro-MO"/>
        </w:rPr>
        <w:t>conform</w:t>
      </w:r>
      <w:r w:rsidR="00D13EEA" w:rsidRPr="00151E20">
        <w:rPr>
          <w:rStyle w:val="FontStyle24"/>
          <w:sz w:val="24"/>
          <w:szCs w:val="24"/>
          <w:lang w:val="ro-MO"/>
        </w:rPr>
        <w:t xml:space="preserve"> tabelul</w:t>
      </w:r>
      <w:r w:rsidR="000E1781">
        <w:rPr>
          <w:rStyle w:val="FontStyle24"/>
          <w:sz w:val="24"/>
          <w:szCs w:val="24"/>
          <w:lang w:val="ro-MO"/>
        </w:rPr>
        <w:t>ui</w:t>
      </w:r>
      <w:r w:rsidR="00D13EEA" w:rsidRPr="00151E20">
        <w:rPr>
          <w:rStyle w:val="FontStyle24"/>
          <w:sz w:val="24"/>
          <w:szCs w:val="24"/>
          <w:lang w:val="ro-MO"/>
        </w:rPr>
        <w:t xml:space="preserve"> 1,</w:t>
      </w:r>
      <w:r w:rsidRPr="00151E20">
        <w:rPr>
          <w:rStyle w:val="FontStyle24"/>
          <w:sz w:val="24"/>
          <w:szCs w:val="24"/>
          <w:lang w:val="ro-MO"/>
        </w:rPr>
        <w:t xml:space="preserve"> presupune executarea următoarelor lucrări</w:t>
      </w:r>
      <w:r w:rsidR="00A460F3" w:rsidRPr="00151E20">
        <w:rPr>
          <w:rStyle w:val="FontStyle24"/>
          <w:sz w:val="24"/>
          <w:szCs w:val="24"/>
          <w:lang w:val="ro-MO"/>
        </w:rPr>
        <w:t>:</w:t>
      </w:r>
    </w:p>
    <w:p w:rsidR="001509E5" w:rsidRPr="00151E20" w:rsidRDefault="002E2343" w:rsidP="0000774C">
      <w:pPr>
        <w:pStyle w:val="Style2"/>
        <w:widowControl/>
        <w:numPr>
          <w:ilvl w:val="0"/>
          <w:numId w:val="4"/>
        </w:numPr>
        <w:spacing w:line="240" w:lineRule="auto"/>
        <w:ind w:left="1276" w:hanging="425"/>
        <w:jc w:val="both"/>
        <w:rPr>
          <w:rStyle w:val="FontStyle24"/>
          <w:sz w:val="24"/>
          <w:szCs w:val="24"/>
          <w:lang w:val="ro-MO"/>
        </w:rPr>
      </w:pPr>
      <w:r w:rsidRPr="00151E20">
        <w:rPr>
          <w:rStyle w:val="FontStyle24"/>
          <w:sz w:val="24"/>
          <w:szCs w:val="24"/>
          <w:lang w:val="ro-MO"/>
        </w:rPr>
        <w:t>s</w:t>
      </w:r>
      <w:r w:rsidR="000857E0" w:rsidRPr="00151E20">
        <w:rPr>
          <w:rStyle w:val="FontStyle24"/>
          <w:sz w:val="24"/>
          <w:szCs w:val="24"/>
          <w:lang w:val="ro-MO"/>
        </w:rPr>
        <w:t xml:space="preserve">tudierea </w:t>
      </w:r>
      <w:r w:rsidR="00F31B21" w:rsidRPr="00151E20">
        <w:rPr>
          <w:rStyle w:val="FontStyle24"/>
          <w:sz w:val="24"/>
          <w:szCs w:val="24"/>
          <w:lang w:val="ro-MO"/>
        </w:rPr>
        <w:t>și</w:t>
      </w:r>
      <w:r w:rsidR="000857E0" w:rsidRPr="00151E20">
        <w:rPr>
          <w:rStyle w:val="FontStyle24"/>
          <w:sz w:val="24"/>
          <w:szCs w:val="24"/>
          <w:lang w:val="ro-MO"/>
        </w:rPr>
        <w:t xml:space="preserve"> a</w:t>
      </w:r>
      <w:r w:rsidR="003D2258" w:rsidRPr="00151E20">
        <w:rPr>
          <w:rStyle w:val="FontStyle24"/>
          <w:sz w:val="24"/>
          <w:szCs w:val="24"/>
          <w:lang w:val="ro-MO"/>
        </w:rPr>
        <w:t>naliza</w:t>
      </w:r>
      <w:r w:rsidR="000857E0" w:rsidRPr="00151E20">
        <w:rPr>
          <w:rStyle w:val="FontStyle24"/>
          <w:sz w:val="24"/>
          <w:szCs w:val="24"/>
          <w:lang w:val="ro-MO"/>
        </w:rPr>
        <w:t xml:space="preserve"> </w:t>
      </w:r>
      <w:r w:rsidR="003D2258" w:rsidRPr="00151E20">
        <w:rPr>
          <w:rStyle w:val="FontStyle24"/>
          <w:sz w:val="24"/>
          <w:szCs w:val="24"/>
          <w:lang w:val="ro-MO"/>
        </w:rPr>
        <w:t>documentaţi</w:t>
      </w:r>
      <w:r w:rsidR="000857E0" w:rsidRPr="00151E20">
        <w:rPr>
          <w:rStyle w:val="FontStyle24"/>
          <w:sz w:val="24"/>
          <w:szCs w:val="24"/>
          <w:lang w:val="ro-MO"/>
        </w:rPr>
        <w:t>ei</w:t>
      </w:r>
      <w:r w:rsidR="003D2258" w:rsidRPr="00151E20">
        <w:rPr>
          <w:rStyle w:val="FontStyle24"/>
          <w:sz w:val="24"/>
          <w:szCs w:val="24"/>
          <w:lang w:val="ro-MO"/>
        </w:rPr>
        <w:t xml:space="preserve"> tehnic</w:t>
      </w:r>
      <w:r w:rsidR="000857E0" w:rsidRPr="00151E20">
        <w:rPr>
          <w:rStyle w:val="FontStyle24"/>
          <w:sz w:val="24"/>
          <w:szCs w:val="24"/>
          <w:lang w:val="ro-MO"/>
        </w:rPr>
        <w:t>e</w:t>
      </w:r>
      <w:r w:rsidR="003D2258" w:rsidRPr="00151E20">
        <w:rPr>
          <w:rStyle w:val="FontStyle24"/>
          <w:sz w:val="24"/>
          <w:szCs w:val="24"/>
          <w:lang w:val="ro-MO"/>
        </w:rPr>
        <w:t xml:space="preserve"> a sistemelor de </w:t>
      </w:r>
      <w:r w:rsidR="000857E0" w:rsidRPr="00151E20">
        <w:rPr>
          <w:rStyle w:val="FontStyle24"/>
          <w:sz w:val="24"/>
          <w:szCs w:val="24"/>
          <w:lang w:val="ro-MO"/>
        </w:rPr>
        <w:t>consum a energiei termice</w:t>
      </w:r>
      <w:r w:rsidR="003D2258" w:rsidRPr="00151E20">
        <w:rPr>
          <w:rStyle w:val="FontStyle24"/>
          <w:sz w:val="24"/>
          <w:szCs w:val="24"/>
          <w:lang w:val="ro-MO"/>
        </w:rPr>
        <w:t xml:space="preserve">, selectarea </w:t>
      </w:r>
      <w:r w:rsidR="000857E0" w:rsidRPr="00151E20">
        <w:rPr>
          <w:rStyle w:val="FontStyle24"/>
          <w:sz w:val="24"/>
          <w:szCs w:val="24"/>
          <w:lang w:val="ro-MO"/>
        </w:rPr>
        <w:t xml:space="preserve">surselor de date și </w:t>
      </w:r>
      <w:r w:rsidR="00D13EEA" w:rsidRPr="00151E20">
        <w:rPr>
          <w:rStyle w:val="FontStyle24"/>
          <w:sz w:val="24"/>
          <w:szCs w:val="24"/>
          <w:lang w:val="ro-MO"/>
        </w:rPr>
        <w:t>materialelor tehnico-normative;</w:t>
      </w:r>
    </w:p>
    <w:p w:rsidR="001509E5" w:rsidRPr="00151E20" w:rsidRDefault="002E2343" w:rsidP="0000774C">
      <w:pPr>
        <w:pStyle w:val="Style2"/>
        <w:widowControl/>
        <w:numPr>
          <w:ilvl w:val="0"/>
          <w:numId w:val="4"/>
        </w:numPr>
        <w:spacing w:before="120" w:after="120" w:line="240" w:lineRule="auto"/>
        <w:ind w:left="1276" w:hanging="425"/>
        <w:jc w:val="both"/>
        <w:rPr>
          <w:rStyle w:val="FontStyle24"/>
          <w:sz w:val="24"/>
          <w:szCs w:val="24"/>
          <w:lang w:val="ro-MO"/>
        </w:rPr>
      </w:pPr>
      <w:r w:rsidRPr="00151E20">
        <w:rPr>
          <w:rStyle w:val="FontStyle24"/>
          <w:sz w:val="24"/>
          <w:szCs w:val="24"/>
          <w:lang w:val="ro-MO"/>
        </w:rPr>
        <w:t>e</w:t>
      </w:r>
      <w:r w:rsidR="003D2258" w:rsidRPr="00151E20">
        <w:rPr>
          <w:rStyle w:val="FontStyle24"/>
          <w:sz w:val="24"/>
          <w:szCs w:val="24"/>
          <w:lang w:val="ro-MO"/>
        </w:rPr>
        <w:t xml:space="preserve">valuarea sistemelor de </w:t>
      </w:r>
      <w:r w:rsidR="005F3ACF" w:rsidRPr="00151E20">
        <w:rPr>
          <w:rStyle w:val="FontStyle24"/>
          <w:sz w:val="24"/>
          <w:szCs w:val="24"/>
          <w:lang w:val="ro-MO"/>
        </w:rPr>
        <w:t xml:space="preserve">alimentare </w:t>
      </w:r>
      <w:r w:rsidR="000857E0" w:rsidRPr="00151E20">
        <w:rPr>
          <w:rStyle w:val="FontStyle24"/>
          <w:sz w:val="24"/>
          <w:szCs w:val="24"/>
          <w:lang w:val="ro-MO"/>
        </w:rPr>
        <w:t>și/sau</w:t>
      </w:r>
      <w:r w:rsidR="003D2258" w:rsidRPr="00151E20">
        <w:rPr>
          <w:rStyle w:val="FontStyle24"/>
          <w:sz w:val="24"/>
          <w:szCs w:val="24"/>
          <w:lang w:val="ro-MO"/>
        </w:rPr>
        <w:t xml:space="preserve"> </w:t>
      </w:r>
      <w:r w:rsidR="000857E0" w:rsidRPr="00151E20">
        <w:rPr>
          <w:rStyle w:val="FontStyle24"/>
          <w:sz w:val="24"/>
          <w:szCs w:val="24"/>
          <w:lang w:val="ro-MO"/>
        </w:rPr>
        <w:t>de consum a energiei termice</w:t>
      </w:r>
      <w:r w:rsidR="003D2258" w:rsidRPr="00151E20">
        <w:rPr>
          <w:rStyle w:val="FontStyle24"/>
          <w:sz w:val="24"/>
          <w:szCs w:val="24"/>
          <w:lang w:val="ro-MO"/>
        </w:rPr>
        <w:t xml:space="preserve">, </w:t>
      </w:r>
      <w:r w:rsidR="000857E0" w:rsidRPr="00151E20">
        <w:rPr>
          <w:rStyle w:val="FontStyle24"/>
          <w:sz w:val="24"/>
          <w:szCs w:val="24"/>
          <w:lang w:val="ro-MO"/>
        </w:rPr>
        <w:t>alimentare cu apă caldă menajeră</w:t>
      </w:r>
      <w:r w:rsidR="003D2258" w:rsidRPr="00151E20">
        <w:rPr>
          <w:rStyle w:val="FontStyle24"/>
          <w:sz w:val="24"/>
          <w:szCs w:val="24"/>
          <w:lang w:val="ro-MO"/>
        </w:rPr>
        <w:t xml:space="preserve"> şi </w:t>
      </w:r>
      <w:r w:rsidR="000857E0" w:rsidRPr="00151E20">
        <w:rPr>
          <w:rStyle w:val="FontStyle24"/>
          <w:sz w:val="24"/>
          <w:szCs w:val="24"/>
          <w:lang w:val="ro-MO"/>
        </w:rPr>
        <w:t xml:space="preserve">de alimentare cu energie termică prin </w:t>
      </w:r>
      <w:r w:rsidR="003F0798" w:rsidRPr="00151E20">
        <w:rPr>
          <w:rStyle w:val="FontStyle24"/>
          <w:sz w:val="24"/>
          <w:szCs w:val="24"/>
          <w:lang w:val="ro-MO"/>
        </w:rPr>
        <w:t xml:space="preserve">instalațiile de </w:t>
      </w:r>
      <w:r w:rsidR="000857E0" w:rsidRPr="00151E20">
        <w:rPr>
          <w:rStyle w:val="FontStyle24"/>
          <w:sz w:val="24"/>
          <w:szCs w:val="24"/>
          <w:lang w:val="ro-MO"/>
        </w:rPr>
        <w:t>ventilare înzestrate cu c</w:t>
      </w:r>
      <w:r w:rsidR="003D2258" w:rsidRPr="00151E20">
        <w:rPr>
          <w:rStyle w:val="FontStyle24"/>
          <w:sz w:val="24"/>
          <w:szCs w:val="24"/>
          <w:lang w:val="ro-MO"/>
        </w:rPr>
        <w:t xml:space="preserve">alorifere, </w:t>
      </w:r>
      <w:r w:rsidR="000857E0" w:rsidRPr="00151E20">
        <w:rPr>
          <w:rStyle w:val="FontStyle24"/>
          <w:sz w:val="24"/>
          <w:szCs w:val="24"/>
          <w:lang w:val="ro-MO"/>
        </w:rPr>
        <w:t>evaluarea s</w:t>
      </w:r>
      <w:r w:rsidR="003D2258" w:rsidRPr="00151E20">
        <w:rPr>
          <w:rStyle w:val="FontStyle24"/>
          <w:sz w:val="24"/>
          <w:szCs w:val="24"/>
          <w:lang w:val="ro-MO"/>
        </w:rPr>
        <w:t xml:space="preserve">tării </w:t>
      </w:r>
      <w:r w:rsidR="000857E0" w:rsidRPr="00151E20">
        <w:rPr>
          <w:rStyle w:val="FontStyle24"/>
          <w:sz w:val="24"/>
          <w:szCs w:val="24"/>
          <w:lang w:val="ro-MO"/>
        </w:rPr>
        <w:t>tehnice</w:t>
      </w:r>
      <w:r w:rsidR="003D2258" w:rsidRPr="00151E20">
        <w:rPr>
          <w:rStyle w:val="FontStyle24"/>
          <w:sz w:val="24"/>
          <w:szCs w:val="24"/>
          <w:lang w:val="ro-MO"/>
        </w:rPr>
        <w:t xml:space="preserve"> a sistemelor de autoreglare şi evidenţă a </w:t>
      </w:r>
      <w:r w:rsidR="003F0798" w:rsidRPr="00151E20">
        <w:rPr>
          <w:rStyle w:val="FontStyle24"/>
          <w:sz w:val="24"/>
          <w:szCs w:val="24"/>
          <w:lang w:val="ro-MO"/>
        </w:rPr>
        <w:t xml:space="preserve">energiei termice </w:t>
      </w:r>
      <w:r w:rsidR="003D2258" w:rsidRPr="00151E20">
        <w:rPr>
          <w:rStyle w:val="FontStyle24"/>
          <w:sz w:val="24"/>
          <w:szCs w:val="24"/>
          <w:lang w:val="ro-MO"/>
        </w:rPr>
        <w:t>şi apei</w:t>
      </w:r>
      <w:r w:rsidR="003F0798" w:rsidRPr="00151E20">
        <w:rPr>
          <w:rStyle w:val="FontStyle24"/>
          <w:sz w:val="24"/>
          <w:szCs w:val="24"/>
          <w:lang w:val="ro-MO"/>
        </w:rPr>
        <w:t xml:space="preserve"> menajere</w:t>
      </w:r>
      <w:r w:rsidR="00D13EEA" w:rsidRPr="00151E20">
        <w:rPr>
          <w:rStyle w:val="FontStyle24"/>
          <w:sz w:val="24"/>
          <w:szCs w:val="24"/>
          <w:lang w:val="ro-MO"/>
        </w:rPr>
        <w:t>;</w:t>
      </w:r>
      <w:r w:rsidR="003D2258" w:rsidRPr="00151E20">
        <w:rPr>
          <w:rStyle w:val="FontStyle24"/>
          <w:sz w:val="24"/>
          <w:szCs w:val="24"/>
          <w:lang w:val="ro-MO"/>
        </w:rPr>
        <w:t xml:space="preserve"> </w:t>
      </w:r>
    </w:p>
    <w:p w:rsidR="001509E5" w:rsidRPr="00151E20" w:rsidRDefault="002E2343" w:rsidP="0000774C">
      <w:pPr>
        <w:pStyle w:val="Style2"/>
        <w:widowControl/>
        <w:numPr>
          <w:ilvl w:val="0"/>
          <w:numId w:val="4"/>
        </w:numPr>
        <w:spacing w:before="120" w:after="120" w:line="240" w:lineRule="auto"/>
        <w:ind w:left="1276" w:hanging="425"/>
        <w:jc w:val="both"/>
        <w:rPr>
          <w:rStyle w:val="FontStyle24"/>
          <w:sz w:val="24"/>
          <w:szCs w:val="24"/>
          <w:lang w:val="ro-MO"/>
        </w:rPr>
      </w:pPr>
      <w:r w:rsidRPr="00151E20">
        <w:rPr>
          <w:rStyle w:val="FontStyle24"/>
          <w:sz w:val="24"/>
          <w:szCs w:val="24"/>
          <w:lang w:val="ro-MO"/>
        </w:rPr>
        <w:t>d</w:t>
      </w:r>
      <w:r w:rsidR="003F0798" w:rsidRPr="00151E20">
        <w:rPr>
          <w:rStyle w:val="FontStyle24"/>
          <w:sz w:val="24"/>
          <w:szCs w:val="24"/>
          <w:lang w:val="ro-MO"/>
        </w:rPr>
        <w:t>eterminarea sarcinii termice a consumatorilor</w:t>
      </w:r>
      <w:r w:rsidR="003D2258" w:rsidRPr="00151E20">
        <w:rPr>
          <w:rStyle w:val="FontStyle24"/>
          <w:sz w:val="24"/>
          <w:szCs w:val="24"/>
          <w:lang w:val="ro-MO"/>
        </w:rPr>
        <w:t xml:space="preserve"> şi </w:t>
      </w:r>
      <w:r w:rsidR="003F0798" w:rsidRPr="00151E20">
        <w:rPr>
          <w:rStyle w:val="FontStyle24"/>
          <w:sz w:val="24"/>
          <w:szCs w:val="24"/>
          <w:lang w:val="ro-MO"/>
        </w:rPr>
        <w:t xml:space="preserve">debitelor necesare </w:t>
      </w:r>
      <w:r w:rsidR="00F16152" w:rsidRPr="00151E20">
        <w:rPr>
          <w:rStyle w:val="FontStyle24"/>
          <w:sz w:val="24"/>
          <w:szCs w:val="24"/>
          <w:lang w:val="ro-MO"/>
        </w:rPr>
        <w:t>a apei de rețea sau abur</w:t>
      </w:r>
      <w:r w:rsidR="00D13EEA" w:rsidRPr="00151E20">
        <w:rPr>
          <w:rStyle w:val="FontStyle24"/>
          <w:sz w:val="24"/>
          <w:szCs w:val="24"/>
          <w:lang w:val="ro-MO"/>
        </w:rPr>
        <w:t>;</w:t>
      </w:r>
    </w:p>
    <w:p w:rsidR="001509E5" w:rsidRPr="00151E20" w:rsidRDefault="002E2343" w:rsidP="0000774C">
      <w:pPr>
        <w:pStyle w:val="Style2"/>
        <w:widowControl/>
        <w:numPr>
          <w:ilvl w:val="0"/>
          <w:numId w:val="4"/>
        </w:numPr>
        <w:spacing w:before="120" w:after="120" w:line="240" w:lineRule="auto"/>
        <w:ind w:left="1276" w:hanging="425"/>
        <w:jc w:val="both"/>
        <w:rPr>
          <w:rStyle w:val="FontStyle24"/>
          <w:sz w:val="24"/>
          <w:szCs w:val="24"/>
          <w:lang w:val="ro-MO"/>
        </w:rPr>
      </w:pPr>
      <w:r w:rsidRPr="00151E20">
        <w:rPr>
          <w:rStyle w:val="FontStyle24"/>
          <w:sz w:val="24"/>
          <w:szCs w:val="24"/>
          <w:lang w:val="ro-MO"/>
        </w:rPr>
        <w:t>e</w:t>
      </w:r>
      <w:r w:rsidR="00D530E5" w:rsidRPr="00151E20">
        <w:rPr>
          <w:rStyle w:val="FontStyle24"/>
          <w:sz w:val="24"/>
          <w:szCs w:val="24"/>
          <w:lang w:val="ro-MO"/>
        </w:rPr>
        <w:t>laborarea</w:t>
      </w:r>
      <w:r w:rsidR="003D2258" w:rsidRPr="00151E20">
        <w:rPr>
          <w:rStyle w:val="FontStyle24"/>
          <w:sz w:val="24"/>
          <w:szCs w:val="24"/>
          <w:lang w:val="ro-MO"/>
        </w:rPr>
        <w:t xml:space="preserve"> schemelor tehnologice şi a planului obiectului </w:t>
      </w:r>
      <w:r w:rsidR="00D530E5" w:rsidRPr="00151E20">
        <w:rPr>
          <w:rStyle w:val="FontStyle24"/>
          <w:sz w:val="24"/>
          <w:szCs w:val="24"/>
          <w:lang w:val="ro-MO"/>
        </w:rPr>
        <w:t xml:space="preserve">cu amplasarea </w:t>
      </w:r>
      <w:r w:rsidR="003D2258" w:rsidRPr="00151E20">
        <w:rPr>
          <w:rStyle w:val="FontStyle24"/>
          <w:sz w:val="24"/>
          <w:szCs w:val="24"/>
          <w:lang w:val="ro-MO"/>
        </w:rPr>
        <w:t>reţele</w:t>
      </w:r>
      <w:r w:rsidR="00D530E5" w:rsidRPr="00151E20">
        <w:rPr>
          <w:rStyle w:val="FontStyle24"/>
          <w:sz w:val="24"/>
          <w:szCs w:val="24"/>
          <w:lang w:val="ro-MO"/>
        </w:rPr>
        <w:t>lor</w:t>
      </w:r>
      <w:r w:rsidR="003D2258" w:rsidRPr="00151E20">
        <w:rPr>
          <w:rStyle w:val="FontStyle24"/>
          <w:sz w:val="24"/>
          <w:szCs w:val="24"/>
          <w:lang w:val="ro-MO"/>
        </w:rPr>
        <w:t xml:space="preserve"> </w:t>
      </w:r>
      <w:r w:rsidR="00D530E5" w:rsidRPr="00151E20">
        <w:rPr>
          <w:rStyle w:val="FontStyle24"/>
          <w:sz w:val="24"/>
          <w:szCs w:val="24"/>
          <w:lang w:val="ro-MO"/>
        </w:rPr>
        <w:t>termice</w:t>
      </w:r>
      <w:r w:rsidR="00D13EEA" w:rsidRPr="00151E20">
        <w:rPr>
          <w:rStyle w:val="FontStyle24"/>
          <w:sz w:val="24"/>
          <w:szCs w:val="24"/>
          <w:lang w:val="ro-MO"/>
        </w:rPr>
        <w:t>;</w:t>
      </w:r>
    </w:p>
    <w:p w:rsidR="001509E5" w:rsidRPr="00151E20" w:rsidRDefault="002E2343" w:rsidP="0000774C">
      <w:pPr>
        <w:pStyle w:val="Style2"/>
        <w:widowControl/>
        <w:numPr>
          <w:ilvl w:val="0"/>
          <w:numId w:val="4"/>
        </w:numPr>
        <w:spacing w:before="120" w:after="120" w:line="240" w:lineRule="auto"/>
        <w:ind w:left="1276" w:hanging="425"/>
        <w:jc w:val="both"/>
        <w:rPr>
          <w:rStyle w:val="FontStyle24"/>
          <w:sz w:val="24"/>
          <w:szCs w:val="24"/>
          <w:lang w:val="ro-MO"/>
        </w:rPr>
      </w:pPr>
      <w:r w:rsidRPr="00151E20">
        <w:rPr>
          <w:rStyle w:val="FontStyle24"/>
          <w:sz w:val="24"/>
          <w:szCs w:val="24"/>
          <w:lang w:val="ro-MO"/>
        </w:rPr>
        <w:t>a</w:t>
      </w:r>
      <w:r w:rsidR="003D2258" w:rsidRPr="00151E20">
        <w:rPr>
          <w:rStyle w:val="FontStyle24"/>
          <w:sz w:val="24"/>
          <w:szCs w:val="24"/>
          <w:lang w:val="ro-MO"/>
        </w:rPr>
        <w:t xml:space="preserve">naliza parametrilor de </w:t>
      </w:r>
      <w:r w:rsidR="00D530E5" w:rsidRPr="00151E20">
        <w:rPr>
          <w:rStyle w:val="FontStyle24"/>
          <w:sz w:val="24"/>
          <w:szCs w:val="24"/>
          <w:lang w:val="ro-MO"/>
        </w:rPr>
        <w:t>funcționare</w:t>
      </w:r>
      <w:r w:rsidR="003D2258" w:rsidRPr="00151E20">
        <w:rPr>
          <w:rStyle w:val="FontStyle24"/>
          <w:sz w:val="24"/>
          <w:szCs w:val="24"/>
          <w:lang w:val="ro-MO"/>
        </w:rPr>
        <w:t xml:space="preserve"> şi a datelor </w:t>
      </w:r>
      <w:r w:rsidR="00D530E5" w:rsidRPr="00151E20">
        <w:rPr>
          <w:rStyle w:val="FontStyle24"/>
          <w:sz w:val="24"/>
          <w:szCs w:val="24"/>
          <w:lang w:val="ro-MO"/>
        </w:rPr>
        <w:t xml:space="preserve">tehnice </w:t>
      </w:r>
      <w:r w:rsidR="00C97DBD" w:rsidRPr="00151E20">
        <w:rPr>
          <w:rStyle w:val="FontStyle24"/>
          <w:sz w:val="24"/>
          <w:szCs w:val="24"/>
          <w:lang w:val="ro-MO"/>
        </w:rPr>
        <w:t xml:space="preserve">al utilajului </w:t>
      </w:r>
      <w:r w:rsidR="00D530E5" w:rsidRPr="00151E20">
        <w:rPr>
          <w:rStyle w:val="FontStyle24"/>
          <w:sz w:val="24"/>
          <w:szCs w:val="24"/>
          <w:lang w:val="ro-MO"/>
        </w:rPr>
        <w:t>în diferite regimuri de funcționare</w:t>
      </w:r>
      <w:r w:rsidR="00C97DBD" w:rsidRPr="00151E20">
        <w:rPr>
          <w:rStyle w:val="FontStyle24"/>
          <w:sz w:val="24"/>
          <w:szCs w:val="24"/>
          <w:lang w:val="ro-MO"/>
        </w:rPr>
        <w:t xml:space="preserve"> al utilajului sau sistemelor</w:t>
      </w:r>
      <w:r w:rsidR="00D13EEA" w:rsidRPr="00151E20">
        <w:rPr>
          <w:rStyle w:val="FontStyle24"/>
          <w:sz w:val="24"/>
          <w:szCs w:val="24"/>
          <w:lang w:val="ro-MO"/>
        </w:rPr>
        <w:t>;</w:t>
      </w:r>
      <w:r w:rsidR="003D2258" w:rsidRPr="00151E20">
        <w:rPr>
          <w:rStyle w:val="FontStyle24"/>
          <w:sz w:val="24"/>
          <w:szCs w:val="24"/>
          <w:lang w:val="ro-MO"/>
        </w:rPr>
        <w:t xml:space="preserve"> </w:t>
      </w:r>
    </w:p>
    <w:p w:rsidR="001509E5" w:rsidRPr="00151E20" w:rsidRDefault="00D13EEA" w:rsidP="0000774C">
      <w:pPr>
        <w:pStyle w:val="Style2"/>
        <w:widowControl/>
        <w:numPr>
          <w:ilvl w:val="0"/>
          <w:numId w:val="4"/>
        </w:numPr>
        <w:spacing w:before="120" w:after="120" w:line="240" w:lineRule="auto"/>
        <w:ind w:left="1276" w:hanging="425"/>
        <w:jc w:val="both"/>
        <w:rPr>
          <w:rStyle w:val="FontStyle24"/>
          <w:sz w:val="24"/>
          <w:szCs w:val="24"/>
          <w:lang w:val="ro-MO"/>
        </w:rPr>
      </w:pPr>
      <w:r w:rsidRPr="00151E20">
        <w:rPr>
          <w:rStyle w:val="FontStyle24"/>
          <w:sz w:val="24"/>
          <w:szCs w:val="24"/>
          <w:lang w:val="ro-MO"/>
        </w:rPr>
        <w:t>e</w:t>
      </w:r>
      <w:r w:rsidR="00C97DBD" w:rsidRPr="00151E20">
        <w:rPr>
          <w:rStyle w:val="FontStyle24"/>
          <w:sz w:val="24"/>
          <w:szCs w:val="24"/>
          <w:lang w:val="ro-MO"/>
        </w:rPr>
        <w:t xml:space="preserve">laborarea bilanțului energetic al consumatorului, compararea indicatorilor reali </w:t>
      </w:r>
      <w:r w:rsidR="004D3544" w:rsidRPr="00151E20">
        <w:rPr>
          <w:rStyle w:val="FontStyle24"/>
          <w:sz w:val="24"/>
          <w:szCs w:val="24"/>
          <w:lang w:val="ro-MO"/>
        </w:rPr>
        <w:t>și cei calculați sau reglementați a</w:t>
      </w:r>
      <w:r w:rsidRPr="00151E20">
        <w:rPr>
          <w:rStyle w:val="FontStyle24"/>
          <w:sz w:val="24"/>
          <w:szCs w:val="24"/>
          <w:lang w:val="ro-MO"/>
        </w:rPr>
        <w:t>i</w:t>
      </w:r>
      <w:r w:rsidR="004D3544" w:rsidRPr="00151E20">
        <w:rPr>
          <w:rStyle w:val="FontStyle24"/>
          <w:sz w:val="24"/>
          <w:szCs w:val="24"/>
          <w:lang w:val="ro-MO"/>
        </w:rPr>
        <w:t xml:space="preserve"> sistemelor, consumurilor de energie termică și apă menajeră</w:t>
      </w:r>
      <w:r w:rsidRPr="00151E20">
        <w:rPr>
          <w:rStyle w:val="FontStyle24"/>
          <w:sz w:val="24"/>
          <w:szCs w:val="24"/>
          <w:lang w:val="ro-MO"/>
        </w:rPr>
        <w:t>;</w:t>
      </w:r>
    </w:p>
    <w:p w:rsidR="001509E5" w:rsidRPr="00151E20" w:rsidRDefault="002E2343" w:rsidP="0000774C">
      <w:pPr>
        <w:pStyle w:val="Style2"/>
        <w:widowControl/>
        <w:numPr>
          <w:ilvl w:val="0"/>
          <w:numId w:val="4"/>
        </w:numPr>
        <w:spacing w:before="120" w:after="120" w:line="240" w:lineRule="auto"/>
        <w:ind w:left="1276" w:hanging="425"/>
        <w:jc w:val="both"/>
        <w:rPr>
          <w:rStyle w:val="FontStyle24"/>
          <w:sz w:val="24"/>
          <w:szCs w:val="24"/>
          <w:lang w:val="ro-MO"/>
        </w:rPr>
      </w:pPr>
      <w:r w:rsidRPr="00151E20">
        <w:rPr>
          <w:rStyle w:val="FontStyle24"/>
          <w:sz w:val="24"/>
          <w:szCs w:val="24"/>
          <w:lang w:val="ro-MO"/>
        </w:rPr>
        <w:t>i</w:t>
      </w:r>
      <w:r w:rsidR="003D2258" w:rsidRPr="00151E20">
        <w:rPr>
          <w:rStyle w:val="FontStyle24"/>
          <w:sz w:val="24"/>
          <w:szCs w:val="24"/>
          <w:lang w:val="ro-MO"/>
        </w:rPr>
        <w:t xml:space="preserve">dentificarea </w:t>
      </w:r>
      <w:r w:rsidR="004D3544" w:rsidRPr="00151E20">
        <w:rPr>
          <w:rStyle w:val="FontStyle24"/>
          <w:sz w:val="24"/>
          <w:szCs w:val="24"/>
          <w:lang w:val="ro-MO"/>
        </w:rPr>
        <w:t>potențialului de reducere a consumului de</w:t>
      </w:r>
      <w:r w:rsidR="003D2258" w:rsidRPr="00151E20">
        <w:rPr>
          <w:rStyle w:val="FontStyle24"/>
          <w:sz w:val="24"/>
          <w:szCs w:val="24"/>
          <w:lang w:val="ro-MO"/>
        </w:rPr>
        <w:t xml:space="preserve"> resurse energetice şi de combustibil, precum şi identificarea unor </w:t>
      </w:r>
      <w:r w:rsidR="004D3544" w:rsidRPr="00151E20">
        <w:rPr>
          <w:rStyle w:val="FontStyle24"/>
          <w:sz w:val="24"/>
          <w:szCs w:val="24"/>
          <w:lang w:val="ro-MO"/>
        </w:rPr>
        <w:t>soluții</w:t>
      </w:r>
      <w:r w:rsidR="003D2258" w:rsidRPr="00151E20">
        <w:rPr>
          <w:rStyle w:val="FontStyle24"/>
          <w:sz w:val="24"/>
          <w:szCs w:val="24"/>
          <w:lang w:val="ro-MO"/>
        </w:rPr>
        <w:t xml:space="preserve"> de implementare a măsuri</w:t>
      </w:r>
      <w:r w:rsidR="004D3544" w:rsidRPr="00151E20">
        <w:rPr>
          <w:rStyle w:val="FontStyle24"/>
          <w:sz w:val="24"/>
          <w:szCs w:val="24"/>
          <w:lang w:val="ro-MO"/>
        </w:rPr>
        <w:t>lor de eficiență energetică</w:t>
      </w:r>
      <w:r w:rsidR="00D13EEA" w:rsidRPr="00151E20">
        <w:rPr>
          <w:rStyle w:val="FontStyle24"/>
          <w:sz w:val="24"/>
          <w:szCs w:val="24"/>
          <w:lang w:val="ro-MO"/>
        </w:rPr>
        <w:t>;</w:t>
      </w:r>
    </w:p>
    <w:p w:rsidR="003D2258" w:rsidRPr="00151E20" w:rsidRDefault="00D13EEA" w:rsidP="0000774C">
      <w:pPr>
        <w:pStyle w:val="Style2"/>
        <w:widowControl/>
        <w:numPr>
          <w:ilvl w:val="0"/>
          <w:numId w:val="4"/>
        </w:numPr>
        <w:spacing w:before="120" w:after="120" w:line="240" w:lineRule="auto"/>
        <w:ind w:left="1276" w:hanging="425"/>
        <w:jc w:val="both"/>
        <w:rPr>
          <w:rStyle w:val="FontStyle24"/>
          <w:sz w:val="24"/>
          <w:szCs w:val="24"/>
          <w:lang w:val="ro-MO"/>
        </w:rPr>
      </w:pPr>
      <w:r w:rsidRPr="00151E20">
        <w:rPr>
          <w:rStyle w:val="FontStyle24"/>
          <w:sz w:val="24"/>
          <w:szCs w:val="24"/>
          <w:lang w:val="ro-MO"/>
        </w:rPr>
        <w:t>î</w:t>
      </w:r>
      <w:r w:rsidR="003D2258" w:rsidRPr="00151E20">
        <w:rPr>
          <w:rStyle w:val="FontStyle24"/>
          <w:sz w:val="24"/>
          <w:szCs w:val="24"/>
          <w:lang w:val="ro-MO"/>
        </w:rPr>
        <w:t xml:space="preserve">ntocmirea </w:t>
      </w:r>
      <w:r w:rsidRPr="00151E20">
        <w:rPr>
          <w:rStyle w:val="FontStyle24"/>
          <w:sz w:val="24"/>
          <w:szCs w:val="24"/>
          <w:lang w:val="ro-MO"/>
        </w:rPr>
        <w:t>raportului de audit energetic</w:t>
      </w:r>
      <w:r w:rsidR="003D2258" w:rsidRPr="00151E20">
        <w:rPr>
          <w:rStyle w:val="FontStyle24"/>
          <w:sz w:val="24"/>
          <w:szCs w:val="24"/>
          <w:lang w:val="ro-MO"/>
        </w:rPr>
        <w:t xml:space="preserve">. </w:t>
      </w:r>
    </w:p>
    <w:p w:rsidR="0000774C" w:rsidRDefault="0000774C" w:rsidP="0000774C">
      <w:pPr>
        <w:pStyle w:val="Style4"/>
        <w:widowControl/>
        <w:spacing w:line="360" w:lineRule="auto"/>
        <w:jc w:val="right"/>
        <w:rPr>
          <w:rStyle w:val="FontStyle23"/>
          <w:sz w:val="24"/>
          <w:szCs w:val="24"/>
          <w:lang w:val="ro-MO"/>
        </w:rPr>
      </w:pPr>
    </w:p>
    <w:p w:rsidR="0000774C" w:rsidRDefault="0000774C" w:rsidP="0000774C">
      <w:pPr>
        <w:pStyle w:val="Style4"/>
        <w:widowControl/>
        <w:spacing w:line="360" w:lineRule="auto"/>
        <w:jc w:val="right"/>
        <w:rPr>
          <w:rStyle w:val="FontStyle23"/>
          <w:sz w:val="24"/>
          <w:szCs w:val="24"/>
          <w:lang w:val="ro-MO"/>
        </w:rPr>
      </w:pPr>
    </w:p>
    <w:p w:rsidR="0000774C" w:rsidRDefault="0000774C" w:rsidP="0000774C">
      <w:pPr>
        <w:pStyle w:val="Style4"/>
        <w:widowControl/>
        <w:spacing w:line="360" w:lineRule="auto"/>
        <w:jc w:val="right"/>
        <w:rPr>
          <w:rStyle w:val="FontStyle23"/>
          <w:sz w:val="24"/>
          <w:szCs w:val="24"/>
          <w:lang w:val="ro-MO"/>
        </w:rPr>
      </w:pPr>
    </w:p>
    <w:p w:rsidR="0000774C" w:rsidRDefault="0000774C" w:rsidP="0000774C">
      <w:pPr>
        <w:pStyle w:val="Style4"/>
        <w:widowControl/>
        <w:spacing w:line="360" w:lineRule="auto"/>
        <w:jc w:val="right"/>
        <w:rPr>
          <w:rStyle w:val="FontStyle23"/>
          <w:sz w:val="24"/>
          <w:szCs w:val="24"/>
          <w:lang w:val="ro-MO"/>
        </w:rPr>
      </w:pPr>
    </w:p>
    <w:p w:rsidR="0000774C" w:rsidRDefault="0000774C" w:rsidP="0000774C">
      <w:pPr>
        <w:pStyle w:val="Style4"/>
        <w:widowControl/>
        <w:spacing w:line="360" w:lineRule="auto"/>
        <w:jc w:val="right"/>
        <w:rPr>
          <w:rStyle w:val="FontStyle23"/>
          <w:sz w:val="24"/>
          <w:szCs w:val="24"/>
          <w:lang w:val="ro-MO"/>
        </w:rPr>
      </w:pPr>
    </w:p>
    <w:p w:rsidR="0000774C" w:rsidRDefault="0000774C" w:rsidP="0000774C">
      <w:pPr>
        <w:pStyle w:val="Style4"/>
        <w:widowControl/>
        <w:spacing w:line="360" w:lineRule="auto"/>
        <w:jc w:val="right"/>
        <w:rPr>
          <w:rStyle w:val="FontStyle23"/>
          <w:sz w:val="24"/>
          <w:szCs w:val="24"/>
          <w:lang w:val="ro-MO"/>
        </w:rPr>
      </w:pPr>
    </w:p>
    <w:p w:rsidR="003D2258" w:rsidRPr="00151E20" w:rsidRDefault="003D2258" w:rsidP="0000774C">
      <w:pPr>
        <w:pStyle w:val="Style4"/>
        <w:widowControl/>
        <w:spacing w:line="360" w:lineRule="auto"/>
        <w:jc w:val="right"/>
        <w:rPr>
          <w:rStyle w:val="FontStyle23"/>
          <w:sz w:val="24"/>
          <w:szCs w:val="24"/>
          <w:lang w:val="ro-MO"/>
        </w:rPr>
      </w:pPr>
      <w:r w:rsidRPr="00151E20">
        <w:rPr>
          <w:rStyle w:val="FontStyle23"/>
          <w:sz w:val="24"/>
          <w:szCs w:val="24"/>
          <w:lang w:val="ro-MO"/>
        </w:rPr>
        <w:t>Tabel</w:t>
      </w:r>
      <w:r w:rsidR="00572005" w:rsidRPr="00151E20">
        <w:rPr>
          <w:rStyle w:val="FontStyle23"/>
          <w:sz w:val="24"/>
          <w:szCs w:val="24"/>
          <w:lang w:val="ro-MO"/>
        </w:rPr>
        <w:t>ul</w:t>
      </w:r>
      <w:r w:rsidRPr="00151E20">
        <w:rPr>
          <w:rStyle w:val="FontStyle23"/>
          <w:sz w:val="24"/>
          <w:szCs w:val="24"/>
          <w:lang w:val="ro-MO"/>
        </w:rPr>
        <w:t xml:space="preserve"> 1</w:t>
      </w:r>
    </w:p>
    <w:tbl>
      <w:tblPr>
        <w:tblW w:w="10207" w:type="dxa"/>
        <w:tblInd w:w="40" w:type="dxa"/>
        <w:tblLayout w:type="fixed"/>
        <w:tblCellMar>
          <w:left w:w="40" w:type="dxa"/>
          <w:right w:w="40" w:type="dxa"/>
        </w:tblCellMar>
        <w:tblLook w:val="0000"/>
      </w:tblPr>
      <w:tblGrid>
        <w:gridCol w:w="826"/>
        <w:gridCol w:w="6829"/>
        <w:gridCol w:w="1134"/>
        <w:gridCol w:w="1418"/>
      </w:tblGrid>
      <w:tr w:rsidR="003D2258" w:rsidRPr="00151E20" w:rsidTr="00D13EEA">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4D3544" w:rsidP="0000774C">
            <w:pPr>
              <w:pStyle w:val="Style14"/>
              <w:widowControl/>
              <w:spacing w:line="360" w:lineRule="auto"/>
              <w:jc w:val="left"/>
              <w:rPr>
                <w:rStyle w:val="FontStyle24"/>
                <w:b/>
                <w:sz w:val="24"/>
                <w:szCs w:val="24"/>
                <w:lang w:val="ro-MO"/>
              </w:rPr>
            </w:pPr>
            <w:r w:rsidRPr="00151E20">
              <w:rPr>
                <w:rStyle w:val="FontStyle24"/>
                <w:b/>
                <w:sz w:val="24"/>
                <w:szCs w:val="24"/>
                <w:lang w:val="ro-MO"/>
              </w:rPr>
              <w:t>Nr. pct.</w:t>
            </w:r>
          </w:p>
        </w:tc>
        <w:tc>
          <w:tcPr>
            <w:tcW w:w="6829"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ind w:left="2232"/>
              <w:jc w:val="left"/>
              <w:rPr>
                <w:rStyle w:val="FontStyle24"/>
                <w:b/>
                <w:sz w:val="24"/>
                <w:szCs w:val="24"/>
                <w:lang w:val="ro-MO"/>
              </w:rPr>
            </w:pPr>
            <w:r w:rsidRPr="00151E20">
              <w:rPr>
                <w:rStyle w:val="FontStyle24"/>
                <w:b/>
                <w:sz w:val="24"/>
                <w:szCs w:val="24"/>
                <w:lang w:val="ro-MO"/>
              </w:rPr>
              <w:t>Denumirea lucrărilor executate</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4D5C7D" w:rsidP="0000774C">
            <w:pPr>
              <w:pStyle w:val="Style14"/>
              <w:widowControl/>
              <w:spacing w:line="360" w:lineRule="auto"/>
              <w:ind w:left="-40"/>
              <w:rPr>
                <w:rStyle w:val="FontStyle24"/>
                <w:b/>
                <w:sz w:val="24"/>
                <w:szCs w:val="24"/>
                <w:lang w:val="ro-MO"/>
              </w:rPr>
            </w:pPr>
            <w:r>
              <w:rPr>
                <w:rStyle w:val="FontStyle24"/>
                <w:b/>
                <w:sz w:val="24"/>
                <w:szCs w:val="24"/>
                <w:lang w:val="ro-MO"/>
              </w:rPr>
              <w:t>Elementul analizat</w:t>
            </w:r>
          </w:p>
        </w:tc>
        <w:tc>
          <w:tcPr>
            <w:tcW w:w="1418" w:type="dxa"/>
            <w:tcBorders>
              <w:top w:val="single" w:sz="6" w:space="0" w:color="auto"/>
              <w:left w:val="single" w:sz="6" w:space="0" w:color="auto"/>
              <w:bottom w:val="single" w:sz="6" w:space="0" w:color="auto"/>
              <w:right w:val="single" w:sz="6" w:space="0" w:color="auto"/>
            </w:tcBorders>
            <w:vAlign w:val="center"/>
          </w:tcPr>
          <w:p w:rsidR="003D2258" w:rsidRPr="00151E20" w:rsidRDefault="007E5796" w:rsidP="0000774C">
            <w:pPr>
              <w:pStyle w:val="Style14"/>
              <w:widowControl/>
              <w:spacing w:line="360" w:lineRule="auto"/>
              <w:ind w:left="-40"/>
              <w:rPr>
                <w:rStyle w:val="FontStyle24"/>
                <w:b/>
                <w:sz w:val="24"/>
                <w:szCs w:val="24"/>
                <w:lang w:val="ro-MO"/>
              </w:rPr>
            </w:pPr>
            <w:r>
              <w:rPr>
                <w:rStyle w:val="FontStyle24"/>
                <w:b/>
                <w:sz w:val="24"/>
                <w:szCs w:val="24"/>
                <w:lang w:val="ro-MO"/>
              </w:rPr>
              <w:t>Unități de referință</w:t>
            </w:r>
          </w:p>
        </w:tc>
      </w:tr>
      <w:tr w:rsidR="003D2258" w:rsidRPr="00151E20" w:rsidTr="003D2258">
        <w:tc>
          <w:tcPr>
            <w:tcW w:w="82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b/>
                <w:sz w:val="24"/>
                <w:szCs w:val="24"/>
                <w:lang w:val="ro-MO"/>
              </w:rPr>
            </w:pPr>
            <w:r w:rsidRPr="00151E20">
              <w:rPr>
                <w:rStyle w:val="FontStyle24"/>
                <w:b/>
                <w:sz w:val="24"/>
                <w:szCs w:val="24"/>
                <w:lang w:val="ro-MO"/>
              </w:rPr>
              <w:t>1</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15"/>
              <w:rPr>
                <w:rStyle w:val="FontStyle24"/>
                <w:b/>
                <w:sz w:val="24"/>
                <w:szCs w:val="24"/>
                <w:lang w:val="ro-MO"/>
              </w:rPr>
            </w:pPr>
            <w:r w:rsidRPr="00151E20">
              <w:rPr>
                <w:rStyle w:val="FontStyle24"/>
                <w:b/>
                <w:sz w:val="24"/>
                <w:szCs w:val="24"/>
                <w:lang w:val="ro-MO"/>
              </w:rPr>
              <w:t>2</w:t>
            </w:r>
          </w:p>
        </w:tc>
        <w:tc>
          <w:tcPr>
            <w:tcW w:w="11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40"/>
              <w:rPr>
                <w:rStyle w:val="FontStyle24"/>
                <w:b/>
                <w:sz w:val="24"/>
                <w:szCs w:val="24"/>
                <w:lang w:val="ro-MO"/>
              </w:rPr>
            </w:pPr>
            <w:r w:rsidRPr="00151E20">
              <w:rPr>
                <w:rStyle w:val="FontStyle24"/>
                <w:b/>
                <w:sz w:val="24"/>
                <w:szCs w:val="24"/>
                <w:lang w:val="ro-MO"/>
              </w:rPr>
              <w:t>3</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b/>
                <w:sz w:val="24"/>
                <w:szCs w:val="24"/>
                <w:lang w:val="ro-MO"/>
              </w:rPr>
            </w:pPr>
            <w:r w:rsidRPr="00151E20">
              <w:rPr>
                <w:rStyle w:val="FontStyle24"/>
                <w:b/>
                <w:sz w:val="24"/>
                <w:szCs w:val="24"/>
                <w:lang w:val="ro-MO"/>
              </w:rPr>
              <w:t>4</w:t>
            </w:r>
          </w:p>
        </w:tc>
      </w:tr>
      <w:tr w:rsidR="003D2258" w:rsidRPr="00151E20" w:rsidTr="002E2343">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5"/>
              <w:jc w:val="both"/>
              <w:rPr>
                <w:rStyle w:val="FontStyle24"/>
                <w:sz w:val="24"/>
                <w:szCs w:val="24"/>
                <w:lang w:val="ro-MO"/>
              </w:rPr>
            </w:pPr>
            <w:r w:rsidRPr="00151E20">
              <w:rPr>
                <w:rStyle w:val="FontStyle24"/>
                <w:sz w:val="24"/>
                <w:szCs w:val="24"/>
                <w:lang w:val="ro-MO"/>
              </w:rPr>
              <w:t xml:space="preserve">Evaluarea sistemului de </w:t>
            </w:r>
            <w:r w:rsidR="005F3ACF" w:rsidRPr="00151E20">
              <w:rPr>
                <w:rStyle w:val="FontStyle24"/>
                <w:sz w:val="24"/>
                <w:szCs w:val="24"/>
                <w:lang w:val="ro-MO"/>
              </w:rPr>
              <w:t>alimentare cu căldură</w:t>
            </w:r>
            <w:r w:rsidRPr="00151E20">
              <w:rPr>
                <w:rStyle w:val="FontStyle24"/>
                <w:sz w:val="24"/>
                <w:szCs w:val="24"/>
                <w:lang w:val="ro-MO"/>
              </w:rPr>
              <w:t xml:space="preserve"> </w:t>
            </w:r>
            <w:r w:rsidR="00FF177C" w:rsidRPr="00151E20">
              <w:rPr>
                <w:rStyle w:val="FontStyle24"/>
                <w:sz w:val="24"/>
                <w:szCs w:val="24"/>
                <w:lang w:val="ro-MO"/>
              </w:rPr>
              <w:t>pentru</w:t>
            </w:r>
            <w:r w:rsidRPr="00151E20">
              <w:rPr>
                <w:rStyle w:val="FontStyle24"/>
                <w:sz w:val="24"/>
                <w:szCs w:val="24"/>
                <w:lang w:val="ro-MO"/>
              </w:rPr>
              <w:t xml:space="preserve"> identificarea </w:t>
            </w:r>
            <w:r w:rsidR="00FF177C" w:rsidRPr="00151E20">
              <w:rPr>
                <w:rStyle w:val="FontStyle24"/>
                <w:sz w:val="24"/>
                <w:szCs w:val="24"/>
                <w:lang w:val="ro-MO"/>
              </w:rPr>
              <w:t xml:space="preserve">potențialului de reducere </w:t>
            </w:r>
            <w:r w:rsidR="0057554C">
              <w:rPr>
                <w:rStyle w:val="FontStyle24"/>
                <w:sz w:val="24"/>
                <w:szCs w:val="24"/>
                <w:lang w:val="ro-MO"/>
              </w:rPr>
              <w:t xml:space="preserve"> a pierderilor </w:t>
            </w:r>
            <w:r w:rsidR="00FF177C" w:rsidRPr="00151E20">
              <w:rPr>
                <w:rStyle w:val="FontStyle24"/>
                <w:sz w:val="24"/>
                <w:szCs w:val="24"/>
                <w:lang w:val="ro-MO"/>
              </w:rPr>
              <w:t>de energie termică în rețea</w:t>
            </w:r>
            <w:r w:rsidR="0057554C">
              <w:rPr>
                <w:rStyle w:val="FontStyle24"/>
                <w:sz w:val="24"/>
                <w:szCs w:val="24"/>
                <w:lang w:val="ro-MO"/>
              </w:rPr>
              <w:t>,</w:t>
            </w:r>
            <w:r w:rsidR="00FF177C" w:rsidRPr="00151E20">
              <w:rPr>
                <w:rStyle w:val="FontStyle24"/>
                <w:sz w:val="24"/>
                <w:szCs w:val="24"/>
                <w:lang w:val="ro-MO"/>
              </w:rPr>
              <w:t xml:space="preserve"> cu un număr </w:t>
            </w:r>
            <w:r w:rsidRPr="00151E20">
              <w:rPr>
                <w:rStyle w:val="FontStyle24"/>
                <w:sz w:val="24"/>
                <w:szCs w:val="24"/>
                <w:lang w:val="ro-MO"/>
              </w:rPr>
              <w:t xml:space="preserve"> de </w:t>
            </w:r>
            <w:r w:rsidR="00FF177C" w:rsidRPr="00151E20">
              <w:rPr>
                <w:rStyle w:val="FontStyle24"/>
                <w:sz w:val="24"/>
                <w:szCs w:val="24"/>
                <w:lang w:val="ro-MO"/>
              </w:rPr>
              <w:t>consumatori pînă la 30</w:t>
            </w:r>
            <w:r w:rsidRPr="00151E20">
              <w:rPr>
                <w:rStyle w:val="FontStyle24"/>
                <w:sz w:val="24"/>
                <w:szCs w:val="24"/>
                <w:lang w:val="ro-MO"/>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FF177C" w:rsidP="0000774C">
            <w:pPr>
              <w:pStyle w:val="Style14"/>
              <w:spacing w:before="120" w:after="120" w:line="240" w:lineRule="auto"/>
              <w:ind w:left="45"/>
              <w:rPr>
                <w:rStyle w:val="FontStyle24"/>
                <w:sz w:val="24"/>
                <w:szCs w:val="24"/>
                <w:lang w:val="ro-MO"/>
              </w:rPr>
            </w:pPr>
            <w:r w:rsidRPr="00151E20">
              <w:rPr>
                <w:rStyle w:val="FontStyle24"/>
                <w:sz w:val="24"/>
                <w:szCs w:val="24"/>
                <w:lang w:val="ro-MO"/>
              </w:rPr>
              <w:t>Reţea</w:t>
            </w:r>
            <w:r w:rsidR="003D2258" w:rsidRPr="00151E20">
              <w:rPr>
                <w:rStyle w:val="FontStyle24"/>
                <w:sz w:val="24"/>
                <w:szCs w:val="24"/>
                <w:lang w:val="ro-MO"/>
              </w:rPr>
              <w:t xml:space="preserve"> </w:t>
            </w:r>
            <w:r w:rsidRPr="00151E20">
              <w:rPr>
                <w:rStyle w:val="FontStyle24"/>
                <w:sz w:val="24"/>
                <w:szCs w:val="24"/>
                <w:lang w:val="ro-MO"/>
              </w:rPr>
              <w:t>termică</w:t>
            </w:r>
          </w:p>
        </w:tc>
        <w:tc>
          <w:tcPr>
            <w:tcW w:w="1418"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110</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1.2</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686"/>
              <w:jc w:val="both"/>
              <w:rPr>
                <w:rStyle w:val="FontStyle24"/>
                <w:sz w:val="24"/>
                <w:szCs w:val="24"/>
                <w:lang w:val="ro-MO"/>
              </w:rPr>
            </w:pPr>
            <w:r w:rsidRPr="00151E20">
              <w:rPr>
                <w:rStyle w:val="FontStyle24"/>
                <w:sz w:val="24"/>
                <w:szCs w:val="24"/>
                <w:lang w:val="ro-MO"/>
              </w:rPr>
              <w:t>- " – pînă la 50</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130</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1.3</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686"/>
              <w:jc w:val="both"/>
              <w:rPr>
                <w:rStyle w:val="FontStyle24"/>
                <w:sz w:val="24"/>
                <w:szCs w:val="24"/>
                <w:lang w:val="ro-MO"/>
              </w:rPr>
            </w:pPr>
            <w:r w:rsidRPr="00151E20">
              <w:rPr>
                <w:rStyle w:val="FontStyle24"/>
                <w:sz w:val="24"/>
                <w:szCs w:val="24"/>
                <w:lang w:val="ro-MO"/>
              </w:rPr>
              <w:t>- " - pînă la 75</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150</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1.4</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686"/>
              <w:jc w:val="both"/>
              <w:rPr>
                <w:rStyle w:val="FontStyle24"/>
                <w:sz w:val="24"/>
                <w:szCs w:val="24"/>
                <w:lang w:val="ro-MO"/>
              </w:rPr>
            </w:pPr>
            <w:r w:rsidRPr="00151E20">
              <w:rPr>
                <w:rStyle w:val="FontStyle24"/>
                <w:sz w:val="24"/>
                <w:szCs w:val="24"/>
                <w:lang w:val="ro-MO"/>
              </w:rPr>
              <w:t>- " - pînă la 100</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170</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1.5</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686"/>
              <w:jc w:val="both"/>
              <w:rPr>
                <w:rStyle w:val="FontStyle24"/>
                <w:sz w:val="24"/>
                <w:szCs w:val="24"/>
                <w:lang w:val="ro-MO"/>
              </w:rPr>
            </w:pPr>
            <w:r w:rsidRPr="00151E20">
              <w:rPr>
                <w:rStyle w:val="FontStyle24"/>
                <w:sz w:val="24"/>
                <w:szCs w:val="24"/>
                <w:lang w:val="ro-MO"/>
              </w:rPr>
              <w:t>- " - pînă la 150</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185</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1.6</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686"/>
              <w:jc w:val="both"/>
              <w:rPr>
                <w:rStyle w:val="FontStyle24"/>
                <w:sz w:val="24"/>
                <w:szCs w:val="24"/>
                <w:lang w:val="ro-MO"/>
              </w:rPr>
            </w:pPr>
            <w:r w:rsidRPr="00151E20">
              <w:rPr>
                <w:rStyle w:val="FontStyle24"/>
                <w:sz w:val="24"/>
                <w:szCs w:val="24"/>
                <w:lang w:val="ro-MO"/>
              </w:rPr>
              <w:t>- " - pînă la 200</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200</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1.7</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686"/>
              <w:jc w:val="both"/>
              <w:rPr>
                <w:rStyle w:val="FontStyle24"/>
                <w:sz w:val="24"/>
                <w:szCs w:val="24"/>
                <w:lang w:val="ro-MO"/>
              </w:rPr>
            </w:pPr>
            <w:r w:rsidRPr="00151E20">
              <w:rPr>
                <w:rStyle w:val="FontStyle24"/>
                <w:sz w:val="24"/>
                <w:szCs w:val="24"/>
                <w:lang w:val="ro-MO"/>
              </w:rPr>
              <w:t>- " - pînă la 300</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250</w:t>
            </w:r>
          </w:p>
        </w:tc>
      </w:tr>
      <w:tr w:rsidR="003D2258" w:rsidRPr="00151E20" w:rsidTr="002E2343">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1.8</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5"/>
              <w:jc w:val="both"/>
              <w:rPr>
                <w:rStyle w:val="FontStyle24"/>
                <w:sz w:val="24"/>
                <w:szCs w:val="24"/>
                <w:lang w:val="ro-MO"/>
              </w:rPr>
            </w:pPr>
            <w:r w:rsidRPr="00151E20">
              <w:rPr>
                <w:rStyle w:val="FontStyle24"/>
                <w:sz w:val="24"/>
                <w:szCs w:val="24"/>
                <w:lang w:val="ro-MO"/>
              </w:rPr>
              <w:t xml:space="preserve">Evaluarea </w:t>
            </w:r>
            <w:r w:rsidR="00FF177C" w:rsidRPr="00151E20">
              <w:rPr>
                <w:rStyle w:val="FontStyle24"/>
                <w:sz w:val="24"/>
                <w:szCs w:val="24"/>
                <w:lang w:val="ro-MO"/>
              </w:rPr>
              <w:t>instalațiilor de alimentare cu energie termică</w:t>
            </w:r>
            <w:r w:rsidRPr="00151E20">
              <w:rPr>
                <w:rStyle w:val="FontStyle24"/>
                <w:sz w:val="24"/>
                <w:szCs w:val="24"/>
                <w:lang w:val="ro-MO"/>
              </w:rPr>
              <w:t xml:space="preserve"> şi </w:t>
            </w:r>
            <w:r w:rsidR="00FF177C" w:rsidRPr="00151E20">
              <w:rPr>
                <w:rStyle w:val="FontStyle24"/>
                <w:sz w:val="24"/>
                <w:szCs w:val="24"/>
                <w:lang w:val="ro-MO"/>
              </w:rPr>
              <w:t>alimentare cu apă caldă menajeră</w:t>
            </w:r>
            <w:r w:rsidRPr="00151E20">
              <w:rPr>
                <w:rStyle w:val="FontStyle24"/>
                <w:sz w:val="24"/>
                <w:szCs w:val="24"/>
                <w:lang w:val="ro-MO"/>
              </w:rPr>
              <w:t xml:space="preserve">, </w:t>
            </w:r>
            <w:r w:rsidR="00FF177C" w:rsidRPr="00151E20">
              <w:rPr>
                <w:rStyle w:val="FontStyle24"/>
                <w:sz w:val="24"/>
                <w:szCs w:val="24"/>
                <w:lang w:val="ro-MO"/>
              </w:rPr>
              <w:t xml:space="preserve">pentru identificarea potențialului de reducere consumului de energie termică cu sarcina de calcul de pînă la </w:t>
            </w:r>
            <w:r w:rsidRPr="00AF2DFB">
              <w:rPr>
                <w:rStyle w:val="FontStyle24"/>
                <w:sz w:val="24"/>
                <w:szCs w:val="24"/>
                <w:lang w:val="ro-MO"/>
              </w:rPr>
              <w:t>0,24</w:t>
            </w:r>
            <w:r w:rsidR="00FF177C" w:rsidRPr="00151E20">
              <w:rPr>
                <w:rStyle w:val="FontStyle24"/>
                <w:sz w:val="24"/>
                <w:szCs w:val="24"/>
                <w:lang w:val="ro-MO"/>
              </w:rPr>
              <w:t xml:space="preserve"> </w:t>
            </w:r>
            <w:r w:rsidRPr="00151E20">
              <w:rPr>
                <w:rStyle w:val="FontStyle24"/>
                <w:sz w:val="24"/>
                <w:szCs w:val="24"/>
                <w:lang w:val="ro-MO"/>
              </w:rPr>
              <w:t>MW</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0D0B39" w:rsidP="0000774C">
            <w:pPr>
              <w:pStyle w:val="Style14"/>
              <w:widowControl/>
              <w:spacing w:before="120" w:after="120" w:line="240" w:lineRule="auto"/>
              <w:ind w:left="45"/>
              <w:rPr>
                <w:rStyle w:val="FontStyle24"/>
                <w:sz w:val="24"/>
                <w:szCs w:val="24"/>
                <w:lang w:val="ro-MO"/>
              </w:rPr>
            </w:pPr>
            <w:r w:rsidRPr="00151E20">
              <w:rPr>
                <w:rStyle w:val="FontStyle24"/>
                <w:sz w:val="24"/>
                <w:szCs w:val="24"/>
                <w:lang w:val="ro-MO"/>
              </w:rPr>
              <w:t>Instalație</w:t>
            </w:r>
          </w:p>
        </w:tc>
        <w:tc>
          <w:tcPr>
            <w:tcW w:w="1418"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165</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1.9</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FF177C" w:rsidP="0000774C">
            <w:pPr>
              <w:pStyle w:val="Style14"/>
              <w:widowControl/>
              <w:spacing w:before="120" w:after="120" w:line="240" w:lineRule="auto"/>
              <w:ind w:left="3812"/>
              <w:jc w:val="both"/>
              <w:rPr>
                <w:rStyle w:val="FontStyle24"/>
                <w:sz w:val="24"/>
                <w:szCs w:val="24"/>
                <w:lang w:val="ro-MO"/>
              </w:rPr>
            </w:pPr>
            <w:r w:rsidRPr="00151E20">
              <w:rPr>
                <w:rStyle w:val="FontStyle24"/>
                <w:sz w:val="24"/>
                <w:szCs w:val="24"/>
                <w:lang w:val="ro-MO"/>
              </w:rPr>
              <w:t>- " - 0,48</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40"/>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235</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1.10</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FF177C" w:rsidP="0000774C">
            <w:pPr>
              <w:pStyle w:val="Style14"/>
              <w:widowControl/>
              <w:spacing w:before="120" w:after="120" w:line="240" w:lineRule="auto"/>
              <w:ind w:left="3812"/>
              <w:jc w:val="both"/>
              <w:rPr>
                <w:rStyle w:val="FontStyle24"/>
                <w:sz w:val="24"/>
                <w:szCs w:val="24"/>
                <w:lang w:val="ro-MO"/>
              </w:rPr>
            </w:pPr>
            <w:r w:rsidRPr="00151E20">
              <w:rPr>
                <w:rStyle w:val="FontStyle24"/>
                <w:sz w:val="24"/>
                <w:szCs w:val="24"/>
                <w:lang w:val="ro-MO"/>
              </w:rPr>
              <w:t>- " - 0,72</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40"/>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265</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1.11</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FF177C" w:rsidP="0000774C">
            <w:pPr>
              <w:pStyle w:val="Style14"/>
              <w:widowControl/>
              <w:spacing w:before="120" w:after="120" w:line="240" w:lineRule="auto"/>
              <w:ind w:left="3812"/>
              <w:jc w:val="both"/>
              <w:rPr>
                <w:rStyle w:val="FontStyle24"/>
                <w:sz w:val="24"/>
                <w:szCs w:val="24"/>
                <w:lang w:val="ro-MO"/>
              </w:rPr>
            </w:pPr>
            <w:r w:rsidRPr="00151E20">
              <w:rPr>
                <w:rStyle w:val="FontStyle24"/>
                <w:sz w:val="24"/>
                <w:szCs w:val="24"/>
                <w:lang w:val="ro-MO"/>
              </w:rPr>
              <w:t>- " - 1,2</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40"/>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325</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1.12</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FF177C" w:rsidP="0000774C">
            <w:pPr>
              <w:pStyle w:val="Style14"/>
              <w:widowControl/>
              <w:spacing w:before="120" w:after="120" w:line="240" w:lineRule="auto"/>
              <w:ind w:left="3812"/>
              <w:jc w:val="both"/>
              <w:rPr>
                <w:rStyle w:val="FontStyle24"/>
                <w:sz w:val="24"/>
                <w:szCs w:val="24"/>
                <w:lang w:val="ro-MO"/>
              </w:rPr>
            </w:pPr>
            <w:r w:rsidRPr="00151E20">
              <w:rPr>
                <w:rStyle w:val="FontStyle24"/>
                <w:sz w:val="24"/>
                <w:szCs w:val="24"/>
                <w:lang w:val="ro-MO"/>
              </w:rPr>
              <w:t>- " - 2,4</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40"/>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430</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1.13</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FF177C" w:rsidP="0000774C">
            <w:pPr>
              <w:pStyle w:val="Style14"/>
              <w:widowControl/>
              <w:spacing w:before="120" w:after="120" w:line="240" w:lineRule="auto"/>
              <w:ind w:left="3812"/>
              <w:jc w:val="both"/>
              <w:rPr>
                <w:rStyle w:val="FontStyle24"/>
                <w:sz w:val="24"/>
                <w:szCs w:val="24"/>
                <w:lang w:val="ro-MO"/>
              </w:rPr>
            </w:pPr>
            <w:r w:rsidRPr="00151E20">
              <w:rPr>
                <w:rStyle w:val="FontStyle24"/>
                <w:sz w:val="24"/>
                <w:szCs w:val="24"/>
                <w:lang w:val="ro-MO"/>
              </w:rPr>
              <w:t>- " - 6,0</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40"/>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640</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1.14</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FF177C" w:rsidP="0000774C">
            <w:pPr>
              <w:pStyle w:val="Style14"/>
              <w:widowControl/>
              <w:spacing w:before="120" w:after="120" w:line="240" w:lineRule="auto"/>
              <w:ind w:left="3812"/>
              <w:jc w:val="both"/>
              <w:rPr>
                <w:rStyle w:val="FontStyle24"/>
                <w:sz w:val="24"/>
                <w:szCs w:val="24"/>
                <w:lang w:val="ro-MO"/>
              </w:rPr>
            </w:pPr>
            <w:r w:rsidRPr="00151E20">
              <w:rPr>
                <w:rStyle w:val="FontStyle24"/>
                <w:sz w:val="24"/>
                <w:szCs w:val="24"/>
                <w:lang w:val="ro-MO"/>
              </w:rPr>
              <w:t>- " - 12,0</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40"/>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990</w:t>
            </w:r>
          </w:p>
        </w:tc>
      </w:tr>
      <w:tr w:rsidR="003D2258" w:rsidRPr="00151E20" w:rsidTr="002E2343">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1.15</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5"/>
              <w:jc w:val="both"/>
              <w:rPr>
                <w:rStyle w:val="FontStyle24"/>
                <w:sz w:val="24"/>
                <w:szCs w:val="24"/>
                <w:lang w:val="ro-MO"/>
              </w:rPr>
            </w:pPr>
            <w:r w:rsidRPr="00151E20">
              <w:rPr>
                <w:rStyle w:val="FontStyle24"/>
                <w:sz w:val="24"/>
                <w:szCs w:val="24"/>
                <w:lang w:val="ro-MO"/>
              </w:rPr>
              <w:t xml:space="preserve">Evaluarea </w:t>
            </w:r>
            <w:r w:rsidR="000D0B39" w:rsidRPr="00151E20">
              <w:rPr>
                <w:rStyle w:val="FontStyle24"/>
                <w:sz w:val="24"/>
                <w:szCs w:val="24"/>
                <w:lang w:val="ro-MO"/>
              </w:rPr>
              <w:t>instalațiilor de alimentare cu energie termică prin instalațiile de ventilare înzestrate cu calorifere, pentru identificarea potențialului de reducere consumului de energie t</w:t>
            </w:r>
            <w:r w:rsidR="0000774C">
              <w:rPr>
                <w:rStyle w:val="FontStyle24"/>
                <w:sz w:val="24"/>
                <w:szCs w:val="24"/>
                <w:lang w:val="ro-MO"/>
              </w:rPr>
              <w:t xml:space="preserve">ermică cu numărul de instalații: </w:t>
            </w:r>
            <w:r w:rsidR="000D0B39" w:rsidRPr="00151E20">
              <w:rPr>
                <w:rStyle w:val="FontStyle24"/>
                <w:sz w:val="24"/>
                <w:szCs w:val="24"/>
                <w:lang w:val="ro-MO"/>
              </w:rPr>
              <w:t>pînă la 3</w:t>
            </w:r>
            <w:r w:rsidRPr="00151E20">
              <w:rPr>
                <w:rStyle w:val="FontStyle24"/>
                <w:sz w:val="24"/>
                <w:szCs w:val="24"/>
                <w:lang w:val="ro-MO"/>
              </w:rPr>
              <w:t xml:space="preserve"> unităţi</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0D0B39" w:rsidP="0000774C">
            <w:pPr>
              <w:pStyle w:val="Style14"/>
              <w:widowControl/>
              <w:spacing w:before="120" w:after="120" w:line="240" w:lineRule="auto"/>
              <w:ind w:left="-40"/>
              <w:rPr>
                <w:rStyle w:val="FontStyle24"/>
                <w:sz w:val="24"/>
                <w:szCs w:val="24"/>
                <w:lang w:val="ro-MO"/>
              </w:rPr>
            </w:pPr>
            <w:r w:rsidRPr="00151E20">
              <w:rPr>
                <w:rStyle w:val="FontStyle24"/>
                <w:sz w:val="24"/>
                <w:szCs w:val="24"/>
                <w:lang w:val="ro-MO"/>
              </w:rPr>
              <w:t>Instalație</w:t>
            </w:r>
          </w:p>
        </w:tc>
        <w:tc>
          <w:tcPr>
            <w:tcW w:w="1418"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140</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1.16</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5"/>
              <w:jc w:val="both"/>
              <w:rPr>
                <w:rStyle w:val="FontStyle24"/>
                <w:sz w:val="24"/>
                <w:szCs w:val="24"/>
                <w:lang w:val="ro-MO"/>
              </w:rPr>
            </w:pPr>
            <w:r w:rsidRPr="00151E20">
              <w:rPr>
                <w:rStyle w:val="FontStyle24"/>
                <w:sz w:val="24"/>
                <w:szCs w:val="24"/>
                <w:lang w:val="ro-MO"/>
              </w:rPr>
              <w:t>- " - pînă la 5</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40"/>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170</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1.17</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5"/>
              <w:jc w:val="both"/>
              <w:rPr>
                <w:rStyle w:val="FontStyle24"/>
                <w:sz w:val="24"/>
                <w:szCs w:val="24"/>
                <w:lang w:val="ro-MO"/>
              </w:rPr>
            </w:pPr>
            <w:r w:rsidRPr="00151E20">
              <w:rPr>
                <w:rStyle w:val="FontStyle24"/>
                <w:sz w:val="24"/>
                <w:szCs w:val="24"/>
                <w:lang w:val="ro-MO"/>
              </w:rPr>
              <w:t>- " - pînă la 10</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40"/>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220</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1.18</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5"/>
              <w:jc w:val="both"/>
              <w:rPr>
                <w:rStyle w:val="FontStyle24"/>
                <w:sz w:val="24"/>
                <w:szCs w:val="24"/>
                <w:lang w:val="ro-MO"/>
              </w:rPr>
            </w:pPr>
            <w:r w:rsidRPr="00151E20">
              <w:rPr>
                <w:rStyle w:val="FontStyle24"/>
                <w:sz w:val="24"/>
                <w:szCs w:val="24"/>
                <w:lang w:val="ro-MO"/>
              </w:rPr>
              <w:t>- " - pînă la 20</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40"/>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310</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1.19</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5"/>
              <w:jc w:val="both"/>
              <w:rPr>
                <w:rStyle w:val="FontStyle24"/>
                <w:sz w:val="24"/>
                <w:szCs w:val="24"/>
                <w:lang w:val="ro-MO"/>
              </w:rPr>
            </w:pPr>
            <w:r w:rsidRPr="00151E20">
              <w:rPr>
                <w:rStyle w:val="FontStyle24"/>
                <w:sz w:val="24"/>
                <w:szCs w:val="24"/>
                <w:lang w:val="ro-MO"/>
              </w:rPr>
              <w:t>- " - pînă la 50</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40"/>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475</w:t>
            </w:r>
          </w:p>
        </w:tc>
      </w:tr>
      <w:tr w:rsidR="003D2258" w:rsidRPr="00151E20" w:rsidTr="000D0B39">
        <w:tc>
          <w:tcPr>
            <w:tcW w:w="82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lastRenderedPageBreak/>
              <w:t>1.20</w:t>
            </w:r>
          </w:p>
        </w:tc>
        <w:tc>
          <w:tcPr>
            <w:tcW w:w="682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15"/>
              <w:jc w:val="both"/>
              <w:rPr>
                <w:rStyle w:val="FontStyle24"/>
                <w:sz w:val="24"/>
                <w:szCs w:val="24"/>
                <w:lang w:val="ro-MO"/>
              </w:rPr>
            </w:pPr>
            <w:r w:rsidRPr="00151E20">
              <w:rPr>
                <w:rStyle w:val="FontStyle24"/>
                <w:sz w:val="24"/>
                <w:szCs w:val="24"/>
                <w:lang w:val="ro-MO"/>
              </w:rPr>
              <w:t>- " - pînă la 100</w:t>
            </w:r>
          </w:p>
        </w:tc>
        <w:tc>
          <w:tcPr>
            <w:tcW w:w="11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before="120" w:after="120" w:line="240" w:lineRule="auto"/>
              <w:ind w:left="-40"/>
              <w:rPr>
                <w:rStyle w:val="FontStyle24"/>
                <w:sz w:val="24"/>
                <w:szCs w:val="24"/>
                <w:lang w:val="ro-MO"/>
              </w:rPr>
            </w:pPr>
            <w:r w:rsidRPr="00151E20">
              <w:rPr>
                <w:rStyle w:val="FontStyle24"/>
                <w:sz w:val="24"/>
                <w:szCs w:val="24"/>
                <w:lang w:val="ro-MO"/>
              </w:rPr>
              <w:t>- " -</w:t>
            </w:r>
          </w:p>
        </w:tc>
        <w:tc>
          <w:tcPr>
            <w:tcW w:w="141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before="120" w:after="120" w:line="240" w:lineRule="auto"/>
              <w:ind w:left="648"/>
              <w:jc w:val="both"/>
              <w:rPr>
                <w:rStyle w:val="FontStyle24"/>
                <w:sz w:val="24"/>
                <w:szCs w:val="24"/>
                <w:lang w:val="ro-MO"/>
              </w:rPr>
            </w:pPr>
            <w:r w:rsidRPr="00151E20">
              <w:rPr>
                <w:rStyle w:val="FontStyle24"/>
                <w:sz w:val="24"/>
                <w:szCs w:val="24"/>
                <w:lang w:val="ro-MO"/>
              </w:rPr>
              <w:t>805</w:t>
            </w:r>
          </w:p>
        </w:tc>
      </w:tr>
    </w:tbl>
    <w:p w:rsidR="0000774C" w:rsidRDefault="0000774C" w:rsidP="0000774C">
      <w:pPr>
        <w:pStyle w:val="Style2"/>
        <w:widowControl/>
        <w:spacing w:before="120" w:after="120" w:line="360" w:lineRule="auto"/>
        <w:ind w:left="426"/>
        <w:jc w:val="both"/>
        <w:rPr>
          <w:i/>
          <w:lang w:val="ro-MO"/>
        </w:rPr>
      </w:pPr>
    </w:p>
    <w:p w:rsidR="001F66EE" w:rsidRPr="00151E20" w:rsidRDefault="00254D03" w:rsidP="00605DBF">
      <w:pPr>
        <w:pStyle w:val="Style2"/>
        <w:widowControl/>
        <w:spacing w:before="120" w:after="120" w:line="240" w:lineRule="auto"/>
        <w:ind w:left="426"/>
        <w:jc w:val="both"/>
        <w:rPr>
          <w:lang w:val="ro-MO"/>
        </w:rPr>
      </w:pPr>
      <w:r>
        <w:rPr>
          <w:i/>
          <w:lang w:val="ro-MO"/>
        </w:rPr>
        <w:t>Note</w:t>
      </w:r>
      <w:r w:rsidR="001F66EE" w:rsidRPr="00151E20">
        <w:rPr>
          <w:i/>
          <w:lang w:val="ro-MO"/>
        </w:rPr>
        <w:t>:</w:t>
      </w:r>
    </w:p>
    <w:p w:rsidR="003D2258" w:rsidRPr="00151E20" w:rsidRDefault="001F66EE" w:rsidP="00605DBF">
      <w:pPr>
        <w:pStyle w:val="Style2"/>
        <w:widowControl/>
        <w:numPr>
          <w:ilvl w:val="0"/>
          <w:numId w:val="36"/>
        </w:numPr>
        <w:spacing w:before="120" w:after="120" w:line="240" w:lineRule="auto"/>
        <w:jc w:val="both"/>
        <w:rPr>
          <w:lang w:val="ro-MO"/>
        </w:rPr>
      </w:pPr>
      <w:r w:rsidRPr="00151E20">
        <w:rPr>
          <w:rStyle w:val="FontStyle24"/>
          <w:sz w:val="24"/>
          <w:szCs w:val="24"/>
          <w:lang w:val="ro-MO"/>
        </w:rPr>
        <w:t>p</w:t>
      </w:r>
      <w:r w:rsidR="00D13EEA" w:rsidRPr="00151E20">
        <w:rPr>
          <w:rStyle w:val="FontStyle24"/>
          <w:sz w:val="24"/>
          <w:szCs w:val="24"/>
          <w:lang w:val="ro-MO"/>
        </w:rPr>
        <w:t>reţurile menţionate în pct. 1.1 – 1.</w:t>
      </w:r>
      <w:r w:rsidR="003D2258" w:rsidRPr="00151E20">
        <w:rPr>
          <w:rStyle w:val="FontStyle24"/>
          <w:sz w:val="24"/>
          <w:szCs w:val="24"/>
          <w:lang w:val="ro-MO"/>
        </w:rPr>
        <w:t xml:space="preserve">7 sunt stabilite pentru sistemul de </w:t>
      </w:r>
      <w:r w:rsidR="005F3ACF" w:rsidRPr="00151E20">
        <w:rPr>
          <w:rStyle w:val="FontStyle24"/>
          <w:sz w:val="24"/>
          <w:szCs w:val="24"/>
          <w:lang w:val="ro-MO"/>
        </w:rPr>
        <w:t xml:space="preserve">alimentare cu </w:t>
      </w:r>
      <w:r w:rsidR="00867D00" w:rsidRPr="00151E20">
        <w:rPr>
          <w:rStyle w:val="FontStyle24"/>
          <w:sz w:val="24"/>
          <w:szCs w:val="24"/>
          <w:lang w:val="ro-MO"/>
        </w:rPr>
        <w:t>energie termică</w:t>
      </w:r>
      <w:r w:rsidR="003D2258" w:rsidRPr="00151E20">
        <w:rPr>
          <w:rStyle w:val="FontStyle24"/>
          <w:sz w:val="24"/>
          <w:szCs w:val="24"/>
          <w:lang w:val="ro-MO"/>
        </w:rPr>
        <w:t xml:space="preserve"> </w:t>
      </w:r>
      <w:r w:rsidR="00867D00" w:rsidRPr="00151E20">
        <w:rPr>
          <w:rStyle w:val="FontStyle24"/>
          <w:sz w:val="24"/>
          <w:szCs w:val="24"/>
          <w:lang w:val="ro-MO"/>
        </w:rPr>
        <w:t>cu o singură sursă.</w:t>
      </w:r>
      <w:r w:rsidR="003D2258" w:rsidRPr="00151E20">
        <w:rPr>
          <w:rStyle w:val="FontStyle24"/>
          <w:sz w:val="24"/>
          <w:szCs w:val="24"/>
          <w:lang w:val="ro-MO"/>
        </w:rPr>
        <w:t xml:space="preserve"> </w:t>
      </w:r>
      <w:r w:rsidR="00867D00" w:rsidRPr="00151E20">
        <w:rPr>
          <w:rStyle w:val="FontStyle24"/>
          <w:sz w:val="24"/>
          <w:szCs w:val="24"/>
          <w:lang w:val="ro-MO"/>
        </w:rPr>
        <w:t xml:space="preserve">În cazul </w:t>
      </w:r>
      <w:r w:rsidR="003D2258" w:rsidRPr="00151E20">
        <w:rPr>
          <w:rStyle w:val="FontStyle24"/>
          <w:sz w:val="24"/>
          <w:szCs w:val="24"/>
          <w:lang w:val="ro-MO"/>
        </w:rPr>
        <w:t>prezenţ</w:t>
      </w:r>
      <w:r w:rsidR="00867D00" w:rsidRPr="00151E20">
        <w:rPr>
          <w:rStyle w:val="FontStyle24"/>
          <w:sz w:val="24"/>
          <w:szCs w:val="24"/>
          <w:lang w:val="ro-MO"/>
        </w:rPr>
        <w:t>ei</w:t>
      </w:r>
      <w:r w:rsidR="003D2258" w:rsidRPr="00151E20">
        <w:rPr>
          <w:rStyle w:val="FontStyle24"/>
          <w:sz w:val="24"/>
          <w:szCs w:val="24"/>
          <w:lang w:val="ro-MO"/>
        </w:rPr>
        <w:t xml:space="preserve"> în </w:t>
      </w:r>
      <w:r w:rsidR="00867D00" w:rsidRPr="00151E20">
        <w:rPr>
          <w:rStyle w:val="FontStyle24"/>
          <w:sz w:val="24"/>
          <w:szCs w:val="24"/>
          <w:lang w:val="ro-MO"/>
        </w:rPr>
        <w:t>rețeaua</w:t>
      </w:r>
      <w:r w:rsidR="003D2258" w:rsidRPr="00151E20">
        <w:rPr>
          <w:rStyle w:val="FontStyle24"/>
          <w:sz w:val="24"/>
          <w:szCs w:val="24"/>
          <w:lang w:val="ro-MO"/>
        </w:rPr>
        <w:t xml:space="preserve"> termic</w:t>
      </w:r>
      <w:r w:rsidR="00867D00" w:rsidRPr="00151E20">
        <w:rPr>
          <w:rStyle w:val="FontStyle24"/>
          <w:sz w:val="24"/>
          <w:szCs w:val="24"/>
          <w:lang w:val="ro-MO"/>
        </w:rPr>
        <w:t>ă</w:t>
      </w:r>
      <w:r w:rsidR="003D2258" w:rsidRPr="00151E20">
        <w:rPr>
          <w:rStyle w:val="FontStyle24"/>
          <w:sz w:val="24"/>
          <w:szCs w:val="24"/>
          <w:lang w:val="ro-MO"/>
        </w:rPr>
        <w:t xml:space="preserve"> a mai mult de o sursă de </w:t>
      </w:r>
      <w:r w:rsidR="00867D00" w:rsidRPr="00151E20">
        <w:rPr>
          <w:rStyle w:val="FontStyle24"/>
          <w:sz w:val="24"/>
          <w:szCs w:val="24"/>
          <w:lang w:val="ro-MO"/>
        </w:rPr>
        <w:t>energie termică,</w:t>
      </w:r>
      <w:r w:rsidR="003D2258" w:rsidRPr="00151E20">
        <w:rPr>
          <w:rStyle w:val="FontStyle24"/>
          <w:sz w:val="24"/>
          <w:szCs w:val="24"/>
          <w:lang w:val="ro-MO"/>
        </w:rPr>
        <w:t xml:space="preserve"> </w:t>
      </w:r>
      <w:r w:rsidR="00867D00" w:rsidRPr="00151E20">
        <w:rPr>
          <w:rStyle w:val="FontStyle24"/>
          <w:sz w:val="24"/>
          <w:szCs w:val="24"/>
          <w:lang w:val="ro-MO"/>
        </w:rPr>
        <w:t>p</w:t>
      </w:r>
      <w:r w:rsidR="003D2258" w:rsidRPr="00151E20">
        <w:rPr>
          <w:rStyle w:val="FontStyle24"/>
          <w:sz w:val="24"/>
          <w:szCs w:val="24"/>
          <w:lang w:val="ro-MO"/>
        </w:rPr>
        <w:t>reţurile punctel</w:t>
      </w:r>
      <w:r w:rsidR="005B0EBB" w:rsidRPr="00151E20">
        <w:rPr>
          <w:rStyle w:val="FontStyle24"/>
          <w:sz w:val="24"/>
          <w:szCs w:val="24"/>
          <w:lang w:val="ro-MO"/>
        </w:rPr>
        <w:t>or</w:t>
      </w:r>
      <w:r w:rsidR="003D2258" w:rsidRPr="00151E20">
        <w:rPr>
          <w:rStyle w:val="FontStyle24"/>
          <w:sz w:val="24"/>
          <w:szCs w:val="24"/>
          <w:lang w:val="ro-MO"/>
        </w:rPr>
        <w:t xml:space="preserve"> menţionate vor fi aplicate cu un </w:t>
      </w:r>
      <w:r w:rsidR="00867D00" w:rsidRPr="00151E20">
        <w:rPr>
          <w:rStyle w:val="FontStyle24"/>
          <w:sz w:val="24"/>
          <w:szCs w:val="24"/>
          <w:lang w:val="ro-MO"/>
        </w:rPr>
        <w:t>coeficient de majorare</w:t>
      </w:r>
      <w:r w:rsidR="003D2258" w:rsidRPr="00151E20">
        <w:rPr>
          <w:rStyle w:val="FontStyle24"/>
          <w:sz w:val="24"/>
          <w:szCs w:val="24"/>
          <w:lang w:val="ro-MO"/>
        </w:rPr>
        <w:t xml:space="preserve"> </w:t>
      </w:r>
      <w:r w:rsidR="00867D00" w:rsidRPr="00151E20">
        <w:rPr>
          <w:rStyle w:val="FontStyle24"/>
          <w:sz w:val="24"/>
          <w:szCs w:val="24"/>
          <w:lang w:val="ro-MO"/>
        </w:rPr>
        <w:t>cu</w:t>
      </w:r>
      <w:r w:rsidR="003D2258" w:rsidRPr="00151E20">
        <w:rPr>
          <w:rStyle w:val="FontStyle24"/>
          <w:sz w:val="24"/>
          <w:szCs w:val="24"/>
          <w:lang w:val="ro-MO"/>
        </w:rPr>
        <w:t xml:space="preserve"> 15% pentru fiecare sursă</w:t>
      </w:r>
      <w:r w:rsidR="00D13EEA" w:rsidRPr="00151E20">
        <w:rPr>
          <w:rStyle w:val="FontStyle24"/>
          <w:sz w:val="24"/>
          <w:szCs w:val="24"/>
          <w:lang w:val="ro-MO"/>
        </w:rPr>
        <w:t xml:space="preserve"> suplimentară</w:t>
      </w:r>
      <w:r w:rsidR="003D2258" w:rsidRPr="00151E20">
        <w:rPr>
          <w:rStyle w:val="FontStyle24"/>
          <w:sz w:val="24"/>
          <w:szCs w:val="24"/>
          <w:lang w:val="ro-MO"/>
        </w:rPr>
        <w:t>.</w:t>
      </w:r>
      <w:r w:rsidR="000D0B39" w:rsidRPr="00151E20">
        <w:rPr>
          <w:rStyle w:val="FontStyle24"/>
          <w:sz w:val="24"/>
          <w:szCs w:val="24"/>
          <w:lang w:val="ro-MO"/>
        </w:rPr>
        <w:t xml:space="preserve"> </w:t>
      </w:r>
      <w:r w:rsidR="003D2258" w:rsidRPr="00151E20">
        <w:rPr>
          <w:lang w:val="ro-MO"/>
        </w:rPr>
        <w:t xml:space="preserve">Consumator se consideră fiecare </w:t>
      </w:r>
      <w:r w:rsidR="00867D00" w:rsidRPr="00151E20">
        <w:rPr>
          <w:lang w:val="ro-MO"/>
        </w:rPr>
        <w:t>instalație de alimentare cu energie termică</w:t>
      </w:r>
      <w:r w:rsidR="003D2258" w:rsidRPr="00151E20">
        <w:rPr>
          <w:lang w:val="ro-MO"/>
        </w:rPr>
        <w:t xml:space="preserve"> şi fiecare instalaţie </w:t>
      </w:r>
      <w:r w:rsidR="00867D00" w:rsidRPr="00151E20">
        <w:rPr>
          <w:lang w:val="ro-MO"/>
        </w:rPr>
        <w:t xml:space="preserve">cu </w:t>
      </w:r>
      <w:r w:rsidR="003D2258" w:rsidRPr="00151E20">
        <w:rPr>
          <w:lang w:val="ro-MO"/>
        </w:rPr>
        <w:t>calorifer</w:t>
      </w:r>
      <w:r w:rsidR="00867D00" w:rsidRPr="00151E20">
        <w:rPr>
          <w:lang w:val="ro-MO"/>
        </w:rPr>
        <w:t>e</w:t>
      </w:r>
      <w:r w:rsidR="003D2258" w:rsidRPr="00151E20">
        <w:rPr>
          <w:lang w:val="ro-MO"/>
        </w:rPr>
        <w:t xml:space="preserve">, conectată la reţeaua </w:t>
      </w:r>
      <w:r w:rsidR="003126C3" w:rsidRPr="00151E20">
        <w:rPr>
          <w:lang w:val="ro-MO"/>
        </w:rPr>
        <w:t>termică studiată</w:t>
      </w:r>
      <w:r w:rsidR="003D2258" w:rsidRPr="00151E20">
        <w:rPr>
          <w:lang w:val="ro-MO"/>
        </w:rPr>
        <w:t>.</w:t>
      </w:r>
    </w:p>
    <w:p w:rsidR="003D2258" w:rsidRPr="00151E20" w:rsidRDefault="001F66EE" w:rsidP="00605DBF">
      <w:pPr>
        <w:pStyle w:val="Style2"/>
        <w:widowControl/>
        <w:numPr>
          <w:ilvl w:val="0"/>
          <w:numId w:val="36"/>
        </w:numPr>
        <w:spacing w:before="120" w:after="120" w:line="240" w:lineRule="auto"/>
        <w:jc w:val="both"/>
        <w:rPr>
          <w:rStyle w:val="FontStyle24"/>
          <w:sz w:val="24"/>
          <w:szCs w:val="24"/>
          <w:lang w:val="ro-MO"/>
        </w:rPr>
      </w:pPr>
      <w:r w:rsidRPr="00151E20">
        <w:rPr>
          <w:rStyle w:val="FontStyle24"/>
          <w:sz w:val="24"/>
          <w:szCs w:val="24"/>
          <w:lang w:val="ro-MO"/>
        </w:rPr>
        <w:t>î</w:t>
      </w:r>
      <w:r w:rsidR="00CC08AB" w:rsidRPr="00151E20">
        <w:rPr>
          <w:rStyle w:val="FontStyle24"/>
          <w:sz w:val="24"/>
          <w:szCs w:val="24"/>
          <w:lang w:val="ro-MO"/>
        </w:rPr>
        <w:t>n p</w:t>
      </w:r>
      <w:r w:rsidR="00D13EEA" w:rsidRPr="00151E20">
        <w:rPr>
          <w:rStyle w:val="FontStyle24"/>
          <w:sz w:val="24"/>
          <w:szCs w:val="24"/>
          <w:lang w:val="ro-MO"/>
        </w:rPr>
        <w:t>unctele 1.</w:t>
      </w:r>
      <w:r w:rsidR="003D2258" w:rsidRPr="00151E20">
        <w:rPr>
          <w:rStyle w:val="FontStyle24"/>
          <w:sz w:val="24"/>
          <w:szCs w:val="24"/>
          <w:lang w:val="ro-MO"/>
        </w:rPr>
        <w:t xml:space="preserve">8 </w:t>
      </w:r>
      <w:r w:rsidR="00D13EEA" w:rsidRPr="00151E20">
        <w:rPr>
          <w:rStyle w:val="FontStyle24"/>
          <w:sz w:val="24"/>
          <w:szCs w:val="24"/>
          <w:lang w:val="ro-MO"/>
        </w:rPr>
        <w:t>– 1.</w:t>
      </w:r>
      <w:r w:rsidR="003D2258" w:rsidRPr="00151E20">
        <w:rPr>
          <w:rStyle w:val="FontStyle24"/>
          <w:sz w:val="24"/>
          <w:szCs w:val="24"/>
          <w:lang w:val="ro-MO"/>
        </w:rPr>
        <w:t>14</w:t>
      </w:r>
      <w:r w:rsidR="00D13EEA" w:rsidRPr="00151E20">
        <w:rPr>
          <w:rStyle w:val="FontStyle24"/>
          <w:sz w:val="24"/>
          <w:szCs w:val="24"/>
          <w:lang w:val="ro-MO"/>
        </w:rPr>
        <w:t>,</w:t>
      </w:r>
      <w:r w:rsidR="003D2258" w:rsidRPr="00151E20">
        <w:rPr>
          <w:rStyle w:val="FontStyle24"/>
          <w:sz w:val="24"/>
          <w:szCs w:val="24"/>
          <w:lang w:val="ro-MO"/>
        </w:rPr>
        <w:t xml:space="preserve"> </w:t>
      </w:r>
      <w:r w:rsidR="003126C3" w:rsidRPr="00151E20">
        <w:rPr>
          <w:rStyle w:val="FontStyle24"/>
          <w:sz w:val="24"/>
          <w:szCs w:val="24"/>
          <w:lang w:val="ro-MO"/>
        </w:rPr>
        <w:t xml:space="preserve">instalație se consideră </w:t>
      </w:r>
      <w:r w:rsidR="00D13EEA" w:rsidRPr="00151E20">
        <w:rPr>
          <w:rStyle w:val="FontStyle24"/>
          <w:sz w:val="24"/>
          <w:szCs w:val="24"/>
          <w:lang w:val="ro-MO"/>
        </w:rPr>
        <w:t>unitatea</w:t>
      </w:r>
      <w:r w:rsidR="003126C3" w:rsidRPr="00151E20">
        <w:rPr>
          <w:rStyle w:val="FontStyle24"/>
          <w:sz w:val="24"/>
          <w:szCs w:val="24"/>
          <w:lang w:val="ro-MO"/>
        </w:rPr>
        <w:t xml:space="preserve"> de alimentare cu energie termică</w:t>
      </w:r>
      <w:r w:rsidR="003D2258" w:rsidRPr="00151E20">
        <w:rPr>
          <w:rStyle w:val="FontStyle24"/>
          <w:sz w:val="24"/>
          <w:szCs w:val="24"/>
          <w:lang w:val="ro-MO"/>
        </w:rPr>
        <w:t xml:space="preserve">, </w:t>
      </w:r>
      <w:r w:rsidR="003126C3" w:rsidRPr="00151E20">
        <w:rPr>
          <w:rStyle w:val="FontStyle24"/>
          <w:sz w:val="24"/>
          <w:szCs w:val="24"/>
          <w:lang w:val="ro-MO"/>
        </w:rPr>
        <w:t xml:space="preserve">de </w:t>
      </w:r>
      <w:r w:rsidR="003D2258" w:rsidRPr="00151E20">
        <w:rPr>
          <w:rStyle w:val="FontStyle24"/>
          <w:sz w:val="24"/>
          <w:szCs w:val="24"/>
          <w:lang w:val="ro-MO"/>
        </w:rPr>
        <w:t xml:space="preserve">alimentare cu apă caldă </w:t>
      </w:r>
      <w:r w:rsidR="003126C3" w:rsidRPr="00151E20">
        <w:rPr>
          <w:rStyle w:val="FontStyle24"/>
          <w:sz w:val="24"/>
          <w:szCs w:val="24"/>
          <w:lang w:val="ro-MO"/>
        </w:rPr>
        <w:t>menajeră a fiecărei clădiri aparte</w:t>
      </w:r>
      <w:r w:rsidR="00D13EEA" w:rsidRPr="00151E20">
        <w:rPr>
          <w:rStyle w:val="FontStyle24"/>
          <w:sz w:val="24"/>
          <w:szCs w:val="24"/>
          <w:lang w:val="ro-MO"/>
        </w:rPr>
        <w:t>,</w:t>
      </w:r>
      <w:r w:rsidR="003126C3" w:rsidRPr="00151E20">
        <w:rPr>
          <w:rStyle w:val="FontStyle24"/>
          <w:sz w:val="24"/>
          <w:szCs w:val="24"/>
          <w:lang w:val="ro-MO"/>
        </w:rPr>
        <w:t xml:space="preserve"> considerat</w:t>
      </w:r>
      <w:r w:rsidR="00D13EEA" w:rsidRPr="00151E20">
        <w:rPr>
          <w:rStyle w:val="FontStyle24"/>
          <w:sz w:val="24"/>
          <w:szCs w:val="24"/>
          <w:lang w:val="ro-MO"/>
        </w:rPr>
        <w:t>ă</w:t>
      </w:r>
      <w:r w:rsidR="003126C3" w:rsidRPr="00151E20">
        <w:rPr>
          <w:rStyle w:val="FontStyle24"/>
          <w:sz w:val="24"/>
          <w:szCs w:val="24"/>
          <w:lang w:val="ro-MO"/>
        </w:rPr>
        <w:t xml:space="preserve"> </w:t>
      </w:r>
      <w:r w:rsidR="00D13EEA" w:rsidRPr="00151E20">
        <w:rPr>
          <w:rStyle w:val="FontStyle24"/>
          <w:sz w:val="24"/>
          <w:szCs w:val="24"/>
          <w:lang w:val="ro-MO"/>
        </w:rPr>
        <w:t xml:space="preserve">drept </w:t>
      </w:r>
      <w:r w:rsidR="003D2258" w:rsidRPr="00151E20">
        <w:rPr>
          <w:rStyle w:val="FontStyle24"/>
          <w:sz w:val="24"/>
          <w:szCs w:val="24"/>
          <w:lang w:val="ro-MO"/>
        </w:rPr>
        <w:t xml:space="preserve">consumator de </w:t>
      </w:r>
      <w:r w:rsidR="003126C3" w:rsidRPr="00151E20">
        <w:rPr>
          <w:rStyle w:val="FontStyle24"/>
          <w:sz w:val="24"/>
          <w:szCs w:val="24"/>
          <w:lang w:val="ro-MO"/>
        </w:rPr>
        <w:t>energie termică. D</w:t>
      </w:r>
      <w:r w:rsidR="003D2258" w:rsidRPr="00151E20">
        <w:rPr>
          <w:rStyle w:val="FontStyle24"/>
          <w:sz w:val="24"/>
          <w:szCs w:val="24"/>
          <w:lang w:val="ro-MO"/>
        </w:rPr>
        <w:t xml:space="preserve">acă </w:t>
      </w:r>
      <w:r w:rsidR="003126C3" w:rsidRPr="00151E20">
        <w:rPr>
          <w:rStyle w:val="FontStyle24"/>
          <w:sz w:val="24"/>
          <w:szCs w:val="24"/>
          <w:lang w:val="ro-MO"/>
        </w:rPr>
        <w:t>obiectul auditat constă din</w:t>
      </w:r>
      <w:r w:rsidR="003D2258" w:rsidRPr="00151E20">
        <w:rPr>
          <w:rStyle w:val="FontStyle24"/>
          <w:sz w:val="24"/>
          <w:szCs w:val="24"/>
          <w:lang w:val="ro-MO"/>
        </w:rPr>
        <w:t xml:space="preserve"> </w:t>
      </w:r>
      <w:r w:rsidR="00D13EEA" w:rsidRPr="00151E20">
        <w:rPr>
          <w:rStyle w:val="FontStyle24"/>
          <w:sz w:val="24"/>
          <w:szCs w:val="24"/>
          <w:lang w:val="ro-MO"/>
        </w:rPr>
        <w:t>câteva</w:t>
      </w:r>
      <w:r w:rsidR="003D2258" w:rsidRPr="00151E20">
        <w:rPr>
          <w:rStyle w:val="FontStyle24"/>
          <w:sz w:val="24"/>
          <w:szCs w:val="24"/>
          <w:lang w:val="ro-MO"/>
        </w:rPr>
        <w:t xml:space="preserve"> clădiri, </w:t>
      </w:r>
      <w:r w:rsidR="003126C3" w:rsidRPr="00151E20">
        <w:rPr>
          <w:rStyle w:val="FontStyle24"/>
          <w:sz w:val="24"/>
          <w:szCs w:val="24"/>
          <w:lang w:val="ro-MO"/>
        </w:rPr>
        <w:t xml:space="preserve">atunci instalațiile de alimentare cu căldură se </w:t>
      </w:r>
      <w:r w:rsidR="00215224" w:rsidRPr="00151E20">
        <w:rPr>
          <w:rStyle w:val="FontStyle24"/>
          <w:sz w:val="24"/>
          <w:szCs w:val="24"/>
          <w:lang w:val="ro-MO"/>
        </w:rPr>
        <w:t>tratează separat</w:t>
      </w:r>
      <w:r w:rsidR="003D2258" w:rsidRPr="00151E20">
        <w:rPr>
          <w:rStyle w:val="FontStyle24"/>
          <w:sz w:val="24"/>
          <w:szCs w:val="24"/>
          <w:lang w:val="ro-MO"/>
        </w:rPr>
        <w:t xml:space="preserve"> (în clădirile cu mai multe </w:t>
      </w:r>
      <w:r w:rsidR="00215224" w:rsidRPr="00151E20">
        <w:rPr>
          <w:rStyle w:val="FontStyle24"/>
          <w:sz w:val="24"/>
          <w:szCs w:val="24"/>
          <w:lang w:val="ro-MO"/>
        </w:rPr>
        <w:t>blocuri,</w:t>
      </w:r>
      <w:r w:rsidR="003D2258" w:rsidRPr="00151E20">
        <w:rPr>
          <w:rStyle w:val="FontStyle24"/>
          <w:sz w:val="24"/>
          <w:szCs w:val="24"/>
          <w:lang w:val="ro-MO"/>
        </w:rPr>
        <w:t xml:space="preserve"> în dependenţă de nodurile de legătură cu reţeaua de căldură</w:t>
      </w:r>
      <w:r w:rsidR="00215224" w:rsidRPr="00151E20">
        <w:rPr>
          <w:rStyle w:val="FontStyle24"/>
          <w:sz w:val="24"/>
          <w:szCs w:val="24"/>
          <w:lang w:val="ro-MO"/>
        </w:rPr>
        <w:t>, se va aplica un c</w:t>
      </w:r>
      <w:r w:rsidR="003D2258" w:rsidRPr="00151E20">
        <w:rPr>
          <w:rStyle w:val="FontStyle24"/>
          <w:sz w:val="24"/>
          <w:szCs w:val="24"/>
          <w:lang w:val="ro-MO"/>
        </w:rPr>
        <w:t xml:space="preserve">oeficient de reducere de 0,8 pentru 2 noduri,  0,7 pentru 3 noduri; 0,6 pentru 4 noduri; 0,5 pentru 5 noduri; 0,45 pentru 6 noduri; 0,4 pentru 7 noduri şi mai mult), furnizarea apei calde în dependenţă de numărul instalaţiilor de încălzire a apei.  </w:t>
      </w:r>
    </w:p>
    <w:p w:rsidR="00CC08AB" w:rsidRPr="00151E20" w:rsidRDefault="00CC08AB" w:rsidP="00605DBF">
      <w:pPr>
        <w:pStyle w:val="Style2"/>
        <w:widowControl/>
        <w:numPr>
          <w:ilvl w:val="0"/>
          <w:numId w:val="1"/>
        </w:numPr>
        <w:spacing w:before="240" w:after="120" w:line="360" w:lineRule="auto"/>
        <w:ind w:left="714" w:hanging="357"/>
        <w:jc w:val="both"/>
        <w:rPr>
          <w:rStyle w:val="FontStyle24"/>
          <w:sz w:val="24"/>
          <w:szCs w:val="24"/>
          <w:lang w:val="ro-MO"/>
        </w:rPr>
      </w:pPr>
      <w:r w:rsidRPr="00151E20">
        <w:rPr>
          <w:rStyle w:val="FontStyle24"/>
          <w:sz w:val="24"/>
          <w:szCs w:val="24"/>
          <w:lang w:val="ro-MO"/>
        </w:rPr>
        <w:t xml:space="preserve">Evaluarea situaţiei tehnice a centralelor termice şi a altor utilaje </w:t>
      </w:r>
      <w:r w:rsidR="00215224" w:rsidRPr="00151E20">
        <w:rPr>
          <w:rStyle w:val="FontStyle24"/>
          <w:sz w:val="24"/>
          <w:szCs w:val="24"/>
          <w:lang w:val="ro-MO"/>
        </w:rPr>
        <w:t>consumatoare de</w:t>
      </w:r>
      <w:r w:rsidRPr="00151E20">
        <w:rPr>
          <w:rStyle w:val="FontStyle24"/>
          <w:sz w:val="24"/>
          <w:szCs w:val="24"/>
          <w:lang w:val="ro-MO"/>
        </w:rPr>
        <w:t xml:space="preserve"> combustibil</w:t>
      </w:r>
      <w:r w:rsidR="00215224" w:rsidRPr="00151E20">
        <w:rPr>
          <w:rStyle w:val="FontStyle24"/>
          <w:sz w:val="24"/>
          <w:szCs w:val="24"/>
          <w:lang w:val="ro-MO"/>
        </w:rPr>
        <w:t>,</w:t>
      </w:r>
      <w:r w:rsidRPr="00151E20">
        <w:rPr>
          <w:rStyle w:val="FontStyle24"/>
          <w:sz w:val="24"/>
          <w:szCs w:val="24"/>
          <w:lang w:val="ro-MO"/>
        </w:rPr>
        <w:t xml:space="preserve"> pentru  eficientizarea consumului resurselor energetice şi de combustibil</w:t>
      </w:r>
      <w:r w:rsidR="00215224" w:rsidRPr="00151E20">
        <w:rPr>
          <w:rStyle w:val="FontStyle24"/>
          <w:sz w:val="24"/>
          <w:szCs w:val="24"/>
          <w:lang w:val="ro-MO"/>
        </w:rPr>
        <w:t>,</w:t>
      </w:r>
      <w:r w:rsidR="000E1781">
        <w:rPr>
          <w:rStyle w:val="FontStyle24"/>
          <w:sz w:val="24"/>
          <w:szCs w:val="24"/>
          <w:lang w:val="ro-MO"/>
        </w:rPr>
        <w:t xml:space="preserve"> evaluate conform tabelelor </w:t>
      </w:r>
      <w:r w:rsidR="00821E5B" w:rsidRPr="00151E20">
        <w:rPr>
          <w:rStyle w:val="FontStyle24"/>
          <w:sz w:val="24"/>
          <w:szCs w:val="24"/>
          <w:lang w:val="ro-MO"/>
        </w:rPr>
        <w:t xml:space="preserve">2.1-2.2, </w:t>
      </w:r>
      <w:r w:rsidR="00215224" w:rsidRPr="00151E20">
        <w:rPr>
          <w:rStyle w:val="FontStyle24"/>
          <w:sz w:val="24"/>
          <w:szCs w:val="24"/>
          <w:lang w:val="ro-MO"/>
        </w:rPr>
        <w:t>se vor executa următoarele</w:t>
      </w:r>
      <w:r w:rsidRPr="00151E20">
        <w:rPr>
          <w:rStyle w:val="FontStyle24"/>
          <w:sz w:val="24"/>
          <w:szCs w:val="24"/>
          <w:lang w:val="ro-MO"/>
        </w:rPr>
        <w:t>:</w:t>
      </w:r>
    </w:p>
    <w:p w:rsidR="001B27D2" w:rsidRPr="00151E20" w:rsidRDefault="00821E5B" w:rsidP="0000774C">
      <w:pPr>
        <w:pStyle w:val="Style2"/>
        <w:widowControl/>
        <w:numPr>
          <w:ilvl w:val="0"/>
          <w:numId w:val="5"/>
        </w:numPr>
        <w:spacing w:before="120" w:after="120" w:line="240" w:lineRule="auto"/>
        <w:ind w:left="1418" w:hanging="425"/>
        <w:jc w:val="both"/>
        <w:rPr>
          <w:rStyle w:val="FontStyle24"/>
          <w:sz w:val="24"/>
          <w:szCs w:val="24"/>
          <w:lang w:val="ro-MO"/>
        </w:rPr>
      </w:pPr>
      <w:r w:rsidRPr="00151E20">
        <w:rPr>
          <w:rStyle w:val="FontStyle24"/>
          <w:sz w:val="24"/>
          <w:szCs w:val="24"/>
          <w:lang w:val="ro-MO"/>
        </w:rPr>
        <w:t>s</w:t>
      </w:r>
      <w:r w:rsidR="00CC08AB" w:rsidRPr="00151E20">
        <w:rPr>
          <w:rStyle w:val="FontStyle24"/>
          <w:sz w:val="24"/>
          <w:szCs w:val="24"/>
          <w:lang w:val="ro-MO"/>
        </w:rPr>
        <w:t>tudierea</w:t>
      </w:r>
      <w:r w:rsidR="003D2258" w:rsidRPr="00151E20">
        <w:rPr>
          <w:rStyle w:val="FontStyle24"/>
          <w:sz w:val="24"/>
          <w:szCs w:val="24"/>
          <w:lang w:val="ro-MO"/>
        </w:rPr>
        <w:t xml:space="preserve"> </w:t>
      </w:r>
      <w:r w:rsidR="00CC08AB" w:rsidRPr="00151E20">
        <w:rPr>
          <w:rStyle w:val="FontStyle24"/>
          <w:sz w:val="24"/>
          <w:szCs w:val="24"/>
          <w:lang w:val="ro-MO"/>
        </w:rPr>
        <w:t>proiectelor tehnice și documentației de exploatare</w:t>
      </w:r>
      <w:r w:rsidR="003D2258" w:rsidRPr="00151E20">
        <w:rPr>
          <w:rStyle w:val="FontStyle24"/>
          <w:sz w:val="24"/>
          <w:szCs w:val="24"/>
          <w:lang w:val="ro-MO"/>
        </w:rPr>
        <w:t>, paşapoartel</w:t>
      </w:r>
      <w:r w:rsidR="00CC08AB" w:rsidRPr="00151E20">
        <w:rPr>
          <w:rStyle w:val="FontStyle24"/>
          <w:sz w:val="24"/>
          <w:szCs w:val="24"/>
          <w:lang w:val="ro-MO"/>
        </w:rPr>
        <w:t>or</w:t>
      </w:r>
      <w:r w:rsidR="003D2258" w:rsidRPr="00151E20">
        <w:rPr>
          <w:rStyle w:val="FontStyle24"/>
          <w:sz w:val="24"/>
          <w:szCs w:val="24"/>
          <w:lang w:val="ro-MO"/>
        </w:rPr>
        <w:t xml:space="preserve"> </w:t>
      </w:r>
      <w:r w:rsidR="00CC08AB" w:rsidRPr="00151E20">
        <w:rPr>
          <w:rStyle w:val="FontStyle24"/>
          <w:sz w:val="24"/>
          <w:szCs w:val="24"/>
          <w:lang w:val="ro-MO"/>
        </w:rPr>
        <w:t xml:space="preserve">tehnice </w:t>
      </w:r>
      <w:r w:rsidR="003D2258" w:rsidRPr="00151E20">
        <w:rPr>
          <w:rStyle w:val="FontStyle24"/>
          <w:sz w:val="24"/>
          <w:szCs w:val="24"/>
          <w:lang w:val="ro-MO"/>
        </w:rPr>
        <w:t>şi cărţil</w:t>
      </w:r>
      <w:r w:rsidR="00215224" w:rsidRPr="00151E20">
        <w:rPr>
          <w:rStyle w:val="FontStyle24"/>
          <w:sz w:val="24"/>
          <w:szCs w:val="24"/>
          <w:lang w:val="ro-MO"/>
        </w:rPr>
        <w:t>or de regim a</w:t>
      </w:r>
      <w:r w:rsidR="00CC08AB" w:rsidRPr="00151E20">
        <w:rPr>
          <w:rStyle w:val="FontStyle24"/>
          <w:sz w:val="24"/>
          <w:szCs w:val="24"/>
          <w:lang w:val="ro-MO"/>
        </w:rPr>
        <w:t xml:space="preserve"> instalațiilor</w:t>
      </w:r>
      <w:r w:rsidR="003D2258" w:rsidRPr="00151E20">
        <w:rPr>
          <w:rStyle w:val="FontStyle24"/>
          <w:sz w:val="24"/>
          <w:szCs w:val="24"/>
          <w:lang w:val="ro-MO"/>
        </w:rPr>
        <w:t>,</w:t>
      </w:r>
      <w:r w:rsidR="00B7351C" w:rsidRPr="00151E20">
        <w:rPr>
          <w:rStyle w:val="FontStyle24"/>
          <w:sz w:val="24"/>
          <w:szCs w:val="24"/>
          <w:lang w:val="ro-MO"/>
        </w:rPr>
        <w:t xml:space="preserve"> </w:t>
      </w:r>
      <w:r w:rsidR="003D2258" w:rsidRPr="00151E20">
        <w:rPr>
          <w:rStyle w:val="FontStyle24"/>
          <w:sz w:val="24"/>
          <w:szCs w:val="24"/>
          <w:lang w:val="ro-MO"/>
        </w:rPr>
        <w:t>instrucţiunil</w:t>
      </w:r>
      <w:r w:rsidR="00B7351C" w:rsidRPr="00151E20">
        <w:rPr>
          <w:rStyle w:val="FontStyle24"/>
          <w:sz w:val="24"/>
          <w:szCs w:val="24"/>
          <w:lang w:val="ro-MO"/>
        </w:rPr>
        <w:t>or</w:t>
      </w:r>
      <w:r w:rsidR="003D2258" w:rsidRPr="00151E20">
        <w:rPr>
          <w:rStyle w:val="FontStyle24"/>
          <w:sz w:val="24"/>
          <w:szCs w:val="24"/>
          <w:lang w:val="ro-MO"/>
        </w:rPr>
        <w:t xml:space="preserve"> de </w:t>
      </w:r>
      <w:r w:rsidR="00B7351C" w:rsidRPr="00151E20">
        <w:rPr>
          <w:rStyle w:val="FontStyle24"/>
          <w:sz w:val="24"/>
          <w:szCs w:val="24"/>
          <w:lang w:val="ro-MO"/>
        </w:rPr>
        <w:t>exploatare</w:t>
      </w:r>
      <w:r w:rsidR="00215224" w:rsidRPr="00151E20">
        <w:rPr>
          <w:rStyle w:val="FontStyle24"/>
          <w:sz w:val="24"/>
          <w:szCs w:val="24"/>
          <w:lang w:val="ro-MO"/>
        </w:rPr>
        <w:t>;</w:t>
      </w:r>
    </w:p>
    <w:p w:rsidR="001B27D2" w:rsidRPr="00151E20" w:rsidRDefault="00215224" w:rsidP="0000774C">
      <w:pPr>
        <w:pStyle w:val="Style2"/>
        <w:widowControl/>
        <w:numPr>
          <w:ilvl w:val="0"/>
          <w:numId w:val="5"/>
        </w:numPr>
        <w:spacing w:before="120" w:after="120" w:line="240" w:lineRule="auto"/>
        <w:ind w:left="1418" w:hanging="425"/>
        <w:jc w:val="both"/>
        <w:rPr>
          <w:rStyle w:val="FontStyle24"/>
          <w:sz w:val="24"/>
          <w:szCs w:val="24"/>
          <w:lang w:val="ro-MO"/>
        </w:rPr>
      </w:pPr>
      <w:r w:rsidRPr="00151E20">
        <w:rPr>
          <w:rStyle w:val="FontStyle24"/>
          <w:sz w:val="24"/>
          <w:szCs w:val="24"/>
          <w:lang w:val="ro-MO"/>
        </w:rPr>
        <w:t>e</w:t>
      </w:r>
      <w:r w:rsidR="00B7351C" w:rsidRPr="00151E20">
        <w:rPr>
          <w:rStyle w:val="FontStyle24"/>
          <w:sz w:val="24"/>
          <w:szCs w:val="24"/>
          <w:lang w:val="ro-MO"/>
        </w:rPr>
        <w:t>laborarea schemei termice a centralei termice;</w:t>
      </w:r>
      <w:r w:rsidR="003D2258" w:rsidRPr="00151E20">
        <w:rPr>
          <w:rStyle w:val="FontStyle24"/>
          <w:sz w:val="24"/>
          <w:szCs w:val="24"/>
          <w:lang w:val="ro-MO"/>
        </w:rPr>
        <w:t xml:space="preserve"> </w:t>
      </w:r>
    </w:p>
    <w:p w:rsidR="001B27D2" w:rsidRPr="00151E20" w:rsidRDefault="00215224" w:rsidP="0000774C">
      <w:pPr>
        <w:pStyle w:val="Style2"/>
        <w:widowControl/>
        <w:numPr>
          <w:ilvl w:val="0"/>
          <w:numId w:val="5"/>
        </w:numPr>
        <w:spacing w:before="120" w:after="120" w:line="240" w:lineRule="auto"/>
        <w:ind w:left="1418" w:hanging="425"/>
        <w:jc w:val="both"/>
        <w:rPr>
          <w:rStyle w:val="FontStyle24"/>
          <w:sz w:val="24"/>
          <w:szCs w:val="24"/>
          <w:lang w:val="ro-MO"/>
        </w:rPr>
      </w:pPr>
      <w:r w:rsidRPr="00151E20">
        <w:rPr>
          <w:rStyle w:val="FontStyle24"/>
          <w:sz w:val="24"/>
          <w:szCs w:val="24"/>
          <w:lang w:val="ro-MO"/>
        </w:rPr>
        <w:t>a</w:t>
      </w:r>
      <w:r w:rsidR="003D2258" w:rsidRPr="00151E20">
        <w:rPr>
          <w:rStyle w:val="FontStyle24"/>
          <w:sz w:val="24"/>
          <w:szCs w:val="24"/>
          <w:lang w:val="ro-MO"/>
        </w:rPr>
        <w:t xml:space="preserve">naliza </w:t>
      </w:r>
      <w:r w:rsidR="0099002A" w:rsidRPr="00151E20">
        <w:rPr>
          <w:rStyle w:val="FontStyle24"/>
          <w:sz w:val="24"/>
          <w:szCs w:val="24"/>
          <w:lang w:val="ro-MO"/>
        </w:rPr>
        <w:t>curbelor de sarcini termice,</w:t>
      </w:r>
      <w:r w:rsidR="003D2258" w:rsidRPr="00151E20">
        <w:rPr>
          <w:rStyle w:val="FontStyle24"/>
          <w:sz w:val="24"/>
          <w:szCs w:val="24"/>
          <w:lang w:val="ro-MO"/>
        </w:rPr>
        <w:t xml:space="preserve"> indicatorilor consum</w:t>
      </w:r>
      <w:r w:rsidR="0099002A" w:rsidRPr="00151E20">
        <w:rPr>
          <w:rStyle w:val="FontStyle24"/>
          <w:sz w:val="24"/>
          <w:szCs w:val="24"/>
          <w:lang w:val="ro-MO"/>
        </w:rPr>
        <w:t>ului de</w:t>
      </w:r>
      <w:r w:rsidR="003D2258" w:rsidRPr="00151E20">
        <w:rPr>
          <w:rStyle w:val="FontStyle24"/>
          <w:sz w:val="24"/>
          <w:szCs w:val="24"/>
          <w:lang w:val="ro-MO"/>
        </w:rPr>
        <w:t xml:space="preserve"> combustibil, evidenţ</w:t>
      </w:r>
      <w:r w:rsidR="0099002A" w:rsidRPr="00151E20">
        <w:rPr>
          <w:rStyle w:val="FontStyle24"/>
          <w:sz w:val="24"/>
          <w:szCs w:val="24"/>
          <w:lang w:val="ro-MO"/>
        </w:rPr>
        <w:t>a</w:t>
      </w:r>
      <w:r w:rsidR="003D2258" w:rsidRPr="00151E20">
        <w:rPr>
          <w:rStyle w:val="FontStyle24"/>
          <w:sz w:val="24"/>
          <w:szCs w:val="24"/>
          <w:lang w:val="ro-MO"/>
        </w:rPr>
        <w:t xml:space="preserve"> energiei termice produse şi furnizate (sub formă de apă caldă </w:t>
      </w:r>
      <w:r w:rsidR="0099002A" w:rsidRPr="00151E20">
        <w:rPr>
          <w:rStyle w:val="FontStyle24"/>
          <w:sz w:val="24"/>
          <w:szCs w:val="24"/>
          <w:lang w:val="ro-MO"/>
        </w:rPr>
        <w:t xml:space="preserve">din rețea </w:t>
      </w:r>
      <w:r w:rsidR="003D2258" w:rsidRPr="00151E20">
        <w:rPr>
          <w:rStyle w:val="FontStyle24"/>
          <w:sz w:val="24"/>
          <w:szCs w:val="24"/>
          <w:lang w:val="ro-MO"/>
        </w:rPr>
        <w:t xml:space="preserve">şi aburi), </w:t>
      </w:r>
      <w:r w:rsidR="0099002A" w:rsidRPr="00151E20">
        <w:rPr>
          <w:rStyle w:val="FontStyle24"/>
          <w:sz w:val="24"/>
          <w:szCs w:val="24"/>
          <w:lang w:val="ro-MO"/>
        </w:rPr>
        <w:t xml:space="preserve">consumul de energie termică </w:t>
      </w:r>
      <w:r w:rsidR="003D2258" w:rsidRPr="00151E20">
        <w:rPr>
          <w:rStyle w:val="FontStyle24"/>
          <w:sz w:val="24"/>
          <w:szCs w:val="24"/>
          <w:lang w:val="ro-MO"/>
        </w:rPr>
        <w:t>pentru necesităţile p</w:t>
      </w:r>
      <w:r w:rsidR="0099002A" w:rsidRPr="00151E20">
        <w:rPr>
          <w:rStyle w:val="FontStyle24"/>
          <w:sz w:val="24"/>
          <w:szCs w:val="24"/>
          <w:lang w:val="ro-MO"/>
        </w:rPr>
        <w:t>roprii</w:t>
      </w:r>
      <w:r w:rsidRPr="00151E20">
        <w:rPr>
          <w:rStyle w:val="FontStyle24"/>
          <w:sz w:val="24"/>
          <w:szCs w:val="24"/>
          <w:lang w:val="ro-MO"/>
        </w:rPr>
        <w:t>;</w:t>
      </w:r>
      <w:r w:rsidR="003D2258" w:rsidRPr="00151E20">
        <w:rPr>
          <w:rStyle w:val="FontStyle24"/>
          <w:sz w:val="24"/>
          <w:szCs w:val="24"/>
          <w:lang w:val="ro-MO"/>
        </w:rPr>
        <w:t xml:space="preserve"> </w:t>
      </w:r>
    </w:p>
    <w:p w:rsidR="001B27D2" w:rsidRPr="00151E20" w:rsidRDefault="00215224" w:rsidP="0000774C">
      <w:pPr>
        <w:pStyle w:val="Style2"/>
        <w:widowControl/>
        <w:numPr>
          <w:ilvl w:val="0"/>
          <w:numId w:val="5"/>
        </w:numPr>
        <w:spacing w:before="120" w:after="120" w:line="240" w:lineRule="auto"/>
        <w:ind w:left="1418" w:hanging="425"/>
        <w:jc w:val="both"/>
        <w:rPr>
          <w:rStyle w:val="FontStyle24"/>
          <w:sz w:val="24"/>
          <w:szCs w:val="24"/>
          <w:lang w:val="ro-MO"/>
        </w:rPr>
      </w:pPr>
      <w:r w:rsidRPr="00151E20">
        <w:rPr>
          <w:rStyle w:val="FontStyle24"/>
          <w:sz w:val="24"/>
          <w:szCs w:val="24"/>
          <w:lang w:val="ro-MO"/>
        </w:rPr>
        <w:t>v</w:t>
      </w:r>
      <w:r w:rsidR="003D2258" w:rsidRPr="00151E20">
        <w:rPr>
          <w:rStyle w:val="FontStyle24"/>
          <w:sz w:val="24"/>
          <w:szCs w:val="24"/>
          <w:lang w:val="ro-MO"/>
        </w:rPr>
        <w:t>erificarea utilajului, evaluarea stării tehnice şi exploat</w:t>
      </w:r>
      <w:r w:rsidR="0099002A" w:rsidRPr="00151E20">
        <w:rPr>
          <w:rStyle w:val="FontStyle24"/>
          <w:sz w:val="24"/>
          <w:szCs w:val="24"/>
          <w:lang w:val="ro-MO"/>
        </w:rPr>
        <w:t>ării utilajului</w:t>
      </w:r>
      <w:r w:rsidRPr="00151E20">
        <w:rPr>
          <w:rStyle w:val="FontStyle24"/>
          <w:sz w:val="24"/>
          <w:szCs w:val="24"/>
          <w:lang w:val="ro-MO"/>
        </w:rPr>
        <w:t>;</w:t>
      </w:r>
      <w:r w:rsidR="003D2258" w:rsidRPr="00151E20">
        <w:rPr>
          <w:rStyle w:val="FontStyle24"/>
          <w:sz w:val="24"/>
          <w:szCs w:val="24"/>
          <w:lang w:val="ro-MO"/>
        </w:rPr>
        <w:t xml:space="preserve"> </w:t>
      </w:r>
    </w:p>
    <w:p w:rsidR="001B27D2" w:rsidRPr="00151E20" w:rsidRDefault="00215224" w:rsidP="0000774C">
      <w:pPr>
        <w:pStyle w:val="Style2"/>
        <w:widowControl/>
        <w:numPr>
          <w:ilvl w:val="0"/>
          <w:numId w:val="5"/>
        </w:numPr>
        <w:spacing w:before="120" w:after="120" w:line="240" w:lineRule="auto"/>
        <w:ind w:left="1418" w:hanging="425"/>
        <w:jc w:val="both"/>
        <w:rPr>
          <w:rStyle w:val="FontStyle24"/>
          <w:sz w:val="24"/>
          <w:szCs w:val="24"/>
          <w:lang w:val="ro-MO"/>
        </w:rPr>
      </w:pPr>
      <w:r w:rsidRPr="00151E20">
        <w:rPr>
          <w:rStyle w:val="FontStyle24"/>
          <w:sz w:val="24"/>
          <w:szCs w:val="24"/>
          <w:lang w:val="ro-MO"/>
        </w:rPr>
        <w:t>e</w:t>
      </w:r>
      <w:r w:rsidR="0099002A" w:rsidRPr="00151E20">
        <w:rPr>
          <w:rStyle w:val="FontStyle24"/>
          <w:sz w:val="24"/>
          <w:szCs w:val="24"/>
          <w:lang w:val="ro-MO"/>
        </w:rPr>
        <w:t>laborarea bilanțului termoenergetic</w:t>
      </w:r>
      <w:r w:rsidRPr="00151E20">
        <w:rPr>
          <w:rStyle w:val="FontStyle24"/>
          <w:sz w:val="24"/>
          <w:szCs w:val="24"/>
          <w:lang w:val="ro-MO"/>
        </w:rPr>
        <w:t>;</w:t>
      </w:r>
    </w:p>
    <w:p w:rsidR="001B27D2" w:rsidRPr="00151E20" w:rsidRDefault="00215224" w:rsidP="0000774C">
      <w:pPr>
        <w:pStyle w:val="Style2"/>
        <w:widowControl/>
        <w:numPr>
          <w:ilvl w:val="0"/>
          <w:numId w:val="5"/>
        </w:numPr>
        <w:spacing w:before="120" w:after="120" w:line="240" w:lineRule="auto"/>
        <w:ind w:left="1418" w:hanging="425"/>
        <w:jc w:val="both"/>
        <w:rPr>
          <w:rStyle w:val="FontStyle24"/>
          <w:sz w:val="24"/>
          <w:szCs w:val="24"/>
          <w:lang w:val="ro-MO"/>
        </w:rPr>
      </w:pPr>
      <w:r w:rsidRPr="00151E20">
        <w:rPr>
          <w:rStyle w:val="FontStyle24"/>
          <w:sz w:val="24"/>
          <w:szCs w:val="24"/>
          <w:lang w:val="ro-MO"/>
        </w:rPr>
        <w:t>i</w:t>
      </w:r>
      <w:r w:rsidR="0099002A" w:rsidRPr="00151E20">
        <w:rPr>
          <w:rStyle w:val="FontStyle24"/>
          <w:sz w:val="24"/>
          <w:szCs w:val="24"/>
          <w:lang w:val="ro-MO"/>
        </w:rPr>
        <w:t>dentificarea potențialului de reducere a consumului de resurse energetice şi de combustibil</w:t>
      </w:r>
      <w:r w:rsidRPr="00151E20">
        <w:rPr>
          <w:rStyle w:val="FontStyle24"/>
          <w:sz w:val="24"/>
          <w:szCs w:val="24"/>
          <w:lang w:val="ro-MO"/>
        </w:rPr>
        <w:t>;</w:t>
      </w:r>
      <w:r w:rsidR="003D2258" w:rsidRPr="00151E20">
        <w:rPr>
          <w:rStyle w:val="FontStyle24"/>
          <w:sz w:val="24"/>
          <w:szCs w:val="24"/>
          <w:lang w:val="ro-MO"/>
        </w:rPr>
        <w:t xml:space="preserve"> </w:t>
      </w:r>
    </w:p>
    <w:p w:rsidR="003D2258" w:rsidRDefault="00821E5B" w:rsidP="0000774C">
      <w:pPr>
        <w:pStyle w:val="Style2"/>
        <w:widowControl/>
        <w:numPr>
          <w:ilvl w:val="0"/>
          <w:numId w:val="5"/>
        </w:numPr>
        <w:spacing w:before="120" w:after="120" w:line="240" w:lineRule="auto"/>
        <w:ind w:left="1418" w:hanging="425"/>
        <w:jc w:val="both"/>
        <w:rPr>
          <w:rStyle w:val="FontStyle24"/>
          <w:sz w:val="24"/>
          <w:szCs w:val="24"/>
          <w:lang w:val="ro-MO"/>
        </w:rPr>
      </w:pPr>
      <w:r w:rsidRPr="00151E20">
        <w:rPr>
          <w:rStyle w:val="FontStyle24"/>
          <w:sz w:val="24"/>
          <w:szCs w:val="24"/>
          <w:lang w:val="ro-MO"/>
        </w:rPr>
        <w:t>întocmirea raportului de audit energetic privind obiectivul analizat</w:t>
      </w:r>
      <w:r w:rsidR="003D2258" w:rsidRPr="00151E20">
        <w:rPr>
          <w:rStyle w:val="FontStyle24"/>
          <w:sz w:val="24"/>
          <w:szCs w:val="24"/>
          <w:lang w:val="ro-MO"/>
        </w:rPr>
        <w:t>.</w:t>
      </w:r>
    </w:p>
    <w:p w:rsidR="0000774C" w:rsidRDefault="0000774C" w:rsidP="0000774C">
      <w:pPr>
        <w:pStyle w:val="Style2"/>
        <w:widowControl/>
        <w:spacing w:before="120" w:after="120" w:line="240" w:lineRule="auto"/>
        <w:jc w:val="both"/>
        <w:rPr>
          <w:rStyle w:val="FontStyle24"/>
          <w:sz w:val="24"/>
          <w:szCs w:val="24"/>
          <w:lang w:val="ro-MO"/>
        </w:rPr>
      </w:pPr>
    </w:p>
    <w:p w:rsidR="00605DBF" w:rsidRDefault="00605DBF" w:rsidP="0000774C">
      <w:pPr>
        <w:pStyle w:val="Style2"/>
        <w:widowControl/>
        <w:spacing w:before="120" w:after="120" w:line="240" w:lineRule="auto"/>
        <w:jc w:val="both"/>
        <w:rPr>
          <w:rStyle w:val="FontStyle24"/>
          <w:sz w:val="24"/>
          <w:szCs w:val="24"/>
          <w:lang w:val="ro-MO"/>
        </w:rPr>
      </w:pPr>
    </w:p>
    <w:p w:rsidR="00605DBF" w:rsidRDefault="00605DBF" w:rsidP="0000774C">
      <w:pPr>
        <w:pStyle w:val="Style2"/>
        <w:widowControl/>
        <w:spacing w:before="120" w:after="120" w:line="240" w:lineRule="auto"/>
        <w:jc w:val="both"/>
        <w:rPr>
          <w:rStyle w:val="FontStyle24"/>
          <w:sz w:val="24"/>
          <w:szCs w:val="24"/>
          <w:lang w:val="ro-MO"/>
        </w:rPr>
      </w:pPr>
    </w:p>
    <w:p w:rsidR="00605DBF" w:rsidRDefault="00605DBF" w:rsidP="0000774C">
      <w:pPr>
        <w:pStyle w:val="Style2"/>
        <w:widowControl/>
        <w:spacing w:before="120" w:after="120" w:line="240" w:lineRule="auto"/>
        <w:jc w:val="both"/>
        <w:rPr>
          <w:rStyle w:val="FontStyle24"/>
          <w:sz w:val="24"/>
          <w:szCs w:val="24"/>
          <w:lang w:val="ro-MO"/>
        </w:rPr>
      </w:pPr>
    </w:p>
    <w:p w:rsidR="00605DBF" w:rsidRDefault="00605DBF" w:rsidP="0000774C">
      <w:pPr>
        <w:pStyle w:val="Style2"/>
        <w:widowControl/>
        <w:spacing w:before="120" w:after="120" w:line="240" w:lineRule="auto"/>
        <w:jc w:val="both"/>
        <w:rPr>
          <w:rStyle w:val="FontStyle24"/>
          <w:sz w:val="24"/>
          <w:szCs w:val="24"/>
          <w:lang w:val="ro-MO"/>
        </w:rPr>
      </w:pPr>
    </w:p>
    <w:p w:rsidR="00605DBF" w:rsidRDefault="00605DBF" w:rsidP="0000774C">
      <w:pPr>
        <w:pStyle w:val="Style2"/>
        <w:widowControl/>
        <w:spacing w:before="120" w:after="120" w:line="240" w:lineRule="auto"/>
        <w:jc w:val="both"/>
        <w:rPr>
          <w:rStyle w:val="FontStyle24"/>
          <w:sz w:val="24"/>
          <w:szCs w:val="24"/>
          <w:lang w:val="ro-MO"/>
        </w:rPr>
      </w:pPr>
    </w:p>
    <w:p w:rsidR="00605DBF" w:rsidRDefault="00605DBF" w:rsidP="0000774C">
      <w:pPr>
        <w:pStyle w:val="Style2"/>
        <w:widowControl/>
        <w:spacing w:before="120" w:after="120" w:line="240" w:lineRule="auto"/>
        <w:jc w:val="both"/>
        <w:rPr>
          <w:rStyle w:val="FontStyle24"/>
          <w:sz w:val="24"/>
          <w:szCs w:val="24"/>
          <w:lang w:val="ro-MO"/>
        </w:rPr>
      </w:pPr>
    </w:p>
    <w:p w:rsidR="00605DBF" w:rsidRDefault="00605DBF" w:rsidP="0000774C">
      <w:pPr>
        <w:pStyle w:val="Style2"/>
        <w:widowControl/>
        <w:spacing w:before="120" w:after="120" w:line="240" w:lineRule="auto"/>
        <w:jc w:val="both"/>
        <w:rPr>
          <w:rStyle w:val="FontStyle24"/>
          <w:sz w:val="24"/>
          <w:szCs w:val="24"/>
          <w:lang w:val="ro-MO"/>
        </w:rPr>
      </w:pPr>
    </w:p>
    <w:p w:rsidR="00605DBF" w:rsidRDefault="00605DBF" w:rsidP="0000774C">
      <w:pPr>
        <w:pStyle w:val="Style2"/>
        <w:widowControl/>
        <w:spacing w:before="120" w:after="120" w:line="240" w:lineRule="auto"/>
        <w:jc w:val="both"/>
        <w:rPr>
          <w:rStyle w:val="FontStyle24"/>
          <w:sz w:val="24"/>
          <w:szCs w:val="24"/>
          <w:lang w:val="ro-MO"/>
        </w:rPr>
      </w:pPr>
    </w:p>
    <w:p w:rsidR="00605DBF" w:rsidRDefault="00605DBF" w:rsidP="0000774C">
      <w:pPr>
        <w:pStyle w:val="Style2"/>
        <w:widowControl/>
        <w:spacing w:before="120" w:after="120" w:line="240" w:lineRule="auto"/>
        <w:jc w:val="both"/>
        <w:rPr>
          <w:rStyle w:val="FontStyle24"/>
          <w:sz w:val="24"/>
          <w:szCs w:val="24"/>
          <w:lang w:val="ro-MO"/>
        </w:rPr>
      </w:pPr>
    </w:p>
    <w:p w:rsidR="00605DBF" w:rsidRDefault="00605DBF" w:rsidP="0000774C">
      <w:pPr>
        <w:pStyle w:val="Style2"/>
        <w:widowControl/>
        <w:spacing w:before="120" w:after="120" w:line="240" w:lineRule="auto"/>
        <w:jc w:val="both"/>
        <w:rPr>
          <w:rStyle w:val="FontStyle24"/>
          <w:sz w:val="24"/>
          <w:szCs w:val="24"/>
          <w:lang w:val="ro-MO"/>
        </w:rPr>
      </w:pPr>
    </w:p>
    <w:p w:rsidR="00605DBF" w:rsidRDefault="00605DBF" w:rsidP="0000774C">
      <w:pPr>
        <w:pStyle w:val="Style2"/>
        <w:widowControl/>
        <w:spacing w:before="120" w:after="120" w:line="240" w:lineRule="auto"/>
        <w:jc w:val="both"/>
        <w:rPr>
          <w:rStyle w:val="FontStyle24"/>
          <w:sz w:val="24"/>
          <w:szCs w:val="24"/>
          <w:lang w:val="ro-MO"/>
        </w:rPr>
      </w:pPr>
    </w:p>
    <w:p w:rsidR="00605DBF" w:rsidRPr="000C2A35" w:rsidRDefault="00605DBF" w:rsidP="0000774C">
      <w:pPr>
        <w:pStyle w:val="Style2"/>
        <w:widowControl/>
        <w:spacing w:before="120" w:after="120" w:line="240" w:lineRule="auto"/>
        <w:jc w:val="both"/>
        <w:rPr>
          <w:rStyle w:val="FontStyle23"/>
          <w:b w:val="0"/>
          <w:bCs w:val="0"/>
          <w:i w:val="0"/>
          <w:iCs w:val="0"/>
          <w:sz w:val="24"/>
          <w:szCs w:val="24"/>
          <w:lang w:val="ro-MO"/>
        </w:rPr>
      </w:pPr>
    </w:p>
    <w:p w:rsidR="003D2258" w:rsidRPr="00151E20" w:rsidRDefault="003D2258" w:rsidP="0000774C">
      <w:pPr>
        <w:pStyle w:val="Style4"/>
        <w:widowControl/>
        <w:spacing w:line="360" w:lineRule="auto"/>
        <w:jc w:val="right"/>
        <w:rPr>
          <w:rStyle w:val="FontStyle23"/>
          <w:sz w:val="24"/>
          <w:szCs w:val="24"/>
          <w:lang w:val="ro-MO"/>
        </w:rPr>
      </w:pPr>
      <w:r w:rsidRPr="00151E20">
        <w:rPr>
          <w:rStyle w:val="FontStyle23"/>
          <w:sz w:val="24"/>
          <w:szCs w:val="24"/>
          <w:lang w:val="ro-MO"/>
        </w:rPr>
        <w:t>Tabel</w:t>
      </w:r>
      <w:r w:rsidR="00572005" w:rsidRPr="00151E20">
        <w:rPr>
          <w:rStyle w:val="FontStyle23"/>
          <w:sz w:val="24"/>
          <w:szCs w:val="24"/>
          <w:lang w:val="ro-MO"/>
        </w:rPr>
        <w:t>ul</w:t>
      </w:r>
      <w:r w:rsidRPr="00151E20">
        <w:rPr>
          <w:rStyle w:val="FontStyle23"/>
          <w:sz w:val="24"/>
          <w:szCs w:val="24"/>
          <w:lang w:val="ro-MO"/>
        </w:rPr>
        <w:t xml:space="preserve"> 2.1</w:t>
      </w:r>
    </w:p>
    <w:tbl>
      <w:tblPr>
        <w:tblW w:w="10206" w:type="dxa"/>
        <w:tblInd w:w="40" w:type="dxa"/>
        <w:tblLayout w:type="fixed"/>
        <w:tblCellMar>
          <w:left w:w="40" w:type="dxa"/>
          <w:right w:w="40" w:type="dxa"/>
        </w:tblCellMar>
        <w:tblLook w:val="0000"/>
      </w:tblPr>
      <w:tblGrid>
        <w:gridCol w:w="609"/>
        <w:gridCol w:w="2368"/>
        <w:gridCol w:w="1217"/>
        <w:gridCol w:w="1051"/>
        <w:gridCol w:w="849"/>
        <w:gridCol w:w="1059"/>
        <w:gridCol w:w="1065"/>
        <w:gridCol w:w="996"/>
        <w:gridCol w:w="992"/>
      </w:tblGrid>
      <w:tr w:rsidR="00821E5B" w:rsidRPr="00151E20" w:rsidTr="00217F39">
        <w:trPr>
          <w:trHeight w:val="231"/>
        </w:trPr>
        <w:tc>
          <w:tcPr>
            <w:tcW w:w="609" w:type="dxa"/>
            <w:vMerge w:val="restart"/>
            <w:tcBorders>
              <w:top w:val="single" w:sz="6" w:space="0" w:color="auto"/>
              <w:left w:val="single" w:sz="6" w:space="0" w:color="auto"/>
              <w:right w:val="single" w:sz="6" w:space="0" w:color="auto"/>
            </w:tcBorders>
            <w:vAlign w:val="center"/>
          </w:tcPr>
          <w:p w:rsidR="00821E5B" w:rsidRPr="00151E20" w:rsidRDefault="00821E5B" w:rsidP="0000774C">
            <w:pPr>
              <w:pStyle w:val="Style14"/>
              <w:widowControl/>
              <w:spacing w:line="360" w:lineRule="auto"/>
              <w:rPr>
                <w:rStyle w:val="FontStyle24"/>
                <w:b/>
                <w:sz w:val="24"/>
                <w:szCs w:val="24"/>
                <w:lang w:val="ro-MO"/>
              </w:rPr>
            </w:pPr>
            <w:r w:rsidRPr="00151E20">
              <w:rPr>
                <w:rStyle w:val="FontStyle24"/>
                <w:b/>
                <w:sz w:val="24"/>
                <w:szCs w:val="24"/>
                <w:lang w:val="ro-MO"/>
              </w:rPr>
              <w:t>Nr. pct.</w:t>
            </w:r>
          </w:p>
        </w:tc>
        <w:tc>
          <w:tcPr>
            <w:tcW w:w="2368" w:type="dxa"/>
            <w:vMerge w:val="restart"/>
            <w:tcBorders>
              <w:top w:val="single" w:sz="6" w:space="0" w:color="auto"/>
              <w:left w:val="single" w:sz="6" w:space="0" w:color="auto"/>
              <w:right w:val="single" w:sz="6" w:space="0" w:color="auto"/>
            </w:tcBorders>
            <w:vAlign w:val="center"/>
          </w:tcPr>
          <w:p w:rsidR="00821E5B" w:rsidRPr="00151E20" w:rsidRDefault="00821E5B"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tc>
        <w:tc>
          <w:tcPr>
            <w:tcW w:w="1217" w:type="dxa"/>
            <w:vMerge w:val="restart"/>
            <w:tcBorders>
              <w:top w:val="single" w:sz="6" w:space="0" w:color="auto"/>
              <w:left w:val="single" w:sz="6" w:space="0" w:color="auto"/>
              <w:right w:val="single" w:sz="6" w:space="0" w:color="auto"/>
            </w:tcBorders>
            <w:vAlign w:val="center"/>
          </w:tcPr>
          <w:p w:rsidR="00821E5B" w:rsidRPr="00151E20" w:rsidRDefault="00217F39" w:rsidP="0000774C">
            <w:pPr>
              <w:pStyle w:val="Style14"/>
              <w:widowControl/>
              <w:spacing w:line="360" w:lineRule="auto"/>
              <w:ind w:left="-40"/>
              <w:rPr>
                <w:rStyle w:val="FontStyle24"/>
                <w:b/>
                <w:sz w:val="24"/>
                <w:szCs w:val="24"/>
                <w:lang w:val="ro-MO"/>
              </w:rPr>
            </w:pPr>
            <w:r>
              <w:rPr>
                <w:rStyle w:val="FontStyle24"/>
                <w:b/>
                <w:sz w:val="24"/>
                <w:szCs w:val="24"/>
                <w:lang w:val="ro-MO"/>
              </w:rPr>
              <w:t>Elementul analizat</w:t>
            </w:r>
          </w:p>
        </w:tc>
        <w:tc>
          <w:tcPr>
            <w:tcW w:w="6012" w:type="dxa"/>
            <w:gridSpan w:val="6"/>
            <w:tcBorders>
              <w:top w:val="single" w:sz="6" w:space="0" w:color="auto"/>
              <w:left w:val="single" w:sz="6" w:space="0" w:color="auto"/>
              <w:bottom w:val="single" w:sz="6" w:space="0" w:color="auto"/>
              <w:right w:val="single" w:sz="6" w:space="0" w:color="auto"/>
            </w:tcBorders>
          </w:tcPr>
          <w:p w:rsidR="00821E5B" w:rsidRPr="00151E20" w:rsidRDefault="007E5796" w:rsidP="0000774C">
            <w:pPr>
              <w:pStyle w:val="Style19"/>
              <w:widowControl/>
              <w:spacing w:line="360" w:lineRule="auto"/>
              <w:ind w:left="1272" w:right="1296"/>
              <w:jc w:val="center"/>
              <w:rPr>
                <w:rStyle w:val="FontStyle24"/>
                <w:b/>
                <w:sz w:val="24"/>
                <w:szCs w:val="24"/>
                <w:lang w:val="ro-MO"/>
              </w:rPr>
            </w:pPr>
            <w:r>
              <w:rPr>
                <w:rStyle w:val="FontStyle24"/>
                <w:b/>
                <w:sz w:val="24"/>
                <w:szCs w:val="24"/>
                <w:lang w:val="ro-MO"/>
              </w:rPr>
              <w:t>Unități de referință</w:t>
            </w:r>
          </w:p>
        </w:tc>
      </w:tr>
      <w:tr w:rsidR="00821E5B" w:rsidRPr="00151E20" w:rsidTr="00217F39">
        <w:trPr>
          <w:trHeight w:val="231"/>
        </w:trPr>
        <w:tc>
          <w:tcPr>
            <w:tcW w:w="609" w:type="dxa"/>
            <w:vMerge/>
            <w:tcBorders>
              <w:left w:val="single" w:sz="6" w:space="0" w:color="auto"/>
              <w:right w:val="single" w:sz="6" w:space="0" w:color="auto"/>
            </w:tcBorders>
            <w:vAlign w:val="center"/>
          </w:tcPr>
          <w:p w:rsidR="00821E5B" w:rsidRPr="00151E20" w:rsidRDefault="00821E5B" w:rsidP="0000774C">
            <w:pPr>
              <w:pStyle w:val="Style14"/>
              <w:widowControl/>
              <w:spacing w:line="360" w:lineRule="auto"/>
              <w:rPr>
                <w:rStyle w:val="FontStyle24"/>
                <w:b/>
                <w:sz w:val="24"/>
                <w:szCs w:val="24"/>
                <w:lang w:val="ro-MO"/>
              </w:rPr>
            </w:pPr>
          </w:p>
        </w:tc>
        <w:tc>
          <w:tcPr>
            <w:tcW w:w="2368" w:type="dxa"/>
            <w:vMerge/>
            <w:tcBorders>
              <w:left w:val="single" w:sz="6" w:space="0" w:color="auto"/>
              <w:right w:val="single" w:sz="6" w:space="0" w:color="auto"/>
            </w:tcBorders>
            <w:vAlign w:val="center"/>
          </w:tcPr>
          <w:p w:rsidR="00821E5B" w:rsidRPr="00151E20" w:rsidRDefault="00821E5B" w:rsidP="0000774C">
            <w:pPr>
              <w:pStyle w:val="Style14"/>
              <w:widowControl/>
              <w:spacing w:line="360" w:lineRule="auto"/>
              <w:rPr>
                <w:rStyle w:val="FontStyle24"/>
                <w:b/>
                <w:sz w:val="24"/>
                <w:szCs w:val="24"/>
                <w:lang w:val="ro-MO"/>
              </w:rPr>
            </w:pPr>
          </w:p>
        </w:tc>
        <w:tc>
          <w:tcPr>
            <w:tcW w:w="1217" w:type="dxa"/>
            <w:vMerge/>
            <w:tcBorders>
              <w:left w:val="single" w:sz="6" w:space="0" w:color="auto"/>
              <w:right w:val="single" w:sz="6" w:space="0" w:color="auto"/>
            </w:tcBorders>
            <w:vAlign w:val="center"/>
          </w:tcPr>
          <w:p w:rsidR="00821E5B" w:rsidRPr="00151E20" w:rsidRDefault="00821E5B" w:rsidP="0000774C">
            <w:pPr>
              <w:pStyle w:val="Style14"/>
              <w:widowControl/>
              <w:spacing w:line="360" w:lineRule="auto"/>
              <w:ind w:left="-40"/>
              <w:rPr>
                <w:rStyle w:val="FontStyle24"/>
                <w:b/>
                <w:sz w:val="24"/>
                <w:szCs w:val="24"/>
                <w:lang w:val="ro-MO"/>
              </w:rPr>
            </w:pPr>
          </w:p>
        </w:tc>
        <w:tc>
          <w:tcPr>
            <w:tcW w:w="6012" w:type="dxa"/>
            <w:gridSpan w:val="6"/>
            <w:tcBorders>
              <w:top w:val="single" w:sz="6" w:space="0" w:color="auto"/>
              <w:left w:val="single" w:sz="6" w:space="0" w:color="auto"/>
              <w:bottom w:val="single" w:sz="6" w:space="0" w:color="auto"/>
              <w:right w:val="single" w:sz="6" w:space="0" w:color="auto"/>
            </w:tcBorders>
          </w:tcPr>
          <w:p w:rsidR="00821E5B" w:rsidRPr="00151E20" w:rsidRDefault="00821E5B" w:rsidP="0000774C">
            <w:pPr>
              <w:pStyle w:val="Style19"/>
              <w:widowControl/>
              <w:spacing w:line="360" w:lineRule="auto"/>
              <w:ind w:left="1272" w:right="1296"/>
              <w:jc w:val="center"/>
              <w:rPr>
                <w:rStyle w:val="FontStyle24"/>
                <w:b/>
                <w:sz w:val="24"/>
                <w:szCs w:val="24"/>
                <w:lang w:val="ro-MO"/>
              </w:rPr>
            </w:pPr>
            <w:r w:rsidRPr="00151E20">
              <w:rPr>
                <w:rStyle w:val="FontStyle24"/>
                <w:sz w:val="24"/>
                <w:szCs w:val="24"/>
                <w:lang w:val="ro-MO"/>
              </w:rPr>
              <w:t>Număr cazane</w:t>
            </w:r>
          </w:p>
        </w:tc>
      </w:tr>
      <w:tr w:rsidR="00821E5B" w:rsidRPr="00151E20" w:rsidTr="00217F39">
        <w:trPr>
          <w:trHeight w:val="59"/>
        </w:trPr>
        <w:tc>
          <w:tcPr>
            <w:tcW w:w="609" w:type="dxa"/>
            <w:vMerge/>
            <w:tcBorders>
              <w:left w:val="single" w:sz="6" w:space="0" w:color="auto"/>
              <w:right w:val="single" w:sz="6" w:space="0" w:color="auto"/>
            </w:tcBorders>
            <w:vAlign w:val="center"/>
          </w:tcPr>
          <w:p w:rsidR="00821E5B" w:rsidRPr="00151E20" w:rsidRDefault="00821E5B" w:rsidP="0000774C">
            <w:pPr>
              <w:pStyle w:val="Style20"/>
              <w:widowControl/>
              <w:spacing w:line="360" w:lineRule="auto"/>
              <w:jc w:val="both"/>
              <w:rPr>
                <w:lang w:val="ro-MO"/>
              </w:rPr>
            </w:pPr>
          </w:p>
        </w:tc>
        <w:tc>
          <w:tcPr>
            <w:tcW w:w="2368" w:type="dxa"/>
            <w:vMerge/>
            <w:tcBorders>
              <w:left w:val="single" w:sz="6" w:space="0" w:color="auto"/>
              <w:right w:val="single" w:sz="6" w:space="0" w:color="auto"/>
            </w:tcBorders>
            <w:vAlign w:val="center"/>
          </w:tcPr>
          <w:p w:rsidR="00821E5B" w:rsidRPr="00151E20" w:rsidRDefault="00821E5B" w:rsidP="0000774C">
            <w:pPr>
              <w:pStyle w:val="Style20"/>
              <w:widowControl/>
              <w:spacing w:line="360" w:lineRule="auto"/>
              <w:jc w:val="both"/>
              <w:rPr>
                <w:lang w:val="ro-MO"/>
              </w:rPr>
            </w:pPr>
          </w:p>
        </w:tc>
        <w:tc>
          <w:tcPr>
            <w:tcW w:w="1217" w:type="dxa"/>
            <w:vMerge/>
            <w:tcBorders>
              <w:left w:val="single" w:sz="6" w:space="0" w:color="auto"/>
              <w:right w:val="single" w:sz="6" w:space="0" w:color="auto"/>
            </w:tcBorders>
            <w:vAlign w:val="center"/>
          </w:tcPr>
          <w:p w:rsidR="00821E5B" w:rsidRPr="00151E20" w:rsidRDefault="00821E5B" w:rsidP="0000774C">
            <w:pPr>
              <w:pStyle w:val="Style20"/>
              <w:widowControl/>
              <w:spacing w:line="360" w:lineRule="auto"/>
              <w:jc w:val="both"/>
              <w:rPr>
                <w:lang w:val="ro-MO"/>
              </w:rPr>
            </w:pPr>
          </w:p>
        </w:tc>
        <w:tc>
          <w:tcPr>
            <w:tcW w:w="1900" w:type="dxa"/>
            <w:gridSpan w:val="2"/>
            <w:tcBorders>
              <w:top w:val="single" w:sz="6" w:space="0" w:color="auto"/>
              <w:left w:val="single" w:sz="6" w:space="0" w:color="auto"/>
              <w:bottom w:val="single" w:sz="6" w:space="0" w:color="auto"/>
              <w:right w:val="single" w:sz="6" w:space="0" w:color="auto"/>
            </w:tcBorders>
          </w:tcPr>
          <w:p w:rsidR="00821E5B" w:rsidRPr="00151E20" w:rsidRDefault="00821E5B" w:rsidP="0000774C">
            <w:pPr>
              <w:pStyle w:val="Style14"/>
              <w:widowControl/>
              <w:spacing w:line="360" w:lineRule="auto"/>
              <w:ind w:left="658"/>
              <w:jc w:val="both"/>
              <w:rPr>
                <w:rStyle w:val="FontStyle24"/>
                <w:sz w:val="24"/>
                <w:szCs w:val="24"/>
                <w:lang w:val="ro-MO"/>
              </w:rPr>
            </w:pPr>
            <w:r w:rsidRPr="00151E20">
              <w:rPr>
                <w:rStyle w:val="FontStyle24"/>
                <w:sz w:val="24"/>
                <w:szCs w:val="24"/>
                <w:lang w:val="ro-MO"/>
              </w:rPr>
              <w:t>Abur</w:t>
            </w:r>
          </w:p>
        </w:tc>
        <w:tc>
          <w:tcPr>
            <w:tcW w:w="2124" w:type="dxa"/>
            <w:gridSpan w:val="2"/>
            <w:tcBorders>
              <w:top w:val="single" w:sz="6" w:space="0" w:color="auto"/>
              <w:left w:val="single" w:sz="6" w:space="0" w:color="auto"/>
              <w:bottom w:val="single" w:sz="6" w:space="0" w:color="auto"/>
              <w:right w:val="single" w:sz="6" w:space="0" w:color="auto"/>
            </w:tcBorders>
          </w:tcPr>
          <w:p w:rsidR="00821E5B" w:rsidRPr="00151E20" w:rsidRDefault="00821E5B" w:rsidP="0000774C">
            <w:pPr>
              <w:pStyle w:val="Style14"/>
              <w:widowControl/>
              <w:spacing w:line="360" w:lineRule="auto"/>
              <w:rPr>
                <w:rStyle w:val="FontStyle24"/>
                <w:sz w:val="24"/>
                <w:szCs w:val="24"/>
                <w:lang w:val="ro-MO"/>
              </w:rPr>
            </w:pPr>
            <w:r w:rsidRPr="00151E20">
              <w:rPr>
                <w:rStyle w:val="FontStyle24"/>
                <w:sz w:val="24"/>
                <w:szCs w:val="24"/>
                <w:lang w:val="ro-MO"/>
              </w:rPr>
              <w:t>Apă caldă</w:t>
            </w:r>
          </w:p>
        </w:tc>
        <w:tc>
          <w:tcPr>
            <w:tcW w:w="1988" w:type="dxa"/>
            <w:gridSpan w:val="2"/>
            <w:tcBorders>
              <w:top w:val="single" w:sz="6" w:space="0" w:color="auto"/>
              <w:left w:val="single" w:sz="6" w:space="0" w:color="auto"/>
              <w:bottom w:val="single" w:sz="6" w:space="0" w:color="auto"/>
              <w:right w:val="single" w:sz="6" w:space="0" w:color="auto"/>
            </w:tcBorders>
          </w:tcPr>
          <w:p w:rsidR="00821E5B" w:rsidRPr="00151E20" w:rsidRDefault="00821E5B" w:rsidP="0000774C">
            <w:pPr>
              <w:pStyle w:val="Style14"/>
              <w:widowControl/>
              <w:spacing w:line="360" w:lineRule="auto"/>
              <w:rPr>
                <w:rStyle w:val="FontStyle24"/>
                <w:sz w:val="24"/>
                <w:szCs w:val="24"/>
                <w:lang w:val="ro-MO"/>
              </w:rPr>
            </w:pPr>
            <w:r w:rsidRPr="00151E20">
              <w:rPr>
                <w:rStyle w:val="FontStyle24"/>
                <w:sz w:val="24"/>
                <w:szCs w:val="24"/>
                <w:lang w:val="ro-MO"/>
              </w:rPr>
              <w:t>Abur şi apă caldă</w:t>
            </w:r>
          </w:p>
        </w:tc>
      </w:tr>
      <w:tr w:rsidR="00821E5B" w:rsidRPr="00151E20" w:rsidTr="00217F39">
        <w:tc>
          <w:tcPr>
            <w:tcW w:w="609" w:type="dxa"/>
            <w:vMerge/>
            <w:tcBorders>
              <w:left w:val="single" w:sz="6" w:space="0" w:color="auto"/>
              <w:bottom w:val="single" w:sz="6" w:space="0" w:color="auto"/>
              <w:right w:val="single" w:sz="6" w:space="0" w:color="auto"/>
            </w:tcBorders>
          </w:tcPr>
          <w:p w:rsidR="00821E5B" w:rsidRPr="00151E20" w:rsidRDefault="00821E5B" w:rsidP="0000774C">
            <w:pPr>
              <w:pStyle w:val="Style20"/>
              <w:widowControl/>
              <w:spacing w:line="360" w:lineRule="auto"/>
              <w:jc w:val="both"/>
              <w:rPr>
                <w:lang w:val="ro-MO"/>
              </w:rPr>
            </w:pPr>
          </w:p>
        </w:tc>
        <w:tc>
          <w:tcPr>
            <w:tcW w:w="2368" w:type="dxa"/>
            <w:vMerge/>
            <w:tcBorders>
              <w:left w:val="single" w:sz="6" w:space="0" w:color="auto"/>
              <w:bottom w:val="single" w:sz="6" w:space="0" w:color="auto"/>
              <w:right w:val="single" w:sz="6" w:space="0" w:color="auto"/>
            </w:tcBorders>
          </w:tcPr>
          <w:p w:rsidR="00821E5B" w:rsidRPr="00151E20" w:rsidRDefault="00821E5B" w:rsidP="0000774C">
            <w:pPr>
              <w:pStyle w:val="Style20"/>
              <w:widowControl/>
              <w:spacing w:line="360" w:lineRule="auto"/>
              <w:jc w:val="both"/>
              <w:rPr>
                <w:lang w:val="ro-MO"/>
              </w:rPr>
            </w:pPr>
          </w:p>
        </w:tc>
        <w:tc>
          <w:tcPr>
            <w:tcW w:w="1217" w:type="dxa"/>
            <w:vMerge/>
            <w:tcBorders>
              <w:left w:val="single" w:sz="6" w:space="0" w:color="auto"/>
              <w:bottom w:val="single" w:sz="6" w:space="0" w:color="auto"/>
              <w:right w:val="single" w:sz="6" w:space="0" w:color="auto"/>
            </w:tcBorders>
          </w:tcPr>
          <w:p w:rsidR="00821E5B" w:rsidRPr="00151E20" w:rsidRDefault="00821E5B" w:rsidP="0000774C">
            <w:pPr>
              <w:pStyle w:val="Style20"/>
              <w:widowControl/>
              <w:spacing w:line="360" w:lineRule="auto"/>
              <w:jc w:val="both"/>
              <w:rPr>
                <w:lang w:val="ro-MO"/>
              </w:rPr>
            </w:pPr>
          </w:p>
        </w:tc>
        <w:tc>
          <w:tcPr>
            <w:tcW w:w="1051" w:type="dxa"/>
            <w:tcBorders>
              <w:top w:val="single" w:sz="6" w:space="0" w:color="auto"/>
              <w:left w:val="single" w:sz="6" w:space="0" w:color="auto"/>
              <w:bottom w:val="single" w:sz="6" w:space="0" w:color="auto"/>
              <w:right w:val="single" w:sz="6" w:space="0" w:color="auto"/>
            </w:tcBorders>
          </w:tcPr>
          <w:p w:rsidR="00821E5B" w:rsidRPr="00151E20" w:rsidRDefault="00217F39" w:rsidP="0000774C">
            <w:pPr>
              <w:pStyle w:val="Style14"/>
              <w:widowControl/>
              <w:spacing w:line="360" w:lineRule="auto"/>
              <w:jc w:val="both"/>
              <w:rPr>
                <w:rStyle w:val="FontStyle24"/>
                <w:sz w:val="24"/>
                <w:szCs w:val="24"/>
                <w:lang w:val="ro-MO"/>
              </w:rPr>
            </w:pPr>
            <w:r w:rsidRPr="00151E20">
              <w:rPr>
                <w:rStyle w:val="FontStyle24"/>
                <w:sz w:val="24"/>
                <w:szCs w:val="24"/>
                <w:lang w:val="ro-MO"/>
              </w:rPr>
              <w:t>până</w:t>
            </w:r>
            <w:r w:rsidR="00821E5B" w:rsidRPr="00151E20">
              <w:rPr>
                <w:rStyle w:val="FontStyle24"/>
                <w:sz w:val="24"/>
                <w:szCs w:val="24"/>
                <w:lang w:val="ro-MO"/>
              </w:rPr>
              <w:t xml:space="preserve"> la 3</w:t>
            </w:r>
          </w:p>
        </w:tc>
        <w:tc>
          <w:tcPr>
            <w:tcW w:w="849" w:type="dxa"/>
            <w:tcBorders>
              <w:top w:val="single" w:sz="6" w:space="0" w:color="auto"/>
              <w:left w:val="single" w:sz="6" w:space="0" w:color="auto"/>
              <w:bottom w:val="single" w:sz="6" w:space="0" w:color="auto"/>
              <w:right w:val="single" w:sz="6" w:space="0" w:color="auto"/>
            </w:tcBorders>
          </w:tcPr>
          <w:p w:rsidR="00821E5B" w:rsidRPr="00151E20" w:rsidRDefault="00821E5B" w:rsidP="0000774C">
            <w:pPr>
              <w:pStyle w:val="Style14"/>
              <w:widowControl/>
              <w:spacing w:line="360" w:lineRule="auto"/>
              <w:jc w:val="both"/>
              <w:rPr>
                <w:rStyle w:val="FontStyle24"/>
                <w:sz w:val="24"/>
                <w:szCs w:val="24"/>
                <w:lang w:val="ro-MO"/>
              </w:rPr>
            </w:pPr>
            <w:r w:rsidRPr="00151E20">
              <w:rPr>
                <w:rStyle w:val="FontStyle24"/>
                <w:sz w:val="24"/>
                <w:szCs w:val="24"/>
                <w:lang w:val="ro-MO"/>
              </w:rPr>
              <w:t>peste 3</w:t>
            </w:r>
          </w:p>
        </w:tc>
        <w:tc>
          <w:tcPr>
            <w:tcW w:w="1059" w:type="dxa"/>
            <w:tcBorders>
              <w:top w:val="single" w:sz="6" w:space="0" w:color="auto"/>
              <w:left w:val="single" w:sz="6" w:space="0" w:color="auto"/>
              <w:bottom w:val="single" w:sz="6" w:space="0" w:color="auto"/>
              <w:right w:val="single" w:sz="6" w:space="0" w:color="auto"/>
            </w:tcBorders>
          </w:tcPr>
          <w:p w:rsidR="00821E5B" w:rsidRPr="00151E20" w:rsidRDefault="00217F39" w:rsidP="0000774C">
            <w:pPr>
              <w:pStyle w:val="Style14"/>
              <w:widowControl/>
              <w:spacing w:line="360" w:lineRule="auto"/>
              <w:ind w:left="-38"/>
              <w:jc w:val="both"/>
              <w:rPr>
                <w:rStyle w:val="FontStyle24"/>
                <w:sz w:val="24"/>
                <w:szCs w:val="24"/>
                <w:lang w:val="ro-MO"/>
              </w:rPr>
            </w:pPr>
            <w:r w:rsidRPr="00151E20">
              <w:rPr>
                <w:rStyle w:val="FontStyle24"/>
                <w:sz w:val="24"/>
                <w:szCs w:val="24"/>
                <w:lang w:val="ro-MO"/>
              </w:rPr>
              <w:t>până</w:t>
            </w:r>
            <w:r w:rsidR="00821E5B" w:rsidRPr="00151E20">
              <w:rPr>
                <w:rStyle w:val="FontStyle24"/>
                <w:sz w:val="24"/>
                <w:szCs w:val="24"/>
                <w:lang w:val="ro-MO"/>
              </w:rPr>
              <w:t xml:space="preserve"> la 3</w:t>
            </w:r>
          </w:p>
        </w:tc>
        <w:tc>
          <w:tcPr>
            <w:tcW w:w="1065" w:type="dxa"/>
            <w:tcBorders>
              <w:top w:val="single" w:sz="6" w:space="0" w:color="auto"/>
              <w:left w:val="single" w:sz="6" w:space="0" w:color="auto"/>
              <w:bottom w:val="single" w:sz="6" w:space="0" w:color="auto"/>
              <w:right w:val="single" w:sz="6" w:space="0" w:color="auto"/>
            </w:tcBorders>
          </w:tcPr>
          <w:p w:rsidR="00821E5B" w:rsidRPr="00151E20" w:rsidRDefault="00821E5B" w:rsidP="0000774C">
            <w:pPr>
              <w:pStyle w:val="Style14"/>
              <w:widowControl/>
              <w:spacing w:line="360" w:lineRule="auto"/>
              <w:ind w:left="230"/>
              <w:jc w:val="both"/>
              <w:rPr>
                <w:rStyle w:val="FontStyle24"/>
                <w:sz w:val="24"/>
                <w:szCs w:val="24"/>
                <w:lang w:val="ro-MO"/>
              </w:rPr>
            </w:pPr>
            <w:r w:rsidRPr="00151E20">
              <w:rPr>
                <w:rStyle w:val="FontStyle24"/>
                <w:sz w:val="24"/>
                <w:szCs w:val="24"/>
                <w:lang w:val="ro-MO"/>
              </w:rPr>
              <w:t>peste 3</w:t>
            </w:r>
          </w:p>
        </w:tc>
        <w:tc>
          <w:tcPr>
            <w:tcW w:w="996" w:type="dxa"/>
            <w:tcBorders>
              <w:top w:val="single" w:sz="6" w:space="0" w:color="auto"/>
              <w:left w:val="single" w:sz="6" w:space="0" w:color="auto"/>
              <w:bottom w:val="single" w:sz="6" w:space="0" w:color="auto"/>
              <w:right w:val="single" w:sz="6" w:space="0" w:color="auto"/>
            </w:tcBorders>
          </w:tcPr>
          <w:p w:rsidR="00821E5B" w:rsidRPr="00151E20" w:rsidRDefault="00217F39" w:rsidP="0000774C">
            <w:pPr>
              <w:pStyle w:val="Style14"/>
              <w:widowControl/>
              <w:spacing w:line="360" w:lineRule="auto"/>
              <w:jc w:val="both"/>
              <w:rPr>
                <w:rStyle w:val="FontStyle24"/>
                <w:sz w:val="24"/>
                <w:szCs w:val="24"/>
                <w:lang w:val="ro-MO"/>
              </w:rPr>
            </w:pPr>
            <w:r w:rsidRPr="00151E20">
              <w:rPr>
                <w:rStyle w:val="FontStyle24"/>
                <w:sz w:val="24"/>
                <w:szCs w:val="24"/>
                <w:lang w:val="ro-MO"/>
              </w:rPr>
              <w:t>până</w:t>
            </w:r>
            <w:r w:rsidR="00821E5B" w:rsidRPr="00151E20">
              <w:rPr>
                <w:rStyle w:val="FontStyle24"/>
                <w:sz w:val="24"/>
                <w:szCs w:val="24"/>
                <w:lang w:val="ro-MO"/>
              </w:rPr>
              <w:t xml:space="preserve"> la 3</w:t>
            </w:r>
          </w:p>
        </w:tc>
        <w:tc>
          <w:tcPr>
            <w:tcW w:w="992" w:type="dxa"/>
            <w:tcBorders>
              <w:top w:val="single" w:sz="6" w:space="0" w:color="auto"/>
              <w:left w:val="single" w:sz="6" w:space="0" w:color="auto"/>
              <w:bottom w:val="single" w:sz="6" w:space="0" w:color="auto"/>
              <w:right w:val="single" w:sz="6" w:space="0" w:color="auto"/>
            </w:tcBorders>
          </w:tcPr>
          <w:p w:rsidR="00821E5B" w:rsidRPr="00151E20" w:rsidRDefault="00821E5B" w:rsidP="0000774C">
            <w:pPr>
              <w:pStyle w:val="Style14"/>
              <w:widowControl/>
              <w:spacing w:line="360" w:lineRule="auto"/>
              <w:ind w:left="202"/>
              <w:jc w:val="both"/>
              <w:rPr>
                <w:rStyle w:val="FontStyle24"/>
                <w:sz w:val="24"/>
                <w:szCs w:val="24"/>
                <w:lang w:val="ro-MO"/>
              </w:rPr>
            </w:pPr>
            <w:r w:rsidRPr="00151E20">
              <w:rPr>
                <w:rStyle w:val="FontStyle24"/>
                <w:sz w:val="24"/>
                <w:szCs w:val="24"/>
                <w:lang w:val="ro-MO"/>
              </w:rPr>
              <w:t>peste 3</w:t>
            </w:r>
          </w:p>
        </w:tc>
      </w:tr>
      <w:tr w:rsidR="00217F39" w:rsidRPr="00151E20" w:rsidTr="00217F39">
        <w:tc>
          <w:tcPr>
            <w:tcW w:w="609" w:type="dxa"/>
            <w:tcBorders>
              <w:left w:val="single" w:sz="6" w:space="0" w:color="auto"/>
              <w:bottom w:val="single" w:sz="6" w:space="0" w:color="auto"/>
              <w:right w:val="single" w:sz="6" w:space="0" w:color="auto"/>
            </w:tcBorders>
          </w:tcPr>
          <w:p w:rsidR="00217F39" w:rsidRPr="00151E20" w:rsidRDefault="00217F39" w:rsidP="0000774C">
            <w:pPr>
              <w:pStyle w:val="Style20"/>
              <w:widowControl/>
              <w:spacing w:line="360" w:lineRule="auto"/>
              <w:jc w:val="both"/>
              <w:rPr>
                <w:lang w:val="ro-MO"/>
              </w:rPr>
            </w:pPr>
            <w:r w:rsidRPr="00151E20">
              <w:rPr>
                <w:rStyle w:val="FontStyle24"/>
                <w:sz w:val="24"/>
                <w:szCs w:val="24"/>
                <w:lang w:val="ro-MO"/>
              </w:rPr>
              <w:t>2.1-1</w:t>
            </w:r>
          </w:p>
        </w:tc>
        <w:tc>
          <w:tcPr>
            <w:tcW w:w="2368" w:type="dxa"/>
            <w:tcBorders>
              <w:left w:val="single" w:sz="6" w:space="0" w:color="auto"/>
              <w:bottom w:val="single" w:sz="6" w:space="0" w:color="auto"/>
              <w:right w:val="single" w:sz="6" w:space="0" w:color="auto"/>
            </w:tcBorders>
          </w:tcPr>
          <w:p w:rsidR="00217F39" w:rsidRPr="00151E20" w:rsidRDefault="00217F39" w:rsidP="0000774C">
            <w:pPr>
              <w:pStyle w:val="Style20"/>
              <w:widowControl/>
              <w:spacing w:line="360" w:lineRule="auto"/>
              <w:jc w:val="both"/>
              <w:rPr>
                <w:lang w:val="ro-MO"/>
              </w:rPr>
            </w:pPr>
            <w:r w:rsidRPr="00151E20">
              <w:rPr>
                <w:rStyle w:val="FontStyle24"/>
                <w:sz w:val="24"/>
                <w:szCs w:val="24"/>
                <w:lang w:val="ro-MO"/>
              </w:rPr>
              <w:t>Evaluarea stării tehnice a centralei termice cu puterea până</w:t>
            </w:r>
            <w:r>
              <w:rPr>
                <w:rStyle w:val="FontStyle24"/>
                <w:sz w:val="24"/>
                <w:szCs w:val="24"/>
                <w:lang w:val="ro-MO"/>
              </w:rPr>
              <w:t xml:space="preserve"> la 0,24</w:t>
            </w:r>
            <w:r w:rsidRPr="00151E20">
              <w:rPr>
                <w:rStyle w:val="FontStyle24"/>
                <w:sz w:val="24"/>
                <w:szCs w:val="24"/>
                <w:lang w:val="ro-MO"/>
              </w:rPr>
              <w:t xml:space="preserve"> MW</w:t>
            </w:r>
          </w:p>
        </w:tc>
        <w:tc>
          <w:tcPr>
            <w:tcW w:w="1217" w:type="dxa"/>
            <w:tcBorders>
              <w:left w:val="single" w:sz="6" w:space="0" w:color="auto"/>
              <w:bottom w:val="single" w:sz="6" w:space="0" w:color="auto"/>
              <w:right w:val="single" w:sz="6" w:space="0" w:color="auto"/>
            </w:tcBorders>
          </w:tcPr>
          <w:p w:rsidR="00217F39" w:rsidRPr="00151E20" w:rsidRDefault="00217F39" w:rsidP="0000774C">
            <w:pPr>
              <w:pStyle w:val="Style20"/>
              <w:widowControl/>
              <w:spacing w:line="360" w:lineRule="auto"/>
              <w:jc w:val="center"/>
              <w:rPr>
                <w:lang w:val="ro-MO"/>
              </w:rPr>
            </w:pPr>
            <w:r w:rsidRPr="00151E20">
              <w:rPr>
                <w:rStyle w:val="FontStyle24"/>
                <w:sz w:val="24"/>
                <w:szCs w:val="24"/>
                <w:lang w:val="ro-MO"/>
              </w:rPr>
              <w:t>Centrală termică</w:t>
            </w:r>
          </w:p>
        </w:tc>
        <w:tc>
          <w:tcPr>
            <w:tcW w:w="1051" w:type="dxa"/>
            <w:tcBorders>
              <w:top w:val="single" w:sz="6" w:space="0" w:color="auto"/>
              <w:left w:val="single" w:sz="6" w:space="0" w:color="auto"/>
              <w:bottom w:val="single" w:sz="6" w:space="0" w:color="auto"/>
              <w:right w:val="single" w:sz="6" w:space="0" w:color="auto"/>
            </w:tcBorders>
          </w:tcPr>
          <w:p w:rsidR="00217F39" w:rsidRDefault="00217F39" w:rsidP="0000774C">
            <w:pPr>
              <w:pStyle w:val="Style14"/>
              <w:widowControl/>
              <w:spacing w:line="360" w:lineRule="auto"/>
              <w:rPr>
                <w:rStyle w:val="FontStyle24"/>
                <w:sz w:val="24"/>
                <w:szCs w:val="24"/>
                <w:lang w:val="ro-MO"/>
              </w:rPr>
            </w:pPr>
          </w:p>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410</w:t>
            </w:r>
          </w:p>
        </w:tc>
        <w:tc>
          <w:tcPr>
            <w:tcW w:w="849" w:type="dxa"/>
            <w:tcBorders>
              <w:top w:val="single" w:sz="6" w:space="0" w:color="auto"/>
              <w:left w:val="single" w:sz="6" w:space="0" w:color="auto"/>
              <w:bottom w:val="single" w:sz="6" w:space="0" w:color="auto"/>
              <w:right w:val="single" w:sz="6" w:space="0" w:color="auto"/>
            </w:tcBorders>
          </w:tcPr>
          <w:p w:rsidR="00217F39" w:rsidRDefault="00217F39" w:rsidP="0000774C">
            <w:pPr>
              <w:pStyle w:val="Style14"/>
              <w:widowControl/>
              <w:spacing w:line="360" w:lineRule="auto"/>
              <w:rPr>
                <w:rStyle w:val="FontStyle24"/>
                <w:sz w:val="24"/>
                <w:szCs w:val="24"/>
                <w:lang w:val="ro-MO"/>
              </w:rPr>
            </w:pPr>
          </w:p>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518</w:t>
            </w:r>
          </w:p>
        </w:tc>
        <w:tc>
          <w:tcPr>
            <w:tcW w:w="1059" w:type="dxa"/>
            <w:tcBorders>
              <w:top w:val="single" w:sz="6" w:space="0" w:color="auto"/>
              <w:left w:val="single" w:sz="6" w:space="0" w:color="auto"/>
              <w:bottom w:val="single" w:sz="6" w:space="0" w:color="auto"/>
              <w:right w:val="single" w:sz="6" w:space="0" w:color="auto"/>
            </w:tcBorders>
          </w:tcPr>
          <w:p w:rsidR="00217F39" w:rsidRDefault="00217F39" w:rsidP="0000774C">
            <w:pPr>
              <w:pStyle w:val="Style14"/>
              <w:widowControl/>
              <w:spacing w:line="360" w:lineRule="auto"/>
              <w:ind w:left="-38"/>
              <w:rPr>
                <w:rStyle w:val="FontStyle24"/>
                <w:sz w:val="24"/>
                <w:szCs w:val="24"/>
                <w:lang w:val="ro-MO"/>
              </w:rPr>
            </w:pPr>
          </w:p>
          <w:p w:rsidR="00217F39" w:rsidRPr="00151E20" w:rsidRDefault="00217F39" w:rsidP="0000774C">
            <w:pPr>
              <w:pStyle w:val="Style14"/>
              <w:widowControl/>
              <w:spacing w:line="360" w:lineRule="auto"/>
              <w:ind w:left="-38"/>
              <w:rPr>
                <w:rStyle w:val="FontStyle24"/>
                <w:sz w:val="24"/>
                <w:szCs w:val="24"/>
                <w:lang w:val="ro-MO"/>
              </w:rPr>
            </w:pPr>
            <w:r>
              <w:rPr>
                <w:rStyle w:val="FontStyle24"/>
                <w:sz w:val="24"/>
                <w:szCs w:val="24"/>
                <w:lang w:val="ro-MO"/>
              </w:rPr>
              <w:t>397</w:t>
            </w:r>
          </w:p>
        </w:tc>
        <w:tc>
          <w:tcPr>
            <w:tcW w:w="1065" w:type="dxa"/>
            <w:tcBorders>
              <w:top w:val="single" w:sz="6" w:space="0" w:color="auto"/>
              <w:left w:val="single" w:sz="6" w:space="0" w:color="auto"/>
              <w:bottom w:val="single" w:sz="6" w:space="0" w:color="auto"/>
              <w:right w:val="single" w:sz="6" w:space="0" w:color="auto"/>
            </w:tcBorders>
          </w:tcPr>
          <w:p w:rsidR="00217F39" w:rsidRDefault="00217F39" w:rsidP="0000774C">
            <w:pPr>
              <w:pStyle w:val="Style14"/>
              <w:widowControl/>
              <w:spacing w:line="360" w:lineRule="auto"/>
              <w:ind w:left="230"/>
              <w:rPr>
                <w:rStyle w:val="FontStyle24"/>
                <w:sz w:val="24"/>
                <w:szCs w:val="24"/>
                <w:lang w:val="ro-MO"/>
              </w:rPr>
            </w:pPr>
          </w:p>
          <w:p w:rsidR="00217F39" w:rsidRPr="00151E20" w:rsidRDefault="00217F39" w:rsidP="0000774C">
            <w:pPr>
              <w:pStyle w:val="Style14"/>
              <w:widowControl/>
              <w:spacing w:line="360" w:lineRule="auto"/>
              <w:ind w:left="230"/>
              <w:rPr>
                <w:rStyle w:val="FontStyle24"/>
                <w:sz w:val="24"/>
                <w:szCs w:val="24"/>
                <w:lang w:val="ro-MO"/>
              </w:rPr>
            </w:pPr>
            <w:r>
              <w:rPr>
                <w:rStyle w:val="FontStyle24"/>
                <w:sz w:val="24"/>
                <w:szCs w:val="24"/>
                <w:lang w:val="ro-MO"/>
              </w:rPr>
              <w:t>430</w:t>
            </w:r>
          </w:p>
        </w:tc>
        <w:tc>
          <w:tcPr>
            <w:tcW w:w="996" w:type="dxa"/>
            <w:tcBorders>
              <w:top w:val="single" w:sz="6" w:space="0" w:color="auto"/>
              <w:left w:val="single" w:sz="6" w:space="0" w:color="auto"/>
              <w:bottom w:val="single" w:sz="6" w:space="0" w:color="auto"/>
              <w:right w:val="single" w:sz="6" w:space="0" w:color="auto"/>
            </w:tcBorders>
          </w:tcPr>
          <w:p w:rsidR="00217F39" w:rsidRDefault="00217F39" w:rsidP="0000774C">
            <w:pPr>
              <w:pStyle w:val="Style14"/>
              <w:widowControl/>
              <w:spacing w:line="360" w:lineRule="auto"/>
              <w:rPr>
                <w:rStyle w:val="FontStyle24"/>
                <w:sz w:val="24"/>
                <w:szCs w:val="24"/>
                <w:lang w:val="ro-MO"/>
              </w:rPr>
            </w:pPr>
          </w:p>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557</w:t>
            </w:r>
          </w:p>
        </w:tc>
        <w:tc>
          <w:tcPr>
            <w:tcW w:w="992" w:type="dxa"/>
            <w:tcBorders>
              <w:top w:val="single" w:sz="6" w:space="0" w:color="auto"/>
              <w:left w:val="single" w:sz="6" w:space="0" w:color="auto"/>
              <w:bottom w:val="single" w:sz="6" w:space="0" w:color="auto"/>
              <w:right w:val="single" w:sz="6" w:space="0" w:color="auto"/>
            </w:tcBorders>
          </w:tcPr>
          <w:p w:rsidR="00217F39" w:rsidRDefault="00217F39" w:rsidP="0000774C">
            <w:pPr>
              <w:pStyle w:val="Style14"/>
              <w:widowControl/>
              <w:spacing w:line="360" w:lineRule="auto"/>
              <w:ind w:left="202"/>
              <w:rPr>
                <w:rStyle w:val="FontStyle24"/>
                <w:sz w:val="24"/>
                <w:szCs w:val="24"/>
                <w:lang w:val="ro-MO"/>
              </w:rPr>
            </w:pPr>
          </w:p>
          <w:p w:rsidR="00217F39" w:rsidRPr="00151E20" w:rsidRDefault="00217F39" w:rsidP="0000774C">
            <w:pPr>
              <w:pStyle w:val="Style14"/>
              <w:widowControl/>
              <w:spacing w:line="360" w:lineRule="auto"/>
              <w:ind w:left="202"/>
              <w:rPr>
                <w:rStyle w:val="FontStyle24"/>
                <w:sz w:val="24"/>
                <w:szCs w:val="24"/>
                <w:lang w:val="ro-MO"/>
              </w:rPr>
            </w:pPr>
            <w:r>
              <w:rPr>
                <w:rStyle w:val="FontStyle24"/>
                <w:sz w:val="24"/>
                <w:szCs w:val="24"/>
                <w:lang w:val="ro-MO"/>
              </w:rPr>
              <w:t>688</w:t>
            </w:r>
          </w:p>
        </w:tc>
      </w:tr>
      <w:tr w:rsidR="00217F39" w:rsidRPr="00151E20" w:rsidTr="00217F39">
        <w:tc>
          <w:tcPr>
            <w:tcW w:w="609" w:type="dxa"/>
            <w:tcBorders>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jc w:val="both"/>
              <w:rPr>
                <w:rStyle w:val="FontStyle24"/>
                <w:sz w:val="24"/>
                <w:szCs w:val="24"/>
                <w:lang w:val="ro-MO"/>
              </w:rPr>
            </w:pPr>
            <w:r>
              <w:rPr>
                <w:rStyle w:val="FontStyle24"/>
                <w:sz w:val="24"/>
                <w:szCs w:val="24"/>
                <w:lang w:val="ro-MO"/>
              </w:rPr>
              <w:t>2.1-2</w:t>
            </w:r>
          </w:p>
        </w:tc>
        <w:tc>
          <w:tcPr>
            <w:tcW w:w="2368" w:type="dxa"/>
            <w:tcBorders>
              <w:left w:val="single" w:sz="6" w:space="0" w:color="auto"/>
              <w:bottom w:val="single" w:sz="6" w:space="0" w:color="auto"/>
              <w:right w:val="single" w:sz="6" w:space="0" w:color="auto"/>
            </w:tcBorders>
          </w:tcPr>
          <w:p w:rsidR="00217F39" w:rsidRPr="00151E20" w:rsidRDefault="00217F39" w:rsidP="0000774C">
            <w:pPr>
              <w:pStyle w:val="Style20"/>
              <w:widowControl/>
              <w:spacing w:line="360" w:lineRule="auto"/>
              <w:rPr>
                <w:rStyle w:val="FontStyle24"/>
                <w:sz w:val="24"/>
                <w:szCs w:val="24"/>
                <w:lang w:val="ro-MO"/>
              </w:rPr>
            </w:pPr>
            <w:r w:rsidRPr="00151E20">
              <w:rPr>
                <w:rStyle w:val="FontStyle24"/>
                <w:sz w:val="24"/>
                <w:szCs w:val="24"/>
                <w:lang w:val="ro-MO"/>
              </w:rPr>
              <w:t xml:space="preserve">– " – </w:t>
            </w:r>
            <w:r>
              <w:rPr>
                <w:rStyle w:val="FontStyle24"/>
                <w:sz w:val="24"/>
                <w:szCs w:val="24"/>
                <w:lang w:val="ro-MO"/>
              </w:rPr>
              <w:t>până la 0.48</w:t>
            </w:r>
            <w:r w:rsidRPr="00151E20">
              <w:rPr>
                <w:rStyle w:val="FontStyle24"/>
                <w:sz w:val="24"/>
                <w:szCs w:val="24"/>
                <w:lang w:val="ro-MO"/>
              </w:rPr>
              <w:t xml:space="preserve"> MW</w:t>
            </w:r>
          </w:p>
        </w:tc>
        <w:tc>
          <w:tcPr>
            <w:tcW w:w="1217" w:type="dxa"/>
            <w:tcBorders>
              <w:left w:val="single" w:sz="6" w:space="0" w:color="auto"/>
              <w:bottom w:val="single" w:sz="6" w:space="0" w:color="auto"/>
              <w:right w:val="single" w:sz="6" w:space="0" w:color="auto"/>
            </w:tcBorders>
          </w:tcPr>
          <w:p w:rsidR="00217F39" w:rsidRPr="00151E20" w:rsidRDefault="00217F39" w:rsidP="0000774C">
            <w:pPr>
              <w:pStyle w:val="Style20"/>
              <w:widowControl/>
              <w:spacing w:line="360" w:lineRule="auto"/>
              <w:jc w:val="center"/>
              <w:rPr>
                <w:lang w:val="ro-MO"/>
              </w:rPr>
            </w:pPr>
            <w:r w:rsidRPr="00151E20">
              <w:rPr>
                <w:rStyle w:val="FontStyle24"/>
                <w:sz w:val="24"/>
                <w:szCs w:val="24"/>
                <w:lang w:val="ro-MO"/>
              </w:rPr>
              <w:t>– " –</w:t>
            </w:r>
          </w:p>
        </w:tc>
        <w:tc>
          <w:tcPr>
            <w:tcW w:w="1051"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435</w:t>
            </w:r>
          </w:p>
        </w:tc>
        <w:tc>
          <w:tcPr>
            <w:tcW w:w="849"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535</w:t>
            </w:r>
          </w:p>
        </w:tc>
        <w:tc>
          <w:tcPr>
            <w:tcW w:w="1059"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ind w:left="-38"/>
              <w:rPr>
                <w:rStyle w:val="FontStyle24"/>
                <w:sz w:val="24"/>
                <w:szCs w:val="24"/>
                <w:lang w:val="ro-MO"/>
              </w:rPr>
            </w:pPr>
            <w:r>
              <w:rPr>
                <w:rStyle w:val="FontStyle24"/>
                <w:sz w:val="24"/>
                <w:szCs w:val="24"/>
                <w:lang w:val="ro-MO"/>
              </w:rPr>
              <w:t>412</w:t>
            </w:r>
          </w:p>
        </w:tc>
        <w:tc>
          <w:tcPr>
            <w:tcW w:w="1065"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ind w:left="230"/>
              <w:rPr>
                <w:rStyle w:val="FontStyle24"/>
                <w:sz w:val="24"/>
                <w:szCs w:val="24"/>
                <w:lang w:val="ro-MO"/>
              </w:rPr>
            </w:pPr>
            <w:r>
              <w:rPr>
                <w:rStyle w:val="FontStyle24"/>
                <w:sz w:val="24"/>
                <w:szCs w:val="24"/>
                <w:lang w:val="ro-MO"/>
              </w:rPr>
              <w:t>457</w:t>
            </w:r>
          </w:p>
        </w:tc>
        <w:tc>
          <w:tcPr>
            <w:tcW w:w="996"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580</w:t>
            </w:r>
          </w:p>
        </w:tc>
        <w:tc>
          <w:tcPr>
            <w:tcW w:w="992"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ind w:left="202"/>
              <w:rPr>
                <w:rStyle w:val="FontStyle24"/>
                <w:sz w:val="24"/>
                <w:szCs w:val="24"/>
                <w:lang w:val="ro-MO"/>
              </w:rPr>
            </w:pPr>
            <w:r>
              <w:rPr>
                <w:rStyle w:val="FontStyle24"/>
                <w:sz w:val="24"/>
                <w:szCs w:val="24"/>
                <w:lang w:val="ro-MO"/>
              </w:rPr>
              <w:t>708</w:t>
            </w:r>
          </w:p>
        </w:tc>
      </w:tr>
      <w:tr w:rsidR="00217F39" w:rsidRPr="00151E20" w:rsidTr="00217F39">
        <w:tc>
          <w:tcPr>
            <w:tcW w:w="609" w:type="dxa"/>
            <w:tcBorders>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jc w:val="both"/>
              <w:rPr>
                <w:rStyle w:val="FontStyle24"/>
                <w:sz w:val="24"/>
                <w:szCs w:val="24"/>
                <w:lang w:val="ro-MO"/>
              </w:rPr>
            </w:pPr>
            <w:r>
              <w:rPr>
                <w:rStyle w:val="FontStyle24"/>
                <w:sz w:val="24"/>
                <w:szCs w:val="24"/>
                <w:lang w:val="ro-MO"/>
              </w:rPr>
              <w:t>2.1-3</w:t>
            </w:r>
          </w:p>
        </w:tc>
        <w:tc>
          <w:tcPr>
            <w:tcW w:w="2368" w:type="dxa"/>
            <w:tcBorders>
              <w:left w:val="single" w:sz="6" w:space="0" w:color="auto"/>
              <w:bottom w:val="single" w:sz="6" w:space="0" w:color="auto"/>
              <w:right w:val="single" w:sz="6" w:space="0" w:color="auto"/>
            </w:tcBorders>
          </w:tcPr>
          <w:p w:rsidR="00217F39" w:rsidRPr="00151E20" w:rsidRDefault="00217F39" w:rsidP="0000774C">
            <w:pPr>
              <w:pStyle w:val="Style20"/>
              <w:widowControl/>
              <w:spacing w:line="360" w:lineRule="auto"/>
              <w:rPr>
                <w:rStyle w:val="FontStyle24"/>
                <w:sz w:val="24"/>
                <w:szCs w:val="24"/>
                <w:lang w:val="ro-MO"/>
              </w:rPr>
            </w:pPr>
            <w:r w:rsidRPr="00151E20">
              <w:rPr>
                <w:rStyle w:val="FontStyle24"/>
                <w:sz w:val="24"/>
                <w:szCs w:val="24"/>
                <w:lang w:val="ro-MO"/>
              </w:rPr>
              <w:t>– " –</w:t>
            </w:r>
            <w:r>
              <w:rPr>
                <w:rStyle w:val="FontStyle24"/>
                <w:sz w:val="24"/>
                <w:szCs w:val="24"/>
                <w:lang w:val="ro-MO"/>
              </w:rPr>
              <w:t xml:space="preserve"> până la 1,2</w:t>
            </w:r>
            <w:r w:rsidRPr="00151E20">
              <w:rPr>
                <w:rStyle w:val="FontStyle24"/>
                <w:sz w:val="24"/>
                <w:szCs w:val="24"/>
                <w:lang w:val="ro-MO"/>
              </w:rPr>
              <w:t xml:space="preserve"> MW</w:t>
            </w:r>
          </w:p>
        </w:tc>
        <w:tc>
          <w:tcPr>
            <w:tcW w:w="1217" w:type="dxa"/>
            <w:tcBorders>
              <w:left w:val="single" w:sz="6" w:space="0" w:color="auto"/>
              <w:bottom w:val="single" w:sz="6" w:space="0" w:color="auto"/>
              <w:right w:val="single" w:sz="6" w:space="0" w:color="auto"/>
            </w:tcBorders>
          </w:tcPr>
          <w:p w:rsidR="00217F39" w:rsidRPr="00151E20" w:rsidRDefault="00217F39" w:rsidP="0000774C">
            <w:pPr>
              <w:pStyle w:val="Style20"/>
              <w:widowControl/>
              <w:spacing w:line="360" w:lineRule="auto"/>
              <w:jc w:val="center"/>
              <w:rPr>
                <w:lang w:val="ro-MO"/>
              </w:rPr>
            </w:pPr>
            <w:r w:rsidRPr="00151E20">
              <w:rPr>
                <w:rStyle w:val="FontStyle24"/>
                <w:sz w:val="24"/>
                <w:szCs w:val="24"/>
                <w:lang w:val="ro-MO"/>
              </w:rPr>
              <w:t>– " –</w:t>
            </w:r>
          </w:p>
        </w:tc>
        <w:tc>
          <w:tcPr>
            <w:tcW w:w="1051"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465</w:t>
            </w:r>
          </w:p>
        </w:tc>
        <w:tc>
          <w:tcPr>
            <w:tcW w:w="849"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568</w:t>
            </w:r>
          </w:p>
        </w:tc>
        <w:tc>
          <w:tcPr>
            <w:tcW w:w="1059"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ind w:left="-38"/>
              <w:rPr>
                <w:rStyle w:val="FontStyle24"/>
                <w:sz w:val="24"/>
                <w:szCs w:val="24"/>
                <w:lang w:val="ro-MO"/>
              </w:rPr>
            </w:pPr>
            <w:r>
              <w:rPr>
                <w:rStyle w:val="FontStyle24"/>
                <w:sz w:val="24"/>
                <w:szCs w:val="24"/>
                <w:lang w:val="ro-MO"/>
              </w:rPr>
              <w:t>440</w:t>
            </w:r>
          </w:p>
        </w:tc>
        <w:tc>
          <w:tcPr>
            <w:tcW w:w="1065"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ind w:left="230"/>
              <w:rPr>
                <w:rStyle w:val="FontStyle24"/>
                <w:sz w:val="24"/>
                <w:szCs w:val="24"/>
                <w:lang w:val="ro-MO"/>
              </w:rPr>
            </w:pPr>
            <w:r>
              <w:rPr>
                <w:rStyle w:val="FontStyle24"/>
                <w:sz w:val="24"/>
                <w:szCs w:val="24"/>
                <w:lang w:val="ro-MO"/>
              </w:rPr>
              <w:t>482</w:t>
            </w:r>
          </w:p>
        </w:tc>
        <w:tc>
          <w:tcPr>
            <w:tcW w:w="996"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608</w:t>
            </w:r>
          </w:p>
        </w:tc>
        <w:tc>
          <w:tcPr>
            <w:tcW w:w="992"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ind w:left="202"/>
              <w:rPr>
                <w:rStyle w:val="FontStyle24"/>
                <w:sz w:val="24"/>
                <w:szCs w:val="24"/>
                <w:lang w:val="ro-MO"/>
              </w:rPr>
            </w:pPr>
            <w:r>
              <w:rPr>
                <w:rStyle w:val="FontStyle24"/>
                <w:sz w:val="24"/>
                <w:szCs w:val="24"/>
                <w:lang w:val="ro-MO"/>
              </w:rPr>
              <w:t>735</w:t>
            </w:r>
          </w:p>
        </w:tc>
      </w:tr>
      <w:tr w:rsidR="00217F39" w:rsidRPr="00151E20" w:rsidTr="00217F39">
        <w:tc>
          <w:tcPr>
            <w:tcW w:w="609" w:type="dxa"/>
            <w:tcBorders>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jc w:val="both"/>
              <w:rPr>
                <w:rStyle w:val="FontStyle24"/>
                <w:sz w:val="24"/>
                <w:szCs w:val="24"/>
                <w:lang w:val="ro-MO"/>
              </w:rPr>
            </w:pPr>
            <w:r>
              <w:rPr>
                <w:rStyle w:val="FontStyle24"/>
                <w:sz w:val="24"/>
                <w:szCs w:val="24"/>
                <w:lang w:val="ro-MO"/>
              </w:rPr>
              <w:t>2.1-4</w:t>
            </w:r>
          </w:p>
        </w:tc>
        <w:tc>
          <w:tcPr>
            <w:tcW w:w="2368" w:type="dxa"/>
            <w:tcBorders>
              <w:left w:val="single" w:sz="6" w:space="0" w:color="auto"/>
              <w:bottom w:val="single" w:sz="6" w:space="0" w:color="auto"/>
              <w:right w:val="single" w:sz="6" w:space="0" w:color="auto"/>
            </w:tcBorders>
          </w:tcPr>
          <w:p w:rsidR="00217F39" w:rsidRPr="00151E20" w:rsidRDefault="00217F39" w:rsidP="0000774C">
            <w:pPr>
              <w:pStyle w:val="Style20"/>
              <w:widowControl/>
              <w:spacing w:line="360" w:lineRule="auto"/>
              <w:rPr>
                <w:rStyle w:val="FontStyle24"/>
                <w:sz w:val="24"/>
                <w:szCs w:val="24"/>
                <w:lang w:val="ro-MO"/>
              </w:rPr>
            </w:pPr>
            <w:r w:rsidRPr="00151E20">
              <w:rPr>
                <w:rStyle w:val="FontStyle24"/>
                <w:sz w:val="24"/>
                <w:szCs w:val="24"/>
                <w:lang w:val="ro-MO"/>
              </w:rPr>
              <w:t>– " –</w:t>
            </w:r>
            <w:r>
              <w:rPr>
                <w:rStyle w:val="FontStyle24"/>
                <w:sz w:val="24"/>
                <w:szCs w:val="24"/>
                <w:lang w:val="ro-MO"/>
              </w:rPr>
              <w:t xml:space="preserve"> până la 6</w:t>
            </w:r>
            <w:r w:rsidRPr="00151E20">
              <w:rPr>
                <w:rStyle w:val="FontStyle24"/>
                <w:sz w:val="24"/>
                <w:szCs w:val="24"/>
                <w:lang w:val="ro-MO"/>
              </w:rPr>
              <w:t xml:space="preserve"> MW</w:t>
            </w:r>
          </w:p>
        </w:tc>
        <w:tc>
          <w:tcPr>
            <w:tcW w:w="1217" w:type="dxa"/>
            <w:tcBorders>
              <w:left w:val="single" w:sz="6" w:space="0" w:color="auto"/>
              <w:bottom w:val="single" w:sz="6" w:space="0" w:color="auto"/>
              <w:right w:val="single" w:sz="6" w:space="0" w:color="auto"/>
            </w:tcBorders>
          </w:tcPr>
          <w:p w:rsidR="00217F39" w:rsidRPr="00151E20" w:rsidRDefault="00217F39" w:rsidP="0000774C">
            <w:pPr>
              <w:pStyle w:val="Style20"/>
              <w:widowControl/>
              <w:spacing w:line="360" w:lineRule="auto"/>
              <w:jc w:val="center"/>
              <w:rPr>
                <w:rStyle w:val="FontStyle24"/>
                <w:sz w:val="24"/>
                <w:szCs w:val="24"/>
                <w:lang w:val="ro-MO"/>
              </w:rPr>
            </w:pPr>
            <w:r w:rsidRPr="00151E20">
              <w:rPr>
                <w:rStyle w:val="FontStyle24"/>
                <w:sz w:val="24"/>
                <w:szCs w:val="24"/>
                <w:lang w:val="ro-MO"/>
              </w:rPr>
              <w:t>– " –</w:t>
            </w:r>
          </w:p>
        </w:tc>
        <w:tc>
          <w:tcPr>
            <w:tcW w:w="1051"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495</w:t>
            </w:r>
          </w:p>
        </w:tc>
        <w:tc>
          <w:tcPr>
            <w:tcW w:w="849"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605</w:t>
            </w:r>
          </w:p>
        </w:tc>
        <w:tc>
          <w:tcPr>
            <w:tcW w:w="1059"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ind w:left="-38"/>
              <w:rPr>
                <w:rStyle w:val="FontStyle24"/>
                <w:sz w:val="24"/>
                <w:szCs w:val="24"/>
                <w:lang w:val="ro-MO"/>
              </w:rPr>
            </w:pPr>
            <w:r>
              <w:rPr>
                <w:rStyle w:val="FontStyle24"/>
                <w:sz w:val="24"/>
                <w:szCs w:val="24"/>
                <w:lang w:val="ro-MO"/>
              </w:rPr>
              <w:t>468</w:t>
            </w:r>
          </w:p>
        </w:tc>
        <w:tc>
          <w:tcPr>
            <w:tcW w:w="1065"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ind w:left="230"/>
              <w:rPr>
                <w:rStyle w:val="FontStyle24"/>
                <w:sz w:val="24"/>
                <w:szCs w:val="24"/>
                <w:lang w:val="ro-MO"/>
              </w:rPr>
            </w:pPr>
            <w:r>
              <w:rPr>
                <w:rStyle w:val="FontStyle24"/>
                <w:sz w:val="24"/>
                <w:szCs w:val="24"/>
                <w:lang w:val="ro-MO"/>
              </w:rPr>
              <w:t>508</w:t>
            </w:r>
          </w:p>
        </w:tc>
        <w:tc>
          <w:tcPr>
            <w:tcW w:w="996"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635</w:t>
            </w:r>
          </w:p>
        </w:tc>
        <w:tc>
          <w:tcPr>
            <w:tcW w:w="992"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ind w:left="202"/>
              <w:rPr>
                <w:rStyle w:val="FontStyle24"/>
                <w:sz w:val="24"/>
                <w:szCs w:val="24"/>
                <w:lang w:val="ro-MO"/>
              </w:rPr>
            </w:pPr>
            <w:r>
              <w:rPr>
                <w:rStyle w:val="FontStyle24"/>
                <w:sz w:val="24"/>
                <w:szCs w:val="24"/>
                <w:lang w:val="ro-MO"/>
              </w:rPr>
              <w:t>764</w:t>
            </w:r>
          </w:p>
        </w:tc>
      </w:tr>
      <w:tr w:rsidR="00217F39" w:rsidRPr="00151E20" w:rsidTr="00217F39">
        <w:tc>
          <w:tcPr>
            <w:tcW w:w="609" w:type="dxa"/>
            <w:tcBorders>
              <w:top w:val="single" w:sz="6" w:space="0" w:color="auto"/>
              <w:left w:val="single" w:sz="6" w:space="0" w:color="auto"/>
              <w:bottom w:val="nil"/>
              <w:right w:val="single" w:sz="6" w:space="0" w:color="auto"/>
            </w:tcBorders>
          </w:tcPr>
          <w:p w:rsidR="00217F39" w:rsidRPr="00151E20" w:rsidRDefault="00217F39" w:rsidP="0000774C">
            <w:pPr>
              <w:pStyle w:val="Style14"/>
              <w:widowControl/>
              <w:spacing w:line="360" w:lineRule="auto"/>
              <w:jc w:val="both"/>
              <w:rPr>
                <w:rStyle w:val="FontStyle24"/>
                <w:sz w:val="24"/>
                <w:szCs w:val="24"/>
                <w:lang w:val="ro-MO"/>
              </w:rPr>
            </w:pPr>
            <w:r>
              <w:rPr>
                <w:rStyle w:val="FontStyle24"/>
                <w:sz w:val="24"/>
                <w:szCs w:val="24"/>
                <w:lang w:val="ro-MO"/>
              </w:rPr>
              <w:t>2.1-5</w:t>
            </w:r>
          </w:p>
        </w:tc>
        <w:tc>
          <w:tcPr>
            <w:tcW w:w="2368" w:type="dxa"/>
            <w:tcBorders>
              <w:top w:val="single" w:sz="6" w:space="0" w:color="auto"/>
              <w:left w:val="single" w:sz="6" w:space="0" w:color="auto"/>
              <w:bottom w:val="nil"/>
              <w:right w:val="single" w:sz="6" w:space="0" w:color="auto"/>
            </w:tcBorders>
          </w:tcPr>
          <w:p w:rsidR="00217F39" w:rsidRPr="00151E20" w:rsidRDefault="00217F39" w:rsidP="0000774C">
            <w:pPr>
              <w:pStyle w:val="Style14"/>
              <w:widowControl/>
              <w:spacing w:line="360" w:lineRule="auto"/>
              <w:jc w:val="left"/>
              <w:rPr>
                <w:rStyle w:val="FontStyle24"/>
                <w:sz w:val="24"/>
                <w:szCs w:val="24"/>
                <w:lang w:val="ro-MO"/>
              </w:rPr>
            </w:pPr>
            <w:r w:rsidRPr="00151E20">
              <w:rPr>
                <w:rStyle w:val="FontStyle24"/>
                <w:sz w:val="24"/>
                <w:szCs w:val="24"/>
                <w:lang w:val="ro-MO"/>
              </w:rPr>
              <w:t>– " – până la 12 MW</w:t>
            </w:r>
          </w:p>
        </w:tc>
        <w:tc>
          <w:tcPr>
            <w:tcW w:w="1217" w:type="dxa"/>
            <w:tcBorders>
              <w:top w:val="single" w:sz="6" w:space="0" w:color="auto"/>
              <w:left w:val="single" w:sz="6" w:space="0" w:color="auto"/>
              <w:bottom w:val="nil"/>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1051" w:type="dxa"/>
            <w:tcBorders>
              <w:top w:val="single" w:sz="6" w:space="0" w:color="auto"/>
              <w:left w:val="single" w:sz="6" w:space="0" w:color="auto"/>
              <w:bottom w:val="nil"/>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528</w:t>
            </w:r>
          </w:p>
        </w:tc>
        <w:tc>
          <w:tcPr>
            <w:tcW w:w="849" w:type="dxa"/>
            <w:tcBorders>
              <w:top w:val="single" w:sz="6" w:space="0" w:color="auto"/>
              <w:left w:val="single" w:sz="6" w:space="0" w:color="auto"/>
              <w:bottom w:val="nil"/>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649</w:t>
            </w:r>
          </w:p>
        </w:tc>
        <w:tc>
          <w:tcPr>
            <w:tcW w:w="1059" w:type="dxa"/>
            <w:tcBorders>
              <w:top w:val="single" w:sz="6" w:space="0" w:color="auto"/>
              <w:left w:val="single" w:sz="6" w:space="0" w:color="auto"/>
              <w:bottom w:val="nil"/>
              <w:right w:val="single" w:sz="6" w:space="0" w:color="auto"/>
            </w:tcBorders>
            <w:vAlign w:val="center"/>
          </w:tcPr>
          <w:p w:rsidR="00217F39" w:rsidRPr="00151E20" w:rsidRDefault="00217F39" w:rsidP="0000774C">
            <w:pPr>
              <w:pStyle w:val="Style14"/>
              <w:widowControl/>
              <w:spacing w:line="360" w:lineRule="auto"/>
              <w:ind w:left="269"/>
              <w:rPr>
                <w:rStyle w:val="FontStyle24"/>
                <w:sz w:val="24"/>
                <w:szCs w:val="24"/>
                <w:lang w:val="ro-MO"/>
              </w:rPr>
            </w:pPr>
            <w:r w:rsidRPr="00151E20">
              <w:rPr>
                <w:rStyle w:val="FontStyle24"/>
                <w:sz w:val="24"/>
                <w:szCs w:val="24"/>
                <w:lang w:val="ro-MO"/>
              </w:rPr>
              <w:t>436</w:t>
            </w:r>
          </w:p>
        </w:tc>
        <w:tc>
          <w:tcPr>
            <w:tcW w:w="1065" w:type="dxa"/>
            <w:tcBorders>
              <w:top w:val="single" w:sz="6" w:space="0" w:color="auto"/>
              <w:left w:val="single" w:sz="6" w:space="0" w:color="auto"/>
              <w:bottom w:val="nil"/>
              <w:right w:val="single" w:sz="6" w:space="0" w:color="auto"/>
            </w:tcBorders>
            <w:vAlign w:val="center"/>
          </w:tcPr>
          <w:p w:rsidR="00217F39" w:rsidRPr="00151E20" w:rsidRDefault="00217F39" w:rsidP="0000774C">
            <w:pPr>
              <w:pStyle w:val="Style14"/>
              <w:widowControl/>
              <w:spacing w:line="360" w:lineRule="auto"/>
              <w:ind w:left="274"/>
              <w:rPr>
                <w:rStyle w:val="FontStyle24"/>
                <w:sz w:val="24"/>
                <w:szCs w:val="24"/>
                <w:lang w:val="ro-MO"/>
              </w:rPr>
            </w:pPr>
            <w:r w:rsidRPr="00151E20">
              <w:rPr>
                <w:rStyle w:val="FontStyle24"/>
                <w:sz w:val="24"/>
                <w:szCs w:val="24"/>
                <w:lang w:val="ro-MO"/>
              </w:rPr>
              <w:t>546</w:t>
            </w:r>
          </w:p>
        </w:tc>
        <w:tc>
          <w:tcPr>
            <w:tcW w:w="996" w:type="dxa"/>
            <w:tcBorders>
              <w:top w:val="single" w:sz="6" w:space="0" w:color="auto"/>
              <w:left w:val="single" w:sz="6" w:space="0" w:color="auto"/>
              <w:bottom w:val="nil"/>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672</w:t>
            </w:r>
          </w:p>
        </w:tc>
        <w:tc>
          <w:tcPr>
            <w:tcW w:w="992" w:type="dxa"/>
            <w:tcBorders>
              <w:top w:val="single" w:sz="6" w:space="0" w:color="auto"/>
              <w:left w:val="single" w:sz="6" w:space="0" w:color="auto"/>
              <w:bottom w:val="nil"/>
              <w:right w:val="single" w:sz="6" w:space="0" w:color="auto"/>
            </w:tcBorders>
            <w:vAlign w:val="center"/>
          </w:tcPr>
          <w:p w:rsidR="00217F39" w:rsidRPr="00151E20" w:rsidRDefault="00217F39" w:rsidP="0000774C">
            <w:pPr>
              <w:pStyle w:val="Style14"/>
              <w:widowControl/>
              <w:spacing w:line="360" w:lineRule="auto"/>
              <w:ind w:left="245"/>
              <w:rPr>
                <w:rStyle w:val="FontStyle24"/>
                <w:sz w:val="24"/>
                <w:szCs w:val="24"/>
                <w:lang w:val="ro-MO"/>
              </w:rPr>
            </w:pPr>
            <w:r w:rsidRPr="00151E20">
              <w:rPr>
                <w:rStyle w:val="FontStyle24"/>
                <w:sz w:val="24"/>
                <w:szCs w:val="24"/>
                <w:lang w:val="ro-MO"/>
              </w:rPr>
              <w:t>801</w:t>
            </w:r>
          </w:p>
        </w:tc>
      </w:tr>
      <w:tr w:rsidR="00217F39" w:rsidRPr="00151E20" w:rsidTr="00217F39">
        <w:tc>
          <w:tcPr>
            <w:tcW w:w="609"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jc w:val="both"/>
              <w:rPr>
                <w:rStyle w:val="FontStyle24"/>
                <w:sz w:val="24"/>
                <w:szCs w:val="24"/>
                <w:lang w:val="ro-MO"/>
              </w:rPr>
            </w:pPr>
            <w:r>
              <w:rPr>
                <w:rStyle w:val="FontStyle24"/>
                <w:sz w:val="24"/>
                <w:szCs w:val="24"/>
                <w:lang w:val="ro-MO"/>
              </w:rPr>
              <w:t>2.1-6</w:t>
            </w:r>
          </w:p>
        </w:tc>
        <w:tc>
          <w:tcPr>
            <w:tcW w:w="2368"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ind w:left="202"/>
              <w:jc w:val="left"/>
              <w:rPr>
                <w:rStyle w:val="FontStyle24"/>
                <w:sz w:val="24"/>
                <w:szCs w:val="24"/>
                <w:lang w:val="ro-MO"/>
              </w:rPr>
            </w:pPr>
            <w:r w:rsidRPr="00151E20">
              <w:rPr>
                <w:rStyle w:val="FontStyle24"/>
                <w:sz w:val="24"/>
                <w:szCs w:val="24"/>
                <w:lang w:val="ro-MO"/>
              </w:rPr>
              <w:t>– " – până la 35</w:t>
            </w:r>
            <w:r>
              <w:rPr>
                <w:rStyle w:val="FontStyle24"/>
                <w:sz w:val="24"/>
                <w:szCs w:val="24"/>
                <w:lang w:val="ro-MO"/>
              </w:rPr>
              <w:t xml:space="preserve"> </w:t>
            </w:r>
            <w:r w:rsidRPr="00151E20">
              <w:rPr>
                <w:rStyle w:val="FontStyle24"/>
                <w:sz w:val="24"/>
                <w:szCs w:val="24"/>
                <w:lang w:val="ro-MO"/>
              </w:rPr>
              <w:t>MW</w:t>
            </w:r>
          </w:p>
        </w:tc>
        <w:tc>
          <w:tcPr>
            <w:tcW w:w="1217"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1051"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586</w:t>
            </w:r>
          </w:p>
        </w:tc>
        <w:tc>
          <w:tcPr>
            <w:tcW w:w="849"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720</w:t>
            </w:r>
          </w:p>
        </w:tc>
        <w:tc>
          <w:tcPr>
            <w:tcW w:w="1059"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ind w:left="269"/>
              <w:rPr>
                <w:rStyle w:val="FontStyle24"/>
                <w:sz w:val="24"/>
                <w:szCs w:val="24"/>
                <w:lang w:val="ro-MO"/>
              </w:rPr>
            </w:pPr>
            <w:r w:rsidRPr="00151E20">
              <w:rPr>
                <w:rStyle w:val="FontStyle24"/>
                <w:sz w:val="24"/>
                <w:szCs w:val="24"/>
                <w:lang w:val="ro-MO"/>
              </w:rPr>
              <w:t>484</w:t>
            </w:r>
          </w:p>
        </w:tc>
        <w:tc>
          <w:tcPr>
            <w:tcW w:w="1065"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ind w:left="269"/>
              <w:rPr>
                <w:rStyle w:val="FontStyle24"/>
                <w:sz w:val="24"/>
                <w:szCs w:val="24"/>
                <w:lang w:val="ro-MO"/>
              </w:rPr>
            </w:pPr>
            <w:r w:rsidRPr="00151E20">
              <w:rPr>
                <w:rStyle w:val="FontStyle24"/>
                <w:sz w:val="24"/>
                <w:szCs w:val="24"/>
                <w:lang w:val="ro-MO"/>
              </w:rPr>
              <w:t>607</w:t>
            </w:r>
          </w:p>
        </w:tc>
        <w:tc>
          <w:tcPr>
            <w:tcW w:w="996"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746</w:t>
            </w:r>
          </w:p>
        </w:tc>
        <w:tc>
          <w:tcPr>
            <w:tcW w:w="992"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ind w:left="245"/>
              <w:rPr>
                <w:rStyle w:val="FontStyle24"/>
                <w:sz w:val="24"/>
                <w:szCs w:val="24"/>
                <w:lang w:val="ro-MO"/>
              </w:rPr>
            </w:pPr>
            <w:r w:rsidRPr="00151E20">
              <w:rPr>
                <w:rStyle w:val="FontStyle24"/>
                <w:sz w:val="24"/>
                <w:szCs w:val="24"/>
                <w:lang w:val="ro-MO"/>
              </w:rPr>
              <w:t>887</w:t>
            </w:r>
          </w:p>
        </w:tc>
      </w:tr>
      <w:tr w:rsidR="00217F39" w:rsidRPr="00151E20" w:rsidTr="00217F39">
        <w:tc>
          <w:tcPr>
            <w:tcW w:w="609"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jc w:val="both"/>
              <w:rPr>
                <w:rStyle w:val="FontStyle24"/>
                <w:sz w:val="24"/>
                <w:szCs w:val="24"/>
                <w:lang w:val="ro-MO"/>
              </w:rPr>
            </w:pPr>
            <w:r>
              <w:rPr>
                <w:rStyle w:val="FontStyle24"/>
                <w:sz w:val="24"/>
                <w:szCs w:val="24"/>
                <w:lang w:val="ro-MO"/>
              </w:rPr>
              <w:t>2.1-7</w:t>
            </w:r>
          </w:p>
        </w:tc>
        <w:tc>
          <w:tcPr>
            <w:tcW w:w="2368" w:type="dxa"/>
            <w:tcBorders>
              <w:top w:val="single" w:sz="6" w:space="0" w:color="auto"/>
              <w:left w:val="single" w:sz="6" w:space="0" w:color="auto"/>
              <w:bottom w:val="single" w:sz="6" w:space="0" w:color="auto"/>
              <w:right w:val="single" w:sz="6" w:space="0" w:color="auto"/>
            </w:tcBorders>
          </w:tcPr>
          <w:p w:rsidR="00217F39" w:rsidRPr="00151E20" w:rsidRDefault="00217F39" w:rsidP="0000774C">
            <w:pPr>
              <w:pStyle w:val="Style14"/>
              <w:widowControl/>
              <w:spacing w:line="360" w:lineRule="auto"/>
              <w:ind w:left="202"/>
              <w:jc w:val="left"/>
              <w:rPr>
                <w:rStyle w:val="FontStyle24"/>
                <w:sz w:val="24"/>
                <w:szCs w:val="24"/>
                <w:lang w:val="ro-MO"/>
              </w:rPr>
            </w:pPr>
            <w:r w:rsidRPr="00151E20">
              <w:rPr>
                <w:rStyle w:val="FontStyle24"/>
                <w:sz w:val="24"/>
                <w:szCs w:val="24"/>
                <w:lang w:val="ro-MO"/>
              </w:rPr>
              <w:t>– " – până la 116</w:t>
            </w:r>
            <w:r>
              <w:rPr>
                <w:rStyle w:val="FontStyle24"/>
                <w:sz w:val="24"/>
                <w:szCs w:val="24"/>
                <w:lang w:val="ro-MO"/>
              </w:rPr>
              <w:t>MW</w:t>
            </w:r>
          </w:p>
        </w:tc>
        <w:tc>
          <w:tcPr>
            <w:tcW w:w="1217"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1051"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703</w:t>
            </w:r>
          </w:p>
        </w:tc>
        <w:tc>
          <w:tcPr>
            <w:tcW w:w="849"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865</w:t>
            </w:r>
          </w:p>
        </w:tc>
        <w:tc>
          <w:tcPr>
            <w:tcW w:w="1059"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ind w:left="274"/>
              <w:rPr>
                <w:rStyle w:val="FontStyle24"/>
                <w:sz w:val="24"/>
                <w:szCs w:val="24"/>
                <w:lang w:val="ro-MO"/>
              </w:rPr>
            </w:pPr>
            <w:r w:rsidRPr="00151E20">
              <w:rPr>
                <w:rStyle w:val="FontStyle24"/>
                <w:sz w:val="24"/>
                <w:szCs w:val="24"/>
                <w:lang w:val="ro-MO"/>
              </w:rPr>
              <w:t>580</w:t>
            </w:r>
          </w:p>
        </w:tc>
        <w:tc>
          <w:tcPr>
            <w:tcW w:w="1065"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ind w:left="269"/>
              <w:rPr>
                <w:rStyle w:val="FontStyle24"/>
                <w:sz w:val="24"/>
                <w:szCs w:val="24"/>
                <w:lang w:val="ro-MO"/>
              </w:rPr>
            </w:pPr>
            <w:r w:rsidRPr="00151E20">
              <w:rPr>
                <w:rStyle w:val="FontStyle24"/>
                <w:sz w:val="24"/>
                <w:szCs w:val="24"/>
                <w:lang w:val="ro-MO"/>
              </w:rPr>
              <w:t>728</w:t>
            </w:r>
          </w:p>
        </w:tc>
        <w:tc>
          <w:tcPr>
            <w:tcW w:w="996"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890</w:t>
            </w:r>
          </w:p>
        </w:tc>
        <w:tc>
          <w:tcPr>
            <w:tcW w:w="992"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ind w:left="211"/>
              <w:rPr>
                <w:rStyle w:val="FontStyle24"/>
                <w:sz w:val="24"/>
                <w:szCs w:val="24"/>
                <w:lang w:val="ro-MO"/>
              </w:rPr>
            </w:pPr>
            <w:r w:rsidRPr="00151E20">
              <w:rPr>
                <w:rStyle w:val="FontStyle24"/>
                <w:sz w:val="24"/>
                <w:szCs w:val="24"/>
                <w:lang w:val="ro-MO"/>
              </w:rPr>
              <w:t>1063</w:t>
            </w:r>
          </w:p>
        </w:tc>
      </w:tr>
    </w:tbl>
    <w:p w:rsidR="005227D8" w:rsidRDefault="005227D8" w:rsidP="0000774C">
      <w:pPr>
        <w:pStyle w:val="Style4"/>
        <w:widowControl/>
        <w:spacing w:line="360" w:lineRule="auto"/>
        <w:jc w:val="right"/>
        <w:rPr>
          <w:rStyle w:val="FontStyle23"/>
          <w:sz w:val="24"/>
          <w:szCs w:val="24"/>
          <w:lang w:val="ro-MO"/>
        </w:rPr>
      </w:pPr>
    </w:p>
    <w:p w:rsidR="003D2258" w:rsidRPr="00151E20" w:rsidRDefault="003D2258" w:rsidP="0000774C">
      <w:pPr>
        <w:pStyle w:val="Style4"/>
        <w:widowControl/>
        <w:spacing w:line="360" w:lineRule="auto"/>
        <w:jc w:val="right"/>
        <w:rPr>
          <w:rStyle w:val="FontStyle23"/>
          <w:sz w:val="24"/>
          <w:szCs w:val="24"/>
          <w:lang w:val="ro-MO"/>
        </w:rPr>
      </w:pPr>
      <w:r w:rsidRPr="00151E20">
        <w:rPr>
          <w:rStyle w:val="FontStyle23"/>
          <w:sz w:val="24"/>
          <w:szCs w:val="24"/>
          <w:lang w:val="ro-MO"/>
        </w:rPr>
        <w:t>Tabel</w:t>
      </w:r>
      <w:r w:rsidR="00572005" w:rsidRPr="00151E20">
        <w:rPr>
          <w:rStyle w:val="FontStyle23"/>
          <w:sz w:val="24"/>
          <w:szCs w:val="24"/>
          <w:lang w:val="ro-MO"/>
        </w:rPr>
        <w:t>ul</w:t>
      </w:r>
      <w:r w:rsidRPr="00151E20">
        <w:rPr>
          <w:rStyle w:val="FontStyle23"/>
          <w:sz w:val="24"/>
          <w:szCs w:val="24"/>
          <w:lang w:val="ro-MO"/>
        </w:rPr>
        <w:t xml:space="preserve"> 2.2</w:t>
      </w:r>
    </w:p>
    <w:tbl>
      <w:tblPr>
        <w:tblW w:w="10113" w:type="dxa"/>
        <w:tblInd w:w="40" w:type="dxa"/>
        <w:tblLayout w:type="fixed"/>
        <w:tblCellMar>
          <w:left w:w="40" w:type="dxa"/>
          <w:right w:w="40" w:type="dxa"/>
        </w:tblCellMar>
        <w:tblLook w:val="0000"/>
      </w:tblPr>
      <w:tblGrid>
        <w:gridCol w:w="821"/>
        <w:gridCol w:w="5808"/>
        <w:gridCol w:w="1838"/>
        <w:gridCol w:w="1646"/>
      </w:tblGrid>
      <w:tr w:rsidR="00927EA3" w:rsidRPr="00151E20" w:rsidTr="00927EA3">
        <w:tc>
          <w:tcPr>
            <w:tcW w:w="821" w:type="dxa"/>
            <w:tcBorders>
              <w:top w:val="single" w:sz="6" w:space="0" w:color="auto"/>
              <w:left w:val="single" w:sz="6" w:space="0" w:color="auto"/>
              <w:bottom w:val="single" w:sz="6" w:space="0" w:color="auto"/>
              <w:right w:val="single" w:sz="6" w:space="0" w:color="auto"/>
            </w:tcBorders>
            <w:vAlign w:val="center"/>
          </w:tcPr>
          <w:p w:rsidR="00927EA3" w:rsidRPr="00151E20" w:rsidRDefault="00927EA3" w:rsidP="0000774C">
            <w:pPr>
              <w:pStyle w:val="Style14"/>
              <w:widowControl/>
              <w:spacing w:line="360" w:lineRule="auto"/>
              <w:rPr>
                <w:rStyle w:val="FontStyle24"/>
                <w:b/>
                <w:sz w:val="24"/>
                <w:szCs w:val="24"/>
                <w:lang w:val="ro-MO"/>
              </w:rPr>
            </w:pPr>
            <w:r w:rsidRPr="00151E20">
              <w:rPr>
                <w:rStyle w:val="FontStyle24"/>
                <w:b/>
                <w:sz w:val="24"/>
                <w:szCs w:val="24"/>
                <w:lang w:val="ro-MO"/>
              </w:rPr>
              <w:t>Nr. pct.</w:t>
            </w:r>
          </w:p>
        </w:tc>
        <w:tc>
          <w:tcPr>
            <w:tcW w:w="5808" w:type="dxa"/>
            <w:tcBorders>
              <w:top w:val="single" w:sz="6" w:space="0" w:color="auto"/>
              <w:left w:val="single" w:sz="6" w:space="0" w:color="auto"/>
              <w:bottom w:val="single" w:sz="6" w:space="0" w:color="auto"/>
              <w:right w:val="single" w:sz="6" w:space="0" w:color="auto"/>
            </w:tcBorders>
            <w:vAlign w:val="center"/>
          </w:tcPr>
          <w:p w:rsidR="00927EA3" w:rsidRPr="00151E20" w:rsidRDefault="00927EA3"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tc>
        <w:tc>
          <w:tcPr>
            <w:tcW w:w="1838" w:type="dxa"/>
            <w:tcBorders>
              <w:top w:val="single" w:sz="6" w:space="0" w:color="auto"/>
              <w:left w:val="single" w:sz="6" w:space="0" w:color="auto"/>
              <w:bottom w:val="single" w:sz="6" w:space="0" w:color="auto"/>
              <w:right w:val="single" w:sz="6" w:space="0" w:color="auto"/>
            </w:tcBorders>
            <w:vAlign w:val="center"/>
          </w:tcPr>
          <w:p w:rsidR="00927EA3" w:rsidRPr="00151E20" w:rsidRDefault="004D5C7D" w:rsidP="0000774C">
            <w:pPr>
              <w:pStyle w:val="Style14"/>
              <w:widowControl/>
              <w:spacing w:line="360" w:lineRule="auto"/>
              <w:ind w:left="-40"/>
              <w:rPr>
                <w:rStyle w:val="FontStyle24"/>
                <w:b/>
                <w:sz w:val="24"/>
                <w:szCs w:val="24"/>
                <w:lang w:val="ro-MO"/>
              </w:rPr>
            </w:pPr>
            <w:r>
              <w:rPr>
                <w:rStyle w:val="FontStyle24"/>
                <w:b/>
                <w:sz w:val="24"/>
                <w:szCs w:val="24"/>
                <w:lang w:val="ro-MO"/>
              </w:rPr>
              <w:t>Elementul analizat</w:t>
            </w:r>
          </w:p>
        </w:tc>
        <w:tc>
          <w:tcPr>
            <w:tcW w:w="1646" w:type="dxa"/>
            <w:tcBorders>
              <w:top w:val="single" w:sz="6" w:space="0" w:color="auto"/>
              <w:left w:val="single" w:sz="6" w:space="0" w:color="auto"/>
              <w:bottom w:val="single" w:sz="6" w:space="0" w:color="auto"/>
              <w:right w:val="single" w:sz="6" w:space="0" w:color="auto"/>
            </w:tcBorders>
            <w:vAlign w:val="center"/>
          </w:tcPr>
          <w:p w:rsidR="00927EA3" w:rsidRPr="00151E20" w:rsidRDefault="007E5796" w:rsidP="0000774C">
            <w:pPr>
              <w:pStyle w:val="Style14"/>
              <w:widowControl/>
              <w:spacing w:line="360" w:lineRule="auto"/>
              <w:ind w:left="-40"/>
              <w:rPr>
                <w:rStyle w:val="FontStyle24"/>
                <w:b/>
                <w:sz w:val="24"/>
                <w:szCs w:val="24"/>
                <w:lang w:val="ro-MO"/>
              </w:rPr>
            </w:pPr>
            <w:r>
              <w:rPr>
                <w:rStyle w:val="FontStyle24"/>
                <w:b/>
                <w:sz w:val="24"/>
                <w:szCs w:val="24"/>
                <w:lang w:val="ro-MO"/>
              </w:rPr>
              <w:t>Unități de referință</w:t>
            </w:r>
          </w:p>
        </w:tc>
      </w:tr>
      <w:tr w:rsidR="00217F39" w:rsidRPr="00151E20" w:rsidTr="00927EA3">
        <w:tc>
          <w:tcPr>
            <w:tcW w:w="821"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5"/>
              <w:widowControl/>
              <w:spacing w:line="360" w:lineRule="auto"/>
              <w:rPr>
                <w:rStyle w:val="FontStyle24"/>
                <w:sz w:val="24"/>
                <w:szCs w:val="24"/>
                <w:lang w:val="ro-MO"/>
              </w:rPr>
            </w:pPr>
            <w:r w:rsidRPr="00151E20">
              <w:rPr>
                <w:rStyle w:val="FontStyle24"/>
                <w:sz w:val="24"/>
                <w:szCs w:val="24"/>
                <w:lang w:val="ro-MO"/>
              </w:rPr>
              <w:t>2.2-1</w:t>
            </w:r>
          </w:p>
        </w:tc>
        <w:tc>
          <w:tcPr>
            <w:tcW w:w="5808"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jc w:val="left"/>
              <w:rPr>
                <w:rStyle w:val="FontStyle24"/>
                <w:b/>
                <w:sz w:val="24"/>
                <w:szCs w:val="24"/>
                <w:lang w:val="ro-MO"/>
              </w:rPr>
            </w:pPr>
            <w:r w:rsidRPr="00151E20">
              <w:rPr>
                <w:rStyle w:val="FontStyle24"/>
                <w:sz w:val="24"/>
                <w:szCs w:val="24"/>
                <w:lang w:val="ro-MO"/>
              </w:rPr>
              <w:t xml:space="preserve">Evaluarea stării tehnice a instalaţiilor tehnologice care consumă combustibil cu puterea </w:t>
            </w:r>
            <w:r>
              <w:rPr>
                <w:rStyle w:val="FontStyle24"/>
                <w:sz w:val="24"/>
                <w:szCs w:val="24"/>
                <w:lang w:val="ro-MO"/>
              </w:rPr>
              <w:t>până la 0,24</w:t>
            </w:r>
            <w:r w:rsidRPr="00151E20">
              <w:rPr>
                <w:rStyle w:val="FontStyle24"/>
                <w:sz w:val="24"/>
                <w:szCs w:val="24"/>
                <w:lang w:val="ro-MO"/>
              </w:rPr>
              <w:t xml:space="preserve"> MW</w:t>
            </w:r>
          </w:p>
        </w:tc>
        <w:tc>
          <w:tcPr>
            <w:tcW w:w="1838" w:type="dxa"/>
            <w:tcBorders>
              <w:top w:val="single" w:sz="6" w:space="0" w:color="auto"/>
              <w:left w:val="single" w:sz="6" w:space="0" w:color="auto"/>
              <w:bottom w:val="single" w:sz="6" w:space="0" w:color="auto"/>
              <w:right w:val="single" w:sz="6" w:space="0" w:color="auto"/>
            </w:tcBorders>
            <w:vAlign w:val="center"/>
          </w:tcPr>
          <w:p w:rsidR="00217F39" w:rsidRDefault="00217F39" w:rsidP="0000774C">
            <w:pPr>
              <w:pStyle w:val="Style14"/>
              <w:widowControl/>
              <w:spacing w:line="360" w:lineRule="auto"/>
              <w:ind w:left="-40"/>
              <w:rPr>
                <w:rStyle w:val="FontStyle24"/>
                <w:b/>
                <w:sz w:val="24"/>
                <w:szCs w:val="24"/>
                <w:lang w:val="ro-MO"/>
              </w:rPr>
            </w:pPr>
            <w:r w:rsidRPr="00151E20">
              <w:rPr>
                <w:rStyle w:val="FontStyle24"/>
                <w:sz w:val="24"/>
                <w:szCs w:val="24"/>
                <w:lang w:val="ro-MO"/>
              </w:rPr>
              <w:t>Instalaţie (cuptor, uscător, etc.)</w:t>
            </w:r>
          </w:p>
        </w:tc>
        <w:tc>
          <w:tcPr>
            <w:tcW w:w="1646" w:type="dxa"/>
            <w:tcBorders>
              <w:top w:val="single" w:sz="6" w:space="0" w:color="auto"/>
              <w:left w:val="single" w:sz="6" w:space="0" w:color="auto"/>
              <w:bottom w:val="single" w:sz="6" w:space="0" w:color="auto"/>
              <w:right w:val="single" w:sz="6" w:space="0" w:color="auto"/>
            </w:tcBorders>
            <w:vAlign w:val="center"/>
          </w:tcPr>
          <w:p w:rsidR="00217F39" w:rsidRPr="00217F39" w:rsidRDefault="00217F39" w:rsidP="0000774C">
            <w:pPr>
              <w:pStyle w:val="Style14"/>
              <w:widowControl/>
              <w:spacing w:line="360" w:lineRule="auto"/>
              <w:ind w:left="-40"/>
              <w:rPr>
                <w:rStyle w:val="FontStyle24"/>
                <w:sz w:val="24"/>
                <w:szCs w:val="24"/>
                <w:lang w:val="ro-MO"/>
              </w:rPr>
            </w:pPr>
            <w:r w:rsidRPr="00217F39">
              <w:rPr>
                <w:rStyle w:val="FontStyle24"/>
                <w:sz w:val="24"/>
                <w:szCs w:val="24"/>
                <w:lang w:val="ro-MO"/>
              </w:rPr>
              <w:t>95</w:t>
            </w:r>
          </w:p>
        </w:tc>
      </w:tr>
      <w:tr w:rsidR="00217F39" w:rsidRPr="00151E20" w:rsidTr="00927EA3">
        <w:tc>
          <w:tcPr>
            <w:tcW w:w="821"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2.2-2</w:t>
            </w:r>
          </w:p>
        </w:tc>
        <w:tc>
          <w:tcPr>
            <w:tcW w:w="5808"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jc w:val="left"/>
              <w:rPr>
                <w:rStyle w:val="FontStyle24"/>
                <w:sz w:val="24"/>
                <w:szCs w:val="24"/>
                <w:lang w:val="ro-MO"/>
              </w:rPr>
            </w:pPr>
            <w:r>
              <w:rPr>
                <w:rStyle w:val="FontStyle24"/>
                <w:sz w:val="24"/>
                <w:szCs w:val="24"/>
                <w:lang w:val="ro-MO"/>
              </w:rPr>
              <w:t xml:space="preserve">                            </w:t>
            </w:r>
            <w:r w:rsidRPr="00151E20">
              <w:rPr>
                <w:rStyle w:val="FontStyle24"/>
                <w:sz w:val="24"/>
                <w:szCs w:val="24"/>
                <w:lang w:val="ro-MO"/>
              </w:rPr>
              <w:t xml:space="preserve">– " – </w:t>
            </w:r>
            <w:r>
              <w:rPr>
                <w:rStyle w:val="FontStyle24"/>
                <w:sz w:val="24"/>
                <w:szCs w:val="24"/>
                <w:lang w:val="ro-MO"/>
              </w:rPr>
              <w:t>până la 0,48</w:t>
            </w:r>
            <w:r w:rsidRPr="00151E20">
              <w:rPr>
                <w:rStyle w:val="FontStyle24"/>
                <w:sz w:val="24"/>
                <w:szCs w:val="24"/>
                <w:lang w:val="ro-MO"/>
              </w:rPr>
              <w:t xml:space="preserve"> MW</w:t>
            </w:r>
          </w:p>
        </w:tc>
        <w:tc>
          <w:tcPr>
            <w:tcW w:w="1838"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1646" w:type="dxa"/>
            <w:tcBorders>
              <w:top w:val="single" w:sz="6" w:space="0" w:color="auto"/>
              <w:left w:val="single" w:sz="6" w:space="0" w:color="auto"/>
              <w:bottom w:val="single" w:sz="6" w:space="0" w:color="auto"/>
              <w:right w:val="single" w:sz="6" w:space="0" w:color="auto"/>
            </w:tcBorders>
            <w:vAlign w:val="center"/>
          </w:tcPr>
          <w:p w:rsidR="00217F39" w:rsidRPr="00217F39" w:rsidRDefault="00217F39" w:rsidP="0000774C">
            <w:pPr>
              <w:pStyle w:val="Style14"/>
              <w:widowControl/>
              <w:spacing w:line="360" w:lineRule="auto"/>
              <w:ind w:left="-40"/>
              <w:rPr>
                <w:rStyle w:val="FontStyle24"/>
                <w:sz w:val="24"/>
                <w:szCs w:val="24"/>
                <w:lang w:val="ro-MO"/>
              </w:rPr>
            </w:pPr>
            <w:r w:rsidRPr="00217F39">
              <w:rPr>
                <w:rStyle w:val="FontStyle24"/>
                <w:sz w:val="24"/>
                <w:szCs w:val="24"/>
                <w:lang w:val="ro-MO"/>
              </w:rPr>
              <w:t>110</w:t>
            </w:r>
          </w:p>
        </w:tc>
      </w:tr>
      <w:tr w:rsidR="00217F39" w:rsidRPr="00151E20" w:rsidTr="00927EA3">
        <w:tc>
          <w:tcPr>
            <w:tcW w:w="821"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2.2-3</w:t>
            </w:r>
          </w:p>
        </w:tc>
        <w:tc>
          <w:tcPr>
            <w:tcW w:w="5808" w:type="dxa"/>
            <w:tcBorders>
              <w:top w:val="single" w:sz="6" w:space="0" w:color="auto"/>
              <w:left w:val="single" w:sz="6" w:space="0" w:color="auto"/>
              <w:bottom w:val="single" w:sz="6" w:space="0" w:color="auto"/>
              <w:right w:val="single" w:sz="6" w:space="0" w:color="auto"/>
            </w:tcBorders>
            <w:vAlign w:val="center"/>
          </w:tcPr>
          <w:p w:rsidR="00217F39" w:rsidRDefault="00217F39" w:rsidP="0000774C">
            <w:pPr>
              <w:pStyle w:val="Style14"/>
              <w:widowControl/>
              <w:spacing w:line="360" w:lineRule="auto"/>
              <w:jc w:val="left"/>
              <w:rPr>
                <w:rStyle w:val="FontStyle24"/>
                <w:sz w:val="24"/>
                <w:szCs w:val="24"/>
                <w:lang w:val="ro-MO"/>
              </w:rPr>
            </w:pPr>
            <w:r>
              <w:rPr>
                <w:rStyle w:val="FontStyle24"/>
                <w:sz w:val="24"/>
                <w:szCs w:val="24"/>
                <w:lang w:val="ro-MO"/>
              </w:rPr>
              <w:t xml:space="preserve">                            </w:t>
            </w:r>
            <w:r w:rsidRPr="00151E20">
              <w:rPr>
                <w:rStyle w:val="FontStyle24"/>
                <w:sz w:val="24"/>
                <w:szCs w:val="24"/>
                <w:lang w:val="ro-MO"/>
              </w:rPr>
              <w:t xml:space="preserve">– " – </w:t>
            </w:r>
            <w:r>
              <w:rPr>
                <w:rStyle w:val="FontStyle24"/>
                <w:sz w:val="24"/>
                <w:szCs w:val="24"/>
                <w:lang w:val="ro-MO"/>
              </w:rPr>
              <w:t xml:space="preserve"> </w:t>
            </w:r>
            <w:r w:rsidRPr="00151E20">
              <w:rPr>
                <w:rStyle w:val="FontStyle24"/>
                <w:sz w:val="24"/>
                <w:szCs w:val="24"/>
                <w:lang w:val="ro-MO"/>
              </w:rPr>
              <w:t>până</w:t>
            </w:r>
            <w:r>
              <w:rPr>
                <w:rStyle w:val="FontStyle24"/>
                <w:sz w:val="24"/>
                <w:szCs w:val="24"/>
                <w:lang w:val="ro-MO"/>
              </w:rPr>
              <w:t xml:space="preserve"> la 1,2</w:t>
            </w:r>
            <w:r w:rsidRPr="00151E20">
              <w:rPr>
                <w:rStyle w:val="FontStyle24"/>
                <w:sz w:val="24"/>
                <w:szCs w:val="24"/>
                <w:lang w:val="ro-MO"/>
              </w:rPr>
              <w:t xml:space="preserve"> MW</w:t>
            </w:r>
          </w:p>
        </w:tc>
        <w:tc>
          <w:tcPr>
            <w:tcW w:w="1838"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1646" w:type="dxa"/>
            <w:tcBorders>
              <w:top w:val="single" w:sz="6" w:space="0" w:color="auto"/>
              <w:left w:val="single" w:sz="6" w:space="0" w:color="auto"/>
              <w:bottom w:val="single" w:sz="6" w:space="0" w:color="auto"/>
              <w:right w:val="single" w:sz="6" w:space="0" w:color="auto"/>
            </w:tcBorders>
            <w:vAlign w:val="center"/>
          </w:tcPr>
          <w:p w:rsidR="00217F39" w:rsidRPr="00217F39" w:rsidRDefault="00217F39" w:rsidP="0000774C">
            <w:pPr>
              <w:pStyle w:val="Style14"/>
              <w:widowControl/>
              <w:spacing w:line="360" w:lineRule="auto"/>
              <w:ind w:left="-40"/>
              <w:rPr>
                <w:rStyle w:val="FontStyle24"/>
                <w:sz w:val="24"/>
                <w:szCs w:val="24"/>
                <w:lang w:val="ro-MO"/>
              </w:rPr>
            </w:pPr>
            <w:r w:rsidRPr="00217F39">
              <w:rPr>
                <w:rStyle w:val="FontStyle24"/>
                <w:sz w:val="24"/>
                <w:szCs w:val="24"/>
                <w:lang w:val="ro-MO"/>
              </w:rPr>
              <w:t>125</w:t>
            </w:r>
          </w:p>
        </w:tc>
      </w:tr>
      <w:tr w:rsidR="00217F39" w:rsidRPr="00151E20" w:rsidTr="0007583F">
        <w:tc>
          <w:tcPr>
            <w:tcW w:w="821"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5"/>
              <w:widowControl/>
              <w:spacing w:line="360" w:lineRule="auto"/>
              <w:rPr>
                <w:rStyle w:val="FontStyle24"/>
                <w:sz w:val="24"/>
                <w:szCs w:val="24"/>
                <w:lang w:val="ro-MO"/>
              </w:rPr>
            </w:pPr>
            <w:r>
              <w:rPr>
                <w:rStyle w:val="FontStyle24"/>
                <w:sz w:val="24"/>
                <w:szCs w:val="24"/>
                <w:lang w:val="ro-MO"/>
              </w:rPr>
              <w:t>2.2-4</w:t>
            </w:r>
          </w:p>
        </w:tc>
        <w:tc>
          <w:tcPr>
            <w:tcW w:w="5808"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jc w:val="left"/>
              <w:rPr>
                <w:rStyle w:val="FontStyle24"/>
                <w:sz w:val="24"/>
                <w:szCs w:val="24"/>
                <w:lang w:val="ro-MO"/>
              </w:rPr>
            </w:pPr>
            <w:r>
              <w:rPr>
                <w:rStyle w:val="FontStyle24"/>
                <w:sz w:val="24"/>
                <w:szCs w:val="24"/>
                <w:lang w:val="ro-MO"/>
              </w:rPr>
              <w:t xml:space="preserve">                            </w:t>
            </w:r>
            <w:r w:rsidRPr="00151E20">
              <w:rPr>
                <w:rStyle w:val="FontStyle24"/>
                <w:sz w:val="24"/>
                <w:szCs w:val="24"/>
                <w:lang w:val="ro-MO"/>
              </w:rPr>
              <w:t xml:space="preserve">– " – </w:t>
            </w:r>
            <w:r>
              <w:rPr>
                <w:rStyle w:val="FontStyle24"/>
                <w:sz w:val="24"/>
                <w:szCs w:val="24"/>
                <w:lang w:val="ro-MO"/>
              </w:rPr>
              <w:t xml:space="preserve"> </w:t>
            </w:r>
            <w:r w:rsidRPr="00151E20">
              <w:rPr>
                <w:rStyle w:val="FontStyle24"/>
                <w:sz w:val="24"/>
                <w:szCs w:val="24"/>
                <w:lang w:val="ro-MO"/>
              </w:rPr>
              <w:t>până la 6 MW</w:t>
            </w:r>
          </w:p>
        </w:tc>
        <w:tc>
          <w:tcPr>
            <w:tcW w:w="1838"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1646" w:type="dxa"/>
            <w:tcBorders>
              <w:top w:val="single" w:sz="6" w:space="0" w:color="auto"/>
              <w:left w:val="single" w:sz="6" w:space="0" w:color="auto"/>
              <w:bottom w:val="single" w:sz="6" w:space="0" w:color="auto"/>
              <w:right w:val="single" w:sz="6" w:space="0" w:color="auto"/>
            </w:tcBorders>
            <w:vAlign w:val="center"/>
          </w:tcPr>
          <w:p w:rsidR="00217F39" w:rsidRPr="00217F39" w:rsidRDefault="00217F39" w:rsidP="0000774C">
            <w:pPr>
              <w:pStyle w:val="Style15"/>
              <w:widowControl/>
              <w:spacing w:line="360" w:lineRule="auto"/>
              <w:rPr>
                <w:rStyle w:val="FontStyle24"/>
                <w:sz w:val="24"/>
                <w:szCs w:val="24"/>
                <w:lang w:val="ro-MO"/>
              </w:rPr>
            </w:pPr>
            <w:r w:rsidRPr="00217F39">
              <w:rPr>
                <w:rStyle w:val="FontStyle24"/>
                <w:sz w:val="24"/>
                <w:szCs w:val="24"/>
                <w:lang w:val="ro-MO"/>
              </w:rPr>
              <w:t>170</w:t>
            </w:r>
          </w:p>
        </w:tc>
      </w:tr>
      <w:tr w:rsidR="00217F39" w:rsidRPr="00217F39" w:rsidTr="0007583F">
        <w:tc>
          <w:tcPr>
            <w:tcW w:w="821"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2.2-5</w:t>
            </w:r>
          </w:p>
        </w:tc>
        <w:tc>
          <w:tcPr>
            <w:tcW w:w="5808"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jc w:val="left"/>
              <w:rPr>
                <w:rStyle w:val="FontStyle24"/>
                <w:sz w:val="24"/>
                <w:szCs w:val="24"/>
                <w:lang w:val="ro-MO"/>
              </w:rPr>
            </w:pPr>
            <w:r>
              <w:rPr>
                <w:rStyle w:val="FontStyle24"/>
                <w:sz w:val="24"/>
                <w:szCs w:val="24"/>
                <w:lang w:val="ro-MO"/>
              </w:rPr>
              <w:t xml:space="preserve">                            </w:t>
            </w:r>
            <w:r w:rsidRPr="00151E20">
              <w:rPr>
                <w:rStyle w:val="FontStyle24"/>
                <w:sz w:val="24"/>
                <w:szCs w:val="24"/>
                <w:lang w:val="ro-MO"/>
              </w:rPr>
              <w:t>– " – pînă la 12</w:t>
            </w:r>
            <w:r>
              <w:rPr>
                <w:rStyle w:val="FontStyle24"/>
                <w:sz w:val="24"/>
                <w:szCs w:val="24"/>
                <w:lang w:val="ro-MO"/>
              </w:rPr>
              <w:t xml:space="preserve"> </w:t>
            </w:r>
            <w:r w:rsidRPr="00151E20">
              <w:rPr>
                <w:rStyle w:val="FontStyle24"/>
                <w:sz w:val="24"/>
                <w:szCs w:val="24"/>
                <w:lang w:val="ro-MO"/>
              </w:rPr>
              <w:t>MW</w:t>
            </w:r>
          </w:p>
        </w:tc>
        <w:tc>
          <w:tcPr>
            <w:tcW w:w="1838"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1646" w:type="dxa"/>
            <w:tcBorders>
              <w:top w:val="single" w:sz="6" w:space="0" w:color="auto"/>
              <w:left w:val="single" w:sz="6" w:space="0" w:color="auto"/>
              <w:bottom w:val="single" w:sz="6" w:space="0" w:color="auto"/>
              <w:right w:val="single" w:sz="6" w:space="0" w:color="auto"/>
            </w:tcBorders>
            <w:vAlign w:val="center"/>
          </w:tcPr>
          <w:p w:rsidR="00217F39" w:rsidRPr="00217F39" w:rsidRDefault="00217F39" w:rsidP="0000774C">
            <w:pPr>
              <w:pStyle w:val="Style14"/>
              <w:widowControl/>
              <w:spacing w:line="360" w:lineRule="auto"/>
              <w:rPr>
                <w:rStyle w:val="FontStyle24"/>
                <w:sz w:val="24"/>
                <w:szCs w:val="24"/>
                <w:lang w:val="ro-MO"/>
              </w:rPr>
            </w:pPr>
            <w:r w:rsidRPr="00217F39">
              <w:rPr>
                <w:rStyle w:val="FontStyle24"/>
                <w:sz w:val="24"/>
                <w:szCs w:val="24"/>
                <w:lang w:val="ro-MO"/>
              </w:rPr>
              <w:t>230</w:t>
            </w:r>
          </w:p>
        </w:tc>
      </w:tr>
      <w:tr w:rsidR="00217F39" w:rsidRPr="00217F39" w:rsidTr="0007583F">
        <w:tc>
          <w:tcPr>
            <w:tcW w:w="821"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Pr>
                <w:rStyle w:val="FontStyle24"/>
                <w:sz w:val="24"/>
                <w:szCs w:val="24"/>
                <w:lang w:val="ro-MO"/>
              </w:rPr>
              <w:t>2.2-6</w:t>
            </w:r>
          </w:p>
        </w:tc>
        <w:tc>
          <w:tcPr>
            <w:tcW w:w="5808"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jc w:val="left"/>
              <w:rPr>
                <w:rStyle w:val="FontStyle24"/>
                <w:sz w:val="24"/>
                <w:szCs w:val="24"/>
                <w:lang w:val="ro-MO"/>
              </w:rPr>
            </w:pPr>
            <w:r>
              <w:rPr>
                <w:rStyle w:val="FontStyle24"/>
                <w:sz w:val="24"/>
                <w:szCs w:val="24"/>
                <w:lang w:val="ro-MO"/>
              </w:rPr>
              <w:t xml:space="preserve">                            </w:t>
            </w:r>
            <w:r w:rsidRPr="00151E20">
              <w:rPr>
                <w:rStyle w:val="FontStyle24"/>
                <w:sz w:val="24"/>
                <w:szCs w:val="24"/>
                <w:lang w:val="ro-MO"/>
              </w:rPr>
              <w:t>– " – pînă la 35</w:t>
            </w:r>
            <w:r>
              <w:rPr>
                <w:rStyle w:val="FontStyle24"/>
                <w:sz w:val="24"/>
                <w:szCs w:val="24"/>
                <w:lang w:val="ro-MO"/>
              </w:rPr>
              <w:t xml:space="preserve"> </w:t>
            </w:r>
            <w:r w:rsidRPr="00151E20">
              <w:rPr>
                <w:rStyle w:val="FontStyle24"/>
                <w:sz w:val="24"/>
                <w:szCs w:val="24"/>
                <w:lang w:val="ro-MO"/>
              </w:rPr>
              <w:t>MW</w:t>
            </w:r>
          </w:p>
        </w:tc>
        <w:tc>
          <w:tcPr>
            <w:tcW w:w="1838" w:type="dxa"/>
            <w:tcBorders>
              <w:top w:val="single" w:sz="6" w:space="0" w:color="auto"/>
              <w:left w:val="single" w:sz="6" w:space="0" w:color="auto"/>
              <w:bottom w:val="single" w:sz="6" w:space="0" w:color="auto"/>
              <w:right w:val="single" w:sz="6" w:space="0" w:color="auto"/>
            </w:tcBorders>
            <w:vAlign w:val="center"/>
          </w:tcPr>
          <w:p w:rsidR="00217F39" w:rsidRPr="00151E20" w:rsidRDefault="00217F39"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1646" w:type="dxa"/>
            <w:tcBorders>
              <w:top w:val="single" w:sz="6" w:space="0" w:color="auto"/>
              <w:left w:val="single" w:sz="6" w:space="0" w:color="auto"/>
              <w:bottom w:val="single" w:sz="6" w:space="0" w:color="auto"/>
              <w:right w:val="single" w:sz="6" w:space="0" w:color="auto"/>
            </w:tcBorders>
            <w:vAlign w:val="center"/>
          </w:tcPr>
          <w:p w:rsidR="00217F39" w:rsidRPr="00217F39" w:rsidRDefault="00217F39" w:rsidP="0000774C">
            <w:pPr>
              <w:pStyle w:val="Style14"/>
              <w:widowControl/>
              <w:spacing w:line="360" w:lineRule="auto"/>
              <w:rPr>
                <w:rStyle w:val="FontStyle24"/>
                <w:sz w:val="24"/>
                <w:szCs w:val="24"/>
                <w:lang w:val="ro-MO"/>
              </w:rPr>
            </w:pPr>
            <w:r w:rsidRPr="00217F39">
              <w:rPr>
                <w:rStyle w:val="FontStyle24"/>
                <w:sz w:val="24"/>
                <w:szCs w:val="24"/>
                <w:lang w:val="ro-MO"/>
              </w:rPr>
              <w:t>300</w:t>
            </w:r>
          </w:p>
        </w:tc>
      </w:tr>
    </w:tbl>
    <w:p w:rsidR="003D2258" w:rsidRPr="00151E20" w:rsidRDefault="003D2258" w:rsidP="0000774C">
      <w:pPr>
        <w:pStyle w:val="Style17"/>
        <w:widowControl/>
        <w:spacing w:line="360" w:lineRule="auto"/>
        <w:rPr>
          <w:lang w:val="ro-MO"/>
        </w:rPr>
      </w:pPr>
    </w:p>
    <w:p w:rsidR="001B27D2" w:rsidRPr="00151E20" w:rsidRDefault="00330E37" w:rsidP="0000774C">
      <w:pPr>
        <w:pStyle w:val="Style2"/>
        <w:widowControl/>
        <w:numPr>
          <w:ilvl w:val="0"/>
          <w:numId w:val="1"/>
        </w:numPr>
        <w:spacing w:before="120" w:after="120" w:line="360" w:lineRule="auto"/>
        <w:jc w:val="both"/>
        <w:rPr>
          <w:rStyle w:val="FontStyle23"/>
          <w:b w:val="0"/>
          <w:bCs w:val="0"/>
          <w:i w:val="0"/>
          <w:iCs w:val="0"/>
          <w:sz w:val="24"/>
          <w:szCs w:val="24"/>
          <w:lang w:val="ro-MO"/>
        </w:rPr>
      </w:pPr>
      <w:r w:rsidRPr="00151E20">
        <w:rPr>
          <w:rStyle w:val="FontStyle24"/>
          <w:sz w:val="24"/>
          <w:szCs w:val="24"/>
          <w:lang w:val="ro-MO"/>
        </w:rPr>
        <w:t>Examinarea schemelor de alimentare cu energie electrică a obiectelor industriale pentru identificarea potențialului de reducere a consumului de energie electrică</w:t>
      </w:r>
      <w:r w:rsidR="00E96CB8" w:rsidRPr="00151E20">
        <w:rPr>
          <w:rStyle w:val="FontStyle24"/>
          <w:sz w:val="24"/>
          <w:szCs w:val="24"/>
          <w:lang w:val="ro-MO"/>
        </w:rPr>
        <w:t xml:space="preserve">, </w:t>
      </w:r>
      <w:r w:rsidR="009B0C29" w:rsidRPr="00151E20">
        <w:rPr>
          <w:rStyle w:val="FontStyle24"/>
          <w:sz w:val="24"/>
          <w:szCs w:val="24"/>
          <w:lang w:val="ro-MO"/>
        </w:rPr>
        <w:t xml:space="preserve">activități </w:t>
      </w:r>
      <w:r w:rsidR="000E1781">
        <w:rPr>
          <w:rStyle w:val="FontStyle24"/>
          <w:sz w:val="24"/>
          <w:szCs w:val="24"/>
          <w:lang w:val="ro-MO"/>
        </w:rPr>
        <w:t>evaluate conform</w:t>
      </w:r>
      <w:r w:rsidR="00E96CB8" w:rsidRPr="00151E20">
        <w:rPr>
          <w:rStyle w:val="FontStyle24"/>
          <w:sz w:val="24"/>
          <w:szCs w:val="24"/>
          <w:lang w:val="ro-MO"/>
        </w:rPr>
        <w:t xml:space="preserve"> tabelul</w:t>
      </w:r>
      <w:r w:rsidR="000E1781">
        <w:rPr>
          <w:rStyle w:val="FontStyle24"/>
          <w:sz w:val="24"/>
          <w:szCs w:val="24"/>
          <w:lang w:val="ro-MO"/>
        </w:rPr>
        <w:t>ui</w:t>
      </w:r>
      <w:r w:rsidR="00E96CB8" w:rsidRPr="00151E20">
        <w:rPr>
          <w:rStyle w:val="FontStyle24"/>
          <w:sz w:val="24"/>
          <w:szCs w:val="24"/>
          <w:lang w:val="ro-MO"/>
        </w:rPr>
        <w:t xml:space="preserve"> 3,</w:t>
      </w:r>
      <w:r w:rsidRPr="00151E20">
        <w:rPr>
          <w:rStyle w:val="FontStyle24"/>
          <w:sz w:val="24"/>
          <w:szCs w:val="24"/>
          <w:lang w:val="ro-MO"/>
        </w:rPr>
        <w:t xml:space="preserve"> presupune executarea următoarelor lucrări:</w:t>
      </w:r>
    </w:p>
    <w:p w:rsidR="001B27D2" w:rsidRPr="00151E20" w:rsidRDefault="00E96CB8" w:rsidP="0000774C">
      <w:pPr>
        <w:pStyle w:val="Style2"/>
        <w:widowControl/>
        <w:numPr>
          <w:ilvl w:val="0"/>
          <w:numId w:val="6"/>
        </w:numPr>
        <w:spacing w:before="120" w:after="120" w:line="240" w:lineRule="auto"/>
        <w:ind w:left="1418" w:right="-284" w:hanging="425"/>
        <w:jc w:val="both"/>
        <w:rPr>
          <w:rStyle w:val="FontStyle23"/>
          <w:b w:val="0"/>
          <w:i w:val="0"/>
          <w:sz w:val="24"/>
          <w:szCs w:val="24"/>
          <w:lang w:val="ro-MO"/>
        </w:rPr>
      </w:pPr>
      <w:r w:rsidRPr="00151E20">
        <w:rPr>
          <w:rStyle w:val="FontStyle23"/>
          <w:b w:val="0"/>
          <w:i w:val="0"/>
          <w:sz w:val="24"/>
          <w:szCs w:val="24"/>
          <w:lang w:val="ro-MO"/>
        </w:rPr>
        <w:t>s</w:t>
      </w:r>
      <w:r w:rsidR="00330E37" w:rsidRPr="00151E20">
        <w:rPr>
          <w:rStyle w:val="FontStyle23"/>
          <w:b w:val="0"/>
          <w:i w:val="0"/>
          <w:sz w:val="24"/>
          <w:szCs w:val="24"/>
          <w:lang w:val="ro-MO"/>
        </w:rPr>
        <w:t>tudierea documentației tehnice și de proiect</w:t>
      </w:r>
      <w:r w:rsidR="003D2258" w:rsidRPr="00151E20">
        <w:rPr>
          <w:rStyle w:val="FontStyle23"/>
          <w:b w:val="0"/>
          <w:i w:val="0"/>
          <w:sz w:val="24"/>
          <w:szCs w:val="24"/>
          <w:lang w:val="ro-MO"/>
        </w:rPr>
        <w:t>, schem</w:t>
      </w:r>
      <w:r w:rsidR="00330E37" w:rsidRPr="00151E20">
        <w:rPr>
          <w:rStyle w:val="FontStyle23"/>
          <w:b w:val="0"/>
          <w:i w:val="0"/>
          <w:sz w:val="24"/>
          <w:szCs w:val="24"/>
          <w:lang w:val="ro-MO"/>
        </w:rPr>
        <w:t>ele</w:t>
      </w:r>
      <w:r w:rsidR="003D2258" w:rsidRPr="00151E20">
        <w:rPr>
          <w:rStyle w:val="FontStyle23"/>
          <w:b w:val="0"/>
          <w:i w:val="0"/>
          <w:sz w:val="24"/>
          <w:szCs w:val="24"/>
          <w:lang w:val="ro-MO"/>
        </w:rPr>
        <w:t xml:space="preserve"> circuitului de alimentare cu energie </w:t>
      </w:r>
      <w:r w:rsidR="00330E37" w:rsidRPr="00151E20">
        <w:rPr>
          <w:rStyle w:val="FontStyle23"/>
          <w:b w:val="0"/>
          <w:i w:val="0"/>
          <w:sz w:val="24"/>
          <w:szCs w:val="24"/>
          <w:lang w:val="ro-MO"/>
        </w:rPr>
        <w:t xml:space="preserve">electrică </w:t>
      </w:r>
      <w:r w:rsidR="003D2258" w:rsidRPr="00151E20">
        <w:rPr>
          <w:rStyle w:val="FontStyle23"/>
          <w:b w:val="0"/>
          <w:i w:val="0"/>
          <w:sz w:val="24"/>
          <w:szCs w:val="24"/>
          <w:lang w:val="ro-MO"/>
        </w:rPr>
        <w:t>şi regimul</w:t>
      </w:r>
      <w:r w:rsidR="00330E37" w:rsidRPr="00151E20">
        <w:rPr>
          <w:rStyle w:val="FontStyle23"/>
          <w:b w:val="0"/>
          <w:i w:val="0"/>
          <w:sz w:val="24"/>
          <w:szCs w:val="24"/>
          <w:lang w:val="ro-MO"/>
        </w:rPr>
        <w:t>ui</w:t>
      </w:r>
      <w:r w:rsidR="003D2258" w:rsidRPr="00151E20">
        <w:rPr>
          <w:rStyle w:val="FontStyle23"/>
          <w:b w:val="0"/>
          <w:i w:val="0"/>
          <w:sz w:val="24"/>
          <w:szCs w:val="24"/>
          <w:lang w:val="ro-MO"/>
        </w:rPr>
        <w:t xml:space="preserve"> de </w:t>
      </w:r>
      <w:r w:rsidR="00330E37" w:rsidRPr="00151E20">
        <w:rPr>
          <w:rStyle w:val="FontStyle23"/>
          <w:b w:val="0"/>
          <w:i w:val="0"/>
          <w:sz w:val="24"/>
          <w:szCs w:val="24"/>
          <w:lang w:val="ro-MO"/>
        </w:rPr>
        <w:t>funcționare;</w:t>
      </w:r>
    </w:p>
    <w:p w:rsidR="001B27D2" w:rsidRPr="00151E20" w:rsidRDefault="00E96CB8" w:rsidP="0000774C">
      <w:pPr>
        <w:pStyle w:val="Style2"/>
        <w:widowControl/>
        <w:numPr>
          <w:ilvl w:val="0"/>
          <w:numId w:val="6"/>
        </w:numPr>
        <w:spacing w:before="120" w:after="120" w:line="240" w:lineRule="auto"/>
        <w:ind w:left="1418" w:right="-284" w:hanging="425"/>
        <w:jc w:val="both"/>
        <w:rPr>
          <w:rStyle w:val="FontStyle23"/>
          <w:b w:val="0"/>
          <w:i w:val="0"/>
          <w:sz w:val="24"/>
          <w:szCs w:val="24"/>
          <w:lang w:val="ro-MO"/>
        </w:rPr>
      </w:pPr>
      <w:r w:rsidRPr="00151E20">
        <w:rPr>
          <w:rStyle w:val="FontStyle23"/>
          <w:b w:val="0"/>
          <w:i w:val="0"/>
          <w:sz w:val="24"/>
          <w:szCs w:val="24"/>
          <w:lang w:val="ro-MO"/>
        </w:rPr>
        <w:lastRenderedPageBreak/>
        <w:t>a</w:t>
      </w:r>
      <w:r w:rsidR="003D2258" w:rsidRPr="00151E20">
        <w:rPr>
          <w:rStyle w:val="FontStyle23"/>
          <w:b w:val="0"/>
          <w:i w:val="0"/>
          <w:sz w:val="24"/>
          <w:szCs w:val="24"/>
          <w:lang w:val="ro-MO"/>
        </w:rPr>
        <w:t>naliza circuitelor de alimentare</w:t>
      </w:r>
      <w:r w:rsidR="00330E37" w:rsidRPr="00151E20">
        <w:rPr>
          <w:rStyle w:val="FontStyle23"/>
          <w:b w:val="0"/>
          <w:i w:val="0"/>
          <w:sz w:val="24"/>
          <w:szCs w:val="24"/>
          <w:lang w:val="ro-MO"/>
        </w:rPr>
        <w:t xml:space="preserve"> cu energie electrică</w:t>
      </w:r>
      <w:r w:rsidR="003D2258" w:rsidRPr="00151E20">
        <w:rPr>
          <w:rStyle w:val="FontStyle23"/>
          <w:b w:val="0"/>
          <w:i w:val="0"/>
          <w:sz w:val="24"/>
          <w:szCs w:val="24"/>
          <w:lang w:val="ro-MO"/>
        </w:rPr>
        <w:t xml:space="preserve">, </w:t>
      </w:r>
      <w:r w:rsidR="00330E37" w:rsidRPr="00151E20">
        <w:rPr>
          <w:rStyle w:val="FontStyle23"/>
          <w:b w:val="0"/>
          <w:i w:val="0"/>
          <w:sz w:val="24"/>
          <w:szCs w:val="24"/>
          <w:lang w:val="ro-MO"/>
        </w:rPr>
        <w:t xml:space="preserve">studierea </w:t>
      </w:r>
      <w:r w:rsidR="003D2258" w:rsidRPr="00151E20">
        <w:rPr>
          <w:rStyle w:val="FontStyle23"/>
          <w:b w:val="0"/>
          <w:i w:val="0"/>
          <w:sz w:val="24"/>
          <w:szCs w:val="24"/>
          <w:lang w:val="ro-MO"/>
        </w:rPr>
        <w:t xml:space="preserve">circuitelor </w:t>
      </w:r>
      <w:r w:rsidR="00330E37" w:rsidRPr="00151E20">
        <w:rPr>
          <w:rStyle w:val="FontStyle23"/>
          <w:b w:val="0"/>
          <w:i w:val="0"/>
          <w:sz w:val="24"/>
          <w:szCs w:val="24"/>
          <w:lang w:val="ro-MO"/>
        </w:rPr>
        <w:t>exterioare</w:t>
      </w:r>
      <w:r w:rsidR="003D2258" w:rsidRPr="00151E20">
        <w:rPr>
          <w:rStyle w:val="FontStyle23"/>
          <w:b w:val="0"/>
          <w:i w:val="0"/>
          <w:sz w:val="24"/>
          <w:szCs w:val="24"/>
          <w:lang w:val="ro-MO"/>
        </w:rPr>
        <w:t xml:space="preserve"> de alimentare </w:t>
      </w:r>
      <w:r w:rsidR="00330E37" w:rsidRPr="00151E20">
        <w:rPr>
          <w:rStyle w:val="FontStyle23"/>
          <w:b w:val="0"/>
          <w:i w:val="0"/>
          <w:sz w:val="24"/>
          <w:szCs w:val="24"/>
          <w:lang w:val="ro-MO"/>
        </w:rPr>
        <w:t xml:space="preserve">cu energie electrică </w:t>
      </w:r>
      <w:r w:rsidR="003D2258" w:rsidRPr="00151E20">
        <w:rPr>
          <w:rStyle w:val="FontStyle23"/>
          <w:b w:val="0"/>
          <w:i w:val="0"/>
          <w:sz w:val="24"/>
          <w:szCs w:val="24"/>
          <w:lang w:val="ro-MO"/>
        </w:rPr>
        <w:t xml:space="preserve">de la </w:t>
      </w:r>
      <w:r w:rsidR="00330E37" w:rsidRPr="00151E20">
        <w:rPr>
          <w:rStyle w:val="FontStyle23"/>
          <w:b w:val="0"/>
          <w:i w:val="0"/>
          <w:sz w:val="24"/>
          <w:szCs w:val="24"/>
          <w:lang w:val="ro-MO"/>
        </w:rPr>
        <w:t xml:space="preserve">stațiile de distribuție </w:t>
      </w:r>
      <w:r w:rsidR="003D2258" w:rsidRPr="00151E20">
        <w:rPr>
          <w:rStyle w:val="FontStyle23"/>
          <w:b w:val="0"/>
          <w:i w:val="0"/>
          <w:sz w:val="24"/>
          <w:szCs w:val="24"/>
          <w:lang w:val="ro-MO"/>
        </w:rPr>
        <w:t>pînă la staţiile de transformatoare</w:t>
      </w:r>
      <w:r w:rsidRPr="00151E20">
        <w:rPr>
          <w:rStyle w:val="FontStyle23"/>
          <w:b w:val="0"/>
          <w:i w:val="0"/>
          <w:sz w:val="24"/>
          <w:szCs w:val="24"/>
          <w:lang w:val="ro-MO"/>
        </w:rPr>
        <w:t>;</w:t>
      </w:r>
      <w:r w:rsidR="003D2258" w:rsidRPr="00151E20">
        <w:rPr>
          <w:rStyle w:val="FontStyle23"/>
          <w:b w:val="0"/>
          <w:i w:val="0"/>
          <w:sz w:val="24"/>
          <w:szCs w:val="24"/>
          <w:lang w:val="ro-MO"/>
        </w:rPr>
        <w:t xml:space="preserve"> </w:t>
      </w:r>
    </w:p>
    <w:p w:rsidR="003D2258" w:rsidRPr="0000774C" w:rsidRDefault="00E96CB8" w:rsidP="00B162AD">
      <w:pPr>
        <w:pStyle w:val="Style2"/>
        <w:widowControl/>
        <w:numPr>
          <w:ilvl w:val="0"/>
          <w:numId w:val="6"/>
        </w:numPr>
        <w:spacing w:before="360" w:after="240" w:line="240" w:lineRule="auto"/>
        <w:ind w:left="1417" w:right="-284" w:hanging="425"/>
        <w:jc w:val="both"/>
        <w:rPr>
          <w:rStyle w:val="FontStyle24"/>
          <w:bCs/>
          <w:iCs/>
          <w:sz w:val="24"/>
          <w:szCs w:val="24"/>
          <w:lang w:val="ro-MO"/>
        </w:rPr>
      </w:pPr>
      <w:r w:rsidRPr="00151E20">
        <w:rPr>
          <w:rStyle w:val="FontStyle23"/>
          <w:b w:val="0"/>
          <w:i w:val="0"/>
          <w:sz w:val="24"/>
          <w:szCs w:val="24"/>
          <w:lang w:val="ro-MO"/>
        </w:rPr>
        <w:t>e</w:t>
      </w:r>
      <w:r w:rsidR="003D2258" w:rsidRPr="00151E20">
        <w:rPr>
          <w:rStyle w:val="FontStyle23"/>
          <w:b w:val="0"/>
          <w:i w:val="0"/>
          <w:sz w:val="24"/>
          <w:szCs w:val="24"/>
          <w:lang w:val="ro-MO"/>
        </w:rPr>
        <w:t xml:space="preserve">valuarea sistemului de </w:t>
      </w:r>
      <w:r w:rsidR="000B7BBC" w:rsidRPr="00151E20">
        <w:rPr>
          <w:rStyle w:val="FontStyle23"/>
          <w:b w:val="0"/>
          <w:i w:val="0"/>
          <w:sz w:val="24"/>
          <w:szCs w:val="24"/>
          <w:lang w:val="ro-MO"/>
        </w:rPr>
        <w:t>alimentare cu</w:t>
      </w:r>
      <w:r w:rsidR="003D2258" w:rsidRPr="00151E20">
        <w:rPr>
          <w:rStyle w:val="FontStyle23"/>
          <w:b w:val="0"/>
          <w:i w:val="0"/>
          <w:sz w:val="24"/>
          <w:szCs w:val="24"/>
          <w:lang w:val="ro-MO"/>
        </w:rPr>
        <w:t xml:space="preserve"> energie electric</w:t>
      </w:r>
      <w:r w:rsidR="009B0C29" w:rsidRPr="00151E20">
        <w:rPr>
          <w:rStyle w:val="FontStyle23"/>
          <w:b w:val="0"/>
          <w:i w:val="0"/>
          <w:sz w:val="24"/>
          <w:szCs w:val="24"/>
          <w:lang w:val="ro-MO"/>
        </w:rPr>
        <w:t>ă</w:t>
      </w:r>
      <w:r w:rsidR="003D2258" w:rsidRPr="00151E20">
        <w:rPr>
          <w:rStyle w:val="FontStyle23"/>
          <w:b w:val="0"/>
          <w:i w:val="0"/>
          <w:sz w:val="24"/>
          <w:szCs w:val="24"/>
          <w:lang w:val="ro-MO"/>
        </w:rPr>
        <w:t xml:space="preserve"> cu scopul obţinerii datelor </w:t>
      </w:r>
      <w:r w:rsidR="000B7BBC" w:rsidRPr="00151E20">
        <w:rPr>
          <w:rStyle w:val="FontStyle23"/>
          <w:b w:val="0"/>
          <w:i w:val="0"/>
          <w:sz w:val="24"/>
          <w:szCs w:val="24"/>
          <w:lang w:val="ro-MO"/>
        </w:rPr>
        <w:t>de intrare</w:t>
      </w:r>
      <w:r w:rsidR="003D2258" w:rsidRPr="00151E20">
        <w:rPr>
          <w:rStyle w:val="FontStyle23"/>
          <w:b w:val="0"/>
          <w:i w:val="0"/>
          <w:sz w:val="24"/>
          <w:szCs w:val="24"/>
          <w:lang w:val="ro-MO"/>
        </w:rPr>
        <w:t xml:space="preserve"> cu privire la </w:t>
      </w:r>
      <w:r w:rsidR="000B7BBC" w:rsidRPr="00151E20">
        <w:rPr>
          <w:rStyle w:val="FontStyle23"/>
          <w:b w:val="0"/>
          <w:i w:val="0"/>
          <w:sz w:val="24"/>
          <w:szCs w:val="24"/>
          <w:lang w:val="ro-MO"/>
        </w:rPr>
        <w:t xml:space="preserve">receptoarele </w:t>
      </w:r>
      <w:r w:rsidR="003D2258" w:rsidRPr="00151E20">
        <w:rPr>
          <w:rStyle w:val="FontStyle23"/>
          <w:b w:val="0"/>
          <w:i w:val="0"/>
          <w:sz w:val="24"/>
          <w:szCs w:val="24"/>
          <w:lang w:val="ro-MO"/>
        </w:rPr>
        <w:t xml:space="preserve">electrice instalate, </w:t>
      </w:r>
      <w:r w:rsidR="000B7BBC" w:rsidRPr="00151E20">
        <w:rPr>
          <w:rStyle w:val="FontStyle23"/>
          <w:b w:val="0"/>
          <w:i w:val="0"/>
          <w:sz w:val="24"/>
          <w:szCs w:val="24"/>
          <w:lang w:val="ro-MO"/>
        </w:rPr>
        <w:t>se</w:t>
      </w:r>
      <w:r w:rsidR="005975A7" w:rsidRPr="00151E20">
        <w:rPr>
          <w:rStyle w:val="FontStyle23"/>
          <w:b w:val="0"/>
          <w:i w:val="0"/>
          <w:sz w:val="24"/>
          <w:szCs w:val="24"/>
          <w:lang w:val="ro-MO"/>
        </w:rPr>
        <w:t xml:space="preserve">cțiunilor </w:t>
      </w:r>
      <w:r w:rsidR="009B0C29" w:rsidRPr="00151E20">
        <w:rPr>
          <w:rStyle w:val="FontStyle23"/>
          <w:b w:val="0"/>
          <w:i w:val="0"/>
          <w:sz w:val="24"/>
          <w:szCs w:val="24"/>
          <w:lang w:val="ro-MO"/>
        </w:rPr>
        <w:t>conductoarelor, curbelor de sarcină, etc.</w:t>
      </w:r>
    </w:p>
    <w:p w:rsidR="001B27D2" w:rsidRPr="00151E20" w:rsidRDefault="00E96CB8" w:rsidP="00B162AD">
      <w:pPr>
        <w:pStyle w:val="Style2"/>
        <w:widowControl/>
        <w:spacing w:line="360" w:lineRule="auto"/>
        <w:ind w:left="709" w:right="-284"/>
        <w:jc w:val="both"/>
        <w:rPr>
          <w:rStyle w:val="FontStyle24"/>
          <w:b/>
          <w:i/>
          <w:sz w:val="24"/>
          <w:szCs w:val="24"/>
          <w:lang w:val="ro-MO"/>
        </w:rPr>
      </w:pPr>
      <w:r w:rsidRPr="00151E20">
        <w:rPr>
          <w:rStyle w:val="FontStyle24"/>
          <w:b/>
          <w:i/>
          <w:sz w:val="24"/>
          <w:szCs w:val="24"/>
          <w:lang w:val="ro-MO"/>
        </w:rPr>
        <w:t>Analiza regimurilor de consum a</w:t>
      </w:r>
      <w:r w:rsidR="003D2258" w:rsidRPr="00151E20">
        <w:rPr>
          <w:rStyle w:val="FontStyle24"/>
          <w:b/>
          <w:i/>
          <w:sz w:val="24"/>
          <w:szCs w:val="24"/>
          <w:lang w:val="ro-MO"/>
        </w:rPr>
        <w:t xml:space="preserve"> energiei</w:t>
      </w:r>
      <w:r w:rsidR="005975A7" w:rsidRPr="00151E20">
        <w:rPr>
          <w:rStyle w:val="FontStyle24"/>
          <w:b/>
          <w:i/>
          <w:sz w:val="24"/>
          <w:szCs w:val="24"/>
          <w:lang w:val="ro-MO"/>
        </w:rPr>
        <w:t xml:space="preserve"> electrice</w:t>
      </w:r>
      <w:r w:rsidR="00477933">
        <w:rPr>
          <w:rStyle w:val="FontStyle24"/>
          <w:b/>
          <w:i/>
          <w:sz w:val="24"/>
          <w:szCs w:val="24"/>
          <w:lang w:val="ro-MO"/>
        </w:rPr>
        <w:t xml:space="preserve"> </w:t>
      </w:r>
      <w:r w:rsidR="00477933" w:rsidRPr="0037707D">
        <w:rPr>
          <w:rStyle w:val="FontStyle24"/>
          <w:b/>
          <w:i/>
          <w:sz w:val="24"/>
          <w:szCs w:val="24"/>
          <w:lang w:val="ro-MO"/>
        </w:rPr>
        <w:t>include executarea următoarelor lucrări</w:t>
      </w:r>
      <w:r w:rsidRPr="0037707D">
        <w:rPr>
          <w:rStyle w:val="FontStyle24"/>
          <w:b/>
          <w:i/>
          <w:sz w:val="24"/>
          <w:szCs w:val="24"/>
          <w:lang w:val="ro-MO"/>
        </w:rPr>
        <w:t>:</w:t>
      </w:r>
    </w:p>
    <w:p w:rsidR="001B27D2" w:rsidRPr="00151E20" w:rsidRDefault="00E96CB8" w:rsidP="00B162AD">
      <w:pPr>
        <w:pStyle w:val="Style2"/>
        <w:widowControl/>
        <w:numPr>
          <w:ilvl w:val="0"/>
          <w:numId w:val="7"/>
        </w:numPr>
        <w:spacing w:line="240" w:lineRule="auto"/>
        <w:ind w:left="1417" w:right="-284" w:hanging="425"/>
        <w:jc w:val="both"/>
        <w:rPr>
          <w:rStyle w:val="FontStyle24"/>
          <w:sz w:val="24"/>
          <w:szCs w:val="24"/>
          <w:lang w:val="ro-MO"/>
        </w:rPr>
      </w:pPr>
      <w:r w:rsidRPr="00151E20">
        <w:rPr>
          <w:rStyle w:val="FontStyle24"/>
          <w:sz w:val="24"/>
          <w:szCs w:val="24"/>
          <w:lang w:val="ro-MO"/>
        </w:rPr>
        <w:t>a</w:t>
      </w:r>
      <w:r w:rsidR="003D2258" w:rsidRPr="00151E20">
        <w:rPr>
          <w:rStyle w:val="FontStyle24"/>
          <w:sz w:val="24"/>
          <w:szCs w:val="24"/>
          <w:lang w:val="ro-MO"/>
        </w:rPr>
        <w:t>naliza obligaţiilor contractuale între furniz</w:t>
      </w:r>
      <w:r w:rsidR="005975A7" w:rsidRPr="00151E20">
        <w:rPr>
          <w:rStyle w:val="FontStyle24"/>
          <w:sz w:val="24"/>
          <w:szCs w:val="24"/>
          <w:lang w:val="ro-MO"/>
        </w:rPr>
        <w:t>or</w:t>
      </w:r>
      <w:r w:rsidRPr="00151E20">
        <w:rPr>
          <w:rStyle w:val="FontStyle24"/>
          <w:sz w:val="24"/>
          <w:szCs w:val="24"/>
          <w:lang w:val="ro-MO"/>
        </w:rPr>
        <w:t>ul</w:t>
      </w:r>
      <w:r w:rsidR="005975A7" w:rsidRPr="00151E20">
        <w:rPr>
          <w:rStyle w:val="FontStyle24"/>
          <w:sz w:val="24"/>
          <w:szCs w:val="24"/>
          <w:lang w:val="ro-MO"/>
        </w:rPr>
        <w:t xml:space="preserve"> de energie electrică</w:t>
      </w:r>
      <w:r w:rsidR="003D2258" w:rsidRPr="00151E20">
        <w:rPr>
          <w:rStyle w:val="FontStyle24"/>
          <w:sz w:val="24"/>
          <w:szCs w:val="24"/>
          <w:lang w:val="ro-MO"/>
        </w:rPr>
        <w:t xml:space="preserve"> şi </w:t>
      </w:r>
      <w:r w:rsidR="005975A7" w:rsidRPr="00151E20">
        <w:rPr>
          <w:rStyle w:val="FontStyle24"/>
          <w:sz w:val="24"/>
          <w:szCs w:val="24"/>
          <w:lang w:val="ro-MO"/>
        </w:rPr>
        <w:t>consumator</w:t>
      </w:r>
      <w:r w:rsidRPr="00151E20">
        <w:rPr>
          <w:rStyle w:val="FontStyle24"/>
          <w:sz w:val="24"/>
          <w:szCs w:val="24"/>
          <w:lang w:val="ro-MO"/>
        </w:rPr>
        <w:t>;</w:t>
      </w:r>
    </w:p>
    <w:p w:rsidR="001B27D2" w:rsidRPr="00151E20" w:rsidRDefault="00E96CB8" w:rsidP="00B162AD">
      <w:pPr>
        <w:pStyle w:val="Style2"/>
        <w:widowControl/>
        <w:numPr>
          <w:ilvl w:val="0"/>
          <w:numId w:val="7"/>
        </w:numPr>
        <w:spacing w:before="120" w:after="120" w:line="240" w:lineRule="auto"/>
        <w:ind w:left="1418" w:right="-284" w:hanging="425"/>
        <w:jc w:val="both"/>
        <w:rPr>
          <w:rStyle w:val="FontStyle24"/>
          <w:sz w:val="24"/>
          <w:szCs w:val="24"/>
          <w:lang w:val="ro-MO"/>
        </w:rPr>
      </w:pPr>
      <w:r w:rsidRPr="00151E20">
        <w:rPr>
          <w:rStyle w:val="FontStyle24"/>
          <w:sz w:val="24"/>
          <w:szCs w:val="24"/>
          <w:lang w:val="ro-MO"/>
        </w:rPr>
        <w:t>s</w:t>
      </w:r>
      <w:r w:rsidR="003D2258" w:rsidRPr="00151E20">
        <w:rPr>
          <w:rStyle w:val="FontStyle24"/>
          <w:sz w:val="24"/>
          <w:szCs w:val="24"/>
          <w:lang w:val="ro-MO"/>
        </w:rPr>
        <w:t xml:space="preserve">tabilirea numărului de </w:t>
      </w:r>
      <w:r w:rsidR="005975A7" w:rsidRPr="00151E20">
        <w:rPr>
          <w:rStyle w:val="FontStyle24"/>
          <w:sz w:val="24"/>
          <w:szCs w:val="24"/>
          <w:lang w:val="ro-MO"/>
        </w:rPr>
        <w:t>puncte de distribuție</w:t>
      </w:r>
      <w:r w:rsidR="003D2258" w:rsidRPr="00151E20">
        <w:rPr>
          <w:rStyle w:val="FontStyle24"/>
          <w:sz w:val="24"/>
          <w:szCs w:val="24"/>
          <w:lang w:val="ro-MO"/>
        </w:rPr>
        <w:t xml:space="preserve"> </w:t>
      </w:r>
      <w:r w:rsidR="005975A7" w:rsidRPr="00151E20">
        <w:rPr>
          <w:rStyle w:val="FontStyle24"/>
          <w:sz w:val="24"/>
          <w:szCs w:val="24"/>
          <w:lang w:val="ro-MO"/>
        </w:rPr>
        <w:t>a</w:t>
      </w:r>
      <w:r w:rsidR="003D2258" w:rsidRPr="00151E20">
        <w:rPr>
          <w:rStyle w:val="FontStyle24"/>
          <w:sz w:val="24"/>
          <w:szCs w:val="24"/>
          <w:lang w:val="ro-MO"/>
        </w:rPr>
        <w:t xml:space="preserve"> sarcini</w:t>
      </w:r>
      <w:r w:rsidR="005975A7" w:rsidRPr="00151E20">
        <w:rPr>
          <w:rStyle w:val="FontStyle24"/>
          <w:sz w:val="24"/>
          <w:szCs w:val="24"/>
          <w:lang w:val="ro-MO"/>
        </w:rPr>
        <w:t>i</w:t>
      </w:r>
      <w:r w:rsidR="003D2258" w:rsidRPr="00151E20">
        <w:rPr>
          <w:rStyle w:val="FontStyle24"/>
          <w:sz w:val="24"/>
          <w:szCs w:val="24"/>
          <w:lang w:val="ro-MO"/>
        </w:rPr>
        <w:t xml:space="preserve"> electrice</w:t>
      </w:r>
      <w:r w:rsidRPr="00151E20">
        <w:rPr>
          <w:rStyle w:val="FontStyle24"/>
          <w:sz w:val="24"/>
          <w:szCs w:val="24"/>
          <w:lang w:val="ro-MO"/>
        </w:rPr>
        <w:t>;</w:t>
      </w:r>
      <w:r w:rsidR="003D2258" w:rsidRPr="00151E20">
        <w:rPr>
          <w:rStyle w:val="FontStyle24"/>
          <w:sz w:val="24"/>
          <w:szCs w:val="24"/>
          <w:lang w:val="ro-MO"/>
        </w:rPr>
        <w:t xml:space="preserve"> </w:t>
      </w:r>
    </w:p>
    <w:p w:rsidR="001B27D2" w:rsidRPr="00151E20" w:rsidRDefault="00E96CB8" w:rsidP="00B162AD">
      <w:pPr>
        <w:pStyle w:val="Style2"/>
        <w:widowControl/>
        <w:numPr>
          <w:ilvl w:val="0"/>
          <w:numId w:val="7"/>
        </w:numPr>
        <w:spacing w:before="120" w:after="120" w:line="240" w:lineRule="auto"/>
        <w:ind w:left="1418" w:right="-284" w:hanging="425"/>
        <w:jc w:val="both"/>
        <w:rPr>
          <w:rStyle w:val="FontStyle24"/>
          <w:sz w:val="24"/>
          <w:szCs w:val="24"/>
          <w:lang w:val="ro-MO"/>
        </w:rPr>
      </w:pPr>
      <w:r w:rsidRPr="00151E20">
        <w:rPr>
          <w:rStyle w:val="FontStyle24"/>
          <w:sz w:val="24"/>
          <w:szCs w:val="24"/>
          <w:lang w:val="ro-MO"/>
        </w:rPr>
        <w:t>a</w:t>
      </w:r>
      <w:r w:rsidR="003D2258" w:rsidRPr="00151E20">
        <w:rPr>
          <w:rStyle w:val="FontStyle24"/>
          <w:sz w:val="24"/>
          <w:szCs w:val="24"/>
          <w:lang w:val="ro-MO"/>
        </w:rPr>
        <w:t xml:space="preserve">naliza sistemului de evidenţă </w:t>
      </w:r>
      <w:r w:rsidR="005975A7" w:rsidRPr="00151E20">
        <w:rPr>
          <w:rStyle w:val="FontStyle24"/>
          <w:sz w:val="24"/>
          <w:szCs w:val="24"/>
          <w:lang w:val="ro-MO"/>
        </w:rPr>
        <w:t xml:space="preserve">existent </w:t>
      </w:r>
      <w:r w:rsidR="003D2258" w:rsidRPr="00151E20">
        <w:rPr>
          <w:rStyle w:val="FontStyle24"/>
          <w:sz w:val="24"/>
          <w:szCs w:val="24"/>
          <w:lang w:val="ro-MO"/>
        </w:rPr>
        <w:t>a consumului de energie</w:t>
      </w:r>
      <w:r w:rsidR="00CF2668" w:rsidRPr="00151E20">
        <w:rPr>
          <w:rStyle w:val="FontStyle24"/>
          <w:sz w:val="24"/>
          <w:szCs w:val="24"/>
          <w:lang w:val="ro-MO"/>
        </w:rPr>
        <w:t xml:space="preserve"> electrică;</w:t>
      </w:r>
      <w:r w:rsidR="003D2258" w:rsidRPr="00151E20">
        <w:rPr>
          <w:rStyle w:val="FontStyle24"/>
          <w:sz w:val="24"/>
          <w:szCs w:val="24"/>
          <w:lang w:val="ro-MO"/>
        </w:rPr>
        <w:t xml:space="preserve"> </w:t>
      </w:r>
    </w:p>
    <w:p w:rsidR="001B27D2" w:rsidRPr="00151E20" w:rsidRDefault="00E96CB8" w:rsidP="00B162AD">
      <w:pPr>
        <w:pStyle w:val="Style2"/>
        <w:widowControl/>
        <w:numPr>
          <w:ilvl w:val="0"/>
          <w:numId w:val="7"/>
        </w:numPr>
        <w:spacing w:before="120" w:after="120" w:line="240" w:lineRule="auto"/>
        <w:ind w:left="1418" w:right="-284" w:hanging="425"/>
        <w:jc w:val="both"/>
        <w:rPr>
          <w:rStyle w:val="FontStyle24"/>
          <w:sz w:val="24"/>
          <w:szCs w:val="24"/>
          <w:lang w:val="ro-MO"/>
        </w:rPr>
      </w:pPr>
      <w:r w:rsidRPr="00151E20">
        <w:rPr>
          <w:rStyle w:val="FontStyle24"/>
          <w:sz w:val="24"/>
          <w:szCs w:val="24"/>
          <w:lang w:val="ro-MO"/>
        </w:rPr>
        <w:t>c</w:t>
      </w:r>
      <w:r w:rsidR="003D2258" w:rsidRPr="00151E20">
        <w:rPr>
          <w:rStyle w:val="FontStyle24"/>
          <w:sz w:val="24"/>
          <w:szCs w:val="24"/>
          <w:lang w:val="ro-MO"/>
        </w:rPr>
        <w:t xml:space="preserve">olectarea datelor cu privire la </w:t>
      </w:r>
      <w:r w:rsidR="00CF2668" w:rsidRPr="00151E20">
        <w:rPr>
          <w:rStyle w:val="FontStyle24"/>
          <w:sz w:val="24"/>
          <w:szCs w:val="24"/>
          <w:lang w:val="ro-MO"/>
        </w:rPr>
        <w:t xml:space="preserve">instalațiile </w:t>
      </w:r>
      <w:r w:rsidR="003D2258" w:rsidRPr="00151E20">
        <w:rPr>
          <w:rStyle w:val="FontStyle24"/>
          <w:sz w:val="24"/>
          <w:szCs w:val="24"/>
          <w:lang w:val="ro-MO"/>
        </w:rPr>
        <w:t xml:space="preserve">de compensare </w:t>
      </w:r>
      <w:r w:rsidR="00CF2668" w:rsidRPr="00151E20">
        <w:rPr>
          <w:rStyle w:val="FontStyle24"/>
          <w:sz w:val="24"/>
          <w:szCs w:val="24"/>
          <w:lang w:val="ro-MO"/>
        </w:rPr>
        <w:t>a puterii reactive</w:t>
      </w:r>
      <w:r w:rsidR="003D2258" w:rsidRPr="00151E20">
        <w:rPr>
          <w:rStyle w:val="FontStyle24"/>
          <w:sz w:val="24"/>
          <w:szCs w:val="24"/>
          <w:lang w:val="ro-MO"/>
        </w:rPr>
        <w:t xml:space="preserve">, tipul acestora, capacitatea, locul amplasării, regimul de </w:t>
      </w:r>
      <w:r w:rsidR="00CF2668" w:rsidRPr="00151E20">
        <w:rPr>
          <w:rStyle w:val="FontStyle24"/>
          <w:sz w:val="24"/>
          <w:szCs w:val="24"/>
          <w:lang w:val="ro-MO"/>
        </w:rPr>
        <w:t>funcționare</w:t>
      </w:r>
      <w:r w:rsidRPr="00151E20">
        <w:rPr>
          <w:rStyle w:val="FontStyle24"/>
          <w:sz w:val="24"/>
          <w:szCs w:val="24"/>
          <w:lang w:val="ro-MO"/>
        </w:rPr>
        <w:t>;</w:t>
      </w:r>
      <w:r w:rsidR="003D2258" w:rsidRPr="00151E20">
        <w:rPr>
          <w:rStyle w:val="FontStyle24"/>
          <w:sz w:val="24"/>
          <w:szCs w:val="24"/>
          <w:lang w:val="ro-MO"/>
        </w:rPr>
        <w:t xml:space="preserve"> </w:t>
      </w:r>
    </w:p>
    <w:p w:rsidR="003D2258" w:rsidRPr="00B162AD" w:rsidRDefault="00E96CB8" w:rsidP="00B162AD">
      <w:pPr>
        <w:pStyle w:val="Style2"/>
        <w:widowControl/>
        <w:numPr>
          <w:ilvl w:val="0"/>
          <w:numId w:val="7"/>
        </w:numPr>
        <w:spacing w:before="120" w:after="120" w:line="240" w:lineRule="auto"/>
        <w:ind w:left="1418" w:right="-284" w:hanging="425"/>
        <w:jc w:val="both"/>
        <w:rPr>
          <w:rStyle w:val="FontStyle24"/>
          <w:sz w:val="24"/>
          <w:szCs w:val="24"/>
          <w:lang w:val="ro-MO"/>
        </w:rPr>
      </w:pPr>
      <w:r w:rsidRPr="00151E20">
        <w:rPr>
          <w:rStyle w:val="FontStyle24"/>
          <w:sz w:val="24"/>
          <w:szCs w:val="24"/>
          <w:lang w:val="ro-MO"/>
        </w:rPr>
        <w:t>s</w:t>
      </w:r>
      <w:r w:rsidR="00CF2668" w:rsidRPr="00151E20">
        <w:rPr>
          <w:rStyle w:val="FontStyle24"/>
          <w:sz w:val="24"/>
          <w:szCs w:val="24"/>
          <w:lang w:val="ro-MO"/>
        </w:rPr>
        <w:t xml:space="preserve">tudierea </w:t>
      </w:r>
      <w:r w:rsidR="003D2258" w:rsidRPr="00151E20">
        <w:rPr>
          <w:rStyle w:val="FontStyle24"/>
          <w:sz w:val="24"/>
          <w:szCs w:val="24"/>
          <w:lang w:val="ro-MO"/>
        </w:rPr>
        <w:t>regimu</w:t>
      </w:r>
      <w:r w:rsidR="00CF2668" w:rsidRPr="00151E20">
        <w:rPr>
          <w:rStyle w:val="FontStyle24"/>
          <w:sz w:val="24"/>
          <w:szCs w:val="24"/>
          <w:lang w:val="ro-MO"/>
        </w:rPr>
        <w:t>rilor</w:t>
      </w:r>
      <w:r w:rsidR="003D2258" w:rsidRPr="00151E20">
        <w:rPr>
          <w:rStyle w:val="FontStyle24"/>
          <w:sz w:val="24"/>
          <w:szCs w:val="24"/>
          <w:lang w:val="ro-MO"/>
        </w:rPr>
        <w:t xml:space="preserve"> de </w:t>
      </w:r>
      <w:r w:rsidR="00CF2668" w:rsidRPr="00151E20">
        <w:rPr>
          <w:rStyle w:val="FontStyle24"/>
          <w:sz w:val="24"/>
          <w:szCs w:val="24"/>
          <w:lang w:val="ro-MO"/>
        </w:rPr>
        <w:t>funcționare</w:t>
      </w:r>
      <w:r w:rsidR="003D2258" w:rsidRPr="00151E20">
        <w:rPr>
          <w:rStyle w:val="FontStyle24"/>
          <w:sz w:val="24"/>
          <w:szCs w:val="24"/>
          <w:lang w:val="ro-MO"/>
        </w:rPr>
        <w:t xml:space="preserve"> a </w:t>
      </w:r>
      <w:r w:rsidR="00CF2668" w:rsidRPr="00151E20">
        <w:rPr>
          <w:rStyle w:val="FontStyle24"/>
          <w:sz w:val="24"/>
          <w:szCs w:val="24"/>
          <w:lang w:val="ro-MO"/>
        </w:rPr>
        <w:t>receptoarelor</w:t>
      </w:r>
      <w:r w:rsidR="003D2258" w:rsidRPr="00151E20">
        <w:rPr>
          <w:rStyle w:val="FontStyle24"/>
          <w:sz w:val="24"/>
          <w:szCs w:val="24"/>
          <w:lang w:val="ro-MO"/>
        </w:rPr>
        <w:t xml:space="preserve"> electrice. </w:t>
      </w:r>
    </w:p>
    <w:p w:rsidR="001B27D2" w:rsidRPr="00151E20" w:rsidRDefault="003D2258" w:rsidP="00B162AD">
      <w:pPr>
        <w:pStyle w:val="Style2"/>
        <w:widowControl/>
        <w:tabs>
          <w:tab w:val="left" w:pos="709"/>
        </w:tabs>
        <w:spacing w:before="240" w:line="360" w:lineRule="auto"/>
        <w:ind w:left="709" w:right="-284"/>
        <w:jc w:val="both"/>
        <w:rPr>
          <w:rStyle w:val="FontStyle24"/>
          <w:sz w:val="24"/>
          <w:szCs w:val="24"/>
          <w:lang w:val="ro-MO"/>
        </w:rPr>
      </w:pPr>
      <w:r w:rsidRPr="00151E20">
        <w:rPr>
          <w:rStyle w:val="FontStyle24"/>
          <w:b/>
          <w:i/>
          <w:sz w:val="24"/>
          <w:szCs w:val="24"/>
          <w:lang w:val="ro-MO"/>
        </w:rPr>
        <w:t>Analiza procesului tehnologic</w:t>
      </w:r>
      <w:r w:rsidRPr="00151E20">
        <w:rPr>
          <w:rStyle w:val="FontStyle24"/>
          <w:sz w:val="24"/>
          <w:szCs w:val="24"/>
          <w:lang w:val="ro-MO"/>
        </w:rPr>
        <w:t xml:space="preserve"> </w:t>
      </w:r>
      <w:r w:rsidR="00CF2668" w:rsidRPr="00151E20">
        <w:rPr>
          <w:rStyle w:val="FontStyle24"/>
          <w:sz w:val="24"/>
          <w:szCs w:val="24"/>
          <w:lang w:val="ro-MO"/>
        </w:rPr>
        <w:t>pentru raţionalizare</w:t>
      </w:r>
      <w:r w:rsidRPr="00151E20">
        <w:rPr>
          <w:rStyle w:val="FontStyle24"/>
          <w:sz w:val="24"/>
          <w:szCs w:val="24"/>
          <w:lang w:val="ro-MO"/>
        </w:rPr>
        <w:t xml:space="preserve">a regimului de </w:t>
      </w:r>
      <w:r w:rsidR="00CF2668" w:rsidRPr="00151E20">
        <w:rPr>
          <w:rStyle w:val="FontStyle24"/>
          <w:sz w:val="24"/>
          <w:szCs w:val="24"/>
          <w:lang w:val="ro-MO"/>
        </w:rPr>
        <w:t xml:space="preserve">funcționare </w:t>
      </w:r>
      <w:r w:rsidR="009B0C29" w:rsidRPr="00151E20">
        <w:rPr>
          <w:rStyle w:val="FontStyle24"/>
          <w:sz w:val="24"/>
          <w:szCs w:val="24"/>
          <w:lang w:val="ro-MO"/>
        </w:rPr>
        <w:t xml:space="preserve">cu scopul </w:t>
      </w:r>
      <w:r w:rsidR="00CF2668" w:rsidRPr="00151E20">
        <w:rPr>
          <w:rStyle w:val="FontStyle24"/>
          <w:sz w:val="24"/>
          <w:szCs w:val="24"/>
          <w:lang w:val="ro-MO"/>
        </w:rPr>
        <w:t>reducer</w:t>
      </w:r>
      <w:r w:rsidR="009B0C29" w:rsidRPr="00151E20">
        <w:rPr>
          <w:rStyle w:val="FontStyle24"/>
          <w:sz w:val="24"/>
          <w:szCs w:val="24"/>
          <w:lang w:val="ro-MO"/>
        </w:rPr>
        <w:t>ii</w:t>
      </w:r>
      <w:r w:rsidR="00CF2668" w:rsidRPr="00151E20">
        <w:rPr>
          <w:rStyle w:val="FontStyle24"/>
          <w:sz w:val="24"/>
          <w:szCs w:val="24"/>
          <w:lang w:val="ro-MO"/>
        </w:rPr>
        <w:t xml:space="preserve"> </w:t>
      </w:r>
      <w:r w:rsidRPr="00151E20">
        <w:rPr>
          <w:rStyle w:val="FontStyle24"/>
          <w:sz w:val="24"/>
          <w:szCs w:val="24"/>
          <w:lang w:val="ro-MO"/>
        </w:rPr>
        <w:t>consum</w:t>
      </w:r>
      <w:r w:rsidR="00CF2668" w:rsidRPr="00151E20">
        <w:rPr>
          <w:rStyle w:val="FontStyle24"/>
          <w:sz w:val="24"/>
          <w:szCs w:val="24"/>
          <w:lang w:val="ro-MO"/>
        </w:rPr>
        <w:t>ului</w:t>
      </w:r>
      <w:r w:rsidRPr="00151E20">
        <w:rPr>
          <w:rStyle w:val="FontStyle24"/>
          <w:sz w:val="24"/>
          <w:szCs w:val="24"/>
          <w:lang w:val="ro-MO"/>
        </w:rPr>
        <w:t xml:space="preserve"> de energie elec</w:t>
      </w:r>
      <w:r w:rsidR="00E96CB8" w:rsidRPr="00151E20">
        <w:rPr>
          <w:rStyle w:val="FontStyle24"/>
          <w:sz w:val="24"/>
          <w:szCs w:val="24"/>
          <w:lang w:val="ro-MO"/>
        </w:rPr>
        <w:t>trică</w:t>
      </w:r>
      <w:r w:rsidR="00477933">
        <w:rPr>
          <w:rStyle w:val="FontStyle24"/>
          <w:sz w:val="24"/>
          <w:szCs w:val="24"/>
          <w:lang w:val="ro-MO"/>
        </w:rPr>
        <w:t xml:space="preserve">, </w:t>
      </w:r>
      <w:r w:rsidR="00477933" w:rsidRPr="0037707D">
        <w:rPr>
          <w:rStyle w:val="FontStyle24"/>
          <w:sz w:val="24"/>
          <w:szCs w:val="24"/>
          <w:lang w:val="ro-MO"/>
        </w:rPr>
        <w:t>include executarea următoarelor lucrări</w:t>
      </w:r>
      <w:r w:rsidR="00E96CB8" w:rsidRPr="0037707D">
        <w:rPr>
          <w:rStyle w:val="FontStyle24"/>
          <w:sz w:val="24"/>
          <w:szCs w:val="24"/>
          <w:lang w:val="ro-MO"/>
        </w:rPr>
        <w:t>:</w:t>
      </w:r>
    </w:p>
    <w:p w:rsidR="001B27D2" w:rsidRPr="00151E20" w:rsidRDefault="00E96CB8" w:rsidP="00B162AD">
      <w:pPr>
        <w:pStyle w:val="Style2"/>
        <w:widowControl/>
        <w:numPr>
          <w:ilvl w:val="0"/>
          <w:numId w:val="8"/>
        </w:numPr>
        <w:tabs>
          <w:tab w:val="left" w:pos="1418"/>
        </w:tabs>
        <w:spacing w:line="240" w:lineRule="auto"/>
        <w:ind w:left="1417" w:right="-284" w:hanging="425"/>
        <w:jc w:val="both"/>
        <w:rPr>
          <w:rStyle w:val="FontStyle24"/>
          <w:sz w:val="24"/>
          <w:szCs w:val="24"/>
          <w:lang w:val="ro-MO"/>
        </w:rPr>
      </w:pPr>
      <w:r w:rsidRPr="00151E20">
        <w:rPr>
          <w:rStyle w:val="FontStyle23"/>
          <w:b w:val="0"/>
          <w:i w:val="0"/>
          <w:sz w:val="24"/>
          <w:szCs w:val="24"/>
          <w:lang w:val="ro-MO"/>
        </w:rPr>
        <w:t>s</w:t>
      </w:r>
      <w:r w:rsidR="00CF2668" w:rsidRPr="00151E20">
        <w:rPr>
          <w:rStyle w:val="FontStyle23"/>
          <w:b w:val="0"/>
          <w:i w:val="0"/>
          <w:sz w:val="24"/>
          <w:szCs w:val="24"/>
          <w:lang w:val="ro-MO"/>
        </w:rPr>
        <w:t xml:space="preserve">tudierea documentației tehnice și de proiect, procesului tehnologic, </w:t>
      </w:r>
      <w:r w:rsidR="003D2258" w:rsidRPr="00151E20">
        <w:rPr>
          <w:rStyle w:val="FontStyle24"/>
          <w:sz w:val="24"/>
          <w:szCs w:val="24"/>
          <w:lang w:val="ro-MO"/>
        </w:rPr>
        <w:t>particularităţile acestuia, utilajul şi parametrii de bază, regimu</w:t>
      </w:r>
      <w:r w:rsidR="00CF2668" w:rsidRPr="00151E20">
        <w:rPr>
          <w:rStyle w:val="FontStyle24"/>
          <w:sz w:val="24"/>
          <w:szCs w:val="24"/>
          <w:lang w:val="ro-MO"/>
        </w:rPr>
        <w:t>rilor</w:t>
      </w:r>
      <w:r w:rsidR="003D2258" w:rsidRPr="00151E20">
        <w:rPr>
          <w:rStyle w:val="FontStyle24"/>
          <w:sz w:val="24"/>
          <w:szCs w:val="24"/>
          <w:lang w:val="ro-MO"/>
        </w:rPr>
        <w:t xml:space="preserve"> tehnologic</w:t>
      </w:r>
      <w:r w:rsidR="00CF2668" w:rsidRPr="00151E20">
        <w:rPr>
          <w:rStyle w:val="FontStyle24"/>
          <w:sz w:val="24"/>
          <w:szCs w:val="24"/>
          <w:lang w:val="ro-MO"/>
        </w:rPr>
        <w:t>e</w:t>
      </w:r>
      <w:r w:rsidR="003D2258" w:rsidRPr="00151E20">
        <w:rPr>
          <w:rStyle w:val="FontStyle24"/>
          <w:sz w:val="24"/>
          <w:szCs w:val="24"/>
          <w:lang w:val="ro-MO"/>
        </w:rPr>
        <w:t xml:space="preserve"> de </w:t>
      </w:r>
      <w:r w:rsidR="00CF2668" w:rsidRPr="00151E20">
        <w:rPr>
          <w:rStyle w:val="FontStyle24"/>
          <w:sz w:val="24"/>
          <w:szCs w:val="24"/>
          <w:lang w:val="ro-MO"/>
        </w:rPr>
        <w:t>funcționare</w:t>
      </w:r>
      <w:r w:rsidR="003D2258" w:rsidRPr="00151E20">
        <w:rPr>
          <w:rStyle w:val="FontStyle24"/>
          <w:sz w:val="24"/>
          <w:szCs w:val="24"/>
          <w:lang w:val="ro-MO"/>
        </w:rPr>
        <w:t xml:space="preserve"> al </w:t>
      </w:r>
      <w:r w:rsidR="00CF2668" w:rsidRPr="00151E20">
        <w:rPr>
          <w:rStyle w:val="FontStyle24"/>
          <w:sz w:val="24"/>
          <w:szCs w:val="24"/>
          <w:lang w:val="ro-MO"/>
        </w:rPr>
        <w:t>receptoarelor</w:t>
      </w:r>
      <w:r w:rsidR="003D2258" w:rsidRPr="00151E20">
        <w:rPr>
          <w:rStyle w:val="FontStyle24"/>
          <w:sz w:val="24"/>
          <w:szCs w:val="24"/>
          <w:lang w:val="ro-MO"/>
        </w:rPr>
        <w:t xml:space="preserve"> electrice</w:t>
      </w:r>
      <w:r w:rsidRPr="00151E20">
        <w:rPr>
          <w:rStyle w:val="FontStyle24"/>
          <w:sz w:val="24"/>
          <w:szCs w:val="24"/>
          <w:lang w:val="ro-MO"/>
        </w:rPr>
        <w:t>;</w:t>
      </w:r>
    </w:p>
    <w:p w:rsidR="001B27D2" w:rsidRPr="00151E20" w:rsidRDefault="00E96CB8" w:rsidP="00B162AD">
      <w:pPr>
        <w:pStyle w:val="Style2"/>
        <w:widowControl/>
        <w:numPr>
          <w:ilvl w:val="0"/>
          <w:numId w:val="8"/>
        </w:numPr>
        <w:tabs>
          <w:tab w:val="left" w:pos="1418"/>
        </w:tabs>
        <w:spacing w:before="120" w:after="120" w:line="240" w:lineRule="auto"/>
        <w:ind w:left="1418" w:right="-284" w:hanging="425"/>
        <w:jc w:val="both"/>
        <w:rPr>
          <w:rStyle w:val="FontStyle24"/>
          <w:sz w:val="24"/>
          <w:szCs w:val="24"/>
          <w:lang w:val="ro-MO"/>
        </w:rPr>
      </w:pPr>
      <w:r w:rsidRPr="00151E20">
        <w:rPr>
          <w:rStyle w:val="FontStyle24"/>
          <w:sz w:val="24"/>
          <w:szCs w:val="24"/>
          <w:lang w:val="ro-MO"/>
        </w:rPr>
        <w:t>s</w:t>
      </w:r>
      <w:r w:rsidR="003D2258" w:rsidRPr="00151E20">
        <w:rPr>
          <w:rStyle w:val="FontStyle24"/>
          <w:sz w:val="24"/>
          <w:szCs w:val="24"/>
          <w:lang w:val="ro-MO"/>
        </w:rPr>
        <w:t xml:space="preserve">tabilirea </w:t>
      </w:r>
      <w:r w:rsidR="00CF2668" w:rsidRPr="00151E20">
        <w:rPr>
          <w:rStyle w:val="FontStyle24"/>
          <w:sz w:val="24"/>
          <w:szCs w:val="24"/>
          <w:lang w:val="ro-MO"/>
        </w:rPr>
        <w:t>indicatorilor</w:t>
      </w:r>
      <w:r w:rsidR="003D2258" w:rsidRPr="00151E20">
        <w:rPr>
          <w:rStyle w:val="FontStyle24"/>
          <w:sz w:val="24"/>
          <w:szCs w:val="24"/>
          <w:lang w:val="ro-MO"/>
        </w:rPr>
        <w:t xml:space="preserve"> normativ</w:t>
      </w:r>
      <w:r w:rsidR="00CF2668" w:rsidRPr="00151E20">
        <w:rPr>
          <w:rStyle w:val="FontStyle24"/>
          <w:sz w:val="24"/>
          <w:szCs w:val="24"/>
          <w:lang w:val="ro-MO"/>
        </w:rPr>
        <w:t>i</w:t>
      </w:r>
      <w:r w:rsidR="003D2258" w:rsidRPr="00151E20">
        <w:rPr>
          <w:rStyle w:val="FontStyle24"/>
          <w:sz w:val="24"/>
          <w:szCs w:val="24"/>
          <w:lang w:val="ro-MO"/>
        </w:rPr>
        <w:t xml:space="preserve"> şi de exploatare, a coeficienţilor care caracterizează </w:t>
      </w:r>
      <w:r w:rsidR="00CF2668" w:rsidRPr="00151E20">
        <w:rPr>
          <w:rStyle w:val="FontStyle24"/>
          <w:sz w:val="24"/>
          <w:szCs w:val="24"/>
          <w:lang w:val="ro-MO"/>
        </w:rPr>
        <w:t>funcționarea utilajului tehnologic</w:t>
      </w:r>
      <w:r w:rsidR="003D2258" w:rsidRPr="00151E20">
        <w:rPr>
          <w:rStyle w:val="FontStyle24"/>
          <w:sz w:val="24"/>
          <w:szCs w:val="24"/>
          <w:lang w:val="ro-MO"/>
        </w:rPr>
        <w:t xml:space="preserve">, </w:t>
      </w:r>
      <w:r w:rsidR="00CF2668" w:rsidRPr="00151E20">
        <w:rPr>
          <w:rStyle w:val="FontStyle24"/>
          <w:sz w:val="24"/>
          <w:szCs w:val="24"/>
          <w:lang w:val="ro-MO"/>
        </w:rPr>
        <w:t>gradul lor de justificare</w:t>
      </w:r>
      <w:r w:rsidRPr="00151E20">
        <w:rPr>
          <w:rStyle w:val="FontStyle24"/>
          <w:sz w:val="24"/>
          <w:szCs w:val="24"/>
          <w:lang w:val="ro-MO"/>
        </w:rPr>
        <w:t>;</w:t>
      </w:r>
      <w:r w:rsidR="003D2258" w:rsidRPr="00151E20">
        <w:rPr>
          <w:rStyle w:val="FontStyle24"/>
          <w:sz w:val="24"/>
          <w:szCs w:val="24"/>
          <w:lang w:val="ro-MO"/>
        </w:rPr>
        <w:t xml:space="preserve"> </w:t>
      </w:r>
    </w:p>
    <w:p w:rsidR="001B27D2" w:rsidRPr="00151E20" w:rsidRDefault="00E96CB8" w:rsidP="00B162AD">
      <w:pPr>
        <w:pStyle w:val="Style2"/>
        <w:widowControl/>
        <w:numPr>
          <w:ilvl w:val="0"/>
          <w:numId w:val="8"/>
        </w:numPr>
        <w:tabs>
          <w:tab w:val="left" w:pos="1418"/>
        </w:tabs>
        <w:spacing w:before="120" w:after="120" w:line="240" w:lineRule="auto"/>
        <w:ind w:left="1418" w:right="-284" w:hanging="425"/>
        <w:jc w:val="both"/>
        <w:rPr>
          <w:rStyle w:val="FontStyle24"/>
          <w:sz w:val="24"/>
          <w:szCs w:val="24"/>
          <w:lang w:val="ro-MO"/>
        </w:rPr>
      </w:pPr>
      <w:r w:rsidRPr="00151E20">
        <w:rPr>
          <w:rStyle w:val="FontStyle24"/>
          <w:sz w:val="24"/>
          <w:szCs w:val="24"/>
          <w:lang w:val="ro-MO"/>
        </w:rPr>
        <w:t>i</w:t>
      </w:r>
      <w:r w:rsidR="003D2258" w:rsidRPr="00151E20">
        <w:rPr>
          <w:rStyle w:val="FontStyle24"/>
          <w:sz w:val="24"/>
          <w:szCs w:val="24"/>
          <w:lang w:val="ro-MO"/>
        </w:rPr>
        <w:t xml:space="preserve">dentificarea celor mai </w:t>
      </w:r>
      <w:r w:rsidR="005F09E2" w:rsidRPr="00151E20">
        <w:rPr>
          <w:rStyle w:val="FontStyle24"/>
          <w:sz w:val="24"/>
          <w:szCs w:val="24"/>
          <w:lang w:val="ro-MO"/>
        </w:rPr>
        <w:t>mari</w:t>
      </w:r>
      <w:r w:rsidR="003D2258" w:rsidRPr="00151E20">
        <w:rPr>
          <w:rStyle w:val="FontStyle24"/>
          <w:sz w:val="24"/>
          <w:szCs w:val="24"/>
          <w:lang w:val="ro-MO"/>
        </w:rPr>
        <w:t xml:space="preserve"> consumatori de energie, regimul lor de </w:t>
      </w:r>
      <w:r w:rsidR="005F09E2" w:rsidRPr="00151E20">
        <w:rPr>
          <w:rStyle w:val="FontStyle24"/>
          <w:sz w:val="24"/>
          <w:szCs w:val="24"/>
          <w:lang w:val="ro-MO"/>
        </w:rPr>
        <w:t>funcționare</w:t>
      </w:r>
      <w:r w:rsidRPr="00151E20">
        <w:rPr>
          <w:rStyle w:val="FontStyle24"/>
          <w:sz w:val="24"/>
          <w:szCs w:val="24"/>
          <w:lang w:val="ro-MO"/>
        </w:rPr>
        <w:t>;</w:t>
      </w:r>
      <w:r w:rsidR="003D2258" w:rsidRPr="00151E20">
        <w:rPr>
          <w:rStyle w:val="FontStyle24"/>
          <w:sz w:val="24"/>
          <w:szCs w:val="24"/>
          <w:lang w:val="ro-MO"/>
        </w:rPr>
        <w:t xml:space="preserve"> </w:t>
      </w:r>
    </w:p>
    <w:p w:rsidR="001B27D2" w:rsidRPr="00151E20" w:rsidRDefault="00E96CB8" w:rsidP="00B162AD">
      <w:pPr>
        <w:pStyle w:val="Style2"/>
        <w:widowControl/>
        <w:numPr>
          <w:ilvl w:val="0"/>
          <w:numId w:val="8"/>
        </w:numPr>
        <w:tabs>
          <w:tab w:val="left" w:pos="1418"/>
        </w:tabs>
        <w:spacing w:before="120" w:after="120" w:line="240" w:lineRule="auto"/>
        <w:ind w:left="1418" w:right="-284" w:hanging="425"/>
        <w:jc w:val="both"/>
        <w:rPr>
          <w:rStyle w:val="FontStyle24"/>
          <w:sz w:val="24"/>
          <w:szCs w:val="24"/>
          <w:lang w:val="ro-MO"/>
        </w:rPr>
      </w:pPr>
      <w:r w:rsidRPr="00151E20">
        <w:rPr>
          <w:rStyle w:val="FontStyle24"/>
          <w:sz w:val="24"/>
          <w:szCs w:val="24"/>
          <w:lang w:val="ro-MO"/>
        </w:rPr>
        <w:t>s</w:t>
      </w:r>
      <w:r w:rsidR="003D2258" w:rsidRPr="00151E20">
        <w:rPr>
          <w:rStyle w:val="FontStyle24"/>
          <w:sz w:val="24"/>
          <w:szCs w:val="24"/>
          <w:lang w:val="ro-MO"/>
        </w:rPr>
        <w:t>tabilirea locu</w:t>
      </w:r>
      <w:r w:rsidR="005F09E2" w:rsidRPr="00151E20">
        <w:rPr>
          <w:rStyle w:val="FontStyle24"/>
          <w:sz w:val="24"/>
          <w:szCs w:val="24"/>
          <w:lang w:val="ro-MO"/>
        </w:rPr>
        <w:t>rilor</w:t>
      </w:r>
      <w:r w:rsidR="003D2258" w:rsidRPr="00151E20">
        <w:rPr>
          <w:rStyle w:val="FontStyle24"/>
          <w:sz w:val="24"/>
          <w:szCs w:val="24"/>
          <w:lang w:val="ro-MO"/>
        </w:rPr>
        <w:t xml:space="preserve"> amplasării </w:t>
      </w:r>
      <w:r w:rsidR="005F09E2" w:rsidRPr="00151E20">
        <w:rPr>
          <w:rStyle w:val="FontStyle24"/>
          <w:sz w:val="24"/>
          <w:szCs w:val="24"/>
          <w:lang w:val="ro-MO"/>
        </w:rPr>
        <w:t xml:space="preserve">echipamentului de măsurare </w:t>
      </w:r>
      <w:r w:rsidR="003D2258" w:rsidRPr="00151E20">
        <w:rPr>
          <w:rStyle w:val="FontStyle24"/>
          <w:sz w:val="24"/>
          <w:szCs w:val="24"/>
          <w:lang w:val="ro-MO"/>
        </w:rPr>
        <w:t xml:space="preserve">şi a volumului </w:t>
      </w:r>
      <w:r w:rsidR="005F09E2" w:rsidRPr="00151E20">
        <w:rPr>
          <w:rStyle w:val="FontStyle24"/>
          <w:sz w:val="24"/>
          <w:szCs w:val="24"/>
          <w:lang w:val="ro-MO"/>
        </w:rPr>
        <w:t xml:space="preserve">de măsurări necesare privind </w:t>
      </w:r>
      <w:r w:rsidR="003D2258" w:rsidRPr="00151E20">
        <w:rPr>
          <w:rStyle w:val="FontStyle24"/>
          <w:sz w:val="24"/>
          <w:szCs w:val="24"/>
          <w:lang w:val="ro-MO"/>
        </w:rPr>
        <w:t>consum</w:t>
      </w:r>
      <w:r w:rsidR="005F09E2" w:rsidRPr="00151E20">
        <w:rPr>
          <w:rStyle w:val="FontStyle24"/>
          <w:sz w:val="24"/>
          <w:szCs w:val="24"/>
          <w:lang w:val="ro-MO"/>
        </w:rPr>
        <w:t>ul</w:t>
      </w:r>
      <w:r w:rsidR="003D2258" w:rsidRPr="00151E20">
        <w:rPr>
          <w:rStyle w:val="FontStyle24"/>
          <w:sz w:val="24"/>
          <w:szCs w:val="24"/>
          <w:lang w:val="ro-MO"/>
        </w:rPr>
        <w:t xml:space="preserve"> de energie </w:t>
      </w:r>
      <w:r w:rsidR="005F09E2" w:rsidRPr="00151E20">
        <w:rPr>
          <w:rStyle w:val="FontStyle24"/>
          <w:sz w:val="24"/>
          <w:szCs w:val="24"/>
          <w:lang w:val="ro-MO"/>
        </w:rPr>
        <w:t>electrică în diferite puncte ale procesului tehnologic</w:t>
      </w:r>
      <w:r w:rsidRPr="00151E20">
        <w:rPr>
          <w:rStyle w:val="FontStyle24"/>
          <w:sz w:val="24"/>
          <w:szCs w:val="24"/>
          <w:lang w:val="ro-MO"/>
        </w:rPr>
        <w:t>;</w:t>
      </w:r>
    </w:p>
    <w:p w:rsidR="001B27D2" w:rsidRPr="00151E20" w:rsidRDefault="00E96CB8" w:rsidP="00B162AD">
      <w:pPr>
        <w:pStyle w:val="Style2"/>
        <w:widowControl/>
        <w:numPr>
          <w:ilvl w:val="0"/>
          <w:numId w:val="8"/>
        </w:numPr>
        <w:tabs>
          <w:tab w:val="left" w:pos="1418"/>
        </w:tabs>
        <w:spacing w:before="120" w:after="120" w:line="240" w:lineRule="auto"/>
        <w:ind w:left="1418" w:right="-284" w:hanging="425"/>
        <w:jc w:val="both"/>
        <w:rPr>
          <w:rStyle w:val="FontStyle24"/>
          <w:sz w:val="24"/>
          <w:szCs w:val="24"/>
          <w:lang w:val="ro-MO"/>
        </w:rPr>
      </w:pPr>
      <w:r w:rsidRPr="00151E20">
        <w:rPr>
          <w:rStyle w:val="FontStyle24"/>
          <w:sz w:val="24"/>
          <w:szCs w:val="24"/>
          <w:lang w:val="ro-MO"/>
        </w:rPr>
        <w:t>s</w:t>
      </w:r>
      <w:r w:rsidR="005F09E2" w:rsidRPr="00151E20">
        <w:rPr>
          <w:rStyle w:val="FontStyle24"/>
          <w:sz w:val="24"/>
          <w:szCs w:val="24"/>
          <w:lang w:val="ro-MO"/>
        </w:rPr>
        <w:t xml:space="preserve">tudierea </w:t>
      </w:r>
      <w:r w:rsidR="003D2258" w:rsidRPr="00151E20">
        <w:rPr>
          <w:rStyle w:val="FontStyle24"/>
          <w:sz w:val="24"/>
          <w:szCs w:val="24"/>
          <w:lang w:val="ro-MO"/>
        </w:rPr>
        <w:t xml:space="preserve">cu documentaţia normativă şi de exploatare </w:t>
      </w:r>
      <w:r w:rsidR="005F09E2" w:rsidRPr="00151E20">
        <w:rPr>
          <w:rStyle w:val="FontStyle24"/>
          <w:sz w:val="24"/>
          <w:szCs w:val="24"/>
          <w:lang w:val="ro-MO"/>
        </w:rPr>
        <w:t xml:space="preserve">existentă la întreprindere </w:t>
      </w:r>
      <w:r w:rsidR="003D2258" w:rsidRPr="00151E20">
        <w:rPr>
          <w:rStyle w:val="FontStyle24"/>
          <w:sz w:val="24"/>
          <w:szCs w:val="24"/>
          <w:lang w:val="ro-MO"/>
        </w:rPr>
        <w:t>cu</w:t>
      </w:r>
      <w:r w:rsidR="005F09E2" w:rsidRPr="00151E20">
        <w:rPr>
          <w:rStyle w:val="FontStyle24"/>
          <w:sz w:val="24"/>
          <w:szCs w:val="24"/>
          <w:lang w:val="ro-MO"/>
        </w:rPr>
        <w:t xml:space="preserve"> privire la consumul de energie electrică</w:t>
      </w:r>
      <w:r w:rsidRPr="00151E20">
        <w:rPr>
          <w:rStyle w:val="FontStyle24"/>
          <w:sz w:val="24"/>
          <w:szCs w:val="24"/>
          <w:lang w:val="ro-MO"/>
        </w:rPr>
        <w:t>;</w:t>
      </w:r>
      <w:r w:rsidR="003D2258" w:rsidRPr="00151E20">
        <w:rPr>
          <w:rStyle w:val="FontStyle24"/>
          <w:sz w:val="24"/>
          <w:szCs w:val="24"/>
          <w:lang w:val="ro-MO"/>
        </w:rPr>
        <w:t xml:space="preserve"> </w:t>
      </w:r>
    </w:p>
    <w:p w:rsidR="001B27D2" w:rsidRPr="00151E20" w:rsidRDefault="00E96CB8" w:rsidP="00B162AD">
      <w:pPr>
        <w:pStyle w:val="Style2"/>
        <w:widowControl/>
        <w:numPr>
          <w:ilvl w:val="0"/>
          <w:numId w:val="8"/>
        </w:numPr>
        <w:tabs>
          <w:tab w:val="left" w:pos="1418"/>
        </w:tabs>
        <w:spacing w:before="120" w:after="120" w:line="240" w:lineRule="auto"/>
        <w:ind w:left="1418" w:right="-284" w:hanging="425"/>
        <w:jc w:val="both"/>
        <w:rPr>
          <w:rStyle w:val="FontStyle24"/>
          <w:sz w:val="24"/>
          <w:szCs w:val="24"/>
          <w:lang w:val="ro-MO"/>
        </w:rPr>
      </w:pPr>
      <w:r w:rsidRPr="00151E20">
        <w:rPr>
          <w:rStyle w:val="FontStyle24"/>
          <w:sz w:val="24"/>
          <w:szCs w:val="24"/>
          <w:lang w:val="ro-MO"/>
        </w:rPr>
        <w:t>s</w:t>
      </w:r>
      <w:r w:rsidR="003D2258" w:rsidRPr="00151E20">
        <w:rPr>
          <w:rStyle w:val="FontStyle24"/>
          <w:sz w:val="24"/>
          <w:szCs w:val="24"/>
          <w:lang w:val="ro-MO"/>
        </w:rPr>
        <w:t xml:space="preserve">tabilirea influenţei procesului tehnologic asupra </w:t>
      </w:r>
      <w:r w:rsidR="005F09E2" w:rsidRPr="00151E20">
        <w:rPr>
          <w:rStyle w:val="FontStyle24"/>
          <w:sz w:val="24"/>
          <w:szCs w:val="24"/>
          <w:lang w:val="ro-MO"/>
        </w:rPr>
        <w:t>curbei de sarcină</w:t>
      </w:r>
      <w:r w:rsidRPr="00151E20">
        <w:rPr>
          <w:rStyle w:val="FontStyle24"/>
          <w:sz w:val="24"/>
          <w:szCs w:val="24"/>
          <w:lang w:val="ro-MO"/>
        </w:rPr>
        <w:t>;</w:t>
      </w:r>
    </w:p>
    <w:p w:rsidR="001B27D2" w:rsidRPr="00151E20" w:rsidRDefault="00E96CB8" w:rsidP="00B162AD">
      <w:pPr>
        <w:pStyle w:val="Style2"/>
        <w:widowControl/>
        <w:numPr>
          <w:ilvl w:val="0"/>
          <w:numId w:val="8"/>
        </w:numPr>
        <w:tabs>
          <w:tab w:val="left" w:pos="1418"/>
        </w:tabs>
        <w:spacing w:before="120" w:after="120" w:line="240" w:lineRule="auto"/>
        <w:ind w:left="1418" w:right="-284" w:hanging="425"/>
        <w:jc w:val="both"/>
        <w:rPr>
          <w:rStyle w:val="FontStyle24"/>
          <w:sz w:val="24"/>
          <w:szCs w:val="24"/>
          <w:lang w:val="ro-MO"/>
        </w:rPr>
      </w:pPr>
      <w:r w:rsidRPr="00151E20">
        <w:rPr>
          <w:rStyle w:val="FontStyle24"/>
          <w:sz w:val="24"/>
          <w:szCs w:val="24"/>
          <w:lang w:val="ro-MO"/>
        </w:rPr>
        <w:t>î</w:t>
      </w:r>
      <w:r w:rsidR="003D2258" w:rsidRPr="00151E20">
        <w:rPr>
          <w:rStyle w:val="FontStyle24"/>
          <w:sz w:val="24"/>
          <w:szCs w:val="24"/>
          <w:lang w:val="ro-MO"/>
        </w:rPr>
        <w:t xml:space="preserve">ntocmirea tabelelor cu liste ale </w:t>
      </w:r>
      <w:r w:rsidR="005F09E2" w:rsidRPr="00151E20">
        <w:rPr>
          <w:rStyle w:val="FontStyle24"/>
          <w:sz w:val="24"/>
          <w:szCs w:val="24"/>
          <w:lang w:val="ro-MO"/>
        </w:rPr>
        <w:t>receptoarelor</w:t>
      </w:r>
      <w:r w:rsidR="003D2258" w:rsidRPr="00151E20">
        <w:rPr>
          <w:rStyle w:val="FontStyle24"/>
          <w:sz w:val="24"/>
          <w:szCs w:val="24"/>
          <w:lang w:val="ro-MO"/>
        </w:rPr>
        <w:t xml:space="preserve"> electrice</w:t>
      </w:r>
      <w:r w:rsidRPr="00151E20">
        <w:rPr>
          <w:rStyle w:val="FontStyle24"/>
          <w:sz w:val="24"/>
          <w:szCs w:val="24"/>
          <w:lang w:val="ro-MO"/>
        </w:rPr>
        <w:t>;</w:t>
      </w:r>
    </w:p>
    <w:p w:rsidR="003D2258" w:rsidRPr="00151E20" w:rsidRDefault="00E96CB8" w:rsidP="00B162AD">
      <w:pPr>
        <w:pStyle w:val="Style2"/>
        <w:widowControl/>
        <w:numPr>
          <w:ilvl w:val="0"/>
          <w:numId w:val="8"/>
        </w:numPr>
        <w:tabs>
          <w:tab w:val="left" w:pos="1418"/>
        </w:tabs>
        <w:spacing w:before="120" w:after="120" w:line="240" w:lineRule="auto"/>
        <w:ind w:left="1418" w:right="-284" w:hanging="425"/>
        <w:jc w:val="both"/>
        <w:rPr>
          <w:rStyle w:val="FontStyle24"/>
          <w:sz w:val="24"/>
          <w:szCs w:val="24"/>
          <w:lang w:val="ro-MO"/>
        </w:rPr>
      </w:pPr>
      <w:r w:rsidRPr="00151E20">
        <w:rPr>
          <w:rStyle w:val="FontStyle24"/>
          <w:sz w:val="24"/>
          <w:szCs w:val="24"/>
          <w:lang w:val="ro-MO"/>
        </w:rPr>
        <w:t>e</w:t>
      </w:r>
      <w:r w:rsidR="005F09E2" w:rsidRPr="00151E20">
        <w:rPr>
          <w:rStyle w:val="FontStyle24"/>
          <w:sz w:val="24"/>
          <w:szCs w:val="24"/>
          <w:lang w:val="ro-MO"/>
        </w:rPr>
        <w:t>laborarea bilanțului electroenergetic</w:t>
      </w:r>
      <w:r w:rsidR="003D2258" w:rsidRPr="00151E20">
        <w:rPr>
          <w:rStyle w:val="FontStyle24"/>
          <w:sz w:val="24"/>
          <w:szCs w:val="24"/>
          <w:lang w:val="ro-MO"/>
        </w:rPr>
        <w:t>.</w:t>
      </w:r>
    </w:p>
    <w:p w:rsidR="001B27D2" w:rsidRPr="00151E20" w:rsidRDefault="005F09E2" w:rsidP="00B162AD">
      <w:pPr>
        <w:pStyle w:val="Style2"/>
        <w:widowControl/>
        <w:tabs>
          <w:tab w:val="left" w:pos="709"/>
        </w:tabs>
        <w:spacing w:before="240" w:after="120" w:line="360" w:lineRule="auto"/>
        <w:ind w:left="709" w:right="-284"/>
        <w:jc w:val="both"/>
        <w:rPr>
          <w:lang w:val="ro-MO"/>
        </w:rPr>
      </w:pPr>
      <w:r w:rsidRPr="00151E20">
        <w:rPr>
          <w:b/>
          <w:i/>
          <w:lang w:val="ro-MO"/>
        </w:rPr>
        <w:t>Calcularea c</w:t>
      </w:r>
      <w:r w:rsidR="003D2258" w:rsidRPr="00151E20">
        <w:rPr>
          <w:b/>
          <w:i/>
          <w:lang w:val="ro-MO"/>
        </w:rPr>
        <w:t>onsumul real de energie</w:t>
      </w:r>
      <w:r w:rsidRPr="00151E20">
        <w:rPr>
          <w:b/>
          <w:i/>
          <w:lang w:val="ro-MO"/>
        </w:rPr>
        <w:t xml:space="preserve"> electrică</w:t>
      </w:r>
      <w:r w:rsidR="003D2258" w:rsidRPr="00151E20">
        <w:rPr>
          <w:b/>
          <w:i/>
          <w:lang w:val="ro-MO"/>
        </w:rPr>
        <w:t xml:space="preserve"> la o unitate de producţie</w:t>
      </w:r>
      <w:r w:rsidR="00477933">
        <w:rPr>
          <w:b/>
          <w:i/>
          <w:lang w:val="ro-MO"/>
        </w:rPr>
        <w:t xml:space="preserve">, </w:t>
      </w:r>
      <w:r w:rsidR="00477933" w:rsidRPr="0037707D">
        <w:rPr>
          <w:b/>
          <w:i/>
          <w:lang w:val="ro-MO"/>
        </w:rPr>
        <w:t>include executarea următoarelor lucrări</w:t>
      </w:r>
      <w:r w:rsidR="00E96CB8" w:rsidRPr="0037707D">
        <w:rPr>
          <w:lang w:val="ro-MO"/>
        </w:rPr>
        <w:t>:</w:t>
      </w:r>
    </w:p>
    <w:p w:rsidR="001B27D2" w:rsidRPr="00151E20" w:rsidRDefault="00E96CB8" w:rsidP="00B162AD">
      <w:pPr>
        <w:pStyle w:val="Style2"/>
        <w:widowControl/>
        <w:numPr>
          <w:ilvl w:val="0"/>
          <w:numId w:val="9"/>
        </w:numPr>
        <w:spacing w:before="120" w:after="120" w:line="240" w:lineRule="auto"/>
        <w:ind w:left="1418" w:right="-284" w:hanging="425"/>
        <w:jc w:val="both"/>
        <w:rPr>
          <w:lang w:val="ro-MO"/>
        </w:rPr>
      </w:pPr>
      <w:r w:rsidRPr="00151E20">
        <w:rPr>
          <w:lang w:val="ro-MO"/>
        </w:rPr>
        <w:t>d</w:t>
      </w:r>
      <w:r w:rsidR="005F09E2" w:rsidRPr="00151E20">
        <w:rPr>
          <w:lang w:val="ro-MO"/>
        </w:rPr>
        <w:t xml:space="preserve">eterminarea </w:t>
      </w:r>
      <w:r w:rsidR="003D2258" w:rsidRPr="00151E20">
        <w:rPr>
          <w:lang w:val="ro-MO"/>
        </w:rPr>
        <w:t>consumului de energie electrică</w:t>
      </w:r>
      <w:r w:rsidR="005F09E2" w:rsidRPr="00151E20">
        <w:rPr>
          <w:lang w:val="ro-MO"/>
        </w:rPr>
        <w:t xml:space="preserve"> rațional</w:t>
      </w:r>
      <w:r w:rsidR="003D2258" w:rsidRPr="00151E20">
        <w:rPr>
          <w:lang w:val="ro-MO"/>
        </w:rPr>
        <w:t>, în baza examinării caracteristicilor mecanice şi energetice, precum şi a indicatorilor instalaţiilor tehnologice</w:t>
      </w:r>
      <w:r w:rsidRPr="00151E20">
        <w:rPr>
          <w:lang w:val="ro-MO"/>
        </w:rPr>
        <w:t>;</w:t>
      </w:r>
    </w:p>
    <w:p w:rsidR="001B27D2" w:rsidRPr="00151E20" w:rsidRDefault="00E96CB8" w:rsidP="00B162AD">
      <w:pPr>
        <w:pStyle w:val="Style2"/>
        <w:widowControl/>
        <w:numPr>
          <w:ilvl w:val="0"/>
          <w:numId w:val="9"/>
        </w:numPr>
        <w:spacing w:before="120" w:after="120" w:line="240" w:lineRule="auto"/>
        <w:ind w:left="1418" w:right="-284" w:hanging="425"/>
        <w:jc w:val="both"/>
        <w:rPr>
          <w:lang w:val="ro-MO"/>
        </w:rPr>
      </w:pPr>
      <w:r w:rsidRPr="00151E20">
        <w:rPr>
          <w:rStyle w:val="FontStyle24"/>
          <w:sz w:val="24"/>
          <w:szCs w:val="24"/>
          <w:lang w:val="ro-MO"/>
        </w:rPr>
        <w:t>i</w:t>
      </w:r>
      <w:r w:rsidR="00B26E0E" w:rsidRPr="00151E20">
        <w:rPr>
          <w:rStyle w:val="FontStyle24"/>
          <w:sz w:val="24"/>
          <w:szCs w:val="24"/>
          <w:lang w:val="ro-MO"/>
        </w:rPr>
        <w:t>dentificarea potențialului de reducere a consumului de energie electrică</w:t>
      </w:r>
      <w:r w:rsidRPr="00151E20">
        <w:rPr>
          <w:rStyle w:val="FontStyle24"/>
          <w:sz w:val="24"/>
          <w:szCs w:val="24"/>
          <w:lang w:val="ro-MO"/>
        </w:rPr>
        <w:t>;</w:t>
      </w:r>
    </w:p>
    <w:p w:rsidR="009B0C29" w:rsidRPr="00151E20" w:rsidRDefault="00E96CB8" w:rsidP="00B162AD">
      <w:pPr>
        <w:pStyle w:val="Style2"/>
        <w:widowControl/>
        <w:numPr>
          <w:ilvl w:val="0"/>
          <w:numId w:val="9"/>
        </w:numPr>
        <w:spacing w:before="120" w:after="120" w:line="240" w:lineRule="auto"/>
        <w:ind w:left="1418" w:right="-284" w:hanging="425"/>
        <w:jc w:val="both"/>
        <w:rPr>
          <w:lang w:val="ro-MO"/>
        </w:rPr>
      </w:pPr>
      <w:r w:rsidRPr="00151E20">
        <w:rPr>
          <w:lang w:val="ro-MO"/>
        </w:rPr>
        <w:t>e</w:t>
      </w:r>
      <w:r w:rsidR="00B26E0E" w:rsidRPr="00151E20">
        <w:rPr>
          <w:lang w:val="ro-MO"/>
        </w:rPr>
        <w:t xml:space="preserve">laborarea </w:t>
      </w:r>
      <w:r w:rsidR="009B0C29" w:rsidRPr="00151E20">
        <w:rPr>
          <w:lang w:val="ro-MO"/>
        </w:rPr>
        <w:t>raportului de audit energetic pentru obiectivul analizat</w:t>
      </w:r>
      <w:r w:rsidRPr="00151E20">
        <w:rPr>
          <w:lang w:val="ro-MO"/>
        </w:rPr>
        <w:t>.</w:t>
      </w:r>
    </w:p>
    <w:p w:rsidR="00B162AD" w:rsidRDefault="00B162AD" w:rsidP="0000774C">
      <w:pPr>
        <w:pStyle w:val="Style2"/>
        <w:widowControl/>
        <w:spacing w:line="360" w:lineRule="auto"/>
        <w:ind w:right="-1"/>
        <w:jc w:val="right"/>
        <w:rPr>
          <w:rStyle w:val="FontStyle24"/>
          <w:b/>
          <w:i/>
          <w:sz w:val="24"/>
          <w:szCs w:val="24"/>
          <w:lang w:val="ro-MO"/>
        </w:rPr>
      </w:pPr>
    </w:p>
    <w:p w:rsidR="00B162AD" w:rsidRDefault="00B162AD" w:rsidP="0000774C">
      <w:pPr>
        <w:pStyle w:val="Style2"/>
        <w:widowControl/>
        <w:spacing w:line="360" w:lineRule="auto"/>
        <w:ind w:right="-1"/>
        <w:jc w:val="right"/>
        <w:rPr>
          <w:rStyle w:val="FontStyle24"/>
          <w:b/>
          <w:i/>
          <w:sz w:val="24"/>
          <w:szCs w:val="24"/>
          <w:lang w:val="ro-MO"/>
        </w:rPr>
      </w:pPr>
    </w:p>
    <w:p w:rsidR="00B162AD" w:rsidRDefault="00B162AD" w:rsidP="0000774C">
      <w:pPr>
        <w:pStyle w:val="Style2"/>
        <w:widowControl/>
        <w:spacing w:line="360" w:lineRule="auto"/>
        <w:ind w:right="-1"/>
        <w:jc w:val="right"/>
        <w:rPr>
          <w:rStyle w:val="FontStyle24"/>
          <w:b/>
          <w:i/>
          <w:sz w:val="24"/>
          <w:szCs w:val="24"/>
          <w:lang w:val="ro-MO"/>
        </w:rPr>
      </w:pPr>
    </w:p>
    <w:p w:rsidR="00B162AD" w:rsidRDefault="00B162AD" w:rsidP="0000774C">
      <w:pPr>
        <w:pStyle w:val="Style2"/>
        <w:widowControl/>
        <w:spacing w:line="360" w:lineRule="auto"/>
        <w:ind w:right="-1"/>
        <w:jc w:val="right"/>
        <w:rPr>
          <w:rStyle w:val="FontStyle24"/>
          <w:b/>
          <w:i/>
          <w:sz w:val="24"/>
          <w:szCs w:val="24"/>
          <w:lang w:val="ro-MO"/>
        </w:rPr>
      </w:pPr>
    </w:p>
    <w:p w:rsidR="00B162AD" w:rsidRDefault="00B162AD" w:rsidP="0000774C">
      <w:pPr>
        <w:pStyle w:val="Style2"/>
        <w:widowControl/>
        <w:spacing w:line="360" w:lineRule="auto"/>
        <w:ind w:right="-1"/>
        <w:jc w:val="right"/>
        <w:rPr>
          <w:rStyle w:val="FontStyle24"/>
          <w:b/>
          <w:i/>
          <w:sz w:val="24"/>
          <w:szCs w:val="24"/>
          <w:lang w:val="ro-MO"/>
        </w:rPr>
      </w:pPr>
    </w:p>
    <w:p w:rsidR="00B162AD" w:rsidRDefault="00B162AD" w:rsidP="0000774C">
      <w:pPr>
        <w:pStyle w:val="Style2"/>
        <w:widowControl/>
        <w:spacing w:line="360" w:lineRule="auto"/>
        <w:ind w:right="-1"/>
        <w:jc w:val="right"/>
        <w:rPr>
          <w:rStyle w:val="FontStyle24"/>
          <w:b/>
          <w:i/>
          <w:sz w:val="24"/>
          <w:szCs w:val="24"/>
          <w:lang w:val="ro-MO"/>
        </w:rPr>
      </w:pPr>
    </w:p>
    <w:p w:rsidR="00B162AD" w:rsidRDefault="00B162AD" w:rsidP="0000774C">
      <w:pPr>
        <w:pStyle w:val="Style2"/>
        <w:widowControl/>
        <w:spacing w:line="360" w:lineRule="auto"/>
        <w:ind w:right="-1"/>
        <w:jc w:val="right"/>
        <w:rPr>
          <w:rStyle w:val="FontStyle24"/>
          <w:b/>
          <w:i/>
          <w:sz w:val="24"/>
          <w:szCs w:val="24"/>
          <w:lang w:val="ro-MO"/>
        </w:rPr>
      </w:pPr>
    </w:p>
    <w:p w:rsidR="00B162AD" w:rsidRDefault="00B162AD" w:rsidP="0000774C">
      <w:pPr>
        <w:pStyle w:val="Style2"/>
        <w:widowControl/>
        <w:spacing w:line="360" w:lineRule="auto"/>
        <w:ind w:right="-1"/>
        <w:jc w:val="right"/>
        <w:rPr>
          <w:rStyle w:val="FontStyle24"/>
          <w:b/>
          <w:i/>
          <w:sz w:val="24"/>
          <w:szCs w:val="24"/>
          <w:lang w:val="ro-MO"/>
        </w:rPr>
      </w:pPr>
    </w:p>
    <w:p w:rsidR="003D2258" w:rsidRPr="00151E20" w:rsidRDefault="003D2258" w:rsidP="0000774C">
      <w:pPr>
        <w:pStyle w:val="Style2"/>
        <w:widowControl/>
        <w:spacing w:line="360" w:lineRule="auto"/>
        <w:ind w:right="-1"/>
        <w:jc w:val="right"/>
        <w:rPr>
          <w:rStyle w:val="FontStyle24"/>
          <w:b/>
          <w:i/>
          <w:sz w:val="24"/>
          <w:szCs w:val="24"/>
          <w:lang w:val="ro-MO"/>
        </w:rPr>
      </w:pPr>
      <w:r w:rsidRPr="00151E20">
        <w:rPr>
          <w:rStyle w:val="FontStyle24"/>
          <w:b/>
          <w:i/>
          <w:sz w:val="24"/>
          <w:szCs w:val="24"/>
          <w:lang w:val="ro-MO"/>
        </w:rPr>
        <w:t>Tabel</w:t>
      </w:r>
      <w:r w:rsidR="00572005" w:rsidRPr="00151E20">
        <w:rPr>
          <w:rStyle w:val="FontStyle24"/>
          <w:b/>
          <w:i/>
          <w:sz w:val="24"/>
          <w:szCs w:val="24"/>
          <w:lang w:val="ro-MO"/>
        </w:rPr>
        <w:t>ul</w:t>
      </w:r>
      <w:r w:rsidRPr="00151E20">
        <w:rPr>
          <w:rStyle w:val="FontStyle24"/>
          <w:b/>
          <w:i/>
          <w:sz w:val="24"/>
          <w:szCs w:val="24"/>
          <w:lang w:val="ro-MO"/>
        </w:rPr>
        <w:t xml:space="preserve"> 3</w:t>
      </w:r>
    </w:p>
    <w:tbl>
      <w:tblPr>
        <w:tblW w:w="10037" w:type="dxa"/>
        <w:tblInd w:w="40" w:type="dxa"/>
        <w:tblLayout w:type="fixed"/>
        <w:tblCellMar>
          <w:left w:w="40" w:type="dxa"/>
          <w:right w:w="40" w:type="dxa"/>
        </w:tblCellMar>
        <w:tblLook w:val="0000"/>
      </w:tblPr>
      <w:tblGrid>
        <w:gridCol w:w="811"/>
        <w:gridCol w:w="4800"/>
        <w:gridCol w:w="2410"/>
        <w:gridCol w:w="2016"/>
      </w:tblGrid>
      <w:tr w:rsidR="00927EA3"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927EA3" w:rsidRPr="00151E20" w:rsidRDefault="00927EA3" w:rsidP="0000774C">
            <w:pPr>
              <w:pStyle w:val="Style14"/>
              <w:widowControl/>
              <w:spacing w:line="360" w:lineRule="auto"/>
              <w:rPr>
                <w:rStyle w:val="FontStyle24"/>
                <w:b/>
                <w:sz w:val="24"/>
                <w:szCs w:val="24"/>
                <w:lang w:val="ro-MO"/>
              </w:rPr>
            </w:pPr>
            <w:r w:rsidRPr="00151E20">
              <w:rPr>
                <w:rStyle w:val="FontStyle24"/>
                <w:b/>
                <w:sz w:val="24"/>
                <w:szCs w:val="24"/>
                <w:lang w:val="ro-MO"/>
              </w:rPr>
              <w:t>Nr. pct.</w:t>
            </w:r>
          </w:p>
        </w:tc>
        <w:tc>
          <w:tcPr>
            <w:tcW w:w="4800" w:type="dxa"/>
            <w:tcBorders>
              <w:top w:val="single" w:sz="6" w:space="0" w:color="auto"/>
              <w:left w:val="single" w:sz="6" w:space="0" w:color="auto"/>
              <w:bottom w:val="single" w:sz="6" w:space="0" w:color="auto"/>
              <w:right w:val="single" w:sz="6" w:space="0" w:color="auto"/>
            </w:tcBorders>
            <w:vAlign w:val="center"/>
          </w:tcPr>
          <w:p w:rsidR="00927EA3" w:rsidRPr="00151E20" w:rsidRDefault="00927EA3"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tc>
        <w:tc>
          <w:tcPr>
            <w:tcW w:w="2410" w:type="dxa"/>
            <w:tcBorders>
              <w:top w:val="single" w:sz="6" w:space="0" w:color="auto"/>
              <w:left w:val="single" w:sz="6" w:space="0" w:color="auto"/>
              <w:bottom w:val="single" w:sz="6" w:space="0" w:color="auto"/>
              <w:right w:val="single" w:sz="6" w:space="0" w:color="auto"/>
            </w:tcBorders>
            <w:vAlign w:val="center"/>
          </w:tcPr>
          <w:p w:rsidR="00927EA3" w:rsidRPr="00151E20" w:rsidRDefault="004D5C7D" w:rsidP="0000774C">
            <w:pPr>
              <w:pStyle w:val="Style14"/>
              <w:widowControl/>
              <w:spacing w:line="360" w:lineRule="auto"/>
              <w:ind w:left="-40"/>
              <w:rPr>
                <w:rStyle w:val="FontStyle24"/>
                <w:b/>
                <w:sz w:val="24"/>
                <w:szCs w:val="24"/>
                <w:lang w:val="ro-MO"/>
              </w:rPr>
            </w:pPr>
            <w:r>
              <w:rPr>
                <w:rStyle w:val="FontStyle24"/>
                <w:b/>
                <w:sz w:val="24"/>
                <w:szCs w:val="24"/>
                <w:lang w:val="ro-MO"/>
              </w:rPr>
              <w:t>Elementul analizat</w:t>
            </w:r>
          </w:p>
        </w:tc>
        <w:tc>
          <w:tcPr>
            <w:tcW w:w="2016" w:type="dxa"/>
            <w:tcBorders>
              <w:top w:val="single" w:sz="6" w:space="0" w:color="auto"/>
              <w:left w:val="single" w:sz="6" w:space="0" w:color="auto"/>
              <w:bottom w:val="single" w:sz="6" w:space="0" w:color="auto"/>
              <w:right w:val="single" w:sz="6" w:space="0" w:color="auto"/>
            </w:tcBorders>
            <w:vAlign w:val="center"/>
          </w:tcPr>
          <w:p w:rsidR="00927EA3" w:rsidRPr="00151E20" w:rsidRDefault="007E5796" w:rsidP="0000774C">
            <w:pPr>
              <w:pStyle w:val="Style14"/>
              <w:widowControl/>
              <w:spacing w:line="360" w:lineRule="auto"/>
              <w:ind w:left="-40"/>
              <w:rPr>
                <w:rStyle w:val="FontStyle24"/>
                <w:b/>
                <w:sz w:val="24"/>
                <w:szCs w:val="24"/>
                <w:lang w:val="ro-MO"/>
              </w:rPr>
            </w:pPr>
            <w:r>
              <w:rPr>
                <w:rStyle w:val="FontStyle24"/>
                <w:b/>
                <w:sz w:val="24"/>
                <w:szCs w:val="24"/>
                <w:lang w:val="ro-MO"/>
              </w:rPr>
              <w:t>Unități de referință</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spacing w:before="120" w:after="120" w:line="240" w:lineRule="auto"/>
              <w:jc w:val="center"/>
              <w:rPr>
                <w:rStyle w:val="FontStyle24"/>
                <w:sz w:val="24"/>
                <w:szCs w:val="24"/>
                <w:lang w:val="ro-MO"/>
              </w:rPr>
            </w:pPr>
            <w:r w:rsidRPr="00151E20">
              <w:rPr>
                <w:rStyle w:val="FontStyle24"/>
                <w:sz w:val="24"/>
                <w:szCs w:val="24"/>
                <w:lang w:val="ro-MO"/>
              </w:rPr>
              <w:t>3.1</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3D2258" w:rsidP="00B162AD">
            <w:pPr>
              <w:pStyle w:val="Style16"/>
              <w:spacing w:before="120" w:after="120" w:line="240" w:lineRule="auto"/>
              <w:rPr>
                <w:rStyle w:val="FontStyle24"/>
                <w:sz w:val="24"/>
                <w:szCs w:val="24"/>
                <w:lang w:val="ro-MO"/>
              </w:rPr>
            </w:pPr>
            <w:r w:rsidRPr="00151E20">
              <w:rPr>
                <w:rStyle w:val="FontStyle24"/>
                <w:sz w:val="24"/>
                <w:szCs w:val="24"/>
                <w:lang w:val="ro-MO"/>
              </w:rPr>
              <w:t>Analiza schemelor de alimentare cu energie electrică</w:t>
            </w:r>
            <w:r w:rsidR="00E44863" w:rsidRPr="00151E20">
              <w:rPr>
                <w:rStyle w:val="FontStyle24"/>
                <w:sz w:val="24"/>
                <w:szCs w:val="24"/>
                <w:lang w:val="ro-MO"/>
              </w:rPr>
              <w:t xml:space="preserve"> a P</w:t>
            </w:r>
            <w:r w:rsidR="00317B3C">
              <w:rPr>
                <w:rStyle w:val="FontStyle24"/>
                <w:sz w:val="24"/>
                <w:szCs w:val="24"/>
                <w:lang w:val="ro-MO"/>
              </w:rPr>
              <w:t xml:space="preserve">ostului de </w:t>
            </w:r>
            <w:r w:rsidR="00E44863" w:rsidRPr="00151E20">
              <w:rPr>
                <w:rStyle w:val="FontStyle24"/>
                <w:sz w:val="24"/>
                <w:szCs w:val="24"/>
                <w:lang w:val="ro-MO"/>
              </w:rPr>
              <w:t>T</w:t>
            </w:r>
            <w:r w:rsidR="00317B3C">
              <w:rPr>
                <w:rStyle w:val="FontStyle24"/>
                <w:sz w:val="24"/>
                <w:szCs w:val="24"/>
                <w:lang w:val="ro-MO"/>
              </w:rPr>
              <w:t>ransformare</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E44863" w:rsidP="00B162AD">
            <w:pPr>
              <w:pStyle w:val="Style16"/>
              <w:spacing w:before="120" w:after="120" w:line="240" w:lineRule="auto"/>
              <w:jc w:val="center"/>
              <w:rPr>
                <w:rStyle w:val="FontStyle24"/>
                <w:sz w:val="24"/>
                <w:szCs w:val="24"/>
                <w:lang w:val="ro-MO"/>
              </w:rPr>
            </w:pPr>
            <w:r w:rsidRPr="00151E20">
              <w:rPr>
                <w:rStyle w:val="FontStyle24"/>
                <w:sz w:val="24"/>
                <w:szCs w:val="24"/>
                <w:lang w:val="ro-MO"/>
              </w:rPr>
              <w:t>Post de transformare</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spacing w:before="120" w:after="120" w:line="240" w:lineRule="auto"/>
              <w:jc w:val="center"/>
              <w:rPr>
                <w:rStyle w:val="FontStyle24"/>
                <w:sz w:val="24"/>
                <w:szCs w:val="24"/>
                <w:lang w:val="ro-MO"/>
              </w:rPr>
            </w:pPr>
            <w:r w:rsidRPr="00151E20">
              <w:rPr>
                <w:rStyle w:val="FontStyle24"/>
                <w:sz w:val="24"/>
                <w:szCs w:val="24"/>
                <w:lang w:val="ro-MO"/>
              </w:rPr>
              <w:t>22</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spacing w:before="120" w:after="120" w:line="240" w:lineRule="auto"/>
              <w:jc w:val="center"/>
              <w:rPr>
                <w:rStyle w:val="FontStyle24"/>
                <w:sz w:val="24"/>
                <w:szCs w:val="24"/>
                <w:lang w:val="ro-MO"/>
              </w:rPr>
            </w:pPr>
            <w:r w:rsidRPr="00151E20">
              <w:rPr>
                <w:rStyle w:val="FontStyle24"/>
                <w:sz w:val="24"/>
                <w:szCs w:val="24"/>
                <w:lang w:val="ro-MO"/>
              </w:rPr>
              <w:t>3.2</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3D2258" w:rsidP="00B162AD">
            <w:pPr>
              <w:pStyle w:val="Style16"/>
              <w:widowControl/>
              <w:spacing w:before="120" w:after="120" w:line="240" w:lineRule="auto"/>
              <w:rPr>
                <w:rStyle w:val="FontStyle24"/>
                <w:sz w:val="24"/>
                <w:szCs w:val="24"/>
                <w:lang w:val="ro-MO"/>
              </w:rPr>
            </w:pPr>
            <w:r w:rsidRPr="00151E20">
              <w:rPr>
                <w:rStyle w:val="FontStyle24"/>
                <w:sz w:val="24"/>
                <w:szCs w:val="24"/>
                <w:lang w:val="ro-MO"/>
              </w:rPr>
              <w:t>Analiza schemelor de alimentare cu energie electrică, în reţelele de pînă la 1k</w:t>
            </w:r>
            <w:r w:rsidR="001C5CFD" w:rsidRPr="00151E20">
              <w:rPr>
                <w:rStyle w:val="FontStyle24"/>
                <w:sz w:val="24"/>
                <w:szCs w:val="24"/>
                <w:lang w:val="ro-MO"/>
              </w:rPr>
              <w:t>V</w:t>
            </w:r>
            <w:r w:rsidRPr="00151E20">
              <w:rPr>
                <w:rStyle w:val="FontStyle24"/>
                <w:sz w:val="24"/>
                <w:szCs w:val="24"/>
                <w:lang w:val="ro-MO"/>
              </w:rPr>
              <w:t xml:space="preserve">, cu un număr de linii de </w:t>
            </w:r>
            <w:r w:rsidR="00E44863" w:rsidRPr="00151E20">
              <w:rPr>
                <w:rStyle w:val="FontStyle24"/>
                <w:sz w:val="24"/>
                <w:szCs w:val="24"/>
                <w:lang w:val="ro-MO"/>
              </w:rPr>
              <w:t>alimentare</w:t>
            </w:r>
            <w:r w:rsidRPr="00151E20">
              <w:rPr>
                <w:rStyle w:val="FontStyle24"/>
                <w:sz w:val="24"/>
                <w:szCs w:val="24"/>
                <w:lang w:val="ro-MO"/>
              </w:rPr>
              <w:t xml:space="preserve"> </w:t>
            </w:r>
            <w:r w:rsidR="00E44863" w:rsidRPr="00151E20">
              <w:rPr>
                <w:rStyle w:val="FontStyle24"/>
                <w:sz w:val="24"/>
                <w:szCs w:val="24"/>
                <w:lang w:val="ro-MO"/>
              </w:rPr>
              <w:t>pînă la</w:t>
            </w:r>
            <w:r w:rsidRPr="00151E20">
              <w:rPr>
                <w:rStyle w:val="FontStyle24"/>
                <w:sz w:val="24"/>
                <w:szCs w:val="24"/>
                <w:lang w:val="ro-MO"/>
              </w:rPr>
              <w:t xml:space="preserve"> 25</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spacing w:before="120" w:after="120" w:line="240" w:lineRule="auto"/>
              <w:jc w:val="center"/>
              <w:rPr>
                <w:rStyle w:val="FontStyle24"/>
                <w:sz w:val="24"/>
                <w:szCs w:val="24"/>
                <w:lang w:val="ro-MO"/>
              </w:rPr>
            </w:pPr>
            <w:r w:rsidRPr="00151E20">
              <w:rPr>
                <w:rStyle w:val="FontStyle24"/>
                <w:sz w:val="24"/>
                <w:szCs w:val="24"/>
                <w:lang w:val="ro-MO"/>
              </w:rPr>
              <w:t>schema</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spacing w:before="120" w:after="120" w:line="240" w:lineRule="auto"/>
              <w:jc w:val="center"/>
              <w:rPr>
                <w:rStyle w:val="FontStyle24"/>
                <w:sz w:val="24"/>
                <w:szCs w:val="24"/>
                <w:lang w:val="ro-MO"/>
              </w:rPr>
            </w:pPr>
            <w:r w:rsidRPr="00151E20">
              <w:rPr>
                <w:rStyle w:val="FontStyle24"/>
                <w:sz w:val="24"/>
                <w:szCs w:val="24"/>
                <w:lang w:val="ro-MO"/>
              </w:rPr>
              <w:t>50</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spacing w:before="120" w:after="120" w:line="240" w:lineRule="auto"/>
              <w:jc w:val="center"/>
              <w:rPr>
                <w:rStyle w:val="FontStyle24"/>
                <w:sz w:val="24"/>
                <w:szCs w:val="24"/>
                <w:lang w:val="ro-MO"/>
              </w:rPr>
            </w:pPr>
            <w:r w:rsidRPr="00151E20">
              <w:rPr>
                <w:rStyle w:val="FontStyle24"/>
                <w:sz w:val="24"/>
                <w:szCs w:val="24"/>
                <w:lang w:val="ro-MO"/>
              </w:rPr>
              <w:t>3.3</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E44863" w:rsidP="00B162AD">
            <w:pPr>
              <w:pStyle w:val="Style16"/>
              <w:spacing w:before="120" w:after="120" w:line="240" w:lineRule="auto"/>
              <w:rPr>
                <w:rStyle w:val="FontStyle24"/>
                <w:sz w:val="24"/>
                <w:szCs w:val="24"/>
                <w:lang w:val="ro-MO"/>
              </w:rPr>
            </w:pPr>
            <w:r w:rsidRPr="00151E20">
              <w:rPr>
                <w:rStyle w:val="FontStyle24"/>
                <w:sz w:val="24"/>
                <w:szCs w:val="24"/>
                <w:lang w:val="ro-MO"/>
              </w:rPr>
              <w:t>- " -</w:t>
            </w:r>
            <w:r w:rsidR="003D2258" w:rsidRPr="00151E20">
              <w:rPr>
                <w:rStyle w:val="FontStyle24"/>
                <w:sz w:val="24"/>
                <w:szCs w:val="24"/>
                <w:lang w:val="ro-MO"/>
              </w:rPr>
              <w:t xml:space="preserve"> mai mult de 25</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spacing w:before="120" w:after="120" w:line="240" w:lineRule="auto"/>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spacing w:before="120" w:after="120" w:line="240" w:lineRule="auto"/>
              <w:jc w:val="center"/>
              <w:rPr>
                <w:rStyle w:val="FontStyle24"/>
                <w:sz w:val="24"/>
                <w:szCs w:val="24"/>
                <w:lang w:val="ro-MO"/>
              </w:rPr>
            </w:pPr>
            <w:r w:rsidRPr="00151E20">
              <w:rPr>
                <w:rStyle w:val="FontStyle24"/>
                <w:sz w:val="24"/>
                <w:szCs w:val="24"/>
                <w:lang w:val="ro-MO"/>
              </w:rPr>
              <w:t>90</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3.4</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E44863" w:rsidP="00B162AD">
            <w:pPr>
              <w:pStyle w:val="Style16"/>
              <w:widowControl/>
              <w:spacing w:before="120" w:after="120" w:line="240" w:lineRule="auto"/>
              <w:rPr>
                <w:rStyle w:val="FontStyle24"/>
                <w:sz w:val="24"/>
                <w:szCs w:val="24"/>
                <w:lang w:val="ro-MO"/>
              </w:rPr>
            </w:pPr>
            <w:r w:rsidRPr="00151E20">
              <w:rPr>
                <w:rStyle w:val="FontStyle24"/>
                <w:sz w:val="24"/>
                <w:szCs w:val="24"/>
                <w:lang w:val="ro-MO"/>
              </w:rPr>
              <w:t>Analiza schemelor de alimentare cu energie electrică, în reţelele peste 1kV, cu un număr de linii de alimentare pînă la 25</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660</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3.5</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E44863" w:rsidP="00B162AD">
            <w:pPr>
              <w:pStyle w:val="Style16"/>
              <w:widowControl/>
              <w:spacing w:before="120" w:after="120" w:line="240" w:lineRule="auto"/>
              <w:rPr>
                <w:rStyle w:val="FontStyle24"/>
                <w:sz w:val="24"/>
                <w:szCs w:val="24"/>
                <w:lang w:val="ro-MO"/>
              </w:rPr>
            </w:pPr>
            <w:r w:rsidRPr="00151E20">
              <w:rPr>
                <w:rStyle w:val="FontStyle24"/>
                <w:sz w:val="24"/>
                <w:szCs w:val="24"/>
                <w:lang w:val="ro-MO"/>
              </w:rPr>
              <w:t xml:space="preserve">- " - </w:t>
            </w:r>
            <w:r w:rsidR="003D2258" w:rsidRPr="00151E20">
              <w:rPr>
                <w:rStyle w:val="FontStyle24"/>
                <w:sz w:val="24"/>
                <w:szCs w:val="24"/>
                <w:lang w:val="ro-MO"/>
              </w:rPr>
              <w:t xml:space="preserve"> pînă la 50</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830</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3.6</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3D2258" w:rsidP="00B162AD">
            <w:pPr>
              <w:pStyle w:val="Style16"/>
              <w:widowControl/>
              <w:spacing w:before="120" w:after="120" w:line="240" w:lineRule="auto"/>
              <w:rPr>
                <w:rStyle w:val="FontStyle24"/>
                <w:sz w:val="24"/>
                <w:szCs w:val="24"/>
                <w:lang w:val="ro-MO"/>
              </w:rPr>
            </w:pPr>
            <w:r w:rsidRPr="00151E20">
              <w:rPr>
                <w:rStyle w:val="FontStyle24"/>
                <w:sz w:val="24"/>
                <w:szCs w:val="24"/>
                <w:lang w:val="ro-MO"/>
              </w:rPr>
              <w:t xml:space="preserve">Analiza regimului de consum al energiei în reţele </w:t>
            </w:r>
            <w:r w:rsidR="00E44863" w:rsidRPr="00151E20">
              <w:rPr>
                <w:rStyle w:val="FontStyle24"/>
                <w:sz w:val="24"/>
                <w:szCs w:val="24"/>
                <w:lang w:val="ro-MO"/>
              </w:rPr>
              <w:t>pînă</w:t>
            </w:r>
            <w:r w:rsidR="006E601F" w:rsidRPr="00151E20">
              <w:rPr>
                <w:rStyle w:val="FontStyle24"/>
                <w:sz w:val="24"/>
                <w:szCs w:val="24"/>
                <w:lang w:val="ro-MO"/>
              </w:rPr>
              <w:t xml:space="preserve"> la</w:t>
            </w:r>
            <w:r w:rsidRPr="00151E20">
              <w:rPr>
                <w:rStyle w:val="FontStyle24"/>
                <w:sz w:val="24"/>
                <w:szCs w:val="24"/>
                <w:lang w:val="ro-MO"/>
              </w:rPr>
              <w:t xml:space="preserve"> 1 k</w:t>
            </w:r>
            <w:r w:rsidR="00614EBC" w:rsidRPr="00151E20">
              <w:rPr>
                <w:rStyle w:val="FontStyle24"/>
                <w:sz w:val="24"/>
                <w:szCs w:val="24"/>
                <w:lang w:val="ro-MO"/>
              </w:rPr>
              <w:t>V</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5"/>
              <w:widowControl/>
              <w:spacing w:before="120" w:after="120" w:line="240" w:lineRule="auto"/>
              <w:ind w:left="109"/>
              <w:rPr>
                <w:rStyle w:val="FontStyle24"/>
                <w:sz w:val="24"/>
                <w:szCs w:val="24"/>
                <w:lang w:val="ro-MO"/>
              </w:rPr>
            </w:pPr>
            <w:r w:rsidRPr="00151E20">
              <w:rPr>
                <w:rStyle w:val="FontStyle24"/>
                <w:sz w:val="24"/>
                <w:szCs w:val="24"/>
                <w:lang w:val="ro-MO"/>
              </w:rPr>
              <w:t xml:space="preserve">Nod </w:t>
            </w:r>
            <w:r w:rsidR="006E601F" w:rsidRPr="00151E20">
              <w:rPr>
                <w:rStyle w:val="FontStyle24"/>
                <w:sz w:val="24"/>
                <w:szCs w:val="24"/>
                <w:lang w:val="ro-MO"/>
              </w:rPr>
              <w:t>receptoare</w:t>
            </w:r>
            <w:r w:rsidRPr="00151E20">
              <w:rPr>
                <w:rStyle w:val="FontStyle24"/>
                <w:sz w:val="24"/>
                <w:szCs w:val="24"/>
                <w:lang w:val="ro-MO"/>
              </w:rPr>
              <w:t xml:space="preserve"> electrice</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350</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3.7</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6E601F" w:rsidP="00B162AD">
            <w:pPr>
              <w:pStyle w:val="Style16"/>
              <w:widowControl/>
              <w:spacing w:before="120" w:after="120" w:line="240" w:lineRule="auto"/>
              <w:rPr>
                <w:rStyle w:val="FontStyle24"/>
                <w:sz w:val="24"/>
                <w:szCs w:val="24"/>
                <w:lang w:val="ro-MO"/>
              </w:rPr>
            </w:pPr>
            <w:r w:rsidRPr="00151E20">
              <w:rPr>
                <w:rStyle w:val="FontStyle24"/>
                <w:sz w:val="24"/>
                <w:szCs w:val="24"/>
                <w:lang w:val="ro-MO"/>
              </w:rPr>
              <w:t xml:space="preserve">- " - </w:t>
            </w:r>
            <w:r w:rsidR="003D2258" w:rsidRPr="00151E20">
              <w:rPr>
                <w:rStyle w:val="FontStyle24"/>
                <w:sz w:val="24"/>
                <w:szCs w:val="24"/>
                <w:lang w:val="ro-MO"/>
              </w:rPr>
              <w:t xml:space="preserve"> peste 1 k</w:t>
            </w:r>
            <w:r w:rsidR="00614EBC" w:rsidRPr="00151E20">
              <w:rPr>
                <w:rStyle w:val="FontStyle24"/>
                <w:sz w:val="24"/>
                <w:szCs w:val="24"/>
                <w:lang w:val="ro-MO"/>
              </w:rPr>
              <w:t>V</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500</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3.8</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3D2258" w:rsidP="00B162AD">
            <w:pPr>
              <w:pStyle w:val="Style16"/>
              <w:widowControl/>
              <w:spacing w:before="120" w:after="120" w:line="240" w:lineRule="auto"/>
              <w:rPr>
                <w:rStyle w:val="FontStyle24"/>
                <w:sz w:val="24"/>
                <w:szCs w:val="24"/>
                <w:lang w:val="ro-MO"/>
              </w:rPr>
            </w:pPr>
            <w:r w:rsidRPr="00151E20">
              <w:rPr>
                <w:rStyle w:val="FontStyle24"/>
                <w:sz w:val="24"/>
                <w:szCs w:val="24"/>
                <w:lang w:val="ro-MO"/>
              </w:rPr>
              <w:t xml:space="preserve">Analiza procesului tehnologic </w:t>
            </w:r>
            <w:r w:rsidR="006E601F" w:rsidRPr="00151E20">
              <w:rPr>
                <w:rStyle w:val="FontStyle24"/>
                <w:sz w:val="24"/>
                <w:szCs w:val="24"/>
                <w:lang w:val="ro-MO"/>
              </w:rPr>
              <w:t>pentru</w:t>
            </w:r>
            <w:r w:rsidRPr="00151E20">
              <w:rPr>
                <w:rStyle w:val="FontStyle24"/>
                <w:sz w:val="24"/>
                <w:szCs w:val="24"/>
                <w:lang w:val="ro-MO"/>
              </w:rPr>
              <w:t xml:space="preserve"> raţionalizare</w:t>
            </w:r>
            <w:r w:rsidR="006E601F" w:rsidRPr="00151E20">
              <w:rPr>
                <w:rStyle w:val="FontStyle24"/>
                <w:sz w:val="24"/>
                <w:szCs w:val="24"/>
                <w:lang w:val="ro-MO"/>
              </w:rPr>
              <w:t>a</w:t>
            </w:r>
            <w:r w:rsidRPr="00151E20">
              <w:rPr>
                <w:rStyle w:val="FontStyle24"/>
                <w:sz w:val="24"/>
                <w:szCs w:val="24"/>
                <w:lang w:val="ro-MO"/>
              </w:rPr>
              <w:t xml:space="preserve"> regimurilor de </w:t>
            </w:r>
            <w:r w:rsidR="006E601F" w:rsidRPr="00151E20">
              <w:rPr>
                <w:rStyle w:val="FontStyle24"/>
                <w:sz w:val="24"/>
                <w:szCs w:val="24"/>
                <w:lang w:val="ro-MO"/>
              </w:rPr>
              <w:t>funcționare</w:t>
            </w:r>
            <w:r w:rsidRPr="00151E20">
              <w:rPr>
                <w:rStyle w:val="FontStyle24"/>
                <w:sz w:val="24"/>
                <w:szCs w:val="24"/>
                <w:lang w:val="ro-MO"/>
              </w:rPr>
              <w:t xml:space="preserve">, </w:t>
            </w:r>
            <w:r w:rsidR="006E601F" w:rsidRPr="00151E20">
              <w:rPr>
                <w:rStyle w:val="FontStyle24"/>
                <w:sz w:val="24"/>
                <w:szCs w:val="24"/>
                <w:lang w:val="ro-MO"/>
              </w:rPr>
              <w:t xml:space="preserve">elaborarea bilanțului electroenergetic pentru receptoarele electrice a instalației tehnologice în număr de pînă la </w:t>
            </w:r>
            <w:r w:rsidRPr="00151E20">
              <w:rPr>
                <w:rStyle w:val="FontStyle24"/>
                <w:sz w:val="24"/>
                <w:szCs w:val="24"/>
                <w:lang w:val="ro-MO"/>
              </w:rPr>
              <w:t>10</w:t>
            </w:r>
            <w:r w:rsidR="006E601F" w:rsidRPr="00151E20">
              <w:rPr>
                <w:rStyle w:val="FontStyle24"/>
                <w:sz w:val="24"/>
                <w:szCs w:val="24"/>
                <w:lang w:val="ro-MO"/>
              </w:rPr>
              <w:t xml:space="preserve"> unități</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20"/>
              <w:widowControl/>
              <w:spacing w:before="120" w:after="120"/>
              <w:jc w:val="center"/>
              <w:rPr>
                <w:lang w:val="ro-MO"/>
              </w:rPr>
            </w:pP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350</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3.9</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6E601F" w:rsidP="00B162AD">
            <w:pPr>
              <w:pStyle w:val="Style16"/>
              <w:widowControl/>
              <w:spacing w:before="120" w:after="120" w:line="240" w:lineRule="auto"/>
              <w:rPr>
                <w:rStyle w:val="FontStyle24"/>
                <w:sz w:val="24"/>
                <w:szCs w:val="24"/>
                <w:lang w:val="ro-MO"/>
              </w:rPr>
            </w:pPr>
            <w:r w:rsidRPr="00151E20">
              <w:rPr>
                <w:rStyle w:val="FontStyle24"/>
                <w:sz w:val="24"/>
                <w:szCs w:val="24"/>
                <w:lang w:val="ro-MO"/>
              </w:rPr>
              <w:t xml:space="preserve">- " - </w:t>
            </w:r>
            <w:r w:rsidR="003D2258" w:rsidRPr="00151E20">
              <w:rPr>
                <w:rStyle w:val="FontStyle24"/>
                <w:sz w:val="24"/>
                <w:szCs w:val="24"/>
                <w:lang w:val="ro-MO"/>
              </w:rPr>
              <w:t xml:space="preserve"> pînă la 20</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500</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3.10</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6E601F" w:rsidP="00B162AD">
            <w:pPr>
              <w:pStyle w:val="Style16"/>
              <w:widowControl/>
              <w:spacing w:before="120" w:after="120" w:line="240" w:lineRule="auto"/>
              <w:rPr>
                <w:rStyle w:val="FontStyle24"/>
                <w:sz w:val="24"/>
                <w:szCs w:val="24"/>
                <w:lang w:val="ro-MO"/>
              </w:rPr>
            </w:pPr>
            <w:r w:rsidRPr="00151E20">
              <w:rPr>
                <w:rStyle w:val="FontStyle24"/>
                <w:sz w:val="24"/>
                <w:szCs w:val="24"/>
                <w:lang w:val="ro-MO"/>
              </w:rPr>
              <w:t xml:space="preserve">- " - </w:t>
            </w:r>
            <w:r w:rsidR="003D2258" w:rsidRPr="00151E20">
              <w:rPr>
                <w:rStyle w:val="FontStyle24"/>
                <w:sz w:val="24"/>
                <w:szCs w:val="24"/>
                <w:lang w:val="ro-MO"/>
              </w:rPr>
              <w:t>mai mult de 20</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750</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3.11</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6E601F" w:rsidP="00B162AD">
            <w:pPr>
              <w:pStyle w:val="Style16"/>
              <w:widowControl/>
              <w:spacing w:before="120" w:after="120" w:line="240" w:lineRule="auto"/>
              <w:ind w:left="5" w:hanging="5"/>
              <w:rPr>
                <w:rStyle w:val="FontStyle24"/>
                <w:sz w:val="24"/>
                <w:szCs w:val="24"/>
                <w:lang w:val="ro-MO"/>
              </w:rPr>
            </w:pPr>
            <w:r w:rsidRPr="00151E20">
              <w:rPr>
                <w:rStyle w:val="FontStyle24"/>
                <w:sz w:val="24"/>
                <w:szCs w:val="24"/>
                <w:lang w:val="ro-MO"/>
              </w:rPr>
              <w:t xml:space="preserve">Calculare consumului de energie electrică rațional </w:t>
            </w:r>
            <w:r w:rsidR="003D2258" w:rsidRPr="00151E20">
              <w:rPr>
                <w:rStyle w:val="FontStyle24"/>
                <w:sz w:val="24"/>
                <w:szCs w:val="24"/>
                <w:lang w:val="ro-MO"/>
              </w:rPr>
              <w:t xml:space="preserve">pe unitate de producţie, cu un număr de </w:t>
            </w:r>
            <w:r w:rsidRPr="00151E20">
              <w:rPr>
                <w:rStyle w:val="FontStyle24"/>
                <w:sz w:val="24"/>
                <w:szCs w:val="24"/>
                <w:lang w:val="ro-MO"/>
              </w:rPr>
              <w:t>p</w:t>
            </w:r>
            <w:r w:rsidR="00927EA3" w:rsidRPr="00151E20">
              <w:rPr>
                <w:rStyle w:val="FontStyle24"/>
                <w:sz w:val="24"/>
                <w:szCs w:val="24"/>
                <w:lang w:val="ro-MO"/>
              </w:rPr>
              <w:t>înă la</w:t>
            </w:r>
            <w:r w:rsidR="003D2258" w:rsidRPr="00151E20">
              <w:rPr>
                <w:rStyle w:val="FontStyle24"/>
                <w:sz w:val="24"/>
                <w:szCs w:val="24"/>
                <w:lang w:val="ro-MO"/>
              </w:rPr>
              <w:t xml:space="preserve"> 2</w:t>
            </w:r>
            <w:r w:rsidR="00927EA3" w:rsidRPr="00151E20">
              <w:rPr>
                <w:rStyle w:val="FontStyle24"/>
                <w:sz w:val="24"/>
                <w:szCs w:val="24"/>
                <w:lang w:val="ro-MO"/>
              </w:rPr>
              <w:t xml:space="preserve"> produse pe o linie tehnologică</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Linia tehnologică</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400</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3.12</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927EA3" w:rsidP="00B162AD">
            <w:pPr>
              <w:pStyle w:val="Style16"/>
              <w:widowControl/>
              <w:spacing w:before="120" w:after="120" w:line="240" w:lineRule="auto"/>
              <w:rPr>
                <w:rStyle w:val="FontStyle24"/>
                <w:sz w:val="24"/>
                <w:szCs w:val="24"/>
                <w:lang w:val="ro-MO"/>
              </w:rPr>
            </w:pPr>
            <w:r w:rsidRPr="00151E20">
              <w:rPr>
                <w:rStyle w:val="FontStyle24"/>
                <w:sz w:val="24"/>
                <w:szCs w:val="24"/>
                <w:lang w:val="ro-MO"/>
              </w:rPr>
              <w:t>Calculare consumului de energie electrică rațional pe unitate de producţie, cu un număr de peste 2 produse pe o linie tehnologică</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600</w:t>
            </w:r>
          </w:p>
        </w:tc>
      </w:tr>
      <w:tr w:rsidR="003D2258"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3.13</w:t>
            </w:r>
          </w:p>
        </w:tc>
        <w:tc>
          <w:tcPr>
            <w:tcW w:w="4800" w:type="dxa"/>
            <w:tcBorders>
              <w:top w:val="single" w:sz="6" w:space="0" w:color="auto"/>
              <w:left w:val="single" w:sz="6" w:space="0" w:color="auto"/>
              <w:bottom w:val="single" w:sz="6" w:space="0" w:color="auto"/>
              <w:right w:val="single" w:sz="6" w:space="0" w:color="auto"/>
            </w:tcBorders>
          </w:tcPr>
          <w:p w:rsidR="003D2258" w:rsidRPr="00151E20" w:rsidRDefault="00927EA3" w:rsidP="00B162AD">
            <w:pPr>
              <w:pStyle w:val="Style16"/>
              <w:widowControl/>
              <w:spacing w:before="120" w:after="120" w:line="240" w:lineRule="auto"/>
              <w:ind w:left="5" w:hanging="5"/>
              <w:rPr>
                <w:rStyle w:val="FontStyle24"/>
                <w:sz w:val="24"/>
                <w:szCs w:val="24"/>
                <w:lang w:val="ro-MO"/>
              </w:rPr>
            </w:pPr>
            <w:r w:rsidRPr="00151E20">
              <w:rPr>
                <w:rStyle w:val="FontStyle24"/>
                <w:sz w:val="24"/>
                <w:szCs w:val="24"/>
                <w:lang w:val="ro-MO"/>
              </w:rPr>
              <w:t>Elaborarea</w:t>
            </w:r>
            <w:r w:rsidR="003D2258" w:rsidRPr="00151E20">
              <w:rPr>
                <w:rStyle w:val="FontStyle24"/>
                <w:sz w:val="24"/>
                <w:szCs w:val="24"/>
                <w:lang w:val="ro-MO"/>
              </w:rPr>
              <w:t xml:space="preserve"> recomandărilor tehnice </w:t>
            </w:r>
            <w:r w:rsidRPr="00151E20">
              <w:rPr>
                <w:rStyle w:val="FontStyle24"/>
                <w:sz w:val="24"/>
                <w:szCs w:val="24"/>
                <w:lang w:val="ro-MO"/>
              </w:rPr>
              <w:t>privind raţionalizare</w:t>
            </w:r>
            <w:r w:rsidR="003D2258" w:rsidRPr="00151E20">
              <w:rPr>
                <w:rStyle w:val="FontStyle24"/>
                <w:sz w:val="24"/>
                <w:szCs w:val="24"/>
                <w:lang w:val="ro-MO"/>
              </w:rPr>
              <w:t>a consumului de energie</w:t>
            </w:r>
            <w:r w:rsidRPr="00151E20">
              <w:rPr>
                <w:rStyle w:val="FontStyle24"/>
                <w:sz w:val="24"/>
                <w:szCs w:val="24"/>
                <w:lang w:val="ro-MO"/>
              </w:rPr>
              <w:t xml:space="preserve"> electrică din secție</w:t>
            </w:r>
          </w:p>
        </w:tc>
        <w:tc>
          <w:tcPr>
            <w:tcW w:w="241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Secţie</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450</w:t>
            </w:r>
          </w:p>
        </w:tc>
      </w:tr>
      <w:tr w:rsidR="00927EA3" w:rsidRPr="00151E20" w:rsidTr="00927EA3">
        <w:tc>
          <w:tcPr>
            <w:tcW w:w="811" w:type="dxa"/>
            <w:tcBorders>
              <w:top w:val="single" w:sz="6" w:space="0" w:color="auto"/>
              <w:left w:val="single" w:sz="6" w:space="0" w:color="auto"/>
              <w:bottom w:val="single" w:sz="6" w:space="0" w:color="auto"/>
              <w:right w:val="single" w:sz="6" w:space="0" w:color="auto"/>
            </w:tcBorders>
            <w:vAlign w:val="center"/>
          </w:tcPr>
          <w:p w:rsidR="00927EA3" w:rsidRPr="00151E20" w:rsidRDefault="00927EA3"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3.14</w:t>
            </w:r>
          </w:p>
        </w:tc>
        <w:tc>
          <w:tcPr>
            <w:tcW w:w="4800" w:type="dxa"/>
            <w:tcBorders>
              <w:top w:val="single" w:sz="6" w:space="0" w:color="auto"/>
              <w:left w:val="single" w:sz="6" w:space="0" w:color="auto"/>
              <w:bottom w:val="single" w:sz="6" w:space="0" w:color="auto"/>
              <w:right w:val="single" w:sz="6" w:space="0" w:color="auto"/>
            </w:tcBorders>
          </w:tcPr>
          <w:p w:rsidR="00927EA3" w:rsidRPr="00151E20" w:rsidRDefault="00927EA3" w:rsidP="00B162AD">
            <w:pPr>
              <w:pStyle w:val="Style16"/>
              <w:widowControl/>
              <w:spacing w:before="120" w:after="120" w:line="240" w:lineRule="auto"/>
              <w:ind w:left="5" w:hanging="5"/>
              <w:rPr>
                <w:rStyle w:val="FontStyle24"/>
                <w:sz w:val="24"/>
                <w:szCs w:val="24"/>
                <w:lang w:val="ro-MO"/>
              </w:rPr>
            </w:pPr>
            <w:r w:rsidRPr="00151E20">
              <w:rPr>
                <w:rStyle w:val="FontStyle24"/>
                <w:sz w:val="24"/>
                <w:szCs w:val="24"/>
                <w:lang w:val="ro-MO"/>
              </w:rPr>
              <w:t>Elaborarea recomandărilor tehnice privind raţionalizarea consumului de energie electrică pe procesul de producere total</w:t>
            </w:r>
          </w:p>
        </w:tc>
        <w:tc>
          <w:tcPr>
            <w:tcW w:w="2410" w:type="dxa"/>
            <w:tcBorders>
              <w:top w:val="single" w:sz="6" w:space="0" w:color="auto"/>
              <w:left w:val="single" w:sz="6" w:space="0" w:color="auto"/>
              <w:bottom w:val="single" w:sz="6" w:space="0" w:color="auto"/>
              <w:right w:val="single" w:sz="6" w:space="0" w:color="auto"/>
            </w:tcBorders>
            <w:vAlign w:val="center"/>
          </w:tcPr>
          <w:p w:rsidR="00927EA3" w:rsidRPr="00151E20" w:rsidRDefault="00927EA3"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Producerea</w:t>
            </w:r>
          </w:p>
        </w:tc>
        <w:tc>
          <w:tcPr>
            <w:tcW w:w="2016" w:type="dxa"/>
            <w:tcBorders>
              <w:top w:val="single" w:sz="6" w:space="0" w:color="auto"/>
              <w:left w:val="single" w:sz="6" w:space="0" w:color="auto"/>
              <w:bottom w:val="single" w:sz="6" w:space="0" w:color="auto"/>
              <w:right w:val="single" w:sz="6" w:space="0" w:color="auto"/>
            </w:tcBorders>
            <w:vAlign w:val="center"/>
          </w:tcPr>
          <w:p w:rsidR="00927EA3" w:rsidRPr="00151E20" w:rsidRDefault="00927EA3" w:rsidP="00B162AD">
            <w:pPr>
              <w:pStyle w:val="Style16"/>
              <w:widowControl/>
              <w:spacing w:before="120" w:after="120" w:line="240" w:lineRule="auto"/>
              <w:jc w:val="center"/>
              <w:rPr>
                <w:rStyle w:val="FontStyle24"/>
                <w:sz w:val="24"/>
                <w:szCs w:val="24"/>
                <w:lang w:val="ro-MO"/>
              </w:rPr>
            </w:pPr>
            <w:r w:rsidRPr="00151E20">
              <w:rPr>
                <w:rStyle w:val="FontStyle24"/>
                <w:sz w:val="24"/>
                <w:szCs w:val="24"/>
                <w:lang w:val="ro-MO"/>
              </w:rPr>
              <w:t>900</w:t>
            </w:r>
          </w:p>
        </w:tc>
      </w:tr>
    </w:tbl>
    <w:p w:rsidR="001B27D2" w:rsidRDefault="001B27D2" w:rsidP="0000774C">
      <w:pPr>
        <w:pStyle w:val="Style2"/>
        <w:widowControl/>
        <w:spacing w:line="360" w:lineRule="auto"/>
        <w:jc w:val="both"/>
        <w:rPr>
          <w:rStyle w:val="FontStyle24"/>
          <w:b/>
          <w:sz w:val="24"/>
          <w:szCs w:val="24"/>
          <w:lang w:val="ro-MO"/>
        </w:rPr>
      </w:pPr>
    </w:p>
    <w:p w:rsidR="00B162AD" w:rsidRDefault="00B162AD" w:rsidP="0000774C">
      <w:pPr>
        <w:pStyle w:val="Style2"/>
        <w:widowControl/>
        <w:spacing w:line="360" w:lineRule="auto"/>
        <w:jc w:val="both"/>
        <w:rPr>
          <w:rStyle w:val="FontStyle24"/>
          <w:b/>
          <w:sz w:val="24"/>
          <w:szCs w:val="24"/>
          <w:lang w:val="ro-MO"/>
        </w:rPr>
      </w:pPr>
    </w:p>
    <w:p w:rsidR="00B162AD" w:rsidRPr="00151E20" w:rsidRDefault="00B162AD" w:rsidP="0000774C">
      <w:pPr>
        <w:pStyle w:val="Style2"/>
        <w:widowControl/>
        <w:spacing w:line="360" w:lineRule="auto"/>
        <w:jc w:val="both"/>
        <w:rPr>
          <w:rStyle w:val="FontStyle24"/>
          <w:b/>
          <w:sz w:val="24"/>
          <w:szCs w:val="24"/>
          <w:lang w:val="ro-MO"/>
        </w:rPr>
      </w:pPr>
    </w:p>
    <w:p w:rsidR="003D2258" w:rsidRPr="00151E20" w:rsidRDefault="009959B0" w:rsidP="0000774C">
      <w:pPr>
        <w:pStyle w:val="Style2"/>
        <w:widowControl/>
        <w:numPr>
          <w:ilvl w:val="0"/>
          <w:numId w:val="3"/>
        </w:numPr>
        <w:spacing w:before="120" w:after="120" w:line="360" w:lineRule="auto"/>
        <w:jc w:val="center"/>
        <w:rPr>
          <w:rStyle w:val="FontStyle24"/>
          <w:b/>
          <w:sz w:val="24"/>
          <w:szCs w:val="24"/>
          <w:lang w:val="ro-MO"/>
        </w:rPr>
      </w:pPr>
      <w:r w:rsidRPr="00151E20">
        <w:rPr>
          <w:rStyle w:val="FontStyle24"/>
          <w:sz w:val="24"/>
          <w:szCs w:val="24"/>
          <w:lang w:val="ro-MO"/>
        </w:rPr>
        <w:t xml:space="preserve"> </w:t>
      </w:r>
      <w:r w:rsidR="00766016">
        <w:rPr>
          <w:rStyle w:val="FontStyle24"/>
          <w:b/>
          <w:sz w:val="24"/>
          <w:szCs w:val="24"/>
          <w:lang w:val="ro-MO"/>
        </w:rPr>
        <w:t xml:space="preserve"> Analiza </w:t>
      </w:r>
      <w:r w:rsidRPr="00151E20">
        <w:rPr>
          <w:rStyle w:val="FontStyle24"/>
          <w:b/>
          <w:sz w:val="24"/>
          <w:szCs w:val="24"/>
          <w:lang w:val="ro-MO"/>
        </w:rPr>
        <w:t>proiectelor şi stabilirea soluţiilor tehnice pentru îmbunătăţirea acestora</w:t>
      </w:r>
    </w:p>
    <w:p w:rsidR="003D2258" w:rsidRPr="00151E20" w:rsidRDefault="006354A0" w:rsidP="0000774C">
      <w:pPr>
        <w:pStyle w:val="Style3"/>
        <w:widowControl/>
        <w:numPr>
          <w:ilvl w:val="0"/>
          <w:numId w:val="1"/>
        </w:numPr>
        <w:tabs>
          <w:tab w:val="left" w:pos="192"/>
        </w:tabs>
        <w:spacing w:before="120" w:after="120" w:line="360" w:lineRule="auto"/>
        <w:ind w:left="714" w:hanging="357"/>
        <w:rPr>
          <w:rStyle w:val="FontStyle23"/>
          <w:bCs w:val="0"/>
          <w:i w:val="0"/>
          <w:iCs w:val="0"/>
          <w:sz w:val="24"/>
          <w:szCs w:val="24"/>
          <w:lang w:val="ro-MO"/>
        </w:rPr>
      </w:pPr>
      <w:r w:rsidRPr="00151E20">
        <w:rPr>
          <w:rStyle w:val="FontStyle24"/>
          <w:sz w:val="24"/>
          <w:szCs w:val="24"/>
          <w:lang w:val="ro-MO"/>
        </w:rPr>
        <w:t>Analiza proiectului centralei termice</w:t>
      </w:r>
      <w:r w:rsidR="009B0C29" w:rsidRPr="00151E20">
        <w:rPr>
          <w:rStyle w:val="FontStyle24"/>
          <w:sz w:val="24"/>
          <w:szCs w:val="24"/>
          <w:lang w:val="ro-MO"/>
        </w:rPr>
        <w:t>, activități evaluate în tabelul 4,</w:t>
      </w:r>
      <w:r w:rsidRPr="00151E20">
        <w:rPr>
          <w:rStyle w:val="FontStyle24"/>
          <w:b/>
          <w:sz w:val="24"/>
          <w:szCs w:val="24"/>
          <w:lang w:val="ro-MO"/>
        </w:rPr>
        <w:t xml:space="preserve"> </w:t>
      </w:r>
      <w:r w:rsidR="00E81368" w:rsidRPr="00151E20">
        <w:rPr>
          <w:rStyle w:val="FontStyle24"/>
          <w:sz w:val="24"/>
          <w:szCs w:val="24"/>
          <w:lang w:val="ro-MO"/>
        </w:rPr>
        <w:t>presupune executarea următoarelor lucrări:</w:t>
      </w:r>
    </w:p>
    <w:p w:rsidR="00E81368" w:rsidRPr="00151E20" w:rsidRDefault="009B0C29" w:rsidP="00B162AD">
      <w:pPr>
        <w:pStyle w:val="Style2"/>
        <w:widowControl/>
        <w:numPr>
          <w:ilvl w:val="0"/>
          <w:numId w:val="10"/>
        </w:numPr>
        <w:spacing w:before="120" w:after="120" w:line="240" w:lineRule="auto"/>
        <w:ind w:left="1417" w:right="-284" w:hanging="425"/>
        <w:jc w:val="both"/>
        <w:rPr>
          <w:rStyle w:val="FontStyle23"/>
          <w:b w:val="0"/>
          <w:i w:val="0"/>
          <w:sz w:val="24"/>
          <w:szCs w:val="24"/>
          <w:lang w:val="ro-MO"/>
        </w:rPr>
      </w:pPr>
      <w:r w:rsidRPr="00151E20">
        <w:rPr>
          <w:rStyle w:val="FontStyle23"/>
          <w:b w:val="0"/>
          <w:i w:val="0"/>
          <w:sz w:val="24"/>
          <w:szCs w:val="24"/>
          <w:lang w:val="ro-MO"/>
        </w:rPr>
        <w:t>c</w:t>
      </w:r>
      <w:r w:rsidR="00E81368" w:rsidRPr="00151E20">
        <w:rPr>
          <w:rStyle w:val="FontStyle23"/>
          <w:b w:val="0"/>
          <w:i w:val="0"/>
          <w:sz w:val="24"/>
          <w:szCs w:val="24"/>
          <w:lang w:val="ro-MO"/>
        </w:rPr>
        <w:t>olectarea şi actualizarea datelor inițiale, studierea sarcinii tehnice pentru proiectare, not</w:t>
      </w:r>
      <w:r w:rsidRPr="00151E20">
        <w:rPr>
          <w:rStyle w:val="FontStyle23"/>
          <w:b w:val="0"/>
          <w:i w:val="0"/>
          <w:sz w:val="24"/>
          <w:szCs w:val="24"/>
          <w:lang w:val="ro-MO"/>
        </w:rPr>
        <w:t>ei</w:t>
      </w:r>
      <w:r w:rsidR="00E81368" w:rsidRPr="00151E20">
        <w:rPr>
          <w:rStyle w:val="FontStyle23"/>
          <w:b w:val="0"/>
          <w:i w:val="0"/>
          <w:sz w:val="24"/>
          <w:szCs w:val="24"/>
          <w:lang w:val="ro-MO"/>
        </w:rPr>
        <w:t xml:space="preserve"> explicativ</w:t>
      </w:r>
      <w:r w:rsidRPr="00151E20">
        <w:rPr>
          <w:rStyle w:val="FontStyle23"/>
          <w:b w:val="0"/>
          <w:i w:val="0"/>
          <w:sz w:val="24"/>
          <w:szCs w:val="24"/>
          <w:lang w:val="ro-MO"/>
        </w:rPr>
        <w:t>e</w:t>
      </w:r>
      <w:r w:rsidR="00E81368" w:rsidRPr="00151E20">
        <w:rPr>
          <w:rStyle w:val="FontStyle23"/>
          <w:b w:val="0"/>
          <w:i w:val="0"/>
          <w:sz w:val="24"/>
          <w:szCs w:val="24"/>
          <w:lang w:val="ro-MO"/>
        </w:rPr>
        <w:t>, schemelor tehnologice a centralei termice</w:t>
      </w:r>
      <w:r w:rsidRPr="00151E20">
        <w:rPr>
          <w:rStyle w:val="FontStyle23"/>
          <w:b w:val="0"/>
          <w:i w:val="0"/>
          <w:sz w:val="24"/>
          <w:szCs w:val="24"/>
          <w:lang w:val="ro-MO"/>
        </w:rPr>
        <w:t>;</w:t>
      </w:r>
    </w:p>
    <w:p w:rsidR="001B27D2" w:rsidRPr="00151E20" w:rsidRDefault="009B0C29" w:rsidP="00B162AD">
      <w:pPr>
        <w:pStyle w:val="Style2"/>
        <w:widowControl/>
        <w:numPr>
          <w:ilvl w:val="0"/>
          <w:numId w:val="10"/>
        </w:numPr>
        <w:spacing w:before="120" w:after="120" w:line="240" w:lineRule="auto"/>
        <w:ind w:left="1417" w:right="-284" w:hanging="425"/>
        <w:jc w:val="both"/>
        <w:rPr>
          <w:rStyle w:val="FontStyle23"/>
          <w:b w:val="0"/>
          <w:i w:val="0"/>
          <w:sz w:val="24"/>
          <w:szCs w:val="24"/>
          <w:lang w:val="ro-MO"/>
        </w:rPr>
      </w:pPr>
      <w:r w:rsidRPr="00151E20">
        <w:rPr>
          <w:rStyle w:val="FontStyle23"/>
          <w:b w:val="0"/>
          <w:i w:val="0"/>
          <w:sz w:val="24"/>
          <w:szCs w:val="24"/>
          <w:lang w:val="ro-MO"/>
        </w:rPr>
        <w:t>a</w:t>
      </w:r>
      <w:r w:rsidR="003D2258" w:rsidRPr="00151E20">
        <w:rPr>
          <w:rStyle w:val="FontStyle23"/>
          <w:b w:val="0"/>
          <w:i w:val="0"/>
          <w:sz w:val="24"/>
          <w:szCs w:val="24"/>
          <w:lang w:val="ro-MO"/>
        </w:rPr>
        <w:t>naliza corectitudinii selectării utilajului</w:t>
      </w:r>
      <w:r w:rsidR="00E81368" w:rsidRPr="00151E20">
        <w:rPr>
          <w:rStyle w:val="FontStyle23"/>
          <w:b w:val="0"/>
          <w:i w:val="0"/>
          <w:sz w:val="24"/>
          <w:szCs w:val="24"/>
          <w:lang w:val="ro-MO"/>
        </w:rPr>
        <w:t>,</w:t>
      </w:r>
      <w:r w:rsidR="003D2258" w:rsidRPr="00151E20">
        <w:rPr>
          <w:rStyle w:val="FontStyle23"/>
          <w:b w:val="0"/>
          <w:i w:val="0"/>
          <w:sz w:val="24"/>
          <w:szCs w:val="24"/>
          <w:lang w:val="ro-MO"/>
        </w:rPr>
        <w:t xml:space="preserve"> schemei </w:t>
      </w:r>
      <w:r w:rsidR="00E81368" w:rsidRPr="00151E20">
        <w:rPr>
          <w:rStyle w:val="FontStyle23"/>
          <w:b w:val="0"/>
          <w:i w:val="0"/>
          <w:sz w:val="24"/>
          <w:szCs w:val="24"/>
          <w:lang w:val="ro-MO"/>
        </w:rPr>
        <w:t>termice și examinarea componentelor din desenele tehnice a centralei</w:t>
      </w:r>
      <w:r w:rsidR="00966998" w:rsidRPr="00151E20">
        <w:rPr>
          <w:rStyle w:val="FontStyle23"/>
          <w:b w:val="0"/>
          <w:i w:val="0"/>
          <w:sz w:val="24"/>
          <w:szCs w:val="24"/>
          <w:lang w:val="ro-MO"/>
        </w:rPr>
        <w:t xml:space="preserve">, </w:t>
      </w:r>
      <w:r w:rsidR="003D2258" w:rsidRPr="00151E20">
        <w:rPr>
          <w:rStyle w:val="FontStyle23"/>
          <w:b w:val="0"/>
          <w:i w:val="0"/>
          <w:sz w:val="24"/>
          <w:szCs w:val="24"/>
          <w:lang w:val="ro-MO"/>
        </w:rPr>
        <w:t xml:space="preserve">examinarea schemelor </w:t>
      </w:r>
      <w:r w:rsidR="00E81368" w:rsidRPr="00151E20">
        <w:rPr>
          <w:rStyle w:val="FontStyle23"/>
          <w:b w:val="0"/>
          <w:i w:val="0"/>
          <w:sz w:val="24"/>
          <w:szCs w:val="24"/>
          <w:lang w:val="ro-MO"/>
        </w:rPr>
        <w:t>montării echipamentului de măsurare și control,</w:t>
      </w:r>
      <w:r w:rsidR="003D2258" w:rsidRPr="00151E20">
        <w:rPr>
          <w:rStyle w:val="FontStyle23"/>
          <w:b w:val="0"/>
          <w:i w:val="0"/>
          <w:sz w:val="24"/>
          <w:szCs w:val="24"/>
          <w:lang w:val="ro-MO"/>
        </w:rPr>
        <w:t xml:space="preserve"> </w:t>
      </w:r>
      <w:r w:rsidRPr="00151E20">
        <w:rPr>
          <w:rStyle w:val="FontStyle23"/>
          <w:b w:val="0"/>
          <w:i w:val="0"/>
          <w:sz w:val="24"/>
          <w:szCs w:val="24"/>
          <w:lang w:val="ro-MO"/>
        </w:rPr>
        <w:t xml:space="preserve">schemelor </w:t>
      </w:r>
      <w:r w:rsidR="00E81368" w:rsidRPr="00151E20">
        <w:rPr>
          <w:rStyle w:val="FontStyle23"/>
          <w:b w:val="0"/>
          <w:i w:val="0"/>
          <w:sz w:val="24"/>
          <w:szCs w:val="24"/>
          <w:lang w:val="ro-MO"/>
        </w:rPr>
        <w:t>privind automatizarea procesului de producere a energiei termice</w:t>
      </w:r>
      <w:r w:rsidRPr="00151E20">
        <w:rPr>
          <w:rStyle w:val="FontStyle23"/>
          <w:b w:val="0"/>
          <w:i w:val="0"/>
          <w:sz w:val="24"/>
          <w:szCs w:val="24"/>
          <w:lang w:val="ro-MO"/>
        </w:rPr>
        <w:t>;</w:t>
      </w:r>
    </w:p>
    <w:p w:rsidR="001B27D2" w:rsidRPr="00151E20" w:rsidRDefault="009B0C29" w:rsidP="00B162AD">
      <w:pPr>
        <w:pStyle w:val="Style2"/>
        <w:widowControl/>
        <w:numPr>
          <w:ilvl w:val="0"/>
          <w:numId w:val="10"/>
        </w:numPr>
        <w:spacing w:before="120" w:after="120" w:line="240" w:lineRule="auto"/>
        <w:ind w:left="1417" w:right="-284" w:hanging="425"/>
        <w:jc w:val="both"/>
        <w:rPr>
          <w:rStyle w:val="FontStyle23"/>
          <w:b w:val="0"/>
          <w:i w:val="0"/>
          <w:sz w:val="24"/>
          <w:szCs w:val="24"/>
          <w:lang w:val="ro-MO"/>
        </w:rPr>
      </w:pPr>
      <w:r w:rsidRPr="00151E20">
        <w:rPr>
          <w:rStyle w:val="FontStyle23"/>
          <w:b w:val="0"/>
          <w:i w:val="0"/>
          <w:sz w:val="24"/>
          <w:szCs w:val="24"/>
          <w:lang w:val="ro-MO"/>
        </w:rPr>
        <w:t>a</w:t>
      </w:r>
      <w:r w:rsidR="003D2258" w:rsidRPr="00151E20">
        <w:rPr>
          <w:rStyle w:val="FontStyle23"/>
          <w:b w:val="0"/>
          <w:i w:val="0"/>
          <w:sz w:val="24"/>
          <w:szCs w:val="24"/>
          <w:lang w:val="ro-MO"/>
        </w:rPr>
        <w:t>naliza deciziilor de proiect cu privire la exploatare, tehnica de securitate şi anti-incendiu</w:t>
      </w:r>
      <w:r w:rsidR="00E81368" w:rsidRPr="00151E20">
        <w:rPr>
          <w:rStyle w:val="FontStyle23"/>
          <w:b w:val="0"/>
          <w:i w:val="0"/>
          <w:sz w:val="24"/>
          <w:szCs w:val="24"/>
          <w:lang w:val="ro-MO"/>
        </w:rPr>
        <w:t>,</w:t>
      </w:r>
      <w:r w:rsidR="003D2258" w:rsidRPr="00151E20">
        <w:rPr>
          <w:rStyle w:val="FontStyle23"/>
          <w:b w:val="0"/>
          <w:i w:val="0"/>
          <w:sz w:val="24"/>
          <w:szCs w:val="24"/>
          <w:lang w:val="ro-MO"/>
        </w:rPr>
        <w:t xml:space="preserve"> cu privire la normele şi regulile de construcţie, a instrucţiunilor întreprin</w:t>
      </w:r>
      <w:r w:rsidRPr="00151E20">
        <w:rPr>
          <w:rStyle w:val="FontStyle23"/>
          <w:b w:val="0"/>
          <w:i w:val="0"/>
          <w:sz w:val="24"/>
          <w:szCs w:val="24"/>
          <w:lang w:val="ro-MO"/>
        </w:rPr>
        <w:t>derilor-</w:t>
      </w:r>
      <w:r w:rsidR="000C22F9" w:rsidRPr="00151E20">
        <w:rPr>
          <w:rStyle w:val="FontStyle23"/>
          <w:b w:val="0"/>
          <w:i w:val="0"/>
          <w:sz w:val="24"/>
          <w:szCs w:val="24"/>
          <w:lang w:val="ro-MO"/>
        </w:rPr>
        <w:t>producătoare</w:t>
      </w:r>
      <w:r w:rsidRPr="00151E20">
        <w:rPr>
          <w:rStyle w:val="FontStyle23"/>
          <w:b w:val="0"/>
          <w:i w:val="0"/>
          <w:sz w:val="24"/>
          <w:szCs w:val="24"/>
          <w:lang w:val="ro-MO"/>
        </w:rPr>
        <w:t xml:space="preserve">, </w:t>
      </w:r>
      <w:r w:rsidR="003D2258" w:rsidRPr="00151E20">
        <w:rPr>
          <w:rStyle w:val="FontStyle23"/>
          <w:b w:val="0"/>
          <w:i w:val="0"/>
          <w:sz w:val="24"/>
          <w:szCs w:val="24"/>
          <w:lang w:val="ro-MO"/>
        </w:rPr>
        <w:t>decizii</w:t>
      </w:r>
      <w:r w:rsidR="000C22F9" w:rsidRPr="00151E20">
        <w:rPr>
          <w:rStyle w:val="FontStyle23"/>
          <w:b w:val="0"/>
          <w:i w:val="0"/>
          <w:sz w:val="24"/>
          <w:szCs w:val="24"/>
          <w:lang w:val="ro-MO"/>
        </w:rPr>
        <w:t>lor</w:t>
      </w:r>
      <w:r w:rsidR="003D2258" w:rsidRPr="00151E20">
        <w:rPr>
          <w:rStyle w:val="FontStyle23"/>
          <w:b w:val="0"/>
          <w:i w:val="0"/>
          <w:sz w:val="24"/>
          <w:szCs w:val="24"/>
          <w:lang w:val="ro-MO"/>
        </w:rPr>
        <w:t xml:space="preserve"> cu privire </w:t>
      </w:r>
      <w:r w:rsidR="000C22F9" w:rsidRPr="00151E20">
        <w:rPr>
          <w:rStyle w:val="FontStyle24"/>
          <w:sz w:val="24"/>
          <w:szCs w:val="24"/>
          <w:lang w:val="ro-MO"/>
        </w:rPr>
        <w:t>potențialul de reducere a consumului de resurse energetice şi de combustibil</w:t>
      </w:r>
      <w:r w:rsidR="003D2258" w:rsidRPr="00151E20">
        <w:rPr>
          <w:rStyle w:val="FontStyle23"/>
          <w:b w:val="0"/>
          <w:i w:val="0"/>
          <w:sz w:val="24"/>
          <w:szCs w:val="24"/>
          <w:lang w:val="ro-MO"/>
        </w:rPr>
        <w:t xml:space="preserve">, precum şi cele cu privire la </w:t>
      </w:r>
      <w:r w:rsidR="000C22F9" w:rsidRPr="00151E20">
        <w:rPr>
          <w:rStyle w:val="FontStyle23"/>
          <w:b w:val="0"/>
          <w:i w:val="0"/>
          <w:sz w:val="24"/>
          <w:szCs w:val="24"/>
          <w:lang w:val="ro-MO"/>
        </w:rPr>
        <w:t xml:space="preserve">protecția </w:t>
      </w:r>
      <w:r w:rsidR="003D2258" w:rsidRPr="00151E20">
        <w:rPr>
          <w:rStyle w:val="FontStyle23"/>
          <w:b w:val="0"/>
          <w:i w:val="0"/>
          <w:sz w:val="24"/>
          <w:szCs w:val="24"/>
          <w:lang w:val="ro-MO"/>
        </w:rPr>
        <w:t>mediul</w:t>
      </w:r>
      <w:r w:rsidR="000C22F9" w:rsidRPr="00151E20">
        <w:rPr>
          <w:rStyle w:val="FontStyle23"/>
          <w:b w:val="0"/>
          <w:i w:val="0"/>
          <w:sz w:val="24"/>
          <w:szCs w:val="24"/>
          <w:lang w:val="ro-MO"/>
        </w:rPr>
        <w:t>ui</w:t>
      </w:r>
      <w:r w:rsidRPr="00151E20">
        <w:rPr>
          <w:rStyle w:val="FontStyle23"/>
          <w:b w:val="0"/>
          <w:i w:val="0"/>
          <w:sz w:val="24"/>
          <w:szCs w:val="24"/>
          <w:lang w:val="ro-MO"/>
        </w:rPr>
        <w:t xml:space="preserve"> ambiant;</w:t>
      </w:r>
    </w:p>
    <w:p w:rsidR="001B27D2" w:rsidRPr="00151E20" w:rsidRDefault="009B0C29" w:rsidP="00B162AD">
      <w:pPr>
        <w:pStyle w:val="Style2"/>
        <w:widowControl/>
        <w:numPr>
          <w:ilvl w:val="0"/>
          <w:numId w:val="10"/>
        </w:numPr>
        <w:spacing w:before="120" w:after="120" w:line="240" w:lineRule="auto"/>
        <w:ind w:left="1417" w:right="-284" w:hanging="425"/>
        <w:jc w:val="both"/>
        <w:rPr>
          <w:rStyle w:val="FontStyle24"/>
          <w:bCs/>
          <w:iCs/>
          <w:sz w:val="24"/>
          <w:szCs w:val="24"/>
          <w:lang w:val="ro-MO"/>
        </w:rPr>
      </w:pPr>
      <w:r w:rsidRPr="00151E20">
        <w:rPr>
          <w:rStyle w:val="FontStyle24"/>
          <w:sz w:val="24"/>
          <w:szCs w:val="24"/>
          <w:lang w:val="ro-MO"/>
        </w:rPr>
        <w:t>e</w:t>
      </w:r>
      <w:r w:rsidR="000C22F9" w:rsidRPr="00151E20">
        <w:rPr>
          <w:rStyle w:val="FontStyle24"/>
          <w:sz w:val="24"/>
          <w:szCs w:val="24"/>
          <w:lang w:val="ro-MO"/>
        </w:rPr>
        <w:t>laborarea</w:t>
      </w:r>
      <w:r w:rsidR="003D2258" w:rsidRPr="00151E20">
        <w:rPr>
          <w:rStyle w:val="FontStyle24"/>
          <w:sz w:val="24"/>
          <w:szCs w:val="24"/>
          <w:lang w:val="ro-MO"/>
        </w:rPr>
        <w:t xml:space="preserve"> recomandărilor cu privire la îmbunătăţirea deciziilor de proiect, orientate spre </w:t>
      </w:r>
      <w:r w:rsidR="000C22F9" w:rsidRPr="00151E20">
        <w:rPr>
          <w:rStyle w:val="FontStyle24"/>
          <w:sz w:val="24"/>
          <w:szCs w:val="24"/>
          <w:lang w:val="ro-MO"/>
        </w:rPr>
        <w:t>reducere</w:t>
      </w:r>
      <w:r w:rsidRPr="00151E20">
        <w:rPr>
          <w:rStyle w:val="FontStyle24"/>
          <w:sz w:val="24"/>
          <w:szCs w:val="24"/>
          <w:lang w:val="ro-MO"/>
        </w:rPr>
        <w:t xml:space="preserve">a </w:t>
      </w:r>
      <w:r w:rsidR="000C22F9" w:rsidRPr="00151E20">
        <w:rPr>
          <w:rStyle w:val="FontStyle24"/>
          <w:sz w:val="24"/>
          <w:szCs w:val="24"/>
          <w:lang w:val="ro-MO"/>
        </w:rPr>
        <w:t>consumului de resurse energetice şi de combustibil</w:t>
      </w:r>
      <w:r w:rsidRPr="00151E20">
        <w:rPr>
          <w:rStyle w:val="FontStyle24"/>
          <w:sz w:val="24"/>
          <w:szCs w:val="24"/>
          <w:lang w:val="ro-MO"/>
        </w:rPr>
        <w:t>;</w:t>
      </w:r>
    </w:p>
    <w:p w:rsidR="003D2258" w:rsidRPr="00151E20" w:rsidRDefault="009B0C29" w:rsidP="00B162AD">
      <w:pPr>
        <w:pStyle w:val="Style2"/>
        <w:widowControl/>
        <w:numPr>
          <w:ilvl w:val="0"/>
          <w:numId w:val="10"/>
        </w:numPr>
        <w:spacing w:before="120" w:after="120" w:line="240" w:lineRule="auto"/>
        <w:ind w:left="1417" w:right="-284" w:hanging="425"/>
        <w:jc w:val="both"/>
        <w:rPr>
          <w:bCs/>
          <w:iCs/>
          <w:lang w:val="ro-MO"/>
        </w:rPr>
      </w:pPr>
      <w:r w:rsidRPr="00151E20">
        <w:rPr>
          <w:rStyle w:val="FontStyle24"/>
          <w:sz w:val="24"/>
          <w:szCs w:val="24"/>
          <w:lang w:val="ro-MO"/>
        </w:rPr>
        <w:t>î</w:t>
      </w:r>
      <w:r w:rsidR="003D2258" w:rsidRPr="00151E20">
        <w:rPr>
          <w:rStyle w:val="FontStyle24"/>
          <w:sz w:val="24"/>
          <w:szCs w:val="24"/>
          <w:lang w:val="ro-MO"/>
        </w:rPr>
        <w:t xml:space="preserve">ntocmirea </w:t>
      </w:r>
      <w:r w:rsidR="000C22F9" w:rsidRPr="00151E20">
        <w:rPr>
          <w:rStyle w:val="FontStyle24"/>
          <w:sz w:val="24"/>
          <w:szCs w:val="24"/>
          <w:lang w:val="ro-MO"/>
        </w:rPr>
        <w:t>soluțiilor</w:t>
      </w:r>
      <w:r w:rsidR="003D2258" w:rsidRPr="00151E20">
        <w:rPr>
          <w:rStyle w:val="FontStyle24"/>
          <w:sz w:val="24"/>
          <w:szCs w:val="24"/>
          <w:lang w:val="ro-MO"/>
        </w:rPr>
        <w:t xml:space="preserve">, examinarea comună cu </w:t>
      </w:r>
      <w:r w:rsidR="000C22F9" w:rsidRPr="00151E20">
        <w:rPr>
          <w:rStyle w:val="FontStyle24"/>
          <w:sz w:val="24"/>
          <w:szCs w:val="24"/>
          <w:lang w:val="ro-MO"/>
        </w:rPr>
        <w:t>întreprinderea de proiectare</w:t>
      </w:r>
      <w:r w:rsidR="003D2258" w:rsidRPr="00151E20">
        <w:rPr>
          <w:rStyle w:val="FontStyle24"/>
          <w:sz w:val="24"/>
          <w:szCs w:val="24"/>
          <w:lang w:val="ro-MO"/>
        </w:rPr>
        <w:t xml:space="preserve"> şi cu </w:t>
      </w:r>
      <w:r w:rsidR="000C22F9" w:rsidRPr="00151E20">
        <w:rPr>
          <w:rStyle w:val="FontStyle24"/>
          <w:sz w:val="24"/>
          <w:szCs w:val="24"/>
          <w:lang w:val="ro-MO"/>
        </w:rPr>
        <w:t>Beneficiarul</w:t>
      </w:r>
      <w:r w:rsidR="003D2258" w:rsidRPr="00151E20">
        <w:rPr>
          <w:rStyle w:val="FontStyle24"/>
          <w:sz w:val="24"/>
          <w:szCs w:val="24"/>
          <w:lang w:val="ro-MO"/>
        </w:rPr>
        <w:t>.</w:t>
      </w:r>
    </w:p>
    <w:p w:rsidR="003D2258" w:rsidRPr="00151E20" w:rsidRDefault="003D2258" w:rsidP="0000774C">
      <w:pPr>
        <w:pStyle w:val="Style4"/>
        <w:widowControl/>
        <w:spacing w:line="360" w:lineRule="auto"/>
        <w:jc w:val="right"/>
        <w:rPr>
          <w:rStyle w:val="FontStyle23"/>
          <w:sz w:val="24"/>
          <w:szCs w:val="24"/>
          <w:lang w:val="ro-MO"/>
        </w:rPr>
      </w:pPr>
      <w:r w:rsidRPr="00151E20">
        <w:rPr>
          <w:rStyle w:val="FontStyle23"/>
          <w:sz w:val="24"/>
          <w:szCs w:val="24"/>
          <w:lang w:val="ro-MO"/>
        </w:rPr>
        <w:t>Tabel</w:t>
      </w:r>
      <w:r w:rsidR="00572005" w:rsidRPr="00151E20">
        <w:rPr>
          <w:rStyle w:val="FontStyle23"/>
          <w:sz w:val="24"/>
          <w:szCs w:val="24"/>
          <w:lang w:val="ro-MO"/>
        </w:rPr>
        <w:t xml:space="preserve">ul </w:t>
      </w:r>
      <w:r w:rsidRPr="00151E20">
        <w:rPr>
          <w:rStyle w:val="FontStyle23"/>
          <w:sz w:val="24"/>
          <w:szCs w:val="24"/>
          <w:lang w:val="ro-MO"/>
        </w:rPr>
        <w:t>4</w:t>
      </w:r>
    </w:p>
    <w:tbl>
      <w:tblPr>
        <w:tblW w:w="10062" w:type="dxa"/>
        <w:tblInd w:w="40" w:type="dxa"/>
        <w:tblLayout w:type="fixed"/>
        <w:tblCellMar>
          <w:left w:w="40" w:type="dxa"/>
          <w:right w:w="40" w:type="dxa"/>
        </w:tblCellMar>
        <w:tblLook w:val="0000"/>
      </w:tblPr>
      <w:tblGrid>
        <w:gridCol w:w="826"/>
        <w:gridCol w:w="5501"/>
        <w:gridCol w:w="1810"/>
        <w:gridCol w:w="1925"/>
      </w:tblGrid>
      <w:tr w:rsidR="000C22F9" w:rsidRPr="00151E20" w:rsidTr="000C22F9">
        <w:tc>
          <w:tcPr>
            <w:tcW w:w="826" w:type="dxa"/>
            <w:tcBorders>
              <w:top w:val="single" w:sz="6" w:space="0" w:color="auto"/>
              <w:left w:val="single" w:sz="6" w:space="0" w:color="auto"/>
              <w:bottom w:val="single" w:sz="6" w:space="0" w:color="auto"/>
              <w:right w:val="single" w:sz="6" w:space="0" w:color="auto"/>
            </w:tcBorders>
            <w:vAlign w:val="center"/>
          </w:tcPr>
          <w:p w:rsidR="000C22F9" w:rsidRPr="00151E20" w:rsidRDefault="000C22F9" w:rsidP="0000774C">
            <w:pPr>
              <w:pStyle w:val="Style14"/>
              <w:widowControl/>
              <w:spacing w:line="360" w:lineRule="auto"/>
              <w:rPr>
                <w:rStyle w:val="FontStyle24"/>
                <w:b/>
                <w:sz w:val="24"/>
                <w:szCs w:val="24"/>
                <w:lang w:val="ro-MO"/>
              </w:rPr>
            </w:pPr>
            <w:r w:rsidRPr="00151E20">
              <w:rPr>
                <w:rStyle w:val="FontStyle24"/>
                <w:b/>
                <w:sz w:val="24"/>
                <w:szCs w:val="24"/>
                <w:lang w:val="ro-MO"/>
              </w:rPr>
              <w:t>Nr. pct.</w:t>
            </w:r>
          </w:p>
        </w:tc>
        <w:tc>
          <w:tcPr>
            <w:tcW w:w="5501" w:type="dxa"/>
            <w:tcBorders>
              <w:top w:val="single" w:sz="6" w:space="0" w:color="auto"/>
              <w:left w:val="single" w:sz="6" w:space="0" w:color="auto"/>
              <w:bottom w:val="single" w:sz="6" w:space="0" w:color="auto"/>
              <w:right w:val="single" w:sz="6" w:space="0" w:color="auto"/>
            </w:tcBorders>
            <w:vAlign w:val="center"/>
          </w:tcPr>
          <w:p w:rsidR="000C22F9" w:rsidRPr="00151E20" w:rsidRDefault="000C22F9"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tc>
        <w:tc>
          <w:tcPr>
            <w:tcW w:w="1810" w:type="dxa"/>
            <w:tcBorders>
              <w:top w:val="single" w:sz="6" w:space="0" w:color="auto"/>
              <w:left w:val="single" w:sz="6" w:space="0" w:color="auto"/>
              <w:bottom w:val="single" w:sz="6" w:space="0" w:color="auto"/>
              <w:right w:val="single" w:sz="6" w:space="0" w:color="auto"/>
            </w:tcBorders>
            <w:vAlign w:val="center"/>
          </w:tcPr>
          <w:p w:rsidR="000C22F9" w:rsidRPr="00151E20" w:rsidRDefault="004D5C7D" w:rsidP="0000774C">
            <w:pPr>
              <w:pStyle w:val="Style14"/>
              <w:widowControl/>
              <w:spacing w:line="360" w:lineRule="auto"/>
              <w:ind w:left="-40"/>
              <w:rPr>
                <w:rStyle w:val="FontStyle24"/>
                <w:b/>
                <w:sz w:val="24"/>
                <w:szCs w:val="24"/>
                <w:lang w:val="ro-MO"/>
              </w:rPr>
            </w:pPr>
            <w:r>
              <w:rPr>
                <w:rStyle w:val="FontStyle24"/>
                <w:b/>
                <w:sz w:val="24"/>
                <w:szCs w:val="24"/>
                <w:lang w:val="ro-MO"/>
              </w:rPr>
              <w:t>Elementul analizat</w:t>
            </w:r>
          </w:p>
        </w:tc>
        <w:tc>
          <w:tcPr>
            <w:tcW w:w="1925" w:type="dxa"/>
            <w:tcBorders>
              <w:top w:val="single" w:sz="6" w:space="0" w:color="auto"/>
              <w:left w:val="single" w:sz="6" w:space="0" w:color="auto"/>
              <w:bottom w:val="single" w:sz="6" w:space="0" w:color="auto"/>
              <w:right w:val="single" w:sz="6" w:space="0" w:color="auto"/>
            </w:tcBorders>
            <w:vAlign w:val="center"/>
          </w:tcPr>
          <w:p w:rsidR="000C22F9" w:rsidRPr="00151E20" w:rsidRDefault="007E5796" w:rsidP="0000774C">
            <w:pPr>
              <w:pStyle w:val="Style14"/>
              <w:widowControl/>
              <w:spacing w:line="360" w:lineRule="auto"/>
              <w:ind w:left="-40"/>
              <w:rPr>
                <w:rStyle w:val="FontStyle24"/>
                <w:b/>
                <w:sz w:val="24"/>
                <w:szCs w:val="24"/>
                <w:lang w:val="ro-MO"/>
              </w:rPr>
            </w:pPr>
            <w:r>
              <w:rPr>
                <w:rStyle w:val="FontStyle24"/>
                <w:b/>
                <w:sz w:val="24"/>
                <w:szCs w:val="24"/>
                <w:lang w:val="ro-MO"/>
              </w:rPr>
              <w:t>Unități de referință</w:t>
            </w:r>
          </w:p>
        </w:tc>
      </w:tr>
      <w:tr w:rsidR="00292E85" w:rsidRPr="00151E20" w:rsidTr="000C22F9">
        <w:tc>
          <w:tcPr>
            <w:tcW w:w="826"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spacing w:line="360" w:lineRule="auto"/>
              <w:jc w:val="center"/>
              <w:rPr>
                <w:rStyle w:val="FontStyle24"/>
                <w:sz w:val="24"/>
                <w:szCs w:val="24"/>
                <w:lang w:val="ro-MO"/>
              </w:rPr>
            </w:pPr>
            <w:r w:rsidRPr="00151E20">
              <w:rPr>
                <w:rStyle w:val="FontStyle24"/>
                <w:sz w:val="24"/>
                <w:szCs w:val="24"/>
                <w:lang w:val="ro-MO"/>
              </w:rPr>
              <w:t>4.1</w:t>
            </w:r>
          </w:p>
        </w:tc>
        <w:tc>
          <w:tcPr>
            <w:tcW w:w="550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14"/>
              <w:widowControl/>
              <w:spacing w:line="360" w:lineRule="auto"/>
              <w:jc w:val="left"/>
              <w:rPr>
                <w:rStyle w:val="FontStyle24"/>
                <w:b/>
                <w:sz w:val="24"/>
                <w:szCs w:val="24"/>
                <w:lang w:val="ro-MO"/>
              </w:rPr>
            </w:pPr>
            <w:r w:rsidRPr="00151E20">
              <w:rPr>
                <w:rStyle w:val="FontStyle24"/>
                <w:sz w:val="24"/>
                <w:szCs w:val="24"/>
                <w:lang w:val="ro-MO"/>
              </w:rPr>
              <w:t xml:space="preserve">Analiza proiectului centralei termice cu puterea de până la </w:t>
            </w:r>
            <w:r>
              <w:rPr>
                <w:rStyle w:val="FontStyle24"/>
                <w:sz w:val="24"/>
                <w:szCs w:val="24"/>
                <w:lang w:val="ro-MO"/>
              </w:rPr>
              <w:t>0.24</w:t>
            </w:r>
            <w:r w:rsidRPr="00151E20">
              <w:rPr>
                <w:rStyle w:val="FontStyle24"/>
                <w:sz w:val="24"/>
                <w:szCs w:val="24"/>
                <w:lang w:val="ro-MO"/>
              </w:rPr>
              <w:t xml:space="preserve"> MW</w:t>
            </w:r>
          </w:p>
        </w:tc>
        <w:tc>
          <w:tcPr>
            <w:tcW w:w="1810" w:type="dxa"/>
            <w:tcBorders>
              <w:top w:val="single" w:sz="6" w:space="0" w:color="auto"/>
              <w:left w:val="single" w:sz="6" w:space="0" w:color="auto"/>
              <w:bottom w:val="single" w:sz="6" w:space="0" w:color="auto"/>
              <w:right w:val="single" w:sz="6" w:space="0" w:color="auto"/>
            </w:tcBorders>
            <w:vAlign w:val="center"/>
          </w:tcPr>
          <w:p w:rsidR="00292E85" w:rsidRDefault="00292E85" w:rsidP="0000774C">
            <w:pPr>
              <w:pStyle w:val="Style14"/>
              <w:widowControl/>
              <w:spacing w:line="360" w:lineRule="auto"/>
              <w:ind w:left="-40"/>
              <w:rPr>
                <w:rStyle w:val="FontStyle24"/>
                <w:b/>
                <w:sz w:val="24"/>
                <w:szCs w:val="24"/>
                <w:lang w:val="ro-MO"/>
              </w:rPr>
            </w:pPr>
            <w:r w:rsidRPr="00151E20">
              <w:rPr>
                <w:rStyle w:val="FontStyle24"/>
                <w:sz w:val="24"/>
                <w:szCs w:val="24"/>
                <w:lang w:val="ro-MO"/>
              </w:rPr>
              <w:t>proiect</w:t>
            </w:r>
          </w:p>
        </w:tc>
        <w:tc>
          <w:tcPr>
            <w:tcW w:w="1925" w:type="dxa"/>
            <w:tcBorders>
              <w:top w:val="single" w:sz="6" w:space="0" w:color="auto"/>
              <w:left w:val="single" w:sz="6" w:space="0" w:color="auto"/>
              <w:bottom w:val="single" w:sz="6" w:space="0" w:color="auto"/>
              <w:right w:val="single" w:sz="6" w:space="0" w:color="auto"/>
            </w:tcBorders>
            <w:vAlign w:val="center"/>
          </w:tcPr>
          <w:p w:rsidR="00292E85" w:rsidRPr="00A03674" w:rsidRDefault="00A03674" w:rsidP="0000774C">
            <w:pPr>
              <w:pStyle w:val="Style14"/>
              <w:widowControl/>
              <w:spacing w:line="360" w:lineRule="auto"/>
              <w:ind w:left="-40"/>
              <w:rPr>
                <w:rStyle w:val="FontStyle24"/>
                <w:sz w:val="24"/>
                <w:szCs w:val="24"/>
                <w:lang w:val="ro-MO"/>
              </w:rPr>
            </w:pPr>
            <w:r w:rsidRPr="00A03674">
              <w:rPr>
                <w:rStyle w:val="FontStyle24"/>
                <w:sz w:val="24"/>
                <w:szCs w:val="24"/>
                <w:lang w:val="ro-MO"/>
              </w:rPr>
              <w:t>190</w:t>
            </w:r>
          </w:p>
        </w:tc>
      </w:tr>
      <w:tr w:rsidR="00292E85" w:rsidRPr="00151E20" w:rsidTr="000C22F9">
        <w:tc>
          <w:tcPr>
            <w:tcW w:w="826"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4.2</w:t>
            </w:r>
          </w:p>
        </w:tc>
        <w:tc>
          <w:tcPr>
            <w:tcW w:w="550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14"/>
              <w:widowControl/>
              <w:spacing w:line="360" w:lineRule="auto"/>
              <w:jc w:val="left"/>
              <w:rPr>
                <w:rStyle w:val="FontStyle24"/>
                <w:b/>
                <w:sz w:val="24"/>
                <w:szCs w:val="24"/>
                <w:lang w:val="ro-MO"/>
              </w:rPr>
            </w:pPr>
            <w:r>
              <w:rPr>
                <w:rStyle w:val="FontStyle24"/>
                <w:sz w:val="24"/>
                <w:szCs w:val="24"/>
                <w:lang w:val="ro-MO"/>
              </w:rPr>
              <w:t xml:space="preserve">                            </w:t>
            </w:r>
            <w:r w:rsidRPr="00151E20">
              <w:rPr>
                <w:rStyle w:val="FontStyle24"/>
                <w:sz w:val="24"/>
                <w:szCs w:val="24"/>
                <w:lang w:val="ro-MO"/>
              </w:rPr>
              <w:t xml:space="preserve">- " - până la </w:t>
            </w:r>
            <w:r>
              <w:rPr>
                <w:rStyle w:val="FontStyle24"/>
                <w:sz w:val="24"/>
                <w:szCs w:val="24"/>
                <w:lang w:val="ro-MO"/>
              </w:rPr>
              <w:t xml:space="preserve">0.48 </w:t>
            </w:r>
            <w:r w:rsidRPr="00151E20">
              <w:rPr>
                <w:rStyle w:val="FontStyle24"/>
                <w:sz w:val="24"/>
                <w:szCs w:val="24"/>
                <w:lang w:val="ro-MO"/>
              </w:rPr>
              <w:t>MW</w:t>
            </w:r>
          </w:p>
        </w:tc>
        <w:tc>
          <w:tcPr>
            <w:tcW w:w="1810"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1925"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14"/>
              <w:widowControl/>
              <w:spacing w:line="360" w:lineRule="auto"/>
              <w:ind w:left="-40"/>
              <w:rPr>
                <w:rStyle w:val="FontStyle24"/>
                <w:sz w:val="24"/>
                <w:szCs w:val="24"/>
                <w:lang w:val="ro-MO"/>
              </w:rPr>
            </w:pPr>
            <w:r w:rsidRPr="00292E85">
              <w:rPr>
                <w:rStyle w:val="FontStyle24"/>
                <w:sz w:val="24"/>
                <w:szCs w:val="24"/>
                <w:lang w:val="ro-MO"/>
              </w:rPr>
              <w:t>205</w:t>
            </w:r>
          </w:p>
        </w:tc>
      </w:tr>
      <w:tr w:rsidR="00292E85" w:rsidRPr="00151E20" w:rsidTr="000C22F9">
        <w:tc>
          <w:tcPr>
            <w:tcW w:w="826"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4.3</w:t>
            </w:r>
          </w:p>
        </w:tc>
        <w:tc>
          <w:tcPr>
            <w:tcW w:w="550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14"/>
              <w:widowControl/>
              <w:spacing w:line="360" w:lineRule="auto"/>
              <w:jc w:val="left"/>
              <w:rPr>
                <w:rStyle w:val="FontStyle24"/>
                <w:b/>
                <w:sz w:val="24"/>
                <w:szCs w:val="24"/>
                <w:lang w:val="ro-MO"/>
              </w:rPr>
            </w:pPr>
            <w:r>
              <w:rPr>
                <w:rStyle w:val="FontStyle24"/>
                <w:sz w:val="24"/>
                <w:szCs w:val="24"/>
                <w:lang w:val="ro-MO"/>
              </w:rPr>
              <w:t xml:space="preserve">                            </w:t>
            </w:r>
            <w:r w:rsidRPr="00151E20">
              <w:rPr>
                <w:rStyle w:val="FontStyle24"/>
                <w:sz w:val="24"/>
                <w:szCs w:val="24"/>
                <w:lang w:val="ro-MO"/>
              </w:rPr>
              <w:t xml:space="preserve">- " - până la </w:t>
            </w:r>
            <w:r>
              <w:rPr>
                <w:rStyle w:val="FontStyle24"/>
                <w:sz w:val="24"/>
                <w:szCs w:val="24"/>
                <w:lang w:val="ro-MO"/>
              </w:rPr>
              <w:t xml:space="preserve">1.2 </w:t>
            </w:r>
            <w:r w:rsidRPr="00151E20">
              <w:rPr>
                <w:rStyle w:val="FontStyle24"/>
                <w:sz w:val="24"/>
                <w:szCs w:val="24"/>
                <w:lang w:val="ro-MO"/>
              </w:rPr>
              <w:t>MW</w:t>
            </w:r>
          </w:p>
        </w:tc>
        <w:tc>
          <w:tcPr>
            <w:tcW w:w="1810"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1925"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14"/>
              <w:widowControl/>
              <w:spacing w:line="360" w:lineRule="auto"/>
              <w:ind w:left="-40"/>
              <w:rPr>
                <w:rStyle w:val="FontStyle24"/>
                <w:sz w:val="24"/>
                <w:szCs w:val="24"/>
                <w:lang w:val="ro-MO"/>
              </w:rPr>
            </w:pPr>
            <w:r w:rsidRPr="00292E85">
              <w:rPr>
                <w:rStyle w:val="FontStyle24"/>
                <w:sz w:val="24"/>
                <w:szCs w:val="24"/>
                <w:lang w:val="ro-MO"/>
              </w:rPr>
              <w:t>245</w:t>
            </w:r>
          </w:p>
        </w:tc>
      </w:tr>
      <w:tr w:rsidR="00292E85" w:rsidRPr="00151E20" w:rsidTr="000C22F9">
        <w:tc>
          <w:tcPr>
            <w:tcW w:w="826"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spacing w:line="360" w:lineRule="auto"/>
              <w:jc w:val="center"/>
              <w:rPr>
                <w:rStyle w:val="FontStyle24"/>
                <w:sz w:val="24"/>
                <w:szCs w:val="24"/>
                <w:lang w:val="ro-MO"/>
              </w:rPr>
            </w:pPr>
            <w:r>
              <w:rPr>
                <w:rStyle w:val="FontStyle24"/>
                <w:sz w:val="24"/>
                <w:szCs w:val="24"/>
                <w:lang w:val="ro-MO"/>
              </w:rPr>
              <w:t>4.4</w:t>
            </w:r>
          </w:p>
        </w:tc>
        <w:tc>
          <w:tcPr>
            <w:tcW w:w="5501" w:type="dxa"/>
            <w:tcBorders>
              <w:top w:val="single" w:sz="6" w:space="0" w:color="auto"/>
              <w:left w:val="single" w:sz="6" w:space="0" w:color="auto"/>
              <w:bottom w:val="single" w:sz="6" w:space="0" w:color="auto"/>
              <w:right w:val="single" w:sz="6" w:space="0" w:color="auto"/>
            </w:tcBorders>
            <w:vAlign w:val="center"/>
          </w:tcPr>
          <w:p w:rsidR="00292E85" w:rsidRDefault="00292E85" w:rsidP="0000774C">
            <w:pPr>
              <w:pStyle w:val="Style14"/>
              <w:widowControl/>
              <w:spacing w:line="360" w:lineRule="auto"/>
              <w:jc w:val="left"/>
              <w:rPr>
                <w:rStyle w:val="FontStyle24"/>
                <w:sz w:val="24"/>
                <w:szCs w:val="24"/>
                <w:lang w:val="ro-MO"/>
              </w:rPr>
            </w:pPr>
            <w:r>
              <w:rPr>
                <w:rStyle w:val="FontStyle24"/>
                <w:sz w:val="24"/>
                <w:szCs w:val="24"/>
                <w:lang w:val="ro-MO"/>
              </w:rPr>
              <w:t xml:space="preserve">                            </w:t>
            </w:r>
            <w:r w:rsidRPr="00151E20">
              <w:rPr>
                <w:rStyle w:val="FontStyle24"/>
                <w:sz w:val="24"/>
                <w:szCs w:val="24"/>
                <w:lang w:val="ro-MO"/>
              </w:rPr>
              <w:t xml:space="preserve">- " - până la </w:t>
            </w:r>
            <w:r>
              <w:rPr>
                <w:rStyle w:val="FontStyle24"/>
                <w:sz w:val="24"/>
                <w:szCs w:val="24"/>
                <w:lang w:val="ro-MO"/>
              </w:rPr>
              <w:t xml:space="preserve">6 </w:t>
            </w:r>
            <w:r w:rsidRPr="00151E20">
              <w:rPr>
                <w:rStyle w:val="FontStyle24"/>
                <w:sz w:val="24"/>
                <w:szCs w:val="24"/>
                <w:lang w:val="ro-MO"/>
              </w:rPr>
              <w:t>MW</w:t>
            </w:r>
          </w:p>
        </w:tc>
        <w:tc>
          <w:tcPr>
            <w:tcW w:w="1810"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1925"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14"/>
              <w:widowControl/>
              <w:spacing w:line="360" w:lineRule="auto"/>
              <w:ind w:left="-40"/>
              <w:rPr>
                <w:rStyle w:val="FontStyle24"/>
                <w:sz w:val="24"/>
                <w:szCs w:val="24"/>
                <w:lang w:val="ro-MO"/>
              </w:rPr>
            </w:pPr>
            <w:r w:rsidRPr="00292E85">
              <w:rPr>
                <w:rStyle w:val="FontStyle24"/>
                <w:sz w:val="24"/>
                <w:szCs w:val="24"/>
                <w:lang w:val="ro-MO"/>
              </w:rPr>
              <w:t>280</w:t>
            </w:r>
          </w:p>
        </w:tc>
      </w:tr>
      <w:tr w:rsidR="00292E85" w:rsidRPr="00151E20" w:rsidTr="000C22F9">
        <w:tc>
          <w:tcPr>
            <w:tcW w:w="826"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Pr>
                <w:rStyle w:val="FontStyle24"/>
                <w:sz w:val="24"/>
                <w:szCs w:val="24"/>
                <w:lang w:val="ro-MO"/>
              </w:rPr>
              <w:t>4.5</w:t>
            </w:r>
          </w:p>
        </w:tc>
        <w:tc>
          <w:tcPr>
            <w:tcW w:w="5501" w:type="dxa"/>
            <w:tcBorders>
              <w:top w:val="single" w:sz="6" w:space="0" w:color="auto"/>
              <w:left w:val="single" w:sz="6" w:space="0" w:color="auto"/>
              <w:bottom w:val="single" w:sz="6" w:space="0" w:color="auto"/>
              <w:right w:val="single" w:sz="6" w:space="0" w:color="auto"/>
            </w:tcBorders>
            <w:vAlign w:val="center"/>
          </w:tcPr>
          <w:p w:rsidR="00292E85" w:rsidRDefault="00292E85" w:rsidP="0000774C">
            <w:pPr>
              <w:pStyle w:val="Style14"/>
              <w:widowControl/>
              <w:spacing w:line="360" w:lineRule="auto"/>
              <w:jc w:val="left"/>
              <w:rPr>
                <w:rStyle w:val="FontStyle24"/>
                <w:sz w:val="24"/>
                <w:szCs w:val="24"/>
                <w:lang w:val="ro-MO"/>
              </w:rPr>
            </w:pPr>
            <w:r>
              <w:rPr>
                <w:rStyle w:val="FontStyle24"/>
                <w:sz w:val="24"/>
                <w:szCs w:val="24"/>
                <w:lang w:val="ro-MO"/>
              </w:rPr>
              <w:t xml:space="preserve">                            </w:t>
            </w:r>
            <w:r w:rsidRPr="00151E20">
              <w:rPr>
                <w:rStyle w:val="FontStyle24"/>
                <w:sz w:val="24"/>
                <w:szCs w:val="24"/>
                <w:lang w:val="ro-MO"/>
              </w:rPr>
              <w:t xml:space="preserve">- " - până la </w:t>
            </w:r>
            <w:r>
              <w:rPr>
                <w:rStyle w:val="FontStyle24"/>
                <w:sz w:val="24"/>
                <w:szCs w:val="24"/>
                <w:lang w:val="ro-MO"/>
              </w:rPr>
              <w:t xml:space="preserve">12 </w:t>
            </w:r>
            <w:r w:rsidRPr="00151E20">
              <w:rPr>
                <w:rStyle w:val="FontStyle24"/>
                <w:sz w:val="24"/>
                <w:szCs w:val="24"/>
                <w:lang w:val="ro-MO"/>
              </w:rPr>
              <w:t>MW</w:t>
            </w:r>
          </w:p>
        </w:tc>
        <w:tc>
          <w:tcPr>
            <w:tcW w:w="1810"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1925"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14"/>
              <w:widowControl/>
              <w:spacing w:line="360" w:lineRule="auto"/>
              <w:ind w:left="-40"/>
              <w:rPr>
                <w:rStyle w:val="FontStyle24"/>
                <w:sz w:val="24"/>
                <w:szCs w:val="24"/>
                <w:lang w:val="ro-MO"/>
              </w:rPr>
            </w:pPr>
            <w:r w:rsidRPr="00292E85">
              <w:rPr>
                <w:rStyle w:val="FontStyle24"/>
                <w:sz w:val="24"/>
                <w:szCs w:val="24"/>
                <w:lang w:val="ro-MO"/>
              </w:rPr>
              <w:t>310</w:t>
            </w:r>
          </w:p>
        </w:tc>
      </w:tr>
      <w:tr w:rsidR="00292E85" w:rsidRPr="00151E20" w:rsidTr="000C22F9">
        <w:tc>
          <w:tcPr>
            <w:tcW w:w="826"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Pr>
                <w:rStyle w:val="FontStyle24"/>
                <w:sz w:val="24"/>
                <w:szCs w:val="24"/>
                <w:lang w:val="ro-MO"/>
              </w:rPr>
              <w:t>4.6</w:t>
            </w:r>
          </w:p>
        </w:tc>
        <w:tc>
          <w:tcPr>
            <w:tcW w:w="5501"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8"/>
              <w:spacing w:line="360" w:lineRule="auto"/>
              <w:rPr>
                <w:rStyle w:val="FontStyle24"/>
                <w:sz w:val="24"/>
                <w:szCs w:val="24"/>
                <w:lang w:val="ro-MO"/>
              </w:rPr>
            </w:pPr>
            <w:r>
              <w:rPr>
                <w:rStyle w:val="FontStyle24"/>
                <w:sz w:val="24"/>
                <w:szCs w:val="24"/>
                <w:lang w:val="ro-MO"/>
              </w:rPr>
              <w:t xml:space="preserve">                             </w:t>
            </w:r>
            <w:r w:rsidRPr="00151E20">
              <w:rPr>
                <w:rStyle w:val="FontStyle24"/>
                <w:sz w:val="24"/>
                <w:szCs w:val="24"/>
                <w:lang w:val="ro-MO"/>
              </w:rPr>
              <w:t>- " - până</w:t>
            </w:r>
            <w:r>
              <w:rPr>
                <w:rStyle w:val="FontStyle24"/>
                <w:sz w:val="24"/>
                <w:szCs w:val="24"/>
                <w:lang w:val="ro-MO"/>
              </w:rPr>
              <w:t xml:space="preserve"> la 35 </w:t>
            </w:r>
            <w:r w:rsidRPr="00151E20">
              <w:rPr>
                <w:rStyle w:val="FontStyle24"/>
                <w:sz w:val="24"/>
                <w:szCs w:val="24"/>
                <w:lang w:val="ro-MO"/>
              </w:rPr>
              <w:t>MW</w:t>
            </w:r>
          </w:p>
        </w:tc>
        <w:tc>
          <w:tcPr>
            <w:tcW w:w="1810"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1925"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8"/>
              <w:spacing w:line="360" w:lineRule="auto"/>
              <w:ind w:firstLine="0"/>
              <w:jc w:val="center"/>
              <w:rPr>
                <w:rStyle w:val="FontStyle24"/>
                <w:sz w:val="24"/>
                <w:szCs w:val="24"/>
                <w:lang w:val="ro-MO"/>
              </w:rPr>
            </w:pPr>
            <w:r w:rsidRPr="00292E85">
              <w:rPr>
                <w:rStyle w:val="FontStyle24"/>
                <w:sz w:val="24"/>
                <w:szCs w:val="24"/>
                <w:lang w:val="ro-MO"/>
              </w:rPr>
              <w:t>465</w:t>
            </w:r>
          </w:p>
        </w:tc>
      </w:tr>
      <w:tr w:rsidR="00292E85" w:rsidRPr="00151E20" w:rsidTr="000C22F9">
        <w:tc>
          <w:tcPr>
            <w:tcW w:w="826"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spacing w:line="360" w:lineRule="auto"/>
              <w:jc w:val="center"/>
              <w:rPr>
                <w:rStyle w:val="FontStyle24"/>
                <w:sz w:val="24"/>
                <w:szCs w:val="24"/>
                <w:lang w:val="ro-MO"/>
              </w:rPr>
            </w:pPr>
            <w:r>
              <w:rPr>
                <w:rStyle w:val="FontStyle24"/>
                <w:sz w:val="24"/>
                <w:szCs w:val="24"/>
                <w:lang w:val="ro-MO"/>
              </w:rPr>
              <w:t>4.7</w:t>
            </w:r>
          </w:p>
        </w:tc>
        <w:tc>
          <w:tcPr>
            <w:tcW w:w="5501"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8"/>
              <w:widowControl/>
              <w:spacing w:line="360" w:lineRule="auto"/>
              <w:ind w:firstLine="0"/>
              <w:rPr>
                <w:rStyle w:val="FontStyle24"/>
                <w:sz w:val="24"/>
                <w:szCs w:val="24"/>
                <w:lang w:val="ro-MO"/>
              </w:rPr>
            </w:pPr>
            <w:r>
              <w:rPr>
                <w:rStyle w:val="FontStyle24"/>
                <w:sz w:val="24"/>
                <w:szCs w:val="24"/>
                <w:lang w:val="ro-MO"/>
              </w:rPr>
              <w:t xml:space="preserve">                            </w:t>
            </w:r>
            <w:r w:rsidRPr="00151E20">
              <w:rPr>
                <w:rStyle w:val="FontStyle24"/>
                <w:sz w:val="24"/>
                <w:szCs w:val="24"/>
                <w:lang w:val="ro-MO"/>
              </w:rPr>
              <w:t>- " - până la 116</w:t>
            </w:r>
            <w:r>
              <w:rPr>
                <w:rStyle w:val="FontStyle24"/>
                <w:sz w:val="24"/>
                <w:szCs w:val="24"/>
                <w:lang w:val="ro-MO"/>
              </w:rPr>
              <w:t xml:space="preserve"> </w:t>
            </w:r>
            <w:r w:rsidRPr="00151E20">
              <w:rPr>
                <w:rStyle w:val="FontStyle24"/>
                <w:sz w:val="24"/>
                <w:szCs w:val="24"/>
                <w:lang w:val="ro-MO"/>
              </w:rPr>
              <w:t>MW</w:t>
            </w:r>
          </w:p>
        </w:tc>
        <w:tc>
          <w:tcPr>
            <w:tcW w:w="1810"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1925"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8"/>
              <w:widowControl/>
              <w:spacing w:line="360" w:lineRule="auto"/>
              <w:ind w:firstLine="0"/>
              <w:jc w:val="center"/>
              <w:rPr>
                <w:rStyle w:val="FontStyle24"/>
                <w:sz w:val="24"/>
                <w:szCs w:val="24"/>
                <w:lang w:val="ro-MO"/>
              </w:rPr>
            </w:pPr>
            <w:r w:rsidRPr="00292E85">
              <w:rPr>
                <w:rStyle w:val="FontStyle24"/>
                <w:sz w:val="24"/>
                <w:szCs w:val="24"/>
                <w:lang w:val="ro-MO"/>
              </w:rPr>
              <w:t>750</w:t>
            </w:r>
          </w:p>
        </w:tc>
      </w:tr>
      <w:tr w:rsidR="00292E85" w:rsidRPr="00151E20" w:rsidTr="000C22F9">
        <w:tc>
          <w:tcPr>
            <w:tcW w:w="826"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Pr>
                <w:rStyle w:val="FontStyle24"/>
                <w:sz w:val="24"/>
                <w:szCs w:val="24"/>
                <w:lang w:val="ro-MO"/>
              </w:rPr>
              <w:t>4.8</w:t>
            </w:r>
          </w:p>
        </w:tc>
        <w:tc>
          <w:tcPr>
            <w:tcW w:w="5501"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8"/>
              <w:widowControl/>
              <w:spacing w:line="360" w:lineRule="auto"/>
              <w:ind w:firstLine="0"/>
              <w:rPr>
                <w:rStyle w:val="FontStyle24"/>
                <w:sz w:val="24"/>
                <w:szCs w:val="24"/>
                <w:lang w:val="ro-MO"/>
              </w:rPr>
            </w:pPr>
            <w:r>
              <w:rPr>
                <w:rStyle w:val="FontStyle24"/>
                <w:sz w:val="24"/>
                <w:szCs w:val="24"/>
                <w:lang w:val="ro-MO"/>
              </w:rPr>
              <w:t xml:space="preserve">                            </w:t>
            </w:r>
            <w:r w:rsidRPr="00151E20">
              <w:rPr>
                <w:rStyle w:val="FontStyle24"/>
                <w:sz w:val="24"/>
                <w:szCs w:val="24"/>
                <w:lang w:val="ro-MO"/>
              </w:rPr>
              <w:t>- " - mai mult de 116</w:t>
            </w:r>
            <w:r>
              <w:rPr>
                <w:rStyle w:val="FontStyle24"/>
                <w:sz w:val="24"/>
                <w:szCs w:val="24"/>
                <w:lang w:val="ro-MO"/>
              </w:rPr>
              <w:t xml:space="preserve"> </w:t>
            </w:r>
            <w:r w:rsidRPr="00151E20">
              <w:rPr>
                <w:rStyle w:val="FontStyle24"/>
                <w:sz w:val="24"/>
                <w:szCs w:val="24"/>
                <w:lang w:val="ro-MO"/>
              </w:rPr>
              <w:t>MW</w:t>
            </w:r>
          </w:p>
        </w:tc>
        <w:tc>
          <w:tcPr>
            <w:tcW w:w="1810"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1925"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8"/>
              <w:widowControl/>
              <w:spacing w:line="360" w:lineRule="auto"/>
              <w:ind w:firstLine="0"/>
              <w:jc w:val="center"/>
              <w:rPr>
                <w:rStyle w:val="FontStyle24"/>
                <w:sz w:val="24"/>
                <w:szCs w:val="24"/>
                <w:lang w:val="ro-MO"/>
              </w:rPr>
            </w:pPr>
            <w:r w:rsidRPr="00292E85">
              <w:rPr>
                <w:rStyle w:val="FontStyle24"/>
                <w:sz w:val="24"/>
                <w:szCs w:val="24"/>
                <w:lang w:val="ro-MO"/>
              </w:rPr>
              <w:t>970</w:t>
            </w:r>
          </w:p>
        </w:tc>
      </w:tr>
    </w:tbl>
    <w:p w:rsidR="003D2258" w:rsidRPr="00151E20" w:rsidRDefault="003D2258" w:rsidP="0000774C">
      <w:pPr>
        <w:pStyle w:val="Style5"/>
        <w:widowControl/>
        <w:spacing w:line="360" w:lineRule="auto"/>
        <w:rPr>
          <w:lang w:val="ro-MO"/>
        </w:rPr>
      </w:pPr>
    </w:p>
    <w:p w:rsidR="001F66EE" w:rsidRPr="00151E20" w:rsidRDefault="00254D03" w:rsidP="0000774C">
      <w:pPr>
        <w:pStyle w:val="Style5"/>
        <w:widowControl/>
        <w:spacing w:line="360" w:lineRule="auto"/>
        <w:ind w:left="426"/>
        <w:rPr>
          <w:i/>
          <w:lang w:val="ro-MO"/>
        </w:rPr>
      </w:pPr>
      <w:r>
        <w:rPr>
          <w:i/>
          <w:lang w:val="ro-MO"/>
        </w:rPr>
        <w:t>Note</w:t>
      </w:r>
      <w:r w:rsidR="001F66EE" w:rsidRPr="00151E20">
        <w:rPr>
          <w:i/>
          <w:lang w:val="ro-MO"/>
        </w:rPr>
        <w:t>:</w:t>
      </w:r>
    </w:p>
    <w:p w:rsidR="000C22F9" w:rsidRPr="00151E20" w:rsidRDefault="001F66EE" w:rsidP="0000774C">
      <w:pPr>
        <w:pStyle w:val="Style5"/>
        <w:widowControl/>
        <w:numPr>
          <w:ilvl w:val="0"/>
          <w:numId w:val="37"/>
        </w:numPr>
        <w:spacing w:line="360" w:lineRule="auto"/>
        <w:ind w:left="1418" w:hanging="425"/>
        <w:rPr>
          <w:rStyle w:val="FontStyle24"/>
          <w:sz w:val="24"/>
          <w:szCs w:val="24"/>
          <w:lang w:val="ro-MO"/>
        </w:rPr>
      </w:pPr>
      <w:r w:rsidRPr="00151E20">
        <w:rPr>
          <w:rStyle w:val="FontStyle24"/>
          <w:sz w:val="24"/>
          <w:szCs w:val="24"/>
          <w:lang w:val="ro-MO"/>
        </w:rPr>
        <w:t>l</w:t>
      </w:r>
      <w:r w:rsidR="003D2258" w:rsidRPr="00151E20">
        <w:rPr>
          <w:rStyle w:val="FontStyle24"/>
          <w:sz w:val="24"/>
          <w:szCs w:val="24"/>
          <w:lang w:val="ro-MO"/>
        </w:rPr>
        <w:t xml:space="preserve">a instalarea </w:t>
      </w:r>
      <w:r w:rsidR="000C22F9" w:rsidRPr="00151E20">
        <w:rPr>
          <w:rStyle w:val="FontStyle24"/>
          <w:sz w:val="24"/>
          <w:szCs w:val="24"/>
          <w:lang w:val="ro-MO"/>
        </w:rPr>
        <w:t xml:space="preserve">în centrala termică a </w:t>
      </w:r>
      <w:r w:rsidR="003D2258" w:rsidRPr="00151E20">
        <w:rPr>
          <w:rStyle w:val="FontStyle24"/>
          <w:sz w:val="24"/>
          <w:szCs w:val="24"/>
          <w:lang w:val="ro-MO"/>
        </w:rPr>
        <w:t xml:space="preserve">cazanelor </w:t>
      </w:r>
      <w:r w:rsidR="000C22F9" w:rsidRPr="00151E20">
        <w:rPr>
          <w:rStyle w:val="FontStyle24"/>
          <w:sz w:val="24"/>
          <w:szCs w:val="24"/>
          <w:lang w:val="ro-MO"/>
        </w:rPr>
        <w:t xml:space="preserve">apă caldă </w:t>
      </w:r>
      <w:r w:rsidR="004D5AB5" w:rsidRPr="00151E20">
        <w:rPr>
          <w:rStyle w:val="FontStyle24"/>
          <w:sz w:val="24"/>
          <w:szCs w:val="24"/>
          <w:lang w:val="ro-MO"/>
        </w:rPr>
        <w:t>și abur</w:t>
      </w:r>
      <w:r w:rsidR="003D2258" w:rsidRPr="00151E20">
        <w:rPr>
          <w:rStyle w:val="FontStyle24"/>
          <w:sz w:val="24"/>
          <w:szCs w:val="24"/>
          <w:lang w:val="ro-MO"/>
        </w:rPr>
        <w:t xml:space="preserve">, la preţurile menţionate în tabelă se va </w:t>
      </w:r>
      <w:r w:rsidR="004D5AB5" w:rsidRPr="00151E20">
        <w:rPr>
          <w:rStyle w:val="FontStyle24"/>
          <w:sz w:val="24"/>
          <w:szCs w:val="24"/>
          <w:lang w:val="ro-MO"/>
        </w:rPr>
        <w:t>aplica</w:t>
      </w:r>
      <w:r w:rsidR="003D2258" w:rsidRPr="00151E20">
        <w:rPr>
          <w:rStyle w:val="FontStyle24"/>
          <w:sz w:val="24"/>
          <w:szCs w:val="24"/>
          <w:lang w:val="ro-MO"/>
        </w:rPr>
        <w:t xml:space="preserve"> un </w:t>
      </w:r>
      <w:r w:rsidR="004D5AB5" w:rsidRPr="00151E20">
        <w:rPr>
          <w:rStyle w:val="FontStyle24"/>
          <w:sz w:val="24"/>
          <w:szCs w:val="24"/>
          <w:lang w:val="ro-MO"/>
        </w:rPr>
        <w:t>coeficient de majorare</w:t>
      </w:r>
      <w:r w:rsidR="003D2258" w:rsidRPr="00151E20">
        <w:rPr>
          <w:rStyle w:val="FontStyle24"/>
          <w:sz w:val="24"/>
          <w:szCs w:val="24"/>
          <w:lang w:val="ro-MO"/>
        </w:rPr>
        <w:t xml:space="preserve"> de 35%; </w:t>
      </w:r>
    </w:p>
    <w:p w:rsidR="000C22F9" w:rsidRPr="00151E20" w:rsidRDefault="001F66EE" w:rsidP="0000774C">
      <w:pPr>
        <w:pStyle w:val="Style5"/>
        <w:widowControl/>
        <w:numPr>
          <w:ilvl w:val="0"/>
          <w:numId w:val="37"/>
        </w:numPr>
        <w:spacing w:line="360" w:lineRule="auto"/>
        <w:ind w:left="1418" w:hanging="425"/>
        <w:rPr>
          <w:rStyle w:val="FontStyle24"/>
          <w:sz w:val="24"/>
          <w:szCs w:val="24"/>
          <w:lang w:val="ro-MO"/>
        </w:rPr>
      </w:pPr>
      <w:r w:rsidRPr="00151E20">
        <w:rPr>
          <w:rStyle w:val="FontStyle24"/>
          <w:sz w:val="24"/>
          <w:szCs w:val="24"/>
          <w:lang w:val="ro-MO"/>
        </w:rPr>
        <w:t>l</w:t>
      </w:r>
      <w:r w:rsidR="003D2258" w:rsidRPr="00151E20">
        <w:rPr>
          <w:rStyle w:val="FontStyle24"/>
          <w:sz w:val="24"/>
          <w:szCs w:val="24"/>
          <w:lang w:val="ro-MO"/>
        </w:rPr>
        <w:t xml:space="preserve">a instalarea </w:t>
      </w:r>
      <w:r w:rsidR="004D5AB5" w:rsidRPr="00151E20">
        <w:rPr>
          <w:rStyle w:val="FontStyle24"/>
          <w:sz w:val="24"/>
          <w:szCs w:val="24"/>
          <w:lang w:val="ro-MO"/>
        </w:rPr>
        <w:t xml:space="preserve">în centrala termică </w:t>
      </w:r>
      <w:r w:rsidR="003D2258" w:rsidRPr="00151E20">
        <w:rPr>
          <w:rStyle w:val="FontStyle24"/>
          <w:sz w:val="24"/>
          <w:szCs w:val="24"/>
          <w:lang w:val="ro-MO"/>
        </w:rPr>
        <w:t xml:space="preserve">instalaţiilor de încălzire a apei </w:t>
      </w:r>
      <w:r w:rsidR="004D5AB5" w:rsidRPr="00151E20">
        <w:rPr>
          <w:rStyle w:val="FontStyle24"/>
          <w:sz w:val="24"/>
          <w:szCs w:val="24"/>
          <w:lang w:val="ro-MO"/>
        </w:rPr>
        <w:t xml:space="preserve">prin contact </w:t>
      </w:r>
      <w:r w:rsidR="003D2258" w:rsidRPr="00151E20">
        <w:rPr>
          <w:rStyle w:val="FontStyle24"/>
          <w:sz w:val="24"/>
          <w:szCs w:val="24"/>
          <w:lang w:val="ro-MO"/>
        </w:rPr>
        <w:t xml:space="preserve">sau </w:t>
      </w:r>
      <w:r w:rsidR="004D5AB5" w:rsidRPr="00151E20">
        <w:rPr>
          <w:rStyle w:val="FontStyle24"/>
          <w:sz w:val="24"/>
          <w:szCs w:val="24"/>
          <w:lang w:val="ro-MO"/>
        </w:rPr>
        <w:t xml:space="preserve">instalații </w:t>
      </w:r>
      <w:r w:rsidR="00B0247B">
        <w:rPr>
          <w:rStyle w:val="FontStyle24"/>
          <w:sz w:val="24"/>
          <w:szCs w:val="24"/>
          <w:lang w:val="ro-MO"/>
        </w:rPr>
        <w:t>similar</w:t>
      </w:r>
      <w:r w:rsidR="003D2258" w:rsidRPr="00151E20">
        <w:rPr>
          <w:rStyle w:val="FontStyle24"/>
          <w:sz w:val="24"/>
          <w:szCs w:val="24"/>
          <w:lang w:val="ro-MO"/>
        </w:rPr>
        <w:t xml:space="preserve">, la preţurile menţionate în tabelă se va </w:t>
      </w:r>
      <w:r w:rsidR="004D5AB5" w:rsidRPr="00151E20">
        <w:rPr>
          <w:rStyle w:val="FontStyle24"/>
          <w:sz w:val="24"/>
          <w:szCs w:val="24"/>
          <w:lang w:val="ro-MO"/>
        </w:rPr>
        <w:t>aplica un coeficient de majorare de</w:t>
      </w:r>
      <w:r w:rsidRPr="00151E20">
        <w:rPr>
          <w:rStyle w:val="FontStyle24"/>
          <w:sz w:val="24"/>
          <w:szCs w:val="24"/>
          <w:lang w:val="ro-MO"/>
        </w:rPr>
        <w:t xml:space="preserve"> 10%;</w:t>
      </w:r>
    </w:p>
    <w:p w:rsidR="003D2258" w:rsidRPr="00151E20" w:rsidRDefault="001F66EE" w:rsidP="0000774C">
      <w:pPr>
        <w:pStyle w:val="Style5"/>
        <w:widowControl/>
        <w:numPr>
          <w:ilvl w:val="0"/>
          <w:numId w:val="37"/>
        </w:numPr>
        <w:spacing w:line="360" w:lineRule="auto"/>
        <w:ind w:left="1418" w:hanging="425"/>
        <w:rPr>
          <w:rStyle w:val="FontStyle24"/>
          <w:sz w:val="24"/>
          <w:szCs w:val="24"/>
          <w:lang w:val="ro-MO"/>
        </w:rPr>
      </w:pPr>
      <w:r w:rsidRPr="00151E20">
        <w:rPr>
          <w:rStyle w:val="FontStyle24"/>
          <w:sz w:val="24"/>
          <w:szCs w:val="24"/>
          <w:lang w:val="ro-MO"/>
        </w:rPr>
        <w:t>a</w:t>
      </w:r>
      <w:r w:rsidR="003D2258" w:rsidRPr="00151E20">
        <w:rPr>
          <w:rStyle w:val="FontStyle24"/>
          <w:sz w:val="24"/>
          <w:szCs w:val="24"/>
          <w:lang w:val="ro-MO"/>
        </w:rPr>
        <w:t>naliza proiectului altor instalaţii care consumă combustibili (uscătoare, cuptoare, etc.) se va aplica</w:t>
      </w:r>
      <w:r w:rsidR="004D5AB5" w:rsidRPr="00151E20">
        <w:rPr>
          <w:rStyle w:val="FontStyle24"/>
          <w:sz w:val="24"/>
          <w:szCs w:val="24"/>
          <w:lang w:val="ro-MO"/>
        </w:rPr>
        <w:t xml:space="preserve"> un </w:t>
      </w:r>
      <w:r w:rsidR="003D2258" w:rsidRPr="00151E20">
        <w:rPr>
          <w:rStyle w:val="FontStyle24"/>
          <w:sz w:val="24"/>
          <w:szCs w:val="24"/>
          <w:lang w:val="ro-MO"/>
        </w:rPr>
        <w:t xml:space="preserve">coeficient </w:t>
      </w:r>
      <w:r w:rsidR="004D5AB5" w:rsidRPr="00151E20">
        <w:rPr>
          <w:rStyle w:val="FontStyle24"/>
          <w:sz w:val="24"/>
          <w:szCs w:val="24"/>
          <w:lang w:val="ro-MO"/>
        </w:rPr>
        <w:t xml:space="preserve">de </w:t>
      </w:r>
      <w:r w:rsidR="003D2258" w:rsidRPr="00151E20">
        <w:rPr>
          <w:rStyle w:val="FontStyle24"/>
          <w:sz w:val="24"/>
          <w:szCs w:val="24"/>
          <w:lang w:val="ro-MO"/>
        </w:rPr>
        <w:t>redu</w:t>
      </w:r>
      <w:r w:rsidR="004D5AB5" w:rsidRPr="00151E20">
        <w:rPr>
          <w:rStyle w:val="FontStyle24"/>
          <w:sz w:val="24"/>
          <w:szCs w:val="24"/>
          <w:lang w:val="ro-MO"/>
        </w:rPr>
        <w:t>cere</w:t>
      </w:r>
      <w:r w:rsidR="003D2258" w:rsidRPr="00151E20">
        <w:rPr>
          <w:rStyle w:val="FontStyle24"/>
          <w:sz w:val="24"/>
          <w:szCs w:val="24"/>
          <w:lang w:val="ro-MO"/>
        </w:rPr>
        <w:t xml:space="preserve"> de </w:t>
      </w:r>
      <w:r w:rsidR="004D5AB5" w:rsidRPr="00151E20">
        <w:rPr>
          <w:rStyle w:val="FontStyle24"/>
          <w:sz w:val="24"/>
          <w:szCs w:val="24"/>
          <w:lang w:val="ro-MO"/>
        </w:rPr>
        <w:t>70%</w:t>
      </w:r>
      <w:r w:rsidR="003D2258" w:rsidRPr="00151E20">
        <w:rPr>
          <w:rStyle w:val="FontStyle24"/>
          <w:sz w:val="24"/>
          <w:szCs w:val="24"/>
          <w:lang w:val="ro-MO"/>
        </w:rPr>
        <w:t xml:space="preserve">. </w:t>
      </w:r>
    </w:p>
    <w:p w:rsidR="004D5AB5" w:rsidRPr="00151E20" w:rsidRDefault="004D5AB5" w:rsidP="0000774C">
      <w:pPr>
        <w:pStyle w:val="Style5"/>
        <w:widowControl/>
        <w:spacing w:line="360" w:lineRule="auto"/>
        <w:rPr>
          <w:rStyle w:val="FontStyle24"/>
          <w:sz w:val="24"/>
          <w:szCs w:val="24"/>
          <w:lang w:val="ro-MO"/>
        </w:rPr>
      </w:pPr>
    </w:p>
    <w:p w:rsidR="004D5AB5" w:rsidRPr="00151E20" w:rsidRDefault="004D5AB5" w:rsidP="0000774C">
      <w:pPr>
        <w:pStyle w:val="Style5"/>
        <w:widowControl/>
        <w:numPr>
          <w:ilvl w:val="0"/>
          <w:numId w:val="1"/>
        </w:numPr>
        <w:spacing w:before="120" w:after="120" w:line="360" w:lineRule="auto"/>
        <w:rPr>
          <w:rStyle w:val="FontStyle24"/>
          <w:sz w:val="24"/>
          <w:szCs w:val="24"/>
          <w:lang w:val="ro-MO"/>
        </w:rPr>
      </w:pPr>
      <w:r w:rsidRPr="00151E20">
        <w:rPr>
          <w:rStyle w:val="FontStyle24"/>
          <w:sz w:val="24"/>
          <w:szCs w:val="24"/>
          <w:lang w:val="ro-MO"/>
        </w:rPr>
        <w:t>Analiza proiectului punctului termic central</w:t>
      </w:r>
      <w:r w:rsidR="001F66EE" w:rsidRPr="00151E20">
        <w:rPr>
          <w:rStyle w:val="FontStyle24"/>
          <w:sz w:val="24"/>
          <w:szCs w:val="24"/>
          <w:lang w:val="ro-MO"/>
        </w:rPr>
        <w:t xml:space="preserve">, activități evaluate </w:t>
      </w:r>
      <w:r w:rsidR="009076D8">
        <w:rPr>
          <w:rStyle w:val="FontStyle24"/>
          <w:sz w:val="24"/>
          <w:szCs w:val="24"/>
          <w:lang w:val="ro-MO"/>
        </w:rPr>
        <w:t>conform</w:t>
      </w:r>
      <w:r w:rsidR="001F66EE" w:rsidRPr="00151E20">
        <w:rPr>
          <w:rStyle w:val="FontStyle24"/>
          <w:sz w:val="24"/>
          <w:szCs w:val="24"/>
          <w:lang w:val="ro-MO"/>
        </w:rPr>
        <w:t xml:space="preserve"> tabelul</w:t>
      </w:r>
      <w:r w:rsidR="009076D8">
        <w:rPr>
          <w:rStyle w:val="FontStyle24"/>
          <w:sz w:val="24"/>
          <w:szCs w:val="24"/>
          <w:lang w:val="ro-MO"/>
        </w:rPr>
        <w:t>ui</w:t>
      </w:r>
      <w:r w:rsidR="001F66EE" w:rsidRPr="00151E20">
        <w:rPr>
          <w:rStyle w:val="FontStyle24"/>
          <w:sz w:val="24"/>
          <w:szCs w:val="24"/>
          <w:lang w:val="ro-MO"/>
        </w:rPr>
        <w:t xml:space="preserve"> 5,</w:t>
      </w:r>
      <w:r w:rsidRPr="00151E20">
        <w:rPr>
          <w:rStyle w:val="FontStyle24"/>
          <w:sz w:val="24"/>
          <w:szCs w:val="24"/>
          <w:lang w:val="ro-MO"/>
        </w:rPr>
        <w:t xml:space="preserve"> presupune executarea următoarelor lucrări:</w:t>
      </w:r>
    </w:p>
    <w:p w:rsidR="002A70A0" w:rsidRPr="00151E20" w:rsidRDefault="001F66EE" w:rsidP="00B162AD">
      <w:pPr>
        <w:pStyle w:val="Style2"/>
        <w:widowControl/>
        <w:numPr>
          <w:ilvl w:val="0"/>
          <w:numId w:val="11"/>
        </w:numPr>
        <w:spacing w:before="120" w:after="120" w:line="240" w:lineRule="auto"/>
        <w:ind w:left="1418" w:hanging="425"/>
        <w:jc w:val="both"/>
        <w:rPr>
          <w:rStyle w:val="FontStyle23"/>
          <w:b w:val="0"/>
          <w:bCs w:val="0"/>
          <w:i w:val="0"/>
          <w:iCs w:val="0"/>
          <w:sz w:val="24"/>
          <w:szCs w:val="24"/>
          <w:lang w:val="ro-MO"/>
        </w:rPr>
      </w:pPr>
      <w:r w:rsidRPr="00151E20">
        <w:rPr>
          <w:rStyle w:val="FontStyle23"/>
          <w:b w:val="0"/>
          <w:i w:val="0"/>
          <w:sz w:val="24"/>
          <w:szCs w:val="24"/>
          <w:lang w:val="ro-MO"/>
        </w:rPr>
        <w:t>s</w:t>
      </w:r>
      <w:r w:rsidR="002A70A0" w:rsidRPr="00151E20">
        <w:rPr>
          <w:rStyle w:val="FontStyle23"/>
          <w:b w:val="0"/>
          <w:i w:val="0"/>
          <w:sz w:val="24"/>
          <w:szCs w:val="24"/>
          <w:lang w:val="ro-MO"/>
        </w:rPr>
        <w:t>tudierea sarcinii tehnice pentru proiectare,</w:t>
      </w:r>
      <w:r w:rsidR="003043A4">
        <w:rPr>
          <w:rStyle w:val="FontStyle23"/>
          <w:b w:val="0"/>
          <w:i w:val="0"/>
          <w:sz w:val="24"/>
          <w:szCs w:val="24"/>
          <w:lang w:val="ro-MO"/>
        </w:rPr>
        <w:t xml:space="preserve"> a</w:t>
      </w:r>
      <w:r w:rsidR="002A70A0" w:rsidRPr="00151E20">
        <w:rPr>
          <w:rStyle w:val="FontStyle23"/>
          <w:b w:val="0"/>
          <w:i w:val="0"/>
          <w:sz w:val="24"/>
          <w:szCs w:val="24"/>
          <w:lang w:val="ro-MO"/>
        </w:rPr>
        <w:t xml:space="preserve"> not</w:t>
      </w:r>
      <w:r w:rsidRPr="00151E20">
        <w:rPr>
          <w:rStyle w:val="FontStyle23"/>
          <w:b w:val="0"/>
          <w:i w:val="0"/>
          <w:sz w:val="24"/>
          <w:szCs w:val="24"/>
          <w:lang w:val="ro-MO"/>
        </w:rPr>
        <w:t>ei</w:t>
      </w:r>
      <w:r w:rsidR="002A70A0" w:rsidRPr="00151E20">
        <w:rPr>
          <w:rStyle w:val="FontStyle23"/>
          <w:b w:val="0"/>
          <w:i w:val="0"/>
          <w:sz w:val="24"/>
          <w:szCs w:val="24"/>
          <w:lang w:val="ro-MO"/>
        </w:rPr>
        <w:t xml:space="preserve"> explicativ</w:t>
      </w:r>
      <w:r w:rsidRPr="00151E20">
        <w:rPr>
          <w:rStyle w:val="FontStyle23"/>
          <w:b w:val="0"/>
          <w:i w:val="0"/>
          <w:sz w:val="24"/>
          <w:szCs w:val="24"/>
          <w:lang w:val="ro-MO"/>
        </w:rPr>
        <w:t>e</w:t>
      </w:r>
      <w:r w:rsidR="002A70A0" w:rsidRPr="00151E20">
        <w:rPr>
          <w:rStyle w:val="FontStyle23"/>
          <w:b w:val="0"/>
          <w:i w:val="0"/>
          <w:sz w:val="24"/>
          <w:szCs w:val="24"/>
          <w:lang w:val="ro-MO"/>
        </w:rPr>
        <w:t>, schemelor tehnologice a punctului termic central, chestionarelor cu date al</w:t>
      </w:r>
      <w:r w:rsidRPr="00151E20">
        <w:rPr>
          <w:rStyle w:val="FontStyle23"/>
          <w:b w:val="0"/>
          <w:i w:val="0"/>
          <w:sz w:val="24"/>
          <w:szCs w:val="24"/>
          <w:lang w:val="ro-MO"/>
        </w:rPr>
        <w:t>e</w:t>
      </w:r>
      <w:r w:rsidR="002A70A0" w:rsidRPr="00151E20">
        <w:rPr>
          <w:rStyle w:val="FontStyle23"/>
          <w:b w:val="0"/>
          <w:i w:val="0"/>
          <w:sz w:val="24"/>
          <w:szCs w:val="24"/>
          <w:lang w:val="ro-MO"/>
        </w:rPr>
        <w:t xml:space="preserve"> consumatorilor, </w:t>
      </w:r>
      <w:r w:rsidRPr="00151E20">
        <w:rPr>
          <w:rStyle w:val="FontStyle23"/>
          <w:b w:val="0"/>
          <w:i w:val="0"/>
          <w:sz w:val="24"/>
          <w:szCs w:val="24"/>
          <w:lang w:val="ro-MO"/>
        </w:rPr>
        <w:t xml:space="preserve">ale </w:t>
      </w:r>
      <w:r w:rsidR="002A70A0" w:rsidRPr="00151E20">
        <w:rPr>
          <w:rStyle w:val="FontStyle23"/>
          <w:b w:val="0"/>
          <w:i w:val="0"/>
          <w:sz w:val="24"/>
          <w:szCs w:val="24"/>
          <w:lang w:val="ro-MO"/>
        </w:rPr>
        <w:t>rețe</w:t>
      </w:r>
      <w:r w:rsidR="003043A4">
        <w:rPr>
          <w:rStyle w:val="FontStyle23"/>
          <w:b w:val="0"/>
          <w:i w:val="0"/>
          <w:sz w:val="24"/>
          <w:szCs w:val="24"/>
          <w:lang w:val="ro-MO"/>
        </w:rPr>
        <w:t>le</w:t>
      </w:r>
      <w:r w:rsidR="002A70A0" w:rsidRPr="00151E20">
        <w:rPr>
          <w:rStyle w:val="FontStyle23"/>
          <w:b w:val="0"/>
          <w:i w:val="0"/>
          <w:sz w:val="24"/>
          <w:szCs w:val="24"/>
          <w:lang w:val="ro-MO"/>
        </w:rPr>
        <w:t>l</w:t>
      </w:r>
      <w:r w:rsidRPr="00151E20">
        <w:rPr>
          <w:rStyle w:val="FontStyle23"/>
          <w:b w:val="0"/>
          <w:i w:val="0"/>
          <w:sz w:val="24"/>
          <w:szCs w:val="24"/>
          <w:lang w:val="ro-MO"/>
        </w:rPr>
        <w:t>or</w:t>
      </w:r>
      <w:r w:rsidR="002A70A0" w:rsidRPr="00151E20">
        <w:rPr>
          <w:rStyle w:val="FontStyle23"/>
          <w:b w:val="0"/>
          <w:i w:val="0"/>
          <w:sz w:val="24"/>
          <w:szCs w:val="24"/>
          <w:lang w:val="ro-MO"/>
        </w:rPr>
        <w:t xml:space="preserve"> de </w:t>
      </w:r>
      <w:r w:rsidRPr="00151E20">
        <w:rPr>
          <w:rStyle w:val="FontStyle23"/>
          <w:b w:val="0"/>
          <w:i w:val="0"/>
          <w:sz w:val="24"/>
          <w:szCs w:val="24"/>
          <w:lang w:val="ro-MO"/>
        </w:rPr>
        <w:t>distribuție la ieșire din punct;</w:t>
      </w:r>
    </w:p>
    <w:p w:rsidR="001B27D2" w:rsidRPr="00151E20" w:rsidRDefault="001F66EE" w:rsidP="00B162AD">
      <w:pPr>
        <w:pStyle w:val="Style2"/>
        <w:widowControl/>
        <w:numPr>
          <w:ilvl w:val="0"/>
          <w:numId w:val="11"/>
        </w:numPr>
        <w:spacing w:before="120" w:after="120" w:line="240" w:lineRule="auto"/>
        <w:ind w:left="1418" w:hanging="425"/>
        <w:jc w:val="both"/>
        <w:rPr>
          <w:rStyle w:val="FontStyle24"/>
          <w:sz w:val="24"/>
          <w:szCs w:val="24"/>
          <w:lang w:val="ro-MO"/>
        </w:rPr>
      </w:pPr>
      <w:r w:rsidRPr="00151E20">
        <w:rPr>
          <w:rStyle w:val="FontStyle24"/>
          <w:sz w:val="24"/>
          <w:szCs w:val="24"/>
          <w:lang w:val="ro-MO"/>
        </w:rPr>
        <w:t>c</w:t>
      </w:r>
      <w:r w:rsidR="002A70A0" w:rsidRPr="00151E20">
        <w:rPr>
          <w:rStyle w:val="FontStyle24"/>
          <w:sz w:val="24"/>
          <w:szCs w:val="24"/>
          <w:lang w:val="ro-MO"/>
        </w:rPr>
        <w:t xml:space="preserve">alculul de verificare utilajului termotehnic al punctului termic central, </w:t>
      </w:r>
      <w:r w:rsidR="003D2258" w:rsidRPr="00151E20">
        <w:rPr>
          <w:rStyle w:val="FontStyle24"/>
          <w:sz w:val="24"/>
          <w:szCs w:val="24"/>
          <w:lang w:val="ro-MO"/>
        </w:rPr>
        <w:t xml:space="preserve">compararea rezultatelor calculelor de </w:t>
      </w:r>
      <w:r w:rsidR="002A70A0" w:rsidRPr="00151E20">
        <w:rPr>
          <w:rStyle w:val="FontStyle24"/>
          <w:sz w:val="24"/>
          <w:szCs w:val="24"/>
          <w:lang w:val="ro-MO"/>
        </w:rPr>
        <w:t>verificare cu cele din</w:t>
      </w:r>
      <w:r w:rsidR="003D2258" w:rsidRPr="00151E20">
        <w:rPr>
          <w:rStyle w:val="FontStyle24"/>
          <w:sz w:val="24"/>
          <w:szCs w:val="24"/>
          <w:lang w:val="ro-MO"/>
        </w:rPr>
        <w:t xml:space="preserve"> proiect, stabilirea corectitudinii alegerii utilajului şi schemei tehnologice </w:t>
      </w:r>
      <w:r w:rsidR="00966998" w:rsidRPr="00151E20">
        <w:rPr>
          <w:rStyle w:val="FontStyle24"/>
          <w:sz w:val="24"/>
          <w:szCs w:val="24"/>
          <w:lang w:val="ro-MO"/>
        </w:rPr>
        <w:t>al punctului termic central</w:t>
      </w:r>
      <w:r w:rsidRPr="00151E20">
        <w:rPr>
          <w:rStyle w:val="FontStyle24"/>
          <w:sz w:val="24"/>
          <w:szCs w:val="24"/>
          <w:lang w:val="ro-MO"/>
        </w:rPr>
        <w:t>;</w:t>
      </w:r>
    </w:p>
    <w:p w:rsidR="001B27D2" w:rsidRPr="00151E20" w:rsidRDefault="001F66EE" w:rsidP="00B162AD">
      <w:pPr>
        <w:pStyle w:val="Style2"/>
        <w:widowControl/>
        <w:numPr>
          <w:ilvl w:val="0"/>
          <w:numId w:val="11"/>
        </w:numPr>
        <w:spacing w:before="120" w:after="120" w:line="240" w:lineRule="auto"/>
        <w:ind w:left="1418" w:hanging="425"/>
        <w:jc w:val="both"/>
        <w:rPr>
          <w:rStyle w:val="FontStyle24"/>
          <w:sz w:val="24"/>
          <w:szCs w:val="24"/>
          <w:lang w:val="ro-MO"/>
        </w:rPr>
      </w:pPr>
      <w:r w:rsidRPr="00151E20">
        <w:rPr>
          <w:rStyle w:val="FontStyle24"/>
          <w:sz w:val="24"/>
          <w:szCs w:val="24"/>
          <w:lang w:val="ro-MO"/>
        </w:rPr>
        <w:t>e</w:t>
      </w:r>
      <w:r w:rsidR="003D2258" w:rsidRPr="00151E20">
        <w:rPr>
          <w:rStyle w:val="FontStyle24"/>
          <w:sz w:val="24"/>
          <w:szCs w:val="24"/>
          <w:lang w:val="ro-MO"/>
        </w:rPr>
        <w:t xml:space="preserve">xaminarea </w:t>
      </w:r>
      <w:r w:rsidR="00966998" w:rsidRPr="00151E20">
        <w:rPr>
          <w:rStyle w:val="FontStyle24"/>
          <w:sz w:val="24"/>
          <w:szCs w:val="24"/>
          <w:lang w:val="ro-MO"/>
        </w:rPr>
        <w:t>desenelor tehnice a utilajelor</w:t>
      </w:r>
      <w:r w:rsidR="003D2258" w:rsidRPr="00151E20">
        <w:rPr>
          <w:rStyle w:val="FontStyle24"/>
          <w:sz w:val="24"/>
          <w:szCs w:val="24"/>
          <w:lang w:val="ro-MO"/>
        </w:rPr>
        <w:t xml:space="preserve">, precum şi a conductelor; </w:t>
      </w:r>
      <w:r w:rsidR="00966998" w:rsidRPr="00151E20">
        <w:rPr>
          <w:rStyle w:val="FontStyle23"/>
          <w:b w:val="0"/>
          <w:i w:val="0"/>
          <w:sz w:val="24"/>
          <w:szCs w:val="24"/>
          <w:lang w:val="ro-MO"/>
        </w:rPr>
        <w:t>examinarea schemelor montării echipamentului de măsurare și control, schemele privind automatizarea utilajului termotehnic</w:t>
      </w:r>
      <w:r w:rsidRPr="00151E20">
        <w:rPr>
          <w:rStyle w:val="FontStyle24"/>
          <w:sz w:val="24"/>
          <w:szCs w:val="24"/>
          <w:lang w:val="ro-MO"/>
        </w:rPr>
        <w:t>;</w:t>
      </w:r>
    </w:p>
    <w:p w:rsidR="001B27D2" w:rsidRPr="00151E20" w:rsidRDefault="001F66EE" w:rsidP="00B162AD">
      <w:pPr>
        <w:pStyle w:val="Style2"/>
        <w:widowControl/>
        <w:numPr>
          <w:ilvl w:val="0"/>
          <w:numId w:val="11"/>
        </w:numPr>
        <w:spacing w:before="120" w:after="120" w:line="240" w:lineRule="auto"/>
        <w:ind w:left="1418" w:hanging="425"/>
        <w:jc w:val="both"/>
        <w:rPr>
          <w:rStyle w:val="FontStyle24"/>
          <w:sz w:val="24"/>
          <w:szCs w:val="24"/>
          <w:lang w:val="ro-MO"/>
        </w:rPr>
      </w:pPr>
      <w:r w:rsidRPr="00151E20">
        <w:rPr>
          <w:rStyle w:val="FontStyle24"/>
          <w:sz w:val="24"/>
          <w:szCs w:val="24"/>
          <w:lang w:val="ro-MO"/>
        </w:rPr>
        <w:t>p</w:t>
      </w:r>
      <w:r w:rsidR="003D2258" w:rsidRPr="00151E20">
        <w:rPr>
          <w:rStyle w:val="FontStyle24"/>
          <w:sz w:val="24"/>
          <w:szCs w:val="24"/>
          <w:lang w:val="ro-MO"/>
        </w:rPr>
        <w:t>r</w:t>
      </w:r>
      <w:r w:rsidRPr="00151E20">
        <w:rPr>
          <w:rStyle w:val="FontStyle24"/>
          <w:sz w:val="24"/>
          <w:szCs w:val="24"/>
          <w:lang w:val="ro-MO"/>
        </w:rPr>
        <w:t>ocesarea rezultatelor obţinute;</w:t>
      </w:r>
    </w:p>
    <w:p w:rsidR="001B27D2" w:rsidRPr="00151E20" w:rsidRDefault="001F66EE" w:rsidP="00B162AD">
      <w:pPr>
        <w:pStyle w:val="Style2"/>
        <w:widowControl/>
        <w:numPr>
          <w:ilvl w:val="0"/>
          <w:numId w:val="11"/>
        </w:numPr>
        <w:spacing w:before="120" w:after="120" w:line="240" w:lineRule="auto"/>
        <w:ind w:left="1418" w:hanging="425"/>
        <w:jc w:val="both"/>
        <w:rPr>
          <w:rStyle w:val="FontStyle24"/>
          <w:sz w:val="24"/>
          <w:szCs w:val="24"/>
          <w:lang w:val="ro-MO"/>
        </w:rPr>
      </w:pPr>
      <w:r w:rsidRPr="00151E20">
        <w:rPr>
          <w:rStyle w:val="FontStyle23"/>
          <w:b w:val="0"/>
          <w:i w:val="0"/>
          <w:sz w:val="24"/>
          <w:szCs w:val="24"/>
          <w:lang w:val="ro-MO"/>
        </w:rPr>
        <w:t>a</w:t>
      </w:r>
      <w:r w:rsidR="00966998" w:rsidRPr="00151E20">
        <w:rPr>
          <w:rStyle w:val="FontStyle23"/>
          <w:b w:val="0"/>
          <w:i w:val="0"/>
          <w:sz w:val="24"/>
          <w:szCs w:val="24"/>
          <w:lang w:val="ro-MO"/>
        </w:rPr>
        <w:t xml:space="preserve">naliza deciziilor de proiect cu privire la exploatare și cu privire la </w:t>
      </w:r>
      <w:r w:rsidR="00966998" w:rsidRPr="00151E20">
        <w:rPr>
          <w:rStyle w:val="FontStyle24"/>
          <w:sz w:val="24"/>
          <w:szCs w:val="24"/>
          <w:lang w:val="ro-MO"/>
        </w:rPr>
        <w:t>potențialul de reducere a consumului de resurse energetice</w:t>
      </w:r>
      <w:r w:rsidRPr="00151E20">
        <w:rPr>
          <w:rStyle w:val="FontStyle24"/>
          <w:sz w:val="24"/>
          <w:szCs w:val="24"/>
          <w:lang w:val="ro-MO"/>
        </w:rPr>
        <w:t>;</w:t>
      </w:r>
    </w:p>
    <w:p w:rsidR="000C2A35" w:rsidRPr="00B162AD" w:rsidRDefault="001F66EE" w:rsidP="00B162AD">
      <w:pPr>
        <w:pStyle w:val="Style2"/>
        <w:widowControl/>
        <w:numPr>
          <w:ilvl w:val="0"/>
          <w:numId w:val="11"/>
        </w:numPr>
        <w:spacing w:before="120" w:after="120" w:line="240" w:lineRule="auto"/>
        <w:ind w:left="1418" w:hanging="425"/>
        <w:jc w:val="both"/>
        <w:rPr>
          <w:rStyle w:val="FontStyle23"/>
          <w:b w:val="0"/>
          <w:bCs w:val="0"/>
          <w:i w:val="0"/>
          <w:iCs w:val="0"/>
          <w:sz w:val="24"/>
          <w:szCs w:val="24"/>
          <w:lang w:val="ro-MO"/>
        </w:rPr>
      </w:pPr>
      <w:r w:rsidRPr="00151E20">
        <w:rPr>
          <w:rStyle w:val="FontStyle24"/>
          <w:sz w:val="24"/>
          <w:szCs w:val="24"/>
          <w:lang w:val="ro-MO"/>
        </w:rPr>
        <w:t>e</w:t>
      </w:r>
      <w:r w:rsidR="00966998" w:rsidRPr="00151E20">
        <w:rPr>
          <w:rStyle w:val="FontStyle24"/>
          <w:sz w:val="24"/>
          <w:szCs w:val="24"/>
          <w:lang w:val="ro-MO"/>
        </w:rPr>
        <w:t>laborarea recomandărilor cu privire la îmbunătăţirea deciziilor de proiect, orientate spre reducere a consumului de resurse energetice. Întocmirea soluțiilor, examinarea comună cu întreprinderea de proiectare şi cu Beneficiarul.</w:t>
      </w:r>
    </w:p>
    <w:p w:rsidR="003D2258" w:rsidRPr="00151E20" w:rsidRDefault="00F35737" w:rsidP="0000774C">
      <w:pPr>
        <w:pStyle w:val="Style4"/>
        <w:widowControl/>
        <w:spacing w:line="360" w:lineRule="auto"/>
        <w:ind w:left="8573"/>
        <w:jc w:val="both"/>
        <w:rPr>
          <w:rStyle w:val="FontStyle23"/>
          <w:sz w:val="24"/>
          <w:szCs w:val="24"/>
          <w:lang w:val="ro-MO"/>
        </w:rPr>
      </w:pPr>
      <w:r w:rsidRPr="00151E20">
        <w:rPr>
          <w:rStyle w:val="FontStyle23"/>
          <w:sz w:val="24"/>
          <w:szCs w:val="24"/>
          <w:lang w:val="ro-MO"/>
        </w:rPr>
        <w:t>Tabelul</w:t>
      </w:r>
      <w:r w:rsidR="003D2258" w:rsidRPr="00151E20">
        <w:rPr>
          <w:rStyle w:val="FontStyle23"/>
          <w:sz w:val="24"/>
          <w:szCs w:val="24"/>
          <w:lang w:val="ro-MO"/>
        </w:rPr>
        <w:t xml:space="preserve"> 5</w:t>
      </w:r>
    </w:p>
    <w:tbl>
      <w:tblPr>
        <w:tblW w:w="10037" w:type="dxa"/>
        <w:tblInd w:w="40" w:type="dxa"/>
        <w:tblLayout w:type="fixed"/>
        <w:tblCellMar>
          <w:left w:w="40" w:type="dxa"/>
          <w:right w:w="40" w:type="dxa"/>
        </w:tblCellMar>
        <w:tblLook w:val="0000"/>
      </w:tblPr>
      <w:tblGrid>
        <w:gridCol w:w="811"/>
        <w:gridCol w:w="4901"/>
        <w:gridCol w:w="2309"/>
        <w:gridCol w:w="2016"/>
      </w:tblGrid>
      <w:tr w:rsidR="00F35737" w:rsidRPr="00151E20" w:rsidTr="00F35737">
        <w:tc>
          <w:tcPr>
            <w:tcW w:w="811" w:type="dxa"/>
            <w:tcBorders>
              <w:top w:val="single" w:sz="6" w:space="0" w:color="auto"/>
              <w:left w:val="single" w:sz="6" w:space="0" w:color="auto"/>
              <w:bottom w:val="single" w:sz="6" w:space="0" w:color="auto"/>
              <w:right w:val="single" w:sz="6" w:space="0" w:color="auto"/>
            </w:tcBorders>
            <w:vAlign w:val="center"/>
          </w:tcPr>
          <w:p w:rsidR="00F35737" w:rsidRPr="00151E20" w:rsidRDefault="00F35737" w:rsidP="0000774C">
            <w:pPr>
              <w:pStyle w:val="Style14"/>
              <w:widowControl/>
              <w:spacing w:line="360" w:lineRule="auto"/>
              <w:rPr>
                <w:rStyle w:val="FontStyle24"/>
                <w:b/>
                <w:sz w:val="24"/>
                <w:szCs w:val="24"/>
                <w:lang w:val="ro-MO"/>
              </w:rPr>
            </w:pPr>
            <w:r w:rsidRPr="00151E20">
              <w:rPr>
                <w:rStyle w:val="FontStyle24"/>
                <w:b/>
                <w:sz w:val="24"/>
                <w:szCs w:val="24"/>
                <w:lang w:val="ro-MO"/>
              </w:rPr>
              <w:t>Nr. pct.</w:t>
            </w:r>
          </w:p>
        </w:tc>
        <w:tc>
          <w:tcPr>
            <w:tcW w:w="4901" w:type="dxa"/>
            <w:tcBorders>
              <w:top w:val="single" w:sz="6" w:space="0" w:color="auto"/>
              <w:left w:val="single" w:sz="6" w:space="0" w:color="auto"/>
              <w:bottom w:val="single" w:sz="6" w:space="0" w:color="auto"/>
              <w:right w:val="single" w:sz="6" w:space="0" w:color="auto"/>
            </w:tcBorders>
            <w:vAlign w:val="center"/>
          </w:tcPr>
          <w:p w:rsidR="00F35737" w:rsidRPr="00151E20" w:rsidRDefault="00F35737"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tc>
        <w:tc>
          <w:tcPr>
            <w:tcW w:w="2309" w:type="dxa"/>
            <w:tcBorders>
              <w:top w:val="single" w:sz="6" w:space="0" w:color="auto"/>
              <w:left w:val="single" w:sz="6" w:space="0" w:color="auto"/>
              <w:bottom w:val="single" w:sz="6" w:space="0" w:color="auto"/>
              <w:right w:val="single" w:sz="6" w:space="0" w:color="auto"/>
            </w:tcBorders>
            <w:vAlign w:val="center"/>
          </w:tcPr>
          <w:p w:rsidR="00F35737" w:rsidRPr="00151E20" w:rsidRDefault="004D5C7D" w:rsidP="0000774C">
            <w:pPr>
              <w:pStyle w:val="Style14"/>
              <w:widowControl/>
              <w:spacing w:line="360" w:lineRule="auto"/>
              <w:ind w:left="-40"/>
              <w:rPr>
                <w:rStyle w:val="FontStyle24"/>
                <w:b/>
                <w:sz w:val="24"/>
                <w:szCs w:val="24"/>
                <w:lang w:val="ro-MO"/>
              </w:rPr>
            </w:pPr>
            <w:r>
              <w:rPr>
                <w:rStyle w:val="FontStyle24"/>
                <w:b/>
                <w:sz w:val="24"/>
                <w:szCs w:val="24"/>
                <w:lang w:val="ro-MO"/>
              </w:rPr>
              <w:t>Elementul analizat</w:t>
            </w:r>
          </w:p>
        </w:tc>
        <w:tc>
          <w:tcPr>
            <w:tcW w:w="2016" w:type="dxa"/>
            <w:tcBorders>
              <w:top w:val="single" w:sz="6" w:space="0" w:color="auto"/>
              <w:left w:val="single" w:sz="6" w:space="0" w:color="auto"/>
              <w:bottom w:val="single" w:sz="6" w:space="0" w:color="auto"/>
              <w:right w:val="single" w:sz="6" w:space="0" w:color="auto"/>
            </w:tcBorders>
            <w:vAlign w:val="center"/>
          </w:tcPr>
          <w:p w:rsidR="00F35737" w:rsidRPr="00151E20" w:rsidRDefault="007E5796" w:rsidP="0000774C">
            <w:pPr>
              <w:pStyle w:val="Style14"/>
              <w:widowControl/>
              <w:spacing w:line="360" w:lineRule="auto"/>
              <w:ind w:left="-40"/>
              <w:rPr>
                <w:rStyle w:val="FontStyle24"/>
                <w:b/>
                <w:sz w:val="24"/>
                <w:szCs w:val="24"/>
                <w:lang w:val="ro-MO"/>
              </w:rPr>
            </w:pPr>
            <w:r>
              <w:rPr>
                <w:rStyle w:val="FontStyle24"/>
                <w:b/>
                <w:sz w:val="24"/>
                <w:szCs w:val="24"/>
                <w:lang w:val="ro-MO"/>
              </w:rPr>
              <w:t>Unități de referință</w:t>
            </w:r>
          </w:p>
        </w:tc>
      </w:tr>
      <w:tr w:rsidR="00292E85" w:rsidRPr="00151E20" w:rsidTr="00F35737">
        <w:tc>
          <w:tcPr>
            <w:tcW w:w="81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5.1</w:t>
            </w:r>
          </w:p>
        </w:tc>
        <w:tc>
          <w:tcPr>
            <w:tcW w:w="490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14"/>
              <w:widowControl/>
              <w:spacing w:line="360" w:lineRule="auto"/>
              <w:jc w:val="left"/>
              <w:rPr>
                <w:rStyle w:val="FontStyle24"/>
                <w:b/>
                <w:sz w:val="24"/>
                <w:szCs w:val="24"/>
                <w:lang w:val="ro-MO"/>
              </w:rPr>
            </w:pPr>
            <w:r w:rsidRPr="00151E20">
              <w:rPr>
                <w:rStyle w:val="FontStyle24"/>
                <w:sz w:val="24"/>
                <w:szCs w:val="24"/>
                <w:lang w:val="ro-MO"/>
              </w:rPr>
              <w:t>Analiza proiectului punctului termic central cu puterea până</w:t>
            </w:r>
            <w:r>
              <w:rPr>
                <w:rStyle w:val="FontStyle24"/>
                <w:sz w:val="24"/>
                <w:szCs w:val="24"/>
                <w:lang w:val="ro-MO"/>
              </w:rPr>
              <w:t xml:space="preserve"> la 0.24</w:t>
            </w:r>
            <w:r w:rsidRPr="00151E20">
              <w:rPr>
                <w:rStyle w:val="FontStyle24"/>
                <w:sz w:val="24"/>
                <w:szCs w:val="24"/>
                <w:lang w:val="ro-MO"/>
              </w:rPr>
              <w:t xml:space="preserve"> MW</w:t>
            </w:r>
          </w:p>
        </w:tc>
        <w:tc>
          <w:tcPr>
            <w:tcW w:w="2309"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proiect</w:t>
            </w:r>
          </w:p>
        </w:tc>
        <w:tc>
          <w:tcPr>
            <w:tcW w:w="2016"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14"/>
              <w:widowControl/>
              <w:spacing w:line="360" w:lineRule="auto"/>
              <w:ind w:left="-40"/>
              <w:rPr>
                <w:rStyle w:val="FontStyle24"/>
                <w:sz w:val="24"/>
                <w:szCs w:val="24"/>
                <w:lang w:val="ro-MO"/>
              </w:rPr>
            </w:pPr>
            <w:r w:rsidRPr="00292E85">
              <w:rPr>
                <w:rStyle w:val="FontStyle24"/>
                <w:sz w:val="24"/>
                <w:szCs w:val="24"/>
                <w:lang w:val="ro-MO"/>
              </w:rPr>
              <w:t>88</w:t>
            </w:r>
          </w:p>
        </w:tc>
      </w:tr>
      <w:tr w:rsidR="00292E85" w:rsidRPr="00151E20" w:rsidTr="00F35737">
        <w:tc>
          <w:tcPr>
            <w:tcW w:w="81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5.2</w:t>
            </w:r>
          </w:p>
        </w:tc>
        <w:tc>
          <w:tcPr>
            <w:tcW w:w="490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14"/>
              <w:widowControl/>
              <w:spacing w:line="360" w:lineRule="auto"/>
              <w:ind w:left="992"/>
              <w:jc w:val="left"/>
              <w:rPr>
                <w:rStyle w:val="FontStyle24"/>
                <w:b/>
                <w:sz w:val="24"/>
                <w:szCs w:val="24"/>
                <w:lang w:val="ro-MO"/>
              </w:rPr>
            </w:pPr>
            <w:r w:rsidRPr="00151E20">
              <w:rPr>
                <w:rStyle w:val="FontStyle24"/>
                <w:sz w:val="24"/>
                <w:szCs w:val="24"/>
                <w:lang w:val="ro-MO"/>
              </w:rPr>
              <w:t xml:space="preserve">– " – pînă la </w:t>
            </w:r>
            <w:r>
              <w:rPr>
                <w:rStyle w:val="FontStyle24"/>
                <w:sz w:val="24"/>
                <w:szCs w:val="24"/>
                <w:lang w:val="ro-MO"/>
              </w:rPr>
              <w:t xml:space="preserve">0.48 </w:t>
            </w:r>
            <w:r w:rsidRPr="00151E20">
              <w:rPr>
                <w:rStyle w:val="FontStyle24"/>
                <w:sz w:val="24"/>
                <w:szCs w:val="24"/>
                <w:lang w:val="ro-MO"/>
              </w:rPr>
              <w:t>MW</w:t>
            </w:r>
          </w:p>
        </w:tc>
        <w:tc>
          <w:tcPr>
            <w:tcW w:w="2309"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14"/>
              <w:widowControl/>
              <w:spacing w:line="360" w:lineRule="auto"/>
              <w:ind w:left="-40"/>
              <w:rPr>
                <w:rStyle w:val="FontStyle24"/>
                <w:sz w:val="24"/>
                <w:szCs w:val="24"/>
                <w:lang w:val="ro-MO"/>
              </w:rPr>
            </w:pPr>
            <w:r w:rsidRPr="00292E85">
              <w:rPr>
                <w:rStyle w:val="FontStyle24"/>
                <w:sz w:val="24"/>
                <w:szCs w:val="24"/>
                <w:lang w:val="ro-MO"/>
              </w:rPr>
              <w:t>115</w:t>
            </w:r>
          </w:p>
        </w:tc>
      </w:tr>
      <w:tr w:rsidR="00292E85" w:rsidRPr="00151E20" w:rsidTr="00F35737">
        <w:tc>
          <w:tcPr>
            <w:tcW w:w="81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5.3</w:t>
            </w:r>
          </w:p>
        </w:tc>
        <w:tc>
          <w:tcPr>
            <w:tcW w:w="490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14"/>
              <w:widowControl/>
              <w:spacing w:line="360" w:lineRule="auto"/>
              <w:ind w:left="992"/>
              <w:jc w:val="left"/>
              <w:rPr>
                <w:rStyle w:val="FontStyle24"/>
                <w:sz w:val="24"/>
                <w:szCs w:val="24"/>
                <w:lang w:val="ro-MO"/>
              </w:rPr>
            </w:pPr>
            <w:r w:rsidRPr="00151E20">
              <w:rPr>
                <w:rStyle w:val="FontStyle24"/>
                <w:sz w:val="24"/>
                <w:szCs w:val="24"/>
                <w:lang w:val="ro-MO"/>
              </w:rPr>
              <w:t>– " – pînă la 1</w:t>
            </w:r>
            <w:r>
              <w:rPr>
                <w:rStyle w:val="FontStyle24"/>
                <w:sz w:val="24"/>
                <w:szCs w:val="24"/>
                <w:lang w:val="ro-MO"/>
              </w:rPr>
              <w:t xml:space="preserve">.2 </w:t>
            </w:r>
            <w:r w:rsidRPr="00151E20">
              <w:rPr>
                <w:rStyle w:val="FontStyle24"/>
                <w:sz w:val="24"/>
                <w:szCs w:val="24"/>
                <w:lang w:val="ro-MO"/>
              </w:rPr>
              <w:t>MW</w:t>
            </w:r>
          </w:p>
        </w:tc>
        <w:tc>
          <w:tcPr>
            <w:tcW w:w="2309"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14"/>
              <w:widowControl/>
              <w:spacing w:line="360" w:lineRule="auto"/>
              <w:ind w:left="-40"/>
              <w:rPr>
                <w:rStyle w:val="FontStyle24"/>
                <w:sz w:val="24"/>
                <w:szCs w:val="24"/>
                <w:lang w:val="ro-MO"/>
              </w:rPr>
            </w:pPr>
            <w:r w:rsidRPr="00292E85">
              <w:rPr>
                <w:rStyle w:val="FontStyle24"/>
                <w:sz w:val="24"/>
                <w:szCs w:val="24"/>
                <w:lang w:val="ro-MO"/>
              </w:rPr>
              <w:t>161</w:t>
            </w:r>
          </w:p>
        </w:tc>
      </w:tr>
      <w:tr w:rsidR="00292E85" w:rsidRPr="00151E20" w:rsidTr="00F35737">
        <w:tc>
          <w:tcPr>
            <w:tcW w:w="81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5.4</w:t>
            </w:r>
          </w:p>
        </w:tc>
        <w:tc>
          <w:tcPr>
            <w:tcW w:w="4901"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8"/>
              <w:widowControl/>
              <w:spacing w:line="360" w:lineRule="auto"/>
              <w:ind w:left="992" w:firstLine="0"/>
              <w:rPr>
                <w:rStyle w:val="FontStyle24"/>
                <w:sz w:val="24"/>
                <w:szCs w:val="24"/>
                <w:lang w:val="ro-MO"/>
              </w:rPr>
            </w:pPr>
            <w:r>
              <w:rPr>
                <w:rStyle w:val="FontStyle24"/>
                <w:sz w:val="24"/>
                <w:szCs w:val="24"/>
                <w:lang w:val="ro-MO"/>
              </w:rPr>
              <w:t xml:space="preserve">– " – pînă la 5.8 </w:t>
            </w:r>
            <w:r w:rsidRPr="00151E20">
              <w:rPr>
                <w:rStyle w:val="FontStyle24"/>
                <w:sz w:val="24"/>
                <w:szCs w:val="24"/>
                <w:lang w:val="ro-MO"/>
              </w:rPr>
              <w:t>MW</w:t>
            </w:r>
          </w:p>
        </w:tc>
        <w:tc>
          <w:tcPr>
            <w:tcW w:w="2309"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8"/>
              <w:widowControl/>
              <w:spacing w:line="360" w:lineRule="auto"/>
              <w:ind w:firstLine="0"/>
              <w:jc w:val="center"/>
              <w:rPr>
                <w:rStyle w:val="FontStyle24"/>
                <w:sz w:val="24"/>
                <w:szCs w:val="24"/>
                <w:lang w:val="ro-MO"/>
              </w:rPr>
            </w:pPr>
            <w:r w:rsidRPr="00292E85">
              <w:rPr>
                <w:rStyle w:val="FontStyle24"/>
                <w:sz w:val="24"/>
                <w:szCs w:val="24"/>
                <w:lang w:val="ro-MO"/>
              </w:rPr>
              <w:t>341</w:t>
            </w:r>
          </w:p>
        </w:tc>
      </w:tr>
      <w:tr w:rsidR="00292E85" w:rsidRPr="00151E20" w:rsidTr="00F35737">
        <w:tc>
          <w:tcPr>
            <w:tcW w:w="81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Pr>
                <w:rStyle w:val="FontStyle24"/>
                <w:sz w:val="24"/>
                <w:szCs w:val="24"/>
                <w:lang w:val="ro-MO"/>
              </w:rPr>
              <w:t>5.5</w:t>
            </w:r>
          </w:p>
        </w:tc>
        <w:tc>
          <w:tcPr>
            <w:tcW w:w="4901"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8"/>
              <w:widowControl/>
              <w:spacing w:line="360" w:lineRule="auto"/>
              <w:ind w:left="992" w:firstLine="0"/>
              <w:rPr>
                <w:rStyle w:val="FontStyle24"/>
                <w:sz w:val="24"/>
                <w:szCs w:val="24"/>
                <w:lang w:val="ro-MO"/>
              </w:rPr>
            </w:pPr>
            <w:r w:rsidRPr="00151E20">
              <w:rPr>
                <w:rStyle w:val="FontStyle24"/>
                <w:sz w:val="24"/>
                <w:szCs w:val="24"/>
                <w:lang w:val="ro-MO"/>
              </w:rPr>
              <w:t>– " – pînă la 11.6</w:t>
            </w:r>
            <w:r>
              <w:rPr>
                <w:rStyle w:val="FontStyle24"/>
                <w:sz w:val="24"/>
                <w:szCs w:val="24"/>
                <w:lang w:val="ro-MO"/>
              </w:rPr>
              <w:t xml:space="preserve"> </w:t>
            </w:r>
            <w:r w:rsidRPr="00151E20">
              <w:rPr>
                <w:rStyle w:val="FontStyle24"/>
                <w:sz w:val="24"/>
                <w:szCs w:val="24"/>
                <w:lang w:val="ro-MO"/>
              </w:rPr>
              <w:t>MW</w:t>
            </w:r>
          </w:p>
        </w:tc>
        <w:tc>
          <w:tcPr>
            <w:tcW w:w="2309"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8"/>
              <w:widowControl/>
              <w:spacing w:line="360" w:lineRule="auto"/>
              <w:ind w:firstLine="0"/>
              <w:jc w:val="center"/>
              <w:rPr>
                <w:rStyle w:val="FontStyle24"/>
                <w:sz w:val="24"/>
                <w:szCs w:val="24"/>
                <w:lang w:val="ro-MO"/>
              </w:rPr>
            </w:pPr>
            <w:r w:rsidRPr="00292E85">
              <w:rPr>
                <w:rStyle w:val="FontStyle24"/>
                <w:sz w:val="24"/>
                <w:szCs w:val="24"/>
                <w:lang w:val="ro-MO"/>
              </w:rPr>
              <w:t>531</w:t>
            </w:r>
          </w:p>
        </w:tc>
      </w:tr>
      <w:tr w:rsidR="00292E85" w:rsidRPr="00151E20" w:rsidTr="00F35737">
        <w:tc>
          <w:tcPr>
            <w:tcW w:w="81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Pr>
                <w:rStyle w:val="FontStyle24"/>
                <w:sz w:val="24"/>
                <w:szCs w:val="24"/>
                <w:lang w:val="ro-MO"/>
              </w:rPr>
              <w:t>5.6</w:t>
            </w:r>
          </w:p>
        </w:tc>
        <w:tc>
          <w:tcPr>
            <w:tcW w:w="4901"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8"/>
              <w:widowControl/>
              <w:spacing w:line="360" w:lineRule="auto"/>
              <w:ind w:left="992" w:firstLine="0"/>
              <w:rPr>
                <w:rStyle w:val="FontStyle24"/>
                <w:sz w:val="24"/>
                <w:szCs w:val="24"/>
                <w:lang w:val="ro-MO"/>
              </w:rPr>
            </w:pPr>
            <w:r w:rsidRPr="00151E20">
              <w:rPr>
                <w:rStyle w:val="FontStyle24"/>
                <w:sz w:val="24"/>
                <w:szCs w:val="24"/>
                <w:lang w:val="ro-MO"/>
              </w:rPr>
              <w:t>– " – pînă la 17.4</w:t>
            </w:r>
            <w:r>
              <w:rPr>
                <w:rStyle w:val="FontStyle24"/>
                <w:sz w:val="24"/>
                <w:szCs w:val="24"/>
                <w:lang w:val="ro-MO"/>
              </w:rPr>
              <w:t xml:space="preserve"> </w:t>
            </w:r>
            <w:r w:rsidRPr="00151E20">
              <w:rPr>
                <w:rStyle w:val="FontStyle24"/>
                <w:sz w:val="24"/>
                <w:szCs w:val="24"/>
                <w:lang w:val="ro-MO"/>
              </w:rPr>
              <w:t>MW</w:t>
            </w:r>
          </w:p>
        </w:tc>
        <w:tc>
          <w:tcPr>
            <w:tcW w:w="2309"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8"/>
              <w:widowControl/>
              <w:spacing w:line="360" w:lineRule="auto"/>
              <w:ind w:firstLine="0"/>
              <w:jc w:val="center"/>
              <w:rPr>
                <w:rStyle w:val="FontStyle24"/>
                <w:sz w:val="24"/>
                <w:szCs w:val="24"/>
                <w:lang w:val="ro-MO"/>
              </w:rPr>
            </w:pPr>
            <w:r w:rsidRPr="00292E85">
              <w:rPr>
                <w:rStyle w:val="FontStyle24"/>
                <w:sz w:val="24"/>
                <w:szCs w:val="24"/>
                <w:lang w:val="ro-MO"/>
              </w:rPr>
              <w:t>657</w:t>
            </w:r>
          </w:p>
        </w:tc>
      </w:tr>
      <w:tr w:rsidR="00292E85" w:rsidRPr="00151E20" w:rsidTr="00F35737">
        <w:tc>
          <w:tcPr>
            <w:tcW w:w="811"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Pr>
                <w:rStyle w:val="FontStyle24"/>
                <w:sz w:val="24"/>
                <w:szCs w:val="24"/>
                <w:lang w:val="ro-MO"/>
              </w:rPr>
              <w:t>5.7</w:t>
            </w:r>
          </w:p>
        </w:tc>
        <w:tc>
          <w:tcPr>
            <w:tcW w:w="4901"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8"/>
              <w:widowControl/>
              <w:spacing w:line="360" w:lineRule="auto"/>
              <w:ind w:left="992" w:firstLine="0"/>
              <w:rPr>
                <w:rStyle w:val="FontStyle24"/>
                <w:sz w:val="24"/>
                <w:szCs w:val="24"/>
                <w:lang w:val="ro-MO"/>
              </w:rPr>
            </w:pPr>
            <w:r w:rsidRPr="00151E20">
              <w:rPr>
                <w:rStyle w:val="FontStyle24"/>
                <w:sz w:val="24"/>
                <w:szCs w:val="24"/>
                <w:lang w:val="ro-MO"/>
              </w:rPr>
              <w:t>– " – pînă la 23.2</w:t>
            </w:r>
            <w:r>
              <w:rPr>
                <w:rStyle w:val="FontStyle24"/>
                <w:sz w:val="24"/>
                <w:szCs w:val="24"/>
                <w:lang w:val="ro-MO"/>
              </w:rPr>
              <w:t xml:space="preserve"> </w:t>
            </w:r>
            <w:r w:rsidRPr="00151E20">
              <w:rPr>
                <w:rStyle w:val="FontStyle24"/>
                <w:sz w:val="24"/>
                <w:szCs w:val="24"/>
                <w:lang w:val="ro-MO"/>
              </w:rPr>
              <w:t>MW</w:t>
            </w:r>
          </w:p>
        </w:tc>
        <w:tc>
          <w:tcPr>
            <w:tcW w:w="2309" w:type="dxa"/>
            <w:tcBorders>
              <w:top w:val="single" w:sz="6" w:space="0" w:color="auto"/>
              <w:left w:val="single" w:sz="6" w:space="0" w:color="auto"/>
              <w:bottom w:val="single" w:sz="6" w:space="0" w:color="auto"/>
              <w:right w:val="single" w:sz="6" w:space="0" w:color="auto"/>
            </w:tcBorders>
            <w:vAlign w:val="center"/>
          </w:tcPr>
          <w:p w:rsidR="00292E85" w:rsidRPr="00151E20" w:rsidRDefault="00292E85" w:rsidP="0000774C">
            <w:pPr>
              <w:pStyle w:val="Style8"/>
              <w:widowControl/>
              <w:spacing w:line="360" w:lineRule="auto"/>
              <w:ind w:firstLine="0"/>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292E85" w:rsidRPr="00292E85" w:rsidRDefault="00292E85" w:rsidP="0000774C">
            <w:pPr>
              <w:pStyle w:val="Style8"/>
              <w:widowControl/>
              <w:spacing w:line="360" w:lineRule="auto"/>
              <w:ind w:firstLine="0"/>
              <w:jc w:val="center"/>
              <w:rPr>
                <w:rStyle w:val="FontStyle24"/>
                <w:sz w:val="24"/>
                <w:szCs w:val="24"/>
                <w:lang w:val="ro-MO"/>
              </w:rPr>
            </w:pPr>
            <w:r w:rsidRPr="00292E85">
              <w:rPr>
                <w:rStyle w:val="FontStyle24"/>
                <w:sz w:val="24"/>
                <w:szCs w:val="24"/>
                <w:lang w:val="ro-MO"/>
              </w:rPr>
              <w:t>759</w:t>
            </w:r>
          </w:p>
        </w:tc>
      </w:tr>
    </w:tbl>
    <w:p w:rsidR="003D2258" w:rsidRPr="00151E20" w:rsidRDefault="003D2258" w:rsidP="0000774C">
      <w:pPr>
        <w:pStyle w:val="Style5"/>
        <w:widowControl/>
        <w:spacing w:line="360" w:lineRule="auto"/>
        <w:ind w:right="1334"/>
        <w:rPr>
          <w:lang w:val="ro-MO"/>
        </w:rPr>
      </w:pPr>
    </w:p>
    <w:p w:rsidR="001F66EE" w:rsidRPr="00151E20" w:rsidRDefault="00254D03" w:rsidP="0000774C">
      <w:pPr>
        <w:pStyle w:val="Style5"/>
        <w:widowControl/>
        <w:spacing w:line="360" w:lineRule="auto"/>
        <w:ind w:left="426" w:right="1334"/>
        <w:rPr>
          <w:i/>
          <w:lang w:val="ro-MO"/>
        </w:rPr>
      </w:pPr>
      <w:r>
        <w:rPr>
          <w:i/>
          <w:lang w:val="ro-MO"/>
        </w:rPr>
        <w:t>Note</w:t>
      </w:r>
      <w:r w:rsidR="001F66EE" w:rsidRPr="00151E20">
        <w:rPr>
          <w:i/>
          <w:lang w:val="ro-MO"/>
        </w:rPr>
        <w:t>:</w:t>
      </w:r>
    </w:p>
    <w:p w:rsidR="003D2258" w:rsidRPr="00151E20" w:rsidRDefault="001F66EE" w:rsidP="0000774C">
      <w:pPr>
        <w:pStyle w:val="Style5"/>
        <w:widowControl/>
        <w:numPr>
          <w:ilvl w:val="0"/>
          <w:numId w:val="38"/>
        </w:numPr>
        <w:spacing w:line="360" w:lineRule="auto"/>
        <w:ind w:left="1418" w:right="-284" w:hanging="425"/>
        <w:rPr>
          <w:rStyle w:val="FontStyle24"/>
          <w:sz w:val="24"/>
          <w:szCs w:val="24"/>
          <w:lang w:val="ro-MO"/>
        </w:rPr>
      </w:pPr>
      <w:r w:rsidRPr="00151E20">
        <w:rPr>
          <w:rStyle w:val="FontStyle24"/>
          <w:sz w:val="24"/>
          <w:szCs w:val="24"/>
          <w:lang w:val="ro-MO"/>
        </w:rPr>
        <w:t>l</w:t>
      </w:r>
      <w:r w:rsidR="003D2258" w:rsidRPr="00151E20">
        <w:rPr>
          <w:rStyle w:val="FontStyle24"/>
          <w:sz w:val="24"/>
          <w:szCs w:val="24"/>
          <w:lang w:val="ro-MO"/>
        </w:rPr>
        <w:t xml:space="preserve">a efectuarea analizei proiectului de reconstrucţie al punctului </w:t>
      </w:r>
      <w:r w:rsidR="00F35737" w:rsidRPr="00151E20">
        <w:rPr>
          <w:rStyle w:val="FontStyle24"/>
          <w:sz w:val="24"/>
          <w:szCs w:val="24"/>
          <w:lang w:val="ro-MO"/>
        </w:rPr>
        <w:t xml:space="preserve">termic </w:t>
      </w:r>
      <w:r w:rsidR="003D2258" w:rsidRPr="00151E20">
        <w:rPr>
          <w:rStyle w:val="FontStyle24"/>
          <w:sz w:val="24"/>
          <w:szCs w:val="24"/>
          <w:lang w:val="ro-MO"/>
        </w:rPr>
        <w:t>central existent, preţurile pen</w:t>
      </w:r>
      <w:r w:rsidR="00292E85">
        <w:rPr>
          <w:rStyle w:val="FontStyle24"/>
          <w:sz w:val="24"/>
          <w:szCs w:val="24"/>
          <w:lang w:val="ro-MO"/>
        </w:rPr>
        <w:t>tru punctele 5-1 + 5-7</w:t>
      </w:r>
      <w:r w:rsidR="003D2258" w:rsidRPr="00151E20">
        <w:rPr>
          <w:rStyle w:val="FontStyle24"/>
          <w:sz w:val="24"/>
          <w:szCs w:val="24"/>
          <w:lang w:val="ro-MO"/>
        </w:rPr>
        <w:t xml:space="preserve"> – se vor calcula cu un </w:t>
      </w:r>
      <w:r w:rsidR="00F35737" w:rsidRPr="00151E20">
        <w:rPr>
          <w:rStyle w:val="FontStyle24"/>
          <w:sz w:val="24"/>
          <w:szCs w:val="24"/>
          <w:lang w:val="ro-MO"/>
        </w:rPr>
        <w:t xml:space="preserve">coeficient de majorare de </w:t>
      </w:r>
      <w:r w:rsidR="003D2258" w:rsidRPr="00151E20">
        <w:rPr>
          <w:rStyle w:val="FontStyle24"/>
          <w:sz w:val="24"/>
          <w:szCs w:val="24"/>
          <w:lang w:val="ro-MO"/>
        </w:rPr>
        <w:t>20 %.</w:t>
      </w:r>
    </w:p>
    <w:p w:rsidR="00F35737" w:rsidRDefault="00F35737" w:rsidP="0000774C">
      <w:pPr>
        <w:pStyle w:val="Style5"/>
        <w:widowControl/>
        <w:spacing w:line="360" w:lineRule="auto"/>
        <w:ind w:left="720" w:right="-284"/>
        <w:rPr>
          <w:rStyle w:val="FontStyle24"/>
          <w:sz w:val="24"/>
          <w:szCs w:val="24"/>
          <w:lang w:val="ro-MO"/>
        </w:rPr>
      </w:pPr>
    </w:p>
    <w:p w:rsidR="00B162AD" w:rsidRDefault="00B162AD" w:rsidP="0000774C">
      <w:pPr>
        <w:pStyle w:val="Style5"/>
        <w:widowControl/>
        <w:spacing w:line="360" w:lineRule="auto"/>
        <w:ind w:left="720" w:right="-284"/>
        <w:rPr>
          <w:rStyle w:val="FontStyle24"/>
          <w:sz w:val="24"/>
          <w:szCs w:val="24"/>
          <w:lang w:val="ro-MO"/>
        </w:rPr>
      </w:pPr>
    </w:p>
    <w:p w:rsidR="00B162AD" w:rsidRDefault="00B162AD" w:rsidP="0000774C">
      <w:pPr>
        <w:pStyle w:val="Style5"/>
        <w:widowControl/>
        <w:spacing w:line="360" w:lineRule="auto"/>
        <w:ind w:left="720" w:right="-284"/>
        <w:rPr>
          <w:rStyle w:val="FontStyle24"/>
          <w:sz w:val="24"/>
          <w:szCs w:val="24"/>
          <w:lang w:val="ro-MO"/>
        </w:rPr>
      </w:pPr>
    </w:p>
    <w:p w:rsidR="00B162AD" w:rsidRDefault="00B162AD" w:rsidP="0000774C">
      <w:pPr>
        <w:pStyle w:val="Style5"/>
        <w:widowControl/>
        <w:spacing w:line="360" w:lineRule="auto"/>
        <w:ind w:left="720" w:right="-284"/>
        <w:rPr>
          <w:rStyle w:val="FontStyle24"/>
          <w:sz w:val="24"/>
          <w:szCs w:val="24"/>
          <w:lang w:val="ro-MO"/>
        </w:rPr>
      </w:pPr>
    </w:p>
    <w:p w:rsidR="00B162AD" w:rsidRDefault="00B162AD" w:rsidP="0000774C">
      <w:pPr>
        <w:pStyle w:val="Style5"/>
        <w:widowControl/>
        <w:spacing w:line="360" w:lineRule="auto"/>
        <w:ind w:left="720" w:right="-284"/>
        <w:rPr>
          <w:rStyle w:val="FontStyle24"/>
          <w:sz w:val="24"/>
          <w:szCs w:val="24"/>
          <w:lang w:val="ro-MO"/>
        </w:rPr>
      </w:pPr>
    </w:p>
    <w:p w:rsidR="00B162AD" w:rsidRPr="00151E20" w:rsidRDefault="00B162AD" w:rsidP="0000774C">
      <w:pPr>
        <w:pStyle w:val="Style5"/>
        <w:widowControl/>
        <w:spacing w:line="360" w:lineRule="auto"/>
        <w:ind w:left="720" w:right="-284"/>
        <w:rPr>
          <w:rStyle w:val="FontStyle24"/>
          <w:sz w:val="24"/>
          <w:szCs w:val="24"/>
          <w:lang w:val="ro-MO"/>
        </w:rPr>
      </w:pPr>
    </w:p>
    <w:p w:rsidR="00F35737" w:rsidRPr="00151E20" w:rsidRDefault="00F35737" w:rsidP="0000774C">
      <w:pPr>
        <w:pStyle w:val="Style5"/>
        <w:widowControl/>
        <w:numPr>
          <w:ilvl w:val="0"/>
          <w:numId w:val="1"/>
        </w:numPr>
        <w:spacing w:before="120" w:after="120" w:line="360" w:lineRule="auto"/>
        <w:ind w:right="-284"/>
        <w:rPr>
          <w:rStyle w:val="FontStyle24"/>
          <w:sz w:val="24"/>
          <w:szCs w:val="24"/>
          <w:lang w:val="ro-MO"/>
        </w:rPr>
      </w:pPr>
      <w:r w:rsidRPr="00151E20">
        <w:rPr>
          <w:rStyle w:val="FontStyle24"/>
          <w:sz w:val="24"/>
          <w:szCs w:val="24"/>
          <w:lang w:val="ro-MO"/>
        </w:rPr>
        <w:t>Analiza proiectului reţelei termice</w:t>
      </w:r>
      <w:r w:rsidR="009076D8">
        <w:rPr>
          <w:rStyle w:val="FontStyle24"/>
          <w:sz w:val="24"/>
          <w:szCs w:val="24"/>
          <w:lang w:val="ro-MO"/>
        </w:rPr>
        <w:t>, evaluată conform</w:t>
      </w:r>
      <w:r w:rsidR="001F66EE" w:rsidRPr="00151E20">
        <w:rPr>
          <w:rStyle w:val="FontStyle24"/>
          <w:sz w:val="24"/>
          <w:szCs w:val="24"/>
          <w:lang w:val="ro-MO"/>
        </w:rPr>
        <w:t xml:space="preserve"> tabelul</w:t>
      </w:r>
      <w:r w:rsidR="009076D8">
        <w:rPr>
          <w:rStyle w:val="FontStyle24"/>
          <w:sz w:val="24"/>
          <w:szCs w:val="24"/>
          <w:lang w:val="ro-MO"/>
        </w:rPr>
        <w:t>ui</w:t>
      </w:r>
      <w:r w:rsidR="001F66EE" w:rsidRPr="00151E20">
        <w:rPr>
          <w:rStyle w:val="FontStyle24"/>
          <w:sz w:val="24"/>
          <w:szCs w:val="24"/>
          <w:lang w:val="ro-MO"/>
        </w:rPr>
        <w:t xml:space="preserve"> 6,</w:t>
      </w:r>
      <w:r w:rsidRPr="00151E20">
        <w:rPr>
          <w:rStyle w:val="FontStyle24"/>
          <w:sz w:val="24"/>
          <w:szCs w:val="24"/>
          <w:lang w:val="ro-MO"/>
        </w:rPr>
        <w:t xml:space="preserve"> presupune executarea următoarelor lucrări:</w:t>
      </w:r>
    </w:p>
    <w:p w:rsidR="001B27D2" w:rsidRPr="00151E20" w:rsidRDefault="001F66EE" w:rsidP="00B162AD">
      <w:pPr>
        <w:pStyle w:val="Style2"/>
        <w:widowControl/>
        <w:numPr>
          <w:ilvl w:val="0"/>
          <w:numId w:val="12"/>
        </w:numPr>
        <w:spacing w:before="120" w:after="120" w:line="240" w:lineRule="auto"/>
        <w:ind w:left="1418" w:right="-284" w:hanging="425"/>
        <w:jc w:val="both"/>
        <w:rPr>
          <w:rStyle w:val="FontStyle24"/>
          <w:sz w:val="24"/>
          <w:szCs w:val="24"/>
          <w:lang w:val="ro-MO"/>
        </w:rPr>
      </w:pPr>
      <w:r w:rsidRPr="00151E20">
        <w:rPr>
          <w:rStyle w:val="FontStyle23"/>
          <w:b w:val="0"/>
          <w:i w:val="0"/>
          <w:sz w:val="24"/>
          <w:szCs w:val="24"/>
          <w:lang w:val="ro-MO"/>
        </w:rPr>
        <w:t>s</w:t>
      </w:r>
      <w:r w:rsidR="00F35737" w:rsidRPr="00151E20">
        <w:rPr>
          <w:rStyle w:val="FontStyle23"/>
          <w:b w:val="0"/>
          <w:i w:val="0"/>
          <w:sz w:val="24"/>
          <w:szCs w:val="24"/>
          <w:lang w:val="ro-MO"/>
        </w:rPr>
        <w:t>tudierea sarcinii tehnice pentru proiectare, not</w:t>
      </w:r>
      <w:r w:rsidRPr="00151E20">
        <w:rPr>
          <w:rStyle w:val="FontStyle23"/>
          <w:b w:val="0"/>
          <w:i w:val="0"/>
          <w:sz w:val="24"/>
          <w:szCs w:val="24"/>
          <w:lang w:val="ro-MO"/>
        </w:rPr>
        <w:t>e</w:t>
      </w:r>
      <w:r w:rsidR="00F35737" w:rsidRPr="00151E20">
        <w:rPr>
          <w:rStyle w:val="FontStyle23"/>
          <w:b w:val="0"/>
          <w:i w:val="0"/>
          <w:sz w:val="24"/>
          <w:szCs w:val="24"/>
          <w:lang w:val="ro-MO"/>
        </w:rPr>
        <w:t xml:space="preserve"> explicativ</w:t>
      </w:r>
      <w:r w:rsidRPr="00151E20">
        <w:rPr>
          <w:rStyle w:val="FontStyle23"/>
          <w:b w:val="0"/>
          <w:i w:val="0"/>
          <w:sz w:val="24"/>
          <w:szCs w:val="24"/>
          <w:lang w:val="ro-MO"/>
        </w:rPr>
        <w:t>e</w:t>
      </w:r>
      <w:r w:rsidR="00F35737" w:rsidRPr="00151E20">
        <w:rPr>
          <w:rStyle w:val="FontStyle23"/>
          <w:b w:val="0"/>
          <w:i w:val="0"/>
          <w:sz w:val="24"/>
          <w:szCs w:val="24"/>
          <w:lang w:val="ro-MO"/>
        </w:rPr>
        <w:t>,</w:t>
      </w:r>
      <w:r w:rsidRPr="00151E20">
        <w:rPr>
          <w:rStyle w:val="FontStyle23"/>
          <w:b w:val="0"/>
          <w:i w:val="0"/>
          <w:sz w:val="24"/>
          <w:szCs w:val="24"/>
          <w:lang w:val="ro-MO"/>
        </w:rPr>
        <w:t xml:space="preserve"> a</w:t>
      </w:r>
      <w:r w:rsidR="00F35737" w:rsidRPr="00151E20">
        <w:rPr>
          <w:rStyle w:val="FontStyle23"/>
          <w:b w:val="0"/>
          <w:i w:val="0"/>
          <w:sz w:val="24"/>
          <w:szCs w:val="24"/>
          <w:lang w:val="ro-MO"/>
        </w:rPr>
        <w:t xml:space="preserve"> </w:t>
      </w:r>
      <w:r w:rsidR="003D2258" w:rsidRPr="00151E20">
        <w:rPr>
          <w:rStyle w:val="FontStyle24"/>
          <w:sz w:val="24"/>
          <w:szCs w:val="24"/>
          <w:lang w:val="ro-MO"/>
        </w:rPr>
        <w:t>planul</w:t>
      </w:r>
      <w:r w:rsidRPr="00151E20">
        <w:rPr>
          <w:rStyle w:val="FontStyle24"/>
          <w:sz w:val="24"/>
          <w:szCs w:val="24"/>
          <w:lang w:val="ro-MO"/>
        </w:rPr>
        <w:t>ui</w:t>
      </w:r>
      <w:r w:rsidR="003D2258" w:rsidRPr="00151E20">
        <w:rPr>
          <w:rStyle w:val="FontStyle24"/>
          <w:sz w:val="24"/>
          <w:szCs w:val="24"/>
          <w:lang w:val="ro-MO"/>
        </w:rPr>
        <w:t xml:space="preserve"> </w:t>
      </w:r>
      <w:r w:rsidR="00F35737" w:rsidRPr="00151E20">
        <w:rPr>
          <w:rStyle w:val="FontStyle24"/>
          <w:sz w:val="24"/>
          <w:szCs w:val="24"/>
          <w:lang w:val="ro-MO"/>
        </w:rPr>
        <w:t xml:space="preserve">de amplasare </w:t>
      </w:r>
      <w:r w:rsidR="003D2258" w:rsidRPr="00151E20">
        <w:rPr>
          <w:rStyle w:val="FontStyle24"/>
          <w:sz w:val="24"/>
          <w:szCs w:val="24"/>
          <w:lang w:val="ro-MO"/>
        </w:rPr>
        <w:t xml:space="preserve">şi schema reţelei, profilul, </w:t>
      </w:r>
      <w:r w:rsidR="00784D2B" w:rsidRPr="00151E20">
        <w:rPr>
          <w:rStyle w:val="FontStyle24"/>
          <w:sz w:val="24"/>
          <w:szCs w:val="24"/>
          <w:lang w:val="ro-MO"/>
        </w:rPr>
        <w:t xml:space="preserve">desenele </w:t>
      </w:r>
      <w:r w:rsidR="003D2258" w:rsidRPr="00151E20">
        <w:rPr>
          <w:rStyle w:val="FontStyle24"/>
          <w:sz w:val="24"/>
          <w:szCs w:val="24"/>
          <w:lang w:val="ro-MO"/>
        </w:rPr>
        <w:t xml:space="preserve">nodurilor şi elementelor individuale ale </w:t>
      </w:r>
      <w:r w:rsidR="00784D2B" w:rsidRPr="00151E20">
        <w:rPr>
          <w:rStyle w:val="FontStyle24"/>
          <w:sz w:val="24"/>
          <w:szCs w:val="24"/>
          <w:lang w:val="ro-MO"/>
        </w:rPr>
        <w:t>rețele</w:t>
      </w:r>
      <w:r w:rsidRPr="00151E20">
        <w:rPr>
          <w:rStyle w:val="FontStyle24"/>
          <w:sz w:val="24"/>
          <w:szCs w:val="24"/>
          <w:lang w:val="ro-MO"/>
        </w:rPr>
        <w:t>lor;</w:t>
      </w:r>
    </w:p>
    <w:p w:rsidR="003F20C0" w:rsidRPr="00151E20" w:rsidRDefault="001F66EE" w:rsidP="00B162AD">
      <w:pPr>
        <w:pStyle w:val="Style2"/>
        <w:widowControl/>
        <w:numPr>
          <w:ilvl w:val="0"/>
          <w:numId w:val="12"/>
        </w:numPr>
        <w:spacing w:before="120" w:after="120" w:line="240" w:lineRule="auto"/>
        <w:ind w:left="1418" w:right="-284" w:hanging="425"/>
        <w:jc w:val="both"/>
        <w:rPr>
          <w:rStyle w:val="FontStyle24"/>
          <w:sz w:val="24"/>
          <w:szCs w:val="24"/>
          <w:lang w:val="ro-MO"/>
        </w:rPr>
      </w:pPr>
      <w:r w:rsidRPr="00151E20">
        <w:rPr>
          <w:rStyle w:val="FontStyle24"/>
          <w:sz w:val="24"/>
          <w:szCs w:val="24"/>
          <w:lang w:val="ro-MO"/>
        </w:rPr>
        <w:t>s</w:t>
      </w:r>
      <w:r w:rsidR="00784D2B" w:rsidRPr="00151E20">
        <w:rPr>
          <w:rStyle w:val="FontStyle24"/>
          <w:sz w:val="24"/>
          <w:szCs w:val="24"/>
          <w:lang w:val="ro-MO"/>
        </w:rPr>
        <w:t>tudierea</w:t>
      </w:r>
      <w:r w:rsidR="003D2258" w:rsidRPr="00151E20">
        <w:rPr>
          <w:rStyle w:val="FontStyle24"/>
          <w:sz w:val="24"/>
          <w:szCs w:val="24"/>
          <w:lang w:val="ro-MO"/>
        </w:rPr>
        <w:t xml:space="preserve"> cu </w:t>
      </w:r>
      <w:r w:rsidRPr="00151E20">
        <w:rPr>
          <w:rStyle w:val="FontStyle24"/>
          <w:sz w:val="24"/>
          <w:szCs w:val="24"/>
          <w:lang w:val="ro-MO"/>
        </w:rPr>
        <w:t xml:space="preserve">elaborarea unei </w:t>
      </w:r>
      <w:r w:rsidR="003D2258" w:rsidRPr="00151E20">
        <w:rPr>
          <w:rStyle w:val="FontStyle24"/>
          <w:sz w:val="24"/>
          <w:szCs w:val="24"/>
          <w:lang w:val="ro-MO"/>
        </w:rPr>
        <w:t>carac</w:t>
      </w:r>
      <w:r w:rsidRPr="00151E20">
        <w:rPr>
          <w:rStyle w:val="FontStyle24"/>
          <w:sz w:val="24"/>
          <w:szCs w:val="24"/>
          <w:lang w:val="ro-MO"/>
        </w:rPr>
        <w:t>teristici succinte</w:t>
      </w:r>
      <w:r w:rsidR="003D2258" w:rsidRPr="00151E20">
        <w:rPr>
          <w:rStyle w:val="FontStyle24"/>
          <w:sz w:val="24"/>
          <w:szCs w:val="24"/>
          <w:lang w:val="ro-MO"/>
        </w:rPr>
        <w:t xml:space="preserve"> a </w:t>
      </w:r>
      <w:r w:rsidR="00784D2B" w:rsidRPr="00151E20">
        <w:rPr>
          <w:rStyle w:val="FontStyle24"/>
          <w:sz w:val="24"/>
          <w:szCs w:val="24"/>
          <w:lang w:val="ro-MO"/>
        </w:rPr>
        <w:t>rețelei termice</w:t>
      </w:r>
      <w:r w:rsidR="003D2258" w:rsidRPr="00151E20">
        <w:rPr>
          <w:rStyle w:val="FontStyle24"/>
          <w:sz w:val="24"/>
          <w:szCs w:val="24"/>
          <w:lang w:val="ro-MO"/>
        </w:rPr>
        <w:t xml:space="preserve"> şi a modu</w:t>
      </w:r>
      <w:r w:rsidR="00784D2B" w:rsidRPr="00151E20">
        <w:rPr>
          <w:rStyle w:val="FontStyle24"/>
          <w:sz w:val="24"/>
          <w:szCs w:val="24"/>
          <w:lang w:val="ro-MO"/>
        </w:rPr>
        <w:t>lui</w:t>
      </w:r>
      <w:r w:rsidR="003D2258" w:rsidRPr="00151E20">
        <w:rPr>
          <w:rStyle w:val="FontStyle24"/>
          <w:sz w:val="24"/>
          <w:szCs w:val="24"/>
          <w:lang w:val="ro-MO"/>
        </w:rPr>
        <w:t xml:space="preserve"> </w:t>
      </w:r>
      <w:r w:rsidRPr="00151E20">
        <w:rPr>
          <w:rStyle w:val="FontStyle24"/>
          <w:sz w:val="24"/>
          <w:szCs w:val="24"/>
          <w:lang w:val="ro-MO"/>
        </w:rPr>
        <w:t>de furnizare a energiei termice;</w:t>
      </w:r>
    </w:p>
    <w:p w:rsidR="003F20C0" w:rsidRPr="00151E20" w:rsidRDefault="001F66EE" w:rsidP="00B162AD">
      <w:pPr>
        <w:pStyle w:val="Style2"/>
        <w:widowControl/>
        <w:numPr>
          <w:ilvl w:val="0"/>
          <w:numId w:val="12"/>
        </w:numPr>
        <w:spacing w:before="120" w:after="120" w:line="240" w:lineRule="auto"/>
        <w:ind w:left="1418" w:right="-284" w:hanging="425"/>
        <w:jc w:val="both"/>
        <w:rPr>
          <w:rStyle w:val="FontStyle24"/>
          <w:sz w:val="24"/>
          <w:szCs w:val="24"/>
          <w:lang w:val="ro-MO"/>
        </w:rPr>
      </w:pPr>
      <w:r w:rsidRPr="00151E20">
        <w:rPr>
          <w:rStyle w:val="FontStyle24"/>
          <w:sz w:val="24"/>
          <w:szCs w:val="24"/>
          <w:lang w:val="ro-MO"/>
        </w:rPr>
        <w:t>r</w:t>
      </w:r>
      <w:r w:rsidR="003D2258" w:rsidRPr="00151E20">
        <w:rPr>
          <w:rStyle w:val="FontStyle24"/>
          <w:sz w:val="24"/>
          <w:szCs w:val="24"/>
          <w:lang w:val="ro-MO"/>
        </w:rPr>
        <w:t xml:space="preserve">evizuirea componenţei şi corectitudinii întocmirii </w:t>
      </w:r>
      <w:r w:rsidR="00784D2B" w:rsidRPr="00151E20">
        <w:rPr>
          <w:rStyle w:val="FontStyle24"/>
          <w:sz w:val="24"/>
          <w:szCs w:val="24"/>
          <w:lang w:val="ro-MO"/>
        </w:rPr>
        <w:t>desenelor tehnice</w:t>
      </w:r>
      <w:r w:rsidR="003D2258" w:rsidRPr="00151E20">
        <w:rPr>
          <w:rStyle w:val="FontStyle24"/>
          <w:sz w:val="24"/>
          <w:szCs w:val="24"/>
          <w:lang w:val="ro-MO"/>
        </w:rPr>
        <w:t xml:space="preserve"> ale reţelei </w:t>
      </w:r>
      <w:r w:rsidR="00784D2B" w:rsidRPr="00151E20">
        <w:rPr>
          <w:rStyle w:val="FontStyle24"/>
          <w:sz w:val="24"/>
          <w:szCs w:val="24"/>
          <w:lang w:val="ro-MO"/>
        </w:rPr>
        <w:t>termice</w:t>
      </w:r>
      <w:r w:rsidR="003D2258" w:rsidRPr="00151E20">
        <w:rPr>
          <w:rStyle w:val="FontStyle24"/>
          <w:sz w:val="24"/>
          <w:szCs w:val="24"/>
          <w:lang w:val="ro-MO"/>
        </w:rPr>
        <w:t xml:space="preserve"> (</w:t>
      </w:r>
      <w:r w:rsidR="00784D2B" w:rsidRPr="00151E20">
        <w:rPr>
          <w:rStyle w:val="FontStyle24"/>
          <w:sz w:val="24"/>
          <w:szCs w:val="24"/>
          <w:lang w:val="ro-MO"/>
        </w:rPr>
        <w:t>partea termotehnică</w:t>
      </w:r>
      <w:r w:rsidR="003D2258" w:rsidRPr="00151E20">
        <w:rPr>
          <w:rStyle w:val="FontStyle24"/>
          <w:sz w:val="24"/>
          <w:szCs w:val="24"/>
          <w:lang w:val="ro-MO"/>
        </w:rPr>
        <w:t xml:space="preserve">) conform documentaţiei tehnico-normative; stabilirea corectitudinii alegerii metodei de </w:t>
      </w:r>
      <w:r w:rsidR="00784D2B" w:rsidRPr="00151E20">
        <w:rPr>
          <w:rStyle w:val="FontStyle24"/>
          <w:sz w:val="24"/>
          <w:szCs w:val="24"/>
          <w:lang w:val="ro-MO"/>
        </w:rPr>
        <w:t xml:space="preserve">montare </w:t>
      </w:r>
      <w:r w:rsidR="003D2258" w:rsidRPr="00151E20">
        <w:rPr>
          <w:rStyle w:val="FontStyle24"/>
          <w:sz w:val="24"/>
          <w:szCs w:val="24"/>
          <w:lang w:val="ro-MO"/>
        </w:rPr>
        <w:t xml:space="preserve">a conductelor şi de </w:t>
      </w:r>
      <w:r w:rsidRPr="00151E20">
        <w:rPr>
          <w:rStyle w:val="FontStyle24"/>
          <w:sz w:val="24"/>
          <w:szCs w:val="24"/>
          <w:lang w:val="ro-MO"/>
        </w:rPr>
        <w:t>amplasare a elementelor reţelei;</w:t>
      </w:r>
    </w:p>
    <w:p w:rsidR="003F20C0" w:rsidRPr="00151E20" w:rsidRDefault="001F66EE" w:rsidP="00B162AD">
      <w:pPr>
        <w:pStyle w:val="Style2"/>
        <w:widowControl/>
        <w:numPr>
          <w:ilvl w:val="0"/>
          <w:numId w:val="12"/>
        </w:numPr>
        <w:spacing w:before="120" w:after="120" w:line="240" w:lineRule="auto"/>
        <w:ind w:left="1418" w:right="-284" w:hanging="425"/>
        <w:jc w:val="both"/>
        <w:rPr>
          <w:rStyle w:val="FontStyle24"/>
          <w:sz w:val="24"/>
          <w:szCs w:val="24"/>
          <w:lang w:val="ro-MO"/>
        </w:rPr>
      </w:pPr>
      <w:r w:rsidRPr="00151E20">
        <w:rPr>
          <w:rStyle w:val="FontStyle24"/>
          <w:sz w:val="24"/>
          <w:szCs w:val="24"/>
          <w:lang w:val="ro-MO"/>
        </w:rPr>
        <w:t>c</w:t>
      </w:r>
      <w:r w:rsidR="00784D2B" w:rsidRPr="00151E20">
        <w:rPr>
          <w:rStyle w:val="FontStyle24"/>
          <w:sz w:val="24"/>
          <w:szCs w:val="24"/>
          <w:lang w:val="ro-MO"/>
        </w:rPr>
        <w:t>alcule</w:t>
      </w:r>
      <w:r w:rsidR="003D2258" w:rsidRPr="00151E20">
        <w:rPr>
          <w:rStyle w:val="FontStyle24"/>
          <w:sz w:val="24"/>
          <w:szCs w:val="24"/>
          <w:lang w:val="ro-MO"/>
        </w:rPr>
        <w:t xml:space="preserve"> de </w:t>
      </w:r>
      <w:r w:rsidR="00784D2B" w:rsidRPr="00151E20">
        <w:rPr>
          <w:rStyle w:val="FontStyle24"/>
          <w:sz w:val="24"/>
          <w:szCs w:val="24"/>
          <w:lang w:val="ro-MO"/>
        </w:rPr>
        <w:t xml:space="preserve">verificare </w:t>
      </w:r>
      <w:r w:rsidR="003D2258" w:rsidRPr="00151E20">
        <w:rPr>
          <w:rStyle w:val="FontStyle24"/>
          <w:sz w:val="24"/>
          <w:szCs w:val="24"/>
          <w:lang w:val="ro-MO"/>
        </w:rPr>
        <w:t xml:space="preserve">a izolării termice, a sectoarelor </w:t>
      </w:r>
      <w:r w:rsidR="00784D2B" w:rsidRPr="00151E20">
        <w:rPr>
          <w:rStyle w:val="FontStyle24"/>
          <w:sz w:val="24"/>
          <w:szCs w:val="24"/>
          <w:lang w:val="ro-MO"/>
        </w:rPr>
        <w:t xml:space="preserve">cu </w:t>
      </w:r>
      <w:r w:rsidR="003D2258" w:rsidRPr="00151E20">
        <w:rPr>
          <w:rStyle w:val="FontStyle24"/>
          <w:sz w:val="24"/>
          <w:szCs w:val="24"/>
          <w:lang w:val="ro-MO"/>
        </w:rPr>
        <w:t>compensa</w:t>
      </w:r>
      <w:r w:rsidR="00784D2B" w:rsidRPr="00151E20">
        <w:rPr>
          <w:rStyle w:val="FontStyle24"/>
          <w:sz w:val="24"/>
          <w:szCs w:val="24"/>
          <w:lang w:val="ro-MO"/>
        </w:rPr>
        <w:t>toare termice</w:t>
      </w:r>
      <w:r w:rsidRPr="00151E20">
        <w:rPr>
          <w:rStyle w:val="FontStyle24"/>
          <w:sz w:val="24"/>
          <w:szCs w:val="24"/>
          <w:lang w:val="ro-MO"/>
        </w:rPr>
        <w:t>;</w:t>
      </w:r>
      <w:r w:rsidR="003D2258" w:rsidRPr="00151E20">
        <w:rPr>
          <w:rStyle w:val="FontStyle24"/>
          <w:sz w:val="24"/>
          <w:szCs w:val="24"/>
          <w:lang w:val="ro-MO"/>
        </w:rPr>
        <w:t xml:space="preserve"> </w:t>
      </w:r>
    </w:p>
    <w:p w:rsidR="003F20C0" w:rsidRPr="00151E20" w:rsidRDefault="001F66EE" w:rsidP="00B162AD">
      <w:pPr>
        <w:pStyle w:val="Style2"/>
        <w:widowControl/>
        <w:numPr>
          <w:ilvl w:val="0"/>
          <w:numId w:val="12"/>
        </w:numPr>
        <w:spacing w:before="120" w:after="120" w:line="240" w:lineRule="auto"/>
        <w:ind w:left="1418" w:right="-284" w:hanging="425"/>
        <w:jc w:val="both"/>
        <w:rPr>
          <w:rStyle w:val="FontStyle24"/>
          <w:sz w:val="24"/>
          <w:szCs w:val="24"/>
          <w:lang w:val="ro-MO"/>
        </w:rPr>
      </w:pPr>
      <w:r w:rsidRPr="00151E20">
        <w:rPr>
          <w:rStyle w:val="FontStyle24"/>
          <w:sz w:val="24"/>
          <w:szCs w:val="24"/>
          <w:lang w:val="ro-MO"/>
        </w:rPr>
        <w:t>c</w:t>
      </w:r>
      <w:r w:rsidR="003D2258" w:rsidRPr="00151E20">
        <w:rPr>
          <w:rStyle w:val="FontStyle24"/>
          <w:sz w:val="24"/>
          <w:szCs w:val="24"/>
          <w:lang w:val="ro-MO"/>
        </w:rPr>
        <w:t xml:space="preserve">alcule </w:t>
      </w:r>
      <w:r w:rsidRPr="00151E20">
        <w:rPr>
          <w:rStyle w:val="FontStyle24"/>
          <w:sz w:val="24"/>
          <w:szCs w:val="24"/>
          <w:lang w:val="ro-MO"/>
        </w:rPr>
        <w:t xml:space="preserve">hidraulic </w:t>
      </w:r>
      <w:r w:rsidR="003D2258" w:rsidRPr="00151E20">
        <w:rPr>
          <w:rStyle w:val="FontStyle24"/>
          <w:sz w:val="24"/>
          <w:szCs w:val="24"/>
          <w:lang w:val="ro-MO"/>
        </w:rPr>
        <w:t xml:space="preserve">de </w:t>
      </w:r>
      <w:r w:rsidR="00784D2B" w:rsidRPr="00151E20">
        <w:rPr>
          <w:rStyle w:val="FontStyle24"/>
          <w:sz w:val="24"/>
          <w:szCs w:val="24"/>
          <w:lang w:val="ro-MO"/>
        </w:rPr>
        <w:t>verificare</w:t>
      </w:r>
      <w:r w:rsidR="003D2258" w:rsidRPr="00151E20">
        <w:rPr>
          <w:rStyle w:val="FontStyle24"/>
          <w:sz w:val="24"/>
          <w:szCs w:val="24"/>
          <w:lang w:val="ro-MO"/>
        </w:rPr>
        <w:t xml:space="preserve"> al conductelor reţelei </w:t>
      </w:r>
      <w:r w:rsidR="00784D2B" w:rsidRPr="00151E20">
        <w:rPr>
          <w:rStyle w:val="FontStyle24"/>
          <w:sz w:val="24"/>
          <w:szCs w:val="24"/>
          <w:lang w:val="ro-MO"/>
        </w:rPr>
        <w:t>termice</w:t>
      </w:r>
      <w:r w:rsidR="003D2258" w:rsidRPr="00151E20">
        <w:rPr>
          <w:rStyle w:val="FontStyle24"/>
          <w:sz w:val="24"/>
          <w:szCs w:val="24"/>
          <w:lang w:val="ro-MO"/>
        </w:rPr>
        <w:t xml:space="preserve"> proiectate, analiza rez</w:t>
      </w:r>
      <w:r w:rsidRPr="00151E20">
        <w:rPr>
          <w:rStyle w:val="FontStyle24"/>
          <w:sz w:val="24"/>
          <w:szCs w:val="24"/>
          <w:lang w:val="ro-MO"/>
        </w:rPr>
        <w:t>ultatelor obţinute;</w:t>
      </w:r>
    </w:p>
    <w:p w:rsidR="003F20C0" w:rsidRPr="00151E20" w:rsidRDefault="001F66EE" w:rsidP="00B162AD">
      <w:pPr>
        <w:pStyle w:val="Style2"/>
        <w:widowControl/>
        <w:numPr>
          <w:ilvl w:val="0"/>
          <w:numId w:val="12"/>
        </w:numPr>
        <w:spacing w:before="120" w:after="120" w:line="240" w:lineRule="auto"/>
        <w:ind w:left="1418" w:right="-284" w:hanging="425"/>
        <w:jc w:val="both"/>
        <w:rPr>
          <w:rStyle w:val="FontStyle24"/>
          <w:sz w:val="24"/>
          <w:szCs w:val="24"/>
          <w:lang w:val="ro-MO"/>
        </w:rPr>
      </w:pPr>
      <w:r w:rsidRPr="00151E20">
        <w:rPr>
          <w:rStyle w:val="FontStyle24"/>
          <w:sz w:val="24"/>
          <w:szCs w:val="24"/>
          <w:lang w:val="ro-MO"/>
        </w:rPr>
        <w:t>a</w:t>
      </w:r>
      <w:r w:rsidR="003D2258" w:rsidRPr="00151E20">
        <w:rPr>
          <w:rStyle w:val="FontStyle24"/>
          <w:sz w:val="24"/>
          <w:szCs w:val="24"/>
          <w:lang w:val="ro-MO"/>
        </w:rPr>
        <w:t xml:space="preserve">naliza respectării cerinţelor următoarelor regulamente: Regulile de exploatare tehnică (ПТЭ), Regulile tehnicii de securitate (ПТБ), Normele şi regulile de construcţie (СНиП), analiza nivelului de exploatare tehnică şi fiabilitate, </w:t>
      </w:r>
      <w:r w:rsidR="00784D2B" w:rsidRPr="00151E20">
        <w:rPr>
          <w:rStyle w:val="FontStyle24"/>
          <w:sz w:val="24"/>
          <w:szCs w:val="24"/>
          <w:lang w:val="ro-MO"/>
        </w:rPr>
        <w:t>reducerea consumului de energie termică și electrică</w:t>
      </w:r>
      <w:r w:rsidR="003D2258" w:rsidRPr="00151E20">
        <w:rPr>
          <w:rStyle w:val="FontStyle24"/>
          <w:sz w:val="24"/>
          <w:szCs w:val="24"/>
          <w:lang w:val="ro-MO"/>
        </w:rPr>
        <w:t xml:space="preserve">, protecţia </w:t>
      </w:r>
      <w:r w:rsidR="00784D2B" w:rsidRPr="00151E20">
        <w:rPr>
          <w:rStyle w:val="FontStyle24"/>
          <w:sz w:val="24"/>
          <w:szCs w:val="24"/>
          <w:lang w:val="ro-MO"/>
        </w:rPr>
        <w:t>anticorozivă</w:t>
      </w:r>
      <w:r w:rsidR="00570951" w:rsidRPr="00151E20">
        <w:rPr>
          <w:rStyle w:val="FontStyle24"/>
          <w:sz w:val="24"/>
          <w:szCs w:val="24"/>
          <w:lang w:val="ro-MO"/>
        </w:rPr>
        <w:t>;</w:t>
      </w:r>
    </w:p>
    <w:p w:rsidR="00784D2B" w:rsidRPr="00151E20" w:rsidRDefault="00570951" w:rsidP="00B162AD">
      <w:pPr>
        <w:pStyle w:val="Style2"/>
        <w:widowControl/>
        <w:numPr>
          <w:ilvl w:val="0"/>
          <w:numId w:val="12"/>
        </w:numPr>
        <w:spacing w:before="120" w:after="120" w:line="240" w:lineRule="auto"/>
        <w:ind w:left="1418" w:hanging="425"/>
        <w:jc w:val="both"/>
        <w:rPr>
          <w:rStyle w:val="FontStyle23"/>
          <w:b w:val="0"/>
          <w:bCs w:val="0"/>
          <w:i w:val="0"/>
          <w:iCs w:val="0"/>
          <w:sz w:val="24"/>
          <w:szCs w:val="24"/>
          <w:lang w:val="ro-MO"/>
        </w:rPr>
      </w:pPr>
      <w:r w:rsidRPr="00151E20">
        <w:rPr>
          <w:rStyle w:val="FontStyle24"/>
          <w:sz w:val="24"/>
          <w:szCs w:val="24"/>
          <w:lang w:val="ro-MO"/>
        </w:rPr>
        <w:t>e</w:t>
      </w:r>
      <w:r w:rsidR="00784D2B" w:rsidRPr="00151E20">
        <w:rPr>
          <w:rStyle w:val="FontStyle24"/>
          <w:sz w:val="24"/>
          <w:szCs w:val="24"/>
          <w:lang w:val="ro-MO"/>
        </w:rPr>
        <w:t>laborarea recomandărilor cu privire la îmbunătăţirea deciziilor de proiect, orientate spre reducere a consumului de resurse energetice. Întocmirea soluțiilor, examinarea comună cu întreprinderea de proiectare şi cu Beneficiarul.</w:t>
      </w:r>
    </w:p>
    <w:p w:rsidR="003D2258" w:rsidRPr="00151E20" w:rsidRDefault="003D2258" w:rsidP="0000774C">
      <w:pPr>
        <w:pStyle w:val="Style4"/>
        <w:widowControl/>
        <w:spacing w:line="360" w:lineRule="auto"/>
        <w:jc w:val="right"/>
        <w:rPr>
          <w:rStyle w:val="FontStyle23"/>
          <w:sz w:val="24"/>
          <w:szCs w:val="24"/>
          <w:lang w:val="ro-MO"/>
        </w:rPr>
      </w:pPr>
      <w:r w:rsidRPr="00151E20">
        <w:rPr>
          <w:rStyle w:val="FontStyle23"/>
          <w:sz w:val="24"/>
          <w:szCs w:val="24"/>
          <w:lang w:val="ro-MO"/>
        </w:rPr>
        <w:t>Tabel</w:t>
      </w:r>
      <w:r w:rsidR="00B52A31" w:rsidRPr="00151E20">
        <w:rPr>
          <w:rStyle w:val="FontStyle23"/>
          <w:sz w:val="24"/>
          <w:szCs w:val="24"/>
          <w:lang w:val="ro-MO"/>
        </w:rPr>
        <w:t>ul</w:t>
      </w:r>
      <w:r w:rsidRPr="00151E20">
        <w:rPr>
          <w:rStyle w:val="FontStyle23"/>
          <w:sz w:val="24"/>
          <w:szCs w:val="24"/>
          <w:lang w:val="ro-MO"/>
        </w:rPr>
        <w:t xml:space="preserve"> 6</w:t>
      </w:r>
    </w:p>
    <w:tbl>
      <w:tblPr>
        <w:tblW w:w="10036" w:type="dxa"/>
        <w:tblInd w:w="40" w:type="dxa"/>
        <w:tblLayout w:type="fixed"/>
        <w:tblCellMar>
          <w:left w:w="40" w:type="dxa"/>
          <w:right w:w="40" w:type="dxa"/>
        </w:tblCellMar>
        <w:tblLook w:val="0000"/>
      </w:tblPr>
      <w:tblGrid>
        <w:gridCol w:w="806"/>
        <w:gridCol w:w="5107"/>
        <w:gridCol w:w="2107"/>
        <w:gridCol w:w="2016"/>
      </w:tblGrid>
      <w:tr w:rsidR="00B52A31" w:rsidRPr="00151E20" w:rsidTr="00B52A31">
        <w:tc>
          <w:tcPr>
            <w:tcW w:w="806" w:type="dxa"/>
            <w:tcBorders>
              <w:top w:val="single" w:sz="6" w:space="0" w:color="auto"/>
              <w:left w:val="single" w:sz="6" w:space="0" w:color="auto"/>
              <w:bottom w:val="single" w:sz="6" w:space="0" w:color="auto"/>
              <w:right w:val="single" w:sz="6" w:space="0" w:color="auto"/>
            </w:tcBorders>
            <w:vAlign w:val="center"/>
          </w:tcPr>
          <w:p w:rsidR="00B52A31" w:rsidRPr="00151E20" w:rsidRDefault="00B52A31" w:rsidP="0000774C">
            <w:pPr>
              <w:pStyle w:val="Style14"/>
              <w:widowControl/>
              <w:spacing w:line="360" w:lineRule="auto"/>
              <w:rPr>
                <w:rStyle w:val="FontStyle24"/>
                <w:b/>
                <w:sz w:val="24"/>
                <w:szCs w:val="24"/>
                <w:lang w:val="ro-MO"/>
              </w:rPr>
            </w:pPr>
            <w:r w:rsidRPr="00151E20">
              <w:rPr>
                <w:rStyle w:val="FontStyle24"/>
                <w:b/>
                <w:sz w:val="24"/>
                <w:szCs w:val="24"/>
                <w:lang w:val="ro-MO"/>
              </w:rPr>
              <w:t>Nr. pct.</w:t>
            </w:r>
          </w:p>
        </w:tc>
        <w:tc>
          <w:tcPr>
            <w:tcW w:w="5107" w:type="dxa"/>
            <w:tcBorders>
              <w:top w:val="single" w:sz="6" w:space="0" w:color="auto"/>
              <w:left w:val="single" w:sz="6" w:space="0" w:color="auto"/>
              <w:bottom w:val="single" w:sz="6" w:space="0" w:color="auto"/>
              <w:right w:val="single" w:sz="6" w:space="0" w:color="auto"/>
            </w:tcBorders>
            <w:vAlign w:val="center"/>
          </w:tcPr>
          <w:p w:rsidR="00B52A31" w:rsidRPr="00151E20" w:rsidRDefault="00B52A31"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tc>
        <w:tc>
          <w:tcPr>
            <w:tcW w:w="2107" w:type="dxa"/>
            <w:tcBorders>
              <w:top w:val="single" w:sz="6" w:space="0" w:color="auto"/>
              <w:left w:val="single" w:sz="6" w:space="0" w:color="auto"/>
              <w:bottom w:val="single" w:sz="6" w:space="0" w:color="auto"/>
              <w:right w:val="single" w:sz="6" w:space="0" w:color="auto"/>
            </w:tcBorders>
            <w:vAlign w:val="center"/>
          </w:tcPr>
          <w:p w:rsidR="00B52A31" w:rsidRPr="00151E20" w:rsidRDefault="004D5C7D" w:rsidP="0000774C">
            <w:pPr>
              <w:pStyle w:val="Style14"/>
              <w:widowControl/>
              <w:spacing w:line="360" w:lineRule="auto"/>
              <w:ind w:left="-40"/>
              <w:rPr>
                <w:rStyle w:val="FontStyle24"/>
                <w:b/>
                <w:sz w:val="24"/>
                <w:szCs w:val="24"/>
                <w:lang w:val="ro-MO"/>
              </w:rPr>
            </w:pPr>
            <w:r>
              <w:rPr>
                <w:rStyle w:val="FontStyle24"/>
                <w:b/>
                <w:sz w:val="24"/>
                <w:szCs w:val="24"/>
                <w:lang w:val="ro-MO"/>
              </w:rPr>
              <w:t>Elementul analizat</w:t>
            </w:r>
          </w:p>
        </w:tc>
        <w:tc>
          <w:tcPr>
            <w:tcW w:w="2016" w:type="dxa"/>
            <w:tcBorders>
              <w:top w:val="single" w:sz="6" w:space="0" w:color="auto"/>
              <w:left w:val="single" w:sz="6" w:space="0" w:color="auto"/>
              <w:bottom w:val="single" w:sz="6" w:space="0" w:color="auto"/>
              <w:right w:val="single" w:sz="6" w:space="0" w:color="auto"/>
            </w:tcBorders>
            <w:vAlign w:val="center"/>
          </w:tcPr>
          <w:p w:rsidR="00B52A31" w:rsidRPr="00151E20" w:rsidRDefault="007E5796" w:rsidP="0000774C">
            <w:pPr>
              <w:pStyle w:val="Style14"/>
              <w:widowControl/>
              <w:spacing w:line="360" w:lineRule="auto"/>
              <w:ind w:left="-40"/>
              <w:rPr>
                <w:rStyle w:val="FontStyle24"/>
                <w:b/>
                <w:sz w:val="24"/>
                <w:szCs w:val="24"/>
                <w:lang w:val="ro-MO"/>
              </w:rPr>
            </w:pPr>
            <w:r>
              <w:rPr>
                <w:rStyle w:val="FontStyle24"/>
                <w:b/>
                <w:sz w:val="24"/>
                <w:szCs w:val="24"/>
                <w:lang w:val="ro-MO"/>
              </w:rPr>
              <w:t>Unități de referință</w:t>
            </w:r>
          </w:p>
        </w:tc>
      </w:tr>
      <w:tr w:rsidR="003D2258" w:rsidRPr="00151E20" w:rsidTr="00B52A31">
        <w:tc>
          <w:tcPr>
            <w:tcW w:w="80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6.1</w:t>
            </w:r>
          </w:p>
        </w:tc>
        <w:tc>
          <w:tcPr>
            <w:tcW w:w="5107" w:type="dxa"/>
            <w:tcBorders>
              <w:top w:val="single" w:sz="6" w:space="0" w:color="auto"/>
              <w:left w:val="single" w:sz="6" w:space="0" w:color="auto"/>
              <w:bottom w:val="single" w:sz="6" w:space="0" w:color="auto"/>
              <w:right w:val="single" w:sz="6" w:space="0" w:color="auto"/>
            </w:tcBorders>
          </w:tcPr>
          <w:p w:rsidR="003D2258" w:rsidRPr="00151E20" w:rsidRDefault="00B52A31" w:rsidP="0000774C">
            <w:pPr>
              <w:pStyle w:val="Style19"/>
              <w:widowControl/>
              <w:spacing w:line="360" w:lineRule="auto"/>
              <w:jc w:val="both"/>
              <w:rPr>
                <w:rStyle w:val="FontStyle24"/>
                <w:sz w:val="24"/>
                <w:szCs w:val="24"/>
                <w:lang w:val="ro-MO"/>
              </w:rPr>
            </w:pPr>
            <w:r w:rsidRPr="00151E20">
              <w:rPr>
                <w:rStyle w:val="FontStyle24"/>
                <w:sz w:val="24"/>
                <w:szCs w:val="24"/>
                <w:lang w:val="ro-MO"/>
              </w:rPr>
              <w:t>Analiza proiectului reţelei termice cu lungimea p</w:t>
            </w:r>
            <w:r w:rsidR="003D2258" w:rsidRPr="00151E20">
              <w:rPr>
                <w:rStyle w:val="FontStyle24"/>
                <w:sz w:val="24"/>
                <w:szCs w:val="24"/>
                <w:lang w:val="ro-MO"/>
              </w:rPr>
              <w:t>înă la 1000</w:t>
            </w:r>
            <w:r w:rsidRPr="00151E20">
              <w:rPr>
                <w:rStyle w:val="FontStyle24"/>
                <w:sz w:val="24"/>
                <w:szCs w:val="24"/>
                <w:lang w:val="ro-MO"/>
              </w:rPr>
              <w:t xml:space="preserve"> m</w:t>
            </w:r>
          </w:p>
        </w:tc>
        <w:tc>
          <w:tcPr>
            <w:tcW w:w="2107" w:type="dxa"/>
            <w:tcBorders>
              <w:top w:val="single" w:sz="6" w:space="0" w:color="auto"/>
              <w:left w:val="single" w:sz="6" w:space="0" w:color="auto"/>
              <w:bottom w:val="single" w:sz="6" w:space="0" w:color="auto"/>
              <w:right w:val="single" w:sz="6" w:space="0" w:color="auto"/>
            </w:tcBorders>
            <w:vAlign w:val="center"/>
          </w:tcPr>
          <w:p w:rsidR="003D2258" w:rsidRPr="00151E20" w:rsidRDefault="00B52A31" w:rsidP="0000774C">
            <w:pPr>
              <w:pStyle w:val="Style19"/>
              <w:widowControl/>
              <w:spacing w:line="360" w:lineRule="auto"/>
              <w:jc w:val="center"/>
              <w:rPr>
                <w:rStyle w:val="FontStyle24"/>
                <w:sz w:val="24"/>
                <w:szCs w:val="24"/>
                <w:lang w:val="ro-MO"/>
              </w:rPr>
            </w:pPr>
            <w:r w:rsidRPr="00151E20">
              <w:rPr>
                <w:rStyle w:val="FontStyle24"/>
                <w:sz w:val="24"/>
                <w:szCs w:val="24"/>
                <w:lang w:val="ro-MO"/>
              </w:rPr>
              <w:t>p</w:t>
            </w:r>
            <w:r w:rsidR="003D2258" w:rsidRPr="00151E20">
              <w:rPr>
                <w:rStyle w:val="FontStyle24"/>
                <w:sz w:val="24"/>
                <w:szCs w:val="24"/>
                <w:lang w:val="ro-MO"/>
              </w:rPr>
              <w:t>roiect</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326</w:t>
            </w:r>
          </w:p>
        </w:tc>
      </w:tr>
      <w:tr w:rsidR="003D2258" w:rsidRPr="00151E20" w:rsidTr="00B52A31">
        <w:tc>
          <w:tcPr>
            <w:tcW w:w="80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6.2</w:t>
            </w:r>
          </w:p>
        </w:tc>
        <w:tc>
          <w:tcPr>
            <w:tcW w:w="5107" w:type="dxa"/>
            <w:tcBorders>
              <w:top w:val="single" w:sz="6" w:space="0" w:color="auto"/>
              <w:left w:val="single" w:sz="6" w:space="0" w:color="auto"/>
              <w:bottom w:val="single" w:sz="6" w:space="0" w:color="auto"/>
              <w:right w:val="single" w:sz="6" w:space="0" w:color="auto"/>
            </w:tcBorders>
          </w:tcPr>
          <w:p w:rsidR="003D2258" w:rsidRPr="00151E20" w:rsidRDefault="00B52A31" w:rsidP="0000774C">
            <w:pPr>
              <w:pStyle w:val="Style19"/>
              <w:widowControl/>
              <w:spacing w:line="360" w:lineRule="auto"/>
              <w:jc w:val="both"/>
              <w:rPr>
                <w:rStyle w:val="FontStyle24"/>
                <w:sz w:val="24"/>
                <w:szCs w:val="24"/>
                <w:lang w:val="ro-MO"/>
              </w:rPr>
            </w:pPr>
            <w:r w:rsidRPr="00151E20">
              <w:rPr>
                <w:rStyle w:val="FontStyle24"/>
                <w:sz w:val="24"/>
                <w:szCs w:val="24"/>
                <w:lang w:val="ro-MO"/>
              </w:rPr>
              <w:t xml:space="preserve">– " – pînă la </w:t>
            </w:r>
            <w:r w:rsidR="003D2258" w:rsidRPr="00151E20">
              <w:rPr>
                <w:rStyle w:val="FontStyle24"/>
                <w:sz w:val="24"/>
                <w:szCs w:val="24"/>
                <w:lang w:val="ro-MO"/>
              </w:rPr>
              <w:t>2000</w:t>
            </w:r>
          </w:p>
        </w:tc>
        <w:tc>
          <w:tcPr>
            <w:tcW w:w="2107"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508</w:t>
            </w:r>
          </w:p>
        </w:tc>
      </w:tr>
      <w:tr w:rsidR="003D2258" w:rsidRPr="00151E20" w:rsidTr="00B52A31">
        <w:tc>
          <w:tcPr>
            <w:tcW w:w="80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6.3</w:t>
            </w:r>
          </w:p>
        </w:tc>
        <w:tc>
          <w:tcPr>
            <w:tcW w:w="5107" w:type="dxa"/>
            <w:tcBorders>
              <w:top w:val="single" w:sz="6" w:space="0" w:color="auto"/>
              <w:left w:val="single" w:sz="6" w:space="0" w:color="auto"/>
              <w:bottom w:val="single" w:sz="6" w:space="0" w:color="auto"/>
              <w:right w:val="single" w:sz="6" w:space="0" w:color="auto"/>
            </w:tcBorders>
          </w:tcPr>
          <w:p w:rsidR="003D2258" w:rsidRPr="00151E20" w:rsidRDefault="00B52A31" w:rsidP="0000774C">
            <w:pPr>
              <w:pStyle w:val="Style19"/>
              <w:widowControl/>
              <w:spacing w:line="360" w:lineRule="auto"/>
              <w:jc w:val="both"/>
              <w:rPr>
                <w:rStyle w:val="FontStyle24"/>
                <w:sz w:val="24"/>
                <w:szCs w:val="24"/>
                <w:lang w:val="ro-MO"/>
              </w:rPr>
            </w:pPr>
            <w:r w:rsidRPr="00151E20">
              <w:rPr>
                <w:rStyle w:val="FontStyle24"/>
                <w:sz w:val="24"/>
                <w:szCs w:val="24"/>
                <w:lang w:val="ro-MO"/>
              </w:rPr>
              <w:t xml:space="preserve">– " – pînă la </w:t>
            </w:r>
            <w:r w:rsidR="003D2258" w:rsidRPr="00151E20">
              <w:rPr>
                <w:rStyle w:val="FontStyle24"/>
                <w:sz w:val="24"/>
                <w:szCs w:val="24"/>
                <w:lang w:val="ro-MO"/>
              </w:rPr>
              <w:t>3000</w:t>
            </w:r>
          </w:p>
        </w:tc>
        <w:tc>
          <w:tcPr>
            <w:tcW w:w="2107"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629</w:t>
            </w:r>
          </w:p>
        </w:tc>
      </w:tr>
      <w:tr w:rsidR="003D2258" w:rsidRPr="00151E20" w:rsidTr="00B52A31">
        <w:tc>
          <w:tcPr>
            <w:tcW w:w="80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6.4</w:t>
            </w:r>
          </w:p>
        </w:tc>
        <w:tc>
          <w:tcPr>
            <w:tcW w:w="5107" w:type="dxa"/>
            <w:tcBorders>
              <w:top w:val="single" w:sz="6" w:space="0" w:color="auto"/>
              <w:left w:val="single" w:sz="6" w:space="0" w:color="auto"/>
              <w:bottom w:val="single" w:sz="6" w:space="0" w:color="auto"/>
              <w:right w:val="single" w:sz="6" w:space="0" w:color="auto"/>
            </w:tcBorders>
          </w:tcPr>
          <w:p w:rsidR="003D2258" w:rsidRPr="00151E20" w:rsidRDefault="00B52A31" w:rsidP="0000774C">
            <w:pPr>
              <w:pStyle w:val="Style19"/>
              <w:widowControl/>
              <w:spacing w:line="360" w:lineRule="auto"/>
              <w:jc w:val="both"/>
              <w:rPr>
                <w:rStyle w:val="FontStyle24"/>
                <w:sz w:val="24"/>
                <w:szCs w:val="24"/>
                <w:lang w:val="ro-MO"/>
              </w:rPr>
            </w:pPr>
            <w:r w:rsidRPr="00151E20">
              <w:rPr>
                <w:rStyle w:val="FontStyle24"/>
                <w:sz w:val="24"/>
                <w:szCs w:val="24"/>
                <w:lang w:val="ro-MO"/>
              </w:rPr>
              <w:t>– " – p</w:t>
            </w:r>
            <w:r w:rsidR="003D2258" w:rsidRPr="00151E20">
              <w:rPr>
                <w:rStyle w:val="FontStyle24"/>
                <w:sz w:val="24"/>
                <w:szCs w:val="24"/>
                <w:lang w:val="ro-MO"/>
              </w:rPr>
              <w:t>este 3000</w:t>
            </w:r>
          </w:p>
        </w:tc>
        <w:tc>
          <w:tcPr>
            <w:tcW w:w="2107"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 " -</w:t>
            </w:r>
          </w:p>
        </w:tc>
        <w:tc>
          <w:tcPr>
            <w:tcW w:w="2016"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726</w:t>
            </w:r>
          </w:p>
        </w:tc>
      </w:tr>
    </w:tbl>
    <w:p w:rsidR="003D2258" w:rsidRPr="00151E20" w:rsidRDefault="003D2258" w:rsidP="0000774C">
      <w:pPr>
        <w:pStyle w:val="Style5"/>
        <w:widowControl/>
        <w:spacing w:line="360" w:lineRule="auto"/>
        <w:rPr>
          <w:lang w:val="ro-MO"/>
        </w:rPr>
      </w:pPr>
    </w:p>
    <w:p w:rsidR="00570951" w:rsidRPr="00151E20" w:rsidRDefault="00254D03" w:rsidP="00605DBF">
      <w:pPr>
        <w:pStyle w:val="Style5"/>
        <w:widowControl/>
        <w:spacing w:line="240" w:lineRule="auto"/>
        <w:ind w:left="567" w:hanging="141"/>
        <w:rPr>
          <w:lang w:val="ro-MO"/>
        </w:rPr>
      </w:pPr>
      <w:r>
        <w:rPr>
          <w:i/>
          <w:lang w:val="ro-MO"/>
        </w:rPr>
        <w:t>Note</w:t>
      </w:r>
      <w:r w:rsidR="00570951" w:rsidRPr="00151E20">
        <w:rPr>
          <w:i/>
          <w:lang w:val="ro-MO"/>
        </w:rPr>
        <w:t>:</w:t>
      </w:r>
    </w:p>
    <w:p w:rsidR="00066FC2" w:rsidRPr="00B162AD" w:rsidRDefault="00570951" w:rsidP="00605DBF">
      <w:pPr>
        <w:pStyle w:val="Style5"/>
        <w:widowControl/>
        <w:numPr>
          <w:ilvl w:val="0"/>
          <w:numId w:val="38"/>
        </w:numPr>
        <w:spacing w:line="240" w:lineRule="auto"/>
        <w:ind w:left="1418" w:hanging="425"/>
        <w:rPr>
          <w:rStyle w:val="FontStyle24"/>
          <w:sz w:val="24"/>
          <w:szCs w:val="24"/>
          <w:lang w:val="ro-MO"/>
        </w:rPr>
      </w:pPr>
      <w:r w:rsidRPr="00151E20">
        <w:rPr>
          <w:rStyle w:val="FontStyle24"/>
          <w:sz w:val="24"/>
          <w:szCs w:val="24"/>
          <w:lang w:val="ro-MO"/>
        </w:rPr>
        <w:t>în</w:t>
      </w:r>
      <w:r w:rsidR="003D2258" w:rsidRPr="00151E20">
        <w:rPr>
          <w:rStyle w:val="FontStyle24"/>
          <w:sz w:val="24"/>
          <w:szCs w:val="24"/>
          <w:lang w:val="ro-MO"/>
        </w:rPr>
        <w:t xml:space="preserve"> cazul existenţei în cadrul proiectului a diverselor metode de conexiune a conductelor, </w:t>
      </w:r>
      <w:r w:rsidR="00B52A31" w:rsidRPr="00151E20">
        <w:rPr>
          <w:rStyle w:val="FontStyle24"/>
          <w:sz w:val="24"/>
          <w:szCs w:val="24"/>
          <w:lang w:val="ro-MO"/>
        </w:rPr>
        <w:t xml:space="preserve">la </w:t>
      </w:r>
      <w:r w:rsidR="003D2258" w:rsidRPr="00151E20">
        <w:rPr>
          <w:rStyle w:val="FontStyle24"/>
          <w:sz w:val="24"/>
          <w:szCs w:val="24"/>
          <w:lang w:val="ro-MO"/>
        </w:rPr>
        <w:t xml:space="preserve">costul lucrărilor se </w:t>
      </w:r>
      <w:r w:rsidR="00B52A31" w:rsidRPr="00151E20">
        <w:rPr>
          <w:rStyle w:val="FontStyle24"/>
          <w:sz w:val="24"/>
          <w:szCs w:val="24"/>
          <w:lang w:val="ro-MO"/>
        </w:rPr>
        <w:t xml:space="preserve">va aplica un coeficient de majorare de </w:t>
      </w:r>
      <w:r w:rsidR="003D2258" w:rsidRPr="00151E20">
        <w:rPr>
          <w:rStyle w:val="FontStyle24"/>
          <w:sz w:val="24"/>
          <w:szCs w:val="24"/>
          <w:lang w:val="ro-MO"/>
        </w:rPr>
        <w:t xml:space="preserve">15%. </w:t>
      </w:r>
    </w:p>
    <w:p w:rsidR="00066FC2" w:rsidRPr="00151E20" w:rsidRDefault="00066FC2" w:rsidP="00B162AD">
      <w:pPr>
        <w:pStyle w:val="Style5"/>
        <w:widowControl/>
        <w:numPr>
          <w:ilvl w:val="0"/>
          <w:numId w:val="1"/>
        </w:numPr>
        <w:spacing w:before="240" w:after="120" w:line="360" w:lineRule="auto"/>
        <w:ind w:left="714" w:hanging="357"/>
        <w:rPr>
          <w:rStyle w:val="FontStyle24"/>
          <w:sz w:val="24"/>
          <w:szCs w:val="24"/>
          <w:lang w:val="ro-MO"/>
        </w:rPr>
      </w:pPr>
      <w:r w:rsidRPr="00B823AF">
        <w:rPr>
          <w:rStyle w:val="FontStyle24"/>
          <w:sz w:val="24"/>
          <w:szCs w:val="24"/>
          <w:lang w:val="ro-MO"/>
        </w:rPr>
        <w:t>Analiza proiectului</w:t>
      </w:r>
      <w:r w:rsidRPr="00151E20">
        <w:rPr>
          <w:rStyle w:val="FontStyle24"/>
          <w:sz w:val="24"/>
          <w:szCs w:val="24"/>
          <w:lang w:val="ro-MO"/>
        </w:rPr>
        <w:t xml:space="preserve"> de automatizare a instalațiilor de alimentare cu energie termică</w:t>
      </w:r>
      <w:r w:rsidR="009076D8">
        <w:rPr>
          <w:rStyle w:val="FontStyle24"/>
          <w:sz w:val="24"/>
          <w:szCs w:val="24"/>
          <w:lang w:val="ro-MO"/>
        </w:rPr>
        <w:t>, evaluată conform</w:t>
      </w:r>
      <w:r w:rsidR="00570951" w:rsidRPr="00151E20">
        <w:rPr>
          <w:rStyle w:val="FontStyle24"/>
          <w:sz w:val="24"/>
          <w:szCs w:val="24"/>
          <w:lang w:val="ro-MO"/>
        </w:rPr>
        <w:t xml:space="preserve"> tabelul</w:t>
      </w:r>
      <w:r w:rsidR="009076D8">
        <w:rPr>
          <w:rStyle w:val="FontStyle24"/>
          <w:sz w:val="24"/>
          <w:szCs w:val="24"/>
          <w:lang w:val="ro-MO"/>
        </w:rPr>
        <w:t>ui</w:t>
      </w:r>
      <w:r w:rsidR="00570951" w:rsidRPr="00151E20">
        <w:rPr>
          <w:rStyle w:val="FontStyle24"/>
          <w:sz w:val="24"/>
          <w:szCs w:val="24"/>
          <w:lang w:val="ro-MO"/>
        </w:rPr>
        <w:t xml:space="preserve"> 7,</w:t>
      </w:r>
      <w:r w:rsidRPr="00151E20">
        <w:rPr>
          <w:rStyle w:val="FontStyle24"/>
          <w:sz w:val="24"/>
          <w:szCs w:val="24"/>
          <w:lang w:val="ro-MO"/>
        </w:rPr>
        <w:t xml:space="preserve"> presupune executarea următoarelor lucrări:</w:t>
      </w:r>
    </w:p>
    <w:p w:rsidR="003F20C0" w:rsidRPr="00151E20" w:rsidRDefault="00570951" w:rsidP="00B162AD">
      <w:pPr>
        <w:pStyle w:val="Style2"/>
        <w:widowControl/>
        <w:numPr>
          <w:ilvl w:val="0"/>
          <w:numId w:val="13"/>
        </w:numPr>
        <w:spacing w:before="120" w:after="120" w:line="240" w:lineRule="auto"/>
        <w:ind w:left="1418" w:hanging="425"/>
        <w:jc w:val="both"/>
        <w:rPr>
          <w:rStyle w:val="FontStyle23"/>
          <w:b w:val="0"/>
          <w:bCs w:val="0"/>
          <w:i w:val="0"/>
          <w:iCs w:val="0"/>
          <w:sz w:val="24"/>
          <w:szCs w:val="24"/>
          <w:lang w:val="ro-MO"/>
        </w:rPr>
      </w:pPr>
      <w:r w:rsidRPr="00151E20">
        <w:rPr>
          <w:rStyle w:val="FontStyle23"/>
          <w:b w:val="0"/>
          <w:i w:val="0"/>
          <w:sz w:val="24"/>
          <w:szCs w:val="24"/>
          <w:lang w:val="ro-MO"/>
        </w:rPr>
        <w:t>s</w:t>
      </w:r>
      <w:r w:rsidR="00066FC2" w:rsidRPr="00151E20">
        <w:rPr>
          <w:rStyle w:val="FontStyle23"/>
          <w:b w:val="0"/>
          <w:i w:val="0"/>
          <w:sz w:val="24"/>
          <w:szCs w:val="24"/>
          <w:lang w:val="ro-MO"/>
        </w:rPr>
        <w:t>tudierea sarcinii tehnice.</w:t>
      </w:r>
      <w:r w:rsidR="003D2258" w:rsidRPr="00151E20">
        <w:rPr>
          <w:rStyle w:val="FontStyle23"/>
          <w:b w:val="0"/>
          <w:i w:val="0"/>
          <w:sz w:val="24"/>
          <w:szCs w:val="24"/>
          <w:lang w:val="ro-MO"/>
        </w:rPr>
        <w:t xml:space="preserve"> </w:t>
      </w:r>
    </w:p>
    <w:p w:rsidR="003F20C0" w:rsidRPr="00151E20" w:rsidRDefault="00570951" w:rsidP="00B162AD">
      <w:pPr>
        <w:pStyle w:val="Style2"/>
        <w:widowControl/>
        <w:numPr>
          <w:ilvl w:val="0"/>
          <w:numId w:val="13"/>
        </w:numPr>
        <w:spacing w:before="120" w:after="120" w:line="240" w:lineRule="auto"/>
        <w:ind w:left="1418" w:hanging="425"/>
        <w:jc w:val="both"/>
        <w:rPr>
          <w:rStyle w:val="FontStyle23"/>
          <w:b w:val="0"/>
          <w:bCs w:val="0"/>
          <w:i w:val="0"/>
          <w:iCs w:val="0"/>
          <w:sz w:val="24"/>
          <w:szCs w:val="24"/>
          <w:lang w:val="ro-MO"/>
        </w:rPr>
      </w:pPr>
      <w:r w:rsidRPr="00151E20">
        <w:rPr>
          <w:rStyle w:val="FontStyle23"/>
          <w:b w:val="0"/>
          <w:i w:val="0"/>
          <w:sz w:val="24"/>
          <w:szCs w:val="24"/>
          <w:lang w:val="ro-MO"/>
        </w:rPr>
        <w:t>s</w:t>
      </w:r>
      <w:r w:rsidR="003D2258" w:rsidRPr="00151E20">
        <w:rPr>
          <w:rStyle w:val="FontStyle23"/>
          <w:b w:val="0"/>
          <w:i w:val="0"/>
          <w:sz w:val="24"/>
          <w:szCs w:val="24"/>
          <w:lang w:val="ro-MO"/>
        </w:rPr>
        <w:t xml:space="preserve">tudierea </w:t>
      </w:r>
      <w:r w:rsidR="00066FC2" w:rsidRPr="00151E20">
        <w:rPr>
          <w:rStyle w:val="FontStyle23"/>
          <w:b w:val="0"/>
          <w:i w:val="0"/>
          <w:sz w:val="24"/>
          <w:szCs w:val="24"/>
          <w:lang w:val="ro-MO"/>
        </w:rPr>
        <w:t xml:space="preserve">şi analiza </w:t>
      </w:r>
      <w:r w:rsidR="003D2258" w:rsidRPr="00151E20">
        <w:rPr>
          <w:rStyle w:val="FontStyle23"/>
          <w:b w:val="0"/>
          <w:i w:val="0"/>
          <w:sz w:val="24"/>
          <w:szCs w:val="24"/>
          <w:lang w:val="ro-MO"/>
        </w:rPr>
        <w:t xml:space="preserve">proiectului de automatizare: schemelor de </w:t>
      </w:r>
      <w:r w:rsidR="00066FC2" w:rsidRPr="00151E20">
        <w:rPr>
          <w:rStyle w:val="FontStyle23"/>
          <w:b w:val="0"/>
          <w:i w:val="0"/>
          <w:sz w:val="24"/>
          <w:szCs w:val="24"/>
          <w:lang w:val="ro-MO"/>
        </w:rPr>
        <w:t>automatizare</w:t>
      </w:r>
      <w:r w:rsidR="003D2258" w:rsidRPr="00151E20">
        <w:rPr>
          <w:rStyle w:val="FontStyle23"/>
          <w:b w:val="0"/>
          <w:i w:val="0"/>
          <w:sz w:val="24"/>
          <w:szCs w:val="24"/>
          <w:lang w:val="ro-MO"/>
        </w:rPr>
        <w:t xml:space="preserve"> principiale, funcţionale, de montare, protecţia şi semnalizarea </w:t>
      </w:r>
      <w:r w:rsidR="00066FC2" w:rsidRPr="00151E20">
        <w:rPr>
          <w:rStyle w:val="FontStyle23"/>
          <w:b w:val="0"/>
          <w:i w:val="0"/>
          <w:sz w:val="24"/>
          <w:szCs w:val="24"/>
          <w:lang w:val="ro-MO"/>
        </w:rPr>
        <w:t xml:space="preserve">agregatelor separat și </w:t>
      </w:r>
      <w:r w:rsidR="003D2258" w:rsidRPr="00151E20">
        <w:rPr>
          <w:rStyle w:val="FontStyle23"/>
          <w:b w:val="0"/>
          <w:i w:val="0"/>
          <w:sz w:val="24"/>
          <w:szCs w:val="24"/>
          <w:lang w:val="ro-MO"/>
        </w:rPr>
        <w:t>utilaj</w:t>
      </w:r>
      <w:r w:rsidR="00066FC2" w:rsidRPr="00151E20">
        <w:rPr>
          <w:rStyle w:val="FontStyle23"/>
          <w:b w:val="0"/>
          <w:i w:val="0"/>
          <w:sz w:val="24"/>
          <w:szCs w:val="24"/>
          <w:lang w:val="ro-MO"/>
        </w:rPr>
        <w:t>ului instalațiilor tehnologice</w:t>
      </w:r>
      <w:r w:rsidR="003D2258" w:rsidRPr="00151E20">
        <w:rPr>
          <w:rStyle w:val="FontStyle23"/>
          <w:b w:val="0"/>
          <w:i w:val="0"/>
          <w:sz w:val="24"/>
          <w:szCs w:val="24"/>
          <w:lang w:val="ro-MO"/>
        </w:rPr>
        <w:t xml:space="preserve">, </w:t>
      </w:r>
      <w:r w:rsidR="00066FC2" w:rsidRPr="00151E20">
        <w:rPr>
          <w:rStyle w:val="FontStyle23"/>
          <w:b w:val="0"/>
          <w:i w:val="0"/>
          <w:sz w:val="24"/>
          <w:szCs w:val="24"/>
          <w:lang w:val="ro-MO"/>
        </w:rPr>
        <w:t>reglarea</w:t>
      </w:r>
      <w:r w:rsidR="003D2258" w:rsidRPr="00151E20">
        <w:rPr>
          <w:rStyle w:val="FontStyle23"/>
          <w:b w:val="0"/>
          <w:i w:val="0"/>
          <w:sz w:val="24"/>
          <w:szCs w:val="24"/>
          <w:lang w:val="ro-MO"/>
        </w:rPr>
        <w:t xml:space="preserve"> automat</w:t>
      </w:r>
      <w:r w:rsidR="00066FC2" w:rsidRPr="00151E20">
        <w:rPr>
          <w:rStyle w:val="FontStyle23"/>
          <w:b w:val="0"/>
          <w:i w:val="0"/>
          <w:sz w:val="24"/>
          <w:szCs w:val="24"/>
          <w:lang w:val="ro-MO"/>
        </w:rPr>
        <w:t>ă</w:t>
      </w:r>
      <w:r w:rsidRPr="00151E20">
        <w:rPr>
          <w:rStyle w:val="FontStyle23"/>
          <w:b w:val="0"/>
          <w:i w:val="0"/>
          <w:sz w:val="24"/>
          <w:szCs w:val="24"/>
          <w:lang w:val="ro-MO"/>
        </w:rPr>
        <w:t xml:space="preserve"> a</w:t>
      </w:r>
      <w:r w:rsidR="003D2258" w:rsidRPr="00151E20">
        <w:rPr>
          <w:rStyle w:val="FontStyle23"/>
          <w:b w:val="0"/>
          <w:i w:val="0"/>
          <w:sz w:val="24"/>
          <w:szCs w:val="24"/>
          <w:lang w:val="ro-MO"/>
        </w:rPr>
        <w:t xml:space="preserve"> proceselor tehnologice </w:t>
      </w:r>
      <w:r w:rsidR="00066FC2" w:rsidRPr="00151E20">
        <w:rPr>
          <w:rStyle w:val="FontStyle23"/>
          <w:b w:val="0"/>
          <w:i w:val="0"/>
          <w:sz w:val="24"/>
          <w:szCs w:val="24"/>
          <w:lang w:val="ro-MO"/>
        </w:rPr>
        <w:t>executat</w:t>
      </w:r>
      <w:r w:rsidRPr="00151E20">
        <w:rPr>
          <w:rStyle w:val="FontStyle23"/>
          <w:b w:val="0"/>
          <w:i w:val="0"/>
          <w:sz w:val="24"/>
          <w:szCs w:val="24"/>
          <w:lang w:val="ro-MO"/>
        </w:rPr>
        <w:t>e</w:t>
      </w:r>
      <w:r w:rsidR="00066FC2" w:rsidRPr="00151E20">
        <w:rPr>
          <w:rStyle w:val="FontStyle23"/>
          <w:b w:val="0"/>
          <w:i w:val="0"/>
          <w:sz w:val="24"/>
          <w:szCs w:val="24"/>
          <w:lang w:val="ro-MO"/>
        </w:rPr>
        <w:t xml:space="preserve"> de </w:t>
      </w:r>
      <w:r w:rsidR="003D2258" w:rsidRPr="00151E20">
        <w:rPr>
          <w:rStyle w:val="FontStyle23"/>
          <w:b w:val="0"/>
          <w:i w:val="0"/>
          <w:sz w:val="24"/>
          <w:szCs w:val="24"/>
          <w:lang w:val="ro-MO"/>
        </w:rPr>
        <w:t>utilajul</w:t>
      </w:r>
      <w:r w:rsidR="00066FC2" w:rsidRPr="00151E20">
        <w:rPr>
          <w:rStyle w:val="FontStyle23"/>
          <w:b w:val="0"/>
          <w:i w:val="0"/>
          <w:sz w:val="24"/>
          <w:szCs w:val="24"/>
          <w:lang w:val="ro-MO"/>
        </w:rPr>
        <w:t xml:space="preserve"> principal și</w:t>
      </w:r>
      <w:r w:rsidRPr="00151E20">
        <w:rPr>
          <w:rStyle w:val="FontStyle23"/>
          <w:b w:val="0"/>
          <w:i w:val="0"/>
          <w:sz w:val="24"/>
          <w:szCs w:val="24"/>
          <w:lang w:val="ro-MO"/>
        </w:rPr>
        <w:t xml:space="preserve"> auxiliar;</w:t>
      </w:r>
    </w:p>
    <w:p w:rsidR="003F20C0" w:rsidRPr="00151E20" w:rsidRDefault="00570951" w:rsidP="00B162AD">
      <w:pPr>
        <w:pStyle w:val="Style2"/>
        <w:widowControl/>
        <w:numPr>
          <w:ilvl w:val="0"/>
          <w:numId w:val="13"/>
        </w:numPr>
        <w:spacing w:before="120" w:after="120" w:line="240" w:lineRule="auto"/>
        <w:ind w:left="1418" w:hanging="425"/>
        <w:jc w:val="both"/>
        <w:rPr>
          <w:rStyle w:val="FontStyle23"/>
          <w:b w:val="0"/>
          <w:bCs w:val="0"/>
          <w:i w:val="0"/>
          <w:iCs w:val="0"/>
          <w:sz w:val="24"/>
          <w:szCs w:val="24"/>
          <w:lang w:val="ro-MO"/>
        </w:rPr>
      </w:pPr>
      <w:r w:rsidRPr="00151E20">
        <w:rPr>
          <w:rStyle w:val="FontStyle23"/>
          <w:b w:val="0"/>
          <w:i w:val="0"/>
          <w:sz w:val="24"/>
          <w:szCs w:val="24"/>
          <w:lang w:val="ro-MO"/>
        </w:rPr>
        <w:t>v</w:t>
      </w:r>
      <w:r w:rsidR="003D2258" w:rsidRPr="00151E20">
        <w:rPr>
          <w:rStyle w:val="FontStyle23"/>
          <w:b w:val="0"/>
          <w:i w:val="0"/>
          <w:sz w:val="24"/>
          <w:szCs w:val="24"/>
          <w:lang w:val="ro-MO"/>
        </w:rPr>
        <w:t xml:space="preserve">erificarea conformităţii caracteristicilor tehnice </w:t>
      </w:r>
      <w:r w:rsidR="00066FC2" w:rsidRPr="00151E20">
        <w:rPr>
          <w:rStyle w:val="FontStyle23"/>
          <w:b w:val="0"/>
          <w:i w:val="0"/>
          <w:sz w:val="24"/>
          <w:szCs w:val="24"/>
          <w:lang w:val="ro-MO"/>
        </w:rPr>
        <w:t>aparatelor de măsură și control</w:t>
      </w:r>
      <w:r w:rsidR="003D2258" w:rsidRPr="00151E20">
        <w:rPr>
          <w:rStyle w:val="FontStyle23"/>
          <w:b w:val="0"/>
          <w:i w:val="0"/>
          <w:sz w:val="24"/>
          <w:szCs w:val="24"/>
          <w:lang w:val="ro-MO"/>
        </w:rPr>
        <w:t xml:space="preserve">, </w:t>
      </w:r>
      <w:r w:rsidR="00066FC2" w:rsidRPr="00151E20">
        <w:rPr>
          <w:rStyle w:val="FontStyle23"/>
          <w:b w:val="0"/>
          <w:i w:val="0"/>
          <w:sz w:val="24"/>
          <w:szCs w:val="24"/>
          <w:lang w:val="ro-MO"/>
        </w:rPr>
        <w:t>mecanism</w:t>
      </w:r>
      <w:r w:rsidR="00B225B0" w:rsidRPr="00151E20">
        <w:rPr>
          <w:rStyle w:val="FontStyle23"/>
          <w:b w:val="0"/>
          <w:i w:val="0"/>
          <w:sz w:val="24"/>
          <w:szCs w:val="24"/>
          <w:lang w:val="ro-MO"/>
        </w:rPr>
        <w:t>elor</w:t>
      </w:r>
      <w:r w:rsidR="00066FC2" w:rsidRPr="00151E20">
        <w:rPr>
          <w:rStyle w:val="FontStyle23"/>
          <w:b w:val="0"/>
          <w:i w:val="0"/>
          <w:sz w:val="24"/>
          <w:szCs w:val="24"/>
          <w:lang w:val="ro-MO"/>
        </w:rPr>
        <w:t xml:space="preserve"> de execuție (regulatoare) </w:t>
      </w:r>
      <w:r w:rsidR="003D2258" w:rsidRPr="00151E20">
        <w:rPr>
          <w:rStyle w:val="FontStyle23"/>
          <w:b w:val="0"/>
          <w:i w:val="0"/>
          <w:sz w:val="24"/>
          <w:szCs w:val="24"/>
          <w:lang w:val="ro-MO"/>
        </w:rPr>
        <w:t xml:space="preserve">şi a altor </w:t>
      </w:r>
      <w:r w:rsidR="00B225B0" w:rsidRPr="00151E20">
        <w:rPr>
          <w:rStyle w:val="FontStyle23"/>
          <w:b w:val="0"/>
          <w:i w:val="0"/>
          <w:sz w:val="24"/>
          <w:szCs w:val="24"/>
          <w:lang w:val="ro-MO"/>
        </w:rPr>
        <w:t xml:space="preserve">mecanisme </w:t>
      </w:r>
      <w:r w:rsidR="003D2258" w:rsidRPr="00151E20">
        <w:rPr>
          <w:rStyle w:val="FontStyle23"/>
          <w:b w:val="0"/>
          <w:i w:val="0"/>
          <w:sz w:val="24"/>
          <w:szCs w:val="24"/>
          <w:lang w:val="ro-MO"/>
        </w:rPr>
        <w:t>de automatizare</w:t>
      </w:r>
      <w:r w:rsidR="00B225B0" w:rsidRPr="00151E20">
        <w:rPr>
          <w:rStyle w:val="FontStyle23"/>
          <w:b w:val="0"/>
          <w:i w:val="0"/>
          <w:sz w:val="24"/>
          <w:szCs w:val="24"/>
          <w:lang w:val="ro-MO"/>
        </w:rPr>
        <w:t xml:space="preserve"> </w:t>
      </w:r>
      <w:r w:rsidR="003D2258" w:rsidRPr="00151E20">
        <w:rPr>
          <w:rStyle w:val="FontStyle23"/>
          <w:b w:val="0"/>
          <w:i w:val="0"/>
          <w:sz w:val="24"/>
          <w:szCs w:val="24"/>
          <w:lang w:val="ro-MO"/>
        </w:rPr>
        <w:t>cu parametrii obiectului automatiz</w:t>
      </w:r>
      <w:r w:rsidR="00B225B0" w:rsidRPr="00151E20">
        <w:rPr>
          <w:rStyle w:val="FontStyle23"/>
          <w:b w:val="0"/>
          <w:i w:val="0"/>
          <w:sz w:val="24"/>
          <w:szCs w:val="24"/>
          <w:lang w:val="ro-MO"/>
        </w:rPr>
        <w:t>at</w:t>
      </w:r>
      <w:r w:rsidRPr="00151E20">
        <w:rPr>
          <w:rStyle w:val="FontStyle23"/>
          <w:b w:val="0"/>
          <w:i w:val="0"/>
          <w:sz w:val="24"/>
          <w:szCs w:val="24"/>
          <w:lang w:val="ro-MO"/>
        </w:rPr>
        <w:t>;</w:t>
      </w:r>
    </w:p>
    <w:p w:rsidR="003F20C0" w:rsidRPr="00151E20" w:rsidRDefault="00570951" w:rsidP="00B162AD">
      <w:pPr>
        <w:pStyle w:val="Style2"/>
        <w:widowControl/>
        <w:numPr>
          <w:ilvl w:val="0"/>
          <w:numId w:val="13"/>
        </w:numPr>
        <w:spacing w:before="120" w:after="120" w:line="240" w:lineRule="auto"/>
        <w:ind w:left="1418" w:hanging="425"/>
        <w:jc w:val="both"/>
        <w:rPr>
          <w:rStyle w:val="FontStyle24"/>
          <w:sz w:val="24"/>
          <w:szCs w:val="24"/>
          <w:lang w:val="ro-MO"/>
        </w:rPr>
      </w:pPr>
      <w:r w:rsidRPr="00151E20">
        <w:rPr>
          <w:rStyle w:val="FontStyle23"/>
          <w:b w:val="0"/>
          <w:i w:val="0"/>
          <w:sz w:val="24"/>
          <w:szCs w:val="24"/>
          <w:lang w:val="ro-MO"/>
        </w:rPr>
        <w:t>a</w:t>
      </w:r>
      <w:r w:rsidR="003D2258" w:rsidRPr="00151E20">
        <w:rPr>
          <w:rStyle w:val="FontStyle23"/>
          <w:b w:val="0"/>
          <w:i w:val="0"/>
          <w:sz w:val="24"/>
          <w:szCs w:val="24"/>
          <w:lang w:val="ro-MO"/>
        </w:rPr>
        <w:t xml:space="preserve">naliza interacţiunii </w:t>
      </w:r>
      <w:r w:rsidR="00B225B0" w:rsidRPr="00151E20">
        <w:rPr>
          <w:rStyle w:val="FontStyle23"/>
          <w:b w:val="0"/>
          <w:i w:val="0"/>
          <w:sz w:val="24"/>
          <w:szCs w:val="24"/>
          <w:lang w:val="ro-MO"/>
        </w:rPr>
        <w:t>regulatoarelor automate cu acționare dependentă și independentă de reglarea automată a procesului tehnologic</w:t>
      </w:r>
      <w:r w:rsidRPr="00151E20">
        <w:rPr>
          <w:rStyle w:val="FontStyle23"/>
          <w:b w:val="0"/>
          <w:i w:val="0"/>
          <w:sz w:val="24"/>
          <w:szCs w:val="24"/>
          <w:lang w:val="ro-MO"/>
        </w:rPr>
        <w:t>;</w:t>
      </w:r>
    </w:p>
    <w:p w:rsidR="003F20C0" w:rsidRPr="00151E20" w:rsidRDefault="00570951" w:rsidP="00B162AD">
      <w:pPr>
        <w:pStyle w:val="Style2"/>
        <w:widowControl/>
        <w:numPr>
          <w:ilvl w:val="0"/>
          <w:numId w:val="13"/>
        </w:numPr>
        <w:spacing w:before="120" w:after="120" w:line="240" w:lineRule="auto"/>
        <w:ind w:left="1418" w:hanging="425"/>
        <w:jc w:val="both"/>
        <w:rPr>
          <w:rStyle w:val="FontStyle24"/>
          <w:sz w:val="24"/>
          <w:szCs w:val="24"/>
          <w:lang w:val="ro-MO"/>
        </w:rPr>
      </w:pPr>
      <w:r w:rsidRPr="00151E20">
        <w:rPr>
          <w:rStyle w:val="FontStyle24"/>
          <w:sz w:val="24"/>
          <w:szCs w:val="24"/>
          <w:lang w:val="ro-MO"/>
        </w:rPr>
        <w:t>e</w:t>
      </w:r>
      <w:r w:rsidR="003D2258" w:rsidRPr="00151E20">
        <w:rPr>
          <w:rStyle w:val="FontStyle24"/>
          <w:sz w:val="24"/>
          <w:szCs w:val="24"/>
          <w:lang w:val="ro-MO"/>
        </w:rPr>
        <w:t xml:space="preserve">valuarea eficienţei energetice a </w:t>
      </w:r>
      <w:r w:rsidR="00B225B0" w:rsidRPr="00151E20">
        <w:rPr>
          <w:rStyle w:val="FontStyle24"/>
          <w:sz w:val="24"/>
          <w:szCs w:val="24"/>
          <w:lang w:val="ro-MO"/>
        </w:rPr>
        <w:t>soluțiilor de</w:t>
      </w:r>
      <w:r w:rsidRPr="00151E20">
        <w:rPr>
          <w:rStyle w:val="FontStyle24"/>
          <w:sz w:val="24"/>
          <w:szCs w:val="24"/>
          <w:lang w:val="ro-MO"/>
        </w:rPr>
        <w:t xml:space="preserve"> automatizare;</w:t>
      </w:r>
    </w:p>
    <w:p w:rsidR="003F20C0" w:rsidRPr="00151E20" w:rsidRDefault="00570951" w:rsidP="00B162AD">
      <w:pPr>
        <w:pStyle w:val="Style2"/>
        <w:widowControl/>
        <w:numPr>
          <w:ilvl w:val="0"/>
          <w:numId w:val="13"/>
        </w:numPr>
        <w:spacing w:before="120" w:after="120" w:line="240" w:lineRule="auto"/>
        <w:ind w:left="1418" w:hanging="425"/>
        <w:jc w:val="both"/>
        <w:rPr>
          <w:rStyle w:val="FontStyle24"/>
          <w:sz w:val="24"/>
          <w:szCs w:val="24"/>
          <w:lang w:val="ro-MO"/>
        </w:rPr>
      </w:pPr>
      <w:r w:rsidRPr="00151E20">
        <w:rPr>
          <w:rStyle w:val="FontStyle24"/>
          <w:sz w:val="24"/>
          <w:szCs w:val="24"/>
          <w:lang w:val="ro-MO"/>
        </w:rPr>
        <w:t>e</w:t>
      </w:r>
      <w:r w:rsidR="00B225B0" w:rsidRPr="00151E20">
        <w:rPr>
          <w:rStyle w:val="FontStyle24"/>
          <w:sz w:val="24"/>
          <w:szCs w:val="24"/>
          <w:lang w:val="ro-MO"/>
        </w:rPr>
        <w:t xml:space="preserve">laborarea </w:t>
      </w:r>
      <w:r w:rsidR="003D2258" w:rsidRPr="00151E20">
        <w:rPr>
          <w:rStyle w:val="FontStyle24"/>
          <w:sz w:val="24"/>
          <w:szCs w:val="24"/>
          <w:lang w:val="ro-MO"/>
        </w:rPr>
        <w:t>recomandărilor cu privire la perfectarea şi îmbunătăţirea documentaţiei de proiect, schimbarea elementelor şi surselor de automatizare, deciziilor tehn</w:t>
      </w:r>
      <w:r w:rsidRPr="00151E20">
        <w:rPr>
          <w:rStyle w:val="FontStyle24"/>
          <w:sz w:val="24"/>
          <w:szCs w:val="24"/>
          <w:lang w:val="ro-MO"/>
        </w:rPr>
        <w:t>ice la schemele de automatizare;</w:t>
      </w:r>
    </w:p>
    <w:p w:rsidR="003D2258" w:rsidRPr="00151E20" w:rsidRDefault="00570951" w:rsidP="00B162AD">
      <w:pPr>
        <w:pStyle w:val="Style2"/>
        <w:widowControl/>
        <w:numPr>
          <w:ilvl w:val="0"/>
          <w:numId w:val="13"/>
        </w:numPr>
        <w:spacing w:before="120" w:after="120" w:line="240" w:lineRule="auto"/>
        <w:ind w:left="1418" w:hanging="425"/>
        <w:jc w:val="both"/>
        <w:rPr>
          <w:lang w:val="ro-MO"/>
        </w:rPr>
      </w:pPr>
      <w:r w:rsidRPr="00151E20">
        <w:rPr>
          <w:rStyle w:val="FontStyle24"/>
          <w:sz w:val="24"/>
          <w:szCs w:val="24"/>
          <w:lang w:val="ro-MO"/>
        </w:rPr>
        <w:t>e</w:t>
      </w:r>
      <w:r w:rsidR="003D2258" w:rsidRPr="00151E20">
        <w:rPr>
          <w:rStyle w:val="FontStyle24"/>
          <w:sz w:val="24"/>
          <w:szCs w:val="24"/>
          <w:lang w:val="ro-MO"/>
        </w:rPr>
        <w:t xml:space="preserve">xecutarea raportului </w:t>
      </w:r>
      <w:r w:rsidR="00B225B0" w:rsidRPr="00151E20">
        <w:rPr>
          <w:rStyle w:val="FontStyle24"/>
          <w:sz w:val="24"/>
          <w:szCs w:val="24"/>
          <w:lang w:val="ro-MO"/>
        </w:rPr>
        <w:t xml:space="preserve">de audit energetic </w:t>
      </w:r>
      <w:r w:rsidR="003D2258" w:rsidRPr="00151E20">
        <w:rPr>
          <w:rStyle w:val="FontStyle24"/>
          <w:sz w:val="24"/>
          <w:szCs w:val="24"/>
          <w:lang w:val="ro-MO"/>
        </w:rPr>
        <w:t>cu privire la proiectul de automatizare.</w:t>
      </w:r>
    </w:p>
    <w:p w:rsidR="003D2258" w:rsidRPr="00151E20" w:rsidRDefault="003D2258" w:rsidP="0000774C">
      <w:pPr>
        <w:pStyle w:val="Style4"/>
        <w:widowControl/>
        <w:spacing w:line="360" w:lineRule="auto"/>
        <w:jc w:val="right"/>
        <w:rPr>
          <w:rStyle w:val="FontStyle23"/>
          <w:sz w:val="24"/>
          <w:szCs w:val="24"/>
          <w:lang w:val="ro-MO"/>
        </w:rPr>
      </w:pPr>
      <w:r w:rsidRPr="00151E20">
        <w:rPr>
          <w:rStyle w:val="FontStyle23"/>
          <w:sz w:val="24"/>
          <w:szCs w:val="24"/>
          <w:lang w:val="ro-MO"/>
        </w:rPr>
        <w:t>Tabel</w:t>
      </w:r>
      <w:r w:rsidR="00DC4C98" w:rsidRPr="00151E20">
        <w:rPr>
          <w:rStyle w:val="FontStyle23"/>
          <w:sz w:val="24"/>
          <w:szCs w:val="24"/>
          <w:lang w:val="ro-MO"/>
        </w:rPr>
        <w:t>ul</w:t>
      </w:r>
      <w:r w:rsidRPr="00151E20">
        <w:rPr>
          <w:rStyle w:val="FontStyle23"/>
          <w:sz w:val="24"/>
          <w:szCs w:val="24"/>
          <w:lang w:val="ro-MO"/>
        </w:rPr>
        <w:t xml:space="preserve"> 7</w:t>
      </w:r>
    </w:p>
    <w:tbl>
      <w:tblPr>
        <w:tblW w:w="10036" w:type="dxa"/>
        <w:tblInd w:w="40" w:type="dxa"/>
        <w:tblLayout w:type="fixed"/>
        <w:tblCellMar>
          <w:left w:w="40" w:type="dxa"/>
          <w:right w:w="40" w:type="dxa"/>
        </w:tblCellMar>
        <w:tblLook w:val="0000"/>
      </w:tblPr>
      <w:tblGrid>
        <w:gridCol w:w="806"/>
        <w:gridCol w:w="5098"/>
        <w:gridCol w:w="2342"/>
        <w:gridCol w:w="1790"/>
      </w:tblGrid>
      <w:tr w:rsidR="00B225B0" w:rsidRPr="00151E20" w:rsidTr="00B225B0">
        <w:tc>
          <w:tcPr>
            <w:tcW w:w="806" w:type="dxa"/>
            <w:tcBorders>
              <w:top w:val="single" w:sz="6" w:space="0" w:color="auto"/>
              <w:left w:val="single" w:sz="6" w:space="0" w:color="auto"/>
              <w:bottom w:val="single" w:sz="6" w:space="0" w:color="auto"/>
              <w:right w:val="single" w:sz="6" w:space="0" w:color="auto"/>
            </w:tcBorders>
            <w:vAlign w:val="center"/>
          </w:tcPr>
          <w:p w:rsidR="00B225B0" w:rsidRPr="00151E20" w:rsidRDefault="00B225B0" w:rsidP="0000774C">
            <w:pPr>
              <w:pStyle w:val="Style14"/>
              <w:widowControl/>
              <w:spacing w:line="360" w:lineRule="auto"/>
              <w:rPr>
                <w:rStyle w:val="FontStyle24"/>
                <w:b/>
                <w:sz w:val="24"/>
                <w:szCs w:val="24"/>
                <w:lang w:val="ro-MO"/>
              </w:rPr>
            </w:pPr>
            <w:r w:rsidRPr="00151E20">
              <w:rPr>
                <w:rStyle w:val="FontStyle24"/>
                <w:b/>
                <w:sz w:val="24"/>
                <w:szCs w:val="24"/>
                <w:lang w:val="ro-MO"/>
              </w:rPr>
              <w:t>Nr. pct.</w:t>
            </w:r>
          </w:p>
        </w:tc>
        <w:tc>
          <w:tcPr>
            <w:tcW w:w="5098" w:type="dxa"/>
            <w:tcBorders>
              <w:top w:val="single" w:sz="6" w:space="0" w:color="auto"/>
              <w:left w:val="single" w:sz="6" w:space="0" w:color="auto"/>
              <w:bottom w:val="single" w:sz="6" w:space="0" w:color="auto"/>
              <w:right w:val="single" w:sz="6" w:space="0" w:color="auto"/>
            </w:tcBorders>
            <w:vAlign w:val="center"/>
          </w:tcPr>
          <w:p w:rsidR="00B225B0" w:rsidRPr="00151E20" w:rsidRDefault="00B225B0"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tc>
        <w:tc>
          <w:tcPr>
            <w:tcW w:w="2342" w:type="dxa"/>
            <w:tcBorders>
              <w:top w:val="single" w:sz="6" w:space="0" w:color="auto"/>
              <w:left w:val="single" w:sz="6" w:space="0" w:color="auto"/>
              <w:bottom w:val="single" w:sz="6" w:space="0" w:color="auto"/>
              <w:right w:val="single" w:sz="6" w:space="0" w:color="auto"/>
            </w:tcBorders>
            <w:vAlign w:val="center"/>
          </w:tcPr>
          <w:p w:rsidR="00B225B0" w:rsidRPr="00151E20" w:rsidRDefault="004D5C7D" w:rsidP="0000774C">
            <w:pPr>
              <w:pStyle w:val="Style14"/>
              <w:widowControl/>
              <w:spacing w:line="360" w:lineRule="auto"/>
              <w:ind w:left="-40"/>
              <w:rPr>
                <w:rStyle w:val="FontStyle24"/>
                <w:b/>
                <w:sz w:val="24"/>
                <w:szCs w:val="24"/>
                <w:lang w:val="ro-MO"/>
              </w:rPr>
            </w:pPr>
            <w:r>
              <w:rPr>
                <w:rStyle w:val="FontStyle24"/>
                <w:b/>
                <w:sz w:val="24"/>
                <w:szCs w:val="24"/>
                <w:lang w:val="ro-MO"/>
              </w:rPr>
              <w:t>Elementul analizat</w:t>
            </w:r>
          </w:p>
        </w:tc>
        <w:tc>
          <w:tcPr>
            <w:tcW w:w="1790" w:type="dxa"/>
            <w:tcBorders>
              <w:top w:val="single" w:sz="6" w:space="0" w:color="auto"/>
              <w:left w:val="single" w:sz="6" w:space="0" w:color="auto"/>
              <w:bottom w:val="single" w:sz="6" w:space="0" w:color="auto"/>
              <w:right w:val="single" w:sz="6" w:space="0" w:color="auto"/>
            </w:tcBorders>
            <w:vAlign w:val="center"/>
          </w:tcPr>
          <w:p w:rsidR="00B225B0" w:rsidRPr="00151E20" w:rsidRDefault="007E5796" w:rsidP="0000774C">
            <w:pPr>
              <w:pStyle w:val="Style14"/>
              <w:widowControl/>
              <w:spacing w:line="360" w:lineRule="auto"/>
              <w:ind w:left="-40"/>
              <w:rPr>
                <w:rStyle w:val="FontStyle24"/>
                <w:b/>
                <w:sz w:val="24"/>
                <w:szCs w:val="24"/>
                <w:lang w:val="ro-MO"/>
              </w:rPr>
            </w:pPr>
            <w:r>
              <w:rPr>
                <w:rStyle w:val="FontStyle24"/>
                <w:b/>
                <w:sz w:val="24"/>
                <w:szCs w:val="24"/>
                <w:lang w:val="ro-MO"/>
              </w:rPr>
              <w:t>Unități de referință</w:t>
            </w:r>
          </w:p>
        </w:tc>
      </w:tr>
      <w:tr w:rsidR="003D2258" w:rsidRPr="00151E20" w:rsidTr="00B225B0">
        <w:tc>
          <w:tcPr>
            <w:tcW w:w="80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20"/>
              <w:widowControl/>
              <w:spacing w:line="360" w:lineRule="auto"/>
              <w:jc w:val="both"/>
              <w:rPr>
                <w:lang w:val="ro-MO"/>
              </w:rPr>
            </w:pPr>
          </w:p>
        </w:tc>
        <w:tc>
          <w:tcPr>
            <w:tcW w:w="509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9"/>
              <w:widowControl/>
              <w:spacing w:line="360" w:lineRule="auto"/>
              <w:jc w:val="both"/>
              <w:rPr>
                <w:rStyle w:val="FontStyle24"/>
                <w:sz w:val="24"/>
                <w:szCs w:val="24"/>
                <w:lang w:val="ro-MO"/>
              </w:rPr>
            </w:pPr>
            <w:r w:rsidRPr="00151E20">
              <w:rPr>
                <w:rStyle w:val="FontStyle24"/>
                <w:sz w:val="24"/>
                <w:szCs w:val="24"/>
                <w:lang w:val="ro-MO"/>
              </w:rPr>
              <w:t>Analiza proiectului de automatizare</w:t>
            </w:r>
            <w:r w:rsidR="00DC4C98" w:rsidRPr="00151E20">
              <w:rPr>
                <w:rStyle w:val="FontStyle24"/>
                <w:sz w:val="24"/>
                <w:szCs w:val="24"/>
                <w:lang w:val="ro-MO"/>
              </w:rPr>
              <w:t>:</w:t>
            </w:r>
          </w:p>
        </w:tc>
        <w:tc>
          <w:tcPr>
            <w:tcW w:w="234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20"/>
              <w:widowControl/>
              <w:spacing w:line="360" w:lineRule="auto"/>
              <w:jc w:val="both"/>
              <w:rPr>
                <w:lang w:val="ro-MO"/>
              </w:rPr>
            </w:pPr>
          </w:p>
        </w:tc>
        <w:tc>
          <w:tcPr>
            <w:tcW w:w="179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20"/>
              <w:widowControl/>
              <w:spacing w:line="360" w:lineRule="auto"/>
              <w:jc w:val="both"/>
              <w:rPr>
                <w:lang w:val="ro-MO"/>
              </w:rPr>
            </w:pPr>
          </w:p>
        </w:tc>
      </w:tr>
      <w:tr w:rsidR="003D2258" w:rsidRPr="00151E20" w:rsidTr="00DC4C98">
        <w:tc>
          <w:tcPr>
            <w:tcW w:w="80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7.1</w:t>
            </w:r>
          </w:p>
        </w:tc>
        <w:tc>
          <w:tcPr>
            <w:tcW w:w="5098" w:type="dxa"/>
            <w:tcBorders>
              <w:top w:val="single" w:sz="6" w:space="0" w:color="auto"/>
              <w:left w:val="single" w:sz="6" w:space="0" w:color="auto"/>
              <w:bottom w:val="single" w:sz="6" w:space="0" w:color="auto"/>
              <w:right w:val="single" w:sz="6" w:space="0" w:color="auto"/>
            </w:tcBorders>
          </w:tcPr>
          <w:p w:rsidR="003D2258" w:rsidRPr="00151E20" w:rsidRDefault="00DC4C98" w:rsidP="0000774C">
            <w:pPr>
              <w:pStyle w:val="Style14"/>
              <w:widowControl/>
              <w:spacing w:line="360" w:lineRule="auto"/>
              <w:ind w:left="5"/>
              <w:jc w:val="both"/>
              <w:rPr>
                <w:rStyle w:val="FontStyle24"/>
                <w:sz w:val="24"/>
                <w:szCs w:val="24"/>
                <w:lang w:val="ro-MO"/>
              </w:rPr>
            </w:pPr>
            <w:r w:rsidRPr="00151E20">
              <w:rPr>
                <w:rStyle w:val="FontStyle24"/>
                <w:sz w:val="24"/>
                <w:szCs w:val="24"/>
                <w:lang w:val="ro-MO"/>
              </w:rPr>
              <w:t>i</w:t>
            </w:r>
            <w:r w:rsidR="00B225B0" w:rsidRPr="00151E20">
              <w:rPr>
                <w:rStyle w:val="FontStyle24"/>
                <w:sz w:val="24"/>
                <w:szCs w:val="24"/>
                <w:lang w:val="ro-MO"/>
              </w:rPr>
              <w:t>nstalației tehnologice</w:t>
            </w:r>
            <w:r w:rsidRPr="00151E20">
              <w:rPr>
                <w:rStyle w:val="FontStyle24"/>
                <w:sz w:val="24"/>
                <w:szCs w:val="24"/>
                <w:lang w:val="ro-MO"/>
              </w:rPr>
              <w:t xml:space="preserve"> sau utilaj</w:t>
            </w:r>
          </w:p>
        </w:tc>
        <w:tc>
          <w:tcPr>
            <w:tcW w:w="2342" w:type="dxa"/>
            <w:tcBorders>
              <w:top w:val="single" w:sz="6" w:space="0" w:color="auto"/>
              <w:left w:val="single" w:sz="6" w:space="0" w:color="auto"/>
              <w:bottom w:val="single" w:sz="6" w:space="0" w:color="auto"/>
              <w:right w:val="single" w:sz="6" w:space="0" w:color="auto"/>
            </w:tcBorders>
          </w:tcPr>
          <w:p w:rsidR="003D2258" w:rsidRPr="00151E20" w:rsidRDefault="00DC4C98" w:rsidP="0000774C">
            <w:pPr>
              <w:pStyle w:val="Style19"/>
              <w:widowControl/>
              <w:spacing w:line="360" w:lineRule="auto"/>
              <w:jc w:val="center"/>
              <w:rPr>
                <w:rStyle w:val="FontStyle24"/>
                <w:sz w:val="24"/>
                <w:szCs w:val="24"/>
                <w:lang w:val="ro-MO"/>
              </w:rPr>
            </w:pPr>
            <w:r w:rsidRPr="00151E20">
              <w:rPr>
                <w:rStyle w:val="FontStyle24"/>
                <w:sz w:val="24"/>
                <w:szCs w:val="24"/>
                <w:lang w:val="ro-MO"/>
              </w:rPr>
              <w:t>s</w:t>
            </w:r>
            <w:r w:rsidR="003D2258" w:rsidRPr="00151E20">
              <w:rPr>
                <w:rStyle w:val="FontStyle24"/>
                <w:sz w:val="24"/>
                <w:szCs w:val="24"/>
                <w:lang w:val="ro-MO"/>
              </w:rPr>
              <w:t>chema</w:t>
            </w:r>
          </w:p>
        </w:tc>
        <w:tc>
          <w:tcPr>
            <w:tcW w:w="179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180</w:t>
            </w:r>
          </w:p>
        </w:tc>
      </w:tr>
      <w:tr w:rsidR="003D2258" w:rsidRPr="00151E20" w:rsidTr="00DC4C98">
        <w:tc>
          <w:tcPr>
            <w:tcW w:w="80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7.2</w:t>
            </w:r>
          </w:p>
        </w:tc>
        <w:tc>
          <w:tcPr>
            <w:tcW w:w="509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9"/>
              <w:widowControl/>
              <w:spacing w:line="360" w:lineRule="auto"/>
              <w:jc w:val="both"/>
              <w:rPr>
                <w:rStyle w:val="FontStyle24"/>
                <w:sz w:val="24"/>
                <w:szCs w:val="24"/>
                <w:lang w:val="ro-MO"/>
              </w:rPr>
            </w:pPr>
            <w:r w:rsidRPr="00151E20">
              <w:rPr>
                <w:rStyle w:val="FontStyle24"/>
                <w:sz w:val="24"/>
                <w:szCs w:val="24"/>
                <w:lang w:val="ro-MO"/>
              </w:rPr>
              <w:t xml:space="preserve">punctului </w:t>
            </w:r>
            <w:r w:rsidR="00DC4C98" w:rsidRPr="00151E20">
              <w:rPr>
                <w:rStyle w:val="FontStyle24"/>
                <w:sz w:val="24"/>
                <w:szCs w:val="24"/>
                <w:lang w:val="ro-MO"/>
              </w:rPr>
              <w:t>termic central</w:t>
            </w:r>
          </w:p>
        </w:tc>
        <w:tc>
          <w:tcPr>
            <w:tcW w:w="234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 " -</w:t>
            </w:r>
          </w:p>
        </w:tc>
        <w:tc>
          <w:tcPr>
            <w:tcW w:w="179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303</w:t>
            </w:r>
          </w:p>
        </w:tc>
      </w:tr>
      <w:tr w:rsidR="003D2258" w:rsidRPr="00151E20" w:rsidTr="00DC4C98">
        <w:tc>
          <w:tcPr>
            <w:tcW w:w="80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7.3</w:t>
            </w:r>
          </w:p>
        </w:tc>
        <w:tc>
          <w:tcPr>
            <w:tcW w:w="509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9"/>
              <w:widowControl/>
              <w:spacing w:line="360" w:lineRule="auto"/>
              <w:jc w:val="both"/>
              <w:rPr>
                <w:rStyle w:val="FontStyle24"/>
                <w:sz w:val="24"/>
                <w:szCs w:val="24"/>
                <w:lang w:val="ro-MO"/>
              </w:rPr>
            </w:pPr>
            <w:r w:rsidRPr="00151E20">
              <w:rPr>
                <w:rStyle w:val="FontStyle24"/>
                <w:sz w:val="24"/>
                <w:szCs w:val="24"/>
                <w:lang w:val="ro-MO"/>
              </w:rPr>
              <w:t>cazanului</w:t>
            </w:r>
          </w:p>
        </w:tc>
        <w:tc>
          <w:tcPr>
            <w:tcW w:w="234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 " -</w:t>
            </w:r>
          </w:p>
        </w:tc>
        <w:tc>
          <w:tcPr>
            <w:tcW w:w="179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530</w:t>
            </w:r>
          </w:p>
        </w:tc>
      </w:tr>
    </w:tbl>
    <w:p w:rsidR="0066687B" w:rsidRPr="00151E20" w:rsidRDefault="0066687B" w:rsidP="0000774C">
      <w:pPr>
        <w:pStyle w:val="Style2"/>
        <w:widowControl/>
        <w:spacing w:line="360" w:lineRule="auto"/>
        <w:jc w:val="both"/>
        <w:rPr>
          <w:rStyle w:val="FontStyle24"/>
          <w:sz w:val="24"/>
          <w:szCs w:val="24"/>
          <w:lang w:val="ro-MO"/>
        </w:rPr>
      </w:pPr>
    </w:p>
    <w:p w:rsidR="003D2258" w:rsidRPr="00151E20" w:rsidRDefault="0066687B" w:rsidP="0000774C">
      <w:pPr>
        <w:pStyle w:val="Style2"/>
        <w:widowControl/>
        <w:numPr>
          <w:ilvl w:val="0"/>
          <w:numId w:val="1"/>
        </w:numPr>
        <w:spacing w:before="120" w:after="120" w:line="360" w:lineRule="auto"/>
        <w:jc w:val="both"/>
        <w:rPr>
          <w:rStyle w:val="FontStyle24"/>
          <w:sz w:val="24"/>
          <w:szCs w:val="24"/>
          <w:lang w:val="ro-MO"/>
        </w:rPr>
      </w:pPr>
      <w:r w:rsidRPr="00B823AF">
        <w:rPr>
          <w:rStyle w:val="FontStyle24"/>
          <w:sz w:val="24"/>
          <w:szCs w:val="24"/>
          <w:lang w:val="ro-MO"/>
        </w:rPr>
        <w:t>Examinarea</w:t>
      </w:r>
      <w:r w:rsidRPr="00151E20">
        <w:rPr>
          <w:rStyle w:val="FontStyle24"/>
          <w:sz w:val="24"/>
          <w:szCs w:val="24"/>
          <w:lang w:val="ro-MO"/>
        </w:rPr>
        <w:t xml:space="preserve"> propunerilor pentru automatizarea, centralizarea instalaţiilor de alimentare cu energie termică, evidenţa producerii şi consumului de energie termică</w:t>
      </w:r>
      <w:r w:rsidR="009076D8">
        <w:rPr>
          <w:rStyle w:val="FontStyle24"/>
          <w:sz w:val="24"/>
          <w:szCs w:val="24"/>
          <w:lang w:val="ro-MO"/>
        </w:rPr>
        <w:t>, evaluată conform</w:t>
      </w:r>
      <w:r w:rsidR="00964F4C" w:rsidRPr="00151E20">
        <w:rPr>
          <w:rStyle w:val="FontStyle24"/>
          <w:sz w:val="24"/>
          <w:szCs w:val="24"/>
          <w:lang w:val="ro-MO"/>
        </w:rPr>
        <w:t xml:space="preserve"> tabelul</w:t>
      </w:r>
      <w:r w:rsidR="009076D8">
        <w:rPr>
          <w:rStyle w:val="FontStyle24"/>
          <w:sz w:val="24"/>
          <w:szCs w:val="24"/>
          <w:lang w:val="ro-MO"/>
        </w:rPr>
        <w:t>ui</w:t>
      </w:r>
      <w:r w:rsidR="00964F4C" w:rsidRPr="00151E20">
        <w:rPr>
          <w:rStyle w:val="FontStyle24"/>
          <w:sz w:val="24"/>
          <w:szCs w:val="24"/>
          <w:lang w:val="ro-MO"/>
        </w:rPr>
        <w:t xml:space="preserve"> 8,</w:t>
      </w:r>
      <w:r w:rsidRPr="00151E20">
        <w:rPr>
          <w:rStyle w:val="FontStyle24"/>
          <w:sz w:val="24"/>
          <w:szCs w:val="24"/>
          <w:lang w:val="ro-MO"/>
        </w:rPr>
        <w:t xml:space="preserve"> presupune executarea următoarelor lucrări:</w:t>
      </w:r>
    </w:p>
    <w:p w:rsidR="003F20C0" w:rsidRPr="00151E20" w:rsidRDefault="00964F4C" w:rsidP="00B162AD">
      <w:pPr>
        <w:pStyle w:val="Style2"/>
        <w:widowControl/>
        <w:numPr>
          <w:ilvl w:val="0"/>
          <w:numId w:val="14"/>
        </w:numPr>
        <w:spacing w:before="120" w:after="120" w:line="240" w:lineRule="auto"/>
        <w:ind w:left="1418" w:hanging="425"/>
        <w:jc w:val="both"/>
        <w:rPr>
          <w:rStyle w:val="FontStyle24"/>
          <w:sz w:val="24"/>
          <w:szCs w:val="24"/>
          <w:lang w:val="ro-MO"/>
        </w:rPr>
      </w:pPr>
      <w:r w:rsidRPr="00151E20">
        <w:rPr>
          <w:rStyle w:val="FontStyle24"/>
          <w:sz w:val="24"/>
          <w:szCs w:val="24"/>
          <w:lang w:val="ro-MO"/>
        </w:rPr>
        <w:t>s</w:t>
      </w:r>
      <w:r w:rsidR="0066687B" w:rsidRPr="00151E20">
        <w:rPr>
          <w:rStyle w:val="FontStyle24"/>
          <w:sz w:val="24"/>
          <w:szCs w:val="24"/>
          <w:lang w:val="ro-MO"/>
        </w:rPr>
        <w:t>tudierea</w:t>
      </w:r>
      <w:r w:rsidR="003D2258" w:rsidRPr="00151E20">
        <w:rPr>
          <w:rStyle w:val="FontStyle24"/>
          <w:b/>
          <w:sz w:val="24"/>
          <w:szCs w:val="24"/>
          <w:lang w:val="ro-MO"/>
        </w:rPr>
        <w:t xml:space="preserve"> </w:t>
      </w:r>
      <w:r w:rsidR="003D2258" w:rsidRPr="00151E20">
        <w:rPr>
          <w:rStyle w:val="FontStyle24"/>
          <w:sz w:val="24"/>
          <w:szCs w:val="24"/>
          <w:lang w:val="ro-MO"/>
        </w:rPr>
        <w:t>sarcin</w:t>
      </w:r>
      <w:r w:rsidR="0066687B" w:rsidRPr="00151E20">
        <w:rPr>
          <w:rStyle w:val="FontStyle24"/>
          <w:sz w:val="24"/>
          <w:szCs w:val="24"/>
          <w:lang w:val="ro-MO"/>
        </w:rPr>
        <w:t>ii tehnice</w:t>
      </w:r>
      <w:r w:rsidR="003D2258" w:rsidRPr="00151E20">
        <w:rPr>
          <w:rStyle w:val="FontStyle24"/>
          <w:sz w:val="24"/>
          <w:szCs w:val="24"/>
          <w:lang w:val="ro-MO"/>
        </w:rPr>
        <w:t xml:space="preserve">, </w:t>
      </w:r>
      <w:r w:rsidR="0066687B" w:rsidRPr="00151E20">
        <w:rPr>
          <w:rStyle w:val="FontStyle24"/>
          <w:sz w:val="24"/>
          <w:szCs w:val="24"/>
          <w:lang w:val="ro-MO"/>
        </w:rPr>
        <w:t>elaborare</w:t>
      </w:r>
      <w:r w:rsidR="003D2258" w:rsidRPr="00151E20">
        <w:rPr>
          <w:rStyle w:val="FontStyle24"/>
          <w:sz w:val="24"/>
          <w:szCs w:val="24"/>
          <w:lang w:val="ro-MO"/>
        </w:rPr>
        <w:t xml:space="preserve">a (corectarea) programului tehnic şi </w:t>
      </w:r>
      <w:r w:rsidR="0066687B" w:rsidRPr="00151E20">
        <w:rPr>
          <w:rStyle w:val="FontStyle24"/>
          <w:sz w:val="24"/>
          <w:szCs w:val="24"/>
          <w:lang w:val="ro-MO"/>
        </w:rPr>
        <w:t>devizelor</w:t>
      </w:r>
      <w:r w:rsidRPr="00151E20">
        <w:rPr>
          <w:rStyle w:val="FontStyle24"/>
          <w:sz w:val="24"/>
          <w:szCs w:val="24"/>
          <w:lang w:val="ro-MO"/>
        </w:rPr>
        <w:t>;</w:t>
      </w:r>
    </w:p>
    <w:p w:rsidR="003F20C0" w:rsidRPr="00151E20" w:rsidRDefault="00964F4C" w:rsidP="00B162AD">
      <w:pPr>
        <w:pStyle w:val="Style2"/>
        <w:widowControl/>
        <w:numPr>
          <w:ilvl w:val="0"/>
          <w:numId w:val="14"/>
        </w:numPr>
        <w:spacing w:before="120" w:after="120" w:line="240" w:lineRule="auto"/>
        <w:ind w:left="1418" w:hanging="425"/>
        <w:jc w:val="both"/>
        <w:rPr>
          <w:rStyle w:val="FontStyle24"/>
          <w:sz w:val="24"/>
          <w:szCs w:val="24"/>
          <w:lang w:val="ro-MO"/>
        </w:rPr>
      </w:pPr>
      <w:r w:rsidRPr="00151E20">
        <w:rPr>
          <w:rStyle w:val="FontStyle24"/>
          <w:sz w:val="24"/>
          <w:szCs w:val="24"/>
          <w:lang w:val="ro-MO"/>
        </w:rPr>
        <w:t>s</w:t>
      </w:r>
      <w:r w:rsidR="0066687B" w:rsidRPr="00151E20">
        <w:rPr>
          <w:rStyle w:val="FontStyle24"/>
          <w:sz w:val="24"/>
          <w:szCs w:val="24"/>
          <w:lang w:val="ro-MO"/>
        </w:rPr>
        <w:t>tudierea documentației</w:t>
      </w:r>
      <w:r w:rsidR="003D2258" w:rsidRPr="00151E20">
        <w:rPr>
          <w:rStyle w:val="FontStyle24"/>
          <w:sz w:val="24"/>
          <w:szCs w:val="24"/>
          <w:lang w:val="ro-MO"/>
        </w:rPr>
        <w:t xml:space="preserve"> de proiect</w:t>
      </w:r>
      <w:r w:rsidRPr="00151E20">
        <w:rPr>
          <w:rStyle w:val="FontStyle24"/>
          <w:sz w:val="24"/>
          <w:szCs w:val="24"/>
          <w:lang w:val="ro-MO"/>
        </w:rPr>
        <w:t>, de construcţie şi exploatare;</w:t>
      </w:r>
    </w:p>
    <w:p w:rsidR="003F20C0" w:rsidRPr="00151E20" w:rsidRDefault="00964F4C" w:rsidP="00B162AD">
      <w:pPr>
        <w:pStyle w:val="Style2"/>
        <w:widowControl/>
        <w:numPr>
          <w:ilvl w:val="0"/>
          <w:numId w:val="14"/>
        </w:numPr>
        <w:spacing w:before="120" w:after="120" w:line="240" w:lineRule="auto"/>
        <w:ind w:left="1418" w:hanging="425"/>
        <w:jc w:val="both"/>
        <w:rPr>
          <w:lang w:val="ro-MO"/>
        </w:rPr>
      </w:pPr>
      <w:r w:rsidRPr="00151E20">
        <w:rPr>
          <w:rStyle w:val="FontStyle24"/>
          <w:sz w:val="24"/>
          <w:szCs w:val="24"/>
          <w:lang w:val="ro-MO"/>
        </w:rPr>
        <w:t>e</w:t>
      </w:r>
      <w:r w:rsidR="003D2258" w:rsidRPr="00151E20">
        <w:rPr>
          <w:rStyle w:val="FontStyle24"/>
          <w:sz w:val="24"/>
          <w:szCs w:val="24"/>
          <w:lang w:val="ro-MO"/>
        </w:rPr>
        <w:t xml:space="preserve">xaminarea obiectelor </w:t>
      </w:r>
      <w:r w:rsidR="0066687B" w:rsidRPr="00151E20">
        <w:rPr>
          <w:rStyle w:val="FontStyle24"/>
          <w:sz w:val="24"/>
          <w:szCs w:val="24"/>
          <w:lang w:val="ro-MO"/>
        </w:rPr>
        <w:t xml:space="preserve">de </w:t>
      </w:r>
      <w:r w:rsidR="003D2258" w:rsidRPr="00151E20">
        <w:rPr>
          <w:rStyle w:val="FontStyle24"/>
          <w:sz w:val="24"/>
          <w:szCs w:val="24"/>
          <w:lang w:val="ro-MO"/>
        </w:rPr>
        <w:t>alimenta</w:t>
      </w:r>
      <w:r w:rsidR="0066687B" w:rsidRPr="00151E20">
        <w:rPr>
          <w:rStyle w:val="FontStyle24"/>
          <w:sz w:val="24"/>
          <w:szCs w:val="24"/>
          <w:lang w:val="ro-MO"/>
        </w:rPr>
        <w:t>r</w:t>
      </w:r>
      <w:r w:rsidR="003D2258" w:rsidRPr="00151E20">
        <w:rPr>
          <w:rStyle w:val="FontStyle24"/>
          <w:sz w:val="24"/>
          <w:szCs w:val="24"/>
          <w:lang w:val="ro-MO"/>
        </w:rPr>
        <w:t xml:space="preserve">e cu energie termică, stabilirea parametrilor de </w:t>
      </w:r>
      <w:r w:rsidR="0066687B" w:rsidRPr="00151E20">
        <w:rPr>
          <w:rStyle w:val="FontStyle24"/>
          <w:sz w:val="24"/>
          <w:szCs w:val="24"/>
          <w:lang w:val="ro-MO"/>
        </w:rPr>
        <w:t>funcționare</w:t>
      </w:r>
      <w:r w:rsidR="003D2258" w:rsidRPr="00151E20">
        <w:rPr>
          <w:rStyle w:val="FontStyle24"/>
          <w:sz w:val="24"/>
          <w:szCs w:val="24"/>
          <w:lang w:val="ro-MO"/>
        </w:rPr>
        <w:t xml:space="preserve"> </w:t>
      </w:r>
      <w:r w:rsidR="002E245C" w:rsidRPr="00151E20">
        <w:rPr>
          <w:rStyle w:val="FontStyle24"/>
          <w:sz w:val="24"/>
          <w:szCs w:val="24"/>
          <w:lang w:val="ro-MO"/>
        </w:rPr>
        <w:t xml:space="preserve">a </w:t>
      </w:r>
      <w:r w:rsidR="003D2258" w:rsidRPr="00151E20">
        <w:rPr>
          <w:rStyle w:val="FontStyle24"/>
          <w:sz w:val="24"/>
          <w:szCs w:val="24"/>
          <w:lang w:val="ro-MO"/>
        </w:rPr>
        <w:t xml:space="preserve">utilajului tehnologic, volumului de automatizare şi </w:t>
      </w:r>
      <w:r w:rsidR="002E245C" w:rsidRPr="00151E20">
        <w:rPr>
          <w:rStyle w:val="FontStyle24"/>
          <w:sz w:val="24"/>
          <w:szCs w:val="24"/>
          <w:lang w:val="ro-MO"/>
        </w:rPr>
        <w:t xml:space="preserve">reglare din </w:t>
      </w:r>
      <w:r w:rsidR="003D2258" w:rsidRPr="00151E20">
        <w:rPr>
          <w:rStyle w:val="FontStyle24"/>
          <w:sz w:val="24"/>
          <w:szCs w:val="24"/>
          <w:lang w:val="ro-MO"/>
        </w:rPr>
        <w:t>dispecer</w:t>
      </w:r>
      <w:r w:rsidR="002E245C" w:rsidRPr="00151E20">
        <w:rPr>
          <w:rStyle w:val="FontStyle24"/>
          <w:sz w:val="24"/>
          <w:szCs w:val="24"/>
          <w:lang w:val="ro-MO"/>
        </w:rPr>
        <w:t>at</w:t>
      </w:r>
      <w:r w:rsidRPr="00151E20">
        <w:rPr>
          <w:rStyle w:val="FontStyle24"/>
          <w:sz w:val="24"/>
          <w:szCs w:val="24"/>
          <w:lang w:val="ro-MO"/>
        </w:rPr>
        <w:t>;</w:t>
      </w:r>
    </w:p>
    <w:p w:rsidR="003F20C0" w:rsidRPr="00151E20" w:rsidRDefault="00964F4C" w:rsidP="00B162AD">
      <w:pPr>
        <w:pStyle w:val="Style2"/>
        <w:widowControl/>
        <w:numPr>
          <w:ilvl w:val="0"/>
          <w:numId w:val="14"/>
        </w:numPr>
        <w:spacing w:before="120" w:after="120" w:line="240" w:lineRule="auto"/>
        <w:ind w:left="1418" w:hanging="425"/>
        <w:jc w:val="both"/>
        <w:rPr>
          <w:rStyle w:val="FontStyle24"/>
          <w:sz w:val="24"/>
          <w:szCs w:val="24"/>
          <w:lang w:val="ro-MO"/>
        </w:rPr>
      </w:pPr>
      <w:r w:rsidRPr="00151E20">
        <w:rPr>
          <w:lang w:val="ro-MO"/>
        </w:rPr>
        <w:t>e</w:t>
      </w:r>
      <w:r w:rsidR="002E245C" w:rsidRPr="00151E20">
        <w:rPr>
          <w:lang w:val="ro-MO"/>
        </w:rPr>
        <w:t>laborarea soluțiilor</w:t>
      </w:r>
      <w:r w:rsidR="003D2258" w:rsidRPr="00151E20">
        <w:rPr>
          <w:lang w:val="ro-MO"/>
        </w:rPr>
        <w:t xml:space="preserve"> optime de automatizare şi </w:t>
      </w:r>
      <w:r w:rsidR="002E245C" w:rsidRPr="00151E20">
        <w:rPr>
          <w:lang w:val="ro-MO"/>
        </w:rPr>
        <w:t>reglare din dispecerat</w:t>
      </w:r>
      <w:r w:rsidR="003D2258" w:rsidRPr="00151E20">
        <w:rPr>
          <w:lang w:val="ro-MO"/>
        </w:rPr>
        <w:t xml:space="preserve"> </w:t>
      </w:r>
      <w:r w:rsidR="002E245C" w:rsidRPr="00151E20">
        <w:rPr>
          <w:lang w:val="ro-MO"/>
        </w:rPr>
        <w:t xml:space="preserve">a </w:t>
      </w:r>
      <w:r w:rsidR="003D2258" w:rsidRPr="00151E20">
        <w:rPr>
          <w:lang w:val="ro-MO"/>
        </w:rPr>
        <w:t xml:space="preserve">obiectelor </w:t>
      </w:r>
      <w:r w:rsidR="002E245C" w:rsidRPr="00151E20">
        <w:rPr>
          <w:lang w:val="ro-MO"/>
        </w:rPr>
        <w:t xml:space="preserve">de </w:t>
      </w:r>
      <w:r w:rsidR="003D2258" w:rsidRPr="00151E20">
        <w:rPr>
          <w:rStyle w:val="FontStyle24"/>
          <w:sz w:val="24"/>
          <w:szCs w:val="24"/>
          <w:lang w:val="ro-MO"/>
        </w:rPr>
        <w:t xml:space="preserve">alimentate cu energie termică, de evidenţă a </w:t>
      </w:r>
      <w:r w:rsidR="002E245C" w:rsidRPr="00151E20">
        <w:rPr>
          <w:rStyle w:val="FontStyle24"/>
          <w:sz w:val="24"/>
          <w:szCs w:val="24"/>
          <w:lang w:val="ro-MO"/>
        </w:rPr>
        <w:t xml:space="preserve">energiei termice </w:t>
      </w:r>
      <w:r w:rsidR="003D2258" w:rsidRPr="00151E20">
        <w:rPr>
          <w:rStyle w:val="FontStyle24"/>
          <w:sz w:val="24"/>
          <w:szCs w:val="24"/>
          <w:lang w:val="ro-MO"/>
        </w:rPr>
        <w:t>produ</w:t>
      </w:r>
      <w:r w:rsidR="002E245C" w:rsidRPr="00151E20">
        <w:rPr>
          <w:rStyle w:val="FontStyle24"/>
          <w:sz w:val="24"/>
          <w:szCs w:val="24"/>
          <w:lang w:val="ro-MO"/>
        </w:rPr>
        <w:t>se</w:t>
      </w:r>
      <w:r w:rsidR="003D2258" w:rsidRPr="00151E20">
        <w:rPr>
          <w:rStyle w:val="FontStyle24"/>
          <w:sz w:val="24"/>
          <w:szCs w:val="24"/>
          <w:lang w:val="ro-MO"/>
        </w:rPr>
        <w:t xml:space="preserve"> şi consum</w:t>
      </w:r>
      <w:r w:rsidR="002E245C" w:rsidRPr="00151E20">
        <w:rPr>
          <w:rStyle w:val="FontStyle24"/>
          <w:sz w:val="24"/>
          <w:szCs w:val="24"/>
          <w:lang w:val="ro-MO"/>
        </w:rPr>
        <w:t>ate</w:t>
      </w:r>
      <w:r w:rsidR="003D2258" w:rsidRPr="00151E20">
        <w:rPr>
          <w:rStyle w:val="FontStyle24"/>
          <w:sz w:val="24"/>
          <w:szCs w:val="24"/>
          <w:lang w:val="ro-MO"/>
        </w:rPr>
        <w:t xml:space="preserve">, a schemelor </w:t>
      </w:r>
      <w:r w:rsidR="002E245C" w:rsidRPr="00151E20">
        <w:rPr>
          <w:rStyle w:val="FontStyle24"/>
          <w:sz w:val="24"/>
          <w:szCs w:val="24"/>
          <w:lang w:val="ro-MO"/>
        </w:rPr>
        <w:t xml:space="preserve">electrice </w:t>
      </w:r>
      <w:r w:rsidR="003D2258" w:rsidRPr="00151E20">
        <w:rPr>
          <w:rStyle w:val="FontStyle24"/>
          <w:sz w:val="24"/>
          <w:szCs w:val="24"/>
          <w:lang w:val="ro-MO"/>
        </w:rPr>
        <w:t xml:space="preserve">funcţionale şi principiale pentru fiecare tip de instalaţii şi </w:t>
      </w:r>
      <w:r w:rsidR="002E245C" w:rsidRPr="00151E20">
        <w:rPr>
          <w:rStyle w:val="FontStyle24"/>
          <w:sz w:val="24"/>
          <w:szCs w:val="24"/>
          <w:lang w:val="ro-MO"/>
        </w:rPr>
        <w:t xml:space="preserve">instalației </w:t>
      </w:r>
      <w:r w:rsidR="003D2258" w:rsidRPr="00151E20">
        <w:rPr>
          <w:rStyle w:val="FontStyle24"/>
          <w:sz w:val="24"/>
          <w:szCs w:val="24"/>
          <w:lang w:val="ro-MO"/>
        </w:rPr>
        <w:t xml:space="preserve">de evidenţă a energiei termice, alegerea </w:t>
      </w:r>
      <w:r w:rsidR="00A3593C" w:rsidRPr="00151E20">
        <w:rPr>
          <w:rStyle w:val="FontStyle24"/>
          <w:sz w:val="24"/>
          <w:szCs w:val="24"/>
          <w:lang w:val="ro-MO"/>
        </w:rPr>
        <w:t>utilajului d</w:t>
      </w:r>
      <w:r w:rsidR="003D2258" w:rsidRPr="00151E20">
        <w:rPr>
          <w:rStyle w:val="FontStyle24"/>
          <w:sz w:val="24"/>
          <w:szCs w:val="24"/>
          <w:lang w:val="ro-MO"/>
        </w:rPr>
        <w:t xml:space="preserve">e automatizare, </w:t>
      </w:r>
      <w:r w:rsidR="00A3593C" w:rsidRPr="00151E20">
        <w:rPr>
          <w:rStyle w:val="FontStyle24"/>
          <w:sz w:val="24"/>
          <w:szCs w:val="24"/>
          <w:lang w:val="ro-MO"/>
        </w:rPr>
        <w:t xml:space="preserve">traductoarelor </w:t>
      </w:r>
      <w:r w:rsidR="003D2258" w:rsidRPr="00151E20">
        <w:rPr>
          <w:rStyle w:val="FontStyle24"/>
          <w:sz w:val="24"/>
          <w:szCs w:val="24"/>
          <w:lang w:val="ro-MO"/>
        </w:rPr>
        <w:t xml:space="preserve">şi aparatelor de </w:t>
      </w:r>
      <w:r w:rsidR="00A3593C" w:rsidRPr="00151E20">
        <w:rPr>
          <w:rStyle w:val="FontStyle24"/>
          <w:sz w:val="24"/>
          <w:szCs w:val="24"/>
          <w:lang w:val="ro-MO"/>
        </w:rPr>
        <w:t xml:space="preserve">măsurare </w:t>
      </w:r>
      <w:r w:rsidR="003D2258" w:rsidRPr="00151E20">
        <w:rPr>
          <w:rStyle w:val="FontStyle24"/>
          <w:sz w:val="24"/>
          <w:szCs w:val="24"/>
          <w:lang w:val="ro-MO"/>
        </w:rPr>
        <w:t>şi</w:t>
      </w:r>
      <w:r w:rsidR="00A3593C" w:rsidRPr="00151E20">
        <w:rPr>
          <w:rStyle w:val="FontStyle24"/>
          <w:sz w:val="24"/>
          <w:szCs w:val="24"/>
          <w:lang w:val="ro-MO"/>
        </w:rPr>
        <w:t xml:space="preserve"> control și </w:t>
      </w:r>
      <w:r w:rsidR="003D2258" w:rsidRPr="00151E20">
        <w:rPr>
          <w:rStyle w:val="FontStyle24"/>
          <w:sz w:val="24"/>
          <w:szCs w:val="24"/>
          <w:lang w:val="ro-MO"/>
        </w:rPr>
        <w:t>contoare</w:t>
      </w:r>
      <w:r w:rsidR="00A3593C" w:rsidRPr="00151E20">
        <w:rPr>
          <w:rStyle w:val="FontStyle24"/>
          <w:sz w:val="24"/>
          <w:szCs w:val="24"/>
          <w:lang w:val="ro-MO"/>
        </w:rPr>
        <w:t xml:space="preserve"> de energie termică</w:t>
      </w:r>
      <w:r w:rsidRPr="00151E20">
        <w:rPr>
          <w:rStyle w:val="FontStyle24"/>
          <w:sz w:val="24"/>
          <w:szCs w:val="24"/>
          <w:lang w:val="ro-MO"/>
        </w:rPr>
        <w:t>;</w:t>
      </w:r>
    </w:p>
    <w:p w:rsidR="003F20C0" w:rsidRPr="00151E20" w:rsidRDefault="00964F4C" w:rsidP="00B162AD">
      <w:pPr>
        <w:pStyle w:val="Style2"/>
        <w:widowControl/>
        <w:numPr>
          <w:ilvl w:val="0"/>
          <w:numId w:val="14"/>
        </w:numPr>
        <w:spacing w:before="120" w:after="120" w:line="240" w:lineRule="auto"/>
        <w:ind w:left="1418" w:hanging="425"/>
        <w:jc w:val="both"/>
        <w:rPr>
          <w:rStyle w:val="FontStyle24"/>
          <w:sz w:val="24"/>
          <w:szCs w:val="24"/>
          <w:lang w:val="ro-MO"/>
        </w:rPr>
      </w:pPr>
      <w:r w:rsidRPr="00151E20">
        <w:rPr>
          <w:rStyle w:val="FontStyle24"/>
          <w:sz w:val="24"/>
          <w:szCs w:val="24"/>
          <w:lang w:val="ro-MO"/>
        </w:rPr>
        <w:t>d</w:t>
      </w:r>
      <w:r w:rsidR="00A3593C" w:rsidRPr="00151E20">
        <w:rPr>
          <w:rStyle w:val="FontStyle24"/>
          <w:sz w:val="24"/>
          <w:szCs w:val="24"/>
          <w:lang w:val="ro-MO"/>
        </w:rPr>
        <w:t>eterminarea soluțiilor</w:t>
      </w:r>
      <w:r w:rsidR="003D2258" w:rsidRPr="00151E20">
        <w:rPr>
          <w:rStyle w:val="FontStyle24"/>
          <w:sz w:val="24"/>
          <w:szCs w:val="24"/>
          <w:lang w:val="ro-MO"/>
        </w:rPr>
        <w:t xml:space="preserve"> optime de utilizare a posibilităţilor funcţionale ale dispozitivelor de </w:t>
      </w:r>
      <w:r w:rsidR="00A3593C" w:rsidRPr="00151E20">
        <w:rPr>
          <w:rStyle w:val="FontStyle24"/>
          <w:sz w:val="24"/>
          <w:szCs w:val="24"/>
          <w:lang w:val="ro-MO"/>
        </w:rPr>
        <w:t>execuție</w:t>
      </w:r>
      <w:r w:rsidRPr="00151E20">
        <w:rPr>
          <w:rStyle w:val="FontStyle24"/>
          <w:sz w:val="24"/>
          <w:szCs w:val="24"/>
          <w:lang w:val="ro-MO"/>
        </w:rPr>
        <w:t xml:space="preserve"> la distanţă;</w:t>
      </w:r>
    </w:p>
    <w:p w:rsidR="003F20C0" w:rsidRPr="00151E20" w:rsidRDefault="00964F4C" w:rsidP="00B162AD">
      <w:pPr>
        <w:pStyle w:val="Style2"/>
        <w:widowControl/>
        <w:numPr>
          <w:ilvl w:val="0"/>
          <w:numId w:val="14"/>
        </w:numPr>
        <w:spacing w:before="120" w:after="120" w:line="240" w:lineRule="auto"/>
        <w:ind w:left="1418" w:hanging="425"/>
        <w:jc w:val="both"/>
        <w:rPr>
          <w:rStyle w:val="FontStyle24"/>
          <w:sz w:val="24"/>
          <w:szCs w:val="24"/>
          <w:lang w:val="ro-MO"/>
        </w:rPr>
      </w:pPr>
      <w:r w:rsidRPr="00151E20">
        <w:rPr>
          <w:rStyle w:val="FontStyle24"/>
          <w:sz w:val="24"/>
          <w:szCs w:val="24"/>
          <w:lang w:val="ro-MO"/>
        </w:rPr>
        <w:t>c</w:t>
      </w:r>
      <w:r w:rsidR="00A3593C" w:rsidRPr="00151E20">
        <w:rPr>
          <w:rStyle w:val="FontStyle24"/>
          <w:sz w:val="24"/>
          <w:szCs w:val="24"/>
          <w:lang w:val="ro-MO"/>
        </w:rPr>
        <w:t xml:space="preserve">oordonarea cu Beneficiarul soluțiilor privind reglarea din dispecerat, </w:t>
      </w:r>
      <w:r w:rsidR="003D2258" w:rsidRPr="00151E20">
        <w:rPr>
          <w:rStyle w:val="FontStyle24"/>
          <w:sz w:val="24"/>
          <w:szCs w:val="24"/>
          <w:lang w:val="ro-MO"/>
        </w:rPr>
        <w:t>automatizare</w:t>
      </w:r>
      <w:r w:rsidR="00A3593C" w:rsidRPr="00151E20">
        <w:rPr>
          <w:rStyle w:val="FontStyle24"/>
          <w:sz w:val="24"/>
          <w:szCs w:val="24"/>
          <w:lang w:val="ro-MO"/>
        </w:rPr>
        <w:t>a</w:t>
      </w:r>
      <w:r w:rsidR="003D2258" w:rsidRPr="00151E20">
        <w:rPr>
          <w:rStyle w:val="FontStyle24"/>
          <w:sz w:val="24"/>
          <w:szCs w:val="24"/>
          <w:lang w:val="ro-MO"/>
        </w:rPr>
        <w:t xml:space="preserve"> şi evidenţ</w:t>
      </w:r>
      <w:r w:rsidR="00A3593C" w:rsidRPr="00151E20">
        <w:rPr>
          <w:rStyle w:val="FontStyle24"/>
          <w:sz w:val="24"/>
          <w:szCs w:val="24"/>
          <w:lang w:val="ro-MO"/>
        </w:rPr>
        <w:t xml:space="preserve">a </w:t>
      </w:r>
      <w:r w:rsidRPr="00151E20">
        <w:rPr>
          <w:rStyle w:val="FontStyle24"/>
          <w:sz w:val="24"/>
          <w:szCs w:val="24"/>
          <w:lang w:val="ro-MO"/>
        </w:rPr>
        <w:t>energiei termice;</w:t>
      </w:r>
    </w:p>
    <w:p w:rsidR="003F20C0" w:rsidRPr="00151E20" w:rsidRDefault="00964F4C" w:rsidP="00B162AD">
      <w:pPr>
        <w:pStyle w:val="Style2"/>
        <w:widowControl/>
        <w:numPr>
          <w:ilvl w:val="0"/>
          <w:numId w:val="14"/>
        </w:numPr>
        <w:spacing w:before="120" w:after="120" w:line="240" w:lineRule="auto"/>
        <w:ind w:left="1418" w:hanging="425"/>
        <w:jc w:val="both"/>
        <w:rPr>
          <w:rStyle w:val="FontStyle24"/>
          <w:sz w:val="24"/>
          <w:szCs w:val="24"/>
          <w:lang w:val="ro-MO"/>
        </w:rPr>
      </w:pPr>
      <w:r w:rsidRPr="00151E20">
        <w:rPr>
          <w:rStyle w:val="FontStyle24"/>
          <w:sz w:val="24"/>
          <w:szCs w:val="24"/>
          <w:lang w:val="ro-MO"/>
        </w:rPr>
        <w:t>e</w:t>
      </w:r>
      <w:r w:rsidR="00A3593C" w:rsidRPr="00151E20">
        <w:rPr>
          <w:rStyle w:val="FontStyle24"/>
          <w:sz w:val="24"/>
          <w:szCs w:val="24"/>
          <w:lang w:val="ro-MO"/>
        </w:rPr>
        <w:t>laborarea</w:t>
      </w:r>
      <w:r w:rsidR="003D2258" w:rsidRPr="00151E20">
        <w:rPr>
          <w:rStyle w:val="FontStyle24"/>
          <w:sz w:val="24"/>
          <w:szCs w:val="24"/>
          <w:lang w:val="ro-MO"/>
        </w:rPr>
        <w:t xml:space="preserve"> în prealabil a specificaţiilor </w:t>
      </w:r>
      <w:r w:rsidR="00A3593C" w:rsidRPr="00151E20">
        <w:rPr>
          <w:rStyle w:val="FontStyle24"/>
          <w:sz w:val="24"/>
          <w:szCs w:val="24"/>
          <w:lang w:val="ro-MO"/>
        </w:rPr>
        <w:t xml:space="preserve">pentru </w:t>
      </w:r>
      <w:r w:rsidR="003D2258" w:rsidRPr="00151E20">
        <w:rPr>
          <w:rStyle w:val="FontStyle24"/>
          <w:sz w:val="24"/>
          <w:szCs w:val="24"/>
          <w:lang w:val="ro-MO"/>
        </w:rPr>
        <w:t xml:space="preserve">automatizare, </w:t>
      </w:r>
      <w:r w:rsidR="00A3593C" w:rsidRPr="00151E20">
        <w:rPr>
          <w:rStyle w:val="FontStyle24"/>
          <w:sz w:val="24"/>
          <w:szCs w:val="24"/>
          <w:lang w:val="ro-MO"/>
        </w:rPr>
        <w:t>dispecerat şi evidenţ</w:t>
      </w:r>
      <w:r w:rsidR="003D2258" w:rsidRPr="00151E20">
        <w:rPr>
          <w:rStyle w:val="FontStyle24"/>
          <w:sz w:val="24"/>
          <w:szCs w:val="24"/>
          <w:lang w:val="ro-MO"/>
        </w:rPr>
        <w:t xml:space="preserve">a energiei termice (dispozitive, </w:t>
      </w:r>
      <w:r w:rsidR="00A3593C" w:rsidRPr="00151E20">
        <w:rPr>
          <w:rStyle w:val="FontStyle24"/>
          <w:sz w:val="24"/>
          <w:szCs w:val="24"/>
          <w:lang w:val="ro-MO"/>
        </w:rPr>
        <w:t>traduc</w:t>
      </w:r>
      <w:r w:rsidR="003D2258" w:rsidRPr="00151E20">
        <w:rPr>
          <w:rStyle w:val="FontStyle24"/>
          <w:sz w:val="24"/>
          <w:szCs w:val="24"/>
          <w:lang w:val="ro-MO"/>
        </w:rPr>
        <w:t xml:space="preserve">toare, materiale, aparate de măsurare şi </w:t>
      </w:r>
      <w:r w:rsidR="00A3593C" w:rsidRPr="00151E20">
        <w:rPr>
          <w:rStyle w:val="FontStyle24"/>
          <w:sz w:val="24"/>
          <w:szCs w:val="24"/>
          <w:lang w:val="ro-MO"/>
        </w:rPr>
        <w:t xml:space="preserve">execuție </w:t>
      </w:r>
      <w:r w:rsidRPr="00151E20">
        <w:rPr>
          <w:rStyle w:val="FontStyle24"/>
          <w:sz w:val="24"/>
          <w:szCs w:val="24"/>
          <w:lang w:val="ro-MO"/>
        </w:rPr>
        <w:t>producere);</w:t>
      </w:r>
    </w:p>
    <w:p w:rsidR="003D2258" w:rsidRPr="00151E20" w:rsidRDefault="00964F4C" w:rsidP="00B162AD">
      <w:pPr>
        <w:pStyle w:val="Style2"/>
        <w:widowControl/>
        <w:numPr>
          <w:ilvl w:val="0"/>
          <w:numId w:val="14"/>
        </w:numPr>
        <w:spacing w:before="120" w:after="120" w:line="240" w:lineRule="auto"/>
        <w:ind w:left="1418" w:hanging="425"/>
        <w:jc w:val="both"/>
        <w:rPr>
          <w:lang w:val="ro-MO"/>
        </w:rPr>
      </w:pPr>
      <w:r w:rsidRPr="00151E20">
        <w:rPr>
          <w:lang w:val="ro-MO"/>
        </w:rPr>
        <w:t>e</w:t>
      </w:r>
      <w:r w:rsidR="006A1EC6" w:rsidRPr="00151E20">
        <w:rPr>
          <w:lang w:val="ro-MO"/>
        </w:rPr>
        <w:t>laborarea</w:t>
      </w:r>
      <w:r w:rsidR="003D2258" w:rsidRPr="00151E20">
        <w:rPr>
          <w:lang w:val="ro-MO"/>
        </w:rPr>
        <w:t xml:space="preserve"> şi corectarea schemelor de </w:t>
      </w:r>
      <w:r w:rsidR="006A1EC6" w:rsidRPr="00151E20">
        <w:rPr>
          <w:lang w:val="ro-MO"/>
        </w:rPr>
        <w:t>execuție</w:t>
      </w:r>
      <w:r w:rsidR="003D2258" w:rsidRPr="00151E20">
        <w:rPr>
          <w:lang w:val="ro-MO"/>
        </w:rPr>
        <w:t xml:space="preserve">, a </w:t>
      </w:r>
      <w:r w:rsidR="006A1EC6" w:rsidRPr="00151E20">
        <w:rPr>
          <w:lang w:val="ro-MO"/>
        </w:rPr>
        <w:t>notei explicative</w:t>
      </w:r>
      <w:r w:rsidR="003D2258" w:rsidRPr="00151E20">
        <w:rPr>
          <w:lang w:val="ro-MO"/>
        </w:rPr>
        <w:t xml:space="preserve"> pentru </w:t>
      </w:r>
      <w:r w:rsidR="006A1EC6" w:rsidRPr="00151E20">
        <w:rPr>
          <w:lang w:val="ro-MO"/>
        </w:rPr>
        <w:t xml:space="preserve">soluția </w:t>
      </w:r>
      <w:r w:rsidR="003D2258" w:rsidRPr="00151E20">
        <w:rPr>
          <w:lang w:val="ro-MO"/>
        </w:rPr>
        <w:t xml:space="preserve">aleasă de automatizare, </w:t>
      </w:r>
      <w:r w:rsidR="006A1EC6" w:rsidRPr="00151E20">
        <w:rPr>
          <w:lang w:val="ro-MO"/>
        </w:rPr>
        <w:t>dispecerat</w:t>
      </w:r>
      <w:r w:rsidR="003D2258" w:rsidRPr="00151E20">
        <w:rPr>
          <w:lang w:val="ro-MO"/>
        </w:rPr>
        <w:t>, evidenţ</w:t>
      </w:r>
      <w:r w:rsidR="006A1EC6" w:rsidRPr="00151E20">
        <w:rPr>
          <w:lang w:val="ro-MO"/>
        </w:rPr>
        <w:t>a</w:t>
      </w:r>
      <w:r w:rsidR="003D2258" w:rsidRPr="00151E20">
        <w:rPr>
          <w:lang w:val="ro-MO"/>
        </w:rPr>
        <w:t xml:space="preserve"> energiei termice, </w:t>
      </w:r>
      <w:r w:rsidR="006A1EC6" w:rsidRPr="00151E20">
        <w:rPr>
          <w:rStyle w:val="FontStyle24"/>
          <w:sz w:val="24"/>
          <w:szCs w:val="24"/>
          <w:lang w:val="ro-MO"/>
        </w:rPr>
        <w:t>executarea raportului de audit energetic</w:t>
      </w:r>
      <w:r w:rsidR="003D2258" w:rsidRPr="00151E20">
        <w:rPr>
          <w:lang w:val="ro-MO"/>
        </w:rPr>
        <w:t>.</w:t>
      </w:r>
    </w:p>
    <w:p w:rsidR="003D2258" w:rsidRDefault="003D2258" w:rsidP="0000774C">
      <w:pPr>
        <w:pStyle w:val="Style4"/>
        <w:widowControl/>
        <w:spacing w:before="120" w:after="120" w:line="360" w:lineRule="auto"/>
        <w:jc w:val="both"/>
        <w:rPr>
          <w:rStyle w:val="FontStyle23"/>
          <w:sz w:val="24"/>
          <w:szCs w:val="24"/>
          <w:lang w:val="ro-MO"/>
        </w:rPr>
      </w:pPr>
    </w:p>
    <w:p w:rsidR="00B162AD" w:rsidRDefault="00B162AD" w:rsidP="0000774C">
      <w:pPr>
        <w:pStyle w:val="Style4"/>
        <w:widowControl/>
        <w:spacing w:before="120" w:after="120" w:line="360" w:lineRule="auto"/>
        <w:jc w:val="both"/>
        <w:rPr>
          <w:rStyle w:val="FontStyle23"/>
          <w:sz w:val="24"/>
          <w:szCs w:val="24"/>
          <w:lang w:val="ro-MO"/>
        </w:rPr>
      </w:pPr>
    </w:p>
    <w:p w:rsidR="00B162AD" w:rsidRPr="00151E20" w:rsidRDefault="00B162AD" w:rsidP="0000774C">
      <w:pPr>
        <w:pStyle w:val="Style4"/>
        <w:widowControl/>
        <w:spacing w:before="120" w:after="120" w:line="360" w:lineRule="auto"/>
        <w:jc w:val="both"/>
        <w:rPr>
          <w:rStyle w:val="FontStyle23"/>
          <w:sz w:val="24"/>
          <w:szCs w:val="24"/>
          <w:lang w:val="ro-MO"/>
        </w:rPr>
      </w:pPr>
    </w:p>
    <w:p w:rsidR="003D2258" w:rsidRPr="00151E20" w:rsidRDefault="003D2258" w:rsidP="0000774C">
      <w:pPr>
        <w:pStyle w:val="Style4"/>
        <w:widowControl/>
        <w:spacing w:line="360" w:lineRule="auto"/>
        <w:jc w:val="right"/>
        <w:rPr>
          <w:rStyle w:val="FontStyle23"/>
          <w:sz w:val="24"/>
          <w:szCs w:val="24"/>
          <w:lang w:val="ro-MO"/>
        </w:rPr>
      </w:pPr>
      <w:r w:rsidRPr="00151E20">
        <w:rPr>
          <w:rStyle w:val="FontStyle23"/>
          <w:sz w:val="24"/>
          <w:szCs w:val="24"/>
          <w:lang w:val="ro-MO"/>
        </w:rPr>
        <w:t>Tabela 8</w:t>
      </w:r>
    </w:p>
    <w:tbl>
      <w:tblPr>
        <w:tblW w:w="10051" w:type="dxa"/>
        <w:tblInd w:w="40" w:type="dxa"/>
        <w:tblLayout w:type="fixed"/>
        <w:tblCellMar>
          <w:left w:w="40" w:type="dxa"/>
          <w:right w:w="40" w:type="dxa"/>
        </w:tblCellMar>
        <w:tblLook w:val="0000"/>
      </w:tblPr>
      <w:tblGrid>
        <w:gridCol w:w="557"/>
        <w:gridCol w:w="4358"/>
        <w:gridCol w:w="2117"/>
        <w:gridCol w:w="1411"/>
        <w:gridCol w:w="1608"/>
      </w:tblGrid>
      <w:tr w:rsidR="00964F4C" w:rsidRPr="00151E20" w:rsidTr="00B5004F">
        <w:tc>
          <w:tcPr>
            <w:tcW w:w="557" w:type="dxa"/>
            <w:vMerge w:val="restart"/>
            <w:tcBorders>
              <w:top w:val="single" w:sz="6" w:space="0" w:color="auto"/>
              <w:left w:val="single" w:sz="6" w:space="0" w:color="auto"/>
              <w:right w:val="single" w:sz="6" w:space="0" w:color="auto"/>
            </w:tcBorders>
            <w:vAlign w:val="center"/>
          </w:tcPr>
          <w:p w:rsidR="00964F4C" w:rsidRPr="00151E20" w:rsidRDefault="00964F4C" w:rsidP="0000774C">
            <w:pPr>
              <w:pStyle w:val="Style14"/>
              <w:widowControl/>
              <w:spacing w:line="360" w:lineRule="auto"/>
              <w:rPr>
                <w:rStyle w:val="FontStyle24"/>
                <w:b/>
                <w:sz w:val="24"/>
                <w:szCs w:val="24"/>
                <w:lang w:val="ro-MO"/>
              </w:rPr>
            </w:pPr>
            <w:r w:rsidRPr="00151E20">
              <w:rPr>
                <w:rStyle w:val="FontStyle24"/>
                <w:b/>
                <w:sz w:val="24"/>
                <w:szCs w:val="24"/>
                <w:lang w:val="ro-MO"/>
              </w:rPr>
              <w:t>Nr. pct.</w:t>
            </w:r>
          </w:p>
        </w:tc>
        <w:tc>
          <w:tcPr>
            <w:tcW w:w="4358" w:type="dxa"/>
            <w:vMerge w:val="restart"/>
            <w:tcBorders>
              <w:top w:val="single" w:sz="6" w:space="0" w:color="auto"/>
              <w:left w:val="single" w:sz="6" w:space="0" w:color="auto"/>
              <w:right w:val="single" w:sz="6" w:space="0" w:color="auto"/>
            </w:tcBorders>
            <w:vAlign w:val="center"/>
          </w:tcPr>
          <w:p w:rsidR="00964F4C" w:rsidRPr="00151E20" w:rsidRDefault="00964F4C"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tc>
        <w:tc>
          <w:tcPr>
            <w:tcW w:w="2117" w:type="dxa"/>
            <w:vMerge w:val="restart"/>
            <w:tcBorders>
              <w:top w:val="single" w:sz="6" w:space="0" w:color="auto"/>
              <w:left w:val="single" w:sz="6" w:space="0" w:color="auto"/>
              <w:right w:val="single" w:sz="6" w:space="0" w:color="auto"/>
            </w:tcBorders>
            <w:vAlign w:val="center"/>
          </w:tcPr>
          <w:p w:rsidR="00964F4C" w:rsidRPr="00151E20" w:rsidRDefault="004D5C7D" w:rsidP="0000774C">
            <w:pPr>
              <w:pStyle w:val="Style14"/>
              <w:widowControl/>
              <w:spacing w:line="360" w:lineRule="auto"/>
              <w:ind w:left="-40"/>
              <w:rPr>
                <w:rStyle w:val="FontStyle24"/>
                <w:b/>
                <w:sz w:val="24"/>
                <w:szCs w:val="24"/>
                <w:lang w:val="ro-MO"/>
              </w:rPr>
            </w:pPr>
            <w:r>
              <w:rPr>
                <w:rStyle w:val="FontStyle24"/>
                <w:b/>
                <w:sz w:val="24"/>
                <w:szCs w:val="24"/>
                <w:lang w:val="ro-MO"/>
              </w:rPr>
              <w:t>Elementul analizat</w:t>
            </w:r>
          </w:p>
        </w:tc>
        <w:tc>
          <w:tcPr>
            <w:tcW w:w="3019" w:type="dxa"/>
            <w:gridSpan w:val="2"/>
            <w:tcBorders>
              <w:top w:val="single" w:sz="6" w:space="0" w:color="auto"/>
              <w:left w:val="single" w:sz="6" w:space="0" w:color="auto"/>
              <w:bottom w:val="single" w:sz="6" w:space="0" w:color="auto"/>
              <w:right w:val="single" w:sz="6" w:space="0" w:color="auto"/>
            </w:tcBorders>
            <w:vAlign w:val="center"/>
          </w:tcPr>
          <w:p w:rsidR="00964F4C" w:rsidRPr="00151E20" w:rsidRDefault="007E5796" w:rsidP="0000774C">
            <w:pPr>
              <w:pStyle w:val="Style14"/>
              <w:widowControl/>
              <w:spacing w:line="360" w:lineRule="auto"/>
              <w:ind w:left="-40"/>
              <w:rPr>
                <w:rStyle w:val="FontStyle24"/>
                <w:b/>
                <w:sz w:val="24"/>
                <w:szCs w:val="24"/>
                <w:lang w:val="ro-MO"/>
              </w:rPr>
            </w:pPr>
            <w:r>
              <w:rPr>
                <w:rStyle w:val="FontStyle24"/>
                <w:b/>
                <w:sz w:val="24"/>
                <w:szCs w:val="24"/>
                <w:lang w:val="ro-MO"/>
              </w:rPr>
              <w:t>Unități de referință</w:t>
            </w:r>
          </w:p>
        </w:tc>
      </w:tr>
      <w:tr w:rsidR="00964F4C" w:rsidRPr="00151E20" w:rsidTr="00B5004F">
        <w:tc>
          <w:tcPr>
            <w:tcW w:w="557" w:type="dxa"/>
            <w:vMerge/>
            <w:tcBorders>
              <w:left w:val="single" w:sz="6" w:space="0" w:color="auto"/>
              <w:bottom w:val="single" w:sz="6" w:space="0" w:color="auto"/>
              <w:right w:val="single" w:sz="6" w:space="0" w:color="auto"/>
            </w:tcBorders>
          </w:tcPr>
          <w:p w:rsidR="00964F4C" w:rsidRPr="00151E20" w:rsidRDefault="00964F4C" w:rsidP="0000774C">
            <w:pPr>
              <w:pStyle w:val="Style19"/>
              <w:widowControl/>
              <w:spacing w:line="360" w:lineRule="auto"/>
              <w:jc w:val="both"/>
              <w:rPr>
                <w:rStyle w:val="FontStyle24"/>
                <w:sz w:val="24"/>
                <w:szCs w:val="24"/>
                <w:lang w:val="ro-MO"/>
              </w:rPr>
            </w:pPr>
          </w:p>
        </w:tc>
        <w:tc>
          <w:tcPr>
            <w:tcW w:w="4358" w:type="dxa"/>
            <w:vMerge/>
            <w:tcBorders>
              <w:left w:val="single" w:sz="6" w:space="0" w:color="auto"/>
              <w:bottom w:val="single" w:sz="6" w:space="0" w:color="auto"/>
              <w:right w:val="single" w:sz="6" w:space="0" w:color="auto"/>
            </w:tcBorders>
          </w:tcPr>
          <w:p w:rsidR="00964F4C" w:rsidRPr="00151E20" w:rsidRDefault="00964F4C" w:rsidP="0000774C">
            <w:pPr>
              <w:pStyle w:val="Style20"/>
              <w:widowControl/>
              <w:spacing w:line="360" w:lineRule="auto"/>
              <w:jc w:val="both"/>
              <w:rPr>
                <w:lang w:val="ro-MO"/>
              </w:rPr>
            </w:pPr>
          </w:p>
        </w:tc>
        <w:tc>
          <w:tcPr>
            <w:tcW w:w="2117" w:type="dxa"/>
            <w:vMerge/>
            <w:tcBorders>
              <w:left w:val="single" w:sz="6" w:space="0" w:color="auto"/>
              <w:bottom w:val="single" w:sz="6" w:space="0" w:color="auto"/>
              <w:right w:val="single" w:sz="6" w:space="0" w:color="auto"/>
            </w:tcBorders>
          </w:tcPr>
          <w:p w:rsidR="00964F4C" w:rsidRPr="00151E20" w:rsidRDefault="00964F4C" w:rsidP="0000774C">
            <w:pPr>
              <w:pStyle w:val="Style20"/>
              <w:widowControl/>
              <w:spacing w:line="360" w:lineRule="auto"/>
              <w:jc w:val="both"/>
              <w:rPr>
                <w:lang w:val="ro-MO"/>
              </w:rPr>
            </w:pPr>
          </w:p>
        </w:tc>
        <w:tc>
          <w:tcPr>
            <w:tcW w:w="1411" w:type="dxa"/>
            <w:tcBorders>
              <w:top w:val="single" w:sz="6" w:space="0" w:color="auto"/>
              <w:left w:val="single" w:sz="6" w:space="0" w:color="auto"/>
              <w:bottom w:val="single" w:sz="6" w:space="0" w:color="auto"/>
              <w:right w:val="single" w:sz="6" w:space="0" w:color="auto"/>
            </w:tcBorders>
          </w:tcPr>
          <w:p w:rsidR="00964F4C" w:rsidRPr="00151E20" w:rsidRDefault="00964F4C" w:rsidP="0000774C">
            <w:pPr>
              <w:pStyle w:val="Style14"/>
              <w:widowControl/>
              <w:spacing w:line="360" w:lineRule="auto"/>
              <w:rPr>
                <w:rStyle w:val="FontStyle24"/>
                <w:sz w:val="24"/>
                <w:szCs w:val="24"/>
                <w:lang w:val="ro-MO"/>
              </w:rPr>
            </w:pPr>
            <w:r w:rsidRPr="00151E20">
              <w:rPr>
                <w:rStyle w:val="FontStyle24"/>
                <w:sz w:val="24"/>
                <w:szCs w:val="24"/>
                <w:lang w:val="ro-MO"/>
              </w:rPr>
              <w:t>Obiect</w:t>
            </w:r>
          </w:p>
        </w:tc>
        <w:tc>
          <w:tcPr>
            <w:tcW w:w="1608" w:type="dxa"/>
            <w:tcBorders>
              <w:top w:val="single" w:sz="6" w:space="0" w:color="auto"/>
              <w:left w:val="single" w:sz="6" w:space="0" w:color="auto"/>
              <w:bottom w:val="single" w:sz="6" w:space="0" w:color="auto"/>
              <w:right w:val="single" w:sz="6" w:space="0" w:color="auto"/>
            </w:tcBorders>
          </w:tcPr>
          <w:p w:rsidR="00964F4C" w:rsidRPr="00151E20" w:rsidRDefault="00964F4C" w:rsidP="0000774C">
            <w:pPr>
              <w:pStyle w:val="Style14"/>
              <w:widowControl/>
              <w:spacing w:line="360" w:lineRule="auto"/>
              <w:jc w:val="both"/>
              <w:rPr>
                <w:rStyle w:val="FontStyle24"/>
                <w:sz w:val="24"/>
                <w:szCs w:val="24"/>
                <w:lang w:val="ro-MO"/>
              </w:rPr>
            </w:pPr>
            <w:r w:rsidRPr="00151E20">
              <w:rPr>
                <w:rStyle w:val="FontStyle24"/>
                <w:sz w:val="24"/>
                <w:szCs w:val="24"/>
                <w:lang w:val="ro-MO"/>
              </w:rPr>
              <w:t xml:space="preserve">Pentru următorul </w:t>
            </w:r>
          </w:p>
        </w:tc>
      </w:tr>
      <w:tr w:rsidR="003D2258" w:rsidRPr="00151E20" w:rsidTr="006A1EC6">
        <w:tc>
          <w:tcPr>
            <w:tcW w:w="557"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8.1</w:t>
            </w:r>
          </w:p>
        </w:tc>
        <w:tc>
          <w:tcPr>
            <w:tcW w:w="4358"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jc w:val="left"/>
              <w:rPr>
                <w:rStyle w:val="FontStyle24"/>
                <w:sz w:val="24"/>
                <w:szCs w:val="24"/>
                <w:lang w:val="ro-MO"/>
              </w:rPr>
            </w:pPr>
            <w:r w:rsidRPr="00151E20">
              <w:rPr>
                <w:rStyle w:val="FontStyle24"/>
                <w:sz w:val="24"/>
                <w:szCs w:val="24"/>
                <w:lang w:val="ro-MO"/>
              </w:rPr>
              <w:t>E</w:t>
            </w:r>
            <w:r w:rsidR="006A1EC6" w:rsidRPr="00151E20">
              <w:rPr>
                <w:rStyle w:val="FontStyle24"/>
                <w:sz w:val="24"/>
                <w:szCs w:val="24"/>
                <w:lang w:val="ro-MO"/>
              </w:rPr>
              <w:t>laborarea soluțiilor</w:t>
            </w:r>
            <w:r w:rsidRPr="00151E20">
              <w:rPr>
                <w:rStyle w:val="FontStyle24"/>
                <w:sz w:val="24"/>
                <w:szCs w:val="24"/>
                <w:lang w:val="ro-MO"/>
              </w:rPr>
              <w:t xml:space="preserve"> de automatizare a instalaţiilor de alimentare cu </w:t>
            </w:r>
            <w:r w:rsidR="006A1EC6" w:rsidRPr="00151E20">
              <w:rPr>
                <w:rStyle w:val="FontStyle24"/>
                <w:sz w:val="24"/>
                <w:szCs w:val="24"/>
                <w:lang w:val="ro-MO"/>
              </w:rPr>
              <w:t>energie termică</w:t>
            </w:r>
          </w:p>
        </w:tc>
        <w:tc>
          <w:tcPr>
            <w:tcW w:w="2117" w:type="dxa"/>
            <w:tcBorders>
              <w:top w:val="single" w:sz="6" w:space="0" w:color="auto"/>
              <w:left w:val="single" w:sz="6" w:space="0" w:color="auto"/>
              <w:bottom w:val="single" w:sz="6" w:space="0" w:color="auto"/>
              <w:right w:val="single" w:sz="6" w:space="0" w:color="auto"/>
            </w:tcBorders>
            <w:vAlign w:val="center"/>
          </w:tcPr>
          <w:p w:rsidR="003D2258" w:rsidRPr="00151E20" w:rsidRDefault="006A1EC6" w:rsidP="0000774C">
            <w:pPr>
              <w:pStyle w:val="Style14"/>
              <w:widowControl/>
              <w:spacing w:line="360" w:lineRule="auto"/>
              <w:ind w:left="221"/>
              <w:rPr>
                <w:rStyle w:val="FontStyle24"/>
                <w:sz w:val="24"/>
                <w:szCs w:val="24"/>
                <w:lang w:val="ro-MO"/>
              </w:rPr>
            </w:pPr>
            <w:r w:rsidRPr="00151E20">
              <w:rPr>
                <w:rStyle w:val="FontStyle24"/>
                <w:sz w:val="24"/>
                <w:szCs w:val="24"/>
                <w:lang w:val="ro-MO"/>
              </w:rPr>
              <w:t>s</w:t>
            </w:r>
            <w:r w:rsidR="003D2258" w:rsidRPr="00151E20">
              <w:rPr>
                <w:rStyle w:val="FontStyle24"/>
                <w:sz w:val="24"/>
                <w:szCs w:val="24"/>
                <w:lang w:val="ro-MO"/>
              </w:rPr>
              <w:t>chema tehnologică</w:t>
            </w:r>
          </w:p>
        </w:tc>
        <w:tc>
          <w:tcPr>
            <w:tcW w:w="14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256</w:t>
            </w:r>
          </w:p>
        </w:tc>
        <w:tc>
          <w:tcPr>
            <w:tcW w:w="1608"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w:t>
            </w:r>
          </w:p>
        </w:tc>
      </w:tr>
      <w:tr w:rsidR="003D2258" w:rsidRPr="00151E20" w:rsidTr="006A1EC6">
        <w:tc>
          <w:tcPr>
            <w:tcW w:w="557"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8.2</w:t>
            </w:r>
          </w:p>
        </w:tc>
        <w:tc>
          <w:tcPr>
            <w:tcW w:w="4358" w:type="dxa"/>
            <w:tcBorders>
              <w:top w:val="single" w:sz="6" w:space="0" w:color="auto"/>
              <w:left w:val="single" w:sz="6" w:space="0" w:color="auto"/>
              <w:bottom w:val="single" w:sz="6" w:space="0" w:color="auto"/>
              <w:right w:val="single" w:sz="6" w:space="0" w:color="auto"/>
            </w:tcBorders>
            <w:vAlign w:val="center"/>
          </w:tcPr>
          <w:p w:rsidR="003D2258" w:rsidRPr="00151E20" w:rsidRDefault="006A1EC6" w:rsidP="0000774C">
            <w:pPr>
              <w:pStyle w:val="Style14"/>
              <w:widowControl/>
              <w:spacing w:line="360" w:lineRule="auto"/>
              <w:jc w:val="left"/>
              <w:rPr>
                <w:rStyle w:val="FontStyle24"/>
                <w:sz w:val="24"/>
                <w:szCs w:val="24"/>
                <w:lang w:val="ro-MO"/>
              </w:rPr>
            </w:pPr>
            <w:r w:rsidRPr="00151E20">
              <w:rPr>
                <w:rStyle w:val="FontStyle24"/>
                <w:sz w:val="24"/>
                <w:szCs w:val="24"/>
                <w:lang w:val="ro-MO"/>
              </w:rPr>
              <w:t>Elaborarea</w:t>
            </w:r>
            <w:r w:rsidR="003D2258" w:rsidRPr="00151E20">
              <w:rPr>
                <w:rStyle w:val="FontStyle24"/>
                <w:sz w:val="24"/>
                <w:szCs w:val="24"/>
                <w:lang w:val="ro-MO"/>
              </w:rPr>
              <w:t xml:space="preserve"> </w:t>
            </w:r>
            <w:r w:rsidRPr="00151E20">
              <w:rPr>
                <w:rStyle w:val="FontStyle24"/>
                <w:sz w:val="24"/>
                <w:szCs w:val="24"/>
                <w:lang w:val="ro-MO"/>
              </w:rPr>
              <w:t>soluțiilor</w:t>
            </w:r>
            <w:r w:rsidR="003D2258" w:rsidRPr="00151E20">
              <w:rPr>
                <w:rStyle w:val="FontStyle24"/>
                <w:sz w:val="24"/>
                <w:szCs w:val="24"/>
                <w:lang w:val="ro-MO"/>
              </w:rPr>
              <w:t xml:space="preserve"> </w:t>
            </w:r>
            <w:r w:rsidRPr="00151E20">
              <w:rPr>
                <w:rStyle w:val="FontStyle24"/>
                <w:sz w:val="24"/>
                <w:szCs w:val="24"/>
                <w:lang w:val="ro-MO"/>
              </w:rPr>
              <w:t xml:space="preserve">reglare din </w:t>
            </w:r>
            <w:r w:rsidR="003D2258" w:rsidRPr="00151E20">
              <w:rPr>
                <w:lang w:val="ro-MO"/>
              </w:rPr>
              <w:t>dispecer</w:t>
            </w:r>
            <w:r w:rsidRPr="00151E20">
              <w:rPr>
                <w:lang w:val="ro-MO"/>
              </w:rPr>
              <w:t>at</w:t>
            </w:r>
            <w:r w:rsidR="003D2258" w:rsidRPr="00151E20">
              <w:rPr>
                <w:rStyle w:val="FontStyle24"/>
                <w:sz w:val="24"/>
                <w:szCs w:val="24"/>
                <w:lang w:val="ro-MO"/>
              </w:rPr>
              <w:t xml:space="preserve"> a punctului </w:t>
            </w:r>
            <w:r w:rsidRPr="00151E20">
              <w:rPr>
                <w:rStyle w:val="FontStyle24"/>
                <w:sz w:val="24"/>
                <w:szCs w:val="24"/>
                <w:lang w:val="ro-MO"/>
              </w:rPr>
              <w:t>termic</w:t>
            </w:r>
            <w:r w:rsidR="003D2258" w:rsidRPr="00151E20">
              <w:rPr>
                <w:rStyle w:val="FontStyle24"/>
                <w:sz w:val="24"/>
                <w:szCs w:val="24"/>
                <w:lang w:val="ro-MO"/>
              </w:rPr>
              <w:t xml:space="preserve"> cu 10 telefuncţii</w:t>
            </w:r>
          </w:p>
        </w:tc>
        <w:tc>
          <w:tcPr>
            <w:tcW w:w="2117" w:type="dxa"/>
            <w:tcBorders>
              <w:top w:val="single" w:sz="6" w:space="0" w:color="auto"/>
              <w:left w:val="single" w:sz="6" w:space="0" w:color="auto"/>
              <w:bottom w:val="single" w:sz="6" w:space="0" w:color="auto"/>
              <w:right w:val="single" w:sz="6" w:space="0" w:color="auto"/>
            </w:tcBorders>
            <w:vAlign w:val="center"/>
          </w:tcPr>
          <w:p w:rsidR="003D2258" w:rsidRPr="00151E20" w:rsidRDefault="006A1EC6" w:rsidP="0000774C">
            <w:pPr>
              <w:pStyle w:val="Style14"/>
              <w:widowControl/>
              <w:spacing w:line="360" w:lineRule="auto"/>
              <w:ind w:left="206"/>
              <w:rPr>
                <w:rStyle w:val="FontStyle24"/>
                <w:sz w:val="24"/>
                <w:szCs w:val="24"/>
                <w:lang w:val="ro-MO"/>
              </w:rPr>
            </w:pPr>
            <w:r w:rsidRPr="00151E20">
              <w:rPr>
                <w:rStyle w:val="FontStyle24"/>
                <w:sz w:val="24"/>
                <w:szCs w:val="24"/>
                <w:lang w:val="ro-MO"/>
              </w:rPr>
              <w:t>p</w:t>
            </w:r>
            <w:r w:rsidR="003D2258" w:rsidRPr="00151E20">
              <w:rPr>
                <w:rStyle w:val="FontStyle24"/>
                <w:sz w:val="24"/>
                <w:szCs w:val="24"/>
                <w:lang w:val="ro-MO"/>
              </w:rPr>
              <w:t xml:space="preserve">unctul </w:t>
            </w:r>
            <w:r w:rsidRPr="00151E20">
              <w:rPr>
                <w:rStyle w:val="FontStyle24"/>
                <w:sz w:val="24"/>
                <w:szCs w:val="24"/>
                <w:lang w:val="ro-MO"/>
              </w:rPr>
              <w:t>termic</w:t>
            </w:r>
          </w:p>
        </w:tc>
        <w:tc>
          <w:tcPr>
            <w:tcW w:w="14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297</w:t>
            </w:r>
          </w:p>
        </w:tc>
        <w:tc>
          <w:tcPr>
            <w:tcW w:w="1608"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246</w:t>
            </w:r>
          </w:p>
        </w:tc>
      </w:tr>
      <w:tr w:rsidR="003D2258" w:rsidRPr="00151E20" w:rsidTr="006A1EC6">
        <w:tc>
          <w:tcPr>
            <w:tcW w:w="557"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8.3</w:t>
            </w:r>
          </w:p>
        </w:tc>
        <w:tc>
          <w:tcPr>
            <w:tcW w:w="4358" w:type="dxa"/>
            <w:tcBorders>
              <w:top w:val="single" w:sz="6" w:space="0" w:color="auto"/>
              <w:left w:val="single" w:sz="6" w:space="0" w:color="auto"/>
              <w:bottom w:val="single" w:sz="6" w:space="0" w:color="auto"/>
              <w:right w:val="single" w:sz="6" w:space="0" w:color="auto"/>
            </w:tcBorders>
            <w:vAlign w:val="center"/>
          </w:tcPr>
          <w:p w:rsidR="003D2258" w:rsidRPr="00151E20" w:rsidRDefault="006A1EC6" w:rsidP="0000774C">
            <w:pPr>
              <w:pStyle w:val="Style14"/>
              <w:widowControl/>
              <w:spacing w:line="360" w:lineRule="auto"/>
              <w:jc w:val="left"/>
              <w:rPr>
                <w:rStyle w:val="FontStyle24"/>
                <w:sz w:val="24"/>
                <w:szCs w:val="24"/>
                <w:lang w:val="ro-MO"/>
              </w:rPr>
            </w:pPr>
            <w:r w:rsidRPr="00151E20">
              <w:rPr>
                <w:rStyle w:val="FontStyle24"/>
                <w:sz w:val="24"/>
                <w:szCs w:val="24"/>
                <w:lang w:val="ro-MO"/>
              </w:rPr>
              <w:t>Elaborarea soluțiilor</w:t>
            </w:r>
            <w:r w:rsidR="003D2258" w:rsidRPr="00151E20">
              <w:rPr>
                <w:rStyle w:val="FontStyle24"/>
                <w:sz w:val="24"/>
                <w:szCs w:val="24"/>
                <w:lang w:val="ro-MO"/>
              </w:rPr>
              <w:t xml:space="preserve"> </w:t>
            </w:r>
            <w:r w:rsidRPr="00151E20">
              <w:rPr>
                <w:rStyle w:val="FontStyle24"/>
                <w:sz w:val="24"/>
                <w:szCs w:val="24"/>
                <w:lang w:val="ro-MO"/>
              </w:rPr>
              <w:t>pentru evidența energiei termice produse și/sau consumate</w:t>
            </w:r>
          </w:p>
        </w:tc>
        <w:tc>
          <w:tcPr>
            <w:tcW w:w="2117" w:type="dxa"/>
            <w:tcBorders>
              <w:top w:val="single" w:sz="6" w:space="0" w:color="auto"/>
              <w:left w:val="single" w:sz="6" w:space="0" w:color="auto"/>
              <w:bottom w:val="single" w:sz="6" w:space="0" w:color="auto"/>
              <w:right w:val="single" w:sz="6" w:space="0" w:color="auto"/>
            </w:tcBorders>
            <w:vAlign w:val="center"/>
          </w:tcPr>
          <w:p w:rsidR="003D2258" w:rsidRPr="00151E20" w:rsidRDefault="006A1EC6" w:rsidP="0000774C">
            <w:pPr>
              <w:pStyle w:val="Style14"/>
              <w:widowControl/>
              <w:spacing w:line="360" w:lineRule="auto"/>
              <w:ind w:left="221"/>
              <w:rPr>
                <w:rStyle w:val="FontStyle24"/>
                <w:sz w:val="24"/>
                <w:szCs w:val="24"/>
                <w:lang w:val="ro-MO"/>
              </w:rPr>
            </w:pPr>
            <w:r w:rsidRPr="00151E20">
              <w:rPr>
                <w:rStyle w:val="FontStyle24"/>
                <w:sz w:val="24"/>
                <w:szCs w:val="24"/>
                <w:lang w:val="ro-MO"/>
              </w:rPr>
              <w:t>s</w:t>
            </w:r>
            <w:r w:rsidR="003D2258" w:rsidRPr="00151E20">
              <w:rPr>
                <w:rStyle w:val="FontStyle24"/>
                <w:sz w:val="24"/>
                <w:szCs w:val="24"/>
                <w:lang w:val="ro-MO"/>
              </w:rPr>
              <w:t>chema tehnologică</w:t>
            </w:r>
          </w:p>
        </w:tc>
        <w:tc>
          <w:tcPr>
            <w:tcW w:w="141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920</w:t>
            </w:r>
          </w:p>
        </w:tc>
        <w:tc>
          <w:tcPr>
            <w:tcW w:w="1608"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20"/>
              <w:widowControl/>
              <w:spacing w:line="360" w:lineRule="auto"/>
              <w:jc w:val="center"/>
              <w:rPr>
                <w:lang w:val="ro-MO"/>
              </w:rPr>
            </w:pPr>
          </w:p>
        </w:tc>
      </w:tr>
    </w:tbl>
    <w:p w:rsidR="003D2258" w:rsidRPr="00151E20" w:rsidRDefault="003D2258" w:rsidP="0000774C">
      <w:pPr>
        <w:pStyle w:val="Style5"/>
        <w:widowControl/>
        <w:spacing w:line="360" w:lineRule="auto"/>
        <w:rPr>
          <w:lang w:val="ro-MO"/>
        </w:rPr>
      </w:pPr>
    </w:p>
    <w:p w:rsidR="00964F4C" w:rsidRPr="00151E20" w:rsidRDefault="00254D03" w:rsidP="00B162AD">
      <w:pPr>
        <w:pStyle w:val="Style5"/>
        <w:widowControl/>
        <w:spacing w:line="240" w:lineRule="auto"/>
        <w:ind w:left="426"/>
        <w:rPr>
          <w:i/>
          <w:lang w:val="ro-MO"/>
        </w:rPr>
      </w:pPr>
      <w:r>
        <w:rPr>
          <w:i/>
          <w:lang w:val="ro-MO"/>
        </w:rPr>
        <w:t>Note</w:t>
      </w:r>
      <w:r w:rsidR="00964F4C" w:rsidRPr="00151E20">
        <w:rPr>
          <w:i/>
          <w:lang w:val="ro-MO"/>
        </w:rPr>
        <w:t>:</w:t>
      </w:r>
    </w:p>
    <w:p w:rsidR="003D2258" w:rsidRPr="00151E20" w:rsidRDefault="00964F4C" w:rsidP="00B162AD">
      <w:pPr>
        <w:pStyle w:val="Style5"/>
        <w:widowControl/>
        <w:numPr>
          <w:ilvl w:val="0"/>
          <w:numId w:val="38"/>
        </w:numPr>
        <w:spacing w:before="120" w:after="120" w:line="240" w:lineRule="auto"/>
        <w:ind w:left="1418" w:hanging="425"/>
        <w:rPr>
          <w:rStyle w:val="FontStyle24"/>
          <w:sz w:val="24"/>
          <w:szCs w:val="24"/>
          <w:lang w:val="ro-MO"/>
        </w:rPr>
      </w:pPr>
      <w:r w:rsidRPr="00151E20">
        <w:rPr>
          <w:rStyle w:val="FontStyle24"/>
          <w:sz w:val="24"/>
          <w:szCs w:val="24"/>
          <w:lang w:val="ro-MO"/>
        </w:rPr>
        <w:t>î</w:t>
      </w:r>
      <w:r w:rsidR="003D2258" w:rsidRPr="00151E20">
        <w:rPr>
          <w:rStyle w:val="FontStyle24"/>
          <w:sz w:val="24"/>
          <w:szCs w:val="24"/>
          <w:lang w:val="ro-MO"/>
        </w:rPr>
        <w:t xml:space="preserve">n cazul în care punctul </w:t>
      </w:r>
      <w:r w:rsidR="005A6C84" w:rsidRPr="00151E20">
        <w:rPr>
          <w:rStyle w:val="FontStyle24"/>
          <w:sz w:val="24"/>
          <w:szCs w:val="24"/>
          <w:lang w:val="ro-MO"/>
        </w:rPr>
        <w:t>termic</w:t>
      </w:r>
      <w:r w:rsidR="003D2258" w:rsidRPr="00151E20">
        <w:rPr>
          <w:rStyle w:val="FontStyle24"/>
          <w:sz w:val="24"/>
          <w:szCs w:val="24"/>
          <w:lang w:val="ro-MO"/>
        </w:rPr>
        <w:t xml:space="preserve"> va deţine peste 10 telefuncţii, conform punctelor 8-2, </w:t>
      </w:r>
      <w:r w:rsidR="005A6C84" w:rsidRPr="00151E20">
        <w:rPr>
          <w:rStyle w:val="FontStyle24"/>
          <w:sz w:val="24"/>
          <w:szCs w:val="24"/>
          <w:lang w:val="ro-MO"/>
        </w:rPr>
        <w:t xml:space="preserve">la </w:t>
      </w:r>
      <w:r w:rsidR="003D2258" w:rsidRPr="00151E20">
        <w:rPr>
          <w:rStyle w:val="FontStyle24"/>
          <w:sz w:val="24"/>
          <w:szCs w:val="24"/>
          <w:lang w:val="ro-MO"/>
        </w:rPr>
        <w:t>preţuri</w:t>
      </w:r>
      <w:r w:rsidR="005A6C84" w:rsidRPr="00151E20">
        <w:rPr>
          <w:rStyle w:val="FontStyle24"/>
          <w:sz w:val="24"/>
          <w:szCs w:val="24"/>
          <w:lang w:val="ro-MO"/>
        </w:rPr>
        <w:t xml:space="preserve"> se va aplica un coeficient de majorare de </w:t>
      </w:r>
      <w:r w:rsidR="003D2258" w:rsidRPr="00151E20">
        <w:rPr>
          <w:rStyle w:val="FontStyle24"/>
          <w:sz w:val="24"/>
          <w:szCs w:val="24"/>
          <w:lang w:val="ro-MO"/>
        </w:rPr>
        <w:t>30% pentru fiec</w:t>
      </w:r>
      <w:r w:rsidRPr="00151E20">
        <w:rPr>
          <w:rStyle w:val="FontStyle24"/>
          <w:sz w:val="24"/>
          <w:szCs w:val="24"/>
          <w:lang w:val="ro-MO"/>
        </w:rPr>
        <w:t>are următoarele 5 telefuncţii;</w:t>
      </w:r>
    </w:p>
    <w:p w:rsidR="003D2258" w:rsidRPr="00151E20" w:rsidRDefault="00964F4C" w:rsidP="00B162AD">
      <w:pPr>
        <w:pStyle w:val="Style2"/>
        <w:widowControl/>
        <w:numPr>
          <w:ilvl w:val="0"/>
          <w:numId w:val="38"/>
        </w:numPr>
        <w:spacing w:before="120" w:after="120" w:line="240" w:lineRule="auto"/>
        <w:ind w:left="1418" w:hanging="425"/>
        <w:jc w:val="both"/>
        <w:rPr>
          <w:lang w:val="ro-MO"/>
        </w:rPr>
      </w:pPr>
      <w:r w:rsidRPr="00151E20">
        <w:rPr>
          <w:rStyle w:val="FontStyle24"/>
          <w:sz w:val="24"/>
          <w:szCs w:val="24"/>
          <w:lang w:val="ro-MO"/>
        </w:rPr>
        <w:t>c</w:t>
      </w:r>
      <w:r w:rsidR="003D2258" w:rsidRPr="00151E20">
        <w:rPr>
          <w:rStyle w:val="FontStyle24"/>
          <w:sz w:val="24"/>
          <w:szCs w:val="24"/>
          <w:lang w:val="ro-MO"/>
        </w:rPr>
        <w:t>ostul lucrărilor menţionate în pct. 8-3 se stabileşte pentru evidenţa energiei termice în baza converto</w:t>
      </w:r>
      <w:r w:rsidR="005A6C84" w:rsidRPr="00151E20">
        <w:rPr>
          <w:rStyle w:val="FontStyle24"/>
          <w:sz w:val="24"/>
          <w:szCs w:val="24"/>
          <w:lang w:val="ro-MO"/>
        </w:rPr>
        <w:t>arelor primare prin</w:t>
      </w:r>
      <w:r w:rsidR="003D2258" w:rsidRPr="00151E20">
        <w:rPr>
          <w:rStyle w:val="FontStyle24"/>
          <w:sz w:val="24"/>
          <w:szCs w:val="24"/>
          <w:lang w:val="ro-MO"/>
        </w:rPr>
        <w:t xml:space="preserve"> inducţie, </w:t>
      </w:r>
      <w:r w:rsidR="005A6C84" w:rsidRPr="00151E20">
        <w:rPr>
          <w:rStyle w:val="FontStyle24"/>
          <w:sz w:val="24"/>
          <w:szCs w:val="24"/>
          <w:lang w:val="ro-MO"/>
        </w:rPr>
        <w:t>ultra</w:t>
      </w:r>
      <w:r w:rsidR="003D2258" w:rsidRPr="00151E20">
        <w:rPr>
          <w:rStyle w:val="FontStyle24"/>
          <w:sz w:val="24"/>
          <w:szCs w:val="24"/>
          <w:lang w:val="ro-MO"/>
        </w:rPr>
        <w:t xml:space="preserve">sonore, </w:t>
      </w:r>
      <w:r w:rsidR="005A6C84" w:rsidRPr="00151E20">
        <w:rPr>
          <w:rStyle w:val="FontStyle24"/>
          <w:sz w:val="24"/>
          <w:szCs w:val="24"/>
          <w:lang w:val="ro-MO"/>
        </w:rPr>
        <w:t xml:space="preserve">cu </w:t>
      </w:r>
      <w:r w:rsidR="003D2258" w:rsidRPr="00151E20">
        <w:rPr>
          <w:rStyle w:val="FontStyle24"/>
          <w:sz w:val="24"/>
          <w:szCs w:val="24"/>
          <w:lang w:val="ro-MO"/>
        </w:rPr>
        <w:t xml:space="preserve">palete </w:t>
      </w:r>
      <w:r w:rsidR="005A6C84" w:rsidRPr="00151E20">
        <w:rPr>
          <w:rStyle w:val="FontStyle24"/>
          <w:sz w:val="24"/>
          <w:szCs w:val="24"/>
          <w:lang w:val="ro-MO"/>
        </w:rPr>
        <w:t>sau</w:t>
      </w:r>
      <w:r w:rsidR="003D2258" w:rsidRPr="00151E20">
        <w:rPr>
          <w:rStyle w:val="FontStyle24"/>
          <w:sz w:val="24"/>
          <w:szCs w:val="24"/>
          <w:lang w:val="ro-MO"/>
        </w:rPr>
        <w:t xml:space="preserve"> turbine. Pentru utilizarea în calitate de converto</w:t>
      </w:r>
      <w:r w:rsidR="005A6C84" w:rsidRPr="00151E20">
        <w:rPr>
          <w:rStyle w:val="FontStyle24"/>
          <w:sz w:val="24"/>
          <w:szCs w:val="24"/>
          <w:lang w:val="ro-MO"/>
        </w:rPr>
        <w:t>are</w:t>
      </w:r>
      <w:r w:rsidR="003D2258" w:rsidRPr="00151E20">
        <w:rPr>
          <w:rStyle w:val="FontStyle24"/>
          <w:sz w:val="24"/>
          <w:szCs w:val="24"/>
          <w:lang w:val="ro-MO"/>
        </w:rPr>
        <w:t xml:space="preserve"> primar</w:t>
      </w:r>
      <w:r w:rsidR="005A6C84" w:rsidRPr="00151E20">
        <w:rPr>
          <w:rStyle w:val="FontStyle24"/>
          <w:sz w:val="24"/>
          <w:szCs w:val="24"/>
          <w:lang w:val="ro-MO"/>
        </w:rPr>
        <w:t>e</w:t>
      </w:r>
      <w:r w:rsidR="003D2258" w:rsidRPr="00151E20">
        <w:rPr>
          <w:rStyle w:val="FontStyle24"/>
          <w:sz w:val="24"/>
          <w:szCs w:val="24"/>
          <w:lang w:val="ro-MO"/>
        </w:rPr>
        <w:t xml:space="preserve"> a diafragmelor </w:t>
      </w:r>
      <w:r w:rsidR="005A6C84" w:rsidRPr="00151E20">
        <w:rPr>
          <w:rStyle w:val="FontStyle24"/>
          <w:sz w:val="24"/>
          <w:szCs w:val="24"/>
          <w:lang w:val="ro-MO"/>
        </w:rPr>
        <w:t>cu</w:t>
      </w:r>
      <w:r w:rsidR="003D2258" w:rsidRPr="00151E20">
        <w:rPr>
          <w:rStyle w:val="FontStyle24"/>
          <w:sz w:val="24"/>
          <w:szCs w:val="24"/>
          <w:lang w:val="ro-MO"/>
        </w:rPr>
        <w:t xml:space="preserve"> cameră, </w:t>
      </w:r>
      <w:r w:rsidR="005A6C84" w:rsidRPr="00151E20">
        <w:rPr>
          <w:rStyle w:val="FontStyle24"/>
          <w:sz w:val="24"/>
          <w:szCs w:val="24"/>
          <w:lang w:val="ro-MO"/>
        </w:rPr>
        <w:t xml:space="preserve">la </w:t>
      </w:r>
      <w:r w:rsidR="003D2258" w:rsidRPr="00151E20">
        <w:rPr>
          <w:rStyle w:val="FontStyle24"/>
          <w:sz w:val="24"/>
          <w:szCs w:val="24"/>
          <w:lang w:val="ro-MO"/>
        </w:rPr>
        <w:t xml:space="preserve">costul lucrărilor </w:t>
      </w:r>
      <w:r w:rsidR="005A6C84" w:rsidRPr="00151E20">
        <w:rPr>
          <w:rStyle w:val="FontStyle24"/>
          <w:sz w:val="24"/>
          <w:szCs w:val="24"/>
          <w:lang w:val="ro-MO"/>
        </w:rPr>
        <w:t xml:space="preserve">se va aplica un coeficient de majorare de </w:t>
      </w:r>
      <w:r w:rsidR="003D2258" w:rsidRPr="00151E20">
        <w:rPr>
          <w:rStyle w:val="FontStyle24"/>
          <w:sz w:val="24"/>
          <w:szCs w:val="24"/>
          <w:lang w:val="ro-MO"/>
        </w:rPr>
        <w:t>15%</w:t>
      </w:r>
      <w:r w:rsidRPr="00151E20">
        <w:rPr>
          <w:rStyle w:val="FontStyle24"/>
          <w:sz w:val="24"/>
          <w:szCs w:val="24"/>
          <w:lang w:val="ro-MO"/>
        </w:rPr>
        <w:t>;</w:t>
      </w:r>
    </w:p>
    <w:p w:rsidR="00FC1DBE" w:rsidRPr="00B162AD" w:rsidRDefault="00964F4C" w:rsidP="00B162AD">
      <w:pPr>
        <w:pStyle w:val="Style2"/>
        <w:widowControl/>
        <w:numPr>
          <w:ilvl w:val="0"/>
          <w:numId w:val="38"/>
        </w:numPr>
        <w:spacing w:before="120" w:after="120" w:line="240" w:lineRule="auto"/>
        <w:ind w:left="1418" w:hanging="425"/>
        <w:jc w:val="both"/>
        <w:rPr>
          <w:lang w:val="ro-MO"/>
        </w:rPr>
      </w:pPr>
      <w:r w:rsidRPr="00151E20">
        <w:rPr>
          <w:rStyle w:val="FontStyle24"/>
          <w:sz w:val="24"/>
          <w:szCs w:val="24"/>
          <w:lang w:val="ro-MO"/>
        </w:rPr>
        <w:t>p</w:t>
      </w:r>
      <w:r w:rsidR="003D2258" w:rsidRPr="00151E20">
        <w:rPr>
          <w:rStyle w:val="FontStyle24"/>
          <w:sz w:val="24"/>
          <w:szCs w:val="24"/>
          <w:lang w:val="ro-MO"/>
        </w:rPr>
        <w:t xml:space="preserve">reţurile menţionate în pct. 8-3 sunt stabilite pentru evidenţa energiei termice </w:t>
      </w:r>
      <w:r w:rsidR="005A6C84" w:rsidRPr="00151E20">
        <w:rPr>
          <w:rStyle w:val="FontStyle24"/>
          <w:sz w:val="24"/>
          <w:szCs w:val="24"/>
          <w:lang w:val="ro-MO"/>
        </w:rPr>
        <w:t xml:space="preserve">pe o singură </w:t>
      </w:r>
      <w:r w:rsidR="003D2258" w:rsidRPr="00151E20">
        <w:rPr>
          <w:rStyle w:val="FontStyle24"/>
          <w:sz w:val="24"/>
          <w:szCs w:val="24"/>
          <w:lang w:val="ro-MO"/>
        </w:rPr>
        <w:t xml:space="preserve">conductă a reţelei </w:t>
      </w:r>
      <w:r w:rsidR="005A6C84" w:rsidRPr="00151E20">
        <w:rPr>
          <w:rStyle w:val="FontStyle24"/>
          <w:sz w:val="24"/>
          <w:szCs w:val="24"/>
          <w:lang w:val="ro-MO"/>
        </w:rPr>
        <w:t>termice</w:t>
      </w:r>
      <w:r w:rsidR="003D2258" w:rsidRPr="00151E20">
        <w:rPr>
          <w:rStyle w:val="FontStyle24"/>
          <w:sz w:val="24"/>
          <w:szCs w:val="24"/>
          <w:lang w:val="ro-MO"/>
        </w:rPr>
        <w:t xml:space="preserve">; pentru </w:t>
      </w:r>
      <w:r w:rsidR="005A6C84" w:rsidRPr="00151E20">
        <w:rPr>
          <w:rStyle w:val="FontStyle24"/>
          <w:sz w:val="24"/>
          <w:szCs w:val="24"/>
          <w:lang w:val="ro-MO"/>
        </w:rPr>
        <w:t>evidența</w:t>
      </w:r>
      <w:r w:rsidR="003D2258" w:rsidRPr="00151E20">
        <w:rPr>
          <w:rStyle w:val="FontStyle24"/>
          <w:sz w:val="24"/>
          <w:szCs w:val="24"/>
          <w:lang w:val="ro-MO"/>
        </w:rPr>
        <w:t xml:space="preserve"> energiei termice pe două conducte, </w:t>
      </w:r>
      <w:r w:rsidR="005A6C84" w:rsidRPr="00151E20">
        <w:rPr>
          <w:rStyle w:val="FontStyle24"/>
          <w:sz w:val="24"/>
          <w:szCs w:val="24"/>
          <w:lang w:val="ro-MO"/>
        </w:rPr>
        <w:t xml:space="preserve">la </w:t>
      </w:r>
      <w:r w:rsidR="003D2258" w:rsidRPr="00151E20">
        <w:rPr>
          <w:rStyle w:val="FontStyle24"/>
          <w:sz w:val="24"/>
          <w:szCs w:val="24"/>
          <w:lang w:val="ro-MO"/>
        </w:rPr>
        <w:t xml:space="preserve">costul lucrărilor pentru a doua conductă </w:t>
      </w:r>
      <w:r w:rsidR="005A6C84" w:rsidRPr="00151E20">
        <w:rPr>
          <w:rStyle w:val="FontStyle24"/>
          <w:sz w:val="24"/>
          <w:szCs w:val="24"/>
          <w:lang w:val="ro-MO"/>
        </w:rPr>
        <w:t>se va aplica un coeficient de reducere</w:t>
      </w:r>
      <w:r w:rsidR="003D2258" w:rsidRPr="00151E20">
        <w:rPr>
          <w:rStyle w:val="FontStyle24"/>
          <w:sz w:val="24"/>
          <w:szCs w:val="24"/>
          <w:lang w:val="ro-MO"/>
        </w:rPr>
        <w:t xml:space="preserve"> cu 20%.</w:t>
      </w:r>
    </w:p>
    <w:p w:rsidR="003D2258" w:rsidRPr="00151E20" w:rsidRDefault="005A6C84" w:rsidP="00B162AD">
      <w:pPr>
        <w:pStyle w:val="Style2"/>
        <w:widowControl/>
        <w:numPr>
          <w:ilvl w:val="0"/>
          <w:numId w:val="1"/>
        </w:numPr>
        <w:spacing w:before="240" w:after="120" w:line="360" w:lineRule="auto"/>
        <w:ind w:left="714" w:hanging="357"/>
        <w:jc w:val="both"/>
        <w:rPr>
          <w:lang w:val="ro-MO"/>
        </w:rPr>
      </w:pPr>
      <w:r w:rsidRPr="00151E20">
        <w:rPr>
          <w:rStyle w:val="FontStyle24"/>
          <w:sz w:val="24"/>
          <w:szCs w:val="24"/>
          <w:lang w:val="ro-MO"/>
        </w:rPr>
        <w:t>Analiza eficienței energetice a proiectului pentru clădirile locative, publice şi administrative, precum şi pentru întreprinderile de producţie</w:t>
      </w:r>
      <w:r w:rsidR="009076D8">
        <w:rPr>
          <w:rStyle w:val="FontStyle24"/>
          <w:sz w:val="24"/>
          <w:szCs w:val="24"/>
          <w:lang w:val="ro-MO"/>
        </w:rPr>
        <w:t>, evaluată conform</w:t>
      </w:r>
      <w:r w:rsidR="00964F4C" w:rsidRPr="00151E20">
        <w:rPr>
          <w:rStyle w:val="FontStyle24"/>
          <w:sz w:val="24"/>
          <w:szCs w:val="24"/>
          <w:lang w:val="ro-MO"/>
        </w:rPr>
        <w:t xml:space="preserve"> tabelul</w:t>
      </w:r>
      <w:r w:rsidR="009076D8">
        <w:rPr>
          <w:rStyle w:val="FontStyle24"/>
          <w:sz w:val="24"/>
          <w:szCs w:val="24"/>
          <w:lang w:val="ro-MO"/>
        </w:rPr>
        <w:t>ui</w:t>
      </w:r>
      <w:r w:rsidR="00964F4C" w:rsidRPr="00151E20">
        <w:rPr>
          <w:rStyle w:val="FontStyle24"/>
          <w:sz w:val="24"/>
          <w:szCs w:val="24"/>
          <w:lang w:val="ro-MO"/>
        </w:rPr>
        <w:t xml:space="preserve"> 9,</w:t>
      </w:r>
      <w:r w:rsidR="00FC1DBE" w:rsidRPr="00151E20">
        <w:rPr>
          <w:rStyle w:val="FontStyle24"/>
          <w:sz w:val="24"/>
          <w:szCs w:val="24"/>
          <w:lang w:val="ro-MO"/>
        </w:rPr>
        <w:t xml:space="preserve"> presupune executarea următoarelor lucrări:</w:t>
      </w:r>
    </w:p>
    <w:p w:rsidR="003F20C0" w:rsidRPr="00151E20" w:rsidRDefault="00964F4C" w:rsidP="00B162AD">
      <w:pPr>
        <w:pStyle w:val="Style2"/>
        <w:widowControl/>
        <w:numPr>
          <w:ilvl w:val="0"/>
          <w:numId w:val="15"/>
        </w:numPr>
        <w:spacing w:before="120" w:after="120" w:line="240" w:lineRule="auto"/>
        <w:ind w:left="1418" w:hanging="425"/>
        <w:jc w:val="both"/>
        <w:rPr>
          <w:rStyle w:val="FontStyle24"/>
          <w:sz w:val="24"/>
          <w:szCs w:val="24"/>
          <w:lang w:val="ro-MO"/>
        </w:rPr>
      </w:pPr>
      <w:r w:rsidRPr="00151E20">
        <w:rPr>
          <w:rStyle w:val="FontStyle23"/>
          <w:b w:val="0"/>
          <w:i w:val="0"/>
          <w:sz w:val="24"/>
          <w:szCs w:val="24"/>
          <w:lang w:val="ro-MO"/>
        </w:rPr>
        <w:t>s</w:t>
      </w:r>
      <w:r w:rsidR="00FC1DBE" w:rsidRPr="00151E20">
        <w:rPr>
          <w:rStyle w:val="FontStyle23"/>
          <w:b w:val="0"/>
          <w:i w:val="0"/>
          <w:sz w:val="24"/>
          <w:szCs w:val="24"/>
          <w:lang w:val="ro-MO"/>
        </w:rPr>
        <w:t xml:space="preserve">tudierea </w:t>
      </w:r>
      <w:r w:rsidR="003D2258" w:rsidRPr="00151E20">
        <w:rPr>
          <w:rStyle w:val="FontStyle24"/>
          <w:sz w:val="24"/>
          <w:szCs w:val="24"/>
          <w:lang w:val="ro-MO"/>
        </w:rPr>
        <w:t>documentaţi</w:t>
      </w:r>
      <w:r w:rsidR="00FC1DBE" w:rsidRPr="00151E20">
        <w:rPr>
          <w:rStyle w:val="FontStyle24"/>
          <w:sz w:val="24"/>
          <w:szCs w:val="24"/>
          <w:lang w:val="ro-MO"/>
        </w:rPr>
        <w:t>ei</w:t>
      </w:r>
      <w:r w:rsidR="003D2258" w:rsidRPr="00151E20">
        <w:rPr>
          <w:rStyle w:val="FontStyle24"/>
          <w:sz w:val="24"/>
          <w:szCs w:val="24"/>
          <w:lang w:val="ro-MO"/>
        </w:rPr>
        <w:t xml:space="preserve"> de proiect </w:t>
      </w:r>
      <w:r w:rsidR="00FC1DBE" w:rsidRPr="00151E20">
        <w:rPr>
          <w:rStyle w:val="FontStyle24"/>
          <w:sz w:val="24"/>
          <w:szCs w:val="24"/>
          <w:lang w:val="ro-MO"/>
        </w:rPr>
        <w:t>la compartimentele arhitectură și rețele inginerești</w:t>
      </w:r>
      <w:r w:rsidR="003D2258" w:rsidRPr="00151E20">
        <w:rPr>
          <w:rStyle w:val="FontStyle24"/>
          <w:sz w:val="24"/>
          <w:szCs w:val="24"/>
          <w:lang w:val="ro-MO"/>
        </w:rPr>
        <w:t xml:space="preserve">, </w:t>
      </w:r>
      <w:r w:rsidR="00FC1DBE" w:rsidRPr="00151E20">
        <w:rPr>
          <w:rStyle w:val="FontStyle24"/>
          <w:sz w:val="24"/>
          <w:szCs w:val="24"/>
          <w:lang w:val="ro-MO"/>
        </w:rPr>
        <w:t>alimentarea cu energie termică</w:t>
      </w:r>
      <w:r w:rsidR="003D2258" w:rsidRPr="00151E20">
        <w:rPr>
          <w:rStyle w:val="FontStyle24"/>
          <w:sz w:val="24"/>
          <w:szCs w:val="24"/>
          <w:lang w:val="ro-MO"/>
        </w:rPr>
        <w:t xml:space="preserve"> şi ventilare, alimentare cu apă şi canalizare, automatizarea </w:t>
      </w:r>
      <w:r w:rsidR="00FC1DBE" w:rsidRPr="00151E20">
        <w:rPr>
          <w:rStyle w:val="FontStyle24"/>
          <w:sz w:val="24"/>
          <w:szCs w:val="24"/>
          <w:lang w:val="ro-MO"/>
        </w:rPr>
        <w:t>instalațiilor</w:t>
      </w:r>
      <w:r w:rsidR="003D2258" w:rsidRPr="00151E20">
        <w:rPr>
          <w:rStyle w:val="FontStyle24"/>
          <w:sz w:val="24"/>
          <w:szCs w:val="24"/>
          <w:lang w:val="ro-MO"/>
        </w:rPr>
        <w:t xml:space="preserve"> sanitare, </w:t>
      </w:r>
      <w:r w:rsidR="00FC1DBE" w:rsidRPr="00151E20">
        <w:rPr>
          <w:rStyle w:val="FontStyle24"/>
          <w:sz w:val="24"/>
          <w:szCs w:val="24"/>
          <w:lang w:val="ro-MO"/>
        </w:rPr>
        <w:t>alimentare cu energie electrică și frig</w:t>
      </w:r>
      <w:r w:rsidRPr="00151E20">
        <w:rPr>
          <w:rStyle w:val="FontStyle24"/>
          <w:sz w:val="24"/>
          <w:szCs w:val="24"/>
          <w:lang w:val="ro-MO"/>
        </w:rPr>
        <w:t>;</w:t>
      </w:r>
    </w:p>
    <w:p w:rsidR="003F20C0" w:rsidRPr="00151E20" w:rsidRDefault="00964F4C" w:rsidP="00B162AD">
      <w:pPr>
        <w:pStyle w:val="Style2"/>
        <w:widowControl/>
        <w:numPr>
          <w:ilvl w:val="0"/>
          <w:numId w:val="15"/>
        </w:numPr>
        <w:spacing w:before="120" w:after="120" w:line="240" w:lineRule="auto"/>
        <w:ind w:left="1418" w:hanging="425"/>
        <w:jc w:val="both"/>
        <w:rPr>
          <w:rStyle w:val="FontStyle24"/>
          <w:sz w:val="24"/>
          <w:szCs w:val="24"/>
          <w:lang w:val="ro-MO"/>
        </w:rPr>
      </w:pPr>
      <w:r w:rsidRPr="00151E20">
        <w:rPr>
          <w:rStyle w:val="FontStyle24"/>
          <w:sz w:val="24"/>
          <w:szCs w:val="24"/>
          <w:lang w:val="ro-MO"/>
        </w:rPr>
        <w:t>a</w:t>
      </w:r>
      <w:r w:rsidR="003D2258" w:rsidRPr="00151E20">
        <w:rPr>
          <w:rStyle w:val="FontStyle24"/>
          <w:sz w:val="24"/>
          <w:szCs w:val="24"/>
          <w:lang w:val="ro-MO"/>
        </w:rPr>
        <w:t xml:space="preserve">naliza </w:t>
      </w:r>
      <w:r w:rsidR="00FC1DBE" w:rsidRPr="00151E20">
        <w:rPr>
          <w:rStyle w:val="FontStyle24"/>
          <w:sz w:val="24"/>
          <w:szCs w:val="24"/>
          <w:lang w:val="ro-MO"/>
        </w:rPr>
        <w:t>soluțiilor</w:t>
      </w:r>
      <w:r w:rsidR="003D2258" w:rsidRPr="00151E20">
        <w:rPr>
          <w:rStyle w:val="FontStyle24"/>
          <w:sz w:val="24"/>
          <w:szCs w:val="24"/>
          <w:lang w:val="ro-MO"/>
        </w:rPr>
        <w:t xml:space="preserve"> de proiect pentru determinarea eficienţei energetice</w:t>
      </w:r>
      <w:r w:rsidR="00FC1DBE" w:rsidRPr="00151E20">
        <w:rPr>
          <w:rStyle w:val="FontStyle24"/>
          <w:sz w:val="24"/>
          <w:szCs w:val="24"/>
          <w:lang w:val="ro-MO"/>
        </w:rPr>
        <w:t xml:space="preserve"> privind</w:t>
      </w:r>
      <w:r w:rsidR="003D2258" w:rsidRPr="00151E20">
        <w:rPr>
          <w:rStyle w:val="FontStyle24"/>
          <w:sz w:val="24"/>
          <w:szCs w:val="24"/>
          <w:lang w:val="ro-MO"/>
        </w:rPr>
        <w:t xml:space="preserve"> </w:t>
      </w:r>
      <w:r w:rsidR="00FC1DBE" w:rsidRPr="00151E20">
        <w:rPr>
          <w:rStyle w:val="FontStyle24"/>
          <w:sz w:val="24"/>
          <w:szCs w:val="24"/>
          <w:lang w:val="ro-MO"/>
        </w:rPr>
        <w:t>izolarea anvelopei clădirii</w:t>
      </w:r>
      <w:r w:rsidR="003D2258" w:rsidRPr="00151E20">
        <w:rPr>
          <w:rStyle w:val="FontStyle24"/>
          <w:sz w:val="24"/>
          <w:szCs w:val="24"/>
          <w:lang w:val="ro-MO"/>
        </w:rPr>
        <w:t xml:space="preserve">, sistemelor de alimentare </w:t>
      </w:r>
      <w:r w:rsidR="00FC1DBE" w:rsidRPr="00151E20">
        <w:rPr>
          <w:rStyle w:val="FontStyle24"/>
          <w:sz w:val="24"/>
          <w:szCs w:val="24"/>
          <w:lang w:val="ro-MO"/>
        </w:rPr>
        <w:t xml:space="preserve">cu energie termică și </w:t>
      </w:r>
      <w:r w:rsidRPr="00151E20">
        <w:rPr>
          <w:rStyle w:val="FontStyle24"/>
          <w:sz w:val="24"/>
          <w:szCs w:val="24"/>
          <w:lang w:val="ro-MO"/>
        </w:rPr>
        <w:t>apă, sistemelor de ventilare</w:t>
      </w:r>
      <w:r w:rsidR="003D2258" w:rsidRPr="00151E20">
        <w:rPr>
          <w:rStyle w:val="FontStyle24"/>
          <w:sz w:val="24"/>
          <w:szCs w:val="24"/>
          <w:lang w:val="ro-MO"/>
        </w:rPr>
        <w:t xml:space="preserve">, încălzire cu aer, condiţionarea aerului, </w:t>
      </w:r>
      <w:r w:rsidR="00FC1DBE" w:rsidRPr="00151E20">
        <w:rPr>
          <w:rStyle w:val="FontStyle24"/>
          <w:sz w:val="24"/>
          <w:szCs w:val="24"/>
          <w:lang w:val="ro-MO"/>
        </w:rPr>
        <w:t xml:space="preserve">alimentarea cu </w:t>
      </w:r>
      <w:r w:rsidR="003D2258" w:rsidRPr="00151E20">
        <w:rPr>
          <w:rStyle w:val="FontStyle24"/>
          <w:sz w:val="24"/>
          <w:szCs w:val="24"/>
          <w:lang w:val="ro-MO"/>
        </w:rPr>
        <w:t xml:space="preserve">energia electrică şi </w:t>
      </w:r>
      <w:r w:rsidR="00FC1DBE" w:rsidRPr="00151E20">
        <w:rPr>
          <w:rStyle w:val="FontStyle24"/>
          <w:sz w:val="24"/>
          <w:szCs w:val="24"/>
          <w:lang w:val="ro-MO"/>
        </w:rPr>
        <w:t>frig</w:t>
      </w:r>
      <w:r w:rsidRPr="00151E20">
        <w:rPr>
          <w:rStyle w:val="FontStyle24"/>
          <w:sz w:val="24"/>
          <w:szCs w:val="24"/>
          <w:lang w:val="ro-MO"/>
        </w:rPr>
        <w:t>;</w:t>
      </w:r>
    </w:p>
    <w:p w:rsidR="003F20C0" w:rsidRPr="00151E20" w:rsidRDefault="00964F4C" w:rsidP="00B162AD">
      <w:pPr>
        <w:pStyle w:val="Style2"/>
        <w:widowControl/>
        <w:numPr>
          <w:ilvl w:val="0"/>
          <w:numId w:val="15"/>
        </w:numPr>
        <w:spacing w:before="120" w:after="120" w:line="240" w:lineRule="auto"/>
        <w:ind w:left="1418" w:hanging="425"/>
        <w:jc w:val="both"/>
        <w:rPr>
          <w:rStyle w:val="FontStyle24"/>
          <w:sz w:val="24"/>
          <w:szCs w:val="24"/>
          <w:lang w:val="ro-MO"/>
        </w:rPr>
      </w:pPr>
      <w:r w:rsidRPr="00151E20">
        <w:rPr>
          <w:rStyle w:val="FontStyle24"/>
          <w:sz w:val="24"/>
          <w:szCs w:val="24"/>
          <w:lang w:val="ro-MO"/>
        </w:rPr>
        <w:t>e</w:t>
      </w:r>
      <w:r w:rsidR="003D2258" w:rsidRPr="00151E20">
        <w:rPr>
          <w:rStyle w:val="FontStyle24"/>
          <w:sz w:val="24"/>
          <w:szCs w:val="24"/>
          <w:lang w:val="ro-MO"/>
        </w:rPr>
        <w:t>fectuarea comentariilor şi sugestiilor</w:t>
      </w:r>
      <w:r w:rsidRPr="00151E20">
        <w:rPr>
          <w:rStyle w:val="FontStyle24"/>
          <w:sz w:val="24"/>
          <w:szCs w:val="24"/>
          <w:lang w:val="ro-MO"/>
        </w:rPr>
        <w:t>;</w:t>
      </w:r>
    </w:p>
    <w:p w:rsidR="007A5850" w:rsidRDefault="00964F4C" w:rsidP="00B162AD">
      <w:pPr>
        <w:pStyle w:val="Style2"/>
        <w:widowControl/>
        <w:numPr>
          <w:ilvl w:val="0"/>
          <w:numId w:val="15"/>
        </w:numPr>
        <w:spacing w:before="120" w:after="120" w:line="240" w:lineRule="auto"/>
        <w:ind w:left="1418" w:hanging="425"/>
        <w:jc w:val="both"/>
        <w:rPr>
          <w:rStyle w:val="FontStyle24"/>
          <w:sz w:val="24"/>
          <w:szCs w:val="24"/>
          <w:lang w:val="ro-MO"/>
        </w:rPr>
      </w:pPr>
      <w:r w:rsidRPr="00151E20">
        <w:rPr>
          <w:rStyle w:val="FontStyle24"/>
          <w:sz w:val="24"/>
          <w:szCs w:val="24"/>
          <w:lang w:val="ro-MO"/>
        </w:rPr>
        <w:t>î</w:t>
      </w:r>
      <w:r w:rsidR="003D2258" w:rsidRPr="00151E20">
        <w:rPr>
          <w:rStyle w:val="FontStyle24"/>
          <w:sz w:val="24"/>
          <w:szCs w:val="24"/>
          <w:lang w:val="ro-MO"/>
        </w:rPr>
        <w:t xml:space="preserve">ntocmirea </w:t>
      </w:r>
      <w:r w:rsidR="00FC1DBE" w:rsidRPr="00151E20">
        <w:rPr>
          <w:rStyle w:val="FontStyle24"/>
          <w:sz w:val="24"/>
          <w:szCs w:val="24"/>
          <w:lang w:val="ro-MO"/>
        </w:rPr>
        <w:t xml:space="preserve">raportului de audit energetic cu </w:t>
      </w:r>
      <w:r w:rsidR="003D2258" w:rsidRPr="00151E20">
        <w:rPr>
          <w:rStyle w:val="FontStyle24"/>
          <w:sz w:val="24"/>
          <w:szCs w:val="24"/>
          <w:lang w:val="ro-MO"/>
        </w:rPr>
        <w:t>concluziil</w:t>
      </w:r>
      <w:r w:rsidR="00FC1DBE" w:rsidRPr="00151E20">
        <w:rPr>
          <w:rStyle w:val="FontStyle24"/>
          <w:sz w:val="24"/>
          <w:szCs w:val="24"/>
          <w:lang w:val="ro-MO"/>
        </w:rPr>
        <w:t>e</w:t>
      </w:r>
      <w:r w:rsidRPr="00151E20">
        <w:rPr>
          <w:rStyle w:val="FontStyle24"/>
          <w:sz w:val="24"/>
          <w:szCs w:val="24"/>
          <w:lang w:val="ro-MO"/>
        </w:rPr>
        <w:t xml:space="preserve"> verificării tehnice.</w:t>
      </w:r>
    </w:p>
    <w:p w:rsidR="00B162AD" w:rsidRDefault="00B162AD" w:rsidP="00B162AD">
      <w:pPr>
        <w:pStyle w:val="Style2"/>
        <w:widowControl/>
        <w:spacing w:before="120" w:after="120" w:line="240" w:lineRule="auto"/>
        <w:jc w:val="both"/>
        <w:rPr>
          <w:rStyle w:val="FontStyle24"/>
          <w:sz w:val="24"/>
          <w:szCs w:val="24"/>
          <w:lang w:val="ro-MO"/>
        </w:rPr>
      </w:pPr>
    </w:p>
    <w:p w:rsidR="00B162AD" w:rsidRDefault="00B162AD" w:rsidP="00B162AD">
      <w:pPr>
        <w:pStyle w:val="Style2"/>
        <w:widowControl/>
        <w:spacing w:before="120" w:after="120" w:line="240" w:lineRule="auto"/>
        <w:jc w:val="both"/>
        <w:rPr>
          <w:rStyle w:val="FontStyle24"/>
          <w:sz w:val="24"/>
          <w:szCs w:val="24"/>
          <w:lang w:val="ro-MO"/>
        </w:rPr>
      </w:pPr>
    </w:p>
    <w:p w:rsidR="00B162AD" w:rsidRDefault="00B162AD" w:rsidP="00B162AD">
      <w:pPr>
        <w:pStyle w:val="Style2"/>
        <w:widowControl/>
        <w:spacing w:before="120" w:after="120" w:line="240" w:lineRule="auto"/>
        <w:jc w:val="both"/>
        <w:rPr>
          <w:rStyle w:val="FontStyle24"/>
          <w:sz w:val="24"/>
          <w:szCs w:val="24"/>
          <w:lang w:val="ro-MO"/>
        </w:rPr>
      </w:pPr>
    </w:p>
    <w:p w:rsidR="00B162AD" w:rsidRDefault="00B162AD" w:rsidP="00B162AD">
      <w:pPr>
        <w:pStyle w:val="Style2"/>
        <w:widowControl/>
        <w:spacing w:before="120" w:after="120" w:line="240" w:lineRule="auto"/>
        <w:jc w:val="both"/>
        <w:rPr>
          <w:rStyle w:val="FontStyle24"/>
          <w:sz w:val="24"/>
          <w:szCs w:val="24"/>
          <w:lang w:val="ro-MO"/>
        </w:rPr>
      </w:pPr>
    </w:p>
    <w:p w:rsidR="00B162AD" w:rsidRPr="00B162AD" w:rsidRDefault="00B162AD" w:rsidP="00B162AD">
      <w:pPr>
        <w:pStyle w:val="Style2"/>
        <w:widowControl/>
        <w:spacing w:before="120" w:after="120" w:line="240" w:lineRule="auto"/>
        <w:jc w:val="both"/>
        <w:rPr>
          <w:rStyle w:val="FontStyle24"/>
          <w:sz w:val="24"/>
          <w:szCs w:val="24"/>
          <w:lang w:val="ro-MO"/>
        </w:rPr>
      </w:pPr>
    </w:p>
    <w:p w:rsidR="00B162AD" w:rsidRDefault="00B162AD" w:rsidP="0000774C">
      <w:pPr>
        <w:pStyle w:val="Style2"/>
        <w:widowControl/>
        <w:spacing w:line="360" w:lineRule="auto"/>
        <w:ind w:left="993"/>
        <w:jc w:val="right"/>
        <w:rPr>
          <w:rStyle w:val="FontStyle24"/>
          <w:b/>
          <w:i/>
          <w:sz w:val="24"/>
          <w:szCs w:val="24"/>
          <w:lang w:val="ro-MO"/>
        </w:rPr>
      </w:pPr>
    </w:p>
    <w:p w:rsidR="00B42E22" w:rsidRPr="00151E20" w:rsidRDefault="00B42E22" w:rsidP="0000774C">
      <w:pPr>
        <w:pStyle w:val="Style2"/>
        <w:widowControl/>
        <w:spacing w:line="360" w:lineRule="auto"/>
        <w:ind w:left="993"/>
        <w:jc w:val="right"/>
        <w:rPr>
          <w:rStyle w:val="FontStyle24"/>
          <w:b/>
          <w:i/>
          <w:sz w:val="24"/>
          <w:szCs w:val="24"/>
          <w:lang w:val="ro-MO"/>
        </w:rPr>
      </w:pPr>
      <w:r w:rsidRPr="00151E20">
        <w:rPr>
          <w:rStyle w:val="FontStyle24"/>
          <w:b/>
          <w:i/>
          <w:sz w:val="24"/>
          <w:szCs w:val="24"/>
          <w:lang w:val="ro-MO"/>
        </w:rPr>
        <w:t>Tabelul 9</w:t>
      </w:r>
    </w:p>
    <w:tbl>
      <w:tblPr>
        <w:tblW w:w="10131" w:type="dxa"/>
        <w:tblLayout w:type="fixed"/>
        <w:tblCellMar>
          <w:left w:w="40" w:type="dxa"/>
          <w:right w:w="40" w:type="dxa"/>
        </w:tblCellMar>
        <w:tblLook w:val="0000"/>
      </w:tblPr>
      <w:tblGrid>
        <w:gridCol w:w="806"/>
        <w:gridCol w:w="15"/>
        <w:gridCol w:w="5092"/>
        <w:gridCol w:w="15"/>
        <w:gridCol w:w="1996"/>
        <w:gridCol w:w="15"/>
        <w:gridCol w:w="2192"/>
      </w:tblGrid>
      <w:tr w:rsidR="00FC1DBE" w:rsidRPr="00151E20" w:rsidTr="00B42E22">
        <w:tc>
          <w:tcPr>
            <w:tcW w:w="806" w:type="dxa"/>
            <w:tcBorders>
              <w:top w:val="single" w:sz="6" w:space="0" w:color="auto"/>
              <w:left w:val="single" w:sz="6" w:space="0" w:color="auto"/>
              <w:bottom w:val="single" w:sz="6" w:space="0" w:color="auto"/>
              <w:right w:val="single" w:sz="6" w:space="0" w:color="auto"/>
            </w:tcBorders>
            <w:vAlign w:val="center"/>
          </w:tcPr>
          <w:p w:rsidR="00FC1DBE" w:rsidRPr="00151E20" w:rsidRDefault="00FC1DBE" w:rsidP="0000774C">
            <w:pPr>
              <w:pStyle w:val="Style14"/>
              <w:widowControl/>
              <w:spacing w:line="360" w:lineRule="auto"/>
              <w:rPr>
                <w:rStyle w:val="FontStyle24"/>
                <w:b/>
                <w:sz w:val="24"/>
                <w:szCs w:val="24"/>
                <w:lang w:val="ro-MO"/>
              </w:rPr>
            </w:pPr>
            <w:r w:rsidRPr="00151E20">
              <w:rPr>
                <w:rStyle w:val="FontStyle24"/>
                <w:b/>
                <w:sz w:val="24"/>
                <w:szCs w:val="24"/>
                <w:lang w:val="ro-MO"/>
              </w:rPr>
              <w:t>Nr. pct.</w:t>
            </w:r>
          </w:p>
        </w:tc>
        <w:tc>
          <w:tcPr>
            <w:tcW w:w="5107" w:type="dxa"/>
            <w:gridSpan w:val="2"/>
            <w:tcBorders>
              <w:top w:val="single" w:sz="6" w:space="0" w:color="auto"/>
              <w:left w:val="single" w:sz="6" w:space="0" w:color="auto"/>
              <w:bottom w:val="single" w:sz="6" w:space="0" w:color="auto"/>
              <w:right w:val="single" w:sz="6" w:space="0" w:color="auto"/>
            </w:tcBorders>
            <w:vAlign w:val="center"/>
          </w:tcPr>
          <w:p w:rsidR="00FC1DBE" w:rsidRPr="00151E20" w:rsidRDefault="00FC1DBE"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tc>
        <w:tc>
          <w:tcPr>
            <w:tcW w:w="2011" w:type="dxa"/>
            <w:gridSpan w:val="2"/>
            <w:tcBorders>
              <w:top w:val="single" w:sz="6" w:space="0" w:color="auto"/>
              <w:left w:val="single" w:sz="6" w:space="0" w:color="auto"/>
              <w:bottom w:val="single" w:sz="6" w:space="0" w:color="auto"/>
              <w:right w:val="single" w:sz="6" w:space="0" w:color="auto"/>
            </w:tcBorders>
            <w:vAlign w:val="center"/>
          </w:tcPr>
          <w:p w:rsidR="00FC1DBE" w:rsidRPr="00151E20" w:rsidRDefault="004D5C7D" w:rsidP="0000774C">
            <w:pPr>
              <w:pStyle w:val="Style14"/>
              <w:widowControl/>
              <w:spacing w:line="360" w:lineRule="auto"/>
              <w:ind w:left="-40"/>
              <w:rPr>
                <w:rStyle w:val="FontStyle24"/>
                <w:b/>
                <w:sz w:val="24"/>
                <w:szCs w:val="24"/>
                <w:lang w:val="ro-MO"/>
              </w:rPr>
            </w:pPr>
            <w:r>
              <w:rPr>
                <w:rStyle w:val="FontStyle24"/>
                <w:b/>
                <w:sz w:val="24"/>
                <w:szCs w:val="24"/>
                <w:lang w:val="ro-MO"/>
              </w:rPr>
              <w:t>Elementul analizat</w:t>
            </w:r>
          </w:p>
        </w:tc>
        <w:tc>
          <w:tcPr>
            <w:tcW w:w="2207" w:type="dxa"/>
            <w:gridSpan w:val="2"/>
            <w:tcBorders>
              <w:top w:val="single" w:sz="6" w:space="0" w:color="auto"/>
              <w:left w:val="single" w:sz="6" w:space="0" w:color="auto"/>
              <w:bottom w:val="single" w:sz="6" w:space="0" w:color="auto"/>
              <w:right w:val="single" w:sz="6" w:space="0" w:color="auto"/>
            </w:tcBorders>
            <w:vAlign w:val="center"/>
          </w:tcPr>
          <w:p w:rsidR="00FC1DBE" w:rsidRPr="00151E20" w:rsidRDefault="007E5796" w:rsidP="0000774C">
            <w:pPr>
              <w:pStyle w:val="Style14"/>
              <w:widowControl/>
              <w:spacing w:line="360" w:lineRule="auto"/>
              <w:ind w:left="-40"/>
              <w:rPr>
                <w:rStyle w:val="FontStyle24"/>
                <w:b/>
                <w:sz w:val="24"/>
                <w:szCs w:val="24"/>
                <w:lang w:val="ro-MO"/>
              </w:rPr>
            </w:pPr>
            <w:r>
              <w:rPr>
                <w:rStyle w:val="FontStyle24"/>
                <w:b/>
                <w:sz w:val="24"/>
                <w:szCs w:val="24"/>
                <w:lang w:val="ro-MO"/>
              </w:rPr>
              <w:t>Unități de referință</w:t>
            </w:r>
          </w:p>
        </w:tc>
      </w:tr>
      <w:tr w:rsidR="003D2258" w:rsidRPr="00151E20" w:rsidTr="00B42E22">
        <w:tc>
          <w:tcPr>
            <w:tcW w:w="10131" w:type="dxa"/>
            <w:gridSpan w:val="7"/>
            <w:tcBorders>
              <w:top w:val="single" w:sz="6" w:space="0" w:color="auto"/>
              <w:left w:val="single" w:sz="6" w:space="0" w:color="auto"/>
              <w:bottom w:val="single" w:sz="6" w:space="0" w:color="auto"/>
              <w:right w:val="single" w:sz="6" w:space="0" w:color="auto"/>
            </w:tcBorders>
          </w:tcPr>
          <w:p w:rsidR="003D2258" w:rsidRPr="00151E20" w:rsidRDefault="003D2258" w:rsidP="00B162AD">
            <w:pPr>
              <w:pStyle w:val="Style15"/>
              <w:widowControl/>
              <w:spacing w:before="120" w:after="120" w:line="240" w:lineRule="auto"/>
              <w:rPr>
                <w:rStyle w:val="FontStyle24"/>
                <w:i/>
                <w:sz w:val="24"/>
                <w:szCs w:val="24"/>
                <w:lang w:val="ro-MO"/>
              </w:rPr>
            </w:pPr>
            <w:r w:rsidRPr="00151E20">
              <w:rPr>
                <w:rStyle w:val="FontStyle24"/>
                <w:i/>
                <w:sz w:val="24"/>
                <w:szCs w:val="24"/>
                <w:lang w:val="ro-MO"/>
              </w:rPr>
              <w:t xml:space="preserve">Analiza </w:t>
            </w:r>
            <w:r w:rsidR="00626EC1" w:rsidRPr="00151E20">
              <w:rPr>
                <w:rStyle w:val="FontStyle24"/>
                <w:i/>
                <w:sz w:val="24"/>
                <w:szCs w:val="24"/>
                <w:lang w:val="ro-MO"/>
              </w:rPr>
              <w:t>soluțiilor</w:t>
            </w:r>
            <w:r w:rsidRPr="00151E20">
              <w:rPr>
                <w:rStyle w:val="FontStyle24"/>
                <w:i/>
                <w:sz w:val="24"/>
                <w:szCs w:val="24"/>
                <w:lang w:val="ro-MO"/>
              </w:rPr>
              <w:t xml:space="preserve"> </w:t>
            </w:r>
            <w:r w:rsidR="00AD5EA6" w:rsidRPr="00151E20">
              <w:rPr>
                <w:rStyle w:val="FontStyle24"/>
                <w:i/>
                <w:sz w:val="24"/>
                <w:szCs w:val="24"/>
                <w:lang w:val="ro-MO"/>
              </w:rPr>
              <w:t>de</w:t>
            </w:r>
            <w:r w:rsidRPr="00151E20">
              <w:rPr>
                <w:rStyle w:val="FontStyle24"/>
                <w:i/>
                <w:sz w:val="24"/>
                <w:szCs w:val="24"/>
                <w:lang w:val="ro-MO"/>
              </w:rPr>
              <w:t xml:space="preserve"> proiect </w:t>
            </w:r>
            <w:r w:rsidR="00AD5EA6" w:rsidRPr="00151E20">
              <w:rPr>
                <w:rStyle w:val="FontStyle24"/>
                <w:i/>
                <w:sz w:val="24"/>
                <w:szCs w:val="24"/>
                <w:lang w:val="ro-MO"/>
              </w:rPr>
              <w:t>privind</w:t>
            </w:r>
            <w:r w:rsidRPr="00151E20">
              <w:rPr>
                <w:rStyle w:val="FontStyle24"/>
                <w:i/>
                <w:sz w:val="24"/>
                <w:szCs w:val="24"/>
                <w:lang w:val="ro-MO"/>
              </w:rPr>
              <w:t xml:space="preserve"> </w:t>
            </w:r>
            <w:r w:rsidR="00626EC1" w:rsidRPr="00151E20">
              <w:rPr>
                <w:rStyle w:val="FontStyle24"/>
                <w:i/>
                <w:sz w:val="24"/>
                <w:szCs w:val="24"/>
                <w:lang w:val="ro-MO"/>
              </w:rPr>
              <w:t xml:space="preserve">izolarea anvelopei </w:t>
            </w:r>
            <w:r w:rsidRPr="00151E20">
              <w:rPr>
                <w:rStyle w:val="FontStyle24"/>
                <w:i/>
                <w:sz w:val="24"/>
                <w:szCs w:val="24"/>
                <w:lang w:val="ro-MO"/>
              </w:rPr>
              <w:t xml:space="preserve">clădirilor în </w:t>
            </w:r>
            <w:r w:rsidR="00AD5EA6" w:rsidRPr="00151E20">
              <w:rPr>
                <w:rStyle w:val="FontStyle24"/>
                <w:i/>
                <w:sz w:val="24"/>
                <w:szCs w:val="24"/>
                <w:lang w:val="ro-MO"/>
              </w:rPr>
              <w:t>volum</w:t>
            </w:r>
            <w:r w:rsidRPr="00151E20">
              <w:rPr>
                <w:rStyle w:val="FontStyle24"/>
                <w:i/>
                <w:sz w:val="24"/>
                <w:szCs w:val="24"/>
                <w:lang w:val="ro-MO"/>
              </w:rPr>
              <w:t xml:space="preserve"> de:</w:t>
            </w:r>
          </w:p>
        </w:tc>
      </w:tr>
      <w:tr w:rsidR="003D2258"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3D2258" w:rsidRPr="00151E20" w:rsidRDefault="003D2258"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w:t>
            </w:r>
          </w:p>
        </w:tc>
        <w:tc>
          <w:tcPr>
            <w:tcW w:w="5107" w:type="dxa"/>
            <w:gridSpan w:val="2"/>
            <w:tcBorders>
              <w:top w:val="single" w:sz="6" w:space="0" w:color="auto"/>
              <w:left w:val="single" w:sz="6" w:space="0" w:color="auto"/>
              <w:bottom w:val="single" w:sz="6" w:space="0" w:color="auto"/>
              <w:right w:val="single" w:sz="6" w:space="0" w:color="auto"/>
            </w:tcBorders>
          </w:tcPr>
          <w:p w:rsidR="003D2258"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1000 m</w:t>
            </w:r>
            <w:r w:rsidRPr="00151E20">
              <w:rPr>
                <w:rStyle w:val="FontStyle24"/>
                <w:sz w:val="24"/>
                <w:szCs w:val="24"/>
                <w:vertAlign w:val="superscript"/>
                <w:lang w:val="ro-MO"/>
              </w:rPr>
              <w:t>3</w:t>
            </w:r>
          </w:p>
        </w:tc>
        <w:tc>
          <w:tcPr>
            <w:tcW w:w="2011" w:type="dxa"/>
            <w:gridSpan w:val="2"/>
            <w:tcBorders>
              <w:top w:val="single" w:sz="6" w:space="0" w:color="auto"/>
              <w:left w:val="single" w:sz="6" w:space="0" w:color="auto"/>
              <w:bottom w:val="single" w:sz="6" w:space="0" w:color="auto"/>
              <w:right w:val="single" w:sz="6" w:space="0" w:color="auto"/>
            </w:tcBorders>
          </w:tcPr>
          <w:p w:rsidR="003D2258" w:rsidRPr="00151E20" w:rsidRDefault="00626EC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Proiect</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95</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9.2</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2000 m</w:t>
            </w:r>
            <w:r w:rsidRPr="00151E20">
              <w:rPr>
                <w:rStyle w:val="FontStyle24"/>
                <w:sz w:val="24"/>
                <w:szCs w:val="24"/>
                <w:vertAlign w:val="superscript"/>
                <w:lang w:val="ro-MO"/>
              </w:rPr>
              <w:t>3</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110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9.3</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3000 m</w:t>
            </w:r>
            <w:r w:rsidRPr="00151E20">
              <w:rPr>
                <w:rStyle w:val="FontStyle24"/>
                <w:sz w:val="24"/>
                <w:szCs w:val="24"/>
                <w:vertAlign w:val="superscript"/>
                <w:lang w:val="ro-MO"/>
              </w:rPr>
              <w:t>3</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135</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9.4</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4000 m</w:t>
            </w:r>
            <w:r w:rsidRPr="00151E20">
              <w:rPr>
                <w:rStyle w:val="FontStyle24"/>
                <w:sz w:val="24"/>
                <w:szCs w:val="24"/>
                <w:vertAlign w:val="superscript"/>
                <w:lang w:val="ro-MO"/>
              </w:rPr>
              <w:t>3</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170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9.5</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5000 m</w:t>
            </w:r>
            <w:r w:rsidRPr="00151E20">
              <w:rPr>
                <w:rStyle w:val="FontStyle24"/>
                <w:sz w:val="24"/>
                <w:szCs w:val="24"/>
                <w:vertAlign w:val="superscript"/>
                <w:lang w:val="ro-MO"/>
              </w:rPr>
              <w:t>3</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200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9.6</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10 000 m</w:t>
            </w:r>
            <w:r w:rsidRPr="00151E20">
              <w:rPr>
                <w:rStyle w:val="FontStyle24"/>
                <w:sz w:val="24"/>
                <w:szCs w:val="24"/>
                <w:vertAlign w:val="superscript"/>
                <w:lang w:val="ro-MO"/>
              </w:rPr>
              <w:t>3</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240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9.7</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20 000 m</w:t>
            </w:r>
            <w:r w:rsidRPr="00151E20">
              <w:rPr>
                <w:rStyle w:val="FontStyle24"/>
                <w:sz w:val="24"/>
                <w:szCs w:val="24"/>
                <w:vertAlign w:val="superscript"/>
                <w:lang w:val="ro-MO"/>
              </w:rPr>
              <w:t>3</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270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9.8</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30 000 m</w:t>
            </w:r>
            <w:r w:rsidRPr="00151E20">
              <w:rPr>
                <w:rStyle w:val="FontStyle24"/>
                <w:sz w:val="24"/>
                <w:szCs w:val="24"/>
                <w:vertAlign w:val="superscript"/>
                <w:lang w:val="ro-MO"/>
              </w:rPr>
              <w:t>3</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310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9.9</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mai mult de 30 000 m</w:t>
            </w:r>
            <w:r w:rsidRPr="00151E20">
              <w:rPr>
                <w:rStyle w:val="FontStyle24"/>
                <w:sz w:val="24"/>
                <w:szCs w:val="24"/>
                <w:vertAlign w:val="superscript"/>
                <w:lang w:val="ro-MO"/>
              </w:rPr>
              <w:t>3</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415</w:t>
            </w:r>
          </w:p>
        </w:tc>
      </w:tr>
      <w:tr w:rsidR="00F02081" w:rsidRPr="00151E20" w:rsidTr="00B42E22">
        <w:tc>
          <w:tcPr>
            <w:tcW w:w="10131" w:type="dxa"/>
            <w:gridSpan w:val="7"/>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i/>
                <w:sz w:val="24"/>
                <w:szCs w:val="24"/>
                <w:lang w:val="ro-MO"/>
              </w:rPr>
            </w:pPr>
            <w:r w:rsidRPr="00151E20">
              <w:rPr>
                <w:rStyle w:val="FontStyle24"/>
                <w:i/>
                <w:sz w:val="24"/>
                <w:szCs w:val="24"/>
                <w:lang w:val="ro-MO"/>
              </w:rPr>
              <w:t>Analiza proiectelor sistemelor de alimentare cu energie termică şi apă cu numărul de instalații (separat încălzirea, alimentarea cu apă rece şi caldă):</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9.10</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3</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Proiect</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220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9.11</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10</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310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9.12</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20</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390</w:t>
            </w:r>
          </w:p>
        </w:tc>
      </w:tr>
      <w:tr w:rsidR="00F02081" w:rsidRPr="00151E20" w:rsidTr="00B42E22">
        <w:tc>
          <w:tcPr>
            <w:tcW w:w="10131" w:type="dxa"/>
            <w:gridSpan w:val="7"/>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i/>
                <w:sz w:val="24"/>
                <w:szCs w:val="24"/>
                <w:lang w:val="ro-MO"/>
              </w:rPr>
            </w:pPr>
            <w:r w:rsidRPr="00151E20">
              <w:rPr>
                <w:rStyle w:val="FontStyle24"/>
                <w:i/>
                <w:sz w:val="24"/>
                <w:szCs w:val="24"/>
                <w:lang w:val="ro-MO"/>
              </w:rPr>
              <w:t>Analiza proiectului sistemei  de ventilaţie aspirație-refulare cu numărul de instalații:</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9.13</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5</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Proiect</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220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9.14</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10</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250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9.15</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15</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290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9.16</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20</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340</w:t>
            </w:r>
          </w:p>
        </w:tc>
      </w:tr>
      <w:tr w:rsidR="00F02081" w:rsidRPr="00151E20" w:rsidTr="00B42E22">
        <w:tc>
          <w:tcPr>
            <w:tcW w:w="10131" w:type="dxa"/>
            <w:gridSpan w:val="7"/>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i/>
                <w:sz w:val="24"/>
                <w:szCs w:val="24"/>
                <w:lang w:val="ro-MO"/>
              </w:rPr>
            </w:pPr>
            <w:r w:rsidRPr="00151E20">
              <w:rPr>
                <w:rStyle w:val="FontStyle24"/>
                <w:i/>
                <w:sz w:val="24"/>
                <w:szCs w:val="24"/>
                <w:lang w:val="ro-MO"/>
              </w:rPr>
              <w:t>Analiza proiectului sistemei de condiţionare a aerului sau încălzirii cu aer cu numărul de instalații:</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9.17</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2</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Proiectul</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250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9.18</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4</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300</w:t>
            </w:r>
          </w:p>
        </w:tc>
      </w:tr>
      <w:tr w:rsidR="00F02081" w:rsidRPr="00151E20" w:rsidTr="00B42E22">
        <w:tc>
          <w:tcPr>
            <w:tcW w:w="82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9.20</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7</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192"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360</w:t>
            </w:r>
          </w:p>
        </w:tc>
      </w:tr>
      <w:tr w:rsidR="00F02081" w:rsidRPr="00151E20" w:rsidTr="00B42E22">
        <w:tc>
          <w:tcPr>
            <w:tcW w:w="806"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9.21</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left"/>
              <w:rPr>
                <w:rStyle w:val="FontStyle24"/>
                <w:sz w:val="24"/>
                <w:szCs w:val="24"/>
                <w:lang w:val="ro-MO"/>
              </w:rPr>
            </w:pPr>
            <w:r w:rsidRPr="00151E20">
              <w:rPr>
                <w:rStyle w:val="FontStyle24"/>
                <w:sz w:val="24"/>
                <w:szCs w:val="24"/>
                <w:lang w:val="ro-MO"/>
              </w:rPr>
              <w:t>pînă la 10</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2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ind w:left="14"/>
              <w:rPr>
                <w:rStyle w:val="FontStyle24"/>
                <w:sz w:val="24"/>
                <w:szCs w:val="24"/>
                <w:lang w:val="ro-MO"/>
              </w:rPr>
            </w:pPr>
            <w:r w:rsidRPr="00151E20">
              <w:rPr>
                <w:rStyle w:val="FontStyle24"/>
                <w:sz w:val="24"/>
                <w:szCs w:val="24"/>
                <w:lang w:val="ro-MO"/>
              </w:rPr>
              <w:t>430</w:t>
            </w:r>
          </w:p>
        </w:tc>
      </w:tr>
      <w:tr w:rsidR="00B162AD" w:rsidRPr="00151E20" w:rsidTr="00B42E22">
        <w:tc>
          <w:tcPr>
            <w:tcW w:w="806" w:type="dxa"/>
            <w:tcBorders>
              <w:top w:val="single" w:sz="6" w:space="0" w:color="auto"/>
              <w:left w:val="single" w:sz="6" w:space="0" w:color="auto"/>
              <w:bottom w:val="single" w:sz="6" w:space="0" w:color="auto"/>
              <w:right w:val="single" w:sz="6" w:space="0" w:color="auto"/>
            </w:tcBorders>
          </w:tcPr>
          <w:p w:rsidR="00B162AD" w:rsidRDefault="00B162AD" w:rsidP="00B162AD">
            <w:pPr>
              <w:pStyle w:val="Style15"/>
              <w:widowControl/>
              <w:spacing w:before="120" w:after="120" w:line="240" w:lineRule="auto"/>
              <w:rPr>
                <w:rStyle w:val="FontStyle24"/>
                <w:sz w:val="24"/>
                <w:szCs w:val="24"/>
                <w:lang w:val="ro-MO"/>
              </w:rPr>
            </w:pPr>
          </w:p>
          <w:p w:rsidR="00B162AD" w:rsidRPr="00151E20" w:rsidRDefault="00B162AD" w:rsidP="00B162AD">
            <w:pPr>
              <w:pStyle w:val="Style15"/>
              <w:widowControl/>
              <w:spacing w:before="120" w:after="120" w:line="240" w:lineRule="auto"/>
              <w:rPr>
                <w:rStyle w:val="FontStyle24"/>
                <w:sz w:val="24"/>
                <w:szCs w:val="24"/>
                <w:lang w:val="ro-MO"/>
              </w:rPr>
            </w:pPr>
          </w:p>
        </w:tc>
        <w:tc>
          <w:tcPr>
            <w:tcW w:w="5107" w:type="dxa"/>
            <w:gridSpan w:val="2"/>
            <w:tcBorders>
              <w:top w:val="single" w:sz="6" w:space="0" w:color="auto"/>
              <w:left w:val="single" w:sz="6" w:space="0" w:color="auto"/>
              <w:bottom w:val="single" w:sz="6" w:space="0" w:color="auto"/>
              <w:right w:val="single" w:sz="6" w:space="0" w:color="auto"/>
            </w:tcBorders>
          </w:tcPr>
          <w:p w:rsidR="00B162AD" w:rsidRPr="00151E20" w:rsidRDefault="00B162AD" w:rsidP="00B162AD">
            <w:pPr>
              <w:pStyle w:val="Style15"/>
              <w:widowControl/>
              <w:spacing w:before="120" w:after="120" w:line="240" w:lineRule="auto"/>
              <w:jc w:val="left"/>
              <w:rPr>
                <w:rStyle w:val="FontStyle24"/>
                <w:sz w:val="24"/>
                <w:szCs w:val="24"/>
                <w:lang w:val="ro-MO"/>
              </w:rPr>
            </w:pPr>
          </w:p>
        </w:tc>
        <w:tc>
          <w:tcPr>
            <w:tcW w:w="2011" w:type="dxa"/>
            <w:gridSpan w:val="2"/>
            <w:tcBorders>
              <w:top w:val="single" w:sz="6" w:space="0" w:color="auto"/>
              <w:left w:val="single" w:sz="6" w:space="0" w:color="auto"/>
              <w:bottom w:val="single" w:sz="6" w:space="0" w:color="auto"/>
              <w:right w:val="single" w:sz="6" w:space="0" w:color="auto"/>
            </w:tcBorders>
          </w:tcPr>
          <w:p w:rsidR="00B162AD" w:rsidRPr="00151E20" w:rsidRDefault="00B162AD" w:rsidP="00B162AD">
            <w:pPr>
              <w:pStyle w:val="Style15"/>
              <w:widowControl/>
              <w:spacing w:before="120" w:after="120" w:line="240" w:lineRule="auto"/>
              <w:rPr>
                <w:rStyle w:val="FontStyle24"/>
                <w:sz w:val="24"/>
                <w:szCs w:val="24"/>
                <w:lang w:val="ro-MO"/>
              </w:rPr>
            </w:pPr>
          </w:p>
        </w:tc>
        <w:tc>
          <w:tcPr>
            <w:tcW w:w="2207" w:type="dxa"/>
            <w:gridSpan w:val="2"/>
            <w:tcBorders>
              <w:top w:val="single" w:sz="6" w:space="0" w:color="auto"/>
              <w:left w:val="single" w:sz="6" w:space="0" w:color="auto"/>
              <w:bottom w:val="single" w:sz="6" w:space="0" w:color="auto"/>
              <w:right w:val="single" w:sz="6" w:space="0" w:color="auto"/>
            </w:tcBorders>
          </w:tcPr>
          <w:p w:rsidR="00B162AD" w:rsidRPr="00151E20" w:rsidRDefault="00B162AD" w:rsidP="00B162AD">
            <w:pPr>
              <w:pStyle w:val="Style15"/>
              <w:widowControl/>
              <w:spacing w:before="120" w:after="120" w:line="240" w:lineRule="auto"/>
              <w:ind w:left="14"/>
              <w:rPr>
                <w:rStyle w:val="FontStyle24"/>
                <w:sz w:val="24"/>
                <w:szCs w:val="24"/>
                <w:lang w:val="ro-MO"/>
              </w:rPr>
            </w:pPr>
          </w:p>
        </w:tc>
      </w:tr>
      <w:tr w:rsidR="00F02081" w:rsidRPr="00151E20" w:rsidTr="00B42E22">
        <w:tc>
          <w:tcPr>
            <w:tcW w:w="10131" w:type="dxa"/>
            <w:gridSpan w:val="7"/>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i/>
                <w:sz w:val="24"/>
                <w:szCs w:val="24"/>
                <w:lang w:val="ro-MO"/>
              </w:rPr>
            </w:pPr>
            <w:r w:rsidRPr="00151E20">
              <w:rPr>
                <w:rStyle w:val="FontStyle24"/>
                <w:i/>
                <w:sz w:val="24"/>
                <w:szCs w:val="24"/>
                <w:lang w:val="ro-MO"/>
              </w:rPr>
              <w:t>Analiza proiectului instalației frigorifice al sistemei de condiţionare a aerului cu productivitatea totală de frig, kW</w:t>
            </w:r>
          </w:p>
        </w:tc>
      </w:tr>
      <w:tr w:rsidR="00F02081" w:rsidRPr="00151E20" w:rsidTr="00B42E22">
        <w:tc>
          <w:tcPr>
            <w:tcW w:w="806"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9.16</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100</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Proiectul</w:t>
            </w:r>
          </w:p>
        </w:tc>
        <w:tc>
          <w:tcPr>
            <w:tcW w:w="22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180</w:t>
            </w:r>
          </w:p>
        </w:tc>
      </w:tr>
      <w:tr w:rsidR="00F02081" w:rsidRPr="00151E20" w:rsidTr="00B42E22">
        <w:tc>
          <w:tcPr>
            <w:tcW w:w="806"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9.17</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200</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2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220</w:t>
            </w:r>
          </w:p>
        </w:tc>
      </w:tr>
      <w:tr w:rsidR="00F02081" w:rsidRPr="00151E20" w:rsidTr="00B42E22">
        <w:tc>
          <w:tcPr>
            <w:tcW w:w="806"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9.18</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jc w:val="both"/>
              <w:rPr>
                <w:rStyle w:val="FontStyle24"/>
                <w:sz w:val="24"/>
                <w:szCs w:val="24"/>
                <w:lang w:val="ro-MO"/>
              </w:rPr>
            </w:pPr>
            <w:r w:rsidRPr="00151E20">
              <w:rPr>
                <w:rStyle w:val="FontStyle24"/>
                <w:sz w:val="24"/>
                <w:szCs w:val="24"/>
                <w:lang w:val="ro-MO"/>
              </w:rPr>
              <w:t>pînă la 400</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2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270</w:t>
            </w:r>
          </w:p>
        </w:tc>
      </w:tr>
      <w:tr w:rsidR="00F02081" w:rsidRPr="00151E20" w:rsidTr="00B42E22">
        <w:tc>
          <w:tcPr>
            <w:tcW w:w="10131" w:type="dxa"/>
            <w:gridSpan w:val="7"/>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i/>
                <w:sz w:val="24"/>
                <w:szCs w:val="24"/>
                <w:lang w:val="ro-MO"/>
              </w:rPr>
            </w:pPr>
            <w:r w:rsidRPr="00151E20">
              <w:rPr>
                <w:rStyle w:val="FontStyle24"/>
                <w:i/>
                <w:sz w:val="24"/>
                <w:szCs w:val="24"/>
                <w:lang w:val="ro-MO"/>
              </w:rPr>
              <w:t>Analiza proiectului instalației de alimentare cu energiei electrică cu numărul liniilor electrice de ieșire:</w:t>
            </w:r>
          </w:p>
        </w:tc>
      </w:tr>
      <w:tr w:rsidR="00F02081" w:rsidRPr="00151E20" w:rsidTr="00B42E22">
        <w:tc>
          <w:tcPr>
            <w:tcW w:w="806"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9.19</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ind w:left="45"/>
              <w:jc w:val="both"/>
              <w:rPr>
                <w:rStyle w:val="FontStyle24"/>
                <w:sz w:val="24"/>
                <w:szCs w:val="24"/>
                <w:lang w:val="ro-MO"/>
              </w:rPr>
            </w:pPr>
            <w:r w:rsidRPr="00151E20">
              <w:rPr>
                <w:rStyle w:val="FontStyle24"/>
                <w:sz w:val="24"/>
                <w:szCs w:val="24"/>
                <w:lang w:val="ro-MO"/>
              </w:rPr>
              <w:t>pînă la 25</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Proiectul</w:t>
            </w:r>
          </w:p>
        </w:tc>
        <w:tc>
          <w:tcPr>
            <w:tcW w:w="22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494</w:t>
            </w:r>
          </w:p>
        </w:tc>
      </w:tr>
      <w:tr w:rsidR="00F02081" w:rsidRPr="00151E20" w:rsidTr="00B42E22">
        <w:tc>
          <w:tcPr>
            <w:tcW w:w="806" w:type="dxa"/>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9.20</w:t>
            </w:r>
          </w:p>
        </w:tc>
        <w:tc>
          <w:tcPr>
            <w:tcW w:w="51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ind w:left="45"/>
              <w:jc w:val="both"/>
              <w:rPr>
                <w:rStyle w:val="FontStyle24"/>
                <w:sz w:val="24"/>
                <w:szCs w:val="24"/>
                <w:lang w:val="ro-MO"/>
              </w:rPr>
            </w:pPr>
            <w:r w:rsidRPr="00151E20">
              <w:rPr>
                <w:rStyle w:val="FontStyle24"/>
                <w:sz w:val="24"/>
                <w:szCs w:val="24"/>
                <w:lang w:val="ro-MO"/>
              </w:rPr>
              <w:t>pînă la 50</w:t>
            </w:r>
          </w:p>
        </w:tc>
        <w:tc>
          <w:tcPr>
            <w:tcW w:w="2011"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 " -</w:t>
            </w:r>
          </w:p>
        </w:tc>
        <w:tc>
          <w:tcPr>
            <w:tcW w:w="2207" w:type="dxa"/>
            <w:gridSpan w:val="2"/>
            <w:tcBorders>
              <w:top w:val="single" w:sz="6" w:space="0" w:color="auto"/>
              <w:left w:val="single" w:sz="6" w:space="0" w:color="auto"/>
              <w:bottom w:val="single" w:sz="6" w:space="0" w:color="auto"/>
              <w:right w:val="single" w:sz="6" w:space="0" w:color="auto"/>
            </w:tcBorders>
          </w:tcPr>
          <w:p w:rsidR="00F02081" w:rsidRPr="00151E20" w:rsidRDefault="00F02081" w:rsidP="00B162AD">
            <w:pPr>
              <w:pStyle w:val="Style15"/>
              <w:widowControl/>
              <w:spacing w:before="120" w:after="120" w:line="240" w:lineRule="auto"/>
              <w:rPr>
                <w:rStyle w:val="FontStyle24"/>
                <w:sz w:val="24"/>
                <w:szCs w:val="24"/>
                <w:lang w:val="ro-MO"/>
              </w:rPr>
            </w:pPr>
            <w:r w:rsidRPr="00151E20">
              <w:rPr>
                <w:rStyle w:val="FontStyle24"/>
                <w:sz w:val="24"/>
                <w:szCs w:val="24"/>
                <w:lang w:val="ro-MO"/>
              </w:rPr>
              <w:t>622</w:t>
            </w:r>
          </w:p>
        </w:tc>
      </w:tr>
    </w:tbl>
    <w:p w:rsidR="003D2258" w:rsidRPr="00151E20" w:rsidRDefault="003D2258" w:rsidP="0000774C">
      <w:pPr>
        <w:pStyle w:val="Style2"/>
        <w:widowControl/>
        <w:spacing w:line="360" w:lineRule="auto"/>
        <w:jc w:val="both"/>
        <w:rPr>
          <w:lang w:val="ro-MO"/>
        </w:rPr>
      </w:pPr>
    </w:p>
    <w:p w:rsidR="00B42E22" w:rsidRPr="00151E20" w:rsidRDefault="00B42E22" w:rsidP="00B162AD">
      <w:pPr>
        <w:pStyle w:val="Style3"/>
        <w:widowControl/>
        <w:numPr>
          <w:ilvl w:val="0"/>
          <w:numId w:val="1"/>
        </w:numPr>
        <w:tabs>
          <w:tab w:val="left" w:pos="298"/>
        </w:tabs>
        <w:spacing w:line="360" w:lineRule="auto"/>
        <w:ind w:left="714" w:hanging="357"/>
        <w:rPr>
          <w:rStyle w:val="FontStyle24"/>
          <w:sz w:val="24"/>
          <w:szCs w:val="24"/>
          <w:lang w:val="ro-MO"/>
        </w:rPr>
      </w:pPr>
      <w:r w:rsidRPr="00151E20">
        <w:rPr>
          <w:rStyle w:val="FontStyle24"/>
          <w:sz w:val="24"/>
          <w:szCs w:val="24"/>
          <w:lang w:val="ro-MO"/>
        </w:rPr>
        <w:t>Verificarea stării tehnice de exploatare a sistemelor de ventilare, încălzire cu aer, condiţionare a aerului a clădirilor locative şi publice</w:t>
      </w:r>
      <w:r w:rsidR="009076D8">
        <w:rPr>
          <w:rStyle w:val="FontStyle24"/>
          <w:sz w:val="24"/>
          <w:szCs w:val="24"/>
          <w:lang w:val="ro-MO"/>
        </w:rPr>
        <w:t>, evaluată conform</w:t>
      </w:r>
      <w:r w:rsidR="00964F4C" w:rsidRPr="00151E20">
        <w:rPr>
          <w:rStyle w:val="FontStyle24"/>
          <w:sz w:val="24"/>
          <w:szCs w:val="24"/>
          <w:lang w:val="ro-MO"/>
        </w:rPr>
        <w:t xml:space="preserve"> tabelul</w:t>
      </w:r>
      <w:r w:rsidR="009076D8">
        <w:rPr>
          <w:rStyle w:val="FontStyle24"/>
          <w:sz w:val="24"/>
          <w:szCs w:val="24"/>
          <w:lang w:val="ro-MO"/>
        </w:rPr>
        <w:t>ui</w:t>
      </w:r>
      <w:r w:rsidR="00964F4C" w:rsidRPr="00151E20">
        <w:rPr>
          <w:rStyle w:val="FontStyle24"/>
          <w:sz w:val="24"/>
          <w:szCs w:val="24"/>
          <w:lang w:val="ro-MO"/>
        </w:rPr>
        <w:t xml:space="preserve"> 10,</w:t>
      </w:r>
      <w:r w:rsidRPr="00151E20">
        <w:rPr>
          <w:rStyle w:val="FontStyle24"/>
          <w:sz w:val="24"/>
          <w:szCs w:val="24"/>
          <w:lang w:val="ro-MO"/>
        </w:rPr>
        <w:t xml:space="preserve"> presupune executarea următoarelor lucrări: </w:t>
      </w:r>
    </w:p>
    <w:p w:rsidR="003F20C0" w:rsidRPr="00151E20" w:rsidRDefault="00964F4C" w:rsidP="00B162AD">
      <w:pPr>
        <w:pStyle w:val="Style2"/>
        <w:widowControl/>
        <w:numPr>
          <w:ilvl w:val="0"/>
          <w:numId w:val="16"/>
        </w:numPr>
        <w:spacing w:line="240" w:lineRule="auto"/>
        <w:ind w:left="1417" w:hanging="425"/>
        <w:jc w:val="both"/>
        <w:rPr>
          <w:rStyle w:val="FontStyle24"/>
          <w:sz w:val="24"/>
          <w:szCs w:val="24"/>
          <w:lang w:val="ro-MO"/>
        </w:rPr>
      </w:pPr>
      <w:r w:rsidRPr="00151E20">
        <w:rPr>
          <w:rStyle w:val="FontStyle24"/>
          <w:sz w:val="24"/>
          <w:szCs w:val="24"/>
          <w:lang w:val="ro-MO"/>
        </w:rPr>
        <w:t>s</w:t>
      </w:r>
      <w:r w:rsidR="00B42E22" w:rsidRPr="00151E20">
        <w:rPr>
          <w:rStyle w:val="FontStyle24"/>
          <w:sz w:val="24"/>
          <w:szCs w:val="24"/>
          <w:lang w:val="ro-MO"/>
        </w:rPr>
        <w:t xml:space="preserve">tudierea </w:t>
      </w:r>
      <w:r w:rsidR="003D2258" w:rsidRPr="00151E20">
        <w:rPr>
          <w:rStyle w:val="FontStyle24"/>
          <w:sz w:val="24"/>
          <w:szCs w:val="24"/>
          <w:lang w:val="ro-MO"/>
        </w:rPr>
        <w:t>document</w:t>
      </w:r>
      <w:r w:rsidR="00B42E22" w:rsidRPr="00151E20">
        <w:rPr>
          <w:rStyle w:val="FontStyle24"/>
          <w:sz w:val="24"/>
          <w:szCs w:val="24"/>
          <w:lang w:val="ro-MO"/>
        </w:rPr>
        <w:t>ației tehnologice de execuție</w:t>
      </w:r>
      <w:r w:rsidR="003D2258" w:rsidRPr="00151E20">
        <w:rPr>
          <w:rStyle w:val="FontStyle24"/>
          <w:sz w:val="24"/>
          <w:szCs w:val="24"/>
          <w:lang w:val="ro-MO"/>
        </w:rPr>
        <w:t xml:space="preserve">, rapoartele tehnice, paşapoartele </w:t>
      </w:r>
      <w:r w:rsidR="00B42E22" w:rsidRPr="00151E20">
        <w:rPr>
          <w:rStyle w:val="FontStyle24"/>
          <w:sz w:val="24"/>
          <w:szCs w:val="24"/>
          <w:lang w:val="ro-MO"/>
        </w:rPr>
        <w:t>instalațiilor</w:t>
      </w:r>
      <w:r w:rsidR="003D2258" w:rsidRPr="00151E20">
        <w:rPr>
          <w:rStyle w:val="FontStyle24"/>
          <w:sz w:val="24"/>
          <w:szCs w:val="24"/>
          <w:lang w:val="ro-MO"/>
        </w:rPr>
        <w:t xml:space="preserve"> de ventilare, încălzire cu aer, condiţionarea aerului, </w:t>
      </w:r>
      <w:r w:rsidR="00B42E22" w:rsidRPr="00151E20">
        <w:rPr>
          <w:rStyle w:val="FontStyle24"/>
          <w:sz w:val="24"/>
          <w:szCs w:val="24"/>
          <w:lang w:val="ro-MO"/>
        </w:rPr>
        <w:t>instalațiilor de alimentare cu frig</w:t>
      </w:r>
      <w:r w:rsidR="003D2258" w:rsidRPr="00151E20">
        <w:rPr>
          <w:rStyle w:val="FontStyle24"/>
          <w:sz w:val="24"/>
          <w:szCs w:val="24"/>
          <w:lang w:val="ro-MO"/>
        </w:rPr>
        <w:t xml:space="preserve">, </w:t>
      </w:r>
      <w:r w:rsidR="00B42E22" w:rsidRPr="00151E20">
        <w:rPr>
          <w:rStyle w:val="FontStyle24"/>
          <w:sz w:val="24"/>
          <w:szCs w:val="24"/>
          <w:lang w:val="ro-MO"/>
        </w:rPr>
        <w:t>receptoarelor electrice și automatizarea acestor instalații</w:t>
      </w:r>
      <w:r w:rsidR="003D2258" w:rsidRPr="00151E20">
        <w:rPr>
          <w:rStyle w:val="FontStyle24"/>
          <w:sz w:val="24"/>
          <w:szCs w:val="24"/>
          <w:lang w:val="ro-MO"/>
        </w:rPr>
        <w:t xml:space="preserve">. </w:t>
      </w:r>
    </w:p>
    <w:p w:rsidR="003F20C0" w:rsidRPr="00151E20" w:rsidRDefault="00964F4C" w:rsidP="00B162AD">
      <w:pPr>
        <w:pStyle w:val="Style2"/>
        <w:widowControl/>
        <w:numPr>
          <w:ilvl w:val="0"/>
          <w:numId w:val="16"/>
        </w:numPr>
        <w:spacing w:before="120" w:after="120" w:line="240" w:lineRule="auto"/>
        <w:ind w:left="1418" w:hanging="425"/>
        <w:jc w:val="both"/>
        <w:rPr>
          <w:rStyle w:val="FontStyle24"/>
          <w:sz w:val="24"/>
          <w:szCs w:val="24"/>
          <w:lang w:val="ro-MO"/>
        </w:rPr>
      </w:pPr>
      <w:r w:rsidRPr="00151E20">
        <w:rPr>
          <w:rStyle w:val="FontStyle24"/>
          <w:sz w:val="24"/>
          <w:szCs w:val="24"/>
          <w:lang w:val="ro-MO"/>
        </w:rPr>
        <w:t>v</w:t>
      </w:r>
      <w:r w:rsidR="003D2258" w:rsidRPr="00151E20">
        <w:rPr>
          <w:rStyle w:val="FontStyle24"/>
          <w:sz w:val="24"/>
          <w:szCs w:val="24"/>
          <w:lang w:val="ro-MO"/>
        </w:rPr>
        <w:t xml:space="preserve">erificarea (inspectarea) şi identificarea </w:t>
      </w:r>
      <w:r w:rsidR="00F8020C" w:rsidRPr="00151E20">
        <w:rPr>
          <w:rStyle w:val="FontStyle24"/>
          <w:sz w:val="24"/>
          <w:szCs w:val="24"/>
          <w:lang w:val="ro-MO"/>
        </w:rPr>
        <w:t>defectelor de</w:t>
      </w:r>
      <w:r w:rsidR="003D2258" w:rsidRPr="00151E20">
        <w:rPr>
          <w:rStyle w:val="FontStyle24"/>
          <w:sz w:val="24"/>
          <w:szCs w:val="24"/>
          <w:lang w:val="ro-MO"/>
        </w:rPr>
        <w:t xml:space="preserve"> monta</w:t>
      </w:r>
      <w:r w:rsidR="00F8020C" w:rsidRPr="00151E20">
        <w:rPr>
          <w:rStyle w:val="FontStyle24"/>
          <w:sz w:val="24"/>
          <w:szCs w:val="24"/>
          <w:lang w:val="ro-MO"/>
        </w:rPr>
        <w:t>j</w:t>
      </w:r>
      <w:r w:rsidR="003D2258" w:rsidRPr="00151E20">
        <w:rPr>
          <w:rStyle w:val="FontStyle24"/>
          <w:sz w:val="24"/>
          <w:szCs w:val="24"/>
          <w:lang w:val="ro-MO"/>
        </w:rPr>
        <w:t xml:space="preserve"> cu întocmirea </w:t>
      </w:r>
      <w:r w:rsidR="00F8020C" w:rsidRPr="00151E20">
        <w:rPr>
          <w:rStyle w:val="FontStyle24"/>
          <w:sz w:val="24"/>
          <w:szCs w:val="24"/>
          <w:lang w:val="ro-MO"/>
        </w:rPr>
        <w:t xml:space="preserve">declarațiilor </w:t>
      </w:r>
      <w:r w:rsidR="003D2258" w:rsidRPr="00151E20">
        <w:rPr>
          <w:rStyle w:val="FontStyle24"/>
          <w:sz w:val="24"/>
          <w:szCs w:val="24"/>
          <w:lang w:val="ro-MO"/>
        </w:rPr>
        <w:t>cu p</w:t>
      </w:r>
      <w:r w:rsidR="00F8020C" w:rsidRPr="00151E20">
        <w:rPr>
          <w:rStyle w:val="FontStyle24"/>
          <w:sz w:val="24"/>
          <w:szCs w:val="24"/>
          <w:lang w:val="ro-MO"/>
        </w:rPr>
        <w:t>r</w:t>
      </w:r>
      <w:r w:rsidR="003D2258" w:rsidRPr="00151E20">
        <w:rPr>
          <w:rStyle w:val="FontStyle24"/>
          <w:sz w:val="24"/>
          <w:szCs w:val="24"/>
          <w:lang w:val="ro-MO"/>
        </w:rPr>
        <w:t xml:space="preserve">ivire la </w:t>
      </w:r>
      <w:r w:rsidR="00F8020C" w:rsidRPr="00151E20">
        <w:rPr>
          <w:rStyle w:val="FontStyle24"/>
          <w:sz w:val="24"/>
          <w:szCs w:val="24"/>
          <w:lang w:val="ro-MO"/>
        </w:rPr>
        <w:t>defecte</w:t>
      </w:r>
      <w:r w:rsidR="003D2258" w:rsidRPr="00151E20">
        <w:rPr>
          <w:rStyle w:val="FontStyle24"/>
          <w:sz w:val="24"/>
          <w:szCs w:val="24"/>
          <w:lang w:val="ro-MO"/>
        </w:rPr>
        <w:t xml:space="preserve"> şi exploatare</w:t>
      </w:r>
      <w:r w:rsidR="00F8020C" w:rsidRPr="00151E20">
        <w:rPr>
          <w:rStyle w:val="FontStyle24"/>
          <w:sz w:val="24"/>
          <w:szCs w:val="24"/>
          <w:lang w:val="ro-MO"/>
        </w:rPr>
        <w:t xml:space="preserve"> incorectă</w:t>
      </w:r>
      <w:r w:rsidR="003D2258" w:rsidRPr="00151E20">
        <w:rPr>
          <w:rStyle w:val="FontStyle24"/>
          <w:sz w:val="24"/>
          <w:szCs w:val="24"/>
          <w:lang w:val="ro-MO"/>
        </w:rPr>
        <w:t xml:space="preserve">. </w:t>
      </w:r>
    </w:p>
    <w:p w:rsidR="003D2258" w:rsidRPr="00151E20" w:rsidRDefault="00964F4C" w:rsidP="00B162AD">
      <w:pPr>
        <w:pStyle w:val="Style2"/>
        <w:widowControl/>
        <w:numPr>
          <w:ilvl w:val="0"/>
          <w:numId w:val="16"/>
        </w:numPr>
        <w:spacing w:before="120" w:after="120" w:line="240" w:lineRule="auto"/>
        <w:ind w:left="1418" w:hanging="425"/>
        <w:jc w:val="both"/>
        <w:rPr>
          <w:rStyle w:val="FontStyle24"/>
          <w:sz w:val="24"/>
          <w:szCs w:val="24"/>
          <w:lang w:val="ro-MO"/>
        </w:rPr>
      </w:pPr>
      <w:r w:rsidRPr="00151E20">
        <w:rPr>
          <w:rStyle w:val="FontStyle24"/>
          <w:sz w:val="24"/>
          <w:szCs w:val="24"/>
          <w:lang w:val="ro-MO"/>
        </w:rPr>
        <w:t>a</w:t>
      </w:r>
      <w:r w:rsidR="003D2258" w:rsidRPr="00151E20">
        <w:rPr>
          <w:rStyle w:val="FontStyle24"/>
          <w:sz w:val="24"/>
          <w:szCs w:val="24"/>
          <w:lang w:val="ro-MO"/>
        </w:rPr>
        <w:t xml:space="preserve">naliza rezultatelor verificărilor, întocmirea </w:t>
      </w:r>
      <w:r w:rsidR="00F8020C" w:rsidRPr="00151E20">
        <w:rPr>
          <w:rStyle w:val="FontStyle24"/>
          <w:sz w:val="24"/>
          <w:szCs w:val="24"/>
          <w:lang w:val="ro-MO"/>
        </w:rPr>
        <w:t xml:space="preserve">raportului de audit energetic cu </w:t>
      </w:r>
      <w:r w:rsidR="003D2258" w:rsidRPr="00151E20">
        <w:rPr>
          <w:rStyle w:val="FontStyle24"/>
          <w:sz w:val="24"/>
          <w:szCs w:val="24"/>
          <w:lang w:val="ro-MO"/>
        </w:rPr>
        <w:t>concluziil</w:t>
      </w:r>
      <w:r w:rsidR="00F8020C" w:rsidRPr="00151E20">
        <w:rPr>
          <w:rStyle w:val="FontStyle24"/>
          <w:sz w:val="24"/>
          <w:szCs w:val="24"/>
          <w:lang w:val="ro-MO"/>
        </w:rPr>
        <w:t>e</w:t>
      </w:r>
      <w:r w:rsidR="003D2258" w:rsidRPr="00151E20">
        <w:rPr>
          <w:rStyle w:val="FontStyle24"/>
          <w:sz w:val="24"/>
          <w:szCs w:val="24"/>
          <w:lang w:val="ro-MO"/>
        </w:rPr>
        <w:t xml:space="preserve"> verificării tehnice </w:t>
      </w:r>
      <w:r w:rsidR="00F8020C" w:rsidRPr="00151E20">
        <w:rPr>
          <w:rStyle w:val="FontStyle24"/>
          <w:sz w:val="24"/>
          <w:szCs w:val="24"/>
          <w:lang w:val="ro-MO"/>
        </w:rPr>
        <w:t>și soluții</w:t>
      </w:r>
      <w:r w:rsidR="003D2258" w:rsidRPr="00151E20">
        <w:rPr>
          <w:rStyle w:val="FontStyle24"/>
          <w:sz w:val="24"/>
          <w:szCs w:val="24"/>
          <w:lang w:val="ro-MO"/>
        </w:rPr>
        <w:t xml:space="preserve"> cu privire la îmbunătăţirea exploatării, reconstrucţi</w:t>
      </w:r>
      <w:r w:rsidR="00F8020C" w:rsidRPr="00151E20">
        <w:rPr>
          <w:rStyle w:val="FontStyle24"/>
          <w:sz w:val="24"/>
          <w:szCs w:val="24"/>
          <w:lang w:val="ro-MO"/>
        </w:rPr>
        <w:t>e,</w:t>
      </w:r>
      <w:r w:rsidR="003D2258" w:rsidRPr="00151E20">
        <w:rPr>
          <w:rStyle w:val="FontStyle24"/>
          <w:sz w:val="24"/>
          <w:szCs w:val="24"/>
          <w:lang w:val="ro-MO"/>
        </w:rPr>
        <w:t xml:space="preserve"> </w:t>
      </w:r>
      <w:r w:rsidR="00F8020C" w:rsidRPr="00151E20">
        <w:rPr>
          <w:rStyle w:val="FontStyle24"/>
          <w:sz w:val="24"/>
          <w:szCs w:val="24"/>
          <w:lang w:val="ro-MO"/>
        </w:rPr>
        <w:t>ajustarea</w:t>
      </w:r>
      <w:r w:rsidR="003D2258" w:rsidRPr="00151E20">
        <w:rPr>
          <w:rStyle w:val="FontStyle24"/>
          <w:sz w:val="24"/>
          <w:szCs w:val="24"/>
          <w:lang w:val="ro-MO"/>
        </w:rPr>
        <w:t xml:space="preserve"> şi automatizarea</w:t>
      </w:r>
      <w:r w:rsidR="00F8020C" w:rsidRPr="00151E20">
        <w:rPr>
          <w:rStyle w:val="FontStyle24"/>
          <w:sz w:val="24"/>
          <w:szCs w:val="24"/>
          <w:lang w:val="ro-MO"/>
        </w:rPr>
        <w:t xml:space="preserve"> instalațiilor</w:t>
      </w:r>
      <w:r w:rsidR="003D2258" w:rsidRPr="00151E20">
        <w:rPr>
          <w:rStyle w:val="FontStyle24"/>
          <w:sz w:val="24"/>
          <w:szCs w:val="24"/>
          <w:lang w:val="ro-MO"/>
        </w:rPr>
        <w:t>.</w:t>
      </w:r>
    </w:p>
    <w:p w:rsidR="003D2258" w:rsidRPr="00151E20" w:rsidRDefault="003D2258" w:rsidP="0000774C">
      <w:pPr>
        <w:pStyle w:val="Style2"/>
        <w:widowControl/>
        <w:spacing w:line="360" w:lineRule="auto"/>
        <w:jc w:val="right"/>
        <w:rPr>
          <w:rStyle w:val="FontStyle24"/>
          <w:b/>
          <w:i/>
          <w:sz w:val="24"/>
          <w:szCs w:val="24"/>
          <w:lang w:val="ro-MO"/>
        </w:rPr>
      </w:pPr>
      <w:r w:rsidRPr="00151E20">
        <w:rPr>
          <w:rStyle w:val="FontStyle24"/>
          <w:b/>
          <w:i/>
          <w:sz w:val="24"/>
          <w:szCs w:val="24"/>
          <w:lang w:val="ro-MO"/>
        </w:rPr>
        <w:t xml:space="preserve"> </w:t>
      </w:r>
      <w:r w:rsidR="00B04E5A" w:rsidRPr="00151E20">
        <w:rPr>
          <w:rStyle w:val="FontStyle24"/>
          <w:b/>
          <w:i/>
          <w:sz w:val="24"/>
          <w:szCs w:val="24"/>
          <w:lang w:val="ro-MO"/>
        </w:rPr>
        <w:t>Tabelul 10</w:t>
      </w:r>
    </w:p>
    <w:tbl>
      <w:tblPr>
        <w:tblW w:w="10357" w:type="dxa"/>
        <w:tblLayout w:type="fixed"/>
        <w:tblCellMar>
          <w:left w:w="40" w:type="dxa"/>
          <w:right w:w="40" w:type="dxa"/>
        </w:tblCellMar>
        <w:tblLook w:val="0000"/>
      </w:tblPr>
      <w:tblGrid>
        <w:gridCol w:w="749"/>
        <w:gridCol w:w="2577"/>
        <w:gridCol w:w="1286"/>
        <w:gridCol w:w="658"/>
        <w:gridCol w:w="1334"/>
        <w:gridCol w:w="1171"/>
        <w:gridCol w:w="1330"/>
        <w:gridCol w:w="1252"/>
      </w:tblGrid>
      <w:tr w:rsidR="00027CF0" w:rsidRPr="00151E20" w:rsidTr="00B5004F">
        <w:tc>
          <w:tcPr>
            <w:tcW w:w="749" w:type="dxa"/>
            <w:vMerge w:val="restart"/>
            <w:tcBorders>
              <w:top w:val="single" w:sz="6" w:space="0" w:color="auto"/>
              <w:left w:val="single" w:sz="6" w:space="0" w:color="auto"/>
              <w:right w:val="single" w:sz="6" w:space="0" w:color="auto"/>
            </w:tcBorders>
            <w:vAlign w:val="center"/>
          </w:tcPr>
          <w:p w:rsidR="00027CF0" w:rsidRPr="00151E20" w:rsidRDefault="00027CF0" w:rsidP="0000774C">
            <w:pPr>
              <w:pStyle w:val="Style14"/>
              <w:widowControl/>
              <w:spacing w:line="360" w:lineRule="auto"/>
              <w:rPr>
                <w:rStyle w:val="FontStyle24"/>
                <w:b/>
                <w:sz w:val="24"/>
                <w:szCs w:val="24"/>
                <w:lang w:val="ro-MO"/>
              </w:rPr>
            </w:pPr>
            <w:r w:rsidRPr="00151E20">
              <w:rPr>
                <w:rStyle w:val="FontStyle24"/>
                <w:b/>
                <w:sz w:val="24"/>
                <w:szCs w:val="24"/>
                <w:lang w:val="ro-MO"/>
              </w:rPr>
              <w:t>Nr. pct.</w:t>
            </w:r>
          </w:p>
          <w:p w:rsidR="00027CF0" w:rsidRPr="00151E20" w:rsidRDefault="00027CF0" w:rsidP="0000774C">
            <w:pPr>
              <w:spacing w:after="0" w:line="360" w:lineRule="auto"/>
              <w:jc w:val="both"/>
              <w:rPr>
                <w:rStyle w:val="FontStyle24"/>
                <w:sz w:val="24"/>
                <w:szCs w:val="24"/>
                <w:lang w:val="ro-MO"/>
              </w:rPr>
            </w:pPr>
          </w:p>
          <w:p w:rsidR="00027CF0" w:rsidRPr="00151E20" w:rsidRDefault="00027CF0" w:rsidP="0000774C">
            <w:pPr>
              <w:spacing w:after="0" w:line="360" w:lineRule="auto"/>
              <w:jc w:val="both"/>
              <w:rPr>
                <w:rStyle w:val="FontStyle24"/>
                <w:b/>
                <w:sz w:val="24"/>
                <w:szCs w:val="24"/>
                <w:lang w:val="ro-MO"/>
              </w:rPr>
            </w:pPr>
          </w:p>
        </w:tc>
        <w:tc>
          <w:tcPr>
            <w:tcW w:w="2577" w:type="dxa"/>
            <w:vMerge w:val="restart"/>
            <w:tcBorders>
              <w:top w:val="single" w:sz="6" w:space="0" w:color="auto"/>
              <w:left w:val="single" w:sz="6" w:space="0" w:color="auto"/>
              <w:right w:val="single" w:sz="6" w:space="0" w:color="auto"/>
            </w:tcBorders>
            <w:vAlign w:val="center"/>
          </w:tcPr>
          <w:p w:rsidR="00027CF0" w:rsidRPr="00151E20" w:rsidRDefault="00027CF0"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p w:rsidR="00027CF0" w:rsidRPr="00151E20" w:rsidRDefault="00027CF0" w:rsidP="0000774C">
            <w:pPr>
              <w:spacing w:after="0" w:line="360" w:lineRule="auto"/>
              <w:jc w:val="both"/>
              <w:rPr>
                <w:rStyle w:val="FontStyle24"/>
                <w:sz w:val="24"/>
                <w:szCs w:val="24"/>
                <w:lang w:val="ro-MO"/>
              </w:rPr>
            </w:pPr>
          </w:p>
          <w:p w:rsidR="00027CF0" w:rsidRPr="00151E20" w:rsidRDefault="00027CF0" w:rsidP="0000774C">
            <w:pPr>
              <w:spacing w:after="0" w:line="360" w:lineRule="auto"/>
              <w:jc w:val="both"/>
              <w:rPr>
                <w:rStyle w:val="FontStyle24"/>
                <w:b/>
                <w:sz w:val="24"/>
                <w:szCs w:val="24"/>
                <w:lang w:val="ro-MO"/>
              </w:rPr>
            </w:pPr>
          </w:p>
        </w:tc>
        <w:tc>
          <w:tcPr>
            <w:tcW w:w="1286" w:type="dxa"/>
            <w:vMerge w:val="restart"/>
            <w:tcBorders>
              <w:top w:val="single" w:sz="6" w:space="0" w:color="auto"/>
              <w:left w:val="single" w:sz="6" w:space="0" w:color="auto"/>
              <w:right w:val="single" w:sz="6" w:space="0" w:color="auto"/>
            </w:tcBorders>
            <w:vAlign w:val="center"/>
          </w:tcPr>
          <w:p w:rsidR="00027CF0" w:rsidRPr="00151E20" w:rsidRDefault="00027CF0" w:rsidP="0000774C">
            <w:pPr>
              <w:pStyle w:val="Style14"/>
              <w:widowControl/>
              <w:spacing w:line="360" w:lineRule="auto"/>
              <w:ind w:left="-40"/>
              <w:rPr>
                <w:rStyle w:val="FontStyle24"/>
                <w:b/>
                <w:sz w:val="24"/>
                <w:szCs w:val="24"/>
                <w:lang w:val="ro-MO"/>
              </w:rPr>
            </w:pPr>
            <w:r w:rsidRPr="00151E20">
              <w:rPr>
                <w:rStyle w:val="FontStyle24"/>
                <w:b/>
                <w:sz w:val="24"/>
                <w:szCs w:val="24"/>
                <w:lang w:val="ro-MO"/>
              </w:rPr>
              <w:t>Unit. de  măsură</w:t>
            </w:r>
          </w:p>
          <w:p w:rsidR="00027CF0" w:rsidRPr="00151E20" w:rsidRDefault="00027CF0" w:rsidP="0000774C">
            <w:pPr>
              <w:spacing w:after="0" w:line="360" w:lineRule="auto"/>
              <w:jc w:val="both"/>
              <w:rPr>
                <w:rStyle w:val="FontStyle24"/>
                <w:sz w:val="24"/>
                <w:szCs w:val="24"/>
                <w:lang w:val="ro-MO"/>
              </w:rPr>
            </w:pPr>
          </w:p>
          <w:p w:rsidR="00027CF0" w:rsidRPr="00151E20" w:rsidRDefault="00027CF0" w:rsidP="0000774C">
            <w:pPr>
              <w:spacing w:after="0" w:line="360" w:lineRule="auto"/>
              <w:jc w:val="both"/>
              <w:rPr>
                <w:rStyle w:val="FontStyle24"/>
                <w:b/>
                <w:sz w:val="24"/>
                <w:szCs w:val="24"/>
                <w:lang w:val="ro-MO"/>
              </w:rPr>
            </w:pPr>
          </w:p>
        </w:tc>
        <w:tc>
          <w:tcPr>
            <w:tcW w:w="5745" w:type="dxa"/>
            <w:gridSpan w:val="5"/>
            <w:tcBorders>
              <w:top w:val="single" w:sz="6" w:space="0" w:color="auto"/>
              <w:left w:val="single" w:sz="6" w:space="0" w:color="auto"/>
              <w:bottom w:val="single" w:sz="6" w:space="0" w:color="auto"/>
              <w:right w:val="single" w:sz="6" w:space="0" w:color="auto"/>
            </w:tcBorders>
            <w:vAlign w:val="center"/>
          </w:tcPr>
          <w:p w:rsidR="00027CF0" w:rsidRPr="00151E20" w:rsidRDefault="007E5796" w:rsidP="0000774C">
            <w:pPr>
              <w:pStyle w:val="Style14"/>
              <w:widowControl/>
              <w:spacing w:line="360" w:lineRule="auto"/>
              <w:ind w:left="-40"/>
              <w:rPr>
                <w:rStyle w:val="FontStyle24"/>
                <w:b/>
                <w:sz w:val="24"/>
                <w:szCs w:val="24"/>
                <w:lang w:val="ro-MO"/>
              </w:rPr>
            </w:pPr>
            <w:r>
              <w:rPr>
                <w:rStyle w:val="FontStyle24"/>
                <w:b/>
                <w:sz w:val="24"/>
                <w:szCs w:val="24"/>
                <w:lang w:val="ro-MO"/>
              </w:rPr>
              <w:t>Unități de referință</w:t>
            </w:r>
          </w:p>
        </w:tc>
      </w:tr>
      <w:tr w:rsidR="00027CF0" w:rsidRPr="00151E20" w:rsidTr="00027CF0">
        <w:trPr>
          <w:trHeight w:val="294"/>
        </w:trPr>
        <w:tc>
          <w:tcPr>
            <w:tcW w:w="749" w:type="dxa"/>
            <w:vMerge/>
            <w:tcBorders>
              <w:left w:val="single" w:sz="6" w:space="0" w:color="auto"/>
              <w:right w:val="single" w:sz="6" w:space="0" w:color="auto"/>
            </w:tcBorders>
          </w:tcPr>
          <w:p w:rsidR="00027CF0" w:rsidRPr="00151E20" w:rsidRDefault="00027CF0" w:rsidP="0000774C">
            <w:pPr>
              <w:spacing w:after="0" w:line="360" w:lineRule="auto"/>
              <w:jc w:val="both"/>
              <w:rPr>
                <w:rStyle w:val="FontStyle24"/>
                <w:sz w:val="24"/>
                <w:szCs w:val="24"/>
                <w:lang w:val="ro-MO"/>
              </w:rPr>
            </w:pPr>
          </w:p>
        </w:tc>
        <w:tc>
          <w:tcPr>
            <w:tcW w:w="2577" w:type="dxa"/>
            <w:vMerge/>
            <w:tcBorders>
              <w:left w:val="single" w:sz="6" w:space="0" w:color="auto"/>
              <w:right w:val="single" w:sz="6" w:space="0" w:color="auto"/>
            </w:tcBorders>
          </w:tcPr>
          <w:p w:rsidR="00027CF0" w:rsidRPr="00151E20" w:rsidRDefault="00027CF0" w:rsidP="0000774C">
            <w:pPr>
              <w:spacing w:after="0" w:line="360" w:lineRule="auto"/>
              <w:jc w:val="both"/>
              <w:rPr>
                <w:rStyle w:val="FontStyle24"/>
                <w:sz w:val="24"/>
                <w:szCs w:val="24"/>
                <w:lang w:val="ro-MO"/>
              </w:rPr>
            </w:pPr>
          </w:p>
        </w:tc>
        <w:tc>
          <w:tcPr>
            <w:tcW w:w="1286" w:type="dxa"/>
            <w:vMerge/>
            <w:tcBorders>
              <w:left w:val="single" w:sz="6" w:space="0" w:color="auto"/>
              <w:right w:val="single" w:sz="6" w:space="0" w:color="auto"/>
            </w:tcBorders>
          </w:tcPr>
          <w:p w:rsidR="00027CF0" w:rsidRPr="00151E20" w:rsidRDefault="00027CF0" w:rsidP="0000774C">
            <w:pPr>
              <w:spacing w:after="0" w:line="360" w:lineRule="auto"/>
              <w:jc w:val="both"/>
              <w:rPr>
                <w:rStyle w:val="FontStyle24"/>
                <w:sz w:val="24"/>
                <w:szCs w:val="24"/>
                <w:lang w:val="ro-MO"/>
              </w:rPr>
            </w:pPr>
          </w:p>
        </w:tc>
        <w:tc>
          <w:tcPr>
            <w:tcW w:w="658" w:type="dxa"/>
            <w:vMerge w:val="restart"/>
            <w:tcBorders>
              <w:top w:val="single" w:sz="6" w:space="0" w:color="auto"/>
              <w:left w:val="single" w:sz="6" w:space="0" w:color="auto"/>
              <w:right w:val="single" w:sz="6" w:space="0" w:color="auto"/>
            </w:tcBorders>
            <w:vAlign w:val="center"/>
          </w:tcPr>
          <w:p w:rsidR="00027CF0" w:rsidRPr="00151E20" w:rsidRDefault="00027CF0" w:rsidP="0000774C">
            <w:pPr>
              <w:pStyle w:val="Style15"/>
              <w:widowControl/>
              <w:spacing w:line="360" w:lineRule="auto"/>
              <w:rPr>
                <w:rStyle w:val="FontStyle24"/>
                <w:sz w:val="24"/>
                <w:szCs w:val="24"/>
                <w:lang w:val="ro-MO"/>
              </w:rPr>
            </w:pPr>
            <w:r w:rsidRPr="00151E20">
              <w:rPr>
                <w:rStyle w:val="FontStyle24"/>
                <w:sz w:val="24"/>
                <w:szCs w:val="24"/>
                <w:lang w:val="ro-MO"/>
              </w:rPr>
              <w:t>Total</w:t>
            </w:r>
          </w:p>
        </w:tc>
        <w:tc>
          <w:tcPr>
            <w:tcW w:w="5087" w:type="dxa"/>
            <w:gridSpan w:val="4"/>
            <w:tcBorders>
              <w:top w:val="single" w:sz="6" w:space="0" w:color="auto"/>
              <w:left w:val="single" w:sz="6" w:space="0" w:color="auto"/>
              <w:bottom w:val="single" w:sz="6" w:space="0" w:color="auto"/>
              <w:right w:val="single" w:sz="6" w:space="0" w:color="auto"/>
            </w:tcBorders>
          </w:tcPr>
          <w:p w:rsidR="00027CF0" w:rsidRPr="00151E20" w:rsidRDefault="00027CF0" w:rsidP="0000774C">
            <w:pPr>
              <w:pStyle w:val="Style15"/>
              <w:widowControl/>
              <w:spacing w:line="360" w:lineRule="auto"/>
              <w:ind w:left="1896"/>
              <w:jc w:val="both"/>
              <w:rPr>
                <w:rStyle w:val="FontStyle24"/>
                <w:sz w:val="24"/>
                <w:szCs w:val="24"/>
                <w:lang w:val="ro-MO"/>
              </w:rPr>
            </w:pPr>
            <w:r w:rsidRPr="00151E20">
              <w:rPr>
                <w:rStyle w:val="FontStyle24"/>
                <w:sz w:val="24"/>
                <w:szCs w:val="24"/>
                <w:lang w:val="ro-MO"/>
              </w:rPr>
              <w:t>inclusiv</w:t>
            </w:r>
          </w:p>
        </w:tc>
      </w:tr>
      <w:tr w:rsidR="00027CF0" w:rsidRPr="00151E20" w:rsidTr="00027CF0">
        <w:tc>
          <w:tcPr>
            <w:tcW w:w="749" w:type="dxa"/>
            <w:vMerge/>
            <w:tcBorders>
              <w:left w:val="single" w:sz="6" w:space="0" w:color="auto"/>
              <w:right w:val="single" w:sz="6" w:space="0" w:color="auto"/>
            </w:tcBorders>
          </w:tcPr>
          <w:p w:rsidR="00027CF0" w:rsidRPr="00151E20" w:rsidRDefault="00027CF0" w:rsidP="0000774C">
            <w:pPr>
              <w:spacing w:after="0" w:line="360" w:lineRule="auto"/>
              <w:jc w:val="both"/>
              <w:rPr>
                <w:rStyle w:val="FontStyle24"/>
                <w:sz w:val="24"/>
                <w:szCs w:val="24"/>
                <w:lang w:val="ro-MO"/>
              </w:rPr>
            </w:pPr>
          </w:p>
        </w:tc>
        <w:tc>
          <w:tcPr>
            <w:tcW w:w="2577" w:type="dxa"/>
            <w:vMerge/>
            <w:tcBorders>
              <w:left w:val="single" w:sz="6" w:space="0" w:color="auto"/>
              <w:right w:val="single" w:sz="6" w:space="0" w:color="auto"/>
            </w:tcBorders>
          </w:tcPr>
          <w:p w:rsidR="00027CF0" w:rsidRPr="00151E20" w:rsidRDefault="00027CF0" w:rsidP="0000774C">
            <w:pPr>
              <w:spacing w:after="0" w:line="360" w:lineRule="auto"/>
              <w:jc w:val="both"/>
              <w:rPr>
                <w:rStyle w:val="FontStyle24"/>
                <w:sz w:val="24"/>
                <w:szCs w:val="24"/>
                <w:lang w:val="ro-MO"/>
              </w:rPr>
            </w:pPr>
          </w:p>
        </w:tc>
        <w:tc>
          <w:tcPr>
            <w:tcW w:w="1286" w:type="dxa"/>
            <w:vMerge/>
            <w:tcBorders>
              <w:left w:val="single" w:sz="6" w:space="0" w:color="auto"/>
              <w:right w:val="single" w:sz="6" w:space="0" w:color="auto"/>
            </w:tcBorders>
          </w:tcPr>
          <w:p w:rsidR="00027CF0" w:rsidRPr="00151E20" w:rsidRDefault="00027CF0" w:rsidP="0000774C">
            <w:pPr>
              <w:spacing w:after="0" w:line="360" w:lineRule="auto"/>
              <w:jc w:val="both"/>
              <w:rPr>
                <w:rStyle w:val="FontStyle24"/>
                <w:sz w:val="24"/>
                <w:szCs w:val="24"/>
                <w:lang w:val="ro-MO"/>
              </w:rPr>
            </w:pPr>
          </w:p>
        </w:tc>
        <w:tc>
          <w:tcPr>
            <w:tcW w:w="658" w:type="dxa"/>
            <w:vMerge/>
            <w:tcBorders>
              <w:left w:val="single" w:sz="6" w:space="0" w:color="auto"/>
              <w:right w:val="single" w:sz="6" w:space="0" w:color="auto"/>
            </w:tcBorders>
          </w:tcPr>
          <w:p w:rsidR="00027CF0" w:rsidRPr="00151E20" w:rsidRDefault="00027CF0" w:rsidP="0000774C">
            <w:pPr>
              <w:spacing w:after="0" w:line="360" w:lineRule="auto"/>
              <w:jc w:val="center"/>
              <w:rPr>
                <w:rStyle w:val="FontStyle24"/>
                <w:sz w:val="24"/>
                <w:szCs w:val="24"/>
                <w:lang w:val="ro-MO"/>
              </w:rPr>
            </w:pPr>
          </w:p>
        </w:tc>
        <w:tc>
          <w:tcPr>
            <w:tcW w:w="2505" w:type="dxa"/>
            <w:gridSpan w:val="2"/>
            <w:tcBorders>
              <w:top w:val="single" w:sz="6" w:space="0" w:color="auto"/>
              <w:left w:val="single" w:sz="6" w:space="0" w:color="auto"/>
              <w:bottom w:val="single" w:sz="6" w:space="0" w:color="auto"/>
              <w:right w:val="single" w:sz="6" w:space="0" w:color="auto"/>
            </w:tcBorders>
            <w:vAlign w:val="center"/>
          </w:tcPr>
          <w:p w:rsidR="00027CF0" w:rsidRPr="00151E20" w:rsidRDefault="00027CF0" w:rsidP="0000774C">
            <w:pPr>
              <w:pStyle w:val="Style15"/>
              <w:widowControl/>
              <w:spacing w:line="360" w:lineRule="auto"/>
              <w:rPr>
                <w:rStyle w:val="FontStyle24"/>
                <w:sz w:val="24"/>
                <w:szCs w:val="24"/>
                <w:lang w:val="ro-MO"/>
              </w:rPr>
            </w:pPr>
            <w:r w:rsidRPr="00151E20">
              <w:rPr>
                <w:rStyle w:val="FontStyle24"/>
                <w:sz w:val="24"/>
                <w:szCs w:val="24"/>
                <w:lang w:val="ro-MO"/>
              </w:rPr>
              <w:t>Instalația</w:t>
            </w:r>
          </w:p>
        </w:tc>
        <w:tc>
          <w:tcPr>
            <w:tcW w:w="2582" w:type="dxa"/>
            <w:gridSpan w:val="2"/>
            <w:tcBorders>
              <w:top w:val="single" w:sz="6" w:space="0" w:color="auto"/>
              <w:left w:val="single" w:sz="6" w:space="0" w:color="auto"/>
              <w:bottom w:val="single" w:sz="6" w:space="0" w:color="auto"/>
              <w:right w:val="single" w:sz="6" w:space="0" w:color="auto"/>
            </w:tcBorders>
          </w:tcPr>
          <w:p w:rsidR="00027CF0" w:rsidRPr="00151E20" w:rsidRDefault="00027CF0" w:rsidP="0000774C">
            <w:pPr>
              <w:pStyle w:val="Style14"/>
              <w:widowControl/>
              <w:spacing w:line="360" w:lineRule="auto"/>
              <w:rPr>
                <w:rStyle w:val="FontStyle24"/>
                <w:sz w:val="24"/>
                <w:szCs w:val="24"/>
                <w:lang w:val="ro-MO"/>
              </w:rPr>
            </w:pPr>
            <w:r w:rsidRPr="00151E20">
              <w:rPr>
                <w:rStyle w:val="FontStyle24"/>
                <w:sz w:val="24"/>
                <w:szCs w:val="24"/>
                <w:lang w:val="ro-MO"/>
              </w:rPr>
              <w:t>Receptorul electric şi  automatizarea</w:t>
            </w:r>
          </w:p>
        </w:tc>
      </w:tr>
      <w:tr w:rsidR="00027CF0" w:rsidRPr="00151E20" w:rsidTr="00B5004F">
        <w:tc>
          <w:tcPr>
            <w:tcW w:w="749" w:type="dxa"/>
            <w:vMerge/>
            <w:tcBorders>
              <w:left w:val="single" w:sz="6" w:space="0" w:color="auto"/>
              <w:bottom w:val="single" w:sz="6" w:space="0" w:color="auto"/>
              <w:right w:val="single" w:sz="6" w:space="0" w:color="auto"/>
            </w:tcBorders>
          </w:tcPr>
          <w:p w:rsidR="00027CF0" w:rsidRPr="00151E20" w:rsidRDefault="00027CF0" w:rsidP="0000774C">
            <w:pPr>
              <w:spacing w:after="0" w:line="360" w:lineRule="auto"/>
              <w:jc w:val="both"/>
              <w:rPr>
                <w:rStyle w:val="FontStyle24"/>
                <w:sz w:val="24"/>
                <w:szCs w:val="24"/>
                <w:lang w:val="ro-MO"/>
              </w:rPr>
            </w:pPr>
          </w:p>
        </w:tc>
        <w:tc>
          <w:tcPr>
            <w:tcW w:w="2577" w:type="dxa"/>
            <w:vMerge/>
            <w:tcBorders>
              <w:left w:val="single" w:sz="6" w:space="0" w:color="auto"/>
              <w:bottom w:val="single" w:sz="6" w:space="0" w:color="auto"/>
              <w:right w:val="single" w:sz="6" w:space="0" w:color="auto"/>
            </w:tcBorders>
          </w:tcPr>
          <w:p w:rsidR="00027CF0" w:rsidRPr="00151E20" w:rsidRDefault="00027CF0" w:rsidP="0000774C">
            <w:pPr>
              <w:spacing w:after="0" w:line="360" w:lineRule="auto"/>
              <w:jc w:val="both"/>
              <w:rPr>
                <w:rStyle w:val="FontStyle24"/>
                <w:sz w:val="24"/>
                <w:szCs w:val="24"/>
                <w:lang w:val="ro-MO"/>
              </w:rPr>
            </w:pPr>
          </w:p>
        </w:tc>
        <w:tc>
          <w:tcPr>
            <w:tcW w:w="1286" w:type="dxa"/>
            <w:vMerge/>
            <w:tcBorders>
              <w:left w:val="single" w:sz="6" w:space="0" w:color="auto"/>
              <w:bottom w:val="single" w:sz="6" w:space="0" w:color="auto"/>
              <w:right w:val="single" w:sz="6" w:space="0" w:color="auto"/>
            </w:tcBorders>
          </w:tcPr>
          <w:p w:rsidR="00027CF0" w:rsidRPr="00151E20" w:rsidRDefault="00027CF0" w:rsidP="0000774C">
            <w:pPr>
              <w:spacing w:after="0" w:line="360" w:lineRule="auto"/>
              <w:jc w:val="both"/>
              <w:rPr>
                <w:rStyle w:val="FontStyle24"/>
                <w:sz w:val="24"/>
                <w:szCs w:val="24"/>
                <w:lang w:val="ro-MO"/>
              </w:rPr>
            </w:pPr>
          </w:p>
        </w:tc>
        <w:tc>
          <w:tcPr>
            <w:tcW w:w="658" w:type="dxa"/>
            <w:vMerge/>
            <w:tcBorders>
              <w:left w:val="single" w:sz="6" w:space="0" w:color="auto"/>
              <w:bottom w:val="single" w:sz="6" w:space="0" w:color="auto"/>
              <w:right w:val="single" w:sz="6" w:space="0" w:color="auto"/>
            </w:tcBorders>
          </w:tcPr>
          <w:p w:rsidR="00027CF0" w:rsidRPr="00151E20" w:rsidRDefault="00027CF0" w:rsidP="0000774C">
            <w:pPr>
              <w:spacing w:after="0" w:line="360" w:lineRule="auto"/>
              <w:jc w:val="both"/>
              <w:rPr>
                <w:rStyle w:val="FontStyle24"/>
                <w:sz w:val="24"/>
                <w:szCs w:val="24"/>
                <w:lang w:val="ro-MO"/>
              </w:rPr>
            </w:pPr>
          </w:p>
        </w:tc>
        <w:tc>
          <w:tcPr>
            <w:tcW w:w="1334" w:type="dxa"/>
            <w:tcBorders>
              <w:top w:val="single" w:sz="6" w:space="0" w:color="auto"/>
              <w:left w:val="single" w:sz="6" w:space="0" w:color="auto"/>
              <w:bottom w:val="single" w:sz="6" w:space="0" w:color="auto"/>
              <w:right w:val="single" w:sz="6" w:space="0" w:color="auto"/>
            </w:tcBorders>
          </w:tcPr>
          <w:p w:rsidR="00027CF0" w:rsidRPr="00151E20" w:rsidRDefault="00027CF0" w:rsidP="0000774C">
            <w:pPr>
              <w:pStyle w:val="Style15"/>
              <w:widowControl/>
              <w:spacing w:line="360" w:lineRule="auto"/>
              <w:rPr>
                <w:rStyle w:val="FontStyle24"/>
                <w:sz w:val="24"/>
                <w:szCs w:val="24"/>
                <w:lang w:val="ro-MO"/>
              </w:rPr>
            </w:pPr>
            <w:r w:rsidRPr="00151E20">
              <w:rPr>
                <w:rStyle w:val="FontStyle24"/>
                <w:sz w:val="24"/>
                <w:szCs w:val="24"/>
                <w:lang w:val="ro-MO"/>
              </w:rPr>
              <w:t>inspectarea</w:t>
            </w:r>
          </w:p>
        </w:tc>
        <w:tc>
          <w:tcPr>
            <w:tcW w:w="1171" w:type="dxa"/>
            <w:tcBorders>
              <w:top w:val="single" w:sz="6" w:space="0" w:color="auto"/>
              <w:left w:val="single" w:sz="6" w:space="0" w:color="auto"/>
              <w:bottom w:val="single" w:sz="6" w:space="0" w:color="auto"/>
              <w:right w:val="single" w:sz="6" w:space="0" w:color="auto"/>
            </w:tcBorders>
          </w:tcPr>
          <w:p w:rsidR="00027CF0" w:rsidRPr="00151E20" w:rsidRDefault="00027CF0" w:rsidP="0000774C">
            <w:pPr>
              <w:pStyle w:val="Style15"/>
              <w:widowControl/>
              <w:spacing w:line="360" w:lineRule="auto"/>
              <w:rPr>
                <w:rStyle w:val="FontStyle24"/>
                <w:sz w:val="24"/>
                <w:szCs w:val="24"/>
                <w:lang w:val="ro-MO"/>
              </w:rPr>
            </w:pPr>
            <w:r w:rsidRPr="00151E20">
              <w:rPr>
                <w:rStyle w:val="FontStyle24"/>
                <w:sz w:val="24"/>
                <w:szCs w:val="24"/>
                <w:lang w:val="ro-MO"/>
              </w:rPr>
              <w:t>concluzia</w:t>
            </w:r>
          </w:p>
        </w:tc>
        <w:tc>
          <w:tcPr>
            <w:tcW w:w="1330" w:type="dxa"/>
            <w:tcBorders>
              <w:top w:val="single" w:sz="6" w:space="0" w:color="auto"/>
              <w:left w:val="single" w:sz="6" w:space="0" w:color="auto"/>
              <w:bottom w:val="single" w:sz="6" w:space="0" w:color="auto"/>
              <w:right w:val="single" w:sz="6" w:space="0" w:color="auto"/>
            </w:tcBorders>
          </w:tcPr>
          <w:p w:rsidR="00027CF0" w:rsidRPr="00151E20" w:rsidRDefault="00027CF0" w:rsidP="0000774C">
            <w:pPr>
              <w:pStyle w:val="Style15"/>
              <w:widowControl/>
              <w:spacing w:line="360" w:lineRule="auto"/>
              <w:rPr>
                <w:rStyle w:val="FontStyle24"/>
                <w:sz w:val="24"/>
                <w:szCs w:val="24"/>
                <w:lang w:val="ro-MO"/>
              </w:rPr>
            </w:pPr>
            <w:r w:rsidRPr="00151E20">
              <w:rPr>
                <w:rStyle w:val="FontStyle24"/>
                <w:sz w:val="24"/>
                <w:szCs w:val="24"/>
                <w:lang w:val="ro-MO"/>
              </w:rPr>
              <w:t>inspectarea</w:t>
            </w:r>
          </w:p>
        </w:tc>
        <w:tc>
          <w:tcPr>
            <w:tcW w:w="1252" w:type="dxa"/>
            <w:tcBorders>
              <w:top w:val="single" w:sz="6" w:space="0" w:color="auto"/>
              <w:left w:val="single" w:sz="6" w:space="0" w:color="auto"/>
              <w:bottom w:val="single" w:sz="6" w:space="0" w:color="auto"/>
              <w:right w:val="single" w:sz="6" w:space="0" w:color="auto"/>
            </w:tcBorders>
          </w:tcPr>
          <w:p w:rsidR="00027CF0" w:rsidRPr="00151E20" w:rsidRDefault="00027CF0" w:rsidP="0000774C">
            <w:pPr>
              <w:pStyle w:val="Style15"/>
              <w:widowControl/>
              <w:spacing w:line="360" w:lineRule="auto"/>
              <w:rPr>
                <w:rStyle w:val="FontStyle24"/>
                <w:sz w:val="24"/>
                <w:szCs w:val="24"/>
                <w:lang w:val="ro-MO"/>
              </w:rPr>
            </w:pPr>
            <w:r w:rsidRPr="00151E20">
              <w:rPr>
                <w:rStyle w:val="FontStyle24"/>
                <w:sz w:val="24"/>
                <w:szCs w:val="24"/>
                <w:lang w:val="ro-MO"/>
              </w:rPr>
              <w:t>concluzia</w:t>
            </w:r>
          </w:p>
        </w:tc>
      </w:tr>
      <w:tr w:rsidR="009A409F" w:rsidRPr="00151E20" w:rsidTr="00B04E5A">
        <w:tc>
          <w:tcPr>
            <w:tcW w:w="749" w:type="dxa"/>
            <w:tcBorders>
              <w:top w:val="nil"/>
              <w:left w:val="single" w:sz="6" w:space="0" w:color="auto"/>
              <w:bottom w:val="single" w:sz="6" w:space="0" w:color="auto"/>
              <w:right w:val="single" w:sz="6" w:space="0" w:color="auto"/>
            </w:tcBorders>
          </w:tcPr>
          <w:p w:rsidR="009A409F" w:rsidRPr="00151E20" w:rsidRDefault="009A409F" w:rsidP="0000774C">
            <w:pPr>
              <w:spacing w:after="0" w:line="360" w:lineRule="auto"/>
              <w:jc w:val="both"/>
              <w:rPr>
                <w:rStyle w:val="FontStyle24"/>
                <w:sz w:val="24"/>
                <w:szCs w:val="24"/>
                <w:lang w:val="ro-MO"/>
              </w:rPr>
            </w:pPr>
          </w:p>
        </w:tc>
        <w:tc>
          <w:tcPr>
            <w:tcW w:w="2577" w:type="dxa"/>
            <w:tcBorders>
              <w:top w:val="nil"/>
              <w:left w:val="single" w:sz="6" w:space="0" w:color="auto"/>
              <w:bottom w:val="single" w:sz="6" w:space="0" w:color="auto"/>
              <w:right w:val="single" w:sz="6" w:space="0" w:color="auto"/>
            </w:tcBorders>
          </w:tcPr>
          <w:p w:rsidR="009A409F" w:rsidRPr="00151E20" w:rsidRDefault="009A409F" w:rsidP="0000774C">
            <w:pPr>
              <w:spacing w:after="0" w:line="360" w:lineRule="auto"/>
              <w:jc w:val="both"/>
              <w:rPr>
                <w:rStyle w:val="FontStyle24"/>
                <w:sz w:val="24"/>
                <w:szCs w:val="24"/>
                <w:lang w:val="ro-MO"/>
              </w:rPr>
            </w:pPr>
          </w:p>
        </w:tc>
        <w:tc>
          <w:tcPr>
            <w:tcW w:w="1286" w:type="dxa"/>
            <w:tcBorders>
              <w:top w:val="nil"/>
              <w:left w:val="single" w:sz="6" w:space="0" w:color="auto"/>
              <w:bottom w:val="single" w:sz="6" w:space="0" w:color="auto"/>
              <w:right w:val="single" w:sz="6" w:space="0" w:color="auto"/>
            </w:tcBorders>
          </w:tcPr>
          <w:p w:rsidR="009A409F" w:rsidRPr="00151E20" w:rsidRDefault="009A409F" w:rsidP="0000774C">
            <w:pPr>
              <w:spacing w:after="0" w:line="360" w:lineRule="auto"/>
              <w:jc w:val="both"/>
              <w:rPr>
                <w:rStyle w:val="FontStyle24"/>
                <w:sz w:val="24"/>
                <w:szCs w:val="24"/>
                <w:lang w:val="ro-MO"/>
              </w:rPr>
            </w:pPr>
          </w:p>
        </w:tc>
        <w:tc>
          <w:tcPr>
            <w:tcW w:w="658" w:type="dxa"/>
            <w:tcBorders>
              <w:top w:val="nil"/>
              <w:left w:val="single" w:sz="6" w:space="0" w:color="auto"/>
              <w:bottom w:val="single" w:sz="6" w:space="0" w:color="auto"/>
              <w:right w:val="single" w:sz="6" w:space="0" w:color="auto"/>
            </w:tcBorders>
          </w:tcPr>
          <w:p w:rsidR="009A409F" w:rsidRPr="00151E20" w:rsidRDefault="009A409F" w:rsidP="0000774C">
            <w:pPr>
              <w:spacing w:after="0" w:line="360" w:lineRule="auto"/>
              <w:jc w:val="center"/>
              <w:rPr>
                <w:rStyle w:val="FontStyle24"/>
                <w:sz w:val="24"/>
                <w:szCs w:val="24"/>
                <w:lang w:val="ro-MO"/>
              </w:rPr>
            </w:pPr>
            <w:r w:rsidRPr="00151E20">
              <w:rPr>
                <w:rStyle w:val="FontStyle24"/>
                <w:sz w:val="24"/>
                <w:szCs w:val="24"/>
                <w:lang w:val="ro-MO"/>
              </w:rPr>
              <w:t>a</w:t>
            </w:r>
          </w:p>
        </w:tc>
        <w:tc>
          <w:tcPr>
            <w:tcW w:w="1334" w:type="dxa"/>
            <w:tcBorders>
              <w:top w:val="single" w:sz="6" w:space="0" w:color="auto"/>
              <w:left w:val="single" w:sz="6" w:space="0" w:color="auto"/>
              <w:bottom w:val="single" w:sz="6" w:space="0" w:color="auto"/>
              <w:right w:val="single" w:sz="6" w:space="0" w:color="auto"/>
            </w:tcBorders>
          </w:tcPr>
          <w:p w:rsidR="009A409F" w:rsidRPr="00151E20" w:rsidRDefault="009A409F" w:rsidP="0000774C">
            <w:pPr>
              <w:pStyle w:val="Style15"/>
              <w:widowControl/>
              <w:spacing w:line="360" w:lineRule="auto"/>
              <w:rPr>
                <w:rStyle w:val="FontStyle24"/>
                <w:sz w:val="24"/>
                <w:szCs w:val="24"/>
                <w:lang w:val="ro-MO"/>
              </w:rPr>
            </w:pPr>
            <w:r w:rsidRPr="00151E20">
              <w:rPr>
                <w:rStyle w:val="FontStyle24"/>
                <w:sz w:val="24"/>
                <w:szCs w:val="24"/>
                <w:lang w:val="ro-MO"/>
              </w:rPr>
              <w:t>b</w:t>
            </w:r>
          </w:p>
        </w:tc>
        <w:tc>
          <w:tcPr>
            <w:tcW w:w="1171" w:type="dxa"/>
            <w:tcBorders>
              <w:top w:val="single" w:sz="6" w:space="0" w:color="auto"/>
              <w:left w:val="single" w:sz="6" w:space="0" w:color="auto"/>
              <w:bottom w:val="single" w:sz="6" w:space="0" w:color="auto"/>
              <w:right w:val="single" w:sz="6" w:space="0" w:color="auto"/>
            </w:tcBorders>
          </w:tcPr>
          <w:p w:rsidR="009A409F" w:rsidRPr="00151E20" w:rsidRDefault="009A409F" w:rsidP="0000774C">
            <w:pPr>
              <w:pStyle w:val="Style15"/>
              <w:widowControl/>
              <w:spacing w:line="360" w:lineRule="auto"/>
              <w:rPr>
                <w:rStyle w:val="FontStyle24"/>
                <w:sz w:val="24"/>
                <w:szCs w:val="24"/>
                <w:lang w:val="ro-MO"/>
              </w:rPr>
            </w:pPr>
            <w:r w:rsidRPr="00151E20">
              <w:rPr>
                <w:rStyle w:val="FontStyle24"/>
                <w:sz w:val="24"/>
                <w:szCs w:val="24"/>
                <w:lang w:val="ro-MO"/>
              </w:rPr>
              <w:t>c</w:t>
            </w:r>
          </w:p>
        </w:tc>
        <w:tc>
          <w:tcPr>
            <w:tcW w:w="1330" w:type="dxa"/>
            <w:tcBorders>
              <w:top w:val="single" w:sz="6" w:space="0" w:color="auto"/>
              <w:left w:val="single" w:sz="6" w:space="0" w:color="auto"/>
              <w:bottom w:val="single" w:sz="6" w:space="0" w:color="auto"/>
              <w:right w:val="single" w:sz="6" w:space="0" w:color="auto"/>
            </w:tcBorders>
          </w:tcPr>
          <w:p w:rsidR="009A409F" w:rsidRPr="00151E20" w:rsidRDefault="009A409F" w:rsidP="0000774C">
            <w:pPr>
              <w:pStyle w:val="Style15"/>
              <w:widowControl/>
              <w:spacing w:line="360" w:lineRule="auto"/>
              <w:rPr>
                <w:rStyle w:val="FontStyle24"/>
                <w:sz w:val="24"/>
                <w:szCs w:val="24"/>
                <w:lang w:val="ro-MO"/>
              </w:rPr>
            </w:pPr>
            <w:r w:rsidRPr="00151E20">
              <w:rPr>
                <w:rStyle w:val="FontStyle24"/>
                <w:sz w:val="24"/>
                <w:szCs w:val="24"/>
                <w:lang w:val="ro-MO"/>
              </w:rPr>
              <w:t>d</w:t>
            </w:r>
          </w:p>
        </w:tc>
        <w:tc>
          <w:tcPr>
            <w:tcW w:w="1252" w:type="dxa"/>
            <w:tcBorders>
              <w:top w:val="single" w:sz="6" w:space="0" w:color="auto"/>
              <w:left w:val="single" w:sz="6" w:space="0" w:color="auto"/>
              <w:bottom w:val="single" w:sz="6" w:space="0" w:color="auto"/>
              <w:right w:val="single" w:sz="6" w:space="0" w:color="auto"/>
            </w:tcBorders>
          </w:tcPr>
          <w:p w:rsidR="009A409F" w:rsidRPr="00151E20" w:rsidRDefault="009A409F" w:rsidP="0000774C">
            <w:pPr>
              <w:pStyle w:val="Style15"/>
              <w:widowControl/>
              <w:spacing w:line="360" w:lineRule="auto"/>
              <w:rPr>
                <w:rStyle w:val="FontStyle24"/>
                <w:sz w:val="24"/>
                <w:szCs w:val="24"/>
                <w:lang w:val="ro-MO"/>
              </w:rPr>
            </w:pPr>
            <w:r w:rsidRPr="00151E20">
              <w:rPr>
                <w:rStyle w:val="FontStyle24"/>
                <w:sz w:val="24"/>
                <w:szCs w:val="24"/>
                <w:lang w:val="ro-MO"/>
              </w:rPr>
              <w:t>e</w:t>
            </w:r>
          </w:p>
        </w:tc>
      </w:tr>
      <w:tr w:rsidR="003F4AFF" w:rsidRPr="00151E20" w:rsidTr="00B04E5A">
        <w:tc>
          <w:tcPr>
            <w:tcW w:w="10357" w:type="dxa"/>
            <w:gridSpan w:val="8"/>
            <w:tcBorders>
              <w:top w:val="single" w:sz="6" w:space="0" w:color="auto"/>
              <w:left w:val="single" w:sz="6" w:space="0" w:color="auto"/>
              <w:bottom w:val="single" w:sz="6" w:space="0" w:color="auto"/>
              <w:right w:val="single" w:sz="6" w:space="0" w:color="auto"/>
            </w:tcBorders>
          </w:tcPr>
          <w:p w:rsidR="003F4AFF" w:rsidRPr="00151E20" w:rsidRDefault="003F4AFF" w:rsidP="0000774C">
            <w:pPr>
              <w:pStyle w:val="Style20"/>
              <w:widowControl/>
              <w:spacing w:line="360" w:lineRule="auto"/>
              <w:jc w:val="center"/>
              <w:rPr>
                <w:i/>
                <w:lang w:val="ro-MO"/>
              </w:rPr>
            </w:pPr>
            <w:r w:rsidRPr="00151E20">
              <w:rPr>
                <w:rStyle w:val="FontStyle24"/>
                <w:i/>
                <w:sz w:val="24"/>
                <w:szCs w:val="24"/>
                <w:lang w:val="ro-MO"/>
              </w:rPr>
              <w:t>Inspectarea sistemei de ventilare naturală cu numărul de secțiuni</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10.1</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jc w:val="both"/>
              <w:rPr>
                <w:rStyle w:val="FontStyle24"/>
                <w:sz w:val="24"/>
                <w:szCs w:val="24"/>
                <w:lang w:val="ro-MO"/>
              </w:rPr>
            </w:pPr>
            <w:r w:rsidRPr="00151E20">
              <w:rPr>
                <w:rStyle w:val="FontStyle24"/>
                <w:sz w:val="24"/>
                <w:szCs w:val="24"/>
                <w:lang w:val="ro-MO"/>
              </w:rPr>
              <w:t>pînă la 5</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Sistema</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18</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8</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4</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4</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2</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10.2</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jc w:val="both"/>
              <w:rPr>
                <w:rStyle w:val="FontStyle24"/>
                <w:sz w:val="24"/>
                <w:szCs w:val="24"/>
                <w:lang w:val="ro-MO"/>
              </w:rPr>
            </w:pPr>
            <w:r w:rsidRPr="00151E20">
              <w:rPr>
                <w:rStyle w:val="FontStyle24"/>
                <w:sz w:val="24"/>
                <w:szCs w:val="24"/>
                <w:lang w:val="ro-MO"/>
              </w:rPr>
              <w:t>pînă la 10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21</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10</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5</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4</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2</w:t>
            </w:r>
          </w:p>
        </w:tc>
      </w:tr>
      <w:tr w:rsidR="003F4AFF" w:rsidRPr="00151E20" w:rsidTr="00B04E5A">
        <w:tc>
          <w:tcPr>
            <w:tcW w:w="10357" w:type="dxa"/>
            <w:gridSpan w:val="8"/>
            <w:tcBorders>
              <w:top w:val="single" w:sz="6" w:space="0" w:color="auto"/>
              <w:left w:val="single" w:sz="6" w:space="0" w:color="auto"/>
              <w:bottom w:val="single" w:sz="6" w:space="0" w:color="auto"/>
              <w:right w:val="single" w:sz="6" w:space="0" w:color="auto"/>
            </w:tcBorders>
          </w:tcPr>
          <w:p w:rsidR="003F4AFF" w:rsidRPr="00151E20" w:rsidRDefault="003F4AFF" w:rsidP="0000774C">
            <w:pPr>
              <w:pStyle w:val="Style20"/>
              <w:widowControl/>
              <w:spacing w:line="360" w:lineRule="auto"/>
              <w:jc w:val="center"/>
              <w:rPr>
                <w:i/>
                <w:lang w:val="ro-MO"/>
              </w:rPr>
            </w:pPr>
            <w:r w:rsidRPr="00151E20">
              <w:rPr>
                <w:rStyle w:val="FontStyle24"/>
                <w:i/>
                <w:sz w:val="24"/>
                <w:szCs w:val="24"/>
                <w:lang w:val="ro-MO"/>
              </w:rPr>
              <w:t>Inspectarea sistemei de ventilare de refulare cu numărul de secţiuni</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10.3</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jc w:val="both"/>
              <w:rPr>
                <w:rStyle w:val="FontStyle24"/>
                <w:sz w:val="24"/>
                <w:szCs w:val="24"/>
                <w:lang w:val="ro-MO"/>
              </w:rPr>
            </w:pPr>
            <w:r w:rsidRPr="00151E20">
              <w:rPr>
                <w:rStyle w:val="FontStyle24"/>
                <w:sz w:val="24"/>
                <w:szCs w:val="24"/>
                <w:lang w:val="ro-MO"/>
              </w:rPr>
              <w:t>pînă la 5</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33</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10</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5</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12</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6</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10.4</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jc w:val="both"/>
              <w:rPr>
                <w:rStyle w:val="FontStyle24"/>
                <w:sz w:val="24"/>
                <w:szCs w:val="24"/>
                <w:lang w:val="ro-MO"/>
              </w:rPr>
            </w:pPr>
            <w:r w:rsidRPr="00151E20">
              <w:rPr>
                <w:rStyle w:val="FontStyle24"/>
                <w:sz w:val="24"/>
                <w:szCs w:val="24"/>
                <w:lang w:val="ro-MO"/>
              </w:rPr>
              <w:t>pînă la 10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36</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12</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6</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12</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6</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10.5</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jc w:val="both"/>
              <w:rPr>
                <w:rStyle w:val="FontStyle24"/>
                <w:sz w:val="24"/>
                <w:szCs w:val="24"/>
                <w:lang w:val="ro-MO"/>
              </w:rPr>
            </w:pPr>
            <w:r w:rsidRPr="00151E20">
              <w:rPr>
                <w:rStyle w:val="FontStyle24"/>
                <w:sz w:val="24"/>
                <w:szCs w:val="24"/>
                <w:lang w:val="ro-MO"/>
              </w:rPr>
              <w:t>pînă la 15</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39</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14</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7</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12</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6</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10.6</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jc w:val="both"/>
              <w:rPr>
                <w:rStyle w:val="FontStyle24"/>
                <w:sz w:val="24"/>
                <w:szCs w:val="24"/>
                <w:lang w:val="ro-MO"/>
              </w:rPr>
            </w:pPr>
            <w:r w:rsidRPr="00151E20">
              <w:rPr>
                <w:rStyle w:val="FontStyle24"/>
                <w:sz w:val="24"/>
                <w:szCs w:val="24"/>
                <w:lang w:val="ro-MO"/>
              </w:rPr>
              <w:t>pînă la 20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53</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19</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10</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16</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5"/>
              <w:widowControl/>
              <w:spacing w:line="360" w:lineRule="auto"/>
              <w:rPr>
                <w:rStyle w:val="FontStyle24"/>
                <w:sz w:val="24"/>
                <w:szCs w:val="24"/>
                <w:lang w:val="ro-MO"/>
              </w:rPr>
            </w:pPr>
            <w:r w:rsidRPr="00151E20">
              <w:rPr>
                <w:rStyle w:val="FontStyle24"/>
                <w:sz w:val="24"/>
                <w:szCs w:val="24"/>
                <w:lang w:val="ro-MO"/>
              </w:rPr>
              <w:t>8</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10.7</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30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60</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24</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12</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16</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8</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10.8</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50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75</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34</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17</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16</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8</w:t>
            </w:r>
          </w:p>
        </w:tc>
      </w:tr>
      <w:tr w:rsidR="003F4AFF" w:rsidRPr="00151E20" w:rsidTr="00B04E5A">
        <w:tc>
          <w:tcPr>
            <w:tcW w:w="10357" w:type="dxa"/>
            <w:gridSpan w:val="8"/>
            <w:tcBorders>
              <w:top w:val="single" w:sz="6" w:space="0" w:color="auto"/>
              <w:left w:val="single" w:sz="6" w:space="0" w:color="auto"/>
              <w:bottom w:val="nil"/>
              <w:right w:val="single" w:sz="6" w:space="0" w:color="auto"/>
            </w:tcBorders>
          </w:tcPr>
          <w:p w:rsidR="003F4AFF" w:rsidRPr="00151E20" w:rsidRDefault="003F4AFF" w:rsidP="0000774C">
            <w:pPr>
              <w:pStyle w:val="Style20"/>
              <w:widowControl/>
              <w:spacing w:line="360" w:lineRule="auto"/>
              <w:jc w:val="center"/>
              <w:rPr>
                <w:i/>
                <w:lang w:val="ro-MO"/>
              </w:rPr>
            </w:pPr>
            <w:r w:rsidRPr="00151E20">
              <w:rPr>
                <w:rStyle w:val="FontStyle24"/>
                <w:i/>
                <w:sz w:val="24"/>
                <w:szCs w:val="24"/>
                <w:lang w:val="ro-MO"/>
              </w:rPr>
              <w:t>Inspectarea sistemei de ventilare de aspirație sau perdele de aer cald cu numărul de secţiuni</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10.9</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5</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62</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17</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9</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24</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12</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10.10</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10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65</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19</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10</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24</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12</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10.11</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15</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68</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21</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11</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24</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12</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10.12</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20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75</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26</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13</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24</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12</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10.13</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30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83</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31</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16</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24</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12</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10.14</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50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98</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41</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21</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24</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12</w:t>
            </w:r>
          </w:p>
        </w:tc>
      </w:tr>
      <w:tr w:rsidR="003F4AFF" w:rsidRPr="00151E20" w:rsidTr="00B04E5A">
        <w:tc>
          <w:tcPr>
            <w:tcW w:w="10357" w:type="dxa"/>
            <w:gridSpan w:val="8"/>
            <w:tcBorders>
              <w:top w:val="single" w:sz="6" w:space="0" w:color="auto"/>
              <w:left w:val="single" w:sz="6" w:space="0" w:color="auto"/>
              <w:bottom w:val="nil"/>
              <w:right w:val="single" w:sz="6" w:space="0" w:color="auto"/>
            </w:tcBorders>
          </w:tcPr>
          <w:p w:rsidR="003F4AFF" w:rsidRPr="00151E20" w:rsidRDefault="003F4AFF" w:rsidP="0000774C">
            <w:pPr>
              <w:pStyle w:val="Style20"/>
              <w:widowControl/>
              <w:spacing w:line="360" w:lineRule="auto"/>
              <w:jc w:val="center"/>
              <w:rPr>
                <w:i/>
                <w:lang w:val="ro-MO"/>
              </w:rPr>
            </w:pPr>
            <w:r w:rsidRPr="00151E20">
              <w:rPr>
                <w:rStyle w:val="FontStyle24"/>
                <w:i/>
                <w:sz w:val="24"/>
                <w:szCs w:val="24"/>
                <w:lang w:val="ro-MO"/>
              </w:rPr>
              <w:t>Inspectarea sistemei cu aer condiţionat sau încălzire cu aer cald cu numărul de secţiuni</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10.15</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5</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104</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37</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19</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32</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16</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10.16</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10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107</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39</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20</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32</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16</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10.17</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15</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110</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41</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21</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32</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16</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10.18</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20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117</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46</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23</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32</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16</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10.19</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B823AF" w:rsidP="0000774C">
            <w:pPr>
              <w:pStyle w:val="Style14"/>
              <w:widowControl/>
              <w:spacing w:line="360" w:lineRule="auto"/>
              <w:jc w:val="both"/>
              <w:rPr>
                <w:rStyle w:val="FontStyle24"/>
                <w:sz w:val="24"/>
                <w:szCs w:val="24"/>
                <w:lang w:val="ro-MO"/>
              </w:rPr>
            </w:pPr>
            <w:r w:rsidRPr="00151E20">
              <w:rPr>
                <w:rStyle w:val="FontStyle24"/>
                <w:sz w:val="24"/>
                <w:szCs w:val="24"/>
                <w:lang w:val="ro-MO"/>
              </w:rPr>
              <w:t>până</w:t>
            </w:r>
            <w:r w:rsidR="003D2258" w:rsidRPr="00151E20">
              <w:rPr>
                <w:rStyle w:val="FontStyle24"/>
                <w:sz w:val="24"/>
                <w:szCs w:val="24"/>
                <w:lang w:val="ro-MO"/>
              </w:rPr>
              <w:t xml:space="preserve"> la 30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125</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51</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26</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32</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16</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10.20</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B823AF" w:rsidP="0000774C">
            <w:pPr>
              <w:pStyle w:val="Style14"/>
              <w:widowControl/>
              <w:spacing w:line="360" w:lineRule="auto"/>
              <w:jc w:val="both"/>
              <w:rPr>
                <w:rStyle w:val="FontStyle24"/>
                <w:sz w:val="24"/>
                <w:szCs w:val="24"/>
                <w:lang w:val="ro-MO"/>
              </w:rPr>
            </w:pPr>
            <w:r w:rsidRPr="00151E20">
              <w:rPr>
                <w:rStyle w:val="FontStyle24"/>
                <w:sz w:val="24"/>
                <w:szCs w:val="24"/>
                <w:lang w:val="ro-MO"/>
              </w:rPr>
              <w:t>până</w:t>
            </w:r>
            <w:r w:rsidR="003D2258" w:rsidRPr="00151E20">
              <w:rPr>
                <w:rStyle w:val="FontStyle24"/>
                <w:sz w:val="24"/>
                <w:szCs w:val="24"/>
                <w:lang w:val="ro-MO"/>
              </w:rPr>
              <w:t xml:space="preserve"> la 50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140</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61</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31</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32</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16</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10.21</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9E7CEE" w:rsidP="0000774C">
            <w:pPr>
              <w:pStyle w:val="Style14"/>
              <w:widowControl/>
              <w:spacing w:line="360" w:lineRule="auto"/>
              <w:jc w:val="both"/>
              <w:rPr>
                <w:rStyle w:val="FontStyle24"/>
                <w:sz w:val="24"/>
                <w:szCs w:val="24"/>
                <w:lang w:val="ro-RO"/>
              </w:rPr>
            </w:pPr>
            <w:r w:rsidRPr="00151E20">
              <w:rPr>
                <w:rStyle w:val="FontStyle24"/>
                <w:sz w:val="24"/>
                <w:szCs w:val="24"/>
                <w:lang w:val="ro-MO"/>
              </w:rPr>
              <w:t xml:space="preserve">Punct </w:t>
            </w:r>
            <w:r w:rsidR="003D2258" w:rsidRPr="00151E20">
              <w:rPr>
                <w:rStyle w:val="FontStyle24"/>
                <w:sz w:val="24"/>
                <w:szCs w:val="24"/>
                <w:lang w:val="ro-MO"/>
              </w:rPr>
              <w:t>de reglare</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F236B6" w:rsidP="0000774C">
            <w:pPr>
              <w:pStyle w:val="Style14"/>
              <w:widowControl/>
              <w:spacing w:line="360" w:lineRule="auto"/>
              <w:rPr>
                <w:rStyle w:val="FontStyle24"/>
                <w:sz w:val="24"/>
                <w:szCs w:val="24"/>
                <w:lang w:val="ro-RO"/>
              </w:rPr>
            </w:pPr>
            <w:r w:rsidRPr="00151E20">
              <w:rPr>
                <w:rStyle w:val="FontStyle24"/>
                <w:sz w:val="24"/>
                <w:szCs w:val="24"/>
                <w:lang w:val="ro-RO"/>
              </w:rPr>
              <w:t>punct</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33</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10</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5</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12</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6</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10.22</w:t>
            </w:r>
          </w:p>
        </w:tc>
        <w:tc>
          <w:tcPr>
            <w:tcW w:w="2577" w:type="dxa"/>
            <w:tcBorders>
              <w:top w:val="single" w:sz="6" w:space="0" w:color="auto"/>
              <w:left w:val="single" w:sz="6" w:space="0" w:color="auto"/>
              <w:bottom w:val="single" w:sz="6" w:space="0" w:color="auto"/>
              <w:right w:val="single" w:sz="6" w:space="0" w:color="auto"/>
            </w:tcBorders>
            <w:vAlign w:val="center"/>
          </w:tcPr>
          <w:p w:rsidR="003D2258" w:rsidRPr="00151E20" w:rsidRDefault="003F4AFF" w:rsidP="0000774C">
            <w:pPr>
              <w:pStyle w:val="Style14"/>
              <w:widowControl/>
              <w:spacing w:line="360" w:lineRule="auto"/>
              <w:jc w:val="left"/>
              <w:rPr>
                <w:rStyle w:val="FontStyle24"/>
                <w:sz w:val="24"/>
                <w:szCs w:val="24"/>
                <w:lang w:val="ro-MO"/>
              </w:rPr>
            </w:pPr>
            <w:r w:rsidRPr="00151E20">
              <w:rPr>
                <w:rStyle w:val="FontStyle24"/>
                <w:sz w:val="24"/>
                <w:szCs w:val="24"/>
                <w:lang w:val="ro-MO"/>
              </w:rPr>
              <w:t>Inspectarea climatizorului local autonom</w:t>
            </w:r>
          </w:p>
        </w:tc>
        <w:tc>
          <w:tcPr>
            <w:tcW w:w="1286" w:type="dxa"/>
            <w:tcBorders>
              <w:top w:val="single" w:sz="6" w:space="0" w:color="auto"/>
              <w:left w:val="single" w:sz="6" w:space="0" w:color="auto"/>
              <w:bottom w:val="single" w:sz="6" w:space="0" w:color="auto"/>
              <w:right w:val="single" w:sz="6" w:space="0" w:color="auto"/>
            </w:tcBorders>
            <w:vAlign w:val="center"/>
          </w:tcPr>
          <w:p w:rsidR="003D2258" w:rsidRPr="00151E20" w:rsidRDefault="003F4AFF" w:rsidP="0000774C">
            <w:pPr>
              <w:pStyle w:val="Style14"/>
              <w:widowControl/>
              <w:spacing w:line="360" w:lineRule="auto"/>
              <w:rPr>
                <w:rStyle w:val="FontStyle24"/>
                <w:sz w:val="24"/>
                <w:szCs w:val="24"/>
                <w:lang w:val="ro-MO"/>
              </w:rPr>
            </w:pPr>
            <w:r w:rsidRPr="00151E20">
              <w:rPr>
                <w:rStyle w:val="FontStyle24"/>
                <w:sz w:val="24"/>
                <w:szCs w:val="24"/>
                <w:lang w:val="ro-MO"/>
              </w:rPr>
              <w:t>climatizor</w:t>
            </w:r>
          </w:p>
        </w:tc>
        <w:tc>
          <w:tcPr>
            <w:tcW w:w="658"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60</w:t>
            </w:r>
          </w:p>
        </w:tc>
        <w:tc>
          <w:tcPr>
            <w:tcW w:w="133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16</w:t>
            </w:r>
          </w:p>
        </w:tc>
        <w:tc>
          <w:tcPr>
            <w:tcW w:w="1171"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8</w:t>
            </w:r>
          </w:p>
        </w:tc>
        <w:tc>
          <w:tcPr>
            <w:tcW w:w="1330"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24</w:t>
            </w:r>
          </w:p>
        </w:tc>
        <w:tc>
          <w:tcPr>
            <w:tcW w:w="1252"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4"/>
              <w:widowControl/>
              <w:spacing w:line="360" w:lineRule="auto"/>
              <w:ind w:left="-25"/>
              <w:rPr>
                <w:rStyle w:val="FontStyle24"/>
                <w:sz w:val="24"/>
                <w:szCs w:val="24"/>
                <w:lang w:val="ro-MO"/>
              </w:rPr>
            </w:pPr>
            <w:r w:rsidRPr="00151E20">
              <w:rPr>
                <w:rStyle w:val="FontStyle24"/>
                <w:sz w:val="24"/>
                <w:szCs w:val="24"/>
                <w:lang w:val="ro-MO"/>
              </w:rPr>
              <w:t>12</w:t>
            </w:r>
          </w:p>
        </w:tc>
      </w:tr>
      <w:tr w:rsidR="003F4AFF" w:rsidRPr="00151E20" w:rsidTr="00B04E5A">
        <w:tc>
          <w:tcPr>
            <w:tcW w:w="10357" w:type="dxa"/>
            <w:gridSpan w:val="8"/>
            <w:tcBorders>
              <w:top w:val="single" w:sz="6" w:space="0" w:color="auto"/>
              <w:left w:val="single" w:sz="6" w:space="0" w:color="auto"/>
              <w:bottom w:val="single" w:sz="6" w:space="0" w:color="auto"/>
              <w:right w:val="single" w:sz="6" w:space="0" w:color="auto"/>
            </w:tcBorders>
          </w:tcPr>
          <w:p w:rsidR="003F4AFF" w:rsidRPr="00151E20" w:rsidRDefault="003F4AFF" w:rsidP="0000774C">
            <w:pPr>
              <w:pStyle w:val="Style14"/>
              <w:widowControl/>
              <w:spacing w:line="360" w:lineRule="auto"/>
              <w:rPr>
                <w:rStyle w:val="FontStyle24"/>
                <w:i/>
                <w:sz w:val="24"/>
                <w:szCs w:val="24"/>
                <w:lang w:val="ro-MO"/>
              </w:rPr>
            </w:pPr>
            <w:r w:rsidRPr="00151E20">
              <w:rPr>
                <w:rStyle w:val="FontStyle24"/>
                <w:i/>
                <w:sz w:val="24"/>
                <w:szCs w:val="24"/>
                <w:lang w:val="ro-MO"/>
              </w:rPr>
              <w:t>Inspectarea sistemei  de alimentare cu frig al instalației de condiționare a aerului cu puterea, kW</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10.23</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105</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Sistemul</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125</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51</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26</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32</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16</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10.24</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175</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140</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61</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31</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32</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16</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10.25</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290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167</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71</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36</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40</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20</w:t>
            </w:r>
          </w:p>
        </w:tc>
      </w:tr>
      <w:tr w:rsidR="003D2258" w:rsidRPr="00151E20" w:rsidTr="00B04E5A">
        <w:tc>
          <w:tcPr>
            <w:tcW w:w="749"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10.26</w:t>
            </w:r>
          </w:p>
        </w:tc>
        <w:tc>
          <w:tcPr>
            <w:tcW w:w="2577"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jc w:val="both"/>
              <w:rPr>
                <w:rStyle w:val="FontStyle24"/>
                <w:sz w:val="24"/>
                <w:szCs w:val="24"/>
                <w:lang w:val="ro-MO"/>
              </w:rPr>
            </w:pPr>
            <w:r w:rsidRPr="00151E20">
              <w:rPr>
                <w:rStyle w:val="FontStyle24"/>
                <w:sz w:val="24"/>
                <w:szCs w:val="24"/>
                <w:lang w:val="ro-MO"/>
              </w:rPr>
              <w:t>pînă la 400</w:t>
            </w:r>
          </w:p>
        </w:tc>
        <w:tc>
          <w:tcPr>
            <w:tcW w:w="1286"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658"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194</w:t>
            </w:r>
          </w:p>
        </w:tc>
        <w:tc>
          <w:tcPr>
            <w:tcW w:w="1334"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82</w:t>
            </w:r>
          </w:p>
        </w:tc>
        <w:tc>
          <w:tcPr>
            <w:tcW w:w="1171"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42</w:t>
            </w:r>
          </w:p>
        </w:tc>
        <w:tc>
          <w:tcPr>
            <w:tcW w:w="1330"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48</w:t>
            </w:r>
          </w:p>
        </w:tc>
        <w:tc>
          <w:tcPr>
            <w:tcW w:w="1252" w:type="dxa"/>
            <w:tcBorders>
              <w:top w:val="single" w:sz="6" w:space="0" w:color="auto"/>
              <w:left w:val="single" w:sz="6" w:space="0" w:color="auto"/>
              <w:bottom w:val="single" w:sz="6" w:space="0" w:color="auto"/>
              <w:right w:val="single" w:sz="6" w:space="0" w:color="auto"/>
            </w:tcBorders>
          </w:tcPr>
          <w:p w:rsidR="003D2258" w:rsidRPr="00151E20" w:rsidRDefault="003D2258" w:rsidP="0000774C">
            <w:pPr>
              <w:pStyle w:val="Style14"/>
              <w:widowControl/>
              <w:spacing w:line="360" w:lineRule="auto"/>
              <w:rPr>
                <w:rStyle w:val="FontStyle24"/>
                <w:sz w:val="24"/>
                <w:szCs w:val="24"/>
                <w:lang w:val="ro-MO"/>
              </w:rPr>
            </w:pPr>
            <w:r w:rsidRPr="00151E20">
              <w:rPr>
                <w:rStyle w:val="FontStyle24"/>
                <w:sz w:val="24"/>
                <w:szCs w:val="24"/>
                <w:lang w:val="ro-MO"/>
              </w:rPr>
              <w:t>24</w:t>
            </w:r>
          </w:p>
        </w:tc>
      </w:tr>
    </w:tbl>
    <w:p w:rsidR="00027CF0" w:rsidRPr="00151E20" w:rsidRDefault="00027CF0" w:rsidP="0000774C">
      <w:pPr>
        <w:pStyle w:val="Style2"/>
        <w:widowControl/>
        <w:spacing w:line="360" w:lineRule="auto"/>
        <w:ind w:left="284" w:right="-1"/>
        <w:jc w:val="both"/>
        <w:rPr>
          <w:rStyle w:val="FontStyle24"/>
          <w:sz w:val="24"/>
          <w:szCs w:val="24"/>
          <w:lang w:val="ro-MO"/>
        </w:rPr>
      </w:pPr>
    </w:p>
    <w:p w:rsidR="00027CF0" w:rsidRPr="00151E20" w:rsidRDefault="00254D03" w:rsidP="00B162AD">
      <w:pPr>
        <w:pStyle w:val="Style2"/>
        <w:widowControl/>
        <w:spacing w:line="240" w:lineRule="auto"/>
        <w:ind w:left="284"/>
        <w:jc w:val="both"/>
        <w:rPr>
          <w:rStyle w:val="FontStyle24"/>
          <w:i/>
          <w:sz w:val="24"/>
          <w:szCs w:val="24"/>
          <w:lang w:val="ro-MO"/>
        </w:rPr>
      </w:pPr>
      <w:r>
        <w:rPr>
          <w:rStyle w:val="FontStyle24"/>
          <w:i/>
          <w:sz w:val="24"/>
          <w:szCs w:val="24"/>
          <w:lang w:val="ro-MO"/>
        </w:rPr>
        <w:t>Note</w:t>
      </w:r>
      <w:r w:rsidR="00027CF0" w:rsidRPr="00151E20">
        <w:rPr>
          <w:rStyle w:val="FontStyle24"/>
          <w:i/>
          <w:sz w:val="24"/>
          <w:szCs w:val="24"/>
          <w:lang w:val="ro-MO"/>
        </w:rPr>
        <w:t>:</w:t>
      </w:r>
    </w:p>
    <w:p w:rsidR="003D2258" w:rsidRPr="00151E20" w:rsidRDefault="00027CF0" w:rsidP="00B162AD">
      <w:pPr>
        <w:pStyle w:val="Style2"/>
        <w:widowControl/>
        <w:numPr>
          <w:ilvl w:val="0"/>
          <w:numId w:val="39"/>
        </w:numPr>
        <w:spacing w:before="120" w:after="120" w:line="240" w:lineRule="auto"/>
        <w:ind w:left="1417" w:right="-1" w:hanging="425"/>
        <w:jc w:val="both"/>
        <w:rPr>
          <w:rStyle w:val="FontStyle24"/>
          <w:sz w:val="24"/>
          <w:szCs w:val="24"/>
          <w:lang w:val="ro-MO"/>
        </w:rPr>
      </w:pPr>
      <w:r w:rsidRPr="00151E20">
        <w:rPr>
          <w:rStyle w:val="FontStyle24"/>
          <w:sz w:val="24"/>
          <w:szCs w:val="24"/>
          <w:lang w:val="ro-MO"/>
        </w:rPr>
        <w:t>p</w:t>
      </w:r>
      <w:r w:rsidR="003D2258" w:rsidRPr="00151E20">
        <w:rPr>
          <w:rStyle w:val="FontStyle24"/>
          <w:sz w:val="24"/>
          <w:szCs w:val="24"/>
          <w:lang w:val="ro-MO"/>
        </w:rPr>
        <w:t>reţurile conform pct. 10</w:t>
      </w:r>
      <w:r w:rsidRPr="00151E20">
        <w:rPr>
          <w:rStyle w:val="FontStyle24"/>
          <w:sz w:val="24"/>
          <w:szCs w:val="24"/>
          <w:lang w:val="ro-MO"/>
        </w:rPr>
        <w:t>.</w:t>
      </w:r>
      <w:r w:rsidR="003D2258" w:rsidRPr="00151E20">
        <w:rPr>
          <w:rStyle w:val="FontStyle24"/>
          <w:sz w:val="24"/>
          <w:szCs w:val="24"/>
          <w:lang w:val="ro-MO"/>
        </w:rPr>
        <w:t>1</w:t>
      </w:r>
      <w:r w:rsidRPr="00151E20">
        <w:rPr>
          <w:rStyle w:val="FontStyle24"/>
          <w:sz w:val="24"/>
          <w:szCs w:val="24"/>
          <w:lang w:val="ro-MO"/>
        </w:rPr>
        <w:t>-</w:t>
      </w:r>
      <w:r w:rsidR="003D2258" w:rsidRPr="00151E20">
        <w:rPr>
          <w:rStyle w:val="FontStyle24"/>
          <w:sz w:val="24"/>
          <w:szCs w:val="24"/>
          <w:lang w:val="ro-MO"/>
        </w:rPr>
        <w:t>10</w:t>
      </w:r>
      <w:r w:rsidRPr="00151E20">
        <w:rPr>
          <w:rStyle w:val="FontStyle24"/>
          <w:sz w:val="24"/>
          <w:szCs w:val="24"/>
          <w:lang w:val="ro-MO"/>
        </w:rPr>
        <w:t>.</w:t>
      </w:r>
      <w:r w:rsidR="003D2258" w:rsidRPr="00151E20">
        <w:rPr>
          <w:rStyle w:val="FontStyle24"/>
          <w:sz w:val="24"/>
          <w:szCs w:val="24"/>
          <w:lang w:val="ro-MO"/>
        </w:rPr>
        <w:t>26</w:t>
      </w:r>
      <w:r w:rsidR="009A409F" w:rsidRPr="00151E20">
        <w:rPr>
          <w:rStyle w:val="FontStyle24"/>
          <w:sz w:val="24"/>
          <w:szCs w:val="24"/>
          <w:lang w:val="ro-MO"/>
        </w:rPr>
        <w:t xml:space="preserve"> (literele </w:t>
      </w:r>
      <w:r w:rsidR="009A409F" w:rsidRPr="00151E20">
        <w:rPr>
          <w:rStyle w:val="FontStyle24"/>
          <w:sz w:val="24"/>
          <w:szCs w:val="24"/>
          <w:lang w:val="en-US"/>
        </w:rPr>
        <w:t>“d” “e”</w:t>
      </w:r>
      <w:r w:rsidR="009A409F" w:rsidRPr="00151E20">
        <w:rPr>
          <w:rStyle w:val="FontStyle24"/>
          <w:sz w:val="24"/>
          <w:szCs w:val="24"/>
          <w:lang w:val="ro-MO"/>
        </w:rPr>
        <w:t>)</w:t>
      </w:r>
      <w:r w:rsidR="003D2258" w:rsidRPr="00151E20">
        <w:rPr>
          <w:rStyle w:val="FontStyle24"/>
          <w:sz w:val="24"/>
          <w:szCs w:val="24"/>
          <w:lang w:val="ro-MO"/>
        </w:rPr>
        <w:t xml:space="preserve"> se aplică doar în cazul în care sistemele </w:t>
      </w:r>
      <w:r w:rsidR="00B04E5A" w:rsidRPr="00151E20">
        <w:rPr>
          <w:rStyle w:val="FontStyle24"/>
          <w:sz w:val="24"/>
          <w:szCs w:val="24"/>
          <w:lang w:val="ro-MO"/>
        </w:rPr>
        <w:t xml:space="preserve">posedă dispozitive </w:t>
      </w:r>
      <w:r w:rsidR="003D2258" w:rsidRPr="00151E20">
        <w:rPr>
          <w:rStyle w:val="FontStyle24"/>
          <w:sz w:val="24"/>
          <w:szCs w:val="24"/>
          <w:lang w:val="ro-MO"/>
        </w:rPr>
        <w:t>de contro</w:t>
      </w:r>
      <w:r w:rsidR="00B04E5A" w:rsidRPr="00151E20">
        <w:rPr>
          <w:rStyle w:val="FontStyle24"/>
          <w:sz w:val="24"/>
          <w:szCs w:val="24"/>
          <w:lang w:val="ro-MO"/>
        </w:rPr>
        <w:t>l</w:t>
      </w:r>
      <w:r w:rsidR="003D2258" w:rsidRPr="00151E20">
        <w:rPr>
          <w:rStyle w:val="FontStyle24"/>
          <w:sz w:val="24"/>
          <w:szCs w:val="24"/>
          <w:lang w:val="ro-MO"/>
        </w:rPr>
        <w:t>, reglare, blocare</w:t>
      </w:r>
      <w:r w:rsidR="00B04E5A" w:rsidRPr="00151E20">
        <w:rPr>
          <w:rStyle w:val="FontStyle24"/>
          <w:sz w:val="24"/>
          <w:szCs w:val="24"/>
          <w:lang w:val="ro-MO"/>
        </w:rPr>
        <w:t xml:space="preserve"> și</w:t>
      </w:r>
      <w:r w:rsidR="003D2258" w:rsidRPr="00151E20">
        <w:rPr>
          <w:rStyle w:val="FontStyle24"/>
          <w:sz w:val="24"/>
          <w:szCs w:val="24"/>
          <w:lang w:val="ro-MO"/>
        </w:rPr>
        <w:t xml:space="preserve"> semnalizare; în cazul în care ele lipsesc se vor aplica preţurile generale ale acestor puncte (astfel gr. „a” se micşor</w:t>
      </w:r>
      <w:r w:rsidRPr="00151E20">
        <w:rPr>
          <w:rStyle w:val="FontStyle24"/>
          <w:sz w:val="24"/>
          <w:szCs w:val="24"/>
          <w:lang w:val="ro-MO"/>
        </w:rPr>
        <w:t>e</w:t>
      </w:r>
      <w:r w:rsidR="003D2258" w:rsidRPr="00151E20">
        <w:rPr>
          <w:rStyle w:val="FontStyle24"/>
          <w:sz w:val="24"/>
          <w:szCs w:val="24"/>
          <w:lang w:val="ro-MO"/>
        </w:rPr>
        <w:t>a</w:t>
      </w:r>
      <w:r w:rsidRPr="00151E20">
        <w:rPr>
          <w:rStyle w:val="FontStyle24"/>
          <w:sz w:val="24"/>
          <w:szCs w:val="24"/>
          <w:lang w:val="ro-MO"/>
        </w:rPr>
        <w:t>ză</w:t>
      </w:r>
      <w:r w:rsidR="003D2258" w:rsidRPr="00151E20">
        <w:rPr>
          <w:rStyle w:val="FontStyle24"/>
          <w:sz w:val="24"/>
          <w:szCs w:val="24"/>
          <w:lang w:val="ro-MO"/>
        </w:rPr>
        <w:t xml:space="preserve"> corespunzător). </w:t>
      </w:r>
    </w:p>
    <w:p w:rsidR="003D2258" w:rsidRPr="00151E20" w:rsidRDefault="00027CF0" w:rsidP="00B162AD">
      <w:pPr>
        <w:pStyle w:val="Style5"/>
        <w:widowControl/>
        <w:numPr>
          <w:ilvl w:val="0"/>
          <w:numId w:val="39"/>
        </w:numPr>
        <w:spacing w:before="120" w:after="120" w:line="240" w:lineRule="auto"/>
        <w:ind w:left="1417" w:hanging="425"/>
        <w:rPr>
          <w:rStyle w:val="FontStyle24"/>
          <w:sz w:val="24"/>
          <w:szCs w:val="24"/>
          <w:lang w:val="ro-MO"/>
        </w:rPr>
      </w:pPr>
      <w:r w:rsidRPr="00151E20">
        <w:rPr>
          <w:rStyle w:val="FontStyle24"/>
          <w:sz w:val="24"/>
          <w:szCs w:val="24"/>
          <w:lang w:val="ro-MO"/>
        </w:rPr>
        <w:t>î</w:t>
      </w:r>
      <w:r w:rsidR="009A409F" w:rsidRPr="00151E20">
        <w:rPr>
          <w:rStyle w:val="FontStyle24"/>
          <w:sz w:val="24"/>
          <w:szCs w:val="24"/>
          <w:lang w:val="ro-MO"/>
        </w:rPr>
        <w:t xml:space="preserve">n cazul în care </w:t>
      </w:r>
      <w:r w:rsidR="009A409F" w:rsidRPr="00151E20">
        <w:rPr>
          <w:rStyle w:val="FontStyle24"/>
          <w:sz w:val="24"/>
          <w:szCs w:val="24"/>
          <w:lang w:val="ro-RO"/>
        </w:rPr>
        <w:t xml:space="preserve">lipsește </w:t>
      </w:r>
      <w:r w:rsidR="003D2258" w:rsidRPr="00151E20">
        <w:rPr>
          <w:rStyle w:val="FontStyle24"/>
          <w:sz w:val="24"/>
          <w:szCs w:val="24"/>
          <w:lang w:val="ro-MO"/>
        </w:rPr>
        <w:t>documentaţ</w:t>
      </w:r>
      <w:r w:rsidR="009A409F" w:rsidRPr="00151E20">
        <w:rPr>
          <w:rStyle w:val="FontStyle24"/>
          <w:sz w:val="24"/>
          <w:szCs w:val="24"/>
          <w:lang w:val="ro-MO"/>
        </w:rPr>
        <w:t>ia tehnică de execuție</w:t>
      </w:r>
      <w:r w:rsidR="003D2258" w:rsidRPr="00151E20">
        <w:rPr>
          <w:rStyle w:val="FontStyle24"/>
          <w:sz w:val="24"/>
          <w:szCs w:val="24"/>
          <w:lang w:val="ro-MO"/>
        </w:rPr>
        <w:t xml:space="preserve"> </w:t>
      </w:r>
      <w:r w:rsidR="009A409F" w:rsidRPr="00151E20">
        <w:rPr>
          <w:rStyle w:val="FontStyle24"/>
          <w:sz w:val="24"/>
          <w:szCs w:val="24"/>
          <w:lang w:val="ro-MO"/>
        </w:rPr>
        <w:t xml:space="preserve">la prețurile din tabel se va aplica un coeficient de majorare de </w:t>
      </w:r>
      <w:r w:rsidR="003D2258" w:rsidRPr="00151E20">
        <w:rPr>
          <w:rStyle w:val="FontStyle24"/>
          <w:sz w:val="24"/>
          <w:szCs w:val="24"/>
          <w:lang w:val="ro-MO"/>
        </w:rPr>
        <w:t xml:space="preserve">30% . </w:t>
      </w:r>
    </w:p>
    <w:p w:rsidR="003D2258" w:rsidRPr="00151E20" w:rsidRDefault="00027CF0" w:rsidP="00B162AD">
      <w:pPr>
        <w:pStyle w:val="Style5"/>
        <w:widowControl/>
        <w:numPr>
          <w:ilvl w:val="0"/>
          <w:numId w:val="39"/>
        </w:numPr>
        <w:spacing w:before="120" w:after="120" w:line="240" w:lineRule="auto"/>
        <w:ind w:left="1417" w:hanging="425"/>
        <w:rPr>
          <w:rStyle w:val="FontStyle24"/>
          <w:sz w:val="24"/>
          <w:szCs w:val="24"/>
          <w:lang w:val="ro-MO"/>
        </w:rPr>
      </w:pPr>
      <w:r w:rsidRPr="00151E20">
        <w:rPr>
          <w:rStyle w:val="FontStyle24"/>
          <w:sz w:val="24"/>
          <w:szCs w:val="24"/>
          <w:lang w:val="ro-MO"/>
        </w:rPr>
        <w:t>î</w:t>
      </w:r>
      <w:r w:rsidR="003D2258" w:rsidRPr="00151E20">
        <w:rPr>
          <w:rStyle w:val="FontStyle24"/>
          <w:sz w:val="24"/>
          <w:szCs w:val="24"/>
          <w:lang w:val="ro-MO"/>
        </w:rPr>
        <w:t xml:space="preserve">n cazul efectuării </w:t>
      </w:r>
      <w:r w:rsidR="009A409F" w:rsidRPr="00151E20">
        <w:rPr>
          <w:rStyle w:val="FontStyle24"/>
          <w:sz w:val="24"/>
          <w:szCs w:val="24"/>
          <w:lang w:val="ro-MO"/>
        </w:rPr>
        <w:t>inspectării</w:t>
      </w:r>
      <w:r w:rsidR="003D2258" w:rsidRPr="00151E20">
        <w:rPr>
          <w:rStyle w:val="FontStyle24"/>
          <w:sz w:val="24"/>
          <w:szCs w:val="24"/>
          <w:lang w:val="ro-MO"/>
        </w:rPr>
        <w:t xml:space="preserve"> </w:t>
      </w:r>
      <w:r w:rsidR="009A409F" w:rsidRPr="00151E20">
        <w:rPr>
          <w:rStyle w:val="FontStyle24"/>
          <w:sz w:val="24"/>
          <w:szCs w:val="24"/>
          <w:lang w:val="ro-MO"/>
        </w:rPr>
        <w:t xml:space="preserve">instalațiilor în </w:t>
      </w:r>
      <w:r w:rsidR="003D2258" w:rsidRPr="00151E20">
        <w:rPr>
          <w:rStyle w:val="FontStyle24"/>
          <w:sz w:val="24"/>
          <w:szCs w:val="24"/>
          <w:lang w:val="ro-MO"/>
        </w:rPr>
        <w:t>clădiri</w:t>
      </w:r>
      <w:r w:rsidR="009A409F" w:rsidRPr="00151E20">
        <w:rPr>
          <w:rStyle w:val="FontStyle24"/>
          <w:sz w:val="24"/>
          <w:szCs w:val="24"/>
          <w:lang w:val="ro-MO"/>
        </w:rPr>
        <w:t xml:space="preserve"> tipice</w:t>
      </w:r>
      <w:r w:rsidR="003D2258" w:rsidRPr="00151E20">
        <w:rPr>
          <w:rStyle w:val="FontStyle24"/>
          <w:sz w:val="24"/>
          <w:szCs w:val="24"/>
          <w:lang w:val="ro-MO"/>
        </w:rPr>
        <w:t xml:space="preserve">, </w:t>
      </w:r>
      <w:r w:rsidR="009A409F" w:rsidRPr="00151E20">
        <w:rPr>
          <w:rStyle w:val="FontStyle24"/>
          <w:sz w:val="24"/>
          <w:szCs w:val="24"/>
          <w:lang w:val="ro-MO"/>
        </w:rPr>
        <w:t xml:space="preserve">după verificarea primei instalații se va aplica un coeficient de reducere de </w:t>
      </w:r>
      <w:r w:rsidR="003D2258" w:rsidRPr="00151E20">
        <w:rPr>
          <w:rStyle w:val="FontStyle24"/>
          <w:sz w:val="24"/>
          <w:szCs w:val="24"/>
          <w:lang w:val="ro-MO"/>
        </w:rPr>
        <w:t xml:space="preserve">60% pentru </w:t>
      </w:r>
      <w:r w:rsidR="009A409F" w:rsidRPr="00151E20">
        <w:rPr>
          <w:rStyle w:val="FontStyle24"/>
          <w:sz w:val="24"/>
          <w:szCs w:val="24"/>
          <w:lang w:val="ro-MO"/>
        </w:rPr>
        <w:t>următoarele</w:t>
      </w:r>
      <w:r w:rsidR="003D2258" w:rsidRPr="00151E20">
        <w:rPr>
          <w:rStyle w:val="FontStyle24"/>
          <w:sz w:val="24"/>
          <w:szCs w:val="24"/>
          <w:lang w:val="ro-MO"/>
        </w:rPr>
        <w:t xml:space="preserve"> instala</w:t>
      </w:r>
      <w:r w:rsidR="009A409F" w:rsidRPr="00151E20">
        <w:rPr>
          <w:rStyle w:val="FontStyle24"/>
          <w:sz w:val="24"/>
          <w:szCs w:val="24"/>
          <w:lang w:val="ro-MO"/>
        </w:rPr>
        <w:t>ții</w:t>
      </w:r>
      <w:r w:rsidR="003D2258" w:rsidRPr="00151E20">
        <w:rPr>
          <w:rStyle w:val="FontStyle24"/>
          <w:sz w:val="24"/>
          <w:szCs w:val="24"/>
          <w:lang w:val="ro-MO"/>
        </w:rPr>
        <w:t xml:space="preserve">. </w:t>
      </w:r>
    </w:p>
    <w:p w:rsidR="003D2258" w:rsidRPr="00151E20" w:rsidRDefault="00027CF0" w:rsidP="00B162AD">
      <w:pPr>
        <w:pStyle w:val="Style5"/>
        <w:widowControl/>
        <w:numPr>
          <w:ilvl w:val="0"/>
          <w:numId w:val="39"/>
        </w:numPr>
        <w:spacing w:before="120" w:after="120" w:line="240" w:lineRule="auto"/>
        <w:ind w:left="1417" w:hanging="425"/>
        <w:rPr>
          <w:rStyle w:val="FontStyle24"/>
          <w:sz w:val="24"/>
          <w:szCs w:val="24"/>
          <w:lang w:val="ro-MO"/>
        </w:rPr>
      </w:pPr>
      <w:r w:rsidRPr="00151E20">
        <w:rPr>
          <w:rStyle w:val="FontStyle24"/>
          <w:sz w:val="24"/>
          <w:szCs w:val="24"/>
          <w:lang w:val="ro-MO"/>
        </w:rPr>
        <w:t>c</w:t>
      </w:r>
      <w:r w:rsidR="009A409F" w:rsidRPr="00151E20">
        <w:rPr>
          <w:rStyle w:val="FontStyle24"/>
          <w:sz w:val="24"/>
          <w:szCs w:val="24"/>
          <w:lang w:val="ro-MO"/>
        </w:rPr>
        <w:t xml:space="preserve">osturile verificărilor instrumentale </w:t>
      </w:r>
      <w:r w:rsidR="00F23B8B" w:rsidRPr="00151E20">
        <w:rPr>
          <w:rStyle w:val="FontStyle24"/>
          <w:sz w:val="24"/>
          <w:szCs w:val="24"/>
          <w:lang w:val="ro-MO"/>
        </w:rPr>
        <w:t xml:space="preserve">în </w:t>
      </w:r>
      <w:r w:rsidR="009A409F" w:rsidRPr="00151E20">
        <w:rPr>
          <w:rStyle w:val="FontStyle24"/>
          <w:sz w:val="24"/>
          <w:szCs w:val="24"/>
          <w:lang w:val="ro-MO"/>
        </w:rPr>
        <w:t>pre</w:t>
      </w:r>
      <w:r w:rsidR="00F23B8B" w:rsidRPr="00151E20">
        <w:rPr>
          <w:rStyle w:val="FontStyle24"/>
          <w:sz w:val="24"/>
          <w:szCs w:val="24"/>
          <w:lang w:val="ro-MO"/>
        </w:rPr>
        <w:t>ț</w:t>
      </w:r>
      <w:r w:rsidR="009A409F" w:rsidRPr="00151E20">
        <w:rPr>
          <w:rStyle w:val="FontStyle24"/>
          <w:sz w:val="24"/>
          <w:szCs w:val="24"/>
          <w:lang w:val="ro-MO"/>
        </w:rPr>
        <w:t xml:space="preserve">urile din tabelul dat </w:t>
      </w:r>
      <w:r w:rsidR="00F23B8B" w:rsidRPr="00151E20">
        <w:rPr>
          <w:rStyle w:val="FontStyle24"/>
          <w:sz w:val="24"/>
          <w:szCs w:val="24"/>
          <w:lang w:val="ro-MO"/>
        </w:rPr>
        <w:t>nu sunt prevăzute</w:t>
      </w:r>
      <w:r w:rsidR="003D2258" w:rsidRPr="00151E20">
        <w:rPr>
          <w:rStyle w:val="FontStyle24"/>
          <w:sz w:val="24"/>
          <w:szCs w:val="24"/>
          <w:lang w:val="ro-MO"/>
        </w:rPr>
        <w:t xml:space="preserve">. </w:t>
      </w:r>
    </w:p>
    <w:p w:rsidR="003D2258" w:rsidRDefault="003D2258" w:rsidP="0000774C">
      <w:pPr>
        <w:pStyle w:val="Style18"/>
        <w:widowControl/>
        <w:spacing w:line="360" w:lineRule="auto"/>
        <w:ind w:left="802"/>
        <w:jc w:val="both"/>
        <w:rPr>
          <w:lang w:val="ro-MO"/>
        </w:rPr>
      </w:pPr>
    </w:p>
    <w:p w:rsidR="003B67FA" w:rsidRPr="00151E20" w:rsidRDefault="003B67FA" w:rsidP="0000774C">
      <w:pPr>
        <w:pStyle w:val="Style18"/>
        <w:widowControl/>
        <w:spacing w:line="360" w:lineRule="auto"/>
        <w:ind w:left="802"/>
        <w:jc w:val="both"/>
        <w:rPr>
          <w:lang w:val="ro-MO"/>
        </w:rPr>
      </w:pPr>
    </w:p>
    <w:p w:rsidR="003D2258" w:rsidRPr="00151E20" w:rsidRDefault="00681F37" w:rsidP="0000774C">
      <w:pPr>
        <w:pStyle w:val="Style18"/>
        <w:widowControl/>
        <w:spacing w:line="360" w:lineRule="auto"/>
        <w:rPr>
          <w:b/>
          <w:lang w:val="ro-MO"/>
        </w:rPr>
      </w:pPr>
      <w:r w:rsidRPr="00151E20">
        <w:rPr>
          <w:b/>
          <w:i/>
          <w:lang w:val="ro-MO"/>
        </w:rPr>
        <w:t xml:space="preserve"> </w:t>
      </w:r>
      <w:r w:rsidRPr="00151E20">
        <w:rPr>
          <w:b/>
          <w:lang w:val="ro-MO"/>
        </w:rPr>
        <w:t>I</w:t>
      </w:r>
      <w:r w:rsidR="009959B0" w:rsidRPr="00151E20">
        <w:rPr>
          <w:b/>
          <w:lang w:val="ro-MO"/>
        </w:rPr>
        <w:t>V.</w:t>
      </w:r>
      <w:r w:rsidR="009959B0" w:rsidRPr="00151E20">
        <w:rPr>
          <w:rStyle w:val="FontStyle24"/>
          <w:b/>
          <w:sz w:val="24"/>
          <w:szCs w:val="24"/>
          <w:lang w:val="ro-MO"/>
        </w:rPr>
        <w:t xml:space="preserve"> Determinarea indicatorilor normativi de consum al resurselor energetice şi de combustibil,</w:t>
      </w:r>
      <w:r w:rsidR="00027CF0" w:rsidRPr="00151E20">
        <w:rPr>
          <w:rStyle w:val="FontStyle24"/>
          <w:b/>
          <w:sz w:val="24"/>
          <w:szCs w:val="24"/>
          <w:lang w:val="ro-MO"/>
        </w:rPr>
        <w:br/>
      </w:r>
      <w:r w:rsidR="009959B0" w:rsidRPr="00151E20">
        <w:rPr>
          <w:rStyle w:val="FontStyle24"/>
          <w:b/>
          <w:sz w:val="24"/>
          <w:szCs w:val="24"/>
          <w:lang w:val="ro-MO"/>
        </w:rPr>
        <w:t xml:space="preserve"> precum şi a altor materiale normativ-metodologice şi informaţionale</w:t>
      </w:r>
    </w:p>
    <w:p w:rsidR="00681F37" w:rsidRPr="00151E20" w:rsidRDefault="00681F37" w:rsidP="0000774C">
      <w:pPr>
        <w:pStyle w:val="Style18"/>
        <w:widowControl/>
        <w:numPr>
          <w:ilvl w:val="0"/>
          <w:numId w:val="1"/>
        </w:numPr>
        <w:spacing w:before="120" w:after="120" w:line="360" w:lineRule="auto"/>
        <w:ind w:left="714" w:hanging="357"/>
        <w:jc w:val="both"/>
        <w:rPr>
          <w:lang w:val="ro-MO"/>
        </w:rPr>
      </w:pPr>
      <w:r w:rsidRPr="00151E20">
        <w:rPr>
          <w:rStyle w:val="FontStyle24"/>
          <w:sz w:val="24"/>
          <w:szCs w:val="24"/>
          <w:lang w:val="ro-MO"/>
        </w:rPr>
        <w:t xml:space="preserve">Stabilirea consumului specific de combustibil şi energie electrică pentru </w:t>
      </w:r>
      <w:r w:rsidR="00604CAA" w:rsidRPr="00151E20">
        <w:rPr>
          <w:rStyle w:val="FontStyle24"/>
          <w:sz w:val="24"/>
          <w:szCs w:val="24"/>
          <w:lang w:val="ro-MO"/>
        </w:rPr>
        <w:t>furnizarea</w:t>
      </w:r>
      <w:r w:rsidRPr="00151E20">
        <w:rPr>
          <w:rStyle w:val="FontStyle24"/>
          <w:sz w:val="24"/>
          <w:szCs w:val="24"/>
          <w:lang w:val="ro-MO"/>
        </w:rPr>
        <w:t xml:space="preserve"> energiei termice</w:t>
      </w:r>
      <w:r w:rsidR="009076D8">
        <w:rPr>
          <w:rStyle w:val="FontStyle24"/>
          <w:sz w:val="24"/>
          <w:szCs w:val="24"/>
          <w:lang w:val="ro-MO"/>
        </w:rPr>
        <w:t>, activitate evaluată conform</w:t>
      </w:r>
      <w:r w:rsidR="00027CF0" w:rsidRPr="00151E20">
        <w:rPr>
          <w:rStyle w:val="FontStyle24"/>
          <w:sz w:val="24"/>
          <w:szCs w:val="24"/>
          <w:lang w:val="ro-MO"/>
        </w:rPr>
        <w:t xml:space="preserve"> tabelul</w:t>
      </w:r>
      <w:r w:rsidR="009076D8">
        <w:rPr>
          <w:rStyle w:val="FontStyle24"/>
          <w:sz w:val="24"/>
          <w:szCs w:val="24"/>
          <w:lang w:val="ro-MO"/>
        </w:rPr>
        <w:t>ui</w:t>
      </w:r>
      <w:r w:rsidR="00027CF0" w:rsidRPr="00151E20">
        <w:rPr>
          <w:rStyle w:val="FontStyle24"/>
          <w:sz w:val="24"/>
          <w:szCs w:val="24"/>
          <w:lang w:val="ro-MO"/>
        </w:rPr>
        <w:t xml:space="preserve"> 11, </w:t>
      </w:r>
      <w:r w:rsidRPr="00151E20">
        <w:rPr>
          <w:rStyle w:val="FontStyle24"/>
          <w:sz w:val="24"/>
          <w:szCs w:val="24"/>
          <w:lang w:val="ro-MO"/>
        </w:rPr>
        <w:t xml:space="preserve"> presupune executarea următoarelor lucrări:</w:t>
      </w:r>
    </w:p>
    <w:p w:rsidR="003F20C0" w:rsidRPr="00151E20" w:rsidRDefault="00027CF0" w:rsidP="00B162AD">
      <w:pPr>
        <w:pStyle w:val="Style2"/>
        <w:widowControl/>
        <w:numPr>
          <w:ilvl w:val="0"/>
          <w:numId w:val="17"/>
        </w:numPr>
        <w:spacing w:before="120" w:after="120" w:line="240" w:lineRule="auto"/>
        <w:ind w:left="1418" w:hanging="425"/>
        <w:jc w:val="both"/>
        <w:rPr>
          <w:rStyle w:val="FontStyle24"/>
          <w:sz w:val="24"/>
          <w:szCs w:val="24"/>
          <w:lang w:val="ro-MO"/>
        </w:rPr>
      </w:pPr>
      <w:r w:rsidRPr="00151E20">
        <w:rPr>
          <w:rStyle w:val="FontStyle24"/>
          <w:sz w:val="24"/>
          <w:szCs w:val="24"/>
          <w:lang w:val="ro-MO"/>
        </w:rPr>
        <w:t>a</w:t>
      </w:r>
      <w:r w:rsidR="003D2258" w:rsidRPr="00151E20">
        <w:rPr>
          <w:rStyle w:val="FontStyle24"/>
          <w:sz w:val="24"/>
          <w:szCs w:val="24"/>
          <w:lang w:val="ro-MO"/>
        </w:rPr>
        <w:t xml:space="preserve">naliza </w:t>
      </w:r>
      <w:r w:rsidR="00704464" w:rsidRPr="00151E20">
        <w:rPr>
          <w:rStyle w:val="FontStyle24"/>
          <w:sz w:val="24"/>
          <w:szCs w:val="24"/>
          <w:lang w:val="ro-MO"/>
        </w:rPr>
        <w:t>schemelor</w:t>
      </w:r>
      <w:r w:rsidR="003D2258" w:rsidRPr="00151E20">
        <w:rPr>
          <w:rStyle w:val="FontStyle24"/>
          <w:sz w:val="24"/>
          <w:szCs w:val="24"/>
          <w:lang w:val="ro-MO"/>
        </w:rPr>
        <w:t xml:space="preserve"> termice şi regimul</w:t>
      </w:r>
      <w:r w:rsidR="00704464" w:rsidRPr="00151E20">
        <w:rPr>
          <w:rStyle w:val="FontStyle24"/>
          <w:sz w:val="24"/>
          <w:szCs w:val="24"/>
          <w:lang w:val="ro-MO"/>
        </w:rPr>
        <w:t>ui</w:t>
      </w:r>
      <w:r w:rsidR="003D2258" w:rsidRPr="00151E20">
        <w:rPr>
          <w:rStyle w:val="FontStyle24"/>
          <w:sz w:val="24"/>
          <w:szCs w:val="24"/>
          <w:lang w:val="ro-MO"/>
        </w:rPr>
        <w:t xml:space="preserve"> de </w:t>
      </w:r>
      <w:r w:rsidR="00704464" w:rsidRPr="00151E20">
        <w:rPr>
          <w:rStyle w:val="FontStyle24"/>
          <w:sz w:val="24"/>
          <w:szCs w:val="24"/>
          <w:lang w:val="ro-MO"/>
        </w:rPr>
        <w:t>funcționare</w:t>
      </w:r>
      <w:r w:rsidR="003D2258" w:rsidRPr="00151E20">
        <w:rPr>
          <w:rStyle w:val="FontStyle24"/>
          <w:sz w:val="24"/>
          <w:szCs w:val="24"/>
          <w:lang w:val="ro-MO"/>
        </w:rPr>
        <w:t xml:space="preserve"> al </w:t>
      </w:r>
      <w:r w:rsidR="00704464" w:rsidRPr="00151E20">
        <w:rPr>
          <w:rStyle w:val="FontStyle24"/>
          <w:sz w:val="24"/>
          <w:szCs w:val="24"/>
          <w:lang w:val="ro-MO"/>
        </w:rPr>
        <w:t>centralei termice</w:t>
      </w:r>
      <w:r w:rsidR="003D2258" w:rsidRPr="00151E20">
        <w:rPr>
          <w:rStyle w:val="FontStyle24"/>
          <w:sz w:val="24"/>
          <w:szCs w:val="24"/>
          <w:lang w:val="ro-MO"/>
        </w:rPr>
        <w:t>: studierea schemei termice, documentaţi</w:t>
      </w:r>
      <w:r w:rsidR="00704464" w:rsidRPr="00151E20">
        <w:rPr>
          <w:rStyle w:val="FontStyle24"/>
          <w:sz w:val="24"/>
          <w:szCs w:val="24"/>
          <w:lang w:val="ro-MO"/>
        </w:rPr>
        <w:t>ei</w:t>
      </w:r>
      <w:r w:rsidR="003D2258" w:rsidRPr="00151E20">
        <w:rPr>
          <w:rStyle w:val="FontStyle24"/>
          <w:sz w:val="24"/>
          <w:szCs w:val="24"/>
          <w:lang w:val="ro-MO"/>
        </w:rPr>
        <w:t xml:space="preserve"> tehnică a </w:t>
      </w:r>
      <w:r w:rsidR="00704464" w:rsidRPr="00151E20">
        <w:rPr>
          <w:rStyle w:val="FontStyle24"/>
          <w:sz w:val="24"/>
          <w:szCs w:val="24"/>
          <w:lang w:val="ro-MO"/>
        </w:rPr>
        <w:t>utilajului centralei termice, rezultatele testărilor termo</w:t>
      </w:r>
      <w:r w:rsidR="003D2258" w:rsidRPr="00151E20">
        <w:rPr>
          <w:rStyle w:val="FontStyle24"/>
          <w:sz w:val="24"/>
          <w:szCs w:val="24"/>
          <w:lang w:val="ro-MO"/>
        </w:rPr>
        <w:t xml:space="preserve">tehnice </w:t>
      </w:r>
      <w:r w:rsidR="00704464" w:rsidRPr="00151E20">
        <w:rPr>
          <w:rStyle w:val="FontStyle24"/>
          <w:sz w:val="24"/>
          <w:szCs w:val="24"/>
          <w:lang w:val="ro-MO"/>
        </w:rPr>
        <w:t xml:space="preserve">precedente </w:t>
      </w:r>
      <w:r w:rsidR="003D2258" w:rsidRPr="00151E20">
        <w:rPr>
          <w:rStyle w:val="FontStyle24"/>
          <w:sz w:val="24"/>
          <w:szCs w:val="24"/>
          <w:lang w:val="ro-MO"/>
        </w:rPr>
        <w:t>a cazan</w:t>
      </w:r>
      <w:r w:rsidR="00704464" w:rsidRPr="00151E20">
        <w:rPr>
          <w:rStyle w:val="FontStyle24"/>
          <w:sz w:val="24"/>
          <w:szCs w:val="24"/>
          <w:lang w:val="ro-MO"/>
        </w:rPr>
        <w:t xml:space="preserve">elor, </w:t>
      </w:r>
      <w:r w:rsidR="003D2258" w:rsidRPr="00151E20">
        <w:rPr>
          <w:rStyle w:val="FontStyle24"/>
          <w:sz w:val="24"/>
          <w:szCs w:val="24"/>
          <w:lang w:val="ro-MO"/>
        </w:rPr>
        <w:t xml:space="preserve">se </w:t>
      </w:r>
      <w:r w:rsidR="00704464" w:rsidRPr="00151E20">
        <w:rPr>
          <w:rStyle w:val="FontStyle24"/>
          <w:sz w:val="24"/>
          <w:szCs w:val="24"/>
          <w:lang w:val="ro-MO"/>
        </w:rPr>
        <w:t>stabilește volumul necesarului de</w:t>
      </w:r>
      <w:r w:rsidR="003D2258" w:rsidRPr="00151E20">
        <w:rPr>
          <w:rStyle w:val="FontStyle24"/>
          <w:sz w:val="24"/>
          <w:szCs w:val="24"/>
          <w:lang w:val="ro-MO"/>
        </w:rPr>
        <w:t xml:space="preserve"> măsurări</w:t>
      </w:r>
      <w:r w:rsidR="00704464" w:rsidRPr="00151E20">
        <w:rPr>
          <w:rStyle w:val="FontStyle24"/>
          <w:sz w:val="24"/>
          <w:szCs w:val="24"/>
          <w:lang w:val="ro-MO"/>
        </w:rPr>
        <w:t>,</w:t>
      </w:r>
      <w:r w:rsidR="003D2258" w:rsidRPr="00151E20">
        <w:rPr>
          <w:rStyle w:val="FontStyle24"/>
          <w:sz w:val="24"/>
          <w:szCs w:val="24"/>
          <w:lang w:val="ro-MO"/>
        </w:rPr>
        <w:t xml:space="preserve"> se </w:t>
      </w:r>
      <w:r w:rsidR="00704464" w:rsidRPr="00151E20">
        <w:rPr>
          <w:rStyle w:val="FontStyle24"/>
          <w:sz w:val="24"/>
          <w:szCs w:val="24"/>
          <w:lang w:val="ro-MO"/>
        </w:rPr>
        <w:t>studiază</w:t>
      </w:r>
      <w:r w:rsidR="003D2258" w:rsidRPr="00151E20">
        <w:rPr>
          <w:rStyle w:val="FontStyle24"/>
          <w:sz w:val="24"/>
          <w:szCs w:val="24"/>
          <w:lang w:val="ro-MO"/>
        </w:rPr>
        <w:t xml:space="preserve"> </w:t>
      </w:r>
      <w:r w:rsidR="00704464" w:rsidRPr="00151E20">
        <w:rPr>
          <w:rStyle w:val="FontStyle24"/>
          <w:sz w:val="24"/>
          <w:szCs w:val="24"/>
          <w:lang w:val="ro-MO"/>
        </w:rPr>
        <w:t>registrele</w:t>
      </w:r>
      <w:r w:rsidR="003D2258" w:rsidRPr="00151E20">
        <w:rPr>
          <w:rStyle w:val="FontStyle24"/>
          <w:sz w:val="24"/>
          <w:szCs w:val="24"/>
          <w:lang w:val="ro-MO"/>
        </w:rPr>
        <w:t xml:space="preserve"> de exploatare şi alte materiale, se </w:t>
      </w:r>
      <w:r w:rsidR="00704464" w:rsidRPr="00151E20">
        <w:rPr>
          <w:rStyle w:val="FontStyle24"/>
          <w:sz w:val="24"/>
          <w:szCs w:val="24"/>
          <w:lang w:val="ro-MO"/>
        </w:rPr>
        <w:t>elaborează planul</w:t>
      </w:r>
      <w:r w:rsidR="003D2258" w:rsidRPr="00151E20">
        <w:rPr>
          <w:rStyle w:val="FontStyle24"/>
          <w:sz w:val="24"/>
          <w:szCs w:val="24"/>
          <w:lang w:val="ro-MO"/>
        </w:rPr>
        <w:t xml:space="preserve"> de lucru. </w:t>
      </w:r>
    </w:p>
    <w:p w:rsidR="003F20C0" w:rsidRPr="00151E20" w:rsidRDefault="00027CF0" w:rsidP="00B162AD">
      <w:pPr>
        <w:pStyle w:val="Style2"/>
        <w:widowControl/>
        <w:numPr>
          <w:ilvl w:val="0"/>
          <w:numId w:val="17"/>
        </w:numPr>
        <w:spacing w:before="120" w:after="120" w:line="240" w:lineRule="auto"/>
        <w:ind w:left="1418" w:hanging="425"/>
        <w:jc w:val="both"/>
        <w:rPr>
          <w:rStyle w:val="FontStyle24"/>
          <w:sz w:val="24"/>
          <w:szCs w:val="24"/>
          <w:lang w:val="ro-MO"/>
        </w:rPr>
      </w:pPr>
      <w:r w:rsidRPr="00151E20">
        <w:rPr>
          <w:rStyle w:val="FontStyle24"/>
          <w:sz w:val="24"/>
          <w:szCs w:val="24"/>
          <w:lang w:val="ro-MO"/>
        </w:rPr>
        <w:t>i</w:t>
      </w:r>
      <w:r w:rsidR="00704464" w:rsidRPr="00151E20">
        <w:rPr>
          <w:rStyle w:val="FontStyle24"/>
          <w:sz w:val="24"/>
          <w:szCs w:val="24"/>
          <w:lang w:val="ro-MO"/>
        </w:rPr>
        <w:t>nspectarea</w:t>
      </w:r>
      <w:r w:rsidR="003D2258" w:rsidRPr="00151E20">
        <w:rPr>
          <w:rStyle w:val="FontStyle24"/>
          <w:sz w:val="24"/>
          <w:szCs w:val="24"/>
          <w:lang w:val="ro-MO"/>
        </w:rPr>
        <w:t xml:space="preserve"> </w:t>
      </w:r>
      <w:r w:rsidR="00B21F69" w:rsidRPr="00151E20">
        <w:rPr>
          <w:rStyle w:val="FontStyle24"/>
          <w:sz w:val="24"/>
          <w:szCs w:val="24"/>
          <w:lang w:val="ro-MO"/>
        </w:rPr>
        <w:t>utilajului</w:t>
      </w:r>
      <w:r w:rsidR="003D2258" w:rsidRPr="00151E20">
        <w:rPr>
          <w:rStyle w:val="FontStyle24"/>
          <w:sz w:val="24"/>
          <w:szCs w:val="24"/>
          <w:lang w:val="ro-MO"/>
        </w:rPr>
        <w:t>: se cercet</w:t>
      </w:r>
      <w:r w:rsidR="00704464" w:rsidRPr="00151E20">
        <w:rPr>
          <w:rStyle w:val="FontStyle24"/>
          <w:sz w:val="24"/>
          <w:szCs w:val="24"/>
          <w:lang w:val="ro-MO"/>
        </w:rPr>
        <w:t>e</w:t>
      </w:r>
      <w:r w:rsidR="003D2258" w:rsidRPr="00151E20">
        <w:rPr>
          <w:rStyle w:val="FontStyle24"/>
          <w:sz w:val="24"/>
          <w:szCs w:val="24"/>
          <w:lang w:val="ro-MO"/>
        </w:rPr>
        <w:t>a</w:t>
      </w:r>
      <w:r w:rsidR="00704464" w:rsidRPr="00151E20">
        <w:rPr>
          <w:rStyle w:val="FontStyle24"/>
          <w:sz w:val="24"/>
          <w:szCs w:val="24"/>
          <w:lang w:val="ro-MO"/>
        </w:rPr>
        <w:t>ză</w:t>
      </w:r>
      <w:r w:rsidR="003D2258" w:rsidRPr="00151E20">
        <w:rPr>
          <w:rStyle w:val="FontStyle24"/>
          <w:sz w:val="24"/>
          <w:szCs w:val="24"/>
          <w:lang w:val="ro-MO"/>
        </w:rPr>
        <w:t xml:space="preserve"> starea </w:t>
      </w:r>
      <w:r w:rsidR="00704464" w:rsidRPr="00151E20">
        <w:rPr>
          <w:rStyle w:val="FontStyle24"/>
          <w:sz w:val="24"/>
          <w:szCs w:val="24"/>
          <w:lang w:val="ro-MO"/>
        </w:rPr>
        <w:t>utilajului</w:t>
      </w:r>
      <w:r w:rsidR="003D2258" w:rsidRPr="00151E20">
        <w:rPr>
          <w:rStyle w:val="FontStyle24"/>
          <w:sz w:val="24"/>
          <w:szCs w:val="24"/>
          <w:lang w:val="ro-MO"/>
        </w:rPr>
        <w:t>, schema termică existentă, se identific</w:t>
      </w:r>
      <w:r w:rsidR="00704464" w:rsidRPr="00151E20">
        <w:rPr>
          <w:rStyle w:val="FontStyle24"/>
          <w:sz w:val="24"/>
          <w:szCs w:val="24"/>
          <w:lang w:val="ro-MO"/>
        </w:rPr>
        <w:t>ă</w:t>
      </w:r>
      <w:r w:rsidR="003D2258" w:rsidRPr="00151E20">
        <w:rPr>
          <w:rStyle w:val="FontStyle24"/>
          <w:sz w:val="24"/>
          <w:szCs w:val="24"/>
          <w:lang w:val="ro-MO"/>
        </w:rPr>
        <w:t xml:space="preserve"> </w:t>
      </w:r>
      <w:r w:rsidR="00704464" w:rsidRPr="00151E20">
        <w:rPr>
          <w:rStyle w:val="FontStyle24"/>
          <w:sz w:val="24"/>
          <w:szCs w:val="24"/>
          <w:lang w:val="ro-MO"/>
        </w:rPr>
        <w:t>defectele</w:t>
      </w:r>
      <w:r w:rsidR="003D2258" w:rsidRPr="00151E20">
        <w:rPr>
          <w:rStyle w:val="FontStyle24"/>
          <w:sz w:val="24"/>
          <w:szCs w:val="24"/>
          <w:lang w:val="ro-MO"/>
        </w:rPr>
        <w:t xml:space="preserve"> şi neajunsurile </w:t>
      </w:r>
      <w:r w:rsidR="00704464" w:rsidRPr="00151E20">
        <w:rPr>
          <w:rStyle w:val="FontStyle24"/>
          <w:sz w:val="24"/>
          <w:szCs w:val="24"/>
          <w:lang w:val="ro-MO"/>
        </w:rPr>
        <w:t>în funcționarea utilajului</w:t>
      </w:r>
      <w:r w:rsidR="003D2258" w:rsidRPr="00151E20">
        <w:rPr>
          <w:rStyle w:val="FontStyle24"/>
          <w:sz w:val="24"/>
          <w:szCs w:val="24"/>
          <w:lang w:val="ro-MO"/>
        </w:rPr>
        <w:t>, se înregistr</w:t>
      </w:r>
      <w:r w:rsidR="00704464" w:rsidRPr="00151E20">
        <w:rPr>
          <w:rStyle w:val="FontStyle24"/>
          <w:sz w:val="24"/>
          <w:szCs w:val="24"/>
          <w:lang w:val="ro-MO"/>
        </w:rPr>
        <w:t xml:space="preserve">ează datele </w:t>
      </w:r>
      <w:r w:rsidR="003D2258" w:rsidRPr="00151E20">
        <w:rPr>
          <w:rStyle w:val="FontStyle24"/>
          <w:sz w:val="24"/>
          <w:szCs w:val="24"/>
          <w:lang w:val="ro-MO"/>
        </w:rPr>
        <w:t xml:space="preserve">necesare </w:t>
      </w:r>
      <w:r w:rsidR="00B21F69" w:rsidRPr="00151E20">
        <w:rPr>
          <w:rStyle w:val="FontStyle24"/>
          <w:sz w:val="24"/>
          <w:szCs w:val="24"/>
          <w:lang w:val="ro-MO"/>
        </w:rPr>
        <w:t>pentru calcule</w:t>
      </w:r>
      <w:r w:rsidR="003D2258" w:rsidRPr="00151E20">
        <w:rPr>
          <w:rStyle w:val="FontStyle24"/>
          <w:sz w:val="24"/>
          <w:szCs w:val="24"/>
          <w:lang w:val="ro-MO"/>
        </w:rPr>
        <w:t xml:space="preserve">. </w:t>
      </w:r>
    </w:p>
    <w:p w:rsidR="003F20C0" w:rsidRPr="00151E20" w:rsidRDefault="00027CF0" w:rsidP="00B162AD">
      <w:pPr>
        <w:pStyle w:val="Style2"/>
        <w:widowControl/>
        <w:numPr>
          <w:ilvl w:val="0"/>
          <w:numId w:val="17"/>
        </w:numPr>
        <w:spacing w:before="120" w:after="120" w:line="240" w:lineRule="auto"/>
        <w:ind w:left="1418" w:hanging="425"/>
        <w:jc w:val="both"/>
        <w:rPr>
          <w:rStyle w:val="FontStyle24"/>
          <w:sz w:val="24"/>
          <w:szCs w:val="24"/>
          <w:lang w:val="ro-MO"/>
        </w:rPr>
      </w:pPr>
      <w:r w:rsidRPr="00151E20">
        <w:rPr>
          <w:rStyle w:val="FontStyle24"/>
          <w:sz w:val="24"/>
          <w:szCs w:val="24"/>
          <w:lang w:val="ro-MO"/>
        </w:rPr>
        <w:t xml:space="preserve">determinarea </w:t>
      </w:r>
      <w:r w:rsidR="003D2258" w:rsidRPr="00151E20">
        <w:rPr>
          <w:rStyle w:val="FontStyle24"/>
          <w:sz w:val="24"/>
          <w:szCs w:val="24"/>
          <w:lang w:val="ro-MO"/>
        </w:rPr>
        <w:t>consumul</w:t>
      </w:r>
      <w:r w:rsidR="00B21F69" w:rsidRPr="00151E20">
        <w:rPr>
          <w:rStyle w:val="FontStyle24"/>
          <w:sz w:val="24"/>
          <w:szCs w:val="24"/>
          <w:lang w:val="ro-MO"/>
        </w:rPr>
        <w:t xml:space="preserve"> specific</w:t>
      </w:r>
      <w:r w:rsidR="003D2258" w:rsidRPr="00151E20">
        <w:rPr>
          <w:rStyle w:val="FontStyle24"/>
          <w:sz w:val="24"/>
          <w:szCs w:val="24"/>
          <w:lang w:val="ro-MO"/>
        </w:rPr>
        <w:t xml:space="preserve"> de combustibil şi energie electrică pentru producerea </w:t>
      </w:r>
      <w:r w:rsidR="00B21F69" w:rsidRPr="00151E20">
        <w:rPr>
          <w:rStyle w:val="FontStyle24"/>
          <w:sz w:val="24"/>
          <w:szCs w:val="24"/>
          <w:lang w:val="ro-MO"/>
        </w:rPr>
        <w:t>energiei termice</w:t>
      </w:r>
      <w:r w:rsidR="003D2258" w:rsidRPr="00151E20">
        <w:rPr>
          <w:rStyle w:val="FontStyle24"/>
          <w:sz w:val="24"/>
          <w:szCs w:val="24"/>
          <w:lang w:val="ro-MO"/>
        </w:rPr>
        <w:t>: în baza analizei schemei termice, regimu</w:t>
      </w:r>
      <w:r w:rsidR="00B21F69" w:rsidRPr="00151E20">
        <w:rPr>
          <w:rStyle w:val="FontStyle24"/>
          <w:sz w:val="24"/>
          <w:szCs w:val="24"/>
          <w:lang w:val="ro-MO"/>
        </w:rPr>
        <w:t>rilor</w:t>
      </w:r>
      <w:r w:rsidR="003D2258" w:rsidRPr="00151E20">
        <w:rPr>
          <w:rStyle w:val="FontStyle24"/>
          <w:sz w:val="24"/>
          <w:szCs w:val="24"/>
          <w:lang w:val="ro-MO"/>
        </w:rPr>
        <w:t xml:space="preserve"> de </w:t>
      </w:r>
      <w:r w:rsidR="00B21F69" w:rsidRPr="00151E20">
        <w:rPr>
          <w:rStyle w:val="FontStyle24"/>
          <w:sz w:val="24"/>
          <w:szCs w:val="24"/>
          <w:lang w:val="ro-MO"/>
        </w:rPr>
        <w:t>funcționare</w:t>
      </w:r>
      <w:r w:rsidR="003D2258" w:rsidRPr="00151E20">
        <w:rPr>
          <w:rStyle w:val="FontStyle24"/>
          <w:sz w:val="24"/>
          <w:szCs w:val="24"/>
          <w:lang w:val="ro-MO"/>
        </w:rPr>
        <w:t xml:space="preserve"> al </w:t>
      </w:r>
      <w:r w:rsidR="00B21F69" w:rsidRPr="00151E20">
        <w:rPr>
          <w:rStyle w:val="FontStyle24"/>
          <w:sz w:val="24"/>
          <w:szCs w:val="24"/>
          <w:lang w:val="ro-MO"/>
        </w:rPr>
        <w:t>centralei termice și datelor culese</w:t>
      </w:r>
      <w:r w:rsidR="003D2258" w:rsidRPr="00151E20">
        <w:rPr>
          <w:rStyle w:val="FontStyle24"/>
          <w:sz w:val="24"/>
          <w:szCs w:val="24"/>
          <w:lang w:val="ro-MO"/>
        </w:rPr>
        <w:t xml:space="preserve"> se fac calcul</w:t>
      </w:r>
      <w:r w:rsidR="00B21F69" w:rsidRPr="00151E20">
        <w:rPr>
          <w:rStyle w:val="FontStyle24"/>
          <w:sz w:val="24"/>
          <w:szCs w:val="24"/>
          <w:lang w:val="ro-MO"/>
        </w:rPr>
        <w:t>ele</w:t>
      </w:r>
      <w:r w:rsidR="003D2258" w:rsidRPr="00151E20">
        <w:rPr>
          <w:rStyle w:val="FontStyle24"/>
          <w:sz w:val="24"/>
          <w:szCs w:val="24"/>
          <w:lang w:val="ro-MO"/>
        </w:rPr>
        <w:t xml:space="preserve">. </w:t>
      </w:r>
    </w:p>
    <w:p w:rsidR="003D2258" w:rsidRPr="00151E20" w:rsidRDefault="00027CF0" w:rsidP="00B162AD">
      <w:pPr>
        <w:pStyle w:val="Style2"/>
        <w:widowControl/>
        <w:numPr>
          <w:ilvl w:val="0"/>
          <w:numId w:val="17"/>
        </w:numPr>
        <w:spacing w:before="120" w:after="120" w:line="240" w:lineRule="auto"/>
        <w:ind w:left="1418" w:hanging="425"/>
        <w:jc w:val="both"/>
        <w:rPr>
          <w:rStyle w:val="FontStyle24"/>
          <w:sz w:val="24"/>
          <w:szCs w:val="24"/>
          <w:lang w:val="ro-MO"/>
        </w:rPr>
      </w:pPr>
      <w:r w:rsidRPr="00151E20">
        <w:rPr>
          <w:rStyle w:val="FontStyle24"/>
          <w:sz w:val="24"/>
          <w:szCs w:val="24"/>
          <w:lang w:val="ro-MO"/>
        </w:rPr>
        <w:t>g</w:t>
      </w:r>
      <w:r w:rsidR="003D2258" w:rsidRPr="00151E20">
        <w:rPr>
          <w:rStyle w:val="FontStyle24"/>
          <w:sz w:val="24"/>
          <w:szCs w:val="24"/>
          <w:lang w:val="ro-MO"/>
        </w:rPr>
        <w:t xml:space="preserve">eneralizarea calculelor obţinute: </w:t>
      </w:r>
      <w:r w:rsidR="00B21F69" w:rsidRPr="00151E20">
        <w:rPr>
          <w:rStyle w:val="FontStyle24"/>
          <w:sz w:val="24"/>
          <w:szCs w:val="24"/>
          <w:lang w:val="ro-MO"/>
        </w:rPr>
        <w:t xml:space="preserve">prezentarea calculelor în </w:t>
      </w:r>
      <w:r w:rsidR="003D2258" w:rsidRPr="00151E20">
        <w:rPr>
          <w:rStyle w:val="FontStyle24"/>
          <w:sz w:val="24"/>
          <w:szCs w:val="24"/>
          <w:lang w:val="ro-MO"/>
        </w:rPr>
        <w:t xml:space="preserve">tabele, grafice, desene </w:t>
      </w:r>
      <w:r w:rsidR="00B21F69" w:rsidRPr="00151E20">
        <w:rPr>
          <w:rStyle w:val="FontStyle24"/>
          <w:sz w:val="24"/>
          <w:szCs w:val="24"/>
          <w:lang w:val="ro-MO"/>
        </w:rPr>
        <w:t>în</w:t>
      </w:r>
      <w:r w:rsidR="003D2258" w:rsidRPr="00151E20">
        <w:rPr>
          <w:rStyle w:val="FontStyle24"/>
          <w:sz w:val="24"/>
          <w:szCs w:val="24"/>
          <w:lang w:val="ro-MO"/>
        </w:rPr>
        <w:t xml:space="preserve"> </w:t>
      </w:r>
      <w:r w:rsidR="00B21F69" w:rsidRPr="00151E20">
        <w:rPr>
          <w:rStyle w:val="FontStyle24"/>
          <w:sz w:val="24"/>
          <w:szCs w:val="24"/>
          <w:lang w:val="ro-MO"/>
        </w:rPr>
        <w:t>raportul de audit energetic</w:t>
      </w:r>
      <w:r w:rsidR="003D2258" w:rsidRPr="00151E20">
        <w:rPr>
          <w:rStyle w:val="FontStyle24"/>
          <w:sz w:val="24"/>
          <w:szCs w:val="24"/>
          <w:lang w:val="ro-MO"/>
        </w:rPr>
        <w:t>.</w:t>
      </w:r>
    </w:p>
    <w:p w:rsidR="005B53DE" w:rsidRPr="00151E20" w:rsidRDefault="005B53DE" w:rsidP="0000774C">
      <w:pPr>
        <w:pStyle w:val="Style2"/>
        <w:widowControl/>
        <w:spacing w:line="360" w:lineRule="auto"/>
        <w:ind w:left="993"/>
        <w:jc w:val="right"/>
        <w:rPr>
          <w:rStyle w:val="FontStyle24"/>
          <w:sz w:val="24"/>
          <w:szCs w:val="24"/>
          <w:lang w:val="ro-MO"/>
        </w:rPr>
      </w:pPr>
      <w:r w:rsidRPr="00151E20">
        <w:rPr>
          <w:rStyle w:val="FontStyle24"/>
          <w:b/>
          <w:i/>
          <w:sz w:val="24"/>
          <w:szCs w:val="24"/>
          <w:lang w:val="ro-MO"/>
        </w:rPr>
        <w:t>Tabelul 11</w:t>
      </w:r>
    </w:p>
    <w:tbl>
      <w:tblPr>
        <w:tblW w:w="10388" w:type="dxa"/>
        <w:tblLayout w:type="fixed"/>
        <w:tblCellMar>
          <w:left w:w="40" w:type="dxa"/>
          <w:right w:w="40" w:type="dxa"/>
        </w:tblCellMar>
        <w:tblLook w:val="0000"/>
      </w:tblPr>
      <w:tblGrid>
        <w:gridCol w:w="774"/>
        <w:gridCol w:w="3399"/>
        <w:gridCol w:w="1112"/>
        <w:gridCol w:w="1276"/>
        <w:gridCol w:w="1134"/>
        <w:gridCol w:w="1276"/>
        <w:gridCol w:w="1417"/>
      </w:tblGrid>
      <w:tr w:rsidR="00B21F69" w:rsidRPr="00151E20" w:rsidTr="00B21F69">
        <w:trPr>
          <w:trHeight w:val="139"/>
        </w:trPr>
        <w:tc>
          <w:tcPr>
            <w:tcW w:w="774" w:type="dxa"/>
            <w:vMerge w:val="restart"/>
            <w:tcBorders>
              <w:top w:val="single" w:sz="6" w:space="0" w:color="auto"/>
              <w:left w:val="single" w:sz="6" w:space="0" w:color="auto"/>
              <w:right w:val="single" w:sz="6" w:space="0" w:color="auto"/>
            </w:tcBorders>
            <w:vAlign w:val="center"/>
          </w:tcPr>
          <w:p w:rsidR="00B21F69" w:rsidRPr="00151E20" w:rsidRDefault="00B21F69" w:rsidP="0000774C">
            <w:pPr>
              <w:pStyle w:val="Style14"/>
              <w:widowControl/>
              <w:spacing w:line="360" w:lineRule="auto"/>
              <w:rPr>
                <w:rStyle w:val="FontStyle24"/>
                <w:b/>
                <w:sz w:val="24"/>
                <w:szCs w:val="24"/>
                <w:lang w:val="ro-MO"/>
              </w:rPr>
            </w:pPr>
            <w:r w:rsidRPr="00151E20">
              <w:rPr>
                <w:rStyle w:val="FontStyle24"/>
                <w:b/>
                <w:sz w:val="24"/>
                <w:szCs w:val="24"/>
                <w:lang w:val="ro-MO"/>
              </w:rPr>
              <w:t>Nr. pct.</w:t>
            </w:r>
          </w:p>
        </w:tc>
        <w:tc>
          <w:tcPr>
            <w:tcW w:w="3399" w:type="dxa"/>
            <w:vMerge w:val="restart"/>
            <w:tcBorders>
              <w:top w:val="single" w:sz="6" w:space="0" w:color="auto"/>
              <w:left w:val="single" w:sz="6" w:space="0" w:color="auto"/>
              <w:right w:val="single" w:sz="6" w:space="0" w:color="auto"/>
            </w:tcBorders>
            <w:vAlign w:val="center"/>
          </w:tcPr>
          <w:p w:rsidR="00B21F69" w:rsidRPr="00151E20" w:rsidRDefault="00B21F69"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tc>
        <w:tc>
          <w:tcPr>
            <w:tcW w:w="1112" w:type="dxa"/>
            <w:vMerge w:val="restart"/>
            <w:tcBorders>
              <w:top w:val="single" w:sz="6" w:space="0" w:color="auto"/>
              <w:left w:val="single" w:sz="6" w:space="0" w:color="auto"/>
              <w:right w:val="single" w:sz="6" w:space="0" w:color="auto"/>
            </w:tcBorders>
            <w:vAlign w:val="center"/>
          </w:tcPr>
          <w:p w:rsidR="00B21F69" w:rsidRPr="00151E20" w:rsidRDefault="001F7D28" w:rsidP="0000774C">
            <w:pPr>
              <w:pStyle w:val="Style14"/>
              <w:widowControl/>
              <w:spacing w:line="360" w:lineRule="auto"/>
              <w:ind w:left="-40"/>
              <w:rPr>
                <w:rStyle w:val="FontStyle24"/>
                <w:b/>
                <w:sz w:val="24"/>
                <w:szCs w:val="24"/>
                <w:lang w:val="ro-MO"/>
              </w:rPr>
            </w:pPr>
            <w:r>
              <w:rPr>
                <w:rStyle w:val="FontStyle24"/>
                <w:b/>
                <w:sz w:val="24"/>
                <w:szCs w:val="24"/>
                <w:lang w:val="ro-MO"/>
              </w:rPr>
              <w:t>Elementul analizat</w:t>
            </w:r>
          </w:p>
        </w:tc>
        <w:tc>
          <w:tcPr>
            <w:tcW w:w="5103" w:type="dxa"/>
            <w:gridSpan w:val="4"/>
            <w:tcBorders>
              <w:top w:val="single" w:sz="6" w:space="0" w:color="auto"/>
              <w:left w:val="single" w:sz="6" w:space="0" w:color="auto"/>
              <w:bottom w:val="single" w:sz="6" w:space="0" w:color="auto"/>
              <w:right w:val="single" w:sz="6" w:space="0" w:color="auto"/>
            </w:tcBorders>
            <w:vAlign w:val="center"/>
          </w:tcPr>
          <w:p w:rsidR="00B21F69" w:rsidRPr="00151E20" w:rsidRDefault="007E5796" w:rsidP="0000774C">
            <w:pPr>
              <w:pStyle w:val="Style14"/>
              <w:widowControl/>
              <w:spacing w:line="360" w:lineRule="auto"/>
              <w:ind w:left="-40"/>
              <w:rPr>
                <w:rStyle w:val="FontStyle24"/>
                <w:b/>
                <w:sz w:val="24"/>
                <w:szCs w:val="24"/>
                <w:lang w:val="ro-MO"/>
              </w:rPr>
            </w:pPr>
            <w:r>
              <w:rPr>
                <w:rStyle w:val="FontStyle24"/>
                <w:b/>
                <w:sz w:val="24"/>
                <w:szCs w:val="24"/>
                <w:lang w:val="ro-MO"/>
              </w:rPr>
              <w:t>Unități de referință</w:t>
            </w:r>
          </w:p>
        </w:tc>
      </w:tr>
      <w:tr w:rsidR="00B21F69" w:rsidRPr="00151E20" w:rsidTr="00B21F69">
        <w:trPr>
          <w:trHeight w:val="139"/>
        </w:trPr>
        <w:tc>
          <w:tcPr>
            <w:tcW w:w="774" w:type="dxa"/>
            <w:vMerge/>
            <w:tcBorders>
              <w:left w:val="single" w:sz="6" w:space="0" w:color="auto"/>
              <w:bottom w:val="single" w:sz="6" w:space="0" w:color="auto"/>
              <w:right w:val="single" w:sz="6" w:space="0" w:color="auto"/>
            </w:tcBorders>
          </w:tcPr>
          <w:p w:rsidR="00B21F69" w:rsidRPr="00151E20" w:rsidRDefault="00B21F69" w:rsidP="0000774C">
            <w:pPr>
              <w:pStyle w:val="Style20"/>
              <w:widowControl/>
              <w:spacing w:line="360" w:lineRule="auto"/>
              <w:jc w:val="both"/>
              <w:rPr>
                <w:lang w:val="ro-MO"/>
              </w:rPr>
            </w:pPr>
          </w:p>
        </w:tc>
        <w:tc>
          <w:tcPr>
            <w:tcW w:w="3399" w:type="dxa"/>
            <w:vMerge/>
            <w:tcBorders>
              <w:left w:val="single" w:sz="6" w:space="0" w:color="auto"/>
              <w:bottom w:val="single" w:sz="6" w:space="0" w:color="auto"/>
              <w:right w:val="single" w:sz="6" w:space="0" w:color="auto"/>
            </w:tcBorders>
          </w:tcPr>
          <w:p w:rsidR="00B21F69" w:rsidRPr="00151E20" w:rsidRDefault="00B21F69" w:rsidP="0000774C">
            <w:pPr>
              <w:pStyle w:val="Style20"/>
              <w:widowControl/>
              <w:spacing w:line="360" w:lineRule="auto"/>
              <w:jc w:val="both"/>
              <w:rPr>
                <w:lang w:val="ro-MO"/>
              </w:rPr>
            </w:pPr>
          </w:p>
        </w:tc>
        <w:tc>
          <w:tcPr>
            <w:tcW w:w="1112" w:type="dxa"/>
            <w:vMerge/>
            <w:tcBorders>
              <w:left w:val="single" w:sz="6" w:space="0" w:color="auto"/>
              <w:bottom w:val="single" w:sz="6" w:space="0" w:color="auto"/>
              <w:right w:val="single" w:sz="6" w:space="0" w:color="auto"/>
            </w:tcBorders>
          </w:tcPr>
          <w:p w:rsidR="00B21F69" w:rsidRPr="00151E20" w:rsidRDefault="00B21F69" w:rsidP="0000774C">
            <w:pPr>
              <w:pStyle w:val="Style20"/>
              <w:widowControl/>
              <w:spacing w:line="360" w:lineRule="auto"/>
              <w:jc w:val="both"/>
              <w:rPr>
                <w:lang w:val="ro-MO"/>
              </w:rPr>
            </w:pPr>
          </w:p>
        </w:tc>
        <w:tc>
          <w:tcPr>
            <w:tcW w:w="1276" w:type="dxa"/>
            <w:tcBorders>
              <w:top w:val="single" w:sz="6" w:space="0" w:color="auto"/>
              <w:left w:val="single" w:sz="6" w:space="0" w:color="auto"/>
              <w:bottom w:val="single" w:sz="6" w:space="0" w:color="auto"/>
              <w:right w:val="single" w:sz="6" w:space="0" w:color="auto"/>
            </w:tcBorders>
          </w:tcPr>
          <w:p w:rsidR="00B21F69" w:rsidRPr="00151E20" w:rsidRDefault="00B21F69" w:rsidP="0000774C">
            <w:pPr>
              <w:pStyle w:val="Style14"/>
              <w:widowControl/>
              <w:spacing w:line="360" w:lineRule="auto"/>
              <w:jc w:val="left"/>
              <w:rPr>
                <w:rStyle w:val="FontStyle24"/>
                <w:sz w:val="24"/>
                <w:szCs w:val="24"/>
                <w:lang w:val="ro-MO"/>
              </w:rPr>
            </w:pPr>
            <w:r w:rsidRPr="00151E20">
              <w:rPr>
                <w:rStyle w:val="FontStyle24"/>
                <w:sz w:val="24"/>
                <w:szCs w:val="24"/>
                <w:lang w:val="ro-MO"/>
              </w:rPr>
              <w:t>Analiza schemei termice şi regimului de funcționare CT</w:t>
            </w:r>
          </w:p>
        </w:tc>
        <w:tc>
          <w:tcPr>
            <w:tcW w:w="1134" w:type="dxa"/>
            <w:tcBorders>
              <w:top w:val="single" w:sz="6" w:space="0" w:color="auto"/>
              <w:left w:val="single" w:sz="6" w:space="0" w:color="auto"/>
              <w:bottom w:val="single" w:sz="6" w:space="0" w:color="auto"/>
              <w:right w:val="single" w:sz="6" w:space="0" w:color="auto"/>
            </w:tcBorders>
          </w:tcPr>
          <w:p w:rsidR="00B21F69" w:rsidRPr="00151E20" w:rsidRDefault="00B21F69" w:rsidP="0000774C">
            <w:pPr>
              <w:pStyle w:val="Style20"/>
              <w:widowControl/>
              <w:spacing w:line="360" w:lineRule="auto"/>
              <w:rPr>
                <w:lang w:val="ro-MO"/>
              </w:rPr>
            </w:pPr>
            <w:r w:rsidRPr="00151E20">
              <w:rPr>
                <w:rStyle w:val="FontStyle24"/>
                <w:sz w:val="24"/>
                <w:szCs w:val="24"/>
                <w:lang w:val="ro-MO"/>
              </w:rPr>
              <w:t>Inspectarea utilajului</w:t>
            </w:r>
          </w:p>
        </w:tc>
        <w:tc>
          <w:tcPr>
            <w:tcW w:w="1276" w:type="dxa"/>
            <w:tcBorders>
              <w:top w:val="single" w:sz="6" w:space="0" w:color="auto"/>
              <w:left w:val="single" w:sz="6" w:space="0" w:color="auto"/>
              <w:bottom w:val="single" w:sz="6" w:space="0" w:color="auto"/>
              <w:right w:val="single" w:sz="6" w:space="0" w:color="auto"/>
            </w:tcBorders>
          </w:tcPr>
          <w:p w:rsidR="00B21F69" w:rsidRPr="00151E20" w:rsidRDefault="00B21F69" w:rsidP="0000774C">
            <w:pPr>
              <w:pStyle w:val="Style14"/>
              <w:widowControl/>
              <w:spacing w:line="360" w:lineRule="auto"/>
              <w:jc w:val="left"/>
              <w:rPr>
                <w:rStyle w:val="FontStyle24"/>
                <w:sz w:val="24"/>
                <w:szCs w:val="24"/>
                <w:lang w:val="ro-MO"/>
              </w:rPr>
            </w:pPr>
            <w:r w:rsidRPr="00151E20">
              <w:rPr>
                <w:rStyle w:val="FontStyle24"/>
                <w:sz w:val="24"/>
                <w:szCs w:val="24"/>
                <w:lang w:val="ro-MO"/>
              </w:rPr>
              <w:t>Calculul consumului specific de combustibil şi energie electrică</w:t>
            </w:r>
          </w:p>
        </w:tc>
        <w:tc>
          <w:tcPr>
            <w:tcW w:w="1417" w:type="dxa"/>
            <w:tcBorders>
              <w:top w:val="single" w:sz="6" w:space="0" w:color="auto"/>
              <w:left w:val="single" w:sz="6" w:space="0" w:color="auto"/>
              <w:bottom w:val="single" w:sz="6" w:space="0" w:color="auto"/>
              <w:right w:val="single" w:sz="6" w:space="0" w:color="auto"/>
            </w:tcBorders>
          </w:tcPr>
          <w:p w:rsidR="00B21F69" w:rsidRPr="00151E20" w:rsidRDefault="00B21F69" w:rsidP="0000774C">
            <w:pPr>
              <w:pStyle w:val="Style14"/>
              <w:widowControl/>
              <w:spacing w:line="360" w:lineRule="auto"/>
              <w:jc w:val="left"/>
              <w:rPr>
                <w:rStyle w:val="FontStyle24"/>
                <w:sz w:val="24"/>
                <w:szCs w:val="24"/>
                <w:lang w:val="ro-MO"/>
              </w:rPr>
            </w:pPr>
            <w:r w:rsidRPr="00151E20">
              <w:rPr>
                <w:rStyle w:val="FontStyle24"/>
                <w:sz w:val="24"/>
                <w:szCs w:val="24"/>
                <w:lang w:val="ro-MO"/>
              </w:rPr>
              <w:t>Generalizarea calculelor obținute</w:t>
            </w:r>
          </w:p>
        </w:tc>
      </w:tr>
      <w:tr w:rsidR="00B21F69" w:rsidRPr="00151E20" w:rsidTr="00B21F69">
        <w:trPr>
          <w:trHeight w:val="139"/>
        </w:trPr>
        <w:tc>
          <w:tcPr>
            <w:tcW w:w="10388" w:type="dxa"/>
            <w:gridSpan w:val="7"/>
            <w:tcBorders>
              <w:top w:val="single" w:sz="6" w:space="0" w:color="auto"/>
              <w:left w:val="single" w:sz="6" w:space="0" w:color="auto"/>
              <w:bottom w:val="single" w:sz="6" w:space="0" w:color="auto"/>
              <w:right w:val="single" w:sz="6" w:space="0" w:color="auto"/>
            </w:tcBorders>
          </w:tcPr>
          <w:p w:rsidR="00B21F69" w:rsidRPr="00151E20" w:rsidRDefault="00B21F69" w:rsidP="0000774C">
            <w:pPr>
              <w:spacing w:after="0" w:line="360" w:lineRule="auto"/>
              <w:jc w:val="center"/>
              <w:rPr>
                <w:rStyle w:val="FontStyle24"/>
                <w:i/>
                <w:sz w:val="24"/>
                <w:szCs w:val="24"/>
                <w:lang w:val="ro-MO"/>
              </w:rPr>
            </w:pPr>
            <w:r w:rsidRPr="00151E20">
              <w:rPr>
                <w:rFonts w:ascii="Times New Roman" w:hAnsi="Times New Roman" w:cs="Times New Roman"/>
                <w:i/>
                <w:sz w:val="24"/>
                <w:szCs w:val="24"/>
                <w:lang w:val="ro-MO"/>
              </w:rPr>
              <w:t xml:space="preserve">Determinarea </w:t>
            </w:r>
            <w:r w:rsidR="00604CAA" w:rsidRPr="00151E20">
              <w:rPr>
                <w:rFonts w:ascii="Times New Roman" w:hAnsi="Times New Roman" w:cs="Times New Roman"/>
                <w:i/>
                <w:sz w:val="24"/>
                <w:szCs w:val="24"/>
                <w:lang w:val="ro-MO"/>
              </w:rPr>
              <w:t xml:space="preserve">consumului specific </w:t>
            </w:r>
            <w:r w:rsidRPr="00151E20">
              <w:rPr>
                <w:rFonts w:ascii="Times New Roman" w:hAnsi="Times New Roman" w:cs="Times New Roman"/>
                <w:i/>
                <w:sz w:val="24"/>
                <w:szCs w:val="24"/>
                <w:lang w:val="ro-MO"/>
              </w:rPr>
              <w:t xml:space="preserve">de combustibil şi </w:t>
            </w:r>
            <w:r w:rsidR="00604CAA" w:rsidRPr="00151E20">
              <w:rPr>
                <w:rFonts w:ascii="Times New Roman" w:hAnsi="Times New Roman" w:cs="Times New Roman"/>
                <w:i/>
                <w:sz w:val="24"/>
                <w:szCs w:val="24"/>
                <w:lang w:val="ro-MO"/>
              </w:rPr>
              <w:t xml:space="preserve">energie electrică </w:t>
            </w:r>
            <w:r w:rsidR="009E209B" w:rsidRPr="00151E20">
              <w:rPr>
                <w:rFonts w:ascii="Times New Roman" w:hAnsi="Times New Roman" w:cs="Times New Roman"/>
                <w:i/>
                <w:sz w:val="24"/>
                <w:szCs w:val="24"/>
                <w:lang w:val="ro-MO"/>
              </w:rPr>
              <w:br/>
            </w:r>
            <w:r w:rsidR="00604CAA" w:rsidRPr="00151E20">
              <w:rPr>
                <w:rFonts w:ascii="Times New Roman" w:hAnsi="Times New Roman" w:cs="Times New Roman"/>
                <w:i/>
                <w:sz w:val="24"/>
                <w:szCs w:val="24"/>
                <w:lang w:val="ro-MO"/>
              </w:rPr>
              <w:t xml:space="preserve">pentru </w:t>
            </w:r>
            <w:r w:rsidRPr="00151E20">
              <w:rPr>
                <w:rFonts w:ascii="Times New Roman" w:hAnsi="Times New Roman" w:cs="Times New Roman"/>
                <w:i/>
                <w:sz w:val="24"/>
                <w:szCs w:val="24"/>
                <w:lang w:val="ro-MO"/>
              </w:rPr>
              <w:t xml:space="preserve">furnizarea energiei termice la </w:t>
            </w:r>
            <w:r w:rsidR="00CC5CA7" w:rsidRPr="00151E20">
              <w:rPr>
                <w:rFonts w:ascii="Times New Roman" w:hAnsi="Times New Roman" w:cs="Times New Roman"/>
                <w:i/>
                <w:sz w:val="24"/>
                <w:szCs w:val="24"/>
                <w:lang w:val="ro-MO"/>
              </w:rPr>
              <w:t>centralele termice cu puterea</w:t>
            </w:r>
            <w:r w:rsidR="009E209B" w:rsidRPr="00151E20">
              <w:rPr>
                <w:rFonts w:ascii="Times New Roman" w:hAnsi="Times New Roman" w:cs="Times New Roman"/>
                <w:i/>
                <w:sz w:val="24"/>
                <w:szCs w:val="24"/>
                <w:lang w:val="ro-MO"/>
              </w:rPr>
              <w:t xml:space="preserve"> P</w:t>
            </w:r>
            <w:r w:rsidRPr="00151E20">
              <w:rPr>
                <w:rStyle w:val="FontStyle24"/>
                <w:i/>
                <w:sz w:val="24"/>
                <w:szCs w:val="24"/>
                <w:lang w:val="ro-MO"/>
              </w:rPr>
              <w:t xml:space="preserve">, </w:t>
            </w:r>
            <w:r w:rsidR="00CC5CA7" w:rsidRPr="00151E20">
              <w:rPr>
                <w:rStyle w:val="FontStyle24"/>
                <w:i/>
                <w:sz w:val="24"/>
                <w:szCs w:val="24"/>
                <w:lang w:val="ro-MO"/>
              </w:rPr>
              <w:t>MW</w:t>
            </w:r>
          </w:p>
        </w:tc>
      </w:tr>
      <w:tr w:rsidR="00292E85" w:rsidRPr="00151E20" w:rsidTr="00B21F69">
        <w:trPr>
          <w:trHeight w:val="139"/>
        </w:trPr>
        <w:tc>
          <w:tcPr>
            <w:tcW w:w="774"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rPr>
                <w:rStyle w:val="FontStyle24"/>
                <w:sz w:val="24"/>
                <w:szCs w:val="24"/>
                <w:lang w:val="ro-MO"/>
              </w:rPr>
            </w:pPr>
            <w:r w:rsidRPr="00151E20">
              <w:rPr>
                <w:rStyle w:val="FontStyle24"/>
                <w:sz w:val="24"/>
                <w:szCs w:val="24"/>
                <w:lang w:val="ro-MO"/>
              </w:rPr>
              <w:t>11.1</w:t>
            </w:r>
          </w:p>
        </w:tc>
        <w:tc>
          <w:tcPr>
            <w:tcW w:w="3399"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ind w:left="927"/>
              <w:jc w:val="both"/>
              <w:rPr>
                <w:rStyle w:val="FontStyle24"/>
                <w:sz w:val="24"/>
                <w:szCs w:val="24"/>
                <w:lang w:val="ro-MO"/>
              </w:rPr>
            </w:pPr>
            <w:r w:rsidRPr="00151E20">
              <w:rPr>
                <w:rStyle w:val="FontStyle24"/>
                <w:sz w:val="24"/>
                <w:szCs w:val="24"/>
                <w:lang w:val="ro-MO"/>
              </w:rPr>
              <w:t xml:space="preserve">Până la </w:t>
            </w:r>
            <w:r>
              <w:rPr>
                <w:rStyle w:val="FontStyle24"/>
                <w:sz w:val="24"/>
                <w:szCs w:val="24"/>
                <w:lang w:val="ro-MO"/>
              </w:rPr>
              <w:t>0.24</w:t>
            </w:r>
          </w:p>
        </w:tc>
        <w:tc>
          <w:tcPr>
            <w:tcW w:w="1112"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cazan</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130</w:t>
            </w:r>
          </w:p>
        </w:tc>
        <w:tc>
          <w:tcPr>
            <w:tcW w:w="1134"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38</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138</w:t>
            </w:r>
          </w:p>
        </w:tc>
        <w:tc>
          <w:tcPr>
            <w:tcW w:w="1417"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92</w:t>
            </w:r>
          </w:p>
        </w:tc>
      </w:tr>
      <w:tr w:rsidR="00292E85" w:rsidRPr="00151E20" w:rsidTr="00B21F69">
        <w:trPr>
          <w:trHeight w:val="139"/>
        </w:trPr>
        <w:tc>
          <w:tcPr>
            <w:tcW w:w="774"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rPr>
                <w:rStyle w:val="FontStyle24"/>
                <w:sz w:val="24"/>
                <w:szCs w:val="24"/>
                <w:lang w:val="ro-MO"/>
              </w:rPr>
            </w:pPr>
            <w:r w:rsidRPr="00151E20">
              <w:rPr>
                <w:rStyle w:val="FontStyle24"/>
                <w:sz w:val="24"/>
                <w:szCs w:val="24"/>
                <w:lang w:val="ro-MO"/>
              </w:rPr>
              <w:t>11.2</w:t>
            </w:r>
          </w:p>
        </w:tc>
        <w:tc>
          <w:tcPr>
            <w:tcW w:w="3399"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ind w:left="927"/>
              <w:jc w:val="both"/>
              <w:rPr>
                <w:rStyle w:val="FontStyle24"/>
                <w:sz w:val="24"/>
                <w:szCs w:val="24"/>
                <w:lang w:val="ro-MO"/>
              </w:rPr>
            </w:pPr>
            <w:r>
              <w:rPr>
                <w:rStyle w:val="FontStyle24"/>
                <w:sz w:val="24"/>
                <w:szCs w:val="24"/>
                <w:lang w:val="ro-MO"/>
              </w:rPr>
              <w:t>0.24-0.48</w:t>
            </w:r>
          </w:p>
        </w:tc>
        <w:tc>
          <w:tcPr>
            <w:tcW w:w="1112"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 " -</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148</w:t>
            </w:r>
          </w:p>
        </w:tc>
        <w:tc>
          <w:tcPr>
            <w:tcW w:w="1134"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58</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150</w:t>
            </w:r>
          </w:p>
        </w:tc>
        <w:tc>
          <w:tcPr>
            <w:tcW w:w="1417"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103</w:t>
            </w:r>
          </w:p>
        </w:tc>
      </w:tr>
      <w:tr w:rsidR="00292E85" w:rsidRPr="00151E20" w:rsidTr="00B21F69">
        <w:trPr>
          <w:trHeight w:val="139"/>
        </w:trPr>
        <w:tc>
          <w:tcPr>
            <w:tcW w:w="774"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rPr>
                <w:rStyle w:val="FontStyle24"/>
                <w:sz w:val="24"/>
                <w:szCs w:val="24"/>
                <w:lang w:val="ro-MO"/>
              </w:rPr>
            </w:pPr>
            <w:r w:rsidRPr="00151E20">
              <w:rPr>
                <w:rStyle w:val="FontStyle24"/>
                <w:sz w:val="24"/>
                <w:szCs w:val="24"/>
                <w:lang w:val="ro-MO"/>
              </w:rPr>
              <w:t>11.3</w:t>
            </w:r>
          </w:p>
        </w:tc>
        <w:tc>
          <w:tcPr>
            <w:tcW w:w="3399"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ind w:left="927"/>
              <w:jc w:val="both"/>
              <w:rPr>
                <w:rStyle w:val="FontStyle24"/>
                <w:sz w:val="24"/>
                <w:szCs w:val="24"/>
                <w:lang w:val="ro-MO"/>
              </w:rPr>
            </w:pPr>
            <w:r>
              <w:rPr>
                <w:rStyle w:val="FontStyle24"/>
                <w:sz w:val="24"/>
                <w:szCs w:val="24"/>
                <w:lang w:val="ro-MO"/>
              </w:rPr>
              <w:t>0.48-1.2</w:t>
            </w:r>
          </w:p>
        </w:tc>
        <w:tc>
          <w:tcPr>
            <w:tcW w:w="1112"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 " -</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163</w:t>
            </w:r>
          </w:p>
        </w:tc>
        <w:tc>
          <w:tcPr>
            <w:tcW w:w="1134"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85</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168</w:t>
            </w:r>
          </w:p>
        </w:tc>
        <w:tc>
          <w:tcPr>
            <w:tcW w:w="1417"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120</w:t>
            </w:r>
          </w:p>
        </w:tc>
      </w:tr>
      <w:tr w:rsidR="00292E85" w:rsidRPr="00151E20" w:rsidTr="00B21F69">
        <w:trPr>
          <w:trHeight w:val="139"/>
        </w:trPr>
        <w:tc>
          <w:tcPr>
            <w:tcW w:w="774"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rPr>
                <w:rStyle w:val="FontStyle24"/>
                <w:sz w:val="24"/>
                <w:szCs w:val="24"/>
                <w:lang w:val="ro-MO"/>
              </w:rPr>
            </w:pPr>
            <w:r w:rsidRPr="00151E20">
              <w:rPr>
                <w:rStyle w:val="FontStyle24"/>
                <w:sz w:val="24"/>
                <w:szCs w:val="24"/>
                <w:lang w:val="ro-MO"/>
              </w:rPr>
              <w:t>11.4</w:t>
            </w:r>
          </w:p>
        </w:tc>
        <w:tc>
          <w:tcPr>
            <w:tcW w:w="3399"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ind w:left="927"/>
              <w:jc w:val="both"/>
              <w:rPr>
                <w:rStyle w:val="FontStyle24"/>
                <w:sz w:val="24"/>
                <w:szCs w:val="24"/>
                <w:lang w:val="ro-MO"/>
              </w:rPr>
            </w:pPr>
            <w:r>
              <w:rPr>
                <w:rStyle w:val="FontStyle24"/>
                <w:sz w:val="24"/>
                <w:szCs w:val="24"/>
                <w:lang w:val="ro-MO"/>
              </w:rPr>
              <w:t>1.2-6</w:t>
            </w:r>
          </w:p>
        </w:tc>
        <w:tc>
          <w:tcPr>
            <w:tcW w:w="1112"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 " -</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188</w:t>
            </w:r>
          </w:p>
        </w:tc>
        <w:tc>
          <w:tcPr>
            <w:tcW w:w="1134"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115</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185</w:t>
            </w:r>
          </w:p>
        </w:tc>
        <w:tc>
          <w:tcPr>
            <w:tcW w:w="1417"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146</w:t>
            </w:r>
          </w:p>
        </w:tc>
      </w:tr>
      <w:tr w:rsidR="00292E85" w:rsidRPr="00151E20" w:rsidTr="00B21F69">
        <w:trPr>
          <w:trHeight w:val="139"/>
        </w:trPr>
        <w:tc>
          <w:tcPr>
            <w:tcW w:w="774"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rPr>
                <w:rStyle w:val="FontStyle24"/>
                <w:sz w:val="24"/>
                <w:szCs w:val="24"/>
                <w:lang w:val="ro-MO"/>
              </w:rPr>
            </w:pPr>
            <w:r w:rsidRPr="00151E20">
              <w:rPr>
                <w:rStyle w:val="FontStyle24"/>
                <w:sz w:val="24"/>
                <w:szCs w:val="24"/>
                <w:lang w:val="ro-MO"/>
              </w:rPr>
              <w:t>11.5</w:t>
            </w:r>
          </w:p>
        </w:tc>
        <w:tc>
          <w:tcPr>
            <w:tcW w:w="3399"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ind w:left="927"/>
              <w:jc w:val="both"/>
              <w:rPr>
                <w:rStyle w:val="FontStyle24"/>
                <w:sz w:val="24"/>
                <w:szCs w:val="24"/>
                <w:lang w:val="ro-MO"/>
              </w:rPr>
            </w:pPr>
            <w:r>
              <w:rPr>
                <w:rStyle w:val="FontStyle24"/>
                <w:sz w:val="24"/>
                <w:szCs w:val="24"/>
                <w:lang w:val="ro-MO"/>
              </w:rPr>
              <w:t>6-</w:t>
            </w:r>
            <w:r w:rsidRPr="00151E20">
              <w:rPr>
                <w:rStyle w:val="FontStyle24"/>
                <w:sz w:val="24"/>
                <w:szCs w:val="24"/>
                <w:lang w:val="ro-MO"/>
              </w:rPr>
              <w:t>12</w:t>
            </w:r>
          </w:p>
        </w:tc>
        <w:tc>
          <w:tcPr>
            <w:tcW w:w="1112"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 " -</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224</w:t>
            </w:r>
          </w:p>
        </w:tc>
        <w:tc>
          <w:tcPr>
            <w:tcW w:w="1134"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190</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218</w:t>
            </w:r>
          </w:p>
        </w:tc>
        <w:tc>
          <w:tcPr>
            <w:tcW w:w="1417"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173</w:t>
            </w:r>
          </w:p>
        </w:tc>
      </w:tr>
      <w:tr w:rsidR="00292E85" w:rsidRPr="00151E20" w:rsidTr="00B21F69">
        <w:trPr>
          <w:trHeight w:val="139"/>
        </w:trPr>
        <w:tc>
          <w:tcPr>
            <w:tcW w:w="774"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rPr>
                <w:rStyle w:val="FontStyle24"/>
                <w:sz w:val="24"/>
                <w:szCs w:val="24"/>
                <w:lang w:val="ro-MO"/>
              </w:rPr>
            </w:pPr>
            <w:r>
              <w:rPr>
                <w:rStyle w:val="FontStyle24"/>
                <w:sz w:val="24"/>
                <w:szCs w:val="24"/>
                <w:lang w:val="ro-MO"/>
              </w:rPr>
              <w:t>11.6</w:t>
            </w:r>
          </w:p>
        </w:tc>
        <w:tc>
          <w:tcPr>
            <w:tcW w:w="3399"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ind w:left="927"/>
              <w:jc w:val="both"/>
              <w:rPr>
                <w:rStyle w:val="FontStyle24"/>
                <w:sz w:val="24"/>
                <w:szCs w:val="24"/>
                <w:lang w:val="ro-MO"/>
              </w:rPr>
            </w:pPr>
            <w:r w:rsidRPr="00151E20">
              <w:rPr>
                <w:rStyle w:val="FontStyle24"/>
                <w:sz w:val="24"/>
                <w:szCs w:val="24"/>
                <w:lang w:val="ro-MO"/>
              </w:rPr>
              <w:t>12 - 60</w:t>
            </w:r>
          </w:p>
        </w:tc>
        <w:tc>
          <w:tcPr>
            <w:tcW w:w="1112"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 " -</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286</w:t>
            </w:r>
          </w:p>
        </w:tc>
        <w:tc>
          <w:tcPr>
            <w:tcW w:w="1134"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273</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265</w:t>
            </w:r>
          </w:p>
        </w:tc>
        <w:tc>
          <w:tcPr>
            <w:tcW w:w="1417"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206</w:t>
            </w:r>
          </w:p>
        </w:tc>
      </w:tr>
      <w:tr w:rsidR="00292E85" w:rsidRPr="00151E20" w:rsidTr="00B21F69">
        <w:trPr>
          <w:trHeight w:val="139"/>
        </w:trPr>
        <w:tc>
          <w:tcPr>
            <w:tcW w:w="774"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rPr>
                <w:rStyle w:val="FontStyle24"/>
                <w:sz w:val="24"/>
                <w:szCs w:val="24"/>
                <w:lang w:val="ro-MO"/>
              </w:rPr>
            </w:pPr>
            <w:r>
              <w:rPr>
                <w:rStyle w:val="FontStyle24"/>
                <w:sz w:val="24"/>
                <w:szCs w:val="24"/>
                <w:lang w:val="ro-MO"/>
              </w:rPr>
              <w:t>11.7</w:t>
            </w:r>
          </w:p>
        </w:tc>
        <w:tc>
          <w:tcPr>
            <w:tcW w:w="3399"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ind w:left="927"/>
              <w:jc w:val="both"/>
              <w:rPr>
                <w:rStyle w:val="FontStyle24"/>
                <w:sz w:val="24"/>
                <w:szCs w:val="24"/>
                <w:lang w:val="ro-MO"/>
              </w:rPr>
            </w:pPr>
            <w:r w:rsidRPr="00151E20">
              <w:rPr>
                <w:rStyle w:val="FontStyle24"/>
                <w:sz w:val="24"/>
                <w:szCs w:val="24"/>
                <w:lang w:val="ro-MO"/>
              </w:rPr>
              <w:t>60 - 175</w:t>
            </w:r>
          </w:p>
        </w:tc>
        <w:tc>
          <w:tcPr>
            <w:tcW w:w="1112"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 " -</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328</w:t>
            </w:r>
          </w:p>
        </w:tc>
        <w:tc>
          <w:tcPr>
            <w:tcW w:w="1134"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336</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312</w:t>
            </w:r>
          </w:p>
        </w:tc>
        <w:tc>
          <w:tcPr>
            <w:tcW w:w="1417"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249</w:t>
            </w:r>
          </w:p>
        </w:tc>
      </w:tr>
      <w:tr w:rsidR="00292E85" w:rsidRPr="00151E20" w:rsidTr="00B21F69">
        <w:trPr>
          <w:trHeight w:val="139"/>
        </w:trPr>
        <w:tc>
          <w:tcPr>
            <w:tcW w:w="774"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rPr>
                <w:rStyle w:val="FontStyle24"/>
                <w:sz w:val="24"/>
                <w:szCs w:val="24"/>
                <w:lang w:val="ro-MO"/>
              </w:rPr>
            </w:pPr>
            <w:r>
              <w:rPr>
                <w:rStyle w:val="FontStyle24"/>
                <w:sz w:val="24"/>
                <w:szCs w:val="24"/>
                <w:lang w:val="ro-MO"/>
              </w:rPr>
              <w:t>11.8</w:t>
            </w:r>
          </w:p>
        </w:tc>
        <w:tc>
          <w:tcPr>
            <w:tcW w:w="3399"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ind w:left="927"/>
              <w:jc w:val="both"/>
              <w:rPr>
                <w:rStyle w:val="FontStyle24"/>
                <w:sz w:val="24"/>
                <w:szCs w:val="24"/>
                <w:lang w:val="ro-MO"/>
              </w:rPr>
            </w:pPr>
            <w:r w:rsidRPr="00151E20">
              <w:rPr>
                <w:rStyle w:val="FontStyle24"/>
                <w:sz w:val="24"/>
                <w:szCs w:val="24"/>
                <w:lang w:val="ro-MO"/>
              </w:rPr>
              <w:t>175 - 400</w:t>
            </w:r>
          </w:p>
        </w:tc>
        <w:tc>
          <w:tcPr>
            <w:tcW w:w="1112"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 " -</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396</w:t>
            </w:r>
          </w:p>
        </w:tc>
        <w:tc>
          <w:tcPr>
            <w:tcW w:w="1134"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427</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378</w:t>
            </w:r>
          </w:p>
        </w:tc>
        <w:tc>
          <w:tcPr>
            <w:tcW w:w="1417"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311</w:t>
            </w:r>
          </w:p>
        </w:tc>
      </w:tr>
      <w:tr w:rsidR="00292E85" w:rsidRPr="00151E20" w:rsidTr="00B21F69">
        <w:trPr>
          <w:trHeight w:val="139"/>
        </w:trPr>
        <w:tc>
          <w:tcPr>
            <w:tcW w:w="774"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rPr>
                <w:rStyle w:val="FontStyle24"/>
                <w:sz w:val="24"/>
                <w:szCs w:val="24"/>
                <w:lang w:val="ro-MO"/>
              </w:rPr>
            </w:pPr>
            <w:r>
              <w:rPr>
                <w:rStyle w:val="FontStyle24"/>
                <w:sz w:val="24"/>
                <w:szCs w:val="24"/>
                <w:lang w:val="ro-MO"/>
              </w:rPr>
              <w:t>11.9</w:t>
            </w:r>
          </w:p>
        </w:tc>
        <w:tc>
          <w:tcPr>
            <w:tcW w:w="3399" w:type="dxa"/>
            <w:tcBorders>
              <w:top w:val="single" w:sz="6" w:space="0" w:color="auto"/>
              <w:left w:val="single" w:sz="6" w:space="0" w:color="auto"/>
              <w:bottom w:val="single" w:sz="6" w:space="0" w:color="auto"/>
              <w:right w:val="single" w:sz="6" w:space="0" w:color="auto"/>
            </w:tcBorders>
          </w:tcPr>
          <w:p w:rsidR="00292E85" w:rsidRPr="00151E20" w:rsidRDefault="00292E85" w:rsidP="0000774C">
            <w:pPr>
              <w:pStyle w:val="Style14"/>
              <w:widowControl/>
              <w:spacing w:line="360" w:lineRule="auto"/>
              <w:ind w:left="927"/>
              <w:jc w:val="both"/>
              <w:rPr>
                <w:rStyle w:val="FontStyle24"/>
                <w:sz w:val="24"/>
                <w:szCs w:val="24"/>
                <w:lang w:val="ro-MO"/>
              </w:rPr>
            </w:pPr>
            <w:r w:rsidRPr="00151E20">
              <w:rPr>
                <w:rStyle w:val="FontStyle24"/>
                <w:sz w:val="24"/>
                <w:szCs w:val="24"/>
                <w:lang w:val="ro-MO"/>
              </w:rPr>
              <w:t>Mai mult de 400</w:t>
            </w:r>
          </w:p>
        </w:tc>
        <w:tc>
          <w:tcPr>
            <w:tcW w:w="1112"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 " -</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516</w:t>
            </w:r>
          </w:p>
        </w:tc>
        <w:tc>
          <w:tcPr>
            <w:tcW w:w="1134"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491</w:t>
            </w:r>
          </w:p>
        </w:tc>
        <w:tc>
          <w:tcPr>
            <w:tcW w:w="1276"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426</w:t>
            </w:r>
          </w:p>
        </w:tc>
        <w:tc>
          <w:tcPr>
            <w:tcW w:w="1417" w:type="dxa"/>
            <w:tcBorders>
              <w:top w:val="single" w:sz="6" w:space="0" w:color="auto"/>
              <w:left w:val="single" w:sz="6" w:space="0" w:color="auto"/>
              <w:bottom w:val="single" w:sz="6" w:space="0" w:color="auto"/>
              <w:right w:val="single" w:sz="6" w:space="0" w:color="auto"/>
            </w:tcBorders>
          </w:tcPr>
          <w:p w:rsidR="00292E85" w:rsidRPr="00292E85" w:rsidRDefault="00292E85" w:rsidP="0000774C">
            <w:pPr>
              <w:pStyle w:val="Style14"/>
              <w:widowControl/>
              <w:spacing w:line="360" w:lineRule="auto"/>
              <w:rPr>
                <w:rStyle w:val="FontStyle24"/>
                <w:sz w:val="24"/>
                <w:szCs w:val="24"/>
                <w:lang w:val="ro-MO"/>
              </w:rPr>
            </w:pPr>
            <w:r w:rsidRPr="00292E85">
              <w:rPr>
                <w:rStyle w:val="FontStyle24"/>
                <w:sz w:val="24"/>
                <w:szCs w:val="24"/>
                <w:lang w:val="ro-MO"/>
              </w:rPr>
              <w:t>375</w:t>
            </w:r>
          </w:p>
        </w:tc>
      </w:tr>
    </w:tbl>
    <w:p w:rsidR="00A51D00" w:rsidRPr="00151E20" w:rsidRDefault="00A51D00" w:rsidP="0000774C">
      <w:pPr>
        <w:pStyle w:val="Style2"/>
        <w:widowControl/>
        <w:spacing w:line="360" w:lineRule="auto"/>
        <w:ind w:left="993"/>
        <w:jc w:val="both"/>
        <w:rPr>
          <w:rStyle w:val="FontStyle24"/>
          <w:sz w:val="24"/>
          <w:szCs w:val="24"/>
          <w:lang w:val="ro-MO"/>
        </w:rPr>
      </w:pPr>
    </w:p>
    <w:p w:rsidR="003D2258" w:rsidRPr="00151E20" w:rsidRDefault="00EB2CA0" w:rsidP="0000774C">
      <w:pPr>
        <w:pStyle w:val="Style2"/>
        <w:widowControl/>
        <w:numPr>
          <w:ilvl w:val="0"/>
          <w:numId w:val="1"/>
        </w:numPr>
        <w:spacing w:before="120" w:after="120" w:line="360" w:lineRule="auto"/>
        <w:jc w:val="both"/>
        <w:rPr>
          <w:rStyle w:val="FontStyle24"/>
          <w:sz w:val="24"/>
          <w:szCs w:val="24"/>
          <w:lang w:val="ro-MO"/>
        </w:rPr>
      </w:pPr>
      <w:r w:rsidRPr="00151E20">
        <w:rPr>
          <w:rStyle w:val="FontStyle24"/>
          <w:sz w:val="24"/>
          <w:szCs w:val="24"/>
          <w:lang w:val="ro-MO"/>
        </w:rPr>
        <w:t>Determinarea măsurilor pentru îmbunătăţirea fiabilităţii şi eficienţei energetice a utilajului energetic și tehnologic</w:t>
      </w:r>
      <w:r w:rsidR="009076D8">
        <w:rPr>
          <w:rStyle w:val="FontStyle24"/>
          <w:sz w:val="24"/>
          <w:szCs w:val="24"/>
          <w:lang w:val="ro-MO"/>
        </w:rPr>
        <w:t>, evaluată conform</w:t>
      </w:r>
      <w:r w:rsidR="00027CF0" w:rsidRPr="00151E20">
        <w:rPr>
          <w:rStyle w:val="FontStyle24"/>
          <w:sz w:val="24"/>
          <w:szCs w:val="24"/>
          <w:lang w:val="ro-MO"/>
        </w:rPr>
        <w:t xml:space="preserve"> tabelul</w:t>
      </w:r>
      <w:r w:rsidR="009076D8">
        <w:rPr>
          <w:rStyle w:val="FontStyle24"/>
          <w:sz w:val="24"/>
          <w:szCs w:val="24"/>
          <w:lang w:val="ro-MO"/>
        </w:rPr>
        <w:t>ui</w:t>
      </w:r>
      <w:r w:rsidR="00027CF0" w:rsidRPr="00151E20">
        <w:rPr>
          <w:rStyle w:val="FontStyle24"/>
          <w:sz w:val="24"/>
          <w:szCs w:val="24"/>
          <w:lang w:val="ro-MO"/>
        </w:rPr>
        <w:t xml:space="preserve"> 12,</w:t>
      </w:r>
      <w:r w:rsidRPr="00151E20">
        <w:rPr>
          <w:rStyle w:val="FontStyle24"/>
          <w:sz w:val="24"/>
          <w:szCs w:val="24"/>
          <w:lang w:val="ro-MO"/>
        </w:rPr>
        <w:t xml:space="preserve"> are ca scop a</w:t>
      </w:r>
      <w:r w:rsidR="003D2258" w:rsidRPr="00151E20">
        <w:rPr>
          <w:rStyle w:val="FontStyle24"/>
          <w:sz w:val="24"/>
          <w:szCs w:val="24"/>
          <w:lang w:val="ro-MO"/>
        </w:rPr>
        <w:t>sistenţa tehnică acordată întreprinderilor în vederea măririi eficienţei şi fiabilităţii echipamentelor energetice</w:t>
      </w:r>
      <w:r w:rsidRPr="00151E20">
        <w:rPr>
          <w:rStyle w:val="FontStyle24"/>
          <w:sz w:val="24"/>
          <w:szCs w:val="24"/>
          <w:lang w:val="ro-MO"/>
        </w:rPr>
        <w:t xml:space="preserve"> și se presupune executarea următoarelor lucrări</w:t>
      </w:r>
      <w:r w:rsidR="003D2258" w:rsidRPr="00151E20">
        <w:rPr>
          <w:rStyle w:val="FontStyle24"/>
          <w:sz w:val="24"/>
          <w:szCs w:val="24"/>
          <w:lang w:val="ro-MO"/>
        </w:rPr>
        <w:t>.</w:t>
      </w:r>
    </w:p>
    <w:p w:rsidR="003F20C0" w:rsidRPr="00151E20" w:rsidRDefault="00027CF0" w:rsidP="00B162AD">
      <w:pPr>
        <w:pStyle w:val="Style2"/>
        <w:widowControl/>
        <w:numPr>
          <w:ilvl w:val="0"/>
          <w:numId w:val="18"/>
        </w:numPr>
        <w:spacing w:before="120" w:after="120" w:line="240" w:lineRule="auto"/>
        <w:ind w:left="1418" w:hanging="425"/>
        <w:jc w:val="both"/>
        <w:rPr>
          <w:rStyle w:val="FontStyle24"/>
          <w:sz w:val="24"/>
          <w:szCs w:val="24"/>
          <w:lang w:val="ro-MO"/>
        </w:rPr>
      </w:pPr>
      <w:r w:rsidRPr="00151E20">
        <w:rPr>
          <w:rStyle w:val="FontStyle24"/>
          <w:sz w:val="24"/>
          <w:szCs w:val="24"/>
          <w:lang w:val="ro-MO"/>
        </w:rPr>
        <w:t>a</w:t>
      </w:r>
      <w:r w:rsidR="003D2258" w:rsidRPr="00151E20">
        <w:rPr>
          <w:rStyle w:val="FontStyle24"/>
          <w:sz w:val="24"/>
          <w:szCs w:val="24"/>
          <w:lang w:val="ro-MO"/>
        </w:rPr>
        <w:t>naliza şi prelucrarea concluziilor tehnice cu privire la rezultatele te</w:t>
      </w:r>
      <w:r w:rsidR="00EB2CA0" w:rsidRPr="00151E20">
        <w:rPr>
          <w:rStyle w:val="FontStyle24"/>
          <w:sz w:val="24"/>
          <w:szCs w:val="24"/>
          <w:lang w:val="ro-MO"/>
        </w:rPr>
        <w:t>s</w:t>
      </w:r>
      <w:r w:rsidR="003D2258" w:rsidRPr="00151E20">
        <w:rPr>
          <w:rStyle w:val="FontStyle24"/>
          <w:sz w:val="24"/>
          <w:szCs w:val="24"/>
          <w:lang w:val="ro-MO"/>
        </w:rPr>
        <w:t>telor de exploatare a echipamentului (</w:t>
      </w:r>
      <w:r w:rsidR="00EB2CA0" w:rsidRPr="00151E20">
        <w:rPr>
          <w:rStyle w:val="FontStyle24"/>
          <w:sz w:val="24"/>
          <w:szCs w:val="24"/>
          <w:lang w:val="ro-MO"/>
        </w:rPr>
        <w:t xml:space="preserve">măsurări unice </w:t>
      </w:r>
      <w:r w:rsidR="003D2258" w:rsidRPr="00151E20">
        <w:rPr>
          <w:rStyle w:val="FontStyle24"/>
          <w:sz w:val="24"/>
          <w:szCs w:val="24"/>
          <w:lang w:val="ro-MO"/>
        </w:rPr>
        <w:t xml:space="preserve">ale parametrilor) şi a materialelor de exploatare operativă: instrucţiuni de exploatare, concluziile testărilor, actele normative locale relevante, hărţile regimului </w:t>
      </w:r>
      <w:r w:rsidR="00EB2CA0" w:rsidRPr="00151E20">
        <w:rPr>
          <w:rStyle w:val="FontStyle24"/>
          <w:sz w:val="24"/>
          <w:szCs w:val="24"/>
          <w:lang w:val="ro-MO"/>
        </w:rPr>
        <w:t>pentru menținerea parametrilor</w:t>
      </w:r>
      <w:r w:rsidR="003D2258" w:rsidRPr="00151E20">
        <w:rPr>
          <w:rStyle w:val="FontStyle24"/>
          <w:sz w:val="24"/>
          <w:szCs w:val="24"/>
          <w:lang w:val="ro-MO"/>
        </w:rPr>
        <w:t xml:space="preserve"> te</w:t>
      </w:r>
      <w:r w:rsidR="00EB2CA0" w:rsidRPr="00151E20">
        <w:rPr>
          <w:rStyle w:val="FontStyle24"/>
          <w:sz w:val="24"/>
          <w:szCs w:val="24"/>
          <w:lang w:val="ro-MO"/>
        </w:rPr>
        <w:t>rmo</w:t>
      </w:r>
      <w:r w:rsidR="003D2258" w:rsidRPr="00151E20">
        <w:rPr>
          <w:rStyle w:val="FontStyle24"/>
          <w:sz w:val="24"/>
          <w:szCs w:val="24"/>
          <w:lang w:val="ro-MO"/>
        </w:rPr>
        <w:t>energetici a procesului tehnologic</w:t>
      </w:r>
      <w:r w:rsidR="00B5004F" w:rsidRPr="00151E20">
        <w:rPr>
          <w:rStyle w:val="FontStyle24"/>
          <w:sz w:val="24"/>
          <w:szCs w:val="24"/>
          <w:lang w:val="ro-MO"/>
        </w:rPr>
        <w:t>;</w:t>
      </w:r>
      <w:r w:rsidR="003D2258" w:rsidRPr="00151E20">
        <w:rPr>
          <w:rStyle w:val="FontStyle24"/>
          <w:sz w:val="24"/>
          <w:szCs w:val="24"/>
          <w:lang w:val="ro-MO"/>
        </w:rPr>
        <w:t xml:space="preserve"> </w:t>
      </w:r>
    </w:p>
    <w:p w:rsidR="003F20C0" w:rsidRPr="00151E20" w:rsidRDefault="00027CF0" w:rsidP="00B162AD">
      <w:pPr>
        <w:pStyle w:val="Style2"/>
        <w:widowControl/>
        <w:numPr>
          <w:ilvl w:val="0"/>
          <w:numId w:val="18"/>
        </w:numPr>
        <w:spacing w:before="120" w:after="120" w:line="240" w:lineRule="auto"/>
        <w:ind w:left="1418" w:hanging="425"/>
        <w:jc w:val="both"/>
        <w:rPr>
          <w:rStyle w:val="FontStyle24"/>
          <w:sz w:val="24"/>
          <w:szCs w:val="24"/>
          <w:lang w:val="ro-MO"/>
        </w:rPr>
      </w:pPr>
      <w:r w:rsidRPr="00151E20">
        <w:rPr>
          <w:rStyle w:val="FontStyle24"/>
          <w:sz w:val="24"/>
          <w:szCs w:val="24"/>
          <w:lang w:val="ro-MO"/>
        </w:rPr>
        <w:t>e</w:t>
      </w:r>
      <w:r w:rsidR="003D2258" w:rsidRPr="00151E20">
        <w:rPr>
          <w:rStyle w:val="FontStyle24"/>
          <w:sz w:val="24"/>
          <w:szCs w:val="24"/>
          <w:lang w:val="ro-MO"/>
        </w:rPr>
        <w:t xml:space="preserve">laborarea soluţiilor </w:t>
      </w:r>
      <w:r w:rsidR="00EB2CA0" w:rsidRPr="00151E20">
        <w:rPr>
          <w:rStyle w:val="FontStyle24"/>
          <w:sz w:val="24"/>
          <w:szCs w:val="24"/>
          <w:lang w:val="ro-MO"/>
        </w:rPr>
        <w:t>de</w:t>
      </w:r>
      <w:r w:rsidR="003D2258" w:rsidRPr="00151E20">
        <w:rPr>
          <w:rStyle w:val="FontStyle24"/>
          <w:sz w:val="24"/>
          <w:szCs w:val="24"/>
          <w:lang w:val="ro-MO"/>
        </w:rPr>
        <w:t xml:space="preserve"> îmbunătăţire a </w:t>
      </w:r>
      <w:r w:rsidR="00EB2CA0" w:rsidRPr="00151E20">
        <w:rPr>
          <w:rStyle w:val="FontStyle24"/>
          <w:sz w:val="24"/>
          <w:szCs w:val="24"/>
          <w:lang w:val="ro-MO"/>
        </w:rPr>
        <w:t xml:space="preserve">fiabilității tehnice </w:t>
      </w:r>
      <w:r w:rsidR="003D2258" w:rsidRPr="00151E20">
        <w:rPr>
          <w:rStyle w:val="FontStyle24"/>
          <w:sz w:val="24"/>
          <w:szCs w:val="24"/>
          <w:lang w:val="ro-MO"/>
        </w:rPr>
        <w:t xml:space="preserve">şi </w:t>
      </w:r>
      <w:r w:rsidR="00EB2CA0" w:rsidRPr="00151E20">
        <w:rPr>
          <w:rStyle w:val="FontStyle24"/>
          <w:sz w:val="24"/>
          <w:szCs w:val="24"/>
          <w:lang w:val="ro-MO"/>
        </w:rPr>
        <w:t>a eficienții energetice</w:t>
      </w:r>
      <w:r w:rsidR="00B5004F" w:rsidRPr="00151E20">
        <w:rPr>
          <w:rStyle w:val="FontStyle24"/>
          <w:sz w:val="24"/>
          <w:szCs w:val="24"/>
          <w:lang w:val="ro-MO"/>
        </w:rPr>
        <w:t>;</w:t>
      </w:r>
      <w:r w:rsidR="003D2258" w:rsidRPr="00151E20">
        <w:rPr>
          <w:rStyle w:val="FontStyle24"/>
          <w:sz w:val="24"/>
          <w:szCs w:val="24"/>
          <w:lang w:val="ro-MO"/>
        </w:rPr>
        <w:t xml:space="preserve"> </w:t>
      </w:r>
    </w:p>
    <w:p w:rsidR="003F20C0" w:rsidRPr="00151E20" w:rsidRDefault="00027CF0" w:rsidP="00B162AD">
      <w:pPr>
        <w:pStyle w:val="Style2"/>
        <w:widowControl/>
        <w:numPr>
          <w:ilvl w:val="0"/>
          <w:numId w:val="18"/>
        </w:numPr>
        <w:spacing w:before="120" w:after="120" w:line="240" w:lineRule="auto"/>
        <w:ind w:left="1418" w:hanging="425"/>
        <w:jc w:val="both"/>
        <w:rPr>
          <w:rStyle w:val="FontStyle24"/>
          <w:sz w:val="24"/>
          <w:szCs w:val="24"/>
          <w:lang w:val="ro-MO"/>
        </w:rPr>
      </w:pPr>
      <w:r w:rsidRPr="00151E20">
        <w:rPr>
          <w:rStyle w:val="FontStyle24"/>
          <w:sz w:val="24"/>
          <w:szCs w:val="24"/>
          <w:lang w:val="ro-MO"/>
        </w:rPr>
        <w:t>î</w:t>
      </w:r>
      <w:r w:rsidR="003D2258" w:rsidRPr="00151E20">
        <w:rPr>
          <w:rStyle w:val="FontStyle24"/>
          <w:sz w:val="24"/>
          <w:szCs w:val="24"/>
          <w:lang w:val="ro-MO"/>
        </w:rPr>
        <w:t>naintarea propunerilor de perfecţionare schemelor de control a indicatorilor termo-energetici a regimului de exploatare</w:t>
      </w:r>
      <w:r w:rsidR="00B5004F" w:rsidRPr="00151E20">
        <w:rPr>
          <w:rStyle w:val="FontStyle24"/>
          <w:sz w:val="24"/>
          <w:szCs w:val="24"/>
          <w:lang w:val="ro-MO"/>
        </w:rPr>
        <w:t>;</w:t>
      </w:r>
    </w:p>
    <w:p w:rsidR="00EB2CA0" w:rsidRPr="00151E20" w:rsidRDefault="00027CF0" w:rsidP="00B162AD">
      <w:pPr>
        <w:pStyle w:val="Style2"/>
        <w:widowControl/>
        <w:numPr>
          <w:ilvl w:val="0"/>
          <w:numId w:val="18"/>
        </w:numPr>
        <w:spacing w:before="120" w:after="120" w:line="240" w:lineRule="auto"/>
        <w:ind w:left="1418" w:hanging="425"/>
        <w:jc w:val="both"/>
        <w:rPr>
          <w:rStyle w:val="FontStyle24"/>
          <w:sz w:val="24"/>
          <w:szCs w:val="24"/>
          <w:lang w:val="ro-MO"/>
        </w:rPr>
      </w:pPr>
      <w:r w:rsidRPr="00151E20">
        <w:rPr>
          <w:rStyle w:val="FontStyle24"/>
          <w:sz w:val="24"/>
          <w:szCs w:val="24"/>
          <w:lang w:val="ro-MO"/>
        </w:rPr>
        <w:t>e</w:t>
      </w:r>
      <w:r w:rsidR="00EB2CA0" w:rsidRPr="00151E20">
        <w:rPr>
          <w:rStyle w:val="FontStyle24"/>
          <w:sz w:val="24"/>
          <w:szCs w:val="24"/>
          <w:lang w:val="ro-MO"/>
        </w:rPr>
        <w:t xml:space="preserve">liberarea recomandărilor </w:t>
      </w:r>
      <w:r w:rsidR="00A51D00" w:rsidRPr="00151E20">
        <w:rPr>
          <w:rStyle w:val="FontStyle24"/>
          <w:sz w:val="24"/>
          <w:szCs w:val="24"/>
          <w:lang w:val="ro-MO"/>
        </w:rPr>
        <w:t>pentru îmbunătățirea schemelor de a controla indicatorilor termotehnici regimurilor de funcționare</w:t>
      </w:r>
      <w:r w:rsidR="00B5004F" w:rsidRPr="00151E20">
        <w:rPr>
          <w:rStyle w:val="FontStyle24"/>
          <w:sz w:val="24"/>
          <w:szCs w:val="24"/>
          <w:lang w:val="ro-MO"/>
        </w:rPr>
        <w:t>;</w:t>
      </w:r>
    </w:p>
    <w:p w:rsidR="003F20C0" w:rsidRPr="00151E20" w:rsidRDefault="00027CF0" w:rsidP="00B162AD">
      <w:pPr>
        <w:pStyle w:val="Style2"/>
        <w:widowControl/>
        <w:numPr>
          <w:ilvl w:val="0"/>
          <w:numId w:val="18"/>
        </w:numPr>
        <w:spacing w:before="120" w:after="120" w:line="240" w:lineRule="auto"/>
        <w:ind w:left="1418" w:hanging="425"/>
        <w:jc w:val="both"/>
        <w:rPr>
          <w:rStyle w:val="FontStyle24"/>
          <w:sz w:val="24"/>
          <w:szCs w:val="24"/>
          <w:lang w:val="ro-MO"/>
        </w:rPr>
      </w:pPr>
      <w:r w:rsidRPr="00151E20">
        <w:rPr>
          <w:rStyle w:val="FontStyle24"/>
          <w:sz w:val="24"/>
          <w:szCs w:val="24"/>
          <w:lang w:val="ro-MO"/>
        </w:rPr>
        <w:t>c</w:t>
      </w:r>
      <w:r w:rsidR="003D2258" w:rsidRPr="00151E20">
        <w:rPr>
          <w:rStyle w:val="FontStyle24"/>
          <w:sz w:val="24"/>
          <w:szCs w:val="24"/>
          <w:lang w:val="ro-MO"/>
        </w:rPr>
        <w:t>alcularea consum</w:t>
      </w:r>
      <w:r w:rsidR="00A51D00" w:rsidRPr="00151E20">
        <w:rPr>
          <w:rStyle w:val="FontStyle24"/>
          <w:sz w:val="24"/>
          <w:szCs w:val="24"/>
          <w:lang w:val="ro-MO"/>
        </w:rPr>
        <w:t xml:space="preserve">ului specific de </w:t>
      </w:r>
      <w:r w:rsidR="003D2258" w:rsidRPr="00151E20">
        <w:rPr>
          <w:rStyle w:val="FontStyle24"/>
          <w:sz w:val="24"/>
          <w:szCs w:val="24"/>
          <w:lang w:val="ro-MO"/>
        </w:rPr>
        <w:t>combustibil şi a energiei electrice pentru o unitate de producţie</w:t>
      </w:r>
      <w:r w:rsidR="00B5004F" w:rsidRPr="00151E20">
        <w:rPr>
          <w:rStyle w:val="FontStyle24"/>
          <w:sz w:val="24"/>
          <w:szCs w:val="24"/>
          <w:lang w:val="ro-MO"/>
        </w:rPr>
        <w:t>;</w:t>
      </w:r>
    </w:p>
    <w:p w:rsidR="00C42403" w:rsidRPr="00151E20" w:rsidRDefault="00027CF0" w:rsidP="00B162AD">
      <w:pPr>
        <w:pStyle w:val="Style2"/>
        <w:widowControl/>
        <w:numPr>
          <w:ilvl w:val="0"/>
          <w:numId w:val="17"/>
        </w:numPr>
        <w:spacing w:before="120" w:after="120" w:line="240" w:lineRule="auto"/>
        <w:ind w:left="1418" w:hanging="425"/>
        <w:jc w:val="both"/>
        <w:rPr>
          <w:rStyle w:val="FontStyle24"/>
          <w:sz w:val="24"/>
          <w:szCs w:val="24"/>
          <w:lang w:val="ro-MO"/>
        </w:rPr>
      </w:pPr>
      <w:r w:rsidRPr="00151E20">
        <w:rPr>
          <w:rStyle w:val="FontStyle24"/>
          <w:sz w:val="24"/>
          <w:szCs w:val="24"/>
          <w:lang w:val="ro-MO"/>
        </w:rPr>
        <w:t>g</w:t>
      </w:r>
      <w:r w:rsidR="00A51D00" w:rsidRPr="00151E20">
        <w:rPr>
          <w:rStyle w:val="FontStyle24"/>
          <w:sz w:val="24"/>
          <w:szCs w:val="24"/>
          <w:lang w:val="ro-MO"/>
        </w:rPr>
        <w:t>eneralizarea calculelor obţinute și prezentarea calculelor în tabele, grafice, desene, cu calcularea eficienţei economice din momentul aplicării acţiunilor recomandate în raportul de audit energetic.</w:t>
      </w:r>
    </w:p>
    <w:p w:rsidR="00A51D00" w:rsidRPr="00151E20" w:rsidRDefault="005B53DE" w:rsidP="0000774C">
      <w:pPr>
        <w:pStyle w:val="Style2"/>
        <w:widowControl/>
        <w:spacing w:line="360" w:lineRule="auto"/>
        <w:jc w:val="right"/>
        <w:rPr>
          <w:rStyle w:val="FontStyle24"/>
          <w:sz w:val="24"/>
          <w:szCs w:val="24"/>
          <w:lang w:val="ro-MO"/>
        </w:rPr>
      </w:pPr>
      <w:r w:rsidRPr="00151E20">
        <w:rPr>
          <w:rStyle w:val="FontStyle24"/>
          <w:b/>
          <w:i/>
          <w:sz w:val="24"/>
          <w:szCs w:val="24"/>
          <w:lang w:val="ro-MO"/>
        </w:rPr>
        <w:t>Tabelul 12</w:t>
      </w:r>
    </w:p>
    <w:tbl>
      <w:tblPr>
        <w:tblW w:w="10388" w:type="dxa"/>
        <w:tblLayout w:type="fixed"/>
        <w:tblCellMar>
          <w:left w:w="40" w:type="dxa"/>
          <w:right w:w="40" w:type="dxa"/>
        </w:tblCellMar>
        <w:tblLook w:val="0000"/>
      </w:tblPr>
      <w:tblGrid>
        <w:gridCol w:w="774"/>
        <w:gridCol w:w="3399"/>
        <w:gridCol w:w="1112"/>
        <w:gridCol w:w="1276"/>
        <w:gridCol w:w="1134"/>
        <w:gridCol w:w="1276"/>
        <w:gridCol w:w="1417"/>
      </w:tblGrid>
      <w:tr w:rsidR="00C42403" w:rsidRPr="00151E20" w:rsidTr="005B53DE">
        <w:trPr>
          <w:trHeight w:val="139"/>
        </w:trPr>
        <w:tc>
          <w:tcPr>
            <w:tcW w:w="774" w:type="dxa"/>
            <w:vMerge w:val="restart"/>
            <w:tcBorders>
              <w:top w:val="single" w:sz="6" w:space="0" w:color="auto"/>
              <w:left w:val="single" w:sz="6" w:space="0" w:color="auto"/>
              <w:right w:val="single" w:sz="6" w:space="0" w:color="auto"/>
            </w:tcBorders>
            <w:vAlign w:val="center"/>
          </w:tcPr>
          <w:p w:rsidR="00C42403" w:rsidRPr="00151E20" w:rsidRDefault="00C42403" w:rsidP="0000774C">
            <w:pPr>
              <w:pStyle w:val="Style14"/>
              <w:widowControl/>
              <w:spacing w:line="360" w:lineRule="auto"/>
              <w:rPr>
                <w:rStyle w:val="FontStyle24"/>
                <w:b/>
                <w:sz w:val="24"/>
                <w:szCs w:val="24"/>
                <w:lang w:val="ro-MO"/>
              </w:rPr>
            </w:pPr>
            <w:r w:rsidRPr="00151E20">
              <w:rPr>
                <w:rStyle w:val="FontStyle24"/>
                <w:b/>
                <w:sz w:val="24"/>
                <w:szCs w:val="24"/>
                <w:lang w:val="ro-MO"/>
              </w:rPr>
              <w:t>Nr. pct.</w:t>
            </w:r>
          </w:p>
        </w:tc>
        <w:tc>
          <w:tcPr>
            <w:tcW w:w="3399" w:type="dxa"/>
            <w:vMerge w:val="restart"/>
            <w:tcBorders>
              <w:top w:val="single" w:sz="6" w:space="0" w:color="auto"/>
              <w:left w:val="single" w:sz="6" w:space="0" w:color="auto"/>
              <w:right w:val="single" w:sz="6" w:space="0" w:color="auto"/>
            </w:tcBorders>
            <w:vAlign w:val="center"/>
          </w:tcPr>
          <w:p w:rsidR="00C42403" w:rsidRPr="00151E20" w:rsidRDefault="00C42403"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tc>
        <w:tc>
          <w:tcPr>
            <w:tcW w:w="1112" w:type="dxa"/>
            <w:vMerge w:val="restart"/>
            <w:tcBorders>
              <w:top w:val="single" w:sz="6" w:space="0" w:color="auto"/>
              <w:left w:val="single" w:sz="6" w:space="0" w:color="auto"/>
              <w:right w:val="single" w:sz="6" w:space="0" w:color="auto"/>
            </w:tcBorders>
            <w:vAlign w:val="center"/>
          </w:tcPr>
          <w:p w:rsidR="00C42403" w:rsidRPr="00151E20" w:rsidRDefault="00C42403" w:rsidP="0000774C">
            <w:pPr>
              <w:pStyle w:val="Style14"/>
              <w:widowControl/>
              <w:spacing w:line="360" w:lineRule="auto"/>
              <w:ind w:left="-40"/>
              <w:rPr>
                <w:rStyle w:val="FontStyle24"/>
                <w:b/>
                <w:sz w:val="24"/>
                <w:szCs w:val="24"/>
                <w:lang w:val="ro-MO"/>
              </w:rPr>
            </w:pPr>
            <w:r w:rsidRPr="00151E20">
              <w:rPr>
                <w:rStyle w:val="FontStyle24"/>
                <w:b/>
                <w:sz w:val="24"/>
                <w:szCs w:val="24"/>
                <w:lang w:val="ro-MO"/>
              </w:rPr>
              <w:t>Unit. de  măsură</w:t>
            </w:r>
          </w:p>
        </w:tc>
        <w:tc>
          <w:tcPr>
            <w:tcW w:w="5103" w:type="dxa"/>
            <w:gridSpan w:val="4"/>
            <w:tcBorders>
              <w:top w:val="single" w:sz="6" w:space="0" w:color="auto"/>
              <w:left w:val="single" w:sz="6" w:space="0" w:color="auto"/>
              <w:bottom w:val="single" w:sz="6" w:space="0" w:color="auto"/>
              <w:right w:val="single" w:sz="6" w:space="0" w:color="auto"/>
            </w:tcBorders>
            <w:vAlign w:val="center"/>
          </w:tcPr>
          <w:p w:rsidR="00C42403" w:rsidRPr="00151E20" w:rsidRDefault="007E5796" w:rsidP="0000774C">
            <w:pPr>
              <w:pStyle w:val="Style14"/>
              <w:widowControl/>
              <w:spacing w:line="360" w:lineRule="auto"/>
              <w:ind w:left="-40"/>
              <w:rPr>
                <w:rStyle w:val="FontStyle24"/>
                <w:b/>
                <w:sz w:val="24"/>
                <w:szCs w:val="24"/>
                <w:lang w:val="ro-MO"/>
              </w:rPr>
            </w:pPr>
            <w:r>
              <w:rPr>
                <w:rStyle w:val="FontStyle24"/>
                <w:b/>
                <w:sz w:val="24"/>
                <w:szCs w:val="24"/>
                <w:lang w:val="ro-MO"/>
              </w:rPr>
              <w:t>Unități de referință</w:t>
            </w:r>
          </w:p>
        </w:tc>
      </w:tr>
      <w:tr w:rsidR="00C42403" w:rsidRPr="00151E20" w:rsidTr="00B5004F">
        <w:trPr>
          <w:trHeight w:val="139"/>
        </w:trPr>
        <w:tc>
          <w:tcPr>
            <w:tcW w:w="774" w:type="dxa"/>
            <w:vMerge/>
            <w:tcBorders>
              <w:left w:val="single" w:sz="6" w:space="0" w:color="auto"/>
              <w:bottom w:val="single" w:sz="6" w:space="0" w:color="auto"/>
              <w:right w:val="single" w:sz="6" w:space="0" w:color="auto"/>
            </w:tcBorders>
          </w:tcPr>
          <w:p w:rsidR="00C42403" w:rsidRPr="00151E20" w:rsidRDefault="00C42403" w:rsidP="0000774C">
            <w:pPr>
              <w:pStyle w:val="Style20"/>
              <w:widowControl/>
              <w:spacing w:line="360" w:lineRule="auto"/>
              <w:jc w:val="both"/>
              <w:rPr>
                <w:lang w:val="ro-MO"/>
              </w:rPr>
            </w:pPr>
          </w:p>
        </w:tc>
        <w:tc>
          <w:tcPr>
            <w:tcW w:w="3399" w:type="dxa"/>
            <w:vMerge/>
            <w:tcBorders>
              <w:left w:val="single" w:sz="6" w:space="0" w:color="auto"/>
              <w:bottom w:val="single" w:sz="6" w:space="0" w:color="auto"/>
              <w:right w:val="single" w:sz="6" w:space="0" w:color="auto"/>
            </w:tcBorders>
          </w:tcPr>
          <w:p w:rsidR="00C42403" w:rsidRPr="00151E20" w:rsidRDefault="00C42403" w:rsidP="0000774C">
            <w:pPr>
              <w:pStyle w:val="Style20"/>
              <w:widowControl/>
              <w:spacing w:line="360" w:lineRule="auto"/>
              <w:jc w:val="both"/>
              <w:rPr>
                <w:lang w:val="ro-MO"/>
              </w:rPr>
            </w:pPr>
          </w:p>
        </w:tc>
        <w:tc>
          <w:tcPr>
            <w:tcW w:w="1112" w:type="dxa"/>
            <w:vMerge/>
            <w:tcBorders>
              <w:left w:val="single" w:sz="6" w:space="0" w:color="auto"/>
              <w:bottom w:val="single" w:sz="6" w:space="0" w:color="auto"/>
              <w:right w:val="single" w:sz="6" w:space="0" w:color="auto"/>
            </w:tcBorders>
          </w:tcPr>
          <w:p w:rsidR="00C42403" w:rsidRPr="00151E20" w:rsidRDefault="00C42403" w:rsidP="0000774C">
            <w:pPr>
              <w:pStyle w:val="Style20"/>
              <w:widowControl/>
              <w:spacing w:line="360" w:lineRule="auto"/>
              <w:jc w:val="both"/>
              <w:rPr>
                <w:lang w:val="ro-MO"/>
              </w:rPr>
            </w:pPr>
          </w:p>
        </w:tc>
        <w:tc>
          <w:tcPr>
            <w:tcW w:w="1276" w:type="dxa"/>
            <w:tcBorders>
              <w:top w:val="single" w:sz="6" w:space="0" w:color="auto"/>
              <w:left w:val="single" w:sz="6" w:space="0" w:color="auto"/>
              <w:bottom w:val="single" w:sz="6" w:space="0" w:color="auto"/>
              <w:right w:val="single" w:sz="6" w:space="0" w:color="auto"/>
            </w:tcBorders>
            <w:vAlign w:val="center"/>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Analiza schemei termice şi regimului de funcționare CT</w:t>
            </w:r>
          </w:p>
        </w:tc>
        <w:tc>
          <w:tcPr>
            <w:tcW w:w="1134" w:type="dxa"/>
            <w:tcBorders>
              <w:top w:val="single" w:sz="6" w:space="0" w:color="auto"/>
              <w:left w:val="single" w:sz="6" w:space="0" w:color="auto"/>
              <w:bottom w:val="single" w:sz="6" w:space="0" w:color="auto"/>
              <w:right w:val="single" w:sz="6" w:space="0" w:color="auto"/>
            </w:tcBorders>
            <w:vAlign w:val="center"/>
          </w:tcPr>
          <w:p w:rsidR="00C42403" w:rsidRPr="00151E20" w:rsidRDefault="00C42403" w:rsidP="0000774C">
            <w:pPr>
              <w:pStyle w:val="Style20"/>
              <w:widowControl/>
              <w:spacing w:line="360" w:lineRule="auto"/>
              <w:jc w:val="center"/>
              <w:rPr>
                <w:lang w:val="ro-MO"/>
              </w:rPr>
            </w:pPr>
            <w:r w:rsidRPr="00151E20">
              <w:rPr>
                <w:rStyle w:val="FontStyle24"/>
                <w:sz w:val="24"/>
                <w:szCs w:val="24"/>
                <w:lang w:val="ro-MO"/>
              </w:rPr>
              <w:t>Inspectarea utilajului</w:t>
            </w:r>
          </w:p>
        </w:tc>
        <w:tc>
          <w:tcPr>
            <w:tcW w:w="1276" w:type="dxa"/>
            <w:tcBorders>
              <w:top w:val="single" w:sz="6" w:space="0" w:color="auto"/>
              <w:left w:val="single" w:sz="6" w:space="0" w:color="auto"/>
              <w:bottom w:val="single" w:sz="6" w:space="0" w:color="auto"/>
              <w:right w:val="single" w:sz="6" w:space="0" w:color="auto"/>
            </w:tcBorders>
            <w:vAlign w:val="center"/>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Calculul consumului specific de combustibil şi energie electrică</w:t>
            </w:r>
          </w:p>
        </w:tc>
        <w:tc>
          <w:tcPr>
            <w:tcW w:w="1417" w:type="dxa"/>
            <w:tcBorders>
              <w:top w:val="single" w:sz="6" w:space="0" w:color="auto"/>
              <w:left w:val="single" w:sz="6" w:space="0" w:color="auto"/>
              <w:bottom w:val="single" w:sz="6" w:space="0" w:color="auto"/>
              <w:right w:val="single" w:sz="6" w:space="0" w:color="auto"/>
            </w:tcBorders>
            <w:vAlign w:val="center"/>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Generalizarea calculelor obținute</w:t>
            </w:r>
          </w:p>
        </w:tc>
      </w:tr>
      <w:tr w:rsidR="00C42403" w:rsidRPr="00151E20" w:rsidTr="005B53DE">
        <w:trPr>
          <w:trHeight w:val="139"/>
        </w:trPr>
        <w:tc>
          <w:tcPr>
            <w:tcW w:w="10388" w:type="dxa"/>
            <w:gridSpan w:val="7"/>
            <w:tcBorders>
              <w:top w:val="single" w:sz="6" w:space="0" w:color="auto"/>
              <w:left w:val="single" w:sz="6" w:space="0" w:color="auto"/>
              <w:bottom w:val="single" w:sz="6" w:space="0" w:color="auto"/>
              <w:right w:val="single" w:sz="6" w:space="0" w:color="auto"/>
            </w:tcBorders>
          </w:tcPr>
          <w:p w:rsidR="00C42403" w:rsidRPr="00151E20" w:rsidRDefault="005B53DE" w:rsidP="0000774C">
            <w:pPr>
              <w:pStyle w:val="Style14"/>
              <w:widowControl/>
              <w:spacing w:line="360" w:lineRule="auto"/>
              <w:jc w:val="both"/>
              <w:rPr>
                <w:rStyle w:val="FontStyle24"/>
                <w:sz w:val="24"/>
                <w:szCs w:val="24"/>
                <w:lang w:val="ro-MO"/>
              </w:rPr>
            </w:pPr>
            <w:r w:rsidRPr="00151E20">
              <w:rPr>
                <w:rStyle w:val="FontStyle24"/>
                <w:sz w:val="24"/>
                <w:szCs w:val="24"/>
                <w:lang w:val="ro-MO"/>
              </w:rPr>
              <w:t xml:space="preserve">Determinarea măsurilor pentru îmbunătăţirea fiabilităţii şi eficienţei energetice a utilajului energetic și tehnologic cu puterea de calcul </w:t>
            </w:r>
            <w:r w:rsidR="009E209B" w:rsidRPr="00151E20">
              <w:rPr>
                <w:rStyle w:val="FontStyle24"/>
                <w:sz w:val="24"/>
                <w:szCs w:val="24"/>
                <w:lang w:val="ro-MO"/>
              </w:rPr>
              <w:t xml:space="preserve">a </w:t>
            </w:r>
            <w:r w:rsidRPr="00151E20">
              <w:rPr>
                <w:rStyle w:val="FontStyle24"/>
                <w:sz w:val="24"/>
                <w:szCs w:val="24"/>
                <w:lang w:val="ro-MO"/>
              </w:rPr>
              <w:t xml:space="preserve">arzătoarelor, </w:t>
            </w:r>
            <w:r w:rsidR="00C42403" w:rsidRPr="00151E20">
              <w:rPr>
                <w:rStyle w:val="FontStyle24"/>
                <w:sz w:val="24"/>
                <w:szCs w:val="24"/>
                <w:lang w:val="ro-MO"/>
              </w:rPr>
              <w:t>MW</w:t>
            </w:r>
          </w:p>
        </w:tc>
      </w:tr>
      <w:tr w:rsidR="00C42403" w:rsidRPr="00151E20" w:rsidTr="005B53DE">
        <w:trPr>
          <w:trHeight w:val="139"/>
        </w:trPr>
        <w:tc>
          <w:tcPr>
            <w:tcW w:w="774" w:type="dxa"/>
            <w:tcBorders>
              <w:top w:val="single" w:sz="6" w:space="0" w:color="auto"/>
              <w:left w:val="single" w:sz="6" w:space="0" w:color="auto"/>
              <w:bottom w:val="single" w:sz="6" w:space="0" w:color="auto"/>
              <w:right w:val="single" w:sz="6" w:space="0" w:color="auto"/>
            </w:tcBorders>
            <w:vAlign w:val="center"/>
          </w:tcPr>
          <w:p w:rsidR="00C42403" w:rsidRPr="00151E20" w:rsidRDefault="005B53DE" w:rsidP="0000774C">
            <w:pPr>
              <w:pStyle w:val="Style14"/>
              <w:widowControl/>
              <w:spacing w:line="360" w:lineRule="auto"/>
              <w:rPr>
                <w:rStyle w:val="FontStyle24"/>
                <w:sz w:val="24"/>
                <w:szCs w:val="24"/>
                <w:lang w:val="ro-MO"/>
              </w:rPr>
            </w:pPr>
            <w:r w:rsidRPr="00151E20">
              <w:rPr>
                <w:rStyle w:val="FontStyle24"/>
                <w:sz w:val="24"/>
                <w:szCs w:val="24"/>
                <w:lang w:val="ro-MO"/>
              </w:rPr>
              <w:t>12.1</w:t>
            </w:r>
          </w:p>
        </w:tc>
        <w:tc>
          <w:tcPr>
            <w:tcW w:w="3399" w:type="dxa"/>
            <w:tcBorders>
              <w:top w:val="single" w:sz="6" w:space="0" w:color="auto"/>
              <w:left w:val="single" w:sz="6" w:space="0" w:color="auto"/>
              <w:bottom w:val="single" w:sz="6" w:space="0" w:color="auto"/>
              <w:right w:val="single" w:sz="6" w:space="0" w:color="auto"/>
            </w:tcBorders>
            <w:vAlign w:val="center"/>
          </w:tcPr>
          <w:p w:rsidR="00C42403" w:rsidRPr="00151E20" w:rsidRDefault="005B53DE" w:rsidP="0000774C">
            <w:pPr>
              <w:pStyle w:val="Style14"/>
              <w:widowControl/>
              <w:spacing w:line="360" w:lineRule="auto"/>
              <w:jc w:val="left"/>
              <w:rPr>
                <w:rStyle w:val="FontStyle24"/>
                <w:sz w:val="24"/>
                <w:szCs w:val="24"/>
                <w:lang w:val="ro-MO"/>
              </w:rPr>
            </w:pPr>
            <w:r w:rsidRPr="00151E20">
              <w:rPr>
                <w:rStyle w:val="FontStyle24"/>
                <w:sz w:val="24"/>
                <w:szCs w:val="24"/>
                <w:lang w:val="ro-MO"/>
              </w:rPr>
              <w:t xml:space="preserve">pînă </w:t>
            </w:r>
            <w:r w:rsidR="00C42403" w:rsidRPr="00151E20">
              <w:rPr>
                <w:rStyle w:val="FontStyle24"/>
                <w:sz w:val="24"/>
                <w:szCs w:val="24"/>
                <w:lang w:val="ro-MO"/>
              </w:rPr>
              <w:t>la 1,0</w:t>
            </w:r>
          </w:p>
        </w:tc>
        <w:tc>
          <w:tcPr>
            <w:tcW w:w="1112" w:type="dxa"/>
            <w:tcBorders>
              <w:top w:val="single" w:sz="6" w:space="0" w:color="auto"/>
              <w:left w:val="single" w:sz="6" w:space="0" w:color="auto"/>
              <w:bottom w:val="single" w:sz="6" w:space="0" w:color="auto"/>
              <w:right w:val="single" w:sz="6" w:space="0" w:color="auto"/>
            </w:tcBorders>
            <w:vAlign w:val="center"/>
          </w:tcPr>
          <w:p w:rsidR="00C42403" w:rsidRPr="00151E20" w:rsidRDefault="005B53DE" w:rsidP="0000774C">
            <w:pPr>
              <w:pStyle w:val="Style14"/>
              <w:widowControl/>
              <w:spacing w:line="360" w:lineRule="auto"/>
              <w:rPr>
                <w:rStyle w:val="FontStyle24"/>
                <w:sz w:val="24"/>
                <w:szCs w:val="24"/>
                <w:lang w:val="ro-MO"/>
              </w:rPr>
            </w:pPr>
            <w:r w:rsidRPr="00151E20">
              <w:rPr>
                <w:rStyle w:val="FontStyle24"/>
                <w:sz w:val="24"/>
                <w:szCs w:val="24"/>
                <w:lang w:val="ro-MO"/>
              </w:rPr>
              <w:t>instalație (cuptor, uscător, etc.)</w:t>
            </w:r>
          </w:p>
        </w:tc>
        <w:tc>
          <w:tcPr>
            <w:tcW w:w="1276" w:type="dxa"/>
            <w:tcBorders>
              <w:top w:val="single" w:sz="6" w:space="0" w:color="auto"/>
              <w:left w:val="single" w:sz="6" w:space="0" w:color="auto"/>
              <w:bottom w:val="single" w:sz="6" w:space="0" w:color="auto"/>
              <w:right w:val="single" w:sz="6" w:space="0" w:color="auto"/>
            </w:tcBorders>
            <w:vAlign w:val="center"/>
          </w:tcPr>
          <w:p w:rsidR="00C42403" w:rsidRPr="00151E20" w:rsidRDefault="005B53DE" w:rsidP="0000774C">
            <w:pPr>
              <w:pStyle w:val="Style20"/>
              <w:widowControl/>
              <w:spacing w:line="360" w:lineRule="auto"/>
              <w:jc w:val="center"/>
              <w:rPr>
                <w:lang w:val="ro-MO"/>
              </w:rPr>
            </w:pPr>
            <w:r w:rsidRPr="00151E20">
              <w:rPr>
                <w:lang w:val="ro-MO"/>
              </w:rPr>
              <w:t>-</w:t>
            </w:r>
          </w:p>
        </w:tc>
        <w:tc>
          <w:tcPr>
            <w:tcW w:w="1134" w:type="dxa"/>
            <w:tcBorders>
              <w:top w:val="single" w:sz="6" w:space="0" w:color="auto"/>
              <w:left w:val="single" w:sz="6" w:space="0" w:color="auto"/>
              <w:bottom w:val="single" w:sz="6" w:space="0" w:color="auto"/>
              <w:right w:val="single" w:sz="6" w:space="0" w:color="auto"/>
            </w:tcBorders>
            <w:vAlign w:val="center"/>
          </w:tcPr>
          <w:p w:rsidR="00C42403" w:rsidRPr="00151E20" w:rsidRDefault="00C42403" w:rsidP="0000774C">
            <w:pPr>
              <w:pStyle w:val="Style14"/>
              <w:widowControl/>
              <w:spacing w:line="360" w:lineRule="auto"/>
              <w:ind w:left="-40"/>
              <w:rPr>
                <w:rStyle w:val="FontStyle24"/>
                <w:sz w:val="24"/>
                <w:szCs w:val="24"/>
                <w:lang w:val="ro-MO"/>
              </w:rPr>
            </w:pPr>
            <w:r w:rsidRPr="00151E20">
              <w:rPr>
                <w:rStyle w:val="FontStyle24"/>
                <w:sz w:val="24"/>
                <w:szCs w:val="24"/>
                <w:lang w:val="ro-MO"/>
              </w:rPr>
              <w:t>364</w:t>
            </w:r>
          </w:p>
        </w:tc>
        <w:tc>
          <w:tcPr>
            <w:tcW w:w="1276" w:type="dxa"/>
            <w:tcBorders>
              <w:top w:val="single" w:sz="6" w:space="0" w:color="auto"/>
              <w:left w:val="single" w:sz="6" w:space="0" w:color="auto"/>
              <w:bottom w:val="single" w:sz="6" w:space="0" w:color="auto"/>
              <w:right w:val="single" w:sz="6" w:space="0" w:color="auto"/>
            </w:tcBorders>
            <w:vAlign w:val="center"/>
          </w:tcPr>
          <w:p w:rsidR="00C42403" w:rsidRPr="00151E20" w:rsidRDefault="00C42403" w:rsidP="0000774C">
            <w:pPr>
              <w:pStyle w:val="Style14"/>
              <w:widowControl/>
              <w:spacing w:line="360" w:lineRule="auto"/>
              <w:ind w:left="-40"/>
              <w:rPr>
                <w:rStyle w:val="FontStyle24"/>
                <w:sz w:val="24"/>
                <w:szCs w:val="24"/>
                <w:lang w:val="ro-MO"/>
              </w:rPr>
            </w:pPr>
            <w:r w:rsidRPr="00151E20">
              <w:rPr>
                <w:rStyle w:val="FontStyle24"/>
                <w:sz w:val="24"/>
                <w:szCs w:val="24"/>
                <w:lang w:val="ro-MO"/>
              </w:rPr>
              <w:t>414</w:t>
            </w:r>
          </w:p>
        </w:tc>
        <w:tc>
          <w:tcPr>
            <w:tcW w:w="1417" w:type="dxa"/>
            <w:tcBorders>
              <w:top w:val="single" w:sz="6" w:space="0" w:color="auto"/>
              <w:left w:val="single" w:sz="6" w:space="0" w:color="auto"/>
              <w:bottom w:val="single" w:sz="6" w:space="0" w:color="auto"/>
              <w:right w:val="single" w:sz="6" w:space="0" w:color="auto"/>
            </w:tcBorders>
            <w:vAlign w:val="center"/>
          </w:tcPr>
          <w:p w:rsidR="00C42403" w:rsidRPr="00151E20" w:rsidRDefault="00C42403" w:rsidP="0000774C">
            <w:pPr>
              <w:pStyle w:val="Style14"/>
              <w:widowControl/>
              <w:spacing w:line="360" w:lineRule="auto"/>
              <w:ind w:left="-40"/>
              <w:rPr>
                <w:rStyle w:val="FontStyle24"/>
                <w:sz w:val="24"/>
                <w:szCs w:val="24"/>
                <w:lang w:val="ro-MO"/>
              </w:rPr>
            </w:pPr>
            <w:r w:rsidRPr="00151E20">
              <w:rPr>
                <w:rStyle w:val="FontStyle24"/>
                <w:sz w:val="24"/>
                <w:szCs w:val="24"/>
                <w:lang w:val="ro-MO"/>
              </w:rPr>
              <w:t>207</w:t>
            </w:r>
          </w:p>
        </w:tc>
      </w:tr>
      <w:tr w:rsidR="00C42403" w:rsidRPr="00151E20" w:rsidTr="005B53DE">
        <w:trPr>
          <w:trHeight w:val="139"/>
        </w:trPr>
        <w:tc>
          <w:tcPr>
            <w:tcW w:w="774"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12.2</w:t>
            </w:r>
          </w:p>
        </w:tc>
        <w:tc>
          <w:tcPr>
            <w:tcW w:w="3399" w:type="dxa"/>
            <w:tcBorders>
              <w:top w:val="single" w:sz="6" w:space="0" w:color="auto"/>
              <w:left w:val="single" w:sz="6" w:space="0" w:color="auto"/>
              <w:bottom w:val="single" w:sz="6" w:space="0" w:color="auto"/>
              <w:right w:val="single" w:sz="6" w:space="0" w:color="auto"/>
            </w:tcBorders>
          </w:tcPr>
          <w:p w:rsidR="00C42403" w:rsidRPr="00151E20" w:rsidRDefault="005B53DE" w:rsidP="0000774C">
            <w:pPr>
              <w:pStyle w:val="Style14"/>
              <w:widowControl/>
              <w:spacing w:line="360" w:lineRule="auto"/>
              <w:jc w:val="both"/>
              <w:rPr>
                <w:rStyle w:val="FontStyle24"/>
                <w:sz w:val="24"/>
                <w:szCs w:val="24"/>
                <w:lang w:val="ro-MO"/>
              </w:rPr>
            </w:pPr>
            <w:r w:rsidRPr="00151E20">
              <w:rPr>
                <w:rStyle w:val="FontStyle24"/>
                <w:sz w:val="24"/>
                <w:szCs w:val="24"/>
                <w:lang w:val="ro-MO"/>
              </w:rPr>
              <w:t>1 - 6</w:t>
            </w:r>
          </w:p>
        </w:tc>
        <w:tc>
          <w:tcPr>
            <w:tcW w:w="1112"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1276"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w:t>
            </w:r>
          </w:p>
        </w:tc>
        <w:tc>
          <w:tcPr>
            <w:tcW w:w="1134"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ind w:left="-40"/>
              <w:rPr>
                <w:rStyle w:val="FontStyle24"/>
                <w:sz w:val="24"/>
                <w:szCs w:val="24"/>
                <w:lang w:val="ro-MO"/>
              </w:rPr>
            </w:pPr>
            <w:r w:rsidRPr="00151E20">
              <w:rPr>
                <w:rStyle w:val="FontStyle24"/>
                <w:sz w:val="24"/>
                <w:szCs w:val="24"/>
                <w:lang w:val="ro-MO"/>
              </w:rPr>
              <w:t>437</w:t>
            </w:r>
          </w:p>
        </w:tc>
        <w:tc>
          <w:tcPr>
            <w:tcW w:w="1276"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ind w:left="-40"/>
              <w:rPr>
                <w:rStyle w:val="FontStyle24"/>
                <w:sz w:val="24"/>
                <w:szCs w:val="24"/>
                <w:lang w:val="ro-MO"/>
              </w:rPr>
            </w:pPr>
            <w:r w:rsidRPr="00151E20">
              <w:rPr>
                <w:rStyle w:val="FontStyle24"/>
                <w:sz w:val="24"/>
                <w:szCs w:val="24"/>
                <w:lang w:val="ro-MO"/>
              </w:rPr>
              <w:t>497</w:t>
            </w:r>
          </w:p>
        </w:tc>
        <w:tc>
          <w:tcPr>
            <w:tcW w:w="1417"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ind w:left="-40"/>
              <w:rPr>
                <w:rStyle w:val="FontStyle24"/>
                <w:sz w:val="24"/>
                <w:szCs w:val="24"/>
                <w:lang w:val="ro-MO"/>
              </w:rPr>
            </w:pPr>
            <w:r w:rsidRPr="00151E20">
              <w:rPr>
                <w:rStyle w:val="FontStyle24"/>
                <w:sz w:val="24"/>
                <w:szCs w:val="24"/>
                <w:lang w:val="ro-MO"/>
              </w:rPr>
              <w:t>248</w:t>
            </w:r>
          </w:p>
        </w:tc>
      </w:tr>
      <w:tr w:rsidR="00C42403" w:rsidRPr="00151E20" w:rsidTr="005B53DE">
        <w:trPr>
          <w:trHeight w:val="139"/>
        </w:trPr>
        <w:tc>
          <w:tcPr>
            <w:tcW w:w="774"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12.3</w:t>
            </w:r>
          </w:p>
        </w:tc>
        <w:tc>
          <w:tcPr>
            <w:tcW w:w="3399" w:type="dxa"/>
            <w:tcBorders>
              <w:top w:val="single" w:sz="6" w:space="0" w:color="auto"/>
              <w:left w:val="single" w:sz="6" w:space="0" w:color="auto"/>
              <w:bottom w:val="single" w:sz="6" w:space="0" w:color="auto"/>
              <w:right w:val="single" w:sz="6" w:space="0" w:color="auto"/>
            </w:tcBorders>
          </w:tcPr>
          <w:p w:rsidR="00C42403" w:rsidRPr="00151E20" w:rsidRDefault="005B53DE" w:rsidP="0000774C">
            <w:pPr>
              <w:pStyle w:val="Style14"/>
              <w:widowControl/>
              <w:spacing w:line="360" w:lineRule="auto"/>
              <w:jc w:val="both"/>
              <w:rPr>
                <w:rStyle w:val="FontStyle24"/>
                <w:sz w:val="24"/>
                <w:szCs w:val="24"/>
                <w:lang w:val="ro-MO"/>
              </w:rPr>
            </w:pPr>
            <w:r w:rsidRPr="00151E20">
              <w:rPr>
                <w:rStyle w:val="FontStyle24"/>
                <w:sz w:val="24"/>
                <w:szCs w:val="24"/>
                <w:lang w:val="ro-MO"/>
              </w:rPr>
              <w:t>6 -12</w:t>
            </w:r>
          </w:p>
        </w:tc>
        <w:tc>
          <w:tcPr>
            <w:tcW w:w="1112"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1276"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w:t>
            </w:r>
          </w:p>
        </w:tc>
        <w:tc>
          <w:tcPr>
            <w:tcW w:w="1134" w:type="dxa"/>
            <w:tcBorders>
              <w:top w:val="single" w:sz="6" w:space="0" w:color="auto"/>
              <w:left w:val="single" w:sz="6" w:space="0" w:color="auto"/>
              <w:bottom w:val="single" w:sz="6" w:space="0" w:color="auto"/>
              <w:right w:val="single" w:sz="6" w:space="0" w:color="auto"/>
            </w:tcBorders>
          </w:tcPr>
          <w:p w:rsidR="00C42403" w:rsidRPr="00151E20" w:rsidRDefault="009256A2" w:rsidP="0000774C">
            <w:pPr>
              <w:pStyle w:val="Style14"/>
              <w:widowControl/>
              <w:spacing w:line="360" w:lineRule="auto"/>
              <w:rPr>
                <w:rStyle w:val="FontStyle24"/>
                <w:sz w:val="24"/>
                <w:szCs w:val="24"/>
                <w:lang w:val="ro-MO"/>
              </w:rPr>
            </w:pPr>
            <w:r w:rsidRPr="00151E20">
              <w:rPr>
                <w:rStyle w:val="FontStyle24"/>
                <w:sz w:val="24"/>
                <w:szCs w:val="24"/>
                <w:lang w:val="ro-MO"/>
              </w:rPr>
              <w:t>5</w:t>
            </w:r>
            <w:r w:rsidR="00C42403" w:rsidRPr="00151E20">
              <w:rPr>
                <w:rStyle w:val="FontStyle24"/>
                <w:sz w:val="24"/>
                <w:szCs w:val="24"/>
                <w:lang w:val="ro-MO"/>
              </w:rPr>
              <w:t>46</w:t>
            </w:r>
          </w:p>
        </w:tc>
        <w:tc>
          <w:tcPr>
            <w:tcW w:w="1276"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621</w:t>
            </w:r>
          </w:p>
        </w:tc>
        <w:tc>
          <w:tcPr>
            <w:tcW w:w="1417"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311</w:t>
            </w:r>
          </w:p>
        </w:tc>
      </w:tr>
      <w:tr w:rsidR="00C42403" w:rsidRPr="00151E20" w:rsidTr="005B53DE">
        <w:trPr>
          <w:trHeight w:val="139"/>
        </w:trPr>
        <w:tc>
          <w:tcPr>
            <w:tcW w:w="774"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12.4</w:t>
            </w:r>
          </w:p>
        </w:tc>
        <w:tc>
          <w:tcPr>
            <w:tcW w:w="3399" w:type="dxa"/>
            <w:tcBorders>
              <w:top w:val="single" w:sz="6" w:space="0" w:color="auto"/>
              <w:left w:val="single" w:sz="6" w:space="0" w:color="auto"/>
              <w:bottom w:val="single" w:sz="6" w:space="0" w:color="auto"/>
              <w:right w:val="single" w:sz="6" w:space="0" w:color="auto"/>
            </w:tcBorders>
          </w:tcPr>
          <w:p w:rsidR="00C42403" w:rsidRPr="00151E20" w:rsidRDefault="005B53DE" w:rsidP="0000774C">
            <w:pPr>
              <w:pStyle w:val="Style14"/>
              <w:widowControl/>
              <w:spacing w:line="360" w:lineRule="auto"/>
              <w:jc w:val="both"/>
              <w:rPr>
                <w:rStyle w:val="FontStyle24"/>
                <w:sz w:val="24"/>
                <w:szCs w:val="24"/>
                <w:lang w:val="ro-MO"/>
              </w:rPr>
            </w:pPr>
            <w:r w:rsidRPr="00151E20">
              <w:rPr>
                <w:rStyle w:val="FontStyle24"/>
                <w:sz w:val="24"/>
                <w:szCs w:val="24"/>
                <w:lang w:val="ro-MO"/>
              </w:rPr>
              <w:t>12 -24</w:t>
            </w:r>
          </w:p>
        </w:tc>
        <w:tc>
          <w:tcPr>
            <w:tcW w:w="1112"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1276"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w:t>
            </w:r>
          </w:p>
        </w:tc>
        <w:tc>
          <w:tcPr>
            <w:tcW w:w="1134"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692</w:t>
            </w:r>
          </w:p>
        </w:tc>
        <w:tc>
          <w:tcPr>
            <w:tcW w:w="1276"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787</w:t>
            </w:r>
          </w:p>
        </w:tc>
        <w:tc>
          <w:tcPr>
            <w:tcW w:w="1417"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393</w:t>
            </w:r>
          </w:p>
        </w:tc>
      </w:tr>
      <w:tr w:rsidR="00C42403" w:rsidRPr="00151E20" w:rsidTr="005B53DE">
        <w:trPr>
          <w:trHeight w:val="139"/>
        </w:trPr>
        <w:tc>
          <w:tcPr>
            <w:tcW w:w="774"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12.5</w:t>
            </w:r>
          </w:p>
        </w:tc>
        <w:tc>
          <w:tcPr>
            <w:tcW w:w="3399" w:type="dxa"/>
            <w:tcBorders>
              <w:top w:val="single" w:sz="6" w:space="0" w:color="auto"/>
              <w:left w:val="single" w:sz="6" w:space="0" w:color="auto"/>
              <w:bottom w:val="single" w:sz="6" w:space="0" w:color="auto"/>
              <w:right w:val="single" w:sz="6" w:space="0" w:color="auto"/>
            </w:tcBorders>
          </w:tcPr>
          <w:p w:rsidR="00C42403" w:rsidRPr="00151E20" w:rsidRDefault="005B53DE" w:rsidP="0000774C">
            <w:pPr>
              <w:pStyle w:val="Style14"/>
              <w:widowControl/>
              <w:spacing w:line="360" w:lineRule="auto"/>
              <w:jc w:val="both"/>
              <w:rPr>
                <w:rStyle w:val="FontStyle24"/>
                <w:sz w:val="24"/>
                <w:szCs w:val="24"/>
                <w:lang w:val="ro-MO"/>
              </w:rPr>
            </w:pPr>
            <w:r w:rsidRPr="00151E20">
              <w:rPr>
                <w:rStyle w:val="FontStyle24"/>
                <w:sz w:val="24"/>
                <w:szCs w:val="24"/>
                <w:lang w:val="ro-MO"/>
              </w:rPr>
              <w:t>24 - 35</w:t>
            </w:r>
          </w:p>
        </w:tc>
        <w:tc>
          <w:tcPr>
            <w:tcW w:w="1112"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 " -</w:t>
            </w:r>
          </w:p>
        </w:tc>
        <w:tc>
          <w:tcPr>
            <w:tcW w:w="1276"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w:t>
            </w:r>
          </w:p>
        </w:tc>
        <w:tc>
          <w:tcPr>
            <w:tcW w:w="1134"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801</w:t>
            </w:r>
          </w:p>
        </w:tc>
        <w:tc>
          <w:tcPr>
            <w:tcW w:w="1276"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911</w:t>
            </w:r>
          </w:p>
        </w:tc>
        <w:tc>
          <w:tcPr>
            <w:tcW w:w="1417" w:type="dxa"/>
            <w:tcBorders>
              <w:top w:val="single" w:sz="6" w:space="0" w:color="auto"/>
              <w:left w:val="single" w:sz="6" w:space="0" w:color="auto"/>
              <w:bottom w:val="single" w:sz="6" w:space="0" w:color="auto"/>
              <w:right w:val="single" w:sz="6" w:space="0" w:color="auto"/>
            </w:tcBorders>
          </w:tcPr>
          <w:p w:rsidR="00C42403" w:rsidRPr="00151E20" w:rsidRDefault="00C42403" w:rsidP="0000774C">
            <w:pPr>
              <w:pStyle w:val="Style14"/>
              <w:widowControl/>
              <w:spacing w:line="360" w:lineRule="auto"/>
              <w:rPr>
                <w:rStyle w:val="FontStyle24"/>
                <w:sz w:val="24"/>
                <w:szCs w:val="24"/>
                <w:lang w:val="ro-MO"/>
              </w:rPr>
            </w:pPr>
            <w:r w:rsidRPr="00151E20">
              <w:rPr>
                <w:rStyle w:val="FontStyle24"/>
                <w:sz w:val="24"/>
                <w:szCs w:val="24"/>
                <w:lang w:val="ro-MO"/>
              </w:rPr>
              <w:t>455</w:t>
            </w:r>
          </w:p>
        </w:tc>
      </w:tr>
    </w:tbl>
    <w:p w:rsidR="003D2258" w:rsidRPr="00151E20" w:rsidRDefault="003D2258" w:rsidP="0000774C">
      <w:pPr>
        <w:pStyle w:val="Style5"/>
        <w:widowControl/>
        <w:spacing w:line="360" w:lineRule="auto"/>
        <w:rPr>
          <w:lang w:val="ro-MO"/>
        </w:rPr>
      </w:pPr>
    </w:p>
    <w:p w:rsidR="00B5004F" w:rsidRPr="00A03674" w:rsidRDefault="00254D03" w:rsidP="0000774C">
      <w:pPr>
        <w:pStyle w:val="Style5"/>
        <w:widowControl/>
        <w:spacing w:before="120" w:after="120" w:line="360" w:lineRule="auto"/>
        <w:ind w:left="426"/>
        <w:rPr>
          <w:rStyle w:val="FontStyle23"/>
          <w:sz w:val="24"/>
          <w:szCs w:val="24"/>
          <w:lang w:val="ro-MO"/>
        </w:rPr>
      </w:pPr>
      <w:r w:rsidRPr="00A03674">
        <w:rPr>
          <w:rStyle w:val="FontStyle23"/>
          <w:sz w:val="24"/>
          <w:szCs w:val="24"/>
          <w:lang w:val="ro-MO"/>
        </w:rPr>
        <w:t>Note</w:t>
      </w:r>
      <w:r w:rsidR="00B5004F" w:rsidRPr="00A03674">
        <w:rPr>
          <w:rStyle w:val="FontStyle23"/>
          <w:sz w:val="24"/>
          <w:szCs w:val="24"/>
          <w:lang w:val="ro-MO"/>
        </w:rPr>
        <w:t>:</w:t>
      </w:r>
    </w:p>
    <w:p w:rsidR="003D2258" w:rsidRPr="00A03674" w:rsidRDefault="00B5004F" w:rsidP="0000774C">
      <w:pPr>
        <w:pStyle w:val="Style5"/>
        <w:widowControl/>
        <w:numPr>
          <w:ilvl w:val="0"/>
          <w:numId w:val="40"/>
        </w:numPr>
        <w:spacing w:before="120" w:after="120" w:line="360" w:lineRule="auto"/>
        <w:ind w:left="1418" w:hanging="425"/>
        <w:rPr>
          <w:lang w:val="ro-MO"/>
        </w:rPr>
      </w:pPr>
      <w:r w:rsidRPr="00A03674">
        <w:rPr>
          <w:rStyle w:val="FontStyle24"/>
          <w:sz w:val="24"/>
          <w:szCs w:val="24"/>
          <w:lang w:val="ro-MO"/>
        </w:rPr>
        <w:t>î</w:t>
      </w:r>
      <w:r w:rsidR="003D2258" w:rsidRPr="00A03674">
        <w:rPr>
          <w:rStyle w:val="FontStyle24"/>
          <w:sz w:val="24"/>
          <w:szCs w:val="24"/>
          <w:lang w:val="ro-MO"/>
        </w:rPr>
        <w:t xml:space="preserve">n cazul în care se va realiza lucru în volumul indicat în tabelele 11 şi 12, compartimentul 1, la evaluarea preţului se va lua în considerare doar calculul „consumului specific de combustibil şi energie electrică”.    </w:t>
      </w:r>
    </w:p>
    <w:p w:rsidR="003D2258" w:rsidRPr="00151E20" w:rsidRDefault="00175C64" w:rsidP="00B162AD">
      <w:pPr>
        <w:pStyle w:val="Style2"/>
        <w:widowControl/>
        <w:numPr>
          <w:ilvl w:val="0"/>
          <w:numId w:val="1"/>
        </w:numPr>
        <w:spacing w:line="360" w:lineRule="auto"/>
        <w:ind w:left="714" w:hanging="357"/>
        <w:jc w:val="both"/>
        <w:rPr>
          <w:lang w:val="ro-MO"/>
        </w:rPr>
      </w:pPr>
      <w:r w:rsidRPr="00151E20">
        <w:rPr>
          <w:rStyle w:val="FontStyle24"/>
          <w:sz w:val="24"/>
          <w:szCs w:val="24"/>
          <w:lang w:val="ro-MO"/>
        </w:rPr>
        <w:t>Participarea la realizarea testelor de exploatare a utilajului termotehnic, a sistemelor de automatizare şi executarea diverselor măsurări unice</w:t>
      </w:r>
      <w:r w:rsidR="009076D8">
        <w:rPr>
          <w:rStyle w:val="FontStyle24"/>
          <w:sz w:val="24"/>
          <w:szCs w:val="24"/>
          <w:lang w:val="ro-MO"/>
        </w:rPr>
        <w:t>, evaluate conform</w:t>
      </w:r>
      <w:r w:rsidR="00151E20" w:rsidRPr="00151E20">
        <w:rPr>
          <w:rStyle w:val="FontStyle24"/>
          <w:sz w:val="24"/>
          <w:szCs w:val="24"/>
          <w:lang w:val="ro-MO"/>
        </w:rPr>
        <w:t xml:space="preserve"> tabelul</w:t>
      </w:r>
      <w:r w:rsidR="009076D8">
        <w:rPr>
          <w:rStyle w:val="FontStyle24"/>
          <w:sz w:val="24"/>
          <w:szCs w:val="24"/>
          <w:lang w:val="ro-MO"/>
        </w:rPr>
        <w:t>ui</w:t>
      </w:r>
      <w:r w:rsidR="00151E20" w:rsidRPr="00151E20">
        <w:rPr>
          <w:rStyle w:val="FontStyle24"/>
          <w:sz w:val="24"/>
          <w:szCs w:val="24"/>
          <w:lang w:val="ro-MO"/>
        </w:rPr>
        <w:t xml:space="preserve"> 1</w:t>
      </w:r>
      <w:r w:rsidR="00A03674">
        <w:rPr>
          <w:rStyle w:val="FontStyle24"/>
          <w:sz w:val="24"/>
          <w:szCs w:val="24"/>
          <w:lang w:val="ro-MO"/>
        </w:rPr>
        <w:t>4</w:t>
      </w:r>
      <w:r w:rsidR="00151E20" w:rsidRPr="00151E20">
        <w:rPr>
          <w:rStyle w:val="FontStyle24"/>
          <w:sz w:val="24"/>
          <w:szCs w:val="24"/>
          <w:lang w:val="ro-MO"/>
        </w:rPr>
        <w:t>,</w:t>
      </w:r>
      <w:r w:rsidRPr="00151E20">
        <w:rPr>
          <w:rStyle w:val="FontStyle24"/>
          <w:sz w:val="24"/>
          <w:szCs w:val="24"/>
          <w:lang w:val="ro-MO"/>
        </w:rPr>
        <w:t xml:space="preserve"> presupune executarea următoarelor lucrări:</w:t>
      </w:r>
    </w:p>
    <w:p w:rsidR="00C83B07" w:rsidRPr="00151E20" w:rsidRDefault="00151E20" w:rsidP="00B162AD">
      <w:pPr>
        <w:pStyle w:val="Style5"/>
        <w:widowControl/>
        <w:numPr>
          <w:ilvl w:val="0"/>
          <w:numId w:val="20"/>
        </w:numPr>
        <w:spacing w:line="240" w:lineRule="auto"/>
        <w:ind w:left="1417" w:hanging="425"/>
        <w:rPr>
          <w:rStyle w:val="FontStyle24"/>
          <w:sz w:val="24"/>
          <w:szCs w:val="24"/>
          <w:lang w:val="ro-MO"/>
        </w:rPr>
      </w:pPr>
      <w:r w:rsidRPr="00151E20">
        <w:rPr>
          <w:rStyle w:val="FontStyle24"/>
          <w:sz w:val="24"/>
          <w:szCs w:val="24"/>
          <w:lang w:val="ro-MO"/>
        </w:rPr>
        <w:t>p</w:t>
      </w:r>
      <w:r w:rsidR="003D2258" w:rsidRPr="00151E20">
        <w:rPr>
          <w:rStyle w:val="FontStyle24"/>
          <w:sz w:val="24"/>
          <w:szCs w:val="24"/>
          <w:lang w:val="ro-MO"/>
        </w:rPr>
        <w:t xml:space="preserve">regătirea </w:t>
      </w:r>
      <w:r w:rsidR="00175C64" w:rsidRPr="00151E20">
        <w:rPr>
          <w:rStyle w:val="FontStyle24"/>
          <w:sz w:val="24"/>
          <w:szCs w:val="24"/>
          <w:lang w:val="ro-MO"/>
        </w:rPr>
        <w:t>locului pentru măsurări;</w:t>
      </w:r>
      <w:r w:rsidR="003D2258" w:rsidRPr="00151E20">
        <w:rPr>
          <w:rStyle w:val="FontStyle24"/>
          <w:sz w:val="24"/>
          <w:szCs w:val="24"/>
          <w:lang w:val="ro-MO"/>
        </w:rPr>
        <w:t xml:space="preserve"> </w:t>
      </w:r>
    </w:p>
    <w:p w:rsidR="00C83B07" w:rsidRPr="00151E20" w:rsidRDefault="00151E20" w:rsidP="00B162AD">
      <w:pPr>
        <w:pStyle w:val="Style5"/>
        <w:widowControl/>
        <w:numPr>
          <w:ilvl w:val="0"/>
          <w:numId w:val="20"/>
        </w:numPr>
        <w:spacing w:before="120" w:after="120" w:line="240" w:lineRule="auto"/>
        <w:ind w:left="1418" w:hanging="425"/>
        <w:rPr>
          <w:rStyle w:val="FontStyle24"/>
          <w:sz w:val="24"/>
          <w:szCs w:val="24"/>
          <w:lang w:val="ro-MO"/>
        </w:rPr>
      </w:pPr>
      <w:r w:rsidRPr="00151E20">
        <w:rPr>
          <w:rStyle w:val="FontStyle24"/>
          <w:sz w:val="24"/>
          <w:szCs w:val="24"/>
          <w:lang w:val="ro-MO"/>
        </w:rPr>
        <w:t>e</w:t>
      </w:r>
      <w:r w:rsidR="003D2258" w:rsidRPr="00151E20">
        <w:rPr>
          <w:rStyle w:val="FontStyle24"/>
          <w:sz w:val="24"/>
          <w:szCs w:val="24"/>
          <w:lang w:val="ro-MO"/>
        </w:rPr>
        <w:t>valuarea condiţiilor de exploatare</w:t>
      </w:r>
      <w:r w:rsidR="00175C64" w:rsidRPr="00151E20">
        <w:rPr>
          <w:rStyle w:val="FontStyle24"/>
          <w:sz w:val="24"/>
          <w:szCs w:val="24"/>
          <w:lang w:val="ro-MO"/>
        </w:rPr>
        <w:t>;</w:t>
      </w:r>
      <w:r w:rsidR="003D2258" w:rsidRPr="00151E20">
        <w:rPr>
          <w:rStyle w:val="FontStyle24"/>
          <w:sz w:val="24"/>
          <w:szCs w:val="24"/>
          <w:lang w:val="ro-MO"/>
        </w:rPr>
        <w:t xml:space="preserve"> </w:t>
      </w:r>
    </w:p>
    <w:p w:rsidR="00C83B07" w:rsidRPr="00151E20" w:rsidRDefault="00151E20" w:rsidP="00B162AD">
      <w:pPr>
        <w:pStyle w:val="Style5"/>
        <w:widowControl/>
        <w:numPr>
          <w:ilvl w:val="0"/>
          <w:numId w:val="20"/>
        </w:numPr>
        <w:spacing w:before="120" w:after="120" w:line="240" w:lineRule="auto"/>
        <w:ind w:left="1418" w:hanging="425"/>
        <w:rPr>
          <w:rStyle w:val="FontStyle24"/>
          <w:sz w:val="24"/>
          <w:szCs w:val="24"/>
          <w:lang w:val="ro-MO"/>
        </w:rPr>
      </w:pPr>
      <w:r w:rsidRPr="00151E20">
        <w:rPr>
          <w:rStyle w:val="FontStyle24"/>
          <w:sz w:val="24"/>
          <w:szCs w:val="24"/>
          <w:lang w:val="ro-MO"/>
        </w:rPr>
        <w:t>î</w:t>
      </w:r>
      <w:r w:rsidR="003D2258" w:rsidRPr="00151E20">
        <w:rPr>
          <w:rStyle w:val="FontStyle24"/>
          <w:sz w:val="24"/>
          <w:szCs w:val="24"/>
          <w:lang w:val="ro-MO"/>
        </w:rPr>
        <w:t>ntocmirea schemei de măsur</w:t>
      </w:r>
      <w:r w:rsidR="00175C64" w:rsidRPr="00151E20">
        <w:rPr>
          <w:rStyle w:val="FontStyle24"/>
          <w:sz w:val="24"/>
          <w:szCs w:val="24"/>
          <w:lang w:val="ro-MO"/>
        </w:rPr>
        <w:t>ă</w:t>
      </w:r>
      <w:r w:rsidR="003D2258" w:rsidRPr="00151E20">
        <w:rPr>
          <w:rStyle w:val="FontStyle24"/>
          <w:sz w:val="24"/>
          <w:szCs w:val="24"/>
          <w:lang w:val="ro-MO"/>
        </w:rPr>
        <w:t>r</w:t>
      </w:r>
      <w:r w:rsidR="00175C64" w:rsidRPr="00151E20">
        <w:rPr>
          <w:rStyle w:val="FontStyle24"/>
          <w:sz w:val="24"/>
          <w:szCs w:val="24"/>
          <w:lang w:val="ro-MO"/>
        </w:rPr>
        <w:t>i</w:t>
      </w:r>
      <w:r w:rsidR="003D2258" w:rsidRPr="00151E20">
        <w:rPr>
          <w:rStyle w:val="FontStyle24"/>
          <w:sz w:val="24"/>
          <w:szCs w:val="24"/>
          <w:lang w:val="ro-MO"/>
        </w:rPr>
        <w:t>, elaborarea program</w:t>
      </w:r>
      <w:r w:rsidR="00175C64" w:rsidRPr="00151E20">
        <w:rPr>
          <w:rStyle w:val="FontStyle24"/>
          <w:sz w:val="24"/>
          <w:szCs w:val="24"/>
          <w:lang w:val="ro-MO"/>
        </w:rPr>
        <w:t>ei</w:t>
      </w:r>
      <w:r w:rsidRPr="00151E20">
        <w:rPr>
          <w:rStyle w:val="FontStyle24"/>
          <w:sz w:val="24"/>
          <w:szCs w:val="24"/>
          <w:lang w:val="ro-MO"/>
        </w:rPr>
        <w:t xml:space="preserve"> şi metodologiei de testare;</w:t>
      </w:r>
    </w:p>
    <w:p w:rsidR="00C83B07" w:rsidRPr="00151E20" w:rsidRDefault="00151E20" w:rsidP="00B162AD">
      <w:pPr>
        <w:pStyle w:val="Style5"/>
        <w:widowControl/>
        <w:numPr>
          <w:ilvl w:val="0"/>
          <w:numId w:val="20"/>
        </w:numPr>
        <w:spacing w:before="120" w:after="120" w:line="240" w:lineRule="auto"/>
        <w:ind w:left="1418" w:hanging="425"/>
        <w:rPr>
          <w:lang w:val="ro-MO"/>
        </w:rPr>
      </w:pPr>
      <w:r w:rsidRPr="00151E20">
        <w:rPr>
          <w:lang w:val="ro-MO"/>
        </w:rPr>
        <w:t>e</w:t>
      </w:r>
      <w:r w:rsidR="009959B0" w:rsidRPr="00151E20">
        <w:rPr>
          <w:lang w:val="ro-MO"/>
        </w:rPr>
        <w:t>fectuarea testărilor conform programei</w:t>
      </w:r>
      <w:r w:rsidRPr="00151E20">
        <w:rPr>
          <w:lang w:val="ro-MO"/>
        </w:rPr>
        <w:t>;</w:t>
      </w:r>
    </w:p>
    <w:p w:rsidR="00C83B07" w:rsidRPr="00151E20" w:rsidRDefault="00151E20" w:rsidP="00B162AD">
      <w:pPr>
        <w:pStyle w:val="Style5"/>
        <w:widowControl/>
        <w:numPr>
          <w:ilvl w:val="0"/>
          <w:numId w:val="20"/>
        </w:numPr>
        <w:spacing w:before="120" w:after="120" w:line="240" w:lineRule="auto"/>
        <w:ind w:left="1418" w:hanging="425"/>
        <w:rPr>
          <w:lang w:val="ro-MO"/>
        </w:rPr>
      </w:pPr>
      <w:r w:rsidRPr="00151E20">
        <w:rPr>
          <w:lang w:val="ro-MO"/>
        </w:rPr>
        <w:t>î</w:t>
      </w:r>
      <w:r w:rsidR="003D2258" w:rsidRPr="00151E20">
        <w:rPr>
          <w:lang w:val="ro-MO"/>
        </w:rPr>
        <w:t xml:space="preserve">nregistrarea </w:t>
      </w:r>
      <w:r w:rsidR="00E77A0F" w:rsidRPr="00151E20">
        <w:rPr>
          <w:lang w:val="ro-MO"/>
        </w:rPr>
        <w:t>parametrilor</w:t>
      </w:r>
      <w:r w:rsidR="003D2258" w:rsidRPr="00151E20">
        <w:rPr>
          <w:lang w:val="ro-MO"/>
        </w:rPr>
        <w:t xml:space="preserve"> în </w:t>
      </w:r>
      <w:r w:rsidR="00E77A0F" w:rsidRPr="00151E20">
        <w:rPr>
          <w:lang w:val="ro-MO"/>
        </w:rPr>
        <w:t xml:space="preserve">diferite </w:t>
      </w:r>
      <w:r w:rsidRPr="00151E20">
        <w:rPr>
          <w:lang w:val="ro-MO"/>
        </w:rPr>
        <w:t>regimuri;</w:t>
      </w:r>
    </w:p>
    <w:p w:rsidR="00C83B07" w:rsidRPr="00151E20" w:rsidRDefault="00151E20" w:rsidP="00B162AD">
      <w:pPr>
        <w:pStyle w:val="Style5"/>
        <w:widowControl/>
        <w:numPr>
          <w:ilvl w:val="0"/>
          <w:numId w:val="20"/>
        </w:numPr>
        <w:spacing w:before="120" w:after="120" w:line="240" w:lineRule="auto"/>
        <w:ind w:left="1418" w:hanging="425"/>
        <w:rPr>
          <w:lang w:val="ro-MO"/>
        </w:rPr>
      </w:pPr>
      <w:r w:rsidRPr="00151E20">
        <w:rPr>
          <w:lang w:val="ro-MO"/>
        </w:rPr>
        <w:t>p</w:t>
      </w:r>
      <w:r w:rsidR="003D2258" w:rsidRPr="00151E20">
        <w:rPr>
          <w:lang w:val="ro-MO"/>
        </w:rPr>
        <w:t>relucrarea şi</w:t>
      </w:r>
      <w:r w:rsidRPr="00151E20">
        <w:rPr>
          <w:lang w:val="ro-MO"/>
        </w:rPr>
        <w:t xml:space="preserve"> analiza rezultatelor testului;</w:t>
      </w:r>
    </w:p>
    <w:p w:rsidR="003D2258" w:rsidRDefault="00151E20" w:rsidP="00B162AD">
      <w:pPr>
        <w:pStyle w:val="Style5"/>
        <w:widowControl/>
        <w:numPr>
          <w:ilvl w:val="0"/>
          <w:numId w:val="20"/>
        </w:numPr>
        <w:spacing w:before="120" w:after="120" w:line="240" w:lineRule="auto"/>
        <w:ind w:left="1418" w:hanging="425"/>
        <w:rPr>
          <w:lang w:val="ro-MO"/>
        </w:rPr>
      </w:pPr>
      <w:r w:rsidRPr="00151E20">
        <w:rPr>
          <w:lang w:val="ro-MO"/>
        </w:rPr>
        <w:t>a</w:t>
      </w:r>
      <w:r w:rsidR="00E77A0F" w:rsidRPr="00151E20">
        <w:rPr>
          <w:lang w:val="ro-MO"/>
        </w:rPr>
        <w:t>lcătuirea tabelelor, graficelor și</w:t>
      </w:r>
      <w:r w:rsidR="003D2258" w:rsidRPr="00151E20">
        <w:rPr>
          <w:lang w:val="ro-MO"/>
        </w:rPr>
        <w:t xml:space="preserve"> </w:t>
      </w:r>
      <w:r w:rsidR="00E77A0F" w:rsidRPr="00151E20">
        <w:rPr>
          <w:rStyle w:val="FontStyle24"/>
          <w:sz w:val="24"/>
          <w:szCs w:val="24"/>
          <w:lang w:val="ro-MO"/>
        </w:rPr>
        <w:t>prezentarea lor în raportul de audit energetic</w:t>
      </w:r>
      <w:r w:rsidR="003D2258" w:rsidRPr="00151E20">
        <w:rPr>
          <w:lang w:val="ro-MO"/>
        </w:rPr>
        <w:t>.</w:t>
      </w:r>
    </w:p>
    <w:p w:rsidR="003D2258" w:rsidRPr="00151E20" w:rsidRDefault="003D2258" w:rsidP="0000774C">
      <w:pPr>
        <w:pStyle w:val="Style4"/>
        <w:widowControl/>
        <w:spacing w:line="360" w:lineRule="auto"/>
        <w:jc w:val="right"/>
        <w:rPr>
          <w:b/>
          <w:bCs/>
          <w:i/>
          <w:iCs/>
          <w:lang w:val="ro-MO"/>
        </w:rPr>
      </w:pPr>
      <w:r w:rsidRPr="00151E20">
        <w:rPr>
          <w:rStyle w:val="FontStyle23"/>
          <w:sz w:val="24"/>
          <w:szCs w:val="24"/>
          <w:lang w:val="ro-MO"/>
        </w:rPr>
        <w:t>Tabela 1</w:t>
      </w:r>
      <w:r w:rsidR="00A03674">
        <w:rPr>
          <w:rStyle w:val="FontStyle23"/>
          <w:sz w:val="24"/>
          <w:szCs w:val="24"/>
          <w:lang w:val="ro-MO"/>
        </w:rPr>
        <w:t>3</w:t>
      </w:r>
    </w:p>
    <w:tbl>
      <w:tblPr>
        <w:tblW w:w="10037" w:type="dxa"/>
        <w:tblLayout w:type="fixed"/>
        <w:tblCellMar>
          <w:left w:w="40" w:type="dxa"/>
          <w:right w:w="40" w:type="dxa"/>
        </w:tblCellMar>
        <w:tblLook w:val="0000"/>
      </w:tblPr>
      <w:tblGrid>
        <w:gridCol w:w="907"/>
        <w:gridCol w:w="5654"/>
        <w:gridCol w:w="1662"/>
        <w:gridCol w:w="1814"/>
      </w:tblGrid>
      <w:tr w:rsidR="00E77A0F" w:rsidRPr="00151E20" w:rsidTr="009256A2">
        <w:tc>
          <w:tcPr>
            <w:tcW w:w="907" w:type="dxa"/>
            <w:tcBorders>
              <w:top w:val="single" w:sz="6" w:space="0" w:color="auto"/>
              <w:left w:val="single" w:sz="6" w:space="0" w:color="auto"/>
              <w:bottom w:val="single" w:sz="6" w:space="0" w:color="auto"/>
              <w:right w:val="single" w:sz="6" w:space="0" w:color="auto"/>
            </w:tcBorders>
            <w:vAlign w:val="center"/>
          </w:tcPr>
          <w:p w:rsidR="00E77A0F" w:rsidRPr="00151E20" w:rsidRDefault="00E77A0F" w:rsidP="0000774C">
            <w:pPr>
              <w:pStyle w:val="Style14"/>
              <w:widowControl/>
              <w:spacing w:line="360" w:lineRule="auto"/>
              <w:rPr>
                <w:rStyle w:val="FontStyle24"/>
                <w:b/>
                <w:sz w:val="24"/>
                <w:szCs w:val="24"/>
                <w:lang w:val="ro-MO"/>
              </w:rPr>
            </w:pPr>
            <w:r w:rsidRPr="00151E20">
              <w:rPr>
                <w:rStyle w:val="FontStyle24"/>
                <w:b/>
                <w:sz w:val="24"/>
                <w:szCs w:val="24"/>
                <w:lang w:val="ro-MO"/>
              </w:rPr>
              <w:t xml:space="preserve">Nr. </w:t>
            </w:r>
          </w:p>
        </w:tc>
        <w:tc>
          <w:tcPr>
            <w:tcW w:w="5654" w:type="dxa"/>
            <w:tcBorders>
              <w:top w:val="single" w:sz="6" w:space="0" w:color="auto"/>
              <w:left w:val="single" w:sz="6" w:space="0" w:color="auto"/>
              <w:bottom w:val="single" w:sz="6" w:space="0" w:color="auto"/>
              <w:right w:val="single" w:sz="6" w:space="0" w:color="auto"/>
            </w:tcBorders>
            <w:vAlign w:val="center"/>
          </w:tcPr>
          <w:p w:rsidR="00E77A0F" w:rsidRPr="00151E20" w:rsidRDefault="00E77A0F" w:rsidP="0000774C">
            <w:pPr>
              <w:pStyle w:val="Style14"/>
              <w:widowControl/>
              <w:spacing w:line="360" w:lineRule="auto"/>
              <w:rPr>
                <w:rStyle w:val="FontStyle24"/>
                <w:b/>
                <w:sz w:val="24"/>
                <w:szCs w:val="24"/>
                <w:lang w:val="ro-MO"/>
              </w:rPr>
            </w:pPr>
            <w:r w:rsidRPr="00151E20">
              <w:rPr>
                <w:rStyle w:val="FontStyle24"/>
                <w:b/>
                <w:sz w:val="24"/>
                <w:szCs w:val="24"/>
                <w:lang w:val="ro-MO"/>
              </w:rPr>
              <w:t>Denumirea lucrărilor executate</w:t>
            </w:r>
          </w:p>
        </w:tc>
        <w:tc>
          <w:tcPr>
            <w:tcW w:w="1662" w:type="dxa"/>
            <w:tcBorders>
              <w:top w:val="single" w:sz="6" w:space="0" w:color="auto"/>
              <w:left w:val="single" w:sz="6" w:space="0" w:color="auto"/>
              <w:bottom w:val="single" w:sz="6" w:space="0" w:color="auto"/>
              <w:right w:val="single" w:sz="6" w:space="0" w:color="auto"/>
            </w:tcBorders>
            <w:vAlign w:val="center"/>
          </w:tcPr>
          <w:p w:rsidR="00E77A0F" w:rsidRPr="00151E20" w:rsidRDefault="00914C13" w:rsidP="0000774C">
            <w:pPr>
              <w:pStyle w:val="Style14"/>
              <w:widowControl/>
              <w:spacing w:line="360" w:lineRule="auto"/>
              <w:ind w:left="-40"/>
              <w:rPr>
                <w:rStyle w:val="FontStyle24"/>
                <w:b/>
                <w:sz w:val="24"/>
                <w:szCs w:val="24"/>
                <w:lang w:val="ro-MO"/>
              </w:rPr>
            </w:pPr>
            <w:r>
              <w:rPr>
                <w:rStyle w:val="FontStyle24"/>
                <w:b/>
                <w:sz w:val="24"/>
                <w:szCs w:val="24"/>
                <w:lang w:val="ro-MO"/>
              </w:rPr>
              <w:t>Elementul analizat</w:t>
            </w:r>
          </w:p>
        </w:tc>
        <w:tc>
          <w:tcPr>
            <w:tcW w:w="1814" w:type="dxa"/>
            <w:tcBorders>
              <w:top w:val="single" w:sz="6" w:space="0" w:color="auto"/>
              <w:left w:val="single" w:sz="6" w:space="0" w:color="auto"/>
              <w:bottom w:val="single" w:sz="6" w:space="0" w:color="auto"/>
              <w:right w:val="single" w:sz="6" w:space="0" w:color="auto"/>
            </w:tcBorders>
            <w:vAlign w:val="center"/>
          </w:tcPr>
          <w:p w:rsidR="00E77A0F" w:rsidRPr="00914C13" w:rsidRDefault="00914C13" w:rsidP="0000774C">
            <w:pPr>
              <w:pStyle w:val="Style14"/>
              <w:widowControl/>
              <w:spacing w:line="360" w:lineRule="auto"/>
              <w:ind w:left="-40"/>
              <w:rPr>
                <w:rStyle w:val="FontStyle24"/>
                <w:b/>
                <w:sz w:val="24"/>
                <w:szCs w:val="24"/>
                <w:lang w:val="ro-RO"/>
              </w:rPr>
            </w:pPr>
            <w:r>
              <w:rPr>
                <w:rStyle w:val="FontStyle24"/>
                <w:b/>
                <w:sz w:val="24"/>
                <w:szCs w:val="24"/>
                <w:lang w:val="ro-MO"/>
              </w:rPr>
              <w:t>Unit</w:t>
            </w:r>
            <w:r>
              <w:rPr>
                <w:rStyle w:val="FontStyle24"/>
                <w:b/>
                <w:sz w:val="24"/>
                <w:szCs w:val="24"/>
                <w:lang w:val="ro-RO"/>
              </w:rPr>
              <w:t>ăți de referință</w:t>
            </w:r>
          </w:p>
        </w:tc>
      </w:tr>
      <w:tr w:rsidR="003D2258" w:rsidRPr="00151E20" w:rsidTr="009256A2">
        <w:tc>
          <w:tcPr>
            <w:tcW w:w="907"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14.</w:t>
            </w:r>
            <w:r w:rsidR="00914C13">
              <w:rPr>
                <w:rStyle w:val="FontStyle24"/>
                <w:sz w:val="24"/>
                <w:szCs w:val="24"/>
                <w:lang w:val="ro-MO"/>
              </w:rPr>
              <w:t>1</w:t>
            </w:r>
          </w:p>
        </w:tc>
        <w:tc>
          <w:tcPr>
            <w:tcW w:w="5654" w:type="dxa"/>
            <w:tcBorders>
              <w:top w:val="single" w:sz="6" w:space="0" w:color="auto"/>
              <w:left w:val="single" w:sz="6" w:space="0" w:color="auto"/>
              <w:bottom w:val="single" w:sz="6" w:space="0" w:color="auto"/>
              <w:right w:val="single" w:sz="6" w:space="0" w:color="auto"/>
            </w:tcBorders>
          </w:tcPr>
          <w:p w:rsidR="003D2258" w:rsidRPr="00151E20" w:rsidRDefault="009256A2" w:rsidP="00B162AD">
            <w:pPr>
              <w:pStyle w:val="Style14"/>
              <w:widowControl/>
              <w:spacing w:line="360" w:lineRule="auto"/>
              <w:jc w:val="both"/>
              <w:rPr>
                <w:rStyle w:val="FontStyle24"/>
                <w:sz w:val="24"/>
                <w:szCs w:val="24"/>
                <w:lang w:val="ro-MO"/>
              </w:rPr>
            </w:pPr>
            <w:r w:rsidRPr="00151E20">
              <w:rPr>
                <w:rStyle w:val="FontStyle24"/>
                <w:sz w:val="24"/>
                <w:szCs w:val="24"/>
                <w:lang w:val="ro-MO"/>
              </w:rPr>
              <w:t>Efectuare măsurărilor termotehnice unice</w:t>
            </w:r>
            <w:r w:rsidR="00A34EBB">
              <w:rPr>
                <w:rStyle w:val="FontStyle24"/>
                <w:sz w:val="24"/>
                <w:szCs w:val="24"/>
                <w:lang w:val="ro-MO"/>
              </w:rPr>
              <w:t>,</w:t>
            </w:r>
            <w:r w:rsidRPr="00151E20">
              <w:rPr>
                <w:rStyle w:val="FontStyle24"/>
                <w:sz w:val="24"/>
                <w:szCs w:val="24"/>
                <w:lang w:val="ro-MO"/>
              </w:rPr>
              <w:t xml:space="preserve"> cu ajutorul aparatelor portabile</w:t>
            </w:r>
            <w:r w:rsidR="00A34EBB">
              <w:rPr>
                <w:rStyle w:val="FontStyle24"/>
                <w:sz w:val="24"/>
                <w:szCs w:val="24"/>
                <w:lang w:val="ro-MO"/>
              </w:rPr>
              <w:t>, a</w:t>
            </w:r>
            <w:r w:rsidRPr="00151E20">
              <w:rPr>
                <w:rStyle w:val="FontStyle24"/>
                <w:sz w:val="24"/>
                <w:szCs w:val="24"/>
                <w:lang w:val="ro-MO"/>
              </w:rPr>
              <w:t xml:space="preserve"> </w:t>
            </w:r>
            <w:r w:rsidR="003D2258" w:rsidRPr="00151E20">
              <w:rPr>
                <w:rStyle w:val="FontStyle24"/>
                <w:sz w:val="24"/>
                <w:szCs w:val="24"/>
                <w:lang w:val="ro-MO"/>
              </w:rPr>
              <w:t xml:space="preserve">parametrilor </w:t>
            </w:r>
            <w:r w:rsidR="00B162AD">
              <w:rPr>
                <w:rStyle w:val="FontStyle24"/>
                <w:sz w:val="24"/>
                <w:szCs w:val="24"/>
                <w:lang w:val="ro-MO"/>
              </w:rPr>
              <w:t>microclimatului</w:t>
            </w:r>
            <w:r w:rsidR="003D2258" w:rsidRPr="00151E20">
              <w:rPr>
                <w:rStyle w:val="FontStyle24"/>
                <w:sz w:val="24"/>
                <w:szCs w:val="24"/>
                <w:lang w:val="ro-MO"/>
              </w:rPr>
              <w:t xml:space="preserve">, temperatura, presiune, umiditate, debitul de aer, concentraţia de gaze şi măsurări electrotehnice.  </w:t>
            </w:r>
          </w:p>
        </w:tc>
        <w:tc>
          <w:tcPr>
            <w:tcW w:w="1662"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măsurarea</w:t>
            </w:r>
          </w:p>
        </w:tc>
        <w:tc>
          <w:tcPr>
            <w:tcW w:w="1814" w:type="dxa"/>
            <w:tcBorders>
              <w:top w:val="single" w:sz="6" w:space="0" w:color="auto"/>
              <w:left w:val="single" w:sz="6" w:space="0" w:color="auto"/>
              <w:bottom w:val="single" w:sz="6" w:space="0" w:color="auto"/>
              <w:right w:val="single" w:sz="6" w:space="0" w:color="auto"/>
            </w:tcBorders>
            <w:vAlign w:val="center"/>
          </w:tcPr>
          <w:p w:rsidR="003D2258" w:rsidRPr="00151E20" w:rsidRDefault="003D2258" w:rsidP="0000774C">
            <w:pPr>
              <w:pStyle w:val="Style19"/>
              <w:widowControl/>
              <w:spacing w:line="360" w:lineRule="auto"/>
              <w:jc w:val="center"/>
              <w:rPr>
                <w:rStyle w:val="FontStyle24"/>
                <w:sz w:val="24"/>
                <w:szCs w:val="24"/>
                <w:lang w:val="ro-MO"/>
              </w:rPr>
            </w:pPr>
            <w:r w:rsidRPr="00151E20">
              <w:rPr>
                <w:rStyle w:val="FontStyle24"/>
                <w:sz w:val="24"/>
                <w:szCs w:val="24"/>
                <w:lang w:val="ro-MO"/>
              </w:rPr>
              <w:t>12</w:t>
            </w:r>
          </w:p>
        </w:tc>
      </w:tr>
    </w:tbl>
    <w:p w:rsidR="003D2258" w:rsidRPr="00151E20" w:rsidRDefault="003D2258" w:rsidP="0000774C">
      <w:pPr>
        <w:pStyle w:val="Style2"/>
        <w:widowControl/>
        <w:spacing w:line="360" w:lineRule="auto"/>
        <w:jc w:val="both"/>
        <w:rPr>
          <w:lang w:val="ro-MO"/>
        </w:rPr>
      </w:pPr>
    </w:p>
    <w:p w:rsidR="003D2258" w:rsidRPr="00151E20" w:rsidRDefault="003D2258" w:rsidP="0000774C">
      <w:pPr>
        <w:pStyle w:val="Style2"/>
        <w:widowControl/>
        <w:spacing w:line="360" w:lineRule="auto"/>
        <w:jc w:val="both"/>
        <w:rPr>
          <w:lang w:val="ro-MO"/>
        </w:rPr>
      </w:pPr>
    </w:p>
    <w:p w:rsidR="00572005" w:rsidRPr="00151E20" w:rsidRDefault="00572005" w:rsidP="0000774C">
      <w:pPr>
        <w:pStyle w:val="ListParagraph"/>
        <w:numPr>
          <w:ilvl w:val="0"/>
          <w:numId w:val="29"/>
        </w:numPr>
        <w:tabs>
          <w:tab w:val="left" w:pos="567"/>
        </w:tabs>
        <w:spacing w:after="0" w:line="360" w:lineRule="auto"/>
        <w:jc w:val="center"/>
        <w:rPr>
          <w:rStyle w:val="FontStyle50"/>
          <w:b/>
          <w:sz w:val="24"/>
          <w:szCs w:val="24"/>
          <w:lang w:val="en-US" w:eastAsia="ro-RO"/>
        </w:rPr>
      </w:pPr>
      <w:r w:rsidRPr="00151E20">
        <w:rPr>
          <w:rStyle w:val="FontStyle50"/>
          <w:b/>
          <w:sz w:val="24"/>
          <w:szCs w:val="24"/>
          <w:lang w:val="ro-RO" w:eastAsia="ro-RO"/>
        </w:rPr>
        <w:t>Dispoziţii tranzitorii şi finale</w:t>
      </w:r>
    </w:p>
    <w:p w:rsidR="00572005" w:rsidRPr="00151E20" w:rsidRDefault="00A03674" w:rsidP="0000774C">
      <w:pPr>
        <w:pStyle w:val="Style3"/>
        <w:widowControl/>
        <w:numPr>
          <w:ilvl w:val="0"/>
          <w:numId w:val="1"/>
        </w:numPr>
        <w:tabs>
          <w:tab w:val="left" w:pos="567"/>
        </w:tabs>
        <w:spacing w:before="120" w:line="360" w:lineRule="auto"/>
        <w:ind w:left="714" w:hanging="357"/>
        <w:rPr>
          <w:rStyle w:val="FontStyle50"/>
          <w:sz w:val="24"/>
          <w:szCs w:val="24"/>
          <w:lang w:val="ro-RO" w:eastAsia="ro-RO"/>
        </w:rPr>
      </w:pPr>
      <w:r>
        <w:rPr>
          <w:rStyle w:val="FontStyle50"/>
          <w:sz w:val="24"/>
          <w:szCs w:val="24"/>
          <w:lang w:val="ro-RO" w:eastAsia="ro-RO"/>
        </w:rPr>
        <w:t>Prezenta M</w:t>
      </w:r>
      <w:r w:rsidR="00572005" w:rsidRPr="00151E20">
        <w:rPr>
          <w:rStyle w:val="FontStyle50"/>
          <w:sz w:val="24"/>
          <w:szCs w:val="24"/>
          <w:lang w:val="ro-RO" w:eastAsia="ro-RO"/>
        </w:rPr>
        <w:t>etodologie intră în vigoare din momentul publicării în Monitorul Oficial al Republicii Moldova.</w:t>
      </w:r>
    </w:p>
    <w:sectPr w:rsidR="00572005" w:rsidRPr="00151E20" w:rsidSect="006C3C21">
      <w:footerReference w:type="default" r:id="rId10"/>
      <w:pgSz w:w="11906" w:h="16838"/>
      <w:pgMar w:top="709" w:right="850" w:bottom="709" w:left="1134" w:header="68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DA4" w:rsidRDefault="006E5DA4" w:rsidP="006C3C21">
      <w:pPr>
        <w:spacing w:after="0" w:line="240" w:lineRule="auto"/>
      </w:pPr>
      <w:r>
        <w:separator/>
      </w:r>
    </w:p>
  </w:endnote>
  <w:endnote w:type="continuationSeparator" w:id="0">
    <w:p w:rsidR="006E5DA4" w:rsidRDefault="006E5DA4" w:rsidP="006C3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8852"/>
      <w:docPartObj>
        <w:docPartGallery w:val="Page Numbers (Bottom of Page)"/>
        <w:docPartUnique/>
      </w:docPartObj>
    </w:sdtPr>
    <w:sdtContent>
      <w:p w:rsidR="00D1490D" w:rsidRDefault="00520B91">
        <w:pPr>
          <w:pStyle w:val="Footer"/>
          <w:jc w:val="right"/>
        </w:pPr>
        <w:fldSimple w:instr=" PAGE   \* MERGEFORMAT ">
          <w:r w:rsidR="007A41C4">
            <w:rPr>
              <w:noProof/>
            </w:rPr>
            <w:t>11</w:t>
          </w:r>
        </w:fldSimple>
      </w:p>
    </w:sdtContent>
  </w:sdt>
  <w:p w:rsidR="00D1490D" w:rsidRDefault="00D14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DA4" w:rsidRDefault="006E5DA4" w:rsidP="006C3C21">
      <w:pPr>
        <w:spacing w:after="0" w:line="240" w:lineRule="auto"/>
      </w:pPr>
      <w:r>
        <w:separator/>
      </w:r>
    </w:p>
  </w:footnote>
  <w:footnote w:type="continuationSeparator" w:id="0">
    <w:p w:rsidR="006E5DA4" w:rsidRDefault="006E5DA4" w:rsidP="006C3C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3EA"/>
    <w:multiLevelType w:val="hybridMultilevel"/>
    <w:tmpl w:val="261431F4"/>
    <w:lvl w:ilvl="0" w:tplc="AD620BC6">
      <w:start w:val="1"/>
      <w:numFmt w:val="decimal"/>
      <w:lvlText w:val="%1."/>
      <w:lvlJc w:val="left"/>
      <w:pPr>
        <w:ind w:left="720" w:hanging="360"/>
      </w:pPr>
      <w:rPr>
        <w:b w:val="0"/>
        <w:i w:val="0"/>
      </w:rPr>
    </w:lvl>
    <w:lvl w:ilvl="1" w:tplc="33DCD666">
      <w:start w:val="5"/>
      <w:numFmt w:val="bullet"/>
      <w:lvlText w:val="•"/>
      <w:lvlJc w:val="left"/>
      <w:pPr>
        <w:ind w:left="1440" w:hanging="360"/>
      </w:pPr>
      <w:rPr>
        <w:rFonts w:ascii="Times New Roman" w:eastAsiaTheme="minorHAnsi" w:hAnsi="Times New Roman" w:cs="Times New Roman" w:hint="default"/>
      </w:rPr>
    </w:lvl>
    <w:lvl w:ilvl="2" w:tplc="F230D27C">
      <w:start w:val="1"/>
      <w:numFmt w:val="lowerLetter"/>
      <w:lvlText w:val="%3)"/>
      <w:lvlJc w:val="left"/>
      <w:pPr>
        <w:ind w:left="2340" w:hanging="360"/>
      </w:pPr>
      <w:rPr>
        <w:rFonts w:hint="default"/>
      </w:rPr>
    </w:lvl>
    <w:lvl w:ilvl="3" w:tplc="02002428">
      <w:start w:val="1"/>
      <w:numFmt w:val="bullet"/>
      <w:lvlText w:val="-"/>
      <w:lvlJc w:val="left"/>
      <w:pPr>
        <w:ind w:left="2880" w:hanging="360"/>
      </w:pPr>
      <w:rPr>
        <w:rFonts w:ascii="Times New Roman" w:eastAsiaTheme="minorHAnsi"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E6C0E"/>
    <w:multiLevelType w:val="hybridMultilevel"/>
    <w:tmpl w:val="9BF81A6A"/>
    <w:lvl w:ilvl="0" w:tplc="07C68C68">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nsid w:val="085E1BFC"/>
    <w:multiLevelType w:val="hybridMultilevel"/>
    <w:tmpl w:val="A54E4F3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75F14"/>
    <w:multiLevelType w:val="hybridMultilevel"/>
    <w:tmpl w:val="BFC8E0F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E212AFC"/>
    <w:multiLevelType w:val="hybridMultilevel"/>
    <w:tmpl w:val="78C80E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281289"/>
    <w:multiLevelType w:val="hybridMultilevel"/>
    <w:tmpl w:val="43E07A3E"/>
    <w:lvl w:ilvl="0" w:tplc="04190017">
      <w:start w:val="1"/>
      <w:numFmt w:val="lowerLetter"/>
      <w:lvlText w:val="%1)"/>
      <w:lvlJc w:val="left"/>
      <w:pPr>
        <w:ind w:left="720" w:hanging="360"/>
      </w:pPr>
    </w:lvl>
    <w:lvl w:ilvl="1" w:tplc="FCE6B5FE">
      <w:start w:val="1"/>
      <w:numFmt w:val="bullet"/>
      <w:lvlText w:val=""/>
      <w:lvlJc w:val="left"/>
      <w:pPr>
        <w:ind w:left="1455" w:hanging="375"/>
      </w:pPr>
      <w:rPr>
        <w:rFonts w:ascii="Symbol" w:eastAsiaTheme="minorHAnsi" w:hAnsi="Symbo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300790"/>
    <w:multiLevelType w:val="hybridMultilevel"/>
    <w:tmpl w:val="BE181D36"/>
    <w:lvl w:ilvl="0" w:tplc="04190017">
      <w:start w:val="1"/>
      <w:numFmt w:val="lowerLetter"/>
      <w:lvlText w:val="%1)"/>
      <w:lvlJc w:val="left"/>
      <w:pPr>
        <w:ind w:left="2136" w:hanging="360"/>
      </w:pPr>
      <w:rPr>
        <w:rFont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7">
    <w:nsid w:val="1A236BDA"/>
    <w:multiLevelType w:val="hybridMultilevel"/>
    <w:tmpl w:val="9CD888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325340"/>
    <w:multiLevelType w:val="hybridMultilevel"/>
    <w:tmpl w:val="17DCA176"/>
    <w:lvl w:ilvl="0" w:tplc="07C68C68">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24452384"/>
    <w:multiLevelType w:val="hybridMultilevel"/>
    <w:tmpl w:val="74542FEC"/>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AE513A"/>
    <w:multiLevelType w:val="hybridMultilevel"/>
    <w:tmpl w:val="4DEA8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E52F1F"/>
    <w:multiLevelType w:val="hybridMultilevel"/>
    <w:tmpl w:val="46A462C8"/>
    <w:lvl w:ilvl="0" w:tplc="04190017">
      <w:start w:val="1"/>
      <w:numFmt w:val="lowerLetter"/>
      <w:lvlText w:val="%1)"/>
      <w:lvlJc w:val="left"/>
      <w:pPr>
        <w:ind w:left="720" w:hanging="360"/>
      </w:pPr>
    </w:lvl>
    <w:lvl w:ilvl="1" w:tplc="04190001">
      <w:start w:val="1"/>
      <w:numFmt w:val="bullet"/>
      <w:lvlText w:val=""/>
      <w:lvlJc w:val="left"/>
      <w:pPr>
        <w:ind w:left="1440" w:hanging="360"/>
      </w:pPr>
      <w:rPr>
        <w:rFonts w:ascii="Symbol" w:hAnsi="Symbol" w:hint="default"/>
      </w:rPr>
    </w:lvl>
    <w:lvl w:ilvl="2" w:tplc="0C96348C">
      <w:start w:val="13"/>
      <w:numFmt w:val="upp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CA7CEF"/>
    <w:multiLevelType w:val="hybridMultilevel"/>
    <w:tmpl w:val="65387750"/>
    <w:lvl w:ilvl="0" w:tplc="04190017">
      <w:start w:val="1"/>
      <w:numFmt w:val="lowerLetter"/>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3">
    <w:nsid w:val="290C7E54"/>
    <w:multiLevelType w:val="hybridMultilevel"/>
    <w:tmpl w:val="84D2E5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C44E5"/>
    <w:multiLevelType w:val="singleLevel"/>
    <w:tmpl w:val="82FEBF7E"/>
    <w:lvl w:ilvl="0">
      <w:start w:val="31"/>
      <w:numFmt w:val="decimal"/>
      <w:lvlText w:val=""/>
      <w:lvlJc w:val="left"/>
      <w:pPr>
        <w:tabs>
          <w:tab w:val="num" w:pos="360"/>
        </w:tabs>
        <w:ind w:left="360" w:hanging="360"/>
      </w:pPr>
      <w:rPr>
        <w:rFonts w:ascii="Symbol" w:hAnsi="Symbol" w:hint="default"/>
      </w:rPr>
    </w:lvl>
  </w:abstractNum>
  <w:abstractNum w:abstractNumId="15">
    <w:nsid w:val="2E5C30BB"/>
    <w:multiLevelType w:val="hybridMultilevel"/>
    <w:tmpl w:val="5FACB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8549B"/>
    <w:multiLevelType w:val="hybridMultilevel"/>
    <w:tmpl w:val="F318786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263055"/>
    <w:multiLevelType w:val="hybridMultilevel"/>
    <w:tmpl w:val="E46ED62E"/>
    <w:lvl w:ilvl="0" w:tplc="07C68C68">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nsid w:val="355967C2"/>
    <w:multiLevelType w:val="hybridMultilevel"/>
    <w:tmpl w:val="96E0B480"/>
    <w:lvl w:ilvl="0" w:tplc="07C68C68">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9">
    <w:nsid w:val="37F57F16"/>
    <w:multiLevelType w:val="hybridMultilevel"/>
    <w:tmpl w:val="4C1E83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AC4514"/>
    <w:multiLevelType w:val="hybridMultilevel"/>
    <w:tmpl w:val="B846F284"/>
    <w:lvl w:ilvl="0" w:tplc="04190017">
      <w:start w:val="1"/>
      <w:numFmt w:val="lowerLetter"/>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3E1E57EB"/>
    <w:multiLevelType w:val="hybridMultilevel"/>
    <w:tmpl w:val="28D4C04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E480781"/>
    <w:multiLevelType w:val="hybridMultilevel"/>
    <w:tmpl w:val="0D607FD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3">
    <w:nsid w:val="43CD50C1"/>
    <w:multiLevelType w:val="hybridMultilevel"/>
    <w:tmpl w:val="6D9679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1511D1"/>
    <w:multiLevelType w:val="hybridMultilevel"/>
    <w:tmpl w:val="8A3220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E82E22"/>
    <w:multiLevelType w:val="hybridMultilevel"/>
    <w:tmpl w:val="F9BC315C"/>
    <w:lvl w:ilvl="0" w:tplc="E122645E">
      <w:start w:val="5"/>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2D5A8C"/>
    <w:multiLevelType w:val="hybridMultilevel"/>
    <w:tmpl w:val="03B6C8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EE7670"/>
    <w:multiLevelType w:val="hybridMultilevel"/>
    <w:tmpl w:val="EE8AA8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BF4D67"/>
    <w:multiLevelType w:val="hybridMultilevel"/>
    <w:tmpl w:val="A8E29204"/>
    <w:lvl w:ilvl="0" w:tplc="07C68C68">
      <w:start w:val="1"/>
      <w:numFmt w:val="bullet"/>
      <w:lvlText w:val=""/>
      <w:lvlJc w:val="left"/>
      <w:pPr>
        <w:ind w:left="720" w:hanging="360"/>
      </w:pPr>
      <w:rPr>
        <w:rFonts w:ascii="Symbol" w:hAnsi="Symbol"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7B22D5"/>
    <w:multiLevelType w:val="hybridMultilevel"/>
    <w:tmpl w:val="1F3A69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B455F4"/>
    <w:multiLevelType w:val="hybridMultilevel"/>
    <w:tmpl w:val="9882311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6B2066D8"/>
    <w:multiLevelType w:val="hybridMultilevel"/>
    <w:tmpl w:val="4DD8EF4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9101BF"/>
    <w:multiLevelType w:val="hybridMultilevel"/>
    <w:tmpl w:val="6FEADC2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B8231E"/>
    <w:multiLevelType w:val="hybridMultilevel"/>
    <w:tmpl w:val="41D290D4"/>
    <w:lvl w:ilvl="0" w:tplc="0D0AAE3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CD48D1"/>
    <w:multiLevelType w:val="hybridMultilevel"/>
    <w:tmpl w:val="6A50EA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384145"/>
    <w:multiLevelType w:val="hybridMultilevel"/>
    <w:tmpl w:val="91BA3AF0"/>
    <w:lvl w:ilvl="0" w:tplc="07C68C68">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74AB132E"/>
    <w:multiLevelType w:val="hybridMultilevel"/>
    <w:tmpl w:val="D9F2BC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2D7D74"/>
    <w:multiLevelType w:val="hybridMultilevel"/>
    <w:tmpl w:val="353A7E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EF3F0C"/>
    <w:multiLevelType w:val="hybridMultilevel"/>
    <w:tmpl w:val="E86E72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FE7DF6"/>
    <w:multiLevelType w:val="multilevel"/>
    <w:tmpl w:val="192AAED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5"/>
  </w:num>
  <w:num w:numId="3">
    <w:abstractNumId w:val="39"/>
  </w:num>
  <w:num w:numId="4">
    <w:abstractNumId w:val="19"/>
  </w:num>
  <w:num w:numId="5">
    <w:abstractNumId w:val="29"/>
  </w:num>
  <w:num w:numId="6">
    <w:abstractNumId w:val="7"/>
  </w:num>
  <w:num w:numId="7">
    <w:abstractNumId w:val="23"/>
  </w:num>
  <w:num w:numId="8">
    <w:abstractNumId w:val="4"/>
  </w:num>
  <w:num w:numId="9">
    <w:abstractNumId w:val="27"/>
  </w:num>
  <w:num w:numId="10">
    <w:abstractNumId w:val="26"/>
  </w:num>
  <w:num w:numId="11">
    <w:abstractNumId w:val="34"/>
  </w:num>
  <w:num w:numId="12">
    <w:abstractNumId w:val="32"/>
  </w:num>
  <w:num w:numId="13">
    <w:abstractNumId w:val="38"/>
  </w:num>
  <w:num w:numId="14">
    <w:abstractNumId w:val="37"/>
  </w:num>
  <w:num w:numId="15">
    <w:abstractNumId w:val="31"/>
  </w:num>
  <w:num w:numId="16">
    <w:abstractNumId w:val="2"/>
  </w:num>
  <w:num w:numId="17">
    <w:abstractNumId w:val="16"/>
  </w:num>
  <w:num w:numId="18">
    <w:abstractNumId w:val="24"/>
  </w:num>
  <w:num w:numId="19">
    <w:abstractNumId w:val="13"/>
  </w:num>
  <w:num w:numId="20">
    <w:abstractNumId w:val="36"/>
  </w:num>
  <w:num w:numId="21">
    <w:abstractNumId w:val="15"/>
  </w:num>
  <w:num w:numId="22">
    <w:abstractNumId w:val="20"/>
  </w:num>
  <w:num w:numId="23">
    <w:abstractNumId w:val="21"/>
  </w:num>
  <w:num w:numId="24">
    <w:abstractNumId w:val="22"/>
  </w:num>
  <w:num w:numId="25">
    <w:abstractNumId w:val="12"/>
  </w:num>
  <w:num w:numId="26">
    <w:abstractNumId w:val="10"/>
  </w:num>
  <w:num w:numId="27">
    <w:abstractNumId w:val="0"/>
  </w:num>
  <w:num w:numId="28">
    <w:abstractNumId w:val="11"/>
  </w:num>
  <w:num w:numId="29">
    <w:abstractNumId w:val="25"/>
  </w:num>
  <w:num w:numId="30">
    <w:abstractNumId w:val="9"/>
  </w:num>
  <w:num w:numId="31">
    <w:abstractNumId w:val="6"/>
  </w:num>
  <w:num w:numId="32">
    <w:abstractNumId w:val="14"/>
  </w:num>
  <w:num w:numId="33">
    <w:abstractNumId w:val="3"/>
  </w:num>
  <w:num w:numId="34">
    <w:abstractNumId w:val="30"/>
  </w:num>
  <w:num w:numId="35">
    <w:abstractNumId w:val="18"/>
  </w:num>
  <w:num w:numId="36">
    <w:abstractNumId w:val="35"/>
  </w:num>
  <w:num w:numId="37">
    <w:abstractNumId w:val="8"/>
  </w:num>
  <w:num w:numId="38">
    <w:abstractNumId w:val="28"/>
  </w:num>
  <w:num w:numId="39">
    <w:abstractNumId w:val="17"/>
  </w:num>
  <w:num w:numId="40">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10E22"/>
    <w:rsid w:val="00001C6B"/>
    <w:rsid w:val="0000774C"/>
    <w:rsid w:val="00007EFA"/>
    <w:rsid w:val="00011765"/>
    <w:rsid w:val="00012730"/>
    <w:rsid w:val="00013421"/>
    <w:rsid w:val="00020A02"/>
    <w:rsid w:val="00025CAD"/>
    <w:rsid w:val="00027CF0"/>
    <w:rsid w:val="00030FA4"/>
    <w:rsid w:val="000422F9"/>
    <w:rsid w:val="000430FD"/>
    <w:rsid w:val="0004489A"/>
    <w:rsid w:val="00044CA5"/>
    <w:rsid w:val="00050C5B"/>
    <w:rsid w:val="00060EEA"/>
    <w:rsid w:val="00066FC2"/>
    <w:rsid w:val="0007583F"/>
    <w:rsid w:val="000764D3"/>
    <w:rsid w:val="000857E0"/>
    <w:rsid w:val="000B7BBC"/>
    <w:rsid w:val="000C22F9"/>
    <w:rsid w:val="000C2A35"/>
    <w:rsid w:val="000D0AFC"/>
    <w:rsid w:val="000D0B39"/>
    <w:rsid w:val="000E1781"/>
    <w:rsid w:val="000E75D6"/>
    <w:rsid w:val="001210C7"/>
    <w:rsid w:val="00126BF7"/>
    <w:rsid w:val="00134E86"/>
    <w:rsid w:val="00147312"/>
    <w:rsid w:val="00147D27"/>
    <w:rsid w:val="001509E5"/>
    <w:rsid w:val="00151E20"/>
    <w:rsid w:val="00165310"/>
    <w:rsid w:val="00175C64"/>
    <w:rsid w:val="00184DB4"/>
    <w:rsid w:val="00193413"/>
    <w:rsid w:val="00197CA9"/>
    <w:rsid w:val="001B27D2"/>
    <w:rsid w:val="001C3D6F"/>
    <w:rsid w:val="001C5CFD"/>
    <w:rsid w:val="001D035E"/>
    <w:rsid w:val="001D3059"/>
    <w:rsid w:val="001D570D"/>
    <w:rsid w:val="001D62C0"/>
    <w:rsid w:val="001E22A7"/>
    <w:rsid w:val="001F409A"/>
    <w:rsid w:val="001F53C7"/>
    <w:rsid w:val="001F66EE"/>
    <w:rsid w:val="001F7D28"/>
    <w:rsid w:val="0020294E"/>
    <w:rsid w:val="00215224"/>
    <w:rsid w:val="00217F39"/>
    <w:rsid w:val="00226D11"/>
    <w:rsid w:val="002271D4"/>
    <w:rsid w:val="00231189"/>
    <w:rsid w:val="0024354F"/>
    <w:rsid w:val="00254D03"/>
    <w:rsid w:val="002566F0"/>
    <w:rsid w:val="0026355E"/>
    <w:rsid w:val="00276D57"/>
    <w:rsid w:val="00292E85"/>
    <w:rsid w:val="002A01DE"/>
    <w:rsid w:val="002A50D8"/>
    <w:rsid w:val="002A70A0"/>
    <w:rsid w:val="002E2343"/>
    <w:rsid w:val="002E245C"/>
    <w:rsid w:val="002E2AED"/>
    <w:rsid w:val="002F0FD3"/>
    <w:rsid w:val="002F130F"/>
    <w:rsid w:val="002F56E1"/>
    <w:rsid w:val="002F6BDE"/>
    <w:rsid w:val="00300F0E"/>
    <w:rsid w:val="003043A4"/>
    <w:rsid w:val="00305EFA"/>
    <w:rsid w:val="0030796E"/>
    <w:rsid w:val="003126C3"/>
    <w:rsid w:val="00317B3C"/>
    <w:rsid w:val="0032177B"/>
    <w:rsid w:val="00330E37"/>
    <w:rsid w:val="00346505"/>
    <w:rsid w:val="00370B9C"/>
    <w:rsid w:val="0037707D"/>
    <w:rsid w:val="003853DF"/>
    <w:rsid w:val="003B67FA"/>
    <w:rsid w:val="003C0B5A"/>
    <w:rsid w:val="003C100D"/>
    <w:rsid w:val="003C4C2B"/>
    <w:rsid w:val="003D2258"/>
    <w:rsid w:val="003F0798"/>
    <w:rsid w:val="003F20C0"/>
    <w:rsid w:val="003F4AFF"/>
    <w:rsid w:val="00415C97"/>
    <w:rsid w:val="0043460F"/>
    <w:rsid w:val="00444397"/>
    <w:rsid w:val="00460BF5"/>
    <w:rsid w:val="00473B7F"/>
    <w:rsid w:val="00477933"/>
    <w:rsid w:val="0048582B"/>
    <w:rsid w:val="004A7863"/>
    <w:rsid w:val="004C019C"/>
    <w:rsid w:val="004C263E"/>
    <w:rsid w:val="004C44AD"/>
    <w:rsid w:val="004D3544"/>
    <w:rsid w:val="004D5AB5"/>
    <w:rsid w:val="004D5C7D"/>
    <w:rsid w:val="004D63DD"/>
    <w:rsid w:val="00520B91"/>
    <w:rsid w:val="005227D8"/>
    <w:rsid w:val="00524E97"/>
    <w:rsid w:val="00530545"/>
    <w:rsid w:val="00570951"/>
    <w:rsid w:val="00572005"/>
    <w:rsid w:val="005744A6"/>
    <w:rsid w:val="0057554C"/>
    <w:rsid w:val="00582DC3"/>
    <w:rsid w:val="00584D6F"/>
    <w:rsid w:val="0059260D"/>
    <w:rsid w:val="005975A7"/>
    <w:rsid w:val="0059770A"/>
    <w:rsid w:val="005A1099"/>
    <w:rsid w:val="005A5F9E"/>
    <w:rsid w:val="005A6C84"/>
    <w:rsid w:val="005B0EBB"/>
    <w:rsid w:val="005B3156"/>
    <w:rsid w:val="005B53DE"/>
    <w:rsid w:val="005D0923"/>
    <w:rsid w:val="005D1FA9"/>
    <w:rsid w:val="005D40EC"/>
    <w:rsid w:val="005D43D4"/>
    <w:rsid w:val="005E05F1"/>
    <w:rsid w:val="005E21C6"/>
    <w:rsid w:val="005F09E2"/>
    <w:rsid w:val="005F13C2"/>
    <w:rsid w:val="005F35E7"/>
    <w:rsid w:val="005F3ACF"/>
    <w:rsid w:val="00603B1F"/>
    <w:rsid w:val="00604CAA"/>
    <w:rsid w:val="00605DBF"/>
    <w:rsid w:val="006070A1"/>
    <w:rsid w:val="00611A23"/>
    <w:rsid w:val="00614EBC"/>
    <w:rsid w:val="00626EC1"/>
    <w:rsid w:val="00633E96"/>
    <w:rsid w:val="006354A0"/>
    <w:rsid w:val="00645F67"/>
    <w:rsid w:val="0065045C"/>
    <w:rsid w:val="0065595D"/>
    <w:rsid w:val="0065756A"/>
    <w:rsid w:val="0066055E"/>
    <w:rsid w:val="0066687B"/>
    <w:rsid w:val="00681F37"/>
    <w:rsid w:val="00685770"/>
    <w:rsid w:val="006A1EC6"/>
    <w:rsid w:val="006B2FCF"/>
    <w:rsid w:val="006C3C21"/>
    <w:rsid w:val="006C601C"/>
    <w:rsid w:val="006D2EDA"/>
    <w:rsid w:val="006E293E"/>
    <w:rsid w:val="006E5DA4"/>
    <w:rsid w:val="006E601F"/>
    <w:rsid w:val="006E7F3E"/>
    <w:rsid w:val="006F1578"/>
    <w:rsid w:val="006F7822"/>
    <w:rsid w:val="00704464"/>
    <w:rsid w:val="0071435B"/>
    <w:rsid w:val="0072250F"/>
    <w:rsid w:val="00726631"/>
    <w:rsid w:val="00726EBB"/>
    <w:rsid w:val="007359C7"/>
    <w:rsid w:val="00744ABD"/>
    <w:rsid w:val="007558F9"/>
    <w:rsid w:val="00766016"/>
    <w:rsid w:val="007742AF"/>
    <w:rsid w:val="00784D2B"/>
    <w:rsid w:val="007A41C4"/>
    <w:rsid w:val="007A5850"/>
    <w:rsid w:val="007A6EC7"/>
    <w:rsid w:val="007B37DC"/>
    <w:rsid w:val="007C25EA"/>
    <w:rsid w:val="007E5796"/>
    <w:rsid w:val="007F4C0D"/>
    <w:rsid w:val="00801D12"/>
    <w:rsid w:val="00821E5B"/>
    <w:rsid w:val="00841C7C"/>
    <w:rsid w:val="0084710B"/>
    <w:rsid w:val="0085361E"/>
    <w:rsid w:val="00862BEC"/>
    <w:rsid w:val="00867D00"/>
    <w:rsid w:val="0089598F"/>
    <w:rsid w:val="008C261F"/>
    <w:rsid w:val="008F71BA"/>
    <w:rsid w:val="009031A5"/>
    <w:rsid w:val="009076D8"/>
    <w:rsid w:val="00910E22"/>
    <w:rsid w:val="009135F5"/>
    <w:rsid w:val="00914C13"/>
    <w:rsid w:val="009256A2"/>
    <w:rsid w:val="00927EA3"/>
    <w:rsid w:val="00942473"/>
    <w:rsid w:val="00944036"/>
    <w:rsid w:val="00944B6C"/>
    <w:rsid w:val="009474D2"/>
    <w:rsid w:val="00953322"/>
    <w:rsid w:val="0095634D"/>
    <w:rsid w:val="00964F4C"/>
    <w:rsid w:val="00966998"/>
    <w:rsid w:val="009749CD"/>
    <w:rsid w:val="00975DFB"/>
    <w:rsid w:val="00982448"/>
    <w:rsid w:val="0099002A"/>
    <w:rsid w:val="0099562D"/>
    <w:rsid w:val="009959B0"/>
    <w:rsid w:val="009A1EB4"/>
    <w:rsid w:val="009A409F"/>
    <w:rsid w:val="009A5323"/>
    <w:rsid w:val="009B0C29"/>
    <w:rsid w:val="009C4FAC"/>
    <w:rsid w:val="009C7C44"/>
    <w:rsid w:val="009C7F49"/>
    <w:rsid w:val="009D1693"/>
    <w:rsid w:val="009D5C0D"/>
    <w:rsid w:val="009E085B"/>
    <w:rsid w:val="009E209B"/>
    <w:rsid w:val="009E7CEE"/>
    <w:rsid w:val="009F6726"/>
    <w:rsid w:val="00A02AC3"/>
    <w:rsid w:val="00A03674"/>
    <w:rsid w:val="00A21A7E"/>
    <w:rsid w:val="00A34EBB"/>
    <w:rsid w:val="00A3593C"/>
    <w:rsid w:val="00A45345"/>
    <w:rsid w:val="00A460F3"/>
    <w:rsid w:val="00A51D00"/>
    <w:rsid w:val="00A53B81"/>
    <w:rsid w:val="00A56DB8"/>
    <w:rsid w:val="00A7021A"/>
    <w:rsid w:val="00A71D14"/>
    <w:rsid w:val="00A75006"/>
    <w:rsid w:val="00A75C5D"/>
    <w:rsid w:val="00A9694E"/>
    <w:rsid w:val="00AA6C48"/>
    <w:rsid w:val="00AB1951"/>
    <w:rsid w:val="00AC2888"/>
    <w:rsid w:val="00AC4DA9"/>
    <w:rsid w:val="00AC62F0"/>
    <w:rsid w:val="00AD5EA6"/>
    <w:rsid w:val="00AE6072"/>
    <w:rsid w:val="00AF1351"/>
    <w:rsid w:val="00AF2DFB"/>
    <w:rsid w:val="00B0247B"/>
    <w:rsid w:val="00B029E4"/>
    <w:rsid w:val="00B04E5A"/>
    <w:rsid w:val="00B05BAE"/>
    <w:rsid w:val="00B16257"/>
    <w:rsid w:val="00B162AD"/>
    <w:rsid w:val="00B21F69"/>
    <w:rsid w:val="00B225B0"/>
    <w:rsid w:val="00B22A2A"/>
    <w:rsid w:val="00B247BF"/>
    <w:rsid w:val="00B26216"/>
    <w:rsid w:val="00B26E0E"/>
    <w:rsid w:val="00B42E22"/>
    <w:rsid w:val="00B43518"/>
    <w:rsid w:val="00B4473C"/>
    <w:rsid w:val="00B44C86"/>
    <w:rsid w:val="00B5004F"/>
    <w:rsid w:val="00B51AE5"/>
    <w:rsid w:val="00B52A31"/>
    <w:rsid w:val="00B6567F"/>
    <w:rsid w:val="00B66299"/>
    <w:rsid w:val="00B67101"/>
    <w:rsid w:val="00B707B2"/>
    <w:rsid w:val="00B7351C"/>
    <w:rsid w:val="00B823AF"/>
    <w:rsid w:val="00B854F6"/>
    <w:rsid w:val="00B91DD9"/>
    <w:rsid w:val="00BB0EF2"/>
    <w:rsid w:val="00BC2682"/>
    <w:rsid w:val="00BD5A4D"/>
    <w:rsid w:val="00BF0359"/>
    <w:rsid w:val="00BF1D34"/>
    <w:rsid w:val="00BF2495"/>
    <w:rsid w:val="00C1667E"/>
    <w:rsid w:val="00C25A73"/>
    <w:rsid w:val="00C30C4B"/>
    <w:rsid w:val="00C42403"/>
    <w:rsid w:val="00C63D0B"/>
    <w:rsid w:val="00C65E11"/>
    <w:rsid w:val="00C746F3"/>
    <w:rsid w:val="00C83225"/>
    <w:rsid w:val="00C83B07"/>
    <w:rsid w:val="00C8561C"/>
    <w:rsid w:val="00C86D98"/>
    <w:rsid w:val="00C9582F"/>
    <w:rsid w:val="00C97DBD"/>
    <w:rsid w:val="00CA6245"/>
    <w:rsid w:val="00CB1CE3"/>
    <w:rsid w:val="00CB253B"/>
    <w:rsid w:val="00CC08AB"/>
    <w:rsid w:val="00CC5CA7"/>
    <w:rsid w:val="00CE7CC7"/>
    <w:rsid w:val="00CF2668"/>
    <w:rsid w:val="00CF2744"/>
    <w:rsid w:val="00D03AB6"/>
    <w:rsid w:val="00D13EEA"/>
    <w:rsid w:val="00D13F1D"/>
    <w:rsid w:val="00D1490D"/>
    <w:rsid w:val="00D267FF"/>
    <w:rsid w:val="00D377C4"/>
    <w:rsid w:val="00D46395"/>
    <w:rsid w:val="00D530E5"/>
    <w:rsid w:val="00D8260E"/>
    <w:rsid w:val="00D91DFA"/>
    <w:rsid w:val="00DB05D6"/>
    <w:rsid w:val="00DC4C98"/>
    <w:rsid w:val="00DC4CE0"/>
    <w:rsid w:val="00DF2991"/>
    <w:rsid w:val="00DF36B7"/>
    <w:rsid w:val="00DF5644"/>
    <w:rsid w:val="00E114C7"/>
    <w:rsid w:val="00E14912"/>
    <w:rsid w:val="00E438E9"/>
    <w:rsid w:val="00E44583"/>
    <w:rsid w:val="00E44863"/>
    <w:rsid w:val="00E468D4"/>
    <w:rsid w:val="00E543BA"/>
    <w:rsid w:val="00E56404"/>
    <w:rsid w:val="00E658A4"/>
    <w:rsid w:val="00E77A0F"/>
    <w:rsid w:val="00E81368"/>
    <w:rsid w:val="00E83543"/>
    <w:rsid w:val="00E96CB8"/>
    <w:rsid w:val="00E97836"/>
    <w:rsid w:val="00EA2188"/>
    <w:rsid w:val="00EB2CA0"/>
    <w:rsid w:val="00EB35A5"/>
    <w:rsid w:val="00EF53BF"/>
    <w:rsid w:val="00EF5D11"/>
    <w:rsid w:val="00F02081"/>
    <w:rsid w:val="00F16152"/>
    <w:rsid w:val="00F161BE"/>
    <w:rsid w:val="00F23472"/>
    <w:rsid w:val="00F236B6"/>
    <w:rsid w:val="00F23B8B"/>
    <w:rsid w:val="00F268AF"/>
    <w:rsid w:val="00F31B21"/>
    <w:rsid w:val="00F31E71"/>
    <w:rsid w:val="00F345BB"/>
    <w:rsid w:val="00F35737"/>
    <w:rsid w:val="00F6493D"/>
    <w:rsid w:val="00F743BC"/>
    <w:rsid w:val="00F8020C"/>
    <w:rsid w:val="00F86E94"/>
    <w:rsid w:val="00FA7F42"/>
    <w:rsid w:val="00FC1DBE"/>
    <w:rsid w:val="00FD4268"/>
    <w:rsid w:val="00FE0572"/>
    <w:rsid w:val="00FF177C"/>
    <w:rsid w:val="00FF4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1C6"/>
  </w:style>
  <w:style w:type="paragraph" w:styleId="Heading5">
    <w:name w:val="heading 5"/>
    <w:basedOn w:val="Normal"/>
    <w:next w:val="Normal"/>
    <w:link w:val="Heading5Char"/>
    <w:qFormat/>
    <w:rsid w:val="0084710B"/>
    <w:pPr>
      <w:keepNext/>
      <w:widowControl w:val="0"/>
      <w:shd w:val="clear" w:color="auto" w:fill="FFFFFF"/>
      <w:autoSpaceDE w:val="0"/>
      <w:autoSpaceDN w:val="0"/>
      <w:adjustRightInd w:val="0"/>
      <w:spacing w:before="264" w:after="0" w:line="264" w:lineRule="exact"/>
      <w:ind w:left="734"/>
      <w:jc w:val="both"/>
      <w:outlineLvl w:val="4"/>
    </w:pPr>
    <w:rPr>
      <w:rFonts w:ascii="Times New Roman" w:eastAsia="Times New Roman" w:hAnsi="Times New Roman" w:cs="Times New Roman"/>
      <w:b/>
      <w:i/>
      <w:iCs/>
      <w:color w:val="000000"/>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E22"/>
    <w:pPr>
      <w:ind w:left="720"/>
      <w:contextualSpacing/>
    </w:pPr>
  </w:style>
  <w:style w:type="character" w:customStyle="1" w:styleId="FontStyle50">
    <w:name w:val="Font Style50"/>
    <w:basedOn w:val="DefaultParagraphFont"/>
    <w:uiPriority w:val="99"/>
    <w:rsid w:val="00910E22"/>
    <w:rPr>
      <w:rFonts w:ascii="Times New Roman" w:hAnsi="Times New Roman" w:cs="Times New Roman"/>
      <w:sz w:val="22"/>
      <w:szCs w:val="22"/>
    </w:rPr>
  </w:style>
  <w:style w:type="character" w:customStyle="1" w:styleId="2">
    <w:name w:val="Основной текст (2)_"/>
    <w:basedOn w:val="DefaultParagraphFont"/>
    <w:link w:val="20"/>
    <w:uiPriority w:val="99"/>
    <w:locked/>
    <w:rsid w:val="00910E22"/>
    <w:rPr>
      <w:rFonts w:ascii="Times New Roman" w:hAnsi="Times New Roman" w:cs="Times New Roman"/>
      <w:i/>
      <w:iCs/>
      <w:sz w:val="23"/>
      <w:szCs w:val="23"/>
      <w:shd w:val="clear" w:color="auto" w:fill="FFFFFF"/>
    </w:rPr>
  </w:style>
  <w:style w:type="paragraph" w:customStyle="1" w:styleId="20">
    <w:name w:val="Основной текст (2)"/>
    <w:basedOn w:val="Normal"/>
    <w:link w:val="2"/>
    <w:uiPriority w:val="99"/>
    <w:rsid w:val="00910E22"/>
    <w:pPr>
      <w:shd w:val="clear" w:color="auto" w:fill="FFFFFF"/>
      <w:spacing w:before="360" w:after="0" w:line="274" w:lineRule="exact"/>
      <w:jc w:val="both"/>
    </w:pPr>
    <w:rPr>
      <w:rFonts w:ascii="Times New Roman" w:hAnsi="Times New Roman" w:cs="Times New Roman"/>
      <w:i/>
      <w:iCs/>
      <w:sz w:val="23"/>
      <w:szCs w:val="23"/>
    </w:rPr>
  </w:style>
  <w:style w:type="paragraph" w:customStyle="1" w:styleId="Style1">
    <w:name w:val="Style1"/>
    <w:basedOn w:val="Normal"/>
    <w:uiPriority w:val="99"/>
    <w:rsid w:val="00910E22"/>
    <w:pPr>
      <w:widowControl w:val="0"/>
      <w:autoSpaceDE w:val="0"/>
      <w:autoSpaceDN w:val="0"/>
      <w:adjustRightInd w:val="0"/>
      <w:spacing w:after="0" w:line="490" w:lineRule="exact"/>
      <w:jc w:val="center"/>
    </w:pPr>
    <w:rPr>
      <w:rFonts w:ascii="Times New Roman" w:eastAsiaTheme="minorEastAsia" w:hAnsi="Times New Roman" w:cs="Times New Roman"/>
      <w:sz w:val="24"/>
      <w:szCs w:val="24"/>
      <w:lang w:val="ro-RO" w:eastAsia="ru-RU"/>
    </w:rPr>
  </w:style>
  <w:style w:type="character" w:customStyle="1" w:styleId="FontStyle46">
    <w:name w:val="Font Style46"/>
    <w:basedOn w:val="DefaultParagraphFont"/>
    <w:uiPriority w:val="99"/>
    <w:rsid w:val="00910E22"/>
    <w:rPr>
      <w:rFonts w:ascii="Times New Roman" w:hAnsi="Times New Roman" w:cs="Times New Roman"/>
      <w:b/>
      <w:bCs/>
      <w:sz w:val="26"/>
      <w:szCs w:val="26"/>
    </w:rPr>
  </w:style>
  <w:style w:type="character" w:styleId="Hyperlink">
    <w:name w:val="Hyperlink"/>
    <w:basedOn w:val="DefaultParagraphFont"/>
    <w:uiPriority w:val="99"/>
    <w:rsid w:val="005A5F9E"/>
    <w:rPr>
      <w:color w:val="0066CC"/>
      <w:u w:val="single"/>
    </w:rPr>
  </w:style>
  <w:style w:type="character" w:customStyle="1" w:styleId="BodyTextChar">
    <w:name w:val="Body Text Char"/>
    <w:basedOn w:val="DefaultParagraphFont"/>
    <w:link w:val="BodyText"/>
    <w:uiPriority w:val="99"/>
    <w:rsid w:val="005A5F9E"/>
    <w:rPr>
      <w:rFonts w:ascii="Times New Roman" w:hAnsi="Times New Roman" w:cs="Times New Roman"/>
      <w:sz w:val="23"/>
      <w:szCs w:val="23"/>
      <w:shd w:val="clear" w:color="auto" w:fill="FFFFFF"/>
    </w:rPr>
  </w:style>
  <w:style w:type="character" w:customStyle="1" w:styleId="a">
    <w:name w:val="Основной текст + Полужирный"/>
    <w:basedOn w:val="BodyTextChar"/>
    <w:uiPriority w:val="99"/>
    <w:rsid w:val="005A5F9E"/>
    <w:rPr>
      <w:b/>
      <w:bCs/>
    </w:rPr>
  </w:style>
  <w:style w:type="paragraph" w:styleId="BodyText">
    <w:name w:val="Body Text"/>
    <w:basedOn w:val="Normal"/>
    <w:link w:val="BodyTextChar"/>
    <w:uiPriority w:val="99"/>
    <w:rsid w:val="005A5F9E"/>
    <w:pPr>
      <w:shd w:val="clear" w:color="auto" w:fill="FFFFFF"/>
      <w:spacing w:after="0" w:line="274" w:lineRule="exact"/>
      <w:ind w:hanging="1280"/>
      <w:jc w:val="both"/>
    </w:pPr>
    <w:rPr>
      <w:rFonts w:ascii="Times New Roman" w:hAnsi="Times New Roman" w:cs="Times New Roman"/>
      <w:sz w:val="23"/>
      <w:szCs w:val="23"/>
    </w:rPr>
  </w:style>
  <w:style w:type="character" w:customStyle="1" w:styleId="a0">
    <w:name w:val="Основной текст Знак"/>
    <w:basedOn w:val="DefaultParagraphFont"/>
    <w:link w:val="BodyText"/>
    <w:uiPriority w:val="99"/>
    <w:semiHidden/>
    <w:rsid w:val="005A5F9E"/>
  </w:style>
  <w:style w:type="paragraph" w:customStyle="1" w:styleId="21">
    <w:name w:val="Заголовок №2"/>
    <w:basedOn w:val="Normal"/>
    <w:link w:val="22"/>
    <w:uiPriority w:val="99"/>
    <w:rsid w:val="0030796E"/>
    <w:pPr>
      <w:shd w:val="clear" w:color="auto" w:fill="FFFFFF"/>
      <w:spacing w:before="240" w:after="360" w:line="240" w:lineRule="atLeast"/>
      <w:outlineLvl w:val="1"/>
    </w:pPr>
    <w:rPr>
      <w:rFonts w:ascii="Times New Roman" w:eastAsia="Arial Unicode MS" w:hAnsi="Times New Roman" w:cs="Times New Roman"/>
      <w:b/>
      <w:bCs/>
      <w:sz w:val="23"/>
      <w:szCs w:val="23"/>
      <w:lang w:val="ro-RO" w:eastAsia="ru-RU"/>
    </w:rPr>
  </w:style>
  <w:style w:type="character" w:customStyle="1" w:styleId="22">
    <w:name w:val="Заголовок №2_"/>
    <w:basedOn w:val="DefaultParagraphFont"/>
    <w:link w:val="21"/>
    <w:uiPriority w:val="99"/>
    <w:locked/>
    <w:rsid w:val="0030796E"/>
    <w:rPr>
      <w:rFonts w:ascii="Times New Roman" w:eastAsia="Arial Unicode MS" w:hAnsi="Times New Roman" w:cs="Times New Roman"/>
      <w:b/>
      <w:bCs/>
      <w:sz w:val="23"/>
      <w:szCs w:val="23"/>
      <w:shd w:val="clear" w:color="auto" w:fill="FFFFFF"/>
      <w:lang w:val="ro-RO" w:eastAsia="ru-RU"/>
    </w:rPr>
  </w:style>
  <w:style w:type="character" w:customStyle="1" w:styleId="23">
    <w:name w:val="Заголовок №2 + Не полужирный"/>
    <w:basedOn w:val="22"/>
    <w:uiPriority w:val="99"/>
    <w:rsid w:val="0030796E"/>
  </w:style>
  <w:style w:type="character" w:customStyle="1" w:styleId="11">
    <w:name w:val="Основной текст + Полужирный11"/>
    <w:aliases w:val="Курсив"/>
    <w:uiPriority w:val="99"/>
    <w:rsid w:val="0030796E"/>
    <w:rPr>
      <w:rFonts w:ascii="Times New Roman" w:hAnsi="Times New Roman" w:cs="Times New Roman"/>
      <w:b/>
      <w:bCs/>
      <w:i/>
      <w:iCs/>
      <w:spacing w:val="0"/>
      <w:sz w:val="23"/>
      <w:szCs w:val="23"/>
    </w:rPr>
  </w:style>
  <w:style w:type="character" w:customStyle="1" w:styleId="10">
    <w:name w:val="Основной текст + Полужирный10"/>
    <w:uiPriority w:val="99"/>
    <w:rsid w:val="0030796E"/>
    <w:rPr>
      <w:rFonts w:ascii="Times New Roman" w:hAnsi="Times New Roman" w:cs="Times New Roman"/>
      <w:b/>
      <w:bCs/>
      <w:spacing w:val="0"/>
      <w:sz w:val="23"/>
      <w:szCs w:val="23"/>
    </w:rPr>
  </w:style>
  <w:style w:type="character" w:customStyle="1" w:styleId="9">
    <w:name w:val="Основной текст + Полужирный9"/>
    <w:aliases w:val="Курсив4"/>
    <w:uiPriority w:val="99"/>
    <w:rsid w:val="0030796E"/>
    <w:rPr>
      <w:rFonts w:ascii="Times New Roman" w:hAnsi="Times New Roman" w:cs="Times New Roman"/>
      <w:b/>
      <w:bCs/>
      <w:i/>
      <w:iCs/>
      <w:spacing w:val="0"/>
      <w:sz w:val="23"/>
      <w:szCs w:val="23"/>
    </w:rPr>
  </w:style>
  <w:style w:type="character" w:customStyle="1" w:styleId="5pt">
    <w:name w:val="Основной текст + 5 pt"/>
    <w:uiPriority w:val="99"/>
    <w:rsid w:val="0030796E"/>
    <w:rPr>
      <w:rFonts w:ascii="Times New Roman" w:hAnsi="Times New Roman" w:cs="Times New Roman"/>
      <w:spacing w:val="0"/>
      <w:sz w:val="10"/>
      <w:szCs w:val="10"/>
    </w:rPr>
  </w:style>
  <w:style w:type="character" w:customStyle="1" w:styleId="8">
    <w:name w:val="Основной текст + Полужирный8"/>
    <w:aliases w:val="Курсив3"/>
    <w:uiPriority w:val="99"/>
    <w:rsid w:val="0030796E"/>
    <w:rPr>
      <w:rFonts w:ascii="Times New Roman" w:hAnsi="Times New Roman" w:cs="Times New Roman"/>
      <w:b/>
      <w:bCs/>
      <w:i/>
      <w:iCs/>
      <w:spacing w:val="0"/>
      <w:sz w:val="23"/>
      <w:szCs w:val="23"/>
    </w:rPr>
  </w:style>
  <w:style w:type="character" w:customStyle="1" w:styleId="5pt3">
    <w:name w:val="Основной текст + 5 pt3"/>
    <w:uiPriority w:val="99"/>
    <w:rsid w:val="0030796E"/>
    <w:rPr>
      <w:rFonts w:ascii="Times New Roman" w:hAnsi="Times New Roman" w:cs="Times New Roman"/>
      <w:spacing w:val="0"/>
      <w:sz w:val="10"/>
      <w:szCs w:val="10"/>
    </w:rPr>
  </w:style>
  <w:style w:type="paragraph" w:customStyle="1" w:styleId="Style2">
    <w:name w:val="Style2"/>
    <w:basedOn w:val="Normal"/>
    <w:uiPriority w:val="99"/>
    <w:rsid w:val="003D2258"/>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3">
    <w:name w:val="Style3"/>
    <w:basedOn w:val="Normal"/>
    <w:uiPriority w:val="99"/>
    <w:rsid w:val="003D2258"/>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4">
    <w:name w:val="Style4"/>
    <w:basedOn w:val="Normal"/>
    <w:uiPriority w:val="99"/>
    <w:rsid w:val="003D22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Normal"/>
    <w:uiPriority w:val="99"/>
    <w:rsid w:val="003D2258"/>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6">
    <w:name w:val="Style6"/>
    <w:basedOn w:val="Normal"/>
    <w:uiPriority w:val="99"/>
    <w:rsid w:val="003D2258"/>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8">
    <w:name w:val="Style8"/>
    <w:basedOn w:val="Normal"/>
    <w:uiPriority w:val="99"/>
    <w:rsid w:val="003D2258"/>
    <w:pPr>
      <w:widowControl w:val="0"/>
      <w:autoSpaceDE w:val="0"/>
      <w:autoSpaceDN w:val="0"/>
      <w:adjustRightInd w:val="0"/>
      <w:spacing w:after="0" w:line="504" w:lineRule="exact"/>
      <w:ind w:hanging="62"/>
    </w:pPr>
    <w:rPr>
      <w:rFonts w:ascii="Times New Roman" w:eastAsia="Times New Roman" w:hAnsi="Times New Roman" w:cs="Times New Roman"/>
      <w:sz w:val="24"/>
      <w:szCs w:val="24"/>
      <w:lang w:eastAsia="ru-RU"/>
    </w:rPr>
  </w:style>
  <w:style w:type="paragraph" w:customStyle="1" w:styleId="Style9">
    <w:name w:val="Style9"/>
    <w:basedOn w:val="Normal"/>
    <w:uiPriority w:val="99"/>
    <w:rsid w:val="003D2258"/>
    <w:pPr>
      <w:widowControl w:val="0"/>
      <w:autoSpaceDE w:val="0"/>
      <w:autoSpaceDN w:val="0"/>
      <w:adjustRightInd w:val="0"/>
      <w:spacing w:after="0" w:line="230" w:lineRule="exact"/>
      <w:ind w:hanging="365"/>
    </w:pPr>
    <w:rPr>
      <w:rFonts w:ascii="Times New Roman" w:eastAsia="Times New Roman" w:hAnsi="Times New Roman" w:cs="Times New Roman"/>
      <w:sz w:val="24"/>
      <w:szCs w:val="24"/>
      <w:lang w:eastAsia="ru-RU"/>
    </w:rPr>
  </w:style>
  <w:style w:type="paragraph" w:customStyle="1" w:styleId="Style10">
    <w:name w:val="Style10"/>
    <w:basedOn w:val="Normal"/>
    <w:uiPriority w:val="99"/>
    <w:rsid w:val="003D225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1">
    <w:name w:val="Style11"/>
    <w:basedOn w:val="Normal"/>
    <w:uiPriority w:val="99"/>
    <w:rsid w:val="003D2258"/>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paragraph" w:customStyle="1" w:styleId="Style12">
    <w:name w:val="Style12"/>
    <w:basedOn w:val="Normal"/>
    <w:uiPriority w:val="99"/>
    <w:rsid w:val="003D22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Normal"/>
    <w:uiPriority w:val="99"/>
    <w:rsid w:val="003D2258"/>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15">
    <w:name w:val="Style15"/>
    <w:basedOn w:val="Normal"/>
    <w:uiPriority w:val="99"/>
    <w:rsid w:val="003D2258"/>
    <w:pPr>
      <w:widowControl w:val="0"/>
      <w:autoSpaceDE w:val="0"/>
      <w:autoSpaceDN w:val="0"/>
      <w:adjustRightInd w:val="0"/>
      <w:spacing w:after="0" w:line="514" w:lineRule="exact"/>
      <w:jc w:val="center"/>
    </w:pPr>
    <w:rPr>
      <w:rFonts w:ascii="Times New Roman" w:eastAsia="Times New Roman" w:hAnsi="Times New Roman" w:cs="Times New Roman"/>
      <w:sz w:val="24"/>
      <w:szCs w:val="24"/>
      <w:lang w:eastAsia="ru-RU"/>
    </w:rPr>
  </w:style>
  <w:style w:type="paragraph" w:customStyle="1" w:styleId="Style16">
    <w:name w:val="Style16"/>
    <w:basedOn w:val="Normal"/>
    <w:uiPriority w:val="99"/>
    <w:rsid w:val="003D2258"/>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7">
    <w:name w:val="Style17"/>
    <w:basedOn w:val="Normal"/>
    <w:uiPriority w:val="99"/>
    <w:rsid w:val="003D225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8">
    <w:name w:val="Style18"/>
    <w:basedOn w:val="Normal"/>
    <w:uiPriority w:val="99"/>
    <w:rsid w:val="003D2258"/>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Style19">
    <w:name w:val="Style19"/>
    <w:basedOn w:val="Normal"/>
    <w:uiPriority w:val="99"/>
    <w:rsid w:val="003D2258"/>
    <w:pPr>
      <w:widowControl w:val="0"/>
      <w:autoSpaceDE w:val="0"/>
      <w:autoSpaceDN w:val="0"/>
      <w:adjustRightInd w:val="0"/>
      <w:spacing w:after="0" w:line="514" w:lineRule="exact"/>
    </w:pPr>
    <w:rPr>
      <w:rFonts w:ascii="Times New Roman" w:eastAsia="Times New Roman" w:hAnsi="Times New Roman" w:cs="Times New Roman"/>
      <w:sz w:val="24"/>
      <w:szCs w:val="24"/>
      <w:lang w:eastAsia="ru-RU"/>
    </w:rPr>
  </w:style>
  <w:style w:type="paragraph" w:customStyle="1" w:styleId="Style20">
    <w:name w:val="Style20"/>
    <w:basedOn w:val="Normal"/>
    <w:uiPriority w:val="99"/>
    <w:rsid w:val="003D22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uiPriority w:val="99"/>
    <w:rsid w:val="003D2258"/>
    <w:rPr>
      <w:rFonts w:ascii="Times New Roman" w:hAnsi="Times New Roman" w:cs="Times New Roman"/>
      <w:i/>
      <w:iCs/>
      <w:sz w:val="18"/>
      <w:szCs w:val="18"/>
    </w:rPr>
  </w:style>
  <w:style w:type="character" w:customStyle="1" w:styleId="FontStyle23">
    <w:name w:val="Font Style23"/>
    <w:uiPriority w:val="99"/>
    <w:rsid w:val="003D2258"/>
    <w:rPr>
      <w:rFonts w:ascii="Times New Roman" w:hAnsi="Times New Roman" w:cs="Times New Roman"/>
      <w:b/>
      <w:bCs/>
      <w:i/>
      <w:iCs/>
      <w:sz w:val="18"/>
      <w:szCs w:val="18"/>
    </w:rPr>
  </w:style>
  <w:style w:type="character" w:customStyle="1" w:styleId="FontStyle24">
    <w:name w:val="Font Style24"/>
    <w:uiPriority w:val="99"/>
    <w:rsid w:val="003D2258"/>
    <w:rPr>
      <w:rFonts w:ascii="Times New Roman" w:hAnsi="Times New Roman" w:cs="Times New Roman"/>
      <w:sz w:val="18"/>
      <w:szCs w:val="18"/>
    </w:rPr>
  </w:style>
  <w:style w:type="character" w:customStyle="1" w:styleId="FontStyle25">
    <w:name w:val="Font Style25"/>
    <w:uiPriority w:val="99"/>
    <w:rsid w:val="003D2258"/>
    <w:rPr>
      <w:rFonts w:ascii="Times New Roman" w:hAnsi="Times New Roman" w:cs="Times New Roman"/>
      <w:b/>
      <w:bCs/>
      <w:sz w:val="20"/>
      <w:szCs w:val="20"/>
    </w:rPr>
  </w:style>
  <w:style w:type="paragraph" w:styleId="Footer">
    <w:name w:val="footer"/>
    <w:basedOn w:val="Normal"/>
    <w:link w:val="FooterChar"/>
    <w:uiPriority w:val="99"/>
    <w:rsid w:val="003D225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rsid w:val="003D2258"/>
    <w:rPr>
      <w:rFonts w:ascii="Times New Roman" w:eastAsia="Times New Roman" w:hAnsi="Times New Roman" w:cs="Times New Roman"/>
      <w:sz w:val="24"/>
      <w:szCs w:val="24"/>
      <w:lang w:eastAsia="ru-RU"/>
    </w:rPr>
  </w:style>
  <w:style w:type="character" w:styleId="PageNumber">
    <w:name w:val="page number"/>
    <w:basedOn w:val="DefaultParagraphFont"/>
    <w:rsid w:val="003D2258"/>
  </w:style>
  <w:style w:type="paragraph" w:customStyle="1" w:styleId="Style7">
    <w:name w:val="Style7"/>
    <w:basedOn w:val="Normal"/>
    <w:rsid w:val="003D2258"/>
    <w:pPr>
      <w:widowControl w:val="0"/>
      <w:autoSpaceDE w:val="0"/>
      <w:autoSpaceDN w:val="0"/>
      <w:adjustRightInd w:val="0"/>
      <w:spacing w:after="0" w:line="230" w:lineRule="exact"/>
      <w:ind w:hanging="96"/>
      <w:jc w:val="both"/>
    </w:pPr>
    <w:rPr>
      <w:rFonts w:ascii="Times New Roman" w:eastAsia="Times New Roman" w:hAnsi="Times New Roman" w:cs="Times New Roman"/>
      <w:sz w:val="24"/>
      <w:szCs w:val="24"/>
      <w:lang w:eastAsia="ru-RU"/>
    </w:rPr>
  </w:style>
  <w:style w:type="paragraph" w:customStyle="1" w:styleId="Style13">
    <w:name w:val="Style13"/>
    <w:basedOn w:val="Normal"/>
    <w:rsid w:val="003D22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ocbody">
    <w:name w:val="doc_body"/>
    <w:basedOn w:val="DefaultParagraphFont"/>
    <w:rsid w:val="002566F0"/>
  </w:style>
  <w:style w:type="character" w:customStyle="1" w:styleId="do1">
    <w:name w:val="do1"/>
    <w:basedOn w:val="DefaultParagraphFont"/>
    <w:rsid w:val="002566F0"/>
  </w:style>
  <w:style w:type="character" w:styleId="PlaceholderText">
    <w:name w:val="Placeholder Text"/>
    <w:basedOn w:val="DefaultParagraphFont"/>
    <w:uiPriority w:val="99"/>
    <w:semiHidden/>
    <w:rsid w:val="00EF5D11"/>
    <w:rPr>
      <w:color w:val="808080"/>
    </w:rPr>
  </w:style>
  <w:style w:type="paragraph" w:styleId="BalloonText">
    <w:name w:val="Balloon Text"/>
    <w:basedOn w:val="Normal"/>
    <w:link w:val="BalloonTextChar"/>
    <w:uiPriority w:val="99"/>
    <w:semiHidden/>
    <w:unhideWhenUsed/>
    <w:rsid w:val="00EF5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D11"/>
    <w:rPr>
      <w:rFonts w:ascii="Tahoma" w:hAnsi="Tahoma" w:cs="Tahoma"/>
      <w:sz w:val="16"/>
      <w:szCs w:val="16"/>
    </w:rPr>
  </w:style>
  <w:style w:type="table" w:styleId="TableGrid">
    <w:name w:val="Table Grid"/>
    <w:basedOn w:val="TableNormal"/>
    <w:uiPriority w:val="59"/>
    <w:rsid w:val="00582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84710B"/>
    <w:rPr>
      <w:rFonts w:ascii="Times New Roman" w:eastAsia="Times New Roman" w:hAnsi="Times New Roman" w:cs="Times New Roman"/>
      <w:b/>
      <w:i/>
      <w:iCs/>
      <w:color w:val="000000"/>
      <w:sz w:val="24"/>
      <w:szCs w:val="24"/>
      <w:shd w:val="clear" w:color="auto" w:fill="FFFFFF"/>
      <w:lang w:val="ro-RO" w:eastAsia="ru-RU"/>
    </w:rPr>
  </w:style>
  <w:style w:type="paragraph" w:styleId="Header">
    <w:name w:val="header"/>
    <w:basedOn w:val="Normal"/>
    <w:link w:val="HeaderChar"/>
    <w:uiPriority w:val="99"/>
    <w:semiHidden/>
    <w:unhideWhenUsed/>
    <w:rsid w:val="006C3C2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C3C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C39E-8BED-4AAB-836A-C5C4D3D6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6195</Words>
  <Characters>35316</Characters>
  <Application>Microsoft Office Word</Application>
  <DocSecurity>0</DocSecurity>
  <Lines>294</Lines>
  <Paragraphs>82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41429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Chipar</dc:creator>
  <cp:lastModifiedBy>VTC</cp:lastModifiedBy>
  <cp:revision>2</cp:revision>
  <cp:lastPrinted>2012-08-21T06:00:00Z</cp:lastPrinted>
  <dcterms:created xsi:type="dcterms:W3CDTF">2012-10-15T12:42:00Z</dcterms:created>
  <dcterms:modified xsi:type="dcterms:W3CDTF">2012-10-15T12:42:00Z</dcterms:modified>
</cp:coreProperties>
</file>