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B190D" w14:textId="77777777" w:rsidR="001B39EA" w:rsidRPr="008540C0" w:rsidRDefault="001B39EA" w:rsidP="001B39EA">
      <w:pPr>
        <w:jc w:val="right"/>
        <w:rPr>
          <w:rFonts w:ascii="Times New Roman" w:hAnsi="Times New Roman" w:cs="Times New Roman"/>
          <w:sz w:val="28"/>
          <w:szCs w:val="28"/>
          <w:u w:val="single"/>
          <w:lang w:val="ro-RO"/>
        </w:rPr>
      </w:pPr>
      <w:r w:rsidRPr="008540C0">
        <w:rPr>
          <w:rFonts w:ascii="Times New Roman" w:hAnsi="Times New Roman" w:cs="Times New Roman"/>
          <w:sz w:val="28"/>
          <w:szCs w:val="28"/>
          <w:u w:val="single"/>
          <w:lang w:val="ro-RO"/>
        </w:rPr>
        <w:t>Proiect</w:t>
      </w:r>
    </w:p>
    <w:p w14:paraId="482CDAE5" w14:textId="77777777" w:rsidR="001B39EA" w:rsidRPr="008540C0" w:rsidRDefault="001B39EA" w:rsidP="001B39EA">
      <w:pPr>
        <w:jc w:val="center"/>
        <w:rPr>
          <w:rFonts w:ascii="Times New Roman" w:hAnsi="Times New Roman" w:cs="Times New Roman"/>
          <w:sz w:val="28"/>
          <w:szCs w:val="28"/>
          <w:lang w:val="en-US"/>
        </w:rPr>
      </w:pPr>
    </w:p>
    <w:p w14:paraId="7BD64E7E" w14:textId="77777777" w:rsidR="001B39EA" w:rsidRPr="008540C0" w:rsidRDefault="001B39EA" w:rsidP="001B39EA">
      <w:pPr>
        <w:jc w:val="center"/>
        <w:rPr>
          <w:rFonts w:ascii="Times New Roman" w:hAnsi="Times New Roman" w:cs="Times New Roman"/>
          <w:b/>
          <w:sz w:val="28"/>
          <w:szCs w:val="28"/>
          <w:lang w:val="ro-RO"/>
        </w:rPr>
      </w:pPr>
      <w:r w:rsidRPr="008540C0">
        <w:rPr>
          <w:rFonts w:ascii="Times New Roman" w:hAnsi="Times New Roman" w:cs="Times New Roman"/>
          <w:b/>
          <w:sz w:val="28"/>
          <w:szCs w:val="28"/>
          <w:lang w:val="ro-RO"/>
        </w:rPr>
        <w:t>L E G E A</w:t>
      </w:r>
    </w:p>
    <w:p w14:paraId="536E415E" w14:textId="702DD1A5" w:rsidR="001B39EA" w:rsidRPr="008540C0" w:rsidRDefault="001B39EA" w:rsidP="007A7E3D">
      <w:pPr>
        <w:jc w:val="center"/>
        <w:rPr>
          <w:rFonts w:ascii="Times New Roman" w:hAnsi="Times New Roman" w:cs="Times New Roman"/>
          <w:sz w:val="28"/>
          <w:szCs w:val="28"/>
          <w:lang w:val="ro-RO"/>
        </w:rPr>
      </w:pPr>
      <w:r w:rsidRPr="008540C0">
        <w:rPr>
          <w:rFonts w:ascii="Times New Roman" w:hAnsi="Times New Roman" w:cs="Times New Roman"/>
          <w:sz w:val="28"/>
          <w:szCs w:val="28"/>
          <w:lang w:val="ro-RO"/>
        </w:rPr>
        <w:t>bu</w:t>
      </w:r>
      <w:r w:rsidR="005C21DE" w:rsidRPr="008540C0">
        <w:rPr>
          <w:rFonts w:ascii="Times New Roman" w:hAnsi="Times New Roman" w:cs="Times New Roman"/>
          <w:sz w:val="28"/>
          <w:szCs w:val="28"/>
          <w:lang w:val="ro-RO"/>
        </w:rPr>
        <w:t>getului de stat pentru anul 2019</w:t>
      </w:r>
    </w:p>
    <w:p w14:paraId="227FDDD7" w14:textId="77777777" w:rsidR="007A7E3D" w:rsidRDefault="001B39EA" w:rsidP="001B39EA">
      <w:pPr>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ab/>
      </w:r>
    </w:p>
    <w:p w14:paraId="47CE856B" w14:textId="333C11B3" w:rsidR="001B39EA" w:rsidRPr="008540C0" w:rsidRDefault="001B39EA" w:rsidP="007A7E3D">
      <w:pPr>
        <w:ind w:firstLine="708"/>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 xml:space="preserve">Parlamentul adoptă prezenta </w:t>
      </w:r>
      <w:r w:rsidR="00BF7785" w:rsidRPr="008540C0">
        <w:rPr>
          <w:rFonts w:ascii="Times New Roman" w:hAnsi="Times New Roman" w:cs="Times New Roman"/>
          <w:sz w:val="28"/>
          <w:szCs w:val="28"/>
          <w:lang w:val="ro-RO"/>
        </w:rPr>
        <w:t>lege organică.</w:t>
      </w:r>
    </w:p>
    <w:p w14:paraId="3C79B428" w14:textId="77777777" w:rsidR="007A7E3D" w:rsidRDefault="007A7E3D" w:rsidP="00BF7785">
      <w:pPr>
        <w:jc w:val="center"/>
        <w:rPr>
          <w:rFonts w:ascii="Times New Roman" w:hAnsi="Times New Roman" w:cs="Times New Roman"/>
          <w:b/>
          <w:sz w:val="28"/>
          <w:szCs w:val="28"/>
          <w:lang w:val="ro-RO"/>
        </w:rPr>
      </w:pPr>
    </w:p>
    <w:p w14:paraId="58E144A5" w14:textId="371F07C4" w:rsidR="00BF7785" w:rsidRPr="008540C0" w:rsidRDefault="00BF7785" w:rsidP="00BF7785">
      <w:pPr>
        <w:jc w:val="center"/>
        <w:rPr>
          <w:rFonts w:ascii="Times New Roman" w:hAnsi="Times New Roman" w:cs="Times New Roman"/>
          <w:b/>
          <w:sz w:val="28"/>
          <w:szCs w:val="28"/>
          <w:lang w:val="ro-RO"/>
        </w:rPr>
      </w:pPr>
      <w:r w:rsidRPr="008540C0">
        <w:rPr>
          <w:rFonts w:ascii="Times New Roman" w:hAnsi="Times New Roman" w:cs="Times New Roman"/>
          <w:b/>
          <w:sz w:val="28"/>
          <w:szCs w:val="28"/>
          <w:lang w:val="ro-RO"/>
        </w:rPr>
        <w:t>Capitolul I</w:t>
      </w:r>
    </w:p>
    <w:p w14:paraId="5513418F" w14:textId="77777777" w:rsidR="00BF7785" w:rsidRPr="008540C0" w:rsidRDefault="00BF7785" w:rsidP="00BF7785">
      <w:pPr>
        <w:jc w:val="center"/>
        <w:rPr>
          <w:rFonts w:ascii="Times New Roman" w:hAnsi="Times New Roman" w:cs="Times New Roman"/>
          <w:b/>
          <w:sz w:val="28"/>
          <w:szCs w:val="28"/>
          <w:lang w:val="ro-RO"/>
        </w:rPr>
      </w:pPr>
      <w:r w:rsidRPr="008540C0">
        <w:rPr>
          <w:rFonts w:ascii="Times New Roman" w:hAnsi="Times New Roman" w:cs="Times New Roman"/>
          <w:b/>
          <w:sz w:val="28"/>
          <w:szCs w:val="28"/>
          <w:lang w:val="ro-RO"/>
        </w:rPr>
        <w:t>DISPOZIȚII GENERALE</w:t>
      </w:r>
    </w:p>
    <w:p w14:paraId="5EC70010" w14:textId="22B556C7" w:rsidR="00BF7785" w:rsidRPr="008540C0" w:rsidRDefault="00BF7785" w:rsidP="00BF7785">
      <w:pPr>
        <w:ind w:firstLine="567"/>
        <w:jc w:val="both"/>
        <w:rPr>
          <w:rFonts w:ascii="Times New Roman" w:eastAsia="Times New Roman" w:hAnsi="Times New Roman" w:cs="Times New Roman"/>
          <w:noProof/>
          <w:sz w:val="28"/>
          <w:szCs w:val="28"/>
          <w:lang w:val="ro-RO" w:eastAsia="en-GB"/>
        </w:rPr>
      </w:pPr>
      <w:r w:rsidRPr="008540C0">
        <w:rPr>
          <w:rFonts w:ascii="Times New Roman" w:hAnsi="Times New Roman" w:cs="Times New Roman"/>
          <w:b/>
          <w:bCs/>
          <w:sz w:val="28"/>
          <w:szCs w:val="28"/>
          <w:lang w:val="ro-RO"/>
        </w:rPr>
        <w:t xml:space="preserve">Art. 1. </w:t>
      </w:r>
      <w:r w:rsidRPr="008540C0">
        <w:rPr>
          <w:rFonts w:ascii="Times New Roman" w:hAnsi="Times New Roman" w:cs="Times New Roman"/>
          <w:sz w:val="28"/>
          <w:szCs w:val="28"/>
          <w:lang w:val="ro-RO"/>
        </w:rPr>
        <w:t>–</w:t>
      </w:r>
      <w:r w:rsidRPr="008540C0">
        <w:rPr>
          <w:rFonts w:ascii="Times New Roman" w:eastAsia="Times New Roman" w:hAnsi="Times New Roman" w:cs="Times New Roman"/>
          <w:sz w:val="28"/>
          <w:szCs w:val="28"/>
          <w:lang w:val="en-GB" w:eastAsia="en-GB"/>
        </w:rPr>
        <w:t> </w:t>
      </w:r>
      <w:r w:rsidRPr="008540C0">
        <w:rPr>
          <w:rFonts w:ascii="Times New Roman" w:eastAsia="Times New Roman" w:hAnsi="Times New Roman" w:cs="Times New Roman"/>
          <w:noProof/>
          <w:sz w:val="28"/>
          <w:szCs w:val="28"/>
          <w:lang w:val="ro-RO" w:eastAsia="en-GB"/>
        </w:rPr>
        <w:t xml:space="preserve">(1) Bugetul de stat pentru anul 2019 se aprobă la venituri în sumă de </w:t>
      </w:r>
      <w:r w:rsidR="00D216C0" w:rsidRPr="008540C0">
        <w:rPr>
          <w:rFonts w:ascii="Times New Roman" w:eastAsia="Times New Roman" w:hAnsi="Times New Roman" w:cs="Times New Roman"/>
          <w:noProof/>
          <w:sz w:val="28"/>
          <w:szCs w:val="28"/>
          <w:lang w:val="en-US" w:eastAsia="en-GB"/>
        </w:rPr>
        <w:t xml:space="preserve">42125500,0 </w:t>
      </w:r>
      <w:r w:rsidRPr="008540C0">
        <w:rPr>
          <w:rFonts w:ascii="Times New Roman" w:eastAsia="Times New Roman" w:hAnsi="Times New Roman" w:cs="Times New Roman"/>
          <w:noProof/>
          <w:sz w:val="28"/>
          <w:szCs w:val="28"/>
          <w:lang w:val="ro-RO" w:eastAsia="en-GB"/>
        </w:rPr>
        <w:t>mii de lei, la cheltuieli în sumă de</w:t>
      </w:r>
      <w:r w:rsidR="00D216C0" w:rsidRPr="008540C0">
        <w:rPr>
          <w:rFonts w:ascii="Times New Roman" w:eastAsia="Times New Roman" w:hAnsi="Times New Roman" w:cs="Times New Roman"/>
          <w:noProof/>
          <w:sz w:val="28"/>
          <w:szCs w:val="28"/>
          <w:lang w:val="en-US" w:eastAsia="en-GB"/>
        </w:rPr>
        <w:t xml:space="preserve"> 47664200,0 </w:t>
      </w:r>
      <w:r w:rsidRPr="008540C0">
        <w:rPr>
          <w:rFonts w:ascii="Times New Roman" w:eastAsia="Times New Roman" w:hAnsi="Times New Roman" w:cs="Times New Roman"/>
          <w:noProof/>
          <w:sz w:val="28"/>
          <w:szCs w:val="28"/>
          <w:lang w:val="ro-RO" w:eastAsia="en-GB"/>
        </w:rPr>
        <w:t xml:space="preserve">mii de lei, cu un deficit în sumă de </w:t>
      </w:r>
      <w:r w:rsidR="00D216C0" w:rsidRPr="008540C0">
        <w:rPr>
          <w:rFonts w:ascii="Times New Roman" w:eastAsia="Times New Roman" w:hAnsi="Times New Roman" w:cs="Times New Roman"/>
          <w:noProof/>
          <w:sz w:val="28"/>
          <w:szCs w:val="28"/>
          <w:lang w:val="en-US" w:eastAsia="en-GB"/>
        </w:rPr>
        <w:t>5538700,0</w:t>
      </w:r>
      <w:r w:rsidRPr="008540C0">
        <w:rPr>
          <w:rFonts w:ascii="Times New Roman" w:eastAsia="Times New Roman" w:hAnsi="Times New Roman" w:cs="Times New Roman"/>
          <w:noProof/>
          <w:sz w:val="28"/>
          <w:szCs w:val="28"/>
          <w:lang w:val="ro-RO" w:eastAsia="en-GB"/>
        </w:rPr>
        <w:t xml:space="preserve"> mii de lei.</w:t>
      </w:r>
    </w:p>
    <w:p w14:paraId="135A3BFC" w14:textId="77777777" w:rsidR="00BF7785" w:rsidRPr="008540C0" w:rsidRDefault="00BF7785" w:rsidP="00BF7785">
      <w:pPr>
        <w:ind w:firstLine="567"/>
        <w:jc w:val="both"/>
        <w:rPr>
          <w:rFonts w:ascii="Times New Roman" w:eastAsia="Times New Roman" w:hAnsi="Times New Roman" w:cs="Times New Roman"/>
          <w:noProof/>
          <w:sz w:val="28"/>
          <w:szCs w:val="28"/>
          <w:lang w:val="ro-RO" w:eastAsia="en-GB"/>
        </w:rPr>
      </w:pPr>
      <w:r w:rsidRPr="008540C0">
        <w:rPr>
          <w:rFonts w:ascii="Times New Roman" w:eastAsia="Times New Roman" w:hAnsi="Times New Roman" w:cs="Times New Roman"/>
          <w:noProof/>
          <w:sz w:val="28"/>
          <w:szCs w:val="28"/>
          <w:lang w:val="ro-RO" w:eastAsia="en-GB"/>
        </w:rPr>
        <w:t>(2) Indicatorii generali şi sursele de finanţare ale bugetului de stat se prezintă în anexa nr.1.</w:t>
      </w:r>
    </w:p>
    <w:p w14:paraId="07BBE1AE" w14:textId="4D190E1A" w:rsidR="00BF7785" w:rsidRPr="008540C0" w:rsidRDefault="00BF7785" w:rsidP="00BF7785">
      <w:pPr>
        <w:ind w:firstLine="526"/>
        <w:jc w:val="both"/>
        <w:rPr>
          <w:rFonts w:ascii="Times New Roman" w:eastAsia="Times New Roman" w:hAnsi="Times New Roman" w:cs="Times New Roman"/>
          <w:noProof/>
          <w:sz w:val="28"/>
          <w:szCs w:val="28"/>
          <w:lang w:val="ro-RO" w:eastAsia="en-GB"/>
        </w:rPr>
      </w:pPr>
      <w:r w:rsidRPr="008540C0">
        <w:rPr>
          <w:rFonts w:ascii="Times New Roman" w:eastAsia="Times New Roman" w:hAnsi="Times New Roman" w:cs="Times New Roman"/>
          <w:noProof/>
          <w:sz w:val="28"/>
          <w:szCs w:val="28"/>
          <w:lang w:val="ro-RO" w:eastAsia="en-GB"/>
        </w:rPr>
        <w:t>(3) Componența veniturilor bugetului de stat și sursele de finanțare a soldului bugetar se prezintă în anexa nr. 2.</w:t>
      </w:r>
    </w:p>
    <w:p w14:paraId="4DCD8D5A" w14:textId="77777777" w:rsidR="00BF7785" w:rsidRPr="008540C0" w:rsidRDefault="00BF7785" w:rsidP="00BF7785">
      <w:pPr>
        <w:ind w:firstLine="526"/>
        <w:jc w:val="both"/>
        <w:rPr>
          <w:rFonts w:ascii="Times New Roman" w:eastAsia="Times New Roman" w:hAnsi="Times New Roman" w:cs="Times New Roman"/>
          <w:noProof/>
          <w:sz w:val="28"/>
          <w:szCs w:val="28"/>
          <w:lang w:val="ro-RO" w:eastAsia="en-GB"/>
        </w:rPr>
      </w:pPr>
      <w:r w:rsidRPr="008540C0">
        <w:rPr>
          <w:rFonts w:ascii="Times New Roman" w:eastAsia="Times New Roman" w:hAnsi="Times New Roman" w:cs="Times New Roman"/>
          <w:noProof/>
          <w:sz w:val="28"/>
          <w:szCs w:val="28"/>
          <w:lang w:val="ro-RO" w:eastAsia="en-GB"/>
        </w:rPr>
        <w:t>(4) Bugetele autorităților finanțate de la bugetul de stat la cheltuieli și resurse se prezintă în anexa nr.3.</w:t>
      </w:r>
    </w:p>
    <w:p w14:paraId="61B497ED" w14:textId="77777777" w:rsidR="00BF7785" w:rsidRPr="008540C0" w:rsidRDefault="00BF7785" w:rsidP="00BF7785">
      <w:pPr>
        <w:ind w:firstLine="526"/>
        <w:jc w:val="both"/>
        <w:rPr>
          <w:rFonts w:ascii="Times New Roman" w:eastAsia="Times New Roman" w:hAnsi="Times New Roman" w:cs="Times New Roman"/>
          <w:noProof/>
          <w:sz w:val="28"/>
          <w:szCs w:val="28"/>
          <w:lang w:val="ro-RO" w:eastAsia="en-GB"/>
        </w:rPr>
      </w:pPr>
      <w:r w:rsidRPr="008540C0">
        <w:rPr>
          <w:rFonts w:ascii="Times New Roman" w:eastAsia="Times New Roman" w:hAnsi="Times New Roman" w:cs="Times New Roman"/>
          <w:noProof/>
          <w:sz w:val="28"/>
          <w:szCs w:val="28"/>
          <w:lang w:val="ro-RO" w:eastAsia="en-GB"/>
        </w:rPr>
        <w:t>(5) Cheltuielile bugetului de stat conform clasificației funcționale se prezintă în anexa nr.4.</w:t>
      </w:r>
    </w:p>
    <w:p w14:paraId="68353DF4" w14:textId="77777777" w:rsidR="00BF7785" w:rsidRPr="008540C0" w:rsidRDefault="00BF7785" w:rsidP="00BF7785">
      <w:pPr>
        <w:ind w:firstLine="526"/>
        <w:jc w:val="both"/>
        <w:rPr>
          <w:rFonts w:ascii="Times New Roman" w:eastAsia="Times New Roman" w:hAnsi="Times New Roman" w:cs="Times New Roman"/>
          <w:noProof/>
          <w:sz w:val="28"/>
          <w:szCs w:val="28"/>
          <w:lang w:val="ro-RO" w:eastAsia="en-GB"/>
        </w:rPr>
      </w:pPr>
      <w:r w:rsidRPr="008540C0">
        <w:rPr>
          <w:rFonts w:ascii="Times New Roman" w:eastAsia="Times New Roman" w:hAnsi="Times New Roman" w:cs="Times New Roman"/>
          <w:noProof/>
          <w:sz w:val="28"/>
          <w:szCs w:val="28"/>
          <w:lang w:val="ro-RO" w:eastAsia="en-GB"/>
        </w:rPr>
        <w:t>(6) Volumul cheltuielilor de personal pe autorități publice centrale se prezintă în anexa nr.5.</w:t>
      </w:r>
    </w:p>
    <w:p w14:paraId="5D96B831" w14:textId="77777777" w:rsidR="00BF7785" w:rsidRPr="008540C0" w:rsidRDefault="00BF7785" w:rsidP="00BF7785">
      <w:pPr>
        <w:ind w:firstLine="526"/>
        <w:jc w:val="center"/>
        <w:rPr>
          <w:rFonts w:ascii="Times New Roman" w:eastAsia="Times New Roman" w:hAnsi="Times New Roman" w:cs="Times New Roman"/>
          <w:b/>
          <w:noProof/>
          <w:sz w:val="28"/>
          <w:szCs w:val="28"/>
          <w:lang w:val="ro-RO" w:eastAsia="en-GB"/>
        </w:rPr>
      </w:pPr>
      <w:r w:rsidRPr="008540C0">
        <w:rPr>
          <w:rFonts w:ascii="Times New Roman" w:eastAsia="Times New Roman" w:hAnsi="Times New Roman" w:cs="Times New Roman"/>
          <w:b/>
          <w:noProof/>
          <w:sz w:val="28"/>
          <w:szCs w:val="28"/>
          <w:lang w:val="ro-RO" w:eastAsia="en-GB"/>
        </w:rPr>
        <w:t>Capitolul II</w:t>
      </w:r>
    </w:p>
    <w:p w14:paraId="7A2527FC" w14:textId="77777777" w:rsidR="00BF7785" w:rsidRPr="008540C0" w:rsidRDefault="00BF7785" w:rsidP="00BF7785">
      <w:pPr>
        <w:ind w:firstLine="526"/>
        <w:jc w:val="center"/>
        <w:rPr>
          <w:rFonts w:ascii="Times New Roman" w:eastAsia="Times New Roman" w:hAnsi="Times New Roman" w:cs="Times New Roman"/>
          <w:b/>
          <w:noProof/>
          <w:sz w:val="28"/>
          <w:szCs w:val="28"/>
          <w:lang w:val="ro-RO" w:eastAsia="en-GB"/>
        </w:rPr>
      </w:pPr>
      <w:r w:rsidRPr="008540C0">
        <w:rPr>
          <w:rFonts w:ascii="Times New Roman" w:eastAsia="Times New Roman" w:hAnsi="Times New Roman" w:cs="Times New Roman"/>
          <w:b/>
          <w:noProof/>
          <w:sz w:val="28"/>
          <w:szCs w:val="28"/>
          <w:lang w:val="ro-RO" w:eastAsia="en-GB"/>
        </w:rPr>
        <w:t>REGLEMENTĂRI SPECIFICE</w:t>
      </w:r>
    </w:p>
    <w:p w14:paraId="7E7BD5DF" w14:textId="1AFFE460" w:rsidR="00BF7785" w:rsidRPr="008540C0" w:rsidRDefault="00BF7785" w:rsidP="00BF7785">
      <w:pPr>
        <w:ind w:firstLine="526"/>
        <w:jc w:val="both"/>
        <w:rPr>
          <w:rFonts w:ascii="Times New Roman" w:hAnsi="Times New Roman" w:cs="Times New Roman"/>
          <w:sz w:val="28"/>
          <w:szCs w:val="28"/>
          <w:lang w:val="ro-RO"/>
        </w:rPr>
      </w:pPr>
      <w:r w:rsidRPr="008540C0">
        <w:rPr>
          <w:rFonts w:ascii="Times New Roman" w:hAnsi="Times New Roman" w:cs="Times New Roman"/>
          <w:b/>
          <w:sz w:val="28"/>
          <w:szCs w:val="28"/>
          <w:lang w:val="ro-RO"/>
        </w:rPr>
        <w:t xml:space="preserve">Art. 2. </w:t>
      </w:r>
      <w:r w:rsidRPr="008540C0">
        <w:rPr>
          <w:rFonts w:ascii="Times New Roman" w:hAnsi="Times New Roman" w:cs="Times New Roman"/>
          <w:sz w:val="28"/>
          <w:szCs w:val="28"/>
          <w:lang w:val="ro-RO"/>
        </w:rPr>
        <w:t xml:space="preserve">– În bugetele unor </w:t>
      </w:r>
      <w:r w:rsidR="007513C5" w:rsidRPr="008540C0">
        <w:rPr>
          <w:rFonts w:ascii="Times New Roman" w:hAnsi="Times New Roman" w:cs="Times New Roman"/>
          <w:sz w:val="28"/>
          <w:szCs w:val="28"/>
          <w:lang w:val="ro-RO"/>
        </w:rPr>
        <w:t>autorități</w:t>
      </w:r>
      <w:r w:rsidRPr="008540C0">
        <w:rPr>
          <w:rFonts w:ascii="Times New Roman" w:hAnsi="Times New Roman" w:cs="Times New Roman"/>
          <w:sz w:val="28"/>
          <w:szCs w:val="28"/>
          <w:lang w:val="ro-RO"/>
        </w:rPr>
        <w:t>/</w:t>
      </w:r>
      <w:r w:rsidR="007513C5" w:rsidRPr="008540C0">
        <w:rPr>
          <w:rFonts w:ascii="Times New Roman" w:hAnsi="Times New Roman" w:cs="Times New Roman"/>
          <w:sz w:val="28"/>
          <w:szCs w:val="28"/>
          <w:lang w:val="ro-RO"/>
        </w:rPr>
        <w:t>instituții</w:t>
      </w:r>
      <w:r w:rsidRPr="008540C0">
        <w:rPr>
          <w:rFonts w:ascii="Times New Roman" w:hAnsi="Times New Roman" w:cs="Times New Roman"/>
          <w:sz w:val="28"/>
          <w:szCs w:val="28"/>
          <w:lang w:val="ro-RO"/>
        </w:rPr>
        <w:t xml:space="preserve"> bugetare, conform domeniilor de </w:t>
      </w:r>
      <w:r w:rsidR="007513C5" w:rsidRPr="008540C0">
        <w:rPr>
          <w:rFonts w:ascii="Times New Roman" w:hAnsi="Times New Roman" w:cs="Times New Roman"/>
          <w:sz w:val="28"/>
          <w:szCs w:val="28"/>
          <w:lang w:val="ro-RO"/>
        </w:rPr>
        <w:t>competentă</w:t>
      </w:r>
      <w:r w:rsidRPr="008540C0">
        <w:rPr>
          <w:rFonts w:ascii="Times New Roman" w:hAnsi="Times New Roman" w:cs="Times New Roman"/>
          <w:sz w:val="28"/>
          <w:szCs w:val="28"/>
          <w:lang w:val="ro-RO"/>
        </w:rPr>
        <w:t xml:space="preserve">, se aprobă </w:t>
      </w:r>
      <w:r w:rsidR="007513C5" w:rsidRPr="008540C0">
        <w:rPr>
          <w:rFonts w:ascii="Times New Roman" w:hAnsi="Times New Roman" w:cs="Times New Roman"/>
          <w:sz w:val="28"/>
          <w:szCs w:val="28"/>
          <w:lang w:val="ro-RO"/>
        </w:rPr>
        <w:t>alocații</w:t>
      </w:r>
      <w:r w:rsidRPr="008540C0">
        <w:rPr>
          <w:rFonts w:ascii="Times New Roman" w:hAnsi="Times New Roman" w:cs="Times New Roman"/>
          <w:sz w:val="28"/>
          <w:szCs w:val="28"/>
          <w:lang w:val="ro-RO"/>
        </w:rPr>
        <w:t xml:space="preserve"> pentru scopuri specifice după cum urmează:</w:t>
      </w:r>
    </w:p>
    <w:p w14:paraId="13AD2730" w14:textId="16AC3BA5" w:rsidR="0069529D" w:rsidRPr="008540C0" w:rsidRDefault="00C53C58" w:rsidP="00BF7785">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 xml:space="preserve">a) </w:t>
      </w:r>
      <w:r w:rsidR="0069529D" w:rsidRPr="008540C0">
        <w:rPr>
          <w:rFonts w:ascii="Times New Roman" w:hAnsi="Times New Roman" w:cs="Times New Roman"/>
          <w:sz w:val="28"/>
          <w:szCs w:val="28"/>
          <w:lang w:val="ro-RO"/>
        </w:rPr>
        <w:t>pentru fondul rutier – în</w:t>
      </w:r>
      <w:r w:rsidR="0069529D" w:rsidRPr="008540C0">
        <w:rPr>
          <w:rFonts w:ascii="Times New Roman" w:hAnsi="Times New Roman" w:cs="Times New Roman"/>
          <w:sz w:val="28"/>
          <w:szCs w:val="28"/>
          <w:lang w:val="en-US"/>
        </w:rPr>
        <w:t xml:space="preserve"> </w:t>
      </w:r>
      <w:r w:rsidR="0069529D" w:rsidRPr="008540C0">
        <w:rPr>
          <w:rFonts w:ascii="Times New Roman" w:hAnsi="Times New Roman" w:cs="Times New Roman"/>
          <w:sz w:val="28"/>
          <w:szCs w:val="28"/>
          <w:lang w:val="ro-RO"/>
        </w:rPr>
        <w:t>sumă de 1024089,1 mii de lei. Defalcările anuale din volumul total al accizelor la produsele petroliere, cu excepția gazelor lichefiate, nu vor depăși 32,13%;</w:t>
      </w:r>
    </w:p>
    <w:p w14:paraId="02584DE0" w14:textId="7C1352AC" w:rsidR="00BF7785" w:rsidRPr="008540C0" w:rsidRDefault="00BF7785" w:rsidP="00BF7785">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 xml:space="preserve">b) pentru Programul de reparație a drumurilor publice </w:t>
      </w:r>
      <w:r w:rsidR="007513C5" w:rsidRPr="008540C0">
        <w:rPr>
          <w:rFonts w:ascii="Times New Roman" w:hAnsi="Times New Roman" w:cs="Times New Roman"/>
          <w:sz w:val="28"/>
          <w:szCs w:val="28"/>
          <w:lang w:val="ro-RO"/>
        </w:rPr>
        <w:t>naționale</w:t>
      </w:r>
      <w:r w:rsidRPr="008540C0">
        <w:rPr>
          <w:rFonts w:ascii="Times New Roman" w:hAnsi="Times New Roman" w:cs="Times New Roman"/>
          <w:sz w:val="28"/>
          <w:szCs w:val="28"/>
          <w:lang w:val="ro-RO"/>
        </w:rPr>
        <w:t xml:space="preserve"> (în limitele </w:t>
      </w:r>
      <w:r w:rsidR="007513C5" w:rsidRPr="008540C0">
        <w:rPr>
          <w:rFonts w:ascii="Times New Roman" w:hAnsi="Times New Roman" w:cs="Times New Roman"/>
          <w:sz w:val="28"/>
          <w:szCs w:val="28"/>
          <w:lang w:val="ro-RO"/>
        </w:rPr>
        <w:t>localităților</w:t>
      </w:r>
      <w:r w:rsidRPr="008540C0">
        <w:rPr>
          <w:rFonts w:ascii="Times New Roman" w:hAnsi="Times New Roman" w:cs="Times New Roman"/>
          <w:sz w:val="28"/>
          <w:szCs w:val="28"/>
          <w:lang w:val="ro-RO"/>
        </w:rPr>
        <w:t xml:space="preserve">), locale, comunale </w:t>
      </w:r>
      <w:r w:rsidR="007513C5" w:rsidRPr="008540C0">
        <w:rPr>
          <w:rFonts w:ascii="Times New Roman" w:hAnsi="Times New Roman" w:cs="Times New Roman"/>
          <w:sz w:val="28"/>
          <w:szCs w:val="28"/>
          <w:lang w:val="ro-RO"/>
        </w:rPr>
        <w:t>și</w:t>
      </w:r>
      <w:r w:rsidRPr="008540C0">
        <w:rPr>
          <w:rFonts w:ascii="Times New Roman" w:hAnsi="Times New Roman" w:cs="Times New Roman"/>
          <w:sz w:val="28"/>
          <w:szCs w:val="28"/>
          <w:lang w:val="ro-RO"/>
        </w:rPr>
        <w:t xml:space="preserve"> a străzilor – în sumă de </w:t>
      </w:r>
      <w:r w:rsidR="00B8052C" w:rsidRPr="008540C0">
        <w:rPr>
          <w:rFonts w:ascii="Times New Roman" w:hAnsi="Times New Roman" w:cs="Times New Roman"/>
          <w:sz w:val="28"/>
          <w:szCs w:val="28"/>
          <w:lang w:val="en-US"/>
        </w:rPr>
        <w:t>95</w:t>
      </w:r>
      <w:r w:rsidR="00510D54" w:rsidRPr="008540C0">
        <w:rPr>
          <w:rFonts w:ascii="Times New Roman" w:hAnsi="Times New Roman" w:cs="Times New Roman"/>
          <w:sz w:val="28"/>
          <w:szCs w:val="28"/>
          <w:lang w:val="en-US"/>
        </w:rPr>
        <w:t>0000</w:t>
      </w:r>
      <w:r w:rsidR="00D639F5" w:rsidRPr="008540C0">
        <w:rPr>
          <w:rFonts w:ascii="Times New Roman" w:hAnsi="Times New Roman" w:cs="Times New Roman"/>
          <w:sz w:val="28"/>
          <w:szCs w:val="28"/>
          <w:lang w:val="ro-RO"/>
        </w:rPr>
        <w:t>,0</w:t>
      </w:r>
      <w:r w:rsidRPr="008540C0">
        <w:rPr>
          <w:rFonts w:ascii="Times New Roman" w:hAnsi="Times New Roman" w:cs="Times New Roman"/>
          <w:sz w:val="28"/>
          <w:szCs w:val="28"/>
          <w:lang w:val="ro-RO"/>
        </w:rPr>
        <w:t xml:space="preserve"> mii de lei;</w:t>
      </w:r>
    </w:p>
    <w:p w14:paraId="10B02BDF" w14:textId="7E85311F" w:rsidR="00BF7785" w:rsidRPr="008540C0" w:rsidRDefault="00BF7785" w:rsidP="00BF7785">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lastRenderedPageBreak/>
        <w:t xml:space="preserve">c) pentru realizarea procesului de privatizare a bunurilor proprietate publică de stat, inclusiv în bază de proiecte individuale – în sumă </w:t>
      </w:r>
      <w:r w:rsidRPr="007A7E3D">
        <w:rPr>
          <w:rFonts w:ascii="Times New Roman" w:hAnsi="Times New Roman" w:cs="Times New Roman"/>
          <w:sz w:val="28"/>
          <w:szCs w:val="28"/>
          <w:lang w:val="ro-RO"/>
        </w:rPr>
        <w:t xml:space="preserve">de </w:t>
      </w:r>
      <w:r w:rsidR="00094F47" w:rsidRPr="007A7E3D">
        <w:rPr>
          <w:rFonts w:ascii="Times New Roman" w:hAnsi="Times New Roman" w:cs="Times New Roman"/>
          <w:sz w:val="28"/>
          <w:szCs w:val="28"/>
          <w:lang w:val="ro-RO"/>
        </w:rPr>
        <w:t xml:space="preserve">3280,0 </w:t>
      </w:r>
      <w:r w:rsidRPr="007A7E3D">
        <w:rPr>
          <w:rFonts w:ascii="Times New Roman" w:hAnsi="Times New Roman" w:cs="Times New Roman"/>
          <w:sz w:val="28"/>
          <w:szCs w:val="28"/>
          <w:lang w:val="ro-RO"/>
        </w:rPr>
        <w:t>mii</w:t>
      </w:r>
      <w:r w:rsidRPr="008540C0">
        <w:rPr>
          <w:rFonts w:ascii="Times New Roman" w:hAnsi="Times New Roman" w:cs="Times New Roman"/>
          <w:sz w:val="28"/>
          <w:szCs w:val="28"/>
          <w:lang w:val="ro-RO"/>
        </w:rPr>
        <w:t xml:space="preserve"> de lei;</w:t>
      </w:r>
    </w:p>
    <w:p w14:paraId="518FC4E8" w14:textId="14A53CAA" w:rsidR="00BF7785" w:rsidRPr="008540C0" w:rsidRDefault="00C53C58" w:rsidP="00BF7785">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d) p</w:t>
      </w:r>
      <w:r w:rsidR="00BF7785" w:rsidRPr="008540C0">
        <w:rPr>
          <w:rFonts w:ascii="Times New Roman" w:hAnsi="Times New Roman" w:cs="Times New Roman"/>
          <w:sz w:val="28"/>
          <w:szCs w:val="28"/>
          <w:lang w:val="ro-RO"/>
        </w:rPr>
        <w:t xml:space="preserve">entru Fondul </w:t>
      </w:r>
      <w:r w:rsidR="00D04F11" w:rsidRPr="008540C0">
        <w:rPr>
          <w:rFonts w:ascii="Times New Roman" w:hAnsi="Times New Roman" w:cs="Times New Roman"/>
          <w:sz w:val="28"/>
          <w:szCs w:val="28"/>
          <w:lang w:val="ro-RO"/>
        </w:rPr>
        <w:t>pentru</w:t>
      </w:r>
      <w:r w:rsidR="00BF7785" w:rsidRPr="008540C0">
        <w:rPr>
          <w:rFonts w:ascii="Times New Roman" w:hAnsi="Times New Roman" w:cs="Times New Roman"/>
          <w:sz w:val="28"/>
          <w:szCs w:val="28"/>
          <w:lang w:val="ro-RO"/>
        </w:rPr>
        <w:t xml:space="preserve"> Eficiență Energetică în sumă de </w:t>
      </w:r>
      <w:r w:rsidR="00D639F5" w:rsidRPr="008540C0">
        <w:rPr>
          <w:rFonts w:ascii="Times New Roman" w:hAnsi="Times New Roman" w:cs="Times New Roman"/>
          <w:sz w:val="28"/>
          <w:szCs w:val="28"/>
          <w:lang w:val="ro-RO"/>
        </w:rPr>
        <w:t xml:space="preserve">480000,0 </w:t>
      </w:r>
      <w:r w:rsidR="00BF7785" w:rsidRPr="008540C0">
        <w:rPr>
          <w:rFonts w:ascii="Times New Roman" w:hAnsi="Times New Roman" w:cs="Times New Roman"/>
          <w:sz w:val="28"/>
          <w:szCs w:val="28"/>
          <w:lang w:val="ro-RO"/>
        </w:rPr>
        <w:t xml:space="preserve">mii de lei, inclusiv din contul contribuțiilor achitate conform schemei de obligații în domeniul eficienței energetice </w:t>
      </w:r>
      <w:r w:rsidR="007513C5" w:rsidRPr="008540C0">
        <w:rPr>
          <w:rFonts w:ascii="Times New Roman" w:hAnsi="Times New Roman" w:cs="Times New Roman"/>
          <w:sz w:val="28"/>
          <w:szCs w:val="28"/>
          <w:lang w:val="ro-RO"/>
        </w:rPr>
        <w:t>–</w:t>
      </w:r>
      <w:r w:rsidRPr="008540C0">
        <w:rPr>
          <w:rFonts w:ascii="Times New Roman" w:hAnsi="Times New Roman" w:cs="Times New Roman"/>
          <w:sz w:val="28"/>
          <w:szCs w:val="28"/>
          <w:lang w:val="ro-RO"/>
        </w:rPr>
        <w:t xml:space="preserve"> </w:t>
      </w:r>
      <w:r w:rsidR="00B71621" w:rsidRPr="008540C0">
        <w:rPr>
          <w:rFonts w:ascii="Times New Roman" w:hAnsi="Times New Roman" w:cs="Times New Roman"/>
          <w:sz w:val="28"/>
          <w:szCs w:val="28"/>
          <w:lang w:val="ro-RO"/>
        </w:rPr>
        <w:t>400</w:t>
      </w:r>
      <w:r w:rsidR="00BF7785" w:rsidRPr="008540C0">
        <w:rPr>
          <w:rFonts w:ascii="Times New Roman" w:hAnsi="Times New Roman" w:cs="Times New Roman"/>
          <w:sz w:val="28"/>
          <w:szCs w:val="28"/>
          <w:lang w:val="ro-RO"/>
        </w:rPr>
        <w:t>000,0 mii de lei</w:t>
      </w:r>
      <w:r w:rsidRPr="008540C0">
        <w:rPr>
          <w:rFonts w:ascii="Times New Roman" w:hAnsi="Times New Roman" w:cs="Times New Roman"/>
          <w:sz w:val="28"/>
          <w:szCs w:val="28"/>
          <w:lang w:val="ro-RO"/>
        </w:rPr>
        <w:t>;</w:t>
      </w:r>
    </w:p>
    <w:p w14:paraId="1381E049" w14:textId="189930C2" w:rsidR="00BF7785" w:rsidRPr="008540C0" w:rsidRDefault="00BF7785" w:rsidP="00BF7785">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 xml:space="preserve">e) pentru Fondul </w:t>
      </w:r>
      <w:r w:rsidR="007513C5" w:rsidRPr="008540C0">
        <w:rPr>
          <w:rFonts w:ascii="Times New Roman" w:hAnsi="Times New Roman" w:cs="Times New Roman"/>
          <w:sz w:val="28"/>
          <w:szCs w:val="28"/>
          <w:lang w:val="ro-RO"/>
        </w:rPr>
        <w:t>național</w:t>
      </w:r>
      <w:r w:rsidRPr="008540C0">
        <w:rPr>
          <w:rFonts w:ascii="Times New Roman" w:hAnsi="Times New Roman" w:cs="Times New Roman"/>
          <w:sz w:val="28"/>
          <w:szCs w:val="28"/>
          <w:lang w:val="ro-RO"/>
        </w:rPr>
        <w:t xml:space="preserve"> pentru dezvoltare regională – în sumă de </w:t>
      </w:r>
      <w:r w:rsidR="00D639F5" w:rsidRPr="008540C0">
        <w:rPr>
          <w:rFonts w:ascii="Times New Roman" w:hAnsi="Times New Roman" w:cs="Times New Roman"/>
          <w:sz w:val="28"/>
          <w:szCs w:val="28"/>
          <w:lang w:val="ro-RO"/>
        </w:rPr>
        <w:t>220000,0</w:t>
      </w:r>
      <w:r w:rsidRPr="008540C0">
        <w:rPr>
          <w:rFonts w:ascii="Times New Roman" w:hAnsi="Times New Roman" w:cs="Times New Roman"/>
          <w:sz w:val="28"/>
          <w:szCs w:val="28"/>
          <w:lang w:val="ro-RO"/>
        </w:rPr>
        <w:t xml:space="preserve"> mii de lei;</w:t>
      </w:r>
    </w:p>
    <w:p w14:paraId="7886087D" w14:textId="6D64BD48" w:rsidR="00BF7785" w:rsidRPr="008540C0" w:rsidRDefault="00BF7785" w:rsidP="00BF7785">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 xml:space="preserve">f) pentru Fondul </w:t>
      </w:r>
      <w:r w:rsidR="007513C5" w:rsidRPr="008540C0">
        <w:rPr>
          <w:rFonts w:ascii="Times New Roman" w:hAnsi="Times New Roman" w:cs="Times New Roman"/>
          <w:sz w:val="28"/>
          <w:szCs w:val="28"/>
          <w:lang w:val="ro-RO"/>
        </w:rPr>
        <w:t>național</w:t>
      </w:r>
      <w:r w:rsidRPr="008540C0">
        <w:rPr>
          <w:rFonts w:ascii="Times New Roman" w:hAnsi="Times New Roman" w:cs="Times New Roman"/>
          <w:sz w:val="28"/>
          <w:szCs w:val="28"/>
          <w:lang w:val="ro-RO"/>
        </w:rPr>
        <w:t xml:space="preserve"> de </w:t>
      </w:r>
      <w:r w:rsidR="00C53C58" w:rsidRPr="008540C0">
        <w:rPr>
          <w:rFonts w:ascii="Times New Roman" w:hAnsi="Times New Roman" w:cs="Times New Roman"/>
          <w:sz w:val="28"/>
          <w:szCs w:val="28"/>
          <w:lang w:val="ro-RO"/>
        </w:rPr>
        <w:t>d</w:t>
      </w:r>
      <w:r w:rsidRPr="008540C0">
        <w:rPr>
          <w:rFonts w:ascii="Times New Roman" w:hAnsi="Times New Roman" w:cs="Times New Roman"/>
          <w:sz w:val="28"/>
          <w:szCs w:val="28"/>
          <w:lang w:val="ro-RO"/>
        </w:rPr>
        <w:t xml:space="preserve">ezvoltare a </w:t>
      </w:r>
      <w:r w:rsidR="00C53C58" w:rsidRPr="008540C0">
        <w:rPr>
          <w:rFonts w:ascii="Times New Roman" w:hAnsi="Times New Roman" w:cs="Times New Roman"/>
          <w:sz w:val="28"/>
          <w:szCs w:val="28"/>
          <w:lang w:val="ro-RO"/>
        </w:rPr>
        <w:t>a</w:t>
      </w:r>
      <w:r w:rsidRPr="008540C0">
        <w:rPr>
          <w:rFonts w:ascii="Times New Roman" w:hAnsi="Times New Roman" w:cs="Times New Roman"/>
          <w:sz w:val="28"/>
          <w:szCs w:val="28"/>
          <w:lang w:val="ro-RO"/>
        </w:rPr>
        <w:t xml:space="preserve">griculturii </w:t>
      </w:r>
      <w:r w:rsidR="007513C5" w:rsidRPr="008540C0">
        <w:rPr>
          <w:rFonts w:ascii="Times New Roman" w:hAnsi="Times New Roman" w:cs="Times New Roman"/>
          <w:sz w:val="28"/>
          <w:szCs w:val="28"/>
          <w:lang w:val="ro-RO"/>
        </w:rPr>
        <w:t>și</w:t>
      </w:r>
      <w:r w:rsidRPr="008540C0">
        <w:rPr>
          <w:rFonts w:ascii="Times New Roman" w:hAnsi="Times New Roman" w:cs="Times New Roman"/>
          <w:sz w:val="28"/>
          <w:szCs w:val="28"/>
          <w:lang w:val="ro-RO"/>
        </w:rPr>
        <w:t xml:space="preserve"> </w:t>
      </w:r>
      <w:r w:rsidR="00C53C58" w:rsidRPr="008540C0">
        <w:rPr>
          <w:rFonts w:ascii="Times New Roman" w:hAnsi="Times New Roman" w:cs="Times New Roman"/>
          <w:sz w:val="28"/>
          <w:szCs w:val="28"/>
          <w:lang w:val="ro-RO"/>
        </w:rPr>
        <w:t>m</w:t>
      </w:r>
      <w:r w:rsidRPr="008540C0">
        <w:rPr>
          <w:rFonts w:ascii="Times New Roman" w:hAnsi="Times New Roman" w:cs="Times New Roman"/>
          <w:sz w:val="28"/>
          <w:szCs w:val="28"/>
          <w:lang w:val="ro-RO"/>
        </w:rPr>
        <w:t xml:space="preserve">ediului </w:t>
      </w:r>
      <w:r w:rsidR="00C53C58" w:rsidRPr="008540C0">
        <w:rPr>
          <w:rFonts w:ascii="Times New Roman" w:hAnsi="Times New Roman" w:cs="Times New Roman"/>
          <w:sz w:val="28"/>
          <w:szCs w:val="28"/>
          <w:lang w:val="ro-RO"/>
        </w:rPr>
        <w:t>r</w:t>
      </w:r>
      <w:r w:rsidRPr="008540C0">
        <w:rPr>
          <w:rFonts w:ascii="Times New Roman" w:hAnsi="Times New Roman" w:cs="Times New Roman"/>
          <w:sz w:val="28"/>
          <w:szCs w:val="28"/>
          <w:lang w:val="ro-RO"/>
        </w:rPr>
        <w:t xml:space="preserve">ural – în sumă de 900000,0 mii de lei. Modul de repartizare a mijloacelor din Fondul </w:t>
      </w:r>
      <w:r w:rsidR="007513C5" w:rsidRPr="008540C0">
        <w:rPr>
          <w:rFonts w:ascii="Times New Roman" w:hAnsi="Times New Roman" w:cs="Times New Roman"/>
          <w:sz w:val="28"/>
          <w:szCs w:val="28"/>
          <w:lang w:val="ro-RO"/>
        </w:rPr>
        <w:t>național</w:t>
      </w:r>
      <w:r w:rsidRPr="008540C0">
        <w:rPr>
          <w:rFonts w:ascii="Times New Roman" w:hAnsi="Times New Roman" w:cs="Times New Roman"/>
          <w:sz w:val="28"/>
          <w:szCs w:val="28"/>
          <w:lang w:val="ro-RO"/>
        </w:rPr>
        <w:t xml:space="preserve"> de dezvoltare a agriculturii </w:t>
      </w:r>
      <w:r w:rsidR="007513C5" w:rsidRPr="008540C0">
        <w:rPr>
          <w:rFonts w:ascii="Times New Roman" w:hAnsi="Times New Roman" w:cs="Times New Roman"/>
          <w:sz w:val="28"/>
          <w:szCs w:val="28"/>
          <w:lang w:val="ro-RO"/>
        </w:rPr>
        <w:t>și</w:t>
      </w:r>
      <w:r w:rsidRPr="008540C0">
        <w:rPr>
          <w:rFonts w:ascii="Times New Roman" w:hAnsi="Times New Roman" w:cs="Times New Roman"/>
          <w:sz w:val="28"/>
          <w:szCs w:val="28"/>
          <w:lang w:val="ro-RO"/>
        </w:rPr>
        <w:t xml:space="preserve"> mediului rural se </w:t>
      </w:r>
      <w:r w:rsidR="007513C5" w:rsidRPr="008540C0">
        <w:rPr>
          <w:rFonts w:ascii="Times New Roman" w:hAnsi="Times New Roman" w:cs="Times New Roman"/>
          <w:sz w:val="28"/>
          <w:szCs w:val="28"/>
          <w:lang w:val="ro-RO"/>
        </w:rPr>
        <w:t>stabilește</w:t>
      </w:r>
      <w:r w:rsidRPr="008540C0">
        <w:rPr>
          <w:rFonts w:ascii="Times New Roman" w:hAnsi="Times New Roman" w:cs="Times New Roman"/>
          <w:sz w:val="28"/>
          <w:szCs w:val="28"/>
          <w:lang w:val="ro-RO"/>
        </w:rPr>
        <w:t xml:space="preserve"> printr-un regulament aprobat de către Guvern;</w:t>
      </w:r>
    </w:p>
    <w:p w14:paraId="4900978C" w14:textId="1C858C6F" w:rsidR="00BF7785" w:rsidRPr="008540C0" w:rsidRDefault="00BF7785" w:rsidP="00BF7785">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 xml:space="preserve">g) pentru Fondul </w:t>
      </w:r>
      <w:r w:rsidR="00C53C58" w:rsidRPr="008540C0">
        <w:rPr>
          <w:rFonts w:ascii="Times New Roman" w:hAnsi="Times New Roman" w:cs="Times New Roman"/>
          <w:sz w:val="28"/>
          <w:szCs w:val="28"/>
          <w:lang w:val="ro-RO"/>
        </w:rPr>
        <w:t>v</w:t>
      </w:r>
      <w:r w:rsidR="00A57EF7" w:rsidRPr="008540C0">
        <w:rPr>
          <w:rFonts w:ascii="Times New Roman" w:hAnsi="Times New Roman" w:cs="Times New Roman"/>
          <w:sz w:val="28"/>
          <w:szCs w:val="28"/>
          <w:lang w:val="ro-RO"/>
        </w:rPr>
        <w:t xml:space="preserve">iei </w:t>
      </w:r>
      <w:r w:rsidR="007513C5" w:rsidRPr="008540C0">
        <w:rPr>
          <w:rFonts w:ascii="Times New Roman" w:hAnsi="Times New Roman" w:cs="Times New Roman"/>
          <w:sz w:val="28"/>
          <w:szCs w:val="28"/>
          <w:lang w:val="ro-RO"/>
        </w:rPr>
        <w:t>și</w:t>
      </w:r>
      <w:r w:rsidR="00A57EF7" w:rsidRPr="008540C0">
        <w:rPr>
          <w:rFonts w:ascii="Times New Roman" w:hAnsi="Times New Roman" w:cs="Times New Roman"/>
          <w:sz w:val="28"/>
          <w:szCs w:val="28"/>
          <w:lang w:val="ro-RO"/>
        </w:rPr>
        <w:t xml:space="preserve"> </w:t>
      </w:r>
      <w:r w:rsidR="00C53C58" w:rsidRPr="008540C0">
        <w:rPr>
          <w:rFonts w:ascii="Times New Roman" w:hAnsi="Times New Roman" w:cs="Times New Roman"/>
          <w:sz w:val="28"/>
          <w:szCs w:val="28"/>
          <w:lang w:val="ro-RO"/>
        </w:rPr>
        <w:t>v</w:t>
      </w:r>
      <w:r w:rsidRPr="008540C0">
        <w:rPr>
          <w:rFonts w:ascii="Times New Roman" w:hAnsi="Times New Roman" w:cs="Times New Roman"/>
          <w:sz w:val="28"/>
          <w:szCs w:val="28"/>
          <w:lang w:val="ro-RO"/>
        </w:rPr>
        <w:t xml:space="preserve">inului – în sumă de </w:t>
      </w:r>
      <w:r w:rsidR="00D639F5" w:rsidRPr="008540C0">
        <w:rPr>
          <w:rFonts w:ascii="Times New Roman" w:hAnsi="Times New Roman" w:cs="Times New Roman"/>
          <w:sz w:val="28"/>
          <w:szCs w:val="28"/>
          <w:lang w:val="ro-RO"/>
        </w:rPr>
        <w:t>47789,5</w:t>
      </w:r>
      <w:r w:rsidRPr="008540C0">
        <w:rPr>
          <w:rFonts w:ascii="Times New Roman" w:hAnsi="Times New Roman" w:cs="Times New Roman"/>
          <w:sz w:val="28"/>
          <w:szCs w:val="28"/>
          <w:lang w:val="ro-RO"/>
        </w:rPr>
        <w:t xml:space="preserve"> mii de lei, dintre care </w:t>
      </w:r>
      <w:r w:rsidR="00D639F5" w:rsidRPr="008540C0">
        <w:rPr>
          <w:rFonts w:ascii="Times New Roman" w:hAnsi="Times New Roman" w:cs="Times New Roman"/>
          <w:sz w:val="28"/>
          <w:szCs w:val="28"/>
          <w:lang w:val="ro-RO"/>
        </w:rPr>
        <w:t>25789,5</w:t>
      </w:r>
      <w:r w:rsidRPr="008540C0">
        <w:rPr>
          <w:rFonts w:ascii="Times New Roman" w:hAnsi="Times New Roman" w:cs="Times New Roman"/>
          <w:sz w:val="28"/>
          <w:szCs w:val="28"/>
          <w:lang w:val="ro-RO"/>
        </w:rPr>
        <w:t xml:space="preserve"> mii de lei din Fondul </w:t>
      </w:r>
      <w:r w:rsidR="007513C5" w:rsidRPr="008540C0">
        <w:rPr>
          <w:rFonts w:ascii="Times New Roman" w:hAnsi="Times New Roman" w:cs="Times New Roman"/>
          <w:sz w:val="28"/>
          <w:szCs w:val="28"/>
          <w:lang w:val="ro-RO"/>
        </w:rPr>
        <w:t>național</w:t>
      </w:r>
      <w:r w:rsidRPr="008540C0">
        <w:rPr>
          <w:rFonts w:ascii="Times New Roman" w:hAnsi="Times New Roman" w:cs="Times New Roman"/>
          <w:sz w:val="28"/>
          <w:szCs w:val="28"/>
          <w:lang w:val="ro-RO"/>
        </w:rPr>
        <w:t xml:space="preserve"> de </w:t>
      </w:r>
      <w:r w:rsidR="00C53C58" w:rsidRPr="008540C0">
        <w:rPr>
          <w:rFonts w:ascii="Times New Roman" w:hAnsi="Times New Roman" w:cs="Times New Roman"/>
          <w:sz w:val="28"/>
          <w:szCs w:val="28"/>
          <w:lang w:val="ro-RO"/>
        </w:rPr>
        <w:t>d</w:t>
      </w:r>
      <w:r w:rsidRPr="008540C0">
        <w:rPr>
          <w:rFonts w:ascii="Times New Roman" w:hAnsi="Times New Roman" w:cs="Times New Roman"/>
          <w:sz w:val="28"/>
          <w:szCs w:val="28"/>
          <w:lang w:val="ro-RO"/>
        </w:rPr>
        <w:t xml:space="preserve">ezvoltare a </w:t>
      </w:r>
      <w:r w:rsidR="00C53C58" w:rsidRPr="008540C0">
        <w:rPr>
          <w:rFonts w:ascii="Times New Roman" w:hAnsi="Times New Roman" w:cs="Times New Roman"/>
          <w:sz w:val="28"/>
          <w:szCs w:val="28"/>
          <w:lang w:val="ro-RO"/>
        </w:rPr>
        <w:t>a</w:t>
      </w:r>
      <w:r w:rsidR="00A57EF7" w:rsidRPr="008540C0">
        <w:rPr>
          <w:rFonts w:ascii="Times New Roman" w:hAnsi="Times New Roman" w:cs="Times New Roman"/>
          <w:sz w:val="28"/>
          <w:szCs w:val="28"/>
          <w:lang w:val="ro-RO"/>
        </w:rPr>
        <w:t xml:space="preserve">griculturii </w:t>
      </w:r>
      <w:r w:rsidR="007513C5" w:rsidRPr="008540C0">
        <w:rPr>
          <w:rFonts w:ascii="Times New Roman" w:hAnsi="Times New Roman" w:cs="Times New Roman"/>
          <w:sz w:val="28"/>
          <w:szCs w:val="28"/>
          <w:lang w:val="ro-RO"/>
        </w:rPr>
        <w:t>și</w:t>
      </w:r>
      <w:r w:rsidR="00A57EF7" w:rsidRPr="008540C0">
        <w:rPr>
          <w:rFonts w:ascii="Times New Roman" w:hAnsi="Times New Roman" w:cs="Times New Roman"/>
          <w:sz w:val="28"/>
          <w:szCs w:val="28"/>
          <w:lang w:val="ro-RO"/>
        </w:rPr>
        <w:t xml:space="preserve"> </w:t>
      </w:r>
      <w:r w:rsidR="00C53C58" w:rsidRPr="008540C0">
        <w:rPr>
          <w:rFonts w:ascii="Times New Roman" w:hAnsi="Times New Roman" w:cs="Times New Roman"/>
          <w:sz w:val="28"/>
          <w:szCs w:val="28"/>
          <w:lang w:val="ro-RO"/>
        </w:rPr>
        <w:t>m</w:t>
      </w:r>
      <w:r w:rsidRPr="008540C0">
        <w:rPr>
          <w:rFonts w:ascii="Times New Roman" w:hAnsi="Times New Roman" w:cs="Times New Roman"/>
          <w:sz w:val="28"/>
          <w:szCs w:val="28"/>
          <w:lang w:val="ro-RO"/>
        </w:rPr>
        <w:t xml:space="preserve">ediului </w:t>
      </w:r>
      <w:r w:rsidR="00C53C58" w:rsidRPr="008540C0">
        <w:rPr>
          <w:rFonts w:ascii="Times New Roman" w:hAnsi="Times New Roman" w:cs="Times New Roman"/>
          <w:sz w:val="28"/>
          <w:szCs w:val="28"/>
          <w:lang w:val="ro-RO"/>
        </w:rPr>
        <w:t>r</w:t>
      </w:r>
      <w:r w:rsidRPr="008540C0">
        <w:rPr>
          <w:rFonts w:ascii="Times New Roman" w:hAnsi="Times New Roman" w:cs="Times New Roman"/>
          <w:sz w:val="28"/>
          <w:szCs w:val="28"/>
          <w:lang w:val="ro-RO"/>
        </w:rPr>
        <w:t>ural;</w:t>
      </w:r>
    </w:p>
    <w:p w14:paraId="36C2C4AE" w14:textId="3F7721DC" w:rsidR="00BF7785" w:rsidRPr="008540C0" w:rsidRDefault="00BF7785" w:rsidP="00BF7785">
      <w:pPr>
        <w:ind w:firstLine="526"/>
        <w:jc w:val="both"/>
        <w:rPr>
          <w:rFonts w:ascii="Times New Roman" w:hAnsi="Times New Roman" w:cs="Times New Roman"/>
          <w:sz w:val="28"/>
          <w:szCs w:val="28"/>
          <w:lang w:val="ro-RO"/>
        </w:rPr>
      </w:pPr>
      <w:r w:rsidRPr="00233817">
        <w:rPr>
          <w:rFonts w:ascii="Times New Roman" w:hAnsi="Times New Roman" w:cs="Times New Roman"/>
          <w:sz w:val="28"/>
          <w:szCs w:val="28"/>
          <w:lang w:val="ro-RO"/>
        </w:rPr>
        <w:t>h)</w:t>
      </w:r>
      <w:r w:rsidRPr="008540C0">
        <w:rPr>
          <w:rFonts w:ascii="Times New Roman" w:hAnsi="Times New Roman" w:cs="Times New Roman"/>
          <w:sz w:val="28"/>
          <w:szCs w:val="28"/>
          <w:lang w:val="ro-RO"/>
        </w:rPr>
        <w:t xml:space="preserve"> pentru Fondul ecologic </w:t>
      </w:r>
      <w:r w:rsidR="007513C5" w:rsidRPr="008540C0">
        <w:rPr>
          <w:rFonts w:ascii="Times New Roman" w:hAnsi="Times New Roman" w:cs="Times New Roman"/>
          <w:sz w:val="28"/>
          <w:szCs w:val="28"/>
          <w:lang w:val="ro-RO"/>
        </w:rPr>
        <w:t>național</w:t>
      </w:r>
      <w:r w:rsidRPr="008540C0">
        <w:rPr>
          <w:rFonts w:ascii="Times New Roman" w:hAnsi="Times New Roman" w:cs="Times New Roman"/>
          <w:sz w:val="28"/>
          <w:szCs w:val="28"/>
          <w:lang w:val="ro-RO"/>
        </w:rPr>
        <w:t xml:space="preserve"> – în sumă de </w:t>
      </w:r>
      <w:r w:rsidR="00D639F5" w:rsidRPr="008540C0">
        <w:rPr>
          <w:rFonts w:ascii="Times New Roman" w:hAnsi="Times New Roman" w:cs="Times New Roman"/>
          <w:sz w:val="28"/>
          <w:szCs w:val="28"/>
          <w:lang w:val="ro-RO"/>
        </w:rPr>
        <w:t>298950,0</w:t>
      </w:r>
      <w:r w:rsidRPr="008540C0">
        <w:rPr>
          <w:rFonts w:ascii="Times New Roman" w:hAnsi="Times New Roman" w:cs="Times New Roman"/>
          <w:sz w:val="28"/>
          <w:szCs w:val="28"/>
          <w:lang w:val="ro-RO"/>
        </w:rPr>
        <w:t xml:space="preserve"> mii de lei;</w:t>
      </w:r>
    </w:p>
    <w:p w14:paraId="6900137C" w14:textId="698A985E" w:rsidR="00BF7785" w:rsidRPr="008540C0" w:rsidRDefault="00BF7785" w:rsidP="00BF7785">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 xml:space="preserve">i) pentru formarea profesională a cadrelor didactice </w:t>
      </w:r>
      <w:r w:rsidR="007513C5" w:rsidRPr="008540C0">
        <w:rPr>
          <w:rFonts w:ascii="Times New Roman" w:hAnsi="Times New Roman" w:cs="Times New Roman"/>
          <w:sz w:val="28"/>
          <w:szCs w:val="28"/>
          <w:lang w:val="ro-RO"/>
        </w:rPr>
        <w:t>și</w:t>
      </w:r>
      <w:r w:rsidRPr="008540C0">
        <w:rPr>
          <w:rFonts w:ascii="Times New Roman" w:hAnsi="Times New Roman" w:cs="Times New Roman"/>
          <w:sz w:val="28"/>
          <w:szCs w:val="28"/>
          <w:lang w:val="ro-RO"/>
        </w:rPr>
        <w:t xml:space="preserve"> de conducere din </w:t>
      </w:r>
      <w:proofErr w:type="spellStart"/>
      <w:r w:rsidR="007513C5" w:rsidRPr="008540C0">
        <w:rPr>
          <w:rFonts w:ascii="Times New Roman" w:hAnsi="Times New Roman" w:cs="Times New Roman"/>
          <w:sz w:val="28"/>
          <w:szCs w:val="28"/>
          <w:lang w:val="ro-RO"/>
        </w:rPr>
        <w:t>învățămîntul</w:t>
      </w:r>
      <w:proofErr w:type="spellEnd"/>
      <w:r w:rsidRPr="008540C0">
        <w:rPr>
          <w:rFonts w:ascii="Times New Roman" w:hAnsi="Times New Roman" w:cs="Times New Roman"/>
          <w:sz w:val="28"/>
          <w:szCs w:val="28"/>
          <w:lang w:val="ro-RO"/>
        </w:rPr>
        <w:t xml:space="preserve"> general </w:t>
      </w:r>
      <w:r w:rsidR="007513C5" w:rsidRPr="008540C0">
        <w:rPr>
          <w:rFonts w:ascii="Times New Roman" w:hAnsi="Times New Roman" w:cs="Times New Roman"/>
          <w:sz w:val="28"/>
          <w:szCs w:val="28"/>
          <w:lang w:val="ro-RO"/>
        </w:rPr>
        <w:t>și</w:t>
      </w:r>
      <w:r w:rsidRPr="008540C0">
        <w:rPr>
          <w:rFonts w:ascii="Times New Roman" w:hAnsi="Times New Roman" w:cs="Times New Roman"/>
          <w:sz w:val="28"/>
          <w:szCs w:val="28"/>
          <w:lang w:val="ro-RO"/>
        </w:rPr>
        <w:t xml:space="preserve"> pentru dezvoltarea </w:t>
      </w:r>
      <w:r w:rsidR="007513C5" w:rsidRPr="008540C0">
        <w:rPr>
          <w:rFonts w:ascii="Times New Roman" w:hAnsi="Times New Roman" w:cs="Times New Roman"/>
          <w:sz w:val="28"/>
          <w:szCs w:val="28"/>
          <w:lang w:val="ro-RO"/>
        </w:rPr>
        <w:t>conținuturilor</w:t>
      </w:r>
      <w:r w:rsidRPr="008540C0">
        <w:rPr>
          <w:rFonts w:ascii="Times New Roman" w:hAnsi="Times New Roman" w:cs="Times New Roman"/>
          <w:sz w:val="28"/>
          <w:szCs w:val="28"/>
          <w:lang w:val="ro-RO"/>
        </w:rPr>
        <w:t xml:space="preserve"> curriculare la disciplinele </w:t>
      </w:r>
      <w:r w:rsidR="007513C5" w:rsidRPr="008540C0">
        <w:rPr>
          <w:rFonts w:ascii="Times New Roman" w:hAnsi="Times New Roman" w:cs="Times New Roman"/>
          <w:sz w:val="28"/>
          <w:szCs w:val="28"/>
          <w:lang w:val="ro-RO"/>
        </w:rPr>
        <w:t>școlare</w:t>
      </w:r>
      <w:r w:rsidRPr="008540C0">
        <w:rPr>
          <w:rFonts w:ascii="Times New Roman" w:hAnsi="Times New Roman" w:cs="Times New Roman"/>
          <w:sz w:val="28"/>
          <w:szCs w:val="28"/>
          <w:lang w:val="ro-RO"/>
        </w:rPr>
        <w:t xml:space="preserve"> din </w:t>
      </w:r>
      <w:proofErr w:type="spellStart"/>
      <w:r w:rsidRPr="008540C0">
        <w:rPr>
          <w:rFonts w:ascii="Times New Roman" w:hAnsi="Times New Roman" w:cs="Times New Roman"/>
          <w:sz w:val="28"/>
          <w:szCs w:val="28"/>
          <w:lang w:val="ro-RO"/>
        </w:rPr>
        <w:t>învăţămîntul</w:t>
      </w:r>
      <w:proofErr w:type="spellEnd"/>
      <w:r w:rsidRPr="008540C0">
        <w:rPr>
          <w:rFonts w:ascii="Times New Roman" w:hAnsi="Times New Roman" w:cs="Times New Roman"/>
          <w:sz w:val="28"/>
          <w:szCs w:val="28"/>
          <w:lang w:val="ro-RO"/>
        </w:rPr>
        <w:t xml:space="preserve"> primar, gimnazial </w:t>
      </w:r>
      <w:r w:rsidR="007513C5" w:rsidRPr="008540C0">
        <w:rPr>
          <w:rFonts w:ascii="Times New Roman" w:hAnsi="Times New Roman" w:cs="Times New Roman"/>
          <w:sz w:val="28"/>
          <w:szCs w:val="28"/>
          <w:lang w:val="ro-RO"/>
        </w:rPr>
        <w:t>și</w:t>
      </w:r>
      <w:r w:rsidRPr="008540C0">
        <w:rPr>
          <w:rFonts w:ascii="Times New Roman" w:hAnsi="Times New Roman" w:cs="Times New Roman"/>
          <w:sz w:val="28"/>
          <w:szCs w:val="28"/>
          <w:lang w:val="ro-RO"/>
        </w:rPr>
        <w:t xml:space="preserve"> liceal – în sumă de </w:t>
      </w:r>
      <w:r w:rsidR="00084798" w:rsidRPr="008540C0">
        <w:rPr>
          <w:rFonts w:ascii="Times New Roman" w:hAnsi="Times New Roman" w:cs="Times New Roman"/>
          <w:sz w:val="28"/>
          <w:szCs w:val="28"/>
          <w:lang w:val="en-US"/>
        </w:rPr>
        <w:t>28800,0</w:t>
      </w:r>
      <w:r w:rsidRPr="008540C0">
        <w:rPr>
          <w:rFonts w:ascii="Times New Roman" w:hAnsi="Times New Roman" w:cs="Times New Roman"/>
          <w:sz w:val="28"/>
          <w:szCs w:val="28"/>
          <w:lang w:val="ro-RO"/>
        </w:rPr>
        <w:t xml:space="preserve"> mii de lei, pentru implementarea standardelor minime </w:t>
      </w:r>
      <w:proofErr w:type="spellStart"/>
      <w:r w:rsidRPr="008540C0">
        <w:rPr>
          <w:rFonts w:ascii="Times New Roman" w:hAnsi="Times New Roman" w:cs="Times New Roman"/>
          <w:sz w:val="28"/>
          <w:szCs w:val="28"/>
          <w:lang w:val="ro-RO"/>
        </w:rPr>
        <w:t>educaţionale</w:t>
      </w:r>
      <w:proofErr w:type="spellEnd"/>
      <w:r w:rsidRPr="008540C0">
        <w:rPr>
          <w:rFonts w:ascii="Times New Roman" w:hAnsi="Times New Roman" w:cs="Times New Roman"/>
          <w:sz w:val="28"/>
          <w:szCs w:val="28"/>
          <w:lang w:val="ro-RO"/>
        </w:rPr>
        <w:t xml:space="preserve"> – în sumă de </w:t>
      </w:r>
      <w:r w:rsidR="00084798" w:rsidRPr="008540C0">
        <w:rPr>
          <w:rFonts w:ascii="Times New Roman" w:hAnsi="Times New Roman" w:cs="Times New Roman"/>
          <w:sz w:val="28"/>
          <w:szCs w:val="28"/>
          <w:lang w:val="en-US"/>
        </w:rPr>
        <w:t>126848,1</w:t>
      </w:r>
      <w:r w:rsidRPr="008540C0">
        <w:rPr>
          <w:rFonts w:ascii="Times New Roman" w:hAnsi="Times New Roman" w:cs="Times New Roman"/>
          <w:sz w:val="28"/>
          <w:szCs w:val="28"/>
          <w:lang w:val="ro-RO"/>
        </w:rPr>
        <w:t xml:space="preserve"> mii de lei, din contul împrumutului acordat de Banca Mondială în cadrul proiectului “Reforma </w:t>
      </w:r>
      <w:proofErr w:type="spellStart"/>
      <w:r w:rsidRPr="008540C0">
        <w:rPr>
          <w:rFonts w:ascii="Times New Roman" w:hAnsi="Times New Roman" w:cs="Times New Roman"/>
          <w:sz w:val="28"/>
          <w:szCs w:val="28"/>
          <w:lang w:val="ro-RO"/>
        </w:rPr>
        <w:t>învăţămîntului</w:t>
      </w:r>
      <w:proofErr w:type="spellEnd"/>
      <w:r w:rsidRPr="008540C0">
        <w:rPr>
          <w:rFonts w:ascii="Times New Roman" w:hAnsi="Times New Roman" w:cs="Times New Roman"/>
          <w:sz w:val="28"/>
          <w:szCs w:val="28"/>
          <w:lang w:val="ro-RO"/>
        </w:rPr>
        <w:t xml:space="preserve"> în Moldova”;</w:t>
      </w:r>
    </w:p>
    <w:p w14:paraId="42F878CD" w14:textId="48C05128" w:rsidR="00BF7785" w:rsidRPr="008540C0" w:rsidRDefault="00BF7785" w:rsidP="00BF7785">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 xml:space="preserve">j) pentru </w:t>
      </w:r>
      <w:r w:rsidR="007513C5" w:rsidRPr="008540C0">
        <w:rPr>
          <w:rFonts w:ascii="Times New Roman" w:hAnsi="Times New Roman" w:cs="Times New Roman"/>
          <w:sz w:val="28"/>
          <w:szCs w:val="28"/>
          <w:lang w:val="ro-RO"/>
        </w:rPr>
        <w:t>susținerea</w:t>
      </w:r>
      <w:r w:rsidRPr="008540C0">
        <w:rPr>
          <w:rFonts w:ascii="Times New Roman" w:hAnsi="Times New Roman" w:cs="Times New Roman"/>
          <w:sz w:val="28"/>
          <w:szCs w:val="28"/>
          <w:lang w:val="ro-RO"/>
        </w:rPr>
        <w:t xml:space="preserve"> proiectelor/programelor culturale ale </w:t>
      </w:r>
      <w:r w:rsidR="007513C5" w:rsidRPr="008540C0">
        <w:rPr>
          <w:rFonts w:ascii="Times New Roman" w:hAnsi="Times New Roman" w:cs="Times New Roman"/>
          <w:sz w:val="28"/>
          <w:szCs w:val="28"/>
          <w:lang w:val="ro-RO"/>
        </w:rPr>
        <w:t>asociațiilor</w:t>
      </w:r>
      <w:r w:rsidRPr="008540C0">
        <w:rPr>
          <w:rFonts w:ascii="Times New Roman" w:hAnsi="Times New Roman" w:cs="Times New Roman"/>
          <w:sz w:val="28"/>
          <w:szCs w:val="28"/>
          <w:lang w:val="ro-RO"/>
        </w:rPr>
        <w:t xml:space="preserve"> </w:t>
      </w:r>
      <w:r w:rsidR="007513C5" w:rsidRPr="008540C0">
        <w:rPr>
          <w:rFonts w:ascii="Times New Roman" w:hAnsi="Times New Roman" w:cs="Times New Roman"/>
          <w:sz w:val="28"/>
          <w:szCs w:val="28"/>
          <w:lang w:val="ro-RO"/>
        </w:rPr>
        <w:t>obștești</w:t>
      </w:r>
      <w:r w:rsidRPr="008540C0">
        <w:rPr>
          <w:rFonts w:ascii="Times New Roman" w:hAnsi="Times New Roman" w:cs="Times New Roman"/>
          <w:sz w:val="28"/>
          <w:szCs w:val="28"/>
          <w:lang w:val="ro-RO"/>
        </w:rPr>
        <w:t xml:space="preserve"> – în sumă de </w:t>
      </w:r>
      <w:r w:rsidR="00E32B56" w:rsidRPr="008540C0">
        <w:rPr>
          <w:rFonts w:ascii="Times New Roman" w:hAnsi="Times New Roman" w:cs="Times New Roman"/>
          <w:sz w:val="28"/>
          <w:szCs w:val="28"/>
          <w:lang w:val="en-US"/>
        </w:rPr>
        <w:t>7409,2</w:t>
      </w:r>
      <w:r w:rsidRPr="008540C0">
        <w:rPr>
          <w:rFonts w:ascii="Times New Roman" w:hAnsi="Times New Roman" w:cs="Times New Roman"/>
          <w:sz w:val="28"/>
          <w:szCs w:val="28"/>
          <w:lang w:val="ro-RO"/>
        </w:rPr>
        <w:t xml:space="preserve"> mii de lei </w:t>
      </w:r>
      <w:r w:rsidR="007513C5" w:rsidRPr="008540C0">
        <w:rPr>
          <w:rFonts w:ascii="Times New Roman" w:hAnsi="Times New Roman" w:cs="Times New Roman"/>
          <w:sz w:val="28"/>
          <w:szCs w:val="28"/>
          <w:lang w:val="ro-RO"/>
        </w:rPr>
        <w:t>și</w:t>
      </w:r>
      <w:r w:rsidRPr="008540C0">
        <w:rPr>
          <w:rFonts w:ascii="Times New Roman" w:hAnsi="Times New Roman" w:cs="Times New Roman"/>
          <w:sz w:val="28"/>
          <w:szCs w:val="28"/>
          <w:lang w:val="ro-RO"/>
        </w:rPr>
        <w:t xml:space="preserve"> pentru </w:t>
      </w:r>
      <w:r w:rsidR="007513C5" w:rsidRPr="008540C0">
        <w:rPr>
          <w:rFonts w:ascii="Times New Roman" w:hAnsi="Times New Roman" w:cs="Times New Roman"/>
          <w:sz w:val="28"/>
          <w:szCs w:val="28"/>
          <w:lang w:val="ro-RO"/>
        </w:rPr>
        <w:t>susținerea</w:t>
      </w:r>
      <w:r w:rsidRPr="008540C0">
        <w:rPr>
          <w:rFonts w:ascii="Times New Roman" w:hAnsi="Times New Roman" w:cs="Times New Roman"/>
          <w:sz w:val="28"/>
          <w:szCs w:val="28"/>
          <w:lang w:val="ro-RO"/>
        </w:rPr>
        <w:t xml:space="preserve"> </w:t>
      </w:r>
      <w:r w:rsidR="007513C5" w:rsidRPr="008540C0">
        <w:rPr>
          <w:rFonts w:ascii="Times New Roman" w:hAnsi="Times New Roman" w:cs="Times New Roman"/>
          <w:sz w:val="28"/>
          <w:szCs w:val="28"/>
          <w:lang w:val="ro-RO"/>
        </w:rPr>
        <w:t>activității</w:t>
      </w:r>
      <w:r w:rsidRPr="008540C0">
        <w:rPr>
          <w:rFonts w:ascii="Times New Roman" w:hAnsi="Times New Roman" w:cs="Times New Roman"/>
          <w:sz w:val="28"/>
          <w:szCs w:val="28"/>
          <w:lang w:val="ro-RO"/>
        </w:rPr>
        <w:t xml:space="preserve"> teatrelor, circului </w:t>
      </w:r>
      <w:r w:rsidR="007513C5" w:rsidRPr="008540C0">
        <w:rPr>
          <w:rFonts w:ascii="Times New Roman" w:hAnsi="Times New Roman" w:cs="Times New Roman"/>
          <w:sz w:val="28"/>
          <w:szCs w:val="28"/>
          <w:lang w:val="ro-RO"/>
        </w:rPr>
        <w:t>și</w:t>
      </w:r>
      <w:r w:rsidRPr="008540C0">
        <w:rPr>
          <w:rFonts w:ascii="Times New Roman" w:hAnsi="Times New Roman" w:cs="Times New Roman"/>
          <w:sz w:val="28"/>
          <w:szCs w:val="28"/>
          <w:lang w:val="ro-RO"/>
        </w:rPr>
        <w:t xml:space="preserve"> a </w:t>
      </w:r>
      <w:r w:rsidR="007513C5" w:rsidRPr="008540C0">
        <w:rPr>
          <w:rFonts w:ascii="Times New Roman" w:hAnsi="Times New Roman" w:cs="Times New Roman"/>
          <w:sz w:val="28"/>
          <w:szCs w:val="28"/>
          <w:lang w:val="ro-RO"/>
        </w:rPr>
        <w:t>organizațiilor</w:t>
      </w:r>
      <w:r w:rsidRPr="008540C0">
        <w:rPr>
          <w:rFonts w:ascii="Times New Roman" w:hAnsi="Times New Roman" w:cs="Times New Roman"/>
          <w:sz w:val="28"/>
          <w:szCs w:val="28"/>
          <w:lang w:val="ro-RO"/>
        </w:rPr>
        <w:t xml:space="preserve"> concertistice – în sumă de </w:t>
      </w:r>
      <w:r w:rsidR="00E32B56" w:rsidRPr="008540C0">
        <w:rPr>
          <w:rFonts w:ascii="Times New Roman" w:hAnsi="Times New Roman" w:cs="Times New Roman"/>
          <w:sz w:val="28"/>
          <w:szCs w:val="28"/>
          <w:lang w:val="en-US"/>
        </w:rPr>
        <w:t>128958,8</w:t>
      </w:r>
      <w:r w:rsidRPr="008540C0">
        <w:rPr>
          <w:rFonts w:ascii="Times New Roman" w:hAnsi="Times New Roman" w:cs="Times New Roman"/>
          <w:sz w:val="28"/>
          <w:szCs w:val="28"/>
          <w:lang w:val="ro-RO"/>
        </w:rPr>
        <w:t xml:space="preserve"> mii de lei;</w:t>
      </w:r>
    </w:p>
    <w:p w14:paraId="513F3ADF" w14:textId="7F51CA44" w:rsidR="00BF7785" w:rsidRPr="008540C0" w:rsidRDefault="00BF7785" w:rsidP="00BF7785">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 xml:space="preserve">k) pentru compensarea </w:t>
      </w:r>
      <w:r w:rsidR="007513C5" w:rsidRPr="008540C0">
        <w:rPr>
          <w:rFonts w:ascii="Times New Roman" w:hAnsi="Times New Roman" w:cs="Times New Roman"/>
          <w:sz w:val="28"/>
          <w:szCs w:val="28"/>
          <w:lang w:val="ro-RO"/>
        </w:rPr>
        <w:t>parțială</w:t>
      </w:r>
      <w:r w:rsidRPr="008540C0">
        <w:rPr>
          <w:rFonts w:ascii="Times New Roman" w:hAnsi="Times New Roman" w:cs="Times New Roman"/>
          <w:sz w:val="28"/>
          <w:szCs w:val="28"/>
          <w:lang w:val="ro-RO"/>
        </w:rPr>
        <w:t xml:space="preserve"> a </w:t>
      </w:r>
      <w:r w:rsidR="007513C5" w:rsidRPr="008540C0">
        <w:rPr>
          <w:rFonts w:ascii="Times New Roman" w:hAnsi="Times New Roman" w:cs="Times New Roman"/>
          <w:sz w:val="28"/>
          <w:szCs w:val="28"/>
          <w:lang w:val="ro-RO"/>
        </w:rPr>
        <w:t>contribuțiilor</w:t>
      </w:r>
      <w:r w:rsidRPr="008540C0">
        <w:rPr>
          <w:rFonts w:ascii="Times New Roman" w:hAnsi="Times New Roman" w:cs="Times New Roman"/>
          <w:sz w:val="28"/>
          <w:szCs w:val="28"/>
          <w:lang w:val="ro-RO"/>
        </w:rPr>
        <w:t xml:space="preserve"> de asigurări sociale de stat obligatorii care se plătesc de către </w:t>
      </w:r>
      <w:r w:rsidR="007513C5" w:rsidRPr="008540C0">
        <w:rPr>
          <w:rFonts w:ascii="Times New Roman" w:hAnsi="Times New Roman" w:cs="Times New Roman"/>
          <w:sz w:val="28"/>
          <w:szCs w:val="28"/>
          <w:lang w:val="ro-RO"/>
        </w:rPr>
        <w:t>organizațiile</w:t>
      </w:r>
      <w:r w:rsidRPr="008540C0">
        <w:rPr>
          <w:rFonts w:ascii="Times New Roman" w:hAnsi="Times New Roman" w:cs="Times New Roman"/>
          <w:sz w:val="28"/>
          <w:szCs w:val="28"/>
          <w:lang w:val="ro-RO"/>
        </w:rPr>
        <w:t xml:space="preserve"> </w:t>
      </w:r>
      <w:r w:rsidR="007513C5" w:rsidRPr="008540C0">
        <w:rPr>
          <w:rFonts w:ascii="Times New Roman" w:hAnsi="Times New Roman" w:cs="Times New Roman"/>
          <w:sz w:val="28"/>
          <w:szCs w:val="28"/>
          <w:lang w:val="ro-RO"/>
        </w:rPr>
        <w:t>și</w:t>
      </w:r>
      <w:r w:rsidRPr="008540C0">
        <w:rPr>
          <w:rFonts w:ascii="Times New Roman" w:hAnsi="Times New Roman" w:cs="Times New Roman"/>
          <w:sz w:val="28"/>
          <w:szCs w:val="28"/>
          <w:lang w:val="ro-RO"/>
        </w:rPr>
        <w:t xml:space="preserve"> întreprinderile </w:t>
      </w:r>
      <w:r w:rsidR="007513C5" w:rsidRPr="008540C0">
        <w:rPr>
          <w:rFonts w:ascii="Times New Roman" w:hAnsi="Times New Roman" w:cs="Times New Roman"/>
          <w:sz w:val="28"/>
          <w:szCs w:val="28"/>
          <w:lang w:val="ro-RO"/>
        </w:rPr>
        <w:t>Asociației</w:t>
      </w:r>
      <w:r w:rsidRPr="008540C0">
        <w:rPr>
          <w:rFonts w:ascii="Times New Roman" w:hAnsi="Times New Roman" w:cs="Times New Roman"/>
          <w:sz w:val="28"/>
          <w:szCs w:val="28"/>
          <w:lang w:val="ro-RO"/>
        </w:rPr>
        <w:t xml:space="preserve"> </w:t>
      </w:r>
      <w:r w:rsidR="007513C5" w:rsidRPr="008540C0">
        <w:rPr>
          <w:rFonts w:ascii="Times New Roman" w:hAnsi="Times New Roman" w:cs="Times New Roman"/>
          <w:sz w:val="28"/>
          <w:szCs w:val="28"/>
          <w:lang w:val="ro-RO"/>
        </w:rPr>
        <w:t>Obștești</w:t>
      </w:r>
      <w:r w:rsidRPr="008540C0">
        <w:rPr>
          <w:rFonts w:ascii="Times New Roman" w:hAnsi="Times New Roman" w:cs="Times New Roman"/>
          <w:sz w:val="28"/>
          <w:szCs w:val="28"/>
          <w:lang w:val="ro-RO"/>
        </w:rPr>
        <w:t xml:space="preserve"> “</w:t>
      </w:r>
      <w:r w:rsidR="007513C5" w:rsidRPr="008540C0">
        <w:rPr>
          <w:rFonts w:ascii="Times New Roman" w:hAnsi="Times New Roman" w:cs="Times New Roman"/>
          <w:sz w:val="28"/>
          <w:szCs w:val="28"/>
          <w:lang w:val="ro-RO"/>
        </w:rPr>
        <w:t>Asociația</w:t>
      </w:r>
      <w:r w:rsidRPr="008540C0">
        <w:rPr>
          <w:rFonts w:ascii="Times New Roman" w:hAnsi="Times New Roman" w:cs="Times New Roman"/>
          <w:sz w:val="28"/>
          <w:szCs w:val="28"/>
          <w:lang w:val="ro-RO"/>
        </w:rPr>
        <w:t xml:space="preserve"> Nevăzătorilor din Moldova” – în sumă de</w:t>
      </w:r>
      <w:r w:rsidR="002F6B38" w:rsidRPr="008540C0">
        <w:rPr>
          <w:rFonts w:ascii="Times New Roman" w:hAnsi="Times New Roman" w:cs="Times New Roman"/>
          <w:sz w:val="28"/>
          <w:szCs w:val="28"/>
          <w:lang w:val="en-US"/>
        </w:rPr>
        <w:t xml:space="preserve"> 471,0</w:t>
      </w:r>
      <w:r w:rsidRPr="008540C0">
        <w:rPr>
          <w:rFonts w:ascii="Times New Roman" w:hAnsi="Times New Roman" w:cs="Times New Roman"/>
          <w:sz w:val="28"/>
          <w:szCs w:val="28"/>
          <w:lang w:val="ro-RO"/>
        </w:rPr>
        <w:t xml:space="preserve"> mii de lei, ale </w:t>
      </w:r>
      <w:r w:rsidR="007513C5" w:rsidRPr="008540C0">
        <w:rPr>
          <w:rFonts w:ascii="Times New Roman" w:hAnsi="Times New Roman" w:cs="Times New Roman"/>
          <w:sz w:val="28"/>
          <w:szCs w:val="28"/>
          <w:lang w:val="ro-RO"/>
        </w:rPr>
        <w:t>Asociației</w:t>
      </w:r>
      <w:r w:rsidRPr="008540C0">
        <w:rPr>
          <w:rFonts w:ascii="Times New Roman" w:hAnsi="Times New Roman" w:cs="Times New Roman"/>
          <w:sz w:val="28"/>
          <w:szCs w:val="28"/>
          <w:lang w:val="ro-RO"/>
        </w:rPr>
        <w:t xml:space="preserve"> Surzilor din Republica Moldova – în sumă de </w:t>
      </w:r>
      <w:r w:rsidR="002F6B38" w:rsidRPr="008540C0">
        <w:rPr>
          <w:rFonts w:ascii="Times New Roman" w:hAnsi="Times New Roman" w:cs="Times New Roman"/>
          <w:sz w:val="28"/>
          <w:szCs w:val="28"/>
          <w:lang w:val="en-US"/>
        </w:rPr>
        <w:t>605,5</w:t>
      </w:r>
      <w:r w:rsidRPr="008540C0">
        <w:rPr>
          <w:rFonts w:ascii="Times New Roman" w:hAnsi="Times New Roman" w:cs="Times New Roman"/>
          <w:sz w:val="28"/>
          <w:szCs w:val="28"/>
          <w:lang w:val="ro-RO"/>
        </w:rPr>
        <w:t xml:space="preserve"> mii de lei </w:t>
      </w:r>
      <w:r w:rsidR="007513C5" w:rsidRPr="008540C0">
        <w:rPr>
          <w:rFonts w:ascii="Times New Roman" w:hAnsi="Times New Roman" w:cs="Times New Roman"/>
          <w:sz w:val="28"/>
          <w:szCs w:val="28"/>
          <w:lang w:val="ro-RO"/>
        </w:rPr>
        <w:t>și</w:t>
      </w:r>
      <w:r w:rsidRPr="008540C0">
        <w:rPr>
          <w:rFonts w:ascii="Times New Roman" w:hAnsi="Times New Roman" w:cs="Times New Roman"/>
          <w:sz w:val="28"/>
          <w:szCs w:val="28"/>
          <w:lang w:val="ro-RO"/>
        </w:rPr>
        <w:t xml:space="preserve"> ale </w:t>
      </w:r>
      <w:r w:rsidR="007513C5" w:rsidRPr="008540C0">
        <w:rPr>
          <w:rFonts w:ascii="Times New Roman" w:hAnsi="Times New Roman" w:cs="Times New Roman"/>
          <w:sz w:val="28"/>
          <w:szCs w:val="28"/>
          <w:lang w:val="ro-RO"/>
        </w:rPr>
        <w:t>Societății</w:t>
      </w:r>
      <w:r w:rsidRPr="008540C0">
        <w:rPr>
          <w:rFonts w:ascii="Times New Roman" w:hAnsi="Times New Roman" w:cs="Times New Roman"/>
          <w:sz w:val="28"/>
          <w:szCs w:val="28"/>
          <w:lang w:val="ro-RO"/>
        </w:rPr>
        <w:t xml:space="preserve"> Invalizilor din Republica Moldova – în sumă de </w:t>
      </w:r>
      <w:r w:rsidR="002F6B38" w:rsidRPr="008540C0">
        <w:rPr>
          <w:rFonts w:ascii="Times New Roman" w:hAnsi="Times New Roman" w:cs="Times New Roman"/>
          <w:sz w:val="28"/>
          <w:szCs w:val="28"/>
          <w:lang w:val="en-US"/>
        </w:rPr>
        <w:t>325,0</w:t>
      </w:r>
      <w:r w:rsidRPr="008540C0">
        <w:rPr>
          <w:rFonts w:ascii="Times New Roman" w:hAnsi="Times New Roman" w:cs="Times New Roman"/>
          <w:sz w:val="28"/>
          <w:szCs w:val="28"/>
          <w:lang w:val="ro-RO"/>
        </w:rPr>
        <w:t xml:space="preserve"> mii de lei;</w:t>
      </w:r>
    </w:p>
    <w:p w14:paraId="01C25428" w14:textId="73FE21AE" w:rsidR="00BF7785" w:rsidRPr="008540C0" w:rsidRDefault="00BF7785" w:rsidP="00BF7785">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 xml:space="preserve">l)  pentru procurarea de utilaj </w:t>
      </w:r>
      <w:r w:rsidR="007513C5" w:rsidRPr="008540C0">
        <w:rPr>
          <w:rFonts w:ascii="Times New Roman" w:hAnsi="Times New Roman" w:cs="Times New Roman"/>
          <w:sz w:val="28"/>
          <w:szCs w:val="28"/>
          <w:lang w:val="ro-RO"/>
        </w:rPr>
        <w:t>și</w:t>
      </w:r>
      <w:r w:rsidRPr="008540C0">
        <w:rPr>
          <w:rFonts w:ascii="Times New Roman" w:hAnsi="Times New Roman" w:cs="Times New Roman"/>
          <w:sz w:val="28"/>
          <w:szCs w:val="28"/>
          <w:lang w:val="ro-RO"/>
        </w:rPr>
        <w:t xml:space="preserve"> materie primă întreprinderilor </w:t>
      </w:r>
      <w:r w:rsidR="007513C5" w:rsidRPr="008540C0">
        <w:rPr>
          <w:rFonts w:ascii="Times New Roman" w:hAnsi="Times New Roman" w:cs="Times New Roman"/>
          <w:sz w:val="28"/>
          <w:szCs w:val="28"/>
          <w:lang w:val="ro-RO"/>
        </w:rPr>
        <w:t>Asociației</w:t>
      </w:r>
      <w:r w:rsidRPr="008540C0">
        <w:rPr>
          <w:rFonts w:ascii="Times New Roman" w:hAnsi="Times New Roman" w:cs="Times New Roman"/>
          <w:sz w:val="28"/>
          <w:szCs w:val="28"/>
          <w:lang w:val="ro-RO"/>
        </w:rPr>
        <w:t xml:space="preserve"> </w:t>
      </w:r>
      <w:r w:rsidR="007513C5" w:rsidRPr="008540C0">
        <w:rPr>
          <w:rFonts w:ascii="Times New Roman" w:hAnsi="Times New Roman" w:cs="Times New Roman"/>
          <w:sz w:val="28"/>
          <w:szCs w:val="28"/>
          <w:lang w:val="ro-RO"/>
        </w:rPr>
        <w:t>Obștești</w:t>
      </w:r>
      <w:r w:rsidRPr="008540C0">
        <w:rPr>
          <w:rFonts w:ascii="Times New Roman" w:hAnsi="Times New Roman" w:cs="Times New Roman"/>
          <w:sz w:val="28"/>
          <w:szCs w:val="28"/>
          <w:lang w:val="ro-RO"/>
        </w:rPr>
        <w:t xml:space="preserve"> “</w:t>
      </w:r>
      <w:r w:rsidR="007513C5" w:rsidRPr="008540C0">
        <w:rPr>
          <w:rFonts w:ascii="Times New Roman" w:hAnsi="Times New Roman" w:cs="Times New Roman"/>
          <w:sz w:val="28"/>
          <w:szCs w:val="28"/>
          <w:lang w:val="ro-RO"/>
        </w:rPr>
        <w:t>Asociația</w:t>
      </w:r>
      <w:r w:rsidRPr="008540C0">
        <w:rPr>
          <w:rFonts w:ascii="Times New Roman" w:hAnsi="Times New Roman" w:cs="Times New Roman"/>
          <w:sz w:val="28"/>
          <w:szCs w:val="28"/>
          <w:lang w:val="ro-RO"/>
        </w:rPr>
        <w:t xml:space="preserve"> Nevăzătorilor din Moldova” – în sumă de </w:t>
      </w:r>
      <w:r w:rsidR="002F6B38" w:rsidRPr="008540C0">
        <w:rPr>
          <w:rFonts w:ascii="Times New Roman" w:hAnsi="Times New Roman" w:cs="Times New Roman"/>
          <w:sz w:val="28"/>
          <w:szCs w:val="28"/>
          <w:lang w:val="en-US"/>
        </w:rPr>
        <w:t>2107,7</w:t>
      </w:r>
      <w:r w:rsidRPr="008540C0">
        <w:rPr>
          <w:rFonts w:ascii="Times New Roman" w:hAnsi="Times New Roman" w:cs="Times New Roman"/>
          <w:sz w:val="28"/>
          <w:szCs w:val="28"/>
          <w:lang w:val="ro-RO"/>
        </w:rPr>
        <w:t xml:space="preserve"> mii de lei, ale </w:t>
      </w:r>
      <w:r w:rsidR="007513C5" w:rsidRPr="008540C0">
        <w:rPr>
          <w:rFonts w:ascii="Times New Roman" w:hAnsi="Times New Roman" w:cs="Times New Roman"/>
          <w:sz w:val="28"/>
          <w:szCs w:val="28"/>
          <w:lang w:val="ro-RO"/>
        </w:rPr>
        <w:t>Asociației</w:t>
      </w:r>
      <w:r w:rsidRPr="008540C0">
        <w:rPr>
          <w:rFonts w:ascii="Times New Roman" w:hAnsi="Times New Roman" w:cs="Times New Roman"/>
          <w:sz w:val="28"/>
          <w:szCs w:val="28"/>
          <w:lang w:val="ro-RO"/>
        </w:rPr>
        <w:t xml:space="preserve"> Surzilor din Republica Moldova – în sumă de </w:t>
      </w:r>
      <w:r w:rsidR="002F6B38" w:rsidRPr="008540C0">
        <w:rPr>
          <w:rFonts w:ascii="Times New Roman" w:hAnsi="Times New Roman" w:cs="Times New Roman"/>
          <w:sz w:val="28"/>
          <w:szCs w:val="28"/>
          <w:lang w:val="en-US"/>
        </w:rPr>
        <w:t>1445,5</w:t>
      </w:r>
      <w:r w:rsidRPr="008540C0">
        <w:rPr>
          <w:rFonts w:ascii="Times New Roman" w:hAnsi="Times New Roman" w:cs="Times New Roman"/>
          <w:sz w:val="28"/>
          <w:szCs w:val="28"/>
          <w:lang w:val="ro-RO"/>
        </w:rPr>
        <w:t xml:space="preserve"> mii de lei </w:t>
      </w:r>
      <w:r w:rsidR="007513C5" w:rsidRPr="008540C0">
        <w:rPr>
          <w:rFonts w:ascii="Times New Roman" w:hAnsi="Times New Roman" w:cs="Times New Roman"/>
          <w:sz w:val="28"/>
          <w:szCs w:val="28"/>
          <w:lang w:val="ro-RO"/>
        </w:rPr>
        <w:t>și</w:t>
      </w:r>
      <w:r w:rsidRPr="008540C0">
        <w:rPr>
          <w:rFonts w:ascii="Times New Roman" w:hAnsi="Times New Roman" w:cs="Times New Roman"/>
          <w:sz w:val="28"/>
          <w:szCs w:val="28"/>
          <w:lang w:val="ro-RO"/>
        </w:rPr>
        <w:t xml:space="preserve"> ale </w:t>
      </w:r>
      <w:r w:rsidR="007513C5" w:rsidRPr="008540C0">
        <w:rPr>
          <w:rFonts w:ascii="Times New Roman" w:hAnsi="Times New Roman" w:cs="Times New Roman"/>
          <w:sz w:val="28"/>
          <w:szCs w:val="28"/>
          <w:lang w:val="ro-RO"/>
        </w:rPr>
        <w:t>Societății</w:t>
      </w:r>
      <w:r w:rsidRPr="008540C0">
        <w:rPr>
          <w:rFonts w:ascii="Times New Roman" w:hAnsi="Times New Roman" w:cs="Times New Roman"/>
          <w:sz w:val="28"/>
          <w:szCs w:val="28"/>
          <w:lang w:val="ro-RO"/>
        </w:rPr>
        <w:t xml:space="preserve"> Invalizilor din Republica Moldova – în sumă de </w:t>
      </w:r>
      <w:r w:rsidR="002F6B38" w:rsidRPr="008540C0">
        <w:rPr>
          <w:rFonts w:ascii="Times New Roman" w:hAnsi="Times New Roman" w:cs="Times New Roman"/>
          <w:sz w:val="28"/>
          <w:szCs w:val="28"/>
          <w:lang w:val="en-US"/>
        </w:rPr>
        <w:t>1607,6</w:t>
      </w:r>
      <w:r w:rsidRPr="008540C0">
        <w:rPr>
          <w:rFonts w:ascii="Times New Roman" w:hAnsi="Times New Roman" w:cs="Times New Roman"/>
          <w:sz w:val="28"/>
          <w:szCs w:val="28"/>
          <w:lang w:val="ro-RO"/>
        </w:rPr>
        <w:t xml:space="preserve"> mii de lei;</w:t>
      </w:r>
    </w:p>
    <w:p w14:paraId="17233F87" w14:textId="366A84A6" w:rsidR="00BF7785" w:rsidRPr="008540C0" w:rsidRDefault="00BF7785" w:rsidP="00BF7785">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 xml:space="preserve">m)  pentru crearea locurilor de muncă la întreprinderile </w:t>
      </w:r>
      <w:r w:rsidR="007513C5" w:rsidRPr="008540C0">
        <w:rPr>
          <w:rFonts w:ascii="Times New Roman" w:hAnsi="Times New Roman" w:cs="Times New Roman"/>
          <w:sz w:val="28"/>
          <w:szCs w:val="28"/>
          <w:lang w:val="ro-RO"/>
        </w:rPr>
        <w:t>Asociației</w:t>
      </w:r>
      <w:r w:rsidRPr="008540C0">
        <w:rPr>
          <w:rFonts w:ascii="Times New Roman" w:hAnsi="Times New Roman" w:cs="Times New Roman"/>
          <w:sz w:val="28"/>
          <w:szCs w:val="28"/>
          <w:lang w:val="ro-RO"/>
        </w:rPr>
        <w:t xml:space="preserve"> </w:t>
      </w:r>
      <w:r w:rsidR="007513C5" w:rsidRPr="008540C0">
        <w:rPr>
          <w:rFonts w:ascii="Times New Roman" w:hAnsi="Times New Roman" w:cs="Times New Roman"/>
          <w:sz w:val="28"/>
          <w:szCs w:val="28"/>
          <w:lang w:val="ro-RO"/>
        </w:rPr>
        <w:t>Obștești</w:t>
      </w:r>
      <w:r w:rsidRPr="008540C0">
        <w:rPr>
          <w:rFonts w:ascii="Times New Roman" w:hAnsi="Times New Roman" w:cs="Times New Roman"/>
          <w:sz w:val="28"/>
          <w:szCs w:val="28"/>
          <w:lang w:val="ro-RO"/>
        </w:rPr>
        <w:t xml:space="preserve"> “</w:t>
      </w:r>
      <w:r w:rsidR="007513C5" w:rsidRPr="008540C0">
        <w:rPr>
          <w:rFonts w:ascii="Times New Roman" w:hAnsi="Times New Roman" w:cs="Times New Roman"/>
          <w:sz w:val="28"/>
          <w:szCs w:val="28"/>
          <w:lang w:val="ro-RO"/>
        </w:rPr>
        <w:t>Asociația</w:t>
      </w:r>
      <w:r w:rsidRPr="008540C0">
        <w:rPr>
          <w:rFonts w:ascii="Times New Roman" w:hAnsi="Times New Roman" w:cs="Times New Roman"/>
          <w:sz w:val="28"/>
          <w:szCs w:val="28"/>
          <w:lang w:val="ro-RO"/>
        </w:rPr>
        <w:t xml:space="preserve"> Nevăzătorilor din Moldova” – în sumă de </w:t>
      </w:r>
      <w:r w:rsidR="002F6B38" w:rsidRPr="008540C0">
        <w:rPr>
          <w:rFonts w:ascii="Times New Roman" w:hAnsi="Times New Roman" w:cs="Times New Roman"/>
          <w:sz w:val="28"/>
          <w:szCs w:val="28"/>
          <w:lang w:val="en-US"/>
        </w:rPr>
        <w:t>250,0</w:t>
      </w:r>
      <w:r w:rsidRPr="008540C0">
        <w:rPr>
          <w:rFonts w:ascii="Times New Roman" w:hAnsi="Times New Roman" w:cs="Times New Roman"/>
          <w:sz w:val="28"/>
          <w:szCs w:val="28"/>
          <w:lang w:val="ro-RO"/>
        </w:rPr>
        <w:t xml:space="preserve"> mii de lei </w:t>
      </w:r>
      <w:r w:rsidR="007513C5" w:rsidRPr="008540C0">
        <w:rPr>
          <w:rFonts w:ascii="Times New Roman" w:hAnsi="Times New Roman" w:cs="Times New Roman"/>
          <w:sz w:val="28"/>
          <w:szCs w:val="28"/>
          <w:lang w:val="ro-RO"/>
        </w:rPr>
        <w:t>și</w:t>
      </w:r>
      <w:r w:rsidRPr="008540C0">
        <w:rPr>
          <w:rFonts w:ascii="Times New Roman" w:hAnsi="Times New Roman" w:cs="Times New Roman"/>
          <w:sz w:val="28"/>
          <w:szCs w:val="28"/>
          <w:lang w:val="ro-RO"/>
        </w:rPr>
        <w:t xml:space="preserve"> ale </w:t>
      </w:r>
      <w:r w:rsidR="007513C5" w:rsidRPr="008540C0">
        <w:rPr>
          <w:rFonts w:ascii="Times New Roman" w:hAnsi="Times New Roman" w:cs="Times New Roman"/>
          <w:sz w:val="28"/>
          <w:szCs w:val="28"/>
          <w:lang w:val="ro-RO"/>
        </w:rPr>
        <w:t>Societății</w:t>
      </w:r>
      <w:r w:rsidRPr="008540C0">
        <w:rPr>
          <w:rFonts w:ascii="Times New Roman" w:hAnsi="Times New Roman" w:cs="Times New Roman"/>
          <w:sz w:val="28"/>
          <w:szCs w:val="28"/>
          <w:lang w:val="ro-RO"/>
        </w:rPr>
        <w:t xml:space="preserve"> Invalizilor din Republica Moldova – în sumă de </w:t>
      </w:r>
      <w:r w:rsidR="002F6B38" w:rsidRPr="008540C0">
        <w:rPr>
          <w:rFonts w:ascii="Times New Roman" w:hAnsi="Times New Roman" w:cs="Times New Roman"/>
          <w:sz w:val="28"/>
          <w:szCs w:val="28"/>
          <w:lang w:val="en-US"/>
        </w:rPr>
        <w:t>250,0</w:t>
      </w:r>
      <w:r w:rsidRPr="008540C0">
        <w:rPr>
          <w:rFonts w:ascii="Times New Roman" w:hAnsi="Times New Roman" w:cs="Times New Roman"/>
          <w:sz w:val="28"/>
          <w:szCs w:val="28"/>
          <w:lang w:val="ro-RO"/>
        </w:rPr>
        <w:t xml:space="preserve"> mii de lei;</w:t>
      </w:r>
    </w:p>
    <w:p w14:paraId="3E48CBFA" w14:textId="554403CC" w:rsidR="005372B0" w:rsidRPr="008540C0" w:rsidRDefault="00BF7785" w:rsidP="005372B0">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lastRenderedPageBreak/>
        <w:t xml:space="preserve">n) pentru plata de către </w:t>
      </w:r>
      <w:r w:rsidR="007513C5" w:rsidRPr="008540C0">
        <w:rPr>
          <w:rFonts w:ascii="Times New Roman" w:hAnsi="Times New Roman" w:cs="Times New Roman"/>
          <w:sz w:val="28"/>
          <w:szCs w:val="28"/>
          <w:lang w:val="ro-RO"/>
        </w:rPr>
        <w:t>Asociația</w:t>
      </w:r>
      <w:r w:rsidRPr="008540C0">
        <w:rPr>
          <w:rFonts w:ascii="Times New Roman" w:hAnsi="Times New Roman" w:cs="Times New Roman"/>
          <w:sz w:val="28"/>
          <w:szCs w:val="28"/>
          <w:lang w:val="ro-RO"/>
        </w:rPr>
        <w:t xml:space="preserve"> Surzilor din Republica Moldova a serviciilor de traducere a limbajului prin semne al persoanelor surde, mute ori surdomute, acordate de </w:t>
      </w:r>
      <w:r w:rsidR="007513C5" w:rsidRPr="008540C0">
        <w:rPr>
          <w:rFonts w:ascii="Times New Roman" w:hAnsi="Times New Roman" w:cs="Times New Roman"/>
          <w:sz w:val="28"/>
          <w:szCs w:val="28"/>
          <w:lang w:val="ro-RO"/>
        </w:rPr>
        <w:t>interpreți</w:t>
      </w:r>
      <w:r w:rsidRPr="008540C0">
        <w:rPr>
          <w:rFonts w:ascii="Times New Roman" w:hAnsi="Times New Roman" w:cs="Times New Roman"/>
          <w:sz w:val="28"/>
          <w:szCs w:val="28"/>
          <w:lang w:val="ro-RO"/>
        </w:rPr>
        <w:t xml:space="preserve"> la solicitarea acestor persoane – în sumă de </w:t>
      </w:r>
      <w:r w:rsidR="002F6B38" w:rsidRPr="008540C0">
        <w:rPr>
          <w:rFonts w:ascii="Times New Roman" w:hAnsi="Times New Roman" w:cs="Times New Roman"/>
          <w:sz w:val="28"/>
          <w:szCs w:val="28"/>
          <w:lang w:val="en-US"/>
        </w:rPr>
        <w:t>289,2</w:t>
      </w:r>
      <w:r w:rsidRPr="008540C0">
        <w:rPr>
          <w:rFonts w:ascii="Times New Roman" w:hAnsi="Times New Roman" w:cs="Times New Roman"/>
          <w:sz w:val="28"/>
          <w:szCs w:val="28"/>
          <w:lang w:val="ro-RO"/>
        </w:rPr>
        <w:t xml:space="preserve"> mii de lei;</w:t>
      </w:r>
    </w:p>
    <w:p w14:paraId="09C60D91" w14:textId="15D09434" w:rsidR="00BF7785" w:rsidRPr="008540C0" w:rsidRDefault="00BF7785" w:rsidP="00BF7785">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 xml:space="preserve">o) pentru Fondul de </w:t>
      </w:r>
      <w:r w:rsidR="007513C5" w:rsidRPr="008540C0">
        <w:rPr>
          <w:rFonts w:ascii="Times New Roman" w:hAnsi="Times New Roman" w:cs="Times New Roman"/>
          <w:sz w:val="28"/>
          <w:szCs w:val="28"/>
          <w:lang w:val="ro-RO"/>
        </w:rPr>
        <w:t>susținere</w:t>
      </w:r>
      <w:r w:rsidRPr="008540C0">
        <w:rPr>
          <w:rFonts w:ascii="Times New Roman" w:hAnsi="Times New Roman" w:cs="Times New Roman"/>
          <w:sz w:val="28"/>
          <w:szCs w:val="28"/>
          <w:lang w:val="ro-RO"/>
        </w:rPr>
        <w:t xml:space="preserve"> a </w:t>
      </w:r>
      <w:r w:rsidR="007513C5" w:rsidRPr="008540C0">
        <w:rPr>
          <w:rFonts w:ascii="Times New Roman" w:hAnsi="Times New Roman" w:cs="Times New Roman"/>
          <w:sz w:val="28"/>
          <w:szCs w:val="28"/>
          <w:lang w:val="ro-RO"/>
        </w:rPr>
        <w:t>populației</w:t>
      </w:r>
      <w:r w:rsidRPr="008540C0">
        <w:rPr>
          <w:rFonts w:ascii="Times New Roman" w:hAnsi="Times New Roman" w:cs="Times New Roman"/>
          <w:sz w:val="28"/>
          <w:szCs w:val="28"/>
          <w:lang w:val="ro-RO"/>
        </w:rPr>
        <w:t xml:space="preserve"> – în sumă de </w:t>
      </w:r>
      <w:r w:rsidR="002F6B38" w:rsidRPr="008540C0">
        <w:rPr>
          <w:rFonts w:ascii="Times New Roman" w:hAnsi="Times New Roman" w:cs="Times New Roman"/>
          <w:sz w:val="28"/>
          <w:szCs w:val="28"/>
          <w:lang w:val="en-US"/>
        </w:rPr>
        <w:t>86108,9</w:t>
      </w:r>
      <w:r w:rsidRPr="008540C0">
        <w:rPr>
          <w:rFonts w:ascii="Times New Roman" w:hAnsi="Times New Roman" w:cs="Times New Roman"/>
          <w:sz w:val="28"/>
          <w:szCs w:val="28"/>
          <w:lang w:val="ro-RO"/>
        </w:rPr>
        <w:t xml:space="preserve"> mii de lei</w:t>
      </w:r>
      <w:r w:rsidR="005B3A31" w:rsidRPr="008540C0">
        <w:rPr>
          <w:rFonts w:ascii="Times New Roman" w:hAnsi="Times New Roman" w:cs="Times New Roman"/>
          <w:sz w:val="28"/>
          <w:szCs w:val="28"/>
          <w:lang w:val="ro-RO"/>
        </w:rPr>
        <w:t>, inclusiv 64244,5 mii de lei pentru finanțarea pachetului minim de servicii sociale de către autoritățile administrației publice locale de nivelul al doilea</w:t>
      </w:r>
      <w:r w:rsidRPr="008540C0">
        <w:rPr>
          <w:rFonts w:ascii="Times New Roman" w:hAnsi="Times New Roman" w:cs="Times New Roman"/>
          <w:sz w:val="28"/>
          <w:szCs w:val="28"/>
          <w:lang w:val="ro-RO"/>
        </w:rPr>
        <w:t>;</w:t>
      </w:r>
    </w:p>
    <w:p w14:paraId="284A08A1" w14:textId="149DA7CB" w:rsidR="00BF7785" w:rsidRPr="008540C0" w:rsidRDefault="00D639F5" w:rsidP="00BF7785">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p</w:t>
      </w:r>
      <w:r w:rsidR="00BF7785" w:rsidRPr="008540C0">
        <w:rPr>
          <w:rFonts w:ascii="Times New Roman" w:hAnsi="Times New Roman" w:cs="Times New Roman"/>
          <w:sz w:val="28"/>
          <w:szCs w:val="28"/>
          <w:lang w:val="ro-RO"/>
        </w:rPr>
        <w:t xml:space="preserve">) pentru </w:t>
      </w:r>
      <w:r w:rsidR="007513C5" w:rsidRPr="008540C0">
        <w:rPr>
          <w:rFonts w:ascii="Times New Roman" w:hAnsi="Times New Roman" w:cs="Times New Roman"/>
          <w:sz w:val="28"/>
          <w:szCs w:val="28"/>
          <w:lang w:val="ro-RO"/>
        </w:rPr>
        <w:t>finanțarea</w:t>
      </w:r>
      <w:r w:rsidR="00BF7785" w:rsidRPr="008540C0">
        <w:rPr>
          <w:rFonts w:ascii="Times New Roman" w:hAnsi="Times New Roman" w:cs="Times New Roman"/>
          <w:sz w:val="28"/>
          <w:szCs w:val="28"/>
          <w:lang w:val="ro-RO"/>
        </w:rPr>
        <w:t xml:space="preserve"> partidelor politice – în sumă de </w:t>
      </w:r>
      <w:r w:rsidR="00C423F5" w:rsidRPr="008540C0">
        <w:rPr>
          <w:rFonts w:ascii="Times New Roman" w:hAnsi="Times New Roman" w:cs="Times New Roman"/>
          <w:sz w:val="28"/>
          <w:szCs w:val="28"/>
          <w:lang w:val="ro-RO"/>
        </w:rPr>
        <w:t>40000,0</w:t>
      </w:r>
      <w:r w:rsidR="00BF7785" w:rsidRPr="008540C0">
        <w:rPr>
          <w:rFonts w:ascii="Times New Roman" w:hAnsi="Times New Roman" w:cs="Times New Roman"/>
          <w:sz w:val="28"/>
          <w:szCs w:val="28"/>
          <w:lang w:val="ro-RO"/>
        </w:rPr>
        <w:t xml:space="preserve"> mii de lei;</w:t>
      </w:r>
    </w:p>
    <w:p w14:paraId="3B39CC39" w14:textId="4F65774E" w:rsidR="00BF7785" w:rsidRPr="008540C0" w:rsidRDefault="00D639F5" w:rsidP="00BF7785">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q</w:t>
      </w:r>
      <w:r w:rsidR="00BF7785" w:rsidRPr="008540C0">
        <w:rPr>
          <w:rFonts w:ascii="Times New Roman" w:hAnsi="Times New Roman" w:cs="Times New Roman"/>
          <w:sz w:val="28"/>
          <w:szCs w:val="28"/>
          <w:lang w:val="ro-RO"/>
        </w:rPr>
        <w:t xml:space="preserve">) pentru </w:t>
      </w:r>
      <w:r w:rsidR="007513C5" w:rsidRPr="008540C0">
        <w:rPr>
          <w:rFonts w:ascii="Times New Roman" w:hAnsi="Times New Roman" w:cs="Times New Roman"/>
          <w:sz w:val="28"/>
          <w:szCs w:val="28"/>
          <w:lang w:val="ro-RO"/>
        </w:rPr>
        <w:t>finanțarea</w:t>
      </w:r>
      <w:r w:rsidR="00BF7785" w:rsidRPr="008540C0">
        <w:rPr>
          <w:rFonts w:ascii="Times New Roman" w:hAnsi="Times New Roman" w:cs="Times New Roman"/>
          <w:sz w:val="28"/>
          <w:szCs w:val="28"/>
          <w:lang w:val="ro-RO"/>
        </w:rPr>
        <w:t xml:space="preserve"> </w:t>
      </w:r>
      <w:r w:rsidR="007513C5" w:rsidRPr="008540C0">
        <w:rPr>
          <w:rFonts w:ascii="Times New Roman" w:hAnsi="Times New Roman" w:cs="Times New Roman"/>
          <w:sz w:val="28"/>
          <w:szCs w:val="28"/>
          <w:lang w:val="ro-RO"/>
        </w:rPr>
        <w:t>investițiilor</w:t>
      </w:r>
      <w:r w:rsidR="00BF7785" w:rsidRPr="008540C0">
        <w:rPr>
          <w:rFonts w:ascii="Times New Roman" w:hAnsi="Times New Roman" w:cs="Times New Roman"/>
          <w:sz w:val="28"/>
          <w:szCs w:val="28"/>
          <w:lang w:val="ro-RO"/>
        </w:rPr>
        <w:t xml:space="preserve"> capitale pe </w:t>
      </w:r>
      <w:r w:rsidR="007513C5" w:rsidRPr="008540C0">
        <w:rPr>
          <w:rFonts w:ascii="Times New Roman" w:hAnsi="Times New Roman" w:cs="Times New Roman"/>
          <w:sz w:val="28"/>
          <w:szCs w:val="28"/>
          <w:lang w:val="ro-RO"/>
        </w:rPr>
        <w:t>autorități</w:t>
      </w:r>
      <w:r w:rsidR="00BF7785" w:rsidRPr="008540C0">
        <w:rPr>
          <w:rFonts w:ascii="Times New Roman" w:hAnsi="Times New Roman" w:cs="Times New Roman"/>
          <w:sz w:val="28"/>
          <w:szCs w:val="28"/>
          <w:lang w:val="ro-RO"/>
        </w:rPr>
        <w:t xml:space="preserve"> publice centrale – în sumă de </w:t>
      </w:r>
      <w:r w:rsidRPr="008540C0">
        <w:rPr>
          <w:rFonts w:ascii="Times New Roman" w:hAnsi="Times New Roman" w:cs="Times New Roman"/>
          <w:sz w:val="28"/>
          <w:szCs w:val="28"/>
          <w:lang w:val="ro-RO"/>
        </w:rPr>
        <w:t>2</w:t>
      </w:r>
      <w:r w:rsidR="00DA6E14" w:rsidRPr="008540C0">
        <w:rPr>
          <w:rFonts w:ascii="Times New Roman" w:hAnsi="Times New Roman" w:cs="Times New Roman"/>
          <w:sz w:val="28"/>
          <w:szCs w:val="28"/>
          <w:lang w:val="ro-RO"/>
        </w:rPr>
        <w:t>701050</w:t>
      </w:r>
      <w:r w:rsidRPr="008540C0">
        <w:rPr>
          <w:rFonts w:ascii="Times New Roman" w:hAnsi="Times New Roman" w:cs="Times New Roman"/>
          <w:sz w:val="28"/>
          <w:szCs w:val="28"/>
          <w:lang w:val="ro-RO"/>
        </w:rPr>
        <w:t>,8</w:t>
      </w:r>
      <w:r w:rsidR="00BF7785" w:rsidRPr="008540C0">
        <w:rPr>
          <w:rFonts w:ascii="Times New Roman" w:hAnsi="Times New Roman" w:cs="Times New Roman"/>
          <w:sz w:val="28"/>
          <w:szCs w:val="28"/>
          <w:lang w:val="ro-RO"/>
        </w:rPr>
        <w:t xml:space="preserve"> mii de lei, cu repartizarea lor conform anexei nr.6;</w:t>
      </w:r>
    </w:p>
    <w:p w14:paraId="335C8857" w14:textId="693C9E15" w:rsidR="00BF7785" w:rsidRPr="008540C0" w:rsidRDefault="00D639F5" w:rsidP="00BF7785">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r</w:t>
      </w:r>
      <w:r w:rsidR="00BF7785" w:rsidRPr="008540C0">
        <w:rPr>
          <w:rFonts w:ascii="Times New Roman" w:hAnsi="Times New Roman" w:cs="Times New Roman"/>
          <w:sz w:val="28"/>
          <w:szCs w:val="28"/>
          <w:lang w:val="ro-RO"/>
        </w:rPr>
        <w:t xml:space="preserve">) în bugetul Fondului de </w:t>
      </w:r>
      <w:r w:rsidR="007513C5" w:rsidRPr="008540C0">
        <w:rPr>
          <w:rFonts w:ascii="Times New Roman" w:hAnsi="Times New Roman" w:cs="Times New Roman"/>
          <w:sz w:val="28"/>
          <w:szCs w:val="28"/>
          <w:lang w:val="ro-RO"/>
        </w:rPr>
        <w:t>Investiții</w:t>
      </w:r>
      <w:r w:rsidR="00BF7785" w:rsidRPr="008540C0">
        <w:rPr>
          <w:rFonts w:ascii="Times New Roman" w:hAnsi="Times New Roman" w:cs="Times New Roman"/>
          <w:sz w:val="28"/>
          <w:szCs w:val="28"/>
          <w:lang w:val="ro-RO"/>
        </w:rPr>
        <w:t xml:space="preserve"> Sociale, pentru lucrări de renovare a </w:t>
      </w:r>
      <w:r w:rsidR="007513C5" w:rsidRPr="008540C0">
        <w:rPr>
          <w:rFonts w:ascii="Times New Roman" w:hAnsi="Times New Roman" w:cs="Times New Roman"/>
          <w:sz w:val="28"/>
          <w:szCs w:val="28"/>
          <w:lang w:val="ro-RO"/>
        </w:rPr>
        <w:t>instituțiilor</w:t>
      </w:r>
      <w:r w:rsidR="00BF7785" w:rsidRPr="008540C0">
        <w:rPr>
          <w:rFonts w:ascii="Times New Roman" w:hAnsi="Times New Roman" w:cs="Times New Roman"/>
          <w:sz w:val="28"/>
          <w:szCs w:val="28"/>
          <w:lang w:val="ro-RO"/>
        </w:rPr>
        <w:t xml:space="preserve"> de </w:t>
      </w:r>
      <w:proofErr w:type="spellStart"/>
      <w:r w:rsidR="00BF7785" w:rsidRPr="008540C0">
        <w:rPr>
          <w:rFonts w:ascii="Times New Roman" w:hAnsi="Times New Roman" w:cs="Times New Roman"/>
          <w:sz w:val="28"/>
          <w:szCs w:val="28"/>
          <w:lang w:val="ro-RO"/>
        </w:rPr>
        <w:t>învăţămînt</w:t>
      </w:r>
      <w:proofErr w:type="spellEnd"/>
      <w:r w:rsidR="00BF7785" w:rsidRPr="008540C0">
        <w:rPr>
          <w:rFonts w:ascii="Times New Roman" w:hAnsi="Times New Roman" w:cs="Times New Roman"/>
          <w:sz w:val="28"/>
          <w:szCs w:val="28"/>
          <w:lang w:val="ro-RO"/>
        </w:rPr>
        <w:t xml:space="preserve"> primar, gimnazial </w:t>
      </w:r>
      <w:proofErr w:type="spellStart"/>
      <w:r w:rsidR="00BF7785" w:rsidRPr="008540C0">
        <w:rPr>
          <w:rFonts w:ascii="Times New Roman" w:hAnsi="Times New Roman" w:cs="Times New Roman"/>
          <w:sz w:val="28"/>
          <w:szCs w:val="28"/>
          <w:lang w:val="ro-RO"/>
        </w:rPr>
        <w:t>şi</w:t>
      </w:r>
      <w:proofErr w:type="spellEnd"/>
      <w:r w:rsidR="00BF7785" w:rsidRPr="008540C0">
        <w:rPr>
          <w:rFonts w:ascii="Times New Roman" w:hAnsi="Times New Roman" w:cs="Times New Roman"/>
          <w:sz w:val="28"/>
          <w:szCs w:val="28"/>
          <w:lang w:val="ro-RO"/>
        </w:rPr>
        <w:t xml:space="preserve"> liceal din subordinea </w:t>
      </w:r>
      <w:proofErr w:type="spellStart"/>
      <w:r w:rsidR="00BF7785" w:rsidRPr="008540C0">
        <w:rPr>
          <w:rFonts w:ascii="Times New Roman" w:hAnsi="Times New Roman" w:cs="Times New Roman"/>
          <w:sz w:val="28"/>
          <w:szCs w:val="28"/>
          <w:lang w:val="ro-RO"/>
        </w:rPr>
        <w:t>autorităţilor</w:t>
      </w:r>
      <w:proofErr w:type="spellEnd"/>
      <w:r w:rsidR="00BF7785" w:rsidRPr="008540C0">
        <w:rPr>
          <w:rFonts w:ascii="Times New Roman" w:hAnsi="Times New Roman" w:cs="Times New Roman"/>
          <w:sz w:val="28"/>
          <w:szCs w:val="28"/>
          <w:lang w:val="ro-RO"/>
        </w:rPr>
        <w:t xml:space="preserve"> publice locale – în sumă de </w:t>
      </w:r>
      <w:r w:rsidR="00084798" w:rsidRPr="008540C0">
        <w:rPr>
          <w:rFonts w:ascii="Times New Roman" w:hAnsi="Times New Roman" w:cs="Times New Roman"/>
          <w:sz w:val="28"/>
          <w:szCs w:val="28"/>
          <w:lang w:val="en-US"/>
        </w:rPr>
        <w:t>92046,7</w:t>
      </w:r>
      <w:r w:rsidR="00BF7785" w:rsidRPr="008540C0">
        <w:rPr>
          <w:rFonts w:ascii="Times New Roman" w:hAnsi="Times New Roman" w:cs="Times New Roman"/>
          <w:sz w:val="28"/>
          <w:szCs w:val="28"/>
          <w:lang w:val="ro-RO"/>
        </w:rPr>
        <w:t xml:space="preserve"> mii de lei din contul împrumutului acordat de Banca Mondială în cadrul proiectului “Reforma </w:t>
      </w:r>
      <w:proofErr w:type="spellStart"/>
      <w:r w:rsidR="00BF7785" w:rsidRPr="008540C0">
        <w:rPr>
          <w:rFonts w:ascii="Times New Roman" w:hAnsi="Times New Roman" w:cs="Times New Roman"/>
          <w:sz w:val="28"/>
          <w:szCs w:val="28"/>
          <w:lang w:val="ro-RO"/>
        </w:rPr>
        <w:t>învăţămîntului</w:t>
      </w:r>
      <w:proofErr w:type="spellEnd"/>
      <w:r w:rsidR="00BF7785" w:rsidRPr="008540C0">
        <w:rPr>
          <w:rFonts w:ascii="Times New Roman" w:hAnsi="Times New Roman" w:cs="Times New Roman"/>
          <w:sz w:val="28"/>
          <w:szCs w:val="28"/>
          <w:lang w:val="ro-RO"/>
        </w:rPr>
        <w:t xml:space="preserve"> în Moldova”.</w:t>
      </w:r>
    </w:p>
    <w:p w14:paraId="7FE73F14" w14:textId="77777777" w:rsidR="00BF7785" w:rsidRPr="008540C0" w:rsidRDefault="00BF7785" w:rsidP="00BF7785">
      <w:pPr>
        <w:ind w:firstLine="526"/>
        <w:jc w:val="both"/>
        <w:rPr>
          <w:rFonts w:ascii="Times New Roman" w:hAnsi="Times New Roman" w:cs="Times New Roman"/>
          <w:sz w:val="28"/>
          <w:szCs w:val="28"/>
          <w:lang w:val="ro-RO"/>
        </w:rPr>
      </w:pPr>
      <w:r w:rsidRPr="008540C0">
        <w:rPr>
          <w:rFonts w:ascii="Times New Roman" w:hAnsi="Times New Roman" w:cs="Times New Roman"/>
          <w:b/>
          <w:sz w:val="28"/>
          <w:szCs w:val="28"/>
          <w:lang w:val="ro-RO"/>
        </w:rPr>
        <w:t>Art. 3.</w:t>
      </w:r>
      <w:r w:rsidRPr="008540C0">
        <w:rPr>
          <w:rFonts w:ascii="Times New Roman" w:hAnsi="Times New Roman" w:cs="Times New Roman"/>
          <w:sz w:val="28"/>
          <w:szCs w:val="28"/>
          <w:lang w:val="ro-RO"/>
        </w:rPr>
        <w:t xml:space="preserve"> – Se aprobă în bugetul de stat </w:t>
      </w:r>
      <w:proofErr w:type="spellStart"/>
      <w:r w:rsidRPr="008540C0">
        <w:rPr>
          <w:rFonts w:ascii="Times New Roman" w:hAnsi="Times New Roman" w:cs="Times New Roman"/>
          <w:sz w:val="28"/>
          <w:szCs w:val="28"/>
          <w:lang w:val="ro-RO"/>
        </w:rPr>
        <w:t>alocaţii</w:t>
      </w:r>
      <w:proofErr w:type="spellEnd"/>
      <w:r w:rsidRPr="008540C0">
        <w:rPr>
          <w:rFonts w:ascii="Times New Roman" w:hAnsi="Times New Roman" w:cs="Times New Roman"/>
          <w:sz w:val="28"/>
          <w:szCs w:val="28"/>
          <w:lang w:val="ro-RO"/>
        </w:rPr>
        <w:t xml:space="preserve"> pentru:</w:t>
      </w:r>
    </w:p>
    <w:p w14:paraId="656BDB6C" w14:textId="77777777" w:rsidR="00BF7785" w:rsidRPr="008540C0" w:rsidRDefault="00BF7785" w:rsidP="00BF7785">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a) transferuri către alte bugete și fonduri:</w:t>
      </w:r>
    </w:p>
    <w:p w14:paraId="75CDB37F" w14:textId="16A0C44F" w:rsidR="00BF7785" w:rsidRPr="008540C0" w:rsidRDefault="00BF7785" w:rsidP="00BF7785">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 la</w:t>
      </w:r>
      <w:r w:rsidR="005372B0" w:rsidRPr="008540C0">
        <w:rPr>
          <w:rFonts w:ascii="Times New Roman" w:hAnsi="Times New Roman" w:cs="Times New Roman"/>
          <w:sz w:val="28"/>
          <w:szCs w:val="28"/>
          <w:lang w:val="ro-RO"/>
        </w:rPr>
        <w:t xml:space="preserve"> </w:t>
      </w:r>
      <w:r w:rsidRPr="008540C0">
        <w:rPr>
          <w:rFonts w:ascii="Times New Roman" w:hAnsi="Times New Roman" w:cs="Times New Roman"/>
          <w:sz w:val="28"/>
          <w:szCs w:val="28"/>
          <w:lang w:val="ro-RO"/>
        </w:rPr>
        <w:t xml:space="preserve">bugetul asigurărilor sociale de stat – în sumă de </w:t>
      </w:r>
      <w:r w:rsidR="00E34C1D" w:rsidRPr="008540C0">
        <w:rPr>
          <w:rFonts w:ascii="Times New Roman" w:hAnsi="Times New Roman" w:cs="Times New Roman"/>
          <w:sz w:val="28"/>
          <w:szCs w:val="28"/>
          <w:lang w:val="ro-RO"/>
        </w:rPr>
        <w:t>85</w:t>
      </w:r>
      <w:r w:rsidR="0098185B" w:rsidRPr="008540C0">
        <w:rPr>
          <w:rFonts w:ascii="Times New Roman" w:hAnsi="Times New Roman" w:cs="Times New Roman"/>
          <w:sz w:val="28"/>
          <w:szCs w:val="28"/>
          <w:lang w:val="ro-RO"/>
        </w:rPr>
        <w:t>7</w:t>
      </w:r>
      <w:r w:rsidR="00B8052C" w:rsidRPr="008540C0">
        <w:rPr>
          <w:rFonts w:ascii="Times New Roman" w:hAnsi="Times New Roman" w:cs="Times New Roman"/>
          <w:sz w:val="28"/>
          <w:szCs w:val="28"/>
          <w:lang w:val="ro-RO"/>
        </w:rPr>
        <w:t>5342</w:t>
      </w:r>
      <w:r w:rsidR="00CA6EBC" w:rsidRPr="008540C0">
        <w:rPr>
          <w:rFonts w:ascii="Times New Roman" w:hAnsi="Times New Roman" w:cs="Times New Roman"/>
          <w:sz w:val="28"/>
          <w:szCs w:val="28"/>
          <w:lang w:val="ro-RO"/>
        </w:rPr>
        <w:t>,</w:t>
      </w:r>
      <w:r w:rsidR="00B8052C" w:rsidRPr="008540C0">
        <w:rPr>
          <w:rFonts w:ascii="Times New Roman" w:hAnsi="Times New Roman" w:cs="Times New Roman"/>
          <w:sz w:val="28"/>
          <w:szCs w:val="28"/>
          <w:lang w:val="ro-RO"/>
        </w:rPr>
        <w:t>1</w:t>
      </w:r>
      <w:r w:rsidR="00CA6EBC" w:rsidRPr="008540C0">
        <w:rPr>
          <w:rFonts w:ascii="Times New Roman" w:hAnsi="Times New Roman" w:cs="Times New Roman"/>
          <w:sz w:val="28"/>
          <w:szCs w:val="28"/>
          <w:lang w:val="ro-RO"/>
        </w:rPr>
        <w:t xml:space="preserve"> </w:t>
      </w:r>
      <w:r w:rsidRPr="008540C0">
        <w:rPr>
          <w:rFonts w:ascii="Times New Roman" w:hAnsi="Times New Roman" w:cs="Times New Roman"/>
          <w:sz w:val="28"/>
          <w:szCs w:val="28"/>
          <w:lang w:val="ro-RO"/>
        </w:rPr>
        <w:t xml:space="preserve">mii de lei, inclusiv pentru acoperirea deficitului bugetului asigurărilor sociale de stat – </w:t>
      </w:r>
      <w:r w:rsidR="00B8052C" w:rsidRPr="008540C0">
        <w:rPr>
          <w:rFonts w:ascii="Times New Roman" w:hAnsi="Times New Roman" w:cs="Times New Roman"/>
          <w:sz w:val="28"/>
          <w:szCs w:val="28"/>
          <w:lang w:val="ro-RO"/>
        </w:rPr>
        <w:t>2839685,8</w:t>
      </w:r>
      <w:r w:rsidR="00CA6EBC" w:rsidRPr="008540C0">
        <w:rPr>
          <w:rFonts w:ascii="Times New Roman" w:hAnsi="Times New Roman" w:cs="Times New Roman"/>
          <w:sz w:val="28"/>
          <w:szCs w:val="28"/>
          <w:lang w:val="ro-RO"/>
        </w:rPr>
        <w:t xml:space="preserve"> </w:t>
      </w:r>
      <w:r w:rsidRPr="008540C0">
        <w:rPr>
          <w:rFonts w:ascii="Times New Roman" w:hAnsi="Times New Roman" w:cs="Times New Roman"/>
          <w:sz w:val="28"/>
          <w:szCs w:val="28"/>
          <w:lang w:val="ro-RO"/>
        </w:rPr>
        <w:t>mii de lei;</w:t>
      </w:r>
    </w:p>
    <w:p w14:paraId="6F6BF33D" w14:textId="3922C365" w:rsidR="00BF7785" w:rsidRPr="008540C0" w:rsidRDefault="00BF7785" w:rsidP="00BF7785">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 xml:space="preserve">– la fondurile asigurării obligatorii de </w:t>
      </w:r>
      <w:r w:rsidR="00CA6EBC" w:rsidRPr="008540C0">
        <w:rPr>
          <w:rFonts w:ascii="Times New Roman" w:hAnsi="Times New Roman" w:cs="Times New Roman"/>
          <w:sz w:val="28"/>
          <w:szCs w:val="28"/>
          <w:lang w:val="ro-RO"/>
        </w:rPr>
        <w:t>asistență</w:t>
      </w:r>
      <w:r w:rsidRPr="008540C0">
        <w:rPr>
          <w:rFonts w:ascii="Times New Roman" w:hAnsi="Times New Roman" w:cs="Times New Roman"/>
          <w:sz w:val="28"/>
          <w:szCs w:val="28"/>
          <w:lang w:val="ro-RO"/>
        </w:rPr>
        <w:t xml:space="preserve"> medicală – în sumă de </w:t>
      </w:r>
      <w:r w:rsidR="00CA6EBC" w:rsidRPr="008540C0">
        <w:rPr>
          <w:rFonts w:ascii="Times New Roman" w:hAnsi="Times New Roman" w:cs="Times New Roman"/>
          <w:sz w:val="28"/>
          <w:szCs w:val="28"/>
          <w:lang w:val="ro-RO"/>
        </w:rPr>
        <w:t xml:space="preserve">2831330,0 </w:t>
      </w:r>
      <w:r w:rsidRPr="008540C0">
        <w:rPr>
          <w:rFonts w:ascii="Times New Roman" w:hAnsi="Times New Roman" w:cs="Times New Roman"/>
          <w:sz w:val="28"/>
          <w:szCs w:val="28"/>
          <w:lang w:val="ro-RO"/>
        </w:rPr>
        <w:t xml:space="preserve">mii de lei, inclusiv pentru asigurarea unor categorii de persoane conform </w:t>
      </w:r>
      <w:r w:rsidR="00CA6EBC" w:rsidRPr="008540C0">
        <w:rPr>
          <w:rFonts w:ascii="Times New Roman" w:hAnsi="Times New Roman" w:cs="Times New Roman"/>
          <w:sz w:val="28"/>
          <w:szCs w:val="28"/>
          <w:lang w:val="ro-RO"/>
        </w:rPr>
        <w:t>legislației</w:t>
      </w:r>
      <w:r w:rsidRPr="008540C0">
        <w:rPr>
          <w:rFonts w:ascii="Times New Roman" w:hAnsi="Times New Roman" w:cs="Times New Roman"/>
          <w:sz w:val="28"/>
          <w:szCs w:val="28"/>
          <w:lang w:val="ro-RO"/>
        </w:rPr>
        <w:t xml:space="preserve"> – </w:t>
      </w:r>
      <w:r w:rsidR="00CA6EBC" w:rsidRPr="008540C0">
        <w:rPr>
          <w:rFonts w:ascii="Times New Roman" w:hAnsi="Times New Roman" w:cs="Times New Roman"/>
          <w:sz w:val="28"/>
          <w:szCs w:val="28"/>
          <w:lang w:val="ro-RO"/>
        </w:rPr>
        <w:t xml:space="preserve">2719265,1 </w:t>
      </w:r>
      <w:r w:rsidRPr="008540C0">
        <w:rPr>
          <w:rFonts w:ascii="Times New Roman" w:hAnsi="Times New Roman" w:cs="Times New Roman"/>
          <w:sz w:val="28"/>
          <w:szCs w:val="28"/>
          <w:lang w:val="ro-RO"/>
        </w:rPr>
        <w:t xml:space="preserve">mii de lei, pentru realizarea programelor </w:t>
      </w:r>
      <w:r w:rsidR="00CA6EBC" w:rsidRPr="008540C0">
        <w:rPr>
          <w:rFonts w:ascii="Times New Roman" w:hAnsi="Times New Roman" w:cs="Times New Roman"/>
          <w:sz w:val="28"/>
          <w:szCs w:val="28"/>
          <w:lang w:val="ro-RO"/>
        </w:rPr>
        <w:t>naționale</w:t>
      </w:r>
      <w:r w:rsidRPr="008540C0">
        <w:rPr>
          <w:rFonts w:ascii="Times New Roman" w:hAnsi="Times New Roman" w:cs="Times New Roman"/>
          <w:sz w:val="28"/>
          <w:szCs w:val="28"/>
          <w:lang w:val="ro-RO"/>
        </w:rPr>
        <w:t xml:space="preserve"> în domeniul ocrotirii </w:t>
      </w:r>
      <w:r w:rsidR="00CA6EBC" w:rsidRPr="008540C0">
        <w:rPr>
          <w:rFonts w:ascii="Times New Roman" w:hAnsi="Times New Roman" w:cs="Times New Roman"/>
          <w:sz w:val="28"/>
          <w:szCs w:val="28"/>
          <w:lang w:val="ro-RO"/>
        </w:rPr>
        <w:t>sănătății</w:t>
      </w:r>
      <w:r w:rsidRPr="008540C0">
        <w:rPr>
          <w:rFonts w:ascii="Times New Roman" w:hAnsi="Times New Roman" w:cs="Times New Roman"/>
          <w:sz w:val="28"/>
          <w:szCs w:val="28"/>
          <w:lang w:val="ro-RO"/>
        </w:rPr>
        <w:t xml:space="preserve"> – </w:t>
      </w:r>
      <w:r w:rsidR="00CA6EBC" w:rsidRPr="008540C0">
        <w:rPr>
          <w:rFonts w:ascii="Times New Roman" w:hAnsi="Times New Roman" w:cs="Times New Roman"/>
          <w:sz w:val="28"/>
          <w:szCs w:val="28"/>
          <w:lang w:val="ro-RO"/>
        </w:rPr>
        <w:t>72278,3</w:t>
      </w:r>
      <w:r w:rsidRPr="008540C0">
        <w:rPr>
          <w:rFonts w:ascii="Times New Roman" w:hAnsi="Times New Roman" w:cs="Times New Roman"/>
          <w:sz w:val="28"/>
          <w:szCs w:val="28"/>
          <w:lang w:val="ro-RO"/>
        </w:rPr>
        <w:t xml:space="preserve"> mii de lei, </w:t>
      </w:r>
      <w:proofErr w:type="spellStart"/>
      <w:r w:rsidRPr="008540C0">
        <w:rPr>
          <w:rFonts w:ascii="Times New Roman" w:hAnsi="Times New Roman" w:cs="Times New Roman"/>
          <w:sz w:val="28"/>
          <w:szCs w:val="28"/>
          <w:lang w:val="ro-RO"/>
        </w:rPr>
        <w:t>şi</w:t>
      </w:r>
      <w:proofErr w:type="spellEnd"/>
      <w:r w:rsidRPr="008540C0">
        <w:rPr>
          <w:rFonts w:ascii="Times New Roman" w:hAnsi="Times New Roman" w:cs="Times New Roman"/>
          <w:sz w:val="28"/>
          <w:szCs w:val="28"/>
          <w:lang w:val="ro-RO"/>
        </w:rPr>
        <w:t xml:space="preserve"> din contul împrumutului acordat de Banca Mondială în cadrul proiectului “Modernizarea sectorului </w:t>
      </w:r>
      <w:proofErr w:type="spellStart"/>
      <w:r w:rsidRPr="008540C0">
        <w:rPr>
          <w:rFonts w:ascii="Times New Roman" w:hAnsi="Times New Roman" w:cs="Times New Roman"/>
          <w:sz w:val="28"/>
          <w:szCs w:val="28"/>
          <w:lang w:val="ro-RO"/>
        </w:rPr>
        <w:t>sănătăţii</w:t>
      </w:r>
      <w:proofErr w:type="spellEnd"/>
      <w:r w:rsidRPr="008540C0">
        <w:rPr>
          <w:rFonts w:ascii="Times New Roman" w:hAnsi="Times New Roman" w:cs="Times New Roman"/>
          <w:sz w:val="28"/>
          <w:szCs w:val="28"/>
          <w:lang w:val="ro-RO"/>
        </w:rPr>
        <w:t xml:space="preserve"> în Republica Moldova” – </w:t>
      </w:r>
      <w:r w:rsidR="00CA6EBC" w:rsidRPr="008540C0">
        <w:rPr>
          <w:rFonts w:ascii="Times New Roman" w:hAnsi="Times New Roman" w:cs="Times New Roman"/>
          <w:sz w:val="28"/>
          <w:szCs w:val="28"/>
          <w:lang w:val="ro-RO"/>
        </w:rPr>
        <w:t xml:space="preserve">39786,6 </w:t>
      </w:r>
      <w:r w:rsidRPr="008540C0">
        <w:rPr>
          <w:rFonts w:ascii="Times New Roman" w:hAnsi="Times New Roman" w:cs="Times New Roman"/>
          <w:sz w:val="28"/>
          <w:szCs w:val="28"/>
          <w:lang w:val="ro-RO"/>
        </w:rPr>
        <w:t>mii de lei;</w:t>
      </w:r>
    </w:p>
    <w:p w14:paraId="26CA069B" w14:textId="3548C1CA" w:rsidR="00B15EAE" w:rsidRPr="008540C0" w:rsidRDefault="00BF7785" w:rsidP="00604331">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 xml:space="preserve">– la bugetele locale – în sumă totală de </w:t>
      </w:r>
      <w:r w:rsidR="00172E9B" w:rsidRPr="008540C0">
        <w:rPr>
          <w:rFonts w:ascii="Times New Roman" w:hAnsi="Times New Roman" w:cs="Times New Roman"/>
          <w:sz w:val="28"/>
          <w:szCs w:val="28"/>
          <w:lang w:val="ro-RO"/>
        </w:rPr>
        <w:t>1103</w:t>
      </w:r>
      <w:r w:rsidR="00910B5E" w:rsidRPr="008540C0">
        <w:rPr>
          <w:rFonts w:ascii="Times New Roman" w:hAnsi="Times New Roman" w:cs="Times New Roman"/>
          <w:sz w:val="28"/>
          <w:szCs w:val="28"/>
          <w:lang w:val="ro-RO"/>
        </w:rPr>
        <w:t xml:space="preserve">0211,0 </w:t>
      </w:r>
      <w:r w:rsidRPr="008540C0">
        <w:rPr>
          <w:rFonts w:ascii="Times New Roman" w:hAnsi="Times New Roman" w:cs="Times New Roman"/>
          <w:sz w:val="28"/>
          <w:szCs w:val="28"/>
          <w:lang w:val="ro-RO"/>
        </w:rPr>
        <w:t xml:space="preserve">mii de lei, </w:t>
      </w:r>
      <w:r w:rsidR="00604331" w:rsidRPr="008540C0">
        <w:rPr>
          <w:rFonts w:ascii="Times New Roman" w:hAnsi="Times New Roman" w:cs="Times New Roman"/>
          <w:sz w:val="28"/>
          <w:szCs w:val="28"/>
          <w:lang w:val="ro-RO"/>
        </w:rPr>
        <w:t xml:space="preserve">inclusiv </w:t>
      </w:r>
      <w:r w:rsidR="00172E9B" w:rsidRPr="008540C0">
        <w:rPr>
          <w:rFonts w:ascii="Times New Roman" w:hAnsi="Times New Roman" w:cs="Times New Roman"/>
          <w:sz w:val="28"/>
          <w:szCs w:val="28"/>
          <w:lang w:val="ro-RO"/>
        </w:rPr>
        <w:t>31</w:t>
      </w:r>
      <w:r w:rsidR="00910B5E" w:rsidRPr="008540C0">
        <w:rPr>
          <w:rFonts w:ascii="Times New Roman" w:hAnsi="Times New Roman" w:cs="Times New Roman"/>
          <w:sz w:val="28"/>
          <w:szCs w:val="28"/>
          <w:lang w:val="ro-RO"/>
        </w:rPr>
        <w:t>1783</w:t>
      </w:r>
      <w:r w:rsidR="00910B5E" w:rsidRPr="008540C0">
        <w:rPr>
          <w:rFonts w:ascii="Times New Roman" w:hAnsi="Times New Roman" w:cs="Times New Roman"/>
          <w:sz w:val="28"/>
          <w:szCs w:val="28"/>
          <w:lang w:val="en-US"/>
        </w:rPr>
        <w:t>,2</w:t>
      </w:r>
      <w:r w:rsidR="00910B5E" w:rsidRPr="008540C0">
        <w:rPr>
          <w:rFonts w:ascii="Times New Roman" w:hAnsi="Times New Roman" w:cs="Times New Roman"/>
          <w:sz w:val="28"/>
          <w:szCs w:val="28"/>
          <w:lang w:val="ro-RO"/>
        </w:rPr>
        <w:t xml:space="preserve"> </w:t>
      </w:r>
      <w:r w:rsidR="00604331" w:rsidRPr="008540C0">
        <w:rPr>
          <w:rFonts w:ascii="Times New Roman" w:hAnsi="Times New Roman" w:cs="Times New Roman"/>
          <w:sz w:val="28"/>
          <w:szCs w:val="28"/>
          <w:lang w:val="ro-RO"/>
        </w:rPr>
        <w:t>mii de lei pentru acoperirea veniturilor ratate de la impozitul pe venit din salariul persoanelor fizice</w:t>
      </w:r>
      <w:r w:rsidR="00B247B9" w:rsidRPr="008540C0">
        <w:rPr>
          <w:rFonts w:ascii="Times New Roman" w:hAnsi="Times New Roman" w:cs="Times New Roman"/>
          <w:sz w:val="28"/>
          <w:szCs w:val="28"/>
          <w:lang w:val="ro-RO"/>
        </w:rPr>
        <w:t xml:space="preserve"> și de la alte impozite</w:t>
      </w:r>
      <w:r w:rsidR="00604331" w:rsidRPr="008540C0">
        <w:rPr>
          <w:rFonts w:ascii="Times New Roman" w:hAnsi="Times New Roman" w:cs="Times New Roman"/>
          <w:sz w:val="28"/>
          <w:szCs w:val="28"/>
          <w:lang w:val="ro-RO"/>
        </w:rPr>
        <w:t>, precum și 3627,3 mii de lei pentru măsuri de majorare a plăților sociale copiilor plasați în servicii sociale Asistență parentală profesionistă și Case de copii de tip familial</w:t>
      </w:r>
      <w:r w:rsidR="009D5A6F" w:rsidRPr="008540C0">
        <w:rPr>
          <w:rFonts w:ascii="Times New Roman" w:hAnsi="Times New Roman" w:cs="Times New Roman"/>
          <w:sz w:val="28"/>
          <w:szCs w:val="28"/>
          <w:lang w:val="ro-RO"/>
        </w:rPr>
        <w:t>;</w:t>
      </w:r>
      <w:r w:rsidR="00B15EAE" w:rsidRPr="008540C0">
        <w:rPr>
          <w:rFonts w:ascii="Times New Roman" w:hAnsi="Times New Roman" w:cs="Times New Roman"/>
          <w:sz w:val="28"/>
          <w:szCs w:val="28"/>
          <w:lang w:val="ro-RO"/>
        </w:rPr>
        <w:t xml:space="preserve"> </w:t>
      </w:r>
    </w:p>
    <w:p w14:paraId="1B5F5EC7" w14:textId="02A54DE9" w:rsidR="00F15FE9" w:rsidRPr="008540C0" w:rsidRDefault="00BF7785" w:rsidP="00F15FE9">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 xml:space="preserve">De asemenea, </w:t>
      </w:r>
      <w:proofErr w:type="spellStart"/>
      <w:r w:rsidRPr="008540C0">
        <w:rPr>
          <w:rFonts w:ascii="Times New Roman" w:hAnsi="Times New Roman" w:cs="Times New Roman"/>
          <w:sz w:val="28"/>
          <w:szCs w:val="28"/>
          <w:lang w:val="ro-RO"/>
        </w:rPr>
        <w:t>sînt</w:t>
      </w:r>
      <w:proofErr w:type="spellEnd"/>
      <w:r w:rsidRPr="008540C0">
        <w:rPr>
          <w:rFonts w:ascii="Times New Roman" w:hAnsi="Times New Roman" w:cs="Times New Roman"/>
          <w:sz w:val="28"/>
          <w:szCs w:val="28"/>
          <w:lang w:val="ro-RO"/>
        </w:rPr>
        <w:t xml:space="preserve"> prevăzute transferuri din contul îm</w:t>
      </w:r>
      <w:r w:rsidR="003333C3" w:rsidRPr="008540C0">
        <w:rPr>
          <w:rFonts w:ascii="Times New Roman" w:hAnsi="Times New Roman" w:cs="Times New Roman"/>
          <w:sz w:val="28"/>
          <w:szCs w:val="28"/>
          <w:lang w:val="ro-RO"/>
        </w:rPr>
        <w:t>p</w:t>
      </w:r>
      <w:r w:rsidRPr="008540C0">
        <w:rPr>
          <w:rFonts w:ascii="Times New Roman" w:hAnsi="Times New Roman" w:cs="Times New Roman"/>
          <w:sz w:val="28"/>
          <w:szCs w:val="28"/>
          <w:lang w:val="ro-RO"/>
        </w:rPr>
        <w:t xml:space="preserve">rumutului acordat de  Banca Mondială în cadrul proiectului “Reforma </w:t>
      </w:r>
      <w:proofErr w:type="spellStart"/>
      <w:r w:rsidRPr="008540C0">
        <w:rPr>
          <w:rFonts w:ascii="Times New Roman" w:hAnsi="Times New Roman" w:cs="Times New Roman"/>
          <w:sz w:val="28"/>
          <w:szCs w:val="28"/>
          <w:lang w:val="ro-RO"/>
        </w:rPr>
        <w:t>învăţămîntului</w:t>
      </w:r>
      <w:proofErr w:type="spellEnd"/>
      <w:r w:rsidRPr="008540C0">
        <w:rPr>
          <w:rFonts w:ascii="Times New Roman" w:hAnsi="Times New Roman" w:cs="Times New Roman"/>
          <w:sz w:val="28"/>
          <w:szCs w:val="28"/>
          <w:lang w:val="ro-RO"/>
        </w:rPr>
        <w:t xml:space="preserve"> în Moldova” pentru procurarea utilajului </w:t>
      </w:r>
      <w:r w:rsidR="00084798" w:rsidRPr="008540C0">
        <w:rPr>
          <w:rFonts w:ascii="Times New Roman" w:hAnsi="Times New Roman" w:cs="Times New Roman"/>
          <w:sz w:val="28"/>
          <w:szCs w:val="28"/>
          <w:lang w:val="ro-RO"/>
        </w:rPr>
        <w:t>și mobilierului școlar</w:t>
      </w:r>
      <w:r w:rsidRPr="008540C0">
        <w:rPr>
          <w:rFonts w:ascii="Times New Roman" w:hAnsi="Times New Roman" w:cs="Times New Roman"/>
          <w:sz w:val="28"/>
          <w:szCs w:val="28"/>
          <w:lang w:val="ro-RO"/>
        </w:rPr>
        <w:t xml:space="preserve"> – </w:t>
      </w:r>
      <w:r w:rsidR="00084798" w:rsidRPr="008540C0">
        <w:rPr>
          <w:rFonts w:ascii="Times New Roman" w:hAnsi="Times New Roman" w:cs="Times New Roman"/>
          <w:sz w:val="28"/>
          <w:szCs w:val="28"/>
          <w:lang w:val="ro-RO"/>
        </w:rPr>
        <w:t>14100,0</w:t>
      </w:r>
      <w:r w:rsidRPr="008540C0">
        <w:rPr>
          <w:rFonts w:ascii="Times New Roman" w:hAnsi="Times New Roman" w:cs="Times New Roman"/>
          <w:sz w:val="28"/>
          <w:szCs w:val="28"/>
          <w:lang w:val="ro-RO"/>
        </w:rPr>
        <w:t xml:space="preserve">  mii de lei </w:t>
      </w:r>
      <w:proofErr w:type="spellStart"/>
      <w:r w:rsidRPr="008540C0">
        <w:rPr>
          <w:rFonts w:ascii="Times New Roman" w:hAnsi="Times New Roman" w:cs="Times New Roman"/>
          <w:sz w:val="28"/>
          <w:szCs w:val="28"/>
          <w:lang w:val="ro-RO"/>
        </w:rPr>
        <w:t>şi</w:t>
      </w:r>
      <w:proofErr w:type="spellEnd"/>
      <w:r w:rsidRPr="008540C0">
        <w:rPr>
          <w:rFonts w:ascii="Times New Roman" w:hAnsi="Times New Roman" w:cs="Times New Roman"/>
          <w:sz w:val="28"/>
          <w:szCs w:val="28"/>
          <w:lang w:val="ro-RO"/>
        </w:rPr>
        <w:t xml:space="preserve"> </w:t>
      </w:r>
      <w:r w:rsidR="00084798" w:rsidRPr="008540C0">
        <w:rPr>
          <w:rFonts w:ascii="Times New Roman" w:hAnsi="Times New Roman" w:cs="Times New Roman"/>
          <w:sz w:val="28"/>
          <w:szCs w:val="28"/>
          <w:lang w:val="ro-RO"/>
        </w:rPr>
        <w:t>dotarea laboratoarelor – 3000,0</w:t>
      </w:r>
      <w:r w:rsidRPr="008540C0">
        <w:rPr>
          <w:rFonts w:ascii="Times New Roman" w:hAnsi="Times New Roman" w:cs="Times New Roman"/>
          <w:sz w:val="28"/>
          <w:szCs w:val="28"/>
          <w:lang w:val="ro-RO"/>
        </w:rPr>
        <w:t xml:space="preserve"> mii de lei. Repartizarea transferurilor la bugetele locale se</w:t>
      </w:r>
      <w:r w:rsidR="00F15FE9" w:rsidRPr="008540C0">
        <w:rPr>
          <w:rFonts w:ascii="Times New Roman" w:hAnsi="Times New Roman" w:cs="Times New Roman"/>
          <w:sz w:val="28"/>
          <w:szCs w:val="28"/>
          <w:lang w:val="ro-RO"/>
        </w:rPr>
        <w:t xml:space="preserve"> efectuează conform anexei nr.7</w:t>
      </w:r>
      <w:r w:rsidR="00FC52BC" w:rsidRPr="008540C0">
        <w:rPr>
          <w:rFonts w:ascii="Times New Roman" w:hAnsi="Times New Roman" w:cs="Times New Roman"/>
          <w:sz w:val="28"/>
          <w:szCs w:val="28"/>
          <w:lang w:val="ro-RO"/>
        </w:rPr>
        <w:t>;</w:t>
      </w:r>
    </w:p>
    <w:p w14:paraId="34C3B642" w14:textId="45E7C3B2" w:rsidR="00BF7785" w:rsidRPr="008540C0" w:rsidRDefault="00BF7785" w:rsidP="00F15FE9">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lastRenderedPageBreak/>
        <w:t xml:space="preserve">b) lucrări de renovare a </w:t>
      </w:r>
      <w:proofErr w:type="spellStart"/>
      <w:r w:rsidRPr="008540C0">
        <w:rPr>
          <w:rFonts w:ascii="Times New Roman" w:hAnsi="Times New Roman" w:cs="Times New Roman"/>
          <w:sz w:val="28"/>
          <w:szCs w:val="28"/>
          <w:lang w:val="ro-RO"/>
        </w:rPr>
        <w:t>instituţiilor</w:t>
      </w:r>
      <w:proofErr w:type="spellEnd"/>
      <w:r w:rsidRPr="008540C0">
        <w:rPr>
          <w:rFonts w:ascii="Times New Roman" w:hAnsi="Times New Roman" w:cs="Times New Roman"/>
          <w:sz w:val="28"/>
          <w:szCs w:val="28"/>
          <w:lang w:val="ro-RO"/>
        </w:rPr>
        <w:t xml:space="preserve"> de </w:t>
      </w:r>
      <w:proofErr w:type="spellStart"/>
      <w:r w:rsidRPr="008540C0">
        <w:rPr>
          <w:rFonts w:ascii="Times New Roman" w:hAnsi="Times New Roman" w:cs="Times New Roman"/>
          <w:sz w:val="28"/>
          <w:szCs w:val="28"/>
          <w:lang w:val="ro-RO"/>
        </w:rPr>
        <w:t>învăţămînt</w:t>
      </w:r>
      <w:proofErr w:type="spellEnd"/>
      <w:r w:rsidRPr="008540C0">
        <w:rPr>
          <w:rFonts w:ascii="Times New Roman" w:hAnsi="Times New Roman" w:cs="Times New Roman"/>
          <w:sz w:val="28"/>
          <w:szCs w:val="28"/>
          <w:lang w:val="ro-RO"/>
        </w:rPr>
        <w:t xml:space="preserve"> primar, gimnazial </w:t>
      </w:r>
      <w:proofErr w:type="spellStart"/>
      <w:r w:rsidRPr="008540C0">
        <w:rPr>
          <w:rFonts w:ascii="Times New Roman" w:hAnsi="Times New Roman" w:cs="Times New Roman"/>
          <w:sz w:val="28"/>
          <w:szCs w:val="28"/>
          <w:lang w:val="ro-RO"/>
        </w:rPr>
        <w:t>şi</w:t>
      </w:r>
      <w:proofErr w:type="spellEnd"/>
      <w:r w:rsidRPr="008540C0">
        <w:rPr>
          <w:rFonts w:ascii="Times New Roman" w:hAnsi="Times New Roman" w:cs="Times New Roman"/>
          <w:sz w:val="28"/>
          <w:szCs w:val="28"/>
          <w:lang w:val="ro-RO"/>
        </w:rPr>
        <w:t xml:space="preserve"> liceal din subordinea </w:t>
      </w:r>
      <w:proofErr w:type="spellStart"/>
      <w:r w:rsidRPr="008540C0">
        <w:rPr>
          <w:rFonts w:ascii="Times New Roman" w:hAnsi="Times New Roman" w:cs="Times New Roman"/>
          <w:sz w:val="28"/>
          <w:szCs w:val="28"/>
          <w:lang w:val="ro-RO"/>
        </w:rPr>
        <w:t>autorităţilor</w:t>
      </w:r>
      <w:proofErr w:type="spellEnd"/>
      <w:r w:rsidRPr="008540C0">
        <w:rPr>
          <w:rFonts w:ascii="Times New Roman" w:hAnsi="Times New Roman" w:cs="Times New Roman"/>
          <w:sz w:val="28"/>
          <w:szCs w:val="28"/>
          <w:lang w:val="ro-RO"/>
        </w:rPr>
        <w:t xml:space="preserve"> publice locale – în sumă de </w:t>
      </w:r>
      <w:r w:rsidR="000E7956" w:rsidRPr="008540C0">
        <w:rPr>
          <w:rFonts w:ascii="Times New Roman" w:hAnsi="Times New Roman" w:cs="Times New Roman"/>
          <w:sz w:val="28"/>
          <w:szCs w:val="28"/>
          <w:lang w:val="ro-RO"/>
        </w:rPr>
        <w:t>4200,0</w:t>
      </w:r>
      <w:r w:rsidRPr="008540C0">
        <w:rPr>
          <w:rFonts w:ascii="Times New Roman" w:hAnsi="Times New Roman" w:cs="Times New Roman"/>
          <w:sz w:val="28"/>
          <w:szCs w:val="28"/>
          <w:lang w:val="ro-RO"/>
        </w:rPr>
        <w:t xml:space="preserve"> mii de lei din contul împrumutului acordat de Banca Mondială în cadrul proiectului “Reforma </w:t>
      </w:r>
      <w:proofErr w:type="spellStart"/>
      <w:r w:rsidRPr="008540C0">
        <w:rPr>
          <w:rFonts w:ascii="Times New Roman" w:hAnsi="Times New Roman" w:cs="Times New Roman"/>
          <w:sz w:val="28"/>
          <w:szCs w:val="28"/>
          <w:lang w:val="ro-RO"/>
        </w:rPr>
        <w:t>învăţămîntului</w:t>
      </w:r>
      <w:proofErr w:type="spellEnd"/>
      <w:r w:rsidRPr="008540C0">
        <w:rPr>
          <w:rFonts w:ascii="Times New Roman" w:hAnsi="Times New Roman" w:cs="Times New Roman"/>
          <w:sz w:val="28"/>
          <w:szCs w:val="28"/>
          <w:lang w:val="ro-RO"/>
        </w:rPr>
        <w:t xml:space="preserve"> în Moldova</w:t>
      </w:r>
      <w:r w:rsidR="000E7956" w:rsidRPr="008540C0">
        <w:rPr>
          <w:rFonts w:ascii="Times New Roman" w:hAnsi="Times New Roman" w:cs="Times New Roman"/>
          <w:sz w:val="28"/>
          <w:szCs w:val="28"/>
          <w:lang w:val="ro-RO"/>
        </w:rPr>
        <w:t>”</w:t>
      </w:r>
      <w:r w:rsidRPr="008540C0">
        <w:rPr>
          <w:rFonts w:ascii="Times New Roman" w:hAnsi="Times New Roman" w:cs="Times New Roman"/>
          <w:sz w:val="28"/>
          <w:szCs w:val="28"/>
          <w:lang w:val="ro-RO"/>
        </w:rPr>
        <w:t xml:space="preserve">. Repartizarea acestor </w:t>
      </w:r>
      <w:proofErr w:type="spellStart"/>
      <w:r w:rsidRPr="008540C0">
        <w:rPr>
          <w:rFonts w:ascii="Times New Roman" w:hAnsi="Times New Roman" w:cs="Times New Roman"/>
          <w:sz w:val="28"/>
          <w:szCs w:val="28"/>
          <w:lang w:val="ro-RO"/>
        </w:rPr>
        <w:t>alocaţii</w:t>
      </w:r>
      <w:proofErr w:type="spellEnd"/>
      <w:r w:rsidRPr="008540C0">
        <w:rPr>
          <w:rFonts w:ascii="Times New Roman" w:hAnsi="Times New Roman" w:cs="Times New Roman"/>
          <w:sz w:val="28"/>
          <w:szCs w:val="28"/>
          <w:lang w:val="ro-RO"/>
        </w:rPr>
        <w:t xml:space="preserve"> </w:t>
      </w:r>
      <w:proofErr w:type="spellStart"/>
      <w:r w:rsidRPr="008540C0">
        <w:rPr>
          <w:rFonts w:ascii="Times New Roman" w:hAnsi="Times New Roman" w:cs="Times New Roman"/>
          <w:sz w:val="28"/>
          <w:szCs w:val="28"/>
          <w:lang w:val="ro-RO"/>
        </w:rPr>
        <w:t>şi</w:t>
      </w:r>
      <w:proofErr w:type="spellEnd"/>
      <w:r w:rsidRPr="008540C0">
        <w:rPr>
          <w:rFonts w:ascii="Times New Roman" w:hAnsi="Times New Roman" w:cs="Times New Roman"/>
          <w:sz w:val="28"/>
          <w:szCs w:val="28"/>
          <w:lang w:val="ro-RO"/>
        </w:rPr>
        <w:t xml:space="preserve"> stabilirea </w:t>
      </w:r>
      <w:proofErr w:type="spellStart"/>
      <w:r w:rsidRPr="008540C0">
        <w:rPr>
          <w:rFonts w:ascii="Times New Roman" w:hAnsi="Times New Roman" w:cs="Times New Roman"/>
          <w:sz w:val="28"/>
          <w:szCs w:val="28"/>
          <w:lang w:val="ro-RO"/>
        </w:rPr>
        <w:t>obligaţiilor</w:t>
      </w:r>
      <w:proofErr w:type="spellEnd"/>
      <w:r w:rsidRPr="008540C0">
        <w:rPr>
          <w:rFonts w:ascii="Times New Roman" w:hAnsi="Times New Roman" w:cs="Times New Roman"/>
          <w:sz w:val="28"/>
          <w:szCs w:val="28"/>
          <w:lang w:val="ro-RO"/>
        </w:rPr>
        <w:t xml:space="preserve"> </w:t>
      </w:r>
      <w:proofErr w:type="spellStart"/>
      <w:r w:rsidRPr="008540C0">
        <w:rPr>
          <w:rFonts w:ascii="Times New Roman" w:hAnsi="Times New Roman" w:cs="Times New Roman"/>
          <w:sz w:val="28"/>
          <w:szCs w:val="28"/>
          <w:lang w:val="ro-RO"/>
        </w:rPr>
        <w:t>părţilor</w:t>
      </w:r>
      <w:proofErr w:type="spellEnd"/>
      <w:r w:rsidRPr="008540C0">
        <w:rPr>
          <w:rFonts w:ascii="Times New Roman" w:hAnsi="Times New Roman" w:cs="Times New Roman"/>
          <w:sz w:val="28"/>
          <w:szCs w:val="28"/>
          <w:lang w:val="ro-RO"/>
        </w:rPr>
        <w:t xml:space="preserve"> se vor efectua de către Guvern;</w:t>
      </w:r>
    </w:p>
    <w:p w14:paraId="5333E422" w14:textId="320521C6" w:rsidR="00BF7785" w:rsidRPr="008540C0" w:rsidRDefault="00BF7785" w:rsidP="00BF7785">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 xml:space="preserve">c) plata </w:t>
      </w:r>
      <w:proofErr w:type="spellStart"/>
      <w:r w:rsidRPr="008540C0">
        <w:rPr>
          <w:rFonts w:ascii="Times New Roman" w:hAnsi="Times New Roman" w:cs="Times New Roman"/>
          <w:sz w:val="28"/>
          <w:szCs w:val="28"/>
          <w:lang w:val="ro-RO"/>
        </w:rPr>
        <w:t>cotizaţiilor</w:t>
      </w:r>
      <w:proofErr w:type="spellEnd"/>
      <w:r w:rsidRPr="008540C0">
        <w:rPr>
          <w:rFonts w:ascii="Times New Roman" w:hAnsi="Times New Roman" w:cs="Times New Roman"/>
          <w:sz w:val="28"/>
          <w:szCs w:val="28"/>
          <w:lang w:val="ro-RO"/>
        </w:rPr>
        <w:t xml:space="preserve"> în </w:t>
      </w:r>
      <w:proofErr w:type="spellStart"/>
      <w:r w:rsidRPr="008540C0">
        <w:rPr>
          <w:rFonts w:ascii="Times New Roman" w:hAnsi="Times New Roman" w:cs="Times New Roman"/>
          <w:sz w:val="28"/>
          <w:szCs w:val="28"/>
          <w:lang w:val="ro-RO"/>
        </w:rPr>
        <w:t>organizaţiile</w:t>
      </w:r>
      <w:proofErr w:type="spellEnd"/>
      <w:r w:rsidRPr="008540C0">
        <w:rPr>
          <w:rFonts w:ascii="Times New Roman" w:hAnsi="Times New Roman" w:cs="Times New Roman"/>
          <w:sz w:val="28"/>
          <w:szCs w:val="28"/>
          <w:lang w:val="ro-RO"/>
        </w:rPr>
        <w:t xml:space="preserve"> </w:t>
      </w:r>
      <w:proofErr w:type="spellStart"/>
      <w:r w:rsidRPr="008540C0">
        <w:rPr>
          <w:rFonts w:ascii="Times New Roman" w:hAnsi="Times New Roman" w:cs="Times New Roman"/>
          <w:sz w:val="28"/>
          <w:szCs w:val="28"/>
          <w:lang w:val="ro-RO"/>
        </w:rPr>
        <w:t>internaţionale</w:t>
      </w:r>
      <w:proofErr w:type="spellEnd"/>
      <w:r w:rsidRPr="008540C0">
        <w:rPr>
          <w:rFonts w:ascii="Times New Roman" w:hAnsi="Times New Roman" w:cs="Times New Roman"/>
          <w:sz w:val="28"/>
          <w:szCs w:val="28"/>
          <w:lang w:val="ro-RO"/>
        </w:rPr>
        <w:t xml:space="preserve"> al căror membru este Republica Moldova – în sumă de </w:t>
      </w:r>
      <w:r w:rsidR="002D6B3F" w:rsidRPr="008540C0">
        <w:rPr>
          <w:rFonts w:ascii="Times New Roman" w:hAnsi="Times New Roman" w:cs="Times New Roman"/>
          <w:sz w:val="28"/>
          <w:szCs w:val="28"/>
          <w:lang w:val="ro-RO"/>
        </w:rPr>
        <w:t>60930,8</w:t>
      </w:r>
      <w:r w:rsidRPr="008540C0">
        <w:rPr>
          <w:rFonts w:ascii="Times New Roman" w:hAnsi="Times New Roman" w:cs="Times New Roman"/>
          <w:sz w:val="28"/>
          <w:szCs w:val="28"/>
          <w:lang w:val="ro-RO"/>
        </w:rPr>
        <w:t xml:space="preserve"> mii de lei, pentru implementarea Strategiei de reformă a </w:t>
      </w:r>
      <w:proofErr w:type="spellStart"/>
      <w:r w:rsidRPr="008540C0">
        <w:rPr>
          <w:rFonts w:ascii="Times New Roman" w:hAnsi="Times New Roman" w:cs="Times New Roman"/>
          <w:sz w:val="28"/>
          <w:szCs w:val="28"/>
          <w:lang w:val="ro-RO"/>
        </w:rPr>
        <w:t>administraţiei</w:t>
      </w:r>
      <w:proofErr w:type="spellEnd"/>
      <w:r w:rsidRPr="008540C0">
        <w:rPr>
          <w:rFonts w:ascii="Times New Roman" w:hAnsi="Times New Roman" w:cs="Times New Roman"/>
          <w:sz w:val="28"/>
          <w:szCs w:val="28"/>
          <w:lang w:val="ro-RO"/>
        </w:rPr>
        <w:t xml:space="preserve"> publice (inclusiv cheltuieli de personal) – în sumă de </w:t>
      </w:r>
      <w:r w:rsidR="00751851" w:rsidRPr="008540C0">
        <w:rPr>
          <w:rFonts w:ascii="Times New Roman" w:hAnsi="Times New Roman" w:cs="Times New Roman"/>
          <w:sz w:val="28"/>
          <w:szCs w:val="28"/>
          <w:lang w:val="en-US"/>
        </w:rPr>
        <w:t>1</w:t>
      </w:r>
      <w:r w:rsidR="00541730" w:rsidRPr="008540C0">
        <w:rPr>
          <w:rFonts w:ascii="Times New Roman" w:hAnsi="Times New Roman" w:cs="Times New Roman"/>
          <w:sz w:val="28"/>
          <w:szCs w:val="28"/>
          <w:lang w:val="en-US"/>
        </w:rPr>
        <w:t>6</w:t>
      </w:r>
      <w:r w:rsidR="00751851" w:rsidRPr="008540C0">
        <w:rPr>
          <w:rFonts w:ascii="Times New Roman" w:hAnsi="Times New Roman" w:cs="Times New Roman"/>
          <w:sz w:val="28"/>
          <w:szCs w:val="28"/>
          <w:lang w:val="en-US"/>
        </w:rPr>
        <w:t>0000</w:t>
      </w:r>
      <w:r w:rsidR="002D6B3F" w:rsidRPr="008540C0">
        <w:rPr>
          <w:rFonts w:ascii="Times New Roman" w:hAnsi="Times New Roman" w:cs="Times New Roman"/>
          <w:sz w:val="28"/>
          <w:szCs w:val="28"/>
          <w:lang w:val="ro-RO"/>
        </w:rPr>
        <w:t>,0</w:t>
      </w:r>
      <w:r w:rsidRPr="008540C0">
        <w:rPr>
          <w:rFonts w:ascii="Times New Roman" w:hAnsi="Times New Roman" w:cs="Times New Roman"/>
          <w:sz w:val="28"/>
          <w:szCs w:val="28"/>
          <w:lang w:val="ro-RO"/>
        </w:rPr>
        <w:t xml:space="preserve"> </w:t>
      </w:r>
      <w:r w:rsidR="00910B5E" w:rsidRPr="008540C0">
        <w:rPr>
          <w:rFonts w:ascii="Times New Roman" w:hAnsi="Times New Roman" w:cs="Times New Roman"/>
          <w:sz w:val="28"/>
          <w:szCs w:val="28"/>
          <w:lang w:val="ro-RO"/>
        </w:rPr>
        <w:t xml:space="preserve"> </w:t>
      </w:r>
      <w:r w:rsidRPr="008540C0">
        <w:rPr>
          <w:rFonts w:ascii="Times New Roman" w:hAnsi="Times New Roman" w:cs="Times New Roman"/>
          <w:sz w:val="28"/>
          <w:szCs w:val="28"/>
          <w:lang w:val="ro-RO"/>
        </w:rPr>
        <w:t xml:space="preserve">mii de lei, pentru </w:t>
      </w:r>
      <w:proofErr w:type="spellStart"/>
      <w:r w:rsidRPr="008540C0">
        <w:rPr>
          <w:rFonts w:ascii="Times New Roman" w:hAnsi="Times New Roman" w:cs="Times New Roman"/>
          <w:sz w:val="28"/>
          <w:szCs w:val="28"/>
          <w:lang w:val="ro-RO"/>
        </w:rPr>
        <w:t>activităţi</w:t>
      </w:r>
      <w:proofErr w:type="spellEnd"/>
      <w:r w:rsidRPr="008540C0">
        <w:rPr>
          <w:rFonts w:ascii="Times New Roman" w:hAnsi="Times New Roman" w:cs="Times New Roman"/>
          <w:sz w:val="28"/>
          <w:szCs w:val="28"/>
          <w:lang w:val="ro-RO"/>
        </w:rPr>
        <w:t xml:space="preserve"> de reintegrare a </w:t>
      </w:r>
      <w:proofErr w:type="spellStart"/>
      <w:r w:rsidRPr="008540C0">
        <w:rPr>
          <w:rFonts w:ascii="Times New Roman" w:hAnsi="Times New Roman" w:cs="Times New Roman"/>
          <w:sz w:val="28"/>
          <w:szCs w:val="28"/>
          <w:lang w:val="ro-RO"/>
        </w:rPr>
        <w:t>ţării</w:t>
      </w:r>
      <w:proofErr w:type="spellEnd"/>
      <w:r w:rsidRPr="008540C0">
        <w:rPr>
          <w:rFonts w:ascii="Times New Roman" w:hAnsi="Times New Roman" w:cs="Times New Roman"/>
          <w:sz w:val="28"/>
          <w:szCs w:val="28"/>
          <w:lang w:val="ro-RO"/>
        </w:rPr>
        <w:t xml:space="preserve"> – în sumă de </w:t>
      </w:r>
      <w:r w:rsidR="002D6B3F" w:rsidRPr="008540C0">
        <w:rPr>
          <w:rFonts w:ascii="Times New Roman" w:hAnsi="Times New Roman" w:cs="Times New Roman"/>
          <w:sz w:val="28"/>
          <w:szCs w:val="28"/>
          <w:lang w:val="ro-RO"/>
        </w:rPr>
        <w:t>15000,0</w:t>
      </w:r>
      <w:r w:rsidRPr="008540C0">
        <w:rPr>
          <w:rFonts w:ascii="Times New Roman" w:hAnsi="Times New Roman" w:cs="Times New Roman"/>
          <w:sz w:val="28"/>
          <w:szCs w:val="28"/>
          <w:lang w:val="ro-RO"/>
        </w:rPr>
        <w:t xml:space="preserve"> mii de lei. Repartizarea pe destinatari a </w:t>
      </w:r>
      <w:proofErr w:type="spellStart"/>
      <w:r w:rsidRPr="008540C0">
        <w:rPr>
          <w:rFonts w:ascii="Times New Roman" w:hAnsi="Times New Roman" w:cs="Times New Roman"/>
          <w:sz w:val="28"/>
          <w:szCs w:val="28"/>
          <w:lang w:val="ro-RO"/>
        </w:rPr>
        <w:t>alocaţiilor</w:t>
      </w:r>
      <w:proofErr w:type="spellEnd"/>
      <w:r w:rsidRPr="008540C0">
        <w:rPr>
          <w:rFonts w:ascii="Times New Roman" w:hAnsi="Times New Roman" w:cs="Times New Roman"/>
          <w:sz w:val="28"/>
          <w:szCs w:val="28"/>
          <w:lang w:val="ro-RO"/>
        </w:rPr>
        <w:t xml:space="preserve"> în cauză se va efectua de către Guvern;</w:t>
      </w:r>
    </w:p>
    <w:p w14:paraId="08C3C43F" w14:textId="77777777" w:rsidR="00BF7785" w:rsidRPr="008540C0" w:rsidRDefault="00BF7785" w:rsidP="00BF7785">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 xml:space="preserve">d) Fondul de rezervă </w:t>
      </w:r>
      <w:proofErr w:type="spellStart"/>
      <w:r w:rsidRPr="008540C0">
        <w:rPr>
          <w:rFonts w:ascii="Times New Roman" w:hAnsi="Times New Roman" w:cs="Times New Roman"/>
          <w:sz w:val="28"/>
          <w:szCs w:val="28"/>
          <w:lang w:val="ro-RO"/>
        </w:rPr>
        <w:t>şi</w:t>
      </w:r>
      <w:proofErr w:type="spellEnd"/>
      <w:r w:rsidRPr="008540C0">
        <w:rPr>
          <w:rFonts w:ascii="Times New Roman" w:hAnsi="Times New Roman" w:cs="Times New Roman"/>
          <w:sz w:val="28"/>
          <w:szCs w:val="28"/>
          <w:lang w:val="ro-RO"/>
        </w:rPr>
        <w:t xml:space="preserve"> Fondul de </w:t>
      </w:r>
      <w:proofErr w:type="spellStart"/>
      <w:r w:rsidRPr="008540C0">
        <w:rPr>
          <w:rFonts w:ascii="Times New Roman" w:hAnsi="Times New Roman" w:cs="Times New Roman"/>
          <w:sz w:val="28"/>
          <w:szCs w:val="28"/>
          <w:lang w:val="ro-RO"/>
        </w:rPr>
        <w:t>intervenţie</w:t>
      </w:r>
      <w:proofErr w:type="spellEnd"/>
      <w:r w:rsidRPr="008540C0">
        <w:rPr>
          <w:rFonts w:ascii="Times New Roman" w:hAnsi="Times New Roman" w:cs="Times New Roman"/>
          <w:sz w:val="28"/>
          <w:szCs w:val="28"/>
          <w:lang w:val="ro-RO"/>
        </w:rPr>
        <w:t xml:space="preserve"> ale Guvernului – în sume de 50000,0 mii de lei </w:t>
      </w:r>
      <w:proofErr w:type="spellStart"/>
      <w:r w:rsidRPr="008540C0">
        <w:rPr>
          <w:rFonts w:ascii="Times New Roman" w:hAnsi="Times New Roman" w:cs="Times New Roman"/>
          <w:sz w:val="28"/>
          <w:szCs w:val="28"/>
          <w:lang w:val="ro-RO"/>
        </w:rPr>
        <w:t>şi</w:t>
      </w:r>
      <w:proofErr w:type="spellEnd"/>
      <w:r w:rsidRPr="008540C0">
        <w:rPr>
          <w:rFonts w:ascii="Times New Roman" w:hAnsi="Times New Roman" w:cs="Times New Roman"/>
          <w:sz w:val="28"/>
          <w:szCs w:val="28"/>
          <w:lang w:val="ro-RO"/>
        </w:rPr>
        <w:t>, respectiv, 20000,0 mii de lei;</w:t>
      </w:r>
    </w:p>
    <w:p w14:paraId="594C5AD5" w14:textId="1B450E27" w:rsidR="00BF7785" w:rsidRPr="008540C0" w:rsidRDefault="00BF7785" w:rsidP="00BF7785">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 xml:space="preserve">e) </w:t>
      </w:r>
      <w:proofErr w:type="spellStart"/>
      <w:r w:rsidRPr="008540C0">
        <w:rPr>
          <w:rFonts w:ascii="Times New Roman" w:hAnsi="Times New Roman" w:cs="Times New Roman"/>
          <w:sz w:val="28"/>
          <w:szCs w:val="28"/>
          <w:lang w:val="ro-RO"/>
        </w:rPr>
        <w:t>susţinerea</w:t>
      </w:r>
      <w:proofErr w:type="spellEnd"/>
      <w:r w:rsidRPr="008540C0">
        <w:rPr>
          <w:rFonts w:ascii="Times New Roman" w:hAnsi="Times New Roman" w:cs="Times New Roman"/>
          <w:sz w:val="28"/>
          <w:szCs w:val="28"/>
          <w:lang w:val="ro-RO"/>
        </w:rPr>
        <w:t xml:space="preserve"> programului de granturi pentru </w:t>
      </w:r>
      <w:proofErr w:type="spellStart"/>
      <w:r w:rsidRPr="008540C0">
        <w:rPr>
          <w:rFonts w:ascii="Times New Roman" w:hAnsi="Times New Roman" w:cs="Times New Roman"/>
          <w:sz w:val="28"/>
          <w:szCs w:val="28"/>
          <w:lang w:val="ro-RO"/>
        </w:rPr>
        <w:t>iniţiativele</w:t>
      </w:r>
      <w:proofErr w:type="spellEnd"/>
      <w:r w:rsidRPr="008540C0">
        <w:rPr>
          <w:rFonts w:ascii="Times New Roman" w:hAnsi="Times New Roman" w:cs="Times New Roman"/>
          <w:sz w:val="28"/>
          <w:szCs w:val="28"/>
          <w:lang w:val="ro-RO"/>
        </w:rPr>
        <w:t xml:space="preserve"> tinerilor la nivel local – în sumă de </w:t>
      </w:r>
      <w:r w:rsidR="00E32B56" w:rsidRPr="008540C0">
        <w:rPr>
          <w:rFonts w:ascii="Times New Roman" w:hAnsi="Times New Roman" w:cs="Times New Roman"/>
          <w:sz w:val="28"/>
          <w:szCs w:val="28"/>
          <w:lang w:val="en-US"/>
        </w:rPr>
        <w:t>3000,0</w:t>
      </w:r>
      <w:r w:rsidRPr="008540C0">
        <w:rPr>
          <w:rFonts w:ascii="Times New Roman" w:hAnsi="Times New Roman" w:cs="Times New Roman"/>
          <w:sz w:val="28"/>
          <w:szCs w:val="28"/>
          <w:lang w:val="ro-RO"/>
        </w:rPr>
        <w:t xml:space="preserve"> mii de lei. Repartizarea acestor </w:t>
      </w:r>
      <w:proofErr w:type="spellStart"/>
      <w:r w:rsidRPr="008540C0">
        <w:rPr>
          <w:rFonts w:ascii="Times New Roman" w:hAnsi="Times New Roman" w:cs="Times New Roman"/>
          <w:sz w:val="28"/>
          <w:szCs w:val="28"/>
          <w:lang w:val="ro-RO"/>
        </w:rPr>
        <w:t>alocaţii</w:t>
      </w:r>
      <w:proofErr w:type="spellEnd"/>
      <w:r w:rsidRPr="008540C0">
        <w:rPr>
          <w:rFonts w:ascii="Times New Roman" w:hAnsi="Times New Roman" w:cs="Times New Roman"/>
          <w:sz w:val="28"/>
          <w:szCs w:val="28"/>
          <w:lang w:val="ro-RO"/>
        </w:rPr>
        <w:t xml:space="preserve"> </w:t>
      </w:r>
      <w:proofErr w:type="spellStart"/>
      <w:r w:rsidRPr="008540C0">
        <w:rPr>
          <w:rFonts w:ascii="Times New Roman" w:hAnsi="Times New Roman" w:cs="Times New Roman"/>
          <w:sz w:val="28"/>
          <w:szCs w:val="28"/>
          <w:lang w:val="ro-RO"/>
        </w:rPr>
        <w:t>şi</w:t>
      </w:r>
      <w:proofErr w:type="spellEnd"/>
      <w:r w:rsidRPr="008540C0">
        <w:rPr>
          <w:rFonts w:ascii="Times New Roman" w:hAnsi="Times New Roman" w:cs="Times New Roman"/>
          <w:sz w:val="28"/>
          <w:szCs w:val="28"/>
          <w:lang w:val="ro-RO"/>
        </w:rPr>
        <w:t xml:space="preserve"> stabilirea </w:t>
      </w:r>
      <w:proofErr w:type="spellStart"/>
      <w:r w:rsidRPr="008540C0">
        <w:rPr>
          <w:rFonts w:ascii="Times New Roman" w:hAnsi="Times New Roman" w:cs="Times New Roman"/>
          <w:sz w:val="28"/>
          <w:szCs w:val="28"/>
          <w:lang w:val="ro-RO"/>
        </w:rPr>
        <w:t>obligaţiilor</w:t>
      </w:r>
      <w:proofErr w:type="spellEnd"/>
      <w:r w:rsidRPr="008540C0">
        <w:rPr>
          <w:rFonts w:ascii="Times New Roman" w:hAnsi="Times New Roman" w:cs="Times New Roman"/>
          <w:sz w:val="28"/>
          <w:szCs w:val="28"/>
          <w:lang w:val="ro-RO"/>
        </w:rPr>
        <w:t xml:space="preserve"> </w:t>
      </w:r>
      <w:proofErr w:type="spellStart"/>
      <w:r w:rsidRPr="008540C0">
        <w:rPr>
          <w:rFonts w:ascii="Times New Roman" w:hAnsi="Times New Roman" w:cs="Times New Roman"/>
          <w:sz w:val="28"/>
          <w:szCs w:val="28"/>
          <w:lang w:val="ro-RO"/>
        </w:rPr>
        <w:t>părţilor</w:t>
      </w:r>
      <w:proofErr w:type="spellEnd"/>
      <w:r w:rsidRPr="008540C0">
        <w:rPr>
          <w:rFonts w:ascii="Times New Roman" w:hAnsi="Times New Roman" w:cs="Times New Roman"/>
          <w:sz w:val="28"/>
          <w:szCs w:val="28"/>
          <w:lang w:val="ro-RO"/>
        </w:rPr>
        <w:t xml:space="preserve"> se vor efectua de către Guvern;</w:t>
      </w:r>
    </w:p>
    <w:p w14:paraId="61459530" w14:textId="2F43E879" w:rsidR="00BF7785" w:rsidRPr="008540C0" w:rsidRDefault="00BF7785" w:rsidP="00BF7785">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f) susținerea Programului Di</w:t>
      </w:r>
      <w:r w:rsidR="00D566F5" w:rsidRPr="008540C0">
        <w:rPr>
          <w:rFonts w:ascii="Times New Roman" w:hAnsi="Times New Roman" w:cs="Times New Roman"/>
          <w:sz w:val="28"/>
          <w:szCs w:val="28"/>
          <w:lang w:val="ro-RO"/>
        </w:rPr>
        <w:t>aspora Acasă Reușește “DAR 1+3” –</w:t>
      </w:r>
      <w:r w:rsidRPr="008540C0">
        <w:rPr>
          <w:rFonts w:ascii="Times New Roman" w:hAnsi="Times New Roman" w:cs="Times New Roman"/>
          <w:sz w:val="28"/>
          <w:szCs w:val="28"/>
          <w:lang w:val="ro-RO"/>
        </w:rPr>
        <w:t xml:space="preserve"> în</w:t>
      </w:r>
      <w:r w:rsidR="00D566F5" w:rsidRPr="008540C0">
        <w:rPr>
          <w:rFonts w:ascii="Times New Roman" w:hAnsi="Times New Roman" w:cs="Times New Roman"/>
          <w:sz w:val="28"/>
          <w:szCs w:val="28"/>
          <w:lang w:val="ro-RO"/>
        </w:rPr>
        <w:t xml:space="preserve"> </w:t>
      </w:r>
      <w:r w:rsidRPr="008540C0">
        <w:rPr>
          <w:rFonts w:ascii="Times New Roman" w:hAnsi="Times New Roman" w:cs="Times New Roman"/>
          <w:sz w:val="28"/>
          <w:szCs w:val="28"/>
          <w:lang w:val="ro-RO"/>
        </w:rPr>
        <w:t xml:space="preserve">sumă de </w:t>
      </w:r>
      <w:r w:rsidR="00F038EB" w:rsidRPr="008540C0">
        <w:rPr>
          <w:rFonts w:ascii="Times New Roman" w:hAnsi="Times New Roman" w:cs="Times New Roman"/>
          <w:sz w:val="28"/>
          <w:szCs w:val="28"/>
          <w:lang w:val="ro-RO"/>
        </w:rPr>
        <w:t>10000,0</w:t>
      </w:r>
      <w:r w:rsidRPr="008540C0">
        <w:rPr>
          <w:rFonts w:ascii="Times New Roman" w:hAnsi="Times New Roman" w:cs="Times New Roman"/>
          <w:sz w:val="28"/>
          <w:szCs w:val="28"/>
          <w:lang w:val="ro-RO"/>
        </w:rPr>
        <w:t xml:space="preserve"> mii de lei. Repartizarea acestor alocații și stabilirea obligațiilor părților se vor efectua de către Guvern</w:t>
      </w:r>
      <w:r w:rsidR="003D449E" w:rsidRPr="008540C0">
        <w:rPr>
          <w:rFonts w:ascii="Times New Roman" w:hAnsi="Times New Roman" w:cs="Times New Roman"/>
          <w:sz w:val="28"/>
          <w:szCs w:val="28"/>
          <w:lang w:val="ro-RO"/>
        </w:rPr>
        <w:t>;</w:t>
      </w:r>
    </w:p>
    <w:p w14:paraId="5B3A2E24" w14:textId="558ED507" w:rsidR="003D449E" w:rsidRPr="008540C0" w:rsidRDefault="003D449E" w:rsidP="003D449E">
      <w:pPr>
        <w:spacing w:after="0" w:line="240" w:lineRule="auto"/>
        <w:ind w:firstLine="567"/>
        <w:jc w:val="both"/>
        <w:rPr>
          <w:rFonts w:ascii="Times New Roman" w:eastAsia="Times New Roman" w:hAnsi="Times New Roman"/>
          <w:sz w:val="24"/>
          <w:szCs w:val="24"/>
          <w:lang w:val="en-US"/>
        </w:rPr>
      </w:pPr>
      <w:r w:rsidRPr="008540C0">
        <w:rPr>
          <w:rFonts w:ascii="Times New Roman" w:hAnsi="Times New Roman" w:cs="Times New Roman"/>
          <w:sz w:val="28"/>
          <w:szCs w:val="28"/>
          <w:lang w:val="ro-RO"/>
        </w:rPr>
        <w:t xml:space="preserve">g) implementarea sistemului unitar de salarizare în sectorul bugetar – în sumă de </w:t>
      </w:r>
      <w:r w:rsidR="008148E4" w:rsidRPr="008540C0">
        <w:rPr>
          <w:rFonts w:ascii="Times New Roman" w:hAnsi="Times New Roman" w:cs="Times New Roman"/>
          <w:sz w:val="28"/>
          <w:szCs w:val="28"/>
          <w:lang w:val="en-US"/>
        </w:rPr>
        <w:t>646746,5 mii de lei</w:t>
      </w:r>
      <w:r w:rsidRPr="008540C0">
        <w:rPr>
          <w:rFonts w:ascii="Times New Roman" w:hAnsi="Times New Roman" w:cs="Times New Roman"/>
          <w:sz w:val="28"/>
          <w:szCs w:val="28"/>
          <w:lang w:val="ro-RO"/>
        </w:rPr>
        <w:t>. Repartizarea alocațiilor în cauză pe autorități publice se va efectua de către Guvern.</w:t>
      </w:r>
    </w:p>
    <w:p w14:paraId="45793D49" w14:textId="12246899" w:rsidR="00BF7785" w:rsidRPr="008540C0" w:rsidRDefault="00BF7785" w:rsidP="00BF7785">
      <w:pPr>
        <w:ind w:firstLine="526"/>
        <w:jc w:val="both"/>
        <w:rPr>
          <w:rFonts w:ascii="Times New Roman" w:hAnsi="Times New Roman" w:cs="Times New Roman"/>
          <w:sz w:val="28"/>
          <w:szCs w:val="28"/>
          <w:lang w:val="ro-RO"/>
        </w:rPr>
      </w:pPr>
      <w:r w:rsidRPr="008540C0">
        <w:rPr>
          <w:rFonts w:ascii="Times New Roman" w:hAnsi="Times New Roman" w:cs="Times New Roman"/>
          <w:b/>
          <w:sz w:val="28"/>
          <w:szCs w:val="28"/>
          <w:lang w:val="ro-RO"/>
        </w:rPr>
        <w:t>Art. 4.</w:t>
      </w:r>
      <w:r w:rsidRPr="008540C0">
        <w:rPr>
          <w:rFonts w:ascii="Times New Roman" w:hAnsi="Times New Roman" w:cs="Times New Roman"/>
          <w:sz w:val="28"/>
          <w:szCs w:val="28"/>
          <w:lang w:val="ro-RO"/>
        </w:rPr>
        <w:t xml:space="preserve"> Pentru implementarea Programului de stat “Prima casă” se prevăd </w:t>
      </w:r>
      <w:r w:rsidR="00D74DA7" w:rsidRPr="008540C0">
        <w:rPr>
          <w:rFonts w:ascii="Times New Roman" w:hAnsi="Times New Roman" w:cs="Times New Roman"/>
          <w:sz w:val="28"/>
          <w:szCs w:val="28"/>
          <w:lang w:val="ro-RO"/>
        </w:rPr>
        <w:t>alocații</w:t>
      </w:r>
      <w:r w:rsidRPr="008540C0">
        <w:rPr>
          <w:rFonts w:ascii="Times New Roman" w:hAnsi="Times New Roman" w:cs="Times New Roman"/>
          <w:sz w:val="28"/>
          <w:szCs w:val="28"/>
          <w:lang w:val="ro-RO"/>
        </w:rPr>
        <w:t xml:space="preserve"> în sumă de </w:t>
      </w:r>
      <w:r w:rsidR="00D07723" w:rsidRPr="008540C0">
        <w:rPr>
          <w:rFonts w:ascii="Times New Roman" w:hAnsi="Times New Roman" w:cs="Times New Roman"/>
          <w:sz w:val="28"/>
          <w:szCs w:val="28"/>
          <w:lang w:val="en-US"/>
        </w:rPr>
        <w:t>80000,0</w:t>
      </w:r>
      <w:r w:rsidRPr="008540C0">
        <w:rPr>
          <w:rFonts w:ascii="Times New Roman" w:hAnsi="Times New Roman" w:cs="Times New Roman"/>
          <w:sz w:val="28"/>
          <w:szCs w:val="28"/>
          <w:lang w:val="ro-RO"/>
        </w:rPr>
        <w:t xml:space="preserve"> mii de lei</w:t>
      </w:r>
      <w:r w:rsidR="00D74DA7" w:rsidRPr="008540C0">
        <w:rPr>
          <w:rFonts w:ascii="Times New Roman" w:hAnsi="Times New Roman" w:cs="Times New Roman"/>
          <w:sz w:val="28"/>
          <w:szCs w:val="28"/>
          <w:lang w:val="ro-RO"/>
        </w:rPr>
        <w:t>, inclusiv 50000,0 mii de lei pentru onorarea garanțiilor de stat în cadrul Programului</w:t>
      </w:r>
      <w:r w:rsidRPr="008540C0">
        <w:rPr>
          <w:rFonts w:ascii="Times New Roman" w:hAnsi="Times New Roman" w:cs="Times New Roman"/>
          <w:sz w:val="28"/>
          <w:szCs w:val="28"/>
          <w:lang w:val="ro-RO"/>
        </w:rPr>
        <w:t xml:space="preserve">. Repartizarea acestor </w:t>
      </w:r>
      <w:proofErr w:type="spellStart"/>
      <w:r w:rsidRPr="008540C0">
        <w:rPr>
          <w:rFonts w:ascii="Times New Roman" w:hAnsi="Times New Roman" w:cs="Times New Roman"/>
          <w:sz w:val="28"/>
          <w:szCs w:val="28"/>
          <w:lang w:val="ro-RO"/>
        </w:rPr>
        <w:t>alocaţii</w:t>
      </w:r>
      <w:proofErr w:type="spellEnd"/>
      <w:r w:rsidRPr="008540C0">
        <w:rPr>
          <w:rFonts w:ascii="Times New Roman" w:hAnsi="Times New Roman" w:cs="Times New Roman"/>
          <w:sz w:val="28"/>
          <w:szCs w:val="28"/>
          <w:lang w:val="ro-RO"/>
        </w:rPr>
        <w:t xml:space="preserve"> se va efectua în modul stabilit de Guvern.</w:t>
      </w:r>
    </w:p>
    <w:p w14:paraId="5730F41B" w14:textId="77777777" w:rsidR="00F15FE9" w:rsidRPr="008540C0" w:rsidRDefault="00F15FE9" w:rsidP="00F15FE9">
      <w:pPr>
        <w:ind w:firstLine="526"/>
        <w:jc w:val="both"/>
        <w:rPr>
          <w:rFonts w:ascii="Times New Roman" w:hAnsi="Times New Roman" w:cs="Times New Roman"/>
          <w:sz w:val="28"/>
          <w:szCs w:val="28"/>
          <w:lang w:val="ro-RO"/>
        </w:rPr>
      </w:pPr>
      <w:r w:rsidRPr="008540C0">
        <w:rPr>
          <w:rFonts w:ascii="Times New Roman" w:hAnsi="Times New Roman" w:cs="Times New Roman"/>
          <w:b/>
          <w:sz w:val="28"/>
          <w:szCs w:val="28"/>
          <w:lang w:val="ro-RO"/>
        </w:rPr>
        <w:t>Art.5.</w:t>
      </w:r>
      <w:r w:rsidRPr="008540C0">
        <w:rPr>
          <w:rFonts w:ascii="Times New Roman" w:hAnsi="Times New Roman" w:cs="Times New Roman"/>
          <w:sz w:val="28"/>
          <w:szCs w:val="28"/>
          <w:lang w:val="ro-RO"/>
        </w:rPr>
        <w:t xml:space="preserve"> – (1) Se prevăd mijloace financiare pentru:</w:t>
      </w:r>
    </w:p>
    <w:p w14:paraId="0C11A0CE" w14:textId="77777777" w:rsidR="00F15FE9" w:rsidRPr="008540C0" w:rsidRDefault="00F15FE9" w:rsidP="00F15FE9">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a) majorarea capitalului social al Întreprinderii de Stat “Calea Ferat</w:t>
      </w:r>
      <w:r w:rsidR="00EC000E" w:rsidRPr="008540C0">
        <w:rPr>
          <w:rFonts w:ascii="Times New Roman" w:hAnsi="Times New Roman" w:cs="Times New Roman"/>
          <w:sz w:val="28"/>
          <w:szCs w:val="28"/>
          <w:lang w:val="ro-RO"/>
        </w:rPr>
        <w:t>ă din Moldova” – în sumă de 247</w:t>
      </w:r>
      <w:r w:rsidRPr="008540C0">
        <w:rPr>
          <w:rFonts w:ascii="Times New Roman" w:hAnsi="Times New Roman" w:cs="Times New Roman"/>
          <w:sz w:val="28"/>
          <w:szCs w:val="28"/>
          <w:lang w:val="ro-RO"/>
        </w:rPr>
        <w:t xml:space="preserve">250,0 mii de lei (echivalentul a 12,5 milioane de euro) din contul împrumutului acordat de Banca Europeană de </w:t>
      </w:r>
      <w:proofErr w:type="spellStart"/>
      <w:r w:rsidRPr="008540C0">
        <w:rPr>
          <w:rFonts w:ascii="Times New Roman" w:hAnsi="Times New Roman" w:cs="Times New Roman"/>
          <w:sz w:val="28"/>
          <w:szCs w:val="28"/>
          <w:lang w:val="ro-RO"/>
        </w:rPr>
        <w:t>Investiţii</w:t>
      </w:r>
      <w:proofErr w:type="spellEnd"/>
      <w:r w:rsidRPr="008540C0">
        <w:rPr>
          <w:rFonts w:ascii="Times New Roman" w:hAnsi="Times New Roman" w:cs="Times New Roman"/>
          <w:sz w:val="28"/>
          <w:szCs w:val="28"/>
          <w:lang w:val="ro-RO"/>
        </w:rPr>
        <w:t xml:space="preserve"> în cadrul proiectului “Proiectul de </w:t>
      </w:r>
      <w:proofErr w:type="spellStart"/>
      <w:r w:rsidRPr="008540C0">
        <w:rPr>
          <w:rFonts w:ascii="Times New Roman" w:hAnsi="Times New Roman" w:cs="Times New Roman"/>
          <w:sz w:val="28"/>
          <w:szCs w:val="28"/>
          <w:lang w:val="ro-RO"/>
        </w:rPr>
        <w:t>achiziţie</w:t>
      </w:r>
      <w:proofErr w:type="spellEnd"/>
      <w:r w:rsidRPr="008540C0">
        <w:rPr>
          <w:rFonts w:ascii="Times New Roman" w:hAnsi="Times New Roman" w:cs="Times New Roman"/>
          <w:sz w:val="28"/>
          <w:szCs w:val="28"/>
          <w:lang w:val="ro-RO"/>
        </w:rPr>
        <w:t xml:space="preserve"> a locomotivelor </w:t>
      </w:r>
      <w:proofErr w:type="spellStart"/>
      <w:r w:rsidRPr="008540C0">
        <w:rPr>
          <w:rFonts w:ascii="Times New Roman" w:hAnsi="Times New Roman" w:cs="Times New Roman"/>
          <w:sz w:val="28"/>
          <w:szCs w:val="28"/>
          <w:lang w:val="ro-RO"/>
        </w:rPr>
        <w:t>şi</w:t>
      </w:r>
      <w:proofErr w:type="spellEnd"/>
      <w:r w:rsidRPr="008540C0">
        <w:rPr>
          <w:rFonts w:ascii="Times New Roman" w:hAnsi="Times New Roman" w:cs="Times New Roman"/>
          <w:sz w:val="28"/>
          <w:szCs w:val="28"/>
          <w:lang w:val="ro-RO"/>
        </w:rPr>
        <w:t xml:space="preserve"> de restructurare a infrastructurii feroviare”;</w:t>
      </w:r>
    </w:p>
    <w:p w14:paraId="1B52AF04" w14:textId="77777777" w:rsidR="00F15FE9" w:rsidRPr="008540C0" w:rsidRDefault="00F15FE9" w:rsidP="00F15FE9">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 xml:space="preserve">b) proiectarea </w:t>
      </w:r>
      <w:proofErr w:type="spellStart"/>
      <w:r w:rsidRPr="008540C0">
        <w:rPr>
          <w:rFonts w:ascii="Times New Roman" w:hAnsi="Times New Roman" w:cs="Times New Roman"/>
          <w:sz w:val="28"/>
          <w:szCs w:val="28"/>
          <w:lang w:val="ro-RO"/>
        </w:rPr>
        <w:t>şi</w:t>
      </w:r>
      <w:proofErr w:type="spellEnd"/>
      <w:r w:rsidRPr="008540C0">
        <w:rPr>
          <w:rFonts w:ascii="Times New Roman" w:hAnsi="Times New Roman" w:cs="Times New Roman"/>
          <w:sz w:val="28"/>
          <w:szCs w:val="28"/>
          <w:lang w:val="ro-RO"/>
        </w:rPr>
        <w:t xml:space="preserve"> </w:t>
      </w:r>
      <w:proofErr w:type="spellStart"/>
      <w:r w:rsidRPr="008540C0">
        <w:rPr>
          <w:rFonts w:ascii="Times New Roman" w:hAnsi="Times New Roman" w:cs="Times New Roman"/>
          <w:sz w:val="28"/>
          <w:szCs w:val="28"/>
          <w:lang w:val="ro-RO"/>
        </w:rPr>
        <w:t>construcţia</w:t>
      </w:r>
      <w:proofErr w:type="spellEnd"/>
      <w:r w:rsidRPr="008540C0">
        <w:rPr>
          <w:rFonts w:ascii="Times New Roman" w:hAnsi="Times New Roman" w:cs="Times New Roman"/>
          <w:sz w:val="28"/>
          <w:szCs w:val="28"/>
          <w:lang w:val="ro-RO"/>
        </w:rPr>
        <w:t xml:space="preserve"> arenei polivalente de interes </w:t>
      </w:r>
      <w:proofErr w:type="spellStart"/>
      <w:r w:rsidRPr="008540C0">
        <w:rPr>
          <w:rFonts w:ascii="Times New Roman" w:hAnsi="Times New Roman" w:cs="Times New Roman"/>
          <w:sz w:val="28"/>
          <w:szCs w:val="28"/>
          <w:lang w:val="ro-RO"/>
        </w:rPr>
        <w:t>naţional</w:t>
      </w:r>
      <w:proofErr w:type="spellEnd"/>
      <w:r w:rsidRPr="008540C0">
        <w:rPr>
          <w:rFonts w:ascii="Times New Roman" w:hAnsi="Times New Roman" w:cs="Times New Roman"/>
          <w:sz w:val="28"/>
          <w:szCs w:val="28"/>
          <w:lang w:val="ro-RO"/>
        </w:rPr>
        <w:t xml:space="preserve"> în sumă de 100000,0 mii de lei, în calitate de aport în capitalul social al </w:t>
      </w:r>
      <w:proofErr w:type="spellStart"/>
      <w:r w:rsidRPr="008540C0">
        <w:rPr>
          <w:rFonts w:ascii="Times New Roman" w:hAnsi="Times New Roman" w:cs="Times New Roman"/>
          <w:sz w:val="28"/>
          <w:szCs w:val="28"/>
          <w:lang w:val="ro-RO"/>
        </w:rPr>
        <w:t>Societăţii</w:t>
      </w:r>
      <w:proofErr w:type="spellEnd"/>
      <w:r w:rsidRPr="008540C0">
        <w:rPr>
          <w:rFonts w:ascii="Times New Roman" w:hAnsi="Times New Roman" w:cs="Times New Roman"/>
          <w:sz w:val="28"/>
          <w:szCs w:val="28"/>
          <w:lang w:val="ro-RO"/>
        </w:rPr>
        <w:t xml:space="preserve"> cu Răspundere Limitată “Arena </w:t>
      </w:r>
      <w:proofErr w:type="spellStart"/>
      <w:r w:rsidRPr="008540C0">
        <w:rPr>
          <w:rFonts w:ascii="Times New Roman" w:hAnsi="Times New Roman" w:cs="Times New Roman"/>
          <w:sz w:val="28"/>
          <w:szCs w:val="28"/>
          <w:lang w:val="ro-RO"/>
        </w:rPr>
        <w:t>Naţională</w:t>
      </w:r>
      <w:proofErr w:type="spellEnd"/>
      <w:r w:rsidRPr="008540C0">
        <w:rPr>
          <w:rFonts w:ascii="Times New Roman" w:hAnsi="Times New Roman" w:cs="Times New Roman"/>
          <w:sz w:val="28"/>
          <w:szCs w:val="28"/>
          <w:lang w:val="ro-RO"/>
        </w:rPr>
        <w:t>”;</w:t>
      </w:r>
    </w:p>
    <w:p w14:paraId="4E10FE6D" w14:textId="77777777" w:rsidR="00F15FE9" w:rsidRPr="008540C0" w:rsidRDefault="00F15FE9" w:rsidP="00F15FE9">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lastRenderedPageBreak/>
        <w:t xml:space="preserve">(2) Alocarea mijloacelor prevăzute la alin.(1) se va efectua în baza </w:t>
      </w:r>
      <w:proofErr w:type="spellStart"/>
      <w:r w:rsidRPr="008540C0">
        <w:rPr>
          <w:rFonts w:ascii="Times New Roman" w:hAnsi="Times New Roman" w:cs="Times New Roman"/>
          <w:sz w:val="28"/>
          <w:szCs w:val="28"/>
          <w:lang w:val="ro-RO"/>
        </w:rPr>
        <w:t>hotărîrilor</w:t>
      </w:r>
      <w:proofErr w:type="spellEnd"/>
      <w:r w:rsidRPr="008540C0">
        <w:rPr>
          <w:rFonts w:ascii="Times New Roman" w:hAnsi="Times New Roman" w:cs="Times New Roman"/>
          <w:sz w:val="28"/>
          <w:szCs w:val="28"/>
          <w:lang w:val="ro-RO"/>
        </w:rPr>
        <w:t xml:space="preserve"> de Guvern.</w:t>
      </w:r>
    </w:p>
    <w:p w14:paraId="7CFD6A7E" w14:textId="77777777" w:rsidR="00F15FE9" w:rsidRPr="008540C0" w:rsidRDefault="00F15FE9" w:rsidP="00F15FE9">
      <w:pPr>
        <w:ind w:firstLine="526"/>
        <w:jc w:val="both"/>
        <w:rPr>
          <w:rFonts w:ascii="Times New Roman" w:hAnsi="Times New Roman" w:cs="Times New Roman"/>
          <w:sz w:val="28"/>
          <w:szCs w:val="28"/>
          <w:lang w:val="ro-RO"/>
        </w:rPr>
      </w:pPr>
      <w:r w:rsidRPr="008540C0">
        <w:rPr>
          <w:rFonts w:ascii="Times New Roman" w:hAnsi="Times New Roman" w:cs="Times New Roman"/>
          <w:b/>
          <w:sz w:val="28"/>
          <w:szCs w:val="28"/>
          <w:lang w:val="ro-RO"/>
        </w:rPr>
        <w:t>Art. 6.</w:t>
      </w:r>
      <w:r w:rsidRPr="008540C0">
        <w:rPr>
          <w:rFonts w:ascii="Times New Roman" w:hAnsi="Times New Roman" w:cs="Times New Roman"/>
          <w:sz w:val="28"/>
          <w:szCs w:val="28"/>
          <w:lang w:val="ro-RO"/>
        </w:rPr>
        <w:t xml:space="preserve"> – Mijloacele financiare primite de la bugetele componente ale bugetului public </w:t>
      </w:r>
      <w:proofErr w:type="spellStart"/>
      <w:r w:rsidRPr="008540C0">
        <w:rPr>
          <w:rFonts w:ascii="Times New Roman" w:hAnsi="Times New Roman" w:cs="Times New Roman"/>
          <w:sz w:val="28"/>
          <w:szCs w:val="28"/>
          <w:lang w:val="ro-RO"/>
        </w:rPr>
        <w:t>naţional</w:t>
      </w:r>
      <w:proofErr w:type="spellEnd"/>
      <w:r w:rsidRPr="008540C0">
        <w:rPr>
          <w:rFonts w:ascii="Times New Roman" w:hAnsi="Times New Roman" w:cs="Times New Roman"/>
          <w:sz w:val="28"/>
          <w:szCs w:val="28"/>
          <w:lang w:val="ro-RO"/>
        </w:rPr>
        <w:t xml:space="preserve"> de către </w:t>
      </w:r>
      <w:proofErr w:type="spellStart"/>
      <w:r w:rsidRPr="008540C0">
        <w:rPr>
          <w:rFonts w:ascii="Times New Roman" w:hAnsi="Times New Roman" w:cs="Times New Roman"/>
          <w:sz w:val="28"/>
          <w:szCs w:val="28"/>
          <w:lang w:val="ro-RO"/>
        </w:rPr>
        <w:t>autorităţile</w:t>
      </w:r>
      <w:proofErr w:type="spellEnd"/>
      <w:r w:rsidRPr="008540C0">
        <w:rPr>
          <w:rFonts w:ascii="Times New Roman" w:hAnsi="Times New Roman" w:cs="Times New Roman"/>
          <w:sz w:val="28"/>
          <w:szCs w:val="28"/>
          <w:lang w:val="ro-RO"/>
        </w:rPr>
        <w:t>/</w:t>
      </w:r>
      <w:proofErr w:type="spellStart"/>
      <w:r w:rsidRPr="008540C0">
        <w:rPr>
          <w:rFonts w:ascii="Times New Roman" w:hAnsi="Times New Roman" w:cs="Times New Roman"/>
          <w:sz w:val="28"/>
          <w:szCs w:val="28"/>
          <w:lang w:val="ro-RO"/>
        </w:rPr>
        <w:t>instituţiile</w:t>
      </w:r>
      <w:proofErr w:type="spellEnd"/>
      <w:r w:rsidRPr="008540C0">
        <w:rPr>
          <w:rFonts w:ascii="Times New Roman" w:hAnsi="Times New Roman" w:cs="Times New Roman"/>
          <w:sz w:val="28"/>
          <w:szCs w:val="28"/>
          <w:lang w:val="ro-RO"/>
        </w:rPr>
        <w:t xml:space="preserve"> publice la autogestiune, întreprinderile de stat </w:t>
      </w:r>
      <w:proofErr w:type="spellStart"/>
      <w:r w:rsidRPr="008540C0">
        <w:rPr>
          <w:rFonts w:ascii="Times New Roman" w:hAnsi="Times New Roman" w:cs="Times New Roman"/>
          <w:sz w:val="28"/>
          <w:szCs w:val="28"/>
          <w:lang w:val="ro-RO"/>
        </w:rPr>
        <w:t>şi</w:t>
      </w:r>
      <w:proofErr w:type="spellEnd"/>
      <w:r w:rsidRPr="008540C0">
        <w:rPr>
          <w:rFonts w:ascii="Times New Roman" w:hAnsi="Times New Roman" w:cs="Times New Roman"/>
          <w:sz w:val="28"/>
          <w:szCs w:val="28"/>
          <w:lang w:val="ro-RO"/>
        </w:rPr>
        <w:t xml:space="preserve"> </w:t>
      </w:r>
      <w:proofErr w:type="spellStart"/>
      <w:r w:rsidRPr="008540C0">
        <w:rPr>
          <w:rFonts w:ascii="Times New Roman" w:hAnsi="Times New Roman" w:cs="Times New Roman"/>
          <w:sz w:val="28"/>
          <w:szCs w:val="28"/>
          <w:lang w:val="ro-RO"/>
        </w:rPr>
        <w:t>societăţile</w:t>
      </w:r>
      <w:proofErr w:type="spellEnd"/>
      <w:r w:rsidRPr="008540C0">
        <w:rPr>
          <w:rFonts w:ascii="Times New Roman" w:hAnsi="Times New Roman" w:cs="Times New Roman"/>
          <w:sz w:val="28"/>
          <w:szCs w:val="28"/>
          <w:lang w:val="ro-RO"/>
        </w:rPr>
        <w:t xml:space="preserve"> pe </w:t>
      </w:r>
      <w:proofErr w:type="spellStart"/>
      <w:r w:rsidRPr="008540C0">
        <w:rPr>
          <w:rFonts w:ascii="Times New Roman" w:hAnsi="Times New Roman" w:cs="Times New Roman"/>
          <w:sz w:val="28"/>
          <w:szCs w:val="28"/>
          <w:lang w:val="ro-RO"/>
        </w:rPr>
        <w:t>acţiuni</w:t>
      </w:r>
      <w:proofErr w:type="spellEnd"/>
      <w:r w:rsidRPr="008540C0">
        <w:rPr>
          <w:rFonts w:ascii="Times New Roman" w:hAnsi="Times New Roman" w:cs="Times New Roman"/>
          <w:sz w:val="28"/>
          <w:szCs w:val="28"/>
          <w:lang w:val="ro-RO"/>
        </w:rPr>
        <w:t xml:space="preserve">, ai căror fondatori </w:t>
      </w:r>
      <w:proofErr w:type="spellStart"/>
      <w:r w:rsidRPr="008540C0">
        <w:rPr>
          <w:rFonts w:ascii="Times New Roman" w:hAnsi="Times New Roman" w:cs="Times New Roman"/>
          <w:sz w:val="28"/>
          <w:szCs w:val="28"/>
          <w:lang w:val="ro-RO"/>
        </w:rPr>
        <w:t>sînt</w:t>
      </w:r>
      <w:proofErr w:type="spellEnd"/>
      <w:r w:rsidRPr="008540C0">
        <w:rPr>
          <w:rFonts w:ascii="Times New Roman" w:hAnsi="Times New Roman" w:cs="Times New Roman"/>
          <w:sz w:val="28"/>
          <w:szCs w:val="28"/>
          <w:lang w:val="ro-RO"/>
        </w:rPr>
        <w:t xml:space="preserve"> </w:t>
      </w:r>
      <w:proofErr w:type="spellStart"/>
      <w:r w:rsidRPr="008540C0">
        <w:rPr>
          <w:rFonts w:ascii="Times New Roman" w:hAnsi="Times New Roman" w:cs="Times New Roman"/>
          <w:sz w:val="28"/>
          <w:szCs w:val="28"/>
          <w:lang w:val="ro-RO"/>
        </w:rPr>
        <w:t>autorităţile</w:t>
      </w:r>
      <w:proofErr w:type="spellEnd"/>
      <w:r w:rsidRPr="008540C0">
        <w:rPr>
          <w:rFonts w:ascii="Times New Roman" w:hAnsi="Times New Roman" w:cs="Times New Roman"/>
          <w:sz w:val="28"/>
          <w:szCs w:val="28"/>
          <w:lang w:val="ro-RO"/>
        </w:rPr>
        <w:t xml:space="preserve"> publice centrale </w:t>
      </w:r>
      <w:proofErr w:type="spellStart"/>
      <w:r w:rsidRPr="008540C0">
        <w:rPr>
          <w:rFonts w:ascii="Times New Roman" w:hAnsi="Times New Roman" w:cs="Times New Roman"/>
          <w:sz w:val="28"/>
          <w:szCs w:val="28"/>
          <w:lang w:val="ro-RO"/>
        </w:rPr>
        <w:t>şi</w:t>
      </w:r>
      <w:proofErr w:type="spellEnd"/>
      <w:r w:rsidRPr="008540C0">
        <w:rPr>
          <w:rFonts w:ascii="Times New Roman" w:hAnsi="Times New Roman" w:cs="Times New Roman"/>
          <w:sz w:val="28"/>
          <w:szCs w:val="28"/>
          <w:lang w:val="ro-RO"/>
        </w:rPr>
        <w:t xml:space="preserve"> locale, conform anexei nr.8, se gestionează prin Contul Unic Trezorerial al Ministerului </w:t>
      </w:r>
      <w:proofErr w:type="spellStart"/>
      <w:r w:rsidRPr="008540C0">
        <w:rPr>
          <w:rFonts w:ascii="Times New Roman" w:hAnsi="Times New Roman" w:cs="Times New Roman"/>
          <w:sz w:val="28"/>
          <w:szCs w:val="28"/>
          <w:lang w:val="ro-RO"/>
        </w:rPr>
        <w:t>Finanţelor</w:t>
      </w:r>
      <w:proofErr w:type="spellEnd"/>
      <w:r w:rsidRPr="008540C0">
        <w:rPr>
          <w:rFonts w:ascii="Times New Roman" w:hAnsi="Times New Roman" w:cs="Times New Roman"/>
          <w:sz w:val="28"/>
          <w:szCs w:val="28"/>
          <w:lang w:val="ro-RO"/>
        </w:rPr>
        <w:t>.</w:t>
      </w:r>
    </w:p>
    <w:p w14:paraId="20EB6E3E" w14:textId="09762C79" w:rsidR="00F15FE9" w:rsidRPr="008540C0" w:rsidRDefault="00F15FE9" w:rsidP="00F15FE9">
      <w:pPr>
        <w:ind w:firstLine="526"/>
        <w:jc w:val="both"/>
        <w:rPr>
          <w:rFonts w:ascii="Times New Roman" w:hAnsi="Times New Roman" w:cs="Times New Roman"/>
          <w:sz w:val="28"/>
          <w:szCs w:val="28"/>
          <w:lang w:val="ro-RO"/>
        </w:rPr>
      </w:pPr>
      <w:r w:rsidRPr="008540C0">
        <w:rPr>
          <w:rFonts w:ascii="Times New Roman" w:hAnsi="Times New Roman" w:cs="Times New Roman"/>
          <w:b/>
          <w:sz w:val="28"/>
          <w:szCs w:val="28"/>
          <w:lang w:val="ro-RO"/>
        </w:rPr>
        <w:t>Art. 7.</w:t>
      </w:r>
      <w:r w:rsidRPr="008540C0">
        <w:rPr>
          <w:rFonts w:ascii="Times New Roman" w:hAnsi="Times New Roman" w:cs="Times New Roman"/>
          <w:sz w:val="28"/>
          <w:szCs w:val="28"/>
          <w:lang w:val="ro-RO"/>
        </w:rPr>
        <w:t xml:space="preserve"> – Se </w:t>
      </w:r>
      <w:proofErr w:type="spellStart"/>
      <w:r w:rsidRPr="008540C0">
        <w:rPr>
          <w:rFonts w:ascii="Times New Roman" w:hAnsi="Times New Roman" w:cs="Times New Roman"/>
          <w:sz w:val="28"/>
          <w:szCs w:val="28"/>
          <w:lang w:val="ro-RO"/>
        </w:rPr>
        <w:t>stabileşte</w:t>
      </w:r>
      <w:proofErr w:type="spellEnd"/>
      <w:r w:rsidRPr="008540C0">
        <w:rPr>
          <w:rFonts w:ascii="Times New Roman" w:hAnsi="Times New Roman" w:cs="Times New Roman"/>
          <w:sz w:val="28"/>
          <w:szCs w:val="28"/>
          <w:lang w:val="ro-RO"/>
        </w:rPr>
        <w:t xml:space="preserve"> că, la </w:t>
      </w:r>
      <w:proofErr w:type="spellStart"/>
      <w:r w:rsidRPr="008540C0">
        <w:rPr>
          <w:rFonts w:ascii="Times New Roman" w:hAnsi="Times New Roman" w:cs="Times New Roman"/>
          <w:sz w:val="28"/>
          <w:szCs w:val="28"/>
          <w:lang w:val="ro-RO"/>
        </w:rPr>
        <w:t>situaţia</w:t>
      </w:r>
      <w:proofErr w:type="spellEnd"/>
      <w:r w:rsidRPr="008540C0">
        <w:rPr>
          <w:rFonts w:ascii="Times New Roman" w:hAnsi="Times New Roman" w:cs="Times New Roman"/>
          <w:sz w:val="28"/>
          <w:szCs w:val="28"/>
          <w:lang w:val="ro-RO"/>
        </w:rPr>
        <w:t xml:space="preserve"> din 31 decembrie 2019, datoria de stat internă nu va </w:t>
      </w:r>
      <w:proofErr w:type="spellStart"/>
      <w:r w:rsidRPr="008540C0">
        <w:rPr>
          <w:rFonts w:ascii="Times New Roman" w:hAnsi="Times New Roman" w:cs="Times New Roman"/>
          <w:sz w:val="28"/>
          <w:szCs w:val="28"/>
          <w:lang w:val="ro-RO"/>
        </w:rPr>
        <w:t>depăşi</w:t>
      </w:r>
      <w:proofErr w:type="spellEnd"/>
      <w:r w:rsidRPr="008540C0">
        <w:rPr>
          <w:rFonts w:ascii="Times New Roman" w:hAnsi="Times New Roman" w:cs="Times New Roman"/>
          <w:sz w:val="28"/>
          <w:szCs w:val="28"/>
          <w:lang w:val="ro-RO"/>
        </w:rPr>
        <w:t xml:space="preserve"> </w:t>
      </w:r>
      <w:r w:rsidR="0097389F" w:rsidRPr="008540C0">
        <w:rPr>
          <w:rFonts w:ascii="Times New Roman" w:hAnsi="Times New Roman" w:cs="Times New Roman"/>
          <w:sz w:val="28"/>
          <w:szCs w:val="28"/>
          <w:lang w:val="ro-RO"/>
        </w:rPr>
        <w:t>25799,6</w:t>
      </w:r>
      <w:r w:rsidRPr="008540C0">
        <w:rPr>
          <w:rFonts w:ascii="Times New Roman" w:hAnsi="Times New Roman" w:cs="Times New Roman"/>
          <w:sz w:val="28"/>
          <w:szCs w:val="28"/>
          <w:lang w:val="ro-RO"/>
        </w:rPr>
        <w:t xml:space="preserve"> milioane de lei, datoria de stat externă – </w:t>
      </w:r>
      <w:r w:rsidR="0097389F" w:rsidRPr="007A7E3D">
        <w:rPr>
          <w:rFonts w:ascii="Times New Roman" w:hAnsi="Times New Roman" w:cs="Times New Roman"/>
          <w:sz w:val="28"/>
          <w:szCs w:val="28"/>
          <w:lang w:val="ro-RO"/>
        </w:rPr>
        <w:t>3</w:t>
      </w:r>
      <w:r w:rsidR="005B0AAB" w:rsidRPr="007A7E3D">
        <w:rPr>
          <w:rFonts w:ascii="Times New Roman" w:hAnsi="Times New Roman" w:cs="Times New Roman"/>
          <w:sz w:val="28"/>
          <w:szCs w:val="28"/>
          <w:lang w:val="en-US"/>
        </w:rPr>
        <w:t>7211,9</w:t>
      </w:r>
      <w:r w:rsidRPr="008540C0">
        <w:rPr>
          <w:rFonts w:ascii="Times New Roman" w:hAnsi="Times New Roman" w:cs="Times New Roman"/>
          <w:sz w:val="28"/>
          <w:szCs w:val="28"/>
          <w:lang w:val="ro-RO"/>
        </w:rPr>
        <w:t xml:space="preserve"> milioane de lei (echivalentul a </w:t>
      </w:r>
      <w:r w:rsidR="00FC4FCE" w:rsidRPr="007A7E3D">
        <w:rPr>
          <w:rFonts w:ascii="Times New Roman" w:hAnsi="Times New Roman" w:cs="Times New Roman"/>
          <w:sz w:val="28"/>
          <w:szCs w:val="28"/>
          <w:lang w:val="ro-RO"/>
        </w:rPr>
        <w:t>21</w:t>
      </w:r>
      <w:r w:rsidR="005B0AAB" w:rsidRPr="007A7E3D">
        <w:rPr>
          <w:rFonts w:ascii="Times New Roman" w:hAnsi="Times New Roman" w:cs="Times New Roman"/>
          <w:sz w:val="28"/>
          <w:szCs w:val="28"/>
          <w:lang w:val="ro-RO"/>
        </w:rPr>
        <w:t>19</w:t>
      </w:r>
      <w:r w:rsidR="00FC4FCE" w:rsidRPr="007A7E3D">
        <w:rPr>
          <w:rFonts w:ascii="Times New Roman" w:hAnsi="Times New Roman" w:cs="Times New Roman"/>
          <w:sz w:val="28"/>
          <w:szCs w:val="28"/>
          <w:lang w:val="ro-RO"/>
        </w:rPr>
        <w:t>,</w:t>
      </w:r>
      <w:r w:rsidR="005B0AAB" w:rsidRPr="007A7E3D">
        <w:rPr>
          <w:rFonts w:ascii="Times New Roman" w:hAnsi="Times New Roman" w:cs="Times New Roman"/>
          <w:sz w:val="28"/>
          <w:szCs w:val="28"/>
          <w:lang w:val="ro-RO"/>
        </w:rPr>
        <w:t>1</w:t>
      </w:r>
      <w:r w:rsidRPr="008540C0">
        <w:rPr>
          <w:rFonts w:ascii="Times New Roman" w:hAnsi="Times New Roman" w:cs="Times New Roman"/>
          <w:sz w:val="28"/>
          <w:szCs w:val="28"/>
          <w:lang w:val="ro-RO"/>
        </w:rPr>
        <w:t xml:space="preserve"> milioane de dolari SUA). Soldul </w:t>
      </w:r>
      <w:proofErr w:type="spellStart"/>
      <w:r w:rsidRPr="008540C0">
        <w:rPr>
          <w:rFonts w:ascii="Times New Roman" w:hAnsi="Times New Roman" w:cs="Times New Roman"/>
          <w:sz w:val="28"/>
          <w:szCs w:val="28"/>
          <w:lang w:val="ro-RO"/>
        </w:rPr>
        <w:t>garanţiilor</w:t>
      </w:r>
      <w:proofErr w:type="spellEnd"/>
      <w:r w:rsidRPr="008540C0">
        <w:rPr>
          <w:rFonts w:ascii="Times New Roman" w:hAnsi="Times New Roman" w:cs="Times New Roman"/>
          <w:sz w:val="28"/>
          <w:szCs w:val="28"/>
          <w:lang w:val="ro-RO"/>
        </w:rPr>
        <w:t xml:space="preserve"> de stat externe va constitui zero lei, iar soldul </w:t>
      </w:r>
      <w:proofErr w:type="spellStart"/>
      <w:r w:rsidRPr="008540C0">
        <w:rPr>
          <w:rFonts w:ascii="Times New Roman" w:hAnsi="Times New Roman" w:cs="Times New Roman"/>
          <w:sz w:val="28"/>
          <w:szCs w:val="28"/>
          <w:lang w:val="ro-RO"/>
        </w:rPr>
        <w:t>garanţiilor</w:t>
      </w:r>
      <w:proofErr w:type="spellEnd"/>
      <w:r w:rsidRPr="008540C0">
        <w:rPr>
          <w:rFonts w:ascii="Times New Roman" w:hAnsi="Times New Roman" w:cs="Times New Roman"/>
          <w:sz w:val="28"/>
          <w:szCs w:val="28"/>
          <w:lang w:val="ro-RO"/>
        </w:rPr>
        <w:t xml:space="preserve"> de stat interne nu va </w:t>
      </w:r>
      <w:proofErr w:type="spellStart"/>
      <w:r w:rsidRPr="008540C0">
        <w:rPr>
          <w:rFonts w:ascii="Times New Roman" w:hAnsi="Times New Roman" w:cs="Times New Roman"/>
          <w:sz w:val="28"/>
          <w:szCs w:val="28"/>
          <w:lang w:val="ro-RO"/>
        </w:rPr>
        <w:t>depăşi</w:t>
      </w:r>
      <w:proofErr w:type="spellEnd"/>
      <w:r w:rsidRPr="008540C0">
        <w:rPr>
          <w:rFonts w:ascii="Times New Roman" w:hAnsi="Times New Roman" w:cs="Times New Roman"/>
          <w:sz w:val="28"/>
          <w:szCs w:val="28"/>
          <w:lang w:val="ro-RO"/>
        </w:rPr>
        <w:t xml:space="preserve"> </w:t>
      </w:r>
      <w:r w:rsidR="0097389F" w:rsidRPr="008540C0">
        <w:rPr>
          <w:rFonts w:ascii="Times New Roman" w:hAnsi="Times New Roman" w:cs="Times New Roman"/>
          <w:sz w:val="28"/>
          <w:szCs w:val="28"/>
          <w:lang w:val="ro-RO"/>
        </w:rPr>
        <w:t>1000,0</w:t>
      </w:r>
      <w:r w:rsidRPr="008540C0">
        <w:rPr>
          <w:rFonts w:ascii="Times New Roman" w:hAnsi="Times New Roman" w:cs="Times New Roman"/>
          <w:sz w:val="28"/>
          <w:szCs w:val="28"/>
          <w:lang w:val="ro-RO"/>
        </w:rPr>
        <w:t xml:space="preserve"> milioane de lei.</w:t>
      </w:r>
    </w:p>
    <w:p w14:paraId="02F10DC7" w14:textId="77777777" w:rsidR="00F15FE9" w:rsidRPr="008540C0" w:rsidRDefault="00F15FE9" w:rsidP="00F15FE9">
      <w:pPr>
        <w:ind w:firstLine="526"/>
        <w:jc w:val="both"/>
        <w:rPr>
          <w:rFonts w:ascii="Times New Roman" w:hAnsi="Times New Roman" w:cs="Times New Roman"/>
          <w:sz w:val="28"/>
          <w:szCs w:val="28"/>
          <w:lang w:val="ro-RO"/>
        </w:rPr>
      </w:pPr>
      <w:r w:rsidRPr="008540C0">
        <w:rPr>
          <w:rFonts w:ascii="Times New Roman" w:hAnsi="Times New Roman" w:cs="Times New Roman"/>
          <w:b/>
          <w:sz w:val="28"/>
          <w:szCs w:val="28"/>
          <w:lang w:val="ro-RO"/>
        </w:rPr>
        <w:t>Art. 8.</w:t>
      </w:r>
      <w:r w:rsidRPr="008540C0">
        <w:rPr>
          <w:rFonts w:ascii="Times New Roman" w:hAnsi="Times New Roman" w:cs="Times New Roman"/>
          <w:sz w:val="28"/>
          <w:szCs w:val="28"/>
          <w:lang w:val="ro-RO"/>
        </w:rPr>
        <w:t xml:space="preserve"> – (1) Impozitul privat reprezintă o plată unică ce se percepe la efectuarea </w:t>
      </w:r>
      <w:proofErr w:type="spellStart"/>
      <w:r w:rsidRPr="008540C0">
        <w:rPr>
          <w:rFonts w:ascii="Times New Roman" w:hAnsi="Times New Roman" w:cs="Times New Roman"/>
          <w:sz w:val="28"/>
          <w:szCs w:val="28"/>
          <w:lang w:val="ro-RO"/>
        </w:rPr>
        <w:t>tranzacţiilor</w:t>
      </w:r>
      <w:proofErr w:type="spellEnd"/>
      <w:r w:rsidRPr="008540C0">
        <w:rPr>
          <w:rFonts w:ascii="Times New Roman" w:hAnsi="Times New Roman" w:cs="Times New Roman"/>
          <w:sz w:val="28"/>
          <w:szCs w:val="28"/>
          <w:lang w:val="ro-RO"/>
        </w:rPr>
        <w:t xml:space="preserve"> cu bunuri proprietate publică în procesul de privatizare, indiferent de tipul mijloacelor folosite.</w:t>
      </w:r>
    </w:p>
    <w:p w14:paraId="74AA492E" w14:textId="77777777" w:rsidR="00F15FE9" w:rsidRPr="008540C0" w:rsidRDefault="00F15FE9" w:rsidP="00F15FE9">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 xml:space="preserve">(2) </w:t>
      </w:r>
      <w:proofErr w:type="spellStart"/>
      <w:r w:rsidRPr="008540C0">
        <w:rPr>
          <w:rFonts w:ascii="Times New Roman" w:hAnsi="Times New Roman" w:cs="Times New Roman"/>
          <w:sz w:val="28"/>
          <w:szCs w:val="28"/>
          <w:lang w:val="ro-RO"/>
        </w:rPr>
        <w:t>Subiecţi</w:t>
      </w:r>
      <w:proofErr w:type="spellEnd"/>
      <w:r w:rsidRPr="008540C0">
        <w:rPr>
          <w:rFonts w:ascii="Times New Roman" w:hAnsi="Times New Roman" w:cs="Times New Roman"/>
          <w:sz w:val="28"/>
          <w:szCs w:val="28"/>
          <w:lang w:val="ro-RO"/>
        </w:rPr>
        <w:t xml:space="preserve"> ai impunerii cu impozit privat </w:t>
      </w:r>
      <w:proofErr w:type="spellStart"/>
      <w:r w:rsidRPr="008540C0">
        <w:rPr>
          <w:rFonts w:ascii="Times New Roman" w:hAnsi="Times New Roman" w:cs="Times New Roman"/>
          <w:sz w:val="28"/>
          <w:szCs w:val="28"/>
          <w:lang w:val="ro-RO"/>
        </w:rPr>
        <w:t>sînt</w:t>
      </w:r>
      <w:proofErr w:type="spellEnd"/>
      <w:r w:rsidRPr="008540C0">
        <w:rPr>
          <w:rFonts w:ascii="Times New Roman" w:hAnsi="Times New Roman" w:cs="Times New Roman"/>
          <w:sz w:val="28"/>
          <w:szCs w:val="28"/>
          <w:lang w:val="ro-RO"/>
        </w:rPr>
        <w:t xml:space="preserve"> persoanele juridice </w:t>
      </w:r>
      <w:proofErr w:type="spellStart"/>
      <w:r w:rsidRPr="008540C0">
        <w:rPr>
          <w:rFonts w:ascii="Times New Roman" w:hAnsi="Times New Roman" w:cs="Times New Roman"/>
          <w:sz w:val="28"/>
          <w:szCs w:val="28"/>
          <w:lang w:val="ro-RO"/>
        </w:rPr>
        <w:t>şi</w:t>
      </w:r>
      <w:proofErr w:type="spellEnd"/>
      <w:r w:rsidRPr="008540C0">
        <w:rPr>
          <w:rFonts w:ascii="Times New Roman" w:hAnsi="Times New Roman" w:cs="Times New Roman"/>
          <w:sz w:val="28"/>
          <w:szCs w:val="28"/>
          <w:lang w:val="ro-RO"/>
        </w:rPr>
        <w:t xml:space="preserve"> persoanele fizice din Republica Moldova, precum </w:t>
      </w:r>
      <w:proofErr w:type="spellStart"/>
      <w:r w:rsidRPr="008540C0">
        <w:rPr>
          <w:rFonts w:ascii="Times New Roman" w:hAnsi="Times New Roman" w:cs="Times New Roman"/>
          <w:sz w:val="28"/>
          <w:szCs w:val="28"/>
          <w:lang w:val="ro-RO"/>
        </w:rPr>
        <w:t>şi</w:t>
      </w:r>
      <w:proofErr w:type="spellEnd"/>
      <w:r w:rsidRPr="008540C0">
        <w:rPr>
          <w:rFonts w:ascii="Times New Roman" w:hAnsi="Times New Roman" w:cs="Times New Roman"/>
          <w:sz w:val="28"/>
          <w:szCs w:val="28"/>
          <w:lang w:val="ro-RO"/>
        </w:rPr>
        <w:t xml:space="preserve"> persoanele juridice </w:t>
      </w:r>
      <w:proofErr w:type="spellStart"/>
      <w:r w:rsidRPr="008540C0">
        <w:rPr>
          <w:rFonts w:ascii="Times New Roman" w:hAnsi="Times New Roman" w:cs="Times New Roman"/>
          <w:sz w:val="28"/>
          <w:szCs w:val="28"/>
          <w:lang w:val="ro-RO"/>
        </w:rPr>
        <w:t>şi</w:t>
      </w:r>
      <w:proofErr w:type="spellEnd"/>
      <w:r w:rsidRPr="008540C0">
        <w:rPr>
          <w:rFonts w:ascii="Times New Roman" w:hAnsi="Times New Roman" w:cs="Times New Roman"/>
          <w:sz w:val="28"/>
          <w:szCs w:val="28"/>
          <w:lang w:val="ro-RO"/>
        </w:rPr>
        <w:t xml:space="preserve"> persoanele fizice străine, cărora, în procesul de privatizare, li se dau în proprietate privată bunuri proprietate publică.</w:t>
      </w:r>
    </w:p>
    <w:p w14:paraId="43C66B44" w14:textId="77777777" w:rsidR="00F15FE9" w:rsidRPr="008540C0" w:rsidRDefault="00F15FE9" w:rsidP="00F15FE9">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 xml:space="preserve">(3) Obiecte ale impunerii cu impozit privat </w:t>
      </w:r>
      <w:proofErr w:type="spellStart"/>
      <w:r w:rsidRPr="008540C0">
        <w:rPr>
          <w:rFonts w:ascii="Times New Roman" w:hAnsi="Times New Roman" w:cs="Times New Roman"/>
          <w:sz w:val="28"/>
          <w:szCs w:val="28"/>
          <w:lang w:val="ro-RO"/>
        </w:rPr>
        <w:t>sînt</w:t>
      </w:r>
      <w:proofErr w:type="spellEnd"/>
      <w:r w:rsidRPr="008540C0">
        <w:rPr>
          <w:rFonts w:ascii="Times New Roman" w:hAnsi="Times New Roman" w:cs="Times New Roman"/>
          <w:sz w:val="28"/>
          <w:szCs w:val="28"/>
          <w:lang w:val="ro-RO"/>
        </w:rPr>
        <w:t xml:space="preserve"> bunurile proprietate publică, inclusiv </w:t>
      </w:r>
      <w:proofErr w:type="spellStart"/>
      <w:r w:rsidRPr="008540C0">
        <w:rPr>
          <w:rFonts w:ascii="Times New Roman" w:hAnsi="Times New Roman" w:cs="Times New Roman"/>
          <w:sz w:val="28"/>
          <w:szCs w:val="28"/>
          <w:lang w:val="ro-RO"/>
        </w:rPr>
        <w:t>acţiunile</w:t>
      </w:r>
      <w:proofErr w:type="spellEnd"/>
      <w:r w:rsidRPr="008540C0">
        <w:rPr>
          <w:rFonts w:ascii="Times New Roman" w:hAnsi="Times New Roman" w:cs="Times New Roman"/>
          <w:sz w:val="28"/>
          <w:szCs w:val="28"/>
          <w:lang w:val="ro-RO"/>
        </w:rPr>
        <w:t>.</w:t>
      </w:r>
    </w:p>
    <w:p w14:paraId="2E0DDC5B" w14:textId="77777777" w:rsidR="00F15FE9" w:rsidRPr="008540C0" w:rsidRDefault="00F15FE9" w:rsidP="00F15FE9">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 xml:space="preserve">(4) Cota impozitului privat se </w:t>
      </w:r>
      <w:proofErr w:type="spellStart"/>
      <w:r w:rsidRPr="008540C0">
        <w:rPr>
          <w:rFonts w:ascii="Times New Roman" w:hAnsi="Times New Roman" w:cs="Times New Roman"/>
          <w:sz w:val="28"/>
          <w:szCs w:val="28"/>
          <w:lang w:val="ro-RO"/>
        </w:rPr>
        <w:t>stabileşte</w:t>
      </w:r>
      <w:proofErr w:type="spellEnd"/>
      <w:r w:rsidRPr="008540C0">
        <w:rPr>
          <w:rFonts w:ascii="Times New Roman" w:hAnsi="Times New Roman" w:cs="Times New Roman"/>
          <w:sz w:val="28"/>
          <w:szCs w:val="28"/>
          <w:lang w:val="ro-RO"/>
        </w:rPr>
        <w:t xml:space="preserve"> la 1% din valoarea de </w:t>
      </w:r>
      <w:proofErr w:type="spellStart"/>
      <w:r w:rsidRPr="008540C0">
        <w:rPr>
          <w:rFonts w:ascii="Times New Roman" w:hAnsi="Times New Roman" w:cs="Times New Roman"/>
          <w:sz w:val="28"/>
          <w:szCs w:val="28"/>
          <w:lang w:val="ro-RO"/>
        </w:rPr>
        <w:t>achiziţie</w:t>
      </w:r>
      <w:proofErr w:type="spellEnd"/>
      <w:r w:rsidRPr="008540C0">
        <w:rPr>
          <w:rFonts w:ascii="Times New Roman" w:hAnsi="Times New Roman" w:cs="Times New Roman"/>
          <w:sz w:val="28"/>
          <w:szCs w:val="28"/>
          <w:lang w:val="ro-RO"/>
        </w:rPr>
        <w:t xml:space="preserve"> a bunurilor proprietate publică supuse privatizării, inclusiv din valoarea </w:t>
      </w:r>
      <w:proofErr w:type="spellStart"/>
      <w:r w:rsidRPr="008540C0">
        <w:rPr>
          <w:rFonts w:ascii="Times New Roman" w:hAnsi="Times New Roman" w:cs="Times New Roman"/>
          <w:sz w:val="28"/>
          <w:szCs w:val="28"/>
          <w:lang w:val="ro-RO"/>
        </w:rPr>
        <w:t>acţiunilor</w:t>
      </w:r>
      <w:proofErr w:type="spellEnd"/>
      <w:r w:rsidRPr="008540C0">
        <w:rPr>
          <w:rFonts w:ascii="Times New Roman" w:hAnsi="Times New Roman" w:cs="Times New Roman"/>
          <w:sz w:val="28"/>
          <w:szCs w:val="28"/>
          <w:lang w:val="ro-RO"/>
        </w:rPr>
        <w:t xml:space="preserve"> supuse privatizării.</w:t>
      </w:r>
    </w:p>
    <w:p w14:paraId="64CB61ED" w14:textId="77777777" w:rsidR="00F15FE9" w:rsidRPr="008540C0" w:rsidRDefault="00F15FE9" w:rsidP="00F15FE9">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 xml:space="preserve">(5) Impozitul privat se achită </w:t>
      </w:r>
      <w:proofErr w:type="spellStart"/>
      <w:r w:rsidRPr="008540C0">
        <w:rPr>
          <w:rFonts w:ascii="Times New Roman" w:hAnsi="Times New Roman" w:cs="Times New Roman"/>
          <w:sz w:val="28"/>
          <w:szCs w:val="28"/>
          <w:lang w:val="ro-RO"/>
        </w:rPr>
        <w:t>pînă</w:t>
      </w:r>
      <w:proofErr w:type="spellEnd"/>
      <w:r w:rsidRPr="008540C0">
        <w:rPr>
          <w:rFonts w:ascii="Times New Roman" w:hAnsi="Times New Roman" w:cs="Times New Roman"/>
          <w:sz w:val="28"/>
          <w:szCs w:val="28"/>
          <w:lang w:val="ro-RO"/>
        </w:rPr>
        <w:t xml:space="preserve"> la semnarea contractului de </w:t>
      </w:r>
      <w:proofErr w:type="spellStart"/>
      <w:r w:rsidRPr="008540C0">
        <w:rPr>
          <w:rFonts w:ascii="Times New Roman" w:hAnsi="Times New Roman" w:cs="Times New Roman"/>
          <w:sz w:val="28"/>
          <w:szCs w:val="28"/>
          <w:lang w:val="ro-RO"/>
        </w:rPr>
        <w:t>vînzare</w:t>
      </w:r>
      <w:proofErr w:type="spellEnd"/>
      <w:r w:rsidRPr="008540C0">
        <w:rPr>
          <w:rFonts w:ascii="Times New Roman" w:hAnsi="Times New Roman" w:cs="Times New Roman"/>
          <w:sz w:val="28"/>
          <w:szCs w:val="28"/>
          <w:lang w:val="ro-RO"/>
        </w:rPr>
        <w:t xml:space="preserve">-cumpărare </w:t>
      </w:r>
      <w:proofErr w:type="spellStart"/>
      <w:r w:rsidRPr="008540C0">
        <w:rPr>
          <w:rFonts w:ascii="Times New Roman" w:hAnsi="Times New Roman" w:cs="Times New Roman"/>
          <w:sz w:val="28"/>
          <w:szCs w:val="28"/>
          <w:lang w:val="ro-RO"/>
        </w:rPr>
        <w:t>şi</w:t>
      </w:r>
      <w:proofErr w:type="spellEnd"/>
      <w:r w:rsidRPr="008540C0">
        <w:rPr>
          <w:rFonts w:ascii="Times New Roman" w:hAnsi="Times New Roman" w:cs="Times New Roman"/>
          <w:sz w:val="28"/>
          <w:szCs w:val="28"/>
          <w:lang w:val="ro-RO"/>
        </w:rPr>
        <w:t xml:space="preserve"> se virează la bugetul de stat sau la bugetul local, în </w:t>
      </w:r>
      <w:proofErr w:type="spellStart"/>
      <w:r w:rsidRPr="008540C0">
        <w:rPr>
          <w:rFonts w:ascii="Times New Roman" w:hAnsi="Times New Roman" w:cs="Times New Roman"/>
          <w:sz w:val="28"/>
          <w:szCs w:val="28"/>
          <w:lang w:val="ro-RO"/>
        </w:rPr>
        <w:t>funcţie</w:t>
      </w:r>
      <w:proofErr w:type="spellEnd"/>
      <w:r w:rsidRPr="008540C0">
        <w:rPr>
          <w:rFonts w:ascii="Times New Roman" w:hAnsi="Times New Roman" w:cs="Times New Roman"/>
          <w:sz w:val="28"/>
          <w:szCs w:val="28"/>
          <w:lang w:val="ro-RO"/>
        </w:rPr>
        <w:t xml:space="preserve"> de </w:t>
      </w:r>
      <w:proofErr w:type="spellStart"/>
      <w:r w:rsidRPr="008540C0">
        <w:rPr>
          <w:rFonts w:ascii="Times New Roman" w:hAnsi="Times New Roman" w:cs="Times New Roman"/>
          <w:sz w:val="28"/>
          <w:szCs w:val="28"/>
          <w:lang w:val="ro-RO"/>
        </w:rPr>
        <w:t>apartenenţa</w:t>
      </w:r>
      <w:proofErr w:type="spellEnd"/>
      <w:r w:rsidRPr="008540C0">
        <w:rPr>
          <w:rFonts w:ascii="Times New Roman" w:hAnsi="Times New Roman" w:cs="Times New Roman"/>
          <w:sz w:val="28"/>
          <w:szCs w:val="28"/>
          <w:lang w:val="ro-RO"/>
        </w:rPr>
        <w:t xml:space="preserve"> bunului.</w:t>
      </w:r>
    </w:p>
    <w:p w14:paraId="6978BD40" w14:textId="77777777" w:rsidR="00F15FE9" w:rsidRPr="008540C0" w:rsidRDefault="00F15FE9" w:rsidP="00F15FE9">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 xml:space="preserve">(6) Nu se achită impozit privat în cazul primirii gratuite în proprietate privată a bunurilor proprietate publică de către persoane fizice rezidente care nu </w:t>
      </w:r>
      <w:proofErr w:type="spellStart"/>
      <w:r w:rsidRPr="008540C0">
        <w:rPr>
          <w:rFonts w:ascii="Times New Roman" w:hAnsi="Times New Roman" w:cs="Times New Roman"/>
          <w:sz w:val="28"/>
          <w:szCs w:val="28"/>
          <w:lang w:val="ro-RO"/>
        </w:rPr>
        <w:t>desfăşoară</w:t>
      </w:r>
      <w:proofErr w:type="spellEnd"/>
      <w:r w:rsidRPr="008540C0">
        <w:rPr>
          <w:rFonts w:ascii="Times New Roman" w:hAnsi="Times New Roman" w:cs="Times New Roman"/>
          <w:sz w:val="28"/>
          <w:szCs w:val="28"/>
          <w:lang w:val="ro-RO"/>
        </w:rPr>
        <w:t xml:space="preserve"> activitate de întreprinzător.</w:t>
      </w:r>
    </w:p>
    <w:p w14:paraId="58013FA0" w14:textId="77777777" w:rsidR="00F15FE9" w:rsidRPr="008540C0" w:rsidRDefault="00F15FE9" w:rsidP="00F15FE9">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 xml:space="preserve">(7) În cazul </w:t>
      </w:r>
      <w:proofErr w:type="spellStart"/>
      <w:r w:rsidRPr="008540C0">
        <w:rPr>
          <w:rFonts w:ascii="Times New Roman" w:hAnsi="Times New Roman" w:cs="Times New Roman"/>
          <w:sz w:val="28"/>
          <w:szCs w:val="28"/>
          <w:lang w:val="ro-RO"/>
        </w:rPr>
        <w:t>rezoluţiunii</w:t>
      </w:r>
      <w:proofErr w:type="spellEnd"/>
      <w:r w:rsidRPr="008540C0">
        <w:rPr>
          <w:rFonts w:ascii="Times New Roman" w:hAnsi="Times New Roman" w:cs="Times New Roman"/>
          <w:sz w:val="28"/>
          <w:szCs w:val="28"/>
          <w:lang w:val="ro-RO"/>
        </w:rPr>
        <w:t xml:space="preserve"> contractului de </w:t>
      </w:r>
      <w:proofErr w:type="spellStart"/>
      <w:r w:rsidRPr="008540C0">
        <w:rPr>
          <w:rFonts w:ascii="Times New Roman" w:hAnsi="Times New Roman" w:cs="Times New Roman"/>
          <w:sz w:val="28"/>
          <w:szCs w:val="28"/>
          <w:lang w:val="ro-RO"/>
        </w:rPr>
        <w:t>vînzare</w:t>
      </w:r>
      <w:proofErr w:type="spellEnd"/>
      <w:r w:rsidRPr="008540C0">
        <w:rPr>
          <w:rFonts w:ascii="Times New Roman" w:hAnsi="Times New Roman" w:cs="Times New Roman"/>
          <w:sz w:val="28"/>
          <w:szCs w:val="28"/>
          <w:lang w:val="ro-RO"/>
        </w:rPr>
        <w:t xml:space="preserve">-cumpărare, determinată de neexecutarea sau de executarea necorespunzătoare a </w:t>
      </w:r>
      <w:proofErr w:type="spellStart"/>
      <w:r w:rsidRPr="008540C0">
        <w:rPr>
          <w:rFonts w:ascii="Times New Roman" w:hAnsi="Times New Roman" w:cs="Times New Roman"/>
          <w:sz w:val="28"/>
          <w:szCs w:val="28"/>
          <w:lang w:val="ro-RO"/>
        </w:rPr>
        <w:t>obligaţiilor</w:t>
      </w:r>
      <w:proofErr w:type="spellEnd"/>
      <w:r w:rsidRPr="008540C0">
        <w:rPr>
          <w:rFonts w:ascii="Times New Roman" w:hAnsi="Times New Roman" w:cs="Times New Roman"/>
          <w:sz w:val="28"/>
          <w:szCs w:val="28"/>
          <w:lang w:val="ro-RO"/>
        </w:rPr>
        <w:t xml:space="preserve"> asumate de cumpărător, sumele plătite în calitate de impozit privat nu se restituie.</w:t>
      </w:r>
    </w:p>
    <w:p w14:paraId="42F2D53C" w14:textId="77777777" w:rsidR="00F15FE9" w:rsidRPr="008540C0" w:rsidRDefault="00F15FE9" w:rsidP="00F15FE9">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 xml:space="preserve">(8) Monitorizarea îndeplinirii prevederilor prezentului articol revine </w:t>
      </w:r>
      <w:proofErr w:type="spellStart"/>
      <w:r w:rsidRPr="008540C0">
        <w:rPr>
          <w:rFonts w:ascii="Times New Roman" w:hAnsi="Times New Roman" w:cs="Times New Roman"/>
          <w:sz w:val="28"/>
          <w:szCs w:val="28"/>
          <w:lang w:val="ro-RO"/>
        </w:rPr>
        <w:t>autorităţilor</w:t>
      </w:r>
      <w:proofErr w:type="spellEnd"/>
      <w:r w:rsidRPr="008540C0">
        <w:rPr>
          <w:rFonts w:ascii="Times New Roman" w:hAnsi="Times New Roman" w:cs="Times New Roman"/>
          <w:sz w:val="28"/>
          <w:szCs w:val="28"/>
          <w:lang w:val="ro-RO"/>
        </w:rPr>
        <w:t xml:space="preserve"> publice centrale sau locale, în </w:t>
      </w:r>
      <w:proofErr w:type="spellStart"/>
      <w:r w:rsidRPr="008540C0">
        <w:rPr>
          <w:rFonts w:ascii="Times New Roman" w:hAnsi="Times New Roman" w:cs="Times New Roman"/>
          <w:sz w:val="28"/>
          <w:szCs w:val="28"/>
          <w:lang w:val="ro-RO"/>
        </w:rPr>
        <w:t>funcţie</w:t>
      </w:r>
      <w:proofErr w:type="spellEnd"/>
      <w:r w:rsidRPr="008540C0">
        <w:rPr>
          <w:rFonts w:ascii="Times New Roman" w:hAnsi="Times New Roman" w:cs="Times New Roman"/>
          <w:sz w:val="28"/>
          <w:szCs w:val="28"/>
          <w:lang w:val="ro-RO"/>
        </w:rPr>
        <w:t xml:space="preserve"> de </w:t>
      </w:r>
      <w:proofErr w:type="spellStart"/>
      <w:r w:rsidRPr="008540C0">
        <w:rPr>
          <w:rFonts w:ascii="Times New Roman" w:hAnsi="Times New Roman" w:cs="Times New Roman"/>
          <w:sz w:val="28"/>
          <w:szCs w:val="28"/>
          <w:lang w:val="ro-RO"/>
        </w:rPr>
        <w:t>apartenenţa</w:t>
      </w:r>
      <w:proofErr w:type="spellEnd"/>
      <w:r w:rsidRPr="008540C0">
        <w:rPr>
          <w:rFonts w:ascii="Times New Roman" w:hAnsi="Times New Roman" w:cs="Times New Roman"/>
          <w:sz w:val="28"/>
          <w:szCs w:val="28"/>
          <w:lang w:val="ro-RO"/>
        </w:rPr>
        <w:t xml:space="preserve"> bunului proprietate publică.</w:t>
      </w:r>
    </w:p>
    <w:p w14:paraId="78EB3F27" w14:textId="68863B6F" w:rsidR="00F15FE9" w:rsidRPr="008540C0" w:rsidRDefault="00F15FE9" w:rsidP="00F15FE9">
      <w:pPr>
        <w:pStyle w:val="NormalWeb"/>
        <w:rPr>
          <w:noProof/>
          <w:sz w:val="28"/>
          <w:szCs w:val="28"/>
          <w:lang w:val="ro-RO" w:eastAsia="en-GB"/>
        </w:rPr>
      </w:pPr>
      <w:r w:rsidRPr="008540C0">
        <w:rPr>
          <w:b/>
          <w:bCs/>
          <w:sz w:val="28"/>
          <w:szCs w:val="28"/>
          <w:lang w:val="ro-RO"/>
        </w:rPr>
        <w:lastRenderedPageBreak/>
        <w:t>Art. 9.</w:t>
      </w:r>
      <w:r w:rsidRPr="008540C0">
        <w:rPr>
          <w:sz w:val="28"/>
          <w:szCs w:val="28"/>
          <w:lang w:val="ro-RO"/>
        </w:rPr>
        <w:t xml:space="preserve"> –</w:t>
      </w:r>
      <w:r w:rsidRPr="008540C0">
        <w:rPr>
          <w:sz w:val="28"/>
          <w:szCs w:val="28"/>
          <w:lang w:val="en-US"/>
        </w:rPr>
        <w:t xml:space="preserve"> </w:t>
      </w:r>
      <w:r w:rsidRPr="008540C0">
        <w:rPr>
          <w:sz w:val="28"/>
          <w:szCs w:val="28"/>
          <w:lang w:val="en-GB" w:eastAsia="en-GB"/>
        </w:rPr>
        <w:t xml:space="preserve">(1) </w:t>
      </w:r>
      <w:r w:rsidR="00AD0E29" w:rsidRPr="008540C0">
        <w:rPr>
          <w:sz w:val="28"/>
          <w:szCs w:val="28"/>
          <w:lang w:val="ro-RO" w:eastAsia="en-GB"/>
        </w:rPr>
        <w:t>Se stabilește prețul minim de comercializare cu amănuntul la țigarete, poziția tarifară 2402 20, pentru perioada 1 ianuarie – 31 decembrie 2019, după cum urmează</w:t>
      </w:r>
      <w:r w:rsidRPr="008540C0">
        <w:rPr>
          <w:noProof/>
          <w:sz w:val="28"/>
          <w:szCs w:val="28"/>
          <w:lang w:val="ro-RO" w:eastAsia="en-GB"/>
        </w:rPr>
        <w:t>:</w:t>
      </w:r>
    </w:p>
    <w:tbl>
      <w:tblPr>
        <w:tblW w:w="4000" w:type="pct"/>
        <w:jc w:val="center"/>
        <w:tblCellMar>
          <w:top w:w="15" w:type="dxa"/>
          <w:left w:w="15" w:type="dxa"/>
          <w:bottom w:w="15" w:type="dxa"/>
          <w:right w:w="15" w:type="dxa"/>
        </w:tblCellMar>
        <w:tblLook w:val="04A0" w:firstRow="1" w:lastRow="0" w:firstColumn="1" w:lastColumn="0" w:noHBand="0" w:noVBand="1"/>
      </w:tblPr>
      <w:tblGrid>
        <w:gridCol w:w="1415"/>
        <w:gridCol w:w="2136"/>
        <w:gridCol w:w="2053"/>
        <w:gridCol w:w="1604"/>
      </w:tblGrid>
      <w:tr w:rsidR="00F15FE9" w:rsidRPr="007A7E3D" w14:paraId="6BFD51A1" w14:textId="77777777" w:rsidTr="00987355">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0E0E0"/>
            <w:tcMar>
              <w:top w:w="24" w:type="dxa"/>
              <w:left w:w="48" w:type="dxa"/>
              <w:bottom w:w="24" w:type="dxa"/>
              <w:right w:w="48" w:type="dxa"/>
            </w:tcMar>
            <w:vAlign w:val="center"/>
            <w:hideMark/>
          </w:tcPr>
          <w:p w14:paraId="40E55F94" w14:textId="77777777" w:rsidR="00F15FE9" w:rsidRPr="008540C0" w:rsidRDefault="00F15FE9" w:rsidP="00987355">
            <w:pPr>
              <w:spacing w:after="0" w:line="240" w:lineRule="auto"/>
              <w:jc w:val="center"/>
              <w:rPr>
                <w:rFonts w:ascii="Times New Roman" w:eastAsia="Times New Roman" w:hAnsi="Times New Roman" w:cs="Times New Roman"/>
                <w:noProof/>
                <w:sz w:val="24"/>
                <w:szCs w:val="24"/>
                <w:lang w:val="ro-MD" w:eastAsia="en-GB"/>
              </w:rPr>
            </w:pPr>
            <w:r w:rsidRPr="008540C0">
              <w:rPr>
                <w:rFonts w:ascii="Times New Roman" w:eastAsia="Times New Roman" w:hAnsi="Times New Roman" w:cs="Times New Roman"/>
                <w:noProof/>
                <w:sz w:val="24"/>
                <w:szCs w:val="24"/>
                <w:lang w:val="ro-MD" w:eastAsia="en-GB"/>
              </w:rPr>
              <w:t> </w:t>
            </w:r>
            <w:r w:rsidRPr="008540C0">
              <w:rPr>
                <w:rFonts w:ascii="Times New Roman" w:eastAsia="Times New Roman" w:hAnsi="Times New Roman" w:cs="Times New Roman"/>
                <w:b/>
                <w:bCs/>
                <w:noProof/>
                <w:sz w:val="24"/>
                <w:szCs w:val="24"/>
                <w:lang w:val="ro-MD" w:eastAsia="en-GB"/>
              </w:rPr>
              <w:t>Poziţia tarifară</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24" w:type="dxa"/>
              <w:left w:w="48" w:type="dxa"/>
              <w:bottom w:w="24" w:type="dxa"/>
              <w:right w:w="48" w:type="dxa"/>
            </w:tcMar>
            <w:vAlign w:val="center"/>
            <w:hideMark/>
          </w:tcPr>
          <w:p w14:paraId="3A907F84" w14:textId="77777777" w:rsidR="00F15FE9" w:rsidRPr="008540C0" w:rsidRDefault="00F15FE9" w:rsidP="00987355">
            <w:pPr>
              <w:spacing w:after="0" w:line="240" w:lineRule="auto"/>
              <w:jc w:val="center"/>
              <w:rPr>
                <w:rFonts w:ascii="Times New Roman" w:eastAsia="Times New Roman" w:hAnsi="Times New Roman" w:cs="Times New Roman"/>
                <w:noProof/>
                <w:sz w:val="24"/>
                <w:szCs w:val="24"/>
                <w:lang w:val="ro-MD" w:eastAsia="en-GB"/>
              </w:rPr>
            </w:pPr>
            <w:r w:rsidRPr="008540C0">
              <w:rPr>
                <w:rFonts w:ascii="Times New Roman" w:eastAsia="Times New Roman" w:hAnsi="Times New Roman" w:cs="Times New Roman"/>
                <w:noProof/>
                <w:sz w:val="24"/>
                <w:szCs w:val="24"/>
                <w:lang w:val="ro-MD" w:eastAsia="en-GB"/>
              </w:rPr>
              <w:t> </w:t>
            </w:r>
            <w:r w:rsidRPr="008540C0">
              <w:rPr>
                <w:rFonts w:ascii="Times New Roman" w:eastAsia="Times New Roman" w:hAnsi="Times New Roman" w:cs="Times New Roman"/>
                <w:b/>
                <w:bCs/>
                <w:noProof/>
                <w:sz w:val="24"/>
                <w:szCs w:val="24"/>
                <w:lang w:val="ro-MD" w:eastAsia="en-GB"/>
              </w:rPr>
              <w:t>Denumirea mărfii</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24" w:type="dxa"/>
              <w:left w:w="48" w:type="dxa"/>
              <w:bottom w:w="24" w:type="dxa"/>
              <w:right w:w="48" w:type="dxa"/>
            </w:tcMar>
            <w:vAlign w:val="center"/>
            <w:hideMark/>
          </w:tcPr>
          <w:p w14:paraId="5478C11F" w14:textId="77777777" w:rsidR="00F15FE9" w:rsidRPr="008540C0" w:rsidRDefault="00F15FE9" w:rsidP="00987355">
            <w:pPr>
              <w:spacing w:after="0" w:line="240" w:lineRule="auto"/>
              <w:jc w:val="center"/>
              <w:rPr>
                <w:rFonts w:ascii="Times New Roman" w:eastAsia="Times New Roman" w:hAnsi="Times New Roman" w:cs="Times New Roman"/>
                <w:noProof/>
                <w:sz w:val="24"/>
                <w:szCs w:val="24"/>
                <w:lang w:val="ro-MD" w:eastAsia="en-GB"/>
              </w:rPr>
            </w:pPr>
            <w:r w:rsidRPr="008540C0">
              <w:rPr>
                <w:rFonts w:ascii="Times New Roman" w:eastAsia="Times New Roman" w:hAnsi="Times New Roman" w:cs="Times New Roman"/>
                <w:noProof/>
                <w:sz w:val="24"/>
                <w:szCs w:val="24"/>
                <w:lang w:val="ro-MD" w:eastAsia="en-GB"/>
              </w:rPr>
              <w:t> </w:t>
            </w:r>
            <w:r w:rsidRPr="008540C0">
              <w:rPr>
                <w:rFonts w:ascii="Times New Roman" w:eastAsia="Times New Roman" w:hAnsi="Times New Roman" w:cs="Times New Roman"/>
                <w:b/>
                <w:bCs/>
                <w:noProof/>
                <w:sz w:val="24"/>
                <w:szCs w:val="24"/>
                <w:lang w:val="ro-MD" w:eastAsia="en-GB"/>
              </w:rPr>
              <w:t>Unitatea de măsură</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24" w:type="dxa"/>
              <w:left w:w="48" w:type="dxa"/>
              <w:bottom w:w="24" w:type="dxa"/>
              <w:right w:w="48" w:type="dxa"/>
            </w:tcMar>
            <w:hideMark/>
          </w:tcPr>
          <w:p w14:paraId="379597C1" w14:textId="77777777" w:rsidR="00F15FE9" w:rsidRPr="008540C0" w:rsidRDefault="00F15FE9" w:rsidP="00987355">
            <w:pPr>
              <w:spacing w:after="0" w:line="240" w:lineRule="auto"/>
              <w:jc w:val="center"/>
              <w:rPr>
                <w:rFonts w:ascii="Times New Roman" w:eastAsia="Times New Roman" w:hAnsi="Times New Roman" w:cs="Times New Roman"/>
                <w:noProof/>
                <w:sz w:val="24"/>
                <w:szCs w:val="24"/>
                <w:lang w:val="ro-MD" w:eastAsia="en-GB"/>
              </w:rPr>
            </w:pPr>
            <w:r w:rsidRPr="008540C0">
              <w:rPr>
                <w:rFonts w:ascii="Times New Roman" w:eastAsia="Times New Roman" w:hAnsi="Times New Roman" w:cs="Times New Roman"/>
                <w:noProof/>
                <w:sz w:val="24"/>
                <w:szCs w:val="24"/>
                <w:lang w:val="ro-MD" w:eastAsia="en-GB"/>
              </w:rPr>
              <w:t> </w:t>
            </w:r>
            <w:r w:rsidRPr="008540C0">
              <w:rPr>
                <w:rFonts w:ascii="Times New Roman" w:eastAsia="Times New Roman" w:hAnsi="Times New Roman" w:cs="Times New Roman"/>
                <w:b/>
                <w:bCs/>
                <w:noProof/>
                <w:sz w:val="24"/>
                <w:szCs w:val="24"/>
                <w:lang w:val="ro-MD" w:eastAsia="en-GB"/>
              </w:rPr>
              <w:t>Preţul minim</w:t>
            </w:r>
            <w:r w:rsidRPr="008540C0">
              <w:rPr>
                <w:rFonts w:ascii="Times New Roman" w:eastAsia="Times New Roman" w:hAnsi="Times New Roman" w:cs="Times New Roman"/>
                <w:noProof/>
                <w:sz w:val="24"/>
                <w:szCs w:val="24"/>
                <w:lang w:val="ro-MD" w:eastAsia="en-GB"/>
              </w:rPr>
              <w:t xml:space="preserve">   </w:t>
            </w:r>
          </w:p>
          <w:p w14:paraId="00EBAA9F" w14:textId="77777777" w:rsidR="00F15FE9" w:rsidRPr="008540C0" w:rsidRDefault="00F15FE9" w:rsidP="00987355">
            <w:pPr>
              <w:spacing w:after="0" w:line="240" w:lineRule="auto"/>
              <w:jc w:val="center"/>
              <w:rPr>
                <w:rFonts w:ascii="Times New Roman" w:eastAsia="Times New Roman" w:hAnsi="Times New Roman" w:cs="Times New Roman"/>
                <w:noProof/>
                <w:sz w:val="24"/>
                <w:szCs w:val="24"/>
                <w:lang w:val="ro-MD" w:eastAsia="en-GB"/>
              </w:rPr>
            </w:pPr>
            <w:r w:rsidRPr="008540C0">
              <w:rPr>
                <w:rFonts w:ascii="Times New Roman" w:eastAsia="Times New Roman" w:hAnsi="Times New Roman" w:cs="Times New Roman"/>
                <w:b/>
                <w:bCs/>
                <w:noProof/>
                <w:sz w:val="24"/>
                <w:szCs w:val="24"/>
                <w:lang w:val="ro-MD" w:eastAsia="en-GB"/>
              </w:rPr>
              <w:t>de referinţă, în lei</w:t>
            </w:r>
          </w:p>
        </w:tc>
      </w:tr>
      <w:tr w:rsidR="00F15FE9" w:rsidRPr="008540C0" w14:paraId="34037D44" w14:textId="77777777" w:rsidTr="00987355">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70316C59" w14:textId="77777777" w:rsidR="00F15FE9" w:rsidRPr="008540C0" w:rsidRDefault="00F15FE9" w:rsidP="00987355">
            <w:pPr>
              <w:spacing w:after="0" w:line="240" w:lineRule="auto"/>
              <w:jc w:val="center"/>
              <w:rPr>
                <w:rFonts w:ascii="Times New Roman" w:eastAsia="Times New Roman" w:hAnsi="Times New Roman" w:cs="Times New Roman"/>
                <w:noProof/>
                <w:sz w:val="24"/>
                <w:szCs w:val="24"/>
                <w:lang w:val="ro-MD" w:eastAsia="en-GB"/>
              </w:rPr>
            </w:pPr>
            <w:r w:rsidRPr="008540C0">
              <w:rPr>
                <w:rFonts w:ascii="Times New Roman" w:eastAsia="Times New Roman" w:hAnsi="Times New Roman" w:cs="Times New Roman"/>
                <w:noProof/>
                <w:sz w:val="24"/>
                <w:szCs w:val="24"/>
                <w:lang w:val="ro-MD" w:eastAsia="en-GB"/>
              </w:rPr>
              <w:t>2402 20</w:t>
            </w:r>
          </w:p>
        </w:tc>
        <w:tc>
          <w:tcPr>
            <w:tcW w:w="0" w:type="auto"/>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33167610" w14:textId="77777777" w:rsidR="00F15FE9" w:rsidRPr="008540C0" w:rsidRDefault="00F15FE9" w:rsidP="00987355">
            <w:pPr>
              <w:spacing w:after="0" w:line="240" w:lineRule="auto"/>
              <w:rPr>
                <w:rFonts w:ascii="Times New Roman" w:eastAsia="Times New Roman" w:hAnsi="Times New Roman" w:cs="Times New Roman"/>
                <w:noProof/>
                <w:sz w:val="24"/>
                <w:szCs w:val="24"/>
                <w:lang w:val="ro-MD" w:eastAsia="en-GB"/>
              </w:rPr>
            </w:pPr>
            <w:r w:rsidRPr="008540C0">
              <w:rPr>
                <w:rFonts w:ascii="Times New Roman" w:eastAsia="Times New Roman" w:hAnsi="Times New Roman" w:cs="Times New Roman"/>
                <w:noProof/>
                <w:sz w:val="24"/>
                <w:szCs w:val="24"/>
                <w:lang w:val="ro-MD" w:eastAsia="en-GB"/>
              </w:rPr>
              <w:t>Ţigarete care conţin tutun:</w:t>
            </w:r>
          </w:p>
        </w:tc>
        <w:tc>
          <w:tcPr>
            <w:tcW w:w="0" w:type="auto"/>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7FBC14A8" w14:textId="77777777" w:rsidR="00F15FE9" w:rsidRPr="008540C0" w:rsidRDefault="00F15FE9" w:rsidP="00987355">
            <w:pPr>
              <w:spacing w:after="0" w:line="240" w:lineRule="auto"/>
              <w:rPr>
                <w:rFonts w:ascii="Times New Roman" w:eastAsia="Times New Roman" w:hAnsi="Times New Roman" w:cs="Times New Roman"/>
                <w:noProof/>
                <w:sz w:val="24"/>
                <w:szCs w:val="24"/>
                <w:lang w:val="ro-MD" w:eastAsia="en-GB"/>
              </w:rPr>
            </w:pPr>
            <w:r w:rsidRPr="008540C0">
              <w:rPr>
                <w:rFonts w:ascii="Times New Roman" w:eastAsia="Times New Roman" w:hAnsi="Times New Roman" w:cs="Times New Roman"/>
                <w:noProof/>
                <w:sz w:val="24"/>
                <w:szCs w:val="24"/>
                <w:lang w:val="ro-MD" w:eastAsia="en-GB"/>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6D7170DB" w14:textId="77777777" w:rsidR="00F15FE9" w:rsidRPr="008540C0" w:rsidRDefault="00F15FE9" w:rsidP="00987355">
            <w:pPr>
              <w:spacing w:after="0" w:line="240" w:lineRule="auto"/>
              <w:rPr>
                <w:rFonts w:ascii="Times New Roman" w:eastAsia="Times New Roman" w:hAnsi="Times New Roman" w:cs="Times New Roman"/>
                <w:noProof/>
                <w:sz w:val="24"/>
                <w:szCs w:val="24"/>
                <w:lang w:val="ro-MD" w:eastAsia="en-GB"/>
              </w:rPr>
            </w:pPr>
            <w:r w:rsidRPr="008540C0">
              <w:rPr>
                <w:rFonts w:ascii="Times New Roman" w:eastAsia="Times New Roman" w:hAnsi="Times New Roman" w:cs="Times New Roman"/>
                <w:noProof/>
                <w:sz w:val="24"/>
                <w:szCs w:val="24"/>
                <w:lang w:val="ro-MD" w:eastAsia="en-GB"/>
              </w:rPr>
              <w:t> </w:t>
            </w:r>
          </w:p>
        </w:tc>
      </w:tr>
      <w:tr w:rsidR="00F15FE9" w:rsidRPr="008540C0" w14:paraId="5C197383" w14:textId="77777777" w:rsidTr="0098735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E96F5A" w14:textId="77777777" w:rsidR="00F15FE9" w:rsidRPr="008540C0" w:rsidRDefault="00F15FE9" w:rsidP="00987355">
            <w:pPr>
              <w:spacing w:after="0" w:line="240" w:lineRule="auto"/>
              <w:rPr>
                <w:rFonts w:ascii="Times New Roman" w:eastAsia="Times New Roman" w:hAnsi="Times New Roman" w:cs="Times New Roman"/>
                <w:noProof/>
                <w:sz w:val="24"/>
                <w:szCs w:val="24"/>
                <w:lang w:val="ro-MD" w:eastAsia="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0A61746A" w14:textId="77777777" w:rsidR="00F15FE9" w:rsidRPr="008540C0" w:rsidRDefault="00F15FE9" w:rsidP="00987355">
            <w:pPr>
              <w:spacing w:after="0" w:line="240" w:lineRule="auto"/>
              <w:rPr>
                <w:rFonts w:ascii="Times New Roman" w:eastAsia="Times New Roman" w:hAnsi="Times New Roman" w:cs="Times New Roman"/>
                <w:noProof/>
                <w:sz w:val="24"/>
                <w:szCs w:val="24"/>
                <w:lang w:val="ro-MD" w:eastAsia="en-GB"/>
              </w:rPr>
            </w:pPr>
            <w:r w:rsidRPr="008540C0">
              <w:rPr>
                <w:rFonts w:ascii="Times New Roman" w:eastAsia="Times New Roman" w:hAnsi="Times New Roman" w:cs="Times New Roman"/>
                <w:noProof/>
                <w:sz w:val="24"/>
                <w:szCs w:val="24"/>
                <w:lang w:val="ro-MD" w:eastAsia="en-GB"/>
              </w:rPr>
              <w:t>– cu filtru</w:t>
            </w:r>
          </w:p>
        </w:tc>
        <w:tc>
          <w:tcPr>
            <w:tcW w:w="0" w:type="auto"/>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57BBBA22" w14:textId="77777777" w:rsidR="00F15FE9" w:rsidRPr="008540C0" w:rsidRDefault="00F15FE9" w:rsidP="00987355">
            <w:pPr>
              <w:spacing w:after="0" w:line="240" w:lineRule="auto"/>
              <w:rPr>
                <w:rFonts w:ascii="Times New Roman" w:eastAsia="Times New Roman" w:hAnsi="Times New Roman" w:cs="Times New Roman"/>
                <w:noProof/>
                <w:sz w:val="24"/>
                <w:szCs w:val="24"/>
                <w:lang w:val="ro-MD" w:eastAsia="en-GB"/>
              </w:rPr>
            </w:pPr>
            <w:r w:rsidRPr="008540C0">
              <w:rPr>
                <w:rFonts w:ascii="Times New Roman" w:eastAsia="Times New Roman" w:hAnsi="Times New Roman" w:cs="Times New Roman"/>
                <w:noProof/>
                <w:sz w:val="24"/>
                <w:szCs w:val="24"/>
                <w:lang w:val="ro-MD" w:eastAsia="en-GB"/>
              </w:rPr>
              <w:t>1 pachet/valoarea în lei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E089F5" w14:textId="71DFA6D7" w:rsidR="00F15FE9" w:rsidRPr="008540C0" w:rsidRDefault="00AD0E29" w:rsidP="00987355">
            <w:pPr>
              <w:spacing w:after="0" w:line="240" w:lineRule="auto"/>
              <w:jc w:val="center"/>
              <w:rPr>
                <w:rFonts w:ascii="Times New Roman" w:eastAsia="Times New Roman" w:hAnsi="Times New Roman" w:cs="Times New Roman"/>
                <w:noProof/>
                <w:sz w:val="24"/>
                <w:szCs w:val="24"/>
                <w:lang w:val="ro-MD" w:eastAsia="en-GB"/>
              </w:rPr>
            </w:pPr>
            <w:r w:rsidRPr="008540C0">
              <w:rPr>
                <w:rFonts w:ascii="Times New Roman" w:eastAsia="Times New Roman" w:hAnsi="Times New Roman" w:cs="Times New Roman"/>
                <w:noProof/>
                <w:sz w:val="24"/>
                <w:szCs w:val="24"/>
                <w:lang w:val="ro-MD" w:eastAsia="en-GB"/>
              </w:rPr>
              <w:t>25</w:t>
            </w:r>
          </w:p>
        </w:tc>
      </w:tr>
      <w:tr w:rsidR="00F15FE9" w:rsidRPr="008540C0" w14:paraId="6ADA8CEC" w14:textId="77777777" w:rsidTr="00987355">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715DED" w14:textId="77777777" w:rsidR="00F15FE9" w:rsidRPr="008540C0" w:rsidRDefault="00F15FE9" w:rsidP="00987355">
            <w:pPr>
              <w:spacing w:after="0" w:line="240" w:lineRule="auto"/>
              <w:rPr>
                <w:rFonts w:ascii="Times New Roman" w:eastAsia="Times New Roman" w:hAnsi="Times New Roman" w:cs="Times New Roman"/>
                <w:noProof/>
                <w:sz w:val="24"/>
                <w:szCs w:val="24"/>
                <w:lang w:val="ro-MD" w:eastAsia="en-GB"/>
              </w:rPr>
            </w:pPr>
          </w:p>
        </w:tc>
        <w:tc>
          <w:tcPr>
            <w:tcW w:w="0" w:type="auto"/>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332D382C" w14:textId="00A2F402" w:rsidR="00F15FE9" w:rsidRPr="008540C0" w:rsidRDefault="00F15FE9" w:rsidP="00AD0E29">
            <w:pPr>
              <w:spacing w:after="0" w:line="240" w:lineRule="auto"/>
              <w:rPr>
                <w:rFonts w:ascii="Times New Roman" w:eastAsia="Times New Roman" w:hAnsi="Times New Roman" w:cs="Times New Roman"/>
                <w:noProof/>
                <w:sz w:val="24"/>
                <w:szCs w:val="24"/>
                <w:lang w:val="ro-MD" w:eastAsia="en-GB"/>
              </w:rPr>
            </w:pPr>
            <w:r w:rsidRPr="008540C0">
              <w:rPr>
                <w:rFonts w:ascii="Times New Roman" w:eastAsia="Times New Roman" w:hAnsi="Times New Roman" w:cs="Times New Roman"/>
                <w:noProof/>
                <w:sz w:val="24"/>
                <w:szCs w:val="24"/>
                <w:lang w:val="ro-MD" w:eastAsia="en-GB"/>
              </w:rPr>
              <w:t xml:space="preserve">– fără filtru </w:t>
            </w:r>
          </w:p>
        </w:tc>
        <w:tc>
          <w:tcPr>
            <w:tcW w:w="0" w:type="auto"/>
            <w:tcBorders>
              <w:top w:val="single" w:sz="6" w:space="0" w:color="000000"/>
              <w:left w:val="single" w:sz="6" w:space="0" w:color="000000"/>
              <w:bottom w:val="single" w:sz="6" w:space="0" w:color="000000"/>
              <w:right w:val="single" w:sz="6" w:space="0" w:color="000000"/>
            </w:tcBorders>
            <w:tcMar>
              <w:top w:w="24" w:type="dxa"/>
              <w:left w:w="45" w:type="dxa"/>
              <w:bottom w:w="24" w:type="dxa"/>
              <w:right w:w="45" w:type="dxa"/>
            </w:tcMar>
            <w:hideMark/>
          </w:tcPr>
          <w:p w14:paraId="68D0B91D" w14:textId="77777777" w:rsidR="00F15FE9" w:rsidRPr="008540C0" w:rsidRDefault="00F15FE9" w:rsidP="00987355">
            <w:pPr>
              <w:spacing w:after="0" w:line="240" w:lineRule="auto"/>
              <w:rPr>
                <w:rFonts w:ascii="Times New Roman" w:eastAsia="Times New Roman" w:hAnsi="Times New Roman" w:cs="Times New Roman"/>
                <w:noProof/>
                <w:sz w:val="24"/>
                <w:szCs w:val="24"/>
                <w:lang w:val="ro-MD" w:eastAsia="en-GB"/>
              </w:rPr>
            </w:pPr>
            <w:r w:rsidRPr="008540C0">
              <w:rPr>
                <w:rFonts w:ascii="Times New Roman" w:eastAsia="Times New Roman" w:hAnsi="Times New Roman" w:cs="Times New Roman"/>
                <w:noProof/>
                <w:sz w:val="24"/>
                <w:szCs w:val="24"/>
                <w:lang w:val="ro-MD" w:eastAsia="en-GB"/>
              </w:rPr>
              <w:t>1 pachet/valoarea în lei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5A722A" w14:textId="6FB6E4A5" w:rsidR="00F15FE9" w:rsidRPr="008540C0" w:rsidRDefault="00AD0E29" w:rsidP="00987355">
            <w:pPr>
              <w:spacing w:after="0" w:line="240" w:lineRule="auto"/>
              <w:jc w:val="center"/>
              <w:rPr>
                <w:rFonts w:ascii="Times New Roman" w:eastAsia="Times New Roman" w:hAnsi="Times New Roman" w:cs="Times New Roman"/>
                <w:noProof/>
                <w:sz w:val="24"/>
                <w:szCs w:val="24"/>
                <w:lang w:val="ro-MD" w:eastAsia="en-GB"/>
              </w:rPr>
            </w:pPr>
            <w:r w:rsidRPr="008540C0">
              <w:rPr>
                <w:rFonts w:ascii="Times New Roman" w:eastAsia="Times New Roman" w:hAnsi="Times New Roman" w:cs="Times New Roman"/>
                <w:noProof/>
                <w:sz w:val="24"/>
                <w:szCs w:val="24"/>
                <w:lang w:val="ro-MD" w:eastAsia="en-GB"/>
              </w:rPr>
              <w:t>19</w:t>
            </w:r>
          </w:p>
        </w:tc>
      </w:tr>
    </w:tbl>
    <w:p w14:paraId="08B36495" w14:textId="77777777" w:rsidR="00F15FE9" w:rsidRPr="008540C0" w:rsidRDefault="00F15FE9" w:rsidP="00F15FE9">
      <w:pPr>
        <w:ind w:firstLine="567"/>
        <w:jc w:val="both"/>
        <w:rPr>
          <w:rFonts w:ascii="Times New Roman" w:eastAsia="Times New Roman" w:hAnsi="Times New Roman" w:cs="Times New Roman"/>
          <w:sz w:val="24"/>
          <w:szCs w:val="24"/>
          <w:lang w:val="ro-MD" w:eastAsia="en-GB"/>
        </w:rPr>
      </w:pPr>
    </w:p>
    <w:p w14:paraId="65264D97" w14:textId="77777777" w:rsidR="00F15FE9" w:rsidRPr="008540C0" w:rsidRDefault="00F15FE9" w:rsidP="00F15FE9">
      <w:pPr>
        <w:ind w:firstLine="567"/>
        <w:jc w:val="both"/>
        <w:rPr>
          <w:rFonts w:ascii="Times New Roman" w:eastAsia="Times New Roman" w:hAnsi="Times New Roman" w:cs="Times New Roman"/>
          <w:noProof/>
          <w:sz w:val="28"/>
          <w:szCs w:val="28"/>
          <w:lang w:val="ro-MD" w:eastAsia="en-GB"/>
        </w:rPr>
      </w:pPr>
      <w:r w:rsidRPr="008540C0">
        <w:rPr>
          <w:rFonts w:ascii="Times New Roman" w:eastAsia="Times New Roman" w:hAnsi="Times New Roman" w:cs="Times New Roman"/>
          <w:noProof/>
          <w:sz w:val="28"/>
          <w:szCs w:val="28"/>
          <w:lang w:val="ro-MD" w:eastAsia="en-GB"/>
        </w:rPr>
        <w:t>(2) Preţul de vînzare cu amănuntul pentru ţigaretele (pachet unitar) cu filtru/fără filtru, poziţia tarifară 2402 20, nu poate fi mai mic decît preţul minim de referinţă stabilit la alin.(1).</w:t>
      </w:r>
    </w:p>
    <w:p w14:paraId="097B932B" w14:textId="566E7B69" w:rsidR="00F15FE9" w:rsidRPr="008540C0" w:rsidRDefault="00F15FE9" w:rsidP="00F15FE9">
      <w:pPr>
        <w:ind w:firstLine="567"/>
        <w:jc w:val="both"/>
        <w:rPr>
          <w:rFonts w:ascii="Times New Roman" w:eastAsia="Times New Roman" w:hAnsi="Times New Roman" w:cs="Times New Roman"/>
          <w:noProof/>
          <w:sz w:val="28"/>
          <w:szCs w:val="28"/>
          <w:lang w:val="ro-MD" w:eastAsia="en-GB"/>
        </w:rPr>
      </w:pPr>
      <w:r w:rsidRPr="008540C0">
        <w:rPr>
          <w:rFonts w:ascii="Times New Roman" w:eastAsia="Times New Roman" w:hAnsi="Times New Roman" w:cs="Times New Roman"/>
          <w:noProof/>
          <w:sz w:val="28"/>
          <w:szCs w:val="28"/>
          <w:lang w:val="ro-MD" w:eastAsia="en-GB"/>
        </w:rPr>
        <w:t>(3) Comercializarea ţigaretelor cu/fără filtru la preţuri mai mici decît preţurile minime de referinţă se sancţionează cu amendă în mărime de 50% din valoarea ţigaretelor respective, pornind de la preţul minim de referinţă respectiv, dar nu mai puţin de 1000 de lei.</w:t>
      </w:r>
    </w:p>
    <w:p w14:paraId="64C98F04" w14:textId="77777777" w:rsidR="00F15FE9" w:rsidRPr="008540C0" w:rsidRDefault="00F15FE9" w:rsidP="00F15FE9">
      <w:pPr>
        <w:ind w:firstLine="526"/>
        <w:jc w:val="both"/>
        <w:rPr>
          <w:rFonts w:ascii="Times New Roman" w:eastAsia="Times New Roman" w:hAnsi="Times New Roman" w:cs="Times New Roman"/>
          <w:noProof/>
          <w:sz w:val="28"/>
          <w:szCs w:val="28"/>
          <w:lang w:val="ro-MD" w:eastAsia="en-GB"/>
        </w:rPr>
      </w:pPr>
      <w:r w:rsidRPr="008540C0">
        <w:rPr>
          <w:rFonts w:ascii="Times New Roman" w:eastAsia="Times New Roman" w:hAnsi="Times New Roman" w:cs="Times New Roman"/>
          <w:noProof/>
          <w:sz w:val="28"/>
          <w:szCs w:val="28"/>
          <w:lang w:val="ro-MD" w:eastAsia="en-GB"/>
        </w:rPr>
        <w:t>(4) Amenda stabilită se percepe la bugetul de stat prin decizia adoptată de Serviciul Fiscal de Stat.</w:t>
      </w:r>
    </w:p>
    <w:p w14:paraId="76AE7239" w14:textId="605219C4" w:rsidR="00F90453" w:rsidRPr="008540C0" w:rsidRDefault="00F15FE9" w:rsidP="00F90453">
      <w:pPr>
        <w:ind w:firstLine="526"/>
        <w:jc w:val="both"/>
        <w:rPr>
          <w:rFonts w:ascii="Times New Roman" w:hAnsi="Times New Roman" w:cs="Times New Roman"/>
          <w:sz w:val="28"/>
          <w:szCs w:val="28"/>
          <w:lang w:val="ro-RO"/>
        </w:rPr>
      </w:pPr>
      <w:r w:rsidRPr="008540C0">
        <w:rPr>
          <w:rFonts w:ascii="Times New Roman" w:hAnsi="Times New Roman" w:cs="Times New Roman"/>
          <w:b/>
          <w:sz w:val="28"/>
          <w:szCs w:val="28"/>
          <w:lang w:val="ro-RO"/>
        </w:rPr>
        <w:t xml:space="preserve">Art. </w:t>
      </w:r>
      <w:r w:rsidR="000E2384" w:rsidRPr="008540C0">
        <w:rPr>
          <w:rFonts w:ascii="Times New Roman" w:hAnsi="Times New Roman" w:cs="Times New Roman"/>
          <w:b/>
          <w:sz w:val="28"/>
          <w:szCs w:val="28"/>
          <w:lang w:val="ro-RO"/>
        </w:rPr>
        <w:t>10</w:t>
      </w:r>
      <w:r w:rsidRPr="008540C0">
        <w:rPr>
          <w:rFonts w:ascii="Times New Roman" w:hAnsi="Times New Roman" w:cs="Times New Roman"/>
          <w:b/>
          <w:sz w:val="28"/>
          <w:szCs w:val="28"/>
          <w:lang w:val="ro-RO"/>
        </w:rPr>
        <w:t>.</w:t>
      </w:r>
      <w:r w:rsidRPr="008540C0">
        <w:rPr>
          <w:rFonts w:ascii="Times New Roman" w:hAnsi="Times New Roman" w:cs="Times New Roman"/>
          <w:sz w:val="28"/>
          <w:szCs w:val="28"/>
          <w:lang w:val="ro-RO"/>
        </w:rPr>
        <w:t xml:space="preserve"> –</w:t>
      </w:r>
      <w:r w:rsidR="00F90453" w:rsidRPr="008540C0">
        <w:rPr>
          <w:lang w:val="en-US"/>
        </w:rPr>
        <w:t xml:space="preserve"> </w:t>
      </w:r>
      <w:r w:rsidR="00110772" w:rsidRPr="008540C0">
        <w:rPr>
          <w:rFonts w:ascii="Times New Roman" w:hAnsi="Times New Roman" w:cs="Times New Roman"/>
          <w:sz w:val="28"/>
          <w:szCs w:val="28"/>
          <w:lang w:val="ro-RO"/>
        </w:rPr>
        <w:t xml:space="preserve">(1) </w:t>
      </w:r>
      <w:r w:rsidR="00F90453" w:rsidRPr="008540C0">
        <w:rPr>
          <w:rFonts w:ascii="Times New Roman" w:hAnsi="Times New Roman" w:cs="Times New Roman"/>
          <w:sz w:val="28"/>
          <w:szCs w:val="28"/>
          <w:lang w:val="ro-RO"/>
        </w:rPr>
        <w:t xml:space="preserve">Se </w:t>
      </w:r>
      <w:proofErr w:type="spellStart"/>
      <w:r w:rsidR="00F90453" w:rsidRPr="008540C0">
        <w:rPr>
          <w:rFonts w:ascii="Times New Roman" w:hAnsi="Times New Roman" w:cs="Times New Roman"/>
          <w:sz w:val="28"/>
          <w:szCs w:val="28"/>
          <w:lang w:val="ro-RO"/>
        </w:rPr>
        <w:t>stabileşte</w:t>
      </w:r>
      <w:proofErr w:type="spellEnd"/>
      <w:r w:rsidR="00F90453" w:rsidRPr="008540C0">
        <w:rPr>
          <w:rFonts w:ascii="Times New Roman" w:hAnsi="Times New Roman" w:cs="Times New Roman"/>
          <w:sz w:val="28"/>
          <w:szCs w:val="28"/>
          <w:lang w:val="ro-RO"/>
        </w:rPr>
        <w:t xml:space="preserve"> valoarea de referință pentru calcularea în anul 2019 a salariilor angajaților din sectorul bugetar, în conformitate cu prevederile Leg</w:t>
      </w:r>
      <w:r w:rsidR="002D2FDB" w:rsidRPr="008540C0">
        <w:rPr>
          <w:rFonts w:ascii="Times New Roman" w:hAnsi="Times New Roman" w:cs="Times New Roman"/>
          <w:sz w:val="28"/>
          <w:szCs w:val="28"/>
          <w:lang w:val="ro-RO"/>
        </w:rPr>
        <w:t>ii</w:t>
      </w:r>
      <w:r w:rsidR="00F90453" w:rsidRPr="008540C0">
        <w:rPr>
          <w:rFonts w:ascii="Times New Roman" w:hAnsi="Times New Roman" w:cs="Times New Roman"/>
          <w:sz w:val="28"/>
          <w:szCs w:val="28"/>
          <w:lang w:val="ro-RO"/>
        </w:rPr>
        <w:t xml:space="preserve">  privind sistemul unitar de salarizare în sectorul bugetar</w:t>
      </w:r>
      <w:r w:rsidR="00110772" w:rsidRPr="008540C0">
        <w:rPr>
          <w:rFonts w:ascii="Times New Roman" w:hAnsi="Times New Roman" w:cs="Times New Roman"/>
          <w:sz w:val="28"/>
          <w:szCs w:val="28"/>
          <w:lang w:val="ro-RO"/>
        </w:rPr>
        <w:t xml:space="preserve"> în mărime de 1500 lei.</w:t>
      </w:r>
    </w:p>
    <w:p w14:paraId="48B35E3A" w14:textId="07245C3C" w:rsidR="00110772" w:rsidRPr="008540C0" w:rsidRDefault="00110772" w:rsidP="00F90453">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(2) Prin derogare de la valoarea de referință de bază, prevăzută în alin. (1), se stabilesc următoarele valori:</w:t>
      </w:r>
    </w:p>
    <w:p w14:paraId="1D60FA88" w14:textId="1E7E293E" w:rsidR="00F90453" w:rsidRPr="008540C0" w:rsidRDefault="00F90453" w:rsidP="00F90453">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 xml:space="preserve">- în mărime de 1300 lei </w:t>
      </w:r>
      <w:r w:rsidR="00110772" w:rsidRPr="008540C0">
        <w:rPr>
          <w:rFonts w:ascii="Times New Roman" w:hAnsi="Times New Roman" w:cs="Times New Roman"/>
          <w:sz w:val="28"/>
          <w:szCs w:val="28"/>
          <w:lang w:val="ro-RO"/>
        </w:rPr>
        <w:t xml:space="preserve">– </w:t>
      </w:r>
      <w:r w:rsidRPr="008540C0">
        <w:rPr>
          <w:rFonts w:ascii="Times New Roman" w:hAnsi="Times New Roman" w:cs="Times New Roman"/>
          <w:sz w:val="28"/>
          <w:szCs w:val="28"/>
          <w:lang w:val="ro-RO"/>
        </w:rPr>
        <w:t>pentru</w:t>
      </w:r>
      <w:r w:rsidR="00110772" w:rsidRPr="008540C0">
        <w:rPr>
          <w:rFonts w:ascii="Times New Roman" w:hAnsi="Times New Roman" w:cs="Times New Roman"/>
          <w:sz w:val="28"/>
          <w:szCs w:val="28"/>
          <w:lang w:val="ro-RO"/>
        </w:rPr>
        <w:t xml:space="preserve"> </w:t>
      </w:r>
      <w:r w:rsidRPr="008540C0">
        <w:rPr>
          <w:rFonts w:ascii="Times New Roman" w:hAnsi="Times New Roman" w:cs="Times New Roman"/>
          <w:sz w:val="28"/>
          <w:szCs w:val="28"/>
          <w:lang w:val="ro-RO"/>
        </w:rPr>
        <w:t xml:space="preserve">persoanele cu funcții de demnitate publică din </w:t>
      </w:r>
      <w:r w:rsidR="00AE7F14" w:rsidRPr="008540C0">
        <w:rPr>
          <w:rFonts w:ascii="Times New Roman" w:hAnsi="Times New Roman" w:cs="Times New Roman"/>
          <w:sz w:val="28"/>
          <w:szCs w:val="28"/>
          <w:lang w:val="ro-RO"/>
        </w:rPr>
        <w:t>autoritățile/</w:t>
      </w:r>
      <w:r w:rsidRPr="008540C0">
        <w:rPr>
          <w:rFonts w:ascii="Times New Roman" w:hAnsi="Times New Roman" w:cs="Times New Roman"/>
          <w:sz w:val="28"/>
          <w:szCs w:val="28"/>
          <w:lang w:val="ro-RO"/>
        </w:rPr>
        <w:t>instituțiile finanțate d</w:t>
      </w:r>
      <w:r w:rsidR="00AE7F14" w:rsidRPr="008540C0">
        <w:rPr>
          <w:rFonts w:ascii="Times New Roman" w:hAnsi="Times New Roman" w:cs="Times New Roman"/>
          <w:sz w:val="28"/>
          <w:szCs w:val="28"/>
          <w:lang w:val="ro-RO"/>
        </w:rPr>
        <w:t>e la</w:t>
      </w:r>
      <w:r w:rsidRPr="008540C0">
        <w:rPr>
          <w:rFonts w:ascii="Times New Roman" w:hAnsi="Times New Roman" w:cs="Times New Roman"/>
          <w:sz w:val="28"/>
          <w:szCs w:val="28"/>
          <w:lang w:val="ro-RO"/>
        </w:rPr>
        <w:t xml:space="preserve"> bugetul de stat</w:t>
      </w:r>
      <w:r w:rsidR="00110772" w:rsidRPr="008540C0">
        <w:rPr>
          <w:rFonts w:ascii="Times New Roman" w:hAnsi="Times New Roman" w:cs="Times New Roman"/>
          <w:sz w:val="28"/>
          <w:szCs w:val="28"/>
          <w:lang w:val="ro-RO"/>
        </w:rPr>
        <w:t>, cu excepția judecătorilor, procurorilor, inspectorilor-judecători</w:t>
      </w:r>
      <w:r w:rsidRPr="008540C0">
        <w:rPr>
          <w:rFonts w:ascii="Times New Roman" w:hAnsi="Times New Roman" w:cs="Times New Roman"/>
          <w:sz w:val="28"/>
          <w:szCs w:val="28"/>
          <w:lang w:val="ro-RO"/>
        </w:rPr>
        <w:t>;</w:t>
      </w:r>
    </w:p>
    <w:p w14:paraId="2C780501" w14:textId="6694FB82" w:rsidR="00F90453" w:rsidRPr="008540C0" w:rsidRDefault="00F90453" w:rsidP="00F90453">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 xml:space="preserve">- în mărime de 1600 lei </w:t>
      </w:r>
      <w:r w:rsidR="00110772" w:rsidRPr="008540C0">
        <w:rPr>
          <w:rFonts w:ascii="Times New Roman" w:hAnsi="Times New Roman" w:cs="Times New Roman"/>
          <w:sz w:val="28"/>
          <w:szCs w:val="28"/>
          <w:lang w:val="ro-RO"/>
        </w:rPr>
        <w:t xml:space="preserve">– </w:t>
      </w:r>
      <w:r w:rsidRPr="008540C0">
        <w:rPr>
          <w:rFonts w:ascii="Times New Roman" w:hAnsi="Times New Roman" w:cs="Times New Roman"/>
          <w:sz w:val="28"/>
          <w:szCs w:val="28"/>
          <w:lang w:val="ro-RO"/>
        </w:rPr>
        <w:t>pentru</w:t>
      </w:r>
      <w:r w:rsidR="00110772" w:rsidRPr="008540C0">
        <w:rPr>
          <w:rFonts w:ascii="Times New Roman" w:hAnsi="Times New Roman" w:cs="Times New Roman"/>
          <w:sz w:val="28"/>
          <w:szCs w:val="28"/>
          <w:lang w:val="ro-RO"/>
        </w:rPr>
        <w:t xml:space="preserve"> </w:t>
      </w:r>
      <w:r w:rsidRPr="008540C0">
        <w:rPr>
          <w:rFonts w:ascii="Times New Roman" w:hAnsi="Times New Roman" w:cs="Times New Roman"/>
          <w:sz w:val="28"/>
          <w:szCs w:val="28"/>
          <w:lang w:val="ro-RO"/>
        </w:rPr>
        <w:t>personalul didactic, inclusiv cu funcții de conducere;</w:t>
      </w:r>
    </w:p>
    <w:p w14:paraId="1364C9CA" w14:textId="688BC414" w:rsidR="00F90453" w:rsidRDefault="00F90453" w:rsidP="00F90453">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 xml:space="preserve">- în mărime de 1600 lei </w:t>
      </w:r>
      <w:r w:rsidR="00110772" w:rsidRPr="008540C0">
        <w:rPr>
          <w:rFonts w:ascii="Times New Roman" w:hAnsi="Times New Roman" w:cs="Times New Roman"/>
          <w:sz w:val="28"/>
          <w:szCs w:val="28"/>
          <w:lang w:val="ro-RO"/>
        </w:rPr>
        <w:t xml:space="preserve">– </w:t>
      </w:r>
      <w:r w:rsidRPr="008540C0">
        <w:rPr>
          <w:rFonts w:ascii="Times New Roman" w:hAnsi="Times New Roman" w:cs="Times New Roman"/>
          <w:sz w:val="28"/>
          <w:szCs w:val="28"/>
          <w:lang w:val="ro-RO"/>
        </w:rPr>
        <w:t>pentru</w:t>
      </w:r>
      <w:r w:rsidR="00110772" w:rsidRPr="008540C0">
        <w:rPr>
          <w:rFonts w:ascii="Times New Roman" w:hAnsi="Times New Roman" w:cs="Times New Roman"/>
          <w:sz w:val="28"/>
          <w:szCs w:val="28"/>
          <w:lang w:val="ro-RO"/>
        </w:rPr>
        <w:t xml:space="preserve"> </w:t>
      </w:r>
      <w:r w:rsidRPr="008540C0">
        <w:rPr>
          <w:rFonts w:ascii="Times New Roman" w:hAnsi="Times New Roman" w:cs="Times New Roman"/>
          <w:sz w:val="28"/>
          <w:szCs w:val="28"/>
          <w:lang w:val="ro-RO"/>
        </w:rPr>
        <w:t xml:space="preserve">personalul </w:t>
      </w:r>
      <w:r w:rsidR="009E1358" w:rsidRPr="008540C0">
        <w:rPr>
          <w:rFonts w:ascii="Times New Roman" w:hAnsi="Times New Roman" w:cs="Times New Roman"/>
          <w:sz w:val="28"/>
          <w:szCs w:val="28"/>
          <w:lang w:val="ro-RO"/>
        </w:rPr>
        <w:t xml:space="preserve">care, conform anexelor la Legea privind sistemul unitar de salarizare în sectorul bugetar, se încadrează în </w:t>
      </w:r>
      <w:r w:rsidRPr="008540C0">
        <w:rPr>
          <w:rFonts w:ascii="Times New Roman" w:hAnsi="Times New Roman" w:cs="Times New Roman"/>
          <w:sz w:val="28"/>
          <w:szCs w:val="28"/>
          <w:lang w:val="ro-RO"/>
        </w:rPr>
        <w:t xml:space="preserve">clasele de salarizare de la 1 </w:t>
      </w:r>
      <w:proofErr w:type="spellStart"/>
      <w:r w:rsidRPr="008540C0">
        <w:rPr>
          <w:rFonts w:ascii="Times New Roman" w:hAnsi="Times New Roman" w:cs="Times New Roman"/>
          <w:sz w:val="28"/>
          <w:szCs w:val="28"/>
          <w:lang w:val="ro-RO"/>
        </w:rPr>
        <w:t>pînă</w:t>
      </w:r>
      <w:proofErr w:type="spellEnd"/>
      <w:r w:rsidRPr="008540C0">
        <w:rPr>
          <w:rFonts w:ascii="Times New Roman" w:hAnsi="Times New Roman" w:cs="Times New Roman"/>
          <w:sz w:val="28"/>
          <w:szCs w:val="28"/>
          <w:lang w:val="ro-RO"/>
        </w:rPr>
        <w:t xml:space="preserve"> la 25;</w:t>
      </w:r>
    </w:p>
    <w:p w14:paraId="54EE1FB0" w14:textId="7027F2EE" w:rsidR="00775B5D" w:rsidRDefault="00775B5D" w:rsidP="00F90453">
      <w:pPr>
        <w:ind w:firstLine="526"/>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w:t>
      </w:r>
      <w:r w:rsidRPr="00775B5D">
        <w:rPr>
          <w:rFonts w:ascii="Times New Roman" w:hAnsi="Times New Roman" w:cs="Times New Roman"/>
          <w:sz w:val="28"/>
          <w:szCs w:val="28"/>
          <w:lang w:val="ro-RO"/>
        </w:rPr>
        <w:t>în mărime de 2000 lei</w:t>
      </w:r>
      <w:r w:rsidR="00CD3034" w:rsidRPr="00094F47">
        <w:rPr>
          <w:rFonts w:ascii="Times New Roman" w:hAnsi="Times New Roman" w:cs="Times New Roman"/>
          <w:sz w:val="28"/>
          <w:szCs w:val="28"/>
          <w:lang w:val="en-US"/>
        </w:rPr>
        <w:t xml:space="preserve"> </w:t>
      </w:r>
      <w:r w:rsidR="00F1236F">
        <w:rPr>
          <w:rFonts w:ascii="Times New Roman" w:hAnsi="Times New Roman" w:cs="Times New Roman"/>
          <w:sz w:val="28"/>
          <w:szCs w:val="28"/>
          <w:lang w:val="en-US"/>
        </w:rPr>
        <w:t>–</w:t>
      </w:r>
      <w:r w:rsidR="00F1236F" w:rsidRPr="00F1236F">
        <w:rPr>
          <w:rFonts w:ascii="Times New Roman" w:hAnsi="Times New Roman" w:cs="Times New Roman"/>
          <w:sz w:val="28"/>
          <w:szCs w:val="28"/>
          <w:lang w:val="en-US"/>
        </w:rPr>
        <w:t xml:space="preserve"> </w:t>
      </w:r>
      <w:r w:rsidRPr="00775B5D">
        <w:rPr>
          <w:rFonts w:ascii="Times New Roman" w:hAnsi="Times New Roman" w:cs="Times New Roman"/>
          <w:sz w:val="28"/>
          <w:szCs w:val="28"/>
          <w:lang w:val="ro-RO"/>
        </w:rPr>
        <w:t>pentru</w:t>
      </w:r>
      <w:r w:rsidR="00F1236F" w:rsidRPr="003C214F">
        <w:rPr>
          <w:rFonts w:ascii="Times New Roman" w:hAnsi="Times New Roman" w:cs="Times New Roman"/>
          <w:sz w:val="28"/>
          <w:szCs w:val="28"/>
          <w:lang w:val="en-US"/>
        </w:rPr>
        <w:t xml:space="preserve"> </w:t>
      </w:r>
      <w:r w:rsidRPr="00775B5D">
        <w:rPr>
          <w:rFonts w:ascii="Times New Roman" w:hAnsi="Times New Roman" w:cs="Times New Roman"/>
          <w:sz w:val="28"/>
          <w:szCs w:val="28"/>
          <w:lang w:val="ro-RO"/>
        </w:rPr>
        <w:t>personalul Serviciului de Informații și Securitate;</w:t>
      </w:r>
    </w:p>
    <w:p w14:paraId="3370E130" w14:textId="3EF9E70B" w:rsidR="009B166E" w:rsidRPr="007A7E3D" w:rsidRDefault="009B166E" w:rsidP="009B166E">
      <w:pPr>
        <w:ind w:firstLine="526"/>
        <w:jc w:val="both"/>
        <w:rPr>
          <w:rFonts w:ascii="Times New Roman" w:hAnsi="Times New Roman" w:cs="Times New Roman"/>
          <w:sz w:val="28"/>
          <w:szCs w:val="28"/>
          <w:lang w:val="ro-RO"/>
        </w:rPr>
      </w:pPr>
      <w:r w:rsidRPr="007A7E3D">
        <w:rPr>
          <w:rFonts w:ascii="Times New Roman" w:hAnsi="Times New Roman" w:cs="Times New Roman"/>
          <w:sz w:val="28"/>
          <w:szCs w:val="28"/>
          <w:lang w:val="ro-RO"/>
        </w:rPr>
        <w:t>- în mărime de 2500 lei – pentru judecători (cu excepția judecătorilor din Curtea Constituțională, Consiliul Superior al Magistraturii, Curtea Supremă de Justiție), procurori, inspectori-judecători, inspectori din Inspecția Procurorilor;</w:t>
      </w:r>
    </w:p>
    <w:p w14:paraId="2C74014B" w14:textId="586A31FF" w:rsidR="009B166E" w:rsidRPr="009B166E" w:rsidRDefault="009B166E" w:rsidP="009B166E">
      <w:pPr>
        <w:ind w:firstLine="526"/>
        <w:jc w:val="both"/>
        <w:rPr>
          <w:rFonts w:ascii="Times New Roman" w:hAnsi="Times New Roman" w:cs="Times New Roman"/>
          <w:sz w:val="28"/>
          <w:szCs w:val="28"/>
          <w:lang w:val="ro-RO"/>
        </w:rPr>
      </w:pPr>
      <w:r w:rsidRPr="007A7E3D">
        <w:rPr>
          <w:rFonts w:ascii="Times New Roman" w:hAnsi="Times New Roman" w:cs="Times New Roman"/>
          <w:sz w:val="28"/>
          <w:szCs w:val="28"/>
          <w:lang w:val="ro-RO"/>
        </w:rPr>
        <w:t>- în mărime de 2600 lei – pentru judecătorii din Curtea Constituțională, Consiliul Superior al Magistraturii, Curtea Supremă de Justiție.</w:t>
      </w:r>
      <w:bookmarkStart w:id="0" w:name="_GoBack"/>
      <w:bookmarkEnd w:id="0"/>
    </w:p>
    <w:p w14:paraId="14E3233E" w14:textId="66848881" w:rsidR="00F15FE9" w:rsidRPr="008540C0" w:rsidRDefault="00F15FE9" w:rsidP="00F15FE9">
      <w:pPr>
        <w:ind w:firstLine="526"/>
        <w:jc w:val="both"/>
        <w:rPr>
          <w:rFonts w:ascii="Times New Roman" w:hAnsi="Times New Roman" w:cs="Times New Roman"/>
          <w:sz w:val="28"/>
          <w:szCs w:val="28"/>
          <w:lang w:val="ro-RO"/>
        </w:rPr>
      </w:pPr>
      <w:r w:rsidRPr="008540C0">
        <w:rPr>
          <w:rFonts w:ascii="Times New Roman" w:hAnsi="Times New Roman" w:cs="Times New Roman"/>
          <w:b/>
          <w:sz w:val="28"/>
          <w:szCs w:val="28"/>
          <w:lang w:val="ro-RO"/>
        </w:rPr>
        <w:t>Art. 1</w:t>
      </w:r>
      <w:r w:rsidR="000E2384" w:rsidRPr="008540C0">
        <w:rPr>
          <w:rFonts w:ascii="Times New Roman" w:hAnsi="Times New Roman" w:cs="Times New Roman"/>
          <w:b/>
          <w:sz w:val="28"/>
          <w:szCs w:val="28"/>
          <w:lang w:val="ro-RO"/>
        </w:rPr>
        <w:t>1</w:t>
      </w:r>
      <w:r w:rsidRPr="008540C0">
        <w:rPr>
          <w:rFonts w:ascii="Times New Roman" w:hAnsi="Times New Roman" w:cs="Times New Roman"/>
          <w:b/>
          <w:sz w:val="28"/>
          <w:szCs w:val="28"/>
          <w:lang w:val="ro-RO"/>
        </w:rPr>
        <w:t>.</w:t>
      </w:r>
      <w:r w:rsidRPr="008540C0">
        <w:rPr>
          <w:rFonts w:ascii="Times New Roman" w:hAnsi="Times New Roman" w:cs="Times New Roman"/>
          <w:sz w:val="28"/>
          <w:szCs w:val="28"/>
          <w:lang w:val="ro-RO"/>
        </w:rPr>
        <w:t xml:space="preserve"> – (1) Determinarea cuantumului minim al chiriei bunurilor proprietate publică se prezintă în anexa nr.9.</w:t>
      </w:r>
    </w:p>
    <w:p w14:paraId="68CBB7FF" w14:textId="77777777" w:rsidR="00F15FE9" w:rsidRPr="008540C0" w:rsidRDefault="00F15FE9" w:rsidP="00F15FE9">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(2) Se scutesc de plata chiriei (</w:t>
      </w:r>
      <w:proofErr w:type="spellStart"/>
      <w:r w:rsidRPr="008540C0">
        <w:rPr>
          <w:rFonts w:ascii="Times New Roman" w:hAnsi="Times New Roman" w:cs="Times New Roman"/>
          <w:sz w:val="28"/>
          <w:szCs w:val="28"/>
          <w:lang w:val="ro-RO"/>
        </w:rPr>
        <w:t>exceptînd</w:t>
      </w:r>
      <w:proofErr w:type="spellEnd"/>
      <w:r w:rsidRPr="008540C0">
        <w:rPr>
          <w:rFonts w:ascii="Times New Roman" w:hAnsi="Times New Roman" w:cs="Times New Roman"/>
          <w:sz w:val="28"/>
          <w:szCs w:val="28"/>
          <w:lang w:val="ro-RO"/>
        </w:rPr>
        <w:t xml:space="preserve"> plata serviciilor comunale):</w:t>
      </w:r>
    </w:p>
    <w:p w14:paraId="6A5E8D7F" w14:textId="0E4B7C07" w:rsidR="00F15FE9" w:rsidRPr="008540C0" w:rsidRDefault="00F15FE9" w:rsidP="00F15FE9">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 xml:space="preserve">a) </w:t>
      </w:r>
      <w:proofErr w:type="spellStart"/>
      <w:r w:rsidRPr="008540C0">
        <w:rPr>
          <w:rFonts w:ascii="Times New Roman" w:hAnsi="Times New Roman" w:cs="Times New Roman"/>
          <w:sz w:val="28"/>
          <w:szCs w:val="28"/>
          <w:lang w:val="ro-RO"/>
        </w:rPr>
        <w:t>autorităţile</w:t>
      </w:r>
      <w:proofErr w:type="spellEnd"/>
      <w:r w:rsidRPr="008540C0">
        <w:rPr>
          <w:rFonts w:ascii="Times New Roman" w:hAnsi="Times New Roman" w:cs="Times New Roman"/>
          <w:sz w:val="28"/>
          <w:szCs w:val="28"/>
          <w:lang w:val="ro-RO"/>
        </w:rPr>
        <w:t>/</w:t>
      </w:r>
      <w:proofErr w:type="spellStart"/>
      <w:r w:rsidRPr="008540C0">
        <w:rPr>
          <w:rFonts w:ascii="Times New Roman" w:hAnsi="Times New Roman" w:cs="Times New Roman"/>
          <w:sz w:val="28"/>
          <w:szCs w:val="28"/>
          <w:lang w:val="ro-RO"/>
        </w:rPr>
        <w:t>instituţiile</w:t>
      </w:r>
      <w:proofErr w:type="spellEnd"/>
      <w:r w:rsidRPr="008540C0">
        <w:rPr>
          <w:rFonts w:ascii="Times New Roman" w:hAnsi="Times New Roman" w:cs="Times New Roman"/>
          <w:sz w:val="28"/>
          <w:szCs w:val="28"/>
          <w:lang w:val="ro-RO"/>
        </w:rPr>
        <w:t xml:space="preserve"> bugetare </w:t>
      </w:r>
      <w:proofErr w:type="spellStart"/>
      <w:r w:rsidRPr="008540C0">
        <w:rPr>
          <w:rFonts w:ascii="Times New Roman" w:hAnsi="Times New Roman" w:cs="Times New Roman"/>
          <w:sz w:val="28"/>
          <w:szCs w:val="28"/>
          <w:lang w:val="ro-RO"/>
        </w:rPr>
        <w:t>finanţate</w:t>
      </w:r>
      <w:proofErr w:type="spellEnd"/>
      <w:r w:rsidRPr="008540C0">
        <w:rPr>
          <w:rFonts w:ascii="Times New Roman" w:hAnsi="Times New Roman" w:cs="Times New Roman"/>
          <w:sz w:val="28"/>
          <w:szCs w:val="28"/>
          <w:lang w:val="ro-RO"/>
        </w:rPr>
        <w:t xml:space="preserve"> de la bugetul de stat </w:t>
      </w:r>
      <w:proofErr w:type="spellStart"/>
      <w:r w:rsidRPr="008540C0">
        <w:rPr>
          <w:rFonts w:ascii="Times New Roman" w:hAnsi="Times New Roman" w:cs="Times New Roman"/>
          <w:sz w:val="28"/>
          <w:szCs w:val="28"/>
          <w:lang w:val="ro-RO"/>
        </w:rPr>
        <w:t>şi</w:t>
      </w:r>
      <w:proofErr w:type="spellEnd"/>
      <w:r w:rsidRPr="008540C0">
        <w:rPr>
          <w:rFonts w:ascii="Times New Roman" w:hAnsi="Times New Roman" w:cs="Times New Roman"/>
          <w:sz w:val="28"/>
          <w:szCs w:val="28"/>
          <w:lang w:val="ro-RO"/>
        </w:rPr>
        <w:t xml:space="preserve"> uniunile de </w:t>
      </w:r>
      <w:proofErr w:type="spellStart"/>
      <w:r w:rsidRPr="008540C0">
        <w:rPr>
          <w:rFonts w:ascii="Times New Roman" w:hAnsi="Times New Roman" w:cs="Times New Roman"/>
          <w:sz w:val="28"/>
          <w:szCs w:val="28"/>
          <w:lang w:val="ro-RO"/>
        </w:rPr>
        <w:t>creaţie</w:t>
      </w:r>
      <w:proofErr w:type="spellEnd"/>
      <w:r w:rsidRPr="008540C0">
        <w:rPr>
          <w:rFonts w:ascii="Times New Roman" w:hAnsi="Times New Roman" w:cs="Times New Roman"/>
          <w:sz w:val="28"/>
          <w:szCs w:val="28"/>
          <w:lang w:val="ro-RO"/>
        </w:rPr>
        <w:t xml:space="preserve"> – pentru încăperile închiriate de la alte </w:t>
      </w:r>
      <w:proofErr w:type="spellStart"/>
      <w:r w:rsidRPr="008540C0">
        <w:rPr>
          <w:rFonts w:ascii="Times New Roman" w:hAnsi="Times New Roman" w:cs="Times New Roman"/>
          <w:sz w:val="28"/>
          <w:szCs w:val="28"/>
          <w:lang w:val="ro-RO"/>
        </w:rPr>
        <w:t>autorităţi</w:t>
      </w:r>
      <w:proofErr w:type="spellEnd"/>
      <w:r w:rsidRPr="008540C0">
        <w:rPr>
          <w:rFonts w:ascii="Times New Roman" w:hAnsi="Times New Roman" w:cs="Times New Roman"/>
          <w:sz w:val="28"/>
          <w:szCs w:val="28"/>
          <w:lang w:val="ro-RO"/>
        </w:rPr>
        <w:t>/</w:t>
      </w:r>
      <w:proofErr w:type="spellStart"/>
      <w:r w:rsidRPr="008540C0">
        <w:rPr>
          <w:rFonts w:ascii="Times New Roman" w:hAnsi="Times New Roman" w:cs="Times New Roman"/>
          <w:sz w:val="28"/>
          <w:szCs w:val="28"/>
          <w:lang w:val="ro-RO"/>
        </w:rPr>
        <w:t>instituţii</w:t>
      </w:r>
      <w:proofErr w:type="spellEnd"/>
      <w:r w:rsidRPr="008540C0">
        <w:rPr>
          <w:rFonts w:ascii="Times New Roman" w:hAnsi="Times New Roman" w:cs="Times New Roman"/>
          <w:sz w:val="28"/>
          <w:szCs w:val="28"/>
          <w:lang w:val="ro-RO"/>
        </w:rPr>
        <w:t xml:space="preserve"> bugetare </w:t>
      </w:r>
      <w:proofErr w:type="spellStart"/>
      <w:r w:rsidRPr="008540C0">
        <w:rPr>
          <w:rFonts w:ascii="Times New Roman" w:hAnsi="Times New Roman" w:cs="Times New Roman"/>
          <w:sz w:val="28"/>
          <w:szCs w:val="28"/>
          <w:lang w:val="ro-RO"/>
        </w:rPr>
        <w:t>finanţate</w:t>
      </w:r>
      <w:proofErr w:type="spellEnd"/>
      <w:r w:rsidRPr="008540C0">
        <w:rPr>
          <w:rFonts w:ascii="Times New Roman" w:hAnsi="Times New Roman" w:cs="Times New Roman"/>
          <w:sz w:val="28"/>
          <w:szCs w:val="28"/>
          <w:lang w:val="ro-RO"/>
        </w:rPr>
        <w:t xml:space="preserve"> de la bugetul de stat, precum </w:t>
      </w:r>
      <w:proofErr w:type="spellStart"/>
      <w:r w:rsidRPr="008540C0">
        <w:rPr>
          <w:rFonts w:ascii="Times New Roman" w:hAnsi="Times New Roman" w:cs="Times New Roman"/>
          <w:sz w:val="28"/>
          <w:szCs w:val="28"/>
          <w:lang w:val="ro-RO"/>
        </w:rPr>
        <w:t>şi</w:t>
      </w:r>
      <w:proofErr w:type="spellEnd"/>
      <w:r w:rsidRPr="008540C0">
        <w:rPr>
          <w:rFonts w:ascii="Times New Roman" w:hAnsi="Times New Roman" w:cs="Times New Roman"/>
          <w:sz w:val="28"/>
          <w:szCs w:val="28"/>
          <w:lang w:val="ro-RO"/>
        </w:rPr>
        <w:t xml:space="preserve"> de la întreprinderile de stat al căror fondator este autoritatea ierarhic superioară acestora</w:t>
      </w:r>
      <w:r w:rsidR="007A1AB0" w:rsidRPr="008540C0">
        <w:rPr>
          <w:rFonts w:ascii="Times New Roman" w:hAnsi="Times New Roman" w:cs="Times New Roman"/>
          <w:sz w:val="28"/>
          <w:szCs w:val="28"/>
          <w:lang w:val="ro-RO"/>
        </w:rPr>
        <w:t xml:space="preserve">, fără drept de </w:t>
      </w:r>
      <w:proofErr w:type="spellStart"/>
      <w:r w:rsidR="007A1AB0" w:rsidRPr="008540C0">
        <w:rPr>
          <w:rFonts w:ascii="Times New Roman" w:hAnsi="Times New Roman" w:cs="Times New Roman"/>
          <w:sz w:val="28"/>
          <w:szCs w:val="28"/>
          <w:lang w:val="ro-RO"/>
        </w:rPr>
        <w:t>sublocațiune</w:t>
      </w:r>
      <w:proofErr w:type="spellEnd"/>
      <w:r w:rsidRPr="008540C0">
        <w:rPr>
          <w:rFonts w:ascii="Times New Roman" w:hAnsi="Times New Roman" w:cs="Times New Roman"/>
          <w:sz w:val="28"/>
          <w:szCs w:val="28"/>
          <w:lang w:val="ro-RO"/>
        </w:rPr>
        <w:t>;</w:t>
      </w:r>
    </w:p>
    <w:p w14:paraId="48673580" w14:textId="77777777" w:rsidR="00F15FE9" w:rsidRPr="008540C0" w:rsidRDefault="00F15FE9" w:rsidP="00F15FE9">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 xml:space="preserve">b) întreprinderile de stat al căror fondator este Administrația Națională a Penitenciarelor subordonată Ministerului </w:t>
      </w:r>
      <w:proofErr w:type="spellStart"/>
      <w:r w:rsidRPr="008540C0">
        <w:rPr>
          <w:rFonts w:ascii="Times New Roman" w:hAnsi="Times New Roman" w:cs="Times New Roman"/>
          <w:sz w:val="28"/>
          <w:szCs w:val="28"/>
          <w:lang w:val="ro-RO"/>
        </w:rPr>
        <w:t>Justiţiei</w:t>
      </w:r>
      <w:proofErr w:type="spellEnd"/>
      <w:r w:rsidRPr="008540C0">
        <w:rPr>
          <w:rFonts w:ascii="Times New Roman" w:hAnsi="Times New Roman" w:cs="Times New Roman"/>
          <w:sz w:val="28"/>
          <w:szCs w:val="28"/>
          <w:lang w:val="ro-RO"/>
        </w:rPr>
        <w:t xml:space="preserve"> – pentru încăperile închiriate de la </w:t>
      </w:r>
      <w:proofErr w:type="spellStart"/>
      <w:r w:rsidRPr="008540C0">
        <w:rPr>
          <w:rFonts w:ascii="Times New Roman" w:hAnsi="Times New Roman" w:cs="Times New Roman"/>
          <w:sz w:val="28"/>
          <w:szCs w:val="28"/>
          <w:lang w:val="ro-RO"/>
        </w:rPr>
        <w:t>instituţiile</w:t>
      </w:r>
      <w:proofErr w:type="spellEnd"/>
      <w:r w:rsidRPr="008540C0">
        <w:rPr>
          <w:rFonts w:ascii="Times New Roman" w:hAnsi="Times New Roman" w:cs="Times New Roman"/>
          <w:sz w:val="28"/>
          <w:szCs w:val="28"/>
          <w:lang w:val="ro-RO"/>
        </w:rPr>
        <w:t xml:space="preserve"> din cadrul sistemului penitenciar.</w:t>
      </w:r>
    </w:p>
    <w:p w14:paraId="3A7C4CB6" w14:textId="1FB345D9" w:rsidR="00F15FE9" w:rsidRPr="008540C0" w:rsidRDefault="00F15FE9" w:rsidP="00F15FE9">
      <w:pPr>
        <w:ind w:firstLine="526"/>
        <w:jc w:val="both"/>
        <w:rPr>
          <w:rFonts w:ascii="Times New Roman" w:hAnsi="Times New Roman" w:cs="Times New Roman"/>
          <w:sz w:val="28"/>
          <w:szCs w:val="28"/>
          <w:lang w:val="ro-RO"/>
        </w:rPr>
      </w:pPr>
      <w:r w:rsidRPr="008540C0">
        <w:rPr>
          <w:rFonts w:ascii="Times New Roman" w:hAnsi="Times New Roman" w:cs="Times New Roman"/>
          <w:b/>
          <w:sz w:val="28"/>
          <w:szCs w:val="28"/>
          <w:lang w:val="ro-RO"/>
        </w:rPr>
        <w:t>Art. 1</w:t>
      </w:r>
      <w:r w:rsidR="000E2384" w:rsidRPr="008540C0">
        <w:rPr>
          <w:rFonts w:ascii="Times New Roman" w:hAnsi="Times New Roman" w:cs="Times New Roman"/>
          <w:b/>
          <w:sz w:val="28"/>
          <w:szCs w:val="28"/>
          <w:lang w:val="ro-RO"/>
        </w:rPr>
        <w:t>2</w:t>
      </w:r>
      <w:r w:rsidRPr="008540C0">
        <w:rPr>
          <w:rFonts w:ascii="Times New Roman" w:hAnsi="Times New Roman" w:cs="Times New Roman"/>
          <w:b/>
          <w:sz w:val="28"/>
          <w:szCs w:val="28"/>
          <w:lang w:val="ro-RO"/>
        </w:rPr>
        <w:t>.</w:t>
      </w:r>
      <w:r w:rsidRPr="008540C0">
        <w:rPr>
          <w:rFonts w:ascii="Times New Roman" w:hAnsi="Times New Roman" w:cs="Times New Roman"/>
          <w:sz w:val="28"/>
          <w:szCs w:val="28"/>
          <w:lang w:val="ro-RO"/>
        </w:rPr>
        <w:t xml:space="preserve"> – (1) </w:t>
      </w:r>
      <w:proofErr w:type="spellStart"/>
      <w:r w:rsidRPr="008540C0">
        <w:rPr>
          <w:rFonts w:ascii="Times New Roman" w:hAnsi="Times New Roman" w:cs="Times New Roman"/>
          <w:sz w:val="28"/>
          <w:szCs w:val="28"/>
          <w:lang w:val="ro-RO"/>
        </w:rPr>
        <w:t>Instituţiilor</w:t>
      </w:r>
      <w:proofErr w:type="spellEnd"/>
      <w:r w:rsidRPr="008540C0">
        <w:rPr>
          <w:rFonts w:ascii="Times New Roman" w:hAnsi="Times New Roman" w:cs="Times New Roman"/>
          <w:sz w:val="28"/>
          <w:szCs w:val="28"/>
          <w:lang w:val="ro-RO"/>
        </w:rPr>
        <w:t xml:space="preserve"> financiare care au acordat </w:t>
      </w:r>
      <w:proofErr w:type="spellStart"/>
      <w:r w:rsidRPr="008540C0">
        <w:rPr>
          <w:rFonts w:ascii="Times New Roman" w:hAnsi="Times New Roman" w:cs="Times New Roman"/>
          <w:sz w:val="28"/>
          <w:szCs w:val="28"/>
          <w:lang w:val="ro-RO"/>
        </w:rPr>
        <w:t>pînă</w:t>
      </w:r>
      <w:proofErr w:type="spellEnd"/>
      <w:r w:rsidRPr="008540C0">
        <w:rPr>
          <w:rFonts w:ascii="Times New Roman" w:hAnsi="Times New Roman" w:cs="Times New Roman"/>
          <w:sz w:val="28"/>
          <w:szCs w:val="28"/>
          <w:lang w:val="ro-RO"/>
        </w:rPr>
        <w:t xml:space="preserve"> la 29 iulie 1994 credite </w:t>
      </w:r>
      <w:proofErr w:type="spellStart"/>
      <w:r w:rsidRPr="008540C0">
        <w:rPr>
          <w:rFonts w:ascii="Times New Roman" w:hAnsi="Times New Roman" w:cs="Times New Roman"/>
          <w:sz w:val="28"/>
          <w:szCs w:val="28"/>
          <w:lang w:val="ro-RO"/>
        </w:rPr>
        <w:t>preferenţiale</w:t>
      </w:r>
      <w:proofErr w:type="spellEnd"/>
      <w:r w:rsidRPr="008540C0">
        <w:rPr>
          <w:rFonts w:ascii="Times New Roman" w:hAnsi="Times New Roman" w:cs="Times New Roman"/>
          <w:sz w:val="28"/>
          <w:szCs w:val="28"/>
          <w:lang w:val="ro-RO"/>
        </w:rPr>
        <w:t xml:space="preserve"> pe termen lung cooperativelor de </w:t>
      </w:r>
      <w:proofErr w:type="spellStart"/>
      <w:r w:rsidRPr="008540C0">
        <w:rPr>
          <w:rFonts w:ascii="Times New Roman" w:hAnsi="Times New Roman" w:cs="Times New Roman"/>
          <w:sz w:val="28"/>
          <w:szCs w:val="28"/>
          <w:lang w:val="ro-RO"/>
        </w:rPr>
        <w:t>construcţie</w:t>
      </w:r>
      <w:proofErr w:type="spellEnd"/>
      <w:r w:rsidRPr="008540C0">
        <w:rPr>
          <w:rFonts w:ascii="Times New Roman" w:hAnsi="Times New Roman" w:cs="Times New Roman"/>
          <w:sz w:val="28"/>
          <w:szCs w:val="28"/>
          <w:lang w:val="ro-RO"/>
        </w:rPr>
        <w:t xml:space="preserve"> a </w:t>
      </w:r>
      <w:proofErr w:type="spellStart"/>
      <w:r w:rsidRPr="008540C0">
        <w:rPr>
          <w:rFonts w:ascii="Times New Roman" w:hAnsi="Times New Roman" w:cs="Times New Roman"/>
          <w:sz w:val="28"/>
          <w:szCs w:val="28"/>
          <w:lang w:val="ro-RO"/>
        </w:rPr>
        <w:t>locuinţelor</w:t>
      </w:r>
      <w:proofErr w:type="spellEnd"/>
      <w:r w:rsidRPr="008540C0">
        <w:rPr>
          <w:rFonts w:ascii="Times New Roman" w:hAnsi="Times New Roman" w:cs="Times New Roman"/>
          <w:sz w:val="28"/>
          <w:szCs w:val="28"/>
          <w:lang w:val="ro-RO"/>
        </w:rPr>
        <w:t xml:space="preserve"> </w:t>
      </w:r>
      <w:proofErr w:type="spellStart"/>
      <w:r w:rsidRPr="008540C0">
        <w:rPr>
          <w:rFonts w:ascii="Times New Roman" w:hAnsi="Times New Roman" w:cs="Times New Roman"/>
          <w:sz w:val="28"/>
          <w:szCs w:val="28"/>
          <w:lang w:val="ro-RO"/>
        </w:rPr>
        <w:t>înfiinţate</w:t>
      </w:r>
      <w:proofErr w:type="spellEnd"/>
      <w:r w:rsidRPr="008540C0">
        <w:rPr>
          <w:rFonts w:ascii="Times New Roman" w:hAnsi="Times New Roman" w:cs="Times New Roman"/>
          <w:sz w:val="28"/>
          <w:szCs w:val="28"/>
          <w:lang w:val="ro-RO"/>
        </w:rPr>
        <w:t xml:space="preserve"> </w:t>
      </w:r>
      <w:proofErr w:type="spellStart"/>
      <w:r w:rsidRPr="008540C0">
        <w:rPr>
          <w:rFonts w:ascii="Times New Roman" w:hAnsi="Times New Roman" w:cs="Times New Roman"/>
          <w:sz w:val="28"/>
          <w:szCs w:val="28"/>
          <w:lang w:val="ro-RO"/>
        </w:rPr>
        <w:t>pînă</w:t>
      </w:r>
      <w:proofErr w:type="spellEnd"/>
      <w:r w:rsidRPr="008540C0">
        <w:rPr>
          <w:rFonts w:ascii="Times New Roman" w:hAnsi="Times New Roman" w:cs="Times New Roman"/>
          <w:sz w:val="28"/>
          <w:szCs w:val="28"/>
          <w:lang w:val="ro-RO"/>
        </w:rPr>
        <w:t xml:space="preserve"> la 1 ianuarie 1993 </w:t>
      </w:r>
      <w:proofErr w:type="spellStart"/>
      <w:r w:rsidRPr="008540C0">
        <w:rPr>
          <w:rFonts w:ascii="Times New Roman" w:hAnsi="Times New Roman" w:cs="Times New Roman"/>
          <w:sz w:val="28"/>
          <w:szCs w:val="28"/>
          <w:lang w:val="ro-RO"/>
        </w:rPr>
        <w:t>şi</w:t>
      </w:r>
      <w:proofErr w:type="spellEnd"/>
      <w:r w:rsidRPr="008540C0">
        <w:rPr>
          <w:rFonts w:ascii="Times New Roman" w:hAnsi="Times New Roman" w:cs="Times New Roman"/>
          <w:sz w:val="28"/>
          <w:szCs w:val="28"/>
          <w:lang w:val="ro-RO"/>
        </w:rPr>
        <w:t xml:space="preserve"> care au început </w:t>
      </w:r>
      <w:proofErr w:type="spellStart"/>
      <w:r w:rsidRPr="008540C0">
        <w:rPr>
          <w:rFonts w:ascii="Times New Roman" w:hAnsi="Times New Roman" w:cs="Times New Roman"/>
          <w:sz w:val="28"/>
          <w:szCs w:val="28"/>
          <w:lang w:val="ro-RO"/>
        </w:rPr>
        <w:t>construcţia</w:t>
      </w:r>
      <w:proofErr w:type="spellEnd"/>
      <w:r w:rsidRPr="008540C0">
        <w:rPr>
          <w:rFonts w:ascii="Times New Roman" w:hAnsi="Times New Roman" w:cs="Times New Roman"/>
          <w:sz w:val="28"/>
          <w:szCs w:val="28"/>
          <w:lang w:val="ro-RO"/>
        </w:rPr>
        <w:t xml:space="preserve"> caselor</w:t>
      </w:r>
      <w:r w:rsidR="00B07397" w:rsidRPr="008540C0">
        <w:rPr>
          <w:rFonts w:ascii="Times New Roman" w:hAnsi="Times New Roman" w:cs="Times New Roman"/>
          <w:sz w:val="28"/>
          <w:szCs w:val="28"/>
          <w:lang w:val="en-US"/>
        </w:rPr>
        <w:t xml:space="preserve"> </w:t>
      </w:r>
      <w:proofErr w:type="spellStart"/>
      <w:r w:rsidRPr="008540C0">
        <w:rPr>
          <w:rFonts w:ascii="Times New Roman" w:hAnsi="Times New Roman" w:cs="Times New Roman"/>
          <w:sz w:val="28"/>
          <w:szCs w:val="28"/>
          <w:lang w:val="ro-RO"/>
        </w:rPr>
        <w:t>pînă</w:t>
      </w:r>
      <w:proofErr w:type="spellEnd"/>
      <w:r w:rsidRPr="008540C0">
        <w:rPr>
          <w:rFonts w:ascii="Times New Roman" w:hAnsi="Times New Roman" w:cs="Times New Roman"/>
          <w:sz w:val="28"/>
          <w:szCs w:val="28"/>
          <w:lang w:val="ro-RO"/>
        </w:rPr>
        <w:t xml:space="preserve"> la această dată, băncilor comerciale care au acordat după 29 iulie 1994 astfel de credite cooperativelor de </w:t>
      </w:r>
      <w:proofErr w:type="spellStart"/>
      <w:r w:rsidRPr="008540C0">
        <w:rPr>
          <w:rFonts w:ascii="Times New Roman" w:hAnsi="Times New Roman" w:cs="Times New Roman"/>
          <w:sz w:val="28"/>
          <w:szCs w:val="28"/>
          <w:lang w:val="ro-RO"/>
        </w:rPr>
        <w:t>construcţie</w:t>
      </w:r>
      <w:proofErr w:type="spellEnd"/>
      <w:r w:rsidRPr="008540C0">
        <w:rPr>
          <w:rFonts w:ascii="Times New Roman" w:hAnsi="Times New Roman" w:cs="Times New Roman"/>
          <w:sz w:val="28"/>
          <w:szCs w:val="28"/>
          <w:lang w:val="ro-RO"/>
        </w:rPr>
        <w:t xml:space="preserve"> a </w:t>
      </w:r>
      <w:proofErr w:type="spellStart"/>
      <w:r w:rsidRPr="008540C0">
        <w:rPr>
          <w:rFonts w:ascii="Times New Roman" w:hAnsi="Times New Roman" w:cs="Times New Roman"/>
          <w:sz w:val="28"/>
          <w:szCs w:val="28"/>
          <w:lang w:val="ro-RO"/>
        </w:rPr>
        <w:t>locuinţelor</w:t>
      </w:r>
      <w:proofErr w:type="spellEnd"/>
      <w:r w:rsidRPr="008540C0">
        <w:rPr>
          <w:rFonts w:ascii="Times New Roman" w:hAnsi="Times New Roman" w:cs="Times New Roman"/>
          <w:sz w:val="28"/>
          <w:szCs w:val="28"/>
          <w:lang w:val="ro-RO"/>
        </w:rPr>
        <w:t xml:space="preserve">, specificate în </w:t>
      </w:r>
      <w:proofErr w:type="spellStart"/>
      <w:r w:rsidRPr="008540C0">
        <w:rPr>
          <w:rFonts w:ascii="Times New Roman" w:hAnsi="Times New Roman" w:cs="Times New Roman"/>
          <w:sz w:val="28"/>
          <w:szCs w:val="28"/>
          <w:lang w:val="ro-RO"/>
        </w:rPr>
        <w:t>Hotărîrea</w:t>
      </w:r>
      <w:proofErr w:type="spellEnd"/>
      <w:r w:rsidRPr="008540C0">
        <w:rPr>
          <w:rFonts w:ascii="Times New Roman" w:hAnsi="Times New Roman" w:cs="Times New Roman"/>
          <w:sz w:val="28"/>
          <w:szCs w:val="28"/>
          <w:lang w:val="ro-RO"/>
        </w:rPr>
        <w:t xml:space="preserve"> Parlamentului nr.209/1994, precum </w:t>
      </w:r>
      <w:proofErr w:type="spellStart"/>
      <w:r w:rsidRPr="008540C0">
        <w:rPr>
          <w:rFonts w:ascii="Times New Roman" w:hAnsi="Times New Roman" w:cs="Times New Roman"/>
          <w:sz w:val="28"/>
          <w:szCs w:val="28"/>
          <w:lang w:val="ro-RO"/>
        </w:rPr>
        <w:t>şi</w:t>
      </w:r>
      <w:proofErr w:type="spellEnd"/>
      <w:r w:rsidRPr="008540C0">
        <w:rPr>
          <w:rFonts w:ascii="Times New Roman" w:hAnsi="Times New Roman" w:cs="Times New Roman"/>
          <w:sz w:val="28"/>
          <w:szCs w:val="28"/>
          <w:lang w:val="ro-RO"/>
        </w:rPr>
        <w:t xml:space="preserve"> </w:t>
      </w:r>
      <w:proofErr w:type="spellStart"/>
      <w:r w:rsidRPr="008540C0">
        <w:rPr>
          <w:rFonts w:ascii="Times New Roman" w:hAnsi="Times New Roman" w:cs="Times New Roman"/>
          <w:sz w:val="28"/>
          <w:szCs w:val="28"/>
          <w:lang w:val="ro-RO"/>
        </w:rPr>
        <w:t>instituţiilor</w:t>
      </w:r>
      <w:proofErr w:type="spellEnd"/>
      <w:r w:rsidRPr="008540C0">
        <w:rPr>
          <w:rFonts w:ascii="Times New Roman" w:hAnsi="Times New Roman" w:cs="Times New Roman"/>
          <w:sz w:val="28"/>
          <w:szCs w:val="28"/>
          <w:lang w:val="ro-RO"/>
        </w:rPr>
        <w:t xml:space="preserve"> financiare care au acordat credite cooperativelor de </w:t>
      </w:r>
      <w:proofErr w:type="spellStart"/>
      <w:r w:rsidRPr="008540C0">
        <w:rPr>
          <w:rFonts w:ascii="Times New Roman" w:hAnsi="Times New Roman" w:cs="Times New Roman"/>
          <w:sz w:val="28"/>
          <w:szCs w:val="28"/>
          <w:lang w:val="ro-RO"/>
        </w:rPr>
        <w:t>construcţie</w:t>
      </w:r>
      <w:proofErr w:type="spellEnd"/>
      <w:r w:rsidRPr="008540C0">
        <w:rPr>
          <w:rFonts w:ascii="Times New Roman" w:hAnsi="Times New Roman" w:cs="Times New Roman"/>
          <w:sz w:val="28"/>
          <w:szCs w:val="28"/>
          <w:lang w:val="ro-RO"/>
        </w:rPr>
        <w:t xml:space="preserve"> a </w:t>
      </w:r>
      <w:proofErr w:type="spellStart"/>
      <w:r w:rsidRPr="008540C0">
        <w:rPr>
          <w:rFonts w:ascii="Times New Roman" w:hAnsi="Times New Roman" w:cs="Times New Roman"/>
          <w:sz w:val="28"/>
          <w:szCs w:val="28"/>
          <w:lang w:val="ro-RO"/>
        </w:rPr>
        <w:t>locuinţelor</w:t>
      </w:r>
      <w:proofErr w:type="spellEnd"/>
      <w:r w:rsidRPr="008540C0">
        <w:rPr>
          <w:rFonts w:ascii="Times New Roman" w:hAnsi="Times New Roman" w:cs="Times New Roman"/>
          <w:sz w:val="28"/>
          <w:szCs w:val="28"/>
          <w:lang w:val="ro-RO"/>
        </w:rPr>
        <w:t xml:space="preserve">, specificate în </w:t>
      </w:r>
      <w:proofErr w:type="spellStart"/>
      <w:r w:rsidRPr="008540C0">
        <w:rPr>
          <w:rFonts w:ascii="Times New Roman" w:hAnsi="Times New Roman" w:cs="Times New Roman"/>
          <w:sz w:val="28"/>
          <w:szCs w:val="28"/>
          <w:lang w:val="ro-RO"/>
        </w:rPr>
        <w:t>hotărîrile</w:t>
      </w:r>
      <w:proofErr w:type="spellEnd"/>
      <w:r w:rsidRPr="008540C0">
        <w:rPr>
          <w:rFonts w:ascii="Times New Roman" w:hAnsi="Times New Roman" w:cs="Times New Roman"/>
          <w:sz w:val="28"/>
          <w:szCs w:val="28"/>
          <w:lang w:val="ro-RO"/>
        </w:rPr>
        <w:t xml:space="preserve"> Parlamentului nr.834/1996, nr.1588/1998, nr.1147/2000 </w:t>
      </w:r>
      <w:proofErr w:type="spellStart"/>
      <w:r w:rsidRPr="008540C0">
        <w:rPr>
          <w:rFonts w:ascii="Times New Roman" w:hAnsi="Times New Roman" w:cs="Times New Roman"/>
          <w:sz w:val="28"/>
          <w:szCs w:val="28"/>
          <w:lang w:val="ro-RO"/>
        </w:rPr>
        <w:t>şi</w:t>
      </w:r>
      <w:proofErr w:type="spellEnd"/>
      <w:r w:rsidRPr="008540C0">
        <w:rPr>
          <w:rFonts w:ascii="Times New Roman" w:hAnsi="Times New Roman" w:cs="Times New Roman"/>
          <w:sz w:val="28"/>
          <w:szCs w:val="28"/>
          <w:lang w:val="ro-RO"/>
        </w:rPr>
        <w:t xml:space="preserve"> nr.905/2002, în </w:t>
      </w:r>
      <w:proofErr w:type="spellStart"/>
      <w:r w:rsidRPr="008540C0">
        <w:rPr>
          <w:rFonts w:ascii="Times New Roman" w:hAnsi="Times New Roman" w:cs="Times New Roman"/>
          <w:sz w:val="28"/>
          <w:szCs w:val="28"/>
          <w:lang w:val="ro-RO"/>
        </w:rPr>
        <w:t>condiţiile</w:t>
      </w:r>
      <w:proofErr w:type="spellEnd"/>
      <w:r w:rsidRPr="008540C0">
        <w:rPr>
          <w:rFonts w:ascii="Times New Roman" w:hAnsi="Times New Roman" w:cs="Times New Roman"/>
          <w:sz w:val="28"/>
          <w:szCs w:val="28"/>
          <w:lang w:val="ro-RO"/>
        </w:rPr>
        <w:t xml:space="preserve"> prevăzute de aceste </w:t>
      </w:r>
      <w:proofErr w:type="spellStart"/>
      <w:r w:rsidRPr="008540C0">
        <w:rPr>
          <w:rFonts w:ascii="Times New Roman" w:hAnsi="Times New Roman" w:cs="Times New Roman"/>
          <w:sz w:val="28"/>
          <w:szCs w:val="28"/>
          <w:lang w:val="ro-RO"/>
        </w:rPr>
        <w:t>hotărîri</w:t>
      </w:r>
      <w:proofErr w:type="spellEnd"/>
      <w:r w:rsidRPr="008540C0">
        <w:rPr>
          <w:rFonts w:ascii="Times New Roman" w:hAnsi="Times New Roman" w:cs="Times New Roman"/>
          <w:sz w:val="28"/>
          <w:szCs w:val="28"/>
          <w:lang w:val="ro-RO"/>
        </w:rPr>
        <w:t>, li se compensează de la bugetul de stat veniturile ratate prin acordarea acestor credite.</w:t>
      </w:r>
    </w:p>
    <w:p w14:paraId="4D97BA75" w14:textId="77777777" w:rsidR="00F15FE9" w:rsidRPr="008540C0" w:rsidRDefault="00F15FE9" w:rsidP="00F15FE9">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 xml:space="preserve">(2) În conformitate cu prevederile alin.(1), </w:t>
      </w:r>
      <w:proofErr w:type="spellStart"/>
      <w:r w:rsidRPr="008540C0">
        <w:rPr>
          <w:rFonts w:ascii="Times New Roman" w:hAnsi="Times New Roman" w:cs="Times New Roman"/>
          <w:sz w:val="28"/>
          <w:szCs w:val="28"/>
          <w:lang w:val="ro-RO"/>
        </w:rPr>
        <w:t>instituţiilor</w:t>
      </w:r>
      <w:proofErr w:type="spellEnd"/>
      <w:r w:rsidRPr="008540C0">
        <w:rPr>
          <w:rFonts w:ascii="Times New Roman" w:hAnsi="Times New Roman" w:cs="Times New Roman"/>
          <w:sz w:val="28"/>
          <w:szCs w:val="28"/>
          <w:lang w:val="ro-RO"/>
        </w:rPr>
        <w:t xml:space="preserve"> financiare li se compensează </w:t>
      </w:r>
      <w:proofErr w:type="spellStart"/>
      <w:r w:rsidRPr="008540C0">
        <w:rPr>
          <w:rFonts w:ascii="Times New Roman" w:hAnsi="Times New Roman" w:cs="Times New Roman"/>
          <w:sz w:val="28"/>
          <w:szCs w:val="28"/>
          <w:lang w:val="ro-RO"/>
        </w:rPr>
        <w:t>şi</w:t>
      </w:r>
      <w:proofErr w:type="spellEnd"/>
      <w:r w:rsidRPr="008540C0">
        <w:rPr>
          <w:rFonts w:ascii="Times New Roman" w:hAnsi="Times New Roman" w:cs="Times New Roman"/>
          <w:sz w:val="28"/>
          <w:szCs w:val="28"/>
          <w:lang w:val="ro-RO"/>
        </w:rPr>
        <w:t xml:space="preserve"> veniturile ratate prin acordarea de credite </w:t>
      </w:r>
      <w:proofErr w:type="spellStart"/>
      <w:r w:rsidRPr="008540C0">
        <w:rPr>
          <w:rFonts w:ascii="Times New Roman" w:hAnsi="Times New Roman" w:cs="Times New Roman"/>
          <w:sz w:val="28"/>
          <w:szCs w:val="28"/>
          <w:lang w:val="ro-RO"/>
        </w:rPr>
        <w:t>preferenţiale</w:t>
      </w:r>
      <w:proofErr w:type="spellEnd"/>
      <w:r w:rsidRPr="008540C0">
        <w:rPr>
          <w:rFonts w:ascii="Times New Roman" w:hAnsi="Times New Roman" w:cs="Times New Roman"/>
          <w:sz w:val="28"/>
          <w:szCs w:val="28"/>
          <w:lang w:val="ro-RO"/>
        </w:rPr>
        <w:t xml:space="preserve"> </w:t>
      </w:r>
      <w:proofErr w:type="spellStart"/>
      <w:r w:rsidRPr="008540C0">
        <w:rPr>
          <w:rFonts w:ascii="Times New Roman" w:hAnsi="Times New Roman" w:cs="Times New Roman"/>
          <w:sz w:val="28"/>
          <w:szCs w:val="28"/>
          <w:lang w:val="ro-RO"/>
        </w:rPr>
        <w:t>şi</w:t>
      </w:r>
      <w:proofErr w:type="spellEnd"/>
      <w:r w:rsidRPr="008540C0">
        <w:rPr>
          <w:rFonts w:ascii="Times New Roman" w:hAnsi="Times New Roman" w:cs="Times New Roman"/>
          <w:sz w:val="28"/>
          <w:szCs w:val="28"/>
          <w:lang w:val="ro-RO"/>
        </w:rPr>
        <w:t xml:space="preserve"> de credite fără </w:t>
      </w:r>
      <w:proofErr w:type="spellStart"/>
      <w:r w:rsidRPr="008540C0">
        <w:rPr>
          <w:rFonts w:ascii="Times New Roman" w:hAnsi="Times New Roman" w:cs="Times New Roman"/>
          <w:sz w:val="28"/>
          <w:szCs w:val="28"/>
          <w:lang w:val="ro-RO"/>
        </w:rPr>
        <w:t>dobîndă</w:t>
      </w:r>
      <w:proofErr w:type="spellEnd"/>
      <w:r w:rsidRPr="008540C0">
        <w:rPr>
          <w:rFonts w:ascii="Times New Roman" w:hAnsi="Times New Roman" w:cs="Times New Roman"/>
          <w:sz w:val="28"/>
          <w:szCs w:val="28"/>
          <w:lang w:val="ro-RO"/>
        </w:rPr>
        <w:t xml:space="preserve"> categoriilor de persoane care, potrivit </w:t>
      </w:r>
      <w:proofErr w:type="spellStart"/>
      <w:r w:rsidRPr="008540C0">
        <w:rPr>
          <w:rFonts w:ascii="Times New Roman" w:hAnsi="Times New Roman" w:cs="Times New Roman"/>
          <w:sz w:val="28"/>
          <w:szCs w:val="28"/>
          <w:lang w:val="ro-RO"/>
        </w:rPr>
        <w:t>legislaţiei</w:t>
      </w:r>
      <w:proofErr w:type="spellEnd"/>
      <w:r w:rsidRPr="008540C0">
        <w:rPr>
          <w:rFonts w:ascii="Times New Roman" w:hAnsi="Times New Roman" w:cs="Times New Roman"/>
          <w:sz w:val="28"/>
          <w:szCs w:val="28"/>
          <w:lang w:val="ro-RO"/>
        </w:rPr>
        <w:t xml:space="preserve">, beneficiază de acest drept, în </w:t>
      </w:r>
      <w:proofErr w:type="spellStart"/>
      <w:r w:rsidRPr="008540C0">
        <w:rPr>
          <w:rFonts w:ascii="Times New Roman" w:hAnsi="Times New Roman" w:cs="Times New Roman"/>
          <w:sz w:val="28"/>
          <w:szCs w:val="28"/>
          <w:lang w:val="ro-RO"/>
        </w:rPr>
        <w:t>funcţie</w:t>
      </w:r>
      <w:proofErr w:type="spellEnd"/>
      <w:r w:rsidRPr="008540C0">
        <w:rPr>
          <w:rFonts w:ascii="Times New Roman" w:hAnsi="Times New Roman" w:cs="Times New Roman"/>
          <w:sz w:val="28"/>
          <w:szCs w:val="28"/>
          <w:lang w:val="ro-RO"/>
        </w:rPr>
        <w:t xml:space="preserve"> de sursa de compensare a acestor pierderi prevăzută în actele normative.</w:t>
      </w:r>
    </w:p>
    <w:p w14:paraId="50D8FA43" w14:textId="0C2EE5FE" w:rsidR="00F15FE9" w:rsidRPr="008540C0" w:rsidRDefault="00F15FE9" w:rsidP="00F15FE9">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 xml:space="preserve">(3) Sub </w:t>
      </w:r>
      <w:proofErr w:type="spellStart"/>
      <w:r w:rsidRPr="008540C0">
        <w:rPr>
          <w:rFonts w:ascii="Times New Roman" w:hAnsi="Times New Roman" w:cs="Times New Roman"/>
          <w:sz w:val="28"/>
          <w:szCs w:val="28"/>
          <w:lang w:val="ro-RO"/>
        </w:rPr>
        <w:t>incidenţa</w:t>
      </w:r>
      <w:proofErr w:type="spellEnd"/>
      <w:r w:rsidRPr="008540C0">
        <w:rPr>
          <w:rFonts w:ascii="Times New Roman" w:hAnsi="Times New Roman" w:cs="Times New Roman"/>
          <w:sz w:val="28"/>
          <w:szCs w:val="28"/>
          <w:lang w:val="ro-RO"/>
        </w:rPr>
        <w:t xml:space="preserve"> prevederilor alin.(1) </w:t>
      </w:r>
      <w:proofErr w:type="spellStart"/>
      <w:r w:rsidRPr="008540C0">
        <w:rPr>
          <w:rFonts w:ascii="Times New Roman" w:hAnsi="Times New Roman" w:cs="Times New Roman"/>
          <w:sz w:val="28"/>
          <w:szCs w:val="28"/>
          <w:lang w:val="ro-RO"/>
        </w:rPr>
        <w:t>şi</w:t>
      </w:r>
      <w:proofErr w:type="spellEnd"/>
      <w:r w:rsidRPr="008540C0">
        <w:rPr>
          <w:rFonts w:ascii="Times New Roman" w:hAnsi="Times New Roman" w:cs="Times New Roman"/>
          <w:sz w:val="28"/>
          <w:szCs w:val="28"/>
          <w:lang w:val="ro-RO"/>
        </w:rPr>
        <w:t xml:space="preserve"> (2) nu cad creditele folosite contrar </w:t>
      </w:r>
      <w:proofErr w:type="spellStart"/>
      <w:r w:rsidRPr="008540C0">
        <w:rPr>
          <w:rFonts w:ascii="Times New Roman" w:hAnsi="Times New Roman" w:cs="Times New Roman"/>
          <w:sz w:val="28"/>
          <w:szCs w:val="28"/>
          <w:lang w:val="ro-RO"/>
        </w:rPr>
        <w:t>destinaţiei</w:t>
      </w:r>
      <w:proofErr w:type="spellEnd"/>
      <w:r w:rsidRPr="008540C0">
        <w:rPr>
          <w:rFonts w:ascii="Times New Roman" w:hAnsi="Times New Roman" w:cs="Times New Roman"/>
          <w:sz w:val="28"/>
          <w:szCs w:val="28"/>
          <w:lang w:val="ro-RO"/>
        </w:rPr>
        <w:t>.</w:t>
      </w:r>
    </w:p>
    <w:p w14:paraId="7C09A780" w14:textId="77777777" w:rsidR="007A7E3D" w:rsidRDefault="007A7E3D" w:rsidP="000E2384">
      <w:pPr>
        <w:ind w:firstLine="526"/>
        <w:jc w:val="both"/>
        <w:rPr>
          <w:rFonts w:ascii="Times New Roman" w:hAnsi="Times New Roman" w:cs="Times New Roman"/>
          <w:b/>
          <w:sz w:val="28"/>
          <w:szCs w:val="28"/>
          <w:lang w:val="ro-RO"/>
        </w:rPr>
      </w:pPr>
    </w:p>
    <w:p w14:paraId="7E3A078D" w14:textId="728539DC" w:rsidR="000E2384" w:rsidRPr="008540C0" w:rsidRDefault="000E2384" w:rsidP="000E2384">
      <w:pPr>
        <w:ind w:firstLine="526"/>
        <w:jc w:val="both"/>
        <w:rPr>
          <w:rFonts w:ascii="Times New Roman" w:hAnsi="Times New Roman" w:cs="Times New Roman"/>
          <w:color w:val="C00000"/>
          <w:sz w:val="28"/>
          <w:szCs w:val="28"/>
          <w:lang w:val="ro-RO"/>
        </w:rPr>
      </w:pPr>
      <w:r w:rsidRPr="008540C0">
        <w:rPr>
          <w:rFonts w:ascii="Times New Roman" w:hAnsi="Times New Roman" w:cs="Times New Roman"/>
          <w:b/>
          <w:sz w:val="28"/>
          <w:szCs w:val="28"/>
          <w:lang w:val="ro-RO"/>
        </w:rPr>
        <w:lastRenderedPageBreak/>
        <w:t>Art. 13.</w:t>
      </w:r>
      <w:r w:rsidR="00322E32" w:rsidRPr="008540C0">
        <w:rPr>
          <w:rFonts w:ascii="Times New Roman" w:hAnsi="Times New Roman" w:cs="Times New Roman"/>
          <w:b/>
          <w:sz w:val="28"/>
          <w:szCs w:val="28"/>
          <w:lang w:val="ro-RO"/>
        </w:rPr>
        <w:t xml:space="preserve"> </w:t>
      </w:r>
      <w:r w:rsidR="00322E32" w:rsidRPr="008540C0">
        <w:rPr>
          <w:rFonts w:ascii="Times New Roman" w:hAnsi="Times New Roman" w:cs="Times New Roman"/>
          <w:sz w:val="28"/>
          <w:szCs w:val="28"/>
          <w:lang w:val="ro-RO"/>
        </w:rPr>
        <w:t>–</w:t>
      </w:r>
      <w:r w:rsidRPr="008540C0">
        <w:rPr>
          <w:rFonts w:ascii="Times New Roman" w:hAnsi="Times New Roman" w:cs="Times New Roman"/>
          <w:b/>
          <w:sz w:val="28"/>
          <w:szCs w:val="28"/>
          <w:lang w:val="ro-RO"/>
        </w:rPr>
        <w:t xml:space="preserve"> </w:t>
      </w:r>
      <w:r w:rsidR="00322E32" w:rsidRPr="008540C0">
        <w:rPr>
          <w:rFonts w:ascii="Times New Roman" w:hAnsi="Times New Roman" w:cs="Times New Roman"/>
          <w:sz w:val="28"/>
          <w:szCs w:val="28"/>
          <w:lang w:val="ro-RO"/>
        </w:rPr>
        <w:t xml:space="preserve">Despăgubirile pentru persoanele care, potrivit </w:t>
      </w:r>
      <w:proofErr w:type="spellStart"/>
      <w:r w:rsidR="00322E32" w:rsidRPr="008540C0">
        <w:rPr>
          <w:rFonts w:ascii="Times New Roman" w:hAnsi="Times New Roman" w:cs="Times New Roman"/>
          <w:sz w:val="28"/>
          <w:szCs w:val="28"/>
          <w:lang w:val="ro-RO"/>
        </w:rPr>
        <w:t>legislaţiei</w:t>
      </w:r>
      <w:proofErr w:type="spellEnd"/>
      <w:r w:rsidR="00322E32" w:rsidRPr="008540C0">
        <w:rPr>
          <w:rFonts w:ascii="Times New Roman" w:hAnsi="Times New Roman" w:cs="Times New Roman"/>
          <w:sz w:val="28"/>
          <w:szCs w:val="28"/>
          <w:lang w:val="ro-RO"/>
        </w:rPr>
        <w:t xml:space="preserve">, </w:t>
      </w:r>
      <w:proofErr w:type="spellStart"/>
      <w:r w:rsidR="00322E32" w:rsidRPr="008540C0">
        <w:rPr>
          <w:rFonts w:ascii="Times New Roman" w:hAnsi="Times New Roman" w:cs="Times New Roman"/>
          <w:sz w:val="28"/>
          <w:szCs w:val="28"/>
          <w:lang w:val="ro-RO"/>
        </w:rPr>
        <w:t>sînt</w:t>
      </w:r>
      <w:proofErr w:type="spellEnd"/>
      <w:r w:rsidR="00322E32" w:rsidRPr="008540C0">
        <w:rPr>
          <w:rFonts w:ascii="Times New Roman" w:hAnsi="Times New Roman" w:cs="Times New Roman"/>
          <w:sz w:val="28"/>
          <w:szCs w:val="28"/>
          <w:lang w:val="ro-RO"/>
        </w:rPr>
        <w:t xml:space="preserve"> supuse asigurării de stat obligatorii se plătesc, în baza documentelor perfectate de către serviciile de</w:t>
      </w:r>
      <w:r w:rsidR="00B07397" w:rsidRPr="008540C0">
        <w:rPr>
          <w:rFonts w:ascii="Times New Roman" w:hAnsi="Times New Roman" w:cs="Times New Roman"/>
          <w:sz w:val="28"/>
          <w:szCs w:val="28"/>
          <w:lang w:val="ro-RO"/>
        </w:rPr>
        <w:t xml:space="preserve"> specialitate ale </w:t>
      </w:r>
      <w:proofErr w:type="spellStart"/>
      <w:r w:rsidR="00B07397" w:rsidRPr="008540C0">
        <w:rPr>
          <w:rFonts w:ascii="Times New Roman" w:hAnsi="Times New Roman" w:cs="Times New Roman"/>
          <w:sz w:val="28"/>
          <w:szCs w:val="28"/>
          <w:lang w:val="ro-RO"/>
        </w:rPr>
        <w:t>autorităţilor</w:t>
      </w:r>
      <w:proofErr w:type="spellEnd"/>
      <w:r w:rsidR="00B07397" w:rsidRPr="008540C0">
        <w:rPr>
          <w:rFonts w:ascii="Times New Roman" w:hAnsi="Times New Roman" w:cs="Times New Roman"/>
          <w:sz w:val="28"/>
          <w:szCs w:val="28"/>
          <w:lang w:val="ro-RO"/>
        </w:rPr>
        <w:t>/</w:t>
      </w:r>
      <w:proofErr w:type="spellStart"/>
      <w:r w:rsidR="00322E32" w:rsidRPr="008540C0">
        <w:rPr>
          <w:rFonts w:ascii="Times New Roman" w:hAnsi="Times New Roman" w:cs="Times New Roman"/>
          <w:sz w:val="28"/>
          <w:szCs w:val="28"/>
          <w:lang w:val="ro-RO"/>
        </w:rPr>
        <w:t>instituţiilor</w:t>
      </w:r>
      <w:proofErr w:type="spellEnd"/>
      <w:r w:rsidR="00322E32" w:rsidRPr="008540C0">
        <w:rPr>
          <w:rFonts w:ascii="Times New Roman" w:hAnsi="Times New Roman" w:cs="Times New Roman"/>
          <w:sz w:val="28"/>
          <w:szCs w:val="28"/>
          <w:lang w:val="ro-RO"/>
        </w:rPr>
        <w:t xml:space="preserve"> în care </w:t>
      </w:r>
      <w:proofErr w:type="spellStart"/>
      <w:r w:rsidR="00322E32" w:rsidRPr="008540C0">
        <w:rPr>
          <w:rFonts w:ascii="Times New Roman" w:hAnsi="Times New Roman" w:cs="Times New Roman"/>
          <w:sz w:val="28"/>
          <w:szCs w:val="28"/>
          <w:lang w:val="ro-RO"/>
        </w:rPr>
        <w:t>sînt</w:t>
      </w:r>
      <w:proofErr w:type="spellEnd"/>
      <w:r w:rsidR="00322E32" w:rsidRPr="008540C0">
        <w:rPr>
          <w:rFonts w:ascii="Times New Roman" w:hAnsi="Times New Roman" w:cs="Times New Roman"/>
          <w:sz w:val="28"/>
          <w:szCs w:val="28"/>
          <w:lang w:val="ro-RO"/>
        </w:rPr>
        <w:t xml:space="preserve"> angajate aceste persoan</w:t>
      </w:r>
      <w:r w:rsidR="00B07397" w:rsidRPr="008540C0">
        <w:rPr>
          <w:rFonts w:ascii="Times New Roman" w:hAnsi="Times New Roman" w:cs="Times New Roman"/>
          <w:sz w:val="28"/>
          <w:szCs w:val="28"/>
          <w:lang w:val="ro-RO"/>
        </w:rPr>
        <w:t xml:space="preserve">e, din mijloacele </w:t>
      </w:r>
      <w:proofErr w:type="spellStart"/>
      <w:r w:rsidR="00B07397" w:rsidRPr="008540C0">
        <w:rPr>
          <w:rFonts w:ascii="Times New Roman" w:hAnsi="Times New Roman" w:cs="Times New Roman"/>
          <w:sz w:val="28"/>
          <w:szCs w:val="28"/>
          <w:lang w:val="ro-RO"/>
        </w:rPr>
        <w:t>autorităţilor</w:t>
      </w:r>
      <w:proofErr w:type="spellEnd"/>
      <w:r w:rsidR="00B07397" w:rsidRPr="008540C0">
        <w:rPr>
          <w:rFonts w:ascii="Times New Roman" w:hAnsi="Times New Roman" w:cs="Times New Roman"/>
          <w:sz w:val="28"/>
          <w:szCs w:val="28"/>
          <w:lang w:val="ro-RO"/>
        </w:rPr>
        <w:t>/</w:t>
      </w:r>
      <w:proofErr w:type="spellStart"/>
      <w:r w:rsidR="00322E32" w:rsidRPr="008540C0">
        <w:rPr>
          <w:rFonts w:ascii="Times New Roman" w:hAnsi="Times New Roman" w:cs="Times New Roman"/>
          <w:sz w:val="28"/>
          <w:szCs w:val="28"/>
          <w:lang w:val="ro-RO"/>
        </w:rPr>
        <w:t>instituţiilor</w:t>
      </w:r>
      <w:proofErr w:type="spellEnd"/>
      <w:r w:rsidR="00322E32" w:rsidRPr="008540C0">
        <w:rPr>
          <w:rFonts w:ascii="Times New Roman" w:hAnsi="Times New Roman" w:cs="Times New Roman"/>
          <w:sz w:val="28"/>
          <w:szCs w:val="28"/>
          <w:lang w:val="ro-RO"/>
        </w:rPr>
        <w:t xml:space="preserve"> respective</w:t>
      </w:r>
      <w:r w:rsidR="00322E32" w:rsidRPr="008540C0">
        <w:rPr>
          <w:rFonts w:ascii="Times New Roman" w:hAnsi="Times New Roman" w:cs="Times New Roman"/>
          <w:color w:val="C00000"/>
          <w:sz w:val="28"/>
          <w:szCs w:val="28"/>
          <w:lang w:val="ro-RO"/>
        </w:rPr>
        <w:t>.</w:t>
      </w:r>
    </w:p>
    <w:p w14:paraId="2F05BB6D" w14:textId="62D07479" w:rsidR="00F15FE9" w:rsidRPr="008540C0" w:rsidRDefault="00F15FE9" w:rsidP="00F15FE9">
      <w:pPr>
        <w:ind w:firstLine="526"/>
        <w:jc w:val="both"/>
        <w:rPr>
          <w:rFonts w:ascii="Times New Roman" w:hAnsi="Times New Roman" w:cs="Times New Roman"/>
          <w:sz w:val="28"/>
          <w:szCs w:val="28"/>
          <w:lang w:val="ro-RO"/>
        </w:rPr>
      </w:pPr>
      <w:r w:rsidRPr="008540C0">
        <w:rPr>
          <w:rFonts w:ascii="Times New Roman" w:hAnsi="Times New Roman" w:cs="Times New Roman"/>
          <w:b/>
          <w:sz w:val="28"/>
          <w:szCs w:val="28"/>
          <w:lang w:val="ro-RO"/>
        </w:rPr>
        <w:t>Art. 1</w:t>
      </w:r>
      <w:r w:rsidR="000E2384" w:rsidRPr="008540C0">
        <w:rPr>
          <w:rFonts w:ascii="Times New Roman" w:hAnsi="Times New Roman" w:cs="Times New Roman"/>
          <w:b/>
          <w:sz w:val="28"/>
          <w:szCs w:val="28"/>
          <w:lang w:val="ro-RO"/>
        </w:rPr>
        <w:t>4</w:t>
      </w:r>
      <w:r w:rsidRPr="008540C0">
        <w:rPr>
          <w:rFonts w:ascii="Times New Roman" w:hAnsi="Times New Roman" w:cs="Times New Roman"/>
          <w:b/>
          <w:sz w:val="28"/>
          <w:szCs w:val="28"/>
          <w:lang w:val="ro-RO"/>
        </w:rPr>
        <w:t>.</w:t>
      </w:r>
      <w:r w:rsidRPr="008540C0">
        <w:rPr>
          <w:rFonts w:ascii="Times New Roman" w:hAnsi="Times New Roman" w:cs="Times New Roman"/>
          <w:sz w:val="28"/>
          <w:szCs w:val="28"/>
          <w:lang w:val="ro-RO"/>
        </w:rPr>
        <w:t xml:space="preserve"> – (1) Comisioanele pentru serviciile de distribuire a </w:t>
      </w:r>
      <w:proofErr w:type="spellStart"/>
      <w:r w:rsidRPr="008540C0">
        <w:rPr>
          <w:rFonts w:ascii="Times New Roman" w:hAnsi="Times New Roman" w:cs="Times New Roman"/>
          <w:sz w:val="28"/>
          <w:szCs w:val="28"/>
          <w:lang w:val="ro-RO"/>
        </w:rPr>
        <w:t>compensaţiilor</w:t>
      </w:r>
      <w:proofErr w:type="spellEnd"/>
      <w:r w:rsidRPr="008540C0">
        <w:rPr>
          <w:rFonts w:ascii="Times New Roman" w:hAnsi="Times New Roman" w:cs="Times New Roman"/>
          <w:sz w:val="28"/>
          <w:szCs w:val="28"/>
          <w:lang w:val="ro-RO"/>
        </w:rPr>
        <w:t xml:space="preserve"> persoanelor supuse represiunilor politice, a </w:t>
      </w:r>
      <w:proofErr w:type="spellStart"/>
      <w:r w:rsidRPr="008540C0">
        <w:rPr>
          <w:rFonts w:ascii="Times New Roman" w:hAnsi="Times New Roman" w:cs="Times New Roman"/>
          <w:sz w:val="28"/>
          <w:szCs w:val="28"/>
          <w:lang w:val="ro-RO"/>
        </w:rPr>
        <w:t>compensaţiilor</w:t>
      </w:r>
      <w:proofErr w:type="spellEnd"/>
      <w:r w:rsidRPr="008540C0">
        <w:rPr>
          <w:rFonts w:ascii="Times New Roman" w:hAnsi="Times New Roman" w:cs="Times New Roman"/>
          <w:sz w:val="28"/>
          <w:szCs w:val="28"/>
          <w:lang w:val="ro-RO"/>
        </w:rPr>
        <w:t xml:space="preserve"> unice pentru conectarea la conducta de gaze naturale, a </w:t>
      </w:r>
      <w:proofErr w:type="spellStart"/>
      <w:r w:rsidRPr="008540C0">
        <w:rPr>
          <w:rFonts w:ascii="Times New Roman" w:hAnsi="Times New Roman" w:cs="Times New Roman"/>
          <w:sz w:val="28"/>
          <w:szCs w:val="28"/>
          <w:lang w:val="ro-RO"/>
        </w:rPr>
        <w:t>indemnizaţiilor</w:t>
      </w:r>
      <w:proofErr w:type="spellEnd"/>
      <w:r w:rsidRPr="008540C0">
        <w:rPr>
          <w:rFonts w:ascii="Times New Roman" w:hAnsi="Times New Roman" w:cs="Times New Roman"/>
          <w:sz w:val="28"/>
          <w:szCs w:val="28"/>
          <w:lang w:val="ro-RO"/>
        </w:rPr>
        <w:t xml:space="preserve"> unice pentru </w:t>
      </w:r>
      <w:proofErr w:type="spellStart"/>
      <w:r w:rsidRPr="008540C0">
        <w:rPr>
          <w:rFonts w:ascii="Times New Roman" w:hAnsi="Times New Roman" w:cs="Times New Roman"/>
          <w:sz w:val="28"/>
          <w:szCs w:val="28"/>
          <w:lang w:val="ro-RO"/>
        </w:rPr>
        <w:t>construcţia</w:t>
      </w:r>
      <w:proofErr w:type="spellEnd"/>
      <w:r w:rsidRPr="008540C0">
        <w:rPr>
          <w:rFonts w:ascii="Times New Roman" w:hAnsi="Times New Roman" w:cs="Times New Roman"/>
          <w:sz w:val="28"/>
          <w:szCs w:val="28"/>
          <w:lang w:val="ro-RO"/>
        </w:rPr>
        <w:t xml:space="preserve"> de case individuale sau de </w:t>
      </w:r>
      <w:proofErr w:type="spellStart"/>
      <w:r w:rsidRPr="008540C0">
        <w:rPr>
          <w:rFonts w:ascii="Times New Roman" w:hAnsi="Times New Roman" w:cs="Times New Roman"/>
          <w:sz w:val="28"/>
          <w:szCs w:val="28"/>
          <w:lang w:val="ro-RO"/>
        </w:rPr>
        <w:t>locuinţe</w:t>
      </w:r>
      <w:proofErr w:type="spellEnd"/>
      <w:r w:rsidRPr="008540C0">
        <w:rPr>
          <w:rFonts w:ascii="Times New Roman" w:hAnsi="Times New Roman" w:cs="Times New Roman"/>
          <w:sz w:val="28"/>
          <w:szCs w:val="28"/>
          <w:lang w:val="ro-RO"/>
        </w:rPr>
        <w:t xml:space="preserve"> cooperatiste, procurarea de </w:t>
      </w:r>
      <w:proofErr w:type="spellStart"/>
      <w:r w:rsidRPr="008540C0">
        <w:rPr>
          <w:rFonts w:ascii="Times New Roman" w:hAnsi="Times New Roman" w:cs="Times New Roman"/>
          <w:sz w:val="28"/>
          <w:szCs w:val="28"/>
          <w:lang w:val="ro-RO"/>
        </w:rPr>
        <w:t>spaţiu</w:t>
      </w:r>
      <w:proofErr w:type="spellEnd"/>
      <w:r w:rsidRPr="008540C0">
        <w:rPr>
          <w:rFonts w:ascii="Times New Roman" w:hAnsi="Times New Roman" w:cs="Times New Roman"/>
          <w:sz w:val="28"/>
          <w:szCs w:val="28"/>
          <w:lang w:val="ro-RO"/>
        </w:rPr>
        <w:t xml:space="preserve"> locativ sau restaurarea caselor vechi, plăților sociale efectuate din mijloacele Fondului de susținere a populației </w:t>
      </w:r>
      <w:proofErr w:type="spellStart"/>
      <w:r w:rsidRPr="008540C0">
        <w:rPr>
          <w:rFonts w:ascii="Times New Roman" w:hAnsi="Times New Roman" w:cs="Times New Roman"/>
          <w:sz w:val="28"/>
          <w:szCs w:val="28"/>
          <w:lang w:val="ro-RO"/>
        </w:rPr>
        <w:t>şi</w:t>
      </w:r>
      <w:proofErr w:type="spellEnd"/>
      <w:r w:rsidRPr="008540C0">
        <w:rPr>
          <w:rFonts w:ascii="Times New Roman" w:hAnsi="Times New Roman" w:cs="Times New Roman"/>
          <w:sz w:val="28"/>
          <w:szCs w:val="28"/>
          <w:lang w:val="ro-RO"/>
        </w:rPr>
        <w:t xml:space="preserve"> a altor </w:t>
      </w:r>
      <w:proofErr w:type="spellStart"/>
      <w:r w:rsidRPr="008540C0">
        <w:rPr>
          <w:rFonts w:ascii="Times New Roman" w:hAnsi="Times New Roman" w:cs="Times New Roman"/>
          <w:sz w:val="28"/>
          <w:szCs w:val="28"/>
          <w:lang w:val="ro-RO"/>
        </w:rPr>
        <w:t>plăţi</w:t>
      </w:r>
      <w:proofErr w:type="spellEnd"/>
      <w:r w:rsidRPr="008540C0">
        <w:rPr>
          <w:rFonts w:ascii="Times New Roman" w:hAnsi="Times New Roman" w:cs="Times New Roman"/>
          <w:sz w:val="28"/>
          <w:szCs w:val="28"/>
          <w:lang w:val="ro-RO"/>
        </w:rPr>
        <w:t xml:space="preserve"> sociale cu </w:t>
      </w:r>
      <w:proofErr w:type="spellStart"/>
      <w:r w:rsidRPr="008540C0">
        <w:rPr>
          <w:rFonts w:ascii="Times New Roman" w:hAnsi="Times New Roman" w:cs="Times New Roman"/>
          <w:sz w:val="28"/>
          <w:szCs w:val="28"/>
          <w:lang w:val="ro-RO"/>
        </w:rPr>
        <w:t>destinaţie</w:t>
      </w:r>
      <w:proofErr w:type="spellEnd"/>
      <w:r w:rsidRPr="008540C0">
        <w:rPr>
          <w:rFonts w:ascii="Times New Roman" w:hAnsi="Times New Roman" w:cs="Times New Roman"/>
          <w:sz w:val="28"/>
          <w:szCs w:val="28"/>
          <w:lang w:val="ro-RO"/>
        </w:rPr>
        <w:t xml:space="preserve"> specială pentru unele categorii de </w:t>
      </w:r>
      <w:proofErr w:type="spellStart"/>
      <w:r w:rsidRPr="008540C0">
        <w:rPr>
          <w:rFonts w:ascii="Times New Roman" w:hAnsi="Times New Roman" w:cs="Times New Roman"/>
          <w:sz w:val="28"/>
          <w:szCs w:val="28"/>
          <w:lang w:val="ro-RO"/>
        </w:rPr>
        <w:t>populaţie</w:t>
      </w:r>
      <w:proofErr w:type="spellEnd"/>
      <w:r w:rsidRPr="008540C0">
        <w:rPr>
          <w:rFonts w:ascii="Times New Roman" w:hAnsi="Times New Roman" w:cs="Times New Roman"/>
          <w:sz w:val="28"/>
          <w:szCs w:val="28"/>
          <w:lang w:val="ro-RO"/>
        </w:rPr>
        <w:t xml:space="preserve"> prevăzute în bugetul de stat se stabilesc la încheierea contractelor între prestatorul de servicii de plată </w:t>
      </w:r>
      <w:proofErr w:type="spellStart"/>
      <w:r w:rsidRPr="008540C0">
        <w:rPr>
          <w:rFonts w:ascii="Times New Roman" w:hAnsi="Times New Roman" w:cs="Times New Roman"/>
          <w:sz w:val="28"/>
          <w:szCs w:val="28"/>
          <w:lang w:val="ro-RO"/>
        </w:rPr>
        <w:t>şi</w:t>
      </w:r>
      <w:proofErr w:type="spellEnd"/>
      <w:r w:rsidRPr="008540C0">
        <w:rPr>
          <w:rFonts w:ascii="Times New Roman" w:hAnsi="Times New Roman" w:cs="Times New Roman"/>
          <w:sz w:val="28"/>
          <w:szCs w:val="28"/>
          <w:lang w:val="ro-RO"/>
        </w:rPr>
        <w:t xml:space="preserve"> Ministerul </w:t>
      </w:r>
      <w:proofErr w:type="spellStart"/>
      <w:r w:rsidRPr="008540C0">
        <w:rPr>
          <w:rFonts w:ascii="Times New Roman" w:hAnsi="Times New Roman" w:cs="Times New Roman"/>
          <w:sz w:val="28"/>
          <w:szCs w:val="28"/>
          <w:lang w:val="ro-RO"/>
        </w:rPr>
        <w:t>Finanţelor</w:t>
      </w:r>
      <w:proofErr w:type="spellEnd"/>
      <w:r w:rsidRPr="008540C0">
        <w:rPr>
          <w:rFonts w:ascii="Times New Roman" w:hAnsi="Times New Roman" w:cs="Times New Roman"/>
          <w:sz w:val="28"/>
          <w:szCs w:val="28"/>
          <w:lang w:val="ro-RO"/>
        </w:rPr>
        <w:t>, la valoarea maximă de 0,8% din suma distribuită.</w:t>
      </w:r>
    </w:p>
    <w:p w14:paraId="09F40B55" w14:textId="77777777" w:rsidR="00F15FE9" w:rsidRPr="008540C0" w:rsidRDefault="00F15FE9" w:rsidP="00F15FE9">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 xml:space="preserve">(2) Comisioanele pentru serviciile de recepționare a cererilor pentru indexare și distribuire a sumelor indexate conform Legii nr.1530/2002 privind indexarea depunerilor bănești ale cetățenilor în Banca de Economii, prestate prin intermediul Întreprinderii de Stat “Poșta Moldovei”, se stabilesc la valoarea maximă de 10 lei pentru cererea recepționată </w:t>
      </w:r>
      <w:proofErr w:type="spellStart"/>
      <w:r w:rsidRPr="008540C0">
        <w:rPr>
          <w:rFonts w:ascii="Times New Roman" w:hAnsi="Times New Roman" w:cs="Times New Roman"/>
          <w:sz w:val="28"/>
          <w:szCs w:val="28"/>
          <w:lang w:val="ro-RO"/>
        </w:rPr>
        <w:t>şi</w:t>
      </w:r>
      <w:proofErr w:type="spellEnd"/>
      <w:r w:rsidRPr="008540C0">
        <w:rPr>
          <w:rFonts w:ascii="Times New Roman" w:hAnsi="Times New Roman" w:cs="Times New Roman"/>
          <w:sz w:val="28"/>
          <w:szCs w:val="28"/>
          <w:lang w:val="ro-RO"/>
        </w:rPr>
        <w:t xml:space="preserve"> la valoarea maximă de 0,8% din suma distribuită.</w:t>
      </w:r>
    </w:p>
    <w:p w14:paraId="72638156" w14:textId="77777777" w:rsidR="00F15FE9" w:rsidRPr="008540C0" w:rsidRDefault="00F15FE9" w:rsidP="00F15FE9">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 xml:space="preserve">(3) Comisionul pentru eliberarea numerarului de către </w:t>
      </w:r>
      <w:proofErr w:type="spellStart"/>
      <w:r w:rsidRPr="008540C0">
        <w:rPr>
          <w:rFonts w:ascii="Times New Roman" w:hAnsi="Times New Roman" w:cs="Times New Roman"/>
          <w:sz w:val="28"/>
          <w:szCs w:val="28"/>
          <w:lang w:val="ro-RO"/>
        </w:rPr>
        <w:t>instituţiile</w:t>
      </w:r>
      <w:proofErr w:type="spellEnd"/>
      <w:r w:rsidRPr="008540C0">
        <w:rPr>
          <w:rFonts w:ascii="Times New Roman" w:hAnsi="Times New Roman" w:cs="Times New Roman"/>
          <w:sz w:val="28"/>
          <w:szCs w:val="28"/>
          <w:lang w:val="ro-RO"/>
        </w:rPr>
        <w:t xml:space="preserve"> financiare pentru plata </w:t>
      </w:r>
      <w:proofErr w:type="spellStart"/>
      <w:r w:rsidRPr="008540C0">
        <w:rPr>
          <w:rFonts w:ascii="Times New Roman" w:hAnsi="Times New Roman" w:cs="Times New Roman"/>
          <w:sz w:val="28"/>
          <w:szCs w:val="28"/>
          <w:lang w:val="ro-RO"/>
        </w:rPr>
        <w:t>prestaţiilor</w:t>
      </w:r>
      <w:proofErr w:type="spellEnd"/>
      <w:r w:rsidRPr="008540C0">
        <w:rPr>
          <w:rFonts w:ascii="Times New Roman" w:hAnsi="Times New Roman" w:cs="Times New Roman"/>
          <w:sz w:val="28"/>
          <w:szCs w:val="28"/>
          <w:lang w:val="ro-RO"/>
        </w:rPr>
        <w:t xml:space="preserve"> sociale specificate la alin.(1) </w:t>
      </w:r>
      <w:proofErr w:type="spellStart"/>
      <w:r w:rsidRPr="008540C0">
        <w:rPr>
          <w:rFonts w:ascii="Times New Roman" w:hAnsi="Times New Roman" w:cs="Times New Roman"/>
          <w:sz w:val="28"/>
          <w:szCs w:val="28"/>
          <w:lang w:val="ro-RO"/>
        </w:rPr>
        <w:t>şi</w:t>
      </w:r>
      <w:proofErr w:type="spellEnd"/>
      <w:r w:rsidRPr="008540C0">
        <w:rPr>
          <w:rFonts w:ascii="Times New Roman" w:hAnsi="Times New Roman" w:cs="Times New Roman"/>
          <w:sz w:val="28"/>
          <w:szCs w:val="28"/>
          <w:lang w:val="ro-RO"/>
        </w:rPr>
        <w:t xml:space="preserve"> (2) prin intermediul Întreprinderii de Stat “</w:t>
      </w:r>
      <w:proofErr w:type="spellStart"/>
      <w:r w:rsidRPr="008540C0">
        <w:rPr>
          <w:rFonts w:ascii="Times New Roman" w:hAnsi="Times New Roman" w:cs="Times New Roman"/>
          <w:sz w:val="28"/>
          <w:szCs w:val="28"/>
          <w:lang w:val="ro-RO"/>
        </w:rPr>
        <w:t>Poşta</w:t>
      </w:r>
      <w:proofErr w:type="spellEnd"/>
      <w:r w:rsidRPr="008540C0">
        <w:rPr>
          <w:rFonts w:ascii="Times New Roman" w:hAnsi="Times New Roman" w:cs="Times New Roman"/>
          <w:sz w:val="28"/>
          <w:szCs w:val="28"/>
          <w:lang w:val="ro-RO"/>
        </w:rPr>
        <w:t xml:space="preserve"> Moldovei” se </w:t>
      </w:r>
      <w:proofErr w:type="spellStart"/>
      <w:r w:rsidRPr="008540C0">
        <w:rPr>
          <w:rFonts w:ascii="Times New Roman" w:hAnsi="Times New Roman" w:cs="Times New Roman"/>
          <w:sz w:val="28"/>
          <w:szCs w:val="28"/>
          <w:lang w:val="ro-RO"/>
        </w:rPr>
        <w:t>stabileşte</w:t>
      </w:r>
      <w:proofErr w:type="spellEnd"/>
      <w:r w:rsidRPr="008540C0">
        <w:rPr>
          <w:rFonts w:ascii="Times New Roman" w:hAnsi="Times New Roman" w:cs="Times New Roman"/>
          <w:sz w:val="28"/>
          <w:szCs w:val="28"/>
          <w:lang w:val="ro-RO"/>
        </w:rPr>
        <w:t xml:space="preserve"> la valoarea maximă de 0,25% din suma eliberată </w:t>
      </w:r>
      <w:proofErr w:type="spellStart"/>
      <w:r w:rsidRPr="008540C0">
        <w:rPr>
          <w:rFonts w:ascii="Times New Roman" w:hAnsi="Times New Roman" w:cs="Times New Roman"/>
          <w:sz w:val="28"/>
          <w:szCs w:val="28"/>
          <w:lang w:val="ro-RO"/>
        </w:rPr>
        <w:t>şi</w:t>
      </w:r>
      <w:proofErr w:type="spellEnd"/>
      <w:r w:rsidRPr="008540C0">
        <w:rPr>
          <w:rFonts w:ascii="Times New Roman" w:hAnsi="Times New Roman" w:cs="Times New Roman"/>
          <w:sz w:val="28"/>
          <w:szCs w:val="28"/>
          <w:lang w:val="ro-RO"/>
        </w:rPr>
        <w:t xml:space="preserve"> se achită de la bugetul de stat.</w:t>
      </w:r>
    </w:p>
    <w:p w14:paraId="6E65A8B1" w14:textId="77777777" w:rsidR="00F15FE9" w:rsidRPr="008540C0" w:rsidRDefault="00F15FE9" w:rsidP="00F15FE9">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 xml:space="preserve">(4) Comisioanele pentru serviciile de încasare prin alte instrumente de plată </w:t>
      </w:r>
      <w:proofErr w:type="spellStart"/>
      <w:r w:rsidRPr="008540C0">
        <w:rPr>
          <w:rFonts w:ascii="Times New Roman" w:hAnsi="Times New Roman" w:cs="Times New Roman"/>
          <w:sz w:val="28"/>
          <w:szCs w:val="28"/>
          <w:lang w:val="ro-RO"/>
        </w:rPr>
        <w:t>decît</w:t>
      </w:r>
      <w:proofErr w:type="spellEnd"/>
      <w:r w:rsidRPr="008540C0">
        <w:rPr>
          <w:rFonts w:ascii="Times New Roman" w:hAnsi="Times New Roman" w:cs="Times New Roman"/>
          <w:sz w:val="28"/>
          <w:szCs w:val="28"/>
          <w:lang w:val="ro-RO"/>
        </w:rPr>
        <w:t xml:space="preserve"> cardurile de plată de la </w:t>
      </w:r>
      <w:proofErr w:type="spellStart"/>
      <w:r w:rsidRPr="008540C0">
        <w:rPr>
          <w:rFonts w:ascii="Times New Roman" w:hAnsi="Times New Roman" w:cs="Times New Roman"/>
          <w:sz w:val="28"/>
          <w:szCs w:val="28"/>
          <w:lang w:val="ro-RO"/>
        </w:rPr>
        <w:t>populaţie</w:t>
      </w:r>
      <w:proofErr w:type="spellEnd"/>
      <w:r w:rsidRPr="008540C0">
        <w:rPr>
          <w:rFonts w:ascii="Times New Roman" w:hAnsi="Times New Roman" w:cs="Times New Roman"/>
          <w:sz w:val="28"/>
          <w:szCs w:val="28"/>
          <w:lang w:val="ro-RO"/>
        </w:rPr>
        <w:t xml:space="preserve">, de la </w:t>
      </w:r>
      <w:proofErr w:type="spellStart"/>
      <w:r w:rsidRPr="008540C0">
        <w:rPr>
          <w:rFonts w:ascii="Times New Roman" w:hAnsi="Times New Roman" w:cs="Times New Roman"/>
          <w:sz w:val="28"/>
          <w:szCs w:val="28"/>
          <w:lang w:val="ro-RO"/>
        </w:rPr>
        <w:t>agenţii</w:t>
      </w:r>
      <w:proofErr w:type="spellEnd"/>
      <w:r w:rsidRPr="008540C0">
        <w:rPr>
          <w:rFonts w:ascii="Times New Roman" w:hAnsi="Times New Roman" w:cs="Times New Roman"/>
          <w:sz w:val="28"/>
          <w:szCs w:val="28"/>
          <w:lang w:val="ro-RO"/>
        </w:rPr>
        <w:t xml:space="preserve"> constatatori, de la perceptorii fiscali </w:t>
      </w:r>
      <w:proofErr w:type="spellStart"/>
      <w:r w:rsidRPr="008540C0">
        <w:rPr>
          <w:rFonts w:ascii="Times New Roman" w:hAnsi="Times New Roman" w:cs="Times New Roman"/>
          <w:sz w:val="28"/>
          <w:szCs w:val="28"/>
          <w:lang w:val="ro-RO"/>
        </w:rPr>
        <w:t>şi</w:t>
      </w:r>
      <w:proofErr w:type="spellEnd"/>
      <w:r w:rsidRPr="008540C0">
        <w:rPr>
          <w:rFonts w:ascii="Times New Roman" w:hAnsi="Times New Roman" w:cs="Times New Roman"/>
          <w:sz w:val="28"/>
          <w:szCs w:val="28"/>
          <w:lang w:val="ro-RO"/>
        </w:rPr>
        <w:t xml:space="preserve"> de la </w:t>
      </w:r>
      <w:proofErr w:type="spellStart"/>
      <w:r w:rsidRPr="008540C0">
        <w:rPr>
          <w:rFonts w:ascii="Times New Roman" w:hAnsi="Times New Roman" w:cs="Times New Roman"/>
          <w:sz w:val="28"/>
          <w:szCs w:val="28"/>
          <w:lang w:val="ro-RO"/>
        </w:rPr>
        <w:t>funcţionarii</w:t>
      </w:r>
      <w:proofErr w:type="spellEnd"/>
      <w:r w:rsidRPr="008540C0">
        <w:rPr>
          <w:rFonts w:ascii="Times New Roman" w:hAnsi="Times New Roman" w:cs="Times New Roman"/>
          <w:sz w:val="28"/>
          <w:szCs w:val="28"/>
          <w:lang w:val="ro-RO"/>
        </w:rPr>
        <w:t xml:space="preserve"> fiscali a </w:t>
      </w:r>
      <w:proofErr w:type="spellStart"/>
      <w:r w:rsidRPr="008540C0">
        <w:rPr>
          <w:rFonts w:ascii="Times New Roman" w:hAnsi="Times New Roman" w:cs="Times New Roman"/>
          <w:sz w:val="28"/>
          <w:szCs w:val="28"/>
          <w:lang w:val="ro-RO"/>
        </w:rPr>
        <w:t>plăţilor</w:t>
      </w:r>
      <w:proofErr w:type="spellEnd"/>
      <w:r w:rsidRPr="008540C0">
        <w:rPr>
          <w:rFonts w:ascii="Times New Roman" w:hAnsi="Times New Roman" w:cs="Times New Roman"/>
          <w:sz w:val="28"/>
          <w:szCs w:val="28"/>
          <w:lang w:val="ro-RO"/>
        </w:rPr>
        <w:t xml:space="preserve"> în Contul Unic Trezorerial al Ministerului Finanțelor (cu </w:t>
      </w:r>
      <w:proofErr w:type="spellStart"/>
      <w:r w:rsidRPr="008540C0">
        <w:rPr>
          <w:rFonts w:ascii="Times New Roman" w:hAnsi="Times New Roman" w:cs="Times New Roman"/>
          <w:sz w:val="28"/>
          <w:szCs w:val="28"/>
          <w:lang w:val="ro-RO"/>
        </w:rPr>
        <w:t>excepţia</w:t>
      </w:r>
      <w:proofErr w:type="spellEnd"/>
      <w:r w:rsidRPr="008540C0">
        <w:rPr>
          <w:rFonts w:ascii="Times New Roman" w:hAnsi="Times New Roman" w:cs="Times New Roman"/>
          <w:sz w:val="28"/>
          <w:szCs w:val="28"/>
          <w:lang w:val="ro-RO"/>
        </w:rPr>
        <w:t xml:space="preserve"> </w:t>
      </w:r>
      <w:proofErr w:type="spellStart"/>
      <w:r w:rsidRPr="008540C0">
        <w:rPr>
          <w:rFonts w:ascii="Times New Roman" w:hAnsi="Times New Roman" w:cs="Times New Roman"/>
          <w:sz w:val="28"/>
          <w:szCs w:val="28"/>
          <w:lang w:val="ro-RO"/>
        </w:rPr>
        <w:t>plăţii</w:t>
      </w:r>
      <w:proofErr w:type="spellEnd"/>
      <w:r w:rsidRPr="008540C0">
        <w:rPr>
          <w:rFonts w:ascii="Times New Roman" w:hAnsi="Times New Roman" w:cs="Times New Roman"/>
          <w:sz w:val="28"/>
          <w:szCs w:val="28"/>
          <w:lang w:val="ro-RO"/>
        </w:rPr>
        <w:t xml:space="preserve"> drepturilor de import-export), precum </w:t>
      </w:r>
      <w:proofErr w:type="spellStart"/>
      <w:r w:rsidRPr="008540C0">
        <w:rPr>
          <w:rFonts w:ascii="Times New Roman" w:hAnsi="Times New Roman" w:cs="Times New Roman"/>
          <w:sz w:val="28"/>
          <w:szCs w:val="28"/>
          <w:lang w:val="ro-RO"/>
        </w:rPr>
        <w:t>şi</w:t>
      </w:r>
      <w:proofErr w:type="spellEnd"/>
      <w:r w:rsidRPr="008540C0">
        <w:rPr>
          <w:rFonts w:ascii="Times New Roman" w:hAnsi="Times New Roman" w:cs="Times New Roman"/>
          <w:sz w:val="28"/>
          <w:szCs w:val="28"/>
          <w:lang w:val="ro-RO"/>
        </w:rPr>
        <w:t xml:space="preserve"> comisionul la restituirea </w:t>
      </w:r>
      <w:proofErr w:type="spellStart"/>
      <w:r w:rsidRPr="008540C0">
        <w:rPr>
          <w:rFonts w:ascii="Times New Roman" w:hAnsi="Times New Roman" w:cs="Times New Roman"/>
          <w:sz w:val="28"/>
          <w:szCs w:val="28"/>
          <w:lang w:val="ro-RO"/>
        </w:rPr>
        <w:t>plăţilor</w:t>
      </w:r>
      <w:proofErr w:type="spellEnd"/>
      <w:r w:rsidRPr="008540C0">
        <w:rPr>
          <w:rFonts w:ascii="Times New Roman" w:hAnsi="Times New Roman" w:cs="Times New Roman"/>
          <w:sz w:val="28"/>
          <w:szCs w:val="28"/>
          <w:lang w:val="ro-RO"/>
        </w:rPr>
        <w:t xml:space="preserve"> de la aceste bugete </w:t>
      </w:r>
      <w:proofErr w:type="spellStart"/>
      <w:r w:rsidRPr="008540C0">
        <w:rPr>
          <w:rFonts w:ascii="Times New Roman" w:hAnsi="Times New Roman" w:cs="Times New Roman"/>
          <w:sz w:val="28"/>
          <w:szCs w:val="28"/>
          <w:lang w:val="ro-RO"/>
        </w:rPr>
        <w:t>populaţiei</w:t>
      </w:r>
      <w:proofErr w:type="spellEnd"/>
      <w:r w:rsidRPr="008540C0">
        <w:rPr>
          <w:rFonts w:ascii="Times New Roman" w:hAnsi="Times New Roman" w:cs="Times New Roman"/>
          <w:sz w:val="28"/>
          <w:szCs w:val="28"/>
          <w:lang w:val="ro-RO"/>
        </w:rPr>
        <w:t xml:space="preserve"> se stabilesc în valoare maximă de 1,0% pentru o plată de la suma încasată/restituită, dar nu mai </w:t>
      </w:r>
      <w:proofErr w:type="spellStart"/>
      <w:r w:rsidRPr="008540C0">
        <w:rPr>
          <w:rFonts w:ascii="Times New Roman" w:hAnsi="Times New Roman" w:cs="Times New Roman"/>
          <w:sz w:val="28"/>
          <w:szCs w:val="28"/>
          <w:lang w:val="ro-RO"/>
        </w:rPr>
        <w:t>puţin</w:t>
      </w:r>
      <w:proofErr w:type="spellEnd"/>
      <w:r w:rsidRPr="008540C0">
        <w:rPr>
          <w:rFonts w:ascii="Times New Roman" w:hAnsi="Times New Roman" w:cs="Times New Roman"/>
          <w:sz w:val="28"/>
          <w:szCs w:val="28"/>
          <w:lang w:val="ro-RO"/>
        </w:rPr>
        <w:t xml:space="preserve"> de 1 leu </w:t>
      </w:r>
      <w:proofErr w:type="spellStart"/>
      <w:r w:rsidRPr="008540C0">
        <w:rPr>
          <w:rFonts w:ascii="Times New Roman" w:hAnsi="Times New Roman" w:cs="Times New Roman"/>
          <w:sz w:val="28"/>
          <w:szCs w:val="28"/>
          <w:lang w:val="ro-RO"/>
        </w:rPr>
        <w:t>şi</w:t>
      </w:r>
      <w:proofErr w:type="spellEnd"/>
      <w:r w:rsidRPr="008540C0">
        <w:rPr>
          <w:rFonts w:ascii="Times New Roman" w:hAnsi="Times New Roman" w:cs="Times New Roman"/>
          <w:sz w:val="28"/>
          <w:szCs w:val="28"/>
          <w:lang w:val="ro-RO"/>
        </w:rPr>
        <w:t xml:space="preserve"> nu mai mult de 2,5 lei, pe bază de contract încheiat de către Ministerul </w:t>
      </w:r>
      <w:proofErr w:type="spellStart"/>
      <w:r w:rsidRPr="008540C0">
        <w:rPr>
          <w:rFonts w:ascii="Times New Roman" w:hAnsi="Times New Roman" w:cs="Times New Roman"/>
          <w:sz w:val="28"/>
          <w:szCs w:val="28"/>
          <w:lang w:val="ro-RO"/>
        </w:rPr>
        <w:t>Finanţelor</w:t>
      </w:r>
      <w:proofErr w:type="spellEnd"/>
      <w:r w:rsidRPr="008540C0">
        <w:rPr>
          <w:rFonts w:ascii="Times New Roman" w:hAnsi="Times New Roman" w:cs="Times New Roman"/>
          <w:sz w:val="28"/>
          <w:szCs w:val="28"/>
          <w:lang w:val="ro-RO"/>
        </w:rPr>
        <w:t xml:space="preserve"> cu prestatorii de servicii de plată, </w:t>
      </w:r>
      <w:proofErr w:type="spellStart"/>
      <w:r w:rsidRPr="008540C0">
        <w:rPr>
          <w:rFonts w:ascii="Times New Roman" w:hAnsi="Times New Roman" w:cs="Times New Roman"/>
          <w:sz w:val="28"/>
          <w:szCs w:val="28"/>
          <w:lang w:val="ro-RO"/>
        </w:rPr>
        <w:t>şi</w:t>
      </w:r>
      <w:proofErr w:type="spellEnd"/>
      <w:r w:rsidRPr="008540C0">
        <w:rPr>
          <w:rFonts w:ascii="Times New Roman" w:hAnsi="Times New Roman" w:cs="Times New Roman"/>
          <w:sz w:val="28"/>
          <w:szCs w:val="28"/>
          <w:lang w:val="ro-RO"/>
        </w:rPr>
        <w:t xml:space="preserve"> se achită de la bugetul de stat.</w:t>
      </w:r>
    </w:p>
    <w:p w14:paraId="4D05703B" w14:textId="77777777" w:rsidR="00F15FE9" w:rsidRPr="008540C0" w:rsidRDefault="00F15FE9" w:rsidP="00F15FE9">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 xml:space="preserve">(5) Comisioanele specificate la alin.(4) pentru bugetul asigurărilor sociale de stat </w:t>
      </w:r>
      <w:proofErr w:type="spellStart"/>
      <w:r w:rsidRPr="008540C0">
        <w:rPr>
          <w:rFonts w:ascii="Times New Roman" w:hAnsi="Times New Roman" w:cs="Times New Roman"/>
          <w:sz w:val="28"/>
          <w:szCs w:val="28"/>
          <w:lang w:val="ro-RO"/>
        </w:rPr>
        <w:t>şi</w:t>
      </w:r>
      <w:proofErr w:type="spellEnd"/>
      <w:r w:rsidRPr="008540C0">
        <w:rPr>
          <w:rFonts w:ascii="Times New Roman" w:hAnsi="Times New Roman" w:cs="Times New Roman"/>
          <w:sz w:val="28"/>
          <w:szCs w:val="28"/>
          <w:lang w:val="ro-RO"/>
        </w:rPr>
        <w:t xml:space="preserve"> fondurile obligatorii de </w:t>
      </w:r>
      <w:proofErr w:type="spellStart"/>
      <w:r w:rsidRPr="008540C0">
        <w:rPr>
          <w:rFonts w:ascii="Times New Roman" w:hAnsi="Times New Roman" w:cs="Times New Roman"/>
          <w:sz w:val="28"/>
          <w:szCs w:val="28"/>
          <w:lang w:val="ro-RO"/>
        </w:rPr>
        <w:t>asistenţă</w:t>
      </w:r>
      <w:proofErr w:type="spellEnd"/>
      <w:r w:rsidRPr="008540C0">
        <w:rPr>
          <w:rFonts w:ascii="Times New Roman" w:hAnsi="Times New Roman" w:cs="Times New Roman"/>
          <w:sz w:val="28"/>
          <w:szCs w:val="28"/>
          <w:lang w:val="ro-RO"/>
        </w:rPr>
        <w:t xml:space="preserve"> medicală vor fi restituite bugetului de stat.</w:t>
      </w:r>
    </w:p>
    <w:p w14:paraId="64AF70DB" w14:textId="5AA49179" w:rsidR="006A349D" w:rsidRPr="008540C0" w:rsidRDefault="006A349D" w:rsidP="006A349D">
      <w:pPr>
        <w:ind w:firstLine="526"/>
        <w:jc w:val="both"/>
        <w:rPr>
          <w:rFonts w:ascii="Times New Roman" w:hAnsi="Times New Roman" w:cs="Times New Roman"/>
          <w:sz w:val="28"/>
          <w:szCs w:val="28"/>
          <w:lang w:val="ro-RO"/>
        </w:rPr>
      </w:pPr>
      <w:r w:rsidRPr="008540C0">
        <w:rPr>
          <w:rFonts w:ascii="Times New Roman" w:hAnsi="Times New Roman" w:cs="Times New Roman"/>
          <w:b/>
          <w:sz w:val="28"/>
          <w:szCs w:val="28"/>
          <w:lang w:val="ro-RO"/>
        </w:rPr>
        <w:t>Art. 1</w:t>
      </w:r>
      <w:r w:rsidR="00322E32" w:rsidRPr="008540C0">
        <w:rPr>
          <w:rFonts w:ascii="Times New Roman" w:hAnsi="Times New Roman" w:cs="Times New Roman"/>
          <w:b/>
          <w:sz w:val="28"/>
          <w:szCs w:val="28"/>
          <w:lang w:val="ro-RO"/>
        </w:rPr>
        <w:t>5</w:t>
      </w:r>
      <w:r w:rsidRPr="008540C0">
        <w:rPr>
          <w:rFonts w:ascii="Times New Roman" w:hAnsi="Times New Roman" w:cs="Times New Roman"/>
          <w:b/>
          <w:sz w:val="28"/>
          <w:szCs w:val="28"/>
          <w:lang w:val="ro-RO"/>
        </w:rPr>
        <w:t>.</w:t>
      </w:r>
      <w:r w:rsidRPr="008540C0">
        <w:rPr>
          <w:rFonts w:ascii="Times New Roman" w:hAnsi="Times New Roman" w:cs="Times New Roman"/>
          <w:sz w:val="28"/>
          <w:szCs w:val="28"/>
          <w:lang w:val="ro-RO"/>
        </w:rPr>
        <w:t xml:space="preserve"> – (1) Se </w:t>
      </w:r>
      <w:proofErr w:type="spellStart"/>
      <w:r w:rsidRPr="008540C0">
        <w:rPr>
          <w:rFonts w:ascii="Times New Roman" w:hAnsi="Times New Roman" w:cs="Times New Roman"/>
          <w:sz w:val="28"/>
          <w:szCs w:val="28"/>
          <w:lang w:val="ro-RO"/>
        </w:rPr>
        <w:t>stabileşte</w:t>
      </w:r>
      <w:proofErr w:type="spellEnd"/>
      <w:r w:rsidRPr="008540C0">
        <w:rPr>
          <w:rFonts w:ascii="Times New Roman" w:hAnsi="Times New Roman" w:cs="Times New Roman"/>
          <w:sz w:val="28"/>
          <w:szCs w:val="28"/>
          <w:lang w:val="ro-RO"/>
        </w:rPr>
        <w:t xml:space="preserve"> achitarea de la bugetul de stat a comisioanelor pentru:</w:t>
      </w:r>
    </w:p>
    <w:p w14:paraId="39897134" w14:textId="45C11505" w:rsidR="006A349D" w:rsidRPr="008540C0" w:rsidRDefault="003C214F" w:rsidP="006A349D">
      <w:pPr>
        <w:ind w:firstLine="526"/>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a) executarea prin s</w:t>
      </w:r>
      <w:r w:rsidR="006A349D" w:rsidRPr="008540C0">
        <w:rPr>
          <w:rFonts w:ascii="Times New Roman" w:hAnsi="Times New Roman" w:cs="Times New Roman"/>
          <w:sz w:val="28"/>
          <w:szCs w:val="28"/>
          <w:lang w:val="ro-RO"/>
        </w:rPr>
        <w:t xml:space="preserve">istemul </w:t>
      </w:r>
      <w:r>
        <w:rPr>
          <w:rFonts w:ascii="Times New Roman" w:hAnsi="Times New Roman" w:cs="Times New Roman"/>
          <w:sz w:val="28"/>
          <w:szCs w:val="28"/>
          <w:lang w:val="ro-RO"/>
        </w:rPr>
        <w:t>a</w:t>
      </w:r>
      <w:r w:rsidR="006A349D" w:rsidRPr="008540C0">
        <w:rPr>
          <w:rFonts w:ascii="Times New Roman" w:hAnsi="Times New Roman" w:cs="Times New Roman"/>
          <w:sz w:val="28"/>
          <w:szCs w:val="28"/>
          <w:lang w:val="ro-RO"/>
        </w:rPr>
        <w:t xml:space="preserve">utomatizat de </w:t>
      </w:r>
      <w:proofErr w:type="spellStart"/>
      <w:r>
        <w:rPr>
          <w:rFonts w:ascii="Times New Roman" w:hAnsi="Times New Roman" w:cs="Times New Roman"/>
          <w:sz w:val="28"/>
          <w:szCs w:val="28"/>
          <w:lang w:val="ro-RO"/>
        </w:rPr>
        <w:t>p</w:t>
      </w:r>
      <w:r w:rsidR="006A349D" w:rsidRPr="008540C0">
        <w:rPr>
          <w:rFonts w:ascii="Times New Roman" w:hAnsi="Times New Roman" w:cs="Times New Roman"/>
          <w:sz w:val="28"/>
          <w:szCs w:val="28"/>
          <w:lang w:val="ro-RO"/>
        </w:rPr>
        <w:t>lăţi</w:t>
      </w:r>
      <w:proofErr w:type="spellEnd"/>
      <w:r w:rsidR="006A349D" w:rsidRPr="008540C0">
        <w:rPr>
          <w:rFonts w:ascii="Times New Roman" w:hAnsi="Times New Roman" w:cs="Times New Roman"/>
          <w:sz w:val="28"/>
          <w:szCs w:val="28"/>
          <w:lang w:val="ro-RO"/>
        </w:rPr>
        <w:t xml:space="preserve"> </w:t>
      </w:r>
      <w:r>
        <w:rPr>
          <w:rFonts w:ascii="Times New Roman" w:hAnsi="Times New Roman" w:cs="Times New Roman"/>
          <w:sz w:val="28"/>
          <w:szCs w:val="28"/>
          <w:lang w:val="ro-RO"/>
        </w:rPr>
        <w:t>i</w:t>
      </w:r>
      <w:r w:rsidR="006A349D" w:rsidRPr="008540C0">
        <w:rPr>
          <w:rFonts w:ascii="Times New Roman" w:hAnsi="Times New Roman" w:cs="Times New Roman"/>
          <w:sz w:val="28"/>
          <w:szCs w:val="28"/>
          <w:lang w:val="ro-RO"/>
        </w:rPr>
        <w:t xml:space="preserve">nterbancare a documentelor de plată din sistemul trezorerial al Ministerului </w:t>
      </w:r>
      <w:proofErr w:type="spellStart"/>
      <w:r w:rsidR="006A349D" w:rsidRPr="008540C0">
        <w:rPr>
          <w:rFonts w:ascii="Times New Roman" w:hAnsi="Times New Roman" w:cs="Times New Roman"/>
          <w:sz w:val="28"/>
          <w:szCs w:val="28"/>
          <w:lang w:val="ro-RO"/>
        </w:rPr>
        <w:t>Finanţelor</w:t>
      </w:r>
      <w:proofErr w:type="spellEnd"/>
      <w:r w:rsidR="006A349D" w:rsidRPr="008540C0">
        <w:rPr>
          <w:rFonts w:ascii="Times New Roman" w:hAnsi="Times New Roman" w:cs="Times New Roman"/>
          <w:sz w:val="28"/>
          <w:szCs w:val="28"/>
          <w:lang w:val="ro-RO"/>
        </w:rPr>
        <w:t>;</w:t>
      </w:r>
    </w:p>
    <w:p w14:paraId="68C8A417" w14:textId="77777777" w:rsidR="006A349D" w:rsidRPr="008540C0" w:rsidRDefault="006A349D" w:rsidP="006A349D">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 xml:space="preserve">b) serviciile de ridicare în numerar a mijloacelor </w:t>
      </w:r>
      <w:proofErr w:type="spellStart"/>
      <w:r w:rsidRPr="008540C0">
        <w:rPr>
          <w:rFonts w:ascii="Times New Roman" w:hAnsi="Times New Roman" w:cs="Times New Roman"/>
          <w:sz w:val="28"/>
          <w:szCs w:val="28"/>
          <w:lang w:val="ro-RO"/>
        </w:rPr>
        <w:t>băneşti</w:t>
      </w:r>
      <w:proofErr w:type="spellEnd"/>
      <w:r w:rsidRPr="008540C0">
        <w:rPr>
          <w:rFonts w:ascii="Times New Roman" w:hAnsi="Times New Roman" w:cs="Times New Roman"/>
          <w:sz w:val="28"/>
          <w:szCs w:val="28"/>
          <w:lang w:val="ro-RO"/>
        </w:rPr>
        <w:t xml:space="preserve"> </w:t>
      </w:r>
      <w:proofErr w:type="spellStart"/>
      <w:r w:rsidRPr="008540C0">
        <w:rPr>
          <w:rFonts w:ascii="Times New Roman" w:hAnsi="Times New Roman" w:cs="Times New Roman"/>
          <w:sz w:val="28"/>
          <w:szCs w:val="28"/>
          <w:lang w:val="ro-RO"/>
        </w:rPr>
        <w:t>şi</w:t>
      </w:r>
      <w:proofErr w:type="spellEnd"/>
      <w:r w:rsidRPr="008540C0">
        <w:rPr>
          <w:rFonts w:ascii="Times New Roman" w:hAnsi="Times New Roman" w:cs="Times New Roman"/>
          <w:sz w:val="28"/>
          <w:szCs w:val="28"/>
          <w:lang w:val="ro-RO"/>
        </w:rPr>
        <w:t xml:space="preserve"> pentru deservirea </w:t>
      </w:r>
      <w:proofErr w:type="spellStart"/>
      <w:r w:rsidRPr="008540C0">
        <w:rPr>
          <w:rFonts w:ascii="Times New Roman" w:hAnsi="Times New Roman" w:cs="Times New Roman"/>
          <w:sz w:val="28"/>
          <w:szCs w:val="28"/>
          <w:lang w:val="ro-RO"/>
        </w:rPr>
        <w:t>operaţiunilor</w:t>
      </w:r>
      <w:proofErr w:type="spellEnd"/>
      <w:r w:rsidRPr="008540C0">
        <w:rPr>
          <w:rFonts w:ascii="Times New Roman" w:hAnsi="Times New Roman" w:cs="Times New Roman"/>
          <w:sz w:val="28"/>
          <w:szCs w:val="28"/>
          <w:lang w:val="ro-RO"/>
        </w:rPr>
        <w:t xml:space="preserve"> valutare în conturile bugetului de stat, ale bugetelor locale, ale </w:t>
      </w:r>
      <w:proofErr w:type="spellStart"/>
      <w:r w:rsidRPr="008540C0">
        <w:rPr>
          <w:rFonts w:ascii="Times New Roman" w:hAnsi="Times New Roman" w:cs="Times New Roman"/>
          <w:sz w:val="28"/>
          <w:szCs w:val="28"/>
          <w:lang w:val="ro-RO"/>
        </w:rPr>
        <w:t>autorităţilor</w:t>
      </w:r>
      <w:proofErr w:type="spellEnd"/>
      <w:r w:rsidRPr="008540C0">
        <w:rPr>
          <w:rFonts w:ascii="Times New Roman" w:hAnsi="Times New Roman" w:cs="Times New Roman"/>
          <w:sz w:val="28"/>
          <w:szCs w:val="28"/>
          <w:lang w:val="ro-RO"/>
        </w:rPr>
        <w:t>/</w:t>
      </w:r>
      <w:proofErr w:type="spellStart"/>
      <w:r w:rsidRPr="008540C0">
        <w:rPr>
          <w:rFonts w:ascii="Times New Roman" w:hAnsi="Times New Roman" w:cs="Times New Roman"/>
          <w:sz w:val="28"/>
          <w:szCs w:val="28"/>
          <w:lang w:val="ro-RO"/>
        </w:rPr>
        <w:t>instituţiilor</w:t>
      </w:r>
      <w:proofErr w:type="spellEnd"/>
      <w:r w:rsidRPr="008540C0">
        <w:rPr>
          <w:rFonts w:ascii="Times New Roman" w:hAnsi="Times New Roman" w:cs="Times New Roman"/>
          <w:sz w:val="28"/>
          <w:szCs w:val="28"/>
          <w:lang w:val="ro-RO"/>
        </w:rPr>
        <w:t xml:space="preserve"> publice la autogestiune </w:t>
      </w:r>
      <w:proofErr w:type="spellStart"/>
      <w:r w:rsidRPr="008540C0">
        <w:rPr>
          <w:rFonts w:ascii="Times New Roman" w:hAnsi="Times New Roman" w:cs="Times New Roman"/>
          <w:sz w:val="28"/>
          <w:szCs w:val="28"/>
          <w:lang w:val="ro-RO"/>
        </w:rPr>
        <w:t>şi</w:t>
      </w:r>
      <w:proofErr w:type="spellEnd"/>
      <w:r w:rsidRPr="008540C0">
        <w:rPr>
          <w:rFonts w:ascii="Times New Roman" w:hAnsi="Times New Roman" w:cs="Times New Roman"/>
          <w:sz w:val="28"/>
          <w:szCs w:val="28"/>
          <w:lang w:val="ro-RO"/>
        </w:rPr>
        <w:t xml:space="preserve"> ale altor </w:t>
      </w:r>
      <w:proofErr w:type="spellStart"/>
      <w:r w:rsidRPr="008540C0">
        <w:rPr>
          <w:rFonts w:ascii="Times New Roman" w:hAnsi="Times New Roman" w:cs="Times New Roman"/>
          <w:sz w:val="28"/>
          <w:szCs w:val="28"/>
          <w:lang w:val="ro-RO"/>
        </w:rPr>
        <w:t>entităţi</w:t>
      </w:r>
      <w:proofErr w:type="spellEnd"/>
      <w:r w:rsidRPr="008540C0">
        <w:rPr>
          <w:rFonts w:ascii="Times New Roman" w:hAnsi="Times New Roman" w:cs="Times New Roman"/>
          <w:sz w:val="28"/>
          <w:szCs w:val="28"/>
          <w:lang w:val="ro-RO"/>
        </w:rPr>
        <w:t xml:space="preserve"> deservite prin Contul Unic Trezorerial al Ministerului </w:t>
      </w:r>
      <w:proofErr w:type="spellStart"/>
      <w:r w:rsidRPr="008540C0">
        <w:rPr>
          <w:rFonts w:ascii="Times New Roman" w:hAnsi="Times New Roman" w:cs="Times New Roman"/>
          <w:sz w:val="28"/>
          <w:szCs w:val="28"/>
          <w:lang w:val="ro-RO"/>
        </w:rPr>
        <w:t>Finanţelor</w:t>
      </w:r>
      <w:proofErr w:type="spellEnd"/>
      <w:r w:rsidRPr="008540C0">
        <w:rPr>
          <w:rFonts w:ascii="Times New Roman" w:hAnsi="Times New Roman" w:cs="Times New Roman"/>
          <w:sz w:val="28"/>
          <w:szCs w:val="28"/>
          <w:lang w:val="ro-RO"/>
        </w:rPr>
        <w:t>;</w:t>
      </w:r>
    </w:p>
    <w:p w14:paraId="744BFC24" w14:textId="2709971E" w:rsidR="006A349D" w:rsidRPr="008540C0" w:rsidRDefault="006A349D" w:rsidP="006A349D">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c) serviciile de încasare prin carduri de plată de la populație a plăților la bugetele componente</w:t>
      </w:r>
      <w:r w:rsidR="00D216C0" w:rsidRPr="008540C0">
        <w:rPr>
          <w:rFonts w:ascii="Times New Roman" w:hAnsi="Times New Roman" w:cs="Times New Roman"/>
          <w:sz w:val="28"/>
          <w:szCs w:val="28"/>
          <w:lang w:val="ro-RO"/>
        </w:rPr>
        <w:t xml:space="preserve"> ale bugetului public național </w:t>
      </w:r>
      <w:r w:rsidRPr="008540C0">
        <w:rPr>
          <w:rFonts w:ascii="Times New Roman" w:hAnsi="Times New Roman" w:cs="Times New Roman"/>
          <w:sz w:val="28"/>
          <w:szCs w:val="28"/>
          <w:lang w:val="ro-RO"/>
        </w:rPr>
        <w:t xml:space="preserve">și </w:t>
      </w:r>
      <w:r w:rsidR="00D216C0" w:rsidRPr="008540C0">
        <w:rPr>
          <w:rFonts w:ascii="Times New Roman" w:hAnsi="Times New Roman" w:cs="Times New Roman"/>
          <w:sz w:val="28"/>
          <w:szCs w:val="28"/>
          <w:lang w:val="ro-RO"/>
        </w:rPr>
        <w:t xml:space="preserve">pentru </w:t>
      </w:r>
      <w:r w:rsidRPr="008540C0">
        <w:rPr>
          <w:rFonts w:ascii="Times New Roman" w:hAnsi="Times New Roman" w:cs="Times New Roman"/>
          <w:sz w:val="28"/>
          <w:szCs w:val="28"/>
          <w:lang w:val="ro-RO"/>
        </w:rPr>
        <w:t>restituirea plăților de la aceste bugete populației;</w:t>
      </w:r>
      <w:r w:rsidR="00C139A1" w:rsidRPr="008540C0">
        <w:rPr>
          <w:rFonts w:ascii="Times New Roman" w:hAnsi="Times New Roman" w:cs="Times New Roman"/>
          <w:sz w:val="28"/>
          <w:szCs w:val="28"/>
          <w:lang w:val="ro-RO"/>
        </w:rPr>
        <w:t xml:space="preserve"> </w:t>
      </w:r>
    </w:p>
    <w:p w14:paraId="2214DF99" w14:textId="77777777" w:rsidR="006A349D" w:rsidRPr="008540C0" w:rsidRDefault="006A349D" w:rsidP="006A349D">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 xml:space="preserve">d) serviciile bancare la deservirea conturilor destinate realizării proiectelor </w:t>
      </w:r>
      <w:proofErr w:type="spellStart"/>
      <w:r w:rsidRPr="008540C0">
        <w:rPr>
          <w:rFonts w:ascii="Times New Roman" w:hAnsi="Times New Roman" w:cs="Times New Roman"/>
          <w:sz w:val="28"/>
          <w:szCs w:val="28"/>
          <w:lang w:val="ro-RO"/>
        </w:rPr>
        <w:t>finanţate</w:t>
      </w:r>
      <w:proofErr w:type="spellEnd"/>
      <w:r w:rsidRPr="008540C0">
        <w:rPr>
          <w:rFonts w:ascii="Times New Roman" w:hAnsi="Times New Roman" w:cs="Times New Roman"/>
          <w:sz w:val="28"/>
          <w:szCs w:val="28"/>
          <w:lang w:val="ro-RO"/>
        </w:rPr>
        <w:t xml:space="preserve"> din surse externe, gestionate prin sistemul trezorerial;</w:t>
      </w:r>
    </w:p>
    <w:p w14:paraId="15D2C76D" w14:textId="77777777" w:rsidR="006A349D" w:rsidRPr="008540C0" w:rsidRDefault="006A349D" w:rsidP="006A349D">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 xml:space="preserve">e) serviciile de transfer/ridicare în numerar a mijloacelor </w:t>
      </w:r>
      <w:proofErr w:type="spellStart"/>
      <w:r w:rsidRPr="008540C0">
        <w:rPr>
          <w:rFonts w:ascii="Times New Roman" w:hAnsi="Times New Roman" w:cs="Times New Roman"/>
          <w:sz w:val="28"/>
          <w:szCs w:val="28"/>
          <w:lang w:val="ro-RO"/>
        </w:rPr>
        <w:t>băneşti</w:t>
      </w:r>
      <w:proofErr w:type="spellEnd"/>
      <w:r w:rsidRPr="008540C0">
        <w:rPr>
          <w:rFonts w:ascii="Times New Roman" w:hAnsi="Times New Roman" w:cs="Times New Roman"/>
          <w:sz w:val="28"/>
          <w:szCs w:val="28"/>
          <w:lang w:val="ro-RO"/>
        </w:rPr>
        <w:t xml:space="preserve">, în baza documentelor executorii, din conturile bugetului de stat </w:t>
      </w:r>
      <w:proofErr w:type="spellStart"/>
      <w:r w:rsidRPr="008540C0">
        <w:rPr>
          <w:rFonts w:ascii="Times New Roman" w:hAnsi="Times New Roman" w:cs="Times New Roman"/>
          <w:sz w:val="28"/>
          <w:szCs w:val="28"/>
          <w:lang w:val="ro-RO"/>
        </w:rPr>
        <w:t>şi</w:t>
      </w:r>
      <w:proofErr w:type="spellEnd"/>
      <w:r w:rsidRPr="008540C0">
        <w:rPr>
          <w:rFonts w:ascii="Times New Roman" w:hAnsi="Times New Roman" w:cs="Times New Roman"/>
          <w:sz w:val="28"/>
          <w:szCs w:val="28"/>
          <w:lang w:val="ro-RO"/>
        </w:rPr>
        <w:t xml:space="preserve"> ale bugetelor locale;</w:t>
      </w:r>
    </w:p>
    <w:p w14:paraId="52396814" w14:textId="77777777" w:rsidR="006A349D" w:rsidRPr="008540C0" w:rsidRDefault="006A349D" w:rsidP="006A349D">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 xml:space="preserve">f) </w:t>
      </w:r>
      <w:proofErr w:type="spellStart"/>
      <w:r w:rsidRPr="008540C0">
        <w:rPr>
          <w:rFonts w:ascii="Times New Roman" w:hAnsi="Times New Roman" w:cs="Times New Roman"/>
          <w:sz w:val="28"/>
          <w:szCs w:val="28"/>
          <w:lang w:val="ro-RO"/>
        </w:rPr>
        <w:t>menţinerea</w:t>
      </w:r>
      <w:proofErr w:type="spellEnd"/>
      <w:r w:rsidRPr="008540C0">
        <w:rPr>
          <w:rFonts w:ascii="Times New Roman" w:hAnsi="Times New Roman" w:cs="Times New Roman"/>
          <w:sz w:val="28"/>
          <w:szCs w:val="28"/>
          <w:lang w:val="ro-RO"/>
        </w:rPr>
        <w:t xml:space="preserve"> gropurilor sigilate destinate păstrării valorilor.</w:t>
      </w:r>
    </w:p>
    <w:p w14:paraId="7F5AAC0A" w14:textId="77777777" w:rsidR="006A349D" w:rsidRPr="008540C0" w:rsidRDefault="006A349D" w:rsidP="006A349D">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 xml:space="preserve">(2) Comisionul pentru </w:t>
      </w:r>
      <w:proofErr w:type="spellStart"/>
      <w:r w:rsidRPr="008540C0">
        <w:rPr>
          <w:rFonts w:ascii="Times New Roman" w:hAnsi="Times New Roman" w:cs="Times New Roman"/>
          <w:sz w:val="28"/>
          <w:szCs w:val="28"/>
          <w:lang w:val="ro-RO"/>
        </w:rPr>
        <w:t>recepţionarea</w:t>
      </w:r>
      <w:proofErr w:type="spellEnd"/>
      <w:r w:rsidRPr="008540C0">
        <w:rPr>
          <w:rFonts w:ascii="Times New Roman" w:hAnsi="Times New Roman" w:cs="Times New Roman"/>
          <w:sz w:val="28"/>
          <w:szCs w:val="28"/>
          <w:lang w:val="ro-RO"/>
        </w:rPr>
        <w:t xml:space="preserve"> de la persoanele fizice a drepturilor de import-export se achită de către organele vamale din mijloace proprii, pe bază de contract încheiat cu </w:t>
      </w:r>
      <w:proofErr w:type="spellStart"/>
      <w:r w:rsidRPr="008540C0">
        <w:rPr>
          <w:rFonts w:ascii="Times New Roman" w:hAnsi="Times New Roman" w:cs="Times New Roman"/>
          <w:sz w:val="28"/>
          <w:szCs w:val="28"/>
          <w:lang w:val="ro-RO"/>
        </w:rPr>
        <w:t>instituţia</w:t>
      </w:r>
      <w:proofErr w:type="spellEnd"/>
      <w:r w:rsidRPr="008540C0">
        <w:rPr>
          <w:rFonts w:ascii="Times New Roman" w:hAnsi="Times New Roman" w:cs="Times New Roman"/>
          <w:sz w:val="28"/>
          <w:szCs w:val="28"/>
          <w:lang w:val="ro-RO"/>
        </w:rPr>
        <w:t xml:space="preserve"> financiară.</w:t>
      </w:r>
    </w:p>
    <w:p w14:paraId="54870799" w14:textId="1C862805" w:rsidR="006A349D" w:rsidRPr="008540C0" w:rsidRDefault="006A349D" w:rsidP="006A349D">
      <w:pPr>
        <w:ind w:firstLine="526"/>
        <w:jc w:val="both"/>
        <w:rPr>
          <w:rFonts w:ascii="Times New Roman" w:hAnsi="Times New Roman" w:cs="Times New Roman"/>
          <w:sz w:val="28"/>
          <w:szCs w:val="28"/>
          <w:lang w:val="ro-RO"/>
        </w:rPr>
      </w:pPr>
      <w:r w:rsidRPr="008540C0">
        <w:rPr>
          <w:rFonts w:ascii="Times New Roman" w:hAnsi="Times New Roman" w:cs="Times New Roman"/>
          <w:b/>
          <w:sz w:val="28"/>
          <w:szCs w:val="28"/>
          <w:lang w:val="ro-RO"/>
        </w:rPr>
        <w:t>Art. 1</w:t>
      </w:r>
      <w:r w:rsidR="00484557" w:rsidRPr="008540C0">
        <w:rPr>
          <w:rFonts w:ascii="Times New Roman" w:hAnsi="Times New Roman" w:cs="Times New Roman"/>
          <w:b/>
          <w:sz w:val="28"/>
          <w:szCs w:val="28"/>
          <w:lang w:val="ro-RO"/>
        </w:rPr>
        <w:t>6</w:t>
      </w:r>
      <w:r w:rsidRPr="008540C0">
        <w:rPr>
          <w:rFonts w:ascii="Times New Roman" w:hAnsi="Times New Roman" w:cs="Times New Roman"/>
          <w:b/>
          <w:sz w:val="28"/>
          <w:szCs w:val="28"/>
          <w:lang w:val="ro-RO"/>
        </w:rPr>
        <w:t>.</w:t>
      </w:r>
      <w:r w:rsidRPr="008540C0">
        <w:rPr>
          <w:rFonts w:ascii="Times New Roman" w:hAnsi="Times New Roman" w:cs="Times New Roman"/>
          <w:sz w:val="28"/>
          <w:szCs w:val="28"/>
          <w:lang w:val="ro-RO"/>
        </w:rPr>
        <w:t xml:space="preserve"> – (1) </w:t>
      </w:r>
      <w:proofErr w:type="spellStart"/>
      <w:r w:rsidRPr="008540C0">
        <w:rPr>
          <w:rFonts w:ascii="Times New Roman" w:hAnsi="Times New Roman" w:cs="Times New Roman"/>
          <w:sz w:val="28"/>
          <w:szCs w:val="28"/>
          <w:lang w:val="ro-RO"/>
        </w:rPr>
        <w:t>Dobînzile</w:t>
      </w:r>
      <w:proofErr w:type="spellEnd"/>
      <w:r w:rsidRPr="008540C0">
        <w:rPr>
          <w:rFonts w:ascii="Times New Roman" w:hAnsi="Times New Roman" w:cs="Times New Roman"/>
          <w:sz w:val="28"/>
          <w:szCs w:val="28"/>
          <w:lang w:val="ro-RO"/>
        </w:rPr>
        <w:t xml:space="preserve"> calculate la soldurile mijloacelor </w:t>
      </w:r>
      <w:proofErr w:type="spellStart"/>
      <w:r w:rsidRPr="008540C0">
        <w:rPr>
          <w:rFonts w:ascii="Times New Roman" w:hAnsi="Times New Roman" w:cs="Times New Roman"/>
          <w:sz w:val="28"/>
          <w:szCs w:val="28"/>
          <w:lang w:val="ro-RO"/>
        </w:rPr>
        <w:t>băneşti</w:t>
      </w:r>
      <w:proofErr w:type="spellEnd"/>
      <w:r w:rsidRPr="008540C0">
        <w:rPr>
          <w:rFonts w:ascii="Times New Roman" w:hAnsi="Times New Roman" w:cs="Times New Roman"/>
          <w:sz w:val="28"/>
          <w:szCs w:val="28"/>
          <w:lang w:val="ro-RO"/>
        </w:rPr>
        <w:t xml:space="preserve"> ale bugetelor componente ale bugetului public </w:t>
      </w:r>
      <w:proofErr w:type="spellStart"/>
      <w:r w:rsidRPr="008540C0">
        <w:rPr>
          <w:rFonts w:ascii="Times New Roman" w:hAnsi="Times New Roman" w:cs="Times New Roman"/>
          <w:sz w:val="28"/>
          <w:szCs w:val="28"/>
          <w:lang w:val="ro-RO"/>
        </w:rPr>
        <w:t>naţional</w:t>
      </w:r>
      <w:proofErr w:type="spellEnd"/>
      <w:r w:rsidRPr="008540C0">
        <w:rPr>
          <w:rFonts w:ascii="Times New Roman" w:hAnsi="Times New Roman" w:cs="Times New Roman"/>
          <w:sz w:val="28"/>
          <w:szCs w:val="28"/>
          <w:lang w:val="ro-RO"/>
        </w:rPr>
        <w:t xml:space="preserve">, ale </w:t>
      </w:r>
      <w:proofErr w:type="spellStart"/>
      <w:r w:rsidRPr="008540C0">
        <w:rPr>
          <w:rFonts w:ascii="Times New Roman" w:hAnsi="Times New Roman" w:cs="Times New Roman"/>
          <w:sz w:val="28"/>
          <w:szCs w:val="28"/>
          <w:lang w:val="ro-RO"/>
        </w:rPr>
        <w:t>autorităţilor</w:t>
      </w:r>
      <w:proofErr w:type="spellEnd"/>
      <w:r w:rsidRPr="008540C0">
        <w:rPr>
          <w:rFonts w:ascii="Times New Roman" w:hAnsi="Times New Roman" w:cs="Times New Roman"/>
          <w:sz w:val="28"/>
          <w:szCs w:val="28"/>
          <w:lang w:val="ro-RO"/>
        </w:rPr>
        <w:t>/</w:t>
      </w:r>
      <w:proofErr w:type="spellStart"/>
      <w:r w:rsidRPr="008540C0">
        <w:rPr>
          <w:rFonts w:ascii="Times New Roman" w:hAnsi="Times New Roman" w:cs="Times New Roman"/>
          <w:sz w:val="28"/>
          <w:szCs w:val="28"/>
          <w:lang w:val="ro-RO"/>
        </w:rPr>
        <w:t>instituţiilor</w:t>
      </w:r>
      <w:proofErr w:type="spellEnd"/>
      <w:r w:rsidRPr="008540C0">
        <w:rPr>
          <w:rFonts w:ascii="Times New Roman" w:hAnsi="Times New Roman" w:cs="Times New Roman"/>
          <w:sz w:val="28"/>
          <w:szCs w:val="28"/>
          <w:lang w:val="ro-RO"/>
        </w:rPr>
        <w:t xml:space="preserve"> publice la autogestiune </w:t>
      </w:r>
      <w:proofErr w:type="spellStart"/>
      <w:r w:rsidRPr="008540C0">
        <w:rPr>
          <w:rFonts w:ascii="Times New Roman" w:hAnsi="Times New Roman" w:cs="Times New Roman"/>
          <w:sz w:val="28"/>
          <w:szCs w:val="28"/>
          <w:lang w:val="ro-RO"/>
        </w:rPr>
        <w:t>şi</w:t>
      </w:r>
      <w:proofErr w:type="spellEnd"/>
      <w:r w:rsidRPr="008540C0">
        <w:rPr>
          <w:rFonts w:ascii="Times New Roman" w:hAnsi="Times New Roman" w:cs="Times New Roman"/>
          <w:sz w:val="28"/>
          <w:szCs w:val="28"/>
          <w:lang w:val="ro-RO"/>
        </w:rPr>
        <w:t xml:space="preserve"> ale altor </w:t>
      </w:r>
      <w:proofErr w:type="spellStart"/>
      <w:r w:rsidRPr="008540C0">
        <w:rPr>
          <w:rFonts w:ascii="Times New Roman" w:hAnsi="Times New Roman" w:cs="Times New Roman"/>
          <w:sz w:val="28"/>
          <w:szCs w:val="28"/>
          <w:lang w:val="ro-RO"/>
        </w:rPr>
        <w:t>entităţi</w:t>
      </w:r>
      <w:proofErr w:type="spellEnd"/>
      <w:r w:rsidRPr="008540C0">
        <w:rPr>
          <w:rFonts w:ascii="Times New Roman" w:hAnsi="Times New Roman" w:cs="Times New Roman"/>
          <w:sz w:val="28"/>
          <w:szCs w:val="28"/>
          <w:lang w:val="ro-RO"/>
        </w:rPr>
        <w:t xml:space="preserve">, aflate în conturile deschise în Contul Unic Trezorerial al Ministerului </w:t>
      </w:r>
      <w:proofErr w:type="spellStart"/>
      <w:r w:rsidRPr="008540C0">
        <w:rPr>
          <w:rFonts w:ascii="Times New Roman" w:hAnsi="Times New Roman" w:cs="Times New Roman"/>
          <w:sz w:val="28"/>
          <w:szCs w:val="28"/>
          <w:lang w:val="ro-RO"/>
        </w:rPr>
        <w:t>Finanţelor</w:t>
      </w:r>
      <w:proofErr w:type="spellEnd"/>
      <w:r w:rsidRPr="008540C0">
        <w:rPr>
          <w:rFonts w:ascii="Times New Roman" w:hAnsi="Times New Roman" w:cs="Times New Roman"/>
          <w:sz w:val="28"/>
          <w:szCs w:val="28"/>
          <w:lang w:val="ro-RO"/>
        </w:rPr>
        <w:t>/</w:t>
      </w:r>
      <w:proofErr w:type="spellStart"/>
      <w:r w:rsidRPr="008540C0">
        <w:rPr>
          <w:rFonts w:ascii="Times New Roman" w:hAnsi="Times New Roman" w:cs="Times New Roman"/>
          <w:sz w:val="28"/>
          <w:szCs w:val="28"/>
          <w:lang w:val="ro-RO"/>
        </w:rPr>
        <w:t>instituţii</w:t>
      </w:r>
      <w:proofErr w:type="spellEnd"/>
      <w:r w:rsidRPr="008540C0">
        <w:rPr>
          <w:rFonts w:ascii="Times New Roman" w:hAnsi="Times New Roman" w:cs="Times New Roman"/>
          <w:sz w:val="28"/>
          <w:szCs w:val="28"/>
          <w:lang w:val="ro-RO"/>
        </w:rPr>
        <w:t xml:space="preserve"> financiare, se repartizează corespunzător bugetului de stat, bugetului asigurărilor sociale de stat, fondurilor asigurării obligatorii de </w:t>
      </w:r>
      <w:proofErr w:type="spellStart"/>
      <w:r w:rsidRPr="008540C0">
        <w:rPr>
          <w:rFonts w:ascii="Times New Roman" w:hAnsi="Times New Roman" w:cs="Times New Roman"/>
          <w:sz w:val="28"/>
          <w:szCs w:val="28"/>
          <w:lang w:val="ro-RO"/>
        </w:rPr>
        <w:t>asistenţă</w:t>
      </w:r>
      <w:proofErr w:type="spellEnd"/>
      <w:r w:rsidRPr="008540C0">
        <w:rPr>
          <w:rFonts w:ascii="Times New Roman" w:hAnsi="Times New Roman" w:cs="Times New Roman"/>
          <w:sz w:val="28"/>
          <w:szCs w:val="28"/>
          <w:lang w:val="ro-RO"/>
        </w:rPr>
        <w:t xml:space="preserve"> medicală.</w:t>
      </w:r>
    </w:p>
    <w:p w14:paraId="5B3B5E1C" w14:textId="77777777" w:rsidR="006A349D" w:rsidRPr="008540C0" w:rsidRDefault="006A349D" w:rsidP="006A349D">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 xml:space="preserve">(2) </w:t>
      </w:r>
      <w:proofErr w:type="spellStart"/>
      <w:r w:rsidRPr="008540C0">
        <w:rPr>
          <w:rFonts w:ascii="Times New Roman" w:hAnsi="Times New Roman" w:cs="Times New Roman"/>
          <w:sz w:val="28"/>
          <w:szCs w:val="28"/>
          <w:lang w:val="ro-RO"/>
        </w:rPr>
        <w:t>Dobînzile</w:t>
      </w:r>
      <w:proofErr w:type="spellEnd"/>
      <w:r w:rsidRPr="008540C0">
        <w:rPr>
          <w:rFonts w:ascii="Times New Roman" w:hAnsi="Times New Roman" w:cs="Times New Roman"/>
          <w:sz w:val="28"/>
          <w:szCs w:val="28"/>
          <w:lang w:val="ro-RO"/>
        </w:rPr>
        <w:t xml:space="preserve"> calculate la soldurile mijloacelor </w:t>
      </w:r>
      <w:proofErr w:type="spellStart"/>
      <w:r w:rsidRPr="008540C0">
        <w:rPr>
          <w:rFonts w:ascii="Times New Roman" w:hAnsi="Times New Roman" w:cs="Times New Roman"/>
          <w:sz w:val="28"/>
          <w:szCs w:val="28"/>
          <w:lang w:val="ro-RO"/>
        </w:rPr>
        <w:t>băneşti</w:t>
      </w:r>
      <w:proofErr w:type="spellEnd"/>
      <w:r w:rsidRPr="008540C0">
        <w:rPr>
          <w:rFonts w:ascii="Times New Roman" w:hAnsi="Times New Roman" w:cs="Times New Roman"/>
          <w:sz w:val="28"/>
          <w:szCs w:val="28"/>
          <w:lang w:val="ro-RO"/>
        </w:rPr>
        <w:t xml:space="preserve"> în conturile deschise în </w:t>
      </w:r>
      <w:proofErr w:type="spellStart"/>
      <w:r w:rsidRPr="008540C0">
        <w:rPr>
          <w:rFonts w:ascii="Times New Roman" w:hAnsi="Times New Roman" w:cs="Times New Roman"/>
          <w:sz w:val="28"/>
          <w:szCs w:val="28"/>
          <w:lang w:val="ro-RO"/>
        </w:rPr>
        <w:t>instituţii</w:t>
      </w:r>
      <w:proofErr w:type="spellEnd"/>
      <w:r w:rsidRPr="008540C0">
        <w:rPr>
          <w:rFonts w:ascii="Times New Roman" w:hAnsi="Times New Roman" w:cs="Times New Roman"/>
          <w:sz w:val="28"/>
          <w:szCs w:val="28"/>
          <w:lang w:val="ro-RO"/>
        </w:rPr>
        <w:t xml:space="preserve"> financiare </w:t>
      </w:r>
      <w:proofErr w:type="spellStart"/>
      <w:r w:rsidRPr="008540C0">
        <w:rPr>
          <w:rFonts w:ascii="Times New Roman" w:hAnsi="Times New Roman" w:cs="Times New Roman"/>
          <w:sz w:val="28"/>
          <w:szCs w:val="28"/>
          <w:lang w:val="ro-RO"/>
        </w:rPr>
        <w:t>şi</w:t>
      </w:r>
      <w:proofErr w:type="spellEnd"/>
      <w:r w:rsidRPr="008540C0">
        <w:rPr>
          <w:rFonts w:ascii="Times New Roman" w:hAnsi="Times New Roman" w:cs="Times New Roman"/>
          <w:sz w:val="28"/>
          <w:szCs w:val="28"/>
          <w:lang w:val="ro-RO"/>
        </w:rPr>
        <w:t xml:space="preserve"> destinate realizării proiectelor </w:t>
      </w:r>
      <w:proofErr w:type="spellStart"/>
      <w:r w:rsidRPr="008540C0">
        <w:rPr>
          <w:rFonts w:ascii="Times New Roman" w:hAnsi="Times New Roman" w:cs="Times New Roman"/>
          <w:sz w:val="28"/>
          <w:szCs w:val="28"/>
          <w:lang w:val="ro-RO"/>
        </w:rPr>
        <w:t>finanţate</w:t>
      </w:r>
      <w:proofErr w:type="spellEnd"/>
      <w:r w:rsidRPr="008540C0">
        <w:rPr>
          <w:rFonts w:ascii="Times New Roman" w:hAnsi="Times New Roman" w:cs="Times New Roman"/>
          <w:sz w:val="28"/>
          <w:szCs w:val="28"/>
          <w:lang w:val="ro-RO"/>
        </w:rPr>
        <w:t xml:space="preserve"> din surse externe se virează integral la bugetele în a căror </w:t>
      </w:r>
      <w:proofErr w:type="spellStart"/>
      <w:r w:rsidRPr="008540C0">
        <w:rPr>
          <w:rFonts w:ascii="Times New Roman" w:hAnsi="Times New Roman" w:cs="Times New Roman"/>
          <w:sz w:val="28"/>
          <w:szCs w:val="28"/>
          <w:lang w:val="ro-RO"/>
        </w:rPr>
        <w:t>componenţă</w:t>
      </w:r>
      <w:proofErr w:type="spellEnd"/>
      <w:r w:rsidRPr="008540C0">
        <w:rPr>
          <w:rFonts w:ascii="Times New Roman" w:hAnsi="Times New Roman" w:cs="Times New Roman"/>
          <w:sz w:val="28"/>
          <w:szCs w:val="28"/>
          <w:lang w:val="ro-RO"/>
        </w:rPr>
        <w:t xml:space="preserve"> </w:t>
      </w:r>
      <w:proofErr w:type="spellStart"/>
      <w:r w:rsidRPr="008540C0">
        <w:rPr>
          <w:rFonts w:ascii="Times New Roman" w:hAnsi="Times New Roman" w:cs="Times New Roman"/>
          <w:sz w:val="28"/>
          <w:szCs w:val="28"/>
          <w:lang w:val="ro-RO"/>
        </w:rPr>
        <w:t>sînt</w:t>
      </w:r>
      <w:proofErr w:type="spellEnd"/>
      <w:r w:rsidRPr="008540C0">
        <w:rPr>
          <w:rFonts w:ascii="Times New Roman" w:hAnsi="Times New Roman" w:cs="Times New Roman"/>
          <w:sz w:val="28"/>
          <w:szCs w:val="28"/>
          <w:lang w:val="ro-RO"/>
        </w:rPr>
        <w:t xml:space="preserve"> incluse (bugetul de stat sau bugetele locale), cu </w:t>
      </w:r>
      <w:proofErr w:type="spellStart"/>
      <w:r w:rsidRPr="008540C0">
        <w:rPr>
          <w:rFonts w:ascii="Times New Roman" w:hAnsi="Times New Roman" w:cs="Times New Roman"/>
          <w:sz w:val="28"/>
          <w:szCs w:val="28"/>
          <w:lang w:val="ro-RO"/>
        </w:rPr>
        <w:t>excepţia</w:t>
      </w:r>
      <w:proofErr w:type="spellEnd"/>
      <w:r w:rsidRPr="008540C0">
        <w:rPr>
          <w:rFonts w:ascii="Times New Roman" w:hAnsi="Times New Roman" w:cs="Times New Roman"/>
          <w:sz w:val="28"/>
          <w:szCs w:val="28"/>
          <w:lang w:val="ro-RO"/>
        </w:rPr>
        <w:t xml:space="preserve"> </w:t>
      </w:r>
      <w:proofErr w:type="spellStart"/>
      <w:r w:rsidRPr="008540C0">
        <w:rPr>
          <w:rFonts w:ascii="Times New Roman" w:hAnsi="Times New Roman" w:cs="Times New Roman"/>
          <w:sz w:val="28"/>
          <w:szCs w:val="28"/>
          <w:lang w:val="ro-RO"/>
        </w:rPr>
        <w:t>dobînzilor</w:t>
      </w:r>
      <w:proofErr w:type="spellEnd"/>
      <w:r w:rsidRPr="008540C0">
        <w:rPr>
          <w:rFonts w:ascii="Times New Roman" w:hAnsi="Times New Roman" w:cs="Times New Roman"/>
          <w:sz w:val="28"/>
          <w:szCs w:val="28"/>
          <w:lang w:val="ro-RO"/>
        </w:rPr>
        <w:t xml:space="preserve"> calculate la soldurile mijloacelor </w:t>
      </w:r>
      <w:proofErr w:type="spellStart"/>
      <w:r w:rsidRPr="008540C0">
        <w:rPr>
          <w:rFonts w:ascii="Times New Roman" w:hAnsi="Times New Roman" w:cs="Times New Roman"/>
          <w:sz w:val="28"/>
          <w:szCs w:val="28"/>
          <w:lang w:val="ro-RO"/>
        </w:rPr>
        <w:t>băneşti</w:t>
      </w:r>
      <w:proofErr w:type="spellEnd"/>
      <w:r w:rsidRPr="008540C0">
        <w:rPr>
          <w:rFonts w:ascii="Times New Roman" w:hAnsi="Times New Roman" w:cs="Times New Roman"/>
          <w:sz w:val="28"/>
          <w:szCs w:val="28"/>
          <w:lang w:val="ro-RO"/>
        </w:rPr>
        <w:t xml:space="preserve"> ale Fondului de Dezvoltare Durabilă, care </w:t>
      </w:r>
      <w:proofErr w:type="spellStart"/>
      <w:r w:rsidRPr="008540C0">
        <w:rPr>
          <w:rFonts w:ascii="Times New Roman" w:hAnsi="Times New Roman" w:cs="Times New Roman"/>
          <w:sz w:val="28"/>
          <w:szCs w:val="28"/>
          <w:lang w:val="ro-RO"/>
        </w:rPr>
        <w:t>rămîn</w:t>
      </w:r>
      <w:proofErr w:type="spellEnd"/>
      <w:r w:rsidRPr="008540C0">
        <w:rPr>
          <w:rFonts w:ascii="Times New Roman" w:hAnsi="Times New Roman" w:cs="Times New Roman"/>
          <w:sz w:val="28"/>
          <w:szCs w:val="28"/>
          <w:lang w:val="ro-RO"/>
        </w:rPr>
        <w:t xml:space="preserve"> în gestiunea acestuia.</w:t>
      </w:r>
    </w:p>
    <w:p w14:paraId="0F9636BC" w14:textId="254D13F0" w:rsidR="006A349D" w:rsidRPr="008540C0" w:rsidRDefault="006A349D" w:rsidP="006A349D">
      <w:pPr>
        <w:ind w:firstLine="526"/>
        <w:jc w:val="both"/>
        <w:rPr>
          <w:rFonts w:ascii="Times New Roman" w:hAnsi="Times New Roman" w:cs="Times New Roman"/>
          <w:sz w:val="28"/>
          <w:szCs w:val="28"/>
          <w:lang w:val="ro-RO"/>
        </w:rPr>
      </w:pPr>
      <w:r w:rsidRPr="008540C0">
        <w:rPr>
          <w:rFonts w:ascii="Times New Roman" w:hAnsi="Times New Roman" w:cs="Times New Roman"/>
          <w:b/>
          <w:sz w:val="28"/>
          <w:szCs w:val="28"/>
          <w:lang w:val="ro-RO"/>
        </w:rPr>
        <w:t>Art. 1</w:t>
      </w:r>
      <w:r w:rsidR="00FC52BC" w:rsidRPr="008540C0">
        <w:rPr>
          <w:rFonts w:ascii="Times New Roman" w:hAnsi="Times New Roman" w:cs="Times New Roman"/>
          <w:b/>
          <w:sz w:val="28"/>
          <w:szCs w:val="28"/>
          <w:lang w:val="ro-RO"/>
        </w:rPr>
        <w:t>7.</w:t>
      </w:r>
      <w:r w:rsidRPr="008540C0">
        <w:rPr>
          <w:rFonts w:ascii="Times New Roman" w:hAnsi="Times New Roman" w:cs="Times New Roman"/>
          <w:b/>
          <w:sz w:val="28"/>
          <w:szCs w:val="28"/>
          <w:lang w:val="ro-RO"/>
        </w:rPr>
        <w:t xml:space="preserve"> </w:t>
      </w:r>
      <w:r w:rsidR="00FC52BC" w:rsidRPr="008540C0">
        <w:rPr>
          <w:rFonts w:ascii="Times New Roman" w:hAnsi="Times New Roman" w:cs="Times New Roman"/>
          <w:b/>
          <w:sz w:val="28"/>
          <w:szCs w:val="28"/>
          <w:lang w:val="ro-RO"/>
        </w:rPr>
        <w:t xml:space="preserve">– </w:t>
      </w:r>
      <w:r w:rsidR="00FC52BC" w:rsidRPr="008540C0">
        <w:rPr>
          <w:rFonts w:ascii="Times New Roman" w:hAnsi="Times New Roman" w:cs="Times New Roman"/>
          <w:sz w:val="28"/>
          <w:szCs w:val="28"/>
          <w:lang w:val="ro-RO"/>
        </w:rPr>
        <w:t xml:space="preserve">Prin derogare de la prevederile art.60 din Legea </w:t>
      </w:r>
      <w:proofErr w:type="spellStart"/>
      <w:r w:rsidR="00FC52BC" w:rsidRPr="008540C0">
        <w:rPr>
          <w:rFonts w:ascii="Times New Roman" w:hAnsi="Times New Roman" w:cs="Times New Roman"/>
          <w:sz w:val="28"/>
          <w:szCs w:val="28"/>
          <w:lang w:val="ro-RO"/>
        </w:rPr>
        <w:t>finanţelor</w:t>
      </w:r>
      <w:proofErr w:type="spellEnd"/>
      <w:r w:rsidR="00FC52BC" w:rsidRPr="008540C0">
        <w:rPr>
          <w:rFonts w:ascii="Times New Roman" w:hAnsi="Times New Roman" w:cs="Times New Roman"/>
          <w:sz w:val="28"/>
          <w:szCs w:val="28"/>
          <w:lang w:val="ro-RO"/>
        </w:rPr>
        <w:t xml:space="preserve"> publice </w:t>
      </w:r>
      <w:proofErr w:type="spellStart"/>
      <w:r w:rsidR="00FC52BC" w:rsidRPr="008540C0">
        <w:rPr>
          <w:rFonts w:ascii="Times New Roman" w:hAnsi="Times New Roman" w:cs="Times New Roman"/>
          <w:sz w:val="28"/>
          <w:szCs w:val="28"/>
          <w:lang w:val="ro-RO"/>
        </w:rPr>
        <w:t>şi</w:t>
      </w:r>
      <w:proofErr w:type="spellEnd"/>
      <w:r w:rsidR="00FC52BC" w:rsidRPr="008540C0">
        <w:rPr>
          <w:rFonts w:ascii="Times New Roman" w:hAnsi="Times New Roman" w:cs="Times New Roman"/>
          <w:sz w:val="28"/>
          <w:szCs w:val="28"/>
          <w:lang w:val="ro-RO"/>
        </w:rPr>
        <w:t xml:space="preserve"> </w:t>
      </w:r>
      <w:proofErr w:type="spellStart"/>
      <w:r w:rsidR="00FC52BC" w:rsidRPr="008540C0">
        <w:rPr>
          <w:rFonts w:ascii="Times New Roman" w:hAnsi="Times New Roman" w:cs="Times New Roman"/>
          <w:sz w:val="28"/>
          <w:szCs w:val="28"/>
          <w:lang w:val="ro-RO"/>
        </w:rPr>
        <w:t>responsabilităţii</w:t>
      </w:r>
      <w:proofErr w:type="spellEnd"/>
      <w:r w:rsidR="00FC52BC" w:rsidRPr="008540C0">
        <w:rPr>
          <w:rFonts w:ascii="Times New Roman" w:hAnsi="Times New Roman" w:cs="Times New Roman"/>
          <w:sz w:val="28"/>
          <w:szCs w:val="28"/>
          <w:lang w:val="ro-RO"/>
        </w:rPr>
        <w:t xml:space="preserve"> bugetar-fiscale nr.181/2014, Guvernul se autorizează să redistribuie </w:t>
      </w:r>
      <w:proofErr w:type="spellStart"/>
      <w:r w:rsidR="00FC52BC" w:rsidRPr="008540C0">
        <w:rPr>
          <w:rFonts w:ascii="Times New Roman" w:hAnsi="Times New Roman" w:cs="Times New Roman"/>
          <w:sz w:val="28"/>
          <w:szCs w:val="28"/>
          <w:lang w:val="ro-RO"/>
        </w:rPr>
        <w:t>alocaţiile</w:t>
      </w:r>
      <w:proofErr w:type="spellEnd"/>
      <w:r w:rsidR="00FC52BC" w:rsidRPr="008540C0">
        <w:rPr>
          <w:rFonts w:ascii="Times New Roman" w:hAnsi="Times New Roman" w:cs="Times New Roman"/>
          <w:sz w:val="28"/>
          <w:szCs w:val="28"/>
          <w:lang w:val="ro-RO"/>
        </w:rPr>
        <w:t xml:space="preserve"> aprobate prin prezenta lege între ministere, alte </w:t>
      </w:r>
      <w:proofErr w:type="spellStart"/>
      <w:r w:rsidR="00FC52BC" w:rsidRPr="008540C0">
        <w:rPr>
          <w:rFonts w:ascii="Times New Roman" w:hAnsi="Times New Roman" w:cs="Times New Roman"/>
          <w:sz w:val="28"/>
          <w:szCs w:val="28"/>
          <w:lang w:val="ro-RO"/>
        </w:rPr>
        <w:t>autorităţi</w:t>
      </w:r>
      <w:proofErr w:type="spellEnd"/>
      <w:r w:rsidR="00FC52BC" w:rsidRPr="008540C0">
        <w:rPr>
          <w:rFonts w:ascii="Times New Roman" w:hAnsi="Times New Roman" w:cs="Times New Roman"/>
          <w:sz w:val="28"/>
          <w:szCs w:val="28"/>
          <w:lang w:val="ro-RO"/>
        </w:rPr>
        <w:t>/</w:t>
      </w:r>
      <w:proofErr w:type="spellStart"/>
      <w:r w:rsidR="00FC52BC" w:rsidRPr="008540C0">
        <w:rPr>
          <w:rFonts w:ascii="Times New Roman" w:hAnsi="Times New Roman" w:cs="Times New Roman"/>
          <w:sz w:val="28"/>
          <w:szCs w:val="28"/>
          <w:lang w:val="ro-RO"/>
        </w:rPr>
        <w:t>instituţii</w:t>
      </w:r>
      <w:proofErr w:type="spellEnd"/>
      <w:r w:rsidR="00FC52BC" w:rsidRPr="008540C0">
        <w:rPr>
          <w:rFonts w:ascii="Times New Roman" w:hAnsi="Times New Roman" w:cs="Times New Roman"/>
          <w:sz w:val="28"/>
          <w:szCs w:val="28"/>
          <w:lang w:val="ro-RO"/>
        </w:rPr>
        <w:t xml:space="preserve"> bugetare, ca urmare a reorganizării structurale a </w:t>
      </w:r>
      <w:proofErr w:type="spellStart"/>
      <w:r w:rsidR="00FC52BC" w:rsidRPr="008540C0">
        <w:rPr>
          <w:rFonts w:ascii="Times New Roman" w:hAnsi="Times New Roman" w:cs="Times New Roman"/>
          <w:sz w:val="28"/>
          <w:szCs w:val="28"/>
          <w:lang w:val="ro-RO"/>
        </w:rPr>
        <w:t>administraţiei</w:t>
      </w:r>
      <w:proofErr w:type="spellEnd"/>
      <w:r w:rsidR="00FC52BC" w:rsidRPr="008540C0">
        <w:rPr>
          <w:rFonts w:ascii="Times New Roman" w:hAnsi="Times New Roman" w:cs="Times New Roman"/>
          <w:sz w:val="28"/>
          <w:szCs w:val="28"/>
          <w:lang w:val="ro-RO"/>
        </w:rPr>
        <w:t xml:space="preserve"> publice centrale subordonate Guvernului, inclusiv în cazul modificării actelor normative sau al adoptării unor acte normative noi privind organizarea </w:t>
      </w:r>
      <w:proofErr w:type="spellStart"/>
      <w:r w:rsidR="00FC52BC" w:rsidRPr="008540C0">
        <w:rPr>
          <w:rFonts w:ascii="Times New Roman" w:hAnsi="Times New Roman" w:cs="Times New Roman"/>
          <w:sz w:val="28"/>
          <w:szCs w:val="28"/>
          <w:lang w:val="ro-RO"/>
        </w:rPr>
        <w:t>şi</w:t>
      </w:r>
      <w:proofErr w:type="spellEnd"/>
      <w:r w:rsidR="00FC52BC" w:rsidRPr="008540C0">
        <w:rPr>
          <w:rFonts w:ascii="Times New Roman" w:hAnsi="Times New Roman" w:cs="Times New Roman"/>
          <w:sz w:val="28"/>
          <w:szCs w:val="28"/>
          <w:lang w:val="ro-RO"/>
        </w:rPr>
        <w:t xml:space="preserve"> </w:t>
      </w:r>
      <w:proofErr w:type="spellStart"/>
      <w:r w:rsidR="00FC52BC" w:rsidRPr="008540C0">
        <w:rPr>
          <w:rFonts w:ascii="Times New Roman" w:hAnsi="Times New Roman" w:cs="Times New Roman"/>
          <w:sz w:val="28"/>
          <w:szCs w:val="28"/>
          <w:lang w:val="ro-RO"/>
        </w:rPr>
        <w:t>funcţionarea</w:t>
      </w:r>
      <w:proofErr w:type="spellEnd"/>
      <w:r w:rsidR="00FC52BC" w:rsidRPr="008540C0">
        <w:rPr>
          <w:rFonts w:ascii="Times New Roman" w:hAnsi="Times New Roman" w:cs="Times New Roman"/>
          <w:sz w:val="28"/>
          <w:szCs w:val="28"/>
          <w:lang w:val="ro-RO"/>
        </w:rPr>
        <w:t xml:space="preserve"> acestor </w:t>
      </w:r>
      <w:proofErr w:type="spellStart"/>
      <w:r w:rsidR="00FC52BC" w:rsidRPr="008540C0">
        <w:rPr>
          <w:rFonts w:ascii="Times New Roman" w:hAnsi="Times New Roman" w:cs="Times New Roman"/>
          <w:sz w:val="28"/>
          <w:szCs w:val="28"/>
          <w:lang w:val="ro-RO"/>
        </w:rPr>
        <w:t>entităţi</w:t>
      </w:r>
      <w:proofErr w:type="spellEnd"/>
      <w:r w:rsidR="00FC52BC" w:rsidRPr="008540C0">
        <w:rPr>
          <w:rFonts w:ascii="Times New Roman" w:hAnsi="Times New Roman" w:cs="Times New Roman"/>
          <w:sz w:val="28"/>
          <w:szCs w:val="28"/>
          <w:lang w:val="ro-RO"/>
        </w:rPr>
        <w:t>.</w:t>
      </w:r>
    </w:p>
    <w:p w14:paraId="10BE869E" w14:textId="4A64910B" w:rsidR="006A349D" w:rsidRPr="008540C0" w:rsidRDefault="006A349D" w:rsidP="006A349D">
      <w:pPr>
        <w:ind w:firstLine="526"/>
        <w:jc w:val="both"/>
        <w:rPr>
          <w:rFonts w:ascii="Times New Roman" w:hAnsi="Times New Roman" w:cs="Times New Roman"/>
          <w:sz w:val="28"/>
          <w:szCs w:val="28"/>
          <w:lang w:val="ro-RO"/>
        </w:rPr>
      </w:pPr>
      <w:r w:rsidRPr="008540C0">
        <w:rPr>
          <w:rFonts w:ascii="Times New Roman" w:hAnsi="Times New Roman" w:cs="Times New Roman"/>
          <w:b/>
          <w:sz w:val="28"/>
          <w:szCs w:val="28"/>
          <w:lang w:val="ro-RO"/>
        </w:rPr>
        <w:t>Art.1</w:t>
      </w:r>
      <w:r w:rsidR="00FC52BC" w:rsidRPr="008540C0">
        <w:rPr>
          <w:rFonts w:ascii="Times New Roman" w:hAnsi="Times New Roman" w:cs="Times New Roman"/>
          <w:b/>
          <w:sz w:val="28"/>
          <w:szCs w:val="28"/>
          <w:lang w:val="ro-RO"/>
        </w:rPr>
        <w:t>8</w:t>
      </w:r>
      <w:r w:rsidRPr="008540C0">
        <w:rPr>
          <w:rFonts w:ascii="Times New Roman" w:hAnsi="Times New Roman" w:cs="Times New Roman"/>
          <w:b/>
          <w:sz w:val="28"/>
          <w:szCs w:val="28"/>
          <w:lang w:val="ro-RO"/>
        </w:rPr>
        <w:t>.</w:t>
      </w:r>
      <w:r w:rsidRPr="008540C0">
        <w:rPr>
          <w:rFonts w:ascii="Times New Roman" w:hAnsi="Times New Roman" w:cs="Times New Roman"/>
          <w:sz w:val="28"/>
          <w:szCs w:val="28"/>
          <w:lang w:val="ro-RO"/>
        </w:rPr>
        <w:t xml:space="preserve"> – Ministerul </w:t>
      </w:r>
      <w:proofErr w:type="spellStart"/>
      <w:r w:rsidRPr="008540C0">
        <w:rPr>
          <w:rFonts w:ascii="Times New Roman" w:hAnsi="Times New Roman" w:cs="Times New Roman"/>
          <w:sz w:val="28"/>
          <w:szCs w:val="28"/>
          <w:lang w:val="ro-RO"/>
        </w:rPr>
        <w:t>Finanţelor</w:t>
      </w:r>
      <w:proofErr w:type="spellEnd"/>
      <w:r w:rsidRPr="008540C0">
        <w:rPr>
          <w:rFonts w:ascii="Times New Roman" w:hAnsi="Times New Roman" w:cs="Times New Roman"/>
          <w:sz w:val="28"/>
          <w:szCs w:val="28"/>
          <w:lang w:val="ro-RO"/>
        </w:rPr>
        <w:t xml:space="preserve"> se autorizează:</w:t>
      </w:r>
    </w:p>
    <w:p w14:paraId="783F1757" w14:textId="77777777" w:rsidR="006A349D" w:rsidRPr="008540C0" w:rsidRDefault="006A349D" w:rsidP="006A349D">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lastRenderedPageBreak/>
        <w:t xml:space="preserve">a) să modifice, la cererea întemeiată a </w:t>
      </w:r>
      <w:proofErr w:type="spellStart"/>
      <w:r w:rsidRPr="008540C0">
        <w:rPr>
          <w:rFonts w:ascii="Times New Roman" w:hAnsi="Times New Roman" w:cs="Times New Roman"/>
          <w:sz w:val="28"/>
          <w:szCs w:val="28"/>
          <w:lang w:val="ro-RO"/>
        </w:rPr>
        <w:t>autorităţilor</w:t>
      </w:r>
      <w:proofErr w:type="spellEnd"/>
      <w:r w:rsidRPr="008540C0">
        <w:rPr>
          <w:rFonts w:ascii="Times New Roman" w:hAnsi="Times New Roman" w:cs="Times New Roman"/>
          <w:sz w:val="28"/>
          <w:szCs w:val="28"/>
          <w:lang w:val="ro-RO"/>
        </w:rPr>
        <w:t xml:space="preserve"> publice centrale, indicatorii </w:t>
      </w:r>
      <w:proofErr w:type="spellStart"/>
      <w:r w:rsidRPr="008540C0">
        <w:rPr>
          <w:rFonts w:ascii="Times New Roman" w:hAnsi="Times New Roman" w:cs="Times New Roman"/>
          <w:sz w:val="28"/>
          <w:szCs w:val="28"/>
          <w:lang w:val="ro-RO"/>
        </w:rPr>
        <w:t>stabiliţi</w:t>
      </w:r>
      <w:proofErr w:type="spellEnd"/>
      <w:r w:rsidRPr="008540C0">
        <w:rPr>
          <w:rFonts w:ascii="Times New Roman" w:hAnsi="Times New Roman" w:cs="Times New Roman"/>
          <w:sz w:val="28"/>
          <w:szCs w:val="28"/>
          <w:lang w:val="ro-RO"/>
        </w:rPr>
        <w:t xml:space="preserve"> ai bugetului de stat la venituri </w:t>
      </w:r>
      <w:proofErr w:type="spellStart"/>
      <w:r w:rsidRPr="008540C0">
        <w:rPr>
          <w:rFonts w:ascii="Times New Roman" w:hAnsi="Times New Roman" w:cs="Times New Roman"/>
          <w:sz w:val="28"/>
          <w:szCs w:val="28"/>
          <w:lang w:val="ro-RO"/>
        </w:rPr>
        <w:t>şi</w:t>
      </w:r>
      <w:proofErr w:type="spellEnd"/>
      <w:r w:rsidRPr="008540C0">
        <w:rPr>
          <w:rFonts w:ascii="Times New Roman" w:hAnsi="Times New Roman" w:cs="Times New Roman"/>
          <w:sz w:val="28"/>
          <w:szCs w:val="28"/>
          <w:lang w:val="ro-RO"/>
        </w:rPr>
        <w:t xml:space="preserve"> cheltuieli în </w:t>
      </w:r>
      <w:proofErr w:type="spellStart"/>
      <w:r w:rsidRPr="008540C0">
        <w:rPr>
          <w:rFonts w:ascii="Times New Roman" w:hAnsi="Times New Roman" w:cs="Times New Roman"/>
          <w:sz w:val="28"/>
          <w:szCs w:val="28"/>
          <w:lang w:val="ro-RO"/>
        </w:rPr>
        <w:t>funcţie</w:t>
      </w:r>
      <w:proofErr w:type="spellEnd"/>
      <w:r w:rsidRPr="008540C0">
        <w:rPr>
          <w:rFonts w:ascii="Times New Roman" w:hAnsi="Times New Roman" w:cs="Times New Roman"/>
          <w:sz w:val="28"/>
          <w:szCs w:val="28"/>
          <w:lang w:val="ro-RO"/>
        </w:rPr>
        <w:t xml:space="preserve"> de volumul granturilor, al </w:t>
      </w:r>
      <w:proofErr w:type="spellStart"/>
      <w:r w:rsidRPr="008540C0">
        <w:rPr>
          <w:rFonts w:ascii="Times New Roman" w:hAnsi="Times New Roman" w:cs="Times New Roman"/>
          <w:sz w:val="28"/>
          <w:szCs w:val="28"/>
          <w:lang w:val="ro-RO"/>
        </w:rPr>
        <w:t>donaţiilor</w:t>
      </w:r>
      <w:proofErr w:type="spellEnd"/>
      <w:r w:rsidRPr="008540C0">
        <w:rPr>
          <w:rFonts w:ascii="Times New Roman" w:hAnsi="Times New Roman" w:cs="Times New Roman"/>
          <w:sz w:val="28"/>
          <w:szCs w:val="28"/>
          <w:lang w:val="ro-RO"/>
        </w:rPr>
        <w:t xml:space="preserve">, al sponsorizărilor </w:t>
      </w:r>
      <w:proofErr w:type="spellStart"/>
      <w:r w:rsidRPr="008540C0">
        <w:rPr>
          <w:rFonts w:ascii="Times New Roman" w:hAnsi="Times New Roman" w:cs="Times New Roman"/>
          <w:sz w:val="28"/>
          <w:szCs w:val="28"/>
          <w:lang w:val="ro-RO"/>
        </w:rPr>
        <w:t>şi</w:t>
      </w:r>
      <w:proofErr w:type="spellEnd"/>
      <w:r w:rsidRPr="008540C0">
        <w:rPr>
          <w:rFonts w:ascii="Times New Roman" w:hAnsi="Times New Roman" w:cs="Times New Roman"/>
          <w:sz w:val="28"/>
          <w:szCs w:val="28"/>
          <w:lang w:val="ro-RO"/>
        </w:rPr>
        <w:t xml:space="preserve"> al altor mijloace intrate suplimentar cu titlu gratuit în posesia </w:t>
      </w:r>
      <w:proofErr w:type="spellStart"/>
      <w:r w:rsidRPr="008540C0">
        <w:rPr>
          <w:rFonts w:ascii="Times New Roman" w:hAnsi="Times New Roman" w:cs="Times New Roman"/>
          <w:sz w:val="28"/>
          <w:szCs w:val="28"/>
          <w:lang w:val="ro-RO"/>
        </w:rPr>
        <w:t>autorităţilor</w:t>
      </w:r>
      <w:proofErr w:type="spellEnd"/>
      <w:r w:rsidRPr="008540C0">
        <w:rPr>
          <w:rFonts w:ascii="Times New Roman" w:hAnsi="Times New Roman" w:cs="Times New Roman"/>
          <w:sz w:val="28"/>
          <w:szCs w:val="28"/>
          <w:lang w:val="ro-RO"/>
        </w:rPr>
        <w:t>/</w:t>
      </w:r>
      <w:proofErr w:type="spellStart"/>
      <w:r w:rsidRPr="008540C0">
        <w:rPr>
          <w:rFonts w:ascii="Times New Roman" w:hAnsi="Times New Roman" w:cs="Times New Roman"/>
          <w:sz w:val="28"/>
          <w:szCs w:val="28"/>
          <w:lang w:val="ro-RO"/>
        </w:rPr>
        <w:t>instituţiilor</w:t>
      </w:r>
      <w:proofErr w:type="spellEnd"/>
      <w:r w:rsidRPr="008540C0">
        <w:rPr>
          <w:rFonts w:ascii="Times New Roman" w:hAnsi="Times New Roman" w:cs="Times New Roman"/>
          <w:sz w:val="28"/>
          <w:szCs w:val="28"/>
          <w:lang w:val="ro-RO"/>
        </w:rPr>
        <w:t xml:space="preserve"> bugetare;</w:t>
      </w:r>
    </w:p>
    <w:p w14:paraId="276F4A6F" w14:textId="77777777" w:rsidR="006A349D" w:rsidRPr="008540C0" w:rsidRDefault="006A349D" w:rsidP="006A349D">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 xml:space="preserve">b) să redistribuie, la cererea întemeiată a autorităților publice centrale, între categorii economice de cheltuieli </w:t>
      </w:r>
      <w:proofErr w:type="spellStart"/>
      <w:r w:rsidRPr="008540C0">
        <w:rPr>
          <w:rFonts w:ascii="Times New Roman" w:hAnsi="Times New Roman" w:cs="Times New Roman"/>
          <w:sz w:val="28"/>
          <w:szCs w:val="28"/>
          <w:lang w:val="ro-RO"/>
        </w:rPr>
        <w:t>alocaţiile</w:t>
      </w:r>
      <w:proofErr w:type="spellEnd"/>
      <w:r w:rsidRPr="008540C0">
        <w:rPr>
          <w:rFonts w:ascii="Times New Roman" w:hAnsi="Times New Roman" w:cs="Times New Roman"/>
          <w:sz w:val="28"/>
          <w:szCs w:val="28"/>
          <w:lang w:val="ro-RO"/>
        </w:rPr>
        <w:t xml:space="preserve"> aprobate unei </w:t>
      </w:r>
      <w:proofErr w:type="spellStart"/>
      <w:r w:rsidRPr="008540C0">
        <w:rPr>
          <w:rFonts w:ascii="Times New Roman" w:hAnsi="Times New Roman" w:cs="Times New Roman"/>
          <w:sz w:val="28"/>
          <w:szCs w:val="28"/>
          <w:lang w:val="ro-RO"/>
        </w:rPr>
        <w:t>autorităţi</w:t>
      </w:r>
      <w:proofErr w:type="spellEnd"/>
      <w:r w:rsidRPr="008540C0">
        <w:rPr>
          <w:rFonts w:ascii="Times New Roman" w:hAnsi="Times New Roman" w:cs="Times New Roman"/>
          <w:sz w:val="28"/>
          <w:szCs w:val="28"/>
          <w:lang w:val="ro-RO"/>
        </w:rPr>
        <w:t xml:space="preserve"> bugetare, fără afectarea sumelor aprobate la nivel de program/subprogram;</w:t>
      </w:r>
    </w:p>
    <w:p w14:paraId="2E3B80CC" w14:textId="77777777" w:rsidR="00FC52BC" w:rsidRPr="008540C0" w:rsidRDefault="006A349D" w:rsidP="006A349D">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 xml:space="preserve">c) să redistribuie, la propunerea Ministerului Agriculturii, Dezvoltării Regionale </w:t>
      </w:r>
      <w:proofErr w:type="spellStart"/>
      <w:r w:rsidRPr="008540C0">
        <w:rPr>
          <w:rFonts w:ascii="Times New Roman" w:hAnsi="Times New Roman" w:cs="Times New Roman"/>
          <w:sz w:val="28"/>
          <w:szCs w:val="28"/>
          <w:lang w:val="ro-RO"/>
        </w:rPr>
        <w:t>şi</w:t>
      </w:r>
      <w:proofErr w:type="spellEnd"/>
      <w:r w:rsidRPr="008540C0">
        <w:rPr>
          <w:rFonts w:ascii="Times New Roman" w:hAnsi="Times New Roman" w:cs="Times New Roman"/>
          <w:sz w:val="28"/>
          <w:szCs w:val="28"/>
          <w:lang w:val="ro-RO"/>
        </w:rPr>
        <w:t xml:space="preserve"> Mediului</w:t>
      </w:r>
      <w:r w:rsidR="00FC52BC" w:rsidRPr="008540C0">
        <w:rPr>
          <w:rFonts w:ascii="Times New Roman" w:hAnsi="Times New Roman" w:cs="Times New Roman"/>
          <w:sz w:val="28"/>
          <w:szCs w:val="28"/>
          <w:lang w:val="ro-RO"/>
        </w:rPr>
        <w:t>:</w:t>
      </w:r>
    </w:p>
    <w:p w14:paraId="73875877" w14:textId="4B185E19" w:rsidR="006A349D" w:rsidRPr="008540C0" w:rsidRDefault="00FC52BC" w:rsidP="006A349D">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w:t>
      </w:r>
      <w:r w:rsidR="006A349D" w:rsidRPr="008540C0">
        <w:rPr>
          <w:rFonts w:ascii="Times New Roman" w:hAnsi="Times New Roman" w:cs="Times New Roman"/>
          <w:sz w:val="28"/>
          <w:szCs w:val="28"/>
          <w:lang w:val="ro-RO"/>
        </w:rPr>
        <w:t xml:space="preserve"> </w:t>
      </w:r>
      <w:proofErr w:type="spellStart"/>
      <w:r w:rsidRPr="008540C0">
        <w:rPr>
          <w:rFonts w:ascii="Times New Roman" w:hAnsi="Times New Roman" w:cs="Times New Roman"/>
          <w:sz w:val="28"/>
          <w:szCs w:val="28"/>
          <w:lang w:val="ro-RO"/>
        </w:rPr>
        <w:t>alocaţiile</w:t>
      </w:r>
      <w:proofErr w:type="spellEnd"/>
      <w:r w:rsidRPr="008540C0">
        <w:rPr>
          <w:rFonts w:ascii="Times New Roman" w:hAnsi="Times New Roman" w:cs="Times New Roman"/>
          <w:sz w:val="28"/>
          <w:szCs w:val="28"/>
          <w:lang w:val="ro-RO"/>
        </w:rPr>
        <w:t xml:space="preserve"> aprobate pentru Fondul </w:t>
      </w:r>
      <w:proofErr w:type="spellStart"/>
      <w:r w:rsidRPr="008540C0">
        <w:rPr>
          <w:rFonts w:ascii="Times New Roman" w:hAnsi="Times New Roman" w:cs="Times New Roman"/>
          <w:sz w:val="28"/>
          <w:szCs w:val="28"/>
          <w:lang w:val="ro-RO"/>
        </w:rPr>
        <w:t>naţional</w:t>
      </w:r>
      <w:proofErr w:type="spellEnd"/>
      <w:r w:rsidRPr="008540C0">
        <w:rPr>
          <w:rFonts w:ascii="Times New Roman" w:hAnsi="Times New Roman" w:cs="Times New Roman"/>
          <w:sz w:val="28"/>
          <w:szCs w:val="28"/>
          <w:lang w:val="ro-RO"/>
        </w:rPr>
        <w:t xml:space="preserve"> pentru dezvoltare regională, </w:t>
      </w:r>
      <w:r w:rsidR="006A349D" w:rsidRPr="008540C0">
        <w:rPr>
          <w:rFonts w:ascii="Times New Roman" w:hAnsi="Times New Roman" w:cs="Times New Roman"/>
          <w:sz w:val="28"/>
          <w:szCs w:val="28"/>
          <w:lang w:val="ro-RO"/>
        </w:rPr>
        <w:t xml:space="preserve">în baza deciziei Consiliului </w:t>
      </w:r>
      <w:proofErr w:type="spellStart"/>
      <w:r w:rsidR="006A349D" w:rsidRPr="008540C0">
        <w:rPr>
          <w:rFonts w:ascii="Times New Roman" w:hAnsi="Times New Roman" w:cs="Times New Roman"/>
          <w:sz w:val="28"/>
          <w:szCs w:val="28"/>
          <w:lang w:val="ro-RO"/>
        </w:rPr>
        <w:t>Naţional</w:t>
      </w:r>
      <w:proofErr w:type="spellEnd"/>
      <w:r w:rsidR="006A349D" w:rsidRPr="008540C0">
        <w:rPr>
          <w:rFonts w:ascii="Times New Roman" w:hAnsi="Times New Roman" w:cs="Times New Roman"/>
          <w:sz w:val="28"/>
          <w:szCs w:val="28"/>
          <w:lang w:val="ro-RO"/>
        </w:rPr>
        <w:t xml:space="preserve"> de Coordonare a Dezvoltării Regionale;</w:t>
      </w:r>
    </w:p>
    <w:p w14:paraId="2A59CCC3" w14:textId="6F1F5BF2" w:rsidR="006A349D" w:rsidRPr="008540C0" w:rsidRDefault="00FC52BC" w:rsidP="006A349D">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 xml:space="preserve">- </w:t>
      </w:r>
      <w:proofErr w:type="spellStart"/>
      <w:r w:rsidRPr="008540C0">
        <w:rPr>
          <w:rFonts w:ascii="Times New Roman" w:hAnsi="Times New Roman" w:cs="Times New Roman"/>
          <w:sz w:val="28"/>
          <w:szCs w:val="28"/>
          <w:lang w:val="ro-RO"/>
        </w:rPr>
        <w:t>alocaţiile</w:t>
      </w:r>
      <w:proofErr w:type="spellEnd"/>
      <w:r w:rsidRPr="008540C0">
        <w:rPr>
          <w:rFonts w:ascii="Times New Roman" w:hAnsi="Times New Roman" w:cs="Times New Roman"/>
          <w:sz w:val="28"/>
          <w:szCs w:val="28"/>
          <w:lang w:val="ro-RO"/>
        </w:rPr>
        <w:t xml:space="preserve"> aprobate pentru Fondul ecologic </w:t>
      </w:r>
      <w:proofErr w:type="spellStart"/>
      <w:r w:rsidRPr="008540C0">
        <w:rPr>
          <w:rFonts w:ascii="Times New Roman" w:hAnsi="Times New Roman" w:cs="Times New Roman"/>
          <w:sz w:val="28"/>
          <w:szCs w:val="28"/>
          <w:lang w:val="ro-RO"/>
        </w:rPr>
        <w:t>naţional</w:t>
      </w:r>
      <w:proofErr w:type="spellEnd"/>
      <w:r w:rsidR="006A349D" w:rsidRPr="008540C0">
        <w:rPr>
          <w:rFonts w:ascii="Times New Roman" w:hAnsi="Times New Roman" w:cs="Times New Roman"/>
          <w:sz w:val="28"/>
          <w:szCs w:val="28"/>
          <w:lang w:val="ro-RO"/>
        </w:rPr>
        <w:t>, în baza deciziei Consiliului de administrare;</w:t>
      </w:r>
    </w:p>
    <w:p w14:paraId="52110E4F" w14:textId="43BD8568" w:rsidR="006A349D" w:rsidRPr="008540C0" w:rsidRDefault="00FC52BC" w:rsidP="006A349D">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d</w:t>
      </w:r>
      <w:r w:rsidR="006A349D" w:rsidRPr="008540C0">
        <w:rPr>
          <w:rFonts w:ascii="Times New Roman" w:hAnsi="Times New Roman" w:cs="Times New Roman"/>
          <w:sz w:val="28"/>
          <w:szCs w:val="28"/>
          <w:lang w:val="ro-RO"/>
        </w:rPr>
        <w:t xml:space="preserve">) să redistribuie, la propunerea Comisiei Electorale Centrale, mijloacele alocate pentru organizarea alegerilor parlamentare între Comisia Electorală Centrală </w:t>
      </w:r>
      <w:proofErr w:type="spellStart"/>
      <w:r w:rsidR="006A349D" w:rsidRPr="008540C0">
        <w:rPr>
          <w:rFonts w:ascii="Times New Roman" w:hAnsi="Times New Roman" w:cs="Times New Roman"/>
          <w:sz w:val="28"/>
          <w:szCs w:val="28"/>
          <w:lang w:val="ro-RO"/>
        </w:rPr>
        <w:t>şi</w:t>
      </w:r>
      <w:proofErr w:type="spellEnd"/>
      <w:r w:rsidR="006A349D" w:rsidRPr="008540C0">
        <w:rPr>
          <w:rFonts w:ascii="Times New Roman" w:hAnsi="Times New Roman" w:cs="Times New Roman"/>
          <w:sz w:val="28"/>
          <w:szCs w:val="28"/>
          <w:lang w:val="ro-RO"/>
        </w:rPr>
        <w:t xml:space="preserve"> Ministerul Afacerilor Externe </w:t>
      </w:r>
      <w:proofErr w:type="spellStart"/>
      <w:r w:rsidR="006A349D" w:rsidRPr="008540C0">
        <w:rPr>
          <w:rFonts w:ascii="Times New Roman" w:hAnsi="Times New Roman" w:cs="Times New Roman"/>
          <w:sz w:val="28"/>
          <w:szCs w:val="28"/>
          <w:lang w:val="ro-RO"/>
        </w:rPr>
        <w:t>şi</w:t>
      </w:r>
      <w:proofErr w:type="spellEnd"/>
      <w:r w:rsidR="006A349D" w:rsidRPr="008540C0">
        <w:rPr>
          <w:rFonts w:ascii="Times New Roman" w:hAnsi="Times New Roman" w:cs="Times New Roman"/>
          <w:sz w:val="28"/>
          <w:szCs w:val="28"/>
          <w:lang w:val="ro-RO"/>
        </w:rPr>
        <w:t xml:space="preserve"> Integrării Europene în scopul constituirii </w:t>
      </w:r>
      <w:proofErr w:type="spellStart"/>
      <w:r w:rsidR="006A349D" w:rsidRPr="008540C0">
        <w:rPr>
          <w:rFonts w:ascii="Times New Roman" w:hAnsi="Times New Roman" w:cs="Times New Roman"/>
          <w:sz w:val="28"/>
          <w:szCs w:val="28"/>
          <w:lang w:val="ro-RO"/>
        </w:rPr>
        <w:t>şi</w:t>
      </w:r>
      <w:proofErr w:type="spellEnd"/>
      <w:r w:rsidR="006A349D" w:rsidRPr="008540C0">
        <w:rPr>
          <w:rFonts w:ascii="Times New Roman" w:hAnsi="Times New Roman" w:cs="Times New Roman"/>
          <w:sz w:val="28"/>
          <w:szCs w:val="28"/>
          <w:lang w:val="ro-RO"/>
        </w:rPr>
        <w:t xml:space="preserve"> </w:t>
      </w:r>
      <w:proofErr w:type="spellStart"/>
      <w:r w:rsidR="006A349D" w:rsidRPr="008540C0">
        <w:rPr>
          <w:rFonts w:ascii="Times New Roman" w:hAnsi="Times New Roman" w:cs="Times New Roman"/>
          <w:sz w:val="28"/>
          <w:szCs w:val="28"/>
          <w:lang w:val="ro-RO"/>
        </w:rPr>
        <w:t>funcţionării</w:t>
      </w:r>
      <w:proofErr w:type="spellEnd"/>
      <w:r w:rsidR="006A349D" w:rsidRPr="008540C0">
        <w:rPr>
          <w:rFonts w:ascii="Times New Roman" w:hAnsi="Times New Roman" w:cs="Times New Roman"/>
          <w:sz w:val="28"/>
          <w:szCs w:val="28"/>
          <w:lang w:val="ro-RO"/>
        </w:rPr>
        <w:t xml:space="preserve"> </w:t>
      </w:r>
      <w:proofErr w:type="spellStart"/>
      <w:r w:rsidR="006A349D" w:rsidRPr="008540C0">
        <w:rPr>
          <w:rFonts w:ascii="Times New Roman" w:hAnsi="Times New Roman" w:cs="Times New Roman"/>
          <w:sz w:val="28"/>
          <w:szCs w:val="28"/>
          <w:lang w:val="ro-RO"/>
        </w:rPr>
        <w:t>secţiilor</w:t>
      </w:r>
      <w:proofErr w:type="spellEnd"/>
      <w:r w:rsidR="006A349D" w:rsidRPr="008540C0">
        <w:rPr>
          <w:rFonts w:ascii="Times New Roman" w:hAnsi="Times New Roman" w:cs="Times New Roman"/>
          <w:sz w:val="28"/>
          <w:szCs w:val="28"/>
          <w:lang w:val="ro-RO"/>
        </w:rPr>
        <w:t xml:space="preserve"> de votare peste hotare;</w:t>
      </w:r>
    </w:p>
    <w:p w14:paraId="58B3C20B" w14:textId="22002B8B" w:rsidR="00F84DE6" w:rsidRPr="008540C0" w:rsidRDefault="00F84DE6" w:rsidP="006A349D">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e) să redistribuie, la propunerea Ministerului Educației, Culturii și Cercetării</w:t>
      </w:r>
      <w:r w:rsidR="007639B3" w:rsidRPr="008540C0">
        <w:rPr>
          <w:rFonts w:ascii="Times New Roman" w:hAnsi="Times New Roman" w:cs="Times New Roman"/>
          <w:sz w:val="28"/>
          <w:szCs w:val="28"/>
          <w:lang w:val="ro-RO"/>
        </w:rPr>
        <w:t xml:space="preserve"> în baza cererilor întemeiate ale autorităților publice locale, alocații aprobate pentru acordarea compensațiilor bănești personalului didactic din instituțiile de </w:t>
      </w:r>
      <w:proofErr w:type="spellStart"/>
      <w:r w:rsidR="007639B3" w:rsidRPr="008540C0">
        <w:rPr>
          <w:rFonts w:ascii="Times New Roman" w:hAnsi="Times New Roman" w:cs="Times New Roman"/>
          <w:sz w:val="28"/>
          <w:szCs w:val="28"/>
          <w:lang w:val="ro-RO"/>
        </w:rPr>
        <w:t>învățămînt</w:t>
      </w:r>
      <w:proofErr w:type="spellEnd"/>
      <w:r w:rsidR="007639B3" w:rsidRPr="008540C0">
        <w:rPr>
          <w:rFonts w:ascii="Times New Roman" w:hAnsi="Times New Roman" w:cs="Times New Roman"/>
          <w:sz w:val="28"/>
          <w:szCs w:val="28"/>
          <w:lang w:val="ro-RO"/>
        </w:rPr>
        <w:t xml:space="preserve"> general public, ca urmare a modificării numărului de beneficiari;</w:t>
      </w:r>
    </w:p>
    <w:p w14:paraId="67FA34DC" w14:textId="3F3BA1E7" w:rsidR="00893D16" w:rsidRPr="008540C0" w:rsidRDefault="007639B3" w:rsidP="006A349D">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f</w:t>
      </w:r>
      <w:r w:rsidR="00893D16" w:rsidRPr="008540C0">
        <w:rPr>
          <w:rFonts w:ascii="Times New Roman" w:hAnsi="Times New Roman" w:cs="Times New Roman"/>
          <w:sz w:val="28"/>
          <w:szCs w:val="28"/>
          <w:lang w:val="ro-RO"/>
        </w:rPr>
        <w:t>) să redistribuie, la propuner</w:t>
      </w:r>
      <w:r w:rsidR="0074672A" w:rsidRPr="008540C0">
        <w:rPr>
          <w:rFonts w:ascii="Times New Roman" w:hAnsi="Times New Roman" w:cs="Times New Roman"/>
          <w:sz w:val="28"/>
          <w:szCs w:val="28"/>
          <w:lang w:val="ro-RO"/>
        </w:rPr>
        <w:t>ile întemeiate ale A</w:t>
      </w:r>
      <w:r w:rsidR="00893D16" w:rsidRPr="008540C0">
        <w:rPr>
          <w:rFonts w:ascii="Times New Roman" w:hAnsi="Times New Roman" w:cs="Times New Roman"/>
          <w:sz w:val="28"/>
          <w:szCs w:val="28"/>
          <w:lang w:val="ro-RO"/>
        </w:rPr>
        <w:t>genției Naționale pentru Cercetare și Dezvoltare, mijloacele alocate</w:t>
      </w:r>
      <w:r w:rsidR="000F683F" w:rsidRPr="008540C0">
        <w:rPr>
          <w:rFonts w:ascii="Times New Roman" w:hAnsi="Times New Roman" w:cs="Times New Roman"/>
          <w:sz w:val="28"/>
          <w:szCs w:val="28"/>
          <w:lang w:val="ro-RO"/>
        </w:rPr>
        <w:t xml:space="preserve"> </w:t>
      </w:r>
      <w:r w:rsidR="00893D16" w:rsidRPr="008540C0">
        <w:rPr>
          <w:rFonts w:ascii="Times New Roman" w:hAnsi="Times New Roman" w:cs="Times New Roman"/>
          <w:sz w:val="28"/>
          <w:szCs w:val="28"/>
          <w:lang w:val="ro-RO"/>
        </w:rPr>
        <w:t xml:space="preserve">pentru organizarea și desfășurarea concursurilor de proiecte, </w:t>
      </w:r>
      <w:r w:rsidR="002B564D" w:rsidRPr="008540C0">
        <w:rPr>
          <w:rFonts w:ascii="Times New Roman" w:hAnsi="Times New Roman" w:cs="Times New Roman"/>
          <w:sz w:val="28"/>
          <w:szCs w:val="28"/>
          <w:lang w:val="ro-RO"/>
        </w:rPr>
        <w:t>pe autorități publice centrale, fondatori ai instituțiilor din domeniul științei și inovării;</w:t>
      </w:r>
      <w:r w:rsidR="009F3E4F" w:rsidRPr="008540C0">
        <w:rPr>
          <w:rFonts w:ascii="Times New Roman" w:hAnsi="Times New Roman" w:cs="Times New Roman"/>
          <w:sz w:val="28"/>
          <w:szCs w:val="28"/>
          <w:lang w:val="ro-RO"/>
        </w:rPr>
        <w:t xml:space="preserve">      </w:t>
      </w:r>
    </w:p>
    <w:p w14:paraId="735ED2C0" w14:textId="2B31D07E" w:rsidR="006A349D" w:rsidRPr="008540C0" w:rsidRDefault="007639B3" w:rsidP="006A349D">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g</w:t>
      </w:r>
      <w:r w:rsidR="006A349D" w:rsidRPr="008540C0">
        <w:rPr>
          <w:rFonts w:ascii="Times New Roman" w:hAnsi="Times New Roman" w:cs="Times New Roman"/>
          <w:sz w:val="28"/>
          <w:szCs w:val="28"/>
          <w:lang w:val="ro-RO"/>
        </w:rPr>
        <w:t xml:space="preserve">) să </w:t>
      </w:r>
      <w:proofErr w:type="spellStart"/>
      <w:r w:rsidR="006A349D" w:rsidRPr="008540C0">
        <w:rPr>
          <w:rFonts w:ascii="Times New Roman" w:hAnsi="Times New Roman" w:cs="Times New Roman"/>
          <w:sz w:val="28"/>
          <w:szCs w:val="28"/>
          <w:lang w:val="ro-RO"/>
        </w:rPr>
        <w:t>cont</w:t>
      </w:r>
      <w:r w:rsidR="00454C23" w:rsidRPr="008540C0">
        <w:rPr>
          <w:rFonts w:ascii="Times New Roman" w:hAnsi="Times New Roman" w:cs="Times New Roman"/>
          <w:sz w:val="28"/>
          <w:szCs w:val="28"/>
          <w:lang w:val="ro-RO"/>
        </w:rPr>
        <w:t>r</w:t>
      </w:r>
      <w:r w:rsidR="006A349D" w:rsidRPr="008540C0">
        <w:rPr>
          <w:rFonts w:ascii="Times New Roman" w:hAnsi="Times New Roman" w:cs="Times New Roman"/>
          <w:sz w:val="28"/>
          <w:szCs w:val="28"/>
          <w:lang w:val="ro-RO"/>
        </w:rPr>
        <w:t>acteze</w:t>
      </w:r>
      <w:proofErr w:type="spellEnd"/>
      <w:r w:rsidR="006A349D" w:rsidRPr="008540C0">
        <w:rPr>
          <w:rFonts w:ascii="Times New Roman" w:hAnsi="Times New Roman" w:cs="Times New Roman"/>
          <w:sz w:val="28"/>
          <w:szCs w:val="28"/>
          <w:lang w:val="ro-RO"/>
        </w:rPr>
        <w:t>, pe parcursul anului bugetar, împrumuturi interne pe piața valorilor mobiliare de stat peste limitele prevăzute de bugetul de stat, cu scadență în anul 2019, pentru acoperirea decalajului temporar de casă al bugetului de stat;</w:t>
      </w:r>
    </w:p>
    <w:p w14:paraId="14544B4C" w14:textId="0A4803AA" w:rsidR="00893D16" w:rsidRPr="008540C0" w:rsidRDefault="007639B3" w:rsidP="00893D16">
      <w:pPr>
        <w:ind w:firstLine="526"/>
        <w:jc w:val="both"/>
        <w:rPr>
          <w:rFonts w:ascii="Times New Roman" w:hAnsi="Times New Roman" w:cs="Times New Roman"/>
          <w:sz w:val="28"/>
          <w:szCs w:val="28"/>
          <w:lang w:val="en-US"/>
        </w:rPr>
      </w:pPr>
      <w:r w:rsidRPr="008540C0">
        <w:rPr>
          <w:rFonts w:ascii="Times New Roman" w:hAnsi="Times New Roman" w:cs="Times New Roman"/>
          <w:sz w:val="28"/>
          <w:szCs w:val="28"/>
          <w:lang w:val="ro-RO"/>
        </w:rPr>
        <w:t>h</w:t>
      </w:r>
      <w:r w:rsidR="00893D16" w:rsidRPr="008540C0">
        <w:rPr>
          <w:rFonts w:ascii="Times New Roman" w:hAnsi="Times New Roman" w:cs="Times New Roman"/>
          <w:sz w:val="28"/>
          <w:szCs w:val="28"/>
          <w:lang w:val="ro-RO"/>
        </w:rPr>
        <w:t>) să emită valori mobiliare de stat pentru crearea rezervei de lichidități în scopul reducerii riscului de lichiditate al bugetului de stat</w:t>
      </w:r>
      <w:r w:rsidR="00DD4A68" w:rsidRPr="008540C0">
        <w:rPr>
          <w:rFonts w:ascii="Times New Roman" w:hAnsi="Times New Roman" w:cs="Times New Roman"/>
          <w:sz w:val="28"/>
          <w:szCs w:val="28"/>
          <w:lang w:val="ro-RO"/>
        </w:rPr>
        <w:t>;</w:t>
      </w:r>
    </w:p>
    <w:p w14:paraId="17C7F8BA" w14:textId="1D469941" w:rsidR="006A349D" w:rsidRPr="008540C0" w:rsidRDefault="007639B3" w:rsidP="006A349D">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i</w:t>
      </w:r>
      <w:r w:rsidR="006A349D" w:rsidRPr="008540C0">
        <w:rPr>
          <w:rFonts w:ascii="Times New Roman" w:hAnsi="Times New Roman" w:cs="Times New Roman"/>
          <w:sz w:val="28"/>
          <w:szCs w:val="28"/>
          <w:lang w:val="ro-RO"/>
        </w:rPr>
        <w:t xml:space="preserve">) să </w:t>
      </w:r>
      <w:proofErr w:type="spellStart"/>
      <w:r w:rsidR="006A349D" w:rsidRPr="008540C0">
        <w:rPr>
          <w:rFonts w:ascii="Times New Roman" w:hAnsi="Times New Roman" w:cs="Times New Roman"/>
          <w:sz w:val="28"/>
          <w:szCs w:val="28"/>
          <w:lang w:val="ro-RO"/>
        </w:rPr>
        <w:t>recrediteze</w:t>
      </w:r>
      <w:proofErr w:type="spellEnd"/>
      <w:r w:rsidR="006A349D" w:rsidRPr="008540C0">
        <w:rPr>
          <w:rFonts w:ascii="Times New Roman" w:hAnsi="Times New Roman" w:cs="Times New Roman"/>
          <w:sz w:val="28"/>
          <w:szCs w:val="28"/>
          <w:lang w:val="ro-RO"/>
        </w:rPr>
        <w:t xml:space="preserve">, din contul împrumuturilor externe, </w:t>
      </w:r>
      <w:proofErr w:type="spellStart"/>
      <w:r w:rsidR="006A349D" w:rsidRPr="008540C0">
        <w:rPr>
          <w:rFonts w:ascii="Times New Roman" w:hAnsi="Times New Roman" w:cs="Times New Roman"/>
          <w:sz w:val="28"/>
          <w:szCs w:val="28"/>
          <w:lang w:val="ro-RO"/>
        </w:rPr>
        <w:t>autorităţile</w:t>
      </w:r>
      <w:proofErr w:type="spellEnd"/>
      <w:r w:rsidR="006A349D" w:rsidRPr="008540C0">
        <w:rPr>
          <w:rFonts w:ascii="Times New Roman" w:hAnsi="Times New Roman" w:cs="Times New Roman"/>
          <w:sz w:val="28"/>
          <w:szCs w:val="28"/>
          <w:lang w:val="ro-RO"/>
        </w:rPr>
        <w:t xml:space="preserve"> executive ale </w:t>
      </w:r>
      <w:proofErr w:type="spellStart"/>
      <w:r w:rsidR="006A349D" w:rsidRPr="008540C0">
        <w:rPr>
          <w:rFonts w:ascii="Times New Roman" w:hAnsi="Times New Roman" w:cs="Times New Roman"/>
          <w:sz w:val="28"/>
          <w:szCs w:val="28"/>
          <w:lang w:val="ro-RO"/>
        </w:rPr>
        <w:t>unităţilor</w:t>
      </w:r>
      <w:proofErr w:type="spellEnd"/>
      <w:r w:rsidR="006A349D" w:rsidRPr="008540C0">
        <w:rPr>
          <w:rFonts w:ascii="Times New Roman" w:hAnsi="Times New Roman" w:cs="Times New Roman"/>
          <w:sz w:val="28"/>
          <w:szCs w:val="28"/>
          <w:lang w:val="ro-RO"/>
        </w:rPr>
        <w:t xml:space="preserve"> administrativ-teritoriale, drept </w:t>
      </w:r>
      <w:proofErr w:type="spellStart"/>
      <w:r w:rsidR="006A349D" w:rsidRPr="008540C0">
        <w:rPr>
          <w:rFonts w:ascii="Times New Roman" w:hAnsi="Times New Roman" w:cs="Times New Roman"/>
          <w:sz w:val="28"/>
          <w:szCs w:val="28"/>
          <w:lang w:val="ro-RO"/>
        </w:rPr>
        <w:t>garanţie</w:t>
      </w:r>
      <w:proofErr w:type="spellEnd"/>
      <w:r w:rsidR="006A349D" w:rsidRPr="008540C0">
        <w:rPr>
          <w:rFonts w:ascii="Times New Roman" w:hAnsi="Times New Roman" w:cs="Times New Roman"/>
          <w:sz w:val="28"/>
          <w:szCs w:val="28"/>
          <w:lang w:val="ro-RO"/>
        </w:rPr>
        <w:t xml:space="preserve"> de rambursare servind inclusiv transferurile cu </w:t>
      </w:r>
      <w:proofErr w:type="spellStart"/>
      <w:r w:rsidR="006A349D" w:rsidRPr="008540C0">
        <w:rPr>
          <w:rFonts w:ascii="Times New Roman" w:hAnsi="Times New Roman" w:cs="Times New Roman"/>
          <w:sz w:val="28"/>
          <w:szCs w:val="28"/>
          <w:lang w:val="ro-RO"/>
        </w:rPr>
        <w:t>destinaţie</w:t>
      </w:r>
      <w:proofErr w:type="spellEnd"/>
      <w:r w:rsidR="006A349D" w:rsidRPr="008540C0">
        <w:rPr>
          <w:rFonts w:ascii="Times New Roman" w:hAnsi="Times New Roman" w:cs="Times New Roman"/>
          <w:sz w:val="28"/>
          <w:szCs w:val="28"/>
          <w:lang w:val="ro-RO"/>
        </w:rPr>
        <w:t xml:space="preserve"> generală de la bugetul de stat către bugetele locale respective;</w:t>
      </w:r>
    </w:p>
    <w:p w14:paraId="6D9DBD7A" w14:textId="0C4330CB" w:rsidR="006A349D" w:rsidRPr="008540C0" w:rsidRDefault="007639B3" w:rsidP="006A349D">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lastRenderedPageBreak/>
        <w:t>j</w:t>
      </w:r>
      <w:r w:rsidR="006A349D" w:rsidRPr="008540C0">
        <w:rPr>
          <w:rFonts w:ascii="Times New Roman" w:hAnsi="Times New Roman" w:cs="Times New Roman"/>
          <w:sz w:val="28"/>
          <w:szCs w:val="28"/>
          <w:lang w:val="ro-RO"/>
        </w:rPr>
        <w:t xml:space="preserve">) să modifice raporturile dintre bugetul de stat </w:t>
      </w:r>
      <w:proofErr w:type="spellStart"/>
      <w:r w:rsidR="006A349D" w:rsidRPr="008540C0">
        <w:rPr>
          <w:rFonts w:ascii="Times New Roman" w:hAnsi="Times New Roman" w:cs="Times New Roman"/>
          <w:sz w:val="28"/>
          <w:szCs w:val="28"/>
          <w:lang w:val="ro-RO"/>
        </w:rPr>
        <w:t>şi</w:t>
      </w:r>
      <w:proofErr w:type="spellEnd"/>
      <w:r w:rsidR="006A349D" w:rsidRPr="008540C0">
        <w:rPr>
          <w:rFonts w:ascii="Times New Roman" w:hAnsi="Times New Roman" w:cs="Times New Roman"/>
          <w:sz w:val="28"/>
          <w:szCs w:val="28"/>
          <w:lang w:val="ro-RO"/>
        </w:rPr>
        <w:t xml:space="preserve"> bugetele locale, în cazul delegării, în temei legal, a unor </w:t>
      </w:r>
      <w:proofErr w:type="spellStart"/>
      <w:r w:rsidR="006A349D" w:rsidRPr="008540C0">
        <w:rPr>
          <w:rFonts w:ascii="Times New Roman" w:hAnsi="Times New Roman" w:cs="Times New Roman"/>
          <w:sz w:val="28"/>
          <w:szCs w:val="28"/>
          <w:lang w:val="ro-RO"/>
        </w:rPr>
        <w:t>competenţe</w:t>
      </w:r>
      <w:proofErr w:type="spellEnd"/>
      <w:r w:rsidR="006A349D" w:rsidRPr="008540C0">
        <w:rPr>
          <w:rFonts w:ascii="Times New Roman" w:hAnsi="Times New Roman" w:cs="Times New Roman"/>
          <w:sz w:val="28"/>
          <w:szCs w:val="28"/>
          <w:lang w:val="ro-RO"/>
        </w:rPr>
        <w:t xml:space="preserve"> sau al retragerii lor, în cazul trecerii, în modul stabilit, a unor </w:t>
      </w:r>
      <w:proofErr w:type="spellStart"/>
      <w:r w:rsidR="006A349D" w:rsidRPr="008540C0">
        <w:rPr>
          <w:rFonts w:ascii="Times New Roman" w:hAnsi="Times New Roman" w:cs="Times New Roman"/>
          <w:sz w:val="28"/>
          <w:szCs w:val="28"/>
          <w:lang w:val="ro-RO"/>
        </w:rPr>
        <w:t>instituţii</w:t>
      </w:r>
      <w:proofErr w:type="spellEnd"/>
      <w:r w:rsidR="006A349D" w:rsidRPr="008540C0">
        <w:rPr>
          <w:rFonts w:ascii="Times New Roman" w:hAnsi="Times New Roman" w:cs="Times New Roman"/>
          <w:sz w:val="28"/>
          <w:szCs w:val="28"/>
          <w:lang w:val="ro-RO"/>
        </w:rPr>
        <w:t xml:space="preserve"> din subordinea </w:t>
      </w:r>
      <w:proofErr w:type="spellStart"/>
      <w:r w:rsidR="006A349D" w:rsidRPr="008540C0">
        <w:rPr>
          <w:rFonts w:ascii="Times New Roman" w:hAnsi="Times New Roman" w:cs="Times New Roman"/>
          <w:sz w:val="28"/>
          <w:szCs w:val="28"/>
          <w:lang w:val="ro-RO"/>
        </w:rPr>
        <w:t>autorităţilor</w:t>
      </w:r>
      <w:proofErr w:type="spellEnd"/>
      <w:r w:rsidR="006A349D" w:rsidRPr="008540C0">
        <w:rPr>
          <w:rFonts w:ascii="Times New Roman" w:hAnsi="Times New Roman" w:cs="Times New Roman"/>
          <w:sz w:val="28"/>
          <w:szCs w:val="28"/>
          <w:lang w:val="ro-RO"/>
        </w:rPr>
        <w:t xml:space="preserve"> publice locale în subordinea </w:t>
      </w:r>
      <w:proofErr w:type="spellStart"/>
      <w:r w:rsidR="006A349D" w:rsidRPr="008540C0">
        <w:rPr>
          <w:rFonts w:ascii="Times New Roman" w:hAnsi="Times New Roman" w:cs="Times New Roman"/>
          <w:sz w:val="28"/>
          <w:szCs w:val="28"/>
          <w:lang w:val="ro-RO"/>
        </w:rPr>
        <w:t>autorităţilor</w:t>
      </w:r>
      <w:proofErr w:type="spellEnd"/>
      <w:r w:rsidR="006A349D" w:rsidRPr="008540C0">
        <w:rPr>
          <w:rFonts w:ascii="Times New Roman" w:hAnsi="Times New Roman" w:cs="Times New Roman"/>
          <w:sz w:val="28"/>
          <w:szCs w:val="28"/>
          <w:lang w:val="ro-RO"/>
        </w:rPr>
        <w:t xml:space="preserve"> publice centrale </w:t>
      </w:r>
      <w:proofErr w:type="spellStart"/>
      <w:r w:rsidR="006A349D" w:rsidRPr="008540C0">
        <w:rPr>
          <w:rFonts w:ascii="Times New Roman" w:hAnsi="Times New Roman" w:cs="Times New Roman"/>
          <w:sz w:val="28"/>
          <w:szCs w:val="28"/>
          <w:lang w:val="ro-RO"/>
        </w:rPr>
        <w:t>şi</w:t>
      </w:r>
      <w:proofErr w:type="spellEnd"/>
      <w:r w:rsidR="006A349D" w:rsidRPr="008540C0">
        <w:rPr>
          <w:rFonts w:ascii="Times New Roman" w:hAnsi="Times New Roman" w:cs="Times New Roman"/>
          <w:sz w:val="28"/>
          <w:szCs w:val="28"/>
          <w:lang w:val="ro-RO"/>
        </w:rPr>
        <w:t xml:space="preserve"> viceversa, precum </w:t>
      </w:r>
      <w:proofErr w:type="spellStart"/>
      <w:r w:rsidR="006A349D" w:rsidRPr="008540C0">
        <w:rPr>
          <w:rFonts w:ascii="Times New Roman" w:hAnsi="Times New Roman" w:cs="Times New Roman"/>
          <w:sz w:val="28"/>
          <w:szCs w:val="28"/>
          <w:lang w:val="ro-RO"/>
        </w:rPr>
        <w:t>şi</w:t>
      </w:r>
      <w:proofErr w:type="spellEnd"/>
      <w:r w:rsidR="006A349D" w:rsidRPr="008540C0">
        <w:rPr>
          <w:rFonts w:ascii="Times New Roman" w:hAnsi="Times New Roman" w:cs="Times New Roman"/>
          <w:sz w:val="28"/>
          <w:szCs w:val="28"/>
          <w:lang w:val="ro-RO"/>
        </w:rPr>
        <w:t xml:space="preserve"> în cazul trecerii unor </w:t>
      </w:r>
      <w:proofErr w:type="spellStart"/>
      <w:r w:rsidR="006A349D" w:rsidRPr="008540C0">
        <w:rPr>
          <w:rFonts w:ascii="Times New Roman" w:hAnsi="Times New Roman" w:cs="Times New Roman"/>
          <w:sz w:val="28"/>
          <w:szCs w:val="28"/>
          <w:lang w:val="ro-RO"/>
        </w:rPr>
        <w:t>instituţii</w:t>
      </w:r>
      <w:proofErr w:type="spellEnd"/>
      <w:r w:rsidR="006A349D" w:rsidRPr="008540C0">
        <w:rPr>
          <w:rFonts w:ascii="Times New Roman" w:hAnsi="Times New Roman" w:cs="Times New Roman"/>
          <w:sz w:val="28"/>
          <w:szCs w:val="28"/>
          <w:lang w:val="ro-RO"/>
        </w:rPr>
        <w:t xml:space="preserve"> din subordinea </w:t>
      </w:r>
      <w:proofErr w:type="spellStart"/>
      <w:r w:rsidR="006A349D" w:rsidRPr="008540C0">
        <w:rPr>
          <w:rFonts w:ascii="Times New Roman" w:hAnsi="Times New Roman" w:cs="Times New Roman"/>
          <w:sz w:val="28"/>
          <w:szCs w:val="28"/>
          <w:lang w:val="ro-RO"/>
        </w:rPr>
        <w:t>autorităţilor</w:t>
      </w:r>
      <w:proofErr w:type="spellEnd"/>
      <w:r w:rsidR="006A349D" w:rsidRPr="008540C0">
        <w:rPr>
          <w:rFonts w:ascii="Times New Roman" w:hAnsi="Times New Roman" w:cs="Times New Roman"/>
          <w:sz w:val="28"/>
          <w:szCs w:val="28"/>
          <w:lang w:val="ro-RO"/>
        </w:rPr>
        <w:t xml:space="preserve"> publice locale de nivelul </w:t>
      </w:r>
      <w:proofErr w:type="spellStart"/>
      <w:r w:rsidR="006A349D" w:rsidRPr="008540C0">
        <w:rPr>
          <w:rFonts w:ascii="Times New Roman" w:hAnsi="Times New Roman" w:cs="Times New Roman"/>
          <w:sz w:val="28"/>
          <w:szCs w:val="28"/>
          <w:lang w:val="ro-RO"/>
        </w:rPr>
        <w:t>întîi</w:t>
      </w:r>
      <w:proofErr w:type="spellEnd"/>
      <w:r w:rsidR="006A349D" w:rsidRPr="008540C0">
        <w:rPr>
          <w:rFonts w:ascii="Times New Roman" w:hAnsi="Times New Roman" w:cs="Times New Roman"/>
          <w:sz w:val="28"/>
          <w:szCs w:val="28"/>
          <w:lang w:val="ro-RO"/>
        </w:rPr>
        <w:t xml:space="preserve"> în subordinea </w:t>
      </w:r>
      <w:proofErr w:type="spellStart"/>
      <w:r w:rsidR="006A349D" w:rsidRPr="008540C0">
        <w:rPr>
          <w:rFonts w:ascii="Times New Roman" w:hAnsi="Times New Roman" w:cs="Times New Roman"/>
          <w:sz w:val="28"/>
          <w:szCs w:val="28"/>
          <w:lang w:val="ro-RO"/>
        </w:rPr>
        <w:t>autorităţilor</w:t>
      </w:r>
      <w:proofErr w:type="spellEnd"/>
      <w:r w:rsidR="006A349D" w:rsidRPr="008540C0">
        <w:rPr>
          <w:rFonts w:ascii="Times New Roman" w:hAnsi="Times New Roman" w:cs="Times New Roman"/>
          <w:sz w:val="28"/>
          <w:szCs w:val="28"/>
          <w:lang w:val="ro-RO"/>
        </w:rPr>
        <w:t xml:space="preserve"> publice locale de nivelul al doilea </w:t>
      </w:r>
      <w:proofErr w:type="spellStart"/>
      <w:r w:rsidR="006A349D" w:rsidRPr="008540C0">
        <w:rPr>
          <w:rFonts w:ascii="Times New Roman" w:hAnsi="Times New Roman" w:cs="Times New Roman"/>
          <w:sz w:val="28"/>
          <w:szCs w:val="28"/>
          <w:lang w:val="ro-RO"/>
        </w:rPr>
        <w:t>şi</w:t>
      </w:r>
      <w:proofErr w:type="spellEnd"/>
      <w:r w:rsidR="006A349D" w:rsidRPr="008540C0">
        <w:rPr>
          <w:rFonts w:ascii="Times New Roman" w:hAnsi="Times New Roman" w:cs="Times New Roman"/>
          <w:sz w:val="28"/>
          <w:szCs w:val="28"/>
          <w:lang w:val="ro-RO"/>
        </w:rPr>
        <w:t xml:space="preserve"> viceversa;</w:t>
      </w:r>
    </w:p>
    <w:p w14:paraId="1F857667" w14:textId="33B6BE4F" w:rsidR="006A349D" w:rsidRPr="008540C0" w:rsidRDefault="007639B3" w:rsidP="006A349D">
      <w:pPr>
        <w:ind w:firstLine="526"/>
        <w:jc w:val="both"/>
        <w:rPr>
          <w:rFonts w:ascii="Times New Roman" w:hAnsi="Times New Roman" w:cs="Times New Roman"/>
          <w:sz w:val="28"/>
          <w:szCs w:val="28"/>
          <w:lang w:val="ro-RO"/>
        </w:rPr>
      </w:pPr>
      <w:r w:rsidRPr="008540C0">
        <w:rPr>
          <w:rFonts w:ascii="Times New Roman" w:hAnsi="Times New Roman" w:cs="Times New Roman"/>
          <w:sz w:val="28"/>
          <w:szCs w:val="28"/>
          <w:lang w:val="ro-RO"/>
        </w:rPr>
        <w:t>k</w:t>
      </w:r>
      <w:r w:rsidR="006A349D" w:rsidRPr="008540C0">
        <w:rPr>
          <w:rFonts w:ascii="Times New Roman" w:hAnsi="Times New Roman" w:cs="Times New Roman"/>
          <w:sz w:val="28"/>
          <w:szCs w:val="28"/>
          <w:lang w:val="ro-RO"/>
        </w:rPr>
        <w:t xml:space="preserve">) să redistribuie transferurile cu </w:t>
      </w:r>
      <w:proofErr w:type="spellStart"/>
      <w:r w:rsidR="006A349D" w:rsidRPr="008540C0">
        <w:rPr>
          <w:rFonts w:ascii="Times New Roman" w:hAnsi="Times New Roman" w:cs="Times New Roman"/>
          <w:sz w:val="28"/>
          <w:szCs w:val="28"/>
          <w:lang w:val="ro-RO"/>
        </w:rPr>
        <w:t>destinaţie</w:t>
      </w:r>
      <w:proofErr w:type="spellEnd"/>
      <w:r w:rsidR="006A349D" w:rsidRPr="008540C0">
        <w:rPr>
          <w:rFonts w:ascii="Times New Roman" w:hAnsi="Times New Roman" w:cs="Times New Roman"/>
          <w:sz w:val="28"/>
          <w:szCs w:val="28"/>
          <w:lang w:val="ro-RO"/>
        </w:rPr>
        <w:t xml:space="preserve"> specială de la bugetul de stat, prevăzute la anexa nr.7, între bugetele locale de nivelul </w:t>
      </w:r>
      <w:proofErr w:type="spellStart"/>
      <w:r w:rsidR="006A349D" w:rsidRPr="008540C0">
        <w:rPr>
          <w:rFonts w:ascii="Times New Roman" w:hAnsi="Times New Roman" w:cs="Times New Roman"/>
          <w:sz w:val="28"/>
          <w:szCs w:val="28"/>
          <w:lang w:val="ro-RO"/>
        </w:rPr>
        <w:t>întîi</w:t>
      </w:r>
      <w:proofErr w:type="spellEnd"/>
      <w:r w:rsidR="006A349D" w:rsidRPr="008540C0">
        <w:rPr>
          <w:rFonts w:ascii="Times New Roman" w:hAnsi="Times New Roman" w:cs="Times New Roman"/>
          <w:sz w:val="28"/>
          <w:szCs w:val="28"/>
          <w:lang w:val="ro-RO"/>
        </w:rPr>
        <w:t xml:space="preserve"> </w:t>
      </w:r>
      <w:proofErr w:type="spellStart"/>
      <w:r w:rsidR="006A349D" w:rsidRPr="008540C0">
        <w:rPr>
          <w:rFonts w:ascii="Times New Roman" w:hAnsi="Times New Roman" w:cs="Times New Roman"/>
          <w:sz w:val="28"/>
          <w:szCs w:val="28"/>
          <w:lang w:val="ro-RO"/>
        </w:rPr>
        <w:t>şi</w:t>
      </w:r>
      <w:proofErr w:type="spellEnd"/>
      <w:r w:rsidR="006A349D" w:rsidRPr="008540C0">
        <w:rPr>
          <w:rFonts w:ascii="Times New Roman" w:hAnsi="Times New Roman" w:cs="Times New Roman"/>
          <w:sz w:val="28"/>
          <w:szCs w:val="28"/>
          <w:lang w:val="ro-RO"/>
        </w:rPr>
        <w:t xml:space="preserve"> nivelul al doilea </w:t>
      </w:r>
      <w:proofErr w:type="spellStart"/>
      <w:r w:rsidR="006A349D" w:rsidRPr="008540C0">
        <w:rPr>
          <w:rFonts w:ascii="Times New Roman" w:hAnsi="Times New Roman" w:cs="Times New Roman"/>
          <w:sz w:val="28"/>
          <w:szCs w:val="28"/>
          <w:lang w:val="ro-RO"/>
        </w:rPr>
        <w:t>şi</w:t>
      </w:r>
      <w:proofErr w:type="spellEnd"/>
      <w:r w:rsidR="006A349D" w:rsidRPr="008540C0">
        <w:rPr>
          <w:rFonts w:ascii="Times New Roman" w:hAnsi="Times New Roman" w:cs="Times New Roman"/>
          <w:sz w:val="28"/>
          <w:szCs w:val="28"/>
          <w:lang w:val="ro-RO"/>
        </w:rPr>
        <w:t xml:space="preserve"> între bugetele locale de </w:t>
      </w:r>
      <w:proofErr w:type="spellStart"/>
      <w:r w:rsidR="006A349D" w:rsidRPr="008540C0">
        <w:rPr>
          <w:rFonts w:ascii="Times New Roman" w:hAnsi="Times New Roman" w:cs="Times New Roman"/>
          <w:sz w:val="28"/>
          <w:szCs w:val="28"/>
          <w:lang w:val="ro-RO"/>
        </w:rPr>
        <w:t>acelaşi</w:t>
      </w:r>
      <w:proofErr w:type="spellEnd"/>
      <w:r w:rsidR="006A349D" w:rsidRPr="008540C0">
        <w:rPr>
          <w:rFonts w:ascii="Times New Roman" w:hAnsi="Times New Roman" w:cs="Times New Roman"/>
          <w:sz w:val="28"/>
          <w:szCs w:val="28"/>
          <w:lang w:val="ro-RO"/>
        </w:rPr>
        <w:t xml:space="preserve"> nivel.</w:t>
      </w:r>
    </w:p>
    <w:p w14:paraId="55BC927A" w14:textId="3E4C342D" w:rsidR="002B564D" w:rsidRPr="008540C0" w:rsidRDefault="006A349D" w:rsidP="002B564D">
      <w:pPr>
        <w:ind w:firstLine="526"/>
        <w:jc w:val="both"/>
        <w:rPr>
          <w:rFonts w:ascii="Times New Roman" w:hAnsi="Times New Roman" w:cs="Times New Roman"/>
          <w:sz w:val="28"/>
          <w:szCs w:val="28"/>
          <w:lang w:val="ro-RO"/>
        </w:rPr>
      </w:pPr>
      <w:r w:rsidRPr="008540C0">
        <w:rPr>
          <w:rFonts w:ascii="Times New Roman" w:hAnsi="Times New Roman" w:cs="Times New Roman"/>
          <w:b/>
          <w:sz w:val="28"/>
          <w:szCs w:val="28"/>
          <w:lang w:val="ro-RO"/>
        </w:rPr>
        <w:t>Art.1</w:t>
      </w:r>
      <w:r w:rsidR="002B564D" w:rsidRPr="008540C0">
        <w:rPr>
          <w:rFonts w:ascii="Times New Roman" w:hAnsi="Times New Roman" w:cs="Times New Roman"/>
          <w:b/>
          <w:sz w:val="28"/>
          <w:szCs w:val="28"/>
          <w:lang w:val="ro-RO"/>
        </w:rPr>
        <w:t>9</w:t>
      </w:r>
      <w:r w:rsidRPr="008540C0">
        <w:rPr>
          <w:rFonts w:ascii="Times New Roman" w:hAnsi="Times New Roman" w:cs="Times New Roman"/>
          <w:b/>
          <w:sz w:val="28"/>
          <w:szCs w:val="28"/>
          <w:lang w:val="ro-RO"/>
        </w:rPr>
        <w:t xml:space="preserve">. – </w:t>
      </w:r>
      <w:r w:rsidRPr="008540C0">
        <w:rPr>
          <w:rFonts w:ascii="Times New Roman" w:hAnsi="Times New Roman" w:cs="Times New Roman"/>
          <w:sz w:val="28"/>
          <w:szCs w:val="28"/>
          <w:lang w:val="ro-RO"/>
        </w:rPr>
        <w:t xml:space="preserve">Guvernul se abilitează cu dreptul de a forma în </w:t>
      </w:r>
      <w:r w:rsidR="001D0C00" w:rsidRPr="008540C0">
        <w:rPr>
          <w:rFonts w:ascii="Times New Roman" w:hAnsi="Times New Roman" w:cs="Times New Roman"/>
          <w:sz w:val="28"/>
          <w:szCs w:val="28"/>
          <w:lang w:val="ro-RO"/>
        </w:rPr>
        <w:t>componența</w:t>
      </w:r>
      <w:r w:rsidRPr="008540C0">
        <w:rPr>
          <w:rFonts w:ascii="Times New Roman" w:hAnsi="Times New Roman" w:cs="Times New Roman"/>
          <w:sz w:val="28"/>
          <w:szCs w:val="28"/>
          <w:lang w:val="ro-RO"/>
        </w:rPr>
        <w:t xml:space="preserve"> bugetului de stat un fond de compensare pentru acoperirea</w:t>
      </w:r>
      <w:r w:rsidR="002B564D" w:rsidRPr="008540C0">
        <w:rPr>
          <w:rFonts w:ascii="Times New Roman" w:hAnsi="Times New Roman" w:cs="Times New Roman"/>
          <w:sz w:val="28"/>
          <w:szCs w:val="28"/>
          <w:lang w:val="ro-RO"/>
        </w:rPr>
        <w:t xml:space="preserve"> </w:t>
      </w:r>
      <w:proofErr w:type="spellStart"/>
      <w:r w:rsidR="002B564D" w:rsidRPr="008540C0">
        <w:rPr>
          <w:rFonts w:ascii="Times New Roman" w:hAnsi="Times New Roman" w:cs="Times New Roman"/>
          <w:sz w:val="28"/>
          <w:szCs w:val="28"/>
          <w:lang w:val="ro-RO"/>
        </w:rPr>
        <w:t>necesităţilor</w:t>
      </w:r>
      <w:proofErr w:type="spellEnd"/>
      <w:r w:rsidR="002B564D" w:rsidRPr="008540C0">
        <w:rPr>
          <w:rFonts w:ascii="Times New Roman" w:hAnsi="Times New Roman" w:cs="Times New Roman"/>
          <w:sz w:val="28"/>
          <w:szCs w:val="28"/>
          <w:lang w:val="ro-RO"/>
        </w:rPr>
        <w:t xml:space="preserve"> stringente ale </w:t>
      </w:r>
      <w:proofErr w:type="spellStart"/>
      <w:r w:rsidR="002B564D" w:rsidRPr="008540C0">
        <w:rPr>
          <w:rFonts w:ascii="Times New Roman" w:hAnsi="Times New Roman" w:cs="Times New Roman"/>
          <w:sz w:val="28"/>
          <w:szCs w:val="28"/>
          <w:lang w:val="ro-RO"/>
        </w:rPr>
        <w:t>autorităţilor</w:t>
      </w:r>
      <w:proofErr w:type="spellEnd"/>
      <w:r w:rsidR="002B564D" w:rsidRPr="008540C0">
        <w:rPr>
          <w:rFonts w:ascii="Times New Roman" w:hAnsi="Times New Roman" w:cs="Times New Roman"/>
          <w:sz w:val="28"/>
          <w:szCs w:val="28"/>
          <w:lang w:val="ro-RO"/>
        </w:rPr>
        <w:t xml:space="preserve"> publice locale ca urmare a reformării sistemului de raporturi dintre bugetul de stat </w:t>
      </w:r>
      <w:proofErr w:type="spellStart"/>
      <w:r w:rsidR="002B564D" w:rsidRPr="008540C0">
        <w:rPr>
          <w:rFonts w:ascii="Times New Roman" w:hAnsi="Times New Roman" w:cs="Times New Roman"/>
          <w:sz w:val="28"/>
          <w:szCs w:val="28"/>
          <w:lang w:val="ro-RO"/>
        </w:rPr>
        <w:t>şi</w:t>
      </w:r>
      <w:proofErr w:type="spellEnd"/>
      <w:r w:rsidR="002B564D" w:rsidRPr="008540C0">
        <w:rPr>
          <w:rFonts w:ascii="Times New Roman" w:hAnsi="Times New Roman" w:cs="Times New Roman"/>
          <w:sz w:val="28"/>
          <w:szCs w:val="28"/>
          <w:lang w:val="ro-RO"/>
        </w:rPr>
        <w:t xml:space="preserve"> bugetele locale.</w:t>
      </w:r>
    </w:p>
    <w:p w14:paraId="2E5F226A" w14:textId="614A2E93" w:rsidR="005C21DE" w:rsidRPr="008540C0" w:rsidRDefault="002B564D" w:rsidP="001D7CDC">
      <w:pPr>
        <w:ind w:firstLine="526"/>
        <w:jc w:val="both"/>
        <w:rPr>
          <w:rFonts w:ascii="Times New Roman" w:hAnsi="Times New Roman" w:cs="Times New Roman"/>
          <w:sz w:val="28"/>
          <w:szCs w:val="28"/>
          <w:lang w:val="ro-RO"/>
        </w:rPr>
      </w:pPr>
      <w:r w:rsidRPr="008540C0">
        <w:rPr>
          <w:rFonts w:ascii="Arial" w:hAnsi="Arial" w:cs="Arial"/>
          <w:lang w:val="en-US"/>
        </w:rPr>
        <w:br/>
      </w:r>
    </w:p>
    <w:p w14:paraId="12B8147B" w14:textId="42CB6CA9" w:rsidR="005C21DE" w:rsidRPr="005C21DE" w:rsidRDefault="00786963" w:rsidP="006A349D">
      <w:pPr>
        <w:ind w:firstLine="526"/>
        <w:jc w:val="both"/>
        <w:rPr>
          <w:rFonts w:ascii="Times New Roman" w:hAnsi="Times New Roman" w:cs="Times New Roman"/>
          <w:b/>
          <w:sz w:val="28"/>
          <w:szCs w:val="28"/>
          <w:lang w:val="ro-RO"/>
        </w:rPr>
      </w:pPr>
      <w:r>
        <w:rPr>
          <w:rFonts w:ascii="Times New Roman" w:hAnsi="Times New Roman" w:cs="Times New Roman"/>
          <w:b/>
          <w:sz w:val="28"/>
          <w:szCs w:val="28"/>
          <w:lang w:val="ro-RO"/>
        </w:rPr>
        <w:t>Președintele Parlamentului</w:t>
      </w:r>
    </w:p>
    <w:sectPr w:rsidR="005C21DE" w:rsidRPr="005C21DE" w:rsidSect="007A7E3D">
      <w:footerReference w:type="default" r:id="rId6"/>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FB509" w14:textId="77777777" w:rsidR="00BF5BA8" w:rsidRDefault="00BF5BA8" w:rsidP="00C93767">
      <w:pPr>
        <w:spacing w:after="0" w:line="240" w:lineRule="auto"/>
      </w:pPr>
      <w:r>
        <w:separator/>
      </w:r>
    </w:p>
  </w:endnote>
  <w:endnote w:type="continuationSeparator" w:id="0">
    <w:p w14:paraId="44EF445A" w14:textId="77777777" w:rsidR="00BF5BA8" w:rsidRDefault="00BF5BA8" w:rsidP="00C93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7626455"/>
      <w:docPartObj>
        <w:docPartGallery w:val="Page Numbers (Bottom of Page)"/>
        <w:docPartUnique/>
      </w:docPartObj>
    </w:sdtPr>
    <w:sdtEndPr>
      <w:rPr>
        <w:noProof/>
      </w:rPr>
    </w:sdtEndPr>
    <w:sdtContent>
      <w:p w14:paraId="14805CBB" w14:textId="05BB59CE" w:rsidR="00C93767" w:rsidRDefault="00C93767">
        <w:pPr>
          <w:pStyle w:val="Footer"/>
          <w:jc w:val="right"/>
        </w:pPr>
        <w:r>
          <w:fldChar w:fldCharType="begin"/>
        </w:r>
        <w:r>
          <w:instrText xml:space="preserve"> PAGE   \* MERGEFORMAT </w:instrText>
        </w:r>
        <w:r>
          <w:fldChar w:fldCharType="separate"/>
        </w:r>
        <w:r w:rsidR="007A7E3D">
          <w:rPr>
            <w:noProof/>
          </w:rPr>
          <w:t>11</w:t>
        </w:r>
        <w:r>
          <w:rPr>
            <w:noProof/>
          </w:rPr>
          <w:fldChar w:fldCharType="end"/>
        </w:r>
      </w:p>
    </w:sdtContent>
  </w:sdt>
  <w:p w14:paraId="1F499327" w14:textId="77777777" w:rsidR="00C93767" w:rsidRDefault="00C93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D2C15" w14:textId="77777777" w:rsidR="00BF5BA8" w:rsidRDefault="00BF5BA8" w:rsidP="00C93767">
      <w:pPr>
        <w:spacing w:after="0" w:line="240" w:lineRule="auto"/>
      </w:pPr>
      <w:r>
        <w:separator/>
      </w:r>
    </w:p>
  </w:footnote>
  <w:footnote w:type="continuationSeparator" w:id="0">
    <w:p w14:paraId="0CCC5971" w14:textId="77777777" w:rsidR="00BF5BA8" w:rsidRDefault="00BF5BA8" w:rsidP="00C937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9EA"/>
    <w:rsid w:val="0000250C"/>
    <w:rsid w:val="00044248"/>
    <w:rsid w:val="00061BA2"/>
    <w:rsid w:val="00074ADB"/>
    <w:rsid w:val="00081027"/>
    <w:rsid w:val="00084798"/>
    <w:rsid w:val="00094F47"/>
    <w:rsid w:val="000B27AD"/>
    <w:rsid w:val="000E2384"/>
    <w:rsid w:val="000E7956"/>
    <w:rsid w:val="000F683F"/>
    <w:rsid w:val="00110772"/>
    <w:rsid w:val="00172E9B"/>
    <w:rsid w:val="001926BC"/>
    <w:rsid w:val="001B39EA"/>
    <w:rsid w:val="001D0C00"/>
    <w:rsid w:val="001D0FBC"/>
    <w:rsid w:val="001D7CDC"/>
    <w:rsid w:val="001F5D69"/>
    <w:rsid w:val="001F6F7A"/>
    <w:rsid w:val="00233817"/>
    <w:rsid w:val="002A33C5"/>
    <w:rsid w:val="002B564D"/>
    <w:rsid w:val="002B59C7"/>
    <w:rsid w:val="002D2FDB"/>
    <w:rsid w:val="002D6B3F"/>
    <w:rsid w:val="002F6B38"/>
    <w:rsid w:val="003025D8"/>
    <w:rsid w:val="00322E32"/>
    <w:rsid w:val="003333C3"/>
    <w:rsid w:val="003635C9"/>
    <w:rsid w:val="00367A5D"/>
    <w:rsid w:val="003A1520"/>
    <w:rsid w:val="003C214F"/>
    <w:rsid w:val="003D449E"/>
    <w:rsid w:val="003F761D"/>
    <w:rsid w:val="004226BB"/>
    <w:rsid w:val="00454C23"/>
    <w:rsid w:val="00482B08"/>
    <w:rsid w:val="00484557"/>
    <w:rsid w:val="004947D4"/>
    <w:rsid w:val="004C5E5A"/>
    <w:rsid w:val="004C69EE"/>
    <w:rsid w:val="004E2631"/>
    <w:rsid w:val="004E3006"/>
    <w:rsid w:val="00503BE5"/>
    <w:rsid w:val="00510D54"/>
    <w:rsid w:val="005372B0"/>
    <w:rsid w:val="00541730"/>
    <w:rsid w:val="00552580"/>
    <w:rsid w:val="005A4101"/>
    <w:rsid w:val="005B0AAB"/>
    <w:rsid w:val="005B3A31"/>
    <w:rsid w:val="005C21DE"/>
    <w:rsid w:val="00600051"/>
    <w:rsid w:val="00604331"/>
    <w:rsid w:val="006154D2"/>
    <w:rsid w:val="006735AF"/>
    <w:rsid w:val="0069529D"/>
    <w:rsid w:val="006A349D"/>
    <w:rsid w:val="006B7462"/>
    <w:rsid w:val="006E0D1C"/>
    <w:rsid w:val="00710A3D"/>
    <w:rsid w:val="0074672A"/>
    <w:rsid w:val="007513C5"/>
    <w:rsid w:val="00751851"/>
    <w:rsid w:val="007639B3"/>
    <w:rsid w:val="00775B5D"/>
    <w:rsid w:val="00783FBB"/>
    <w:rsid w:val="00786963"/>
    <w:rsid w:val="007A1AB0"/>
    <w:rsid w:val="007A7E3D"/>
    <w:rsid w:val="007C0CD6"/>
    <w:rsid w:val="008148E4"/>
    <w:rsid w:val="008540C0"/>
    <w:rsid w:val="00872A0E"/>
    <w:rsid w:val="00893D16"/>
    <w:rsid w:val="008A3B6C"/>
    <w:rsid w:val="00910B5E"/>
    <w:rsid w:val="0094681B"/>
    <w:rsid w:val="00965C9F"/>
    <w:rsid w:val="0097389F"/>
    <w:rsid w:val="0098185B"/>
    <w:rsid w:val="009A5DC1"/>
    <w:rsid w:val="009B166E"/>
    <w:rsid w:val="009D5A6F"/>
    <w:rsid w:val="009E1358"/>
    <w:rsid w:val="009F3E4F"/>
    <w:rsid w:val="00A10521"/>
    <w:rsid w:val="00A57EF7"/>
    <w:rsid w:val="00A87420"/>
    <w:rsid w:val="00AD0E29"/>
    <w:rsid w:val="00AE7F14"/>
    <w:rsid w:val="00AF5990"/>
    <w:rsid w:val="00B07397"/>
    <w:rsid w:val="00B15EAE"/>
    <w:rsid w:val="00B247B9"/>
    <w:rsid w:val="00B47824"/>
    <w:rsid w:val="00B65A32"/>
    <w:rsid w:val="00B71621"/>
    <w:rsid w:val="00B8052C"/>
    <w:rsid w:val="00B93A92"/>
    <w:rsid w:val="00B94CC2"/>
    <w:rsid w:val="00BC340C"/>
    <w:rsid w:val="00BF5BA8"/>
    <w:rsid w:val="00BF7785"/>
    <w:rsid w:val="00C11BBB"/>
    <w:rsid w:val="00C139A1"/>
    <w:rsid w:val="00C423F5"/>
    <w:rsid w:val="00C53C58"/>
    <w:rsid w:val="00C93767"/>
    <w:rsid w:val="00C95F29"/>
    <w:rsid w:val="00CA4C79"/>
    <w:rsid w:val="00CA6EBC"/>
    <w:rsid w:val="00CB5BA0"/>
    <w:rsid w:val="00CD3034"/>
    <w:rsid w:val="00D04F11"/>
    <w:rsid w:val="00D07723"/>
    <w:rsid w:val="00D1485E"/>
    <w:rsid w:val="00D216C0"/>
    <w:rsid w:val="00D43F3F"/>
    <w:rsid w:val="00D566F5"/>
    <w:rsid w:val="00D639F5"/>
    <w:rsid w:val="00D74DA7"/>
    <w:rsid w:val="00DA6E14"/>
    <w:rsid w:val="00DD4A68"/>
    <w:rsid w:val="00E01BBC"/>
    <w:rsid w:val="00E0299C"/>
    <w:rsid w:val="00E32B56"/>
    <w:rsid w:val="00E34C1D"/>
    <w:rsid w:val="00E61A92"/>
    <w:rsid w:val="00EC000E"/>
    <w:rsid w:val="00EC4586"/>
    <w:rsid w:val="00EE3F61"/>
    <w:rsid w:val="00F038EB"/>
    <w:rsid w:val="00F1236F"/>
    <w:rsid w:val="00F15FE9"/>
    <w:rsid w:val="00F83E9C"/>
    <w:rsid w:val="00F84DE6"/>
    <w:rsid w:val="00F90453"/>
    <w:rsid w:val="00F9434B"/>
    <w:rsid w:val="00FA582E"/>
    <w:rsid w:val="00FC4FCE"/>
    <w:rsid w:val="00FC52BC"/>
    <w:rsid w:val="00FF6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BA52B"/>
  <w15:chartTrackingRefBased/>
  <w15:docId w15:val="{078B54EF-D7B7-4006-B6E3-0D2F0FA7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5FE9"/>
    <w:pPr>
      <w:spacing w:after="0" w:line="240" w:lineRule="auto"/>
      <w:ind w:firstLine="567"/>
      <w:jc w:val="both"/>
    </w:pPr>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3333C3"/>
    <w:rPr>
      <w:sz w:val="16"/>
      <w:szCs w:val="16"/>
    </w:rPr>
  </w:style>
  <w:style w:type="paragraph" w:styleId="CommentText">
    <w:name w:val="annotation text"/>
    <w:basedOn w:val="Normal"/>
    <w:link w:val="CommentTextChar"/>
    <w:uiPriority w:val="99"/>
    <w:semiHidden/>
    <w:unhideWhenUsed/>
    <w:rsid w:val="003333C3"/>
    <w:pPr>
      <w:spacing w:line="240" w:lineRule="auto"/>
    </w:pPr>
    <w:rPr>
      <w:sz w:val="20"/>
      <w:szCs w:val="20"/>
    </w:rPr>
  </w:style>
  <w:style w:type="character" w:customStyle="1" w:styleId="CommentTextChar">
    <w:name w:val="Comment Text Char"/>
    <w:basedOn w:val="DefaultParagraphFont"/>
    <w:link w:val="CommentText"/>
    <w:uiPriority w:val="99"/>
    <w:semiHidden/>
    <w:rsid w:val="003333C3"/>
    <w:rPr>
      <w:sz w:val="20"/>
      <w:szCs w:val="20"/>
    </w:rPr>
  </w:style>
  <w:style w:type="paragraph" w:styleId="CommentSubject">
    <w:name w:val="annotation subject"/>
    <w:basedOn w:val="CommentText"/>
    <w:next w:val="CommentText"/>
    <w:link w:val="CommentSubjectChar"/>
    <w:uiPriority w:val="99"/>
    <w:semiHidden/>
    <w:unhideWhenUsed/>
    <w:rsid w:val="003333C3"/>
    <w:rPr>
      <w:b/>
      <w:bCs/>
    </w:rPr>
  </w:style>
  <w:style w:type="character" w:customStyle="1" w:styleId="CommentSubjectChar">
    <w:name w:val="Comment Subject Char"/>
    <w:basedOn w:val="CommentTextChar"/>
    <w:link w:val="CommentSubject"/>
    <w:uiPriority w:val="99"/>
    <w:semiHidden/>
    <w:rsid w:val="003333C3"/>
    <w:rPr>
      <w:b/>
      <w:bCs/>
      <w:sz w:val="20"/>
      <w:szCs w:val="20"/>
    </w:rPr>
  </w:style>
  <w:style w:type="paragraph" w:styleId="BalloonText">
    <w:name w:val="Balloon Text"/>
    <w:basedOn w:val="Normal"/>
    <w:link w:val="BalloonTextChar"/>
    <w:uiPriority w:val="99"/>
    <w:semiHidden/>
    <w:unhideWhenUsed/>
    <w:rsid w:val="003333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3C3"/>
    <w:rPr>
      <w:rFonts w:ascii="Segoe UI" w:hAnsi="Segoe UI" w:cs="Segoe UI"/>
      <w:sz w:val="18"/>
      <w:szCs w:val="18"/>
    </w:rPr>
  </w:style>
  <w:style w:type="paragraph" w:styleId="ListParagraph">
    <w:name w:val="List Paragraph"/>
    <w:basedOn w:val="Normal"/>
    <w:uiPriority w:val="34"/>
    <w:qFormat/>
    <w:rsid w:val="00F90453"/>
    <w:pPr>
      <w:ind w:left="720"/>
      <w:contextualSpacing/>
    </w:pPr>
  </w:style>
  <w:style w:type="paragraph" w:styleId="Header">
    <w:name w:val="header"/>
    <w:basedOn w:val="Normal"/>
    <w:link w:val="HeaderChar"/>
    <w:uiPriority w:val="99"/>
    <w:unhideWhenUsed/>
    <w:rsid w:val="00C937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767"/>
  </w:style>
  <w:style w:type="paragraph" w:styleId="Footer">
    <w:name w:val="footer"/>
    <w:basedOn w:val="Normal"/>
    <w:link w:val="FooterChar"/>
    <w:uiPriority w:val="99"/>
    <w:unhideWhenUsed/>
    <w:rsid w:val="00C937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11</Pages>
  <Words>3582</Words>
  <Characters>20423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Chirila Veronica</dc:creator>
  <cp:keywords/>
  <dc:description/>
  <cp:lastModifiedBy>Chirila Veronica</cp:lastModifiedBy>
  <cp:revision>8</cp:revision>
  <dcterms:created xsi:type="dcterms:W3CDTF">2018-11-08T13:01:00Z</dcterms:created>
  <dcterms:modified xsi:type="dcterms:W3CDTF">2018-11-12T07:22:00Z</dcterms:modified>
</cp:coreProperties>
</file>