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59" w:rsidRPr="00A828AD" w:rsidRDefault="00400F59" w:rsidP="00400F59">
      <w:pPr>
        <w:jc w:val="center"/>
        <w:rPr>
          <w:b/>
          <w:sz w:val="28"/>
          <w:szCs w:val="28"/>
          <w:lang w:val="ro-RO" w:eastAsia="en-US"/>
        </w:rPr>
      </w:pPr>
      <w:r w:rsidRPr="00A828AD">
        <w:rPr>
          <w:b/>
          <w:sz w:val="28"/>
          <w:szCs w:val="28"/>
          <w:lang w:val="ro-RO" w:eastAsia="en-US"/>
        </w:rPr>
        <w:t>NOTĂ-INFORMATIVĂ</w:t>
      </w:r>
    </w:p>
    <w:p w:rsidR="000C2C64" w:rsidRPr="00A828AD" w:rsidRDefault="00400F59" w:rsidP="003140DF">
      <w:pPr>
        <w:jc w:val="center"/>
        <w:rPr>
          <w:rStyle w:val="docheader"/>
          <w:bCs/>
          <w:sz w:val="28"/>
          <w:szCs w:val="28"/>
          <w:lang w:val="ro-RO"/>
        </w:rPr>
      </w:pPr>
      <w:r w:rsidRPr="00A828AD">
        <w:rPr>
          <w:sz w:val="28"/>
          <w:szCs w:val="28"/>
          <w:lang w:val="ro-RO"/>
        </w:rPr>
        <w:t xml:space="preserve">la </w:t>
      </w:r>
      <w:r w:rsidR="00091174" w:rsidRPr="00A828AD">
        <w:rPr>
          <w:sz w:val="28"/>
          <w:szCs w:val="28"/>
          <w:lang w:val="ro-RO"/>
        </w:rPr>
        <w:t xml:space="preserve">proiectul de lege </w:t>
      </w:r>
      <w:r w:rsidR="000C2C64" w:rsidRPr="00A828AD">
        <w:rPr>
          <w:rStyle w:val="docheader"/>
          <w:bCs/>
          <w:sz w:val="28"/>
          <w:szCs w:val="28"/>
          <w:lang w:val="ro-RO"/>
        </w:rPr>
        <w:t>privind instituirea Crucii comemorative</w:t>
      </w:r>
    </w:p>
    <w:p w:rsidR="00400F59" w:rsidRPr="00A828AD" w:rsidRDefault="000C2C64" w:rsidP="003140DF">
      <w:pPr>
        <w:jc w:val="center"/>
        <w:rPr>
          <w:bCs/>
          <w:sz w:val="28"/>
          <w:szCs w:val="28"/>
          <w:lang w:val="ro-RO"/>
        </w:rPr>
      </w:pPr>
      <w:r w:rsidRPr="00A828AD">
        <w:rPr>
          <w:rStyle w:val="docheader"/>
          <w:bCs/>
          <w:sz w:val="28"/>
          <w:szCs w:val="28"/>
          <w:lang w:val="ro-RO"/>
        </w:rPr>
        <w:t>„Participant la acțiunile de luptă din Afganistan (1979-1989)”</w:t>
      </w:r>
    </w:p>
    <w:p w:rsidR="0059788E" w:rsidRPr="00A828AD" w:rsidRDefault="0059788E" w:rsidP="00400F59">
      <w:pPr>
        <w:jc w:val="center"/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A828AD" w:rsidRDefault="00400F59" w:rsidP="000A31E8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Denumirea autorului</w:t>
            </w:r>
          </w:p>
          <w:p w:rsidR="00400F59" w:rsidRPr="00A828AD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și, după caz, a participanților la elaborarea proiectului</w:t>
            </w:r>
          </w:p>
        </w:tc>
      </w:tr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F59" w:rsidRPr="00A828AD" w:rsidRDefault="00400F59" w:rsidP="00A1771D">
            <w:pPr>
              <w:ind w:firstLine="426"/>
              <w:jc w:val="both"/>
              <w:rPr>
                <w:b/>
                <w:sz w:val="28"/>
                <w:szCs w:val="28"/>
                <w:lang w:val="ro-RO"/>
              </w:rPr>
            </w:pPr>
            <w:r w:rsidRPr="00A828AD">
              <w:rPr>
                <w:bCs/>
                <w:sz w:val="28"/>
                <w:szCs w:val="28"/>
                <w:lang w:val="ro-RO"/>
              </w:rPr>
              <w:t xml:space="preserve">Proiectul </w:t>
            </w:r>
            <w:r w:rsidR="00091174" w:rsidRPr="00A828AD">
              <w:rPr>
                <w:sz w:val="28"/>
                <w:szCs w:val="28"/>
                <w:lang w:val="ro-RO"/>
              </w:rPr>
              <w:t xml:space="preserve">de lege </w:t>
            </w:r>
            <w:r w:rsidR="000C2C64" w:rsidRPr="00A828AD">
              <w:rPr>
                <w:rStyle w:val="docheader"/>
                <w:bCs/>
                <w:sz w:val="28"/>
                <w:szCs w:val="28"/>
                <w:lang w:val="ro-RO"/>
              </w:rPr>
              <w:t>privind instituirea Crucii comemorative</w:t>
            </w:r>
            <w:r w:rsidR="000C2C64" w:rsidRPr="00A828AD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0C2C64" w:rsidRPr="00A828AD">
              <w:rPr>
                <w:rStyle w:val="docheader"/>
                <w:bCs/>
                <w:sz w:val="28"/>
                <w:szCs w:val="28"/>
                <w:lang w:val="ro-RO"/>
              </w:rPr>
              <w:t xml:space="preserve">„Participant la acțiunile de luptă din Afganistan (1979-1989)” 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a fost elaborat de către </w:t>
            </w:r>
            <w:r w:rsidR="002F229E" w:rsidRPr="00A828AD">
              <w:rPr>
                <w:bCs/>
                <w:sz w:val="28"/>
                <w:szCs w:val="28"/>
                <w:lang w:val="ro-RO"/>
              </w:rPr>
              <w:t>Ministerul Apărării</w:t>
            </w:r>
            <w:r w:rsidRPr="00A828AD">
              <w:rPr>
                <w:rFonts w:eastAsia="Calibri"/>
                <w:sz w:val="28"/>
                <w:szCs w:val="28"/>
                <w:lang w:val="ro-RO" w:bidi="hi-IN"/>
              </w:rPr>
              <w:t>.</w:t>
            </w:r>
          </w:p>
        </w:tc>
      </w:tr>
      <w:tr w:rsidR="00400F59" w:rsidRPr="00A828AD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A828AD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Condițiile ce au impus elaborarea proiectului</w:t>
            </w:r>
            <w:r w:rsidR="00BD5F78" w:rsidRPr="00A828AD">
              <w:rPr>
                <w:b/>
                <w:bCs/>
                <w:sz w:val="28"/>
                <w:szCs w:val="28"/>
                <w:lang w:val="ro-RO"/>
              </w:rPr>
              <w:t xml:space="preserve"> de act normativ</w:t>
            </w:r>
          </w:p>
          <w:p w:rsidR="00400F59" w:rsidRPr="00A828AD" w:rsidRDefault="00400F59" w:rsidP="00BD5F78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și finalitățile urmărite</w:t>
            </w:r>
          </w:p>
        </w:tc>
      </w:tr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9E" w:rsidRPr="00A828AD" w:rsidRDefault="000C2C64" w:rsidP="002F229E">
            <w:pPr>
              <w:pStyle w:val="Default"/>
              <w:ind w:firstLine="426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Proiectul </w:t>
            </w:r>
            <w:r w:rsidRPr="00A828AD">
              <w:rPr>
                <w:color w:val="auto"/>
                <w:sz w:val="28"/>
                <w:szCs w:val="28"/>
                <w:lang w:val="ro-RO"/>
              </w:rPr>
              <w:t xml:space="preserve">de lege </w:t>
            </w:r>
            <w:r w:rsidRPr="00A828AD">
              <w:rPr>
                <w:rStyle w:val="docheader"/>
                <w:bCs/>
                <w:color w:val="auto"/>
                <w:sz w:val="28"/>
                <w:szCs w:val="28"/>
                <w:lang w:val="ro-RO"/>
              </w:rPr>
              <w:t>privind instituirea Crucii comemorative</w:t>
            </w: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 </w:t>
            </w:r>
            <w:r w:rsidRPr="00A828AD">
              <w:rPr>
                <w:rStyle w:val="docheader"/>
                <w:bCs/>
                <w:color w:val="auto"/>
                <w:sz w:val="28"/>
                <w:szCs w:val="28"/>
                <w:lang w:val="ro-RO"/>
              </w:rPr>
              <w:t xml:space="preserve">„Participant la acțiunile de luptă din Afganistan (1979-1989)” </w:t>
            </w:r>
            <w:r w:rsidRPr="00A828AD">
              <w:rPr>
                <w:color w:val="auto"/>
                <w:sz w:val="28"/>
                <w:szCs w:val="28"/>
                <w:lang w:val="ro-MO"/>
              </w:rPr>
              <w:t xml:space="preserve">a fost elaborat în temeiul Dispoziției Guvernului </w:t>
            </w:r>
            <w:r w:rsidRPr="00A828AD">
              <w:rPr>
                <w:color w:val="auto"/>
                <w:sz w:val="28"/>
                <w:szCs w:val="28"/>
                <w:lang w:val="ro-RO"/>
              </w:rPr>
              <w:t>nr. 126-d din 24 octombrie 2018, în contextul organizării manifestărilor consacrate Zilei comemorării celor căzuți în războiul din Afganistan (15 februarie) și în legătură cu împlinirea a 30 de ani de la retragerea contingentului limitat al trupelor militare sovietice din Afganistan, precum și în scopul stimulării veteranilor de război – participanți la acțiunile de luptă din Afganistan (1979-1989).</w:t>
            </w:r>
          </w:p>
        </w:tc>
      </w:tr>
      <w:tr w:rsidR="000A31E8" w:rsidRPr="00A828AD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31E8" w:rsidRPr="00A828AD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Descrierea gradului de compatibilitate</w:t>
            </w:r>
          </w:p>
          <w:p w:rsidR="000A31E8" w:rsidRPr="00A828AD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pentru proiectele care au ca scop armonizarea legislației naționale</w:t>
            </w:r>
          </w:p>
          <w:p w:rsidR="000A31E8" w:rsidRPr="00A828AD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cu legislația Uniunii Europene</w:t>
            </w:r>
          </w:p>
        </w:tc>
      </w:tr>
      <w:tr w:rsidR="000A31E8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1E8" w:rsidRPr="00A828AD" w:rsidRDefault="000A31E8" w:rsidP="00CC330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val="ro-RO" w:eastAsia="en-US"/>
              </w:rPr>
            </w:pPr>
            <w:r w:rsidRPr="00A828AD">
              <w:rPr>
                <w:sz w:val="28"/>
                <w:szCs w:val="28"/>
                <w:lang w:val="ro-RO" w:eastAsia="en-US"/>
              </w:rPr>
              <w:t xml:space="preserve">Proiectul actului </w:t>
            </w:r>
            <w:r w:rsidR="00CC330F" w:rsidRPr="00A828AD">
              <w:rPr>
                <w:sz w:val="28"/>
                <w:szCs w:val="28"/>
                <w:lang w:val="ro-RO" w:eastAsia="en-US"/>
              </w:rPr>
              <w:t>legislativ</w:t>
            </w:r>
            <w:r w:rsidRPr="00A828AD">
              <w:rPr>
                <w:sz w:val="28"/>
                <w:szCs w:val="28"/>
                <w:lang w:val="ro-RO" w:eastAsia="en-US"/>
              </w:rPr>
              <w:t xml:space="preserve"> în speţă nu are drept scop armonizarea legislaţiei naţionale cu legislaţia Uniunii Europene şi nu contravine legislaţiei comunitare.</w:t>
            </w:r>
          </w:p>
        </w:tc>
      </w:tr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A828AD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Principalele prevederi ale proiectului</w:t>
            </w:r>
          </w:p>
          <w:p w:rsidR="00400F59" w:rsidRPr="00A828AD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şi evidenţierea elementelor noi</w:t>
            </w:r>
          </w:p>
        </w:tc>
      </w:tr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AEE" w:rsidRPr="00A828AD" w:rsidRDefault="000C2C64" w:rsidP="00737AEE">
            <w:pPr>
              <w:ind w:firstLine="426"/>
              <w:jc w:val="both"/>
              <w:rPr>
                <w:sz w:val="28"/>
                <w:szCs w:val="28"/>
                <w:lang w:val="ro-RO"/>
              </w:rPr>
            </w:pPr>
            <w:r w:rsidRPr="00A828AD">
              <w:rPr>
                <w:sz w:val="28"/>
                <w:szCs w:val="28"/>
                <w:lang w:val="ro-MO"/>
              </w:rPr>
              <w:t xml:space="preserve">Conceptul distincţiei a fost examinat în cadrul grupului de lucru format din reprezentanţii Ministerului Apărării și reprezentanţii </w:t>
            </w:r>
            <w:r w:rsidR="00737AEE" w:rsidRPr="00A828AD">
              <w:rPr>
                <w:sz w:val="28"/>
                <w:szCs w:val="28"/>
                <w:lang w:val="ro-RO"/>
              </w:rPr>
              <w:t>Asociației Obștești „Uniunea Veteranilor Războiului din Afganistan a Republicii Moldova”.</w:t>
            </w:r>
          </w:p>
          <w:p w:rsidR="00737AEE" w:rsidRPr="00A828AD" w:rsidRDefault="00737AEE" w:rsidP="00737AEE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A828AD">
              <w:rPr>
                <w:sz w:val="28"/>
                <w:szCs w:val="28"/>
                <w:lang w:val="ro-RO"/>
              </w:rPr>
              <w:t>Crucea comemorativă „</w:t>
            </w:r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>Participant la acțiunile de luptă din Afganistan (197</w:t>
            </w:r>
            <w:r w:rsidR="0083114C">
              <w:rPr>
                <w:rStyle w:val="docheader"/>
                <w:bCs/>
                <w:sz w:val="28"/>
                <w:szCs w:val="28"/>
                <w:lang w:val="ro-RO"/>
              </w:rPr>
              <w:t>9</w:t>
            </w:r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>-1989)</w:t>
            </w:r>
            <w:r w:rsidRPr="00A828AD">
              <w:rPr>
                <w:sz w:val="28"/>
                <w:szCs w:val="28"/>
                <w:lang w:val="ro-RO"/>
              </w:rPr>
              <w:t xml:space="preserve">” urmează a fi o distincţie de stat comemorativă şi se va conferi cetăţenilor Republicii Moldova, care au participat la acțiunile de luptă din </w:t>
            </w:r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>Afganistan</w:t>
            </w:r>
            <w:r w:rsidRPr="00A828AD">
              <w:rPr>
                <w:sz w:val="28"/>
                <w:szCs w:val="28"/>
                <w:lang w:val="ro-RO"/>
              </w:rPr>
              <w:t xml:space="preserve"> în perioada 24 decembrie 1979 – 15 februarie 1989 în cadrul contingentului limitat al trupelor militare sovietice în </w:t>
            </w:r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>Afganistan</w:t>
            </w:r>
            <w:r w:rsidRPr="00A828AD">
              <w:rPr>
                <w:sz w:val="28"/>
                <w:szCs w:val="28"/>
                <w:lang w:val="ro-RO"/>
              </w:rPr>
              <w:t xml:space="preserve"> și dețin statutul de veteran de război în conformitate cu prevederile art. 7 alin. (2) pct. 1) lit. f) al Legii nr. 190-XV din 8 mai 2003 cu privire la veterani.</w:t>
            </w:r>
          </w:p>
          <w:p w:rsidR="00CC330F" w:rsidRPr="00A828AD" w:rsidRDefault="000C2C64" w:rsidP="00737AEE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A828AD">
              <w:rPr>
                <w:sz w:val="28"/>
                <w:szCs w:val="28"/>
                <w:lang w:val="ro-MO"/>
              </w:rPr>
              <w:t xml:space="preserve">Proiectul distincţiei (însemnul </w:t>
            </w:r>
            <w:proofErr w:type="spellStart"/>
            <w:r w:rsidRPr="00A828AD">
              <w:rPr>
                <w:sz w:val="28"/>
                <w:szCs w:val="28"/>
                <w:lang w:val="ro-MO"/>
              </w:rPr>
              <w:t>faleristic</w:t>
            </w:r>
            <w:proofErr w:type="spellEnd"/>
            <w:r w:rsidRPr="00A828AD">
              <w:rPr>
                <w:sz w:val="28"/>
                <w:szCs w:val="28"/>
                <w:lang w:val="ro-MO"/>
              </w:rPr>
              <w:t>) a fost elaborat</w:t>
            </w:r>
            <w:r w:rsidR="00737AEE" w:rsidRPr="00A828AD">
              <w:rPr>
                <w:sz w:val="28"/>
                <w:szCs w:val="28"/>
                <w:lang w:val="ro-MO"/>
              </w:rPr>
              <w:t xml:space="preserve"> de către </w:t>
            </w:r>
            <w:r w:rsidR="00737AEE" w:rsidRPr="00A828AD">
              <w:rPr>
                <w:sz w:val="28"/>
                <w:szCs w:val="28"/>
                <w:lang w:val="ro-RO"/>
              </w:rPr>
              <w:t>Uniunea Veteranilor Războiului din Afganistan a Republicii Moldova</w:t>
            </w:r>
            <w:r w:rsidRPr="00A828AD">
              <w:rPr>
                <w:sz w:val="28"/>
                <w:szCs w:val="28"/>
                <w:lang w:val="ro-MO"/>
              </w:rPr>
              <w:t xml:space="preserve"> </w:t>
            </w:r>
            <w:r w:rsidR="00737AEE" w:rsidRPr="00A828AD">
              <w:rPr>
                <w:sz w:val="28"/>
                <w:szCs w:val="28"/>
                <w:lang w:val="ro-MO"/>
              </w:rPr>
              <w:t xml:space="preserve">și definitivat în comun cu </w:t>
            </w:r>
            <w:r w:rsidRPr="00A828AD">
              <w:rPr>
                <w:sz w:val="28"/>
                <w:szCs w:val="28"/>
                <w:lang w:val="ro-MO"/>
              </w:rPr>
              <w:t xml:space="preserve">Comisia Naţională de Heraldică, </w:t>
            </w:r>
            <w:r w:rsidR="0049416D" w:rsidRPr="00A828AD">
              <w:rPr>
                <w:sz w:val="28"/>
                <w:szCs w:val="28"/>
                <w:lang w:val="ro-MO"/>
              </w:rPr>
              <w:t>fiind, u</w:t>
            </w:r>
            <w:r w:rsidR="00737AEE" w:rsidRPr="00A828AD">
              <w:rPr>
                <w:sz w:val="28"/>
                <w:szCs w:val="28"/>
                <w:lang w:val="ro-MO"/>
              </w:rPr>
              <w:t xml:space="preserve">lterior, avizat pozitiv de către aceasta, </w:t>
            </w:r>
            <w:r w:rsidRPr="00A828AD">
              <w:rPr>
                <w:sz w:val="28"/>
                <w:szCs w:val="28"/>
                <w:lang w:val="ro-MO"/>
              </w:rPr>
              <w:t>conform prevederilor legislaţiei în vigoare.</w:t>
            </w:r>
          </w:p>
        </w:tc>
      </w:tr>
      <w:tr w:rsidR="00400F59" w:rsidRPr="00A828AD" w:rsidTr="007F356E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A828AD" w:rsidRDefault="00400F5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Fundamentarea economico-financiară</w:t>
            </w:r>
          </w:p>
        </w:tc>
      </w:tr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C64" w:rsidRPr="00A828AD" w:rsidRDefault="000C2C64" w:rsidP="00737AEE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A828AD">
              <w:rPr>
                <w:sz w:val="28"/>
                <w:szCs w:val="28"/>
                <w:lang w:val="ro-MO"/>
              </w:rPr>
              <w:t xml:space="preserve">Confecţionarea distincţiei nominalizate, a legitimaţiei, a baretei de substituire şi a cutiei capitonate aferente acesteia, pentru </w:t>
            </w:r>
            <w:r w:rsidR="00737AEE" w:rsidRPr="00A828AD">
              <w:rPr>
                <w:sz w:val="28"/>
                <w:szCs w:val="28"/>
                <w:lang w:val="ro-MO"/>
              </w:rPr>
              <w:t>8500</w:t>
            </w:r>
            <w:r w:rsidRPr="00A828AD">
              <w:rPr>
                <w:sz w:val="28"/>
                <w:szCs w:val="28"/>
                <w:lang w:val="ro-MO"/>
              </w:rPr>
              <w:t xml:space="preserve"> de persoane necesită cheltuieli financiare în sumă de </w:t>
            </w:r>
            <w:r w:rsidR="00737AEE" w:rsidRPr="00A828AD">
              <w:rPr>
                <w:b/>
                <w:sz w:val="28"/>
                <w:szCs w:val="28"/>
                <w:lang w:val="ro-MO"/>
              </w:rPr>
              <w:t>cca</w:t>
            </w:r>
            <w:r w:rsidRPr="00A828AD">
              <w:rPr>
                <w:b/>
                <w:sz w:val="28"/>
                <w:szCs w:val="28"/>
                <w:lang w:val="ro-MO"/>
              </w:rPr>
              <w:t xml:space="preserve"> </w:t>
            </w:r>
            <w:r w:rsidR="00737AEE" w:rsidRPr="00A828AD">
              <w:rPr>
                <w:b/>
                <w:sz w:val="28"/>
                <w:szCs w:val="28"/>
                <w:lang w:val="ro-MO"/>
              </w:rPr>
              <w:t xml:space="preserve">3 </w:t>
            </w:r>
            <w:proofErr w:type="spellStart"/>
            <w:r w:rsidR="00737AEE" w:rsidRPr="00A828AD">
              <w:rPr>
                <w:b/>
                <w:sz w:val="28"/>
                <w:szCs w:val="28"/>
                <w:lang w:val="ro-MO"/>
              </w:rPr>
              <w:t>mln</w:t>
            </w:r>
            <w:proofErr w:type="spellEnd"/>
            <w:r w:rsidR="00737AEE" w:rsidRPr="00A828AD">
              <w:rPr>
                <w:b/>
                <w:sz w:val="28"/>
                <w:szCs w:val="28"/>
                <w:lang w:val="ro-MO"/>
              </w:rPr>
              <w:t xml:space="preserve">. </w:t>
            </w:r>
            <w:r w:rsidRPr="00A828AD">
              <w:rPr>
                <w:b/>
                <w:sz w:val="28"/>
                <w:szCs w:val="28"/>
                <w:lang w:val="ro-MO"/>
              </w:rPr>
              <w:t>lei</w:t>
            </w:r>
            <w:r w:rsidRPr="00A828AD">
              <w:rPr>
                <w:sz w:val="28"/>
                <w:szCs w:val="28"/>
                <w:lang w:val="ro-MO"/>
              </w:rPr>
              <w:t>.</w:t>
            </w:r>
          </w:p>
          <w:p w:rsidR="00230081" w:rsidRPr="00A828AD" w:rsidRDefault="00737AEE" w:rsidP="00A828AD">
            <w:pPr>
              <w:ind w:firstLine="426"/>
              <w:jc w:val="both"/>
              <w:rPr>
                <w:sz w:val="28"/>
                <w:szCs w:val="28"/>
                <w:lang w:val="ro-RO"/>
              </w:rPr>
            </w:pPr>
            <w:r w:rsidRPr="00A828AD">
              <w:rPr>
                <w:sz w:val="28"/>
                <w:szCs w:val="28"/>
                <w:lang w:val="ro-MO"/>
              </w:rPr>
              <w:t>M</w:t>
            </w:r>
            <w:r w:rsidR="000C2C64" w:rsidRPr="00A828AD">
              <w:rPr>
                <w:sz w:val="28"/>
                <w:szCs w:val="28"/>
                <w:lang w:val="ro-MO"/>
              </w:rPr>
              <w:t xml:space="preserve">ijloacele financiare necesare în acest sens </w:t>
            </w:r>
            <w:r w:rsidRPr="00A828AD">
              <w:rPr>
                <w:sz w:val="28"/>
                <w:szCs w:val="28"/>
                <w:lang w:val="ro-MO"/>
              </w:rPr>
              <w:t>urmează a fi</w:t>
            </w:r>
            <w:r w:rsidR="000C2C64" w:rsidRPr="00A828AD">
              <w:rPr>
                <w:sz w:val="28"/>
                <w:szCs w:val="28"/>
                <w:lang w:val="ro-MO"/>
              </w:rPr>
              <w:t xml:space="preserve"> alocate din contul </w:t>
            </w:r>
            <w:r w:rsidR="00A828AD" w:rsidRPr="00A828AD">
              <w:rPr>
                <w:sz w:val="28"/>
                <w:szCs w:val="28"/>
                <w:lang w:val="ro-MO"/>
              </w:rPr>
              <w:t>Bugetului de Stat</w:t>
            </w:r>
            <w:r w:rsidR="000C2C64" w:rsidRPr="00A828AD">
              <w:rPr>
                <w:sz w:val="28"/>
                <w:szCs w:val="28"/>
                <w:lang w:val="ro-MO"/>
              </w:rPr>
              <w:t>.</w:t>
            </w:r>
          </w:p>
        </w:tc>
      </w:tr>
    </w:tbl>
    <w:p w:rsidR="00A828AD" w:rsidRPr="0083114C" w:rsidRDefault="00A828AD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400F59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543B" w:rsidRPr="00A828AD" w:rsidRDefault="00400F59" w:rsidP="00E7543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lastRenderedPageBreak/>
              <w:t>Mod</w:t>
            </w:r>
            <w:r w:rsidR="00E7543B"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 xml:space="preserve">ul de încorporare a </w:t>
            </w:r>
            <w:r w:rsidR="00BD5F78"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actului</w:t>
            </w:r>
          </w:p>
          <w:p w:rsidR="00400F59" w:rsidRPr="00A828AD" w:rsidRDefault="00400F59" w:rsidP="00E7543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 xml:space="preserve">în </w:t>
            </w:r>
            <w:r w:rsidR="00E7543B" w:rsidRPr="00A828AD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cadrul normativ în vigoare</w:t>
            </w:r>
          </w:p>
        </w:tc>
      </w:tr>
      <w:tr w:rsidR="00541457" w:rsidRPr="0083114C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457" w:rsidRPr="00A828AD" w:rsidRDefault="00737AEE" w:rsidP="00737AEE">
            <w:pPr>
              <w:ind w:firstLine="426"/>
              <w:jc w:val="both"/>
              <w:rPr>
                <w:bCs/>
                <w:sz w:val="28"/>
                <w:szCs w:val="28"/>
                <w:lang w:val="en-US"/>
              </w:rPr>
            </w:pPr>
            <w:r w:rsidRPr="00A828AD">
              <w:rPr>
                <w:bCs/>
                <w:sz w:val="28"/>
                <w:szCs w:val="28"/>
                <w:lang w:val="ro-RO"/>
              </w:rPr>
              <w:t xml:space="preserve">Modul de conferire a distincţiei, procedura de </w:t>
            </w:r>
            <w:proofErr w:type="spellStart"/>
            <w:r w:rsidRPr="00A828AD">
              <w:rPr>
                <w:bCs/>
                <w:sz w:val="28"/>
                <w:szCs w:val="28"/>
                <w:lang w:val="ro-RO"/>
              </w:rPr>
              <w:t>înmînare</w:t>
            </w:r>
            <w:proofErr w:type="spellEnd"/>
            <w:r w:rsidRPr="00A828AD">
              <w:rPr>
                <w:bCs/>
                <w:sz w:val="28"/>
                <w:szCs w:val="28"/>
                <w:lang w:val="ro-RO"/>
              </w:rPr>
              <w:t xml:space="preserve"> şi modul de purtare a acesteia urmează a fi prevăzute într-un regulament, aprobat prin decret al Preşedintelui Republicii Moldova, în corespundere cu prevederile art. 29 alin. trei al </w:t>
            </w:r>
            <w:r w:rsidRPr="00A828AD">
              <w:rPr>
                <w:rFonts w:eastAsia="Calibri"/>
                <w:sz w:val="28"/>
                <w:szCs w:val="28"/>
                <w:lang w:val="ro-RO"/>
              </w:rPr>
              <w:t>Legii nr. 1123-XII din 30 iulie 1992 cu privire la distincțiile de stat ale Republicii Moldova.</w:t>
            </w:r>
          </w:p>
        </w:tc>
      </w:tr>
      <w:tr w:rsidR="00EB6A5B" w:rsidRPr="0083114C" w:rsidTr="007F356E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B6A5B" w:rsidRPr="00A828AD" w:rsidRDefault="00EB6A5B" w:rsidP="00EB6A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Avizarea și consultarea publică</w:t>
            </w:r>
            <w:r w:rsidR="00A019C1" w:rsidRPr="00A828AD">
              <w:rPr>
                <w:b/>
                <w:bCs/>
                <w:sz w:val="28"/>
                <w:szCs w:val="28"/>
                <w:lang w:val="ro-RO"/>
              </w:rPr>
              <w:t xml:space="preserve"> a proiectului</w:t>
            </w:r>
          </w:p>
        </w:tc>
      </w:tr>
      <w:tr w:rsidR="002A2BA8" w:rsidRPr="0083114C" w:rsidTr="0049416D">
        <w:trPr>
          <w:trHeight w:val="304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218C" w:rsidRPr="00A828AD" w:rsidRDefault="002A2BA8" w:rsidP="0072218C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val="ro-RO"/>
              </w:rPr>
            </w:pPr>
            <w:r w:rsidRPr="00A828AD">
              <w:rPr>
                <w:sz w:val="28"/>
                <w:szCs w:val="28"/>
                <w:lang w:val="ro-RO"/>
              </w:rPr>
              <w:t xml:space="preserve">Proiectul </w:t>
            </w:r>
            <w:r w:rsidRPr="00A828AD">
              <w:rPr>
                <w:rFonts w:eastAsia="Calibri"/>
                <w:bCs/>
                <w:sz w:val="28"/>
                <w:szCs w:val="28"/>
                <w:lang w:val="ro-RO"/>
              </w:rPr>
              <w:t>de lege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49416D" w:rsidRPr="00A828AD">
              <w:rPr>
                <w:sz w:val="28"/>
                <w:szCs w:val="28"/>
                <w:lang w:val="ro-RO"/>
              </w:rPr>
              <w:t>urmează a fi</w:t>
            </w:r>
            <w:r w:rsidRPr="00A828AD">
              <w:rPr>
                <w:sz w:val="28"/>
                <w:szCs w:val="28"/>
                <w:lang w:val="ro-RO"/>
              </w:rPr>
              <w:t xml:space="preserve"> avizat de către </w:t>
            </w:r>
            <w:proofErr w:type="spellStart"/>
            <w:r w:rsidR="0072218C" w:rsidRPr="00A828AD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="0072218C" w:rsidRPr="00A828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2218C" w:rsidRPr="00A828AD">
              <w:rPr>
                <w:sz w:val="28"/>
                <w:szCs w:val="28"/>
                <w:lang w:val="en-US"/>
              </w:rPr>
              <w:t>Finanțelor</w:t>
            </w:r>
            <w:proofErr w:type="spellEnd"/>
            <w:r w:rsidR="0072218C" w:rsidRPr="00A828AD">
              <w:rPr>
                <w:sz w:val="28"/>
                <w:szCs w:val="28"/>
                <w:lang w:val="ro-RO"/>
              </w:rPr>
              <w:t xml:space="preserve"> și </w:t>
            </w:r>
            <w:proofErr w:type="spellStart"/>
            <w:r w:rsidR="0072218C" w:rsidRPr="00A828AD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="0072218C" w:rsidRPr="00A828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2218C" w:rsidRPr="00A828AD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="0072218C" w:rsidRPr="00A828AD">
              <w:rPr>
                <w:sz w:val="28"/>
                <w:szCs w:val="28"/>
                <w:lang w:val="en-US"/>
              </w:rPr>
              <w:t xml:space="preserve"> Interne.</w:t>
            </w:r>
          </w:p>
          <w:p w:rsidR="002A2BA8" w:rsidRPr="00A828AD" w:rsidRDefault="002A2BA8" w:rsidP="0049416D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8"/>
                <w:szCs w:val="28"/>
                <w:lang w:val="ro-RO"/>
              </w:rPr>
            </w:pPr>
            <w:r w:rsidRPr="00A828AD">
              <w:rPr>
                <w:bCs/>
                <w:sz w:val="28"/>
                <w:szCs w:val="28"/>
                <w:lang w:val="ro-RO"/>
              </w:rPr>
              <w:t>Concomitent, în scopul respectării</w:t>
            </w:r>
            <w:r w:rsidR="0072218C" w:rsidRPr="00A828AD">
              <w:rPr>
                <w:bCs/>
                <w:sz w:val="28"/>
                <w:szCs w:val="28"/>
                <w:lang w:val="ro-RO"/>
              </w:rPr>
              <w:t xml:space="preserve"> prevederilor Legii nr. 239-XVI</w:t>
            </w:r>
            <w:r w:rsidR="0072218C" w:rsidRPr="00A828AD">
              <w:rPr>
                <w:bCs/>
                <w:sz w:val="28"/>
                <w:szCs w:val="28"/>
                <w:lang w:val="ro-RO"/>
              </w:rPr>
              <w:br/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din 13 noiembrie 2008 privind transparenţa în procesul decizional și Regulamentului cu privire la procedurile de consultare publică cu societatea civilă în procesul decizional, aprobat prin </w:t>
            </w:r>
            <w:proofErr w:type="spellStart"/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>Hotărîrea</w:t>
            </w:r>
            <w:proofErr w:type="spellEnd"/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 xml:space="preserve"> Guvernului </w:t>
            </w:r>
            <w:r w:rsidRPr="00A828AD">
              <w:rPr>
                <w:rStyle w:val="docsign1"/>
                <w:bCs/>
                <w:sz w:val="28"/>
                <w:szCs w:val="28"/>
                <w:lang w:val="ro-RO"/>
              </w:rPr>
              <w:t>nr. 967</w:t>
            </w:r>
            <w:r w:rsidRPr="00A828AD">
              <w:rPr>
                <w:rStyle w:val="docheader"/>
                <w:bCs/>
                <w:sz w:val="28"/>
                <w:szCs w:val="28"/>
                <w:lang w:val="ro-RO"/>
              </w:rPr>
              <w:t xml:space="preserve"> </w:t>
            </w:r>
            <w:r w:rsidRPr="00A828AD">
              <w:rPr>
                <w:rStyle w:val="docsign1"/>
                <w:bCs/>
                <w:sz w:val="28"/>
                <w:szCs w:val="28"/>
                <w:lang w:val="ro-RO"/>
              </w:rPr>
              <w:t>din 9 august 2016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, proiectul </w:t>
            </w:r>
            <w:r w:rsidRPr="00A828AD">
              <w:rPr>
                <w:sz w:val="28"/>
                <w:szCs w:val="28"/>
                <w:lang w:val="ro-RO"/>
              </w:rPr>
              <w:t xml:space="preserve">de lege </w:t>
            </w:r>
            <w:r w:rsidRPr="00A828AD">
              <w:rPr>
                <w:bCs/>
                <w:sz w:val="28"/>
                <w:szCs w:val="28"/>
                <w:lang w:val="ro-RO"/>
              </w:rPr>
              <w:t>a fost plasat pe pagina web oficială a Ministerului Apărării (</w:t>
            </w:r>
            <w:r w:rsidRPr="00A828AD">
              <w:rPr>
                <w:bCs/>
                <w:i/>
                <w:sz w:val="28"/>
                <w:szCs w:val="28"/>
                <w:lang w:val="ro-RO"/>
              </w:rPr>
              <w:t>https://www.army.md</w:t>
            </w:r>
            <w:r w:rsidRPr="00A828AD">
              <w:rPr>
                <w:bCs/>
                <w:sz w:val="28"/>
                <w:szCs w:val="28"/>
                <w:lang w:val="ro-RO"/>
              </w:rPr>
              <w:t>), l</w:t>
            </w:r>
            <w:r w:rsidRPr="00A828AD">
              <w:rPr>
                <w:sz w:val="28"/>
                <w:szCs w:val="28"/>
                <w:lang w:val="ro-RO" w:eastAsia="en-US"/>
              </w:rPr>
              <w:t>a compartimentul „</w:t>
            </w:r>
            <w:r w:rsidRPr="00A828AD">
              <w:rPr>
                <w:i/>
                <w:sz w:val="28"/>
                <w:szCs w:val="28"/>
                <w:lang w:val="ro-RO" w:eastAsia="en-US"/>
              </w:rPr>
              <w:t>Transparența Decizională</w:t>
            </w:r>
            <w:r w:rsidRPr="00A828AD">
              <w:rPr>
                <w:sz w:val="28"/>
                <w:szCs w:val="28"/>
                <w:lang w:val="ro-RO" w:eastAsia="en-US"/>
              </w:rPr>
              <w:t>”, rubrica „</w:t>
            </w:r>
            <w:r w:rsidRPr="00A828AD">
              <w:rPr>
                <w:i/>
                <w:sz w:val="28"/>
                <w:szCs w:val="28"/>
                <w:lang w:val="ro-RO"/>
              </w:rPr>
              <w:t>Anunțurile privind inițierea elaborării deciziei</w:t>
            </w:r>
            <w:r w:rsidRPr="00A828AD">
              <w:rPr>
                <w:sz w:val="28"/>
                <w:szCs w:val="28"/>
                <w:lang w:val="ro-RO" w:eastAsia="en-US"/>
              </w:rPr>
              <w:t>”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 și </w:t>
            </w:r>
            <w:r w:rsidRPr="00A828AD">
              <w:rPr>
                <w:sz w:val="28"/>
                <w:szCs w:val="28"/>
                <w:lang w:val="ro-RO" w:eastAsia="en-US"/>
              </w:rPr>
              <w:t>„</w:t>
            </w:r>
            <w:r w:rsidRPr="00A828AD">
              <w:rPr>
                <w:i/>
                <w:sz w:val="28"/>
                <w:szCs w:val="28"/>
                <w:lang w:val="ro-RO"/>
              </w:rPr>
              <w:t>Anunțurile privind organizarea consultării publice</w:t>
            </w:r>
            <w:r w:rsidRPr="00A828AD">
              <w:rPr>
                <w:sz w:val="28"/>
                <w:szCs w:val="28"/>
                <w:lang w:val="ro-RO" w:eastAsia="en-US"/>
              </w:rPr>
              <w:t>”, precum și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 pe platforma guvernamentală </w:t>
            </w:r>
            <w:r w:rsidRPr="00A828AD">
              <w:rPr>
                <w:bCs/>
                <w:i/>
                <w:sz w:val="28"/>
                <w:szCs w:val="28"/>
                <w:lang w:val="ro-RO"/>
              </w:rPr>
              <w:t>https://particip.gov.md</w:t>
            </w:r>
            <w:r w:rsidRPr="00A828AD">
              <w:rPr>
                <w:bCs/>
                <w:sz w:val="28"/>
                <w:szCs w:val="28"/>
                <w:lang w:val="ro-RO"/>
              </w:rPr>
              <w:t xml:space="preserve"> (în directoriul „</w:t>
            </w:r>
            <w:r w:rsidRPr="00A828AD">
              <w:rPr>
                <w:bCs/>
                <w:i/>
                <w:sz w:val="28"/>
                <w:szCs w:val="28"/>
                <w:lang w:val="ro-RO"/>
              </w:rPr>
              <w:t>Modulul de participare – Proiecte – Ministere – Ministerul Apărării</w:t>
            </w:r>
            <w:r w:rsidRPr="00A828AD">
              <w:rPr>
                <w:bCs/>
                <w:sz w:val="28"/>
                <w:szCs w:val="28"/>
                <w:lang w:val="ro-RO"/>
              </w:rPr>
              <w:t>”).</w:t>
            </w:r>
          </w:p>
        </w:tc>
      </w:tr>
      <w:tr w:rsidR="00BD5F78" w:rsidRPr="00A828AD" w:rsidTr="00BD5F78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5F78" w:rsidRPr="00A828AD" w:rsidRDefault="00BD5F78" w:rsidP="00BD5F78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BD5F78" w:rsidRPr="0083114C" w:rsidTr="00BD5F7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F78" w:rsidRPr="00A828AD" w:rsidRDefault="00BD5F78" w:rsidP="0049416D">
            <w:pPr>
              <w:pStyle w:val="Default"/>
              <w:ind w:firstLine="426"/>
              <w:jc w:val="both"/>
              <w:rPr>
                <w:bCs/>
                <w:color w:val="auto"/>
                <w:sz w:val="28"/>
                <w:szCs w:val="28"/>
                <w:lang w:val="ro-RO"/>
              </w:rPr>
            </w:pP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Proiectul </w:t>
            </w:r>
            <w:r w:rsidRPr="00A828AD">
              <w:rPr>
                <w:color w:val="auto"/>
                <w:sz w:val="28"/>
                <w:szCs w:val="28"/>
                <w:lang w:val="ro-RO"/>
              </w:rPr>
              <w:t xml:space="preserve">de lege </w:t>
            </w:r>
            <w:r w:rsidR="0049416D" w:rsidRPr="00A828AD">
              <w:rPr>
                <w:color w:val="auto"/>
                <w:sz w:val="28"/>
                <w:szCs w:val="28"/>
                <w:lang w:val="ro-RO"/>
              </w:rPr>
              <w:t xml:space="preserve">urmează a fi </w:t>
            </w: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supus expertizei anticorupție, </w:t>
            </w:r>
            <w:r w:rsidR="0049416D"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care va fi </w:t>
            </w: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>efectuată de către Centrul Național Anticorupție.</w:t>
            </w:r>
          </w:p>
        </w:tc>
      </w:tr>
      <w:tr w:rsidR="00A1771D" w:rsidRPr="00A828AD" w:rsidTr="00A1771D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1771D" w:rsidRPr="00A828AD" w:rsidRDefault="00A1771D" w:rsidP="00A1771D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A828AD">
              <w:rPr>
                <w:b/>
                <w:bCs/>
                <w:color w:val="auto"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A1771D" w:rsidRPr="0083114C" w:rsidTr="00A1771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71D" w:rsidRPr="00A828AD" w:rsidRDefault="0049416D" w:rsidP="0049416D">
            <w:pPr>
              <w:pStyle w:val="Default"/>
              <w:ind w:firstLine="426"/>
              <w:jc w:val="both"/>
              <w:rPr>
                <w:bCs/>
                <w:color w:val="auto"/>
                <w:sz w:val="28"/>
                <w:szCs w:val="28"/>
                <w:lang w:val="ro-RO"/>
              </w:rPr>
            </w:pP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Proiectul </w:t>
            </w:r>
            <w:r w:rsidRPr="00A828AD">
              <w:rPr>
                <w:color w:val="auto"/>
                <w:sz w:val="28"/>
                <w:szCs w:val="28"/>
                <w:lang w:val="ro-RO"/>
              </w:rPr>
              <w:t xml:space="preserve">de lege urmează a fi </w:t>
            </w: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supus </w:t>
            </w:r>
            <w:r w:rsidR="00A1771D"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expertizei juridice, </w:t>
            </w:r>
            <w:r w:rsidRPr="00A828AD">
              <w:rPr>
                <w:bCs/>
                <w:color w:val="auto"/>
                <w:sz w:val="28"/>
                <w:szCs w:val="28"/>
                <w:lang w:val="ro-RO"/>
              </w:rPr>
              <w:t xml:space="preserve">care va fi </w:t>
            </w:r>
            <w:r w:rsidR="00A1771D" w:rsidRPr="00A828AD">
              <w:rPr>
                <w:bCs/>
                <w:color w:val="auto"/>
                <w:sz w:val="28"/>
                <w:szCs w:val="28"/>
                <w:lang w:val="ro-RO"/>
              </w:rPr>
              <w:t>efectuată de către Ministerul Justiției.</w:t>
            </w:r>
          </w:p>
        </w:tc>
      </w:tr>
    </w:tbl>
    <w:p w:rsidR="002A2BA8" w:rsidRPr="00A828AD" w:rsidRDefault="002A2BA8" w:rsidP="000C4FF6">
      <w:pPr>
        <w:ind w:left="709"/>
        <w:rPr>
          <w:b/>
          <w:sz w:val="28"/>
          <w:szCs w:val="28"/>
          <w:lang w:val="ro-RO"/>
        </w:rPr>
      </w:pPr>
    </w:p>
    <w:p w:rsidR="007A2849" w:rsidRPr="00A828AD" w:rsidRDefault="007A2849" w:rsidP="002A2BA8">
      <w:pPr>
        <w:ind w:left="709"/>
        <w:rPr>
          <w:b/>
          <w:sz w:val="28"/>
          <w:szCs w:val="28"/>
          <w:lang w:val="ro-RO"/>
        </w:rPr>
      </w:pPr>
    </w:p>
    <w:p w:rsidR="000C4FF6" w:rsidRPr="00A828AD" w:rsidRDefault="002F053B" w:rsidP="002F053B">
      <w:pPr>
        <w:ind w:left="709"/>
        <w:rPr>
          <w:b/>
          <w:sz w:val="28"/>
          <w:szCs w:val="28"/>
          <w:lang w:val="ro-RO"/>
        </w:rPr>
      </w:pPr>
      <w:r w:rsidRPr="00A828AD">
        <w:rPr>
          <w:b/>
          <w:sz w:val="28"/>
          <w:szCs w:val="28"/>
          <w:lang w:val="ro-RO"/>
        </w:rPr>
        <w:t>Ministrul apărării</w:t>
      </w:r>
      <w:r w:rsidRPr="00A828AD">
        <w:rPr>
          <w:b/>
          <w:sz w:val="28"/>
          <w:szCs w:val="28"/>
          <w:lang w:val="ro-RO"/>
        </w:rPr>
        <w:tab/>
      </w:r>
      <w:r w:rsidRPr="00A828AD">
        <w:rPr>
          <w:b/>
          <w:sz w:val="28"/>
          <w:szCs w:val="28"/>
          <w:lang w:val="ro-RO"/>
        </w:rPr>
        <w:tab/>
      </w:r>
      <w:r w:rsidRPr="00A828AD">
        <w:rPr>
          <w:b/>
          <w:sz w:val="28"/>
          <w:szCs w:val="28"/>
          <w:lang w:val="ro-RO"/>
        </w:rPr>
        <w:tab/>
      </w:r>
      <w:r w:rsidRPr="00A828AD">
        <w:rPr>
          <w:b/>
          <w:sz w:val="28"/>
          <w:szCs w:val="28"/>
          <w:lang w:val="ro-RO"/>
        </w:rPr>
        <w:tab/>
      </w:r>
      <w:r w:rsidRPr="00A828AD">
        <w:rPr>
          <w:b/>
          <w:sz w:val="28"/>
          <w:szCs w:val="28"/>
          <w:lang w:val="ro-RO"/>
        </w:rPr>
        <w:tab/>
        <w:t>Eugeniu STURZA</w:t>
      </w:r>
    </w:p>
    <w:sectPr w:rsidR="000C4FF6" w:rsidRPr="00A828AD" w:rsidSect="007F356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DCD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512BF"/>
    <w:multiLevelType w:val="hybridMultilevel"/>
    <w:tmpl w:val="0B9A6F66"/>
    <w:lvl w:ilvl="0" w:tplc="E40891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2128B4"/>
    <w:multiLevelType w:val="hybridMultilevel"/>
    <w:tmpl w:val="369C4D72"/>
    <w:lvl w:ilvl="0" w:tplc="E716B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C419E"/>
    <w:multiLevelType w:val="hybridMultilevel"/>
    <w:tmpl w:val="FC8AEC06"/>
    <w:lvl w:ilvl="0" w:tplc="6C5CA72E">
      <w:start w:val="1"/>
      <w:numFmt w:val="decimal"/>
      <w:lvlText w:val="%1)"/>
      <w:lvlJc w:val="left"/>
      <w:pPr>
        <w:ind w:left="151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3EE2153"/>
    <w:multiLevelType w:val="hybridMultilevel"/>
    <w:tmpl w:val="CE82E41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232F2"/>
    <w:multiLevelType w:val="hybridMultilevel"/>
    <w:tmpl w:val="3634DFA4"/>
    <w:lvl w:ilvl="0" w:tplc="D94853EC">
      <w:start w:val="1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E6CDE"/>
    <w:multiLevelType w:val="hybridMultilevel"/>
    <w:tmpl w:val="37FABF04"/>
    <w:lvl w:ilvl="0" w:tplc="53A8EE40">
      <w:start w:val="1"/>
      <w:numFmt w:val="lowerLetter"/>
      <w:lvlText w:val="%1)"/>
      <w:lvlJc w:val="left"/>
      <w:pPr>
        <w:ind w:left="153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6585D01"/>
    <w:multiLevelType w:val="hybridMultilevel"/>
    <w:tmpl w:val="CD06FA42"/>
    <w:lvl w:ilvl="0" w:tplc="C330A9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0BF73E8"/>
    <w:multiLevelType w:val="hybridMultilevel"/>
    <w:tmpl w:val="84624712"/>
    <w:lvl w:ilvl="0" w:tplc="64E66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E22B21"/>
    <w:multiLevelType w:val="hybridMultilevel"/>
    <w:tmpl w:val="7882993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55D02"/>
    <w:multiLevelType w:val="hybridMultilevel"/>
    <w:tmpl w:val="AB4872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7C0B26"/>
    <w:multiLevelType w:val="hybridMultilevel"/>
    <w:tmpl w:val="C0BA3C5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5742533A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6F2AFB"/>
    <w:multiLevelType w:val="hybridMultilevel"/>
    <w:tmpl w:val="DCDA128E"/>
    <w:lvl w:ilvl="0" w:tplc="8A14A8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B243004"/>
    <w:multiLevelType w:val="hybridMultilevel"/>
    <w:tmpl w:val="95D0BAB2"/>
    <w:lvl w:ilvl="0" w:tplc="53A8EE40">
      <w:start w:val="1"/>
      <w:numFmt w:val="lowerLetter"/>
      <w:lvlText w:val="%1)"/>
      <w:lvlJc w:val="left"/>
      <w:pPr>
        <w:ind w:left="210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>
    <w:nsid w:val="5B5A61E4"/>
    <w:multiLevelType w:val="hybridMultilevel"/>
    <w:tmpl w:val="72B02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288B"/>
    <w:multiLevelType w:val="hybridMultilevel"/>
    <w:tmpl w:val="DC3CAA86"/>
    <w:lvl w:ilvl="0" w:tplc="A524CC8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E44664"/>
    <w:multiLevelType w:val="hybridMultilevel"/>
    <w:tmpl w:val="05FA8260"/>
    <w:lvl w:ilvl="0" w:tplc="5C7C8A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6846D4"/>
    <w:multiLevelType w:val="hybridMultilevel"/>
    <w:tmpl w:val="D25C963C"/>
    <w:lvl w:ilvl="0" w:tplc="9BA6C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6E29F6"/>
    <w:multiLevelType w:val="hybridMultilevel"/>
    <w:tmpl w:val="BAAE5BB0"/>
    <w:lvl w:ilvl="0" w:tplc="96220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14"/>
  </w:num>
  <w:num w:numId="6">
    <w:abstractNumId w:val="19"/>
  </w:num>
  <w:num w:numId="7">
    <w:abstractNumId w:val="18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57"/>
  <w:drawingGridVerticalSpacing w:val="39"/>
  <w:displayVerticalDrawingGridEvery w:val="2"/>
  <w:characterSpacingControl w:val="doNotCompress"/>
  <w:compat/>
  <w:rsids>
    <w:rsidRoot w:val="00DA676B"/>
    <w:rsid w:val="00005584"/>
    <w:rsid w:val="00025FC2"/>
    <w:rsid w:val="00041787"/>
    <w:rsid w:val="00043C03"/>
    <w:rsid w:val="0004420F"/>
    <w:rsid w:val="000451B5"/>
    <w:rsid w:val="0004554D"/>
    <w:rsid w:val="00052C06"/>
    <w:rsid w:val="000563A7"/>
    <w:rsid w:val="00060399"/>
    <w:rsid w:val="000638D1"/>
    <w:rsid w:val="000649DE"/>
    <w:rsid w:val="0006788C"/>
    <w:rsid w:val="00067B37"/>
    <w:rsid w:val="000723C4"/>
    <w:rsid w:val="00077E87"/>
    <w:rsid w:val="000816AE"/>
    <w:rsid w:val="00083DC5"/>
    <w:rsid w:val="00084A9D"/>
    <w:rsid w:val="00091174"/>
    <w:rsid w:val="0009200E"/>
    <w:rsid w:val="00093A1F"/>
    <w:rsid w:val="000947D6"/>
    <w:rsid w:val="000A31E8"/>
    <w:rsid w:val="000A7753"/>
    <w:rsid w:val="000B3418"/>
    <w:rsid w:val="000B44A8"/>
    <w:rsid w:val="000B656F"/>
    <w:rsid w:val="000C0E76"/>
    <w:rsid w:val="000C2C64"/>
    <w:rsid w:val="000C33D6"/>
    <w:rsid w:val="000C3AE3"/>
    <w:rsid w:val="000C4FF6"/>
    <w:rsid w:val="000C62DF"/>
    <w:rsid w:val="000D0ECF"/>
    <w:rsid w:val="000D65CF"/>
    <w:rsid w:val="000D7372"/>
    <w:rsid w:val="000E07D5"/>
    <w:rsid w:val="000E44E5"/>
    <w:rsid w:val="000E59F5"/>
    <w:rsid w:val="000F6A85"/>
    <w:rsid w:val="000F6F9F"/>
    <w:rsid w:val="000F6FA6"/>
    <w:rsid w:val="00100B2D"/>
    <w:rsid w:val="0010277F"/>
    <w:rsid w:val="001030A3"/>
    <w:rsid w:val="00103255"/>
    <w:rsid w:val="00107244"/>
    <w:rsid w:val="0011104A"/>
    <w:rsid w:val="001161B6"/>
    <w:rsid w:val="0012038D"/>
    <w:rsid w:val="00122877"/>
    <w:rsid w:val="00126380"/>
    <w:rsid w:val="0013106B"/>
    <w:rsid w:val="0013183B"/>
    <w:rsid w:val="0013571D"/>
    <w:rsid w:val="00135758"/>
    <w:rsid w:val="0014041A"/>
    <w:rsid w:val="001432C4"/>
    <w:rsid w:val="0014359C"/>
    <w:rsid w:val="00146EA0"/>
    <w:rsid w:val="00147200"/>
    <w:rsid w:val="00163401"/>
    <w:rsid w:val="00163E50"/>
    <w:rsid w:val="0016662B"/>
    <w:rsid w:val="00172EF8"/>
    <w:rsid w:val="001730A3"/>
    <w:rsid w:val="00173F49"/>
    <w:rsid w:val="001744FD"/>
    <w:rsid w:val="00174A80"/>
    <w:rsid w:val="00176246"/>
    <w:rsid w:val="0017723B"/>
    <w:rsid w:val="00184AA8"/>
    <w:rsid w:val="001877EF"/>
    <w:rsid w:val="00187C9F"/>
    <w:rsid w:val="00191F32"/>
    <w:rsid w:val="001926E2"/>
    <w:rsid w:val="00195421"/>
    <w:rsid w:val="001A00DF"/>
    <w:rsid w:val="001A4406"/>
    <w:rsid w:val="001A4E57"/>
    <w:rsid w:val="001A63B0"/>
    <w:rsid w:val="001A7498"/>
    <w:rsid w:val="001B00E9"/>
    <w:rsid w:val="001B454A"/>
    <w:rsid w:val="001B4FD5"/>
    <w:rsid w:val="001B71D8"/>
    <w:rsid w:val="001B7903"/>
    <w:rsid w:val="001B7CE9"/>
    <w:rsid w:val="001C1A30"/>
    <w:rsid w:val="001D088E"/>
    <w:rsid w:val="001D39B7"/>
    <w:rsid w:val="001E190F"/>
    <w:rsid w:val="001E3D3A"/>
    <w:rsid w:val="001E3E7B"/>
    <w:rsid w:val="001E63B6"/>
    <w:rsid w:val="001E6A96"/>
    <w:rsid w:val="001F1F92"/>
    <w:rsid w:val="001F259B"/>
    <w:rsid w:val="001F3EA0"/>
    <w:rsid w:val="001F7FA1"/>
    <w:rsid w:val="0020016B"/>
    <w:rsid w:val="00203DD3"/>
    <w:rsid w:val="002060C0"/>
    <w:rsid w:val="00217FC8"/>
    <w:rsid w:val="00230081"/>
    <w:rsid w:val="00232859"/>
    <w:rsid w:val="0023322F"/>
    <w:rsid w:val="00234CFF"/>
    <w:rsid w:val="002350AE"/>
    <w:rsid w:val="0023669D"/>
    <w:rsid w:val="002366D3"/>
    <w:rsid w:val="00252348"/>
    <w:rsid w:val="0026087F"/>
    <w:rsid w:val="0026354C"/>
    <w:rsid w:val="0026379A"/>
    <w:rsid w:val="00272787"/>
    <w:rsid w:val="002739DE"/>
    <w:rsid w:val="00273C38"/>
    <w:rsid w:val="00277616"/>
    <w:rsid w:val="0028191A"/>
    <w:rsid w:val="00282AD8"/>
    <w:rsid w:val="00283D20"/>
    <w:rsid w:val="00290F44"/>
    <w:rsid w:val="0029265B"/>
    <w:rsid w:val="0029603D"/>
    <w:rsid w:val="002A2BA8"/>
    <w:rsid w:val="002B184E"/>
    <w:rsid w:val="002B21F8"/>
    <w:rsid w:val="002B29E3"/>
    <w:rsid w:val="002C5656"/>
    <w:rsid w:val="002C71A6"/>
    <w:rsid w:val="002D2ABA"/>
    <w:rsid w:val="002D36FB"/>
    <w:rsid w:val="002D77F3"/>
    <w:rsid w:val="002E1291"/>
    <w:rsid w:val="002E1DB1"/>
    <w:rsid w:val="002E7768"/>
    <w:rsid w:val="002E7AA6"/>
    <w:rsid w:val="002F053B"/>
    <w:rsid w:val="002F229E"/>
    <w:rsid w:val="002F4DA3"/>
    <w:rsid w:val="002F7484"/>
    <w:rsid w:val="0030105B"/>
    <w:rsid w:val="00302AB9"/>
    <w:rsid w:val="003035C4"/>
    <w:rsid w:val="003059D4"/>
    <w:rsid w:val="003122A2"/>
    <w:rsid w:val="00312D17"/>
    <w:rsid w:val="003140DF"/>
    <w:rsid w:val="00314260"/>
    <w:rsid w:val="003159F2"/>
    <w:rsid w:val="003175C7"/>
    <w:rsid w:val="0033629C"/>
    <w:rsid w:val="00340AE7"/>
    <w:rsid w:val="00340D7B"/>
    <w:rsid w:val="00341062"/>
    <w:rsid w:val="00342952"/>
    <w:rsid w:val="00346FCF"/>
    <w:rsid w:val="00350B5F"/>
    <w:rsid w:val="003552A5"/>
    <w:rsid w:val="00356FD0"/>
    <w:rsid w:val="0035790C"/>
    <w:rsid w:val="0036005E"/>
    <w:rsid w:val="00362260"/>
    <w:rsid w:val="00364DC2"/>
    <w:rsid w:val="003653EE"/>
    <w:rsid w:val="0036548F"/>
    <w:rsid w:val="00371ED0"/>
    <w:rsid w:val="00372387"/>
    <w:rsid w:val="003732A1"/>
    <w:rsid w:val="00374EDE"/>
    <w:rsid w:val="003768F8"/>
    <w:rsid w:val="00376CEC"/>
    <w:rsid w:val="0038196F"/>
    <w:rsid w:val="003843A3"/>
    <w:rsid w:val="003852C4"/>
    <w:rsid w:val="00387BCB"/>
    <w:rsid w:val="00390BCF"/>
    <w:rsid w:val="003A2D07"/>
    <w:rsid w:val="003B043E"/>
    <w:rsid w:val="003B14DF"/>
    <w:rsid w:val="003B2A97"/>
    <w:rsid w:val="003C0851"/>
    <w:rsid w:val="003C15E0"/>
    <w:rsid w:val="003C2C14"/>
    <w:rsid w:val="003D33A8"/>
    <w:rsid w:val="003E23B7"/>
    <w:rsid w:val="003F2934"/>
    <w:rsid w:val="004003D9"/>
    <w:rsid w:val="00400F59"/>
    <w:rsid w:val="00403AF6"/>
    <w:rsid w:val="00405AB0"/>
    <w:rsid w:val="004076F7"/>
    <w:rsid w:val="00407E3A"/>
    <w:rsid w:val="00412088"/>
    <w:rsid w:val="004163A4"/>
    <w:rsid w:val="00416D47"/>
    <w:rsid w:val="004173E2"/>
    <w:rsid w:val="0042006F"/>
    <w:rsid w:val="00423FAC"/>
    <w:rsid w:val="00427013"/>
    <w:rsid w:val="00432514"/>
    <w:rsid w:val="00436503"/>
    <w:rsid w:val="0044093D"/>
    <w:rsid w:val="004470D2"/>
    <w:rsid w:val="00452672"/>
    <w:rsid w:val="0045496A"/>
    <w:rsid w:val="00455A85"/>
    <w:rsid w:val="00463573"/>
    <w:rsid w:val="004653BE"/>
    <w:rsid w:val="0047577B"/>
    <w:rsid w:val="004757C3"/>
    <w:rsid w:val="00480B5C"/>
    <w:rsid w:val="00482958"/>
    <w:rsid w:val="0049245F"/>
    <w:rsid w:val="0049416D"/>
    <w:rsid w:val="0049544A"/>
    <w:rsid w:val="0049649E"/>
    <w:rsid w:val="004A0F3A"/>
    <w:rsid w:val="004A2D56"/>
    <w:rsid w:val="004B0BE2"/>
    <w:rsid w:val="004B153C"/>
    <w:rsid w:val="004B3D79"/>
    <w:rsid w:val="004B41A8"/>
    <w:rsid w:val="004C0401"/>
    <w:rsid w:val="004C109C"/>
    <w:rsid w:val="004C48B5"/>
    <w:rsid w:val="004C49E6"/>
    <w:rsid w:val="004C7345"/>
    <w:rsid w:val="004D76C5"/>
    <w:rsid w:val="004E09B4"/>
    <w:rsid w:val="004E1DFC"/>
    <w:rsid w:val="004E2FED"/>
    <w:rsid w:val="004E653F"/>
    <w:rsid w:val="004F1C02"/>
    <w:rsid w:val="004F4F4F"/>
    <w:rsid w:val="004F5A32"/>
    <w:rsid w:val="004F70C7"/>
    <w:rsid w:val="00503616"/>
    <w:rsid w:val="00503C17"/>
    <w:rsid w:val="00507AC1"/>
    <w:rsid w:val="00510568"/>
    <w:rsid w:val="00512CD9"/>
    <w:rsid w:val="00513CF3"/>
    <w:rsid w:val="00517BEE"/>
    <w:rsid w:val="0052141A"/>
    <w:rsid w:val="005254F3"/>
    <w:rsid w:val="005276BA"/>
    <w:rsid w:val="00531FC3"/>
    <w:rsid w:val="0053568A"/>
    <w:rsid w:val="00535D5A"/>
    <w:rsid w:val="00540AE6"/>
    <w:rsid w:val="0054133C"/>
    <w:rsid w:val="00541457"/>
    <w:rsid w:val="00542A6F"/>
    <w:rsid w:val="00552C29"/>
    <w:rsid w:val="005542D5"/>
    <w:rsid w:val="00554FA9"/>
    <w:rsid w:val="00560386"/>
    <w:rsid w:val="00563F8B"/>
    <w:rsid w:val="00565E6A"/>
    <w:rsid w:val="005679A3"/>
    <w:rsid w:val="005724B5"/>
    <w:rsid w:val="005744D8"/>
    <w:rsid w:val="005759FC"/>
    <w:rsid w:val="00576460"/>
    <w:rsid w:val="0058183D"/>
    <w:rsid w:val="00596352"/>
    <w:rsid w:val="0059788E"/>
    <w:rsid w:val="005A6546"/>
    <w:rsid w:val="005B1AA8"/>
    <w:rsid w:val="005B2CC7"/>
    <w:rsid w:val="005B483F"/>
    <w:rsid w:val="005B5B32"/>
    <w:rsid w:val="005C3F76"/>
    <w:rsid w:val="005C4959"/>
    <w:rsid w:val="005C4EB1"/>
    <w:rsid w:val="005C5FE0"/>
    <w:rsid w:val="005C73CB"/>
    <w:rsid w:val="005D0309"/>
    <w:rsid w:val="005D16B9"/>
    <w:rsid w:val="005D395F"/>
    <w:rsid w:val="005D5A81"/>
    <w:rsid w:val="005D7736"/>
    <w:rsid w:val="005E11A6"/>
    <w:rsid w:val="005E5EC9"/>
    <w:rsid w:val="005E74CD"/>
    <w:rsid w:val="00601E3A"/>
    <w:rsid w:val="0060633C"/>
    <w:rsid w:val="00611EB0"/>
    <w:rsid w:val="00614014"/>
    <w:rsid w:val="00615712"/>
    <w:rsid w:val="006178EF"/>
    <w:rsid w:val="00620EA6"/>
    <w:rsid w:val="00623C6A"/>
    <w:rsid w:val="00624E87"/>
    <w:rsid w:val="00627C5C"/>
    <w:rsid w:val="00630624"/>
    <w:rsid w:val="0063068E"/>
    <w:rsid w:val="00633DBB"/>
    <w:rsid w:val="00640325"/>
    <w:rsid w:val="00644616"/>
    <w:rsid w:val="00647457"/>
    <w:rsid w:val="006537F6"/>
    <w:rsid w:val="00655DB4"/>
    <w:rsid w:val="00661D14"/>
    <w:rsid w:val="00662AE1"/>
    <w:rsid w:val="006630C9"/>
    <w:rsid w:val="00664145"/>
    <w:rsid w:val="00674320"/>
    <w:rsid w:val="00677600"/>
    <w:rsid w:val="0068430D"/>
    <w:rsid w:val="006850A5"/>
    <w:rsid w:val="00686212"/>
    <w:rsid w:val="00687BB5"/>
    <w:rsid w:val="00694212"/>
    <w:rsid w:val="00695D56"/>
    <w:rsid w:val="006A224D"/>
    <w:rsid w:val="006B5B80"/>
    <w:rsid w:val="006C2BF6"/>
    <w:rsid w:val="006D2EE9"/>
    <w:rsid w:val="006D474C"/>
    <w:rsid w:val="006E0A92"/>
    <w:rsid w:val="006E404A"/>
    <w:rsid w:val="006E6EBE"/>
    <w:rsid w:val="006F066B"/>
    <w:rsid w:val="006F4651"/>
    <w:rsid w:val="006F635D"/>
    <w:rsid w:val="006F6C75"/>
    <w:rsid w:val="0070392B"/>
    <w:rsid w:val="00705EFD"/>
    <w:rsid w:val="00706764"/>
    <w:rsid w:val="00707417"/>
    <w:rsid w:val="00711304"/>
    <w:rsid w:val="007126D7"/>
    <w:rsid w:val="00712741"/>
    <w:rsid w:val="00712C54"/>
    <w:rsid w:val="00716C76"/>
    <w:rsid w:val="007205B7"/>
    <w:rsid w:val="0072218C"/>
    <w:rsid w:val="00725985"/>
    <w:rsid w:val="00725EFF"/>
    <w:rsid w:val="0073018B"/>
    <w:rsid w:val="00732C6B"/>
    <w:rsid w:val="00733789"/>
    <w:rsid w:val="0073418D"/>
    <w:rsid w:val="00737AEE"/>
    <w:rsid w:val="00742CF6"/>
    <w:rsid w:val="00744051"/>
    <w:rsid w:val="00744D84"/>
    <w:rsid w:val="00745948"/>
    <w:rsid w:val="00747DB7"/>
    <w:rsid w:val="007520A1"/>
    <w:rsid w:val="00753147"/>
    <w:rsid w:val="00753C58"/>
    <w:rsid w:val="007570FA"/>
    <w:rsid w:val="00757325"/>
    <w:rsid w:val="00757EFA"/>
    <w:rsid w:val="00760E2C"/>
    <w:rsid w:val="00760FFF"/>
    <w:rsid w:val="00767D10"/>
    <w:rsid w:val="0077141E"/>
    <w:rsid w:val="00772688"/>
    <w:rsid w:val="0077486D"/>
    <w:rsid w:val="00776638"/>
    <w:rsid w:val="00781E3E"/>
    <w:rsid w:val="00783B44"/>
    <w:rsid w:val="00784674"/>
    <w:rsid w:val="0078478A"/>
    <w:rsid w:val="0078767B"/>
    <w:rsid w:val="007927C5"/>
    <w:rsid w:val="007A2849"/>
    <w:rsid w:val="007A317F"/>
    <w:rsid w:val="007A4980"/>
    <w:rsid w:val="007A4D0C"/>
    <w:rsid w:val="007B23EB"/>
    <w:rsid w:val="007B4563"/>
    <w:rsid w:val="007B6EE9"/>
    <w:rsid w:val="007C0E44"/>
    <w:rsid w:val="007C4456"/>
    <w:rsid w:val="007C633F"/>
    <w:rsid w:val="007D0546"/>
    <w:rsid w:val="007D5342"/>
    <w:rsid w:val="007E0561"/>
    <w:rsid w:val="007E1A67"/>
    <w:rsid w:val="007E1B49"/>
    <w:rsid w:val="007E5460"/>
    <w:rsid w:val="007F1292"/>
    <w:rsid w:val="007F1821"/>
    <w:rsid w:val="007F1F50"/>
    <w:rsid w:val="007F356E"/>
    <w:rsid w:val="0080007C"/>
    <w:rsid w:val="00800345"/>
    <w:rsid w:val="00801624"/>
    <w:rsid w:val="00801DA6"/>
    <w:rsid w:val="00806276"/>
    <w:rsid w:val="0080682C"/>
    <w:rsid w:val="00810F46"/>
    <w:rsid w:val="0081291C"/>
    <w:rsid w:val="0081566B"/>
    <w:rsid w:val="0081757B"/>
    <w:rsid w:val="00820249"/>
    <w:rsid w:val="00825136"/>
    <w:rsid w:val="008270E4"/>
    <w:rsid w:val="0082779C"/>
    <w:rsid w:val="00827D44"/>
    <w:rsid w:val="0083114C"/>
    <w:rsid w:val="008311A6"/>
    <w:rsid w:val="00832D3F"/>
    <w:rsid w:val="00845B42"/>
    <w:rsid w:val="008577F5"/>
    <w:rsid w:val="008635B8"/>
    <w:rsid w:val="00865720"/>
    <w:rsid w:val="00865850"/>
    <w:rsid w:val="00867951"/>
    <w:rsid w:val="00871D7F"/>
    <w:rsid w:val="008733AA"/>
    <w:rsid w:val="008838AE"/>
    <w:rsid w:val="008B1D55"/>
    <w:rsid w:val="008B32CB"/>
    <w:rsid w:val="008B331E"/>
    <w:rsid w:val="008B4FE3"/>
    <w:rsid w:val="008B795B"/>
    <w:rsid w:val="008C20CA"/>
    <w:rsid w:val="008C2E7A"/>
    <w:rsid w:val="008C48D4"/>
    <w:rsid w:val="008C7426"/>
    <w:rsid w:val="008D01F2"/>
    <w:rsid w:val="008D1136"/>
    <w:rsid w:val="008D491B"/>
    <w:rsid w:val="008D5F1B"/>
    <w:rsid w:val="008E08D0"/>
    <w:rsid w:val="008E6083"/>
    <w:rsid w:val="008F0C0C"/>
    <w:rsid w:val="008F5CAC"/>
    <w:rsid w:val="008F5CC6"/>
    <w:rsid w:val="008F6690"/>
    <w:rsid w:val="00901A61"/>
    <w:rsid w:val="0090264D"/>
    <w:rsid w:val="00905DC4"/>
    <w:rsid w:val="00910BD4"/>
    <w:rsid w:val="00912570"/>
    <w:rsid w:val="009139F8"/>
    <w:rsid w:val="00913BEB"/>
    <w:rsid w:val="009151DF"/>
    <w:rsid w:val="0091672E"/>
    <w:rsid w:val="00931E40"/>
    <w:rsid w:val="009400F5"/>
    <w:rsid w:val="00940B84"/>
    <w:rsid w:val="0094158A"/>
    <w:rsid w:val="009429DB"/>
    <w:rsid w:val="0094719A"/>
    <w:rsid w:val="0094789F"/>
    <w:rsid w:val="00956B37"/>
    <w:rsid w:val="009571FF"/>
    <w:rsid w:val="009605FF"/>
    <w:rsid w:val="00961EF6"/>
    <w:rsid w:val="00963507"/>
    <w:rsid w:val="0096463E"/>
    <w:rsid w:val="00973283"/>
    <w:rsid w:val="00973BB2"/>
    <w:rsid w:val="0097420C"/>
    <w:rsid w:val="00975145"/>
    <w:rsid w:val="009824AE"/>
    <w:rsid w:val="00984D34"/>
    <w:rsid w:val="00985834"/>
    <w:rsid w:val="00987381"/>
    <w:rsid w:val="009943AA"/>
    <w:rsid w:val="00994C26"/>
    <w:rsid w:val="0099528F"/>
    <w:rsid w:val="00997721"/>
    <w:rsid w:val="009A262D"/>
    <w:rsid w:val="009A6E96"/>
    <w:rsid w:val="009B1EBD"/>
    <w:rsid w:val="009B1F45"/>
    <w:rsid w:val="009B2112"/>
    <w:rsid w:val="009B50BA"/>
    <w:rsid w:val="009B6BDE"/>
    <w:rsid w:val="009C22B1"/>
    <w:rsid w:val="009C3CAF"/>
    <w:rsid w:val="009C6FB7"/>
    <w:rsid w:val="009C7BA2"/>
    <w:rsid w:val="009D34D6"/>
    <w:rsid w:val="009D6D05"/>
    <w:rsid w:val="009E2AA6"/>
    <w:rsid w:val="009E6AF4"/>
    <w:rsid w:val="00A002B2"/>
    <w:rsid w:val="00A019C1"/>
    <w:rsid w:val="00A036C3"/>
    <w:rsid w:val="00A1771D"/>
    <w:rsid w:val="00A20CF5"/>
    <w:rsid w:val="00A22DE0"/>
    <w:rsid w:val="00A36A4D"/>
    <w:rsid w:val="00A37E50"/>
    <w:rsid w:val="00A4198D"/>
    <w:rsid w:val="00A50DAF"/>
    <w:rsid w:val="00A5652D"/>
    <w:rsid w:val="00A569FC"/>
    <w:rsid w:val="00A62736"/>
    <w:rsid w:val="00A63887"/>
    <w:rsid w:val="00A7068C"/>
    <w:rsid w:val="00A72DC5"/>
    <w:rsid w:val="00A732B8"/>
    <w:rsid w:val="00A735F7"/>
    <w:rsid w:val="00A73FF2"/>
    <w:rsid w:val="00A80EC3"/>
    <w:rsid w:val="00A828AD"/>
    <w:rsid w:val="00A84BA9"/>
    <w:rsid w:val="00A85615"/>
    <w:rsid w:val="00A86D21"/>
    <w:rsid w:val="00A9190F"/>
    <w:rsid w:val="00A91A62"/>
    <w:rsid w:val="00A9495F"/>
    <w:rsid w:val="00A969DE"/>
    <w:rsid w:val="00A97A0D"/>
    <w:rsid w:val="00AA169D"/>
    <w:rsid w:val="00AA79B9"/>
    <w:rsid w:val="00AA7C5B"/>
    <w:rsid w:val="00AB1237"/>
    <w:rsid w:val="00AB2ADE"/>
    <w:rsid w:val="00AB2B16"/>
    <w:rsid w:val="00AB7C37"/>
    <w:rsid w:val="00AC172F"/>
    <w:rsid w:val="00AC1B84"/>
    <w:rsid w:val="00AD1097"/>
    <w:rsid w:val="00AD3C08"/>
    <w:rsid w:val="00AE2CA4"/>
    <w:rsid w:val="00AE7BC5"/>
    <w:rsid w:val="00AF6A8B"/>
    <w:rsid w:val="00AF71BD"/>
    <w:rsid w:val="00B0085E"/>
    <w:rsid w:val="00B00C96"/>
    <w:rsid w:val="00B17859"/>
    <w:rsid w:val="00B22A61"/>
    <w:rsid w:val="00B2730D"/>
    <w:rsid w:val="00B3448E"/>
    <w:rsid w:val="00B432E1"/>
    <w:rsid w:val="00B464B3"/>
    <w:rsid w:val="00B56BC6"/>
    <w:rsid w:val="00B56EE9"/>
    <w:rsid w:val="00B64AC2"/>
    <w:rsid w:val="00B71C8D"/>
    <w:rsid w:val="00B824A1"/>
    <w:rsid w:val="00B91286"/>
    <w:rsid w:val="00BA350F"/>
    <w:rsid w:val="00BA4FDF"/>
    <w:rsid w:val="00BA7CB9"/>
    <w:rsid w:val="00BB1DDC"/>
    <w:rsid w:val="00BB2683"/>
    <w:rsid w:val="00BB28AE"/>
    <w:rsid w:val="00BB5B36"/>
    <w:rsid w:val="00BC0447"/>
    <w:rsid w:val="00BC6EF2"/>
    <w:rsid w:val="00BD5F78"/>
    <w:rsid w:val="00BD6E30"/>
    <w:rsid w:val="00BE2FB0"/>
    <w:rsid w:val="00BE3C2A"/>
    <w:rsid w:val="00BE430F"/>
    <w:rsid w:val="00BF2BBB"/>
    <w:rsid w:val="00BF5D97"/>
    <w:rsid w:val="00BF650F"/>
    <w:rsid w:val="00C059E6"/>
    <w:rsid w:val="00C06D83"/>
    <w:rsid w:val="00C07052"/>
    <w:rsid w:val="00C1550D"/>
    <w:rsid w:val="00C34D83"/>
    <w:rsid w:val="00C372FA"/>
    <w:rsid w:val="00C37680"/>
    <w:rsid w:val="00C45B5E"/>
    <w:rsid w:val="00C46ABF"/>
    <w:rsid w:val="00C557A5"/>
    <w:rsid w:val="00C56485"/>
    <w:rsid w:val="00C63E5E"/>
    <w:rsid w:val="00C64A9B"/>
    <w:rsid w:val="00C64AD2"/>
    <w:rsid w:val="00C702C8"/>
    <w:rsid w:val="00C72A8A"/>
    <w:rsid w:val="00C72B5B"/>
    <w:rsid w:val="00C85713"/>
    <w:rsid w:val="00C90241"/>
    <w:rsid w:val="00C90E8A"/>
    <w:rsid w:val="00CA36A9"/>
    <w:rsid w:val="00CA5B22"/>
    <w:rsid w:val="00CB02FF"/>
    <w:rsid w:val="00CB48DF"/>
    <w:rsid w:val="00CB4CD5"/>
    <w:rsid w:val="00CB5531"/>
    <w:rsid w:val="00CB615B"/>
    <w:rsid w:val="00CC06A0"/>
    <w:rsid w:val="00CC330F"/>
    <w:rsid w:val="00CC356C"/>
    <w:rsid w:val="00CC50F1"/>
    <w:rsid w:val="00CD2174"/>
    <w:rsid w:val="00CD31F7"/>
    <w:rsid w:val="00CD43FB"/>
    <w:rsid w:val="00CD46FB"/>
    <w:rsid w:val="00CE1A67"/>
    <w:rsid w:val="00CE2AE7"/>
    <w:rsid w:val="00CE4893"/>
    <w:rsid w:val="00CE5211"/>
    <w:rsid w:val="00CE7F28"/>
    <w:rsid w:val="00CF03C7"/>
    <w:rsid w:val="00CF2C65"/>
    <w:rsid w:val="00CF3749"/>
    <w:rsid w:val="00D00AC8"/>
    <w:rsid w:val="00D05295"/>
    <w:rsid w:val="00D0744A"/>
    <w:rsid w:val="00D1110B"/>
    <w:rsid w:val="00D12450"/>
    <w:rsid w:val="00D15C42"/>
    <w:rsid w:val="00D16247"/>
    <w:rsid w:val="00D20D78"/>
    <w:rsid w:val="00D23386"/>
    <w:rsid w:val="00D23FD1"/>
    <w:rsid w:val="00D306E0"/>
    <w:rsid w:val="00D30A07"/>
    <w:rsid w:val="00D30BF6"/>
    <w:rsid w:val="00D311E7"/>
    <w:rsid w:val="00D3219C"/>
    <w:rsid w:val="00D331B2"/>
    <w:rsid w:val="00D34972"/>
    <w:rsid w:val="00D4059A"/>
    <w:rsid w:val="00D40CC0"/>
    <w:rsid w:val="00D4236A"/>
    <w:rsid w:val="00D445C9"/>
    <w:rsid w:val="00D4769B"/>
    <w:rsid w:val="00D50A27"/>
    <w:rsid w:val="00D61823"/>
    <w:rsid w:val="00D63163"/>
    <w:rsid w:val="00D63297"/>
    <w:rsid w:val="00D66842"/>
    <w:rsid w:val="00D72184"/>
    <w:rsid w:val="00D7260D"/>
    <w:rsid w:val="00D72E78"/>
    <w:rsid w:val="00D72FB2"/>
    <w:rsid w:val="00D76242"/>
    <w:rsid w:val="00D772F5"/>
    <w:rsid w:val="00D83F3E"/>
    <w:rsid w:val="00D847D0"/>
    <w:rsid w:val="00D90C47"/>
    <w:rsid w:val="00D9367F"/>
    <w:rsid w:val="00D965E1"/>
    <w:rsid w:val="00DA676B"/>
    <w:rsid w:val="00DB3F3C"/>
    <w:rsid w:val="00DB40C3"/>
    <w:rsid w:val="00DB635A"/>
    <w:rsid w:val="00DB7AFA"/>
    <w:rsid w:val="00DB7D69"/>
    <w:rsid w:val="00DC4660"/>
    <w:rsid w:val="00DC75FC"/>
    <w:rsid w:val="00DD2EFE"/>
    <w:rsid w:val="00DD7583"/>
    <w:rsid w:val="00DE04C9"/>
    <w:rsid w:val="00DE1258"/>
    <w:rsid w:val="00DE3A23"/>
    <w:rsid w:val="00DF1463"/>
    <w:rsid w:val="00DF1A71"/>
    <w:rsid w:val="00DF6D46"/>
    <w:rsid w:val="00E008AA"/>
    <w:rsid w:val="00E0180B"/>
    <w:rsid w:val="00E01DD7"/>
    <w:rsid w:val="00E05B6D"/>
    <w:rsid w:val="00E1764D"/>
    <w:rsid w:val="00E2103A"/>
    <w:rsid w:val="00E25F21"/>
    <w:rsid w:val="00E300A7"/>
    <w:rsid w:val="00E30C6D"/>
    <w:rsid w:val="00E32D7E"/>
    <w:rsid w:val="00E34D2F"/>
    <w:rsid w:val="00E34D56"/>
    <w:rsid w:val="00E3501B"/>
    <w:rsid w:val="00E4494A"/>
    <w:rsid w:val="00E46666"/>
    <w:rsid w:val="00E510C8"/>
    <w:rsid w:val="00E5741D"/>
    <w:rsid w:val="00E60226"/>
    <w:rsid w:val="00E61ED9"/>
    <w:rsid w:val="00E62E02"/>
    <w:rsid w:val="00E6630E"/>
    <w:rsid w:val="00E67F63"/>
    <w:rsid w:val="00E71B12"/>
    <w:rsid w:val="00E7543B"/>
    <w:rsid w:val="00E80850"/>
    <w:rsid w:val="00E80E73"/>
    <w:rsid w:val="00E823AB"/>
    <w:rsid w:val="00E85802"/>
    <w:rsid w:val="00E877BC"/>
    <w:rsid w:val="00E878C0"/>
    <w:rsid w:val="00E955A1"/>
    <w:rsid w:val="00E9641C"/>
    <w:rsid w:val="00EA290D"/>
    <w:rsid w:val="00EA4E22"/>
    <w:rsid w:val="00EA74FD"/>
    <w:rsid w:val="00EB6A5B"/>
    <w:rsid w:val="00EC358E"/>
    <w:rsid w:val="00ED0395"/>
    <w:rsid w:val="00ED23FE"/>
    <w:rsid w:val="00ED4607"/>
    <w:rsid w:val="00ED659D"/>
    <w:rsid w:val="00EE1C91"/>
    <w:rsid w:val="00EE2464"/>
    <w:rsid w:val="00EE755B"/>
    <w:rsid w:val="00EF787A"/>
    <w:rsid w:val="00F0240F"/>
    <w:rsid w:val="00F073AD"/>
    <w:rsid w:val="00F12948"/>
    <w:rsid w:val="00F17585"/>
    <w:rsid w:val="00F213BA"/>
    <w:rsid w:val="00F22606"/>
    <w:rsid w:val="00F24830"/>
    <w:rsid w:val="00F332F6"/>
    <w:rsid w:val="00F37BE4"/>
    <w:rsid w:val="00F411A8"/>
    <w:rsid w:val="00F45A87"/>
    <w:rsid w:val="00F46730"/>
    <w:rsid w:val="00F55CC0"/>
    <w:rsid w:val="00F648F7"/>
    <w:rsid w:val="00F65290"/>
    <w:rsid w:val="00F66AE9"/>
    <w:rsid w:val="00F71182"/>
    <w:rsid w:val="00F71285"/>
    <w:rsid w:val="00F71EFB"/>
    <w:rsid w:val="00F72C54"/>
    <w:rsid w:val="00F7593B"/>
    <w:rsid w:val="00F76718"/>
    <w:rsid w:val="00F77E81"/>
    <w:rsid w:val="00F8139D"/>
    <w:rsid w:val="00F814B7"/>
    <w:rsid w:val="00F82D7F"/>
    <w:rsid w:val="00F83EC7"/>
    <w:rsid w:val="00F927FF"/>
    <w:rsid w:val="00F97426"/>
    <w:rsid w:val="00FA34FB"/>
    <w:rsid w:val="00FA3AB3"/>
    <w:rsid w:val="00FB3C23"/>
    <w:rsid w:val="00FC1589"/>
    <w:rsid w:val="00FC2905"/>
    <w:rsid w:val="00FC4DE4"/>
    <w:rsid w:val="00FD393F"/>
    <w:rsid w:val="00FD44A3"/>
    <w:rsid w:val="00FE1DA0"/>
    <w:rsid w:val="00FE43D8"/>
    <w:rsid w:val="00FE5948"/>
    <w:rsid w:val="00FE6BF2"/>
    <w:rsid w:val="00FF1DA4"/>
    <w:rsid w:val="00FF331E"/>
    <w:rsid w:val="00FF3BE1"/>
    <w:rsid w:val="00F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76B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A569FC"/>
    <w:pPr>
      <w:keepNext/>
      <w:jc w:val="center"/>
      <w:outlineLvl w:val="1"/>
    </w:pPr>
    <w:rPr>
      <w:rFonts w:cs="Mangal"/>
      <w:b/>
      <w:bCs/>
      <w:sz w:val="32"/>
      <w:szCs w:val="32"/>
      <w:lang w:val="ro-RO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DA676B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rsid w:val="00DA6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paragraph" w:styleId="NormalWeb">
    <w:name w:val="Normal (Web)"/>
    <w:basedOn w:val="Normal"/>
    <w:uiPriority w:val="99"/>
    <w:rsid w:val="00DC4660"/>
    <w:pPr>
      <w:ind w:firstLine="567"/>
      <w:jc w:val="both"/>
    </w:pPr>
  </w:style>
  <w:style w:type="paragraph" w:customStyle="1" w:styleId="cn">
    <w:name w:val="cn"/>
    <w:basedOn w:val="Normal"/>
    <w:rsid w:val="00DC4660"/>
    <w:pPr>
      <w:jc w:val="center"/>
    </w:pPr>
  </w:style>
  <w:style w:type="paragraph" w:customStyle="1" w:styleId="cb">
    <w:name w:val="cb"/>
    <w:basedOn w:val="Normal"/>
    <w:rsid w:val="005B483F"/>
    <w:pPr>
      <w:jc w:val="center"/>
    </w:pPr>
    <w:rPr>
      <w:b/>
      <w:bCs/>
    </w:rPr>
  </w:style>
  <w:style w:type="character" w:customStyle="1" w:styleId="docheader1">
    <w:name w:val="doc_header1"/>
    <w:rsid w:val="00C8571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251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A224D"/>
  </w:style>
  <w:style w:type="character" w:customStyle="1" w:styleId="Heading2Char">
    <w:name w:val="Heading 2 Char"/>
    <w:link w:val="Heading2"/>
    <w:rsid w:val="00A569FC"/>
    <w:rPr>
      <w:rFonts w:cs="Mangal"/>
      <w:b/>
      <w:bCs/>
      <w:sz w:val="32"/>
      <w:szCs w:val="32"/>
      <w:lang w:val="ro-RO" w:eastAsia="ru-RU" w:bidi="hi-IN"/>
    </w:rPr>
  </w:style>
  <w:style w:type="character" w:customStyle="1" w:styleId="docheader">
    <w:name w:val="doc_header"/>
    <w:basedOn w:val="DefaultParagraphFont"/>
    <w:rsid w:val="008B331E"/>
  </w:style>
  <w:style w:type="paragraph" w:customStyle="1" w:styleId="cp">
    <w:name w:val="cp"/>
    <w:basedOn w:val="Normal"/>
    <w:rsid w:val="00531FC3"/>
    <w:pPr>
      <w:jc w:val="center"/>
    </w:pPr>
    <w:rPr>
      <w:b/>
      <w:bCs/>
    </w:rPr>
  </w:style>
  <w:style w:type="paragraph" w:styleId="NoSpacing">
    <w:name w:val="No Spacing"/>
    <w:qFormat/>
    <w:rsid w:val="00122877"/>
    <w:rPr>
      <w:rFonts w:ascii="Calibri" w:hAnsi="Calibri" w:cs="Calibri"/>
      <w:sz w:val="22"/>
      <w:szCs w:val="22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C37680"/>
    <w:rPr>
      <w:rFonts w:ascii="Courier New" w:hAnsi="Courier New" w:cs="Courier New"/>
      <w:lang w:val="ru-RU" w:eastAsia="ru-RU" w:bidi="hi-IN"/>
    </w:rPr>
  </w:style>
  <w:style w:type="character" w:customStyle="1" w:styleId="docsign1">
    <w:name w:val="doc_sign1"/>
    <w:basedOn w:val="DefaultParagraphFont"/>
    <w:rsid w:val="004E653F"/>
  </w:style>
  <w:style w:type="character" w:customStyle="1" w:styleId="docbody">
    <w:name w:val="doc_body"/>
    <w:basedOn w:val="DefaultParagraphFont"/>
    <w:rsid w:val="00172EF8"/>
  </w:style>
  <w:style w:type="character" w:customStyle="1" w:styleId="docred">
    <w:name w:val="doc_red"/>
    <w:basedOn w:val="DefaultParagraphFont"/>
    <w:rsid w:val="00C45B5E"/>
  </w:style>
  <w:style w:type="character" w:customStyle="1" w:styleId="docblue">
    <w:name w:val="doc_blue"/>
    <w:basedOn w:val="DefaultParagraphFont"/>
    <w:rsid w:val="00C45B5E"/>
  </w:style>
  <w:style w:type="paragraph" w:styleId="ListParagraph">
    <w:name w:val="List Paragraph"/>
    <w:basedOn w:val="Normal"/>
    <w:uiPriority w:val="34"/>
    <w:qFormat/>
    <w:rsid w:val="009D6D05"/>
    <w:pPr>
      <w:ind w:left="720"/>
      <w:contextualSpacing/>
    </w:pPr>
    <w:rPr>
      <w:lang w:val="ro-RO" w:eastAsia="en-US"/>
    </w:rPr>
  </w:style>
  <w:style w:type="paragraph" w:styleId="BodyText">
    <w:name w:val="Body Text"/>
    <w:basedOn w:val="Normal"/>
    <w:link w:val="BodyTextChar"/>
    <w:unhideWhenUsed/>
    <w:rsid w:val="001A7498"/>
    <w:pPr>
      <w:jc w:val="center"/>
    </w:pPr>
    <w:rPr>
      <w:b/>
      <w:bCs/>
      <w:color w:val="000000"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1A7498"/>
    <w:rPr>
      <w:b/>
      <w:bCs/>
      <w:color w:val="000000"/>
      <w:sz w:val="28"/>
      <w:szCs w:val="24"/>
      <w:lang w:val="ro-RO" w:eastAsia="ru-RU"/>
    </w:rPr>
  </w:style>
  <w:style w:type="table" w:styleId="TableGrid">
    <w:name w:val="Table Grid"/>
    <w:basedOn w:val="TableNormal"/>
    <w:rsid w:val="00624E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DefaultParagraphFont"/>
    <w:rsid w:val="0033629C"/>
  </w:style>
  <w:style w:type="character" w:styleId="Hyperlink">
    <w:name w:val="Hyperlink"/>
    <w:basedOn w:val="DefaultParagraphFont"/>
    <w:uiPriority w:val="99"/>
    <w:unhideWhenUsed/>
    <w:rsid w:val="003362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629C"/>
    <w:rPr>
      <w:b/>
      <w:bCs/>
    </w:rPr>
  </w:style>
  <w:style w:type="character" w:customStyle="1" w:styleId="st">
    <w:name w:val="st"/>
    <w:basedOn w:val="DefaultParagraphFont"/>
    <w:rsid w:val="008C7426"/>
  </w:style>
  <w:style w:type="character" w:styleId="Emphasis">
    <w:name w:val="Emphasis"/>
    <w:basedOn w:val="DefaultParagraphFont"/>
    <w:uiPriority w:val="20"/>
    <w:qFormat/>
    <w:rsid w:val="008C7426"/>
    <w:rPr>
      <w:i/>
      <w:iCs/>
    </w:rPr>
  </w:style>
  <w:style w:type="paragraph" w:customStyle="1" w:styleId="Default">
    <w:name w:val="Default"/>
    <w:uiPriority w:val="99"/>
    <w:rsid w:val="00400F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basedOn w:val="DefaultParagraphFont"/>
    <w:rsid w:val="00400F59"/>
    <w:rPr>
      <w:rFonts w:ascii="Times New Roman" w:hAnsi="Times New Roman" w:cs="Times New Roman" w:hint="default"/>
      <w:sz w:val="24"/>
      <w:szCs w:val="24"/>
    </w:rPr>
  </w:style>
  <w:style w:type="character" w:styleId="CommentReference">
    <w:name w:val="annotation reference"/>
    <w:basedOn w:val="DefaultParagraphFont"/>
    <w:rsid w:val="00E66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30E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66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630E"/>
    <w:rPr>
      <w:b/>
      <w:bCs/>
    </w:rPr>
  </w:style>
  <w:style w:type="paragraph" w:styleId="PlainText">
    <w:name w:val="Plain Text"/>
    <w:basedOn w:val="Normal"/>
    <w:link w:val="PlainTextChar"/>
    <w:uiPriority w:val="99"/>
    <w:rsid w:val="00CE2AE7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E2AE7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3937-E352-4B98-929F-36C10CFE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SPecialiST RePack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dmru</dc:creator>
  <cp:keywords/>
  <cp:lastModifiedBy>alexandru.dragulean</cp:lastModifiedBy>
  <cp:revision>11</cp:revision>
  <cp:lastPrinted>2018-09-07T10:23:00Z</cp:lastPrinted>
  <dcterms:created xsi:type="dcterms:W3CDTF">2018-07-31T12:24:00Z</dcterms:created>
  <dcterms:modified xsi:type="dcterms:W3CDTF">2018-10-30T13:39:00Z</dcterms:modified>
</cp:coreProperties>
</file>