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7FB" w:rsidRPr="00255F3E" w:rsidRDefault="00F350BE" w:rsidP="008C5B90">
      <w:pPr>
        <w:jc w:val="center"/>
        <w:rPr>
          <w:i/>
          <w:sz w:val="32"/>
          <w:szCs w:val="32"/>
          <w:lang w:val="ro-RO"/>
        </w:rPr>
      </w:pPr>
      <w:r w:rsidRPr="00255F3E">
        <w:rPr>
          <w:i/>
          <w:sz w:val="32"/>
          <w:szCs w:val="32"/>
          <w:lang w:val="ro-RO"/>
        </w:rPr>
        <w:t xml:space="preserve">                                                                                            </w:t>
      </w:r>
      <w:r w:rsidR="00906D0A" w:rsidRPr="00255F3E">
        <w:rPr>
          <w:i/>
          <w:sz w:val="32"/>
          <w:szCs w:val="32"/>
          <w:lang w:val="ro-RO"/>
        </w:rPr>
        <w:t xml:space="preserve">Proiect </w:t>
      </w:r>
    </w:p>
    <w:p w:rsidR="00906D0A" w:rsidRDefault="00906D0A" w:rsidP="00906D0A">
      <w:pPr>
        <w:jc w:val="both"/>
        <w:rPr>
          <w:b/>
          <w:sz w:val="28"/>
          <w:szCs w:val="28"/>
          <w:lang w:val="ro-RO"/>
        </w:rPr>
      </w:pPr>
    </w:p>
    <w:p w:rsidR="00906D0A" w:rsidRDefault="00906D0A" w:rsidP="00906D0A">
      <w:pPr>
        <w:spacing w:line="360" w:lineRule="auto"/>
        <w:jc w:val="center"/>
        <w:rPr>
          <w:b/>
          <w:sz w:val="28"/>
          <w:szCs w:val="28"/>
          <w:lang w:val="ro-RO"/>
        </w:rPr>
      </w:pPr>
      <w:r>
        <w:rPr>
          <w:b/>
          <w:sz w:val="28"/>
          <w:szCs w:val="28"/>
          <w:lang w:val="ro-RO"/>
        </w:rPr>
        <w:t>LEGE</w:t>
      </w:r>
    </w:p>
    <w:p w:rsidR="00906D0A" w:rsidRDefault="00906D0A" w:rsidP="00906D0A">
      <w:pPr>
        <w:spacing w:line="360" w:lineRule="auto"/>
        <w:jc w:val="center"/>
        <w:rPr>
          <w:b/>
          <w:sz w:val="28"/>
          <w:szCs w:val="28"/>
          <w:lang w:val="ro-RO"/>
        </w:rPr>
      </w:pPr>
      <w:r>
        <w:rPr>
          <w:b/>
          <w:sz w:val="28"/>
          <w:szCs w:val="28"/>
          <w:lang w:val="ro-RO"/>
        </w:rPr>
        <w:t>pentru  modificarea și completarea Legii cinematografiei</w:t>
      </w:r>
      <w:r>
        <w:rPr>
          <w:b/>
          <w:i/>
          <w:sz w:val="28"/>
          <w:szCs w:val="28"/>
          <w:lang w:val="ro-RO"/>
        </w:rPr>
        <w:t xml:space="preserve"> </w:t>
      </w:r>
      <w:r w:rsidR="006A6B2E">
        <w:rPr>
          <w:b/>
          <w:sz w:val="28"/>
          <w:szCs w:val="28"/>
          <w:lang w:val="ro-RO"/>
        </w:rPr>
        <w:t>nr. 116/2014</w:t>
      </w:r>
    </w:p>
    <w:p w:rsidR="00906D0A" w:rsidRDefault="00906D0A" w:rsidP="00906D0A">
      <w:pPr>
        <w:jc w:val="both"/>
        <w:rPr>
          <w:sz w:val="28"/>
          <w:szCs w:val="28"/>
          <w:lang w:val="ro-RO"/>
        </w:rPr>
      </w:pPr>
    </w:p>
    <w:p w:rsidR="00906D0A" w:rsidRDefault="00906D0A" w:rsidP="00906D0A">
      <w:pPr>
        <w:spacing w:line="276" w:lineRule="auto"/>
        <w:ind w:firstLine="708"/>
        <w:jc w:val="both"/>
        <w:rPr>
          <w:sz w:val="28"/>
          <w:szCs w:val="28"/>
          <w:lang w:val="it-IT"/>
        </w:rPr>
      </w:pPr>
      <w:r>
        <w:rPr>
          <w:rFonts w:ascii="TimesNewRomanPSMT" w:eastAsia="Calibri" w:hAnsi="TimesNewRomanPSMT" w:cs="TimesNewRomanPSMT"/>
          <w:sz w:val="28"/>
          <w:szCs w:val="28"/>
          <w:lang w:val="it-IT" w:eastAsia="en-US"/>
        </w:rPr>
        <w:t>Parlamentul Republicii Moldova adoptă prezenta Lege organică.</w:t>
      </w:r>
    </w:p>
    <w:p w:rsidR="00906D0A" w:rsidRDefault="00DC7203" w:rsidP="00906D0A">
      <w:pPr>
        <w:spacing w:line="276" w:lineRule="auto"/>
        <w:ind w:firstLine="708"/>
        <w:jc w:val="both"/>
        <w:rPr>
          <w:bCs/>
          <w:color w:val="000000"/>
          <w:sz w:val="28"/>
          <w:szCs w:val="28"/>
          <w:lang w:val="ro-RO"/>
        </w:rPr>
      </w:pPr>
      <w:r>
        <w:rPr>
          <w:sz w:val="28"/>
          <w:szCs w:val="28"/>
          <w:lang w:val="ro-RO"/>
        </w:rPr>
        <w:t>Legea cinematografiei nr.116/</w:t>
      </w:r>
      <w:r w:rsidR="00906D0A">
        <w:rPr>
          <w:sz w:val="28"/>
          <w:szCs w:val="28"/>
          <w:lang w:val="ro-RO"/>
        </w:rPr>
        <w:t xml:space="preserve">2014 </w:t>
      </w:r>
      <w:r w:rsidR="00906D0A">
        <w:rPr>
          <w:bCs/>
          <w:color w:val="000000"/>
          <w:sz w:val="28"/>
          <w:szCs w:val="28"/>
          <w:lang w:val="ro-RO"/>
        </w:rPr>
        <w:t>(Monitorul Oficial al Republicii Moldova, 2014 nr.217-222, art.467), se modifică şi se completează după cum urmează:</w:t>
      </w:r>
    </w:p>
    <w:p w:rsidR="00906D0A" w:rsidRDefault="00906D0A" w:rsidP="00906D0A">
      <w:pPr>
        <w:ind w:firstLine="708"/>
        <w:jc w:val="both"/>
        <w:rPr>
          <w:bCs/>
          <w:color w:val="000000"/>
          <w:sz w:val="28"/>
          <w:szCs w:val="28"/>
          <w:lang w:val="ro-RO"/>
        </w:rPr>
      </w:pPr>
      <w:r>
        <w:rPr>
          <w:bCs/>
          <w:color w:val="000000"/>
          <w:sz w:val="28"/>
          <w:szCs w:val="28"/>
          <w:lang w:val="ro-RO"/>
        </w:rPr>
        <w:t>În cuprinsul legii:</w:t>
      </w:r>
    </w:p>
    <w:p w:rsidR="00773602" w:rsidRDefault="00773602" w:rsidP="00906D0A">
      <w:pPr>
        <w:ind w:firstLine="708"/>
        <w:jc w:val="both"/>
        <w:rPr>
          <w:bCs/>
          <w:color w:val="000000"/>
          <w:sz w:val="28"/>
          <w:szCs w:val="28"/>
          <w:lang w:val="ro-RO"/>
        </w:rPr>
      </w:pPr>
      <w:r w:rsidRPr="00AD5693">
        <w:rPr>
          <w:bCs/>
          <w:color w:val="000000"/>
          <w:sz w:val="28"/>
          <w:szCs w:val="28"/>
          <w:lang w:val="ro-RO"/>
        </w:rPr>
        <w:t>sintagma ”Arhiva Națională de Film” se substituie prin sintagma ”Arhiva de Film”.</w:t>
      </w:r>
    </w:p>
    <w:p w:rsidR="00906D0A" w:rsidRDefault="00DC7203" w:rsidP="00906D0A">
      <w:pPr>
        <w:numPr>
          <w:ilvl w:val="0"/>
          <w:numId w:val="1"/>
        </w:numPr>
        <w:jc w:val="both"/>
        <w:rPr>
          <w:b/>
          <w:bCs/>
          <w:color w:val="000000"/>
          <w:sz w:val="28"/>
          <w:szCs w:val="28"/>
          <w:lang w:val="ro-RO"/>
        </w:rPr>
      </w:pPr>
      <w:r>
        <w:rPr>
          <w:b/>
          <w:bCs/>
          <w:color w:val="000000"/>
          <w:sz w:val="28"/>
          <w:szCs w:val="28"/>
          <w:lang w:val="ro-RO"/>
        </w:rPr>
        <w:t>Articolul 1</w:t>
      </w:r>
      <w:r w:rsidR="00906D0A">
        <w:rPr>
          <w:b/>
          <w:bCs/>
          <w:color w:val="000000"/>
          <w:sz w:val="28"/>
          <w:szCs w:val="28"/>
          <w:lang w:val="ro-RO"/>
        </w:rPr>
        <w:t xml:space="preserve">: </w:t>
      </w:r>
    </w:p>
    <w:p w:rsidR="00906D0A" w:rsidRDefault="00906D0A" w:rsidP="00906D0A">
      <w:pPr>
        <w:ind w:left="720"/>
        <w:jc w:val="both"/>
        <w:rPr>
          <w:b/>
          <w:bCs/>
          <w:color w:val="000000"/>
          <w:sz w:val="28"/>
          <w:szCs w:val="28"/>
          <w:lang w:val="ro-RO"/>
        </w:rPr>
      </w:pPr>
      <w:r>
        <w:rPr>
          <w:bCs/>
          <w:color w:val="000000"/>
          <w:sz w:val="28"/>
          <w:szCs w:val="28"/>
          <w:lang w:val="ro-RO"/>
        </w:rPr>
        <w:t>aliniatul 3, lit. k)</w:t>
      </w:r>
      <w:r>
        <w:rPr>
          <w:b/>
          <w:bCs/>
          <w:color w:val="000000"/>
          <w:sz w:val="28"/>
          <w:szCs w:val="28"/>
          <w:lang w:val="ro-RO"/>
        </w:rPr>
        <w:t xml:space="preserve"> </w:t>
      </w:r>
      <w:r>
        <w:rPr>
          <w:sz w:val="28"/>
          <w:szCs w:val="28"/>
          <w:lang w:val="ro-RO"/>
        </w:rPr>
        <w:t>după cuvântul ”asigurarea” se completează cu sintagma ”și monitorizarea”</w:t>
      </w:r>
    </w:p>
    <w:p w:rsidR="00906D0A" w:rsidRDefault="00DC7203" w:rsidP="00906D0A">
      <w:pPr>
        <w:numPr>
          <w:ilvl w:val="0"/>
          <w:numId w:val="1"/>
        </w:numPr>
        <w:jc w:val="both"/>
        <w:rPr>
          <w:b/>
          <w:bCs/>
          <w:color w:val="000000"/>
          <w:sz w:val="28"/>
          <w:szCs w:val="28"/>
          <w:lang w:val="ro-RO"/>
        </w:rPr>
      </w:pPr>
      <w:r>
        <w:rPr>
          <w:b/>
          <w:bCs/>
          <w:color w:val="000000"/>
          <w:sz w:val="28"/>
          <w:szCs w:val="28"/>
          <w:lang w:val="ro-RO"/>
        </w:rPr>
        <w:t>Articolul 2</w:t>
      </w:r>
      <w:r w:rsidR="00906D0A">
        <w:rPr>
          <w:b/>
          <w:color w:val="000000"/>
          <w:sz w:val="28"/>
          <w:szCs w:val="28"/>
          <w:lang w:val="ro-RO"/>
        </w:rPr>
        <w:t>:</w:t>
      </w:r>
    </w:p>
    <w:p w:rsidR="00906D0A" w:rsidRPr="00230292" w:rsidRDefault="00906D0A" w:rsidP="00906D0A">
      <w:pPr>
        <w:ind w:left="360"/>
        <w:jc w:val="both"/>
        <w:rPr>
          <w:b/>
          <w:bCs/>
          <w:color w:val="000000"/>
          <w:sz w:val="28"/>
          <w:szCs w:val="28"/>
          <w:lang w:val="ro-RO"/>
        </w:rPr>
      </w:pPr>
      <w:r w:rsidRPr="00230292">
        <w:rPr>
          <w:color w:val="000000"/>
          <w:sz w:val="28"/>
          <w:szCs w:val="28"/>
          <w:lang w:val="ro-RO"/>
        </w:rPr>
        <w:t>S</w:t>
      </w:r>
      <w:r w:rsidRPr="00230292">
        <w:rPr>
          <w:sz w:val="28"/>
          <w:szCs w:val="28"/>
          <w:lang w:val="ro-RO"/>
        </w:rPr>
        <w:t>e completează cu următoarele noțiuni:</w:t>
      </w:r>
    </w:p>
    <w:p w:rsidR="00906D0A" w:rsidRDefault="00906D0A" w:rsidP="00906D0A">
      <w:pPr>
        <w:jc w:val="both"/>
        <w:rPr>
          <w:sz w:val="28"/>
          <w:szCs w:val="28"/>
          <w:lang w:val="ro-RO"/>
        </w:rPr>
      </w:pPr>
      <w:r w:rsidRPr="00230292">
        <w:rPr>
          <w:i/>
          <w:sz w:val="28"/>
          <w:szCs w:val="28"/>
          <w:lang w:val="ro-RO"/>
        </w:rPr>
        <w:t xml:space="preserve">     activităţi în domeniul cinematografiei</w:t>
      </w:r>
      <w:r w:rsidRPr="00230292">
        <w:rPr>
          <w:sz w:val="28"/>
          <w:szCs w:val="28"/>
          <w:lang w:val="ro-RO"/>
        </w:rPr>
        <w:t xml:space="preserve"> - activităţile specifice de producerea de filme şi realizarea unor operaţii tehnice specializate, reproducerea de filme cinematografice, distribuirea, gestionarea sau exploatarea sălilor </w:t>
      </w:r>
      <w:r w:rsidRPr="00151EA4">
        <w:rPr>
          <w:sz w:val="28"/>
          <w:szCs w:val="28"/>
          <w:lang w:val="ro-RO"/>
        </w:rPr>
        <w:t>cinematografice, servicii pe domeniu desfăşurate în condiţiile legii;</w:t>
      </w:r>
      <w:r>
        <w:rPr>
          <w:color w:val="FF0000"/>
          <w:sz w:val="28"/>
          <w:szCs w:val="28"/>
          <w:lang w:val="ro-RO"/>
        </w:rPr>
        <w:br/>
      </w:r>
      <w:r>
        <w:rPr>
          <w:i/>
          <w:sz w:val="28"/>
          <w:szCs w:val="28"/>
          <w:lang w:val="ro-RO"/>
        </w:rPr>
        <w:t xml:space="preserve">     clasificarea filmelor cinematografice</w:t>
      </w:r>
      <w:r>
        <w:rPr>
          <w:sz w:val="28"/>
          <w:szCs w:val="28"/>
          <w:lang w:val="ro-RO"/>
        </w:rPr>
        <w:t xml:space="preserve"> - activitate prin care Centrul Naţional al Cinematografiei asigură, conform legii, protecţia publicului cu precădere a minorilor, prin interzicerea filmelor </w:t>
      </w:r>
      <w:r>
        <w:rPr>
          <w:color w:val="000000"/>
          <w:sz w:val="28"/>
          <w:szCs w:val="28"/>
          <w:lang w:val="ro-RO"/>
        </w:rPr>
        <w:t xml:space="preserve">care prezintă în detaliu mijloacele şi metodele de sinucidere, protecția instituțiilor statale </w:t>
      </w:r>
      <w:r>
        <w:rPr>
          <w:sz w:val="28"/>
          <w:szCs w:val="28"/>
          <w:lang w:val="ro-RO"/>
        </w:rPr>
        <w:t>prin neadmiterea de proiecţie publică a unor filme care instigă la acțiuni antistatale și propagă separatismul, indiferent de genul, durata ori suportul pe care acestea sunt reproduse;</w:t>
      </w:r>
      <w:r>
        <w:rPr>
          <w:color w:val="FF0000"/>
          <w:sz w:val="28"/>
          <w:szCs w:val="28"/>
          <w:lang w:val="ro-RO"/>
        </w:rPr>
        <w:t xml:space="preserve"> </w:t>
      </w:r>
    </w:p>
    <w:p w:rsidR="00906D0A" w:rsidRDefault="00906D0A" w:rsidP="00906D0A">
      <w:pPr>
        <w:ind w:firstLine="360"/>
        <w:jc w:val="both"/>
        <w:rPr>
          <w:sz w:val="28"/>
          <w:szCs w:val="28"/>
          <w:lang w:val="ro-RO"/>
        </w:rPr>
      </w:pPr>
      <w:r>
        <w:rPr>
          <w:i/>
          <w:sz w:val="28"/>
          <w:szCs w:val="28"/>
          <w:lang w:val="ro-RO"/>
        </w:rPr>
        <w:t>marcaj distinctiv de clasificare</w:t>
      </w:r>
      <w:r>
        <w:rPr>
          <w:sz w:val="28"/>
          <w:szCs w:val="28"/>
          <w:lang w:val="ro-RO"/>
        </w:rPr>
        <w:t xml:space="preserve"> - semnul grafic de semnalizare a categoriei de clasificare a filmului cinematografic, care are un model unic şi care se inscripţionează pe genericul filmului, precum şi pe materialele publicitare ale filmului;</w:t>
      </w:r>
    </w:p>
    <w:p w:rsidR="00906D0A" w:rsidRPr="0014095F" w:rsidRDefault="0014095F" w:rsidP="0014095F">
      <w:pPr>
        <w:jc w:val="both"/>
        <w:rPr>
          <w:rFonts w:eastAsia="Calibri"/>
          <w:color w:val="000000"/>
          <w:sz w:val="28"/>
          <w:szCs w:val="28"/>
          <w:lang w:val="ro-RO" w:eastAsia="en-US"/>
        </w:rPr>
      </w:pPr>
      <w:r>
        <w:rPr>
          <w:i/>
          <w:color w:val="000000"/>
          <w:sz w:val="28"/>
          <w:szCs w:val="28"/>
          <w:lang w:val="ro-RO"/>
        </w:rPr>
        <w:t xml:space="preserve">     </w:t>
      </w:r>
      <w:r w:rsidR="00906D0A" w:rsidRPr="003C6961">
        <w:rPr>
          <w:i/>
          <w:color w:val="000000"/>
          <w:sz w:val="28"/>
          <w:szCs w:val="28"/>
          <w:lang w:val="ro-RO"/>
        </w:rPr>
        <w:t xml:space="preserve">înscriere </w:t>
      </w:r>
      <w:r w:rsidR="00906D0A" w:rsidRPr="003C6961">
        <w:rPr>
          <w:color w:val="000000"/>
          <w:sz w:val="28"/>
          <w:szCs w:val="28"/>
          <w:lang w:val="ro-RO"/>
        </w:rPr>
        <w:t xml:space="preserve">- </w:t>
      </w:r>
      <w:r w:rsidRPr="003C6961">
        <w:rPr>
          <w:rFonts w:eastAsia="Calibri"/>
          <w:color w:val="000000"/>
          <w:sz w:val="28"/>
          <w:szCs w:val="28"/>
          <w:lang w:val="ro-RO" w:eastAsia="en-US"/>
        </w:rPr>
        <w:t>notificare în Registrul cinematografic a Centrului a persoanelor fizice și juridice care desfășoară activități în domeniul cinematografiei.</w:t>
      </w:r>
    </w:p>
    <w:p w:rsidR="004954F4" w:rsidRDefault="00906D0A" w:rsidP="00906D0A">
      <w:pPr>
        <w:jc w:val="both"/>
        <w:rPr>
          <w:sz w:val="28"/>
          <w:szCs w:val="28"/>
          <w:lang w:val="ro-RO"/>
        </w:rPr>
      </w:pPr>
      <w:r>
        <w:rPr>
          <w:sz w:val="28"/>
          <w:szCs w:val="28"/>
          <w:lang w:val="ro-RO"/>
        </w:rPr>
        <w:t xml:space="preserve">     </w:t>
      </w:r>
      <w:r>
        <w:rPr>
          <w:i/>
          <w:sz w:val="28"/>
          <w:szCs w:val="28"/>
          <w:lang w:val="ro-RO"/>
        </w:rPr>
        <w:t>patrimoniul de film</w:t>
      </w:r>
      <w:r>
        <w:rPr>
          <w:sz w:val="28"/>
          <w:szCs w:val="28"/>
          <w:lang w:val="ro-RO"/>
        </w:rPr>
        <w:t xml:space="preserve"> –  constituie totalit</w:t>
      </w:r>
      <w:r w:rsidR="004954F4">
        <w:rPr>
          <w:sz w:val="28"/>
          <w:szCs w:val="28"/>
          <w:lang w:val="ro-RO"/>
        </w:rPr>
        <w:t>atea filmelor de toate genurile</w:t>
      </w:r>
      <w:r>
        <w:rPr>
          <w:sz w:val="28"/>
          <w:szCs w:val="28"/>
          <w:lang w:val="ro-RO"/>
        </w:rPr>
        <w:t xml:space="preserve"> produse  în orice perioadă, inclusiv și peliculele realizate în procesul producției filmului conform etapelor: pregătirea, castingul și filmarea, pelicula brută, filmul montat,  materiale negativ/pozitiv, m</w:t>
      </w:r>
      <w:r>
        <w:rPr>
          <w:bCs/>
          <w:sz w:val="28"/>
          <w:szCs w:val="28"/>
          <w:lang w:val="ro-RO"/>
        </w:rPr>
        <w:t xml:space="preserve">ixajul sau reînregistrare filmului, </w:t>
      </w:r>
      <w:r w:rsidR="009D3B5F" w:rsidRPr="009D3B5F">
        <w:rPr>
          <w:sz w:val="28"/>
          <w:szCs w:val="28"/>
          <w:lang w:val="ro-RO"/>
        </w:rPr>
        <w:t>post-producție,</w:t>
      </w:r>
      <w:r w:rsidR="009D3B5F" w:rsidRPr="004954F4">
        <w:rPr>
          <w:sz w:val="28"/>
          <w:szCs w:val="28"/>
          <w:lang w:val="ro-RO"/>
        </w:rPr>
        <w:t xml:space="preserve">  </w:t>
      </w:r>
      <w:r>
        <w:rPr>
          <w:iCs/>
          <w:sz w:val="28"/>
          <w:szCs w:val="28"/>
          <w:lang w:val="ro-RO"/>
        </w:rPr>
        <w:t>copia standard etalon</w:t>
      </w:r>
      <w:r>
        <w:rPr>
          <w:sz w:val="28"/>
          <w:szCs w:val="28"/>
          <w:lang w:val="ro-RO"/>
        </w:rPr>
        <w:t xml:space="preserve"> a producției de film;</w:t>
      </w:r>
      <w:r w:rsidR="009D3B5F" w:rsidRPr="009D3B5F">
        <w:rPr>
          <w:sz w:val="28"/>
          <w:szCs w:val="28"/>
          <w:highlight w:val="yellow"/>
          <w:lang w:val="ro-RO"/>
        </w:rPr>
        <w:t xml:space="preserve"> </w:t>
      </w:r>
    </w:p>
    <w:p w:rsidR="00906D0A" w:rsidRDefault="00906D0A" w:rsidP="00906D0A">
      <w:pPr>
        <w:jc w:val="both"/>
        <w:rPr>
          <w:sz w:val="28"/>
          <w:szCs w:val="28"/>
          <w:lang w:val="ro-RO"/>
        </w:rPr>
      </w:pPr>
      <w:r>
        <w:rPr>
          <w:sz w:val="28"/>
          <w:szCs w:val="28"/>
          <w:lang w:val="ro-RO"/>
        </w:rPr>
        <w:t xml:space="preserve">    </w:t>
      </w:r>
      <w:r>
        <w:rPr>
          <w:i/>
          <w:iCs/>
          <w:sz w:val="28"/>
          <w:szCs w:val="28"/>
          <w:lang w:val="ro-RO"/>
        </w:rPr>
        <w:t>protejare</w:t>
      </w:r>
      <w:r w:rsidR="000E64C1">
        <w:rPr>
          <w:i/>
          <w:iCs/>
          <w:sz w:val="28"/>
          <w:szCs w:val="28"/>
          <w:lang w:val="ro-RO"/>
        </w:rPr>
        <w:t xml:space="preserve"> a patrimoniului de film</w:t>
      </w:r>
      <w:r>
        <w:rPr>
          <w:sz w:val="28"/>
          <w:szCs w:val="28"/>
          <w:lang w:val="ro-RO"/>
        </w:rPr>
        <w:t xml:space="preserve"> – sistem de măsuri juridice, financiare, administrative și tehnice efectuate în încăperi cu destinație specială, cu scopul de a conserva și promova prin punere în valoare a patrimoniului de film;</w:t>
      </w:r>
    </w:p>
    <w:p w:rsidR="0014095F" w:rsidRPr="00897576" w:rsidRDefault="00897576" w:rsidP="00906D0A">
      <w:pPr>
        <w:jc w:val="both"/>
        <w:rPr>
          <w:rFonts w:eastAsia="Calibri"/>
          <w:color w:val="000000"/>
          <w:sz w:val="28"/>
          <w:szCs w:val="28"/>
          <w:lang w:val="ro-RO" w:eastAsia="en-US"/>
        </w:rPr>
      </w:pPr>
      <w:r>
        <w:rPr>
          <w:rFonts w:eastAsia="Calibri"/>
          <w:i/>
          <w:color w:val="000000"/>
          <w:sz w:val="28"/>
          <w:szCs w:val="28"/>
          <w:lang w:val="ro-RO" w:eastAsia="en-US"/>
        </w:rPr>
        <w:lastRenderedPageBreak/>
        <w:t xml:space="preserve">       </w:t>
      </w:r>
      <w:r w:rsidR="0014095F" w:rsidRPr="009916F1">
        <w:rPr>
          <w:rFonts w:eastAsia="Calibri"/>
          <w:i/>
          <w:color w:val="000000"/>
          <w:sz w:val="28"/>
          <w:szCs w:val="28"/>
          <w:lang w:val="ro-RO" w:eastAsia="en-US"/>
        </w:rPr>
        <w:t xml:space="preserve">registru național al patrimoniului de film </w:t>
      </w:r>
      <w:r w:rsidR="0014095F" w:rsidRPr="009916F1">
        <w:rPr>
          <w:rFonts w:eastAsia="Calibri"/>
          <w:color w:val="000000"/>
          <w:sz w:val="28"/>
          <w:szCs w:val="28"/>
          <w:lang w:val="ro-RO" w:eastAsia="en-US"/>
        </w:rPr>
        <w:t xml:space="preserve">- instrument principal de inventariere de stat a patrimoniului de film existent pe teritoriul Republicii Moldova </w:t>
      </w:r>
      <w:r w:rsidR="00546DC7" w:rsidRPr="009916F1">
        <w:rPr>
          <w:rFonts w:eastAsia="Calibri"/>
          <w:color w:val="000000"/>
          <w:sz w:val="28"/>
          <w:szCs w:val="28"/>
          <w:lang w:val="ro-RO" w:eastAsia="en-US"/>
        </w:rPr>
        <w:t>,</w:t>
      </w:r>
      <w:r w:rsidR="0014095F" w:rsidRPr="009916F1">
        <w:rPr>
          <w:rFonts w:eastAsia="Calibri"/>
          <w:color w:val="000000"/>
          <w:sz w:val="28"/>
          <w:szCs w:val="28"/>
          <w:lang w:val="ro-RO" w:eastAsia="en-US"/>
        </w:rPr>
        <w:t xml:space="preserve"> administrat de Centru.</w:t>
      </w:r>
      <w:r w:rsidR="0014095F">
        <w:rPr>
          <w:rFonts w:eastAsia="Calibri"/>
          <w:color w:val="000000"/>
          <w:sz w:val="28"/>
          <w:szCs w:val="28"/>
          <w:lang w:val="ro-RO" w:eastAsia="en-US"/>
        </w:rPr>
        <w:t xml:space="preserve">                                                                                                                                                                                                                                                                                                                      </w:t>
      </w:r>
    </w:p>
    <w:p w:rsidR="00906D0A" w:rsidRDefault="000E64C1" w:rsidP="000E64C1">
      <w:pPr>
        <w:ind w:left="360"/>
        <w:jc w:val="both"/>
        <w:rPr>
          <w:sz w:val="28"/>
          <w:szCs w:val="28"/>
          <w:lang w:val="ro-RO"/>
        </w:rPr>
      </w:pPr>
      <w:r>
        <w:rPr>
          <w:i/>
          <w:iCs/>
          <w:sz w:val="28"/>
          <w:szCs w:val="28"/>
          <w:lang w:val="ro-RO"/>
        </w:rPr>
        <w:t>s</w:t>
      </w:r>
      <w:r w:rsidR="00906D0A">
        <w:rPr>
          <w:i/>
          <w:iCs/>
          <w:sz w:val="28"/>
          <w:szCs w:val="28"/>
          <w:lang w:val="ro-RO"/>
        </w:rPr>
        <w:t>alvgardare</w:t>
      </w:r>
      <w:r>
        <w:rPr>
          <w:i/>
          <w:iCs/>
          <w:sz w:val="28"/>
          <w:szCs w:val="28"/>
          <w:lang w:val="ro-RO"/>
        </w:rPr>
        <w:t xml:space="preserve"> a patrimoniului de film</w:t>
      </w:r>
      <w:r w:rsidR="00906D0A">
        <w:rPr>
          <w:b/>
          <w:i/>
          <w:iCs/>
          <w:sz w:val="28"/>
          <w:szCs w:val="28"/>
          <w:lang w:val="ro-RO"/>
        </w:rPr>
        <w:t xml:space="preserve"> </w:t>
      </w:r>
      <w:r w:rsidR="00906D0A">
        <w:rPr>
          <w:i/>
          <w:iCs/>
          <w:sz w:val="28"/>
          <w:szCs w:val="28"/>
          <w:lang w:val="ro-RO"/>
        </w:rPr>
        <w:t>–</w:t>
      </w:r>
      <w:r w:rsidR="00906D0A">
        <w:rPr>
          <w:sz w:val="28"/>
          <w:szCs w:val="28"/>
          <w:lang w:val="ro-RO"/>
        </w:rPr>
        <w:t xml:space="preserve"> aplicarea de măsuri operative şi de durată pentru crearea unor condiții care să asigure revitalizarea şi păstrarea patrimoniului de film;</w:t>
      </w:r>
    </w:p>
    <w:p w:rsidR="00906D0A" w:rsidRDefault="00906D0A" w:rsidP="00906D0A">
      <w:pPr>
        <w:jc w:val="both"/>
        <w:rPr>
          <w:color w:val="FF0000"/>
          <w:sz w:val="28"/>
          <w:szCs w:val="28"/>
          <w:lang w:val="ro-RO"/>
        </w:rPr>
      </w:pPr>
      <w:r>
        <w:rPr>
          <w:bCs/>
          <w:color w:val="000000"/>
          <w:sz w:val="28"/>
          <w:szCs w:val="28"/>
          <w:lang w:val="ro-RO"/>
        </w:rPr>
        <w:t>s</w:t>
      </w:r>
      <w:r>
        <w:rPr>
          <w:color w:val="000000"/>
          <w:sz w:val="28"/>
          <w:szCs w:val="28"/>
          <w:lang w:val="ro-RO"/>
        </w:rPr>
        <w:t>e modifică textul următoarelor noțiuni:</w:t>
      </w:r>
    </w:p>
    <w:p w:rsidR="00906D0A" w:rsidRDefault="00906D0A" w:rsidP="00906D0A">
      <w:pPr>
        <w:jc w:val="both"/>
        <w:rPr>
          <w:color w:val="000000"/>
          <w:sz w:val="28"/>
          <w:szCs w:val="28"/>
          <w:lang w:val="ro-RO"/>
        </w:rPr>
      </w:pPr>
      <w:r>
        <w:rPr>
          <w:i/>
          <w:color w:val="000000"/>
          <w:sz w:val="28"/>
          <w:szCs w:val="28"/>
          <w:lang w:val="ro-RO"/>
        </w:rPr>
        <w:t xml:space="preserve">    ”cinematograf” </w:t>
      </w:r>
      <w:r>
        <w:rPr>
          <w:color w:val="000000"/>
          <w:sz w:val="28"/>
          <w:szCs w:val="28"/>
          <w:lang w:val="ro-RO"/>
        </w:rPr>
        <w:t>– din text se exclude noțiunea „autorizat”,  sintagma ”în vederea” se substituie cu cuvântul ”destinat”;</w:t>
      </w:r>
    </w:p>
    <w:p w:rsidR="00906D0A" w:rsidRDefault="00906D0A" w:rsidP="00906D0A">
      <w:pPr>
        <w:ind w:firstLine="360"/>
        <w:jc w:val="both"/>
        <w:rPr>
          <w:sz w:val="28"/>
          <w:szCs w:val="28"/>
          <w:lang w:val="ro-RO"/>
        </w:rPr>
      </w:pPr>
      <w:r>
        <w:rPr>
          <w:color w:val="000000"/>
          <w:sz w:val="28"/>
          <w:szCs w:val="28"/>
          <w:lang w:val="ro-RO"/>
        </w:rPr>
        <w:t>noțiunea</w:t>
      </w:r>
      <w:r>
        <w:rPr>
          <w:i/>
          <w:iCs/>
          <w:color w:val="000000"/>
          <w:sz w:val="28"/>
          <w:szCs w:val="28"/>
          <w:lang w:val="ro-RO"/>
        </w:rPr>
        <w:t>”viză de exploatare</w:t>
      </w:r>
      <w:r>
        <w:rPr>
          <w:i/>
          <w:color w:val="000000"/>
          <w:sz w:val="28"/>
          <w:szCs w:val="28"/>
          <w:lang w:val="ro-RO"/>
        </w:rPr>
        <w:t>”</w:t>
      </w:r>
      <w:r>
        <w:rPr>
          <w:color w:val="000000"/>
          <w:sz w:val="28"/>
          <w:szCs w:val="28"/>
          <w:lang w:val="ro-RO"/>
        </w:rPr>
        <w:t xml:space="preserve"> –</w:t>
      </w:r>
      <w:r>
        <w:rPr>
          <w:i/>
          <w:color w:val="000000"/>
          <w:sz w:val="28"/>
          <w:szCs w:val="28"/>
          <w:lang w:val="ro-RO"/>
        </w:rPr>
        <w:t xml:space="preserve"> </w:t>
      </w:r>
      <w:r>
        <w:rPr>
          <w:color w:val="000000"/>
          <w:sz w:val="28"/>
          <w:szCs w:val="28"/>
          <w:lang w:val="ro-RO"/>
        </w:rPr>
        <w:t>se exclude</w:t>
      </w:r>
      <w:r>
        <w:rPr>
          <w:i/>
          <w:color w:val="000000"/>
          <w:sz w:val="28"/>
          <w:szCs w:val="28"/>
          <w:lang w:val="ro-RO"/>
        </w:rPr>
        <w:t>.</w:t>
      </w:r>
    </w:p>
    <w:p w:rsidR="00906D0A" w:rsidRDefault="00906D0A" w:rsidP="00906D0A">
      <w:pPr>
        <w:ind w:firstLine="708"/>
        <w:jc w:val="both"/>
        <w:rPr>
          <w:sz w:val="28"/>
          <w:szCs w:val="28"/>
          <w:lang w:val="ro-RO"/>
        </w:rPr>
      </w:pPr>
      <w:r>
        <w:rPr>
          <w:b/>
          <w:sz w:val="28"/>
          <w:szCs w:val="28"/>
          <w:lang w:val="ro-RO"/>
        </w:rPr>
        <w:t xml:space="preserve">3. </w:t>
      </w:r>
      <w:r>
        <w:rPr>
          <w:b/>
          <w:bCs/>
          <w:color w:val="000000"/>
          <w:sz w:val="28"/>
          <w:szCs w:val="28"/>
          <w:lang w:val="ro-RO"/>
        </w:rPr>
        <w:t xml:space="preserve">Articolul </w:t>
      </w:r>
      <w:r w:rsidR="00DC7203">
        <w:rPr>
          <w:b/>
          <w:bCs/>
          <w:color w:val="000000"/>
          <w:sz w:val="28"/>
          <w:szCs w:val="28"/>
          <w:lang w:val="ro-RO"/>
        </w:rPr>
        <w:t>3</w:t>
      </w:r>
      <w:r>
        <w:rPr>
          <w:b/>
          <w:bCs/>
          <w:color w:val="000000"/>
          <w:sz w:val="28"/>
          <w:szCs w:val="28"/>
          <w:lang w:val="ro-RO"/>
        </w:rPr>
        <w:t>.</w:t>
      </w:r>
      <w:r>
        <w:rPr>
          <w:bCs/>
          <w:color w:val="000000"/>
          <w:sz w:val="28"/>
          <w:szCs w:val="28"/>
          <w:lang w:val="ro-RO"/>
        </w:rPr>
        <w:t xml:space="preserve"> litera a) sintagma  ”Ministerul Culturii, în calitate de  autoritate” se substituie cu sintagma ”autoritatea”.</w:t>
      </w:r>
    </w:p>
    <w:p w:rsidR="00906D0A" w:rsidRDefault="00906D0A" w:rsidP="00906D0A">
      <w:pPr>
        <w:ind w:left="360" w:firstLine="348"/>
        <w:jc w:val="both"/>
        <w:rPr>
          <w:bCs/>
          <w:color w:val="000000"/>
          <w:sz w:val="28"/>
          <w:szCs w:val="28"/>
          <w:lang w:val="ro-RO"/>
        </w:rPr>
      </w:pPr>
      <w:r>
        <w:rPr>
          <w:b/>
          <w:bCs/>
          <w:color w:val="000000"/>
          <w:sz w:val="28"/>
          <w:szCs w:val="28"/>
          <w:lang w:val="ro-RO"/>
        </w:rPr>
        <w:t xml:space="preserve">4. Articolul </w:t>
      </w:r>
      <w:r w:rsidR="00DC7203">
        <w:rPr>
          <w:b/>
          <w:bCs/>
          <w:color w:val="000000"/>
          <w:sz w:val="28"/>
          <w:szCs w:val="28"/>
          <w:lang w:val="ro-RO"/>
        </w:rPr>
        <w:t>4</w:t>
      </w:r>
      <w:r>
        <w:rPr>
          <w:b/>
          <w:bCs/>
          <w:color w:val="000000"/>
          <w:sz w:val="28"/>
          <w:szCs w:val="28"/>
          <w:lang w:val="ro-RO"/>
        </w:rPr>
        <w:t xml:space="preserve">. </w:t>
      </w:r>
      <w:r>
        <w:rPr>
          <w:bCs/>
          <w:color w:val="000000"/>
          <w:sz w:val="28"/>
          <w:szCs w:val="28"/>
          <w:lang w:val="ro-RO"/>
        </w:rPr>
        <w:t>în titlul articolului textul ” Atribuțiile Ministerului Culturii” se substituie cu textul ”Atribuțiile autorității publice centrale în domeniul cinematografiei”, următoarea propoziție se exclude.</w:t>
      </w:r>
    </w:p>
    <w:p w:rsidR="00906D0A" w:rsidRDefault="00906D0A" w:rsidP="00906D0A">
      <w:pPr>
        <w:ind w:left="360"/>
        <w:jc w:val="both"/>
        <w:rPr>
          <w:bCs/>
          <w:color w:val="000000"/>
          <w:sz w:val="28"/>
          <w:szCs w:val="28"/>
          <w:lang w:val="ro-RO"/>
        </w:rPr>
      </w:pPr>
      <w:r>
        <w:rPr>
          <w:bCs/>
          <w:color w:val="000000"/>
          <w:sz w:val="28"/>
          <w:szCs w:val="28"/>
          <w:lang w:val="ro-RO"/>
        </w:rPr>
        <w:t>lit. i) se exclude</w:t>
      </w:r>
    </w:p>
    <w:p w:rsidR="00906D0A" w:rsidRDefault="00906D0A" w:rsidP="00906D0A">
      <w:pPr>
        <w:numPr>
          <w:ilvl w:val="0"/>
          <w:numId w:val="2"/>
        </w:numPr>
        <w:jc w:val="both"/>
        <w:rPr>
          <w:b/>
          <w:sz w:val="28"/>
          <w:szCs w:val="28"/>
          <w:lang w:val="ro-RO"/>
        </w:rPr>
      </w:pPr>
      <w:r>
        <w:rPr>
          <w:b/>
          <w:sz w:val="28"/>
          <w:szCs w:val="28"/>
          <w:lang w:val="ro-RO"/>
        </w:rPr>
        <w:t xml:space="preserve">Articolul </w:t>
      </w:r>
      <w:r w:rsidR="00B631F5">
        <w:rPr>
          <w:b/>
          <w:sz w:val="28"/>
          <w:szCs w:val="28"/>
          <w:lang w:val="ro-RO"/>
        </w:rPr>
        <w:t>6</w:t>
      </w:r>
      <w:r>
        <w:rPr>
          <w:b/>
          <w:sz w:val="28"/>
          <w:szCs w:val="28"/>
          <w:lang w:val="ro-RO"/>
        </w:rPr>
        <w:t>:</w:t>
      </w:r>
    </w:p>
    <w:p w:rsidR="00906D0A" w:rsidRDefault="00906D0A" w:rsidP="00906D0A">
      <w:pPr>
        <w:ind w:left="360"/>
        <w:jc w:val="both"/>
        <w:rPr>
          <w:sz w:val="28"/>
          <w:szCs w:val="28"/>
          <w:lang w:val="ro-RO"/>
        </w:rPr>
      </w:pPr>
      <w:r>
        <w:rPr>
          <w:sz w:val="28"/>
          <w:szCs w:val="28"/>
          <w:lang w:val="ro-RO"/>
        </w:rPr>
        <w:t xml:space="preserve"> alineatul (2) litera a) textul ”propune spre aprobare Guvernului proiecte de </w:t>
      </w:r>
    </w:p>
    <w:p w:rsidR="00906D0A" w:rsidRDefault="00906D0A" w:rsidP="00906D0A">
      <w:pPr>
        <w:jc w:val="both"/>
        <w:rPr>
          <w:sz w:val="28"/>
          <w:szCs w:val="28"/>
          <w:lang w:val="ro-RO"/>
        </w:rPr>
      </w:pPr>
      <w:r>
        <w:rPr>
          <w:sz w:val="28"/>
          <w:szCs w:val="28"/>
          <w:lang w:val="ro-RO"/>
        </w:rPr>
        <w:t>acte legislative şi normative”</w:t>
      </w:r>
      <w:r>
        <w:rPr>
          <w:b/>
          <w:i/>
          <w:sz w:val="28"/>
          <w:szCs w:val="28"/>
          <w:lang w:val="ro-RO"/>
        </w:rPr>
        <w:t xml:space="preserve"> </w:t>
      </w:r>
      <w:r>
        <w:rPr>
          <w:sz w:val="28"/>
          <w:szCs w:val="28"/>
          <w:lang w:val="ro-RO"/>
        </w:rPr>
        <w:t xml:space="preserve">se substituie cu textul „înaintează propuneri </w:t>
      </w:r>
      <w:r>
        <w:rPr>
          <w:bCs/>
          <w:color w:val="000000"/>
          <w:sz w:val="28"/>
          <w:szCs w:val="28"/>
          <w:lang w:val="ro-RO"/>
        </w:rPr>
        <w:t>autorității publice centrale în domeniul cinematografie</w:t>
      </w:r>
      <w:r>
        <w:rPr>
          <w:sz w:val="28"/>
          <w:szCs w:val="28"/>
          <w:lang w:val="ro-RO"/>
        </w:rPr>
        <w:t xml:space="preserve"> privind modificarea şi completarea legislaţiei”;</w:t>
      </w:r>
    </w:p>
    <w:p w:rsidR="00906D0A" w:rsidRDefault="00906D0A" w:rsidP="00906D0A">
      <w:pPr>
        <w:jc w:val="both"/>
        <w:rPr>
          <w:sz w:val="28"/>
          <w:szCs w:val="28"/>
          <w:lang w:val="ro-RO"/>
        </w:rPr>
      </w:pPr>
      <w:r>
        <w:rPr>
          <w:sz w:val="28"/>
          <w:szCs w:val="28"/>
          <w:lang w:val="ro-RO"/>
        </w:rPr>
        <w:t xml:space="preserve">        litera e) după cuvântul „elaborează”</w:t>
      </w:r>
      <w:r>
        <w:rPr>
          <w:b/>
          <w:i/>
          <w:sz w:val="28"/>
          <w:szCs w:val="28"/>
          <w:lang w:val="ro-RO"/>
        </w:rPr>
        <w:t xml:space="preserve"> </w:t>
      </w:r>
      <w:r>
        <w:rPr>
          <w:sz w:val="28"/>
          <w:szCs w:val="28"/>
          <w:lang w:val="ro-RO"/>
        </w:rPr>
        <w:t xml:space="preserve">se completează cu specificarea „şi înaintează </w:t>
      </w:r>
      <w:r>
        <w:rPr>
          <w:bCs/>
          <w:color w:val="000000"/>
          <w:sz w:val="28"/>
          <w:szCs w:val="28"/>
          <w:lang w:val="ro-RO"/>
        </w:rPr>
        <w:t>autorității publice centrale în domeniul cinematografie</w:t>
      </w:r>
      <w:r>
        <w:rPr>
          <w:sz w:val="28"/>
          <w:szCs w:val="28"/>
          <w:lang w:val="ro-RO"/>
        </w:rPr>
        <w:t>”;</w:t>
      </w:r>
    </w:p>
    <w:p w:rsidR="00906D0A" w:rsidRDefault="00906D0A" w:rsidP="00906D0A">
      <w:pPr>
        <w:jc w:val="both"/>
        <w:rPr>
          <w:sz w:val="28"/>
          <w:szCs w:val="28"/>
          <w:lang w:val="ro-RO"/>
        </w:rPr>
      </w:pPr>
      <w:r>
        <w:rPr>
          <w:sz w:val="28"/>
          <w:szCs w:val="28"/>
          <w:lang w:val="ro-RO"/>
        </w:rPr>
        <w:t xml:space="preserve">        litera i) după cuvântul ”participă” se completează cu ”și înaintează propuneri”;</w:t>
      </w:r>
    </w:p>
    <w:p w:rsidR="00906D0A" w:rsidRDefault="00906D0A" w:rsidP="00906D0A">
      <w:pPr>
        <w:ind w:firstLine="708"/>
        <w:jc w:val="both"/>
        <w:rPr>
          <w:sz w:val="28"/>
          <w:szCs w:val="28"/>
          <w:lang w:val="ro-RO"/>
        </w:rPr>
      </w:pPr>
      <w:r>
        <w:rPr>
          <w:sz w:val="28"/>
          <w:szCs w:val="28"/>
          <w:lang w:val="ro-RO"/>
        </w:rPr>
        <w:t>litera k) se exclude;</w:t>
      </w:r>
    </w:p>
    <w:p w:rsidR="00906D0A" w:rsidRDefault="00906D0A" w:rsidP="00906D0A">
      <w:pPr>
        <w:ind w:firstLine="708"/>
        <w:jc w:val="both"/>
        <w:rPr>
          <w:sz w:val="28"/>
          <w:szCs w:val="28"/>
          <w:lang w:val="ro-RO"/>
        </w:rPr>
      </w:pPr>
      <w:r>
        <w:rPr>
          <w:sz w:val="28"/>
          <w:szCs w:val="28"/>
          <w:lang w:val="ro-RO"/>
        </w:rPr>
        <w:t>litera l) se exclude cuvântul ”copiere”, după cuvântul ”materialelor ” se com</w:t>
      </w:r>
      <w:r w:rsidR="00E8500C">
        <w:rPr>
          <w:sz w:val="28"/>
          <w:szCs w:val="28"/>
          <w:lang w:val="ro-RO"/>
        </w:rPr>
        <w:t>pletează cu precizarea ”</w:t>
      </w:r>
      <w:r>
        <w:rPr>
          <w:sz w:val="28"/>
          <w:szCs w:val="28"/>
          <w:lang w:val="ro-RO"/>
        </w:rPr>
        <w:t>reproduse”;</w:t>
      </w:r>
    </w:p>
    <w:p w:rsidR="00906D0A" w:rsidRDefault="00906D0A" w:rsidP="00906D0A">
      <w:pPr>
        <w:ind w:firstLine="708"/>
        <w:jc w:val="both"/>
        <w:rPr>
          <w:sz w:val="28"/>
          <w:szCs w:val="28"/>
          <w:lang w:val="ro-RO"/>
        </w:rPr>
      </w:pPr>
      <w:r>
        <w:rPr>
          <w:sz w:val="28"/>
          <w:szCs w:val="28"/>
          <w:lang w:val="ro-RO"/>
        </w:rPr>
        <w:t>litera m) cuvântul ”emite” se substituie cu ”elaborează”  în continuare textul ”și a cinematografelor ” se exclude;</w:t>
      </w:r>
    </w:p>
    <w:p w:rsidR="00906D0A" w:rsidRDefault="00906D0A" w:rsidP="00906D0A">
      <w:pPr>
        <w:ind w:firstLine="708"/>
        <w:jc w:val="both"/>
        <w:rPr>
          <w:sz w:val="28"/>
          <w:szCs w:val="28"/>
          <w:lang w:val="ro-RO"/>
        </w:rPr>
      </w:pPr>
      <w:r>
        <w:rPr>
          <w:sz w:val="28"/>
          <w:szCs w:val="28"/>
          <w:lang w:val="ro-RO"/>
        </w:rPr>
        <w:t xml:space="preserve">litera o) va avea următorul cuprins: </w:t>
      </w:r>
    </w:p>
    <w:p w:rsidR="00906D0A" w:rsidRDefault="00906D0A" w:rsidP="00906D0A">
      <w:pPr>
        <w:ind w:firstLine="708"/>
        <w:jc w:val="both"/>
        <w:rPr>
          <w:sz w:val="28"/>
          <w:szCs w:val="28"/>
          <w:lang w:val="ro-RO"/>
        </w:rPr>
      </w:pPr>
      <w:r>
        <w:rPr>
          <w:sz w:val="28"/>
          <w:szCs w:val="28"/>
          <w:lang w:val="ro-RO"/>
        </w:rPr>
        <w:t>” o) contribuie la promovarea cinematografiei naționale în țară și peste hotare”.</w:t>
      </w:r>
    </w:p>
    <w:p w:rsidR="00906D0A" w:rsidRDefault="00906D0A" w:rsidP="00906D0A">
      <w:pPr>
        <w:jc w:val="both"/>
        <w:rPr>
          <w:sz w:val="28"/>
          <w:szCs w:val="28"/>
          <w:lang w:val="ro-RO"/>
        </w:rPr>
      </w:pPr>
      <w:r>
        <w:rPr>
          <w:sz w:val="28"/>
          <w:szCs w:val="28"/>
          <w:lang w:val="ro-RO"/>
        </w:rPr>
        <w:t xml:space="preserve"> Se completează  cu aliniatul (3) după cum urmează:</w:t>
      </w:r>
    </w:p>
    <w:p w:rsidR="00906D0A" w:rsidRDefault="00906D0A" w:rsidP="00906D0A">
      <w:pPr>
        <w:ind w:firstLine="708"/>
        <w:jc w:val="both"/>
        <w:rPr>
          <w:sz w:val="28"/>
          <w:szCs w:val="28"/>
          <w:lang w:val="ro-RO"/>
        </w:rPr>
      </w:pPr>
      <w:r>
        <w:rPr>
          <w:sz w:val="28"/>
          <w:szCs w:val="28"/>
          <w:lang w:val="ro-RO"/>
        </w:rPr>
        <w:t>”(3)</w:t>
      </w:r>
      <w:r w:rsidR="002A7BAC">
        <w:rPr>
          <w:sz w:val="28"/>
          <w:szCs w:val="28"/>
          <w:lang w:val="ro-RO"/>
        </w:rPr>
        <w:t xml:space="preserve"> </w:t>
      </w:r>
      <w:r>
        <w:rPr>
          <w:sz w:val="28"/>
          <w:szCs w:val="28"/>
          <w:lang w:val="ro-RO"/>
        </w:rPr>
        <w:t>Centrul dispune de baza de date care include următoarele compartimente:</w:t>
      </w:r>
    </w:p>
    <w:p w:rsidR="00906D0A" w:rsidRDefault="00906D0A" w:rsidP="00906D0A">
      <w:pPr>
        <w:jc w:val="both"/>
        <w:rPr>
          <w:sz w:val="28"/>
          <w:szCs w:val="28"/>
          <w:lang w:val="ro-RO"/>
        </w:rPr>
      </w:pPr>
      <w:r>
        <w:rPr>
          <w:sz w:val="28"/>
          <w:szCs w:val="28"/>
          <w:lang w:val="ro-RO"/>
        </w:rPr>
        <w:t xml:space="preserve">     a) Registrul cinematografic;</w:t>
      </w:r>
    </w:p>
    <w:p w:rsidR="00906D0A" w:rsidRDefault="00906D0A" w:rsidP="00906D0A">
      <w:pPr>
        <w:jc w:val="both"/>
        <w:rPr>
          <w:sz w:val="28"/>
          <w:szCs w:val="28"/>
          <w:lang w:val="ro-RO"/>
        </w:rPr>
      </w:pPr>
      <w:r>
        <w:rPr>
          <w:sz w:val="28"/>
          <w:szCs w:val="28"/>
          <w:lang w:val="ro-RO"/>
        </w:rPr>
        <w:t xml:space="preserve">     b) </w:t>
      </w:r>
      <w:r>
        <w:rPr>
          <w:iCs/>
          <w:color w:val="000000"/>
          <w:sz w:val="28"/>
          <w:szCs w:val="28"/>
          <w:lang w:val="ro-RO"/>
        </w:rPr>
        <w:t xml:space="preserve">Registrul patrimoniului de </w:t>
      </w:r>
      <w:r>
        <w:rPr>
          <w:sz w:val="28"/>
          <w:szCs w:val="28"/>
          <w:lang w:val="ro-RO"/>
        </w:rPr>
        <w:t>film.”</w:t>
      </w:r>
    </w:p>
    <w:p w:rsidR="00906D0A" w:rsidRDefault="00906D0A" w:rsidP="00906D0A">
      <w:pPr>
        <w:jc w:val="both"/>
        <w:rPr>
          <w:sz w:val="28"/>
          <w:szCs w:val="28"/>
          <w:lang w:val="ro-RO"/>
        </w:rPr>
      </w:pPr>
      <w:r>
        <w:rPr>
          <w:sz w:val="28"/>
          <w:szCs w:val="28"/>
          <w:lang w:val="ro-RO"/>
        </w:rPr>
        <w:t xml:space="preserve"> </w:t>
      </w:r>
      <w:r>
        <w:rPr>
          <w:sz w:val="28"/>
          <w:szCs w:val="28"/>
          <w:lang w:val="ro-RO"/>
        </w:rPr>
        <w:tab/>
      </w:r>
      <w:r>
        <w:rPr>
          <w:b/>
          <w:sz w:val="28"/>
          <w:szCs w:val="28"/>
          <w:lang w:val="ro-RO"/>
        </w:rPr>
        <w:t>7.</w:t>
      </w:r>
      <w:r>
        <w:rPr>
          <w:sz w:val="28"/>
          <w:szCs w:val="28"/>
          <w:lang w:val="ro-RO"/>
        </w:rPr>
        <w:t xml:space="preserve"> </w:t>
      </w:r>
      <w:r>
        <w:rPr>
          <w:b/>
          <w:sz w:val="28"/>
          <w:szCs w:val="28"/>
          <w:lang w:val="ro-RO"/>
        </w:rPr>
        <w:t xml:space="preserve">Articolul </w:t>
      </w:r>
      <w:r w:rsidR="00B631F5">
        <w:rPr>
          <w:b/>
          <w:sz w:val="28"/>
          <w:szCs w:val="28"/>
          <w:lang w:val="ro-RO"/>
        </w:rPr>
        <w:t>7</w:t>
      </w:r>
      <w:r>
        <w:rPr>
          <w:b/>
          <w:sz w:val="28"/>
          <w:szCs w:val="28"/>
          <w:lang w:val="ro-RO"/>
        </w:rPr>
        <w:t>:</w:t>
      </w:r>
    </w:p>
    <w:p w:rsidR="002A7BAC" w:rsidRDefault="00906D0A" w:rsidP="008B5254">
      <w:pPr>
        <w:ind w:firstLine="708"/>
        <w:jc w:val="both"/>
        <w:rPr>
          <w:sz w:val="28"/>
          <w:szCs w:val="28"/>
          <w:lang w:val="ro-RO"/>
        </w:rPr>
      </w:pPr>
      <w:r>
        <w:rPr>
          <w:sz w:val="28"/>
          <w:szCs w:val="28"/>
          <w:lang w:val="ro-RO"/>
        </w:rPr>
        <w:t xml:space="preserve">alineatul (1) textul ”numit de Guvern, la propunerea Ministerului </w:t>
      </w:r>
      <w:r w:rsidR="00DE530F">
        <w:rPr>
          <w:sz w:val="28"/>
          <w:szCs w:val="28"/>
          <w:lang w:val="ro-RO"/>
        </w:rPr>
        <w:t>Educației , Culturii și Cercetării</w:t>
      </w:r>
      <w:r>
        <w:rPr>
          <w:sz w:val="28"/>
          <w:szCs w:val="28"/>
          <w:lang w:val="ro-RO"/>
        </w:rPr>
        <w:t>” se substituie cu textul ”prin dispoziția autorității publice centrale din domeniu”;</w:t>
      </w:r>
    </w:p>
    <w:p w:rsidR="006A6B2E" w:rsidRDefault="006A6B2E" w:rsidP="008B5254">
      <w:pPr>
        <w:ind w:firstLine="708"/>
        <w:jc w:val="both"/>
        <w:rPr>
          <w:sz w:val="28"/>
          <w:szCs w:val="28"/>
          <w:lang w:val="ro-RO"/>
        </w:rPr>
      </w:pPr>
    </w:p>
    <w:p w:rsidR="006A6B2E" w:rsidRDefault="006A6B2E" w:rsidP="008B5254">
      <w:pPr>
        <w:ind w:firstLine="708"/>
        <w:jc w:val="both"/>
        <w:rPr>
          <w:sz w:val="28"/>
          <w:szCs w:val="28"/>
          <w:lang w:val="ro-RO"/>
        </w:rPr>
      </w:pPr>
    </w:p>
    <w:p w:rsidR="006A6B2E" w:rsidRDefault="006A6B2E" w:rsidP="008B5254">
      <w:pPr>
        <w:ind w:firstLine="708"/>
        <w:jc w:val="both"/>
        <w:rPr>
          <w:sz w:val="28"/>
          <w:szCs w:val="28"/>
          <w:lang w:val="ro-RO"/>
        </w:rPr>
      </w:pPr>
    </w:p>
    <w:p w:rsidR="006A6B2E" w:rsidRPr="008B5254" w:rsidRDefault="006A6B2E" w:rsidP="008B5254">
      <w:pPr>
        <w:ind w:firstLine="708"/>
        <w:jc w:val="both"/>
        <w:rPr>
          <w:sz w:val="28"/>
          <w:szCs w:val="28"/>
          <w:lang w:val="ro-RO"/>
        </w:rPr>
      </w:pPr>
    </w:p>
    <w:p w:rsidR="00906D0A" w:rsidRDefault="00906D0A" w:rsidP="00906D0A">
      <w:pPr>
        <w:ind w:left="720"/>
        <w:jc w:val="both"/>
        <w:rPr>
          <w:b/>
          <w:bCs/>
          <w:sz w:val="28"/>
          <w:szCs w:val="28"/>
          <w:lang w:val="ro-RO"/>
        </w:rPr>
      </w:pPr>
      <w:r>
        <w:rPr>
          <w:b/>
          <w:bCs/>
          <w:sz w:val="28"/>
          <w:szCs w:val="28"/>
          <w:lang w:val="ro-RO"/>
        </w:rPr>
        <w:t xml:space="preserve">8. Articolul </w:t>
      </w:r>
      <w:r w:rsidR="00B631F5">
        <w:rPr>
          <w:b/>
          <w:bCs/>
          <w:sz w:val="28"/>
          <w:szCs w:val="28"/>
          <w:lang w:val="ro-RO"/>
        </w:rPr>
        <w:t>8</w:t>
      </w:r>
      <w:r>
        <w:rPr>
          <w:b/>
          <w:bCs/>
          <w:sz w:val="28"/>
          <w:szCs w:val="28"/>
          <w:lang w:val="ro-RO"/>
        </w:rPr>
        <w:t>:</w:t>
      </w:r>
    </w:p>
    <w:p w:rsidR="00906D0A" w:rsidRDefault="00906D0A" w:rsidP="00906D0A">
      <w:pPr>
        <w:ind w:firstLine="708"/>
        <w:jc w:val="both"/>
        <w:rPr>
          <w:sz w:val="28"/>
          <w:szCs w:val="28"/>
          <w:lang w:val="ro-RO"/>
        </w:rPr>
      </w:pPr>
      <w:r>
        <w:rPr>
          <w:bCs/>
          <w:sz w:val="28"/>
          <w:szCs w:val="28"/>
          <w:lang w:val="ro-RO"/>
        </w:rPr>
        <w:t xml:space="preserve"> alineatul </w:t>
      </w:r>
      <w:r>
        <w:rPr>
          <w:sz w:val="28"/>
          <w:szCs w:val="28"/>
          <w:lang w:val="ro-RO"/>
        </w:rPr>
        <w:t xml:space="preserve">(2) </w:t>
      </w:r>
      <w:r w:rsidR="00EA72F6" w:rsidRPr="00482E0A">
        <w:rPr>
          <w:sz w:val="28"/>
          <w:szCs w:val="28"/>
          <w:lang w:val="ro-RO"/>
        </w:rPr>
        <w:t>sintagma</w:t>
      </w:r>
      <w:r>
        <w:rPr>
          <w:sz w:val="28"/>
          <w:szCs w:val="28"/>
          <w:lang w:val="ro-RO"/>
        </w:rPr>
        <w:t xml:space="preserve"> ”unic, legal și voluntar în domeniu” se substituie cu </w:t>
      </w:r>
      <w:r w:rsidR="00EA72F6" w:rsidRPr="00482E0A">
        <w:rPr>
          <w:sz w:val="28"/>
          <w:szCs w:val="28"/>
          <w:lang w:val="ro-RO"/>
        </w:rPr>
        <w:t>sintagma</w:t>
      </w:r>
      <w:r>
        <w:rPr>
          <w:sz w:val="28"/>
          <w:szCs w:val="28"/>
          <w:lang w:val="ro-RO"/>
        </w:rPr>
        <w:t xml:space="preserve"> ”special con</w:t>
      </w:r>
      <w:r w:rsidR="002A7BAC">
        <w:rPr>
          <w:sz w:val="28"/>
          <w:szCs w:val="28"/>
          <w:lang w:val="ro-RO"/>
        </w:rPr>
        <w:t>stituit din patrimoniul de film</w:t>
      </w:r>
      <w:r>
        <w:rPr>
          <w:sz w:val="28"/>
          <w:szCs w:val="28"/>
          <w:lang w:val="ro-RO"/>
        </w:rPr>
        <w:t>” în continuare conform textului;</w:t>
      </w:r>
    </w:p>
    <w:p w:rsidR="00906D0A" w:rsidRPr="00B23D03" w:rsidRDefault="00906D0A" w:rsidP="00906D0A">
      <w:pPr>
        <w:ind w:firstLine="708"/>
        <w:jc w:val="both"/>
        <w:rPr>
          <w:sz w:val="28"/>
          <w:szCs w:val="28"/>
          <w:lang w:val="ro-RO"/>
        </w:rPr>
      </w:pPr>
      <w:r>
        <w:rPr>
          <w:sz w:val="28"/>
          <w:szCs w:val="28"/>
          <w:lang w:val="ro-RO"/>
        </w:rPr>
        <w:t xml:space="preserve">litera a) se completează după ”restaurarea” cu ”protejarea”,  în continuare </w:t>
      </w:r>
      <w:r w:rsidRPr="00B23D03">
        <w:rPr>
          <w:sz w:val="28"/>
          <w:szCs w:val="28"/>
          <w:lang w:val="ro-RO"/>
        </w:rPr>
        <w:t xml:space="preserve">cuvântul ”filmelor” se substituie cu </w:t>
      </w:r>
      <w:r w:rsidR="00EA72F6" w:rsidRPr="00482E0A">
        <w:rPr>
          <w:sz w:val="28"/>
          <w:szCs w:val="28"/>
          <w:lang w:val="ro-RO"/>
        </w:rPr>
        <w:t>sintagma</w:t>
      </w:r>
      <w:r w:rsidRPr="00B23D03">
        <w:rPr>
          <w:sz w:val="28"/>
          <w:szCs w:val="28"/>
          <w:lang w:val="ro-RO"/>
        </w:rPr>
        <w:t xml:space="preserve"> ”patrimoniului de film” </w:t>
      </w:r>
    </w:p>
    <w:p w:rsidR="00906D0A" w:rsidRPr="00B23D03" w:rsidRDefault="00906D0A" w:rsidP="00906D0A">
      <w:pPr>
        <w:ind w:firstLine="708"/>
        <w:jc w:val="both"/>
        <w:rPr>
          <w:sz w:val="28"/>
          <w:szCs w:val="28"/>
          <w:lang w:val="ro-RO"/>
        </w:rPr>
      </w:pPr>
      <w:r w:rsidRPr="00B23D03">
        <w:rPr>
          <w:sz w:val="28"/>
          <w:szCs w:val="28"/>
          <w:lang w:val="ro-RO"/>
        </w:rPr>
        <w:t xml:space="preserve">litera b) se propune </w:t>
      </w:r>
      <w:r w:rsidR="00897175" w:rsidRPr="00B23D03">
        <w:rPr>
          <w:sz w:val="28"/>
          <w:szCs w:val="28"/>
          <w:lang w:val="ro-RO"/>
        </w:rPr>
        <w:t>în următoarea redacție</w:t>
      </w:r>
      <w:r w:rsidRPr="00B23D03">
        <w:rPr>
          <w:sz w:val="28"/>
          <w:szCs w:val="28"/>
          <w:lang w:val="ro-RO"/>
        </w:rPr>
        <w:t>:</w:t>
      </w:r>
      <w:r w:rsidR="0050309B" w:rsidRPr="00B23D03">
        <w:rPr>
          <w:sz w:val="28"/>
          <w:szCs w:val="28"/>
          <w:lang w:val="ro-RO"/>
        </w:rPr>
        <w:t xml:space="preserve"> </w:t>
      </w:r>
    </w:p>
    <w:p w:rsidR="00906D0A" w:rsidRDefault="00906D0A" w:rsidP="00906D0A">
      <w:pPr>
        <w:ind w:firstLine="708"/>
        <w:jc w:val="both"/>
        <w:rPr>
          <w:sz w:val="28"/>
          <w:szCs w:val="28"/>
          <w:lang w:val="ro-RO"/>
        </w:rPr>
      </w:pPr>
      <w:r w:rsidRPr="00B23D03">
        <w:rPr>
          <w:sz w:val="28"/>
          <w:szCs w:val="28"/>
          <w:lang w:val="ro-RO"/>
        </w:rPr>
        <w:t xml:space="preserve">”b) </w:t>
      </w:r>
      <w:r w:rsidRPr="00B23D03">
        <w:rPr>
          <w:color w:val="000000"/>
          <w:sz w:val="28"/>
          <w:szCs w:val="28"/>
          <w:lang w:val="ro-RO"/>
        </w:rPr>
        <w:t>reproducerea de opere audiovizuale/filme din domeniul cinematografie</w:t>
      </w:r>
      <w:r w:rsidR="005C14C0">
        <w:rPr>
          <w:color w:val="000000"/>
          <w:sz w:val="28"/>
          <w:szCs w:val="28"/>
          <w:lang w:val="ro-RO"/>
        </w:rPr>
        <w:t>i</w:t>
      </w:r>
      <w:r w:rsidRPr="00B23D03">
        <w:rPr>
          <w:color w:val="000000"/>
          <w:sz w:val="28"/>
          <w:szCs w:val="28"/>
          <w:lang w:val="ro-RO"/>
        </w:rPr>
        <w:t xml:space="preserve"> cu respectarea prevederilor legislației privi</w:t>
      </w:r>
      <w:r w:rsidR="0050309B" w:rsidRPr="00B23D03">
        <w:rPr>
          <w:color w:val="000000"/>
          <w:sz w:val="28"/>
          <w:szCs w:val="28"/>
          <w:lang w:val="ro-RO"/>
        </w:rPr>
        <w:t>nd dreptul de autor și drepturile conexe</w:t>
      </w:r>
      <w:r w:rsidRPr="00B23D03">
        <w:rPr>
          <w:color w:val="000000"/>
          <w:sz w:val="28"/>
          <w:szCs w:val="28"/>
          <w:lang w:val="ro-RO"/>
        </w:rPr>
        <w:t>.”</w:t>
      </w:r>
    </w:p>
    <w:p w:rsidR="00906D0A" w:rsidRDefault="00906D0A" w:rsidP="00906D0A">
      <w:pPr>
        <w:ind w:firstLine="708"/>
        <w:jc w:val="both"/>
        <w:rPr>
          <w:sz w:val="28"/>
          <w:szCs w:val="28"/>
          <w:lang w:val="ro-RO"/>
        </w:rPr>
      </w:pPr>
      <w:r>
        <w:rPr>
          <w:sz w:val="28"/>
          <w:szCs w:val="28"/>
          <w:lang w:val="ro-RO"/>
        </w:rPr>
        <w:t>se completează cu litera c) după cum urmează:</w:t>
      </w:r>
    </w:p>
    <w:p w:rsidR="00906D0A" w:rsidRPr="00F46768" w:rsidRDefault="00906D0A" w:rsidP="00906D0A">
      <w:pPr>
        <w:ind w:firstLine="708"/>
        <w:jc w:val="both"/>
        <w:rPr>
          <w:sz w:val="28"/>
          <w:szCs w:val="28"/>
          <w:lang w:val="ro-RO"/>
        </w:rPr>
      </w:pPr>
      <w:r w:rsidRPr="00F46768">
        <w:rPr>
          <w:sz w:val="28"/>
          <w:szCs w:val="28"/>
          <w:lang w:val="ro-RO"/>
        </w:rPr>
        <w:t>”c) salvgardarea, conservarea și promovarea culturii cinematografice.”</w:t>
      </w:r>
    </w:p>
    <w:p w:rsidR="00906D0A" w:rsidRDefault="00906D0A" w:rsidP="00906D0A">
      <w:pPr>
        <w:ind w:firstLine="708"/>
        <w:jc w:val="both"/>
        <w:rPr>
          <w:color w:val="000000"/>
          <w:sz w:val="28"/>
          <w:szCs w:val="28"/>
          <w:lang w:val="ro-RO"/>
        </w:rPr>
      </w:pPr>
      <w:r w:rsidRPr="00F46768">
        <w:rPr>
          <w:sz w:val="28"/>
          <w:szCs w:val="28"/>
          <w:lang w:val="ro-RO"/>
        </w:rPr>
        <w:t xml:space="preserve">alin. (4)  lit. b) </w:t>
      </w:r>
      <w:r w:rsidR="00482E0A" w:rsidRPr="00F46768">
        <w:rPr>
          <w:sz w:val="28"/>
          <w:szCs w:val="28"/>
          <w:lang w:val="ro-RO"/>
        </w:rPr>
        <w:t>se exclude sintagma</w:t>
      </w:r>
      <w:r w:rsidRPr="00F46768">
        <w:rPr>
          <w:sz w:val="28"/>
          <w:szCs w:val="28"/>
          <w:lang w:val="ro-RO"/>
        </w:rPr>
        <w:t xml:space="preserve">  ”și eliberarea vizelor de exploatare” </w:t>
      </w:r>
      <w:r w:rsidR="00482E0A" w:rsidRPr="00F46768">
        <w:rPr>
          <w:sz w:val="28"/>
          <w:szCs w:val="28"/>
          <w:lang w:val="ro-RO"/>
        </w:rPr>
        <w:t>sintagma</w:t>
      </w:r>
      <w:r w:rsidRPr="00F46768">
        <w:rPr>
          <w:sz w:val="28"/>
          <w:szCs w:val="28"/>
          <w:lang w:val="ro-RO"/>
        </w:rPr>
        <w:t xml:space="preserve"> ”pentru filmele</w:t>
      </w:r>
      <w:r w:rsidRPr="00F46768">
        <w:rPr>
          <w:color w:val="000000"/>
          <w:sz w:val="28"/>
          <w:szCs w:val="28"/>
          <w:lang w:val="ro-RO"/>
        </w:rPr>
        <w:t>” se</w:t>
      </w:r>
      <w:r>
        <w:rPr>
          <w:color w:val="000000"/>
          <w:sz w:val="28"/>
          <w:szCs w:val="28"/>
          <w:lang w:val="ro-RO"/>
        </w:rPr>
        <w:t xml:space="preserve"> substituie </w:t>
      </w:r>
      <w:r w:rsidR="00482E0A">
        <w:rPr>
          <w:color w:val="000000"/>
          <w:sz w:val="28"/>
          <w:szCs w:val="28"/>
          <w:lang w:val="ro-RO"/>
        </w:rPr>
        <w:t>sintagma</w:t>
      </w:r>
      <w:r>
        <w:rPr>
          <w:color w:val="000000"/>
          <w:sz w:val="28"/>
          <w:szCs w:val="28"/>
          <w:lang w:val="ro-RO"/>
        </w:rPr>
        <w:t>”</w:t>
      </w:r>
      <w:r w:rsidRPr="00151EA4">
        <w:rPr>
          <w:color w:val="000000"/>
          <w:sz w:val="28"/>
          <w:szCs w:val="28"/>
          <w:lang w:val="ro-RO"/>
        </w:rPr>
        <w:t>filmelor</w:t>
      </w:r>
      <w:r w:rsidR="00151EA4">
        <w:rPr>
          <w:color w:val="000000"/>
          <w:sz w:val="28"/>
          <w:szCs w:val="28"/>
          <w:lang w:val="ro-RO"/>
        </w:rPr>
        <w:t>„</w:t>
      </w:r>
      <w:r w:rsidR="00EA72F6">
        <w:rPr>
          <w:color w:val="000000"/>
          <w:sz w:val="28"/>
          <w:szCs w:val="28"/>
          <w:lang w:val="ro-RO"/>
        </w:rPr>
        <w:t xml:space="preserve"> </w:t>
      </w:r>
    </w:p>
    <w:p w:rsidR="00906D0A" w:rsidRDefault="00906D0A" w:rsidP="00906D0A">
      <w:pPr>
        <w:ind w:firstLine="708"/>
        <w:jc w:val="both"/>
        <w:rPr>
          <w:color w:val="000000"/>
          <w:sz w:val="28"/>
          <w:szCs w:val="28"/>
          <w:lang w:val="ro-RO"/>
        </w:rPr>
      </w:pPr>
      <w:r>
        <w:rPr>
          <w:color w:val="000000"/>
          <w:sz w:val="28"/>
          <w:szCs w:val="28"/>
          <w:lang w:val="ro-RO"/>
        </w:rPr>
        <w:t xml:space="preserve">lit. c) se exclude. </w:t>
      </w:r>
    </w:p>
    <w:p w:rsidR="00906D0A" w:rsidRDefault="00906D0A" w:rsidP="00906D0A">
      <w:pPr>
        <w:jc w:val="both"/>
        <w:rPr>
          <w:b/>
          <w:color w:val="000000"/>
          <w:sz w:val="28"/>
          <w:szCs w:val="28"/>
          <w:lang w:val="ro-RO"/>
        </w:rPr>
      </w:pPr>
      <w:r>
        <w:rPr>
          <w:b/>
          <w:color w:val="000000"/>
          <w:sz w:val="28"/>
          <w:szCs w:val="28"/>
          <w:lang w:val="ro-RO"/>
        </w:rPr>
        <w:t xml:space="preserve">          9. Se completează cu Articolul </w:t>
      </w:r>
      <w:r w:rsidR="00B631F5">
        <w:rPr>
          <w:b/>
          <w:color w:val="000000"/>
          <w:sz w:val="28"/>
          <w:szCs w:val="28"/>
          <w:lang w:val="ro-RO"/>
        </w:rPr>
        <w:t>8</w:t>
      </w:r>
      <w:r>
        <w:rPr>
          <w:b/>
          <w:color w:val="000000"/>
          <w:sz w:val="28"/>
          <w:szCs w:val="28"/>
          <w:vertAlign w:val="superscript"/>
          <w:lang w:val="ro-RO"/>
        </w:rPr>
        <w:t xml:space="preserve">1 </w:t>
      </w:r>
      <w:r>
        <w:rPr>
          <w:b/>
          <w:color w:val="000000"/>
          <w:sz w:val="28"/>
          <w:szCs w:val="28"/>
          <w:lang w:val="ro-RO"/>
        </w:rPr>
        <w:t>cu următorul cuprins:</w:t>
      </w:r>
    </w:p>
    <w:p w:rsidR="00906D0A" w:rsidRDefault="00906D0A" w:rsidP="00906D0A">
      <w:pPr>
        <w:jc w:val="both"/>
        <w:rPr>
          <w:bCs/>
          <w:sz w:val="28"/>
          <w:szCs w:val="28"/>
          <w:lang w:val="ro-RO"/>
        </w:rPr>
      </w:pPr>
      <w:r>
        <w:rPr>
          <w:bCs/>
          <w:i/>
          <w:sz w:val="28"/>
          <w:szCs w:val="28"/>
          <w:lang w:val="ro-RO"/>
        </w:rPr>
        <w:t xml:space="preserve"> </w:t>
      </w:r>
      <w:r>
        <w:rPr>
          <w:b/>
          <w:bCs/>
          <w:sz w:val="28"/>
          <w:szCs w:val="28"/>
          <w:lang w:val="ro-RO"/>
        </w:rPr>
        <w:t xml:space="preserve">Articolul </w:t>
      </w:r>
      <w:r w:rsidR="00B631F5">
        <w:rPr>
          <w:b/>
          <w:bCs/>
          <w:sz w:val="28"/>
          <w:szCs w:val="28"/>
          <w:lang w:val="ro-RO"/>
        </w:rPr>
        <w:t>8</w:t>
      </w:r>
      <w:r>
        <w:rPr>
          <w:b/>
          <w:bCs/>
          <w:sz w:val="28"/>
          <w:szCs w:val="28"/>
          <w:vertAlign w:val="superscript"/>
          <w:lang w:val="ro-RO"/>
        </w:rPr>
        <w:t>1</w:t>
      </w:r>
      <w:r>
        <w:rPr>
          <w:bCs/>
          <w:sz w:val="28"/>
          <w:szCs w:val="28"/>
          <w:lang w:val="ro-RO"/>
        </w:rPr>
        <w:t xml:space="preserve">. Normele metodologice de notificare în baza de date a Centrului </w:t>
      </w:r>
    </w:p>
    <w:p w:rsidR="00906D0A" w:rsidRDefault="00906D0A" w:rsidP="00906D0A">
      <w:pPr>
        <w:numPr>
          <w:ilvl w:val="0"/>
          <w:numId w:val="3"/>
        </w:numPr>
        <w:tabs>
          <w:tab w:val="left" w:pos="142"/>
        </w:tabs>
        <w:jc w:val="both"/>
        <w:rPr>
          <w:b/>
          <w:sz w:val="28"/>
          <w:szCs w:val="28"/>
          <w:lang w:val="ro-RO"/>
        </w:rPr>
      </w:pPr>
      <w:r>
        <w:rPr>
          <w:sz w:val="28"/>
          <w:szCs w:val="28"/>
          <w:lang w:val="ro-RO"/>
        </w:rPr>
        <w:t xml:space="preserve"> Persoanele fizice și juridice care activează în domeniul cinematografie și </w:t>
      </w:r>
    </w:p>
    <w:p w:rsidR="00906D0A" w:rsidRDefault="00906D0A" w:rsidP="00906D0A">
      <w:pPr>
        <w:tabs>
          <w:tab w:val="left" w:pos="142"/>
        </w:tabs>
        <w:jc w:val="both"/>
        <w:rPr>
          <w:b/>
          <w:sz w:val="28"/>
          <w:szCs w:val="28"/>
          <w:lang w:val="ro-RO"/>
        </w:rPr>
      </w:pPr>
      <w:r>
        <w:rPr>
          <w:sz w:val="28"/>
          <w:szCs w:val="28"/>
          <w:lang w:val="ro-RO"/>
        </w:rPr>
        <w:t>sunt la evidență în baza de date a Centrului, pot  beneficia de finanțare din bugetul de stat în conformitate cu prevederile Regulamentului</w:t>
      </w:r>
      <w:r w:rsidR="00753BAC">
        <w:rPr>
          <w:sz w:val="28"/>
          <w:szCs w:val="28"/>
          <w:lang w:val="ro-RO"/>
        </w:rPr>
        <w:t xml:space="preserve"> de finanțare a cinematografiei, </w:t>
      </w:r>
      <w:r w:rsidR="00753BAC" w:rsidRPr="00380D32">
        <w:rPr>
          <w:sz w:val="28"/>
          <w:szCs w:val="28"/>
          <w:lang w:val="ro-RO"/>
        </w:rPr>
        <w:t>cu notificarea măsurilor de sprijin la autoritate publică ce asigură  aplicarea şi respectarea legislaţiei din domeniul concurenţei.</w:t>
      </w:r>
    </w:p>
    <w:p w:rsidR="00906D0A" w:rsidRPr="00B23D03" w:rsidRDefault="00906D0A" w:rsidP="00906D0A">
      <w:pPr>
        <w:numPr>
          <w:ilvl w:val="0"/>
          <w:numId w:val="3"/>
        </w:numPr>
        <w:ind w:left="0" w:firstLine="284"/>
        <w:jc w:val="both"/>
        <w:rPr>
          <w:sz w:val="28"/>
          <w:szCs w:val="28"/>
          <w:lang w:val="ro-RO"/>
        </w:rPr>
      </w:pPr>
      <w:r w:rsidRPr="00B23D03">
        <w:rPr>
          <w:sz w:val="28"/>
          <w:szCs w:val="28"/>
          <w:lang w:val="ro-RO"/>
        </w:rPr>
        <w:t xml:space="preserve">Evidența în </w:t>
      </w:r>
      <w:r w:rsidR="00546DC7" w:rsidRPr="00B23D03">
        <w:rPr>
          <w:sz w:val="28"/>
          <w:szCs w:val="28"/>
          <w:lang w:val="ro-RO"/>
        </w:rPr>
        <w:t xml:space="preserve">Registrul cinematografic </w:t>
      </w:r>
      <w:r w:rsidRPr="00B23D03">
        <w:rPr>
          <w:sz w:val="28"/>
          <w:szCs w:val="28"/>
          <w:lang w:val="ro-RO"/>
        </w:rPr>
        <w:t xml:space="preserve"> se face la solicitare, în baza certificatului privind lipsa datoriilor </w:t>
      </w:r>
      <w:r w:rsidR="00897175" w:rsidRPr="00B23D03">
        <w:rPr>
          <w:sz w:val="28"/>
          <w:szCs w:val="28"/>
          <w:lang w:val="ro-RO"/>
        </w:rPr>
        <w:t>la</w:t>
      </w:r>
      <w:r w:rsidRPr="00B23D03">
        <w:rPr>
          <w:sz w:val="28"/>
          <w:szCs w:val="28"/>
          <w:lang w:val="ro-RO"/>
        </w:rPr>
        <w:t xml:space="preserve"> bugetul de stat și cererii de înregistrare care se depune în format scris sau online prin intermediul resurselor  informaționale ale Centrului.</w:t>
      </w:r>
    </w:p>
    <w:p w:rsidR="00906D0A" w:rsidRPr="00B23D03" w:rsidRDefault="00906D0A" w:rsidP="00906D0A">
      <w:pPr>
        <w:numPr>
          <w:ilvl w:val="0"/>
          <w:numId w:val="3"/>
        </w:numPr>
        <w:jc w:val="both"/>
        <w:rPr>
          <w:sz w:val="28"/>
          <w:szCs w:val="28"/>
          <w:lang w:val="ro-RO"/>
        </w:rPr>
      </w:pPr>
      <w:r w:rsidRPr="00B23D03">
        <w:rPr>
          <w:sz w:val="28"/>
          <w:szCs w:val="28"/>
          <w:lang w:val="ro-RO"/>
        </w:rPr>
        <w:t>În cazul deținătorilor de dreptul de distribuire a filmelor cinematografice,</w:t>
      </w:r>
    </w:p>
    <w:p w:rsidR="00906D0A" w:rsidRDefault="00906D0A" w:rsidP="00906D0A">
      <w:pPr>
        <w:jc w:val="both"/>
        <w:rPr>
          <w:sz w:val="28"/>
          <w:szCs w:val="28"/>
          <w:lang w:val="ro-RO"/>
        </w:rPr>
      </w:pPr>
      <w:r w:rsidRPr="00B23D03">
        <w:rPr>
          <w:sz w:val="28"/>
          <w:szCs w:val="28"/>
          <w:lang w:val="ro-RO"/>
        </w:rPr>
        <w:t xml:space="preserve">notificarea privind clasificarea filmului se depune </w:t>
      </w:r>
      <w:r w:rsidR="00897175" w:rsidRPr="00B23D03">
        <w:rPr>
          <w:sz w:val="28"/>
          <w:szCs w:val="28"/>
          <w:lang w:val="ro-RO"/>
        </w:rPr>
        <w:t xml:space="preserve">la Centru direct, contra plată, </w:t>
      </w:r>
      <w:r w:rsidRPr="00B23D03">
        <w:rPr>
          <w:sz w:val="28"/>
          <w:szCs w:val="28"/>
          <w:lang w:val="ro-RO"/>
        </w:rPr>
        <w:t>conform prevederilor prezentei legi.</w:t>
      </w:r>
    </w:p>
    <w:p w:rsidR="00906D0A" w:rsidRDefault="00906D0A" w:rsidP="00906D0A">
      <w:pPr>
        <w:jc w:val="both"/>
        <w:rPr>
          <w:sz w:val="28"/>
          <w:szCs w:val="28"/>
          <w:lang w:val="ro-RO"/>
        </w:rPr>
      </w:pPr>
      <w:r>
        <w:rPr>
          <w:sz w:val="28"/>
          <w:szCs w:val="28"/>
          <w:lang w:val="ro-RO"/>
        </w:rPr>
        <w:t xml:space="preserve">    (4) Datele din notificările recepționate vor fi introduse în baza de date a Centrului iar notificarea cu anexe se păstrează în arhiva Centrului. </w:t>
      </w:r>
    </w:p>
    <w:p w:rsidR="00906D0A" w:rsidRDefault="00906D0A" w:rsidP="00906D0A">
      <w:pPr>
        <w:jc w:val="both"/>
        <w:rPr>
          <w:sz w:val="28"/>
          <w:szCs w:val="28"/>
          <w:lang w:val="ro-RO"/>
        </w:rPr>
      </w:pPr>
      <w:r>
        <w:rPr>
          <w:sz w:val="28"/>
          <w:szCs w:val="28"/>
          <w:lang w:val="ro-RO"/>
        </w:rPr>
        <w:t xml:space="preserve">    (5) Centrul va informa printr-o înștiințare în formă scrisă sau online despre  înregistrarea/respingerea, conform datelor din Registru.</w:t>
      </w:r>
    </w:p>
    <w:p w:rsidR="00906D0A" w:rsidRDefault="00906D0A" w:rsidP="00906D0A">
      <w:pPr>
        <w:jc w:val="both"/>
        <w:rPr>
          <w:sz w:val="28"/>
          <w:szCs w:val="28"/>
          <w:lang w:val="ro-RO"/>
        </w:rPr>
      </w:pPr>
      <w:r>
        <w:rPr>
          <w:sz w:val="28"/>
          <w:szCs w:val="28"/>
          <w:lang w:val="ro-RO"/>
        </w:rPr>
        <w:t xml:space="preserve">    (6) Centrul refuză recepționarea notificării în următoarele cazuri:</w:t>
      </w:r>
    </w:p>
    <w:p w:rsidR="00906D0A" w:rsidRDefault="00906D0A" w:rsidP="00906D0A">
      <w:pPr>
        <w:numPr>
          <w:ilvl w:val="0"/>
          <w:numId w:val="4"/>
        </w:numPr>
        <w:jc w:val="both"/>
        <w:rPr>
          <w:sz w:val="28"/>
          <w:szCs w:val="28"/>
          <w:lang w:val="ro-RO"/>
        </w:rPr>
      </w:pPr>
      <w:r>
        <w:rPr>
          <w:sz w:val="28"/>
          <w:szCs w:val="28"/>
          <w:lang w:val="ro-RO"/>
        </w:rPr>
        <w:t>solicitantul nu deține dreptul de activitate în domeniul cinematografiei;</w:t>
      </w:r>
    </w:p>
    <w:p w:rsidR="00846AD1" w:rsidRPr="00846AD1" w:rsidRDefault="00906D0A" w:rsidP="00846AD1">
      <w:pPr>
        <w:numPr>
          <w:ilvl w:val="0"/>
          <w:numId w:val="4"/>
        </w:numPr>
        <w:jc w:val="both"/>
        <w:rPr>
          <w:sz w:val="28"/>
          <w:szCs w:val="28"/>
          <w:lang w:val="ro-RO"/>
        </w:rPr>
      </w:pPr>
      <w:r>
        <w:rPr>
          <w:sz w:val="28"/>
          <w:szCs w:val="28"/>
          <w:lang w:val="ro-RO"/>
        </w:rPr>
        <w:t>notificarea nu conține informația completă sau veridică;</w:t>
      </w:r>
    </w:p>
    <w:p w:rsidR="00906D0A" w:rsidRDefault="00906D0A" w:rsidP="00906D0A">
      <w:pPr>
        <w:numPr>
          <w:ilvl w:val="0"/>
          <w:numId w:val="4"/>
        </w:numPr>
        <w:ind w:left="0" w:firstLine="750"/>
        <w:jc w:val="both"/>
        <w:rPr>
          <w:sz w:val="28"/>
          <w:szCs w:val="28"/>
          <w:lang w:val="ro-RO"/>
        </w:rPr>
      </w:pPr>
      <w:r>
        <w:rPr>
          <w:sz w:val="28"/>
          <w:szCs w:val="28"/>
          <w:lang w:val="ro-RO"/>
        </w:rPr>
        <w:t>în cazul notificării privind clasificarea filmului, lipsesc/nu corespund cerințelor actele solicitate, sau filmul nu se înscrie în criteriile de clasificare.</w:t>
      </w:r>
    </w:p>
    <w:p w:rsidR="00906D0A" w:rsidRDefault="00906D0A" w:rsidP="00906D0A">
      <w:pPr>
        <w:ind w:left="750"/>
        <w:jc w:val="both"/>
        <w:rPr>
          <w:b/>
          <w:sz w:val="28"/>
          <w:szCs w:val="28"/>
          <w:lang w:val="ro-RO"/>
        </w:rPr>
      </w:pPr>
      <w:r>
        <w:rPr>
          <w:b/>
          <w:sz w:val="28"/>
          <w:szCs w:val="28"/>
          <w:lang w:val="ro-RO"/>
        </w:rPr>
        <w:t xml:space="preserve">10.  Articolul </w:t>
      </w:r>
      <w:r w:rsidR="00B631F5">
        <w:rPr>
          <w:b/>
          <w:sz w:val="28"/>
          <w:szCs w:val="28"/>
          <w:lang w:val="ro-RO"/>
        </w:rPr>
        <w:t>9</w:t>
      </w:r>
      <w:r>
        <w:rPr>
          <w:b/>
          <w:sz w:val="28"/>
          <w:szCs w:val="28"/>
          <w:lang w:val="ro-RO"/>
        </w:rPr>
        <w:t>:</w:t>
      </w:r>
    </w:p>
    <w:p w:rsidR="00906D0A" w:rsidRPr="00B23D03" w:rsidRDefault="00906D0A" w:rsidP="00906D0A">
      <w:pPr>
        <w:ind w:left="750"/>
        <w:jc w:val="both"/>
        <w:rPr>
          <w:sz w:val="28"/>
          <w:szCs w:val="28"/>
          <w:lang w:val="ro-RO"/>
        </w:rPr>
      </w:pPr>
      <w:r w:rsidRPr="00B23D03">
        <w:rPr>
          <w:sz w:val="28"/>
          <w:szCs w:val="28"/>
          <w:lang w:val="ro-RO"/>
        </w:rPr>
        <w:t xml:space="preserve">alineatul (1)  după cuvintele ”să distribuie” se exclude cuvântul ”filme”,  </w:t>
      </w:r>
    </w:p>
    <w:p w:rsidR="00906D0A" w:rsidRDefault="000042BA" w:rsidP="00906D0A">
      <w:pPr>
        <w:jc w:val="both"/>
        <w:rPr>
          <w:sz w:val="28"/>
          <w:szCs w:val="28"/>
          <w:lang w:val="ro-RO"/>
        </w:rPr>
      </w:pPr>
      <w:r w:rsidRPr="00B23D03">
        <w:rPr>
          <w:sz w:val="28"/>
          <w:szCs w:val="28"/>
          <w:lang w:val="ro-RO"/>
        </w:rPr>
        <w:t>sintagma</w:t>
      </w:r>
      <w:r w:rsidR="00906D0A" w:rsidRPr="00B23D03">
        <w:rPr>
          <w:sz w:val="28"/>
          <w:szCs w:val="28"/>
          <w:lang w:val="ro-RO"/>
        </w:rPr>
        <w:t xml:space="preserve"> ”numai după ce au fost înregistrate în Registrul cinematografic ” se substituie cu </w:t>
      </w:r>
      <w:r w:rsidRPr="00B23D03">
        <w:rPr>
          <w:sz w:val="28"/>
          <w:szCs w:val="28"/>
          <w:lang w:val="ro-RO"/>
        </w:rPr>
        <w:t>sintagma</w:t>
      </w:r>
      <w:r w:rsidR="00906D0A" w:rsidRPr="00B23D03">
        <w:rPr>
          <w:sz w:val="28"/>
          <w:szCs w:val="28"/>
          <w:lang w:val="ro-RO"/>
        </w:rPr>
        <w:t xml:space="preserve"> ”doar filmele clasificate”;</w:t>
      </w:r>
    </w:p>
    <w:p w:rsidR="00906D0A" w:rsidRPr="00C16FBC" w:rsidRDefault="00906D0A" w:rsidP="00906D0A">
      <w:pPr>
        <w:jc w:val="both"/>
        <w:rPr>
          <w:sz w:val="28"/>
          <w:szCs w:val="28"/>
          <w:lang w:val="ro-RO"/>
        </w:rPr>
      </w:pPr>
      <w:r>
        <w:rPr>
          <w:sz w:val="28"/>
          <w:szCs w:val="28"/>
          <w:lang w:val="ro-RO"/>
        </w:rPr>
        <w:tab/>
      </w:r>
      <w:r w:rsidRPr="00C16FBC">
        <w:rPr>
          <w:sz w:val="28"/>
          <w:szCs w:val="28"/>
          <w:lang w:val="ro-RO"/>
        </w:rPr>
        <w:t>alineatul (2</w:t>
      </w:r>
      <w:r w:rsidR="00B23D03" w:rsidRPr="00C16FBC">
        <w:rPr>
          <w:sz w:val="28"/>
          <w:szCs w:val="28"/>
          <w:lang w:val="ro-RO"/>
        </w:rPr>
        <w:t xml:space="preserve">) </w:t>
      </w:r>
      <w:r w:rsidR="000042BA" w:rsidRPr="00C16FBC">
        <w:rPr>
          <w:sz w:val="28"/>
          <w:szCs w:val="28"/>
          <w:lang w:val="ro-RO"/>
        </w:rPr>
        <w:t xml:space="preserve"> sintagma</w:t>
      </w:r>
      <w:r w:rsidR="00B23D03" w:rsidRPr="00C16FBC">
        <w:rPr>
          <w:sz w:val="28"/>
          <w:szCs w:val="28"/>
          <w:lang w:val="ro-RO"/>
        </w:rPr>
        <w:t xml:space="preserve"> </w:t>
      </w:r>
      <w:r w:rsidRPr="00C16FBC">
        <w:rPr>
          <w:sz w:val="28"/>
          <w:szCs w:val="28"/>
          <w:lang w:val="ro-RO"/>
        </w:rPr>
        <w:t>”O</w:t>
      </w:r>
      <w:r w:rsidRPr="00C16FBC">
        <w:rPr>
          <w:color w:val="000000"/>
          <w:sz w:val="28"/>
          <w:szCs w:val="28"/>
          <w:lang w:val="ro-RO"/>
        </w:rPr>
        <w:t xml:space="preserve">rice film, înainte de a fi distribuit, trebuie să obţină </w:t>
      </w:r>
      <w:r w:rsidRPr="00C16FBC">
        <w:rPr>
          <w:sz w:val="28"/>
          <w:szCs w:val="28"/>
          <w:lang w:val="ro-RO"/>
        </w:rPr>
        <w:t>certificatul de clasificare și</w:t>
      </w:r>
      <w:r w:rsidRPr="00C16FBC">
        <w:rPr>
          <w:color w:val="000000"/>
          <w:sz w:val="28"/>
          <w:szCs w:val="28"/>
          <w:lang w:val="ro-RO"/>
        </w:rPr>
        <w:t xml:space="preserve"> viza de exploatare de la</w:t>
      </w:r>
      <w:r w:rsidRPr="00C16FBC">
        <w:rPr>
          <w:color w:val="FF0000"/>
          <w:sz w:val="28"/>
          <w:szCs w:val="28"/>
          <w:lang w:val="ro-RO"/>
        </w:rPr>
        <w:t xml:space="preserve"> </w:t>
      </w:r>
      <w:r w:rsidRPr="00C16FBC">
        <w:rPr>
          <w:color w:val="000000"/>
          <w:sz w:val="28"/>
          <w:szCs w:val="28"/>
          <w:lang w:val="ro-RO"/>
        </w:rPr>
        <w:t xml:space="preserve">Registrul cinematografic”  se </w:t>
      </w:r>
      <w:r w:rsidRPr="00C16FBC">
        <w:rPr>
          <w:color w:val="000000"/>
          <w:sz w:val="28"/>
          <w:szCs w:val="28"/>
          <w:lang w:val="ro-RO"/>
        </w:rPr>
        <w:lastRenderedPageBreak/>
        <w:t>substituie cu</w:t>
      </w:r>
      <w:r w:rsidR="000042BA" w:rsidRPr="00C16FBC">
        <w:rPr>
          <w:sz w:val="28"/>
          <w:szCs w:val="28"/>
          <w:lang w:val="ro-RO"/>
        </w:rPr>
        <w:t xml:space="preserve"> sintagma</w:t>
      </w:r>
      <w:r w:rsidRPr="00C16FBC">
        <w:rPr>
          <w:color w:val="000000"/>
          <w:sz w:val="28"/>
          <w:szCs w:val="28"/>
          <w:lang w:val="ro-RO"/>
        </w:rPr>
        <w:t xml:space="preserve"> ”Filmele clasificate</w:t>
      </w:r>
      <w:r w:rsidRPr="00C16FBC">
        <w:rPr>
          <w:sz w:val="28"/>
          <w:szCs w:val="28"/>
          <w:lang w:val="ro-RO"/>
        </w:rPr>
        <w:t xml:space="preserve"> sunt distribuite de unul sau mai mulți distribuitori pe perioada</w:t>
      </w:r>
      <w:r>
        <w:rPr>
          <w:sz w:val="28"/>
          <w:szCs w:val="28"/>
          <w:lang w:val="ro-RO"/>
        </w:rPr>
        <w:t xml:space="preserve"> contractului, fără a </w:t>
      </w:r>
      <w:r w:rsidR="00C16FBC">
        <w:rPr>
          <w:sz w:val="28"/>
          <w:szCs w:val="28"/>
          <w:lang w:val="ro-RO"/>
        </w:rPr>
        <w:t xml:space="preserve">se </w:t>
      </w:r>
      <w:r>
        <w:rPr>
          <w:sz w:val="28"/>
          <w:szCs w:val="28"/>
          <w:lang w:val="ro-RO"/>
        </w:rPr>
        <w:t xml:space="preserve">solicita repetat clasificarea. </w:t>
      </w:r>
      <w:r w:rsidRPr="00C16FBC">
        <w:rPr>
          <w:sz w:val="28"/>
          <w:szCs w:val="28"/>
          <w:lang w:val="ro-RO"/>
        </w:rPr>
        <w:t xml:space="preserve">Distribuitorul </w:t>
      </w:r>
      <w:r w:rsidR="00C16FBC" w:rsidRPr="00C16FBC">
        <w:rPr>
          <w:sz w:val="28"/>
          <w:szCs w:val="28"/>
          <w:lang w:val="ro-RO"/>
        </w:rPr>
        <w:t xml:space="preserve">care intenționează să distribuie filmul deja clasificat </w:t>
      </w:r>
      <w:r w:rsidRPr="00C16FBC">
        <w:rPr>
          <w:sz w:val="28"/>
          <w:szCs w:val="28"/>
          <w:lang w:val="ro-RO"/>
        </w:rPr>
        <w:t>este obligat să informeze Centrul”;</w:t>
      </w:r>
    </w:p>
    <w:p w:rsidR="00906D0A" w:rsidRPr="00C16FBC" w:rsidRDefault="00906D0A" w:rsidP="00906D0A">
      <w:pPr>
        <w:jc w:val="both"/>
        <w:rPr>
          <w:sz w:val="28"/>
          <w:szCs w:val="28"/>
          <w:lang w:val="ro-RO"/>
        </w:rPr>
      </w:pPr>
      <w:r w:rsidRPr="00C16FBC">
        <w:rPr>
          <w:sz w:val="28"/>
          <w:szCs w:val="28"/>
          <w:lang w:val="ro-RO"/>
        </w:rPr>
        <w:tab/>
        <w:t>alineatul (3)</w:t>
      </w:r>
      <w:r w:rsidR="000042BA" w:rsidRPr="00C16FBC">
        <w:rPr>
          <w:sz w:val="28"/>
          <w:szCs w:val="28"/>
          <w:lang w:val="ro-RO"/>
        </w:rPr>
        <w:t xml:space="preserve"> sintagma</w:t>
      </w:r>
      <w:r w:rsidRPr="00C16FBC">
        <w:rPr>
          <w:sz w:val="28"/>
          <w:szCs w:val="28"/>
          <w:lang w:val="ro-RO"/>
        </w:rPr>
        <w:t xml:space="preserve">”obținerea certificatului de clasificare și a vizei de exploatare” se substituie cu </w:t>
      </w:r>
      <w:r w:rsidR="00997018" w:rsidRPr="00C16FBC">
        <w:rPr>
          <w:sz w:val="28"/>
          <w:szCs w:val="28"/>
          <w:lang w:val="ro-RO"/>
        </w:rPr>
        <w:t>sintagma</w:t>
      </w:r>
      <w:r w:rsidRPr="00C16FBC">
        <w:rPr>
          <w:sz w:val="28"/>
          <w:szCs w:val="28"/>
          <w:lang w:val="ro-RO"/>
        </w:rPr>
        <w:t xml:space="preserve"> ”clasificarea filmului”;</w:t>
      </w:r>
    </w:p>
    <w:p w:rsidR="00906D0A" w:rsidRDefault="00906D0A" w:rsidP="00906D0A">
      <w:pPr>
        <w:jc w:val="both"/>
        <w:rPr>
          <w:sz w:val="28"/>
          <w:szCs w:val="28"/>
          <w:lang w:val="ro-RO"/>
        </w:rPr>
      </w:pPr>
      <w:r>
        <w:rPr>
          <w:sz w:val="28"/>
          <w:szCs w:val="28"/>
          <w:lang w:val="ro-RO"/>
        </w:rPr>
        <w:tab/>
        <w:t xml:space="preserve">alineatul (4) </w:t>
      </w:r>
      <w:r w:rsidR="00997018">
        <w:rPr>
          <w:sz w:val="28"/>
          <w:szCs w:val="28"/>
          <w:lang w:val="ro-RO"/>
        </w:rPr>
        <w:t>se propune în următoarea redacție</w:t>
      </w:r>
      <w:r>
        <w:rPr>
          <w:sz w:val="28"/>
          <w:szCs w:val="28"/>
          <w:lang w:val="ro-RO"/>
        </w:rPr>
        <w:t>: ”Clasificarea filmelor se va face de către o comisie de clasificare formată din experți din domeniul cinematografiei, numită prin ordinul Directorului Centrului Național al Cinematografiei.”</w:t>
      </w:r>
    </w:p>
    <w:p w:rsidR="00906D0A" w:rsidRDefault="00906D0A" w:rsidP="00906D0A">
      <w:pPr>
        <w:jc w:val="both"/>
        <w:rPr>
          <w:b/>
          <w:color w:val="000000"/>
          <w:sz w:val="28"/>
          <w:szCs w:val="28"/>
          <w:lang w:val="ro-RO"/>
        </w:rPr>
      </w:pPr>
      <w:r>
        <w:rPr>
          <w:color w:val="000000"/>
          <w:sz w:val="28"/>
          <w:szCs w:val="28"/>
          <w:lang w:val="ro-RO"/>
        </w:rPr>
        <w:t xml:space="preserve">    </w:t>
      </w:r>
      <w:r>
        <w:rPr>
          <w:color w:val="000000"/>
          <w:sz w:val="28"/>
          <w:szCs w:val="28"/>
          <w:lang w:val="ro-RO"/>
        </w:rPr>
        <w:tab/>
      </w:r>
      <w:r>
        <w:rPr>
          <w:b/>
          <w:color w:val="000000"/>
          <w:sz w:val="28"/>
          <w:szCs w:val="28"/>
          <w:lang w:val="ro-RO"/>
        </w:rPr>
        <w:t xml:space="preserve">11. se completează cu Articolul </w:t>
      </w:r>
      <w:r w:rsidR="00B631F5">
        <w:rPr>
          <w:b/>
          <w:color w:val="000000"/>
          <w:sz w:val="28"/>
          <w:szCs w:val="28"/>
          <w:lang w:val="ro-RO"/>
        </w:rPr>
        <w:t>9</w:t>
      </w:r>
      <w:r>
        <w:rPr>
          <w:b/>
          <w:color w:val="000000"/>
          <w:sz w:val="28"/>
          <w:szCs w:val="28"/>
          <w:vertAlign w:val="superscript"/>
          <w:lang w:val="ro-RO"/>
        </w:rPr>
        <w:t xml:space="preserve">1   </w:t>
      </w:r>
      <w:r>
        <w:rPr>
          <w:b/>
          <w:color w:val="000000"/>
          <w:sz w:val="28"/>
          <w:szCs w:val="28"/>
          <w:lang w:val="ro-RO"/>
        </w:rPr>
        <w:t>cu următorul cuprins</w:t>
      </w:r>
      <w:r>
        <w:rPr>
          <w:color w:val="000000"/>
          <w:sz w:val="28"/>
          <w:szCs w:val="28"/>
          <w:lang w:val="ro-RO"/>
        </w:rPr>
        <w:t>:</w:t>
      </w:r>
      <w:r>
        <w:rPr>
          <w:b/>
          <w:sz w:val="28"/>
          <w:szCs w:val="28"/>
          <w:lang w:val="ro-RO"/>
        </w:rPr>
        <w:t xml:space="preserve"> </w:t>
      </w:r>
    </w:p>
    <w:p w:rsidR="00906D0A" w:rsidRDefault="00906D0A" w:rsidP="00906D0A">
      <w:pPr>
        <w:ind w:firstLine="708"/>
        <w:jc w:val="both"/>
        <w:rPr>
          <w:bCs/>
          <w:sz w:val="28"/>
          <w:szCs w:val="28"/>
          <w:lang w:val="ro-RO"/>
        </w:rPr>
      </w:pPr>
      <w:r>
        <w:rPr>
          <w:bCs/>
          <w:sz w:val="28"/>
          <w:szCs w:val="28"/>
          <w:lang w:val="ro-RO"/>
        </w:rPr>
        <w:t xml:space="preserve">Articolul </w:t>
      </w:r>
      <w:r w:rsidR="006A6B2E">
        <w:rPr>
          <w:bCs/>
          <w:sz w:val="28"/>
          <w:szCs w:val="28"/>
          <w:lang w:val="ro-RO"/>
        </w:rPr>
        <w:t>9</w:t>
      </w:r>
      <w:r>
        <w:rPr>
          <w:bCs/>
          <w:sz w:val="28"/>
          <w:szCs w:val="28"/>
          <w:vertAlign w:val="superscript"/>
          <w:lang w:val="ro-RO"/>
        </w:rPr>
        <w:t>1</w:t>
      </w:r>
      <w:r>
        <w:rPr>
          <w:bCs/>
          <w:sz w:val="28"/>
          <w:szCs w:val="28"/>
          <w:lang w:val="ro-RO"/>
        </w:rPr>
        <w:t xml:space="preserve">. Clasificarea filmelor </w:t>
      </w:r>
    </w:p>
    <w:p w:rsidR="00906D0A" w:rsidRPr="00C16FBC" w:rsidRDefault="00906D0A" w:rsidP="00906D0A">
      <w:pPr>
        <w:ind w:firstLine="708"/>
        <w:jc w:val="both"/>
        <w:rPr>
          <w:bCs/>
          <w:sz w:val="28"/>
          <w:szCs w:val="28"/>
          <w:lang w:val="ro-RO"/>
        </w:rPr>
      </w:pPr>
      <w:r>
        <w:rPr>
          <w:bCs/>
          <w:sz w:val="28"/>
          <w:szCs w:val="28"/>
          <w:lang w:val="ro-RO"/>
        </w:rPr>
        <w:t xml:space="preserve"> </w:t>
      </w:r>
      <w:r w:rsidRPr="00C16FBC">
        <w:rPr>
          <w:bCs/>
          <w:sz w:val="28"/>
          <w:szCs w:val="28"/>
          <w:lang w:val="ro-RO"/>
        </w:rPr>
        <w:t>(1) Clasificare filmului stabilește categ</w:t>
      </w:r>
      <w:r w:rsidR="000E64C1" w:rsidRPr="00C16FBC">
        <w:rPr>
          <w:bCs/>
          <w:sz w:val="28"/>
          <w:szCs w:val="28"/>
          <w:lang w:val="ro-RO"/>
        </w:rPr>
        <w:t>oria și alte condiții de exploatare, conform criteriilor</w:t>
      </w:r>
      <w:r w:rsidRPr="00C16FBC">
        <w:rPr>
          <w:bCs/>
          <w:sz w:val="28"/>
          <w:szCs w:val="28"/>
          <w:lang w:val="ro-RO"/>
        </w:rPr>
        <w:t xml:space="preserve"> de clasificare specificate în Anexă.</w:t>
      </w:r>
    </w:p>
    <w:p w:rsidR="00906D0A" w:rsidRDefault="00906D0A" w:rsidP="00906D0A">
      <w:pPr>
        <w:jc w:val="both"/>
        <w:rPr>
          <w:sz w:val="28"/>
          <w:szCs w:val="28"/>
          <w:lang w:val="ro-RO"/>
        </w:rPr>
      </w:pPr>
      <w:r w:rsidRPr="00C16FBC">
        <w:rPr>
          <w:sz w:val="28"/>
          <w:szCs w:val="28"/>
          <w:lang w:val="ro-RO"/>
        </w:rPr>
        <w:t xml:space="preserve">   </w:t>
      </w:r>
      <w:r w:rsidRPr="00C16FBC">
        <w:rPr>
          <w:sz w:val="28"/>
          <w:szCs w:val="28"/>
          <w:lang w:val="ro-RO"/>
        </w:rPr>
        <w:tab/>
        <w:t xml:space="preserve"> (2) Notificarea privind clasificarea filmului se depune</w:t>
      </w:r>
      <w:r>
        <w:rPr>
          <w:sz w:val="28"/>
          <w:szCs w:val="28"/>
          <w:lang w:val="ro-RO"/>
        </w:rPr>
        <w:t xml:space="preserve"> pentru fiecare film în mod separat și conține informația cu privire la contractul privind dreptul de distribuție asupra filmului care prevede termenul și modul de exploatare. În cazul în care actele de însoțire a filmului sunt într-o limbă străină, se anexează traducerea în limba de stat. </w:t>
      </w:r>
    </w:p>
    <w:p w:rsidR="00906D0A" w:rsidRDefault="00906D0A" w:rsidP="00906D0A">
      <w:pPr>
        <w:ind w:firstLine="708"/>
        <w:jc w:val="both"/>
        <w:rPr>
          <w:sz w:val="28"/>
          <w:szCs w:val="28"/>
          <w:lang w:val="ro-RO"/>
        </w:rPr>
      </w:pPr>
      <w:r>
        <w:rPr>
          <w:sz w:val="28"/>
          <w:szCs w:val="28"/>
          <w:lang w:val="ro-RO"/>
        </w:rPr>
        <w:t>(3) Filmul produs într-o limbă străină,  se prezintă în mod obligatoriu cu sonorizarea /dublarea sau subtitrare în limba română. Filmele de animație sau destinate unei audiențe incapabile de a percepe subtitrarea, sunt sonorizate sau dublate în limba română.</w:t>
      </w:r>
    </w:p>
    <w:p w:rsidR="00906D0A" w:rsidRDefault="00906D0A" w:rsidP="00906D0A">
      <w:pPr>
        <w:ind w:firstLine="708"/>
        <w:jc w:val="both"/>
        <w:rPr>
          <w:sz w:val="28"/>
          <w:szCs w:val="28"/>
          <w:lang w:val="ro-RO"/>
        </w:rPr>
      </w:pPr>
      <w:r>
        <w:rPr>
          <w:sz w:val="28"/>
          <w:szCs w:val="28"/>
          <w:lang w:val="ro-RO"/>
        </w:rPr>
        <w:t>(4) Categoria de clasificare stabilită pentru fiecare film se semnalează prin inscripționarea marcajului distinctiv corespunzător în toate materialele publicitare, afiș, reclamă audio și video.</w:t>
      </w:r>
    </w:p>
    <w:p w:rsidR="00906D0A" w:rsidRDefault="00906D0A" w:rsidP="00906D0A">
      <w:pPr>
        <w:ind w:firstLine="708"/>
        <w:jc w:val="both"/>
        <w:rPr>
          <w:sz w:val="28"/>
          <w:szCs w:val="28"/>
          <w:lang w:val="ro-RO"/>
        </w:rPr>
      </w:pPr>
      <w:r>
        <w:rPr>
          <w:sz w:val="28"/>
          <w:szCs w:val="28"/>
          <w:lang w:val="ro-RO"/>
        </w:rPr>
        <w:t>(5) Centrul efectuează procedura de vizionare a filmului în termen de maxim 10 zile lucrătoare din data depunerii notificării cu toate anexele.</w:t>
      </w:r>
    </w:p>
    <w:p w:rsidR="00906D0A" w:rsidRDefault="00906D0A" w:rsidP="00906D0A">
      <w:pPr>
        <w:ind w:firstLine="708"/>
        <w:jc w:val="both"/>
        <w:rPr>
          <w:sz w:val="28"/>
          <w:szCs w:val="28"/>
          <w:lang w:val="ro-RO"/>
        </w:rPr>
      </w:pPr>
      <w:r>
        <w:rPr>
          <w:sz w:val="28"/>
          <w:szCs w:val="28"/>
          <w:lang w:val="ro-RO"/>
        </w:rPr>
        <w:t xml:space="preserve">(6) </w:t>
      </w:r>
      <w:r w:rsidRPr="0051325A">
        <w:rPr>
          <w:sz w:val="28"/>
          <w:szCs w:val="28"/>
          <w:lang w:val="ro-RO"/>
        </w:rPr>
        <w:t>Certificatul de clasificare se eliberează pentru fiecare film în parte, în termen de 3 zile lucrătoare după vizionarea filmului. Termenul de exploatare corespunde termenului din contractul de distribu</w:t>
      </w:r>
      <w:r w:rsidR="0050309B" w:rsidRPr="0051325A">
        <w:rPr>
          <w:sz w:val="28"/>
          <w:szCs w:val="28"/>
          <w:lang w:val="ro-RO"/>
        </w:rPr>
        <w:t>ire</w:t>
      </w:r>
      <w:r w:rsidRPr="0051325A">
        <w:rPr>
          <w:sz w:val="28"/>
          <w:szCs w:val="28"/>
          <w:lang w:val="ro-RO"/>
        </w:rPr>
        <w:t xml:space="preserve"> a filmului. Clasificarea oricărui film a producătorilor din Republica Moldova se</w:t>
      </w:r>
      <w:r>
        <w:rPr>
          <w:sz w:val="28"/>
          <w:szCs w:val="28"/>
          <w:lang w:val="ro-RO"/>
        </w:rPr>
        <w:t xml:space="preserve"> stabilește pe un termen nedeterminat.</w:t>
      </w:r>
    </w:p>
    <w:p w:rsidR="00906D0A" w:rsidRPr="00A91DB7" w:rsidRDefault="00906D0A" w:rsidP="00906D0A">
      <w:pPr>
        <w:ind w:firstLine="708"/>
        <w:jc w:val="both"/>
        <w:rPr>
          <w:sz w:val="28"/>
          <w:szCs w:val="28"/>
          <w:lang w:val="ro-RO"/>
        </w:rPr>
      </w:pPr>
      <w:r>
        <w:rPr>
          <w:sz w:val="28"/>
          <w:szCs w:val="28"/>
          <w:lang w:val="ro-RO"/>
        </w:rPr>
        <w:t xml:space="preserve">(7) În urma vizionării filmului, Centrul este obligat să informeze solicitantul printr-o notificare în formă scrisă, asupra criteriului de clasificare și/sau </w:t>
      </w:r>
      <w:r w:rsidRPr="00A91DB7">
        <w:rPr>
          <w:sz w:val="28"/>
          <w:szCs w:val="28"/>
          <w:lang w:val="ro-RO"/>
        </w:rPr>
        <w:t>respingerea clasificării filmului, specificând motivul.</w:t>
      </w:r>
    </w:p>
    <w:p w:rsidR="00D61E54" w:rsidRPr="00A91DB7" w:rsidRDefault="002F6D55" w:rsidP="00906D0A">
      <w:pPr>
        <w:ind w:firstLine="708"/>
        <w:jc w:val="both"/>
        <w:rPr>
          <w:b/>
          <w:sz w:val="28"/>
          <w:szCs w:val="28"/>
          <w:lang w:val="ro-RO"/>
        </w:rPr>
      </w:pPr>
      <w:r w:rsidRPr="00A91DB7">
        <w:rPr>
          <w:b/>
          <w:sz w:val="28"/>
          <w:szCs w:val="28"/>
          <w:lang w:val="ro-RO"/>
        </w:rPr>
        <w:t>12. Articolul 10:</w:t>
      </w:r>
    </w:p>
    <w:p w:rsidR="002F6D55" w:rsidRPr="00A91DB7" w:rsidRDefault="002F6D55" w:rsidP="00906D0A">
      <w:pPr>
        <w:ind w:firstLine="708"/>
        <w:jc w:val="both"/>
        <w:rPr>
          <w:sz w:val="28"/>
          <w:szCs w:val="28"/>
          <w:lang w:val="ro-RO"/>
        </w:rPr>
      </w:pPr>
      <w:r w:rsidRPr="00A91DB7">
        <w:rPr>
          <w:sz w:val="28"/>
          <w:szCs w:val="28"/>
          <w:lang w:val="ro-RO"/>
        </w:rPr>
        <w:t xml:space="preserve"> </w:t>
      </w:r>
      <w:r w:rsidR="00D61E54" w:rsidRPr="00A91DB7">
        <w:rPr>
          <w:sz w:val="28"/>
          <w:szCs w:val="28"/>
          <w:lang w:val="ro-RO"/>
        </w:rPr>
        <w:t>se exclude sintagma „ următoarele surse”.</w:t>
      </w:r>
    </w:p>
    <w:p w:rsidR="00906D0A" w:rsidRDefault="00906D0A" w:rsidP="00906D0A">
      <w:pPr>
        <w:jc w:val="both"/>
        <w:rPr>
          <w:b/>
          <w:sz w:val="28"/>
          <w:szCs w:val="28"/>
          <w:lang w:val="ro-RO"/>
        </w:rPr>
      </w:pPr>
      <w:r w:rsidRPr="00A91DB7">
        <w:rPr>
          <w:sz w:val="28"/>
          <w:szCs w:val="28"/>
          <w:lang w:val="ro-RO"/>
        </w:rPr>
        <w:tab/>
      </w:r>
      <w:r w:rsidR="00D61E54" w:rsidRPr="00A91DB7">
        <w:rPr>
          <w:b/>
          <w:sz w:val="28"/>
          <w:szCs w:val="28"/>
          <w:lang w:val="ro-RO"/>
        </w:rPr>
        <w:t>13</w:t>
      </w:r>
      <w:r w:rsidRPr="00A91DB7">
        <w:rPr>
          <w:b/>
          <w:sz w:val="28"/>
          <w:szCs w:val="28"/>
          <w:lang w:val="ro-RO"/>
        </w:rPr>
        <w:t xml:space="preserve">. Articolul </w:t>
      </w:r>
      <w:r w:rsidR="00B631F5" w:rsidRPr="00A91DB7">
        <w:rPr>
          <w:b/>
          <w:sz w:val="28"/>
          <w:szCs w:val="28"/>
          <w:lang w:val="ro-RO"/>
        </w:rPr>
        <w:t>11</w:t>
      </w:r>
      <w:r w:rsidRPr="00A91DB7">
        <w:rPr>
          <w:b/>
          <w:sz w:val="28"/>
          <w:szCs w:val="28"/>
          <w:lang w:val="ro-RO"/>
        </w:rPr>
        <w:t>:</w:t>
      </w:r>
    </w:p>
    <w:p w:rsidR="00906D0A" w:rsidRDefault="00906D0A" w:rsidP="00906D0A">
      <w:pPr>
        <w:jc w:val="both"/>
        <w:rPr>
          <w:sz w:val="28"/>
          <w:szCs w:val="28"/>
          <w:lang w:val="ro-RO"/>
        </w:rPr>
      </w:pPr>
      <w:r>
        <w:rPr>
          <w:sz w:val="28"/>
          <w:szCs w:val="28"/>
          <w:lang w:val="ro-RO"/>
        </w:rPr>
        <w:t>aliniatul (1) se completează cu literele g), h), i), după cum urmează:</w:t>
      </w:r>
    </w:p>
    <w:p w:rsidR="00906D0A" w:rsidRDefault="00906D0A" w:rsidP="00906D0A">
      <w:pPr>
        <w:jc w:val="both"/>
        <w:rPr>
          <w:sz w:val="28"/>
          <w:szCs w:val="28"/>
          <w:lang w:val="ro-RO"/>
        </w:rPr>
      </w:pPr>
      <w:r>
        <w:rPr>
          <w:sz w:val="28"/>
          <w:szCs w:val="28"/>
          <w:lang w:val="ro-RO"/>
        </w:rPr>
        <w:tab/>
        <w:t>”g) susținerea unor programe de cultură și educație cinematografică.”</w:t>
      </w:r>
    </w:p>
    <w:p w:rsidR="00906D0A" w:rsidRDefault="00906D0A" w:rsidP="00906D0A">
      <w:pPr>
        <w:jc w:val="both"/>
        <w:rPr>
          <w:sz w:val="28"/>
          <w:szCs w:val="28"/>
          <w:lang w:val="ro-RO"/>
        </w:rPr>
      </w:pPr>
      <w:r>
        <w:rPr>
          <w:sz w:val="28"/>
          <w:szCs w:val="28"/>
          <w:lang w:val="ro-RO"/>
        </w:rPr>
        <w:tab/>
        <w:t>”h) editarea unor broșuri informaționale de specialitate în domeniul cinematografiei.”</w:t>
      </w:r>
    </w:p>
    <w:p w:rsidR="00906D0A" w:rsidRPr="0092498E" w:rsidRDefault="00906D0A" w:rsidP="00906D0A">
      <w:pPr>
        <w:jc w:val="both"/>
        <w:rPr>
          <w:sz w:val="28"/>
          <w:szCs w:val="28"/>
          <w:lang w:val="ro-RO"/>
        </w:rPr>
      </w:pPr>
      <w:r>
        <w:rPr>
          <w:sz w:val="28"/>
          <w:szCs w:val="28"/>
          <w:lang w:val="ro-RO"/>
        </w:rPr>
        <w:tab/>
      </w:r>
      <w:r w:rsidRPr="0092498E">
        <w:rPr>
          <w:sz w:val="28"/>
          <w:szCs w:val="28"/>
          <w:lang w:val="ro-RO"/>
        </w:rPr>
        <w:t>„i) decernarea de premii sau distincții cinematografice sau pentru alte activități din domeniu.”</w:t>
      </w:r>
    </w:p>
    <w:p w:rsidR="002F6D55" w:rsidRDefault="00A91DB7" w:rsidP="00906D0A">
      <w:pPr>
        <w:jc w:val="both"/>
        <w:rPr>
          <w:sz w:val="28"/>
          <w:szCs w:val="28"/>
          <w:lang w:val="ro-RO"/>
        </w:rPr>
      </w:pPr>
      <w:r w:rsidRPr="0092498E">
        <w:rPr>
          <w:sz w:val="28"/>
          <w:szCs w:val="28"/>
          <w:lang w:val="ro-RO"/>
        </w:rPr>
        <w:lastRenderedPageBreak/>
        <w:t>a</w:t>
      </w:r>
      <w:r w:rsidR="002F6D55" w:rsidRPr="0092498E">
        <w:rPr>
          <w:sz w:val="28"/>
          <w:szCs w:val="28"/>
          <w:lang w:val="ro-RO"/>
        </w:rPr>
        <w:t>liniatul</w:t>
      </w:r>
      <w:r w:rsidRPr="0092498E">
        <w:rPr>
          <w:sz w:val="28"/>
          <w:szCs w:val="28"/>
          <w:lang w:val="ro-RO"/>
        </w:rPr>
        <w:t xml:space="preserve"> </w:t>
      </w:r>
      <w:r w:rsidR="002F6D55" w:rsidRPr="0092498E">
        <w:rPr>
          <w:sz w:val="28"/>
          <w:szCs w:val="28"/>
          <w:lang w:val="ro-RO"/>
        </w:rPr>
        <w:t>(2) după cuvântul „distinctă” se completează cu cuvintele „în bugetul autorității publice centrale din domeniu”</w:t>
      </w:r>
      <w:r w:rsidR="0092498E" w:rsidRPr="0092498E">
        <w:rPr>
          <w:sz w:val="28"/>
          <w:szCs w:val="28"/>
          <w:lang w:val="ro-RO"/>
        </w:rPr>
        <w:t>.</w:t>
      </w:r>
    </w:p>
    <w:p w:rsidR="00906D0A" w:rsidRDefault="00906D0A" w:rsidP="00906D0A">
      <w:pPr>
        <w:jc w:val="both"/>
        <w:rPr>
          <w:sz w:val="28"/>
          <w:szCs w:val="28"/>
          <w:lang w:val="ro-RO"/>
        </w:rPr>
      </w:pPr>
      <w:r>
        <w:rPr>
          <w:sz w:val="28"/>
          <w:szCs w:val="28"/>
          <w:lang w:val="ro-RO"/>
        </w:rPr>
        <w:tab/>
      </w:r>
      <w:r w:rsidR="00D61E54">
        <w:rPr>
          <w:b/>
          <w:sz w:val="28"/>
          <w:szCs w:val="28"/>
          <w:lang w:val="ro-RO"/>
        </w:rPr>
        <w:t>14</w:t>
      </w:r>
      <w:r>
        <w:rPr>
          <w:b/>
          <w:sz w:val="28"/>
          <w:szCs w:val="28"/>
          <w:lang w:val="ro-RO"/>
        </w:rPr>
        <w:t xml:space="preserve">. Articolul </w:t>
      </w:r>
      <w:r w:rsidR="00B631F5">
        <w:rPr>
          <w:b/>
          <w:sz w:val="28"/>
          <w:szCs w:val="28"/>
          <w:lang w:val="ro-RO"/>
        </w:rPr>
        <w:t>12</w:t>
      </w:r>
      <w:r>
        <w:rPr>
          <w:sz w:val="28"/>
          <w:szCs w:val="28"/>
          <w:lang w:val="ro-RO"/>
        </w:rPr>
        <w:t>:</w:t>
      </w:r>
    </w:p>
    <w:p w:rsidR="00906D0A" w:rsidRDefault="00906D0A" w:rsidP="00906D0A">
      <w:pPr>
        <w:jc w:val="both"/>
        <w:rPr>
          <w:sz w:val="28"/>
          <w:szCs w:val="28"/>
          <w:lang w:val="ro-RO"/>
        </w:rPr>
      </w:pPr>
      <w:r>
        <w:rPr>
          <w:sz w:val="28"/>
          <w:szCs w:val="28"/>
          <w:lang w:val="ro-RO"/>
        </w:rPr>
        <w:tab/>
        <w:t xml:space="preserve">alineatul (1) </w:t>
      </w:r>
    </w:p>
    <w:p w:rsidR="00906D0A" w:rsidRPr="0092498E" w:rsidRDefault="00906D0A" w:rsidP="00906D0A">
      <w:pPr>
        <w:ind w:firstLine="708"/>
        <w:jc w:val="both"/>
        <w:rPr>
          <w:sz w:val="28"/>
          <w:szCs w:val="28"/>
          <w:lang w:val="ro-RO"/>
        </w:rPr>
      </w:pPr>
      <w:r w:rsidRPr="0092498E">
        <w:rPr>
          <w:sz w:val="28"/>
          <w:szCs w:val="28"/>
          <w:lang w:val="ro-RO"/>
        </w:rPr>
        <w:t xml:space="preserve">litera a) </w:t>
      </w:r>
      <w:r w:rsidR="008238BA" w:rsidRPr="0092498E">
        <w:rPr>
          <w:sz w:val="28"/>
          <w:szCs w:val="28"/>
          <w:lang w:val="ro-RO"/>
        </w:rPr>
        <w:t>sintagma</w:t>
      </w:r>
      <w:r w:rsidRPr="0092498E">
        <w:rPr>
          <w:sz w:val="28"/>
          <w:szCs w:val="28"/>
          <w:lang w:val="ro-RO"/>
        </w:rPr>
        <w:t xml:space="preserve">”taxe de eliberare a certificatului de clasificare și taxe de înregistrare în Registrul cinematografic” se substituie cu </w:t>
      </w:r>
      <w:r w:rsidR="008238BA" w:rsidRPr="0092498E">
        <w:rPr>
          <w:sz w:val="28"/>
          <w:szCs w:val="28"/>
          <w:lang w:val="ro-RO"/>
        </w:rPr>
        <w:t>sintagma</w:t>
      </w:r>
      <w:r w:rsidRPr="0092498E">
        <w:rPr>
          <w:sz w:val="28"/>
          <w:szCs w:val="28"/>
          <w:lang w:val="ro-RO"/>
        </w:rPr>
        <w:t xml:space="preserve"> ”taxe pentru evidența în baza de date a Centrului”</w:t>
      </w:r>
    </w:p>
    <w:p w:rsidR="00906D0A" w:rsidRDefault="00906D0A" w:rsidP="00906D0A">
      <w:pPr>
        <w:ind w:firstLine="708"/>
        <w:jc w:val="both"/>
        <w:rPr>
          <w:sz w:val="28"/>
          <w:szCs w:val="28"/>
          <w:lang w:val="ro-RO"/>
        </w:rPr>
      </w:pPr>
      <w:r w:rsidRPr="0092498E">
        <w:rPr>
          <w:sz w:val="28"/>
          <w:szCs w:val="28"/>
          <w:lang w:val="ro-RO"/>
        </w:rPr>
        <w:t>litera b) se exclude textul ”și a vizei</w:t>
      </w:r>
      <w:r>
        <w:rPr>
          <w:sz w:val="28"/>
          <w:szCs w:val="28"/>
          <w:lang w:val="ro-RO"/>
        </w:rPr>
        <w:t xml:space="preserve"> de exploatare”;</w:t>
      </w:r>
    </w:p>
    <w:p w:rsidR="00906D0A" w:rsidRDefault="00906D0A" w:rsidP="00906D0A">
      <w:pPr>
        <w:ind w:firstLine="708"/>
        <w:jc w:val="both"/>
        <w:rPr>
          <w:sz w:val="28"/>
          <w:szCs w:val="28"/>
          <w:lang w:val="ro-RO"/>
        </w:rPr>
      </w:pPr>
      <w:r>
        <w:rPr>
          <w:sz w:val="28"/>
          <w:szCs w:val="28"/>
          <w:lang w:val="ro-RO"/>
        </w:rPr>
        <w:t>litera e) se exclude;</w:t>
      </w:r>
    </w:p>
    <w:p w:rsidR="00906D0A" w:rsidRDefault="00906D0A" w:rsidP="00906D0A">
      <w:pPr>
        <w:ind w:firstLine="708"/>
        <w:jc w:val="both"/>
        <w:rPr>
          <w:sz w:val="28"/>
          <w:szCs w:val="28"/>
          <w:lang w:val="ro-RO"/>
        </w:rPr>
      </w:pPr>
      <w:r>
        <w:rPr>
          <w:sz w:val="28"/>
          <w:szCs w:val="28"/>
          <w:lang w:val="ro-RO"/>
        </w:rPr>
        <w:t xml:space="preserve">alineatul (2) se completează în final cu cuvintele  ”la propunerea </w:t>
      </w:r>
      <w:r>
        <w:rPr>
          <w:bCs/>
          <w:color w:val="000000"/>
          <w:sz w:val="28"/>
          <w:szCs w:val="28"/>
          <w:lang w:val="ro-RO"/>
        </w:rPr>
        <w:t>autorității publice centrale în domeniul cinematografie</w:t>
      </w:r>
      <w:r>
        <w:rPr>
          <w:sz w:val="28"/>
          <w:szCs w:val="28"/>
          <w:lang w:val="ro-RO"/>
        </w:rPr>
        <w:t>”.</w:t>
      </w:r>
    </w:p>
    <w:p w:rsidR="00906D0A" w:rsidRDefault="00D61E54" w:rsidP="00906D0A">
      <w:pPr>
        <w:ind w:firstLine="708"/>
        <w:jc w:val="both"/>
        <w:rPr>
          <w:b/>
          <w:sz w:val="28"/>
          <w:szCs w:val="28"/>
          <w:lang w:val="ro-RO"/>
        </w:rPr>
      </w:pPr>
      <w:r>
        <w:rPr>
          <w:b/>
          <w:sz w:val="28"/>
          <w:szCs w:val="28"/>
          <w:lang w:val="ro-RO"/>
        </w:rPr>
        <w:t>15</w:t>
      </w:r>
      <w:r w:rsidR="00906D0A">
        <w:rPr>
          <w:b/>
          <w:sz w:val="28"/>
          <w:szCs w:val="28"/>
          <w:lang w:val="ro-RO"/>
        </w:rPr>
        <w:t xml:space="preserve">. Articolul </w:t>
      </w:r>
      <w:r w:rsidR="00B631F5">
        <w:rPr>
          <w:b/>
          <w:sz w:val="28"/>
          <w:szCs w:val="28"/>
          <w:lang w:val="ro-RO"/>
        </w:rPr>
        <w:t>13</w:t>
      </w:r>
      <w:r w:rsidR="00906D0A">
        <w:rPr>
          <w:b/>
          <w:sz w:val="28"/>
          <w:szCs w:val="28"/>
          <w:lang w:val="ro-RO"/>
        </w:rPr>
        <w:t>:</w:t>
      </w:r>
    </w:p>
    <w:p w:rsidR="00906D0A" w:rsidRPr="0038090E" w:rsidRDefault="00906D0A" w:rsidP="00906D0A">
      <w:pPr>
        <w:ind w:firstLine="708"/>
        <w:jc w:val="both"/>
        <w:rPr>
          <w:sz w:val="28"/>
          <w:szCs w:val="28"/>
          <w:lang w:val="ro-RO"/>
        </w:rPr>
      </w:pPr>
      <w:r>
        <w:rPr>
          <w:sz w:val="28"/>
          <w:szCs w:val="28"/>
          <w:lang w:val="ro-RO"/>
        </w:rPr>
        <w:t xml:space="preserve">alineatul (2) se completează în final cu textul ”câștigătoare în cadrul </w:t>
      </w:r>
      <w:r w:rsidRPr="0038090E">
        <w:rPr>
          <w:sz w:val="28"/>
          <w:szCs w:val="28"/>
          <w:lang w:val="ro-RO"/>
        </w:rPr>
        <w:t>concursului de finanțare a proiectelor cinematografice”.</w:t>
      </w:r>
    </w:p>
    <w:p w:rsidR="00906D0A" w:rsidRPr="0038090E" w:rsidRDefault="00D61E54" w:rsidP="00906D0A">
      <w:pPr>
        <w:ind w:firstLine="708"/>
        <w:jc w:val="both"/>
        <w:rPr>
          <w:sz w:val="28"/>
          <w:szCs w:val="28"/>
          <w:lang w:val="ro-RO"/>
        </w:rPr>
      </w:pPr>
      <w:r w:rsidRPr="0038090E">
        <w:rPr>
          <w:b/>
          <w:sz w:val="28"/>
          <w:szCs w:val="28"/>
          <w:lang w:val="ro-RO"/>
        </w:rPr>
        <w:t>16</w:t>
      </w:r>
      <w:r w:rsidR="00906D0A" w:rsidRPr="0038090E">
        <w:rPr>
          <w:b/>
          <w:sz w:val="28"/>
          <w:szCs w:val="28"/>
          <w:lang w:val="ro-RO"/>
        </w:rPr>
        <w:t xml:space="preserve">. Articolul </w:t>
      </w:r>
      <w:r w:rsidR="00B631F5" w:rsidRPr="0038090E">
        <w:rPr>
          <w:b/>
          <w:sz w:val="28"/>
          <w:szCs w:val="28"/>
          <w:lang w:val="ro-RO"/>
        </w:rPr>
        <w:t>14</w:t>
      </w:r>
      <w:r w:rsidR="00906D0A" w:rsidRPr="0038090E">
        <w:rPr>
          <w:sz w:val="28"/>
          <w:szCs w:val="28"/>
          <w:lang w:val="ro-RO"/>
        </w:rPr>
        <w:t>:</w:t>
      </w:r>
    </w:p>
    <w:p w:rsidR="004D3F59" w:rsidRPr="0038090E" w:rsidRDefault="004D3F59" w:rsidP="00906D0A">
      <w:pPr>
        <w:ind w:firstLine="708"/>
        <w:jc w:val="both"/>
        <w:rPr>
          <w:sz w:val="28"/>
          <w:szCs w:val="28"/>
          <w:lang w:val="ro-RO"/>
        </w:rPr>
      </w:pPr>
      <w:r w:rsidRPr="0038090E">
        <w:rPr>
          <w:sz w:val="28"/>
          <w:szCs w:val="28"/>
          <w:lang w:val="ro-RO"/>
        </w:rPr>
        <w:t xml:space="preserve">Aliniatul (1) după cuvântul „cinematografiei”, se completează </w:t>
      </w:r>
      <w:r w:rsidR="002F6D55" w:rsidRPr="0038090E">
        <w:rPr>
          <w:sz w:val="28"/>
          <w:szCs w:val="28"/>
          <w:lang w:val="ro-RO"/>
        </w:rPr>
        <w:t>cu</w:t>
      </w:r>
      <w:r w:rsidR="00B22B03" w:rsidRPr="0038090E">
        <w:rPr>
          <w:sz w:val="28"/>
          <w:szCs w:val="28"/>
          <w:lang w:val="ro-RO"/>
        </w:rPr>
        <w:t xml:space="preserve"> sintagma</w:t>
      </w:r>
      <w:r w:rsidR="002F6D55" w:rsidRPr="0038090E">
        <w:rPr>
          <w:sz w:val="28"/>
          <w:szCs w:val="28"/>
          <w:lang w:val="ro-RO"/>
        </w:rPr>
        <w:t xml:space="preserve"> „în limita </w:t>
      </w:r>
      <w:r w:rsidR="0038090E">
        <w:rPr>
          <w:sz w:val="28"/>
          <w:szCs w:val="28"/>
          <w:lang w:val="ro-RO"/>
        </w:rPr>
        <w:t>alocațiilor</w:t>
      </w:r>
      <w:r w:rsidR="002F6D55" w:rsidRPr="0038090E">
        <w:rPr>
          <w:sz w:val="28"/>
          <w:szCs w:val="28"/>
          <w:lang w:val="ro-RO"/>
        </w:rPr>
        <w:t xml:space="preserve"> din bugetul de stat pentru acest scop.”</w:t>
      </w:r>
    </w:p>
    <w:p w:rsidR="00906D0A" w:rsidRDefault="00906D0A" w:rsidP="00906D0A">
      <w:pPr>
        <w:ind w:firstLine="708"/>
        <w:jc w:val="both"/>
        <w:rPr>
          <w:sz w:val="28"/>
          <w:szCs w:val="28"/>
          <w:lang w:val="ro-RO"/>
        </w:rPr>
      </w:pPr>
      <w:r w:rsidRPr="002F6D55">
        <w:rPr>
          <w:sz w:val="28"/>
          <w:szCs w:val="28"/>
          <w:lang w:val="ro-RO"/>
        </w:rPr>
        <w:t>alineatul (4) se exclude.</w:t>
      </w:r>
      <w:r>
        <w:rPr>
          <w:sz w:val="28"/>
          <w:szCs w:val="28"/>
          <w:lang w:val="ro-RO"/>
        </w:rPr>
        <w:t xml:space="preserve"> </w:t>
      </w:r>
    </w:p>
    <w:p w:rsidR="00906D0A" w:rsidRDefault="00D61E54" w:rsidP="00906D0A">
      <w:pPr>
        <w:ind w:firstLine="708"/>
        <w:jc w:val="both"/>
        <w:rPr>
          <w:sz w:val="28"/>
          <w:szCs w:val="28"/>
          <w:lang w:val="ro-RO"/>
        </w:rPr>
      </w:pPr>
      <w:r>
        <w:rPr>
          <w:b/>
          <w:sz w:val="28"/>
          <w:szCs w:val="28"/>
          <w:lang w:val="ro-RO"/>
        </w:rPr>
        <w:t>17</w:t>
      </w:r>
      <w:r w:rsidR="00906D0A">
        <w:rPr>
          <w:b/>
          <w:sz w:val="28"/>
          <w:szCs w:val="28"/>
          <w:lang w:val="ro-RO"/>
        </w:rPr>
        <w:t xml:space="preserve">. Articolul </w:t>
      </w:r>
      <w:r w:rsidR="00B631F5">
        <w:rPr>
          <w:b/>
          <w:sz w:val="28"/>
          <w:szCs w:val="28"/>
          <w:lang w:val="ro-RO"/>
        </w:rPr>
        <w:t>18</w:t>
      </w:r>
      <w:r w:rsidR="00906D0A">
        <w:rPr>
          <w:b/>
          <w:sz w:val="28"/>
          <w:szCs w:val="28"/>
          <w:lang w:val="ro-RO"/>
        </w:rPr>
        <w:t>:</w:t>
      </w:r>
    </w:p>
    <w:p w:rsidR="00906D0A" w:rsidRDefault="00906D0A" w:rsidP="00906D0A">
      <w:pPr>
        <w:ind w:firstLine="708"/>
        <w:jc w:val="both"/>
        <w:rPr>
          <w:sz w:val="28"/>
          <w:szCs w:val="28"/>
          <w:lang w:val="ro-RO"/>
        </w:rPr>
      </w:pPr>
      <w:r w:rsidRPr="0038090E">
        <w:rPr>
          <w:sz w:val="28"/>
          <w:szCs w:val="28"/>
          <w:lang w:val="ro-RO"/>
        </w:rPr>
        <w:t xml:space="preserve">alineatul (1) litera a) </w:t>
      </w:r>
      <w:r w:rsidR="00EB4D11" w:rsidRPr="0038090E">
        <w:rPr>
          <w:sz w:val="28"/>
          <w:szCs w:val="28"/>
          <w:lang w:val="ro-RO"/>
        </w:rPr>
        <w:t>sintagma</w:t>
      </w:r>
      <w:r w:rsidRPr="0038090E">
        <w:rPr>
          <w:sz w:val="28"/>
          <w:szCs w:val="28"/>
          <w:lang w:val="ro-RO"/>
        </w:rPr>
        <w:t xml:space="preserve"> ”filmele de toate genurile” se </w:t>
      </w:r>
      <w:r w:rsidR="0050309B" w:rsidRPr="0038090E">
        <w:rPr>
          <w:sz w:val="28"/>
          <w:szCs w:val="28"/>
          <w:lang w:val="ro-RO"/>
        </w:rPr>
        <w:t xml:space="preserve">substituie cu </w:t>
      </w:r>
      <w:r w:rsidR="00EB4D11" w:rsidRPr="0038090E">
        <w:rPr>
          <w:sz w:val="28"/>
          <w:szCs w:val="28"/>
          <w:lang w:val="ro-RO"/>
        </w:rPr>
        <w:t>sintagma</w:t>
      </w:r>
      <w:r w:rsidR="0050309B" w:rsidRPr="0038090E">
        <w:rPr>
          <w:sz w:val="28"/>
          <w:szCs w:val="28"/>
          <w:lang w:val="ro-RO"/>
        </w:rPr>
        <w:t xml:space="preserve"> </w:t>
      </w:r>
      <w:r w:rsidRPr="0038090E">
        <w:rPr>
          <w:sz w:val="28"/>
          <w:szCs w:val="28"/>
          <w:lang w:val="ro-RO"/>
        </w:rPr>
        <w:t xml:space="preserve"> ”patrimoniul de film”, </w:t>
      </w:r>
      <w:r w:rsidR="00EB4D11" w:rsidRPr="0038090E">
        <w:rPr>
          <w:sz w:val="28"/>
          <w:szCs w:val="28"/>
          <w:lang w:val="ro-RO"/>
        </w:rPr>
        <w:t>iar sintagma „drepturilor de autor și drepturilor conexe” se substituie cu sintagma</w:t>
      </w:r>
      <w:r w:rsidRPr="0038090E">
        <w:rPr>
          <w:sz w:val="28"/>
          <w:szCs w:val="28"/>
          <w:lang w:val="ro-RO"/>
        </w:rPr>
        <w:t xml:space="preserve">”legislației </w:t>
      </w:r>
      <w:r w:rsidR="00EB4D11" w:rsidRPr="0038090E">
        <w:rPr>
          <w:sz w:val="28"/>
          <w:szCs w:val="28"/>
          <w:lang w:val="ro-RO"/>
        </w:rPr>
        <w:t>privind dreptul de autor și drepturile conexe</w:t>
      </w:r>
      <w:r w:rsidRPr="0038090E">
        <w:rPr>
          <w:sz w:val="28"/>
          <w:szCs w:val="28"/>
          <w:lang w:val="ro-RO"/>
        </w:rPr>
        <w:t>”.</w:t>
      </w:r>
    </w:p>
    <w:p w:rsidR="00906D0A" w:rsidRDefault="00D61E54" w:rsidP="00906D0A">
      <w:pPr>
        <w:ind w:firstLine="708"/>
        <w:jc w:val="both"/>
        <w:rPr>
          <w:b/>
          <w:sz w:val="28"/>
          <w:szCs w:val="28"/>
          <w:lang w:val="ro-RO"/>
        </w:rPr>
      </w:pPr>
      <w:r>
        <w:rPr>
          <w:b/>
          <w:sz w:val="28"/>
          <w:szCs w:val="28"/>
          <w:lang w:val="ro-RO"/>
        </w:rPr>
        <w:t>18</w:t>
      </w:r>
      <w:r w:rsidR="00906D0A">
        <w:rPr>
          <w:b/>
          <w:sz w:val="28"/>
          <w:szCs w:val="28"/>
          <w:lang w:val="ro-RO"/>
        </w:rPr>
        <w:t xml:space="preserve">. Articolul </w:t>
      </w:r>
      <w:r w:rsidR="003D4922">
        <w:rPr>
          <w:b/>
          <w:sz w:val="28"/>
          <w:szCs w:val="28"/>
          <w:lang w:val="ro-RO"/>
        </w:rPr>
        <w:t>19:</w:t>
      </w:r>
    </w:p>
    <w:p w:rsidR="00906D0A" w:rsidRPr="00B22B03" w:rsidRDefault="00906D0A" w:rsidP="00B22B03">
      <w:pPr>
        <w:ind w:firstLine="708"/>
        <w:jc w:val="both"/>
        <w:rPr>
          <w:sz w:val="28"/>
          <w:szCs w:val="28"/>
          <w:lang w:val="ro-RO"/>
        </w:rPr>
      </w:pPr>
      <w:r w:rsidRPr="00B22B03">
        <w:rPr>
          <w:sz w:val="28"/>
          <w:szCs w:val="28"/>
          <w:lang w:val="ro-RO"/>
        </w:rPr>
        <w:t>aliniatul</w:t>
      </w:r>
      <w:r w:rsidRPr="00B22B03">
        <w:rPr>
          <w:b/>
          <w:sz w:val="28"/>
          <w:szCs w:val="28"/>
          <w:lang w:val="ro-RO"/>
        </w:rPr>
        <w:t xml:space="preserve"> </w:t>
      </w:r>
      <w:r w:rsidRPr="00B22B03">
        <w:rPr>
          <w:sz w:val="28"/>
          <w:szCs w:val="28"/>
          <w:lang w:val="ro-RO"/>
        </w:rPr>
        <w:t>(2) după cuvintele ”în domeniul cinematografie” se completează cu ”și proprietarii cinematografelor”, tot aici textul ”Centrul poate dispune suspendarea sau retragerea certificatului de clasificare și/sau radierea din registrul cinematografic a persoanelor fizice și juridice menționate, precum și încetarea imediată a activității pentru care s-a dispus măsura respectivă” se substituie cu textul următor ”Centrul este obligat să sesizeze organele competente pentru stabilirea prevederilor încălcate ale prezentei legi și sancționarea conform legislației în vigoare.”</w:t>
      </w:r>
      <w:r>
        <w:rPr>
          <w:sz w:val="28"/>
          <w:szCs w:val="28"/>
          <w:lang w:val="ro-RO"/>
        </w:rPr>
        <w:t xml:space="preserve"> </w:t>
      </w:r>
    </w:p>
    <w:p w:rsidR="00906D0A" w:rsidRDefault="00D61E54" w:rsidP="00906D0A">
      <w:pPr>
        <w:jc w:val="both"/>
        <w:rPr>
          <w:sz w:val="28"/>
          <w:szCs w:val="28"/>
          <w:lang w:val="ro-RO"/>
        </w:rPr>
      </w:pPr>
      <w:r>
        <w:rPr>
          <w:b/>
          <w:sz w:val="28"/>
          <w:szCs w:val="28"/>
          <w:lang w:val="ro-RO"/>
        </w:rPr>
        <w:t xml:space="preserve"> </w:t>
      </w:r>
      <w:r>
        <w:rPr>
          <w:b/>
          <w:sz w:val="28"/>
          <w:szCs w:val="28"/>
          <w:lang w:val="ro-RO"/>
        </w:rPr>
        <w:tab/>
        <w:t>19</w:t>
      </w:r>
      <w:r w:rsidR="00906D0A">
        <w:rPr>
          <w:sz w:val="28"/>
          <w:szCs w:val="28"/>
          <w:lang w:val="ro-RO"/>
        </w:rPr>
        <w:t>. Legea se completează cu anexa cu următorul cuprins:</w:t>
      </w:r>
    </w:p>
    <w:p w:rsidR="00906D0A" w:rsidRDefault="00906D0A" w:rsidP="00906D0A">
      <w:pPr>
        <w:jc w:val="both"/>
        <w:rPr>
          <w:i/>
          <w:sz w:val="28"/>
          <w:szCs w:val="28"/>
          <w:lang w:val="ro-RO"/>
        </w:rPr>
      </w:pPr>
      <w:r>
        <w:rPr>
          <w:sz w:val="28"/>
          <w:szCs w:val="28"/>
          <w:lang w:val="ro-RO"/>
        </w:rPr>
        <w:t>”</w:t>
      </w:r>
      <w:r>
        <w:rPr>
          <w:i/>
          <w:sz w:val="28"/>
          <w:szCs w:val="28"/>
          <w:lang w:val="ro-RO"/>
        </w:rPr>
        <w:t xml:space="preserve">Anexă la Legea cinematografiei   </w:t>
      </w:r>
    </w:p>
    <w:p w:rsidR="00B22B03" w:rsidRDefault="00906D0A" w:rsidP="00906D0A">
      <w:pPr>
        <w:jc w:val="both"/>
        <w:rPr>
          <w:b/>
          <w:sz w:val="28"/>
          <w:szCs w:val="28"/>
          <w:lang w:val="ro-RO"/>
        </w:rPr>
      </w:pPr>
      <w:r>
        <w:rPr>
          <w:b/>
          <w:sz w:val="28"/>
          <w:szCs w:val="28"/>
          <w:lang w:val="ro-RO"/>
        </w:rPr>
        <w:t>Criteriile de clasificare a filmelor cinematografice</w:t>
      </w:r>
    </w:p>
    <w:p w:rsidR="00B22B03" w:rsidRDefault="00B22B03" w:rsidP="00906D0A">
      <w:pPr>
        <w:jc w:val="both"/>
        <w:rPr>
          <w:b/>
          <w:sz w:val="28"/>
          <w:szCs w:val="28"/>
          <w:lang w:val="ro-RO"/>
        </w:rPr>
      </w:pPr>
    </w:p>
    <w:p w:rsidR="00B22B03" w:rsidRDefault="00B22B03" w:rsidP="00906D0A">
      <w:pPr>
        <w:jc w:val="both"/>
        <w:rPr>
          <w:b/>
          <w:sz w:val="28"/>
          <w:szCs w:val="28"/>
          <w:lang w:val="ro-RO"/>
        </w:rPr>
      </w:pPr>
    </w:p>
    <w:p w:rsidR="00906D0A" w:rsidRDefault="00906D0A" w:rsidP="00906D0A">
      <w:pPr>
        <w:jc w:val="right"/>
        <w:rPr>
          <w:b/>
          <w:sz w:val="28"/>
          <w:szCs w:val="28"/>
          <w:lang w:val="ro-RO"/>
        </w:rPr>
      </w:pPr>
    </w:p>
    <w:p w:rsidR="00380D32" w:rsidRDefault="00380D32" w:rsidP="00906D0A">
      <w:pPr>
        <w:jc w:val="right"/>
        <w:rPr>
          <w:b/>
          <w:sz w:val="28"/>
          <w:szCs w:val="28"/>
          <w:lang w:val="ro-RO"/>
        </w:rPr>
      </w:pPr>
    </w:p>
    <w:p w:rsidR="00380D32" w:rsidRDefault="00380D32" w:rsidP="00906D0A">
      <w:pPr>
        <w:jc w:val="right"/>
        <w:rPr>
          <w:b/>
          <w:sz w:val="28"/>
          <w:szCs w:val="28"/>
          <w:lang w:val="ro-RO"/>
        </w:rPr>
      </w:pPr>
    </w:p>
    <w:p w:rsidR="00380D32" w:rsidRDefault="00380D32" w:rsidP="00906D0A">
      <w:pPr>
        <w:jc w:val="right"/>
        <w:rPr>
          <w:b/>
          <w:sz w:val="28"/>
          <w:szCs w:val="28"/>
          <w:lang w:val="ro-RO"/>
        </w:rPr>
      </w:pPr>
    </w:p>
    <w:p w:rsidR="00380D32" w:rsidRDefault="00380D32" w:rsidP="00906D0A">
      <w:pPr>
        <w:jc w:val="right"/>
        <w:rPr>
          <w:b/>
          <w:sz w:val="28"/>
          <w:szCs w:val="28"/>
          <w:lang w:val="ro-RO"/>
        </w:rPr>
      </w:pPr>
    </w:p>
    <w:p w:rsidR="00380D32" w:rsidRDefault="00380D32" w:rsidP="00906D0A">
      <w:pPr>
        <w:jc w:val="right"/>
        <w:rPr>
          <w:b/>
          <w:sz w:val="28"/>
          <w:szCs w:val="28"/>
          <w:lang w:val="ro-RO"/>
        </w:rPr>
      </w:pPr>
    </w:p>
    <w:p w:rsidR="00380D32" w:rsidRDefault="00380D32" w:rsidP="00906D0A">
      <w:pPr>
        <w:jc w:val="right"/>
        <w:rPr>
          <w:b/>
          <w:sz w:val="28"/>
          <w:szCs w:val="28"/>
          <w:lang w:val="ro-RO"/>
        </w:rPr>
      </w:pPr>
    </w:p>
    <w:p w:rsidR="00380D32" w:rsidRDefault="00380D32" w:rsidP="00906D0A">
      <w:pPr>
        <w:jc w:val="right"/>
        <w:rPr>
          <w:b/>
          <w:sz w:val="28"/>
          <w:szCs w:val="28"/>
          <w:lang w:val="ro-RO"/>
        </w:rPr>
      </w:pPr>
    </w:p>
    <w:p w:rsidR="00380D32" w:rsidRDefault="00380D32" w:rsidP="00906D0A">
      <w:pPr>
        <w:jc w:val="right"/>
        <w:rPr>
          <w:b/>
          <w:sz w:val="28"/>
          <w:szCs w:val="28"/>
          <w:lang w:val="ro-RO"/>
        </w:rPr>
      </w:pPr>
    </w:p>
    <w:p w:rsidR="00380D32" w:rsidRDefault="00380D32" w:rsidP="00906D0A">
      <w:pPr>
        <w:jc w:val="right"/>
        <w:rPr>
          <w:b/>
          <w:sz w:val="28"/>
          <w:szCs w:val="28"/>
          <w:lang w:val="ro-RO"/>
        </w:rPr>
      </w:pPr>
    </w:p>
    <w:p w:rsidR="00906D0A" w:rsidRDefault="00906D0A" w:rsidP="00906D0A">
      <w:pPr>
        <w:jc w:val="right"/>
        <w:rPr>
          <w:sz w:val="28"/>
          <w:szCs w:val="28"/>
          <w:lang w:val="ro-RO"/>
        </w:rPr>
      </w:pPr>
      <w:r>
        <w:rPr>
          <w:sz w:val="28"/>
          <w:szCs w:val="28"/>
          <w:lang w:val="ro-RO"/>
        </w:rPr>
        <w:t xml:space="preserve">Anexă </w:t>
      </w:r>
    </w:p>
    <w:p w:rsidR="00906D0A" w:rsidRDefault="00906D0A" w:rsidP="00906D0A">
      <w:pPr>
        <w:jc w:val="right"/>
        <w:rPr>
          <w:sz w:val="28"/>
          <w:szCs w:val="28"/>
          <w:lang w:val="ro-RO"/>
        </w:rPr>
      </w:pPr>
      <w:r>
        <w:rPr>
          <w:sz w:val="28"/>
          <w:szCs w:val="28"/>
          <w:lang w:val="ro-RO"/>
        </w:rPr>
        <w:t>la Legea cinematografiei</w:t>
      </w:r>
    </w:p>
    <w:p w:rsidR="00906D0A" w:rsidRDefault="00906D0A" w:rsidP="00906D0A">
      <w:pPr>
        <w:jc w:val="right"/>
        <w:rPr>
          <w:sz w:val="28"/>
          <w:szCs w:val="28"/>
          <w:lang w:val="ro-RO"/>
        </w:rPr>
      </w:pPr>
    </w:p>
    <w:p w:rsidR="00906D0A" w:rsidRDefault="00906D0A" w:rsidP="00380D32">
      <w:pPr>
        <w:jc w:val="center"/>
        <w:rPr>
          <w:b/>
          <w:sz w:val="28"/>
          <w:szCs w:val="28"/>
          <w:lang w:val="ro-RO"/>
        </w:rPr>
      </w:pPr>
      <w:r>
        <w:rPr>
          <w:b/>
          <w:sz w:val="28"/>
          <w:szCs w:val="28"/>
          <w:lang w:val="ro-RO"/>
        </w:rPr>
        <w:t>Criteriile de clasificare a filmelor cinematografice</w:t>
      </w:r>
    </w:p>
    <w:p w:rsidR="00906D0A" w:rsidRDefault="00906D0A" w:rsidP="00906D0A">
      <w:pPr>
        <w:jc w:val="both"/>
        <w:rPr>
          <w:sz w:val="28"/>
          <w:szCs w:val="28"/>
          <w:lang w:val="ro-RO"/>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409"/>
        <w:gridCol w:w="5494"/>
      </w:tblGrid>
      <w:tr w:rsidR="00906D0A" w:rsidTr="00906D0A">
        <w:tc>
          <w:tcPr>
            <w:tcW w:w="2411" w:type="dxa"/>
            <w:tcBorders>
              <w:top w:val="single" w:sz="4" w:space="0" w:color="auto"/>
              <w:left w:val="single" w:sz="4" w:space="0" w:color="auto"/>
              <w:bottom w:val="single" w:sz="4" w:space="0" w:color="auto"/>
              <w:right w:val="single" w:sz="4" w:space="0" w:color="auto"/>
            </w:tcBorders>
            <w:hideMark/>
          </w:tcPr>
          <w:p w:rsidR="00906D0A" w:rsidRDefault="00906D0A">
            <w:pPr>
              <w:spacing w:line="276" w:lineRule="auto"/>
              <w:rPr>
                <w:b/>
                <w:lang w:val="ro-RO" w:eastAsia="en-US"/>
              </w:rPr>
            </w:pPr>
            <w:r>
              <w:rPr>
                <w:b/>
                <w:lang w:val="ro-RO" w:eastAsia="en-US"/>
              </w:rPr>
              <w:t>Prototipul semnului de informare sau avertizare</w:t>
            </w:r>
          </w:p>
        </w:tc>
        <w:tc>
          <w:tcPr>
            <w:tcW w:w="2409" w:type="dxa"/>
            <w:tcBorders>
              <w:top w:val="single" w:sz="4" w:space="0" w:color="auto"/>
              <w:left w:val="single" w:sz="4" w:space="0" w:color="auto"/>
              <w:bottom w:val="single" w:sz="4" w:space="0" w:color="auto"/>
              <w:right w:val="single" w:sz="4" w:space="0" w:color="auto"/>
            </w:tcBorders>
            <w:hideMark/>
          </w:tcPr>
          <w:p w:rsidR="00906D0A" w:rsidRDefault="00906D0A">
            <w:pPr>
              <w:spacing w:line="276" w:lineRule="auto"/>
              <w:rPr>
                <w:b/>
                <w:lang w:val="ro-RO" w:eastAsia="en-US"/>
              </w:rPr>
            </w:pPr>
            <w:r>
              <w:rPr>
                <w:b/>
                <w:lang w:val="ro-RO" w:eastAsia="en-US"/>
              </w:rPr>
              <w:t>Categoriile de public</w:t>
            </w:r>
          </w:p>
        </w:tc>
        <w:tc>
          <w:tcPr>
            <w:tcW w:w="5494" w:type="dxa"/>
            <w:tcBorders>
              <w:top w:val="single" w:sz="4" w:space="0" w:color="auto"/>
              <w:left w:val="single" w:sz="4" w:space="0" w:color="auto"/>
              <w:bottom w:val="single" w:sz="4" w:space="0" w:color="auto"/>
              <w:right w:val="single" w:sz="4" w:space="0" w:color="auto"/>
            </w:tcBorders>
            <w:hideMark/>
          </w:tcPr>
          <w:p w:rsidR="00906D0A" w:rsidRDefault="00906D0A">
            <w:pPr>
              <w:spacing w:line="276" w:lineRule="auto"/>
              <w:rPr>
                <w:b/>
                <w:lang w:val="ro-RO" w:eastAsia="en-US"/>
              </w:rPr>
            </w:pPr>
            <w:r>
              <w:rPr>
                <w:b/>
                <w:lang w:val="ro-RO" w:eastAsia="en-US"/>
              </w:rPr>
              <w:t>Detalierea elementelor</w:t>
            </w:r>
          </w:p>
        </w:tc>
      </w:tr>
      <w:tr w:rsidR="00906D0A" w:rsidRPr="006A6B2E" w:rsidTr="00906D0A">
        <w:tc>
          <w:tcPr>
            <w:tcW w:w="2411" w:type="dxa"/>
            <w:tcBorders>
              <w:top w:val="single" w:sz="4" w:space="0" w:color="auto"/>
              <w:left w:val="single" w:sz="4" w:space="0" w:color="auto"/>
              <w:bottom w:val="single" w:sz="4" w:space="0" w:color="auto"/>
              <w:right w:val="single" w:sz="4" w:space="0" w:color="auto"/>
            </w:tcBorders>
          </w:tcPr>
          <w:p w:rsidR="00906D0A" w:rsidRDefault="00906D0A">
            <w:pPr>
              <w:spacing w:line="276" w:lineRule="auto"/>
              <w:rPr>
                <w:b/>
                <w:lang w:val="ro-RO" w:eastAsia="en-US"/>
              </w:rPr>
            </w:pPr>
          </w:p>
          <w:p w:rsidR="00906D0A" w:rsidRDefault="00906D0A">
            <w:pPr>
              <w:spacing w:line="276" w:lineRule="auto"/>
              <w:rPr>
                <w:b/>
                <w:lang w:val="ro-RO" w:eastAsia="en-US"/>
              </w:rPr>
            </w:pPr>
            <w:r>
              <w:rPr>
                <w:noProof/>
              </w:rPr>
              <mc:AlternateContent>
                <mc:Choice Requires="wps">
                  <w:drawing>
                    <wp:anchor distT="0" distB="0" distL="114300" distR="114300" simplePos="0" relativeHeight="251659264" behindDoc="0" locked="0" layoutInCell="1" allowOverlap="1" wp14:anchorId="3D392B94" wp14:editId="5549AE65">
                      <wp:simplePos x="0" y="0"/>
                      <wp:positionH relativeFrom="column">
                        <wp:posOffset>209550</wp:posOffset>
                      </wp:positionH>
                      <wp:positionV relativeFrom="paragraph">
                        <wp:posOffset>53975</wp:posOffset>
                      </wp:positionV>
                      <wp:extent cx="553720" cy="562610"/>
                      <wp:effectExtent l="0" t="0" r="17780" b="27940"/>
                      <wp:wrapNone/>
                      <wp:docPr id="4" name="Блок-схема: узел 4"/>
                      <wp:cNvGraphicFramePr/>
                      <a:graphic xmlns:a="http://schemas.openxmlformats.org/drawingml/2006/main">
                        <a:graphicData uri="http://schemas.microsoft.com/office/word/2010/wordprocessingShape">
                          <wps:wsp>
                            <wps:cNvSpPr/>
                            <wps:spPr>
                              <a:xfrm>
                                <a:off x="0" y="0"/>
                                <a:ext cx="553720" cy="562610"/>
                              </a:xfrm>
                              <a:prstGeom prst="flowChartConnector">
                                <a:avLst/>
                              </a:prstGeom>
                              <a:solidFill>
                                <a:sysClr val="window" lastClr="FFFFFF"/>
                              </a:solidFill>
                              <a:ln w="25400" cap="flat" cmpd="sng" algn="ctr">
                                <a:solidFill>
                                  <a:srgbClr val="C0504D"/>
                                </a:solidFill>
                                <a:prstDash val="solid"/>
                              </a:ln>
                              <a:effectLst/>
                            </wps:spPr>
                            <wps:txbx>
                              <w:txbxContent>
                                <w:p w:rsidR="00906D0A" w:rsidRDefault="00906D0A" w:rsidP="00906D0A">
                                  <w:pPr>
                                    <w:jc w:val="center"/>
                                    <w:rPr>
                                      <w:b/>
                                      <w:lang w:val="ro-RO"/>
                                    </w:rPr>
                                  </w:pPr>
                                  <w:r>
                                    <w:rPr>
                                      <w:b/>
                                      <w:lang w:val="ro-RO"/>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4" o:spid="_x0000_s1026" type="#_x0000_t120" style="position:absolute;margin-left:16.5pt;margin-top:4.25pt;width:43.6pt;height: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" fillcolor="window" strokecolor="#c0504d" strokeweight="2pt">
                      <v:textbox>
                        <w:txbxContent>
                          <w:p w:rsidR="00906D0A" w:rsidRDefault="00906D0A" w:rsidP="00906D0A">
                            <w:pPr>
                              <w:jc w:val="center"/>
                              <w:rPr>
                                <w:b/>
                                <w:lang w:val="ro-RO"/>
                              </w:rPr>
                            </w:pPr>
                            <w:r>
                              <w:rPr>
                                <w:b/>
                                <w:lang w:val="ro-RO"/>
                              </w:rPr>
                              <w:t>A</w:t>
                            </w:r>
                          </w:p>
                        </w:txbxContent>
                      </v:textbox>
                    </v:shape>
                  </w:pict>
                </mc:Fallback>
              </mc:AlternateContent>
            </w:r>
          </w:p>
        </w:tc>
        <w:tc>
          <w:tcPr>
            <w:tcW w:w="2409" w:type="dxa"/>
            <w:tcBorders>
              <w:top w:val="single" w:sz="4" w:space="0" w:color="auto"/>
              <w:left w:val="single" w:sz="4" w:space="0" w:color="auto"/>
              <w:bottom w:val="single" w:sz="4" w:space="0" w:color="auto"/>
              <w:right w:val="single" w:sz="4" w:space="0" w:color="auto"/>
            </w:tcBorders>
            <w:hideMark/>
          </w:tcPr>
          <w:p w:rsidR="00906D0A" w:rsidRDefault="00906D0A">
            <w:pPr>
              <w:spacing w:line="276" w:lineRule="auto"/>
              <w:rPr>
                <w:lang w:val="ro-RO" w:eastAsia="en-US"/>
              </w:rPr>
            </w:pPr>
            <w:r>
              <w:rPr>
                <w:lang w:val="ro-RO" w:eastAsia="en-US"/>
              </w:rPr>
              <w:t xml:space="preserve">Adecvat pentru vizualizarea de către  toate categoriile de vârstă. </w:t>
            </w:r>
          </w:p>
        </w:tc>
        <w:tc>
          <w:tcPr>
            <w:tcW w:w="5494" w:type="dxa"/>
            <w:tcBorders>
              <w:top w:val="single" w:sz="4" w:space="0" w:color="auto"/>
              <w:left w:val="single" w:sz="4" w:space="0" w:color="auto"/>
              <w:bottom w:val="single" w:sz="4" w:space="0" w:color="auto"/>
              <w:right w:val="single" w:sz="4" w:space="0" w:color="auto"/>
            </w:tcBorders>
            <w:hideMark/>
          </w:tcPr>
          <w:p w:rsidR="00906D0A" w:rsidRDefault="00906D0A">
            <w:pPr>
              <w:spacing w:line="276" w:lineRule="auto"/>
              <w:rPr>
                <w:lang w:val="ro-RO" w:eastAsia="en-US"/>
              </w:rPr>
            </w:pPr>
            <w:r>
              <w:rPr>
                <w:lang w:val="ro-RO" w:eastAsia="en-US"/>
              </w:rPr>
              <w:t>Filmele respective</w:t>
            </w:r>
          </w:p>
          <w:p w:rsidR="00906D0A" w:rsidRDefault="00906D0A">
            <w:pPr>
              <w:spacing w:line="276" w:lineRule="auto"/>
              <w:rPr>
                <w:lang w:val="ro-RO" w:eastAsia="en-US"/>
              </w:rPr>
            </w:pPr>
            <w:r>
              <w:rPr>
                <w:b/>
                <w:lang w:val="ro-RO" w:eastAsia="en-US"/>
              </w:rPr>
              <w:t>a)</w:t>
            </w:r>
            <w:r>
              <w:rPr>
                <w:lang w:val="ro-RO" w:eastAsia="en-US"/>
              </w:rPr>
              <w:t xml:space="preserve"> pot fi vizionate de către persoane din orice categorie de vârstă;</w:t>
            </w:r>
            <w:r>
              <w:rPr>
                <w:lang w:val="ro-RO" w:eastAsia="en-US"/>
              </w:rPr>
              <w:br/>
            </w:r>
            <w:r>
              <w:rPr>
                <w:b/>
                <w:lang w:val="ro-RO" w:eastAsia="en-US"/>
              </w:rPr>
              <w:t>b)</w:t>
            </w:r>
            <w:r>
              <w:rPr>
                <w:lang w:val="ro-RO" w:eastAsia="en-US"/>
              </w:rPr>
              <w:t xml:space="preserve"> prin conţinutul lor nu afectează dezvoltarea fizică, mentală sau morală a minorilor;</w:t>
            </w:r>
            <w:r>
              <w:rPr>
                <w:lang w:val="ro-RO" w:eastAsia="en-US"/>
              </w:rPr>
              <w:br/>
            </w:r>
            <w:r>
              <w:rPr>
                <w:b/>
                <w:lang w:val="ro-RO" w:eastAsia="en-US"/>
              </w:rPr>
              <w:t>c)</w:t>
            </w:r>
            <w:r>
              <w:rPr>
                <w:lang w:val="ro-RO" w:eastAsia="en-US"/>
              </w:rPr>
              <w:t xml:space="preserve"> se încadrează în standardele de moralitate şi decenţă acceptate de majoritatea publicului din Republica Moldova;</w:t>
            </w:r>
            <w:r>
              <w:rPr>
                <w:lang w:val="ro-RO" w:eastAsia="en-US"/>
              </w:rPr>
              <w:br/>
            </w:r>
            <w:r>
              <w:rPr>
                <w:b/>
                <w:lang w:val="ro-RO" w:eastAsia="en-US"/>
              </w:rPr>
              <w:t>d)</w:t>
            </w:r>
            <w:r>
              <w:rPr>
                <w:lang w:val="ro-RO" w:eastAsia="en-US"/>
              </w:rPr>
              <w:t xml:space="preserve"> nu conţin următoarele elemente: scene de violenţă moderată; limbaj sau expresii necenzurate; nuditate fără tentă sexuală; scene care prezintă comportamente periculoase sau dăunătoare ce pot fi imitate de copii; scene care reflectă consumul de alcool, droguri sau tutun; scene care reflectă uzul de arme.</w:t>
            </w:r>
          </w:p>
        </w:tc>
      </w:tr>
      <w:tr w:rsidR="00906D0A" w:rsidRPr="006A6B2E" w:rsidTr="00906D0A">
        <w:tc>
          <w:tcPr>
            <w:tcW w:w="2411" w:type="dxa"/>
            <w:tcBorders>
              <w:top w:val="single" w:sz="4" w:space="0" w:color="auto"/>
              <w:left w:val="single" w:sz="4" w:space="0" w:color="auto"/>
              <w:bottom w:val="single" w:sz="4" w:space="0" w:color="auto"/>
              <w:right w:val="single" w:sz="4" w:space="0" w:color="auto"/>
            </w:tcBorders>
          </w:tcPr>
          <w:p w:rsidR="00906D0A" w:rsidRDefault="00906D0A">
            <w:pPr>
              <w:spacing w:line="276" w:lineRule="auto"/>
              <w:rPr>
                <w:b/>
                <w:lang w:val="ro-RO" w:eastAsia="en-US"/>
              </w:rPr>
            </w:pPr>
          </w:p>
          <w:p w:rsidR="00906D0A" w:rsidRDefault="00906D0A">
            <w:pPr>
              <w:spacing w:line="276" w:lineRule="auto"/>
              <w:rPr>
                <w:b/>
                <w:lang w:val="ro-RO" w:eastAsia="en-US"/>
              </w:rPr>
            </w:pPr>
            <w:r>
              <w:rPr>
                <w:noProof/>
              </w:rPr>
              <mc:AlternateContent>
                <mc:Choice Requires="wps">
                  <w:drawing>
                    <wp:anchor distT="0" distB="0" distL="114300" distR="114300" simplePos="0" relativeHeight="251660288" behindDoc="0" locked="0" layoutInCell="1" allowOverlap="1" wp14:anchorId="06B44C89" wp14:editId="4DE8D034">
                      <wp:simplePos x="0" y="0"/>
                      <wp:positionH relativeFrom="column">
                        <wp:posOffset>209550</wp:posOffset>
                      </wp:positionH>
                      <wp:positionV relativeFrom="paragraph">
                        <wp:posOffset>46990</wp:posOffset>
                      </wp:positionV>
                      <wp:extent cx="606425" cy="598170"/>
                      <wp:effectExtent l="0" t="0" r="22225" b="11430"/>
                      <wp:wrapNone/>
                      <wp:docPr id="6" name="Овал 6"/>
                      <wp:cNvGraphicFramePr/>
                      <a:graphic xmlns:a="http://schemas.openxmlformats.org/drawingml/2006/main">
                        <a:graphicData uri="http://schemas.microsoft.com/office/word/2010/wordprocessingShape">
                          <wps:wsp>
                            <wps:cNvSpPr/>
                            <wps:spPr>
                              <a:xfrm>
                                <a:off x="0" y="0"/>
                                <a:ext cx="606425" cy="598170"/>
                              </a:xfrm>
                              <a:prstGeom prst="ellipse">
                                <a:avLst/>
                              </a:prstGeom>
                              <a:solidFill>
                                <a:sysClr val="window" lastClr="FFFFFF"/>
                              </a:solidFill>
                              <a:ln w="25400" cap="flat" cmpd="sng" algn="ctr">
                                <a:solidFill>
                                  <a:srgbClr val="C0504D"/>
                                </a:solidFill>
                                <a:prstDash val="solid"/>
                              </a:ln>
                              <a:effectLst/>
                            </wps:spPr>
                            <wps:txbx>
                              <w:txbxContent>
                                <w:p w:rsidR="00906D0A" w:rsidRDefault="00906D0A" w:rsidP="00906D0A">
                                  <w:pPr>
                                    <w:jc w:val="center"/>
                                    <w:rPr>
                                      <w:b/>
                                      <w:lang w:val="ro-RO"/>
                                    </w:rPr>
                                  </w:pPr>
                                  <w:r>
                                    <w:rPr>
                                      <w:b/>
                                      <w:lang w:val="ro-RO"/>
                                    </w:rPr>
                                    <w:t>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27" style="position:absolute;margin-left:16.5pt;margin-top:3.7pt;width:47.75pt;height:4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" fillcolor="window" strokecolor="#c0504d" strokeweight="2pt">
                      <v:textbox>
                        <w:txbxContent>
                          <w:p w:rsidR="00906D0A" w:rsidRDefault="00906D0A" w:rsidP="00906D0A">
                            <w:pPr>
                              <w:jc w:val="center"/>
                              <w:rPr>
                                <w:b/>
                                <w:lang w:val="ro-RO"/>
                              </w:rPr>
                            </w:pPr>
                            <w:r>
                              <w:rPr>
                                <w:b/>
                                <w:lang w:val="ro-RO"/>
                              </w:rPr>
                              <w:t>AP</w:t>
                            </w:r>
                          </w:p>
                        </w:txbxContent>
                      </v:textbox>
                    </v:oval>
                  </w:pict>
                </mc:Fallback>
              </mc:AlternateContent>
            </w:r>
          </w:p>
        </w:tc>
        <w:tc>
          <w:tcPr>
            <w:tcW w:w="2409" w:type="dxa"/>
            <w:tcBorders>
              <w:top w:val="single" w:sz="4" w:space="0" w:color="auto"/>
              <w:left w:val="single" w:sz="4" w:space="0" w:color="auto"/>
              <w:bottom w:val="single" w:sz="4" w:space="0" w:color="auto"/>
              <w:right w:val="single" w:sz="4" w:space="0" w:color="auto"/>
            </w:tcBorders>
            <w:hideMark/>
          </w:tcPr>
          <w:p w:rsidR="00906D0A" w:rsidRDefault="00906D0A">
            <w:pPr>
              <w:spacing w:line="276" w:lineRule="auto"/>
              <w:rPr>
                <w:lang w:val="ro-RO" w:eastAsia="en-US"/>
              </w:rPr>
            </w:pPr>
            <w:r>
              <w:rPr>
                <w:lang w:val="ro-RO" w:eastAsia="en-US"/>
              </w:rPr>
              <w:t xml:space="preserve">Filme care pot fi vizionate de către copiii în vârstă de până la 12 ani numai cu acordul sau împreună cu părinţii ori familia. </w:t>
            </w:r>
            <w:r>
              <w:rPr>
                <w:lang w:val="ro-RO" w:eastAsia="en-US"/>
              </w:rPr>
              <w:br/>
            </w:r>
          </w:p>
        </w:tc>
        <w:tc>
          <w:tcPr>
            <w:tcW w:w="5494" w:type="dxa"/>
            <w:tcBorders>
              <w:top w:val="single" w:sz="4" w:space="0" w:color="auto"/>
              <w:left w:val="single" w:sz="4" w:space="0" w:color="auto"/>
              <w:bottom w:val="single" w:sz="4" w:space="0" w:color="auto"/>
              <w:right w:val="single" w:sz="4" w:space="0" w:color="auto"/>
            </w:tcBorders>
            <w:hideMark/>
          </w:tcPr>
          <w:p w:rsidR="00906D0A" w:rsidRDefault="00906D0A">
            <w:pPr>
              <w:spacing w:line="276" w:lineRule="auto"/>
              <w:rPr>
                <w:lang w:val="ro-RO" w:eastAsia="en-US"/>
              </w:rPr>
            </w:pPr>
            <w:r>
              <w:rPr>
                <w:lang w:val="ro-RO" w:eastAsia="en-US"/>
              </w:rPr>
              <w:t>Filme, în conţinutul cărora se regăsesc unul sau mai multe din următoarele elemente:</w:t>
            </w:r>
          </w:p>
          <w:p w:rsidR="00906D0A" w:rsidRDefault="00906D0A">
            <w:pPr>
              <w:spacing w:line="276" w:lineRule="auto"/>
              <w:rPr>
                <w:lang w:val="ro-RO" w:eastAsia="en-US"/>
              </w:rPr>
            </w:pPr>
            <w:r>
              <w:rPr>
                <w:b/>
                <w:lang w:val="ro-RO" w:eastAsia="en-US"/>
              </w:rPr>
              <w:t xml:space="preserve">a) </w:t>
            </w:r>
            <w:r>
              <w:rPr>
                <w:lang w:val="ro-RO" w:eastAsia="en-US"/>
              </w:rPr>
              <w:t xml:space="preserve"> violenţă psihică şi fizică de durată şi intensitate minimă;</w:t>
            </w:r>
          </w:p>
          <w:p w:rsidR="00906D0A" w:rsidRDefault="00906D0A">
            <w:pPr>
              <w:spacing w:line="276" w:lineRule="auto"/>
              <w:rPr>
                <w:lang w:val="ro-RO" w:eastAsia="en-US"/>
              </w:rPr>
            </w:pPr>
            <w:r>
              <w:rPr>
                <w:b/>
                <w:lang w:val="ro-RO" w:eastAsia="en-US"/>
              </w:rPr>
              <w:t xml:space="preserve">b)  </w:t>
            </w:r>
            <w:r>
              <w:rPr>
                <w:lang w:val="ro-RO" w:eastAsia="en-US"/>
              </w:rPr>
              <w:t>vulgarităţi de limbaj</w:t>
            </w:r>
            <w:r>
              <w:rPr>
                <w:b/>
                <w:lang w:val="ro-RO" w:eastAsia="en-US"/>
              </w:rPr>
              <w:t xml:space="preserve"> </w:t>
            </w:r>
            <w:r>
              <w:rPr>
                <w:lang w:val="ro-RO" w:eastAsia="en-US"/>
              </w:rPr>
              <w:t>de</w:t>
            </w:r>
            <w:r>
              <w:rPr>
                <w:b/>
                <w:lang w:val="ro-RO" w:eastAsia="en-US"/>
              </w:rPr>
              <w:t xml:space="preserve"> </w:t>
            </w:r>
            <w:r>
              <w:rPr>
                <w:lang w:val="ro-RO" w:eastAsia="en-US"/>
              </w:rPr>
              <w:t xml:space="preserve">durată şi intensitate minimă;                                   </w:t>
            </w:r>
          </w:p>
          <w:p w:rsidR="00906D0A" w:rsidRDefault="00906D0A">
            <w:pPr>
              <w:spacing w:line="276" w:lineRule="auto"/>
              <w:rPr>
                <w:lang w:val="ro-RO" w:eastAsia="en-US"/>
              </w:rPr>
            </w:pPr>
            <w:r>
              <w:rPr>
                <w:b/>
                <w:lang w:val="ro-RO" w:eastAsia="en-US"/>
              </w:rPr>
              <w:t>c)</w:t>
            </w:r>
            <w:r>
              <w:rPr>
                <w:lang w:val="ro-RO" w:eastAsia="en-US"/>
              </w:rPr>
              <w:t xml:space="preserve"> nuditate fără tentă sexuală;                                                               </w:t>
            </w:r>
            <w:r>
              <w:rPr>
                <w:b/>
                <w:lang w:val="ro-RO" w:eastAsia="en-US"/>
              </w:rPr>
              <w:t>d)</w:t>
            </w:r>
            <w:r>
              <w:rPr>
                <w:lang w:val="ro-RO" w:eastAsia="en-US"/>
              </w:rPr>
              <w:t xml:space="preserve"> scene în care apar arme albe sau de foc, fără a se face uz de ele;               </w:t>
            </w:r>
          </w:p>
          <w:p w:rsidR="00906D0A" w:rsidRDefault="00906D0A">
            <w:pPr>
              <w:spacing w:line="276" w:lineRule="auto"/>
              <w:rPr>
                <w:lang w:val="ro-RO" w:eastAsia="en-US"/>
              </w:rPr>
            </w:pPr>
            <w:r>
              <w:rPr>
                <w:b/>
                <w:lang w:val="ro-RO" w:eastAsia="en-US"/>
              </w:rPr>
              <w:t>e)</w:t>
            </w:r>
            <w:r>
              <w:rPr>
                <w:lang w:val="ro-RO" w:eastAsia="en-US"/>
              </w:rPr>
              <w:t xml:space="preserve">  scene care sugerează consumul de alcool şi tutun;</w:t>
            </w:r>
            <w:r>
              <w:rPr>
                <w:b/>
                <w:lang w:val="ro-RO" w:eastAsia="en-US"/>
              </w:rPr>
              <w:t xml:space="preserve">                                  </w:t>
            </w:r>
          </w:p>
        </w:tc>
      </w:tr>
      <w:tr w:rsidR="00BC78E8" w:rsidRPr="003C57C3" w:rsidTr="003C57C3">
        <w:trPr>
          <w:trHeight w:val="2303"/>
        </w:trPr>
        <w:tc>
          <w:tcPr>
            <w:tcW w:w="2411" w:type="dxa"/>
            <w:tcBorders>
              <w:top w:val="single" w:sz="4" w:space="0" w:color="auto"/>
              <w:left w:val="single" w:sz="4" w:space="0" w:color="auto"/>
              <w:bottom w:val="single" w:sz="4" w:space="0" w:color="auto"/>
              <w:right w:val="single" w:sz="4" w:space="0" w:color="auto"/>
            </w:tcBorders>
          </w:tcPr>
          <w:p w:rsidR="00BC78E8" w:rsidRDefault="00BC78E8">
            <w:pPr>
              <w:spacing w:line="276" w:lineRule="auto"/>
              <w:rPr>
                <w:b/>
                <w:lang w:val="ro-RO" w:eastAsia="en-US"/>
              </w:rPr>
            </w:pPr>
          </w:p>
          <w:p w:rsidR="00BC78E8" w:rsidRDefault="00BC78E8">
            <w:pPr>
              <w:spacing w:line="276" w:lineRule="auto"/>
              <w:rPr>
                <w:b/>
                <w:lang w:val="ro-RO" w:eastAsia="en-US"/>
              </w:rPr>
            </w:pPr>
          </w:p>
          <w:p w:rsidR="00BC78E8" w:rsidRDefault="00BC78E8">
            <w:pPr>
              <w:spacing w:line="276" w:lineRule="auto"/>
              <w:rPr>
                <w:b/>
                <w:lang w:val="ro-RO" w:eastAsia="en-US"/>
              </w:rPr>
            </w:pPr>
            <w:r>
              <w:rPr>
                <w:noProof/>
              </w:rPr>
              <mc:AlternateContent>
                <mc:Choice Requires="wps">
                  <w:drawing>
                    <wp:anchor distT="0" distB="0" distL="114300" distR="114300" simplePos="0" relativeHeight="251666432" behindDoc="0" locked="0" layoutInCell="1" allowOverlap="1" wp14:anchorId="12036D17" wp14:editId="287CC520">
                      <wp:simplePos x="0" y="0"/>
                      <wp:positionH relativeFrom="column">
                        <wp:posOffset>209550</wp:posOffset>
                      </wp:positionH>
                      <wp:positionV relativeFrom="paragraph">
                        <wp:posOffset>136525</wp:posOffset>
                      </wp:positionV>
                      <wp:extent cx="606425" cy="598170"/>
                      <wp:effectExtent l="0" t="0" r="22225" b="11430"/>
                      <wp:wrapNone/>
                      <wp:docPr id="2" name="Овал 2"/>
                      <wp:cNvGraphicFramePr/>
                      <a:graphic xmlns:a="http://schemas.openxmlformats.org/drawingml/2006/main">
                        <a:graphicData uri="http://schemas.microsoft.com/office/word/2010/wordprocessingShape">
                          <wps:wsp>
                            <wps:cNvSpPr/>
                            <wps:spPr>
                              <a:xfrm>
                                <a:off x="0" y="0"/>
                                <a:ext cx="606425" cy="598170"/>
                              </a:xfrm>
                              <a:prstGeom prst="ellipse">
                                <a:avLst/>
                              </a:prstGeom>
                              <a:solidFill>
                                <a:sysClr val="window" lastClr="FFFFFF"/>
                              </a:solidFill>
                              <a:ln w="25400" cap="flat" cmpd="sng" algn="ctr">
                                <a:solidFill>
                                  <a:srgbClr val="C0504D"/>
                                </a:solidFill>
                                <a:prstDash val="solid"/>
                              </a:ln>
                              <a:effectLst/>
                            </wps:spPr>
                            <wps:txbx>
                              <w:txbxContent>
                                <w:p w:rsidR="00BC78E8" w:rsidRDefault="00BC78E8" w:rsidP="00BC78E8">
                                  <w:pPr>
                                    <w:jc w:val="center"/>
                                    <w:rPr>
                                      <w:b/>
                                      <w:lang w:val="ro-RO"/>
                                    </w:rPr>
                                  </w:pPr>
                                  <w:r>
                                    <w:rPr>
                                      <w:b/>
                                      <w:lang w:val="ro-RO"/>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 o:spid="_x0000_s1028" style="position:absolute;margin-left:16.5pt;margin-top:10.75pt;width:47.75pt;height:4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" fillcolor="window" strokecolor="#c0504d" strokeweight="2pt">
                      <v:textbox>
                        <w:txbxContent>
                          <w:p w:rsidR="00BC78E8" w:rsidRDefault="00BC78E8" w:rsidP="00BC78E8">
                            <w:pPr>
                              <w:jc w:val="center"/>
                              <w:rPr>
                                <w:b/>
                                <w:lang w:val="ro-RO"/>
                              </w:rPr>
                            </w:pPr>
                            <w:r>
                              <w:rPr>
                                <w:b/>
                                <w:lang w:val="ro-RO"/>
                              </w:rPr>
                              <w:t>7</w:t>
                            </w:r>
                          </w:p>
                        </w:txbxContent>
                      </v:textbox>
                    </v:oval>
                  </w:pict>
                </mc:Fallback>
              </mc:AlternateContent>
            </w:r>
          </w:p>
          <w:p w:rsidR="00BC78E8" w:rsidRDefault="00BC78E8">
            <w:pPr>
              <w:spacing w:line="276" w:lineRule="auto"/>
              <w:rPr>
                <w:b/>
                <w:lang w:val="ro-RO" w:eastAsia="en-US"/>
              </w:rPr>
            </w:pPr>
          </w:p>
          <w:p w:rsidR="00BC78E8" w:rsidRDefault="00BC78E8">
            <w:pPr>
              <w:spacing w:line="276" w:lineRule="auto"/>
              <w:rPr>
                <w:b/>
                <w:lang w:val="ro-RO" w:eastAsia="en-US"/>
              </w:rPr>
            </w:pPr>
          </w:p>
        </w:tc>
        <w:tc>
          <w:tcPr>
            <w:tcW w:w="2409" w:type="dxa"/>
            <w:tcBorders>
              <w:top w:val="single" w:sz="4" w:space="0" w:color="auto"/>
              <w:left w:val="single" w:sz="4" w:space="0" w:color="auto"/>
              <w:bottom w:val="single" w:sz="4" w:space="0" w:color="auto"/>
              <w:right w:val="single" w:sz="4" w:space="0" w:color="auto"/>
            </w:tcBorders>
          </w:tcPr>
          <w:p w:rsidR="00BC78E8" w:rsidRPr="003C57C3" w:rsidRDefault="003C57C3">
            <w:pPr>
              <w:spacing w:line="276" w:lineRule="auto"/>
              <w:rPr>
                <w:lang w:val="ro-RO" w:eastAsia="en-US"/>
              </w:rPr>
            </w:pPr>
            <w:r>
              <w:rPr>
                <w:lang w:val="ro-RO"/>
              </w:rPr>
              <w:t>F</w:t>
            </w:r>
            <w:r w:rsidRPr="003C57C3">
              <w:rPr>
                <w:lang w:val="ro-RO"/>
              </w:rPr>
              <w:t>ilme interzise spre difuzare și vizionare copiilor cu vârsta sub 7 ani</w:t>
            </w:r>
          </w:p>
        </w:tc>
        <w:tc>
          <w:tcPr>
            <w:tcW w:w="5494" w:type="dxa"/>
            <w:tcBorders>
              <w:top w:val="single" w:sz="4" w:space="0" w:color="auto"/>
              <w:left w:val="single" w:sz="4" w:space="0" w:color="auto"/>
              <w:bottom w:val="single" w:sz="4" w:space="0" w:color="auto"/>
              <w:right w:val="single" w:sz="4" w:space="0" w:color="auto"/>
            </w:tcBorders>
          </w:tcPr>
          <w:p w:rsidR="003C57C3" w:rsidRPr="00111D8B" w:rsidRDefault="003C57C3" w:rsidP="003C57C3">
            <w:pPr>
              <w:ind w:left="34"/>
              <w:contextualSpacing/>
              <w:jc w:val="both"/>
              <w:rPr>
                <w:i/>
                <w:lang w:val="ro-RO"/>
              </w:rPr>
            </w:pPr>
            <w:r w:rsidRPr="00111D8B">
              <w:rPr>
                <w:lang w:val="ro-RO"/>
              </w:rPr>
              <w:t>Filmele vor fi clasificate ca fiind nerecomandate copiilor sub 7 ani în cazul în care conțin:</w:t>
            </w:r>
          </w:p>
          <w:p w:rsidR="003C57C3" w:rsidRPr="00111D8B" w:rsidRDefault="003C57C3" w:rsidP="003C57C3">
            <w:pPr>
              <w:numPr>
                <w:ilvl w:val="0"/>
                <w:numId w:val="6"/>
              </w:numPr>
              <w:ind w:left="34"/>
              <w:contextualSpacing/>
              <w:jc w:val="both"/>
              <w:rPr>
                <w:i/>
                <w:lang w:val="ro-RO"/>
              </w:rPr>
            </w:pPr>
            <w:r>
              <w:rPr>
                <w:lang w:val="ro-RO"/>
              </w:rPr>
              <w:t xml:space="preserve">a) </w:t>
            </w:r>
            <w:r w:rsidRPr="00111D8B">
              <w:rPr>
                <w:lang w:val="ro-RO"/>
              </w:rPr>
              <w:t>Producții care reprezintă violență, dacă nu este cu caracter distractiv;</w:t>
            </w:r>
          </w:p>
          <w:p w:rsidR="003C57C3" w:rsidRPr="00111D8B" w:rsidRDefault="003C57C3" w:rsidP="003C57C3">
            <w:pPr>
              <w:numPr>
                <w:ilvl w:val="0"/>
                <w:numId w:val="6"/>
              </w:numPr>
              <w:ind w:left="34"/>
              <w:contextualSpacing/>
              <w:jc w:val="both"/>
              <w:rPr>
                <w:i/>
                <w:lang w:val="ro-RO"/>
              </w:rPr>
            </w:pPr>
            <w:r>
              <w:rPr>
                <w:lang w:val="ro-RO"/>
              </w:rPr>
              <w:t xml:space="preserve">b) </w:t>
            </w:r>
            <w:r w:rsidRPr="00111D8B">
              <w:rPr>
                <w:lang w:val="ro-RO"/>
              </w:rPr>
              <w:t>Violență fictivă sau reală care implică oameni reali;</w:t>
            </w:r>
          </w:p>
          <w:p w:rsidR="003C57C3" w:rsidRPr="00111D8B" w:rsidRDefault="003C57C3" w:rsidP="003C57C3">
            <w:pPr>
              <w:numPr>
                <w:ilvl w:val="0"/>
                <w:numId w:val="6"/>
              </w:numPr>
              <w:ind w:left="34"/>
              <w:contextualSpacing/>
              <w:jc w:val="both"/>
              <w:rPr>
                <w:i/>
                <w:lang w:val="ro-RO"/>
              </w:rPr>
            </w:pPr>
            <w:r>
              <w:rPr>
                <w:lang w:val="ro-RO"/>
              </w:rPr>
              <w:t xml:space="preserve">c) </w:t>
            </w:r>
            <w:r w:rsidRPr="00111D8B">
              <w:rPr>
                <w:lang w:val="ro-RO"/>
              </w:rPr>
              <w:t>Producțiile în care este redată utilizarea violenței fizice sau psihice (umilirea);</w:t>
            </w:r>
          </w:p>
          <w:p w:rsidR="00BC78E8" w:rsidRPr="006A6B2E" w:rsidRDefault="003C57C3" w:rsidP="006A6B2E">
            <w:pPr>
              <w:numPr>
                <w:ilvl w:val="0"/>
                <w:numId w:val="6"/>
              </w:numPr>
              <w:ind w:left="34"/>
              <w:contextualSpacing/>
              <w:jc w:val="both"/>
              <w:rPr>
                <w:i/>
                <w:lang w:val="ro-RO"/>
              </w:rPr>
            </w:pPr>
            <w:r>
              <w:rPr>
                <w:lang w:val="ro-RO"/>
              </w:rPr>
              <w:t xml:space="preserve">d) </w:t>
            </w:r>
            <w:r w:rsidRPr="00111D8B">
              <w:rPr>
                <w:lang w:val="ro-RO"/>
              </w:rPr>
              <w:t>Orice conținut înspăimântător.</w:t>
            </w:r>
            <w:bookmarkStart w:id="0" w:name="_GoBack"/>
            <w:bookmarkEnd w:id="0"/>
          </w:p>
        </w:tc>
      </w:tr>
      <w:tr w:rsidR="00906D0A" w:rsidRPr="006A6B2E" w:rsidTr="00906D0A">
        <w:tc>
          <w:tcPr>
            <w:tcW w:w="2411" w:type="dxa"/>
            <w:tcBorders>
              <w:top w:val="single" w:sz="4" w:space="0" w:color="auto"/>
              <w:left w:val="single" w:sz="4" w:space="0" w:color="auto"/>
              <w:bottom w:val="single" w:sz="4" w:space="0" w:color="auto"/>
              <w:right w:val="single" w:sz="4" w:space="0" w:color="auto"/>
            </w:tcBorders>
            <w:hideMark/>
          </w:tcPr>
          <w:p w:rsidR="00906D0A" w:rsidRDefault="00906D0A">
            <w:pPr>
              <w:spacing w:line="276" w:lineRule="auto"/>
              <w:rPr>
                <w:b/>
                <w:lang w:val="ro-RO" w:eastAsia="en-US"/>
              </w:rPr>
            </w:pPr>
            <w:r>
              <w:rPr>
                <w:noProof/>
              </w:rPr>
              <mc:AlternateContent>
                <mc:Choice Requires="wps">
                  <w:drawing>
                    <wp:anchor distT="0" distB="0" distL="114300" distR="114300" simplePos="0" relativeHeight="251661312" behindDoc="0" locked="0" layoutInCell="1" allowOverlap="1" wp14:anchorId="6307E566" wp14:editId="40F86AE6">
                      <wp:simplePos x="0" y="0"/>
                      <wp:positionH relativeFrom="column">
                        <wp:posOffset>212090</wp:posOffset>
                      </wp:positionH>
                      <wp:positionV relativeFrom="paragraph">
                        <wp:posOffset>213995</wp:posOffset>
                      </wp:positionV>
                      <wp:extent cx="553720" cy="544830"/>
                      <wp:effectExtent l="0" t="0" r="17780" b="26670"/>
                      <wp:wrapNone/>
                      <wp:docPr id="7" name="Овал 7"/>
                      <wp:cNvGraphicFramePr/>
                      <a:graphic xmlns:a="http://schemas.openxmlformats.org/drawingml/2006/main">
                        <a:graphicData uri="http://schemas.microsoft.com/office/word/2010/wordprocessingShape">
                          <wps:wsp>
                            <wps:cNvSpPr/>
                            <wps:spPr>
                              <a:xfrm>
                                <a:off x="0" y="0"/>
                                <a:ext cx="553720" cy="544830"/>
                              </a:xfrm>
                              <a:prstGeom prst="ellipse">
                                <a:avLst/>
                              </a:prstGeom>
                              <a:solidFill>
                                <a:sysClr val="window" lastClr="FFFFFF"/>
                              </a:solidFill>
                              <a:ln w="25400" cap="flat" cmpd="sng" algn="ctr">
                                <a:solidFill>
                                  <a:srgbClr val="C0504D"/>
                                </a:solidFill>
                                <a:prstDash val="solid"/>
                              </a:ln>
                              <a:effectLst/>
                            </wps:spPr>
                            <wps:txbx>
                              <w:txbxContent>
                                <w:p w:rsidR="00906D0A" w:rsidRDefault="00906D0A" w:rsidP="00906D0A">
                                  <w:pPr>
                                    <w:jc w:val="center"/>
                                    <w:rPr>
                                      <w:b/>
                                      <w:lang w:val="ro-RO"/>
                                    </w:rPr>
                                  </w:pPr>
                                  <w:r>
                                    <w:rPr>
                                      <w:b/>
                                      <w:lang w:val="ro-RO"/>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7" o:spid="_x0000_s1029" style="position:absolute;margin-left:16.7pt;margin-top:16.85pt;width:43.6pt;height:4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" fillcolor="window" strokecolor="#c0504d" strokeweight="2pt">
                      <v:textbox>
                        <w:txbxContent>
                          <w:p w:rsidR="00906D0A" w:rsidRDefault="00906D0A" w:rsidP="00906D0A">
                            <w:pPr>
                              <w:jc w:val="center"/>
                              <w:rPr>
                                <w:b/>
                                <w:lang w:val="ro-RO"/>
                              </w:rPr>
                            </w:pPr>
                            <w:r>
                              <w:rPr>
                                <w:b/>
                                <w:lang w:val="ro-RO"/>
                              </w:rPr>
                              <w:t>12</w:t>
                            </w:r>
                          </w:p>
                        </w:txbxContent>
                      </v:textbox>
                    </v:oval>
                  </w:pict>
                </mc:Fallback>
              </mc:AlternateContent>
            </w:r>
          </w:p>
        </w:tc>
        <w:tc>
          <w:tcPr>
            <w:tcW w:w="2409" w:type="dxa"/>
            <w:tcBorders>
              <w:top w:val="single" w:sz="4" w:space="0" w:color="auto"/>
              <w:left w:val="single" w:sz="4" w:space="0" w:color="auto"/>
              <w:bottom w:val="single" w:sz="4" w:space="0" w:color="auto"/>
              <w:right w:val="single" w:sz="4" w:space="0" w:color="auto"/>
            </w:tcBorders>
            <w:hideMark/>
          </w:tcPr>
          <w:p w:rsidR="00906D0A" w:rsidRDefault="00906D0A">
            <w:pPr>
              <w:spacing w:line="276" w:lineRule="auto"/>
              <w:rPr>
                <w:lang w:val="ro-RO" w:eastAsia="en-US"/>
              </w:rPr>
            </w:pPr>
            <w:r>
              <w:rPr>
                <w:lang w:val="ro-RO" w:eastAsia="en-US"/>
              </w:rPr>
              <w:t xml:space="preserve">Filme interzise spre difuzare şi vizionare  copiilor cu vârsta sub 12 ani.  </w:t>
            </w:r>
          </w:p>
        </w:tc>
        <w:tc>
          <w:tcPr>
            <w:tcW w:w="5494" w:type="dxa"/>
            <w:tcBorders>
              <w:top w:val="single" w:sz="4" w:space="0" w:color="auto"/>
              <w:left w:val="single" w:sz="4" w:space="0" w:color="auto"/>
              <w:bottom w:val="single" w:sz="4" w:space="0" w:color="auto"/>
              <w:right w:val="single" w:sz="4" w:space="0" w:color="auto"/>
            </w:tcBorders>
            <w:hideMark/>
          </w:tcPr>
          <w:p w:rsidR="00906D0A" w:rsidRDefault="00906D0A">
            <w:pPr>
              <w:spacing w:line="276" w:lineRule="auto"/>
              <w:rPr>
                <w:lang w:val="ro-RO" w:eastAsia="en-US"/>
              </w:rPr>
            </w:pPr>
            <w:r>
              <w:rPr>
                <w:b/>
                <w:lang w:val="ro-RO" w:eastAsia="en-US"/>
              </w:rPr>
              <w:t xml:space="preserve">a) </w:t>
            </w:r>
            <w:r>
              <w:rPr>
                <w:lang w:val="ro-RO" w:eastAsia="en-US"/>
              </w:rPr>
              <w:t xml:space="preserve"> violenţă psihică şi fizică de durată şi intensitate medie</w:t>
            </w:r>
            <w:r w:rsidR="003C57C3">
              <w:rPr>
                <w:lang w:val="ro-RO" w:eastAsia="en-US"/>
              </w:rPr>
              <w:t>, dar care duce la deces</w:t>
            </w:r>
            <w:r>
              <w:rPr>
                <w:lang w:val="ro-RO" w:eastAsia="en-US"/>
              </w:rPr>
              <w:t>;</w:t>
            </w:r>
          </w:p>
          <w:p w:rsidR="00906D0A" w:rsidRDefault="00906D0A">
            <w:pPr>
              <w:spacing w:line="276" w:lineRule="auto"/>
              <w:rPr>
                <w:lang w:val="ro-RO" w:eastAsia="en-US"/>
              </w:rPr>
            </w:pPr>
            <w:r>
              <w:rPr>
                <w:b/>
                <w:lang w:val="ro-RO" w:eastAsia="en-US"/>
              </w:rPr>
              <w:t xml:space="preserve">b)  </w:t>
            </w:r>
            <w:r>
              <w:rPr>
                <w:lang w:val="ro-RO" w:eastAsia="en-US"/>
              </w:rPr>
              <w:t>vulgarităţi de limbaj</w:t>
            </w:r>
            <w:r>
              <w:rPr>
                <w:b/>
                <w:lang w:val="ro-RO" w:eastAsia="en-US"/>
              </w:rPr>
              <w:t xml:space="preserve"> </w:t>
            </w:r>
            <w:r>
              <w:rPr>
                <w:lang w:val="ro-RO" w:eastAsia="en-US"/>
              </w:rPr>
              <w:t>de</w:t>
            </w:r>
            <w:r>
              <w:rPr>
                <w:b/>
                <w:lang w:val="ro-RO" w:eastAsia="en-US"/>
              </w:rPr>
              <w:t xml:space="preserve"> </w:t>
            </w:r>
            <w:r>
              <w:rPr>
                <w:lang w:val="ro-RO" w:eastAsia="en-US"/>
              </w:rPr>
              <w:t xml:space="preserve">durată şi intensitate medie;                                   </w:t>
            </w:r>
          </w:p>
          <w:p w:rsidR="00906D0A" w:rsidRDefault="00906D0A">
            <w:pPr>
              <w:spacing w:line="276" w:lineRule="auto"/>
              <w:rPr>
                <w:lang w:val="ro-RO" w:eastAsia="en-US"/>
              </w:rPr>
            </w:pPr>
            <w:r>
              <w:rPr>
                <w:b/>
                <w:lang w:val="ro-RO" w:eastAsia="en-US"/>
              </w:rPr>
              <w:t>c)</w:t>
            </w:r>
            <w:r>
              <w:rPr>
                <w:lang w:val="ro-RO" w:eastAsia="en-US"/>
              </w:rPr>
              <w:t xml:space="preserve"> nuditate cu tentă sexuală;                                                               </w:t>
            </w:r>
            <w:r>
              <w:rPr>
                <w:b/>
                <w:lang w:val="ro-RO" w:eastAsia="en-US"/>
              </w:rPr>
              <w:lastRenderedPageBreak/>
              <w:t>d)</w:t>
            </w:r>
            <w:r>
              <w:rPr>
                <w:lang w:val="ro-RO" w:eastAsia="en-US"/>
              </w:rPr>
              <w:t xml:space="preserve"> scene în care apar arme albe sau de foc, cu aplicarea acestora</w:t>
            </w:r>
          </w:p>
          <w:p w:rsidR="003C57C3" w:rsidRDefault="00906D0A">
            <w:pPr>
              <w:spacing w:line="276" w:lineRule="auto"/>
              <w:rPr>
                <w:lang w:val="ro-RO" w:eastAsia="en-US"/>
              </w:rPr>
            </w:pPr>
            <w:r>
              <w:rPr>
                <w:b/>
                <w:lang w:val="ro-RO" w:eastAsia="en-US"/>
              </w:rPr>
              <w:t>e)</w:t>
            </w:r>
            <w:r>
              <w:rPr>
                <w:lang w:val="ro-RO" w:eastAsia="en-US"/>
              </w:rPr>
              <w:t xml:space="preserve">  scene care sugerează consumul de alcool şi tutun;</w:t>
            </w:r>
          </w:p>
          <w:p w:rsidR="00906D0A" w:rsidRDefault="003C57C3">
            <w:pPr>
              <w:spacing w:line="276" w:lineRule="auto"/>
              <w:rPr>
                <w:lang w:val="ro-RO" w:eastAsia="en-US"/>
              </w:rPr>
            </w:pPr>
            <w:r>
              <w:rPr>
                <w:lang w:val="ro-RO" w:eastAsia="en-US"/>
              </w:rPr>
              <w:t xml:space="preserve">f) </w:t>
            </w:r>
            <w:r>
              <w:rPr>
                <w:rFonts w:eastAsia="Calibri"/>
                <w:lang w:val="ro-RO"/>
              </w:rPr>
              <w:t>c</w:t>
            </w:r>
            <w:r w:rsidRPr="00111D8B">
              <w:rPr>
                <w:rFonts w:eastAsia="Calibri"/>
                <w:lang w:val="ro-RO"/>
              </w:rPr>
              <w:t>onținut înspăimântător, indiferent dacă mediul și personajele sunt sau nu realiste, care conțin una sau mai multe dintre următoarele elemente: corpuri mutilate, efecte de groază (nu extreme), oameni extrem de speriați, violență împotriva copiilor sau a animalelor, victime ale accidentelor, calamităților sau bolilor</w:t>
            </w:r>
            <w:r w:rsidR="00906D0A">
              <w:rPr>
                <w:b/>
                <w:lang w:val="ro-RO" w:eastAsia="en-US"/>
              </w:rPr>
              <w:t xml:space="preserve">                                  </w:t>
            </w:r>
          </w:p>
        </w:tc>
      </w:tr>
      <w:tr w:rsidR="00906D0A" w:rsidRPr="006A6B2E" w:rsidTr="00906D0A">
        <w:tc>
          <w:tcPr>
            <w:tcW w:w="2411" w:type="dxa"/>
            <w:tcBorders>
              <w:top w:val="single" w:sz="4" w:space="0" w:color="auto"/>
              <w:left w:val="single" w:sz="4" w:space="0" w:color="auto"/>
              <w:bottom w:val="single" w:sz="4" w:space="0" w:color="auto"/>
              <w:right w:val="single" w:sz="4" w:space="0" w:color="auto"/>
            </w:tcBorders>
          </w:tcPr>
          <w:p w:rsidR="00906D0A" w:rsidRDefault="00906D0A">
            <w:pPr>
              <w:spacing w:line="276" w:lineRule="auto"/>
              <w:rPr>
                <w:b/>
                <w:lang w:val="ro-RO" w:eastAsia="en-US"/>
              </w:rPr>
            </w:pPr>
          </w:p>
          <w:p w:rsidR="00906D0A" w:rsidRDefault="00906D0A">
            <w:pPr>
              <w:spacing w:line="276" w:lineRule="auto"/>
              <w:rPr>
                <w:b/>
                <w:lang w:val="ro-RO" w:eastAsia="en-US"/>
              </w:rPr>
            </w:pPr>
            <w:r>
              <w:rPr>
                <w:noProof/>
              </w:rPr>
              <mc:AlternateContent>
                <mc:Choice Requires="wps">
                  <w:drawing>
                    <wp:anchor distT="0" distB="0" distL="114300" distR="114300" simplePos="0" relativeHeight="251662336" behindDoc="0" locked="0" layoutInCell="1" allowOverlap="1" wp14:anchorId="335EB2B2" wp14:editId="52FA19CD">
                      <wp:simplePos x="0" y="0"/>
                      <wp:positionH relativeFrom="column">
                        <wp:posOffset>212090</wp:posOffset>
                      </wp:positionH>
                      <wp:positionV relativeFrom="paragraph">
                        <wp:posOffset>150495</wp:posOffset>
                      </wp:positionV>
                      <wp:extent cx="553720" cy="501015"/>
                      <wp:effectExtent l="0" t="0" r="17780" b="13335"/>
                      <wp:wrapNone/>
                      <wp:docPr id="8" name="Овал 8"/>
                      <wp:cNvGraphicFramePr/>
                      <a:graphic xmlns:a="http://schemas.openxmlformats.org/drawingml/2006/main">
                        <a:graphicData uri="http://schemas.microsoft.com/office/word/2010/wordprocessingShape">
                          <wps:wsp>
                            <wps:cNvSpPr/>
                            <wps:spPr>
                              <a:xfrm>
                                <a:off x="0" y="0"/>
                                <a:ext cx="553720" cy="501015"/>
                              </a:xfrm>
                              <a:prstGeom prst="ellipse">
                                <a:avLst/>
                              </a:prstGeom>
                              <a:solidFill>
                                <a:sysClr val="window" lastClr="FFFFFF"/>
                              </a:solidFill>
                              <a:ln w="25400" cap="flat" cmpd="sng" algn="ctr">
                                <a:solidFill>
                                  <a:srgbClr val="C0504D"/>
                                </a:solidFill>
                                <a:prstDash val="solid"/>
                              </a:ln>
                              <a:effectLst/>
                            </wps:spPr>
                            <wps:txbx>
                              <w:txbxContent>
                                <w:p w:rsidR="00906D0A" w:rsidRDefault="00906D0A" w:rsidP="00906D0A">
                                  <w:pPr>
                                    <w:jc w:val="center"/>
                                    <w:rPr>
                                      <w:b/>
                                      <w:lang w:val="ro-RO"/>
                                    </w:rPr>
                                  </w:pPr>
                                  <w:r>
                                    <w:rPr>
                                      <w:b/>
                                      <w:lang w:val="ro-RO"/>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 o:spid="_x0000_s1030" style="position:absolute;margin-left:16.7pt;margin-top:11.85pt;width:43.6pt;height:3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" fillcolor="window" strokecolor="#c0504d" strokeweight="2pt">
                      <v:textbox>
                        <w:txbxContent>
                          <w:p w:rsidR="00906D0A" w:rsidRDefault="00906D0A" w:rsidP="00906D0A">
                            <w:pPr>
                              <w:jc w:val="center"/>
                              <w:rPr>
                                <w:b/>
                                <w:lang w:val="ro-RO"/>
                              </w:rPr>
                            </w:pPr>
                            <w:r>
                              <w:rPr>
                                <w:b/>
                                <w:lang w:val="ro-RO"/>
                              </w:rPr>
                              <w:t>15</w:t>
                            </w:r>
                          </w:p>
                        </w:txbxContent>
                      </v:textbox>
                    </v:oval>
                  </w:pict>
                </mc:Fallback>
              </mc:AlternateContent>
            </w:r>
          </w:p>
        </w:tc>
        <w:tc>
          <w:tcPr>
            <w:tcW w:w="2409" w:type="dxa"/>
            <w:tcBorders>
              <w:top w:val="single" w:sz="4" w:space="0" w:color="auto"/>
              <w:left w:val="single" w:sz="4" w:space="0" w:color="auto"/>
              <w:bottom w:val="single" w:sz="4" w:space="0" w:color="auto"/>
              <w:right w:val="single" w:sz="4" w:space="0" w:color="auto"/>
            </w:tcBorders>
            <w:hideMark/>
          </w:tcPr>
          <w:p w:rsidR="00906D0A" w:rsidRDefault="00906D0A">
            <w:pPr>
              <w:spacing w:line="276" w:lineRule="auto"/>
              <w:rPr>
                <w:lang w:val="ro-RO" w:eastAsia="en-US"/>
              </w:rPr>
            </w:pPr>
            <w:r>
              <w:rPr>
                <w:lang w:val="ro-RO" w:eastAsia="en-US"/>
              </w:rPr>
              <w:t>Filme interzise spre vizionare  publicului minor cu vârsta sub 15 ani.</w:t>
            </w:r>
          </w:p>
        </w:tc>
        <w:tc>
          <w:tcPr>
            <w:tcW w:w="5494" w:type="dxa"/>
            <w:tcBorders>
              <w:top w:val="single" w:sz="4" w:space="0" w:color="auto"/>
              <w:left w:val="single" w:sz="4" w:space="0" w:color="auto"/>
              <w:bottom w:val="single" w:sz="4" w:space="0" w:color="auto"/>
              <w:right w:val="single" w:sz="4" w:space="0" w:color="auto"/>
            </w:tcBorders>
            <w:hideMark/>
          </w:tcPr>
          <w:p w:rsidR="00906D0A" w:rsidRDefault="00906D0A">
            <w:pPr>
              <w:spacing w:line="276" w:lineRule="auto"/>
              <w:rPr>
                <w:lang w:val="ro-RO" w:eastAsia="en-US"/>
              </w:rPr>
            </w:pPr>
            <w:r>
              <w:rPr>
                <w:lang w:val="ro-RO" w:eastAsia="en-US"/>
              </w:rPr>
              <w:t>Filme care conţin unul sau mai multe din următoarele elemente:</w:t>
            </w:r>
            <w:r>
              <w:rPr>
                <w:lang w:val="ro-RO" w:eastAsia="en-US"/>
              </w:rPr>
              <w:br/>
            </w:r>
            <w:r>
              <w:rPr>
                <w:b/>
                <w:lang w:val="ro-RO" w:eastAsia="en-US"/>
              </w:rPr>
              <w:t>a)</w:t>
            </w:r>
            <w:r>
              <w:rPr>
                <w:lang w:val="ro-RO" w:eastAsia="en-US"/>
              </w:rPr>
              <w:t xml:space="preserve"> scene de violenţă cu intensitate şi durată medie</w:t>
            </w:r>
            <w:r w:rsidR="003C57C3">
              <w:rPr>
                <w:lang w:val="ro-RO" w:eastAsia="en-US"/>
              </w:rPr>
              <w:t>, dar care duce la deces</w:t>
            </w:r>
            <w:r>
              <w:rPr>
                <w:lang w:val="ro-RO" w:eastAsia="en-US"/>
              </w:rPr>
              <w:t xml:space="preserve"> (care nu depășesc 50% din durata filmului);</w:t>
            </w:r>
            <w:r>
              <w:rPr>
                <w:lang w:val="ro-RO" w:eastAsia="en-US"/>
              </w:rPr>
              <w:br/>
            </w:r>
            <w:r>
              <w:rPr>
                <w:b/>
                <w:lang w:val="ro-RO" w:eastAsia="en-US"/>
              </w:rPr>
              <w:t>b)</w:t>
            </w:r>
            <w:r>
              <w:rPr>
                <w:lang w:val="ro-RO" w:eastAsia="en-US"/>
              </w:rPr>
              <w:t xml:space="preserve"> scene cu implicaţii sexuale de scurtă durată;</w:t>
            </w:r>
            <w:r>
              <w:rPr>
                <w:b/>
                <w:lang w:val="ro-RO" w:eastAsia="en-US"/>
              </w:rPr>
              <w:t xml:space="preserve">                                                               c)</w:t>
            </w:r>
            <w:r>
              <w:rPr>
                <w:lang w:val="ro-RO" w:eastAsia="en-US"/>
              </w:rPr>
              <w:t xml:space="preserve"> scene de conflict în familie, însoţite de violenţe fizice ori de ameninţări care pot provoca frică şi sentimente de insecuritate;</w:t>
            </w:r>
            <w:r>
              <w:rPr>
                <w:lang w:val="ro-RO" w:eastAsia="en-US"/>
              </w:rPr>
              <w:br/>
            </w:r>
            <w:r>
              <w:rPr>
                <w:b/>
                <w:lang w:val="ro-RO" w:eastAsia="en-US"/>
              </w:rPr>
              <w:t>d)</w:t>
            </w:r>
            <w:r>
              <w:rPr>
                <w:lang w:val="ro-RO" w:eastAsia="en-US"/>
              </w:rPr>
              <w:t xml:space="preserve"> scene de consum de alcool sau de droguri fără evidenţierea consecinţelor nocive ale acestuia;</w:t>
            </w:r>
            <w:r>
              <w:rPr>
                <w:lang w:val="ro-RO" w:eastAsia="en-US"/>
              </w:rPr>
              <w:br/>
            </w:r>
            <w:r>
              <w:rPr>
                <w:b/>
                <w:lang w:val="ro-RO" w:eastAsia="en-US"/>
              </w:rPr>
              <w:t>e)</w:t>
            </w:r>
            <w:r>
              <w:rPr>
                <w:lang w:val="ro-RO" w:eastAsia="en-US"/>
              </w:rPr>
              <w:t xml:space="preserve"> scene cu comportamente şi atitudini antisociale ce pot fi imitate cu uşurinţă;</w:t>
            </w:r>
            <w:r>
              <w:rPr>
                <w:lang w:val="ro-RO" w:eastAsia="en-US"/>
              </w:rPr>
              <w:tab/>
            </w:r>
            <w:r>
              <w:rPr>
                <w:lang w:val="ro-RO" w:eastAsia="en-US"/>
              </w:rPr>
              <w:br/>
            </w:r>
            <w:r>
              <w:rPr>
                <w:b/>
                <w:lang w:val="ro-RO" w:eastAsia="en-US"/>
              </w:rPr>
              <w:t>f)</w:t>
            </w:r>
            <w:r>
              <w:rPr>
                <w:lang w:val="ro-RO" w:eastAsia="en-US"/>
              </w:rPr>
              <w:t xml:space="preserve"> scene în care se face uz nejustificat de arme albe sau arme de foc;</w:t>
            </w:r>
            <w:r>
              <w:rPr>
                <w:lang w:val="ro-RO" w:eastAsia="en-US"/>
              </w:rPr>
              <w:br/>
            </w:r>
            <w:r>
              <w:rPr>
                <w:b/>
                <w:lang w:val="ro-RO" w:eastAsia="en-US"/>
              </w:rPr>
              <w:t>g)</w:t>
            </w:r>
            <w:r>
              <w:rPr>
                <w:lang w:val="ro-RO" w:eastAsia="en-US"/>
              </w:rPr>
              <w:t xml:space="preserve"> scene de cruzime faţă de oameni sau de animale;</w:t>
            </w:r>
            <w:r>
              <w:rPr>
                <w:b/>
                <w:lang w:val="ro-RO" w:eastAsia="en-US"/>
              </w:rPr>
              <w:t xml:space="preserve">                          </w:t>
            </w:r>
          </w:p>
        </w:tc>
      </w:tr>
      <w:tr w:rsidR="00906D0A" w:rsidRPr="006A6B2E" w:rsidTr="00906D0A">
        <w:tc>
          <w:tcPr>
            <w:tcW w:w="2411" w:type="dxa"/>
            <w:tcBorders>
              <w:top w:val="single" w:sz="4" w:space="0" w:color="auto"/>
              <w:left w:val="single" w:sz="4" w:space="0" w:color="auto"/>
              <w:bottom w:val="single" w:sz="4" w:space="0" w:color="auto"/>
              <w:right w:val="single" w:sz="4" w:space="0" w:color="auto"/>
            </w:tcBorders>
          </w:tcPr>
          <w:p w:rsidR="00906D0A" w:rsidRDefault="00906D0A">
            <w:pPr>
              <w:spacing w:line="276" w:lineRule="auto"/>
              <w:rPr>
                <w:b/>
                <w:lang w:val="ro-RO" w:eastAsia="en-US"/>
              </w:rPr>
            </w:pPr>
          </w:p>
          <w:p w:rsidR="00906D0A" w:rsidRDefault="00906D0A">
            <w:pPr>
              <w:spacing w:line="276" w:lineRule="auto"/>
              <w:rPr>
                <w:b/>
                <w:lang w:val="ro-RO" w:eastAsia="en-US"/>
              </w:rPr>
            </w:pPr>
            <w:r>
              <w:rPr>
                <w:noProof/>
              </w:rPr>
              <mc:AlternateContent>
                <mc:Choice Requires="wps">
                  <w:drawing>
                    <wp:anchor distT="0" distB="0" distL="114300" distR="114300" simplePos="0" relativeHeight="251663360" behindDoc="0" locked="0" layoutInCell="1" allowOverlap="1" wp14:anchorId="226272F4" wp14:editId="35E0CD5D">
                      <wp:simplePos x="0" y="0"/>
                      <wp:positionH relativeFrom="column">
                        <wp:posOffset>212090</wp:posOffset>
                      </wp:positionH>
                      <wp:positionV relativeFrom="paragraph">
                        <wp:posOffset>197485</wp:posOffset>
                      </wp:positionV>
                      <wp:extent cx="588645" cy="518795"/>
                      <wp:effectExtent l="0" t="0" r="20955" b="14605"/>
                      <wp:wrapNone/>
                      <wp:docPr id="9" name="Овал 9"/>
                      <wp:cNvGraphicFramePr/>
                      <a:graphic xmlns:a="http://schemas.openxmlformats.org/drawingml/2006/main">
                        <a:graphicData uri="http://schemas.microsoft.com/office/word/2010/wordprocessingShape">
                          <wps:wsp>
                            <wps:cNvSpPr/>
                            <wps:spPr>
                              <a:xfrm>
                                <a:off x="0" y="0"/>
                                <a:ext cx="588645" cy="518795"/>
                              </a:xfrm>
                              <a:prstGeom prst="ellipse">
                                <a:avLst/>
                              </a:prstGeom>
                              <a:solidFill>
                                <a:sysClr val="window" lastClr="FFFFFF"/>
                              </a:solidFill>
                              <a:ln w="25400" cap="flat" cmpd="sng" algn="ctr">
                                <a:solidFill>
                                  <a:srgbClr val="C0504D"/>
                                </a:solidFill>
                                <a:prstDash val="solid"/>
                              </a:ln>
                              <a:effectLst/>
                            </wps:spPr>
                            <wps:txbx>
                              <w:txbxContent>
                                <w:p w:rsidR="00906D0A" w:rsidRDefault="00906D0A" w:rsidP="00906D0A">
                                  <w:pPr>
                                    <w:jc w:val="center"/>
                                    <w:rPr>
                                      <w:b/>
                                      <w:lang w:val="ro-RO"/>
                                    </w:rPr>
                                  </w:pPr>
                                  <w:r>
                                    <w:rPr>
                                      <w:b/>
                                      <w:lang w:val="ro-RO"/>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 o:spid="_x0000_s1031" style="position:absolute;margin-left:16.7pt;margin-top:15.55pt;width:46.35pt;height:4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" fillcolor="window" strokecolor="#c0504d" strokeweight="2pt">
                      <v:textbox>
                        <w:txbxContent>
                          <w:p w:rsidR="00906D0A" w:rsidRDefault="00906D0A" w:rsidP="00906D0A">
                            <w:pPr>
                              <w:jc w:val="center"/>
                              <w:rPr>
                                <w:b/>
                                <w:lang w:val="ro-RO"/>
                              </w:rPr>
                            </w:pPr>
                            <w:r>
                              <w:rPr>
                                <w:b/>
                                <w:lang w:val="ro-RO"/>
                              </w:rPr>
                              <w:t>18</w:t>
                            </w:r>
                          </w:p>
                        </w:txbxContent>
                      </v:textbox>
                    </v:oval>
                  </w:pict>
                </mc:Fallback>
              </mc:AlternateContent>
            </w:r>
          </w:p>
        </w:tc>
        <w:tc>
          <w:tcPr>
            <w:tcW w:w="2409" w:type="dxa"/>
            <w:tcBorders>
              <w:top w:val="single" w:sz="4" w:space="0" w:color="auto"/>
              <w:left w:val="single" w:sz="4" w:space="0" w:color="auto"/>
              <w:bottom w:val="single" w:sz="4" w:space="0" w:color="auto"/>
              <w:right w:val="single" w:sz="4" w:space="0" w:color="auto"/>
            </w:tcBorders>
            <w:hideMark/>
          </w:tcPr>
          <w:p w:rsidR="00906D0A" w:rsidRDefault="00906D0A">
            <w:pPr>
              <w:spacing w:line="276" w:lineRule="auto"/>
              <w:rPr>
                <w:b/>
                <w:lang w:val="ro-RO" w:eastAsia="en-US"/>
              </w:rPr>
            </w:pPr>
            <w:r>
              <w:rPr>
                <w:lang w:val="ro-RO" w:eastAsia="en-US"/>
              </w:rPr>
              <w:t>Filme interzise spre difuzare şi vizionare publicului minor cu vârsta sub 18 ani.</w:t>
            </w:r>
          </w:p>
        </w:tc>
        <w:tc>
          <w:tcPr>
            <w:tcW w:w="5494" w:type="dxa"/>
            <w:tcBorders>
              <w:top w:val="single" w:sz="4" w:space="0" w:color="auto"/>
              <w:left w:val="single" w:sz="4" w:space="0" w:color="auto"/>
              <w:bottom w:val="single" w:sz="4" w:space="0" w:color="auto"/>
              <w:right w:val="single" w:sz="4" w:space="0" w:color="auto"/>
            </w:tcBorders>
            <w:hideMark/>
          </w:tcPr>
          <w:p w:rsidR="00906D0A" w:rsidRDefault="00906D0A">
            <w:pPr>
              <w:spacing w:line="276" w:lineRule="auto"/>
              <w:rPr>
                <w:lang w:val="ro-RO" w:eastAsia="en-US"/>
              </w:rPr>
            </w:pPr>
            <w:r>
              <w:rPr>
                <w:lang w:val="ro-RO" w:eastAsia="en-US"/>
              </w:rPr>
              <w:t>Filme de genul  horror, erotic, thriller etc. care conţin mai multe din următoarele elemente:</w:t>
            </w:r>
            <w:r>
              <w:rPr>
                <w:lang w:val="ro-RO" w:eastAsia="en-US"/>
              </w:rPr>
              <w:br/>
            </w:r>
            <w:r>
              <w:rPr>
                <w:b/>
                <w:lang w:val="ro-RO" w:eastAsia="en-US"/>
              </w:rPr>
              <w:t>a)</w:t>
            </w:r>
            <w:r>
              <w:rPr>
                <w:lang w:val="ro-RO" w:eastAsia="en-US"/>
              </w:rPr>
              <w:t xml:space="preserve"> scene de violenţă fizică şi psihică repetată;</w:t>
            </w:r>
            <w:r>
              <w:rPr>
                <w:lang w:val="ro-RO" w:eastAsia="en-US"/>
              </w:rPr>
              <w:br/>
            </w:r>
            <w:r>
              <w:rPr>
                <w:b/>
                <w:lang w:val="ro-RO" w:eastAsia="en-US"/>
              </w:rPr>
              <w:t>b)</w:t>
            </w:r>
            <w:r>
              <w:rPr>
                <w:lang w:val="ro-RO" w:eastAsia="en-US"/>
              </w:rPr>
              <w:t xml:space="preserve"> scene de prezentare a actului sexual, scene de viol;</w:t>
            </w:r>
            <w:r>
              <w:rPr>
                <w:b/>
                <w:i/>
                <w:lang w:val="ro-RO" w:eastAsia="en-US"/>
              </w:rPr>
              <w:t xml:space="preserve"> </w:t>
            </w:r>
            <w:r>
              <w:rPr>
                <w:b/>
                <w:lang w:val="ro-RO" w:eastAsia="en-US"/>
              </w:rPr>
              <w:br/>
              <w:t>c)</w:t>
            </w:r>
            <w:r>
              <w:rPr>
                <w:lang w:val="ro-RO" w:eastAsia="en-US"/>
              </w:rPr>
              <w:t xml:space="preserve"> limbaj vulgar, gesturi obscene;                                                                 </w:t>
            </w:r>
            <w:r>
              <w:rPr>
                <w:b/>
                <w:lang w:val="ro-RO" w:eastAsia="en-US"/>
              </w:rPr>
              <w:t xml:space="preserve">d) </w:t>
            </w:r>
            <w:r>
              <w:rPr>
                <w:lang w:val="ro-RO" w:eastAsia="en-US"/>
              </w:rPr>
              <w:t>scene care încurajează plăcerile sadice ori consumul de droguri;</w:t>
            </w:r>
            <w:r>
              <w:rPr>
                <w:lang w:val="ro-RO" w:eastAsia="en-US"/>
              </w:rPr>
              <w:br/>
            </w:r>
            <w:r>
              <w:rPr>
                <w:b/>
                <w:lang w:val="ro-RO" w:eastAsia="en-US"/>
              </w:rPr>
              <w:t>e)</w:t>
            </w:r>
            <w:r>
              <w:rPr>
                <w:lang w:val="ro-RO" w:eastAsia="en-US"/>
              </w:rPr>
              <w:t xml:space="preserve"> scene cu conţinut de cruzime sau sadism, nemotivat;</w:t>
            </w:r>
            <w:r>
              <w:rPr>
                <w:lang w:val="ro-RO" w:eastAsia="en-US"/>
              </w:rPr>
              <w:br/>
            </w:r>
            <w:r>
              <w:rPr>
                <w:b/>
                <w:lang w:val="ro-RO" w:eastAsia="en-US"/>
              </w:rPr>
              <w:t>f)</w:t>
            </w:r>
            <w:r>
              <w:rPr>
                <w:lang w:val="ro-RO" w:eastAsia="en-US"/>
              </w:rPr>
              <w:t xml:space="preserve"> scene care detaliază tehnicile criminale;</w:t>
            </w:r>
            <w:r>
              <w:rPr>
                <w:lang w:val="ro-RO" w:eastAsia="en-US"/>
              </w:rPr>
              <w:br/>
            </w:r>
            <w:r>
              <w:rPr>
                <w:b/>
                <w:lang w:val="ro-RO" w:eastAsia="en-US"/>
              </w:rPr>
              <w:t xml:space="preserve">h) </w:t>
            </w:r>
            <w:r>
              <w:rPr>
                <w:lang w:val="ro-RO" w:eastAsia="en-US"/>
              </w:rPr>
              <w:t xml:space="preserve">scene cu imagini de sinucidere, spânzurare etc.;                              </w:t>
            </w:r>
          </w:p>
        </w:tc>
      </w:tr>
      <w:tr w:rsidR="00906D0A" w:rsidRPr="006A6B2E" w:rsidTr="00906D0A">
        <w:tc>
          <w:tcPr>
            <w:tcW w:w="2411" w:type="dxa"/>
            <w:tcBorders>
              <w:top w:val="single" w:sz="4" w:space="0" w:color="auto"/>
              <w:left w:val="single" w:sz="4" w:space="0" w:color="auto"/>
              <w:bottom w:val="single" w:sz="4" w:space="0" w:color="auto"/>
              <w:right w:val="single" w:sz="4" w:space="0" w:color="auto"/>
            </w:tcBorders>
            <w:hideMark/>
          </w:tcPr>
          <w:p w:rsidR="00906D0A" w:rsidRDefault="00906D0A">
            <w:pPr>
              <w:spacing w:line="276" w:lineRule="auto"/>
              <w:rPr>
                <w:b/>
                <w:lang w:val="ro-RO" w:eastAsia="en-US"/>
              </w:rPr>
            </w:pPr>
            <w:r>
              <w:rPr>
                <w:noProof/>
              </w:rPr>
              <mc:AlternateContent>
                <mc:Choice Requires="wps">
                  <w:drawing>
                    <wp:anchor distT="0" distB="0" distL="114300" distR="114300" simplePos="0" relativeHeight="251664384" behindDoc="0" locked="0" layoutInCell="1" allowOverlap="1" wp14:anchorId="0C3330A5" wp14:editId="22DDE4D6">
                      <wp:simplePos x="0" y="0"/>
                      <wp:positionH relativeFrom="column">
                        <wp:posOffset>159385</wp:posOffset>
                      </wp:positionH>
                      <wp:positionV relativeFrom="paragraph">
                        <wp:posOffset>276225</wp:posOffset>
                      </wp:positionV>
                      <wp:extent cx="580390" cy="536575"/>
                      <wp:effectExtent l="0" t="0" r="10160" b="15875"/>
                      <wp:wrapNone/>
                      <wp:docPr id="10" name="Овал 10"/>
                      <wp:cNvGraphicFramePr/>
                      <a:graphic xmlns:a="http://schemas.openxmlformats.org/drawingml/2006/main">
                        <a:graphicData uri="http://schemas.microsoft.com/office/word/2010/wordprocessingShape">
                          <wps:wsp>
                            <wps:cNvSpPr/>
                            <wps:spPr>
                              <a:xfrm>
                                <a:off x="0" y="0"/>
                                <a:ext cx="580390" cy="536575"/>
                              </a:xfrm>
                              <a:prstGeom prst="ellipse">
                                <a:avLst/>
                              </a:prstGeom>
                              <a:solidFill>
                                <a:sysClr val="window" lastClr="FFFFFF"/>
                              </a:solidFill>
                              <a:ln w="25400" cap="flat" cmpd="sng" algn="ctr">
                                <a:solidFill>
                                  <a:srgbClr val="C0504D"/>
                                </a:solidFill>
                                <a:prstDash val="solid"/>
                              </a:ln>
                              <a:effectLst/>
                            </wps:spPr>
                            <wps:txbx>
                              <w:txbxContent>
                                <w:p w:rsidR="00906D0A" w:rsidRDefault="00906D0A" w:rsidP="00906D0A">
                                  <w:pPr>
                                    <w:jc w:val="center"/>
                                    <w:rPr>
                                      <w:b/>
                                      <w:lang w:val="en-US"/>
                                    </w:rPr>
                                  </w:pPr>
                                  <w:r>
                                    <w:rPr>
                                      <w:b/>
                                      <w:lang w:val="en-US"/>
                                    </w:rP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Овал 10" o:spid="_x0000_s1032" style="position:absolute;margin-left:12.55pt;margin-top:21.75pt;width:45.7pt;height:4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" fillcolor="window" strokecolor="#c0504d" strokeweight="2pt">
                      <v:textbox>
                        <w:txbxContent>
                          <w:p w:rsidR="00906D0A" w:rsidRDefault="00906D0A" w:rsidP="00906D0A">
                            <w:pPr>
                              <w:jc w:val="center"/>
                              <w:rPr>
                                <w:b/>
                                <w:lang w:val="en-US"/>
                              </w:rPr>
                            </w:pPr>
                            <w:r>
                              <w:rPr>
                                <w:b/>
                                <w:lang w:val="en-US"/>
                              </w:rPr>
                              <w:t>Z</w:t>
                            </w:r>
                          </w:p>
                        </w:txbxContent>
                      </v:textbox>
                    </v:oval>
                  </w:pict>
                </mc:Fallback>
              </mc:AlternateContent>
            </w:r>
          </w:p>
        </w:tc>
        <w:tc>
          <w:tcPr>
            <w:tcW w:w="2409" w:type="dxa"/>
            <w:tcBorders>
              <w:top w:val="single" w:sz="4" w:space="0" w:color="auto"/>
              <w:left w:val="single" w:sz="4" w:space="0" w:color="auto"/>
              <w:bottom w:val="single" w:sz="4" w:space="0" w:color="auto"/>
              <w:right w:val="single" w:sz="4" w:space="0" w:color="auto"/>
            </w:tcBorders>
            <w:hideMark/>
          </w:tcPr>
          <w:p w:rsidR="00906D0A" w:rsidRDefault="00906D0A">
            <w:pPr>
              <w:spacing w:line="276" w:lineRule="auto"/>
              <w:rPr>
                <w:lang w:val="ro-RO" w:eastAsia="en-US"/>
              </w:rPr>
            </w:pPr>
            <w:r>
              <w:rPr>
                <w:lang w:val="ro-RO" w:eastAsia="en-US"/>
              </w:rPr>
              <w:t>Filme strict interzise spre vizionare şi difuzare tuturor categoriilor de public.</w:t>
            </w:r>
          </w:p>
        </w:tc>
        <w:tc>
          <w:tcPr>
            <w:tcW w:w="5494" w:type="dxa"/>
            <w:tcBorders>
              <w:top w:val="single" w:sz="4" w:space="0" w:color="auto"/>
              <w:left w:val="single" w:sz="4" w:space="0" w:color="auto"/>
              <w:bottom w:val="single" w:sz="4" w:space="0" w:color="auto"/>
              <w:right w:val="single" w:sz="4" w:space="0" w:color="auto"/>
            </w:tcBorders>
            <w:hideMark/>
          </w:tcPr>
          <w:p w:rsidR="00906D0A" w:rsidRDefault="00906D0A">
            <w:pPr>
              <w:spacing w:line="276" w:lineRule="auto"/>
              <w:rPr>
                <w:lang w:val="ro-RO" w:eastAsia="en-US"/>
              </w:rPr>
            </w:pPr>
            <w:r>
              <w:rPr>
                <w:b/>
                <w:lang w:val="ro-RO" w:eastAsia="en-US"/>
              </w:rPr>
              <w:t>a)</w:t>
            </w:r>
            <w:r>
              <w:rPr>
                <w:lang w:val="ro-RO" w:eastAsia="en-US"/>
              </w:rPr>
              <w:t xml:space="preserve"> filmele care prin conţinutul lor incită la violenţă, ură, discriminare şi intoleranţă sau care promovează şi glorifică orice comportament discriminatoriu pe criterii de origine etnică, naţionalitate, rasă, sex, culoare, limbă, religie origine socială, apartenenţă la sau asociere cu o minoritate naţională, proprietate, naştere sau care încalcă drepturile fundamentale ale omului;</w:t>
            </w:r>
            <w:r>
              <w:rPr>
                <w:lang w:val="ro-RO" w:eastAsia="en-US"/>
              </w:rPr>
              <w:br/>
            </w:r>
            <w:r>
              <w:rPr>
                <w:b/>
                <w:lang w:val="ro-RO" w:eastAsia="en-US"/>
              </w:rPr>
              <w:lastRenderedPageBreak/>
              <w:t>b)</w:t>
            </w:r>
            <w:r>
              <w:rPr>
                <w:lang w:val="ro-RO" w:eastAsia="en-US"/>
              </w:rPr>
              <w:t xml:space="preserve"> filmele al căror scop principal este de a face referiri cu dispreţ sau discriminatorii cu privire la originea etnică, naţionalitate, rasă, religie ori la vreun handicap al minorilor;</w:t>
            </w:r>
            <w:r>
              <w:rPr>
                <w:lang w:val="ro-RO" w:eastAsia="en-US"/>
              </w:rPr>
              <w:br/>
            </w:r>
            <w:r>
              <w:rPr>
                <w:b/>
                <w:lang w:val="ro-RO" w:eastAsia="en-US"/>
              </w:rPr>
              <w:t>c)</w:t>
            </w:r>
            <w:r>
              <w:rPr>
                <w:lang w:val="ro-RO" w:eastAsia="en-US"/>
              </w:rPr>
              <w:t xml:space="preserve"> filmele care prezintă în detaliu mijloacele şi metodele de sinucidere;                                                                                                   </w:t>
            </w:r>
            <w:r>
              <w:rPr>
                <w:b/>
                <w:lang w:val="ro-RO" w:eastAsia="en-US"/>
              </w:rPr>
              <w:t xml:space="preserve">d) </w:t>
            </w:r>
            <w:r>
              <w:rPr>
                <w:lang w:val="ro-RO" w:eastAsia="en-US"/>
              </w:rPr>
              <w:t xml:space="preserve">filmele pornografice cu implicarea minorilor sub orice formă;                                                                                              </w:t>
            </w:r>
            <w:r>
              <w:rPr>
                <w:b/>
                <w:lang w:val="ro-RO" w:eastAsia="en-US"/>
              </w:rPr>
              <w:t xml:space="preserve">e) </w:t>
            </w:r>
            <w:r>
              <w:rPr>
                <w:lang w:val="ro-RO" w:eastAsia="en-US"/>
              </w:rPr>
              <w:t xml:space="preserve">filmele în care actori adulţi interpretează roluri de minori având un comportament sexual explicit ori imagini care, deşi nu prezintă personaje reale simulează, în mod credibil, comportamente sexuale explicite ale minorilor;                                                                                                            </w:t>
            </w:r>
            <w:r>
              <w:rPr>
                <w:b/>
                <w:lang w:val="ro-RO" w:eastAsia="en-US"/>
              </w:rPr>
              <w:t>f)</w:t>
            </w:r>
            <w:r>
              <w:rPr>
                <w:lang w:val="ro-RO" w:eastAsia="en-US"/>
              </w:rPr>
              <w:t xml:space="preserve"> filmele cu caracter </w:t>
            </w:r>
            <w:proofErr w:type="spellStart"/>
            <w:r>
              <w:rPr>
                <w:lang w:val="ro-RO" w:eastAsia="en-US"/>
              </w:rPr>
              <w:t>zoofil</w:t>
            </w:r>
            <w:proofErr w:type="spellEnd"/>
            <w:r>
              <w:rPr>
                <w:lang w:val="ro-RO" w:eastAsia="en-US"/>
              </w:rPr>
              <w:t xml:space="preserve"> sau necrofil.</w:t>
            </w:r>
          </w:p>
        </w:tc>
      </w:tr>
    </w:tbl>
    <w:p w:rsidR="00906D0A" w:rsidRPr="00906D0A" w:rsidRDefault="00906D0A">
      <w:pPr>
        <w:rPr>
          <w:lang w:val="ro-RO"/>
        </w:rPr>
      </w:pPr>
    </w:p>
    <w:sectPr w:rsidR="00906D0A" w:rsidRPr="00906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31BB"/>
    <w:multiLevelType w:val="hybridMultilevel"/>
    <w:tmpl w:val="81FAF156"/>
    <w:lvl w:ilvl="0" w:tplc="587616BC">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59E7F12"/>
    <w:multiLevelType w:val="hybridMultilevel"/>
    <w:tmpl w:val="4E765ACC"/>
    <w:lvl w:ilvl="0" w:tplc="B6D0BC9E">
      <w:start w:val="1"/>
      <w:numFmt w:val="lowerLetter"/>
      <w:lvlText w:val="%1)"/>
      <w:lvlJc w:val="left"/>
      <w:pPr>
        <w:ind w:left="1110" w:hanging="360"/>
      </w:pPr>
      <w:rPr>
        <w:rFonts w:ascii="Times New Roman" w:eastAsia="Times New Roman" w:hAnsi="Times New Roman" w:cs="Times New Roman"/>
      </w:rPr>
    </w:lvl>
    <w:lvl w:ilvl="1" w:tplc="04190003">
      <w:start w:val="1"/>
      <w:numFmt w:val="bullet"/>
      <w:lvlText w:val="o"/>
      <w:lvlJc w:val="left"/>
      <w:pPr>
        <w:ind w:left="1830" w:hanging="360"/>
      </w:pPr>
      <w:rPr>
        <w:rFonts w:ascii="Courier New" w:hAnsi="Courier New" w:cs="Courier New" w:hint="default"/>
      </w:rPr>
    </w:lvl>
    <w:lvl w:ilvl="2" w:tplc="04190005">
      <w:start w:val="1"/>
      <w:numFmt w:val="bullet"/>
      <w:lvlText w:val=""/>
      <w:lvlJc w:val="left"/>
      <w:pPr>
        <w:ind w:left="2550" w:hanging="360"/>
      </w:pPr>
      <w:rPr>
        <w:rFonts w:ascii="Wingdings" w:hAnsi="Wingdings" w:hint="default"/>
      </w:rPr>
    </w:lvl>
    <w:lvl w:ilvl="3" w:tplc="04190001">
      <w:start w:val="1"/>
      <w:numFmt w:val="bullet"/>
      <w:lvlText w:val=""/>
      <w:lvlJc w:val="left"/>
      <w:pPr>
        <w:ind w:left="3270" w:hanging="360"/>
      </w:pPr>
      <w:rPr>
        <w:rFonts w:ascii="Symbol" w:hAnsi="Symbol" w:hint="default"/>
      </w:rPr>
    </w:lvl>
    <w:lvl w:ilvl="4" w:tplc="04190003">
      <w:start w:val="1"/>
      <w:numFmt w:val="bullet"/>
      <w:lvlText w:val="o"/>
      <w:lvlJc w:val="left"/>
      <w:pPr>
        <w:ind w:left="3990" w:hanging="360"/>
      </w:pPr>
      <w:rPr>
        <w:rFonts w:ascii="Courier New" w:hAnsi="Courier New" w:cs="Courier New" w:hint="default"/>
      </w:rPr>
    </w:lvl>
    <w:lvl w:ilvl="5" w:tplc="04190005">
      <w:start w:val="1"/>
      <w:numFmt w:val="bullet"/>
      <w:lvlText w:val=""/>
      <w:lvlJc w:val="left"/>
      <w:pPr>
        <w:ind w:left="4710" w:hanging="360"/>
      </w:pPr>
      <w:rPr>
        <w:rFonts w:ascii="Wingdings" w:hAnsi="Wingdings" w:hint="default"/>
      </w:rPr>
    </w:lvl>
    <w:lvl w:ilvl="6" w:tplc="04190001">
      <w:start w:val="1"/>
      <w:numFmt w:val="bullet"/>
      <w:lvlText w:val=""/>
      <w:lvlJc w:val="left"/>
      <w:pPr>
        <w:ind w:left="5430" w:hanging="360"/>
      </w:pPr>
      <w:rPr>
        <w:rFonts w:ascii="Symbol" w:hAnsi="Symbol" w:hint="default"/>
      </w:rPr>
    </w:lvl>
    <w:lvl w:ilvl="7" w:tplc="04190003">
      <w:start w:val="1"/>
      <w:numFmt w:val="bullet"/>
      <w:lvlText w:val="o"/>
      <w:lvlJc w:val="left"/>
      <w:pPr>
        <w:ind w:left="6150" w:hanging="360"/>
      </w:pPr>
      <w:rPr>
        <w:rFonts w:ascii="Courier New" w:hAnsi="Courier New" w:cs="Courier New" w:hint="default"/>
      </w:rPr>
    </w:lvl>
    <w:lvl w:ilvl="8" w:tplc="04190005">
      <w:start w:val="1"/>
      <w:numFmt w:val="bullet"/>
      <w:lvlText w:val=""/>
      <w:lvlJc w:val="left"/>
      <w:pPr>
        <w:ind w:left="6870" w:hanging="360"/>
      </w:pPr>
      <w:rPr>
        <w:rFonts w:ascii="Wingdings" w:hAnsi="Wingdings" w:hint="default"/>
      </w:rPr>
    </w:lvl>
  </w:abstractNum>
  <w:abstractNum w:abstractNumId="2">
    <w:nsid w:val="1925608B"/>
    <w:multiLevelType w:val="hybridMultilevel"/>
    <w:tmpl w:val="1DE08A68"/>
    <w:lvl w:ilvl="0" w:tplc="8C1EC46C">
      <w:numFmt w:val="bullet"/>
      <w:lvlText w:val="-"/>
      <w:lvlJc w:val="left"/>
      <w:pPr>
        <w:ind w:left="1429" w:hanging="360"/>
      </w:pPr>
      <w:rPr>
        <w:rFonts w:ascii="Times New Roman" w:eastAsia="Times New Roman" w:hAnsi="Times New Roman" w:cs="Times New Roman" w:hint="default"/>
        <w:i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21725034"/>
    <w:multiLevelType w:val="hybridMultilevel"/>
    <w:tmpl w:val="02689414"/>
    <w:lvl w:ilvl="0" w:tplc="5FC8025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3A92400"/>
    <w:multiLevelType w:val="hybridMultilevel"/>
    <w:tmpl w:val="7C1CC1FE"/>
    <w:lvl w:ilvl="0" w:tplc="E5C2EAFC">
      <w:start w:val="1"/>
      <w:numFmt w:val="decimal"/>
      <w:lvlText w:val="%1."/>
      <w:lvlJc w:val="left"/>
      <w:pPr>
        <w:ind w:left="1069" w:hanging="360"/>
      </w:pPr>
      <w:rPr>
        <w:b/>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46100FD2"/>
    <w:multiLevelType w:val="hybridMultilevel"/>
    <w:tmpl w:val="1BFCFD9E"/>
    <w:lvl w:ilvl="0" w:tplc="3C1C88F4">
      <w:start w:val="1"/>
      <w:numFmt w:val="decimal"/>
      <w:lvlText w:val="(%1)"/>
      <w:lvlJc w:val="left"/>
      <w:pPr>
        <w:ind w:left="674" w:hanging="39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D0A"/>
    <w:rsid w:val="000042BA"/>
    <w:rsid w:val="000D7ACD"/>
    <w:rsid w:val="000E64C1"/>
    <w:rsid w:val="0014095F"/>
    <w:rsid w:val="00151EA4"/>
    <w:rsid w:val="00206D09"/>
    <w:rsid w:val="00230292"/>
    <w:rsid w:val="00255F3E"/>
    <w:rsid w:val="002A7BAC"/>
    <w:rsid w:val="002F6D55"/>
    <w:rsid w:val="0038090E"/>
    <w:rsid w:val="00380D32"/>
    <w:rsid w:val="003C57C3"/>
    <w:rsid w:val="003C6961"/>
    <w:rsid w:val="003D4922"/>
    <w:rsid w:val="00402364"/>
    <w:rsid w:val="00482E0A"/>
    <w:rsid w:val="004954F4"/>
    <w:rsid w:val="004A5663"/>
    <w:rsid w:val="004D3F59"/>
    <w:rsid w:val="0050309B"/>
    <w:rsid w:val="0051325A"/>
    <w:rsid w:val="00546DC7"/>
    <w:rsid w:val="00582CB1"/>
    <w:rsid w:val="005C14C0"/>
    <w:rsid w:val="006A6B2E"/>
    <w:rsid w:val="00753BAC"/>
    <w:rsid w:val="00773602"/>
    <w:rsid w:val="008238BA"/>
    <w:rsid w:val="00834182"/>
    <w:rsid w:val="00846AD1"/>
    <w:rsid w:val="00897175"/>
    <w:rsid w:val="00897576"/>
    <w:rsid w:val="008B5254"/>
    <w:rsid w:val="008C5B90"/>
    <w:rsid w:val="00906D0A"/>
    <w:rsid w:val="0092498E"/>
    <w:rsid w:val="009916F1"/>
    <w:rsid w:val="00997018"/>
    <w:rsid w:val="009D3B5F"/>
    <w:rsid w:val="00A827FB"/>
    <w:rsid w:val="00A91DB7"/>
    <w:rsid w:val="00B22B03"/>
    <w:rsid w:val="00B23D03"/>
    <w:rsid w:val="00B631F5"/>
    <w:rsid w:val="00BC78E8"/>
    <w:rsid w:val="00BD449E"/>
    <w:rsid w:val="00C16FBC"/>
    <w:rsid w:val="00C672DE"/>
    <w:rsid w:val="00C705FB"/>
    <w:rsid w:val="00D61E54"/>
    <w:rsid w:val="00DC7203"/>
    <w:rsid w:val="00DE530F"/>
    <w:rsid w:val="00E31313"/>
    <w:rsid w:val="00E541BC"/>
    <w:rsid w:val="00E7338A"/>
    <w:rsid w:val="00E8500C"/>
    <w:rsid w:val="00EA72F6"/>
    <w:rsid w:val="00EB4D11"/>
    <w:rsid w:val="00F350BE"/>
    <w:rsid w:val="00F46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D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F3E"/>
    <w:rPr>
      <w:rFonts w:ascii="Tahoma" w:hAnsi="Tahoma" w:cs="Tahoma"/>
      <w:sz w:val="16"/>
      <w:szCs w:val="16"/>
    </w:rPr>
  </w:style>
  <w:style w:type="character" w:customStyle="1" w:styleId="a4">
    <w:name w:val="Текст выноски Знак"/>
    <w:basedOn w:val="a0"/>
    <w:link w:val="a3"/>
    <w:uiPriority w:val="99"/>
    <w:semiHidden/>
    <w:rsid w:val="00255F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D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F3E"/>
    <w:rPr>
      <w:rFonts w:ascii="Tahoma" w:hAnsi="Tahoma" w:cs="Tahoma"/>
      <w:sz w:val="16"/>
      <w:szCs w:val="16"/>
    </w:rPr>
  </w:style>
  <w:style w:type="character" w:customStyle="1" w:styleId="a4">
    <w:name w:val="Текст выноски Знак"/>
    <w:basedOn w:val="a0"/>
    <w:link w:val="a3"/>
    <w:uiPriority w:val="99"/>
    <w:semiHidden/>
    <w:rsid w:val="00255F3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89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C7E53-BD67-4810-8973-A9DEB683A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2702</Words>
  <Characters>15407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Ministerul Culturii</Company>
  <LinksUpToDate>false</LinksUpToDate>
  <CharactersWithSpaces>18073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 Botolin</dc:creator>
  <cp:lastModifiedBy>Sergiu Botolin</cp:lastModifiedBy>
  <cp:revision>49</cp:revision>
  <cp:lastPrinted>2018-10-09T07:37:00Z</cp:lastPrinted>
  <dcterms:created xsi:type="dcterms:W3CDTF">2018-09-24T10:47:00Z</dcterms:created>
  <dcterms:modified xsi:type="dcterms:W3CDTF">2018-10-09T10:36:00Z</dcterms:modified>
</cp:coreProperties>
</file>