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11" w:type="dxa"/>
        <w:jc w:val="center"/>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3544"/>
        <w:gridCol w:w="2230"/>
        <w:gridCol w:w="4237"/>
      </w:tblGrid>
      <w:tr w:rsidR="006847FE" w:rsidRPr="00A101CE" w14:paraId="0CDDE9B6" w14:textId="77777777" w:rsidTr="00BE75D8">
        <w:trPr>
          <w:jc w:val="center"/>
        </w:trPr>
        <w:tc>
          <w:tcPr>
            <w:tcW w:w="3544" w:type="dxa"/>
            <w:tcBorders>
              <w:top w:val="nil"/>
              <w:bottom w:val="nil"/>
            </w:tcBorders>
          </w:tcPr>
          <w:p w14:paraId="56958691" w14:textId="77777777" w:rsidR="006847FE" w:rsidRPr="00F15C21" w:rsidRDefault="006847FE" w:rsidP="009C59C6">
            <w:pPr>
              <w:spacing w:after="0" w:line="240" w:lineRule="auto"/>
              <w:ind w:left="-284" w:right="-90" w:firstLine="568"/>
              <w:jc w:val="both"/>
              <w:rPr>
                <w:rFonts w:ascii="Times New Roman" w:eastAsia="Times New Roman" w:hAnsi="Times New Roman"/>
                <w:noProof/>
                <w:sz w:val="28"/>
                <w:szCs w:val="28"/>
              </w:rPr>
            </w:pPr>
          </w:p>
          <w:p w14:paraId="41585BC4" w14:textId="77777777" w:rsidR="006847FE" w:rsidRPr="00F15C21" w:rsidRDefault="006847FE" w:rsidP="009C59C6">
            <w:pPr>
              <w:spacing w:after="0" w:line="240" w:lineRule="auto"/>
              <w:ind w:left="-284" w:right="-90" w:firstLine="568"/>
              <w:jc w:val="both"/>
              <w:rPr>
                <w:rFonts w:ascii="Times New Roman" w:eastAsia="Times New Roman" w:hAnsi="Times New Roman"/>
                <w:noProof/>
                <w:sz w:val="28"/>
                <w:szCs w:val="28"/>
              </w:rPr>
            </w:pPr>
          </w:p>
          <w:p w14:paraId="75C5480A" w14:textId="77777777" w:rsidR="006847FE" w:rsidRPr="00F15C21" w:rsidRDefault="006847FE" w:rsidP="009C59C6">
            <w:pPr>
              <w:spacing w:after="0" w:line="240" w:lineRule="auto"/>
              <w:ind w:left="-284" w:right="-90" w:firstLine="568"/>
              <w:jc w:val="both"/>
              <w:rPr>
                <w:rFonts w:ascii="Times New Roman" w:eastAsia="Times New Roman" w:hAnsi="Times New Roman"/>
                <w:noProof/>
                <w:sz w:val="28"/>
                <w:szCs w:val="28"/>
              </w:rPr>
            </w:pPr>
          </w:p>
          <w:p w14:paraId="2C699FAB" w14:textId="77777777" w:rsidR="006847FE" w:rsidRPr="00F15C21" w:rsidRDefault="006847FE" w:rsidP="009C59C6">
            <w:pPr>
              <w:keepNext/>
              <w:spacing w:after="0" w:line="240" w:lineRule="auto"/>
              <w:ind w:left="-284" w:right="-90" w:firstLine="568"/>
              <w:jc w:val="both"/>
              <w:outlineLvl w:val="4"/>
              <w:rPr>
                <w:rFonts w:ascii="Times New Roman" w:eastAsia="Times New Roman" w:hAnsi="Times New Roman"/>
                <w:b/>
                <w:noProof/>
                <w:sz w:val="28"/>
                <w:szCs w:val="28"/>
              </w:rPr>
            </w:pPr>
          </w:p>
          <w:p w14:paraId="6B1F3CA8" w14:textId="77777777" w:rsidR="006847FE" w:rsidRPr="00F15C21" w:rsidRDefault="006847FE" w:rsidP="009C59C6">
            <w:pPr>
              <w:keepNext/>
              <w:spacing w:after="0" w:line="240" w:lineRule="auto"/>
              <w:ind w:left="-284" w:right="-90" w:firstLine="568"/>
              <w:jc w:val="both"/>
              <w:outlineLvl w:val="7"/>
              <w:rPr>
                <w:rFonts w:ascii="Times New Roman" w:eastAsia="Times New Roman" w:hAnsi="Times New Roman"/>
                <w:b/>
                <w:noProof/>
                <w:sz w:val="28"/>
                <w:szCs w:val="28"/>
              </w:rPr>
            </w:pPr>
          </w:p>
          <w:p w14:paraId="2866FB8F" w14:textId="77777777" w:rsidR="006847FE" w:rsidRPr="00F15C21" w:rsidRDefault="006847FE" w:rsidP="009C59C6">
            <w:pPr>
              <w:spacing w:after="0" w:line="240" w:lineRule="auto"/>
              <w:ind w:left="-284" w:right="-90" w:firstLine="568"/>
              <w:jc w:val="both"/>
              <w:rPr>
                <w:rFonts w:ascii="Times New Roman" w:eastAsia="Times New Roman" w:hAnsi="Times New Roman"/>
                <w:noProof/>
                <w:sz w:val="28"/>
                <w:szCs w:val="28"/>
              </w:rPr>
            </w:pPr>
          </w:p>
        </w:tc>
        <w:tc>
          <w:tcPr>
            <w:tcW w:w="2230" w:type="dxa"/>
            <w:tcBorders>
              <w:top w:val="nil"/>
              <w:bottom w:val="nil"/>
            </w:tcBorders>
          </w:tcPr>
          <w:p w14:paraId="11CD609D" w14:textId="77777777" w:rsidR="006847FE" w:rsidRPr="00A101CE" w:rsidRDefault="006847FE" w:rsidP="009C59C6">
            <w:pPr>
              <w:spacing w:after="0" w:line="240" w:lineRule="auto"/>
              <w:ind w:left="-284" w:right="-90" w:firstLine="568"/>
              <w:jc w:val="both"/>
              <w:rPr>
                <w:rFonts w:ascii="Times New Roman" w:eastAsia="Times New Roman" w:hAnsi="Times New Roman"/>
                <w:b/>
                <w:noProof/>
                <w:sz w:val="28"/>
                <w:szCs w:val="28"/>
              </w:rPr>
            </w:pPr>
            <w:r w:rsidRPr="00A101CE">
              <w:rPr>
                <w:rFonts w:ascii="Times New Roman" w:eastAsia="Times New Roman" w:hAnsi="Times New Roman"/>
                <w:b/>
                <w:noProof/>
                <w:sz w:val="28"/>
                <w:szCs w:val="28"/>
              </w:rPr>
              <w:object w:dxaOrig="1575" w:dyaOrig="1424" w14:anchorId="2A5979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65pt;height:75.2pt" o:ole="" fillcolor="window">
                  <v:imagedata r:id="rId8" o:title=""/>
                </v:shape>
                <o:OLEObject Type="Embed" ProgID="Word.Picture.8" ShapeID="_x0000_i1025" DrawAspect="Content" ObjectID="_1594797089" r:id="rId9"/>
              </w:object>
            </w:r>
          </w:p>
        </w:tc>
        <w:tc>
          <w:tcPr>
            <w:tcW w:w="4237" w:type="dxa"/>
            <w:tcBorders>
              <w:top w:val="nil"/>
              <w:bottom w:val="nil"/>
            </w:tcBorders>
          </w:tcPr>
          <w:p w14:paraId="0F001B57" w14:textId="77777777" w:rsidR="000C6119" w:rsidRPr="00A101CE" w:rsidRDefault="000C6119" w:rsidP="009C59C6">
            <w:pPr>
              <w:spacing w:after="0" w:line="240" w:lineRule="auto"/>
              <w:ind w:left="-284" w:right="10" w:firstLine="568"/>
              <w:jc w:val="right"/>
              <w:rPr>
                <w:rFonts w:ascii="Times New Roman" w:eastAsia="Times New Roman" w:hAnsi="Times New Roman"/>
                <w:noProof/>
                <w:sz w:val="28"/>
                <w:szCs w:val="28"/>
              </w:rPr>
            </w:pPr>
            <w:r w:rsidRPr="00A101CE">
              <w:rPr>
                <w:rFonts w:ascii="Times New Roman" w:eastAsia="Times New Roman" w:hAnsi="Times New Roman"/>
                <w:noProof/>
                <w:sz w:val="28"/>
                <w:szCs w:val="28"/>
              </w:rPr>
              <w:t>Proiect</w:t>
            </w:r>
          </w:p>
          <w:p w14:paraId="122583D8" w14:textId="77777777" w:rsidR="006847FE" w:rsidRPr="00A101CE" w:rsidRDefault="006847FE" w:rsidP="009C59C6">
            <w:pPr>
              <w:spacing w:after="0" w:line="240" w:lineRule="auto"/>
              <w:ind w:left="-284" w:right="-90" w:firstLine="568"/>
              <w:jc w:val="right"/>
              <w:rPr>
                <w:rFonts w:ascii="Times New Roman" w:eastAsia="Times New Roman" w:hAnsi="Times New Roman"/>
                <w:b/>
                <w:noProof/>
                <w:sz w:val="28"/>
                <w:szCs w:val="28"/>
              </w:rPr>
            </w:pPr>
          </w:p>
          <w:p w14:paraId="443FA187" w14:textId="77777777" w:rsidR="006847FE" w:rsidRPr="00A101CE" w:rsidRDefault="006847FE" w:rsidP="009C59C6">
            <w:pPr>
              <w:spacing w:after="0" w:line="240" w:lineRule="auto"/>
              <w:ind w:left="-284" w:right="-90" w:firstLine="568"/>
              <w:jc w:val="both"/>
              <w:rPr>
                <w:rFonts w:ascii="Times New Roman" w:eastAsia="Times New Roman" w:hAnsi="Times New Roman"/>
                <w:noProof/>
                <w:sz w:val="28"/>
                <w:szCs w:val="28"/>
              </w:rPr>
            </w:pPr>
          </w:p>
          <w:p w14:paraId="58248A63" w14:textId="77777777" w:rsidR="006847FE" w:rsidRPr="00A101CE" w:rsidRDefault="006847FE" w:rsidP="009C59C6">
            <w:pPr>
              <w:spacing w:after="0" w:line="240" w:lineRule="auto"/>
              <w:ind w:left="-284" w:right="-90" w:firstLine="568"/>
              <w:jc w:val="both"/>
              <w:rPr>
                <w:rFonts w:ascii="Times New Roman" w:eastAsia="Times New Roman" w:hAnsi="Times New Roman"/>
                <w:noProof/>
                <w:sz w:val="28"/>
                <w:szCs w:val="28"/>
              </w:rPr>
            </w:pPr>
          </w:p>
        </w:tc>
      </w:tr>
      <w:tr w:rsidR="006847FE" w:rsidRPr="00A101CE" w14:paraId="22568435" w14:textId="77777777" w:rsidTr="00BE75D8">
        <w:trPr>
          <w:cantSplit/>
          <w:jc w:val="center"/>
        </w:trPr>
        <w:tc>
          <w:tcPr>
            <w:tcW w:w="10011" w:type="dxa"/>
            <w:gridSpan w:val="3"/>
            <w:tcBorders>
              <w:top w:val="nil"/>
              <w:bottom w:val="nil"/>
            </w:tcBorders>
          </w:tcPr>
          <w:p w14:paraId="385B9441" w14:textId="77777777" w:rsidR="006847FE" w:rsidRPr="00A101CE" w:rsidRDefault="006847FE" w:rsidP="009C59C6">
            <w:pPr>
              <w:keepNext/>
              <w:spacing w:after="0" w:line="240" w:lineRule="auto"/>
              <w:ind w:left="-284" w:right="-90" w:firstLine="568"/>
              <w:jc w:val="both"/>
              <w:outlineLvl w:val="7"/>
              <w:rPr>
                <w:rFonts w:ascii="Times New Roman" w:eastAsia="Times New Roman" w:hAnsi="Times New Roman"/>
                <w:b/>
                <w:noProof/>
                <w:sz w:val="28"/>
                <w:szCs w:val="28"/>
              </w:rPr>
            </w:pPr>
          </w:p>
          <w:p w14:paraId="2C5350BD" w14:textId="77777777" w:rsidR="006847FE" w:rsidRPr="00A101CE" w:rsidRDefault="006847FE" w:rsidP="009C59C6">
            <w:pPr>
              <w:keepNext/>
              <w:spacing w:after="0" w:line="240" w:lineRule="auto"/>
              <w:ind w:left="-284" w:right="-90" w:firstLine="568"/>
              <w:jc w:val="center"/>
              <w:outlineLvl w:val="7"/>
              <w:rPr>
                <w:rFonts w:ascii="Times New Roman" w:eastAsia="Times New Roman" w:hAnsi="Times New Roman"/>
                <w:b/>
                <w:noProof/>
                <w:spacing w:val="20"/>
                <w:sz w:val="28"/>
                <w:szCs w:val="28"/>
              </w:rPr>
            </w:pPr>
            <w:r w:rsidRPr="00A101CE">
              <w:rPr>
                <w:rFonts w:ascii="Times New Roman" w:eastAsia="Times New Roman" w:hAnsi="Times New Roman"/>
                <w:b/>
                <w:noProof/>
                <w:spacing w:val="20"/>
                <w:sz w:val="28"/>
                <w:szCs w:val="28"/>
              </w:rPr>
              <w:t>GUVERNUL REPUBLICII MOLDOVA</w:t>
            </w:r>
          </w:p>
          <w:p w14:paraId="134D354F" w14:textId="77777777" w:rsidR="006847FE" w:rsidRPr="00A101CE" w:rsidRDefault="006847FE" w:rsidP="009C59C6">
            <w:pPr>
              <w:keepNext/>
              <w:spacing w:after="0" w:line="240" w:lineRule="auto"/>
              <w:ind w:left="-284" w:right="-90" w:firstLine="568"/>
              <w:jc w:val="center"/>
              <w:outlineLvl w:val="7"/>
              <w:rPr>
                <w:rFonts w:ascii="Times New Roman" w:eastAsia="Times New Roman" w:hAnsi="Times New Roman"/>
                <w:b/>
                <w:noProof/>
                <w:sz w:val="28"/>
                <w:szCs w:val="28"/>
              </w:rPr>
            </w:pPr>
          </w:p>
          <w:p w14:paraId="1402D897" w14:textId="77777777" w:rsidR="006847FE" w:rsidRPr="00A101CE" w:rsidRDefault="006847FE" w:rsidP="009C59C6">
            <w:pPr>
              <w:keepNext/>
              <w:spacing w:after="0" w:line="240" w:lineRule="auto"/>
              <w:ind w:left="-284" w:right="-90" w:firstLine="568"/>
              <w:jc w:val="center"/>
              <w:outlineLvl w:val="7"/>
              <w:rPr>
                <w:rFonts w:ascii="Times New Roman" w:eastAsia="Times New Roman" w:hAnsi="Times New Roman"/>
                <w:b/>
                <w:noProof/>
                <w:sz w:val="28"/>
                <w:szCs w:val="28"/>
              </w:rPr>
            </w:pPr>
          </w:p>
          <w:p w14:paraId="4C3BD7DF" w14:textId="77777777" w:rsidR="006847FE" w:rsidRPr="00A101CE" w:rsidRDefault="006847FE" w:rsidP="009C59C6">
            <w:pPr>
              <w:keepNext/>
              <w:spacing w:after="0" w:line="240" w:lineRule="auto"/>
              <w:ind w:left="-284" w:right="-90" w:firstLine="568"/>
              <w:jc w:val="center"/>
              <w:outlineLvl w:val="7"/>
              <w:rPr>
                <w:rFonts w:ascii="Times New Roman" w:eastAsia="Times New Roman" w:hAnsi="Times New Roman"/>
                <w:b/>
                <w:noProof/>
                <w:sz w:val="28"/>
                <w:szCs w:val="28"/>
              </w:rPr>
            </w:pPr>
            <w:r w:rsidRPr="00A101CE">
              <w:rPr>
                <w:rFonts w:ascii="Times New Roman" w:eastAsia="Times New Roman" w:hAnsi="Times New Roman"/>
                <w:b/>
                <w:noProof/>
                <w:sz w:val="28"/>
                <w:szCs w:val="28"/>
              </w:rPr>
              <w:t xml:space="preserve">H O T </w:t>
            </w:r>
            <w:r w:rsidR="00721C6F" w:rsidRPr="00A101CE">
              <w:rPr>
                <w:rFonts w:ascii="Times New Roman" w:eastAsia="Times New Roman" w:hAnsi="Times New Roman"/>
                <w:b/>
                <w:noProof/>
                <w:sz w:val="28"/>
                <w:szCs w:val="28"/>
              </w:rPr>
              <w:t>Ă R Î</w:t>
            </w:r>
            <w:r w:rsidRPr="00A101CE">
              <w:rPr>
                <w:rFonts w:ascii="Times New Roman" w:eastAsia="Times New Roman" w:hAnsi="Times New Roman"/>
                <w:b/>
                <w:noProof/>
                <w:sz w:val="28"/>
                <w:szCs w:val="28"/>
              </w:rPr>
              <w:t xml:space="preserve"> R E  nr</w:t>
            </w:r>
            <w:r w:rsidRPr="00A101CE">
              <w:rPr>
                <w:rFonts w:ascii="Times New Roman" w:eastAsia="Times New Roman" w:hAnsi="Times New Roman"/>
                <w:noProof/>
                <w:sz w:val="28"/>
                <w:szCs w:val="28"/>
              </w:rPr>
              <w:t>.</w:t>
            </w:r>
            <w:r w:rsidRPr="00A101CE">
              <w:rPr>
                <w:rFonts w:ascii="Times New Roman" w:eastAsia="Times New Roman" w:hAnsi="Times New Roman"/>
                <w:b/>
                <w:noProof/>
                <w:sz w:val="28"/>
                <w:szCs w:val="28"/>
              </w:rPr>
              <w:t>_______</w:t>
            </w:r>
          </w:p>
          <w:p w14:paraId="2ED556A3" w14:textId="77777777" w:rsidR="006847FE" w:rsidRPr="00A101CE" w:rsidRDefault="006847FE" w:rsidP="009C59C6">
            <w:pPr>
              <w:spacing w:after="0" w:line="240" w:lineRule="auto"/>
              <w:ind w:left="-284" w:right="-90" w:firstLine="568"/>
              <w:jc w:val="center"/>
              <w:rPr>
                <w:rFonts w:ascii="Times New Roman" w:eastAsia="Times New Roman" w:hAnsi="Times New Roman"/>
                <w:noProof/>
                <w:sz w:val="28"/>
                <w:szCs w:val="28"/>
              </w:rPr>
            </w:pPr>
          </w:p>
          <w:p w14:paraId="49696FC6" w14:textId="77777777" w:rsidR="006847FE" w:rsidRPr="00A101CE" w:rsidRDefault="006847FE" w:rsidP="009C59C6">
            <w:pPr>
              <w:spacing w:after="0" w:line="240" w:lineRule="auto"/>
              <w:ind w:left="-284" w:right="-90" w:firstLine="568"/>
              <w:jc w:val="center"/>
              <w:rPr>
                <w:rFonts w:ascii="Times New Roman" w:eastAsia="Times New Roman" w:hAnsi="Times New Roman"/>
                <w:noProof/>
                <w:sz w:val="28"/>
                <w:szCs w:val="28"/>
              </w:rPr>
            </w:pPr>
            <w:r w:rsidRPr="00A101CE">
              <w:rPr>
                <w:rFonts w:ascii="Times New Roman" w:eastAsia="Times New Roman" w:hAnsi="Times New Roman"/>
                <w:b/>
                <w:noProof/>
                <w:sz w:val="28"/>
                <w:szCs w:val="28"/>
              </w:rPr>
              <w:t>din</w:t>
            </w:r>
            <w:r w:rsidRPr="00A101CE">
              <w:rPr>
                <w:rFonts w:ascii="Times New Roman" w:eastAsia="Times New Roman" w:hAnsi="Times New Roman"/>
                <w:noProof/>
                <w:sz w:val="28"/>
                <w:szCs w:val="28"/>
              </w:rPr>
              <w:t xml:space="preserve"> ____________________________________</w:t>
            </w:r>
          </w:p>
          <w:p w14:paraId="6CF1E07C" w14:textId="77777777" w:rsidR="006847FE" w:rsidRPr="00A101CE" w:rsidRDefault="006847FE" w:rsidP="009C59C6">
            <w:pPr>
              <w:spacing w:after="0" w:line="240" w:lineRule="auto"/>
              <w:ind w:left="-284" w:right="-90" w:firstLine="568"/>
              <w:jc w:val="center"/>
              <w:rPr>
                <w:rFonts w:ascii="Times New Roman" w:eastAsia="Times New Roman" w:hAnsi="Times New Roman"/>
                <w:b/>
                <w:noProof/>
                <w:sz w:val="28"/>
                <w:szCs w:val="28"/>
              </w:rPr>
            </w:pPr>
            <w:r w:rsidRPr="00A101CE">
              <w:rPr>
                <w:rFonts w:ascii="Times New Roman" w:eastAsia="Times New Roman" w:hAnsi="Times New Roman"/>
                <w:b/>
                <w:noProof/>
                <w:sz w:val="28"/>
                <w:szCs w:val="28"/>
              </w:rPr>
              <w:t>Chișinău</w:t>
            </w:r>
          </w:p>
          <w:p w14:paraId="163DE1EC" w14:textId="77777777" w:rsidR="006847FE" w:rsidRPr="00A101CE" w:rsidRDefault="006847FE" w:rsidP="009C59C6">
            <w:pPr>
              <w:keepNext/>
              <w:spacing w:after="0" w:line="240" w:lineRule="auto"/>
              <w:ind w:left="-284" w:right="-90" w:firstLine="568"/>
              <w:jc w:val="both"/>
              <w:outlineLvl w:val="7"/>
              <w:rPr>
                <w:rFonts w:ascii="Times New Roman" w:eastAsia="Times New Roman" w:hAnsi="Times New Roman"/>
                <w:b/>
                <w:noProof/>
                <w:sz w:val="28"/>
                <w:szCs w:val="28"/>
              </w:rPr>
            </w:pPr>
          </w:p>
          <w:p w14:paraId="5F10CB5C" w14:textId="77777777" w:rsidR="006847FE" w:rsidRPr="00A101CE" w:rsidRDefault="006847FE" w:rsidP="009C59C6">
            <w:pPr>
              <w:keepNext/>
              <w:spacing w:after="0" w:line="240" w:lineRule="auto"/>
              <w:ind w:left="-284" w:right="-90" w:firstLine="568"/>
              <w:jc w:val="both"/>
              <w:outlineLvl w:val="7"/>
              <w:rPr>
                <w:rFonts w:ascii="Times New Roman" w:eastAsia="Times New Roman" w:hAnsi="Times New Roman"/>
                <w:noProof/>
                <w:sz w:val="28"/>
                <w:szCs w:val="28"/>
              </w:rPr>
            </w:pPr>
          </w:p>
        </w:tc>
      </w:tr>
    </w:tbl>
    <w:p w14:paraId="6C1A9B6D" w14:textId="77777777" w:rsidR="006847FE" w:rsidRPr="00A101CE" w:rsidRDefault="006847FE" w:rsidP="009C59C6">
      <w:pPr>
        <w:spacing w:after="0" w:line="240" w:lineRule="auto"/>
        <w:ind w:left="-284" w:right="-90" w:firstLine="568"/>
        <w:jc w:val="both"/>
        <w:rPr>
          <w:rFonts w:ascii="Times New Roman" w:hAnsi="Times New Roman"/>
          <w:b/>
          <w:noProof/>
          <w:sz w:val="28"/>
          <w:szCs w:val="28"/>
        </w:rPr>
      </w:pPr>
    </w:p>
    <w:p w14:paraId="5A22EF79" w14:textId="77777777" w:rsidR="005B6619" w:rsidRDefault="006847FE" w:rsidP="009C59C6">
      <w:pPr>
        <w:spacing w:after="0" w:line="240" w:lineRule="auto"/>
        <w:ind w:left="-284" w:right="-90" w:firstLine="568"/>
        <w:jc w:val="center"/>
        <w:rPr>
          <w:rFonts w:ascii="Times New Roman" w:hAnsi="Times New Roman"/>
          <w:b/>
          <w:noProof/>
          <w:sz w:val="28"/>
          <w:szCs w:val="28"/>
        </w:rPr>
      </w:pPr>
      <w:r w:rsidRPr="00A101CE">
        <w:rPr>
          <w:rFonts w:ascii="Times New Roman" w:hAnsi="Times New Roman"/>
          <w:b/>
          <w:noProof/>
          <w:sz w:val="28"/>
          <w:szCs w:val="28"/>
        </w:rPr>
        <w:t>Cu privire la aprobarea proiectului de lege pentru modificarea și completarea Legii nr.</w:t>
      </w:r>
      <w:r w:rsidR="005B6619">
        <w:rPr>
          <w:rFonts w:ascii="Times New Roman" w:hAnsi="Times New Roman"/>
          <w:b/>
          <w:noProof/>
          <w:sz w:val="28"/>
          <w:szCs w:val="28"/>
        </w:rPr>
        <w:t xml:space="preserve"> </w:t>
      </w:r>
      <w:r w:rsidRPr="00A101CE">
        <w:rPr>
          <w:rFonts w:ascii="Times New Roman" w:hAnsi="Times New Roman"/>
          <w:b/>
          <w:noProof/>
          <w:sz w:val="28"/>
          <w:szCs w:val="28"/>
        </w:rPr>
        <w:t>303 din 13</w:t>
      </w:r>
      <w:r w:rsidR="000C6119" w:rsidRPr="00A101CE">
        <w:rPr>
          <w:rFonts w:ascii="Times New Roman" w:hAnsi="Times New Roman"/>
          <w:b/>
          <w:noProof/>
          <w:sz w:val="28"/>
          <w:szCs w:val="28"/>
        </w:rPr>
        <w:t xml:space="preserve"> decembrie </w:t>
      </w:r>
      <w:r w:rsidRPr="00A101CE">
        <w:rPr>
          <w:rFonts w:ascii="Times New Roman" w:hAnsi="Times New Roman"/>
          <w:b/>
          <w:noProof/>
          <w:sz w:val="28"/>
          <w:szCs w:val="28"/>
        </w:rPr>
        <w:t xml:space="preserve">2013 privind serviciul public de alimentare cu apă </w:t>
      </w:r>
    </w:p>
    <w:p w14:paraId="53C98AF3" w14:textId="0949C9C8" w:rsidR="006847FE" w:rsidRPr="00A101CE" w:rsidRDefault="006847FE" w:rsidP="009C59C6">
      <w:pPr>
        <w:spacing w:after="0" w:line="240" w:lineRule="auto"/>
        <w:ind w:left="-284" w:right="-90" w:firstLine="568"/>
        <w:jc w:val="center"/>
        <w:rPr>
          <w:rFonts w:ascii="Times New Roman" w:hAnsi="Times New Roman"/>
          <w:b/>
          <w:noProof/>
          <w:sz w:val="28"/>
          <w:szCs w:val="28"/>
        </w:rPr>
      </w:pPr>
      <w:r w:rsidRPr="00A101CE">
        <w:rPr>
          <w:rFonts w:ascii="Times New Roman" w:hAnsi="Times New Roman"/>
          <w:b/>
          <w:noProof/>
          <w:sz w:val="28"/>
          <w:szCs w:val="28"/>
        </w:rPr>
        <w:t>și  de canalizare</w:t>
      </w:r>
    </w:p>
    <w:p w14:paraId="75E46AE9" w14:textId="34554FCC" w:rsidR="006847FE" w:rsidRPr="00A101CE" w:rsidRDefault="006847FE" w:rsidP="009C59C6">
      <w:pPr>
        <w:spacing w:after="0" w:line="240" w:lineRule="auto"/>
        <w:ind w:left="-284" w:right="-90" w:firstLine="568"/>
        <w:jc w:val="center"/>
        <w:rPr>
          <w:rFonts w:ascii="Times New Roman" w:hAnsi="Times New Roman"/>
          <w:b/>
          <w:noProof/>
          <w:sz w:val="28"/>
          <w:szCs w:val="28"/>
        </w:rPr>
      </w:pPr>
      <w:r w:rsidRPr="00A101CE">
        <w:rPr>
          <w:rFonts w:ascii="Times New Roman" w:hAnsi="Times New Roman"/>
          <w:b/>
          <w:noProof/>
          <w:sz w:val="28"/>
          <w:szCs w:val="28"/>
        </w:rPr>
        <w:t>-------</w:t>
      </w:r>
      <w:r w:rsidR="000C6119" w:rsidRPr="00A101CE">
        <w:rPr>
          <w:rFonts w:ascii="Times New Roman" w:hAnsi="Times New Roman"/>
          <w:b/>
          <w:noProof/>
          <w:sz w:val="28"/>
          <w:szCs w:val="28"/>
        </w:rPr>
        <w:t>------------------------------------------------------</w:t>
      </w:r>
      <w:r w:rsidRPr="00A101CE">
        <w:rPr>
          <w:rFonts w:ascii="Times New Roman" w:hAnsi="Times New Roman"/>
          <w:b/>
          <w:noProof/>
          <w:sz w:val="28"/>
          <w:szCs w:val="28"/>
        </w:rPr>
        <w:t>----------------------------------------</w:t>
      </w:r>
    </w:p>
    <w:p w14:paraId="47E3214A" w14:textId="77777777" w:rsidR="005B6619" w:rsidRDefault="005B6619" w:rsidP="009C59C6">
      <w:pPr>
        <w:spacing w:after="0" w:line="240" w:lineRule="auto"/>
        <w:ind w:left="-284" w:right="-90" w:firstLine="568"/>
        <w:jc w:val="both"/>
        <w:rPr>
          <w:rFonts w:ascii="Times New Roman" w:hAnsi="Times New Roman"/>
          <w:noProof/>
          <w:sz w:val="28"/>
          <w:szCs w:val="28"/>
        </w:rPr>
      </w:pPr>
    </w:p>
    <w:p w14:paraId="56E6564B" w14:textId="77777777" w:rsidR="006847FE" w:rsidRPr="00A101CE" w:rsidRDefault="006847FE" w:rsidP="009C59C6">
      <w:pPr>
        <w:spacing w:after="0" w:line="240" w:lineRule="auto"/>
        <w:ind w:left="-284" w:right="-90" w:firstLine="568"/>
        <w:jc w:val="both"/>
        <w:rPr>
          <w:rFonts w:ascii="Times New Roman" w:hAnsi="Times New Roman"/>
          <w:noProof/>
          <w:sz w:val="28"/>
          <w:szCs w:val="28"/>
        </w:rPr>
      </w:pPr>
      <w:r w:rsidRPr="00A101CE">
        <w:rPr>
          <w:rFonts w:ascii="Times New Roman" w:hAnsi="Times New Roman"/>
          <w:noProof/>
          <w:sz w:val="28"/>
          <w:szCs w:val="28"/>
        </w:rPr>
        <w:t>În sco</w:t>
      </w:r>
      <w:r w:rsidR="009F4C6F" w:rsidRPr="00A101CE">
        <w:rPr>
          <w:rFonts w:ascii="Times New Roman" w:hAnsi="Times New Roman"/>
          <w:noProof/>
          <w:sz w:val="28"/>
          <w:szCs w:val="28"/>
        </w:rPr>
        <w:t>pul realizării prevederilor Legi</w:t>
      </w:r>
      <w:r w:rsidRPr="00A101CE">
        <w:rPr>
          <w:rFonts w:ascii="Times New Roman" w:hAnsi="Times New Roman"/>
          <w:noProof/>
          <w:sz w:val="28"/>
          <w:szCs w:val="28"/>
        </w:rPr>
        <w:t>i nr.303 din 13 decembrie 2013 privind serviciul public de alimentare cu apă și de canalizare (Monitorul Oficial al Republicii Moldova, 2014, nr.60-65</w:t>
      </w:r>
      <w:r w:rsidR="000C6119" w:rsidRPr="00A101CE">
        <w:rPr>
          <w:rFonts w:ascii="Times New Roman" w:hAnsi="Times New Roman"/>
          <w:noProof/>
          <w:sz w:val="28"/>
          <w:szCs w:val="28"/>
        </w:rPr>
        <w:t>, art.123</w:t>
      </w:r>
      <w:r w:rsidR="000A5FE1" w:rsidRPr="00A101CE">
        <w:rPr>
          <w:rFonts w:ascii="Times New Roman" w:hAnsi="Times New Roman"/>
          <w:noProof/>
          <w:sz w:val="28"/>
          <w:szCs w:val="28"/>
        </w:rPr>
        <w:t>) și luî</w:t>
      </w:r>
      <w:r w:rsidRPr="00A101CE">
        <w:rPr>
          <w:rFonts w:ascii="Times New Roman" w:hAnsi="Times New Roman"/>
          <w:noProof/>
          <w:sz w:val="28"/>
          <w:szCs w:val="28"/>
        </w:rPr>
        <w:t>nd în considerare importanța socială a dezvoltării sectorului de alimentare cu apă și de canalizare, care va contribui la îmbunătățirea sănătății şi calității vieții cetăţenilor, precum şi la dezvoltarea economică a țării, Guvernul HOTĂRĂŞTE:</w:t>
      </w:r>
    </w:p>
    <w:p w14:paraId="5D895994" w14:textId="6ECEA272" w:rsidR="004C5FB9" w:rsidRPr="00A101CE" w:rsidRDefault="004C5FB9" w:rsidP="009C59C6">
      <w:pPr>
        <w:pStyle w:val="ListParagraph"/>
        <w:spacing w:after="0" w:line="240" w:lineRule="auto"/>
        <w:ind w:left="-284" w:right="-90" w:firstLine="568"/>
        <w:jc w:val="both"/>
        <w:rPr>
          <w:rFonts w:ascii="Times New Roman" w:hAnsi="Times New Roman"/>
          <w:noProof/>
          <w:sz w:val="28"/>
          <w:szCs w:val="28"/>
        </w:rPr>
      </w:pPr>
      <w:r w:rsidRPr="00A101CE">
        <w:rPr>
          <w:rFonts w:ascii="Times New Roman" w:hAnsi="Times New Roman"/>
          <w:noProof/>
          <w:sz w:val="28"/>
          <w:szCs w:val="28"/>
        </w:rPr>
        <w:t xml:space="preserve">Se aprobă și se prezintă Parlamentului </w:t>
      </w:r>
      <w:r w:rsidR="00036B8D" w:rsidRPr="00A101CE">
        <w:rPr>
          <w:rFonts w:ascii="Times New Roman" w:hAnsi="Times New Roman"/>
          <w:color w:val="000000" w:themeColor="text1"/>
          <w:sz w:val="28"/>
          <w:szCs w:val="28"/>
        </w:rPr>
        <w:t>spre examinare</w:t>
      </w:r>
      <w:r w:rsidR="005B6619">
        <w:rPr>
          <w:rFonts w:ascii="Times New Roman" w:hAnsi="Times New Roman"/>
          <w:color w:val="000000" w:themeColor="text1"/>
          <w:sz w:val="28"/>
          <w:szCs w:val="28"/>
        </w:rPr>
        <w:t xml:space="preserve"> </w:t>
      </w:r>
      <w:r w:rsidRPr="00A101CE">
        <w:rPr>
          <w:rFonts w:ascii="Times New Roman" w:hAnsi="Times New Roman"/>
          <w:noProof/>
          <w:sz w:val="28"/>
          <w:szCs w:val="28"/>
        </w:rPr>
        <w:t>proiectul de lege pentru modificarea și completarea Legii nr.</w:t>
      </w:r>
      <w:r w:rsidR="005B6619">
        <w:rPr>
          <w:rFonts w:ascii="Times New Roman" w:hAnsi="Times New Roman"/>
          <w:noProof/>
          <w:sz w:val="28"/>
          <w:szCs w:val="28"/>
        </w:rPr>
        <w:t xml:space="preserve"> </w:t>
      </w:r>
      <w:r w:rsidRPr="00A101CE">
        <w:rPr>
          <w:rFonts w:ascii="Times New Roman" w:hAnsi="Times New Roman"/>
          <w:noProof/>
          <w:sz w:val="28"/>
          <w:szCs w:val="28"/>
        </w:rPr>
        <w:t xml:space="preserve">303 din 13 decembrie 2013 privind serviciul public de alimentare cu apă și de canalizare. </w:t>
      </w:r>
    </w:p>
    <w:p w14:paraId="793E76E7" w14:textId="77777777" w:rsidR="004C5FB9" w:rsidRPr="00A101CE" w:rsidRDefault="004C5FB9" w:rsidP="009C59C6">
      <w:pPr>
        <w:pStyle w:val="ListParagraph"/>
        <w:spacing w:after="0" w:line="240" w:lineRule="auto"/>
        <w:ind w:left="-284" w:right="-90" w:firstLine="568"/>
        <w:jc w:val="both"/>
        <w:rPr>
          <w:rFonts w:ascii="Times New Roman" w:hAnsi="Times New Roman"/>
          <w:noProof/>
          <w:sz w:val="28"/>
          <w:szCs w:val="28"/>
        </w:rPr>
      </w:pPr>
    </w:p>
    <w:p w14:paraId="6C646A96" w14:textId="77777777" w:rsidR="004C5FB9" w:rsidRPr="00A101CE" w:rsidRDefault="004C5FB9" w:rsidP="009C59C6">
      <w:pPr>
        <w:spacing w:after="0" w:line="240" w:lineRule="auto"/>
        <w:ind w:left="-284" w:right="-90" w:firstLine="568"/>
        <w:jc w:val="both"/>
        <w:rPr>
          <w:rFonts w:ascii="Times New Roman" w:hAnsi="Times New Roman"/>
          <w:noProof/>
          <w:sz w:val="28"/>
          <w:szCs w:val="28"/>
        </w:rPr>
      </w:pPr>
    </w:p>
    <w:p w14:paraId="6359E145" w14:textId="77777777" w:rsidR="00BE75D8" w:rsidRPr="00A101CE" w:rsidRDefault="00BE75D8" w:rsidP="009C59C6">
      <w:pPr>
        <w:tabs>
          <w:tab w:val="left" w:pos="6120"/>
          <w:tab w:val="left" w:pos="6300"/>
        </w:tabs>
        <w:spacing w:after="0" w:line="240" w:lineRule="auto"/>
        <w:ind w:left="-284" w:right="-90" w:firstLine="568"/>
        <w:jc w:val="both"/>
        <w:rPr>
          <w:rFonts w:ascii="Times New Roman" w:eastAsia="Times New Roman" w:hAnsi="Times New Roman"/>
          <w:b/>
          <w:noProof/>
          <w:sz w:val="28"/>
          <w:szCs w:val="28"/>
          <w:lang w:eastAsia="ru-RU"/>
        </w:rPr>
      </w:pPr>
    </w:p>
    <w:p w14:paraId="0A23F9BF" w14:textId="77777777" w:rsidR="004C5FB9" w:rsidRPr="00A101CE" w:rsidRDefault="004C5FB9" w:rsidP="009C59C6">
      <w:pPr>
        <w:tabs>
          <w:tab w:val="left" w:pos="6120"/>
          <w:tab w:val="left" w:pos="6300"/>
        </w:tabs>
        <w:spacing w:after="0" w:line="240" w:lineRule="auto"/>
        <w:ind w:left="-284" w:right="-90" w:firstLine="568"/>
        <w:jc w:val="both"/>
        <w:rPr>
          <w:rFonts w:ascii="Times New Roman" w:eastAsia="Times New Roman" w:hAnsi="Times New Roman"/>
          <w:b/>
          <w:noProof/>
          <w:sz w:val="28"/>
          <w:szCs w:val="28"/>
          <w:lang w:eastAsia="ru-RU"/>
        </w:rPr>
      </w:pPr>
      <w:r w:rsidRPr="00A101CE">
        <w:rPr>
          <w:rFonts w:ascii="Times New Roman" w:eastAsia="Times New Roman" w:hAnsi="Times New Roman"/>
          <w:b/>
          <w:noProof/>
          <w:sz w:val="28"/>
          <w:szCs w:val="28"/>
          <w:lang w:eastAsia="ru-RU"/>
        </w:rPr>
        <w:t>PRIM-MINISTRU                                                      Pavel FILIP</w:t>
      </w:r>
    </w:p>
    <w:p w14:paraId="2130DA86" w14:textId="77777777" w:rsidR="004C5FB9" w:rsidRPr="00A101CE" w:rsidRDefault="004C5FB9" w:rsidP="009C59C6">
      <w:pPr>
        <w:spacing w:after="0" w:line="240" w:lineRule="auto"/>
        <w:ind w:left="-284" w:right="-90" w:firstLine="568"/>
        <w:jc w:val="both"/>
        <w:rPr>
          <w:rFonts w:ascii="Times New Roman" w:eastAsia="Times New Roman" w:hAnsi="Times New Roman"/>
          <w:b/>
          <w:noProof/>
          <w:sz w:val="28"/>
          <w:szCs w:val="28"/>
          <w:lang w:eastAsia="ru-RU"/>
        </w:rPr>
      </w:pPr>
    </w:p>
    <w:p w14:paraId="6A3BFAC1" w14:textId="77777777" w:rsidR="004C5FB9" w:rsidRPr="00A101CE" w:rsidRDefault="004C5FB9" w:rsidP="009C59C6">
      <w:pPr>
        <w:spacing w:after="0" w:line="240" w:lineRule="auto"/>
        <w:ind w:left="-284" w:right="-90" w:firstLine="568"/>
        <w:jc w:val="both"/>
        <w:rPr>
          <w:rFonts w:ascii="Times New Roman" w:eastAsia="Times New Roman" w:hAnsi="Times New Roman"/>
          <w:noProof/>
          <w:sz w:val="28"/>
          <w:szCs w:val="28"/>
          <w:lang w:eastAsia="ru-RU"/>
        </w:rPr>
      </w:pPr>
      <w:r w:rsidRPr="00A101CE">
        <w:rPr>
          <w:rFonts w:ascii="Times New Roman" w:eastAsia="Times New Roman" w:hAnsi="Times New Roman"/>
          <w:noProof/>
          <w:sz w:val="28"/>
          <w:szCs w:val="28"/>
          <w:lang w:eastAsia="ru-RU"/>
        </w:rPr>
        <w:t>Contrasemnează:</w:t>
      </w:r>
    </w:p>
    <w:p w14:paraId="1A0FA12C" w14:textId="77777777" w:rsidR="004C5FB9" w:rsidRPr="00A101CE" w:rsidRDefault="004C5FB9" w:rsidP="009C59C6">
      <w:pPr>
        <w:pStyle w:val="news"/>
        <w:ind w:left="-284" w:right="-90" w:firstLine="568"/>
        <w:jc w:val="both"/>
        <w:rPr>
          <w:rFonts w:ascii="Times New Roman" w:hAnsi="Times New Roman" w:cs="Times New Roman"/>
          <w:noProof/>
          <w:sz w:val="28"/>
          <w:szCs w:val="28"/>
        </w:rPr>
      </w:pPr>
    </w:p>
    <w:p w14:paraId="64A6CD67" w14:textId="77777777" w:rsidR="004C5FB9" w:rsidRPr="00A101CE" w:rsidRDefault="004C5FB9" w:rsidP="009C59C6">
      <w:pPr>
        <w:pStyle w:val="news"/>
        <w:tabs>
          <w:tab w:val="left" w:pos="5760"/>
          <w:tab w:val="left" w:pos="5940"/>
          <w:tab w:val="left" w:pos="6120"/>
        </w:tabs>
        <w:ind w:left="-284" w:right="-90" w:firstLine="568"/>
        <w:jc w:val="both"/>
        <w:rPr>
          <w:rFonts w:ascii="Times New Roman" w:hAnsi="Times New Roman" w:cs="Times New Roman"/>
          <w:b/>
          <w:noProof/>
          <w:color w:val="000000"/>
          <w:sz w:val="28"/>
          <w:szCs w:val="28"/>
        </w:rPr>
      </w:pPr>
      <w:r w:rsidRPr="00A101CE">
        <w:rPr>
          <w:rFonts w:ascii="Times New Roman" w:hAnsi="Times New Roman" w:cs="Times New Roman"/>
          <w:b/>
          <w:noProof/>
          <w:sz w:val="28"/>
          <w:szCs w:val="28"/>
        </w:rPr>
        <w:t>Minist</w:t>
      </w:r>
      <w:r w:rsidR="008A15D1" w:rsidRPr="00A101CE">
        <w:rPr>
          <w:rFonts w:ascii="Times New Roman" w:hAnsi="Times New Roman" w:cs="Times New Roman"/>
          <w:b/>
          <w:noProof/>
          <w:sz w:val="28"/>
          <w:szCs w:val="28"/>
        </w:rPr>
        <w:t>ru</w:t>
      </w:r>
      <w:r w:rsidRPr="00A101CE">
        <w:rPr>
          <w:rFonts w:ascii="Times New Roman" w:hAnsi="Times New Roman" w:cs="Times New Roman"/>
          <w:b/>
          <w:noProof/>
          <w:sz w:val="28"/>
          <w:szCs w:val="28"/>
        </w:rPr>
        <w:t xml:space="preserve"> justiție</w:t>
      </w:r>
      <w:r w:rsidR="00630360" w:rsidRPr="00A101CE">
        <w:rPr>
          <w:rFonts w:ascii="Times New Roman" w:hAnsi="Times New Roman" w:cs="Times New Roman"/>
          <w:b/>
          <w:noProof/>
          <w:sz w:val="28"/>
          <w:szCs w:val="28"/>
        </w:rPr>
        <w:t>i</w:t>
      </w:r>
      <w:r w:rsidRPr="00A101CE">
        <w:rPr>
          <w:rFonts w:ascii="Times New Roman" w:hAnsi="Times New Roman" w:cs="Times New Roman"/>
          <w:b/>
          <w:noProof/>
          <w:sz w:val="28"/>
          <w:szCs w:val="28"/>
        </w:rPr>
        <w:tab/>
      </w:r>
    </w:p>
    <w:p w14:paraId="6E22E000" w14:textId="77777777" w:rsidR="004C5FB9" w:rsidRPr="00A101CE" w:rsidRDefault="004C5FB9" w:rsidP="009C59C6">
      <w:pPr>
        <w:pStyle w:val="news"/>
        <w:ind w:left="-284" w:right="-90" w:firstLine="568"/>
        <w:jc w:val="both"/>
        <w:rPr>
          <w:rFonts w:ascii="Times New Roman" w:hAnsi="Times New Roman" w:cs="Times New Roman"/>
          <w:b/>
          <w:noProof/>
          <w:color w:val="000000"/>
          <w:sz w:val="28"/>
          <w:szCs w:val="28"/>
        </w:rPr>
      </w:pPr>
    </w:p>
    <w:p w14:paraId="4AF85C4E" w14:textId="3E4EC436" w:rsidR="004C5FB9" w:rsidRPr="00A101CE" w:rsidRDefault="004C5FB9" w:rsidP="009C59C6">
      <w:pPr>
        <w:pStyle w:val="news"/>
        <w:ind w:left="-284" w:right="-90" w:firstLine="568"/>
        <w:jc w:val="both"/>
        <w:rPr>
          <w:rFonts w:ascii="Times New Roman" w:hAnsi="Times New Roman" w:cs="Times New Roman"/>
          <w:b/>
          <w:noProof/>
          <w:color w:val="000000"/>
          <w:sz w:val="28"/>
          <w:szCs w:val="28"/>
        </w:rPr>
      </w:pPr>
      <w:r w:rsidRPr="00A101CE">
        <w:rPr>
          <w:rFonts w:ascii="Times New Roman" w:hAnsi="Times New Roman" w:cs="Times New Roman"/>
          <w:b/>
          <w:noProof/>
          <w:color w:val="000000"/>
          <w:sz w:val="28"/>
          <w:szCs w:val="28"/>
        </w:rPr>
        <w:t>Minist</w:t>
      </w:r>
      <w:r w:rsidR="008A15D1" w:rsidRPr="00A101CE">
        <w:rPr>
          <w:rFonts w:ascii="Times New Roman" w:hAnsi="Times New Roman" w:cs="Times New Roman"/>
          <w:b/>
          <w:noProof/>
          <w:color w:val="000000"/>
          <w:sz w:val="28"/>
          <w:szCs w:val="28"/>
        </w:rPr>
        <w:t>ru</w:t>
      </w:r>
      <w:r w:rsidR="00A101CE">
        <w:rPr>
          <w:rFonts w:ascii="Times New Roman" w:hAnsi="Times New Roman" w:cs="Times New Roman"/>
          <w:b/>
          <w:noProof/>
          <w:color w:val="000000"/>
          <w:sz w:val="28"/>
          <w:szCs w:val="28"/>
        </w:rPr>
        <w:t xml:space="preserve"> </w:t>
      </w:r>
      <w:r w:rsidR="00E952C1" w:rsidRPr="00A101CE">
        <w:rPr>
          <w:rFonts w:ascii="Times New Roman" w:hAnsi="Times New Roman" w:cs="Times New Roman"/>
          <w:b/>
          <w:noProof/>
          <w:color w:val="000000"/>
          <w:sz w:val="28"/>
          <w:szCs w:val="28"/>
        </w:rPr>
        <w:t xml:space="preserve">agriculturii, </w:t>
      </w:r>
      <w:r w:rsidRPr="00A101CE">
        <w:rPr>
          <w:rFonts w:ascii="Times New Roman" w:hAnsi="Times New Roman" w:cs="Times New Roman"/>
          <w:b/>
          <w:noProof/>
          <w:color w:val="000000"/>
          <w:sz w:val="28"/>
          <w:szCs w:val="28"/>
        </w:rPr>
        <w:t>dezvoltării</w:t>
      </w:r>
    </w:p>
    <w:p w14:paraId="34FA035D" w14:textId="77777777" w:rsidR="004C5FB9" w:rsidRPr="00A101CE" w:rsidRDefault="004C5FB9" w:rsidP="009C59C6">
      <w:pPr>
        <w:pStyle w:val="news"/>
        <w:tabs>
          <w:tab w:val="left" w:pos="5940"/>
          <w:tab w:val="left" w:pos="6300"/>
        </w:tabs>
        <w:ind w:left="-284" w:right="-90" w:firstLine="568"/>
        <w:jc w:val="both"/>
        <w:rPr>
          <w:rFonts w:ascii="Times New Roman" w:hAnsi="Times New Roman" w:cs="Times New Roman"/>
          <w:b/>
          <w:noProof/>
          <w:sz w:val="28"/>
          <w:szCs w:val="28"/>
        </w:rPr>
      </w:pPr>
      <w:r w:rsidRPr="00A101CE">
        <w:rPr>
          <w:rFonts w:ascii="Times New Roman" w:hAnsi="Times New Roman" w:cs="Times New Roman"/>
          <w:b/>
          <w:noProof/>
          <w:color w:val="000000"/>
          <w:sz w:val="28"/>
          <w:szCs w:val="28"/>
        </w:rPr>
        <w:t xml:space="preserve">regionale și </w:t>
      </w:r>
      <w:r w:rsidR="00E952C1" w:rsidRPr="00A101CE">
        <w:rPr>
          <w:rFonts w:ascii="Times New Roman" w:hAnsi="Times New Roman" w:cs="Times New Roman"/>
          <w:b/>
          <w:noProof/>
          <w:color w:val="000000"/>
          <w:sz w:val="28"/>
          <w:szCs w:val="28"/>
        </w:rPr>
        <w:t>mediului</w:t>
      </w:r>
    </w:p>
    <w:p w14:paraId="765FD741" w14:textId="77777777" w:rsidR="004C5FB9" w:rsidRPr="00A101CE" w:rsidRDefault="004C5FB9" w:rsidP="009C59C6">
      <w:pPr>
        <w:pStyle w:val="news"/>
        <w:ind w:left="-284" w:right="-90" w:firstLine="568"/>
        <w:jc w:val="both"/>
        <w:rPr>
          <w:rFonts w:ascii="Times New Roman" w:hAnsi="Times New Roman" w:cs="Times New Roman"/>
          <w:noProof/>
          <w:sz w:val="28"/>
          <w:szCs w:val="28"/>
        </w:rPr>
      </w:pPr>
    </w:p>
    <w:p w14:paraId="55D1DBF6" w14:textId="77777777" w:rsidR="006847FE" w:rsidRPr="00A101CE" w:rsidRDefault="006847FE" w:rsidP="009C59C6">
      <w:pPr>
        <w:spacing w:after="120" w:line="240" w:lineRule="auto"/>
        <w:ind w:left="-284" w:right="-90" w:firstLine="568"/>
        <w:jc w:val="both"/>
        <w:rPr>
          <w:rFonts w:ascii="Times New Roman" w:eastAsia="Times New Roman" w:hAnsi="Times New Roman"/>
          <w:noProof/>
          <w:sz w:val="28"/>
          <w:szCs w:val="28"/>
          <w:lang w:eastAsia="ru-RU"/>
        </w:rPr>
      </w:pPr>
    </w:p>
    <w:p w14:paraId="6ECA2BBF" w14:textId="77777777" w:rsidR="00A101CE" w:rsidRDefault="00A101CE" w:rsidP="009C59C6">
      <w:pPr>
        <w:shd w:val="clear" w:color="auto" w:fill="FFFFFF"/>
        <w:spacing w:after="120" w:line="240" w:lineRule="auto"/>
        <w:ind w:left="-284" w:right="-293" w:firstLine="568"/>
        <w:jc w:val="right"/>
        <w:rPr>
          <w:rFonts w:ascii="Times New Roman" w:eastAsia="Times New Roman" w:hAnsi="Times New Roman"/>
          <w:noProof/>
          <w:sz w:val="28"/>
          <w:szCs w:val="28"/>
          <w:lang w:eastAsia="ru-RU"/>
        </w:rPr>
      </w:pPr>
    </w:p>
    <w:p w14:paraId="75807A1C" w14:textId="77777777" w:rsidR="005B6619" w:rsidRDefault="005B6619" w:rsidP="009C59C6">
      <w:pPr>
        <w:shd w:val="clear" w:color="auto" w:fill="FFFFFF"/>
        <w:spacing w:after="120" w:line="240" w:lineRule="auto"/>
        <w:ind w:left="-284" w:right="-293" w:firstLine="568"/>
        <w:jc w:val="right"/>
        <w:rPr>
          <w:rFonts w:ascii="Times New Roman" w:eastAsia="Times New Roman" w:hAnsi="Times New Roman"/>
          <w:noProof/>
          <w:sz w:val="28"/>
          <w:szCs w:val="28"/>
          <w:lang w:eastAsia="ru-RU"/>
        </w:rPr>
      </w:pPr>
    </w:p>
    <w:p w14:paraId="5CD98A84" w14:textId="77777777" w:rsidR="005B6619" w:rsidRDefault="005B6619" w:rsidP="009C59C6">
      <w:pPr>
        <w:shd w:val="clear" w:color="auto" w:fill="FFFFFF"/>
        <w:spacing w:after="120" w:line="240" w:lineRule="auto"/>
        <w:ind w:left="-284" w:right="-293" w:firstLine="568"/>
        <w:jc w:val="right"/>
        <w:rPr>
          <w:rFonts w:ascii="Times New Roman" w:eastAsia="Times New Roman" w:hAnsi="Times New Roman"/>
          <w:noProof/>
          <w:sz w:val="28"/>
          <w:szCs w:val="28"/>
          <w:lang w:eastAsia="ru-RU"/>
        </w:rPr>
      </w:pPr>
    </w:p>
    <w:p w14:paraId="4250FC15" w14:textId="77777777" w:rsidR="006847FE" w:rsidRPr="00A101CE" w:rsidRDefault="006847FE" w:rsidP="009C59C6">
      <w:pPr>
        <w:shd w:val="clear" w:color="auto" w:fill="FFFFFF"/>
        <w:spacing w:after="120" w:line="240" w:lineRule="auto"/>
        <w:ind w:left="-284" w:right="-293" w:firstLine="568"/>
        <w:jc w:val="right"/>
        <w:rPr>
          <w:rFonts w:ascii="Times New Roman" w:eastAsia="Times New Roman" w:hAnsi="Times New Roman"/>
          <w:noProof/>
          <w:sz w:val="28"/>
          <w:szCs w:val="28"/>
          <w:lang w:eastAsia="ru-RU"/>
        </w:rPr>
      </w:pPr>
      <w:r w:rsidRPr="00A101CE">
        <w:rPr>
          <w:rFonts w:ascii="Times New Roman" w:eastAsia="Times New Roman" w:hAnsi="Times New Roman"/>
          <w:noProof/>
          <w:sz w:val="28"/>
          <w:szCs w:val="28"/>
          <w:lang w:eastAsia="ru-RU"/>
        </w:rPr>
        <w:lastRenderedPageBreak/>
        <w:t>Proiect</w:t>
      </w:r>
    </w:p>
    <w:p w14:paraId="37E38DCB" w14:textId="77777777" w:rsidR="000E5101" w:rsidRPr="00A101CE" w:rsidRDefault="000C6119" w:rsidP="009C59C6">
      <w:pPr>
        <w:shd w:val="clear" w:color="auto" w:fill="FFFFFF"/>
        <w:spacing w:after="120" w:line="240" w:lineRule="auto"/>
        <w:ind w:left="-284" w:right="-293" w:firstLine="568"/>
        <w:jc w:val="center"/>
        <w:rPr>
          <w:rFonts w:ascii="Times New Roman" w:eastAsia="Times New Roman" w:hAnsi="Times New Roman"/>
          <w:b/>
          <w:bCs/>
          <w:noProof/>
          <w:sz w:val="28"/>
          <w:szCs w:val="28"/>
          <w:lang w:eastAsia="ru-RU"/>
        </w:rPr>
      </w:pPr>
      <w:r w:rsidRPr="00A101CE">
        <w:rPr>
          <w:rFonts w:ascii="Times New Roman" w:eastAsia="Times New Roman" w:hAnsi="Times New Roman"/>
          <w:b/>
          <w:bCs/>
          <w:noProof/>
          <w:sz w:val="28"/>
          <w:szCs w:val="28"/>
          <w:lang w:eastAsia="ru-RU"/>
        </w:rPr>
        <w:t>Lege</w:t>
      </w:r>
    </w:p>
    <w:p w14:paraId="2FC36842" w14:textId="54B4E29C" w:rsidR="000E5101" w:rsidRPr="00A101CE" w:rsidRDefault="006847FE" w:rsidP="009C59C6">
      <w:pPr>
        <w:shd w:val="clear" w:color="auto" w:fill="FFFFFF"/>
        <w:spacing w:after="120" w:line="240" w:lineRule="auto"/>
        <w:ind w:left="-284" w:right="-293" w:firstLine="568"/>
        <w:jc w:val="center"/>
        <w:rPr>
          <w:rFonts w:ascii="Times New Roman" w:hAnsi="Times New Roman"/>
          <w:b/>
          <w:noProof/>
          <w:sz w:val="28"/>
          <w:szCs w:val="28"/>
        </w:rPr>
      </w:pPr>
      <w:r w:rsidRPr="00A101CE">
        <w:rPr>
          <w:rFonts w:ascii="Times New Roman" w:eastAsia="Times New Roman" w:hAnsi="Times New Roman"/>
          <w:b/>
          <w:bCs/>
          <w:noProof/>
          <w:sz w:val="28"/>
          <w:szCs w:val="28"/>
          <w:lang w:eastAsia="ru-RU"/>
        </w:rPr>
        <w:t>p</w:t>
      </w:r>
      <w:r w:rsidR="000C6119" w:rsidRPr="00A101CE">
        <w:rPr>
          <w:rFonts w:ascii="Times New Roman" w:eastAsia="Times New Roman" w:hAnsi="Times New Roman"/>
          <w:b/>
          <w:bCs/>
          <w:noProof/>
          <w:sz w:val="28"/>
          <w:szCs w:val="28"/>
          <w:lang w:eastAsia="ru-RU"/>
        </w:rPr>
        <w:t>entru</w:t>
      </w:r>
      <w:r w:rsidRPr="00A101CE">
        <w:rPr>
          <w:rFonts w:ascii="Times New Roman" w:eastAsia="Times New Roman" w:hAnsi="Times New Roman"/>
          <w:b/>
          <w:bCs/>
          <w:noProof/>
          <w:sz w:val="28"/>
          <w:szCs w:val="28"/>
          <w:lang w:eastAsia="ru-RU"/>
        </w:rPr>
        <w:t xml:space="preserve"> modificarea și completarea</w:t>
      </w:r>
      <w:r w:rsidR="00A101CE">
        <w:rPr>
          <w:rFonts w:ascii="Times New Roman" w:eastAsia="Times New Roman" w:hAnsi="Times New Roman"/>
          <w:b/>
          <w:bCs/>
          <w:noProof/>
          <w:sz w:val="28"/>
          <w:szCs w:val="28"/>
          <w:lang w:eastAsia="ru-RU"/>
        </w:rPr>
        <w:t xml:space="preserve"> </w:t>
      </w:r>
      <w:r w:rsidR="001666EC" w:rsidRPr="00A101CE">
        <w:rPr>
          <w:rFonts w:ascii="Times New Roman" w:hAnsi="Times New Roman"/>
          <w:b/>
          <w:noProof/>
          <w:sz w:val="28"/>
          <w:szCs w:val="28"/>
        </w:rPr>
        <w:t>Legi</w:t>
      </w:r>
      <w:r w:rsidRPr="00A101CE">
        <w:rPr>
          <w:rFonts w:ascii="Times New Roman" w:hAnsi="Times New Roman"/>
          <w:b/>
          <w:noProof/>
          <w:sz w:val="28"/>
          <w:szCs w:val="28"/>
        </w:rPr>
        <w:t>i nr.</w:t>
      </w:r>
      <w:r w:rsidR="00A101CE">
        <w:rPr>
          <w:rFonts w:ascii="Times New Roman" w:hAnsi="Times New Roman"/>
          <w:b/>
          <w:noProof/>
          <w:sz w:val="28"/>
          <w:szCs w:val="28"/>
        </w:rPr>
        <w:t xml:space="preserve"> </w:t>
      </w:r>
      <w:r w:rsidRPr="00A101CE">
        <w:rPr>
          <w:rFonts w:ascii="Times New Roman" w:hAnsi="Times New Roman"/>
          <w:b/>
          <w:noProof/>
          <w:sz w:val="28"/>
          <w:szCs w:val="28"/>
        </w:rPr>
        <w:t>303 din 13</w:t>
      </w:r>
      <w:r w:rsidR="000C6119" w:rsidRPr="00A101CE">
        <w:rPr>
          <w:rFonts w:ascii="Times New Roman" w:hAnsi="Times New Roman"/>
          <w:b/>
          <w:noProof/>
          <w:sz w:val="28"/>
          <w:szCs w:val="28"/>
        </w:rPr>
        <w:t xml:space="preserve"> decembrie </w:t>
      </w:r>
      <w:r w:rsidRPr="00A101CE">
        <w:rPr>
          <w:rFonts w:ascii="Times New Roman" w:hAnsi="Times New Roman"/>
          <w:b/>
          <w:noProof/>
          <w:sz w:val="28"/>
          <w:szCs w:val="28"/>
        </w:rPr>
        <w:t xml:space="preserve">2013 </w:t>
      </w:r>
    </w:p>
    <w:p w14:paraId="768378B3" w14:textId="52E27525" w:rsidR="006847FE" w:rsidRPr="00A101CE" w:rsidRDefault="006847FE" w:rsidP="009C59C6">
      <w:pPr>
        <w:shd w:val="clear" w:color="auto" w:fill="FFFFFF"/>
        <w:spacing w:after="120" w:line="240" w:lineRule="auto"/>
        <w:ind w:left="-284" w:right="-293" w:firstLine="568"/>
        <w:jc w:val="center"/>
        <w:rPr>
          <w:rFonts w:ascii="Times New Roman" w:eastAsia="Times New Roman" w:hAnsi="Times New Roman"/>
          <w:b/>
          <w:bCs/>
          <w:noProof/>
          <w:sz w:val="28"/>
          <w:szCs w:val="28"/>
          <w:lang w:eastAsia="ru-RU"/>
        </w:rPr>
      </w:pPr>
      <w:r w:rsidRPr="00A101CE">
        <w:rPr>
          <w:rFonts w:ascii="Times New Roman" w:hAnsi="Times New Roman"/>
          <w:b/>
          <w:noProof/>
          <w:sz w:val="28"/>
          <w:szCs w:val="28"/>
        </w:rPr>
        <w:t>privind serviciul public</w:t>
      </w:r>
      <w:r w:rsidR="00A101CE">
        <w:rPr>
          <w:rFonts w:ascii="Times New Roman" w:hAnsi="Times New Roman"/>
          <w:b/>
          <w:noProof/>
          <w:sz w:val="28"/>
          <w:szCs w:val="28"/>
        </w:rPr>
        <w:t xml:space="preserve"> </w:t>
      </w:r>
      <w:r w:rsidRPr="00A101CE">
        <w:rPr>
          <w:rFonts w:ascii="Times New Roman" w:hAnsi="Times New Roman"/>
          <w:b/>
          <w:noProof/>
          <w:sz w:val="28"/>
          <w:szCs w:val="28"/>
        </w:rPr>
        <w:t>de alimentare cu apă și de canalizare</w:t>
      </w:r>
    </w:p>
    <w:p w14:paraId="2CBA6B3B" w14:textId="77777777" w:rsidR="006847FE" w:rsidRPr="00A101CE" w:rsidRDefault="006847FE" w:rsidP="009C59C6">
      <w:pPr>
        <w:shd w:val="clear" w:color="auto" w:fill="FFFFFF"/>
        <w:spacing w:after="120" w:line="240" w:lineRule="auto"/>
        <w:ind w:left="-284" w:right="-293" w:firstLine="568"/>
        <w:jc w:val="both"/>
        <w:rPr>
          <w:rFonts w:ascii="Times New Roman" w:eastAsia="Times New Roman" w:hAnsi="Times New Roman"/>
          <w:noProof/>
          <w:sz w:val="28"/>
          <w:szCs w:val="28"/>
          <w:lang w:eastAsia="ru-RU"/>
        </w:rPr>
      </w:pPr>
    </w:p>
    <w:p w14:paraId="06B0882F" w14:textId="7A9915B3" w:rsidR="006847FE" w:rsidRPr="00A101CE" w:rsidRDefault="000C6119" w:rsidP="009C59C6">
      <w:pPr>
        <w:spacing w:after="120" w:line="240" w:lineRule="auto"/>
        <w:ind w:left="-284" w:right="-293" w:firstLine="568"/>
        <w:jc w:val="both"/>
        <w:rPr>
          <w:rFonts w:ascii="Times New Roman" w:hAnsi="Times New Roman"/>
          <w:noProof/>
          <w:sz w:val="28"/>
          <w:szCs w:val="28"/>
        </w:rPr>
      </w:pPr>
      <w:r w:rsidRPr="00A101CE">
        <w:rPr>
          <w:rFonts w:ascii="Times New Roman" w:hAnsi="Times New Roman"/>
          <w:b/>
          <w:noProof/>
          <w:sz w:val="28"/>
          <w:szCs w:val="28"/>
        </w:rPr>
        <w:t>Articol unic.</w:t>
      </w:r>
      <w:r w:rsidR="00A11819" w:rsidRPr="00A101CE">
        <w:rPr>
          <w:rFonts w:ascii="Times New Roman" w:hAnsi="Times New Roman"/>
          <w:noProof/>
          <w:sz w:val="28"/>
          <w:szCs w:val="28"/>
        </w:rPr>
        <w:t xml:space="preserve">- </w:t>
      </w:r>
      <w:r w:rsidR="006847FE" w:rsidRPr="00A101CE">
        <w:rPr>
          <w:rFonts w:ascii="Times New Roman" w:hAnsi="Times New Roman"/>
          <w:noProof/>
          <w:sz w:val="28"/>
          <w:szCs w:val="28"/>
        </w:rPr>
        <w:t>Legea nr.</w:t>
      </w:r>
      <w:r w:rsidR="00A101CE">
        <w:rPr>
          <w:rFonts w:ascii="Times New Roman" w:hAnsi="Times New Roman"/>
          <w:noProof/>
          <w:sz w:val="28"/>
          <w:szCs w:val="28"/>
        </w:rPr>
        <w:t xml:space="preserve"> </w:t>
      </w:r>
      <w:r w:rsidR="006847FE" w:rsidRPr="00A101CE">
        <w:rPr>
          <w:rFonts w:ascii="Times New Roman" w:hAnsi="Times New Roman"/>
          <w:noProof/>
          <w:sz w:val="28"/>
          <w:szCs w:val="28"/>
        </w:rPr>
        <w:t>303 din 13</w:t>
      </w:r>
      <w:r w:rsidRPr="00A101CE">
        <w:rPr>
          <w:rFonts w:ascii="Times New Roman" w:hAnsi="Times New Roman"/>
          <w:noProof/>
          <w:sz w:val="28"/>
          <w:szCs w:val="28"/>
        </w:rPr>
        <w:t xml:space="preserve"> decembri</w:t>
      </w:r>
      <w:r w:rsidR="009F4C6F" w:rsidRPr="00A101CE">
        <w:rPr>
          <w:rFonts w:ascii="Times New Roman" w:hAnsi="Times New Roman"/>
          <w:noProof/>
          <w:sz w:val="28"/>
          <w:szCs w:val="28"/>
        </w:rPr>
        <w:t>e</w:t>
      </w:r>
      <w:r w:rsidR="00A101CE">
        <w:rPr>
          <w:rFonts w:ascii="Times New Roman" w:hAnsi="Times New Roman"/>
          <w:noProof/>
          <w:sz w:val="28"/>
          <w:szCs w:val="28"/>
        </w:rPr>
        <w:t xml:space="preserve"> </w:t>
      </w:r>
      <w:r w:rsidR="006847FE" w:rsidRPr="00A101CE">
        <w:rPr>
          <w:rFonts w:ascii="Times New Roman" w:hAnsi="Times New Roman"/>
          <w:noProof/>
          <w:sz w:val="28"/>
          <w:szCs w:val="28"/>
        </w:rPr>
        <w:t>2013 privind serviciul public de alimentare cu apă și de canalizare (Monitorul Oficial al Republicii Moldova, 2014, nr.60-65</w:t>
      </w:r>
      <w:r w:rsidRPr="00A101CE">
        <w:rPr>
          <w:rFonts w:ascii="Times New Roman" w:hAnsi="Times New Roman"/>
          <w:noProof/>
          <w:sz w:val="28"/>
          <w:szCs w:val="28"/>
        </w:rPr>
        <w:t>, art. 123</w:t>
      </w:r>
      <w:r w:rsidR="006847FE" w:rsidRPr="00A101CE">
        <w:rPr>
          <w:rFonts w:ascii="Times New Roman" w:hAnsi="Times New Roman"/>
          <w:noProof/>
          <w:sz w:val="28"/>
          <w:szCs w:val="28"/>
        </w:rPr>
        <w:t>), se modifică şi se completează după cum urmează:</w:t>
      </w:r>
    </w:p>
    <w:p w14:paraId="3D652D12" w14:textId="14458ACD" w:rsidR="004B6118" w:rsidRPr="00C20DA6" w:rsidRDefault="004B6118" w:rsidP="009C59C6">
      <w:pPr>
        <w:pStyle w:val="ListParagraph"/>
        <w:numPr>
          <w:ilvl w:val="0"/>
          <w:numId w:val="14"/>
        </w:numPr>
        <w:spacing w:after="120" w:line="240" w:lineRule="auto"/>
        <w:ind w:left="-284" w:right="-293" w:firstLine="568"/>
        <w:jc w:val="both"/>
        <w:rPr>
          <w:rFonts w:ascii="Times New Roman" w:hAnsi="Times New Roman"/>
          <w:noProof/>
          <w:sz w:val="28"/>
          <w:szCs w:val="28"/>
        </w:rPr>
      </w:pPr>
      <w:r w:rsidRPr="00C20DA6">
        <w:rPr>
          <w:rFonts w:ascii="Times New Roman" w:hAnsi="Times New Roman"/>
          <w:noProof/>
          <w:sz w:val="28"/>
          <w:szCs w:val="28"/>
        </w:rPr>
        <w:t>În tot cuprinsul legii:</w:t>
      </w:r>
    </w:p>
    <w:p w14:paraId="6D7ED5A4" w14:textId="77777777" w:rsidR="004C5FB9" w:rsidRPr="00A101CE" w:rsidRDefault="007315B2" w:rsidP="009C59C6">
      <w:p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 xml:space="preserve">sintagma </w:t>
      </w:r>
      <w:r w:rsidR="004C5FB9" w:rsidRPr="00A101CE">
        <w:rPr>
          <w:rFonts w:ascii="Times New Roman" w:hAnsi="Times New Roman"/>
          <w:noProof/>
          <w:sz w:val="28"/>
          <w:szCs w:val="28"/>
        </w:rPr>
        <w:t xml:space="preserve"> „furnizarea serviciului public de alimentare cu apă și de canalizare” se substituie cu </w:t>
      </w:r>
      <w:r w:rsidRPr="00A101CE">
        <w:rPr>
          <w:rFonts w:ascii="Times New Roman" w:hAnsi="Times New Roman"/>
          <w:noProof/>
          <w:sz w:val="28"/>
          <w:szCs w:val="28"/>
        </w:rPr>
        <w:t xml:space="preserve">sintagma </w:t>
      </w:r>
      <w:r w:rsidR="004C5FB9" w:rsidRPr="00A101CE">
        <w:rPr>
          <w:rFonts w:ascii="Times New Roman" w:hAnsi="Times New Roman"/>
          <w:noProof/>
          <w:sz w:val="28"/>
          <w:szCs w:val="28"/>
        </w:rPr>
        <w:t>„furnizarea/prestarea serviciului public de alim</w:t>
      </w:r>
      <w:r w:rsidR="00244CD4" w:rsidRPr="00A101CE">
        <w:rPr>
          <w:rFonts w:ascii="Times New Roman" w:hAnsi="Times New Roman"/>
          <w:noProof/>
          <w:sz w:val="28"/>
          <w:szCs w:val="28"/>
        </w:rPr>
        <w:t>entare cu apă și de canalizare”</w:t>
      </w:r>
    </w:p>
    <w:p w14:paraId="35D6E712" w14:textId="77777777" w:rsidR="00D3502B" w:rsidRPr="00A101CE" w:rsidRDefault="004C5FB9" w:rsidP="009C59C6">
      <w:p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 xml:space="preserve">cuvîntul „gestionar” </w:t>
      </w:r>
      <w:r w:rsidR="00A04017" w:rsidRPr="00A101CE">
        <w:rPr>
          <w:rFonts w:ascii="Times New Roman" w:hAnsi="Times New Roman"/>
          <w:noProof/>
          <w:sz w:val="28"/>
          <w:szCs w:val="28"/>
        </w:rPr>
        <w:t>se substituie</w:t>
      </w:r>
      <w:r w:rsidR="00244CD4" w:rsidRPr="00A101CE">
        <w:rPr>
          <w:rFonts w:ascii="Times New Roman" w:hAnsi="Times New Roman"/>
          <w:noProof/>
          <w:sz w:val="28"/>
          <w:szCs w:val="28"/>
        </w:rPr>
        <w:t xml:space="preserve"> cu cuvîntul „administrator”</w:t>
      </w:r>
      <w:r w:rsidR="00D3502B" w:rsidRPr="00A101CE">
        <w:rPr>
          <w:rFonts w:ascii="Times New Roman" w:hAnsi="Times New Roman"/>
          <w:noProof/>
          <w:sz w:val="28"/>
          <w:szCs w:val="28"/>
        </w:rPr>
        <w:t>;</w:t>
      </w:r>
    </w:p>
    <w:p w14:paraId="0334B3EB" w14:textId="4AEAA2C7" w:rsidR="00BE6632" w:rsidRPr="00A101CE" w:rsidRDefault="00080308" w:rsidP="009C59C6">
      <w:p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cuvintele</w:t>
      </w:r>
      <w:r w:rsidR="00244CD4" w:rsidRPr="00A101CE">
        <w:rPr>
          <w:rFonts w:ascii="Times New Roman" w:hAnsi="Times New Roman"/>
          <w:noProof/>
          <w:sz w:val="28"/>
          <w:szCs w:val="28"/>
        </w:rPr>
        <w:t xml:space="preserve"> „</w:t>
      </w:r>
      <w:r w:rsidR="003D3ADA" w:rsidRPr="00A101CE">
        <w:rPr>
          <w:rFonts w:ascii="Times New Roman" w:hAnsi="Times New Roman"/>
          <w:noProof/>
          <w:sz w:val="28"/>
          <w:szCs w:val="28"/>
        </w:rPr>
        <w:t xml:space="preserve">indicatori de calitate” se </w:t>
      </w:r>
      <w:r w:rsidR="00244CD4" w:rsidRPr="00A101CE">
        <w:rPr>
          <w:rFonts w:ascii="Times New Roman" w:hAnsi="Times New Roman"/>
          <w:noProof/>
          <w:sz w:val="28"/>
          <w:szCs w:val="28"/>
        </w:rPr>
        <w:t>substituie</w:t>
      </w:r>
      <w:r w:rsidR="003D3ADA" w:rsidRPr="00A101CE">
        <w:rPr>
          <w:rFonts w:ascii="Times New Roman" w:hAnsi="Times New Roman"/>
          <w:noProof/>
          <w:sz w:val="28"/>
          <w:szCs w:val="28"/>
        </w:rPr>
        <w:t xml:space="preserve"> cu </w:t>
      </w:r>
      <w:r w:rsidRPr="00A101CE">
        <w:rPr>
          <w:rFonts w:ascii="Times New Roman" w:hAnsi="Times New Roman"/>
          <w:noProof/>
          <w:sz w:val="28"/>
          <w:szCs w:val="28"/>
        </w:rPr>
        <w:t>cuvintele</w:t>
      </w:r>
      <w:r w:rsidR="00244CD4" w:rsidRPr="00A101CE">
        <w:rPr>
          <w:rFonts w:ascii="Times New Roman" w:hAnsi="Times New Roman"/>
          <w:noProof/>
          <w:sz w:val="28"/>
          <w:szCs w:val="28"/>
        </w:rPr>
        <w:t xml:space="preserve"> „</w:t>
      </w:r>
      <w:r w:rsidR="003D3ADA" w:rsidRPr="00A101CE">
        <w:rPr>
          <w:rFonts w:ascii="Times New Roman" w:hAnsi="Times New Roman"/>
          <w:noProof/>
          <w:sz w:val="28"/>
          <w:szCs w:val="28"/>
        </w:rPr>
        <w:t>indicatori de performanță”</w:t>
      </w:r>
      <w:r w:rsidR="002E333F" w:rsidRPr="00A101CE">
        <w:rPr>
          <w:rFonts w:ascii="Times New Roman" w:hAnsi="Times New Roman"/>
          <w:noProof/>
          <w:sz w:val="28"/>
          <w:szCs w:val="28"/>
        </w:rPr>
        <w:t>.</w:t>
      </w:r>
    </w:p>
    <w:p w14:paraId="17E6EE67" w14:textId="77777777" w:rsidR="003D3ADA" w:rsidRPr="00C20DA6" w:rsidRDefault="003D3ADA" w:rsidP="009C59C6">
      <w:pPr>
        <w:spacing w:after="120" w:line="240" w:lineRule="auto"/>
        <w:ind w:left="-284" w:right="-293" w:firstLine="568"/>
        <w:jc w:val="both"/>
        <w:rPr>
          <w:rFonts w:ascii="Times New Roman" w:hAnsi="Times New Roman"/>
          <w:noProof/>
          <w:sz w:val="28"/>
          <w:szCs w:val="28"/>
        </w:rPr>
      </w:pPr>
      <w:r w:rsidRPr="00C20DA6">
        <w:rPr>
          <w:rFonts w:ascii="Times New Roman" w:hAnsi="Times New Roman"/>
          <w:noProof/>
          <w:sz w:val="28"/>
          <w:szCs w:val="28"/>
        </w:rPr>
        <w:t xml:space="preserve">2. </w:t>
      </w:r>
      <w:r w:rsidR="00080308" w:rsidRPr="00C20DA6">
        <w:rPr>
          <w:rFonts w:ascii="Times New Roman" w:hAnsi="Times New Roman"/>
          <w:noProof/>
          <w:sz w:val="28"/>
          <w:szCs w:val="28"/>
        </w:rPr>
        <w:t>A</w:t>
      </w:r>
      <w:r w:rsidRPr="00C20DA6">
        <w:rPr>
          <w:rFonts w:ascii="Times New Roman" w:hAnsi="Times New Roman"/>
          <w:noProof/>
          <w:sz w:val="28"/>
          <w:szCs w:val="28"/>
        </w:rPr>
        <w:t>rticolul 2</w:t>
      </w:r>
      <w:r w:rsidR="00080308" w:rsidRPr="00C20DA6">
        <w:rPr>
          <w:rFonts w:ascii="Times New Roman" w:hAnsi="Times New Roman"/>
          <w:noProof/>
          <w:sz w:val="28"/>
          <w:szCs w:val="28"/>
        </w:rPr>
        <w:t>:</w:t>
      </w:r>
    </w:p>
    <w:p w14:paraId="1154A975" w14:textId="26739100" w:rsidR="003D3ADA" w:rsidRPr="00A101CE" w:rsidRDefault="00A101CE" w:rsidP="009C59C6">
      <w:pPr>
        <w:spacing w:after="120" w:line="240" w:lineRule="auto"/>
        <w:ind w:left="-284" w:right="-293" w:firstLine="568"/>
        <w:jc w:val="both"/>
        <w:rPr>
          <w:rFonts w:ascii="Times New Roman" w:hAnsi="Times New Roman"/>
          <w:noProof/>
          <w:sz w:val="28"/>
          <w:szCs w:val="28"/>
        </w:rPr>
      </w:pPr>
      <w:r>
        <w:rPr>
          <w:rFonts w:ascii="Times New Roman" w:hAnsi="Times New Roman"/>
          <w:noProof/>
          <w:sz w:val="28"/>
          <w:szCs w:val="28"/>
        </w:rPr>
        <w:t>la a</w:t>
      </w:r>
      <w:r w:rsidR="00E213ED" w:rsidRPr="00A101CE">
        <w:rPr>
          <w:rFonts w:ascii="Times New Roman" w:hAnsi="Times New Roman"/>
          <w:noProof/>
          <w:sz w:val="28"/>
          <w:szCs w:val="28"/>
        </w:rPr>
        <w:t>lin</w:t>
      </w:r>
      <w:r w:rsidR="00A1305A" w:rsidRPr="00A101CE">
        <w:rPr>
          <w:rFonts w:ascii="Times New Roman" w:hAnsi="Times New Roman"/>
          <w:noProof/>
          <w:sz w:val="28"/>
          <w:szCs w:val="28"/>
        </w:rPr>
        <w:t>e</w:t>
      </w:r>
      <w:r w:rsidR="00E213ED" w:rsidRPr="00A101CE">
        <w:rPr>
          <w:rFonts w:ascii="Times New Roman" w:hAnsi="Times New Roman"/>
          <w:noProof/>
          <w:sz w:val="28"/>
          <w:szCs w:val="28"/>
        </w:rPr>
        <w:t>atul</w:t>
      </w:r>
      <w:r>
        <w:rPr>
          <w:rFonts w:ascii="Times New Roman" w:hAnsi="Times New Roman"/>
          <w:noProof/>
          <w:sz w:val="28"/>
          <w:szCs w:val="28"/>
        </w:rPr>
        <w:t xml:space="preserve"> </w:t>
      </w:r>
      <w:r w:rsidR="003D3ADA" w:rsidRPr="00A101CE">
        <w:rPr>
          <w:rFonts w:ascii="Times New Roman" w:hAnsi="Times New Roman"/>
          <w:noProof/>
          <w:sz w:val="28"/>
          <w:szCs w:val="28"/>
        </w:rPr>
        <w:t xml:space="preserve">(2) </w:t>
      </w:r>
      <w:r w:rsidR="00477346" w:rsidRPr="00A101CE">
        <w:rPr>
          <w:rFonts w:ascii="Times New Roman" w:hAnsi="Times New Roman"/>
          <w:noProof/>
          <w:sz w:val="28"/>
          <w:szCs w:val="28"/>
        </w:rPr>
        <w:t>sintagma</w:t>
      </w:r>
      <w:r>
        <w:rPr>
          <w:rFonts w:ascii="Times New Roman" w:hAnsi="Times New Roman"/>
          <w:noProof/>
          <w:sz w:val="28"/>
          <w:szCs w:val="28"/>
        </w:rPr>
        <w:t xml:space="preserve"> </w:t>
      </w:r>
      <w:r w:rsidR="00477346" w:rsidRPr="00A101CE">
        <w:rPr>
          <w:rFonts w:ascii="Times New Roman" w:hAnsi="Times New Roman"/>
          <w:noProof/>
          <w:sz w:val="28"/>
          <w:szCs w:val="28"/>
        </w:rPr>
        <w:t>„</w:t>
      </w:r>
      <w:r w:rsidR="003D3ADA" w:rsidRPr="00A101CE">
        <w:rPr>
          <w:rFonts w:ascii="Times New Roman" w:hAnsi="Times New Roman"/>
          <w:noProof/>
          <w:sz w:val="28"/>
          <w:szCs w:val="28"/>
        </w:rPr>
        <w:t>autorităţii pu</w:t>
      </w:r>
      <w:r w:rsidR="00477346" w:rsidRPr="00A101CE">
        <w:rPr>
          <w:rFonts w:ascii="Times New Roman" w:hAnsi="Times New Roman"/>
          <w:noProof/>
          <w:sz w:val="28"/>
          <w:szCs w:val="28"/>
        </w:rPr>
        <w:t>blice centrale de reglementare”</w:t>
      </w:r>
      <w:r w:rsidR="003D3ADA" w:rsidRPr="00A101CE">
        <w:rPr>
          <w:rFonts w:ascii="Times New Roman" w:hAnsi="Times New Roman"/>
          <w:noProof/>
          <w:sz w:val="28"/>
          <w:szCs w:val="28"/>
        </w:rPr>
        <w:t xml:space="preserve"> se substituie cu </w:t>
      </w:r>
      <w:r w:rsidR="00477346" w:rsidRPr="00A101CE">
        <w:rPr>
          <w:rFonts w:ascii="Times New Roman" w:hAnsi="Times New Roman"/>
          <w:noProof/>
          <w:sz w:val="28"/>
          <w:szCs w:val="28"/>
        </w:rPr>
        <w:t>sintagma „autorităţii de reglementare”;</w:t>
      </w:r>
    </w:p>
    <w:p w14:paraId="77F5B548" w14:textId="5DF68507" w:rsidR="003D3ADA" w:rsidRPr="00A101CE" w:rsidRDefault="00080308" w:rsidP="009C59C6">
      <w:p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s</w:t>
      </w:r>
      <w:r w:rsidR="003D3ADA" w:rsidRPr="00A101CE">
        <w:rPr>
          <w:rFonts w:ascii="Times New Roman" w:hAnsi="Times New Roman"/>
          <w:noProof/>
          <w:sz w:val="28"/>
          <w:szCs w:val="28"/>
        </w:rPr>
        <w:t>e</w:t>
      </w:r>
      <w:r w:rsidR="00477346" w:rsidRPr="00A101CE">
        <w:rPr>
          <w:rFonts w:ascii="Times New Roman" w:hAnsi="Times New Roman"/>
          <w:noProof/>
          <w:sz w:val="28"/>
          <w:szCs w:val="28"/>
        </w:rPr>
        <w:t xml:space="preserve"> completează cu un aline</w:t>
      </w:r>
      <w:r w:rsidR="005B6619">
        <w:rPr>
          <w:rFonts w:ascii="Times New Roman" w:hAnsi="Times New Roman"/>
          <w:noProof/>
          <w:sz w:val="28"/>
          <w:szCs w:val="28"/>
        </w:rPr>
        <w:t>atul (4)</w:t>
      </w:r>
      <w:r w:rsidR="00477346" w:rsidRPr="00A101CE">
        <w:rPr>
          <w:rFonts w:ascii="Times New Roman" w:hAnsi="Times New Roman"/>
          <w:noProof/>
          <w:sz w:val="28"/>
          <w:szCs w:val="28"/>
        </w:rPr>
        <w:t xml:space="preserve"> </w:t>
      </w:r>
      <w:r w:rsidR="003D3ADA" w:rsidRPr="00A101CE">
        <w:rPr>
          <w:rFonts w:ascii="Times New Roman" w:hAnsi="Times New Roman"/>
          <w:noProof/>
          <w:sz w:val="28"/>
          <w:szCs w:val="28"/>
        </w:rPr>
        <w:t>cu următorul conținut:</w:t>
      </w:r>
    </w:p>
    <w:p w14:paraId="28388BCF" w14:textId="77777777" w:rsidR="00AF37AE" w:rsidRPr="00A101CE" w:rsidRDefault="003D3ADA" w:rsidP="009C59C6">
      <w:pPr>
        <w:tabs>
          <w:tab w:val="left" w:pos="9900"/>
        </w:tabs>
        <w:spacing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 xml:space="preserve">„(4) În organizarea, funcţionarea şi dezvoltarea serviciilor publice de alimentare cu apă și de canalizare interesul general al </w:t>
      </w:r>
      <w:r w:rsidR="00D14D9A" w:rsidRPr="00A101CE">
        <w:rPr>
          <w:rFonts w:ascii="Times New Roman" w:hAnsi="Times New Roman"/>
          <w:noProof/>
          <w:sz w:val="28"/>
          <w:szCs w:val="28"/>
        </w:rPr>
        <w:t>localităților</w:t>
      </w:r>
      <w:r w:rsidRPr="00A101CE">
        <w:rPr>
          <w:rFonts w:ascii="Times New Roman" w:hAnsi="Times New Roman"/>
          <w:noProof/>
          <w:sz w:val="28"/>
          <w:szCs w:val="28"/>
        </w:rPr>
        <w:t xml:space="preserve"> este prioritar. Prevederile prezentei legi vizează satisfacerea c</w:t>
      </w:r>
      <w:r w:rsidR="00A1305A" w:rsidRPr="00A101CE">
        <w:rPr>
          <w:rFonts w:ascii="Times New Roman" w:hAnsi="Times New Roman"/>
          <w:noProof/>
          <w:sz w:val="28"/>
          <w:szCs w:val="28"/>
        </w:rPr>
        <w:t>î</w:t>
      </w:r>
      <w:r w:rsidRPr="00A101CE">
        <w:rPr>
          <w:rFonts w:ascii="Times New Roman" w:hAnsi="Times New Roman"/>
          <w:noProof/>
          <w:sz w:val="28"/>
          <w:szCs w:val="28"/>
        </w:rPr>
        <w:t xml:space="preserve">t mai completă a cerinţelor </w:t>
      </w:r>
      <w:r w:rsidR="00BD3ABB" w:rsidRPr="00A101CE">
        <w:rPr>
          <w:rFonts w:ascii="Times New Roman" w:hAnsi="Times New Roman"/>
          <w:noProof/>
          <w:sz w:val="28"/>
          <w:szCs w:val="28"/>
        </w:rPr>
        <w:t>consumatorilor</w:t>
      </w:r>
      <w:r w:rsidRPr="00A101CE">
        <w:rPr>
          <w:rFonts w:ascii="Times New Roman" w:hAnsi="Times New Roman"/>
          <w:noProof/>
          <w:sz w:val="28"/>
          <w:szCs w:val="28"/>
        </w:rPr>
        <w:t>, protejarea intereselor acestora, întărirea coeziunii economico-sociale la nivelul comunităţilor locale, precum şi dezvoltarea durabilă a unităţilor administrativ-teritoriale.</w:t>
      </w:r>
      <w:r w:rsidR="00651957" w:rsidRPr="00A101CE">
        <w:rPr>
          <w:rFonts w:ascii="Times New Roman" w:hAnsi="Times New Roman"/>
          <w:noProof/>
          <w:sz w:val="28"/>
          <w:szCs w:val="28"/>
        </w:rPr>
        <w:t>”</w:t>
      </w:r>
    </w:p>
    <w:p w14:paraId="046A3F54" w14:textId="3A8E6546" w:rsidR="006E21F1" w:rsidRPr="00A101CE" w:rsidRDefault="003D3ADA" w:rsidP="009C59C6">
      <w:pPr>
        <w:spacing w:after="120" w:line="240" w:lineRule="auto"/>
        <w:ind w:left="-284" w:right="-293" w:firstLine="568"/>
        <w:jc w:val="both"/>
        <w:rPr>
          <w:rFonts w:ascii="Times New Roman" w:hAnsi="Times New Roman"/>
          <w:noProof/>
          <w:sz w:val="28"/>
          <w:szCs w:val="28"/>
        </w:rPr>
      </w:pPr>
      <w:r w:rsidRPr="00C20DA6">
        <w:rPr>
          <w:rFonts w:ascii="Times New Roman" w:hAnsi="Times New Roman"/>
          <w:noProof/>
          <w:sz w:val="28"/>
          <w:szCs w:val="28"/>
        </w:rPr>
        <w:t>3</w:t>
      </w:r>
      <w:r w:rsidR="006847FE" w:rsidRPr="00C20DA6">
        <w:rPr>
          <w:rFonts w:ascii="Times New Roman" w:hAnsi="Times New Roman"/>
          <w:noProof/>
          <w:sz w:val="28"/>
          <w:szCs w:val="28"/>
        </w:rPr>
        <w:t>. Articolul 3</w:t>
      </w:r>
      <w:r w:rsidR="000A5FE1" w:rsidRPr="00A101CE">
        <w:rPr>
          <w:rFonts w:ascii="Times New Roman" w:hAnsi="Times New Roman"/>
          <w:noProof/>
          <w:sz w:val="28"/>
          <w:szCs w:val="28"/>
        </w:rPr>
        <w:t>,</w:t>
      </w:r>
      <w:r w:rsidR="00B772B0" w:rsidRPr="00A101CE">
        <w:rPr>
          <w:rFonts w:ascii="Times New Roman" w:hAnsi="Times New Roman"/>
          <w:noProof/>
          <w:sz w:val="28"/>
          <w:szCs w:val="28"/>
        </w:rPr>
        <w:t xml:space="preserve"> alineatul </w:t>
      </w:r>
      <w:r w:rsidR="000A5FE1" w:rsidRPr="00A101CE">
        <w:rPr>
          <w:rFonts w:ascii="Times New Roman" w:hAnsi="Times New Roman"/>
          <w:noProof/>
          <w:sz w:val="28"/>
          <w:szCs w:val="28"/>
        </w:rPr>
        <w:t>(4)</w:t>
      </w:r>
      <w:r w:rsidR="00A101CE">
        <w:rPr>
          <w:rFonts w:ascii="Times New Roman" w:hAnsi="Times New Roman"/>
          <w:noProof/>
          <w:sz w:val="28"/>
          <w:szCs w:val="28"/>
        </w:rPr>
        <w:t xml:space="preserve"> </w:t>
      </w:r>
      <w:r w:rsidR="00E03D42" w:rsidRPr="00A101CE">
        <w:rPr>
          <w:rFonts w:ascii="Times New Roman" w:hAnsi="Times New Roman"/>
          <w:noProof/>
          <w:sz w:val="28"/>
          <w:szCs w:val="28"/>
        </w:rPr>
        <w:t xml:space="preserve">se completează în final cu textul </w:t>
      </w:r>
      <w:r w:rsidR="006847FE" w:rsidRPr="00A101CE">
        <w:rPr>
          <w:rFonts w:ascii="Times New Roman" w:hAnsi="Times New Roman"/>
          <w:noProof/>
          <w:sz w:val="28"/>
          <w:szCs w:val="28"/>
        </w:rPr>
        <w:t>„</w:t>
      </w:r>
      <w:r w:rsidR="00E03D42" w:rsidRPr="00A101CE">
        <w:rPr>
          <w:rFonts w:ascii="Times New Roman" w:hAnsi="Times New Roman"/>
          <w:noProof/>
          <w:sz w:val="28"/>
          <w:szCs w:val="28"/>
        </w:rPr>
        <w:t xml:space="preserve"> ,</w:t>
      </w:r>
      <w:r w:rsidR="00FC0C50" w:rsidRPr="00A101CE">
        <w:rPr>
          <w:rFonts w:ascii="Times New Roman" w:hAnsi="Times New Roman"/>
          <w:noProof/>
          <w:sz w:val="28"/>
          <w:szCs w:val="28"/>
        </w:rPr>
        <w:t>cu condiț</w:t>
      </w:r>
      <w:r w:rsidR="00BE6D46" w:rsidRPr="00A101CE">
        <w:rPr>
          <w:rFonts w:ascii="Times New Roman" w:hAnsi="Times New Roman"/>
          <w:noProof/>
          <w:sz w:val="28"/>
          <w:szCs w:val="28"/>
        </w:rPr>
        <w:t xml:space="preserve">ia </w:t>
      </w:r>
      <w:r w:rsidR="00FC0C50" w:rsidRPr="00A101CE">
        <w:rPr>
          <w:rFonts w:ascii="Times New Roman" w:hAnsi="Times New Roman"/>
          <w:noProof/>
          <w:sz w:val="28"/>
          <w:szCs w:val="28"/>
        </w:rPr>
        <w:t>asigurării colectă</w:t>
      </w:r>
      <w:r w:rsidR="00BE6D46" w:rsidRPr="00A101CE">
        <w:rPr>
          <w:rFonts w:ascii="Times New Roman" w:hAnsi="Times New Roman"/>
          <w:noProof/>
          <w:sz w:val="28"/>
          <w:szCs w:val="28"/>
        </w:rPr>
        <w:t>rii apelor uzate prin sisteme individuale</w:t>
      </w:r>
      <w:r w:rsidR="006847FE" w:rsidRPr="00A101CE">
        <w:rPr>
          <w:rFonts w:ascii="Times New Roman" w:hAnsi="Times New Roman"/>
          <w:noProof/>
          <w:sz w:val="28"/>
          <w:szCs w:val="28"/>
        </w:rPr>
        <w:t>.</w:t>
      </w:r>
      <w:r w:rsidR="00651957" w:rsidRPr="00A101CE">
        <w:rPr>
          <w:rFonts w:ascii="Times New Roman" w:hAnsi="Times New Roman"/>
          <w:noProof/>
          <w:sz w:val="28"/>
          <w:szCs w:val="28"/>
        </w:rPr>
        <w:t>”</w:t>
      </w:r>
    </w:p>
    <w:p w14:paraId="7B0C1F80" w14:textId="77777777" w:rsidR="00DE201A" w:rsidRPr="00A101CE" w:rsidRDefault="00B77AD6" w:rsidP="009C59C6">
      <w:pPr>
        <w:spacing w:after="120" w:line="240" w:lineRule="auto"/>
        <w:ind w:left="-284" w:right="-293" w:firstLine="568"/>
        <w:jc w:val="both"/>
        <w:rPr>
          <w:rFonts w:ascii="Times New Roman" w:hAnsi="Times New Roman"/>
          <w:noProof/>
          <w:sz w:val="28"/>
          <w:szCs w:val="28"/>
        </w:rPr>
      </w:pPr>
      <w:r w:rsidRPr="00C20DA6">
        <w:rPr>
          <w:rFonts w:ascii="Times New Roman" w:hAnsi="Times New Roman"/>
          <w:noProof/>
          <w:sz w:val="28"/>
          <w:szCs w:val="28"/>
        </w:rPr>
        <w:t>4</w:t>
      </w:r>
      <w:r w:rsidR="006847FE" w:rsidRPr="00C20DA6">
        <w:rPr>
          <w:rFonts w:ascii="Times New Roman" w:hAnsi="Times New Roman"/>
          <w:noProof/>
          <w:sz w:val="28"/>
          <w:szCs w:val="28"/>
        </w:rPr>
        <w:t>. Articolul 4</w:t>
      </w:r>
      <w:r w:rsidR="00E03D42" w:rsidRPr="00A101CE">
        <w:rPr>
          <w:rFonts w:ascii="Times New Roman" w:hAnsi="Times New Roman"/>
          <w:noProof/>
          <w:sz w:val="28"/>
          <w:szCs w:val="28"/>
        </w:rPr>
        <w:t>:</w:t>
      </w:r>
    </w:p>
    <w:p w14:paraId="1B21753A" w14:textId="77777777" w:rsidR="00C8760B" w:rsidRPr="00A101CE" w:rsidRDefault="00C8760B" w:rsidP="009C59C6">
      <w:pPr>
        <w:spacing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noţiunea  „apă industrială uzată”, se expune într-o nouă redacţie, după cum urmează:</w:t>
      </w:r>
    </w:p>
    <w:p w14:paraId="6D9AF222" w14:textId="77777777" w:rsidR="00C8760B" w:rsidRPr="00A101CE" w:rsidRDefault="00C8760B" w:rsidP="009C59C6">
      <w:pPr>
        <w:pStyle w:val="ListParagraph"/>
        <w:spacing w:line="240" w:lineRule="auto"/>
        <w:ind w:left="-284" w:right="-293" w:firstLine="568"/>
        <w:jc w:val="both"/>
        <w:rPr>
          <w:rFonts w:ascii="Times New Roman" w:hAnsi="Times New Roman"/>
          <w:noProof/>
          <w:color w:val="000000" w:themeColor="text1"/>
          <w:sz w:val="28"/>
          <w:szCs w:val="28"/>
        </w:rPr>
      </w:pPr>
      <w:r w:rsidRPr="00A101CE">
        <w:rPr>
          <w:rFonts w:ascii="Times New Roman" w:hAnsi="Times New Roman"/>
          <w:noProof/>
          <w:color w:val="000000" w:themeColor="text1"/>
          <w:sz w:val="28"/>
          <w:szCs w:val="28"/>
        </w:rPr>
        <w:t xml:space="preserve">„ape industriale uzate – toate apele uzate care provin din spaţiile utilizate în scopuri comerciale sau industriale, altele decît apele menajere uzate sau apele </w:t>
      </w:r>
      <w:r w:rsidR="0055503F" w:rsidRPr="00A101CE">
        <w:rPr>
          <w:rFonts w:ascii="Times New Roman" w:hAnsi="Times New Roman"/>
          <w:noProof/>
          <w:color w:val="000000" w:themeColor="text1"/>
          <w:sz w:val="28"/>
          <w:szCs w:val="28"/>
        </w:rPr>
        <w:t>pluviale</w:t>
      </w:r>
      <w:r w:rsidRPr="00A101CE">
        <w:rPr>
          <w:rFonts w:ascii="Times New Roman" w:hAnsi="Times New Roman"/>
          <w:noProof/>
          <w:color w:val="000000" w:themeColor="text1"/>
          <w:sz w:val="28"/>
          <w:szCs w:val="28"/>
        </w:rPr>
        <w:t>”</w:t>
      </w:r>
    </w:p>
    <w:p w14:paraId="6C47E7CD" w14:textId="77777777" w:rsidR="00DE201A" w:rsidRPr="00A101CE" w:rsidRDefault="00DE201A" w:rsidP="009C59C6">
      <w:p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după noțiunea „apă industrială uzată</w:t>
      </w:r>
      <w:r w:rsidR="009F4C6F" w:rsidRPr="00A101CE">
        <w:rPr>
          <w:rFonts w:ascii="Times New Roman" w:hAnsi="Times New Roman"/>
          <w:noProof/>
          <w:sz w:val="28"/>
          <w:szCs w:val="28"/>
        </w:rPr>
        <w:t>” se i</w:t>
      </w:r>
      <w:r w:rsidRPr="00A101CE">
        <w:rPr>
          <w:rFonts w:ascii="Times New Roman" w:hAnsi="Times New Roman"/>
          <w:noProof/>
          <w:sz w:val="28"/>
          <w:szCs w:val="28"/>
        </w:rPr>
        <w:t>ntroduce o noțiune nouă cu următorul cuprins:</w:t>
      </w:r>
    </w:p>
    <w:p w14:paraId="1D94A194" w14:textId="77777777" w:rsidR="003D3ADA" w:rsidRPr="00A101CE" w:rsidRDefault="003D3ADA" w:rsidP="009C59C6">
      <w:pPr>
        <w:tabs>
          <w:tab w:val="left" w:pos="9900"/>
        </w:tabs>
        <w:spacing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„asociaţie de dezvoltare intercomunitară cu obiect de activitate servici</w:t>
      </w:r>
      <w:r w:rsidR="00651957" w:rsidRPr="00A101CE">
        <w:rPr>
          <w:rFonts w:ascii="Times New Roman" w:hAnsi="Times New Roman"/>
          <w:noProof/>
          <w:sz w:val="28"/>
          <w:szCs w:val="28"/>
        </w:rPr>
        <w:t>ul</w:t>
      </w:r>
      <w:r w:rsidRPr="00A101CE">
        <w:rPr>
          <w:rFonts w:ascii="Times New Roman" w:hAnsi="Times New Roman"/>
          <w:noProof/>
          <w:sz w:val="28"/>
          <w:szCs w:val="28"/>
        </w:rPr>
        <w:t xml:space="preserve"> public de alimentare cu apă şi de canalizare (în continuare Asociaţie) – structură de cooperare cu statut de persoană juridică, înfiinţată în condiţiile legii, de autorităţile administraţiei publice locale pentru realizarea în comun a unor proiecte de dezvoltare regională a serviciului public de alimentare cu apă şi de canalizare”</w:t>
      </w:r>
    </w:p>
    <w:p w14:paraId="6A077937" w14:textId="6BAEB81B" w:rsidR="00FC0C50" w:rsidRPr="00A101CE" w:rsidRDefault="00FC0C50" w:rsidP="009C59C6">
      <w:pPr>
        <w:spacing w:after="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noţiunea „avizare a tarifelor” se substituie cu noţiunea „</w:t>
      </w:r>
      <w:r w:rsidR="003D3ADA" w:rsidRPr="00A101CE">
        <w:rPr>
          <w:rFonts w:ascii="Times New Roman" w:hAnsi="Times New Roman"/>
          <w:noProof/>
          <w:sz w:val="28"/>
          <w:szCs w:val="28"/>
        </w:rPr>
        <w:t xml:space="preserve">avizare a cheltuielilor de bază şi </w:t>
      </w:r>
      <w:r w:rsidRPr="00A101CE">
        <w:rPr>
          <w:rFonts w:ascii="Times New Roman" w:hAnsi="Times New Roman"/>
          <w:noProof/>
          <w:sz w:val="28"/>
          <w:szCs w:val="28"/>
        </w:rPr>
        <w:t>a tarifelor”</w:t>
      </w:r>
      <w:r w:rsidR="00A101CE">
        <w:rPr>
          <w:rFonts w:ascii="Times New Roman" w:hAnsi="Times New Roman"/>
          <w:noProof/>
          <w:sz w:val="28"/>
          <w:szCs w:val="28"/>
        </w:rPr>
        <w:t xml:space="preserve"> </w:t>
      </w:r>
      <w:r w:rsidRPr="00A101CE">
        <w:rPr>
          <w:rFonts w:ascii="Times New Roman" w:hAnsi="Times New Roman"/>
          <w:noProof/>
          <w:sz w:val="28"/>
          <w:szCs w:val="28"/>
        </w:rPr>
        <w:t>după cum urmează:</w:t>
      </w:r>
    </w:p>
    <w:p w14:paraId="3BC213A3" w14:textId="77777777" w:rsidR="003D3ADA" w:rsidRPr="00A101CE" w:rsidRDefault="00FC0C50" w:rsidP="009C59C6">
      <w:p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lastRenderedPageBreak/>
        <w:t xml:space="preserve"> „</w:t>
      </w:r>
      <w:r w:rsidR="003D3ADA" w:rsidRPr="00A101CE">
        <w:rPr>
          <w:rFonts w:ascii="Times New Roman" w:hAnsi="Times New Roman"/>
          <w:noProof/>
          <w:sz w:val="28"/>
          <w:szCs w:val="28"/>
        </w:rPr>
        <w:t>avizare a cheltuielilor de bază şi</w:t>
      </w:r>
      <w:r w:rsidRPr="00A101CE">
        <w:rPr>
          <w:rFonts w:ascii="Times New Roman" w:hAnsi="Times New Roman"/>
          <w:noProof/>
          <w:sz w:val="28"/>
          <w:szCs w:val="28"/>
        </w:rPr>
        <w:t xml:space="preserve"> a</w:t>
      </w:r>
      <w:r w:rsidR="003D3ADA" w:rsidRPr="00A101CE">
        <w:rPr>
          <w:rFonts w:ascii="Times New Roman" w:hAnsi="Times New Roman"/>
          <w:noProof/>
          <w:sz w:val="28"/>
          <w:szCs w:val="28"/>
        </w:rPr>
        <w:t xml:space="preserve"> tarifelor - activitate de analiză şi de verificare a corectitudinii cheltuielilor </w:t>
      </w:r>
      <w:r w:rsidR="00D75664" w:rsidRPr="00A101CE">
        <w:rPr>
          <w:rFonts w:ascii="Times New Roman" w:hAnsi="Times New Roman"/>
          <w:noProof/>
          <w:color w:val="000000" w:themeColor="text1"/>
          <w:sz w:val="28"/>
          <w:szCs w:val="28"/>
        </w:rPr>
        <w:t>de bază</w:t>
      </w:r>
      <w:r w:rsidR="00D75664" w:rsidRPr="00A101CE">
        <w:rPr>
          <w:rFonts w:ascii="Times New Roman" w:hAnsi="Times New Roman"/>
          <w:noProof/>
          <w:color w:val="C0504D" w:themeColor="accent2"/>
          <w:sz w:val="28"/>
          <w:szCs w:val="28"/>
        </w:rPr>
        <w:t xml:space="preserve"> </w:t>
      </w:r>
      <w:r w:rsidR="003D3ADA" w:rsidRPr="00A101CE">
        <w:rPr>
          <w:rFonts w:ascii="Times New Roman" w:hAnsi="Times New Roman"/>
          <w:noProof/>
          <w:sz w:val="28"/>
          <w:szCs w:val="28"/>
        </w:rPr>
        <w:t>şi tarifelor calculate de operatori, desfăşurată de Agenţia Naţională pentru Reglementare în Energetică, cu respectarea procedurilor de stabilire, ajustare şi de modificare a tarifelor şi cu emiterea avizelor privind cuantumul tarifelor pentru a fi aprobate de</w:t>
      </w:r>
      <w:r w:rsidRPr="00A101CE">
        <w:rPr>
          <w:rFonts w:ascii="Times New Roman" w:hAnsi="Times New Roman"/>
          <w:noProof/>
          <w:sz w:val="28"/>
          <w:szCs w:val="28"/>
        </w:rPr>
        <w:t xml:space="preserve"> consiliile locale</w:t>
      </w:r>
      <w:r w:rsidR="00651957" w:rsidRPr="00A101CE">
        <w:rPr>
          <w:rFonts w:ascii="Times New Roman" w:hAnsi="Times New Roman"/>
          <w:noProof/>
          <w:sz w:val="28"/>
          <w:szCs w:val="28"/>
        </w:rPr>
        <w:t>;</w:t>
      </w:r>
      <w:r w:rsidRPr="00A101CE">
        <w:rPr>
          <w:rFonts w:ascii="Times New Roman" w:hAnsi="Times New Roman"/>
          <w:noProof/>
          <w:sz w:val="28"/>
          <w:szCs w:val="28"/>
        </w:rPr>
        <w:t>”</w:t>
      </w:r>
    </w:p>
    <w:p w14:paraId="1F783A32" w14:textId="77777777" w:rsidR="00C53E12" w:rsidRPr="00A101CE" w:rsidRDefault="00C53E12" w:rsidP="009C59C6">
      <w:pPr>
        <w:spacing w:after="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noț</w:t>
      </w:r>
      <w:r w:rsidR="00FC0C50" w:rsidRPr="00A101CE">
        <w:rPr>
          <w:rFonts w:ascii="Times New Roman" w:hAnsi="Times New Roman"/>
          <w:noProof/>
          <w:sz w:val="28"/>
          <w:szCs w:val="28"/>
        </w:rPr>
        <w:t>iunea „</w:t>
      </w:r>
      <w:r w:rsidRPr="00A101CE">
        <w:rPr>
          <w:rFonts w:ascii="Times New Roman" w:hAnsi="Times New Roman"/>
          <w:noProof/>
          <w:sz w:val="28"/>
          <w:szCs w:val="28"/>
        </w:rPr>
        <w:t xml:space="preserve">branșament de apă” se </w:t>
      </w:r>
      <w:r w:rsidR="00FC0C50" w:rsidRPr="00A101CE">
        <w:rPr>
          <w:rFonts w:ascii="Times New Roman" w:hAnsi="Times New Roman"/>
          <w:noProof/>
          <w:sz w:val="28"/>
          <w:szCs w:val="28"/>
        </w:rPr>
        <w:t xml:space="preserve">modifică </w:t>
      </w:r>
      <w:r w:rsidRPr="00A101CE">
        <w:rPr>
          <w:rFonts w:ascii="Times New Roman" w:hAnsi="Times New Roman"/>
          <w:noProof/>
          <w:sz w:val="28"/>
          <w:szCs w:val="28"/>
        </w:rPr>
        <w:t>după cum urmează:</w:t>
      </w:r>
    </w:p>
    <w:p w14:paraId="625D4BCE" w14:textId="46B47F60" w:rsidR="00C53E12" w:rsidRPr="00A101CE" w:rsidRDefault="00FC0C50" w:rsidP="009C59C6">
      <w:p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w:t>
      </w:r>
      <w:r w:rsidR="00C53E12" w:rsidRPr="00A101CE">
        <w:rPr>
          <w:rFonts w:ascii="Times New Roman" w:hAnsi="Times New Roman"/>
          <w:noProof/>
          <w:sz w:val="28"/>
          <w:szCs w:val="28"/>
        </w:rPr>
        <w:t xml:space="preserve">branşament de apă – parte din reţeaua publică de alimentare cu apă, care asigură legătura dintre reţeaua publică de distribuţie a apei şi instalaţia internă de apă a unei incinte sau a unei clădiri. Branşamentul deserveşte un singur </w:t>
      </w:r>
      <w:r w:rsidR="00BD3ABB" w:rsidRPr="00A101CE">
        <w:rPr>
          <w:rFonts w:ascii="Times New Roman" w:hAnsi="Times New Roman"/>
          <w:noProof/>
          <w:sz w:val="28"/>
          <w:szCs w:val="28"/>
        </w:rPr>
        <w:t>consumator</w:t>
      </w:r>
      <w:r w:rsidR="00C53E12" w:rsidRPr="00A101CE">
        <w:rPr>
          <w:rFonts w:ascii="Times New Roman" w:hAnsi="Times New Roman"/>
          <w:noProof/>
          <w:sz w:val="28"/>
          <w:szCs w:val="28"/>
        </w:rPr>
        <w:t xml:space="preserve">. În cazuri temeinic justificate şi atunci cînd condiţiile tehnice nu permit altă soluţie, se poate admite alimentarea  mai multor </w:t>
      </w:r>
      <w:r w:rsidR="00BD3ABB" w:rsidRPr="00A101CE">
        <w:rPr>
          <w:rFonts w:ascii="Times New Roman" w:hAnsi="Times New Roman"/>
          <w:noProof/>
          <w:sz w:val="28"/>
          <w:szCs w:val="28"/>
        </w:rPr>
        <w:t xml:space="preserve">consumatori </w:t>
      </w:r>
      <w:r w:rsidR="00C53E12" w:rsidRPr="00A101CE">
        <w:rPr>
          <w:rFonts w:ascii="Times New Roman" w:hAnsi="Times New Roman"/>
          <w:noProof/>
          <w:sz w:val="28"/>
          <w:szCs w:val="28"/>
        </w:rPr>
        <w:t>la acelaşi branşament. Branşamentul, p</w:t>
      </w:r>
      <w:r w:rsidR="00651957" w:rsidRPr="00A101CE">
        <w:rPr>
          <w:rFonts w:ascii="Times New Roman" w:hAnsi="Times New Roman"/>
          <w:noProof/>
          <w:sz w:val="28"/>
          <w:szCs w:val="28"/>
        </w:rPr>
        <w:t>î</w:t>
      </w:r>
      <w:r w:rsidR="00C53E12" w:rsidRPr="00A101CE">
        <w:rPr>
          <w:rFonts w:ascii="Times New Roman" w:hAnsi="Times New Roman"/>
          <w:noProof/>
          <w:sz w:val="28"/>
          <w:szCs w:val="28"/>
        </w:rPr>
        <w:t>nă la contor, inclusiv căminul de branşament</w:t>
      </w:r>
      <w:r w:rsidR="00A101CE">
        <w:rPr>
          <w:rFonts w:ascii="Times New Roman" w:hAnsi="Times New Roman"/>
          <w:noProof/>
          <w:sz w:val="28"/>
          <w:szCs w:val="28"/>
        </w:rPr>
        <w:t xml:space="preserve"> </w:t>
      </w:r>
      <w:r w:rsidR="00C53E12" w:rsidRPr="00A101CE">
        <w:rPr>
          <w:rFonts w:ascii="Times New Roman" w:hAnsi="Times New Roman"/>
          <w:noProof/>
          <w:sz w:val="28"/>
          <w:szCs w:val="28"/>
        </w:rPr>
        <w:t xml:space="preserve">(dacă există) şi contorul, aparţin reţelei publice de distribuţie, indiferent de modul de finanţare a execuţiei. </w:t>
      </w:r>
      <w:r w:rsidR="006838BB" w:rsidRPr="00A101CE">
        <w:rPr>
          <w:rFonts w:ascii="Times New Roman" w:hAnsi="Times New Roman"/>
          <w:noProof/>
          <w:sz w:val="28"/>
          <w:szCs w:val="28"/>
        </w:rPr>
        <w:t>Execuția</w:t>
      </w:r>
      <w:r w:rsidR="00C53E12" w:rsidRPr="00A101CE">
        <w:rPr>
          <w:rFonts w:ascii="Times New Roman" w:hAnsi="Times New Roman"/>
          <w:noProof/>
          <w:sz w:val="28"/>
          <w:szCs w:val="28"/>
        </w:rPr>
        <w:t xml:space="preserve"> branşamentului se asigură fie de către operator, fie de către </w:t>
      </w:r>
      <w:r w:rsidR="00BD3ABB" w:rsidRPr="00A101CE">
        <w:rPr>
          <w:rFonts w:ascii="Times New Roman" w:hAnsi="Times New Roman"/>
          <w:noProof/>
          <w:sz w:val="28"/>
          <w:szCs w:val="28"/>
        </w:rPr>
        <w:t>consumator</w:t>
      </w:r>
      <w:r w:rsidR="00C53E12" w:rsidRPr="00A101CE">
        <w:rPr>
          <w:rFonts w:ascii="Times New Roman" w:hAnsi="Times New Roman"/>
          <w:noProof/>
          <w:sz w:val="28"/>
          <w:szCs w:val="28"/>
        </w:rPr>
        <w:t xml:space="preserve">, în funcţie de amplasamentul punctului de delimitare a instalaţiilor. </w:t>
      </w:r>
      <w:r w:rsidR="001B342B" w:rsidRPr="00A101CE">
        <w:rPr>
          <w:rFonts w:ascii="Times New Roman" w:hAnsi="Times New Roman"/>
          <w:sz w:val="28"/>
          <w:szCs w:val="28"/>
        </w:rPr>
        <w:t>Amplasarea căminului de branșament</w:t>
      </w:r>
      <w:r w:rsidR="00A101CE">
        <w:rPr>
          <w:rFonts w:ascii="Times New Roman" w:hAnsi="Times New Roman"/>
          <w:sz w:val="28"/>
          <w:szCs w:val="28"/>
        </w:rPr>
        <w:t xml:space="preserve"> </w:t>
      </w:r>
      <w:r w:rsidR="00C53E12" w:rsidRPr="00A101CE">
        <w:rPr>
          <w:rFonts w:ascii="Times New Roman" w:hAnsi="Times New Roman"/>
          <w:noProof/>
          <w:sz w:val="28"/>
          <w:szCs w:val="28"/>
        </w:rPr>
        <w:t xml:space="preserve">se stabileşte la punctul de delimitare al instalaţiilor, de regulă la limita de proprietate a </w:t>
      </w:r>
      <w:r w:rsidR="00BD3ABB" w:rsidRPr="00A101CE">
        <w:rPr>
          <w:rFonts w:ascii="Times New Roman" w:hAnsi="Times New Roman"/>
          <w:noProof/>
          <w:sz w:val="28"/>
          <w:szCs w:val="28"/>
        </w:rPr>
        <w:t>consumatorului</w:t>
      </w:r>
      <w:r w:rsidR="00C53E12" w:rsidRPr="00A101CE">
        <w:rPr>
          <w:rFonts w:ascii="Times New Roman" w:hAnsi="Times New Roman"/>
          <w:noProof/>
          <w:sz w:val="28"/>
          <w:szCs w:val="28"/>
        </w:rPr>
        <w:t>, cu respectarea regimului juridic al proprietăţii şi numai în baza unei documentaţii avizate de operator</w:t>
      </w:r>
      <w:r w:rsidR="00BA563B" w:rsidRPr="00A101CE">
        <w:rPr>
          <w:rFonts w:ascii="Times New Roman" w:hAnsi="Times New Roman"/>
          <w:noProof/>
          <w:sz w:val="28"/>
          <w:szCs w:val="28"/>
        </w:rPr>
        <w:t>”</w:t>
      </w:r>
      <w:r w:rsidR="00C53E12" w:rsidRPr="00A101CE">
        <w:rPr>
          <w:rFonts w:ascii="Times New Roman" w:hAnsi="Times New Roman"/>
          <w:noProof/>
          <w:sz w:val="28"/>
          <w:szCs w:val="28"/>
        </w:rPr>
        <w:t>.</w:t>
      </w:r>
    </w:p>
    <w:p w14:paraId="30320E28" w14:textId="77777777" w:rsidR="0038775E" w:rsidRPr="00A101CE" w:rsidRDefault="0038775E" w:rsidP="009C59C6">
      <w:pPr>
        <w:spacing w:after="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noțiunea „ consumator” se modifică după cum urmează:</w:t>
      </w:r>
    </w:p>
    <w:p w14:paraId="0B55D2BA" w14:textId="77777777" w:rsidR="0038775E" w:rsidRPr="00A101CE" w:rsidRDefault="0038775E" w:rsidP="009C59C6">
      <w:pPr>
        <w:spacing w:after="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„consumator - persoană fizică sau juridică care beneficiază, direct ori indirect, individual sau colectiv, de serviciile de alimentare cu apă şi de canalizare, în condiţiile legii”;</w:t>
      </w:r>
    </w:p>
    <w:p w14:paraId="7681D3E7" w14:textId="77777777" w:rsidR="00960518" w:rsidRPr="00A101CE" w:rsidRDefault="00E213ED" w:rsidP="009C59C6">
      <w:p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 xml:space="preserve">la </w:t>
      </w:r>
      <w:r w:rsidR="000E3386" w:rsidRPr="00A101CE">
        <w:rPr>
          <w:rFonts w:ascii="Times New Roman" w:hAnsi="Times New Roman"/>
          <w:noProof/>
          <w:sz w:val="28"/>
          <w:szCs w:val="28"/>
        </w:rPr>
        <w:t xml:space="preserve">noțiunea „contor” </w:t>
      </w:r>
      <w:r w:rsidRPr="00A101CE">
        <w:rPr>
          <w:rFonts w:ascii="Times New Roman" w:hAnsi="Times New Roman"/>
          <w:noProof/>
          <w:sz w:val="28"/>
          <w:szCs w:val="28"/>
        </w:rPr>
        <w:t>sintagma</w:t>
      </w:r>
      <w:r w:rsidR="005F28E9" w:rsidRPr="00A101CE">
        <w:rPr>
          <w:rFonts w:ascii="Times New Roman" w:hAnsi="Times New Roman"/>
          <w:noProof/>
          <w:sz w:val="28"/>
          <w:szCs w:val="28"/>
        </w:rPr>
        <w:t xml:space="preserve"> „aparat pentru măsurarea” se substituie cu </w:t>
      </w:r>
      <w:r w:rsidRPr="00A101CE">
        <w:rPr>
          <w:rFonts w:ascii="Times New Roman" w:hAnsi="Times New Roman"/>
          <w:noProof/>
          <w:sz w:val="28"/>
          <w:szCs w:val="28"/>
        </w:rPr>
        <w:t xml:space="preserve">sintagma </w:t>
      </w:r>
      <w:r w:rsidR="000E3386" w:rsidRPr="00A101CE">
        <w:rPr>
          <w:rFonts w:ascii="Times New Roman" w:hAnsi="Times New Roman"/>
          <w:noProof/>
          <w:sz w:val="28"/>
          <w:szCs w:val="28"/>
        </w:rPr>
        <w:t>„mijloc de măsurare,”;</w:t>
      </w:r>
    </w:p>
    <w:p w14:paraId="6DAB36CE" w14:textId="77777777" w:rsidR="004C5FB9" w:rsidRPr="00A101CE" w:rsidRDefault="009F4C6F" w:rsidP="009C59C6">
      <w:pPr>
        <w:spacing w:after="0" w:line="240" w:lineRule="auto"/>
        <w:ind w:left="-284" w:right="-293" w:firstLine="568"/>
        <w:jc w:val="both"/>
        <w:rPr>
          <w:rFonts w:ascii="Times New Roman" w:hAnsi="Times New Roman"/>
          <w:noProof/>
          <w:color w:val="000000" w:themeColor="text1"/>
          <w:sz w:val="28"/>
          <w:szCs w:val="28"/>
        </w:rPr>
      </w:pPr>
      <w:r w:rsidRPr="00A101CE">
        <w:rPr>
          <w:rFonts w:ascii="Times New Roman" w:hAnsi="Times New Roman"/>
          <w:noProof/>
          <w:color w:val="000000" w:themeColor="text1"/>
          <w:sz w:val="28"/>
          <w:szCs w:val="28"/>
        </w:rPr>
        <w:t>după noțiunea „contor” se i</w:t>
      </w:r>
      <w:r w:rsidR="004C5FB9" w:rsidRPr="00A101CE">
        <w:rPr>
          <w:rFonts w:ascii="Times New Roman" w:hAnsi="Times New Roman"/>
          <w:noProof/>
          <w:color w:val="000000" w:themeColor="text1"/>
          <w:sz w:val="28"/>
          <w:szCs w:val="28"/>
        </w:rPr>
        <w:t>ntroduce o noțiune nouă cu următorul cuprins:</w:t>
      </w:r>
    </w:p>
    <w:p w14:paraId="5C6280A2" w14:textId="77777777" w:rsidR="0029452D" w:rsidRPr="00A101CE" w:rsidRDefault="0038775E" w:rsidP="009C59C6">
      <w:pPr>
        <w:spacing w:after="0" w:line="240" w:lineRule="auto"/>
        <w:ind w:left="-284" w:right="-293" w:firstLine="568"/>
        <w:jc w:val="both"/>
        <w:rPr>
          <w:rFonts w:ascii="Times New Roman" w:hAnsi="Times New Roman"/>
          <w:noProof/>
          <w:color w:val="000000" w:themeColor="text1"/>
          <w:sz w:val="28"/>
          <w:szCs w:val="28"/>
        </w:rPr>
      </w:pPr>
      <w:r w:rsidRPr="00A101CE">
        <w:rPr>
          <w:rFonts w:ascii="Times New Roman" w:hAnsi="Times New Roman"/>
          <w:color w:val="000000" w:themeColor="text1"/>
          <w:sz w:val="28"/>
          <w:szCs w:val="28"/>
        </w:rPr>
        <w:t>„</w:t>
      </w:r>
      <w:r w:rsidRPr="00A101CE">
        <w:rPr>
          <w:rFonts w:ascii="Times New Roman" w:hAnsi="Times New Roman"/>
          <w:i/>
          <w:color w:val="000000" w:themeColor="text1"/>
          <w:sz w:val="28"/>
          <w:szCs w:val="28"/>
        </w:rPr>
        <w:t>contract de delegare a gestiunii</w:t>
      </w:r>
      <w:r w:rsidRPr="00A101CE">
        <w:rPr>
          <w:rFonts w:ascii="Times New Roman" w:hAnsi="Times New Roman"/>
          <w:color w:val="000000" w:themeColor="text1"/>
          <w:sz w:val="28"/>
          <w:szCs w:val="28"/>
        </w:rPr>
        <w:t xml:space="preserve"> – este un contract încheiat în formă scrisă, prin care unitățile administrativ-teritoriale, individual sau, după caz în asociere, în calitate de delegatar </w:t>
      </w:r>
      <w:r w:rsidRPr="00A101CE">
        <w:rPr>
          <w:rFonts w:ascii="Times New Roman" w:hAnsi="Times New Roman"/>
          <w:noProof/>
          <w:color w:val="000000" w:themeColor="text1"/>
          <w:sz w:val="28"/>
          <w:szCs w:val="28"/>
        </w:rPr>
        <w:t>atribuie</w:t>
      </w:r>
      <w:r w:rsidRPr="00A101CE">
        <w:rPr>
          <w:rFonts w:ascii="Times New Roman" w:hAnsi="Times New Roman"/>
          <w:color w:val="000000" w:themeColor="text1"/>
          <w:sz w:val="28"/>
          <w:szCs w:val="28"/>
        </w:rPr>
        <w:t xml:space="preserve">, pe o perioadă determinată, unui/unor operatori licențiați, în calitate de </w:t>
      </w:r>
      <w:r w:rsidR="00E5217C" w:rsidRPr="00A101CE">
        <w:rPr>
          <w:rFonts w:ascii="Times New Roman" w:hAnsi="Times New Roman"/>
          <w:color w:val="000000" w:themeColor="text1"/>
          <w:sz w:val="28"/>
          <w:szCs w:val="28"/>
        </w:rPr>
        <w:t>delegat</w:t>
      </w:r>
      <w:r w:rsidRPr="00A101CE">
        <w:rPr>
          <w:rFonts w:ascii="Times New Roman" w:hAnsi="Times New Roman"/>
          <w:color w:val="000000" w:themeColor="text1"/>
          <w:sz w:val="28"/>
          <w:szCs w:val="28"/>
        </w:rPr>
        <w:t xml:space="preserve">, care acționează pe riscul și răspunderea sa, dreptul și obligația de a furniza/presta serviciul public de alimentare cu apă și de canalizare, integral sau, după caz, numai unele activități specifice acestuia, precum </w:t>
      </w:r>
      <w:proofErr w:type="spellStart"/>
      <w:r w:rsidRPr="00A101CE">
        <w:rPr>
          <w:rFonts w:ascii="Times New Roman" w:hAnsi="Times New Roman"/>
          <w:color w:val="000000" w:themeColor="text1"/>
          <w:sz w:val="28"/>
          <w:szCs w:val="28"/>
        </w:rPr>
        <w:t>şi</w:t>
      </w:r>
      <w:proofErr w:type="spellEnd"/>
      <w:r w:rsidRPr="00A101CE">
        <w:rPr>
          <w:rFonts w:ascii="Times New Roman" w:hAnsi="Times New Roman"/>
          <w:color w:val="000000" w:themeColor="text1"/>
          <w:sz w:val="28"/>
          <w:szCs w:val="28"/>
        </w:rPr>
        <w:t xml:space="preserve"> concesionează </w:t>
      </w:r>
      <w:r w:rsidR="0029452D" w:rsidRPr="00A101CE">
        <w:rPr>
          <w:rFonts w:ascii="Times New Roman" w:hAnsi="Times New Roman"/>
          <w:color w:val="000000" w:themeColor="text1"/>
          <w:sz w:val="28"/>
          <w:szCs w:val="28"/>
        </w:rPr>
        <w:t>sistemului public de alimentare cu apă și de canalizare sau doar a unor componente ale acestuia, cu dreptul și obligația de al administra și exploata, în schimbul unei redevențe. Contractul de delegare a gestiunii este contract administrativ și cade sub incidența prevederilor Legii contenciosului administrativ nr.793-XIV din 10 februarie 2000;”</w:t>
      </w:r>
      <w:r w:rsidR="0029452D" w:rsidRPr="00A101CE">
        <w:rPr>
          <w:rFonts w:ascii="Times New Roman" w:hAnsi="Times New Roman"/>
          <w:noProof/>
          <w:color w:val="000000" w:themeColor="text1"/>
          <w:sz w:val="28"/>
          <w:szCs w:val="28"/>
        </w:rPr>
        <w:t>noțiunea „consumator” se modifică după cum urmează</w:t>
      </w:r>
    </w:p>
    <w:p w14:paraId="49EDB42C" w14:textId="77777777" w:rsidR="00E5217C" w:rsidRPr="00A101CE" w:rsidRDefault="00E5217C" w:rsidP="009C59C6">
      <w:pPr>
        <w:spacing w:after="0" w:line="240" w:lineRule="auto"/>
        <w:ind w:left="-284" w:right="-293" w:firstLine="568"/>
        <w:jc w:val="both"/>
        <w:rPr>
          <w:rFonts w:ascii="Times New Roman" w:hAnsi="Times New Roman"/>
          <w:noProof/>
          <w:color w:val="000000" w:themeColor="text1"/>
          <w:sz w:val="28"/>
          <w:szCs w:val="28"/>
        </w:rPr>
      </w:pPr>
    </w:p>
    <w:p w14:paraId="3F25D659" w14:textId="77777777" w:rsidR="004C5FB9" w:rsidRPr="00A101CE" w:rsidRDefault="00CD5AD1" w:rsidP="009C59C6">
      <w:pPr>
        <w:spacing w:after="0" w:line="240" w:lineRule="auto"/>
        <w:ind w:left="-284" w:right="-293" w:firstLine="568"/>
        <w:jc w:val="both"/>
        <w:rPr>
          <w:rFonts w:ascii="Times New Roman" w:hAnsi="Times New Roman"/>
          <w:noProof/>
          <w:color w:val="000000" w:themeColor="text1"/>
          <w:sz w:val="28"/>
          <w:szCs w:val="28"/>
        </w:rPr>
      </w:pPr>
      <w:r w:rsidRPr="00A101CE">
        <w:rPr>
          <w:rFonts w:ascii="Times New Roman" w:hAnsi="Times New Roman"/>
          <w:noProof/>
          <w:color w:val="000000" w:themeColor="text1"/>
          <w:sz w:val="28"/>
          <w:szCs w:val="28"/>
        </w:rPr>
        <w:t xml:space="preserve">noțiunea </w:t>
      </w:r>
      <w:r w:rsidR="00C55CD9" w:rsidRPr="00A101CE">
        <w:rPr>
          <w:rFonts w:ascii="Times New Roman" w:hAnsi="Times New Roman"/>
          <w:noProof/>
          <w:color w:val="000000" w:themeColor="text1"/>
          <w:sz w:val="28"/>
          <w:szCs w:val="28"/>
        </w:rPr>
        <w:t>„</w:t>
      </w:r>
      <w:r w:rsidRPr="00A101CE">
        <w:rPr>
          <w:rFonts w:ascii="Times New Roman" w:hAnsi="Times New Roman"/>
          <w:noProof/>
          <w:color w:val="000000" w:themeColor="text1"/>
          <w:sz w:val="28"/>
          <w:szCs w:val="28"/>
        </w:rPr>
        <w:t>consumator”</w:t>
      </w:r>
      <w:r w:rsidR="009B216D" w:rsidRPr="00A101CE">
        <w:rPr>
          <w:rFonts w:ascii="Times New Roman" w:hAnsi="Times New Roman"/>
          <w:noProof/>
          <w:color w:val="000000" w:themeColor="text1"/>
          <w:sz w:val="28"/>
          <w:szCs w:val="28"/>
        </w:rPr>
        <w:t xml:space="preserve"> se modifică după cum urmează:</w:t>
      </w:r>
    </w:p>
    <w:p w14:paraId="299CF06C" w14:textId="421E6069" w:rsidR="004C5FB9" w:rsidRPr="00A101CE" w:rsidRDefault="004C5FB9" w:rsidP="009C59C6">
      <w:p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„delegarea gestiunii serviciului public de alimentare cu apă și de canalizare – acțiune prin care o unitate administrativ-teritorială</w:t>
      </w:r>
      <w:r w:rsidR="00534865" w:rsidRPr="00A101CE">
        <w:rPr>
          <w:rFonts w:ascii="Times New Roman" w:hAnsi="Times New Roman"/>
          <w:noProof/>
          <w:sz w:val="28"/>
          <w:szCs w:val="28"/>
        </w:rPr>
        <w:t>, individual sau în asociere,</w:t>
      </w:r>
      <w:r w:rsidRPr="00A101CE">
        <w:rPr>
          <w:rFonts w:ascii="Times New Roman" w:hAnsi="Times New Roman"/>
          <w:noProof/>
          <w:sz w:val="28"/>
          <w:szCs w:val="28"/>
        </w:rPr>
        <w:t xml:space="preserve"> atribuie unuia sau mai multor operatori, în condițiile prezentei legi, furnizarea/prestarea serviciului sau a unei componente ale acestuia, și a căruia/căreia răspundere o are. Delegarea gestiunii serviciului implică operarea propriu-zisă a serviciului, </w:t>
      </w:r>
      <w:r w:rsidR="00534865" w:rsidRPr="00A101CE">
        <w:rPr>
          <w:rFonts w:ascii="Times New Roman" w:hAnsi="Times New Roman"/>
          <w:noProof/>
          <w:sz w:val="28"/>
          <w:szCs w:val="28"/>
        </w:rPr>
        <w:t>concesionarea</w:t>
      </w:r>
      <w:r w:rsidR="00C20DA6">
        <w:rPr>
          <w:rFonts w:ascii="Times New Roman" w:hAnsi="Times New Roman"/>
          <w:noProof/>
          <w:sz w:val="28"/>
          <w:szCs w:val="28"/>
        </w:rPr>
        <w:t xml:space="preserve"> </w:t>
      </w:r>
      <w:r w:rsidRPr="00A101CE">
        <w:rPr>
          <w:rFonts w:ascii="Times New Roman" w:hAnsi="Times New Roman"/>
          <w:noProof/>
          <w:sz w:val="28"/>
          <w:szCs w:val="28"/>
        </w:rPr>
        <w:t>sistemului public aferent serviciului delegat, precum și dreptul și obligația operatorului de a administra și exploata sistemul respectiv”;</w:t>
      </w:r>
    </w:p>
    <w:p w14:paraId="04C01BC8" w14:textId="77777777" w:rsidR="004C5FB9" w:rsidRPr="00A101CE" w:rsidRDefault="004C5FB9" w:rsidP="009C59C6">
      <w:pPr>
        <w:spacing w:after="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 xml:space="preserve">noțiunea „operator” </w:t>
      </w:r>
      <w:r w:rsidR="00F65CEB" w:rsidRPr="00A101CE">
        <w:rPr>
          <w:rFonts w:ascii="Times New Roman" w:hAnsi="Times New Roman"/>
          <w:noProof/>
          <w:sz w:val="28"/>
          <w:szCs w:val="28"/>
        </w:rPr>
        <w:t>se modifică după cum urmează</w:t>
      </w:r>
      <w:r w:rsidRPr="00A101CE">
        <w:rPr>
          <w:rFonts w:ascii="Times New Roman" w:hAnsi="Times New Roman"/>
          <w:noProof/>
          <w:sz w:val="28"/>
          <w:szCs w:val="28"/>
        </w:rPr>
        <w:t>:</w:t>
      </w:r>
    </w:p>
    <w:p w14:paraId="58F67224" w14:textId="27556E46" w:rsidR="004C5FB9" w:rsidRPr="00A101CE" w:rsidRDefault="0001740A" w:rsidP="009C59C6">
      <w:p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lastRenderedPageBreak/>
        <w:t>„operator</w:t>
      </w:r>
      <w:r w:rsidR="00C20DA6">
        <w:rPr>
          <w:rFonts w:ascii="Times New Roman" w:hAnsi="Times New Roman"/>
          <w:noProof/>
          <w:sz w:val="28"/>
          <w:szCs w:val="28"/>
        </w:rPr>
        <w:t xml:space="preserve"> </w:t>
      </w:r>
      <w:r w:rsidRPr="00A101CE">
        <w:rPr>
          <w:rFonts w:ascii="Times New Roman" w:hAnsi="Times New Roman"/>
          <w:noProof/>
          <w:sz w:val="28"/>
          <w:szCs w:val="28"/>
        </w:rPr>
        <w:t>– persoană juridică care are capacitatea de a furniza/presta serviciul public de alimentare cu apă şi</w:t>
      </w:r>
      <w:r w:rsidR="00E6721A" w:rsidRPr="00A101CE">
        <w:rPr>
          <w:rFonts w:ascii="Times New Roman" w:hAnsi="Times New Roman"/>
          <w:noProof/>
          <w:sz w:val="28"/>
          <w:szCs w:val="28"/>
        </w:rPr>
        <w:t>/sau</w:t>
      </w:r>
      <w:r w:rsidRPr="00A101CE">
        <w:rPr>
          <w:rFonts w:ascii="Times New Roman" w:hAnsi="Times New Roman"/>
          <w:noProof/>
          <w:sz w:val="28"/>
          <w:szCs w:val="28"/>
        </w:rPr>
        <w:t xml:space="preserve"> de canalizare şi de a asigura nemijlocit administrarea şi exploatarea infrastructurii tehnico-edilitare aferente acestuia,</w:t>
      </w:r>
      <w:r w:rsidR="00C20DA6">
        <w:rPr>
          <w:rFonts w:ascii="Times New Roman" w:hAnsi="Times New Roman"/>
          <w:noProof/>
          <w:sz w:val="28"/>
          <w:szCs w:val="28"/>
        </w:rPr>
        <w:t xml:space="preserve"> </w:t>
      </w:r>
      <w:r w:rsidRPr="00A101CE">
        <w:rPr>
          <w:rFonts w:ascii="Times New Roman" w:hAnsi="Times New Roman"/>
          <w:noProof/>
          <w:sz w:val="28"/>
          <w:szCs w:val="28"/>
        </w:rPr>
        <w:t>conform prevederilor prezentei legi”</w:t>
      </w:r>
      <w:r w:rsidR="004C5FB9" w:rsidRPr="00A101CE">
        <w:rPr>
          <w:rFonts w:ascii="Times New Roman" w:hAnsi="Times New Roman"/>
          <w:noProof/>
          <w:sz w:val="28"/>
          <w:szCs w:val="28"/>
        </w:rPr>
        <w:t>;</w:t>
      </w:r>
    </w:p>
    <w:p w14:paraId="0185A88C" w14:textId="77777777" w:rsidR="004C5FB9" w:rsidRPr="00A101CE" w:rsidRDefault="009F4C6F" w:rsidP="009C59C6">
      <w:pPr>
        <w:spacing w:after="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după noțiunea „operator” se i</w:t>
      </w:r>
      <w:r w:rsidR="004C5FB9" w:rsidRPr="00A101CE">
        <w:rPr>
          <w:rFonts w:ascii="Times New Roman" w:hAnsi="Times New Roman"/>
          <w:noProof/>
          <w:sz w:val="28"/>
          <w:szCs w:val="28"/>
        </w:rPr>
        <w:t xml:space="preserve">ntroduce o noțiune nouă </w:t>
      </w:r>
      <w:r w:rsidR="00F65CEB" w:rsidRPr="00A101CE">
        <w:rPr>
          <w:rFonts w:ascii="Times New Roman" w:hAnsi="Times New Roman"/>
          <w:noProof/>
          <w:sz w:val="28"/>
          <w:szCs w:val="28"/>
        </w:rPr>
        <w:t>după cum urmează</w:t>
      </w:r>
      <w:r w:rsidR="004C5FB9" w:rsidRPr="00A101CE">
        <w:rPr>
          <w:rFonts w:ascii="Times New Roman" w:hAnsi="Times New Roman"/>
          <w:noProof/>
          <w:sz w:val="28"/>
          <w:szCs w:val="28"/>
        </w:rPr>
        <w:t>:</w:t>
      </w:r>
    </w:p>
    <w:p w14:paraId="7F9FB1B0" w14:textId="77777777" w:rsidR="004C5FB9" w:rsidRPr="00A101CE" w:rsidRDefault="004C5FB9" w:rsidP="009C59C6">
      <w:p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„operator regional – operatorul organizat ca societate comercială, cu capital social integral al uneia sau mai multor unități administrativ-teritoriale</w:t>
      </w:r>
      <w:r w:rsidR="00B77AD6" w:rsidRPr="00A101CE">
        <w:rPr>
          <w:rFonts w:ascii="Times New Roman" w:hAnsi="Times New Roman"/>
          <w:noProof/>
          <w:sz w:val="28"/>
          <w:szCs w:val="28"/>
        </w:rPr>
        <w:t xml:space="preserve"> sau autoritați publice centrale</w:t>
      </w:r>
      <w:r w:rsidRPr="00A101CE">
        <w:rPr>
          <w:rFonts w:ascii="Times New Roman" w:hAnsi="Times New Roman"/>
          <w:noProof/>
          <w:sz w:val="28"/>
          <w:szCs w:val="28"/>
        </w:rPr>
        <w:t>, care asigură furnizarea/prestarea serviciului public de alimentare cu apă și de canalizare pe raza de competență a mai multor unități administrativ-teritoriale, inclusiv administrarea și exploatarea sistemelor aferente acestui serviciu public”.</w:t>
      </w:r>
    </w:p>
    <w:p w14:paraId="2C709AEF" w14:textId="77777777" w:rsidR="009B072D" w:rsidRPr="00A101CE" w:rsidRDefault="009B072D" w:rsidP="009C59C6">
      <w:pPr>
        <w:spacing w:after="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după noți</w:t>
      </w:r>
      <w:r w:rsidR="00B27A6E" w:rsidRPr="00A101CE">
        <w:rPr>
          <w:rFonts w:ascii="Times New Roman" w:hAnsi="Times New Roman"/>
          <w:noProof/>
          <w:sz w:val="28"/>
          <w:szCs w:val="28"/>
        </w:rPr>
        <w:t>unea „ra</w:t>
      </w:r>
      <w:r w:rsidR="009F4C6F" w:rsidRPr="00A101CE">
        <w:rPr>
          <w:rFonts w:ascii="Times New Roman" w:hAnsi="Times New Roman"/>
          <w:noProof/>
          <w:sz w:val="28"/>
          <w:szCs w:val="28"/>
        </w:rPr>
        <w:t>cord de canalizare” se i</w:t>
      </w:r>
      <w:r w:rsidRPr="00A101CE">
        <w:rPr>
          <w:rFonts w:ascii="Times New Roman" w:hAnsi="Times New Roman"/>
          <w:noProof/>
          <w:sz w:val="28"/>
          <w:szCs w:val="28"/>
        </w:rPr>
        <w:t xml:space="preserve">ntroduce o noțiune nouă </w:t>
      </w:r>
      <w:r w:rsidR="00F65CEB" w:rsidRPr="00A101CE">
        <w:rPr>
          <w:rFonts w:ascii="Times New Roman" w:hAnsi="Times New Roman"/>
          <w:noProof/>
          <w:sz w:val="28"/>
          <w:szCs w:val="28"/>
        </w:rPr>
        <w:t>după cum urmează</w:t>
      </w:r>
      <w:r w:rsidRPr="00A101CE">
        <w:rPr>
          <w:rFonts w:ascii="Times New Roman" w:hAnsi="Times New Roman"/>
          <w:noProof/>
          <w:sz w:val="28"/>
          <w:szCs w:val="28"/>
        </w:rPr>
        <w:t>:</w:t>
      </w:r>
    </w:p>
    <w:p w14:paraId="553C4F31" w14:textId="03CFF1B8" w:rsidR="0029452D" w:rsidRPr="00A101CE" w:rsidRDefault="0029452D" w:rsidP="009C59C6">
      <w:pPr>
        <w:spacing w:after="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 xml:space="preserve">„redevenţă – plată pentru </w:t>
      </w:r>
      <w:r w:rsidR="0070227B" w:rsidRPr="00A101CE">
        <w:rPr>
          <w:rFonts w:ascii="Times New Roman" w:hAnsi="Times New Roman"/>
          <w:noProof/>
          <w:sz w:val="28"/>
          <w:szCs w:val="28"/>
        </w:rPr>
        <w:t xml:space="preserve">transmiterea </w:t>
      </w:r>
      <w:r w:rsidRPr="00A101CE">
        <w:rPr>
          <w:rFonts w:ascii="Times New Roman" w:hAnsi="Times New Roman"/>
          <w:noProof/>
          <w:sz w:val="28"/>
          <w:szCs w:val="28"/>
        </w:rPr>
        <w:t>dreptul</w:t>
      </w:r>
      <w:r w:rsidR="0070227B" w:rsidRPr="00A101CE">
        <w:rPr>
          <w:rFonts w:ascii="Times New Roman" w:hAnsi="Times New Roman"/>
          <w:noProof/>
          <w:sz w:val="28"/>
          <w:szCs w:val="28"/>
        </w:rPr>
        <w:t>ui</w:t>
      </w:r>
      <w:r w:rsidRPr="00A101CE">
        <w:rPr>
          <w:rFonts w:ascii="Times New Roman" w:hAnsi="Times New Roman"/>
          <w:noProof/>
          <w:sz w:val="28"/>
          <w:szCs w:val="28"/>
        </w:rPr>
        <w:t xml:space="preserve"> de folosință a sistemului public de alimentare cu apă și de canalizare din proprietatea publică </w:t>
      </w:r>
      <w:r w:rsidR="0070227B" w:rsidRPr="00A101CE">
        <w:rPr>
          <w:rFonts w:ascii="Times New Roman" w:hAnsi="Times New Roman"/>
          <w:noProof/>
          <w:sz w:val="28"/>
          <w:szCs w:val="28"/>
        </w:rPr>
        <w:t xml:space="preserve">sau privată a </w:t>
      </w:r>
      <w:r w:rsidRPr="00A101CE">
        <w:rPr>
          <w:rFonts w:ascii="Times New Roman" w:hAnsi="Times New Roman"/>
          <w:noProof/>
          <w:sz w:val="28"/>
          <w:szCs w:val="28"/>
        </w:rPr>
        <w:t xml:space="preserve">unității administrativ-teritoriale,  </w:t>
      </w:r>
      <w:r w:rsidR="0070227B" w:rsidRPr="00A101CE">
        <w:rPr>
          <w:rFonts w:ascii="Times New Roman" w:hAnsi="Times New Roman"/>
          <w:noProof/>
          <w:sz w:val="28"/>
          <w:szCs w:val="28"/>
        </w:rPr>
        <w:t>stabilită</w:t>
      </w:r>
      <w:r w:rsidRPr="00A101CE">
        <w:rPr>
          <w:rFonts w:ascii="Times New Roman" w:hAnsi="Times New Roman"/>
          <w:noProof/>
          <w:sz w:val="28"/>
          <w:szCs w:val="28"/>
        </w:rPr>
        <w:t xml:space="preserve"> în contractul de delegare a gestiunii</w:t>
      </w:r>
      <w:r w:rsidR="0070227B" w:rsidRPr="00A101CE">
        <w:rPr>
          <w:rFonts w:ascii="Times New Roman" w:hAnsi="Times New Roman"/>
          <w:noProof/>
          <w:sz w:val="28"/>
          <w:szCs w:val="28"/>
        </w:rPr>
        <w:t xml:space="preserve"> serviciului public de alimentare cu apă și de canalizare</w:t>
      </w:r>
      <w:r w:rsidRPr="00A101CE">
        <w:rPr>
          <w:rFonts w:ascii="Times New Roman" w:hAnsi="Times New Roman"/>
          <w:noProof/>
          <w:sz w:val="28"/>
          <w:szCs w:val="28"/>
        </w:rPr>
        <w:t xml:space="preserve"> ;</w:t>
      </w:r>
    </w:p>
    <w:p w14:paraId="56FABBE4" w14:textId="77777777" w:rsidR="00850E16" w:rsidRPr="00A101CE" w:rsidRDefault="00850E16" w:rsidP="009C59C6">
      <w:p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 xml:space="preserve">la noțiunea „rețea publică de transport al apei” după </w:t>
      </w:r>
      <w:r w:rsidR="00F65CEB" w:rsidRPr="00A101CE">
        <w:rPr>
          <w:rFonts w:ascii="Times New Roman" w:hAnsi="Times New Roman"/>
          <w:noProof/>
          <w:sz w:val="28"/>
          <w:szCs w:val="28"/>
        </w:rPr>
        <w:t>sintagma</w:t>
      </w:r>
      <w:r w:rsidRPr="00A101CE">
        <w:rPr>
          <w:rFonts w:ascii="Times New Roman" w:hAnsi="Times New Roman"/>
          <w:noProof/>
          <w:sz w:val="28"/>
          <w:szCs w:val="28"/>
        </w:rPr>
        <w:t xml:space="preserve"> „construcții-anexe,” se completează cu </w:t>
      </w:r>
      <w:r w:rsidR="00F65CEB" w:rsidRPr="00A101CE">
        <w:rPr>
          <w:rFonts w:ascii="Times New Roman" w:hAnsi="Times New Roman"/>
          <w:noProof/>
          <w:sz w:val="28"/>
          <w:szCs w:val="28"/>
        </w:rPr>
        <w:t>sintagma</w:t>
      </w:r>
      <w:r w:rsidRPr="00A101CE">
        <w:rPr>
          <w:rFonts w:ascii="Times New Roman" w:hAnsi="Times New Roman"/>
          <w:noProof/>
          <w:sz w:val="28"/>
          <w:szCs w:val="28"/>
        </w:rPr>
        <w:t xml:space="preserve"> „cuprinsă între captare și rețeaua de distribuție”;</w:t>
      </w:r>
    </w:p>
    <w:p w14:paraId="6C070AD1" w14:textId="77777777" w:rsidR="004C5FB9" w:rsidRPr="00A101CE" w:rsidRDefault="00833283" w:rsidP="009C59C6">
      <w:pPr>
        <w:tabs>
          <w:tab w:val="left" w:pos="720"/>
        </w:tabs>
        <w:autoSpaceDE w:val="0"/>
        <w:autoSpaceDN w:val="0"/>
        <w:adjustRightInd w:val="0"/>
        <w:spacing w:after="0" w:line="240" w:lineRule="auto"/>
        <w:ind w:left="-284" w:right="-293" w:firstLine="568"/>
        <w:jc w:val="both"/>
        <w:rPr>
          <w:rFonts w:ascii="Times New Roman" w:hAnsi="Times New Roman"/>
          <w:noProof/>
          <w:color w:val="4F81BD" w:themeColor="accent1"/>
          <w:sz w:val="28"/>
          <w:szCs w:val="28"/>
        </w:rPr>
      </w:pPr>
      <w:r w:rsidRPr="00A101CE">
        <w:rPr>
          <w:rFonts w:ascii="Times New Roman" w:hAnsi="Times New Roman"/>
          <w:noProof/>
          <w:sz w:val="28"/>
          <w:szCs w:val="28"/>
        </w:rPr>
        <w:t xml:space="preserve">după </w:t>
      </w:r>
      <w:r w:rsidR="004C5FB9" w:rsidRPr="00A101CE">
        <w:rPr>
          <w:rFonts w:ascii="Times New Roman" w:hAnsi="Times New Roman"/>
          <w:noProof/>
          <w:sz w:val="28"/>
          <w:szCs w:val="28"/>
        </w:rPr>
        <w:t xml:space="preserve">noțiunea „studiu de fezabilitate” </w:t>
      </w:r>
      <w:r w:rsidR="009F4C6F" w:rsidRPr="00A101CE">
        <w:rPr>
          <w:rFonts w:ascii="Times New Roman" w:hAnsi="Times New Roman"/>
          <w:noProof/>
          <w:sz w:val="28"/>
          <w:szCs w:val="28"/>
        </w:rPr>
        <w:t>se i</w:t>
      </w:r>
      <w:r w:rsidRPr="00A101CE">
        <w:rPr>
          <w:rFonts w:ascii="Times New Roman" w:hAnsi="Times New Roman"/>
          <w:noProof/>
          <w:sz w:val="28"/>
          <w:szCs w:val="28"/>
        </w:rPr>
        <w:t xml:space="preserve">ntroduce o noțiune nouă </w:t>
      </w:r>
      <w:r w:rsidR="00F65CEB" w:rsidRPr="00A101CE">
        <w:rPr>
          <w:rFonts w:ascii="Times New Roman" w:hAnsi="Times New Roman"/>
          <w:noProof/>
          <w:sz w:val="28"/>
          <w:szCs w:val="28"/>
        </w:rPr>
        <w:t>după cum urmează</w:t>
      </w:r>
      <w:r w:rsidRPr="00A101CE">
        <w:rPr>
          <w:rFonts w:ascii="Times New Roman" w:hAnsi="Times New Roman"/>
          <w:noProof/>
          <w:sz w:val="28"/>
          <w:szCs w:val="28"/>
        </w:rPr>
        <w:t>:</w:t>
      </w:r>
    </w:p>
    <w:p w14:paraId="6536F0D4" w14:textId="77777777" w:rsidR="008C5215" w:rsidRPr="00A101CE" w:rsidRDefault="004C5FB9" w:rsidP="009C59C6">
      <w:pPr>
        <w:pStyle w:val="ListParagraph"/>
        <w:tabs>
          <w:tab w:val="left" w:pos="0"/>
        </w:tabs>
        <w:autoSpaceDE w:val="0"/>
        <w:autoSpaceDN w:val="0"/>
        <w:adjustRightInd w:val="0"/>
        <w:spacing w:after="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„studiu de oportunitate – document realizat de către autoritatea publică locală, în scopul selectării de date economico-financiare suficiente, pentru fundamentarea necesității și oportunității de delegare a gestiunii serviciului public de alimentare cu apă și de canalizare</w:t>
      </w:r>
      <w:r w:rsidR="008C5215" w:rsidRPr="00A101CE">
        <w:rPr>
          <w:rFonts w:ascii="Times New Roman" w:hAnsi="Times New Roman"/>
          <w:noProof/>
          <w:sz w:val="28"/>
          <w:szCs w:val="28"/>
        </w:rPr>
        <w:t>;</w:t>
      </w:r>
    </w:p>
    <w:p w14:paraId="07C1ED6E" w14:textId="77777777" w:rsidR="00064734" w:rsidRPr="00A101CE" w:rsidRDefault="00064734" w:rsidP="009C59C6">
      <w:pPr>
        <w:pStyle w:val="ListParagraph"/>
        <w:tabs>
          <w:tab w:val="left" w:pos="0"/>
        </w:tabs>
        <w:autoSpaceDE w:val="0"/>
        <w:autoSpaceDN w:val="0"/>
        <w:adjustRightInd w:val="0"/>
        <w:spacing w:after="0" w:line="240" w:lineRule="auto"/>
        <w:ind w:left="-284" w:right="-293" w:firstLine="568"/>
        <w:jc w:val="both"/>
        <w:rPr>
          <w:rFonts w:ascii="Times New Roman" w:hAnsi="Times New Roman"/>
          <w:noProof/>
          <w:sz w:val="28"/>
          <w:szCs w:val="28"/>
        </w:rPr>
      </w:pPr>
    </w:p>
    <w:p w14:paraId="35BE4477" w14:textId="77777777" w:rsidR="004C5FB9" w:rsidRPr="00A101CE" w:rsidRDefault="008C5215" w:rsidP="009C59C6">
      <w:pPr>
        <w:pStyle w:val="ListParagraph"/>
        <w:tabs>
          <w:tab w:val="left" w:pos="0"/>
        </w:tabs>
        <w:autoSpaceDE w:val="0"/>
        <w:autoSpaceDN w:val="0"/>
        <w:adjustRightInd w:val="0"/>
        <w:spacing w:after="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noțiunea „tarif distinct” se exclude.</w:t>
      </w:r>
    </w:p>
    <w:p w14:paraId="5F556936" w14:textId="77777777" w:rsidR="00AF37AE" w:rsidRPr="00A101CE" w:rsidRDefault="00AF37AE" w:rsidP="009C59C6">
      <w:pPr>
        <w:pStyle w:val="ListParagraph"/>
        <w:tabs>
          <w:tab w:val="left" w:pos="0"/>
        </w:tabs>
        <w:autoSpaceDE w:val="0"/>
        <w:autoSpaceDN w:val="0"/>
        <w:adjustRightInd w:val="0"/>
        <w:spacing w:after="120" w:line="240" w:lineRule="auto"/>
        <w:ind w:left="-284" w:right="-293" w:firstLine="568"/>
        <w:jc w:val="both"/>
        <w:rPr>
          <w:rFonts w:ascii="Times New Roman" w:hAnsi="Times New Roman"/>
          <w:noProof/>
          <w:sz w:val="28"/>
          <w:szCs w:val="28"/>
        </w:rPr>
      </w:pPr>
    </w:p>
    <w:p w14:paraId="6AB2309B" w14:textId="77777777" w:rsidR="00B77AD6" w:rsidRPr="00C20DA6" w:rsidRDefault="00EC50C7" w:rsidP="009C59C6">
      <w:pPr>
        <w:spacing w:after="120" w:line="240" w:lineRule="auto"/>
        <w:ind w:left="-284" w:right="-293" w:firstLine="568"/>
        <w:jc w:val="both"/>
        <w:rPr>
          <w:rFonts w:ascii="Times New Roman" w:hAnsi="Times New Roman"/>
          <w:noProof/>
          <w:sz w:val="28"/>
          <w:szCs w:val="28"/>
        </w:rPr>
      </w:pPr>
      <w:r w:rsidRPr="00C20DA6">
        <w:rPr>
          <w:rFonts w:ascii="Times New Roman" w:hAnsi="Times New Roman"/>
          <w:noProof/>
          <w:sz w:val="28"/>
          <w:szCs w:val="28"/>
        </w:rPr>
        <w:t>5</w:t>
      </w:r>
      <w:r w:rsidR="00B77AD6" w:rsidRPr="00C20DA6">
        <w:rPr>
          <w:rFonts w:ascii="Times New Roman" w:hAnsi="Times New Roman"/>
          <w:noProof/>
          <w:sz w:val="28"/>
          <w:szCs w:val="28"/>
        </w:rPr>
        <w:t>. Articolul 6</w:t>
      </w:r>
      <w:r w:rsidR="00080308" w:rsidRPr="00C20DA6">
        <w:rPr>
          <w:rFonts w:ascii="Times New Roman" w:hAnsi="Times New Roman"/>
          <w:noProof/>
          <w:sz w:val="28"/>
          <w:szCs w:val="28"/>
        </w:rPr>
        <w:t>:</w:t>
      </w:r>
    </w:p>
    <w:p w14:paraId="50FF8B0A" w14:textId="77777777" w:rsidR="00D725A9" w:rsidRPr="00A101CE" w:rsidRDefault="00080308" w:rsidP="009C59C6">
      <w:p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l</w:t>
      </w:r>
      <w:r w:rsidR="00D725A9" w:rsidRPr="00A101CE">
        <w:rPr>
          <w:rFonts w:ascii="Times New Roman" w:hAnsi="Times New Roman"/>
          <w:noProof/>
          <w:sz w:val="28"/>
          <w:szCs w:val="28"/>
        </w:rPr>
        <w:t>a lit</w:t>
      </w:r>
      <w:r w:rsidR="005B0468" w:rsidRPr="00A101CE">
        <w:rPr>
          <w:rFonts w:ascii="Times New Roman" w:hAnsi="Times New Roman"/>
          <w:noProof/>
          <w:sz w:val="28"/>
          <w:szCs w:val="28"/>
        </w:rPr>
        <w:t>era</w:t>
      </w:r>
      <w:r w:rsidR="00D725A9" w:rsidRPr="00A101CE">
        <w:rPr>
          <w:rFonts w:ascii="Times New Roman" w:hAnsi="Times New Roman"/>
          <w:noProof/>
          <w:sz w:val="28"/>
          <w:szCs w:val="28"/>
        </w:rPr>
        <w:t xml:space="preserve"> b) se exclude cuv</w:t>
      </w:r>
      <w:r w:rsidR="00C55CD9" w:rsidRPr="00A101CE">
        <w:rPr>
          <w:rFonts w:ascii="Times New Roman" w:hAnsi="Times New Roman"/>
          <w:noProof/>
          <w:sz w:val="28"/>
          <w:szCs w:val="28"/>
        </w:rPr>
        <w:t>î</w:t>
      </w:r>
      <w:r w:rsidR="00D725A9" w:rsidRPr="00A101CE">
        <w:rPr>
          <w:rFonts w:ascii="Times New Roman" w:hAnsi="Times New Roman"/>
          <w:noProof/>
          <w:sz w:val="28"/>
          <w:szCs w:val="28"/>
        </w:rPr>
        <w:t>ntul „anuale”.</w:t>
      </w:r>
    </w:p>
    <w:p w14:paraId="7685EB93" w14:textId="77777777" w:rsidR="008B0BF2" w:rsidRPr="00A101CE" w:rsidRDefault="00080308" w:rsidP="009C59C6">
      <w:p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d</w:t>
      </w:r>
      <w:r w:rsidR="008B0BF2" w:rsidRPr="00A101CE">
        <w:rPr>
          <w:rFonts w:ascii="Times New Roman" w:hAnsi="Times New Roman"/>
          <w:noProof/>
          <w:sz w:val="28"/>
          <w:szCs w:val="28"/>
        </w:rPr>
        <w:t xml:space="preserve">upă litera g) se completează cu </w:t>
      </w:r>
      <w:r w:rsidR="005B0468" w:rsidRPr="00A101CE">
        <w:rPr>
          <w:rFonts w:ascii="Times New Roman" w:hAnsi="Times New Roman"/>
          <w:noProof/>
          <w:sz w:val="28"/>
          <w:szCs w:val="28"/>
        </w:rPr>
        <w:t xml:space="preserve">literele </w:t>
      </w:r>
      <w:r w:rsidR="008B0BF2" w:rsidRPr="00A101CE">
        <w:rPr>
          <w:rFonts w:ascii="Times New Roman" w:hAnsi="Times New Roman"/>
          <w:noProof/>
          <w:sz w:val="28"/>
          <w:szCs w:val="28"/>
        </w:rPr>
        <w:t>h) și i) cu următorul conținut:</w:t>
      </w:r>
    </w:p>
    <w:p w14:paraId="0AAB6AA8" w14:textId="77777777" w:rsidR="008B0BF2" w:rsidRPr="00A101CE" w:rsidRDefault="008B0BF2" w:rsidP="009C59C6">
      <w:pPr>
        <w:pStyle w:val="ListParagraph"/>
        <w:tabs>
          <w:tab w:val="left" w:pos="0"/>
        </w:tabs>
        <w:autoSpaceDE w:val="0"/>
        <w:autoSpaceDN w:val="0"/>
        <w:adjustRightInd w:val="0"/>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 xml:space="preserve">„h) </w:t>
      </w:r>
      <w:r w:rsidR="009531D2" w:rsidRPr="00A101CE">
        <w:rPr>
          <w:rFonts w:ascii="Times New Roman" w:hAnsi="Times New Roman"/>
          <w:noProof/>
          <w:sz w:val="28"/>
          <w:szCs w:val="28"/>
        </w:rPr>
        <w:t xml:space="preserve">elaborează și </w:t>
      </w:r>
      <w:r w:rsidR="008D2175" w:rsidRPr="00A101CE">
        <w:rPr>
          <w:rFonts w:ascii="Times New Roman" w:hAnsi="Times New Roman"/>
          <w:noProof/>
          <w:sz w:val="28"/>
          <w:szCs w:val="28"/>
        </w:rPr>
        <w:t xml:space="preserve">aprobă Caietul de sarcini-cadru al serviciului public de alimentare cu apă și de canalizare; </w:t>
      </w:r>
    </w:p>
    <w:p w14:paraId="6D275312" w14:textId="77777777" w:rsidR="008B0BF2" w:rsidRPr="00A101CE" w:rsidRDefault="008B0BF2" w:rsidP="009C59C6">
      <w:pPr>
        <w:pStyle w:val="ListParagraph"/>
        <w:tabs>
          <w:tab w:val="left" w:pos="0"/>
        </w:tabs>
        <w:autoSpaceDE w:val="0"/>
        <w:autoSpaceDN w:val="0"/>
        <w:adjustRightInd w:val="0"/>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 xml:space="preserve">i) </w:t>
      </w:r>
      <w:r w:rsidR="009531D2" w:rsidRPr="00A101CE">
        <w:rPr>
          <w:rFonts w:ascii="Times New Roman" w:hAnsi="Times New Roman"/>
          <w:noProof/>
          <w:sz w:val="28"/>
          <w:szCs w:val="28"/>
        </w:rPr>
        <w:t>elaboreaz</w:t>
      </w:r>
      <w:r w:rsidR="00F965DE" w:rsidRPr="00A101CE">
        <w:rPr>
          <w:rFonts w:ascii="Times New Roman" w:hAnsi="Times New Roman"/>
          <w:noProof/>
          <w:sz w:val="28"/>
          <w:szCs w:val="28"/>
        </w:rPr>
        <w:t>ă</w:t>
      </w:r>
      <w:r w:rsidR="009531D2" w:rsidRPr="00A101CE">
        <w:rPr>
          <w:rFonts w:ascii="Times New Roman" w:hAnsi="Times New Roman"/>
          <w:noProof/>
          <w:sz w:val="28"/>
          <w:szCs w:val="28"/>
        </w:rPr>
        <w:t xml:space="preserve">și </w:t>
      </w:r>
      <w:r w:rsidR="008D2175" w:rsidRPr="00A101CE">
        <w:rPr>
          <w:rFonts w:ascii="Times New Roman" w:hAnsi="Times New Roman"/>
          <w:noProof/>
          <w:sz w:val="28"/>
          <w:szCs w:val="28"/>
        </w:rPr>
        <w:t xml:space="preserve">aprobă </w:t>
      </w:r>
      <w:r w:rsidRPr="00A101CE">
        <w:rPr>
          <w:rFonts w:ascii="Times New Roman" w:hAnsi="Times New Roman"/>
          <w:noProof/>
          <w:sz w:val="28"/>
          <w:szCs w:val="28"/>
        </w:rPr>
        <w:t>Procedura-cadru privind organizarea, derularea şi atribuirea contractelor de delegare a gestiunii serviciului public de alim</w:t>
      </w:r>
      <w:r w:rsidR="00652D9C" w:rsidRPr="00A101CE">
        <w:rPr>
          <w:rFonts w:ascii="Times New Roman" w:hAnsi="Times New Roman"/>
          <w:noProof/>
          <w:sz w:val="28"/>
          <w:szCs w:val="28"/>
        </w:rPr>
        <w:t>entare cu apă şi de canalizare</w:t>
      </w:r>
      <w:r w:rsidR="001915F1" w:rsidRPr="00A101CE">
        <w:rPr>
          <w:rFonts w:ascii="Times New Roman" w:hAnsi="Times New Roman"/>
          <w:noProof/>
          <w:sz w:val="28"/>
          <w:szCs w:val="28"/>
        </w:rPr>
        <w:t>și a Criteriilor de selecție-cadru specifice serviciului;</w:t>
      </w:r>
      <w:r w:rsidR="00B32AE8" w:rsidRPr="00A101CE">
        <w:rPr>
          <w:rFonts w:ascii="Times New Roman" w:hAnsi="Times New Roman"/>
          <w:noProof/>
          <w:sz w:val="28"/>
          <w:szCs w:val="28"/>
        </w:rPr>
        <w:t>”</w:t>
      </w:r>
    </w:p>
    <w:p w14:paraId="18AAC18B" w14:textId="77777777" w:rsidR="00AF37AE" w:rsidRPr="00A101CE" w:rsidRDefault="00AF37AE" w:rsidP="009C59C6">
      <w:pPr>
        <w:pStyle w:val="ListParagraph"/>
        <w:tabs>
          <w:tab w:val="left" w:pos="0"/>
        </w:tabs>
        <w:autoSpaceDE w:val="0"/>
        <w:autoSpaceDN w:val="0"/>
        <w:adjustRightInd w:val="0"/>
        <w:spacing w:after="120" w:line="240" w:lineRule="auto"/>
        <w:ind w:left="-284" w:right="-293" w:firstLine="568"/>
        <w:jc w:val="both"/>
        <w:rPr>
          <w:rFonts w:ascii="Times New Roman" w:hAnsi="Times New Roman"/>
          <w:noProof/>
          <w:sz w:val="28"/>
          <w:szCs w:val="28"/>
        </w:rPr>
      </w:pPr>
    </w:p>
    <w:p w14:paraId="69CFA977" w14:textId="77777777" w:rsidR="00B77AD6" w:rsidRPr="00C20DA6" w:rsidRDefault="00EC50C7" w:rsidP="009C59C6">
      <w:pPr>
        <w:spacing w:after="120" w:line="240" w:lineRule="auto"/>
        <w:ind w:left="-284" w:right="-293" w:firstLine="568"/>
        <w:jc w:val="both"/>
        <w:rPr>
          <w:rFonts w:ascii="Times New Roman" w:hAnsi="Times New Roman"/>
          <w:noProof/>
          <w:sz w:val="28"/>
          <w:szCs w:val="28"/>
        </w:rPr>
      </w:pPr>
      <w:r w:rsidRPr="00C20DA6">
        <w:rPr>
          <w:rFonts w:ascii="Times New Roman" w:hAnsi="Times New Roman"/>
          <w:noProof/>
          <w:sz w:val="28"/>
          <w:szCs w:val="28"/>
        </w:rPr>
        <w:t>6</w:t>
      </w:r>
      <w:r w:rsidR="001E0393" w:rsidRPr="00C20DA6">
        <w:rPr>
          <w:rFonts w:ascii="Times New Roman" w:hAnsi="Times New Roman"/>
          <w:noProof/>
          <w:sz w:val="28"/>
          <w:szCs w:val="28"/>
        </w:rPr>
        <w:t xml:space="preserve">. </w:t>
      </w:r>
      <w:r w:rsidR="00C34284" w:rsidRPr="00C20DA6">
        <w:rPr>
          <w:rFonts w:ascii="Times New Roman" w:hAnsi="Times New Roman"/>
          <w:noProof/>
          <w:sz w:val="28"/>
          <w:szCs w:val="28"/>
        </w:rPr>
        <w:t xml:space="preserve">La </w:t>
      </w:r>
      <w:r w:rsidR="003E780A" w:rsidRPr="00C20DA6">
        <w:rPr>
          <w:rFonts w:ascii="Times New Roman" w:hAnsi="Times New Roman"/>
          <w:noProof/>
          <w:sz w:val="28"/>
          <w:szCs w:val="28"/>
        </w:rPr>
        <w:t>a</w:t>
      </w:r>
      <w:r w:rsidR="006847FE" w:rsidRPr="00C20DA6">
        <w:rPr>
          <w:rFonts w:ascii="Times New Roman" w:hAnsi="Times New Roman"/>
          <w:noProof/>
          <w:sz w:val="28"/>
          <w:szCs w:val="28"/>
        </w:rPr>
        <w:t>rticolul 7</w:t>
      </w:r>
      <w:r w:rsidR="00080308" w:rsidRPr="00C20DA6">
        <w:rPr>
          <w:rFonts w:ascii="Times New Roman" w:hAnsi="Times New Roman"/>
          <w:noProof/>
          <w:sz w:val="28"/>
          <w:szCs w:val="28"/>
        </w:rPr>
        <w:t>:</w:t>
      </w:r>
    </w:p>
    <w:p w14:paraId="5EA52E5E" w14:textId="77777777" w:rsidR="00652D9C" w:rsidRPr="00A101CE" w:rsidRDefault="00080308" w:rsidP="009C59C6">
      <w:pPr>
        <w:pStyle w:val="ListParagraph"/>
        <w:tabs>
          <w:tab w:val="left" w:pos="0"/>
        </w:tabs>
        <w:autoSpaceDE w:val="0"/>
        <w:autoSpaceDN w:val="0"/>
        <w:adjustRightInd w:val="0"/>
        <w:spacing w:after="120" w:line="240" w:lineRule="auto"/>
        <w:ind w:left="-284" w:right="-293" w:firstLine="568"/>
        <w:contextualSpacing w:val="0"/>
        <w:jc w:val="both"/>
        <w:rPr>
          <w:rFonts w:ascii="Times New Roman" w:hAnsi="Times New Roman"/>
          <w:noProof/>
          <w:sz w:val="28"/>
          <w:szCs w:val="28"/>
        </w:rPr>
      </w:pPr>
      <w:r w:rsidRPr="00A101CE">
        <w:rPr>
          <w:rFonts w:ascii="Times New Roman" w:hAnsi="Times New Roman"/>
          <w:noProof/>
          <w:sz w:val="28"/>
          <w:szCs w:val="28"/>
        </w:rPr>
        <w:t>l</w:t>
      </w:r>
      <w:r w:rsidR="00652D9C" w:rsidRPr="00A101CE">
        <w:rPr>
          <w:rFonts w:ascii="Times New Roman" w:hAnsi="Times New Roman"/>
          <w:noProof/>
          <w:sz w:val="28"/>
          <w:szCs w:val="28"/>
        </w:rPr>
        <w:t xml:space="preserve">a </w:t>
      </w:r>
      <w:r w:rsidR="00AC14CE" w:rsidRPr="00A101CE">
        <w:rPr>
          <w:rFonts w:ascii="Times New Roman" w:hAnsi="Times New Roman"/>
          <w:noProof/>
          <w:sz w:val="28"/>
          <w:szCs w:val="28"/>
        </w:rPr>
        <w:t>alin</w:t>
      </w:r>
      <w:r w:rsidR="005B0468" w:rsidRPr="00A101CE">
        <w:rPr>
          <w:rFonts w:ascii="Times New Roman" w:hAnsi="Times New Roman"/>
          <w:noProof/>
          <w:sz w:val="28"/>
          <w:szCs w:val="28"/>
        </w:rPr>
        <w:t>e</w:t>
      </w:r>
      <w:r w:rsidR="00AC14CE" w:rsidRPr="00A101CE">
        <w:rPr>
          <w:rFonts w:ascii="Times New Roman" w:hAnsi="Times New Roman"/>
          <w:noProof/>
          <w:sz w:val="28"/>
          <w:szCs w:val="28"/>
        </w:rPr>
        <w:t>atul (2)</w:t>
      </w:r>
      <w:r w:rsidR="00652D9C" w:rsidRPr="00A101CE">
        <w:rPr>
          <w:rFonts w:ascii="Times New Roman" w:hAnsi="Times New Roman"/>
          <w:noProof/>
          <w:sz w:val="28"/>
          <w:szCs w:val="28"/>
        </w:rPr>
        <w:t>:</w:t>
      </w:r>
    </w:p>
    <w:p w14:paraId="01F0BAD2" w14:textId="77777777" w:rsidR="00AC14CE" w:rsidRPr="00A101CE" w:rsidRDefault="00AC14CE" w:rsidP="009C59C6">
      <w:pPr>
        <w:pStyle w:val="ListParagraph"/>
        <w:tabs>
          <w:tab w:val="left" w:pos="0"/>
        </w:tabs>
        <w:autoSpaceDE w:val="0"/>
        <w:autoSpaceDN w:val="0"/>
        <w:adjustRightInd w:val="0"/>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 xml:space="preserve">litera f)  se </w:t>
      </w:r>
      <w:r w:rsidR="00652D9C" w:rsidRPr="00A101CE">
        <w:rPr>
          <w:rFonts w:ascii="Times New Roman" w:hAnsi="Times New Roman"/>
          <w:noProof/>
          <w:sz w:val="28"/>
          <w:szCs w:val="28"/>
        </w:rPr>
        <w:t>modifică după cum urmează</w:t>
      </w:r>
      <w:r w:rsidRPr="00A101CE">
        <w:rPr>
          <w:rFonts w:ascii="Times New Roman" w:hAnsi="Times New Roman"/>
          <w:noProof/>
          <w:sz w:val="28"/>
          <w:szCs w:val="28"/>
        </w:rPr>
        <w:t>:</w:t>
      </w:r>
    </w:p>
    <w:p w14:paraId="0B3BC8A2" w14:textId="77777777" w:rsidR="00AC14CE" w:rsidRPr="00A101CE" w:rsidRDefault="00AC14CE" w:rsidP="009C59C6">
      <w:pPr>
        <w:pStyle w:val="ListParagraph"/>
        <w:tabs>
          <w:tab w:val="left" w:pos="0"/>
        </w:tabs>
        <w:autoSpaceDE w:val="0"/>
        <w:autoSpaceDN w:val="0"/>
        <w:adjustRightInd w:val="0"/>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 xml:space="preserve">„f) elaborează şi aprobă </w:t>
      </w:r>
      <w:r w:rsidR="00C53E12" w:rsidRPr="00A101CE">
        <w:rPr>
          <w:rFonts w:ascii="Times New Roman" w:hAnsi="Times New Roman"/>
          <w:noProof/>
          <w:sz w:val="28"/>
          <w:szCs w:val="28"/>
        </w:rPr>
        <w:t xml:space="preserve">Regulamentul-cadru </w:t>
      </w:r>
      <w:r w:rsidR="005D09AE" w:rsidRPr="00A101CE">
        <w:rPr>
          <w:rFonts w:ascii="Times New Roman" w:hAnsi="Times New Roman"/>
          <w:noProof/>
          <w:sz w:val="28"/>
          <w:szCs w:val="28"/>
        </w:rPr>
        <w:t>al</w:t>
      </w:r>
      <w:r w:rsidR="00C53E12" w:rsidRPr="00A101CE">
        <w:rPr>
          <w:rFonts w:ascii="Times New Roman" w:hAnsi="Times New Roman"/>
          <w:noProof/>
          <w:sz w:val="28"/>
          <w:szCs w:val="28"/>
        </w:rPr>
        <w:t xml:space="preserve"> serviciului public  de alimentare cu apă şi de canalizare.</w:t>
      </w:r>
      <w:r w:rsidR="00652D9C" w:rsidRPr="00A101CE">
        <w:rPr>
          <w:rFonts w:ascii="Times New Roman" w:hAnsi="Times New Roman"/>
          <w:noProof/>
          <w:sz w:val="28"/>
          <w:szCs w:val="28"/>
        </w:rPr>
        <w:t>”</w:t>
      </w:r>
    </w:p>
    <w:p w14:paraId="0F8CA721" w14:textId="77777777" w:rsidR="00AC14CE" w:rsidRPr="00A101CE" w:rsidRDefault="00AC14CE" w:rsidP="009C59C6">
      <w:pPr>
        <w:pStyle w:val="ListParagraph"/>
        <w:tabs>
          <w:tab w:val="left" w:pos="0"/>
        </w:tabs>
        <w:autoSpaceDE w:val="0"/>
        <w:autoSpaceDN w:val="0"/>
        <w:adjustRightInd w:val="0"/>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 xml:space="preserve">litera g)  </w:t>
      </w:r>
      <w:r w:rsidR="00652D9C" w:rsidRPr="00A101CE">
        <w:rPr>
          <w:rFonts w:ascii="Times New Roman" w:hAnsi="Times New Roman"/>
          <w:noProof/>
          <w:sz w:val="28"/>
          <w:szCs w:val="28"/>
        </w:rPr>
        <w:t>se modifică după cum urmează</w:t>
      </w:r>
      <w:r w:rsidRPr="00A101CE">
        <w:rPr>
          <w:rFonts w:ascii="Times New Roman" w:hAnsi="Times New Roman"/>
          <w:noProof/>
          <w:sz w:val="28"/>
          <w:szCs w:val="28"/>
        </w:rPr>
        <w:t>:</w:t>
      </w:r>
    </w:p>
    <w:p w14:paraId="21F450E8" w14:textId="77777777" w:rsidR="00AC14CE" w:rsidRPr="00A101CE" w:rsidRDefault="00AC14CE" w:rsidP="009C59C6">
      <w:pPr>
        <w:pStyle w:val="ListParagraph"/>
        <w:tabs>
          <w:tab w:val="left" w:pos="0"/>
        </w:tabs>
        <w:autoSpaceDE w:val="0"/>
        <w:autoSpaceDN w:val="0"/>
        <w:adjustRightInd w:val="0"/>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„g) elaborează și aprobă Regulamentul-cadru cu privire la indicatorii de performanță a</w:t>
      </w:r>
      <w:r w:rsidR="00037A76" w:rsidRPr="00A101CE">
        <w:rPr>
          <w:rFonts w:ascii="Times New Roman" w:hAnsi="Times New Roman"/>
          <w:noProof/>
          <w:sz w:val="28"/>
          <w:szCs w:val="28"/>
        </w:rPr>
        <w:t>i</w:t>
      </w:r>
      <w:r w:rsidRPr="00A101CE">
        <w:rPr>
          <w:rFonts w:ascii="Times New Roman" w:hAnsi="Times New Roman"/>
          <w:noProof/>
          <w:sz w:val="28"/>
          <w:szCs w:val="28"/>
        </w:rPr>
        <w:t xml:space="preserve"> serviciului public de alime</w:t>
      </w:r>
      <w:r w:rsidR="00652D9C" w:rsidRPr="00A101CE">
        <w:rPr>
          <w:rFonts w:ascii="Times New Roman" w:hAnsi="Times New Roman"/>
          <w:noProof/>
          <w:sz w:val="28"/>
          <w:szCs w:val="28"/>
        </w:rPr>
        <w:t>ntare cu apă și de canalizare</w:t>
      </w:r>
      <w:r w:rsidR="00037A76" w:rsidRPr="00A101CE">
        <w:rPr>
          <w:rFonts w:ascii="Times New Roman" w:hAnsi="Times New Roman"/>
          <w:noProof/>
          <w:sz w:val="28"/>
          <w:szCs w:val="28"/>
        </w:rPr>
        <w:t>;</w:t>
      </w:r>
      <w:r w:rsidR="00037A76" w:rsidRPr="00A101CE">
        <w:rPr>
          <w:rFonts w:ascii="Times New Roman" w:hAnsi="Times New Roman"/>
          <w:noProof/>
          <w:sz w:val="28"/>
          <w:szCs w:val="28"/>
          <w:lang w:val="it-IT"/>
        </w:rPr>
        <w:t>”</w:t>
      </w:r>
    </w:p>
    <w:p w14:paraId="34D09A27" w14:textId="13744C13" w:rsidR="00AC14CE" w:rsidRPr="00A101CE" w:rsidRDefault="00AC14CE" w:rsidP="009C59C6">
      <w:pPr>
        <w:pStyle w:val="ListParagraph"/>
        <w:tabs>
          <w:tab w:val="left" w:pos="0"/>
        </w:tabs>
        <w:autoSpaceDE w:val="0"/>
        <w:autoSpaceDN w:val="0"/>
        <w:adjustRightInd w:val="0"/>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 xml:space="preserve">după litera g) </w:t>
      </w:r>
      <w:r w:rsidR="00C53E12" w:rsidRPr="00A101CE">
        <w:rPr>
          <w:rFonts w:ascii="Times New Roman" w:hAnsi="Times New Roman"/>
          <w:noProof/>
          <w:sz w:val="28"/>
          <w:szCs w:val="28"/>
        </w:rPr>
        <w:t>se</w:t>
      </w:r>
      <w:r w:rsidRPr="00A101CE">
        <w:rPr>
          <w:rFonts w:ascii="Times New Roman" w:hAnsi="Times New Roman"/>
          <w:noProof/>
          <w:sz w:val="28"/>
          <w:szCs w:val="28"/>
        </w:rPr>
        <w:t xml:space="preserve"> introduc liter</w:t>
      </w:r>
      <w:r w:rsidR="007E103C" w:rsidRPr="00A101CE">
        <w:rPr>
          <w:rFonts w:ascii="Times New Roman" w:hAnsi="Times New Roman"/>
          <w:noProof/>
          <w:sz w:val="28"/>
          <w:szCs w:val="28"/>
        </w:rPr>
        <w:t>a</w:t>
      </w:r>
      <w:r w:rsidRPr="00A101CE">
        <w:rPr>
          <w:rFonts w:ascii="Times New Roman" w:hAnsi="Times New Roman"/>
          <w:noProof/>
          <w:sz w:val="28"/>
          <w:szCs w:val="28"/>
        </w:rPr>
        <w:t xml:space="preserve"> g</w:t>
      </w:r>
      <w:r w:rsidRPr="00A101CE">
        <w:rPr>
          <w:rFonts w:ascii="Times New Roman" w:hAnsi="Times New Roman"/>
          <w:noProof/>
          <w:sz w:val="28"/>
          <w:szCs w:val="28"/>
          <w:vertAlign w:val="superscript"/>
        </w:rPr>
        <w:t>2</w:t>
      </w:r>
      <w:r w:rsidR="00652D9C" w:rsidRPr="00A101CE">
        <w:rPr>
          <w:rFonts w:ascii="Times New Roman" w:hAnsi="Times New Roman"/>
          <w:noProof/>
          <w:sz w:val="28"/>
          <w:szCs w:val="28"/>
        </w:rPr>
        <w:t>)</w:t>
      </w:r>
      <w:r w:rsidR="00C20DA6">
        <w:rPr>
          <w:rFonts w:ascii="Times New Roman" w:hAnsi="Times New Roman"/>
          <w:noProof/>
          <w:sz w:val="28"/>
          <w:szCs w:val="28"/>
        </w:rPr>
        <w:t xml:space="preserve"> </w:t>
      </w:r>
      <w:r w:rsidR="00652D9C" w:rsidRPr="00A101CE">
        <w:rPr>
          <w:rFonts w:ascii="Times New Roman" w:hAnsi="Times New Roman"/>
          <w:noProof/>
          <w:sz w:val="28"/>
          <w:szCs w:val="28"/>
        </w:rPr>
        <w:t>după cum urmează</w:t>
      </w:r>
      <w:r w:rsidRPr="00A101CE">
        <w:rPr>
          <w:rFonts w:ascii="Times New Roman" w:hAnsi="Times New Roman"/>
          <w:noProof/>
          <w:sz w:val="28"/>
          <w:szCs w:val="28"/>
        </w:rPr>
        <w:t>:</w:t>
      </w:r>
    </w:p>
    <w:p w14:paraId="41B69F66" w14:textId="77777777" w:rsidR="00B77AD6" w:rsidRPr="00A101CE" w:rsidRDefault="00AC14CE" w:rsidP="009C59C6">
      <w:pPr>
        <w:pStyle w:val="ListParagraph"/>
        <w:tabs>
          <w:tab w:val="left" w:pos="0"/>
        </w:tabs>
        <w:autoSpaceDE w:val="0"/>
        <w:autoSpaceDN w:val="0"/>
        <w:adjustRightInd w:val="0"/>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lastRenderedPageBreak/>
        <w:t>g</w:t>
      </w:r>
      <w:r w:rsidR="00C53E12" w:rsidRPr="00A101CE">
        <w:rPr>
          <w:rFonts w:ascii="Times New Roman" w:hAnsi="Times New Roman"/>
          <w:noProof/>
          <w:sz w:val="28"/>
          <w:szCs w:val="28"/>
          <w:vertAlign w:val="superscript"/>
        </w:rPr>
        <w:t>2</w:t>
      </w:r>
      <w:r w:rsidRPr="00A101CE">
        <w:rPr>
          <w:rFonts w:ascii="Times New Roman" w:hAnsi="Times New Roman"/>
          <w:noProof/>
          <w:sz w:val="28"/>
          <w:szCs w:val="28"/>
        </w:rPr>
        <w:t xml:space="preserve">) elaborează și aprobă contractul-cadru de furnizare/prestare a serviciului </w:t>
      </w:r>
      <w:r w:rsidR="00CA5A07" w:rsidRPr="00A101CE">
        <w:rPr>
          <w:rFonts w:ascii="Times New Roman" w:hAnsi="Times New Roman"/>
          <w:noProof/>
          <w:sz w:val="28"/>
          <w:szCs w:val="28"/>
        </w:rPr>
        <w:t xml:space="preserve">public </w:t>
      </w:r>
      <w:r w:rsidRPr="00A101CE">
        <w:rPr>
          <w:rFonts w:ascii="Times New Roman" w:hAnsi="Times New Roman"/>
          <w:noProof/>
          <w:sz w:val="28"/>
          <w:szCs w:val="28"/>
        </w:rPr>
        <w:t>de alimentare cu apă și de canalizare</w:t>
      </w:r>
      <w:r w:rsidR="00C53E12" w:rsidRPr="00A101CE">
        <w:rPr>
          <w:rFonts w:ascii="Times New Roman" w:hAnsi="Times New Roman"/>
          <w:noProof/>
          <w:sz w:val="28"/>
          <w:szCs w:val="28"/>
        </w:rPr>
        <w:t>;”</w:t>
      </w:r>
    </w:p>
    <w:p w14:paraId="160DEA5B" w14:textId="77777777" w:rsidR="00EF73AD" w:rsidRPr="00A101CE" w:rsidRDefault="00EF73AD" w:rsidP="009C59C6">
      <w:p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 xml:space="preserve">după litera h) se completează cu </w:t>
      </w:r>
      <w:r w:rsidR="001D1839" w:rsidRPr="00A101CE">
        <w:rPr>
          <w:rFonts w:ascii="Times New Roman" w:hAnsi="Times New Roman"/>
          <w:noProof/>
          <w:sz w:val="28"/>
          <w:szCs w:val="28"/>
        </w:rPr>
        <w:t xml:space="preserve">litera </w:t>
      </w:r>
      <w:r w:rsidRPr="00A101CE">
        <w:rPr>
          <w:rFonts w:ascii="Times New Roman" w:hAnsi="Times New Roman"/>
          <w:noProof/>
          <w:sz w:val="28"/>
          <w:szCs w:val="28"/>
        </w:rPr>
        <w:t>h</w:t>
      </w:r>
      <w:r w:rsidRPr="00A101CE">
        <w:rPr>
          <w:rFonts w:ascii="Times New Roman" w:hAnsi="Times New Roman"/>
          <w:noProof/>
          <w:sz w:val="28"/>
          <w:szCs w:val="28"/>
          <w:vertAlign w:val="superscript"/>
        </w:rPr>
        <w:t>1</w:t>
      </w:r>
      <w:r w:rsidRPr="00A101CE">
        <w:rPr>
          <w:rFonts w:ascii="Times New Roman" w:hAnsi="Times New Roman"/>
          <w:noProof/>
          <w:sz w:val="28"/>
          <w:szCs w:val="28"/>
        </w:rPr>
        <w:t>) cu următorul cuprins:</w:t>
      </w:r>
    </w:p>
    <w:p w14:paraId="2EE45C35" w14:textId="77777777" w:rsidR="00EF73AD" w:rsidRPr="00A101CE" w:rsidRDefault="00EF73AD" w:rsidP="009C59C6">
      <w:p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„h</w:t>
      </w:r>
      <w:r w:rsidRPr="00A101CE">
        <w:rPr>
          <w:rFonts w:ascii="Times New Roman" w:hAnsi="Times New Roman"/>
          <w:noProof/>
          <w:sz w:val="28"/>
          <w:szCs w:val="28"/>
          <w:vertAlign w:val="superscript"/>
        </w:rPr>
        <w:t>1</w:t>
      </w:r>
      <w:r w:rsidRPr="00A101CE">
        <w:rPr>
          <w:rFonts w:ascii="Times New Roman" w:hAnsi="Times New Roman"/>
          <w:noProof/>
          <w:sz w:val="28"/>
          <w:szCs w:val="28"/>
        </w:rPr>
        <w:t>) elaborează şi aprobă Regulamentul privind principiile de efectuare a investiţiilor în sectorul de alimentare cu apă şi de canalizare”;</w:t>
      </w:r>
    </w:p>
    <w:p w14:paraId="09B22B1C" w14:textId="77777777" w:rsidR="00AC14CE" w:rsidRPr="00A101CE" w:rsidRDefault="003169AF" w:rsidP="009C59C6">
      <w:p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litera</w:t>
      </w:r>
      <w:r w:rsidR="00AC14CE" w:rsidRPr="00A101CE">
        <w:rPr>
          <w:rFonts w:ascii="Times New Roman" w:hAnsi="Times New Roman"/>
          <w:noProof/>
          <w:sz w:val="28"/>
          <w:szCs w:val="28"/>
        </w:rPr>
        <w:t xml:space="preserve"> s) se modifică după cum urmează:</w:t>
      </w:r>
    </w:p>
    <w:p w14:paraId="132C7A16" w14:textId="77777777" w:rsidR="00AC14CE" w:rsidRPr="00A101CE" w:rsidRDefault="003169AF" w:rsidP="009C59C6">
      <w:p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w:t>
      </w:r>
      <w:r w:rsidR="00AC14CE" w:rsidRPr="00A101CE">
        <w:rPr>
          <w:rFonts w:ascii="Times New Roman" w:hAnsi="Times New Roman"/>
          <w:noProof/>
          <w:sz w:val="28"/>
          <w:szCs w:val="28"/>
        </w:rPr>
        <w:t xml:space="preserve">s) exercită alte funcții </w:t>
      </w:r>
      <w:r w:rsidRPr="00A101CE">
        <w:rPr>
          <w:rFonts w:ascii="Times New Roman" w:hAnsi="Times New Roman"/>
          <w:noProof/>
          <w:sz w:val="28"/>
          <w:szCs w:val="28"/>
        </w:rPr>
        <w:t>conform legislației</w:t>
      </w:r>
      <w:r w:rsidR="00AC14CE" w:rsidRPr="00A101CE">
        <w:rPr>
          <w:rFonts w:ascii="Times New Roman" w:hAnsi="Times New Roman"/>
          <w:noProof/>
          <w:sz w:val="28"/>
          <w:szCs w:val="28"/>
        </w:rPr>
        <w:t xml:space="preserve"> în vigoare.”</w:t>
      </w:r>
    </w:p>
    <w:p w14:paraId="2C545837" w14:textId="77777777" w:rsidR="00D75664" w:rsidRPr="000139EC" w:rsidRDefault="00D75664" w:rsidP="009C59C6">
      <w:pPr>
        <w:spacing w:after="120" w:line="240" w:lineRule="auto"/>
        <w:ind w:left="-284" w:right="-293" w:firstLine="568"/>
        <w:jc w:val="both"/>
        <w:rPr>
          <w:rFonts w:ascii="Times New Roman" w:hAnsi="Times New Roman"/>
          <w:noProof/>
          <w:sz w:val="28"/>
          <w:szCs w:val="28"/>
        </w:rPr>
      </w:pPr>
      <w:r w:rsidRPr="000139EC">
        <w:rPr>
          <w:rFonts w:ascii="Times New Roman" w:hAnsi="Times New Roman"/>
          <w:noProof/>
          <w:sz w:val="28"/>
          <w:szCs w:val="28"/>
        </w:rPr>
        <w:t>alineatul (4) se modifică, după cum urmează:</w:t>
      </w:r>
    </w:p>
    <w:p w14:paraId="3AC8EEA0" w14:textId="77777777" w:rsidR="0029452D" w:rsidRPr="000139EC" w:rsidRDefault="0029452D" w:rsidP="009C59C6">
      <w:pPr>
        <w:spacing w:after="120" w:line="240" w:lineRule="auto"/>
        <w:ind w:left="-284" w:right="-293" w:firstLine="568"/>
        <w:jc w:val="both"/>
        <w:rPr>
          <w:rFonts w:ascii="Times New Roman" w:hAnsi="Times New Roman"/>
          <w:noProof/>
          <w:sz w:val="28"/>
          <w:szCs w:val="28"/>
        </w:rPr>
      </w:pPr>
      <w:r w:rsidRPr="000139EC">
        <w:rPr>
          <w:rFonts w:ascii="Times New Roman" w:eastAsia="Times New Roman" w:hAnsi="Times New Roman"/>
          <w:sz w:val="28"/>
          <w:szCs w:val="28"/>
        </w:rPr>
        <w:t xml:space="preserve">„ (4) </w:t>
      </w:r>
      <w:proofErr w:type="spellStart"/>
      <w:r w:rsidRPr="000139EC">
        <w:rPr>
          <w:rFonts w:ascii="Times New Roman" w:eastAsia="Times New Roman" w:hAnsi="Times New Roman"/>
          <w:sz w:val="28"/>
          <w:szCs w:val="28"/>
        </w:rPr>
        <w:t>Agenţia</w:t>
      </w:r>
      <w:proofErr w:type="spellEnd"/>
      <w:r w:rsidRPr="000139EC">
        <w:rPr>
          <w:rFonts w:ascii="Times New Roman" w:eastAsia="Times New Roman" w:hAnsi="Times New Roman"/>
          <w:sz w:val="28"/>
          <w:szCs w:val="28"/>
        </w:rPr>
        <w:t xml:space="preserve"> </w:t>
      </w:r>
      <w:proofErr w:type="spellStart"/>
      <w:r w:rsidRPr="000139EC">
        <w:rPr>
          <w:rFonts w:ascii="Times New Roman" w:eastAsia="Times New Roman" w:hAnsi="Times New Roman"/>
          <w:sz w:val="28"/>
          <w:szCs w:val="28"/>
        </w:rPr>
        <w:t>stabileşte</w:t>
      </w:r>
      <w:proofErr w:type="spellEnd"/>
      <w:r w:rsidRPr="000139EC">
        <w:rPr>
          <w:rFonts w:ascii="Times New Roman" w:eastAsia="Times New Roman" w:hAnsi="Times New Roman"/>
          <w:sz w:val="28"/>
          <w:szCs w:val="28"/>
        </w:rPr>
        <w:t xml:space="preserve"> pentru titularii de </w:t>
      </w:r>
      <w:proofErr w:type="spellStart"/>
      <w:r w:rsidRPr="000139EC">
        <w:rPr>
          <w:rFonts w:ascii="Times New Roman" w:eastAsia="Times New Roman" w:hAnsi="Times New Roman"/>
          <w:sz w:val="28"/>
          <w:szCs w:val="28"/>
        </w:rPr>
        <w:t>licenţe</w:t>
      </w:r>
      <w:proofErr w:type="spellEnd"/>
      <w:r w:rsidRPr="000139EC">
        <w:rPr>
          <w:rFonts w:ascii="Times New Roman" w:eastAsia="Times New Roman" w:hAnsi="Times New Roman"/>
          <w:sz w:val="28"/>
          <w:szCs w:val="28"/>
        </w:rPr>
        <w:t xml:space="preserve"> </w:t>
      </w:r>
      <w:proofErr w:type="spellStart"/>
      <w:r w:rsidRPr="000139EC">
        <w:rPr>
          <w:rFonts w:ascii="Times New Roman" w:eastAsia="Times New Roman" w:hAnsi="Times New Roman"/>
          <w:sz w:val="28"/>
          <w:szCs w:val="28"/>
        </w:rPr>
        <w:t>plăţile</w:t>
      </w:r>
      <w:proofErr w:type="spellEnd"/>
      <w:r w:rsidRPr="000139EC">
        <w:rPr>
          <w:rFonts w:ascii="Times New Roman" w:eastAsia="Times New Roman" w:hAnsi="Times New Roman"/>
          <w:sz w:val="28"/>
          <w:szCs w:val="28"/>
        </w:rPr>
        <w:t xml:space="preserve"> regulatorii necesare pentru asigurarea </w:t>
      </w:r>
      <w:proofErr w:type="spellStart"/>
      <w:r w:rsidRPr="000139EC">
        <w:rPr>
          <w:rFonts w:ascii="Times New Roman" w:eastAsia="Times New Roman" w:hAnsi="Times New Roman"/>
          <w:sz w:val="28"/>
          <w:szCs w:val="28"/>
        </w:rPr>
        <w:t>activităţii</w:t>
      </w:r>
      <w:proofErr w:type="spellEnd"/>
      <w:r w:rsidRPr="000139EC">
        <w:rPr>
          <w:rFonts w:ascii="Times New Roman" w:eastAsia="Times New Roman" w:hAnsi="Times New Roman"/>
          <w:sz w:val="28"/>
          <w:szCs w:val="28"/>
        </w:rPr>
        <w:t xml:space="preserve"> sale, în conformitate cu legea.  Mărimea </w:t>
      </w:r>
      <w:proofErr w:type="spellStart"/>
      <w:r w:rsidRPr="000139EC">
        <w:rPr>
          <w:rFonts w:ascii="Times New Roman" w:eastAsia="Times New Roman" w:hAnsi="Times New Roman"/>
          <w:sz w:val="28"/>
          <w:szCs w:val="28"/>
        </w:rPr>
        <w:t>plăţilor</w:t>
      </w:r>
      <w:proofErr w:type="spellEnd"/>
      <w:r w:rsidRPr="000139EC">
        <w:rPr>
          <w:rFonts w:ascii="Times New Roman" w:eastAsia="Times New Roman" w:hAnsi="Times New Roman"/>
          <w:sz w:val="28"/>
          <w:szCs w:val="28"/>
        </w:rPr>
        <w:t xml:space="preserve"> regulatorii se determină din venitul de </w:t>
      </w:r>
      <w:proofErr w:type="spellStart"/>
      <w:r w:rsidRPr="000139EC">
        <w:rPr>
          <w:rFonts w:ascii="Times New Roman" w:eastAsia="Times New Roman" w:hAnsi="Times New Roman"/>
          <w:sz w:val="28"/>
          <w:szCs w:val="28"/>
        </w:rPr>
        <w:t>vînzări</w:t>
      </w:r>
      <w:proofErr w:type="spellEnd"/>
      <w:r w:rsidRPr="000139EC">
        <w:rPr>
          <w:rFonts w:ascii="Times New Roman" w:eastAsia="Times New Roman" w:hAnsi="Times New Roman"/>
          <w:sz w:val="28"/>
          <w:szCs w:val="28"/>
        </w:rPr>
        <w:t xml:space="preserve"> al titularului de </w:t>
      </w:r>
      <w:proofErr w:type="spellStart"/>
      <w:r w:rsidRPr="000139EC">
        <w:rPr>
          <w:rFonts w:ascii="Times New Roman" w:eastAsia="Times New Roman" w:hAnsi="Times New Roman"/>
          <w:sz w:val="28"/>
          <w:szCs w:val="28"/>
        </w:rPr>
        <w:t>licenţă</w:t>
      </w:r>
      <w:proofErr w:type="spellEnd"/>
      <w:r w:rsidRPr="000139EC">
        <w:rPr>
          <w:rFonts w:ascii="Times New Roman" w:eastAsia="Times New Roman" w:hAnsi="Times New Roman"/>
          <w:sz w:val="28"/>
          <w:szCs w:val="28"/>
        </w:rPr>
        <w:t xml:space="preserve"> pentru furnizarea serviciului public de alimentare cu apă </w:t>
      </w:r>
      <w:proofErr w:type="spellStart"/>
      <w:r w:rsidRPr="000139EC">
        <w:rPr>
          <w:rFonts w:ascii="Times New Roman" w:eastAsia="Times New Roman" w:hAnsi="Times New Roman"/>
          <w:sz w:val="28"/>
          <w:szCs w:val="28"/>
        </w:rPr>
        <w:t>şi</w:t>
      </w:r>
      <w:proofErr w:type="spellEnd"/>
      <w:r w:rsidRPr="000139EC">
        <w:rPr>
          <w:rFonts w:ascii="Times New Roman" w:eastAsia="Times New Roman" w:hAnsi="Times New Roman"/>
          <w:sz w:val="28"/>
          <w:szCs w:val="28"/>
        </w:rPr>
        <w:t xml:space="preserve"> de canalizare. </w:t>
      </w:r>
      <w:proofErr w:type="spellStart"/>
      <w:r w:rsidRPr="000139EC">
        <w:rPr>
          <w:rFonts w:ascii="Times New Roman" w:eastAsia="Times New Roman" w:hAnsi="Times New Roman"/>
          <w:sz w:val="28"/>
          <w:szCs w:val="28"/>
        </w:rPr>
        <w:t>Plăţile</w:t>
      </w:r>
      <w:proofErr w:type="spellEnd"/>
      <w:r w:rsidRPr="000139EC">
        <w:rPr>
          <w:rFonts w:ascii="Times New Roman" w:eastAsia="Times New Roman" w:hAnsi="Times New Roman"/>
          <w:sz w:val="28"/>
          <w:szCs w:val="28"/>
        </w:rPr>
        <w:t xml:space="preserve"> regulatorii se achită trimestrial de către titularii de </w:t>
      </w:r>
      <w:proofErr w:type="spellStart"/>
      <w:r w:rsidRPr="000139EC">
        <w:rPr>
          <w:rFonts w:ascii="Times New Roman" w:eastAsia="Times New Roman" w:hAnsi="Times New Roman"/>
          <w:sz w:val="28"/>
          <w:szCs w:val="28"/>
        </w:rPr>
        <w:t>licenţe</w:t>
      </w:r>
      <w:proofErr w:type="spellEnd"/>
      <w:r w:rsidRPr="000139EC">
        <w:rPr>
          <w:rFonts w:ascii="Times New Roman" w:eastAsia="Times New Roman" w:hAnsi="Times New Roman"/>
          <w:sz w:val="28"/>
          <w:szCs w:val="28"/>
        </w:rPr>
        <w:t xml:space="preserve">, prin transfer, la contul curent al </w:t>
      </w:r>
      <w:proofErr w:type="spellStart"/>
      <w:r w:rsidRPr="000139EC">
        <w:rPr>
          <w:rFonts w:ascii="Times New Roman" w:eastAsia="Times New Roman" w:hAnsi="Times New Roman"/>
          <w:sz w:val="28"/>
          <w:szCs w:val="28"/>
        </w:rPr>
        <w:t>Agenţiei</w:t>
      </w:r>
      <w:proofErr w:type="spellEnd"/>
      <w:r w:rsidRPr="000139EC">
        <w:rPr>
          <w:rFonts w:ascii="Times New Roman" w:eastAsia="Times New Roman" w:hAnsi="Times New Roman"/>
          <w:sz w:val="28"/>
          <w:szCs w:val="28"/>
        </w:rPr>
        <w:t>, în termen de cel mult 10 zile calendaristice ale trimestrului următor</w:t>
      </w:r>
      <w:r w:rsidRPr="000139EC">
        <w:rPr>
          <w:rFonts w:ascii="Times New Roman" w:hAnsi="Times New Roman"/>
          <w:sz w:val="28"/>
          <w:szCs w:val="28"/>
        </w:rPr>
        <w:t>.”</w:t>
      </w:r>
    </w:p>
    <w:p w14:paraId="0234C532" w14:textId="77777777" w:rsidR="00AC14CE" w:rsidRPr="00A101CE" w:rsidRDefault="00AC14CE" w:rsidP="009C59C6">
      <w:pPr>
        <w:spacing w:after="120" w:line="240" w:lineRule="auto"/>
        <w:ind w:left="-284" w:right="-293" w:firstLine="568"/>
        <w:jc w:val="both"/>
        <w:rPr>
          <w:rFonts w:ascii="Times New Roman" w:hAnsi="Times New Roman"/>
          <w:noProof/>
          <w:sz w:val="28"/>
          <w:szCs w:val="28"/>
        </w:rPr>
      </w:pPr>
    </w:p>
    <w:p w14:paraId="3D7DD0E0" w14:textId="43D94072" w:rsidR="007F2711" w:rsidRPr="00A101CE" w:rsidRDefault="00EC50C7" w:rsidP="009C59C6">
      <w:pPr>
        <w:spacing w:after="120" w:line="240" w:lineRule="auto"/>
        <w:ind w:left="-284" w:right="-293" w:firstLine="568"/>
        <w:jc w:val="both"/>
        <w:rPr>
          <w:rFonts w:ascii="Times New Roman" w:hAnsi="Times New Roman"/>
          <w:noProof/>
          <w:sz w:val="28"/>
          <w:szCs w:val="28"/>
        </w:rPr>
      </w:pPr>
      <w:r w:rsidRPr="000139EC">
        <w:rPr>
          <w:rFonts w:ascii="Times New Roman" w:hAnsi="Times New Roman"/>
          <w:noProof/>
          <w:sz w:val="28"/>
          <w:szCs w:val="28"/>
        </w:rPr>
        <w:t>7</w:t>
      </w:r>
      <w:r w:rsidR="007F2711" w:rsidRPr="000139EC">
        <w:rPr>
          <w:rFonts w:ascii="Times New Roman" w:hAnsi="Times New Roman"/>
          <w:noProof/>
          <w:sz w:val="28"/>
          <w:szCs w:val="28"/>
        </w:rPr>
        <w:t xml:space="preserve">. </w:t>
      </w:r>
      <w:r w:rsidR="000A5FE1" w:rsidRPr="000139EC">
        <w:rPr>
          <w:rFonts w:ascii="Times New Roman" w:hAnsi="Times New Roman"/>
          <w:noProof/>
          <w:sz w:val="28"/>
          <w:szCs w:val="28"/>
        </w:rPr>
        <w:t>După articolul 7</w:t>
      </w:r>
      <w:r w:rsidR="000A5FE1" w:rsidRPr="00A101CE">
        <w:rPr>
          <w:rFonts w:ascii="Times New Roman" w:hAnsi="Times New Roman"/>
          <w:noProof/>
          <w:sz w:val="28"/>
          <w:szCs w:val="28"/>
        </w:rPr>
        <w:t xml:space="preserve"> s</w:t>
      </w:r>
      <w:r w:rsidR="007F2711" w:rsidRPr="00A101CE">
        <w:rPr>
          <w:rFonts w:ascii="Times New Roman" w:hAnsi="Times New Roman"/>
          <w:noProof/>
          <w:sz w:val="28"/>
          <w:szCs w:val="28"/>
        </w:rPr>
        <w:t>e completează cu articol</w:t>
      </w:r>
      <w:r w:rsidR="000139EC">
        <w:rPr>
          <w:rFonts w:ascii="Times New Roman" w:hAnsi="Times New Roman"/>
          <w:noProof/>
          <w:sz w:val="28"/>
          <w:szCs w:val="28"/>
        </w:rPr>
        <w:t>ul 7</w:t>
      </w:r>
      <w:r w:rsidR="000139EC">
        <w:rPr>
          <w:rFonts w:ascii="Times New Roman" w:hAnsi="Times New Roman"/>
          <w:noProof/>
          <w:sz w:val="28"/>
          <w:szCs w:val="28"/>
          <w:vertAlign w:val="superscript"/>
        </w:rPr>
        <w:t>1</w:t>
      </w:r>
      <w:r w:rsidR="007F2711" w:rsidRPr="00A101CE">
        <w:rPr>
          <w:rFonts w:ascii="Times New Roman" w:hAnsi="Times New Roman"/>
          <w:noProof/>
          <w:sz w:val="28"/>
          <w:szCs w:val="28"/>
        </w:rPr>
        <w:t xml:space="preserve"> n</w:t>
      </w:r>
      <w:r w:rsidR="00AC14CE" w:rsidRPr="00A101CE">
        <w:rPr>
          <w:rFonts w:ascii="Times New Roman" w:hAnsi="Times New Roman"/>
          <w:noProof/>
          <w:sz w:val="28"/>
          <w:szCs w:val="28"/>
        </w:rPr>
        <w:t>ou</w:t>
      </w:r>
      <w:r w:rsidR="007F2711" w:rsidRPr="00A101CE">
        <w:rPr>
          <w:rFonts w:ascii="Times New Roman" w:hAnsi="Times New Roman"/>
          <w:noProof/>
          <w:sz w:val="28"/>
          <w:szCs w:val="28"/>
        </w:rPr>
        <w:t xml:space="preserve"> după cum urmează:</w:t>
      </w:r>
    </w:p>
    <w:p w14:paraId="1EC306AF" w14:textId="77777777" w:rsidR="00AB6065" w:rsidRPr="00A101CE" w:rsidRDefault="007F2711" w:rsidP="009C59C6">
      <w:p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w:t>
      </w:r>
      <w:r w:rsidR="00AB6065" w:rsidRPr="00A101CE">
        <w:rPr>
          <w:rFonts w:ascii="Times New Roman" w:hAnsi="Times New Roman"/>
          <w:noProof/>
          <w:sz w:val="28"/>
          <w:szCs w:val="28"/>
        </w:rPr>
        <w:t>Articolul 7</w:t>
      </w:r>
      <w:r w:rsidR="00AB6065" w:rsidRPr="00A101CE">
        <w:rPr>
          <w:rFonts w:ascii="Times New Roman" w:hAnsi="Times New Roman"/>
          <w:noProof/>
          <w:sz w:val="28"/>
          <w:szCs w:val="28"/>
          <w:vertAlign w:val="superscript"/>
        </w:rPr>
        <w:t>1</w:t>
      </w:r>
      <w:r w:rsidR="00AB6065" w:rsidRPr="00A101CE">
        <w:rPr>
          <w:rFonts w:ascii="Times New Roman" w:hAnsi="Times New Roman"/>
          <w:noProof/>
          <w:sz w:val="28"/>
          <w:szCs w:val="28"/>
        </w:rPr>
        <w:t>. Efectuarea controalelor. Drepturile şi obligaţiile angajaţilor Agenției Naționale pentru Reglementare în Energetică şi ale întreprinderilor supuse controlului .</w:t>
      </w:r>
    </w:p>
    <w:p w14:paraId="3AE421DE" w14:textId="5FC35978" w:rsidR="00D410AB" w:rsidRPr="00A101CE" w:rsidRDefault="00D410AB" w:rsidP="009C59C6">
      <w:pPr>
        <w:pStyle w:val="ListParagraph"/>
        <w:numPr>
          <w:ilvl w:val="0"/>
          <w:numId w:val="8"/>
        </w:numPr>
        <w:tabs>
          <w:tab w:val="left" w:pos="709"/>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Agenția monitorizează și verifică</w:t>
      </w:r>
      <w:r w:rsidR="00C53E12" w:rsidRPr="00A101CE">
        <w:rPr>
          <w:rFonts w:ascii="Times New Roman" w:hAnsi="Times New Roman"/>
          <w:noProof/>
          <w:sz w:val="28"/>
          <w:szCs w:val="28"/>
        </w:rPr>
        <w:t>,</w:t>
      </w:r>
      <w:r w:rsidR="000139EC">
        <w:rPr>
          <w:rFonts w:ascii="Times New Roman" w:hAnsi="Times New Roman"/>
          <w:noProof/>
          <w:sz w:val="28"/>
          <w:szCs w:val="28"/>
        </w:rPr>
        <w:t xml:space="preserve"> </w:t>
      </w:r>
      <w:r w:rsidR="009C5B31" w:rsidRPr="00A101CE">
        <w:rPr>
          <w:rFonts w:ascii="Times New Roman" w:hAnsi="Times New Roman"/>
          <w:noProof/>
          <w:sz w:val="28"/>
          <w:szCs w:val="28"/>
        </w:rPr>
        <w:t>prin control</w:t>
      </w:r>
      <w:r w:rsidR="00C53E12" w:rsidRPr="00A101CE">
        <w:rPr>
          <w:rFonts w:ascii="Times New Roman" w:hAnsi="Times New Roman"/>
          <w:noProof/>
          <w:sz w:val="28"/>
          <w:szCs w:val="28"/>
        </w:rPr>
        <w:t>,</w:t>
      </w:r>
      <w:r w:rsidR="000139EC">
        <w:rPr>
          <w:rFonts w:ascii="Times New Roman" w:hAnsi="Times New Roman"/>
          <w:noProof/>
          <w:sz w:val="28"/>
          <w:szCs w:val="28"/>
        </w:rPr>
        <w:t xml:space="preserve"> </w:t>
      </w:r>
      <w:r w:rsidRPr="00A101CE">
        <w:rPr>
          <w:rFonts w:ascii="Times New Roman" w:hAnsi="Times New Roman"/>
          <w:noProof/>
          <w:sz w:val="28"/>
          <w:szCs w:val="28"/>
        </w:rPr>
        <w:t xml:space="preserve">activitatea operatorilor întru asigurarea respectării </w:t>
      </w:r>
      <w:r w:rsidR="0029452D" w:rsidRPr="00A101CE">
        <w:rPr>
          <w:rFonts w:ascii="Times New Roman" w:hAnsi="Times New Roman"/>
          <w:noProof/>
          <w:sz w:val="28"/>
          <w:szCs w:val="28"/>
        </w:rPr>
        <w:t>legislației din domeniu la desfășurarea activității</w:t>
      </w:r>
      <w:r w:rsidRPr="00A101CE">
        <w:rPr>
          <w:rFonts w:ascii="Times New Roman" w:hAnsi="Times New Roman"/>
          <w:noProof/>
          <w:sz w:val="28"/>
          <w:szCs w:val="28"/>
        </w:rPr>
        <w:t>licențiate, respectarea principiului costurilor necesare și justificate la calcularea tarifelor pentru serviciul de alimentare cu apă și de canalizare, precum și alte competențe acordate prin legislația în vigoare.</w:t>
      </w:r>
    </w:p>
    <w:p w14:paraId="5CF427A0" w14:textId="77777777" w:rsidR="00316231" w:rsidRPr="00A101CE" w:rsidRDefault="00D410AB" w:rsidP="009C59C6">
      <w:pPr>
        <w:pStyle w:val="ListParagraph"/>
        <w:numPr>
          <w:ilvl w:val="0"/>
          <w:numId w:val="8"/>
        </w:numPr>
        <w:tabs>
          <w:tab w:val="left" w:pos="709"/>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În vederea asigurării preveder</w:t>
      </w:r>
      <w:r w:rsidR="00FA18ED" w:rsidRPr="00A101CE">
        <w:rPr>
          <w:rFonts w:ascii="Times New Roman" w:hAnsi="Times New Roman"/>
          <w:noProof/>
          <w:sz w:val="28"/>
          <w:szCs w:val="28"/>
        </w:rPr>
        <w:t>ilor alin. (1),</w:t>
      </w:r>
      <w:r w:rsidRPr="00A101CE">
        <w:rPr>
          <w:rFonts w:ascii="Times New Roman" w:hAnsi="Times New Roman"/>
          <w:noProof/>
          <w:sz w:val="28"/>
          <w:szCs w:val="28"/>
        </w:rPr>
        <w:t xml:space="preserve"> Agenția efectuează controale și stabilește durata de timp necesară pentru efectuarea controalelor, care, în funcție de complexitatea controlului, nu trebuie să depășească 90 de zile calendaristice. Perioada de întocmire a </w:t>
      </w:r>
      <w:r w:rsidR="001C13A0" w:rsidRPr="00A101CE">
        <w:rPr>
          <w:rFonts w:ascii="Times New Roman" w:hAnsi="Times New Roman"/>
          <w:noProof/>
          <w:sz w:val="28"/>
          <w:szCs w:val="28"/>
        </w:rPr>
        <w:t>raportului</w:t>
      </w:r>
      <w:r w:rsidRPr="00A101CE">
        <w:rPr>
          <w:rFonts w:ascii="Times New Roman" w:hAnsi="Times New Roman"/>
          <w:noProof/>
          <w:sz w:val="28"/>
          <w:szCs w:val="28"/>
        </w:rPr>
        <w:t xml:space="preserve"> de control și de prezentare a acestuia persoanelor supuse controlului nu poate depăși </w:t>
      </w:r>
      <w:r w:rsidR="005D09AE" w:rsidRPr="00A101CE">
        <w:rPr>
          <w:rFonts w:ascii="Times New Roman" w:hAnsi="Times New Roman"/>
          <w:noProof/>
          <w:sz w:val="28"/>
          <w:szCs w:val="28"/>
        </w:rPr>
        <w:t>3</w:t>
      </w:r>
      <w:r w:rsidRPr="00A101CE">
        <w:rPr>
          <w:rFonts w:ascii="Times New Roman" w:hAnsi="Times New Roman"/>
          <w:noProof/>
          <w:sz w:val="28"/>
          <w:szCs w:val="28"/>
        </w:rPr>
        <w:t>0 zile lucrătoare de la data încheierii controlului</w:t>
      </w:r>
      <w:r w:rsidR="00E911DE" w:rsidRPr="00A101CE">
        <w:rPr>
          <w:rFonts w:ascii="Times New Roman" w:hAnsi="Times New Roman"/>
          <w:noProof/>
          <w:sz w:val="28"/>
          <w:szCs w:val="28"/>
        </w:rPr>
        <w:t>.</w:t>
      </w:r>
      <w:r w:rsidR="0070227B" w:rsidRPr="00A101CE">
        <w:rPr>
          <w:rFonts w:ascii="Times New Roman" w:hAnsi="Times New Roman"/>
          <w:noProof/>
          <w:sz w:val="28"/>
          <w:szCs w:val="28"/>
        </w:rPr>
        <w:t xml:space="preserve"> </w:t>
      </w:r>
      <w:r w:rsidR="001C13A0" w:rsidRPr="00A101CE">
        <w:rPr>
          <w:rFonts w:ascii="Times New Roman" w:hAnsi="Times New Roman"/>
          <w:noProof/>
          <w:sz w:val="28"/>
          <w:szCs w:val="28"/>
        </w:rPr>
        <w:t>Rapoartele privind rezultatele controlului, întocmite de angajaţii autorizaţi ai Agenţiei, se înaintează spre examinare Consiliului de administraţie care, prin hotărîre, se expune pe marginea acestora şi dispune luarea de măsuri pentru înlăturarea abaterilor constatate şi/sau aplicarea de eventuale sancţiuni.</w:t>
      </w:r>
    </w:p>
    <w:p w14:paraId="1DA10722" w14:textId="77777777" w:rsidR="001C13A0" w:rsidRPr="00A101CE" w:rsidRDefault="00316231" w:rsidP="009C59C6">
      <w:pPr>
        <w:pStyle w:val="ListParagraph"/>
        <w:numPr>
          <w:ilvl w:val="0"/>
          <w:numId w:val="8"/>
        </w:numPr>
        <w:tabs>
          <w:tab w:val="left" w:pos="709"/>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Agenţia efectuează controale planificate sau controale inopinate, din oficiu sau la cerere. Prevederile art. 3 alin. (1) lit. a), g) şi j), ale art. 4 alin. (3), (7</w:t>
      </w:r>
      <w:r w:rsidR="00FF79D0" w:rsidRPr="00A101CE">
        <w:rPr>
          <w:rFonts w:ascii="Times New Roman" w:hAnsi="Times New Roman"/>
          <w:noProof/>
          <w:sz w:val="28"/>
          <w:szCs w:val="28"/>
          <w:vertAlign w:val="superscript"/>
        </w:rPr>
        <w:t>1</w:t>
      </w:r>
      <w:r w:rsidRPr="00A101CE">
        <w:rPr>
          <w:rFonts w:ascii="Times New Roman" w:hAnsi="Times New Roman"/>
          <w:noProof/>
          <w:sz w:val="28"/>
          <w:szCs w:val="28"/>
        </w:rPr>
        <w:t>), (10) şi (11), precum ş</w:t>
      </w:r>
      <w:r w:rsidR="000646B1" w:rsidRPr="00A101CE">
        <w:rPr>
          <w:rFonts w:ascii="Times New Roman" w:hAnsi="Times New Roman"/>
          <w:noProof/>
          <w:sz w:val="28"/>
          <w:szCs w:val="28"/>
        </w:rPr>
        <w:t>i ale art. 5</w:t>
      </w:r>
      <w:r w:rsidR="001C13A0" w:rsidRPr="00A101CE">
        <w:rPr>
          <w:rFonts w:ascii="Times New Roman" w:hAnsi="Times New Roman"/>
          <w:noProof/>
          <w:sz w:val="28"/>
          <w:szCs w:val="28"/>
        </w:rPr>
        <w:t>¹</w:t>
      </w:r>
      <w:r w:rsidR="000646B1" w:rsidRPr="00A101CE">
        <w:rPr>
          <w:rFonts w:ascii="Times New Roman" w:hAnsi="Times New Roman"/>
          <w:noProof/>
          <w:sz w:val="28"/>
          <w:szCs w:val="28"/>
        </w:rPr>
        <w:t xml:space="preserve"> din Legea nr. 131 din 08 iunie </w:t>
      </w:r>
      <w:r w:rsidRPr="00A101CE">
        <w:rPr>
          <w:rFonts w:ascii="Times New Roman" w:hAnsi="Times New Roman"/>
          <w:noProof/>
          <w:sz w:val="28"/>
          <w:szCs w:val="28"/>
        </w:rPr>
        <w:t>2012 privind controlul de stat asupra activităţii de întreprinzător nu se extind asupra controalelor efectuate de Agenţie.</w:t>
      </w:r>
    </w:p>
    <w:p w14:paraId="459B6D4E" w14:textId="77777777" w:rsidR="001C13A0" w:rsidRPr="00A101CE" w:rsidRDefault="001C13A0" w:rsidP="009C59C6">
      <w:pPr>
        <w:pStyle w:val="ListParagraph"/>
        <w:numPr>
          <w:ilvl w:val="0"/>
          <w:numId w:val="8"/>
        </w:num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Anual, în termen de pînă la 31 decembrie, Consiliul de administraţie aprobă planul controalelor planificate pentru anul următor, care se publică pe pagina web oficială a Agenţiei. Directorul general dispune, prin delegaţie de control, iniţierea controalelor Agenţiei indiferent de faptul că acestea sînt planificate sau inopinate.</w:t>
      </w:r>
    </w:p>
    <w:p w14:paraId="76BD2DE3" w14:textId="77777777" w:rsidR="001C13A0" w:rsidRPr="00A101CE" w:rsidRDefault="001C13A0" w:rsidP="009C59C6">
      <w:pPr>
        <w:pStyle w:val="ListParagraph"/>
        <w:numPr>
          <w:ilvl w:val="0"/>
          <w:numId w:val="8"/>
        </w:num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lastRenderedPageBreak/>
        <w:t>Ieşirile la faţa locului ale angajaţilor Agenţiei în legătură cu verificarea cheltuielilor suportate şi a investiţiilor efectuate de întreprinderile reglementate sau a circumstanţelor expuse în reclamaţiile adresate Agenţiei nu constituie acţiune de control.</w:t>
      </w:r>
    </w:p>
    <w:p w14:paraId="52965486" w14:textId="77777777" w:rsidR="00316231" w:rsidRPr="00A101CE" w:rsidRDefault="00316231" w:rsidP="009C59C6">
      <w:pPr>
        <w:pStyle w:val="ListParagraph"/>
        <w:numPr>
          <w:ilvl w:val="0"/>
          <w:numId w:val="8"/>
        </w:numPr>
        <w:tabs>
          <w:tab w:val="left" w:pos="709"/>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ab/>
        <w:t>Pe parcursul desfășurării acțiunii de control, angajaţii autorizaţi ai Agenției au dreptul:</w:t>
      </w:r>
    </w:p>
    <w:p w14:paraId="6C358AA5" w14:textId="77777777" w:rsidR="00316231" w:rsidRPr="00A101CE" w:rsidRDefault="00316231" w:rsidP="009C59C6">
      <w:pPr>
        <w:tabs>
          <w:tab w:val="left" w:pos="1080"/>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a) să aibă acces, în incintele clădirilor (sediile principale şi/sau secundare), la reţele, la instalaţii, precum şi în orice alt loc în perimetrul căruia sînt situate instalaţii, echipamente, aparate aferente activităţilor privind serviciul public de alimentare cu apă și de canalizare, precum şi la instalaţiile consumatorilor, în prezenţa persoanei supuse controlului sau a reprezentantului acesteia;</w:t>
      </w:r>
    </w:p>
    <w:p w14:paraId="5D14C058" w14:textId="77777777" w:rsidR="00316231" w:rsidRPr="00A101CE" w:rsidRDefault="00316231" w:rsidP="009C59C6">
      <w:pPr>
        <w:tabs>
          <w:tab w:val="left" w:pos="1080"/>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 xml:space="preserve">b) să examineze și să aibă acces la registrele şi documentele aflate în raport cu obiectul şi scopul controlului, inclusiv la informațiile din conturile contabile, indiferent de suportul fizic sau electronic pe care sînt păstrate; </w:t>
      </w:r>
    </w:p>
    <w:p w14:paraId="0023D919" w14:textId="77777777" w:rsidR="00316231" w:rsidRPr="00A101CE" w:rsidRDefault="00316231" w:rsidP="009C59C6">
      <w:pPr>
        <w:tabs>
          <w:tab w:val="left" w:pos="1080"/>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 xml:space="preserve">c) să ridice sau să obţină copii sau extrase, sub orice formă, din registrele şi documentele menţionate la lit. b). Ridicarea registrelor şi a documentelor se admite numai dacă asemenea măsură este necesară pentru prevenirea ascunderii, înlăturării, modificării sau distrugerii acestora sau dacă nu este posibil de a face copii de pe acestea în incinta respectivă. Registrele şi documentele ridicate pot fi reţinute cel mult 60 de zile calendaristice şi vor fi returnate persoanei supuse controlului pînă la întocmirea raportului privind rezultatele controlului; </w:t>
      </w:r>
    </w:p>
    <w:p w14:paraId="7A4C417C" w14:textId="7F8B77D5" w:rsidR="00316231" w:rsidRPr="00A101CE" w:rsidRDefault="00316231" w:rsidP="009C59C6">
      <w:pPr>
        <w:tabs>
          <w:tab w:val="left" w:pos="1080"/>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d) să solicite</w:t>
      </w:r>
      <w:r w:rsidR="00946D2A" w:rsidRPr="00A101CE">
        <w:rPr>
          <w:rFonts w:ascii="Times New Roman" w:hAnsi="Times New Roman"/>
          <w:noProof/>
          <w:sz w:val="28"/>
          <w:szCs w:val="28"/>
        </w:rPr>
        <w:t xml:space="preserve"> titularului de licență pentru furnizarea/prestarea serviciului public de alimentare cu apă și de canalizare</w:t>
      </w:r>
      <w:r w:rsidRPr="00A101CE">
        <w:rPr>
          <w:rFonts w:ascii="Times New Roman" w:hAnsi="Times New Roman"/>
          <w:noProof/>
          <w:sz w:val="28"/>
          <w:szCs w:val="28"/>
        </w:rPr>
        <w:t xml:space="preserve"> explicaţii asupra faptelor sau documentelor aflate în raport cu obiectul şi scopul controlului;</w:t>
      </w:r>
    </w:p>
    <w:p w14:paraId="5A793519" w14:textId="77777777" w:rsidR="001C13A0" w:rsidRPr="00A101CE" w:rsidRDefault="00316231" w:rsidP="009C59C6">
      <w:pPr>
        <w:tabs>
          <w:tab w:val="left" w:pos="1080"/>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e) alte drep</w:t>
      </w:r>
      <w:r w:rsidR="000646B1" w:rsidRPr="00A101CE">
        <w:rPr>
          <w:rFonts w:ascii="Times New Roman" w:hAnsi="Times New Roman"/>
          <w:noProof/>
          <w:sz w:val="28"/>
          <w:szCs w:val="28"/>
        </w:rPr>
        <w:t xml:space="preserve">turi stabilite în Legea nr. 131 din 08 iunie </w:t>
      </w:r>
      <w:r w:rsidRPr="00A101CE">
        <w:rPr>
          <w:rFonts w:ascii="Times New Roman" w:hAnsi="Times New Roman"/>
          <w:noProof/>
          <w:sz w:val="28"/>
          <w:szCs w:val="28"/>
        </w:rPr>
        <w:t>2012 privind controlul de stat asupra activităţii de întreprinzător.</w:t>
      </w:r>
    </w:p>
    <w:p w14:paraId="76F6DC77" w14:textId="77777777" w:rsidR="00316231" w:rsidRPr="00A101CE" w:rsidRDefault="00241D2A" w:rsidP="009C59C6">
      <w:pPr>
        <w:tabs>
          <w:tab w:val="left" w:pos="709"/>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w:t>
      </w:r>
      <w:r w:rsidR="001C13A0" w:rsidRPr="00A101CE">
        <w:rPr>
          <w:rFonts w:ascii="Times New Roman" w:hAnsi="Times New Roman"/>
          <w:noProof/>
          <w:sz w:val="28"/>
          <w:szCs w:val="28"/>
        </w:rPr>
        <w:t>7</w:t>
      </w:r>
      <w:r w:rsidR="00316231" w:rsidRPr="00A101CE">
        <w:rPr>
          <w:rFonts w:ascii="Times New Roman" w:hAnsi="Times New Roman"/>
          <w:noProof/>
          <w:sz w:val="28"/>
          <w:szCs w:val="28"/>
        </w:rPr>
        <w:t>)</w:t>
      </w:r>
      <w:r w:rsidR="00316231" w:rsidRPr="00A101CE">
        <w:rPr>
          <w:rFonts w:ascii="Times New Roman" w:hAnsi="Times New Roman"/>
          <w:noProof/>
          <w:sz w:val="28"/>
          <w:szCs w:val="28"/>
        </w:rPr>
        <w:tab/>
        <w:t xml:space="preserve">Pe parcursul desfășurării acțiunii de control, angajaţii autorizaţi Agenției au obligaţia: </w:t>
      </w:r>
    </w:p>
    <w:p w14:paraId="7774C002" w14:textId="77777777" w:rsidR="00316231" w:rsidRPr="00A101CE" w:rsidRDefault="00316231" w:rsidP="009C59C6">
      <w:pPr>
        <w:tabs>
          <w:tab w:val="left" w:pos="1080"/>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 xml:space="preserve">a) să informeze persoana supusă controlului despre drepturile şi obligaţiile acesteia; </w:t>
      </w:r>
    </w:p>
    <w:p w14:paraId="54F6F374" w14:textId="77777777" w:rsidR="00316231" w:rsidRPr="00A101CE" w:rsidRDefault="00316231" w:rsidP="009C59C6">
      <w:pPr>
        <w:tabs>
          <w:tab w:val="left" w:pos="1080"/>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 xml:space="preserve">b) să efectueze controlul în conformitate cu împuternicirile atribuite, ţinînd cont de obiectul şi scopul controlului; </w:t>
      </w:r>
    </w:p>
    <w:p w14:paraId="20E6842E" w14:textId="77777777" w:rsidR="00316231" w:rsidRPr="00A101CE" w:rsidRDefault="00316231" w:rsidP="009C59C6">
      <w:pPr>
        <w:tabs>
          <w:tab w:val="left" w:pos="1080"/>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c) alte obligaţii stabilite în Legea nr. 131</w:t>
      </w:r>
      <w:r w:rsidR="00B43BF4" w:rsidRPr="00A101CE">
        <w:rPr>
          <w:rFonts w:ascii="Times New Roman" w:hAnsi="Times New Roman"/>
          <w:noProof/>
          <w:sz w:val="28"/>
          <w:szCs w:val="28"/>
        </w:rPr>
        <w:t xml:space="preserve">din </w:t>
      </w:r>
      <w:r w:rsidR="000646B1" w:rsidRPr="00A101CE">
        <w:rPr>
          <w:rFonts w:ascii="Times New Roman" w:hAnsi="Times New Roman"/>
          <w:noProof/>
          <w:sz w:val="28"/>
          <w:szCs w:val="28"/>
        </w:rPr>
        <w:t xml:space="preserve">08 iunie 2012 </w:t>
      </w:r>
      <w:r w:rsidRPr="00A101CE">
        <w:rPr>
          <w:rFonts w:ascii="Times New Roman" w:hAnsi="Times New Roman"/>
          <w:noProof/>
          <w:sz w:val="28"/>
          <w:szCs w:val="28"/>
        </w:rPr>
        <w:t xml:space="preserve">privind controlul de stat asupra activităţii de întreprinzător. </w:t>
      </w:r>
    </w:p>
    <w:p w14:paraId="4669A6C9" w14:textId="77777777" w:rsidR="00316231" w:rsidRPr="00A101CE" w:rsidRDefault="00241D2A" w:rsidP="009C59C6">
      <w:pPr>
        <w:tabs>
          <w:tab w:val="left" w:pos="709"/>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w:t>
      </w:r>
      <w:r w:rsidR="001C13A0" w:rsidRPr="00A101CE">
        <w:rPr>
          <w:rFonts w:ascii="Times New Roman" w:hAnsi="Times New Roman"/>
          <w:noProof/>
          <w:sz w:val="28"/>
          <w:szCs w:val="28"/>
        </w:rPr>
        <w:t>8</w:t>
      </w:r>
      <w:r w:rsidR="00316231" w:rsidRPr="00A101CE">
        <w:rPr>
          <w:rFonts w:ascii="Times New Roman" w:hAnsi="Times New Roman"/>
          <w:noProof/>
          <w:sz w:val="28"/>
          <w:szCs w:val="28"/>
        </w:rPr>
        <w:t>)</w:t>
      </w:r>
      <w:r w:rsidR="00316231" w:rsidRPr="00A101CE">
        <w:rPr>
          <w:rFonts w:ascii="Times New Roman" w:hAnsi="Times New Roman"/>
          <w:noProof/>
          <w:sz w:val="28"/>
          <w:szCs w:val="28"/>
        </w:rPr>
        <w:tab/>
      </w:r>
      <w:r w:rsidR="00930386" w:rsidRPr="00A101CE">
        <w:rPr>
          <w:rFonts w:ascii="Times New Roman" w:hAnsi="Times New Roman"/>
          <w:noProof/>
          <w:sz w:val="28"/>
          <w:szCs w:val="28"/>
        </w:rPr>
        <w:t>Pe parcursul desfăşurării acţiunii de control, titularii de licențe pentru furnizarea serviciului public de alimentare cu apă și de canalizare supuși controlului au  dreptul:</w:t>
      </w:r>
    </w:p>
    <w:p w14:paraId="5E305132" w14:textId="77777777" w:rsidR="00316231" w:rsidRPr="00A101CE" w:rsidRDefault="00316231" w:rsidP="009C59C6">
      <w:pPr>
        <w:tabs>
          <w:tab w:val="left" w:pos="1080"/>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 xml:space="preserve">a) să ia cunoştinţă de delegația de control în baza căreia a fost dispusă efectuarea controlului; </w:t>
      </w:r>
    </w:p>
    <w:p w14:paraId="7EA7E5BE" w14:textId="77777777" w:rsidR="00316231" w:rsidRPr="00A101CE" w:rsidRDefault="00316231" w:rsidP="009C59C6">
      <w:pPr>
        <w:tabs>
          <w:tab w:val="left" w:pos="1080"/>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 xml:space="preserve">b) să prezinte explicaţii înregistrate sub orice formă referitoare la obiectul şi scopul controlului; </w:t>
      </w:r>
    </w:p>
    <w:p w14:paraId="0A25B086" w14:textId="77777777" w:rsidR="00316231" w:rsidRPr="00A101CE" w:rsidRDefault="00316231" w:rsidP="009C59C6">
      <w:pPr>
        <w:tabs>
          <w:tab w:val="left" w:pos="1080"/>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lastRenderedPageBreak/>
        <w:t xml:space="preserve">c) să obţină copii de pe toate registrele sau documentele ridicate pe parcursul controlului, precum şi lista registrelor şi a documentelor ridicate, semnată de angajaţii Agenției autorizaţi să efectueze controlul; </w:t>
      </w:r>
    </w:p>
    <w:p w14:paraId="62F1B9F4" w14:textId="6693D1B8" w:rsidR="00316231" w:rsidRPr="00A101CE" w:rsidRDefault="00316231" w:rsidP="009C59C6">
      <w:pPr>
        <w:tabs>
          <w:tab w:val="left" w:pos="1080"/>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d) alte drepturi stabilite în Legea nr. 131</w:t>
      </w:r>
      <w:r w:rsidR="003D3314">
        <w:rPr>
          <w:rFonts w:ascii="Times New Roman" w:hAnsi="Times New Roman"/>
          <w:noProof/>
          <w:sz w:val="28"/>
          <w:szCs w:val="28"/>
        </w:rPr>
        <w:t xml:space="preserve"> </w:t>
      </w:r>
      <w:r w:rsidR="00B43BF4" w:rsidRPr="00A101CE">
        <w:rPr>
          <w:rFonts w:ascii="Times New Roman" w:hAnsi="Times New Roman"/>
          <w:noProof/>
          <w:sz w:val="28"/>
          <w:szCs w:val="28"/>
        </w:rPr>
        <w:t xml:space="preserve">din </w:t>
      </w:r>
      <w:r w:rsidR="000646B1" w:rsidRPr="00A101CE">
        <w:rPr>
          <w:rFonts w:ascii="Times New Roman" w:hAnsi="Times New Roman"/>
          <w:noProof/>
          <w:sz w:val="28"/>
          <w:szCs w:val="28"/>
        </w:rPr>
        <w:t xml:space="preserve">08 iunie 2012 </w:t>
      </w:r>
      <w:r w:rsidRPr="00A101CE">
        <w:rPr>
          <w:rFonts w:ascii="Times New Roman" w:hAnsi="Times New Roman"/>
          <w:noProof/>
          <w:sz w:val="28"/>
          <w:szCs w:val="28"/>
        </w:rPr>
        <w:t xml:space="preserve">privind controlul de stat asupra activităţii de întreprinzător. </w:t>
      </w:r>
    </w:p>
    <w:p w14:paraId="6E77A519" w14:textId="77777777" w:rsidR="00316231" w:rsidRPr="00A101CE" w:rsidRDefault="00241D2A" w:rsidP="009C59C6">
      <w:pPr>
        <w:tabs>
          <w:tab w:val="left" w:pos="709"/>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w:t>
      </w:r>
      <w:r w:rsidR="001C13A0" w:rsidRPr="00A101CE">
        <w:rPr>
          <w:rFonts w:ascii="Times New Roman" w:hAnsi="Times New Roman"/>
          <w:noProof/>
          <w:sz w:val="28"/>
          <w:szCs w:val="28"/>
        </w:rPr>
        <w:t>9</w:t>
      </w:r>
      <w:r w:rsidR="00316231" w:rsidRPr="00A101CE">
        <w:rPr>
          <w:rFonts w:ascii="Times New Roman" w:hAnsi="Times New Roman"/>
          <w:noProof/>
          <w:sz w:val="28"/>
          <w:szCs w:val="28"/>
        </w:rPr>
        <w:t>)</w:t>
      </w:r>
      <w:r w:rsidR="00316231" w:rsidRPr="00A101CE">
        <w:rPr>
          <w:rFonts w:ascii="Times New Roman" w:hAnsi="Times New Roman"/>
          <w:noProof/>
          <w:sz w:val="28"/>
          <w:szCs w:val="28"/>
        </w:rPr>
        <w:tab/>
        <w:t xml:space="preserve">Pe parcursul desfăşurării acţiunii de control, </w:t>
      </w:r>
      <w:r w:rsidR="000646B1" w:rsidRPr="00A101CE">
        <w:rPr>
          <w:rFonts w:ascii="Times New Roman" w:hAnsi="Times New Roman"/>
          <w:noProof/>
          <w:sz w:val="28"/>
          <w:szCs w:val="28"/>
        </w:rPr>
        <w:t>operatorii supuși controlului au  obligaţia</w:t>
      </w:r>
      <w:r w:rsidR="00316231" w:rsidRPr="00A101CE">
        <w:rPr>
          <w:rFonts w:ascii="Times New Roman" w:hAnsi="Times New Roman"/>
          <w:noProof/>
          <w:sz w:val="28"/>
          <w:szCs w:val="28"/>
        </w:rPr>
        <w:t>:</w:t>
      </w:r>
    </w:p>
    <w:p w14:paraId="7F0599A7" w14:textId="77777777" w:rsidR="00316231" w:rsidRPr="00A101CE" w:rsidRDefault="00316231" w:rsidP="009C59C6">
      <w:pPr>
        <w:tabs>
          <w:tab w:val="left" w:pos="1080"/>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a) să permită accesul angajaţilor autorizaţi al Agenţiei, în condiţiile legii, în incintele clădirilor sau în orice alt loc în perimetrul căruia sînt amplasate reţelele, instalaţiile, echipamentele, aparatele aferente activităţilor specifice privind serviciul public de alimentare cu apă și de canalizare, precum şi la instalaţiile consumatorilor,  în prezenţa persoanei supuse controlului sau a reprezentantului acesteia;</w:t>
      </w:r>
    </w:p>
    <w:p w14:paraId="14E49953" w14:textId="77777777" w:rsidR="00316231" w:rsidRPr="00A101CE" w:rsidRDefault="00316231" w:rsidP="009C59C6">
      <w:pPr>
        <w:tabs>
          <w:tab w:val="left" w:pos="1080"/>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b) să pună la dispoziţia angajaţilor autorizaţi ai Agenţiei, la sediul, la locul în care se desfăşoară controlul, toate documentele, evidenţele şi actele specifice solicitate, în original sau în copie, şi să permită preluarea acestora în copie. La solicitarea angajaţilor autorizaţi ai Agenţiei, acestea vor fi certificate cu menţiunea „conform cu originalul” şi semnate;</w:t>
      </w:r>
    </w:p>
    <w:p w14:paraId="20DAD028" w14:textId="77777777" w:rsidR="00316231" w:rsidRPr="00A101CE" w:rsidRDefault="00316231" w:rsidP="009C59C6">
      <w:pPr>
        <w:tabs>
          <w:tab w:val="left" w:pos="1080"/>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c) să pună la dispoziţia angajaţilor autorizaţi ai Agenţiei un spaţiu adecvat în vederea bunei desfăşurări a acțiunii de control;</w:t>
      </w:r>
    </w:p>
    <w:p w14:paraId="0570618E" w14:textId="77777777" w:rsidR="00316231" w:rsidRPr="00A101CE" w:rsidRDefault="00316231" w:rsidP="009C59C6">
      <w:pPr>
        <w:tabs>
          <w:tab w:val="left" w:pos="1080"/>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d) alte obligaţii stabilite în Legea nr. 131</w:t>
      </w:r>
      <w:r w:rsidR="000646B1" w:rsidRPr="00A101CE">
        <w:rPr>
          <w:rFonts w:ascii="Times New Roman" w:hAnsi="Times New Roman"/>
          <w:noProof/>
          <w:sz w:val="28"/>
          <w:szCs w:val="28"/>
        </w:rPr>
        <w:t xml:space="preserve"> din 08 iunie 2012 </w:t>
      </w:r>
      <w:r w:rsidRPr="00A101CE">
        <w:rPr>
          <w:rFonts w:ascii="Times New Roman" w:hAnsi="Times New Roman"/>
          <w:noProof/>
          <w:sz w:val="28"/>
          <w:szCs w:val="28"/>
        </w:rPr>
        <w:t xml:space="preserve">privind controlul de stat asupra activităţii de întreprinzător. </w:t>
      </w:r>
    </w:p>
    <w:p w14:paraId="435B41F4" w14:textId="4FE16B37" w:rsidR="000A7A0C" w:rsidRPr="00A101CE" w:rsidRDefault="00241D2A" w:rsidP="009C59C6">
      <w:pPr>
        <w:tabs>
          <w:tab w:val="left" w:pos="851"/>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w:t>
      </w:r>
      <w:r w:rsidR="001C13A0" w:rsidRPr="00A101CE">
        <w:rPr>
          <w:rFonts w:ascii="Times New Roman" w:hAnsi="Times New Roman"/>
          <w:noProof/>
          <w:sz w:val="28"/>
          <w:szCs w:val="28"/>
        </w:rPr>
        <w:t>10</w:t>
      </w:r>
      <w:r w:rsidR="00316231" w:rsidRPr="00A101CE">
        <w:rPr>
          <w:rFonts w:ascii="Times New Roman" w:hAnsi="Times New Roman"/>
          <w:noProof/>
          <w:sz w:val="28"/>
          <w:szCs w:val="28"/>
        </w:rPr>
        <w:t>)</w:t>
      </w:r>
      <w:r w:rsidR="00316231" w:rsidRPr="00A101CE">
        <w:rPr>
          <w:rFonts w:ascii="Times New Roman" w:hAnsi="Times New Roman"/>
          <w:noProof/>
          <w:sz w:val="28"/>
          <w:szCs w:val="28"/>
        </w:rPr>
        <w:tab/>
        <w:t xml:space="preserve"> Prin derogare de la Legea nr. 131</w:t>
      </w:r>
      <w:r w:rsidRPr="00A101CE">
        <w:rPr>
          <w:rFonts w:ascii="Times New Roman" w:hAnsi="Times New Roman"/>
          <w:noProof/>
          <w:sz w:val="28"/>
          <w:szCs w:val="28"/>
        </w:rPr>
        <w:t xml:space="preserve"> din 08 iunie 2012 </w:t>
      </w:r>
      <w:r w:rsidR="00316231" w:rsidRPr="00A101CE">
        <w:rPr>
          <w:rFonts w:ascii="Times New Roman" w:hAnsi="Times New Roman"/>
          <w:noProof/>
          <w:sz w:val="28"/>
          <w:szCs w:val="28"/>
        </w:rPr>
        <w:t>privind controlul de stat asupra activităţii de întreprinzător, Agenţia înregistrează controalele sale într-un registru propriu, pe care urmează să-l ţină cu respectarea principiilor stabilite la art. 8 din Legea nr. 131</w:t>
      </w:r>
      <w:r w:rsidR="003D3314">
        <w:rPr>
          <w:rFonts w:ascii="Times New Roman" w:hAnsi="Times New Roman"/>
          <w:noProof/>
          <w:sz w:val="28"/>
          <w:szCs w:val="28"/>
        </w:rPr>
        <w:t xml:space="preserve"> </w:t>
      </w:r>
      <w:r w:rsidRPr="00A101CE">
        <w:rPr>
          <w:rFonts w:ascii="Times New Roman" w:hAnsi="Times New Roman"/>
          <w:noProof/>
          <w:sz w:val="28"/>
          <w:szCs w:val="28"/>
        </w:rPr>
        <w:t xml:space="preserve">din 08 iunie 2012 </w:t>
      </w:r>
      <w:r w:rsidR="00316231" w:rsidRPr="00A101CE">
        <w:rPr>
          <w:rFonts w:ascii="Times New Roman" w:hAnsi="Times New Roman"/>
          <w:noProof/>
          <w:sz w:val="28"/>
          <w:szCs w:val="28"/>
        </w:rPr>
        <w:t>privind controlul de stat asupra</w:t>
      </w:r>
      <w:r w:rsidRPr="00A101CE">
        <w:rPr>
          <w:rFonts w:ascii="Times New Roman" w:hAnsi="Times New Roman"/>
          <w:noProof/>
          <w:sz w:val="28"/>
          <w:szCs w:val="28"/>
        </w:rPr>
        <w:t xml:space="preserve"> activităţii de întreprinzător.</w:t>
      </w:r>
    </w:p>
    <w:p w14:paraId="1115FB02" w14:textId="15DB01FD" w:rsidR="001C13A0" w:rsidRPr="00A101CE" w:rsidRDefault="001C13A0" w:rsidP="009C59C6">
      <w:p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(11) Informaţia cu privire la controalele efectuate de Agenţie pe parcursul unui an se reflectă în raportul privind activitatea desfăşurată în anul precedent, întocmit în conformitate cu art.</w:t>
      </w:r>
      <w:r w:rsidR="003D3314">
        <w:rPr>
          <w:rFonts w:ascii="Times New Roman" w:hAnsi="Times New Roman"/>
          <w:noProof/>
          <w:sz w:val="28"/>
          <w:szCs w:val="28"/>
        </w:rPr>
        <w:t xml:space="preserve"> </w:t>
      </w:r>
      <w:r w:rsidRPr="00A101CE">
        <w:rPr>
          <w:rFonts w:ascii="Times New Roman" w:hAnsi="Times New Roman"/>
          <w:noProof/>
          <w:sz w:val="28"/>
          <w:szCs w:val="28"/>
        </w:rPr>
        <w:t>12 alin.</w:t>
      </w:r>
      <w:r w:rsidR="000139EC">
        <w:rPr>
          <w:rFonts w:ascii="Times New Roman" w:hAnsi="Times New Roman"/>
          <w:noProof/>
          <w:sz w:val="28"/>
          <w:szCs w:val="28"/>
        </w:rPr>
        <w:t xml:space="preserve"> </w:t>
      </w:r>
      <w:r w:rsidRPr="00A101CE">
        <w:rPr>
          <w:rFonts w:ascii="Times New Roman" w:hAnsi="Times New Roman"/>
          <w:noProof/>
          <w:sz w:val="28"/>
          <w:szCs w:val="28"/>
        </w:rPr>
        <w:t>(7).</w:t>
      </w:r>
    </w:p>
    <w:p w14:paraId="134B2EAE" w14:textId="77777777" w:rsidR="000A7A0C" w:rsidRPr="00A101CE" w:rsidRDefault="00241D2A" w:rsidP="009C59C6">
      <w:pPr>
        <w:tabs>
          <w:tab w:val="left" w:pos="851"/>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w:t>
      </w:r>
      <w:r w:rsidR="001C13A0" w:rsidRPr="00A101CE">
        <w:rPr>
          <w:rFonts w:ascii="Times New Roman" w:hAnsi="Times New Roman"/>
          <w:noProof/>
          <w:sz w:val="28"/>
          <w:szCs w:val="28"/>
        </w:rPr>
        <w:t>12</w:t>
      </w:r>
      <w:r w:rsidR="00316231" w:rsidRPr="00A101CE">
        <w:rPr>
          <w:rFonts w:ascii="Times New Roman" w:hAnsi="Times New Roman"/>
          <w:noProof/>
          <w:sz w:val="28"/>
          <w:szCs w:val="28"/>
        </w:rPr>
        <w:t>)</w:t>
      </w:r>
      <w:r w:rsidR="00316231" w:rsidRPr="00A101CE">
        <w:rPr>
          <w:rFonts w:ascii="Times New Roman" w:hAnsi="Times New Roman"/>
          <w:noProof/>
          <w:sz w:val="28"/>
          <w:szCs w:val="28"/>
        </w:rPr>
        <w:tab/>
        <w:t xml:space="preserve"> Prevederile art. 9, 10–13, art. 21 alin. (5), art. 30, art. 31, art. 31</w:t>
      </w:r>
      <w:r w:rsidR="00FF79D0" w:rsidRPr="00A101CE">
        <w:rPr>
          <w:rFonts w:ascii="Times New Roman" w:hAnsi="Times New Roman"/>
          <w:noProof/>
          <w:sz w:val="28"/>
          <w:szCs w:val="28"/>
          <w:vertAlign w:val="superscript"/>
        </w:rPr>
        <w:t>1</w:t>
      </w:r>
      <w:r w:rsidR="00316231" w:rsidRPr="00A101CE">
        <w:rPr>
          <w:rFonts w:ascii="Times New Roman" w:hAnsi="Times New Roman"/>
          <w:noProof/>
          <w:sz w:val="28"/>
          <w:szCs w:val="28"/>
        </w:rPr>
        <w:t xml:space="preserve"> alin. (4) şi art. 31</w:t>
      </w:r>
      <w:r w:rsidR="00FF79D0" w:rsidRPr="00A101CE">
        <w:rPr>
          <w:rFonts w:ascii="Times New Roman" w:hAnsi="Times New Roman"/>
          <w:noProof/>
          <w:sz w:val="28"/>
          <w:szCs w:val="28"/>
          <w:vertAlign w:val="superscript"/>
        </w:rPr>
        <w:t>2</w:t>
      </w:r>
      <w:r w:rsidR="00316231" w:rsidRPr="00A101CE">
        <w:rPr>
          <w:rFonts w:ascii="Times New Roman" w:hAnsi="Times New Roman"/>
          <w:noProof/>
          <w:sz w:val="28"/>
          <w:szCs w:val="28"/>
        </w:rPr>
        <w:t>din Legea nr. 131</w:t>
      </w:r>
      <w:r w:rsidRPr="00A101CE">
        <w:rPr>
          <w:rFonts w:ascii="Times New Roman" w:hAnsi="Times New Roman"/>
          <w:noProof/>
          <w:sz w:val="28"/>
          <w:szCs w:val="28"/>
        </w:rPr>
        <w:t xml:space="preserve">din 08 iunie 2012 </w:t>
      </w:r>
      <w:r w:rsidR="00316231" w:rsidRPr="00A101CE">
        <w:rPr>
          <w:rFonts w:ascii="Times New Roman" w:hAnsi="Times New Roman"/>
          <w:noProof/>
          <w:sz w:val="28"/>
          <w:szCs w:val="28"/>
        </w:rPr>
        <w:t>privind controlul de stat asupra activităţii de întreprinzător nu se aplică în raport cu Agenţia, iar actele emise de aceasta în legătură cu efectuarea controalelor se supun controlului judiciar în conformitate cu Legea conte</w:t>
      </w:r>
      <w:r w:rsidRPr="00A101CE">
        <w:rPr>
          <w:rFonts w:ascii="Times New Roman" w:hAnsi="Times New Roman"/>
          <w:noProof/>
          <w:sz w:val="28"/>
          <w:szCs w:val="28"/>
        </w:rPr>
        <w:t xml:space="preserve">nciosului administrativ nr. 793 din 10 februarie </w:t>
      </w:r>
      <w:r w:rsidR="00316231" w:rsidRPr="00A101CE">
        <w:rPr>
          <w:rFonts w:ascii="Times New Roman" w:hAnsi="Times New Roman"/>
          <w:noProof/>
          <w:sz w:val="28"/>
          <w:szCs w:val="28"/>
        </w:rPr>
        <w:t>2000.</w:t>
      </w:r>
    </w:p>
    <w:p w14:paraId="45BB9C3B" w14:textId="77777777" w:rsidR="000139EC" w:rsidRPr="00A101CE" w:rsidRDefault="000139EC" w:rsidP="005B6619">
      <w:pPr>
        <w:spacing w:after="120" w:line="240" w:lineRule="auto"/>
        <w:ind w:right="-293"/>
        <w:jc w:val="both"/>
        <w:rPr>
          <w:rFonts w:ascii="Times New Roman" w:hAnsi="Times New Roman"/>
          <w:b/>
          <w:noProof/>
          <w:sz w:val="28"/>
          <w:szCs w:val="28"/>
        </w:rPr>
      </w:pPr>
    </w:p>
    <w:p w14:paraId="344B9633" w14:textId="77777777" w:rsidR="00C34284" w:rsidRPr="00A101CE" w:rsidRDefault="00EC50C7" w:rsidP="009C59C6">
      <w:pPr>
        <w:spacing w:after="120" w:line="240" w:lineRule="auto"/>
        <w:ind w:left="-284" w:right="-293" w:firstLine="568"/>
        <w:jc w:val="both"/>
        <w:rPr>
          <w:rFonts w:ascii="Times New Roman" w:hAnsi="Times New Roman"/>
          <w:b/>
          <w:noProof/>
          <w:sz w:val="28"/>
          <w:szCs w:val="28"/>
        </w:rPr>
      </w:pPr>
      <w:r w:rsidRPr="000139EC">
        <w:rPr>
          <w:rFonts w:ascii="Times New Roman" w:hAnsi="Times New Roman"/>
          <w:noProof/>
          <w:sz w:val="28"/>
          <w:szCs w:val="28"/>
        </w:rPr>
        <w:t>8</w:t>
      </w:r>
      <w:r w:rsidR="001E0393" w:rsidRPr="000139EC">
        <w:rPr>
          <w:rFonts w:ascii="Times New Roman" w:hAnsi="Times New Roman"/>
          <w:noProof/>
          <w:sz w:val="28"/>
          <w:szCs w:val="28"/>
        </w:rPr>
        <w:t xml:space="preserve">. </w:t>
      </w:r>
      <w:r w:rsidR="00C34284" w:rsidRPr="000139EC">
        <w:rPr>
          <w:rFonts w:ascii="Times New Roman" w:hAnsi="Times New Roman"/>
          <w:noProof/>
          <w:sz w:val="28"/>
          <w:szCs w:val="28"/>
        </w:rPr>
        <w:t xml:space="preserve">La </w:t>
      </w:r>
      <w:r w:rsidR="003E780A" w:rsidRPr="000139EC">
        <w:rPr>
          <w:rFonts w:ascii="Times New Roman" w:hAnsi="Times New Roman"/>
          <w:noProof/>
          <w:sz w:val="28"/>
          <w:szCs w:val="28"/>
        </w:rPr>
        <w:t>a</w:t>
      </w:r>
      <w:r w:rsidR="006847FE" w:rsidRPr="000139EC">
        <w:rPr>
          <w:rFonts w:ascii="Times New Roman" w:hAnsi="Times New Roman"/>
          <w:noProof/>
          <w:sz w:val="28"/>
          <w:szCs w:val="28"/>
        </w:rPr>
        <w:t xml:space="preserve">rticolul </w:t>
      </w:r>
      <w:r w:rsidR="00BE61F3" w:rsidRPr="000139EC">
        <w:rPr>
          <w:rFonts w:ascii="Times New Roman" w:hAnsi="Times New Roman"/>
          <w:noProof/>
          <w:sz w:val="28"/>
          <w:szCs w:val="28"/>
        </w:rPr>
        <w:t>8</w:t>
      </w:r>
      <w:r w:rsidR="000E5101" w:rsidRPr="000139EC">
        <w:rPr>
          <w:rFonts w:ascii="Times New Roman" w:hAnsi="Times New Roman"/>
          <w:noProof/>
          <w:sz w:val="28"/>
          <w:szCs w:val="28"/>
        </w:rPr>
        <w:t>,</w:t>
      </w:r>
      <w:r w:rsidR="000E5101" w:rsidRPr="00A101CE">
        <w:rPr>
          <w:rFonts w:ascii="Times New Roman" w:hAnsi="Times New Roman"/>
          <w:noProof/>
          <w:sz w:val="28"/>
          <w:szCs w:val="28"/>
        </w:rPr>
        <w:t xml:space="preserve"> </w:t>
      </w:r>
      <w:r w:rsidR="00C34284" w:rsidRPr="00A101CE">
        <w:rPr>
          <w:rFonts w:ascii="Times New Roman" w:hAnsi="Times New Roman"/>
          <w:noProof/>
          <w:sz w:val="28"/>
          <w:szCs w:val="28"/>
        </w:rPr>
        <w:t>alineatul (1):</w:t>
      </w:r>
    </w:p>
    <w:p w14:paraId="52CDE091" w14:textId="77777777" w:rsidR="00D410AB" w:rsidRPr="00A101CE" w:rsidRDefault="005B1B55" w:rsidP="009C59C6">
      <w:p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 xml:space="preserve">după litera </w:t>
      </w:r>
      <w:r w:rsidR="009C5B31" w:rsidRPr="00A101CE">
        <w:rPr>
          <w:rFonts w:ascii="Times New Roman" w:hAnsi="Times New Roman"/>
          <w:noProof/>
          <w:sz w:val="28"/>
          <w:szCs w:val="28"/>
        </w:rPr>
        <w:t>d</w:t>
      </w:r>
      <w:r w:rsidR="00D410AB" w:rsidRPr="00A101CE">
        <w:rPr>
          <w:rFonts w:ascii="Times New Roman" w:hAnsi="Times New Roman"/>
          <w:noProof/>
          <w:sz w:val="28"/>
          <w:szCs w:val="28"/>
        </w:rPr>
        <w:t xml:space="preserve">) se </w:t>
      </w:r>
      <w:r w:rsidRPr="00A101CE">
        <w:rPr>
          <w:rFonts w:ascii="Times New Roman" w:hAnsi="Times New Roman"/>
          <w:noProof/>
          <w:sz w:val="28"/>
          <w:szCs w:val="28"/>
        </w:rPr>
        <w:t>completează cu două li</w:t>
      </w:r>
      <w:r w:rsidR="00DB6608" w:rsidRPr="00A101CE">
        <w:rPr>
          <w:rFonts w:ascii="Times New Roman" w:hAnsi="Times New Roman"/>
          <w:noProof/>
          <w:sz w:val="28"/>
          <w:szCs w:val="28"/>
        </w:rPr>
        <w:t>tere noi, după cum urmează</w:t>
      </w:r>
      <w:r w:rsidR="00D410AB" w:rsidRPr="00A101CE">
        <w:rPr>
          <w:rFonts w:ascii="Times New Roman" w:hAnsi="Times New Roman"/>
          <w:noProof/>
          <w:sz w:val="28"/>
          <w:szCs w:val="28"/>
        </w:rPr>
        <w:t>:</w:t>
      </w:r>
    </w:p>
    <w:p w14:paraId="3F2D03CD" w14:textId="2D9A800B" w:rsidR="003938F6" w:rsidRPr="00516FFB" w:rsidRDefault="00DB6608" w:rsidP="009C59C6">
      <w:pPr>
        <w:spacing w:after="120" w:line="240" w:lineRule="auto"/>
        <w:ind w:left="-284" w:right="-293" w:firstLine="568"/>
        <w:jc w:val="both"/>
        <w:rPr>
          <w:rFonts w:ascii="Times New Roman" w:hAnsi="Times New Roman"/>
          <w:noProof/>
          <w:sz w:val="28"/>
          <w:szCs w:val="28"/>
        </w:rPr>
      </w:pPr>
      <w:r w:rsidRPr="00516FFB">
        <w:rPr>
          <w:rFonts w:ascii="Times New Roman" w:hAnsi="Times New Roman"/>
          <w:noProof/>
          <w:sz w:val="28"/>
          <w:szCs w:val="28"/>
        </w:rPr>
        <w:t>„d</w:t>
      </w:r>
      <w:r w:rsidRPr="00516FFB">
        <w:rPr>
          <w:rFonts w:ascii="Times New Roman" w:hAnsi="Times New Roman"/>
          <w:noProof/>
          <w:sz w:val="28"/>
          <w:szCs w:val="28"/>
          <w:vertAlign w:val="superscript"/>
        </w:rPr>
        <w:t>1</w:t>
      </w:r>
      <w:r w:rsidRPr="00516FFB">
        <w:rPr>
          <w:rFonts w:ascii="Times New Roman" w:hAnsi="Times New Roman"/>
          <w:noProof/>
          <w:sz w:val="28"/>
          <w:szCs w:val="28"/>
        </w:rPr>
        <w:t xml:space="preserve">) </w:t>
      </w:r>
      <w:r w:rsidR="00E56AFA" w:rsidRPr="00516FFB">
        <w:rPr>
          <w:rFonts w:ascii="Times New Roman" w:hAnsi="Times New Roman"/>
          <w:noProof/>
          <w:sz w:val="28"/>
          <w:szCs w:val="28"/>
        </w:rPr>
        <w:t>iniţi</w:t>
      </w:r>
      <w:r w:rsidR="003E4420" w:rsidRPr="00516FFB">
        <w:rPr>
          <w:rFonts w:ascii="Times New Roman" w:hAnsi="Times New Roman"/>
          <w:noProof/>
          <w:sz w:val="28"/>
          <w:szCs w:val="28"/>
        </w:rPr>
        <w:t>a</w:t>
      </w:r>
      <w:r w:rsidR="00E56AFA" w:rsidRPr="00516FFB">
        <w:rPr>
          <w:rFonts w:ascii="Times New Roman" w:hAnsi="Times New Roman"/>
          <w:noProof/>
          <w:sz w:val="28"/>
          <w:szCs w:val="28"/>
        </w:rPr>
        <w:t>z</w:t>
      </w:r>
      <w:r w:rsidR="003E4420" w:rsidRPr="00516FFB">
        <w:rPr>
          <w:rFonts w:ascii="Times New Roman" w:hAnsi="Times New Roman"/>
          <w:noProof/>
          <w:sz w:val="28"/>
          <w:szCs w:val="28"/>
        </w:rPr>
        <w:t>ă</w:t>
      </w:r>
      <w:r w:rsidR="00E56AFA" w:rsidRPr="00516FFB">
        <w:rPr>
          <w:rFonts w:ascii="Times New Roman" w:hAnsi="Times New Roman"/>
          <w:noProof/>
          <w:sz w:val="28"/>
          <w:szCs w:val="28"/>
        </w:rPr>
        <w:t xml:space="preserve"> şi aprob</w:t>
      </w:r>
      <w:r w:rsidR="003E4420" w:rsidRPr="00516FFB">
        <w:rPr>
          <w:rFonts w:ascii="Times New Roman" w:hAnsi="Times New Roman"/>
          <w:noProof/>
          <w:sz w:val="28"/>
          <w:szCs w:val="28"/>
        </w:rPr>
        <w:t>ă</w:t>
      </w:r>
      <w:r w:rsidR="00D410AB" w:rsidRPr="00516FFB">
        <w:rPr>
          <w:rFonts w:ascii="Times New Roman" w:hAnsi="Times New Roman"/>
          <w:noProof/>
          <w:sz w:val="28"/>
          <w:szCs w:val="28"/>
        </w:rPr>
        <w:t xml:space="preserve"> inventarul bunurilor mobile şi imobile, </w:t>
      </w:r>
      <w:r w:rsidR="003938F6" w:rsidRPr="00516FFB">
        <w:rPr>
          <w:rFonts w:ascii="Times New Roman" w:hAnsi="Times New Roman"/>
          <w:noProof/>
          <w:sz w:val="28"/>
          <w:szCs w:val="28"/>
        </w:rPr>
        <w:t xml:space="preserve">aparținînd domeniului </w:t>
      </w:r>
      <w:r w:rsidR="00D410AB" w:rsidRPr="00516FFB">
        <w:rPr>
          <w:rFonts w:ascii="Times New Roman" w:hAnsi="Times New Roman"/>
          <w:noProof/>
          <w:sz w:val="28"/>
          <w:szCs w:val="28"/>
        </w:rPr>
        <w:t xml:space="preserve">public </w:t>
      </w:r>
      <w:r w:rsidR="003938F6" w:rsidRPr="00516FFB">
        <w:rPr>
          <w:rFonts w:ascii="Times New Roman" w:hAnsi="Times New Roman"/>
          <w:noProof/>
          <w:sz w:val="28"/>
          <w:szCs w:val="28"/>
        </w:rPr>
        <w:t xml:space="preserve">și </w:t>
      </w:r>
      <w:r w:rsidR="00D410AB" w:rsidRPr="00516FFB">
        <w:rPr>
          <w:rFonts w:ascii="Times New Roman" w:hAnsi="Times New Roman"/>
          <w:noProof/>
          <w:sz w:val="28"/>
          <w:szCs w:val="28"/>
        </w:rPr>
        <w:t>privat a</w:t>
      </w:r>
      <w:r w:rsidR="003938F6" w:rsidRPr="00516FFB">
        <w:rPr>
          <w:rFonts w:ascii="Times New Roman" w:hAnsi="Times New Roman"/>
          <w:noProof/>
          <w:sz w:val="28"/>
          <w:szCs w:val="28"/>
        </w:rPr>
        <w:t>l</w:t>
      </w:r>
      <w:r w:rsidR="00D410AB" w:rsidRPr="00516FFB">
        <w:rPr>
          <w:rFonts w:ascii="Times New Roman" w:hAnsi="Times New Roman"/>
          <w:noProof/>
          <w:sz w:val="28"/>
          <w:szCs w:val="28"/>
        </w:rPr>
        <w:t xml:space="preserve"> unităţilor administrativ-teritoriale aferente serviciului </w:t>
      </w:r>
      <w:r w:rsidR="00114E12" w:rsidRPr="00516FFB">
        <w:rPr>
          <w:rFonts w:ascii="Times New Roman" w:hAnsi="Times New Roman"/>
          <w:noProof/>
          <w:sz w:val="28"/>
          <w:szCs w:val="28"/>
        </w:rPr>
        <w:t xml:space="preserve">public </w:t>
      </w:r>
      <w:r w:rsidR="00D410AB" w:rsidRPr="00516FFB">
        <w:rPr>
          <w:rFonts w:ascii="Times New Roman" w:hAnsi="Times New Roman"/>
          <w:noProof/>
          <w:sz w:val="28"/>
          <w:szCs w:val="28"/>
        </w:rPr>
        <w:t>de alimentare cu ap</w:t>
      </w:r>
      <w:r w:rsidR="00114E12" w:rsidRPr="00516FFB">
        <w:rPr>
          <w:rFonts w:ascii="Times New Roman" w:hAnsi="Times New Roman"/>
          <w:noProof/>
          <w:sz w:val="28"/>
          <w:szCs w:val="28"/>
        </w:rPr>
        <w:t>ă</w:t>
      </w:r>
      <w:r w:rsidR="00516FFB">
        <w:rPr>
          <w:rFonts w:ascii="Times New Roman" w:hAnsi="Times New Roman"/>
          <w:noProof/>
          <w:sz w:val="28"/>
          <w:szCs w:val="28"/>
        </w:rPr>
        <w:t xml:space="preserve"> </w:t>
      </w:r>
      <w:r w:rsidR="00114E12" w:rsidRPr="00516FFB">
        <w:rPr>
          <w:rFonts w:ascii="Times New Roman" w:hAnsi="Times New Roman"/>
          <w:noProof/>
          <w:sz w:val="28"/>
          <w:szCs w:val="28"/>
        </w:rPr>
        <w:t>ș</w:t>
      </w:r>
      <w:r w:rsidR="00D410AB" w:rsidRPr="00516FFB">
        <w:rPr>
          <w:rFonts w:ascii="Times New Roman" w:hAnsi="Times New Roman"/>
          <w:noProof/>
          <w:sz w:val="28"/>
          <w:szCs w:val="28"/>
        </w:rPr>
        <w:t xml:space="preserve">i </w:t>
      </w:r>
      <w:r w:rsidR="00114E12" w:rsidRPr="00516FFB">
        <w:rPr>
          <w:rFonts w:ascii="Times New Roman" w:hAnsi="Times New Roman"/>
          <w:noProof/>
          <w:sz w:val="28"/>
          <w:szCs w:val="28"/>
        </w:rPr>
        <w:t xml:space="preserve">de </w:t>
      </w:r>
      <w:r w:rsidR="00D410AB" w:rsidRPr="00516FFB">
        <w:rPr>
          <w:rFonts w:ascii="Times New Roman" w:hAnsi="Times New Roman"/>
          <w:noProof/>
          <w:sz w:val="28"/>
          <w:szCs w:val="28"/>
        </w:rPr>
        <w:t xml:space="preserve">canalizare în termen de doi ani de la data publicării </w:t>
      </w:r>
      <w:r w:rsidR="009C5B31" w:rsidRPr="00516FFB">
        <w:rPr>
          <w:rFonts w:ascii="Times New Roman" w:hAnsi="Times New Roman"/>
          <w:noProof/>
          <w:sz w:val="28"/>
          <w:szCs w:val="28"/>
        </w:rPr>
        <w:t>prezentei legi</w:t>
      </w:r>
      <w:r w:rsidR="003938F6" w:rsidRPr="00516FFB">
        <w:rPr>
          <w:rFonts w:ascii="Times New Roman" w:hAnsi="Times New Roman"/>
          <w:noProof/>
          <w:sz w:val="28"/>
          <w:szCs w:val="28"/>
        </w:rPr>
        <w:t>;</w:t>
      </w:r>
    </w:p>
    <w:p w14:paraId="3CF7A33E" w14:textId="77777777" w:rsidR="00D410AB" w:rsidRPr="00516FFB" w:rsidRDefault="003938F6" w:rsidP="009C59C6">
      <w:pPr>
        <w:spacing w:after="120" w:line="240" w:lineRule="auto"/>
        <w:ind w:left="-284" w:right="-293" w:firstLine="568"/>
        <w:jc w:val="both"/>
        <w:rPr>
          <w:rFonts w:ascii="Times New Roman" w:hAnsi="Times New Roman"/>
          <w:noProof/>
          <w:sz w:val="28"/>
          <w:szCs w:val="28"/>
        </w:rPr>
      </w:pPr>
      <w:r w:rsidRPr="00516FFB">
        <w:rPr>
          <w:rFonts w:ascii="Times New Roman" w:hAnsi="Times New Roman"/>
          <w:noProof/>
          <w:sz w:val="28"/>
          <w:szCs w:val="28"/>
        </w:rPr>
        <w:lastRenderedPageBreak/>
        <w:t>d</w:t>
      </w:r>
      <w:r w:rsidR="00DB6608" w:rsidRPr="00516FFB">
        <w:rPr>
          <w:rFonts w:ascii="Times New Roman" w:hAnsi="Times New Roman"/>
          <w:noProof/>
          <w:sz w:val="28"/>
          <w:szCs w:val="28"/>
          <w:vertAlign w:val="superscript"/>
        </w:rPr>
        <w:t>2</w:t>
      </w:r>
      <w:r w:rsidRPr="00516FFB">
        <w:rPr>
          <w:rFonts w:ascii="Times New Roman" w:hAnsi="Times New Roman"/>
          <w:noProof/>
          <w:sz w:val="28"/>
          <w:szCs w:val="28"/>
        </w:rPr>
        <w:t>)</w:t>
      </w:r>
      <w:r w:rsidR="00197B6B" w:rsidRPr="00516FFB">
        <w:rPr>
          <w:rFonts w:ascii="Times New Roman" w:hAnsi="Times New Roman"/>
          <w:noProof/>
          <w:sz w:val="28"/>
          <w:szCs w:val="28"/>
        </w:rPr>
        <w:t xml:space="preserve"> </w:t>
      </w:r>
      <w:r w:rsidRPr="00516FFB">
        <w:rPr>
          <w:rFonts w:ascii="Times New Roman" w:hAnsi="Times New Roman"/>
          <w:noProof/>
          <w:sz w:val="28"/>
          <w:szCs w:val="28"/>
        </w:rPr>
        <w:t xml:space="preserve">înregistrează bunurile </w:t>
      </w:r>
      <w:r w:rsidR="00D410AB" w:rsidRPr="00516FFB">
        <w:rPr>
          <w:rFonts w:ascii="Times New Roman" w:hAnsi="Times New Roman"/>
          <w:noProof/>
          <w:sz w:val="28"/>
          <w:szCs w:val="28"/>
        </w:rPr>
        <w:t>imobile în Registrul obiectelor de infrastructură tehnico-edilitară, conform  Legii cadastrului bunurilor imobile nr. 1543-XIII din 25 februarie 1998</w:t>
      </w:r>
      <w:r w:rsidRPr="00516FFB">
        <w:rPr>
          <w:rFonts w:ascii="Times New Roman" w:hAnsi="Times New Roman"/>
          <w:noProof/>
          <w:sz w:val="28"/>
          <w:szCs w:val="28"/>
        </w:rPr>
        <w:t>, sau deleagă acest drept operatorului, în temeiul contractului de delegare a gestiunii;</w:t>
      </w:r>
      <w:r w:rsidR="00D410AB" w:rsidRPr="00516FFB">
        <w:rPr>
          <w:rFonts w:ascii="Times New Roman" w:hAnsi="Times New Roman"/>
          <w:noProof/>
          <w:sz w:val="28"/>
          <w:szCs w:val="28"/>
        </w:rPr>
        <w:t>”</w:t>
      </w:r>
    </w:p>
    <w:p w14:paraId="033E5E37" w14:textId="1B2EF174" w:rsidR="00BE61F3" w:rsidRPr="00A101CE" w:rsidRDefault="00706F50" w:rsidP="009C59C6">
      <w:p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 xml:space="preserve">litera </w:t>
      </w:r>
      <w:r w:rsidR="000E5101" w:rsidRPr="00A101CE">
        <w:rPr>
          <w:rFonts w:ascii="Times New Roman" w:hAnsi="Times New Roman"/>
          <w:noProof/>
          <w:sz w:val="28"/>
          <w:szCs w:val="28"/>
        </w:rPr>
        <w:t>e)</w:t>
      </w:r>
      <w:r w:rsidR="00516FFB">
        <w:rPr>
          <w:rFonts w:ascii="Times New Roman" w:hAnsi="Times New Roman"/>
          <w:noProof/>
          <w:sz w:val="28"/>
          <w:szCs w:val="28"/>
        </w:rPr>
        <w:t xml:space="preserve"> </w:t>
      </w:r>
      <w:r w:rsidR="00E56AFA" w:rsidRPr="00A101CE">
        <w:rPr>
          <w:rFonts w:ascii="Times New Roman" w:hAnsi="Times New Roman"/>
          <w:noProof/>
          <w:sz w:val="28"/>
          <w:szCs w:val="28"/>
        </w:rPr>
        <w:t>se modifică după cum urmează</w:t>
      </w:r>
      <w:r w:rsidR="00CC271C" w:rsidRPr="00A101CE">
        <w:rPr>
          <w:rFonts w:ascii="Times New Roman" w:hAnsi="Times New Roman"/>
          <w:noProof/>
          <w:sz w:val="28"/>
          <w:szCs w:val="28"/>
        </w:rPr>
        <w:t>:</w:t>
      </w:r>
    </w:p>
    <w:p w14:paraId="0AB10B8C" w14:textId="72F19F3E" w:rsidR="00CC271C" w:rsidRPr="00A101CE" w:rsidRDefault="00706F50" w:rsidP="009C59C6">
      <w:pPr>
        <w:tabs>
          <w:tab w:val="left" w:pos="270"/>
          <w:tab w:val="center" w:pos="4677"/>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w:t>
      </w:r>
      <w:r w:rsidR="00CC271C" w:rsidRPr="00A101CE">
        <w:rPr>
          <w:rFonts w:ascii="Times New Roman" w:hAnsi="Times New Roman"/>
          <w:noProof/>
          <w:sz w:val="28"/>
          <w:szCs w:val="28"/>
        </w:rPr>
        <w:t xml:space="preserve">e) </w:t>
      </w:r>
      <w:r w:rsidR="00FE1508" w:rsidRPr="00A101CE">
        <w:rPr>
          <w:rFonts w:ascii="Times New Roman" w:hAnsi="Times New Roman"/>
          <w:noProof/>
          <w:sz w:val="28"/>
          <w:szCs w:val="28"/>
        </w:rPr>
        <w:t xml:space="preserve">elaborează și </w:t>
      </w:r>
      <w:r w:rsidR="00CC271C" w:rsidRPr="00A101CE">
        <w:rPr>
          <w:rFonts w:ascii="Times New Roman" w:hAnsi="Times New Roman"/>
          <w:noProof/>
          <w:sz w:val="28"/>
          <w:szCs w:val="28"/>
        </w:rPr>
        <w:t>aprobă Caietul de sarcini al serviciului public de alimentare cu apă și de canalizare</w:t>
      </w:r>
      <w:r w:rsidR="00833283" w:rsidRPr="00A101CE">
        <w:rPr>
          <w:rFonts w:ascii="Times New Roman" w:hAnsi="Times New Roman"/>
          <w:noProof/>
          <w:sz w:val="28"/>
          <w:szCs w:val="28"/>
        </w:rPr>
        <w:t xml:space="preserve"> și</w:t>
      </w:r>
      <w:r w:rsidR="00516FFB">
        <w:rPr>
          <w:rFonts w:ascii="Times New Roman" w:hAnsi="Times New Roman"/>
          <w:noProof/>
          <w:sz w:val="28"/>
          <w:szCs w:val="28"/>
        </w:rPr>
        <w:t xml:space="preserve"> </w:t>
      </w:r>
      <w:r w:rsidR="00833283" w:rsidRPr="00A101CE">
        <w:rPr>
          <w:rFonts w:ascii="Times New Roman" w:hAnsi="Times New Roman"/>
          <w:noProof/>
          <w:sz w:val="28"/>
          <w:szCs w:val="28"/>
        </w:rPr>
        <w:t xml:space="preserve">Regulamentul de organizare și funcționare a serviciului </w:t>
      </w:r>
      <w:r w:rsidR="001B2C7F" w:rsidRPr="00A101CE">
        <w:rPr>
          <w:rFonts w:ascii="Times New Roman" w:hAnsi="Times New Roman"/>
          <w:noProof/>
          <w:sz w:val="28"/>
          <w:szCs w:val="28"/>
        </w:rPr>
        <w:t xml:space="preserve">public </w:t>
      </w:r>
      <w:r w:rsidR="00833283" w:rsidRPr="00A101CE">
        <w:rPr>
          <w:rFonts w:ascii="Times New Roman" w:hAnsi="Times New Roman"/>
          <w:noProof/>
          <w:sz w:val="28"/>
          <w:szCs w:val="28"/>
        </w:rPr>
        <w:t>de alimentare cu apă și de canalizare</w:t>
      </w:r>
      <w:r w:rsidRPr="00A101CE">
        <w:rPr>
          <w:rFonts w:ascii="Times New Roman" w:hAnsi="Times New Roman"/>
          <w:noProof/>
          <w:sz w:val="28"/>
          <w:szCs w:val="28"/>
        </w:rPr>
        <w:t>”</w:t>
      </w:r>
    </w:p>
    <w:p w14:paraId="4514A9BE" w14:textId="77777777" w:rsidR="00DF69EA" w:rsidRPr="00A101CE" w:rsidRDefault="00DF69EA" w:rsidP="009C59C6">
      <w:pPr>
        <w:tabs>
          <w:tab w:val="left" w:pos="270"/>
          <w:tab w:val="center" w:pos="4677"/>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 xml:space="preserve">litera f) după </w:t>
      </w:r>
      <w:r w:rsidR="00E56AFA" w:rsidRPr="00A101CE">
        <w:rPr>
          <w:rFonts w:ascii="Times New Roman" w:hAnsi="Times New Roman"/>
          <w:noProof/>
          <w:sz w:val="28"/>
          <w:szCs w:val="28"/>
        </w:rPr>
        <w:t>sintagma</w:t>
      </w:r>
      <w:r w:rsidRPr="00A101CE">
        <w:rPr>
          <w:rFonts w:ascii="Times New Roman" w:hAnsi="Times New Roman"/>
          <w:noProof/>
          <w:sz w:val="28"/>
          <w:szCs w:val="28"/>
        </w:rPr>
        <w:t xml:space="preserve"> „unităților administrativ-teri</w:t>
      </w:r>
      <w:r w:rsidR="009C5B31" w:rsidRPr="00A101CE">
        <w:rPr>
          <w:rFonts w:ascii="Times New Roman" w:hAnsi="Times New Roman"/>
          <w:noProof/>
          <w:sz w:val="28"/>
          <w:szCs w:val="28"/>
        </w:rPr>
        <w:t>t</w:t>
      </w:r>
      <w:r w:rsidRPr="00A101CE">
        <w:rPr>
          <w:rFonts w:ascii="Times New Roman" w:hAnsi="Times New Roman"/>
          <w:noProof/>
          <w:sz w:val="28"/>
          <w:szCs w:val="28"/>
        </w:rPr>
        <w:t xml:space="preserve">oriale” se completează cu </w:t>
      </w:r>
      <w:r w:rsidR="00E56AFA" w:rsidRPr="00A101CE">
        <w:rPr>
          <w:rFonts w:ascii="Times New Roman" w:hAnsi="Times New Roman"/>
          <w:noProof/>
          <w:sz w:val="28"/>
          <w:szCs w:val="28"/>
        </w:rPr>
        <w:t>sintagma</w:t>
      </w:r>
      <w:r w:rsidRPr="00A101CE">
        <w:rPr>
          <w:rFonts w:ascii="Times New Roman" w:hAnsi="Times New Roman"/>
          <w:noProof/>
          <w:sz w:val="28"/>
          <w:szCs w:val="28"/>
        </w:rPr>
        <w:t xml:space="preserve"> „ , în asociați</w:t>
      </w:r>
      <w:r w:rsidR="009C5B31" w:rsidRPr="00A101CE">
        <w:rPr>
          <w:rFonts w:ascii="Times New Roman" w:hAnsi="Times New Roman"/>
          <w:noProof/>
          <w:sz w:val="28"/>
          <w:szCs w:val="28"/>
        </w:rPr>
        <w:t>i</w:t>
      </w:r>
      <w:r w:rsidRPr="00A101CE">
        <w:rPr>
          <w:rFonts w:ascii="Times New Roman" w:hAnsi="Times New Roman"/>
          <w:noProof/>
          <w:sz w:val="28"/>
          <w:szCs w:val="28"/>
        </w:rPr>
        <w:t xml:space="preserve"> de dezvoltare intercomunitară,”;</w:t>
      </w:r>
    </w:p>
    <w:p w14:paraId="44C0AB1E" w14:textId="77777777" w:rsidR="00CC271C" w:rsidRPr="00A101CE" w:rsidRDefault="00CC271C" w:rsidP="009C59C6">
      <w:pPr>
        <w:pStyle w:val="ListParagraph"/>
        <w:tabs>
          <w:tab w:val="left" w:pos="270"/>
          <w:tab w:val="center" w:pos="4677"/>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 xml:space="preserve">se </w:t>
      </w:r>
      <w:r w:rsidR="00706F50" w:rsidRPr="00A101CE">
        <w:rPr>
          <w:rFonts w:ascii="Times New Roman" w:hAnsi="Times New Roman"/>
          <w:noProof/>
          <w:sz w:val="28"/>
          <w:szCs w:val="28"/>
        </w:rPr>
        <w:t>completează cu</w:t>
      </w:r>
      <w:r w:rsidRPr="00A101CE">
        <w:rPr>
          <w:rFonts w:ascii="Times New Roman" w:hAnsi="Times New Roman"/>
          <w:noProof/>
          <w:sz w:val="28"/>
          <w:szCs w:val="28"/>
        </w:rPr>
        <w:t xml:space="preserve"> literele m) și n) </w:t>
      </w:r>
      <w:r w:rsidR="00E56AFA" w:rsidRPr="00A101CE">
        <w:rPr>
          <w:rFonts w:ascii="Times New Roman" w:hAnsi="Times New Roman"/>
          <w:noProof/>
          <w:sz w:val="28"/>
          <w:szCs w:val="28"/>
        </w:rPr>
        <w:t>după cum urmează</w:t>
      </w:r>
      <w:r w:rsidRPr="00A101CE">
        <w:rPr>
          <w:rFonts w:ascii="Times New Roman" w:hAnsi="Times New Roman"/>
          <w:noProof/>
          <w:sz w:val="28"/>
          <w:szCs w:val="28"/>
        </w:rPr>
        <w:t>:</w:t>
      </w:r>
    </w:p>
    <w:p w14:paraId="2E7164EF" w14:textId="77777777" w:rsidR="00CC271C" w:rsidRPr="00A101CE" w:rsidRDefault="00706F50" w:rsidP="009C59C6">
      <w:pPr>
        <w:tabs>
          <w:tab w:val="left" w:pos="270"/>
          <w:tab w:val="center" w:pos="4677"/>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w:t>
      </w:r>
      <w:r w:rsidR="00CC271C" w:rsidRPr="00A101CE">
        <w:rPr>
          <w:rFonts w:ascii="Times New Roman" w:hAnsi="Times New Roman"/>
          <w:noProof/>
          <w:sz w:val="28"/>
          <w:szCs w:val="28"/>
        </w:rPr>
        <w:t>m) aprobă studiul de fezabilitate privind extinderea și reabilitarea sistemelor de alimentare cu apă și de canalizare;</w:t>
      </w:r>
    </w:p>
    <w:p w14:paraId="4F39DFCB" w14:textId="021D43ED" w:rsidR="00F414CF" w:rsidRPr="00A101CE" w:rsidRDefault="00CC271C" w:rsidP="009C59C6">
      <w:pPr>
        <w:tabs>
          <w:tab w:val="left" w:pos="270"/>
          <w:tab w:val="center" w:pos="4677"/>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 xml:space="preserve">n) </w:t>
      </w:r>
      <w:r w:rsidR="00BF1FAD" w:rsidRPr="00A101CE">
        <w:rPr>
          <w:rFonts w:ascii="Times New Roman" w:hAnsi="Times New Roman"/>
          <w:noProof/>
          <w:sz w:val="28"/>
          <w:szCs w:val="28"/>
        </w:rPr>
        <w:t xml:space="preserve">aprobă indicatorii de </w:t>
      </w:r>
      <w:r w:rsidR="0082664E" w:rsidRPr="00A101CE">
        <w:rPr>
          <w:rFonts w:ascii="Times New Roman" w:hAnsi="Times New Roman"/>
          <w:noProof/>
          <w:sz w:val="28"/>
          <w:szCs w:val="28"/>
        </w:rPr>
        <w:t>performanță</w:t>
      </w:r>
      <w:r w:rsidR="00516FFB">
        <w:rPr>
          <w:rFonts w:ascii="Times New Roman" w:hAnsi="Times New Roman"/>
          <w:noProof/>
          <w:sz w:val="28"/>
          <w:szCs w:val="28"/>
        </w:rPr>
        <w:t xml:space="preserve"> </w:t>
      </w:r>
      <w:r w:rsidR="00BF1FAD" w:rsidRPr="00A101CE">
        <w:rPr>
          <w:rFonts w:ascii="Times New Roman" w:hAnsi="Times New Roman"/>
          <w:noProof/>
          <w:sz w:val="28"/>
          <w:szCs w:val="28"/>
        </w:rPr>
        <w:t>ai serviciului</w:t>
      </w:r>
      <w:r w:rsidR="00516FFB">
        <w:rPr>
          <w:rFonts w:ascii="Times New Roman" w:hAnsi="Times New Roman"/>
          <w:noProof/>
          <w:sz w:val="28"/>
          <w:szCs w:val="28"/>
        </w:rPr>
        <w:t xml:space="preserve"> </w:t>
      </w:r>
      <w:r w:rsidR="00E23558" w:rsidRPr="00A101CE">
        <w:rPr>
          <w:rFonts w:ascii="Times New Roman" w:hAnsi="Times New Roman"/>
          <w:noProof/>
          <w:sz w:val="28"/>
          <w:szCs w:val="28"/>
        </w:rPr>
        <w:t>în conformitate cu Regulamentul</w:t>
      </w:r>
      <w:r w:rsidR="003E780A" w:rsidRPr="00A101CE">
        <w:rPr>
          <w:rFonts w:ascii="Times New Roman" w:hAnsi="Times New Roman"/>
          <w:noProof/>
          <w:sz w:val="28"/>
          <w:szCs w:val="28"/>
        </w:rPr>
        <w:t>-</w:t>
      </w:r>
      <w:r w:rsidR="00C53E12" w:rsidRPr="00A101CE">
        <w:rPr>
          <w:rFonts w:ascii="Times New Roman" w:hAnsi="Times New Roman"/>
          <w:noProof/>
          <w:sz w:val="28"/>
          <w:szCs w:val="28"/>
        </w:rPr>
        <w:t>cadru</w:t>
      </w:r>
      <w:r w:rsidR="00E23558" w:rsidRPr="00A101CE">
        <w:rPr>
          <w:rFonts w:ascii="Times New Roman" w:hAnsi="Times New Roman"/>
          <w:noProof/>
          <w:sz w:val="28"/>
          <w:szCs w:val="28"/>
        </w:rPr>
        <w:t xml:space="preserve">cu privire la indicatorii de </w:t>
      </w:r>
      <w:r w:rsidR="0082664E" w:rsidRPr="00A101CE">
        <w:rPr>
          <w:rFonts w:ascii="Times New Roman" w:hAnsi="Times New Roman"/>
          <w:noProof/>
          <w:sz w:val="28"/>
          <w:szCs w:val="28"/>
        </w:rPr>
        <w:t>performanță</w:t>
      </w:r>
      <w:r w:rsidR="00E23558" w:rsidRPr="00A101CE">
        <w:rPr>
          <w:rFonts w:ascii="Times New Roman" w:hAnsi="Times New Roman"/>
          <w:noProof/>
          <w:sz w:val="28"/>
          <w:szCs w:val="28"/>
        </w:rPr>
        <w:t>a</w:t>
      </w:r>
      <w:r w:rsidR="0082664E" w:rsidRPr="00A101CE">
        <w:rPr>
          <w:rFonts w:ascii="Times New Roman" w:hAnsi="Times New Roman"/>
          <w:noProof/>
          <w:sz w:val="28"/>
          <w:szCs w:val="28"/>
        </w:rPr>
        <w:t>i</w:t>
      </w:r>
      <w:r w:rsidR="00E23558" w:rsidRPr="00A101CE">
        <w:rPr>
          <w:rFonts w:ascii="Times New Roman" w:hAnsi="Times New Roman"/>
          <w:noProof/>
          <w:sz w:val="28"/>
          <w:szCs w:val="28"/>
        </w:rPr>
        <w:t xml:space="preserve"> serviciului public de alimentare cu apă şi de canalizare</w:t>
      </w:r>
      <w:r w:rsidR="00DF0E78" w:rsidRPr="00A101CE">
        <w:rPr>
          <w:rFonts w:ascii="Times New Roman" w:hAnsi="Times New Roman"/>
          <w:noProof/>
          <w:sz w:val="28"/>
          <w:szCs w:val="28"/>
        </w:rPr>
        <w:t>,</w:t>
      </w:r>
      <w:r w:rsidR="00E23558" w:rsidRPr="00A101CE">
        <w:rPr>
          <w:rFonts w:ascii="Times New Roman" w:hAnsi="Times New Roman"/>
          <w:noProof/>
          <w:sz w:val="28"/>
          <w:szCs w:val="28"/>
        </w:rPr>
        <w:t xml:space="preserve"> elaborat şi aprobat de A</w:t>
      </w:r>
      <w:r w:rsidR="00DF0E78" w:rsidRPr="00A101CE">
        <w:rPr>
          <w:rFonts w:ascii="Times New Roman" w:hAnsi="Times New Roman"/>
          <w:noProof/>
          <w:sz w:val="28"/>
          <w:szCs w:val="28"/>
        </w:rPr>
        <w:t>genție</w:t>
      </w:r>
      <w:r w:rsidR="00E56AFA" w:rsidRPr="00A101CE">
        <w:rPr>
          <w:rFonts w:ascii="Times New Roman" w:hAnsi="Times New Roman"/>
          <w:noProof/>
          <w:sz w:val="28"/>
          <w:szCs w:val="28"/>
        </w:rPr>
        <w:t>.</w:t>
      </w:r>
      <w:r w:rsidRPr="00A101CE">
        <w:rPr>
          <w:rFonts w:ascii="Times New Roman" w:hAnsi="Times New Roman"/>
          <w:noProof/>
          <w:sz w:val="28"/>
          <w:szCs w:val="28"/>
        </w:rPr>
        <w:t>”</w:t>
      </w:r>
    </w:p>
    <w:p w14:paraId="7A4B46B5" w14:textId="244F1484" w:rsidR="000115CE" w:rsidRPr="00A101CE" w:rsidRDefault="000115CE" w:rsidP="009C59C6">
      <w:pPr>
        <w:spacing w:line="240" w:lineRule="auto"/>
        <w:ind w:left="-284" w:right="-293" w:firstLine="568"/>
        <w:jc w:val="both"/>
        <w:rPr>
          <w:rFonts w:ascii="Times New Roman" w:hAnsi="Times New Roman"/>
          <w:sz w:val="28"/>
          <w:szCs w:val="28"/>
        </w:rPr>
      </w:pPr>
      <w:r w:rsidRPr="00A101CE">
        <w:rPr>
          <w:rFonts w:ascii="Times New Roman" w:hAnsi="Times New Roman"/>
          <w:sz w:val="28"/>
          <w:szCs w:val="28"/>
        </w:rPr>
        <w:t>după alineatul (1) se completează cu un alineat</w:t>
      </w:r>
      <w:r w:rsidR="00516FFB">
        <w:rPr>
          <w:rFonts w:ascii="Times New Roman" w:hAnsi="Times New Roman"/>
          <w:sz w:val="28"/>
          <w:szCs w:val="28"/>
        </w:rPr>
        <w:t>ul</w:t>
      </w:r>
      <w:r w:rsidRPr="00A101CE">
        <w:rPr>
          <w:rFonts w:ascii="Times New Roman" w:hAnsi="Times New Roman"/>
          <w:sz w:val="28"/>
          <w:szCs w:val="28"/>
        </w:rPr>
        <w:t xml:space="preserve"> </w:t>
      </w:r>
      <w:r w:rsidR="00516FFB">
        <w:rPr>
          <w:rFonts w:ascii="Times New Roman" w:hAnsi="Times New Roman"/>
          <w:sz w:val="28"/>
          <w:szCs w:val="28"/>
        </w:rPr>
        <w:t>(1</w:t>
      </w:r>
      <w:r w:rsidR="00516FFB">
        <w:rPr>
          <w:rFonts w:ascii="Times New Roman" w:hAnsi="Times New Roman"/>
          <w:sz w:val="28"/>
          <w:szCs w:val="28"/>
          <w:vertAlign w:val="superscript"/>
        </w:rPr>
        <w:t>1</w:t>
      </w:r>
      <w:r w:rsidR="00516FFB">
        <w:rPr>
          <w:rFonts w:ascii="Times New Roman" w:hAnsi="Times New Roman"/>
          <w:sz w:val="28"/>
          <w:szCs w:val="28"/>
        </w:rPr>
        <w:t>)</w:t>
      </w:r>
      <w:r w:rsidR="00516FFB" w:rsidRPr="00A101CE">
        <w:rPr>
          <w:rFonts w:ascii="Times New Roman" w:hAnsi="Times New Roman"/>
          <w:sz w:val="28"/>
          <w:szCs w:val="28"/>
        </w:rPr>
        <w:t xml:space="preserve"> </w:t>
      </w:r>
      <w:r w:rsidRPr="00A101CE">
        <w:rPr>
          <w:rFonts w:ascii="Times New Roman" w:hAnsi="Times New Roman"/>
          <w:sz w:val="28"/>
          <w:szCs w:val="28"/>
        </w:rPr>
        <w:t>cu următorul cu</w:t>
      </w:r>
      <w:r w:rsidR="003E780A" w:rsidRPr="00A101CE">
        <w:rPr>
          <w:rFonts w:ascii="Times New Roman" w:hAnsi="Times New Roman"/>
          <w:sz w:val="28"/>
          <w:szCs w:val="28"/>
        </w:rPr>
        <w:t>p</w:t>
      </w:r>
      <w:r w:rsidRPr="00A101CE">
        <w:rPr>
          <w:rFonts w:ascii="Times New Roman" w:hAnsi="Times New Roman"/>
          <w:sz w:val="28"/>
          <w:szCs w:val="28"/>
        </w:rPr>
        <w:t>rins:</w:t>
      </w:r>
    </w:p>
    <w:p w14:paraId="34E49766" w14:textId="4B07202B" w:rsidR="00B31AB3" w:rsidRPr="00A101CE" w:rsidRDefault="000115CE" w:rsidP="009C59C6">
      <w:pPr>
        <w:spacing w:line="240" w:lineRule="auto"/>
        <w:ind w:left="-284" w:right="-293" w:firstLine="568"/>
        <w:jc w:val="both"/>
        <w:rPr>
          <w:rFonts w:ascii="Times New Roman" w:hAnsi="Times New Roman"/>
          <w:sz w:val="28"/>
          <w:szCs w:val="28"/>
        </w:rPr>
      </w:pPr>
      <w:r w:rsidRPr="00A101CE">
        <w:rPr>
          <w:rFonts w:ascii="Times New Roman" w:hAnsi="Times New Roman"/>
          <w:sz w:val="28"/>
          <w:szCs w:val="28"/>
        </w:rPr>
        <w:t>„(1</w:t>
      </w:r>
      <w:r w:rsidRPr="00A101CE">
        <w:rPr>
          <w:rFonts w:ascii="Times New Roman" w:hAnsi="Times New Roman"/>
          <w:sz w:val="28"/>
          <w:szCs w:val="28"/>
          <w:vertAlign w:val="superscript"/>
        </w:rPr>
        <w:t>1</w:t>
      </w:r>
      <w:r w:rsidRPr="00A101CE">
        <w:rPr>
          <w:rFonts w:ascii="Times New Roman" w:hAnsi="Times New Roman"/>
          <w:sz w:val="28"/>
          <w:szCs w:val="28"/>
        </w:rPr>
        <w:t xml:space="preserve">) În vederea asigurării </w:t>
      </w:r>
      <w:proofErr w:type="spellStart"/>
      <w:r w:rsidRPr="00A101CE">
        <w:rPr>
          <w:rFonts w:ascii="Times New Roman" w:hAnsi="Times New Roman"/>
          <w:sz w:val="28"/>
          <w:szCs w:val="28"/>
        </w:rPr>
        <w:t>continuităţii</w:t>
      </w:r>
      <w:proofErr w:type="spellEnd"/>
      <w:r w:rsidR="00516FFB">
        <w:rPr>
          <w:rFonts w:ascii="Times New Roman" w:hAnsi="Times New Roman"/>
          <w:sz w:val="28"/>
          <w:szCs w:val="28"/>
        </w:rPr>
        <w:t xml:space="preserve"> </w:t>
      </w:r>
      <w:proofErr w:type="spellStart"/>
      <w:r w:rsidRPr="00A101CE">
        <w:rPr>
          <w:rFonts w:ascii="Times New Roman" w:hAnsi="Times New Roman"/>
          <w:sz w:val="28"/>
          <w:szCs w:val="28"/>
        </w:rPr>
        <w:t>şi</w:t>
      </w:r>
      <w:proofErr w:type="spellEnd"/>
      <w:r w:rsidR="00516FFB">
        <w:rPr>
          <w:rFonts w:ascii="Times New Roman" w:hAnsi="Times New Roman"/>
          <w:sz w:val="28"/>
          <w:szCs w:val="28"/>
        </w:rPr>
        <w:t xml:space="preserve"> </w:t>
      </w:r>
      <w:proofErr w:type="spellStart"/>
      <w:r w:rsidRPr="00A101CE">
        <w:rPr>
          <w:rFonts w:ascii="Times New Roman" w:hAnsi="Times New Roman"/>
          <w:sz w:val="28"/>
          <w:szCs w:val="28"/>
        </w:rPr>
        <w:t>funcţionării</w:t>
      </w:r>
      <w:proofErr w:type="spellEnd"/>
      <w:r w:rsidRPr="00A101CE">
        <w:rPr>
          <w:rFonts w:ascii="Times New Roman" w:hAnsi="Times New Roman"/>
          <w:sz w:val="28"/>
          <w:szCs w:val="28"/>
        </w:rPr>
        <w:t xml:space="preserve"> serviciului public de alimentare cu apă </w:t>
      </w:r>
      <w:proofErr w:type="spellStart"/>
      <w:r w:rsidRPr="00A101CE">
        <w:rPr>
          <w:rFonts w:ascii="Times New Roman" w:hAnsi="Times New Roman"/>
          <w:sz w:val="28"/>
          <w:szCs w:val="28"/>
        </w:rPr>
        <w:t>şi</w:t>
      </w:r>
      <w:proofErr w:type="spellEnd"/>
      <w:r w:rsidRPr="00A101CE">
        <w:rPr>
          <w:rFonts w:ascii="Times New Roman" w:hAnsi="Times New Roman"/>
          <w:sz w:val="28"/>
          <w:szCs w:val="28"/>
        </w:rPr>
        <w:t xml:space="preserve"> de canalizare în </w:t>
      </w:r>
      <w:proofErr w:type="spellStart"/>
      <w:r w:rsidRPr="00A101CE">
        <w:rPr>
          <w:rFonts w:ascii="Times New Roman" w:hAnsi="Times New Roman"/>
          <w:sz w:val="28"/>
          <w:szCs w:val="28"/>
        </w:rPr>
        <w:t>condiţii</w:t>
      </w:r>
      <w:proofErr w:type="spellEnd"/>
      <w:r w:rsidRPr="00A101CE">
        <w:rPr>
          <w:rFonts w:ascii="Times New Roman" w:hAnsi="Times New Roman"/>
          <w:sz w:val="28"/>
          <w:szCs w:val="28"/>
        </w:rPr>
        <w:t xml:space="preserve"> de </w:t>
      </w:r>
      <w:proofErr w:type="spellStart"/>
      <w:r w:rsidRPr="00A101CE">
        <w:rPr>
          <w:rFonts w:ascii="Times New Roman" w:hAnsi="Times New Roman"/>
          <w:sz w:val="28"/>
          <w:szCs w:val="28"/>
        </w:rPr>
        <w:t>siguranţă</w:t>
      </w:r>
      <w:proofErr w:type="spellEnd"/>
      <w:r w:rsidR="00516FFB">
        <w:rPr>
          <w:rFonts w:ascii="Times New Roman" w:hAnsi="Times New Roman"/>
          <w:sz w:val="28"/>
          <w:szCs w:val="28"/>
        </w:rPr>
        <w:t xml:space="preserve"> </w:t>
      </w:r>
      <w:proofErr w:type="spellStart"/>
      <w:r w:rsidRPr="00A101CE">
        <w:rPr>
          <w:rFonts w:ascii="Times New Roman" w:hAnsi="Times New Roman"/>
          <w:sz w:val="28"/>
          <w:szCs w:val="28"/>
        </w:rPr>
        <w:t>şi</w:t>
      </w:r>
      <w:proofErr w:type="spellEnd"/>
      <w:r w:rsidRPr="00A101CE">
        <w:rPr>
          <w:rFonts w:ascii="Times New Roman" w:hAnsi="Times New Roman"/>
          <w:sz w:val="28"/>
          <w:szCs w:val="28"/>
        </w:rPr>
        <w:t xml:space="preserve"> la parametrii </w:t>
      </w:r>
      <w:proofErr w:type="spellStart"/>
      <w:r w:rsidRPr="00A101CE">
        <w:rPr>
          <w:rFonts w:ascii="Times New Roman" w:hAnsi="Times New Roman"/>
          <w:sz w:val="28"/>
          <w:szCs w:val="28"/>
        </w:rPr>
        <w:t>ceruţi</w:t>
      </w:r>
      <w:proofErr w:type="spellEnd"/>
      <w:r w:rsidRPr="00A101CE">
        <w:rPr>
          <w:rFonts w:ascii="Times New Roman" w:hAnsi="Times New Roman"/>
          <w:sz w:val="28"/>
          <w:szCs w:val="28"/>
        </w:rPr>
        <w:t xml:space="preserve"> prin normele </w:t>
      </w:r>
      <w:proofErr w:type="spellStart"/>
      <w:r w:rsidRPr="00A101CE">
        <w:rPr>
          <w:rFonts w:ascii="Times New Roman" w:hAnsi="Times New Roman"/>
          <w:sz w:val="28"/>
          <w:szCs w:val="28"/>
        </w:rPr>
        <w:t>şi</w:t>
      </w:r>
      <w:proofErr w:type="spellEnd"/>
      <w:r w:rsidR="00516FFB">
        <w:rPr>
          <w:rFonts w:ascii="Times New Roman" w:hAnsi="Times New Roman"/>
          <w:sz w:val="28"/>
          <w:szCs w:val="28"/>
        </w:rPr>
        <w:t xml:space="preserve"> </w:t>
      </w:r>
      <w:proofErr w:type="spellStart"/>
      <w:r w:rsidRPr="00A101CE">
        <w:rPr>
          <w:rFonts w:ascii="Times New Roman" w:hAnsi="Times New Roman"/>
          <w:sz w:val="28"/>
          <w:szCs w:val="28"/>
        </w:rPr>
        <w:t>prescripţiile</w:t>
      </w:r>
      <w:proofErr w:type="spellEnd"/>
      <w:r w:rsidRPr="00A101CE">
        <w:rPr>
          <w:rFonts w:ascii="Times New Roman" w:hAnsi="Times New Roman"/>
          <w:sz w:val="28"/>
          <w:szCs w:val="28"/>
        </w:rPr>
        <w:t xml:space="preserve"> tehnice, </w:t>
      </w:r>
      <w:proofErr w:type="spellStart"/>
      <w:r w:rsidRPr="00A101CE">
        <w:rPr>
          <w:rFonts w:ascii="Times New Roman" w:hAnsi="Times New Roman"/>
          <w:sz w:val="28"/>
          <w:szCs w:val="28"/>
        </w:rPr>
        <w:t>autorităţile</w:t>
      </w:r>
      <w:proofErr w:type="spellEnd"/>
      <w:r w:rsidR="00516FFB">
        <w:rPr>
          <w:rFonts w:ascii="Times New Roman" w:hAnsi="Times New Roman"/>
          <w:sz w:val="28"/>
          <w:szCs w:val="28"/>
        </w:rPr>
        <w:t xml:space="preserve"> </w:t>
      </w:r>
      <w:proofErr w:type="spellStart"/>
      <w:r w:rsidRPr="00A101CE">
        <w:rPr>
          <w:rFonts w:ascii="Times New Roman" w:hAnsi="Times New Roman"/>
          <w:sz w:val="28"/>
          <w:szCs w:val="28"/>
        </w:rPr>
        <w:t>administraţiei</w:t>
      </w:r>
      <w:proofErr w:type="spellEnd"/>
      <w:r w:rsidRPr="00A101CE">
        <w:rPr>
          <w:rFonts w:ascii="Times New Roman" w:hAnsi="Times New Roman"/>
          <w:sz w:val="28"/>
          <w:szCs w:val="28"/>
        </w:rPr>
        <w:t xml:space="preserve"> publice locale, au responsabilitatea planificării </w:t>
      </w:r>
      <w:proofErr w:type="spellStart"/>
      <w:r w:rsidRPr="00A101CE">
        <w:rPr>
          <w:rFonts w:ascii="Times New Roman" w:hAnsi="Times New Roman"/>
          <w:sz w:val="28"/>
          <w:szCs w:val="28"/>
        </w:rPr>
        <w:t>şi</w:t>
      </w:r>
      <w:proofErr w:type="spellEnd"/>
      <w:r w:rsidRPr="00A101CE">
        <w:rPr>
          <w:rFonts w:ascii="Times New Roman" w:hAnsi="Times New Roman"/>
          <w:sz w:val="28"/>
          <w:szCs w:val="28"/>
        </w:rPr>
        <w:t xml:space="preserve"> urmăririi </w:t>
      </w:r>
      <w:proofErr w:type="spellStart"/>
      <w:r w:rsidRPr="00A101CE">
        <w:rPr>
          <w:rFonts w:ascii="Times New Roman" w:hAnsi="Times New Roman"/>
          <w:sz w:val="28"/>
          <w:szCs w:val="28"/>
        </w:rPr>
        <w:t>execuţiei</w:t>
      </w:r>
      <w:proofErr w:type="spellEnd"/>
      <w:r w:rsidRPr="00A101CE">
        <w:rPr>
          <w:rFonts w:ascii="Times New Roman" w:hAnsi="Times New Roman"/>
          <w:sz w:val="28"/>
          <w:szCs w:val="28"/>
        </w:rPr>
        <w:t xml:space="preserve"> lucrărilor de </w:t>
      </w:r>
      <w:proofErr w:type="spellStart"/>
      <w:r w:rsidRPr="00A101CE">
        <w:rPr>
          <w:rFonts w:ascii="Times New Roman" w:hAnsi="Times New Roman"/>
          <w:sz w:val="28"/>
          <w:szCs w:val="28"/>
        </w:rPr>
        <w:t>investiţii</w:t>
      </w:r>
      <w:proofErr w:type="spellEnd"/>
      <w:r w:rsidRPr="00A101CE">
        <w:rPr>
          <w:rFonts w:ascii="Times New Roman" w:hAnsi="Times New Roman"/>
          <w:sz w:val="28"/>
          <w:szCs w:val="28"/>
        </w:rPr>
        <w:t xml:space="preserve">, în corelare cu propriile strategii ale serviciului de alimentare cu apă </w:t>
      </w:r>
      <w:proofErr w:type="spellStart"/>
      <w:r w:rsidRPr="00A101CE">
        <w:rPr>
          <w:rFonts w:ascii="Times New Roman" w:hAnsi="Times New Roman"/>
          <w:sz w:val="28"/>
          <w:szCs w:val="28"/>
        </w:rPr>
        <w:t>şi</w:t>
      </w:r>
      <w:proofErr w:type="spellEnd"/>
      <w:r w:rsidRPr="00A101CE">
        <w:rPr>
          <w:rFonts w:ascii="Times New Roman" w:hAnsi="Times New Roman"/>
          <w:sz w:val="28"/>
          <w:szCs w:val="28"/>
        </w:rPr>
        <w:t xml:space="preserve"> de canalizare </w:t>
      </w:r>
      <w:proofErr w:type="spellStart"/>
      <w:r w:rsidRPr="00A101CE">
        <w:rPr>
          <w:rFonts w:ascii="Times New Roman" w:hAnsi="Times New Roman"/>
          <w:sz w:val="28"/>
          <w:szCs w:val="28"/>
        </w:rPr>
        <w:t>şi</w:t>
      </w:r>
      <w:proofErr w:type="spellEnd"/>
      <w:r w:rsidRPr="00A101CE">
        <w:rPr>
          <w:rFonts w:ascii="Times New Roman" w:hAnsi="Times New Roman"/>
          <w:sz w:val="28"/>
          <w:szCs w:val="28"/>
        </w:rPr>
        <w:t xml:space="preserve"> planurile generale de urbanism. În acest scop vor întocmi programe de </w:t>
      </w:r>
      <w:proofErr w:type="spellStart"/>
      <w:r w:rsidRPr="00A101CE">
        <w:rPr>
          <w:rFonts w:ascii="Times New Roman" w:hAnsi="Times New Roman"/>
          <w:sz w:val="28"/>
          <w:szCs w:val="28"/>
        </w:rPr>
        <w:t>investiţii</w:t>
      </w:r>
      <w:proofErr w:type="spellEnd"/>
      <w:r w:rsidRPr="00A101CE">
        <w:rPr>
          <w:rFonts w:ascii="Times New Roman" w:hAnsi="Times New Roman"/>
          <w:sz w:val="28"/>
          <w:szCs w:val="28"/>
        </w:rPr>
        <w:t xml:space="preserve"> multianuale de reabilitare, extindere </w:t>
      </w:r>
      <w:proofErr w:type="spellStart"/>
      <w:r w:rsidRPr="00A101CE">
        <w:rPr>
          <w:rFonts w:ascii="Times New Roman" w:hAnsi="Times New Roman"/>
          <w:sz w:val="28"/>
          <w:szCs w:val="28"/>
        </w:rPr>
        <w:t>şi</w:t>
      </w:r>
      <w:proofErr w:type="spellEnd"/>
      <w:r w:rsidRPr="00A101CE">
        <w:rPr>
          <w:rFonts w:ascii="Times New Roman" w:hAnsi="Times New Roman"/>
          <w:sz w:val="28"/>
          <w:szCs w:val="28"/>
        </w:rPr>
        <w:t xml:space="preserve"> modernizare a sistemelor de apă </w:t>
      </w:r>
      <w:proofErr w:type="spellStart"/>
      <w:r w:rsidRPr="00A101CE">
        <w:rPr>
          <w:rFonts w:ascii="Times New Roman" w:hAnsi="Times New Roman"/>
          <w:sz w:val="28"/>
          <w:szCs w:val="28"/>
        </w:rPr>
        <w:t>şi</w:t>
      </w:r>
      <w:proofErr w:type="spellEnd"/>
      <w:r w:rsidRPr="00A101CE">
        <w:rPr>
          <w:rFonts w:ascii="Times New Roman" w:hAnsi="Times New Roman"/>
          <w:sz w:val="28"/>
          <w:szCs w:val="28"/>
        </w:rPr>
        <w:t xml:space="preserve"> de canalizare existente, precum </w:t>
      </w:r>
      <w:proofErr w:type="spellStart"/>
      <w:r w:rsidRPr="00A101CE">
        <w:rPr>
          <w:rFonts w:ascii="Times New Roman" w:hAnsi="Times New Roman"/>
          <w:sz w:val="28"/>
          <w:szCs w:val="28"/>
        </w:rPr>
        <w:t>şi</w:t>
      </w:r>
      <w:proofErr w:type="spellEnd"/>
      <w:r w:rsidRPr="00A101CE">
        <w:rPr>
          <w:rFonts w:ascii="Times New Roman" w:hAnsi="Times New Roman"/>
          <w:sz w:val="28"/>
          <w:szCs w:val="28"/>
        </w:rPr>
        <w:t xml:space="preserve"> de </w:t>
      </w:r>
      <w:proofErr w:type="spellStart"/>
      <w:r w:rsidRPr="00A101CE">
        <w:rPr>
          <w:rFonts w:ascii="Times New Roman" w:hAnsi="Times New Roman"/>
          <w:sz w:val="28"/>
          <w:szCs w:val="28"/>
        </w:rPr>
        <w:t>înfiinţare</w:t>
      </w:r>
      <w:proofErr w:type="spellEnd"/>
      <w:r w:rsidRPr="00A101CE">
        <w:rPr>
          <w:rFonts w:ascii="Times New Roman" w:hAnsi="Times New Roman"/>
          <w:sz w:val="28"/>
          <w:szCs w:val="28"/>
        </w:rPr>
        <w:t xml:space="preserve"> de noi sisteme la nivelul </w:t>
      </w:r>
      <w:proofErr w:type="spellStart"/>
      <w:r w:rsidRPr="00A101CE">
        <w:rPr>
          <w:rFonts w:ascii="Times New Roman" w:hAnsi="Times New Roman"/>
          <w:sz w:val="28"/>
          <w:szCs w:val="28"/>
        </w:rPr>
        <w:t>unităţii</w:t>
      </w:r>
      <w:proofErr w:type="spellEnd"/>
      <w:r w:rsidRPr="00A101CE">
        <w:rPr>
          <w:rFonts w:ascii="Times New Roman" w:hAnsi="Times New Roman"/>
          <w:sz w:val="28"/>
          <w:szCs w:val="28"/>
        </w:rPr>
        <w:t xml:space="preserve"> administrativ-teritoriale, corelate cu </w:t>
      </w:r>
      <w:proofErr w:type="spellStart"/>
      <w:r w:rsidRPr="00A101CE">
        <w:rPr>
          <w:rFonts w:ascii="Times New Roman" w:hAnsi="Times New Roman"/>
          <w:sz w:val="28"/>
          <w:szCs w:val="28"/>
        </w:rPr>
        <w:t>investiţiile</w:t>
      </w:r>
      <w:proofErr w:type="spellEnd"/>
      <w:r w:rsidRPr="00A101CE">
        <w:rPr>
          <w:rFonts w:ascii="Times New Roman" w:hAnsi="Times New Roman"/>
          <w:sz w:val="28"/>
          <w:szCs w:val="28"/>
        </w:rPr>
        <w:t xml:space="preserve"> stabilite în planurile de alimentare cu apă și sanitație raionale/naționale.”</w:t>
      </w:r>
    </w:p>
    <w:p w14:paraId="4090F175" w14:textId="08D2DD8E" w:rsidR="0054375E" w:rsidRPr="00A101CE" w:rsidRDefault="008D2175" w:rsidP="009C59C6">
      <w:pPr>
        <w:tabs>
          <w:tab w:val="left" w:pos="270"/>
          <w:tab w:val="center" w:pos="4677"/>
        </w:tabs>
        <w:spacing w:after="120" w:line="240" w:lineRule="auto"/>
        <w:ind w:left="-284" w:right="-293" w:firstLine="568"/>
        <w:jc w:val="both"/>
        <w:rPr>
          <w:rFonts w:ascii="Times New Roman" w:hAnsi="Times New Roman"/>
          <w:noProof/>
          <w:sz w:val="28"/>
          <w:szCs w:val="28"/>
        </w:rPr>
      </w:pPr>
      <w:r w:rsidRPr="00D672BB">
        <w:rPr>
          <w:rFonts w:ascii="Times New Roman" w:hAnsi="Times New Roman"/>
          <w:noProof/>
          <w:sz w:val="28"/>
          <w:szCs w:val="28"/>
        </w:rPr>
        <w:t>9</w:t>
      </w:r>
      <w:r w:rsidR="0054375E" w:rsidRPr="00D672BB">
        <w:rPr>
          <w:rFonts w:ascii="Times New Roman" w:hAnsi="Times New Roman"/>
          <w:noProof/>
          <w:sz w:val="28"/>
          <w:szCs w:val="28"/>
        </w:rPr>
        <w:t>. Articolul 10</w:t>
      </w:r>
      <w:r w:rsidR="00516FFB">
        <w:rPr>
          <w:rFonts w:ascii="Times New Roman" w:hAnsi="Times New Roman"/>
          <w:noProof/>
          <w:sz w:val="28"/>
          <w:szCs w:val="28"/>
        </w:rPr>
        <w:t xml:space="preserve"> </w:t>
      </w:r>
      <w:r w:rsidR="00706F50" w:rsidRPr="00516FFB">
        <w:rPr>
          <w:rFonts w:ascii="Times New Roman" w:hAnsi="Times New Roman"/>
          <w:noProof/>
          <w:sz w:val="28"/>
          <w:szCs w:val="28"/>
        </w:rPr>
        <w:t>se</w:t>
      </w:r>
      <w:r w:rsidR="00706F50" w:rsidRPr="00A101CE">
        <w:rPr>
          <w:rFonts w:ascii="Times New Roman" w:hAnsi="Times New Roman"/>
          <w:noProof/>
          <w:sz w:val="28"/>
          <w:szCs w:val="28"/>
        </w:rPr>
        <w:t xml:space="preserve"> completează </w:t>
      </w:r>
      <w:r w:rsidR="0054375E" w:rsidRPr="00A101CE">
        <w:rPr>
          <w:rFonts w:ascii="Times New Roman" w:hAnsi="Times New Roman"/>
          <w:noProof/>
          <w:sz w:val="28"/>
          <w:szCs w:val="28"/>
        </w:rPr>
        <w:t xml:space="preserve">cu </w:t>
      </w:r>
      <w:r w:rsidR="00706F50" w:rsidRPr="00A101CE">
        <w:rPr>
          <w:rFonts w:ascii="Times New Roman" w:hAnsi="Times New Roman"/>
          <w:noProof/>
          <w:sz w:val="28"/>
          <w:szCs w:val="28"/>
        </w:rPr>
        <w:t xml:space="preserve">literele h) și i) </w:t>
      </w:r>
      <w:r w:rsidR="00E56AFA" w:rsidRPr="00A101CE">
        <w:rPr>
          <w:rFonts w:ascii="Times New Roman" w:hAnsi="Times New Roman"/>
          <w:noProof/>
          <w:sz w:val="28"/>
          <w:szCs w:val="28"/>
        </w:rPr>
        <w:t>după cum urmează</w:t>
      </w:r>
      <w:r w:rsidR="0054375E" w:rsidRPr="00A101CE">
        <w:rPr>
          <w:rFonts w:ascii="Times New Roman" w:hAnsi="Times New Roman"/>
          <w:noProof/>
          <w:sz w:val="28"/>
          <w:szCs w:val="28"/>
        </w:rPr>
        <w:t>:</w:t>
      </w:r>
    </w:p>
    <w:p w14:paraId="138BE156" w14:textId="77777777" w:rsidR="0054375E" w:rsidRPr="00A101CE" w:rsidRDefault="007B090E" w:rsidP="009C59C6">
      <w:pPr>
        <w:tabs>
          <w:tab w:val="left" w:pos="270"/>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w:t>
      </w:r>
      <w:r w:rsidR="0054375E" w:rsidRPr="00A101CE">
        <w:rPr>
          <w:rFonts w:ascii="Times New Roman" w:hAnsi="Times New Roman"/>
          <w:noProof/>
          <w:sz w:val="28"/>
          <w:szCs w:val="28"/>
        </w:rPr>
        <w:t>h) continuitatea din punct de vedere calitativ și cantitativ;</w:t>
      </w:r>
    </w:p>
    <w:p w14:paraId="78504CD2" w14:textId="77777777" w:rsidR="006B634A" w:rsidRPr="00A101CE" w:rsidRDefault="0054375E" w:rsidP="009C59C6">
      <w:pPr>
        <w:tabs>
          <w:tab w:val="left" w:pos="270"/>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 xml:space="preserve">i) adaptabilitatea la cerințele </w:t>
      </w:r>
      <w:r w:rsidR="00BD3ABB" w:rsidRPr="00A101CE">
        <w:rPr>
          <w:rFonts w:ascii="Times New Roman" w:hAnsi="Times New Roman"/>
          <w:noProof/>
          <w:sz w:val="28"/>
          <w:szCs w:val="28"/>
        </w:rPr>
        <w:t>consumatorilor</w:t>
      </w:r>
      <w:r w:rsidR="00E56AFA" w:rsidRPr="00A101CE">
        <w:rPr>
          <w:rFonts w:ascii="Times New Roman" w:hAnsi="Times New Roman"/>
          <w:noProof/>
          <w:sz w:val="28"/>
          <w:szCs w:val="28"/>
        </w:rPr>
        <w:t>.</w:t>
      </w:r>
      <w:r w:rsidR="007B090E" w:rsidRPr="00A101CE">
        <w:rPr>
          <w:rFonts w:ascii="Times New Roman" w:hAnsi="Times New Roman"/>
          <w:noProof/>
          <w:sz w:val="28"/>
          <w:szCs w:val="28"/>
        </w:rPr>
        <w:t>”</w:t>
      </w:r>
    </w:p>
    <w:p w14:paraId="3BA0176A" w14:textId="77777777" w:rsidR="00B32AE8" w:rsidRPr="00A101CE" w:rsidRDefault="00B32AE8" w:rsidP="009C59C6">
      <w:pPr>
        <w:tabs>
          <w:tab w:val="left" w:pos="270"/>
        </w:tabs>
        <w:spacing w:after="120" w:line="240" w:lineRule="auto"/>
        <w:ind w:left="-284" w:right="-293" w:firstLine="568"/>
        <w:jc w:val="both"/>
        <w:rPr>
          <w:rFonts w:ascii="Times New Roman" w:hAnsi="Times New Roman"/>
          <w:noProof/>
          <w:sz w:val="28"/>
          <w:szCs w:val="28"/>
        </w:rPr>
      </w:pPr>
    </w:p>
    <w:p w14:paraId="07AF128E" w14:textId="77777777" w:rsidR="00E56AFA" w:rsidRPr="00D672BB" w:rsidRDefault="00E23558" w:rsidP="009C59C6">
      <w:pPr>
        <w:tabs>
          <w:tab w:val="left" w:pos="270"/>
          <w:tab w:val="center" w:pos="4677"/>
        </w:tabs>
        <w:spacing w:after="120" w:line="240" w:lineRule="auto"/>
        <w:ind w:left="-284" w:right="-293" w:firstLine="568"/>
        <w:jc w:val="both"/>
        <w:rPr>
          <w:rFonts w:ascii="Times New Roman" w:hAnsi="Times New Roman"/>
          <w:noProof/>
          <w:sz w:val="28"/>
          <w:szCs w:val="28"/>
          <w:shd w:val="clear" w:color="auto" w:fill="FFFFFF"/>
        </w:rPr>
      </w:pPr>
      <w:r w:rsidRPr="00D672BB">
        <w:rPr>
          <w:rFonts w:ascii="Times New Roman" w:hAnsi="Times New Roman"/>
          <w:noProof/>
          <w:sz w:val="28"/>
          <w:szCs w:val="28"/>
          <w:shd w:val="clear" w:color="auto" w:fill="FFFFFF"/>
        </w:rPr>
        <w:t>1</w:t>
      </w:r>
      <w:r w:rsidR="008D2175" w:rsidRPr="00D672BB">
        <w:rPr>
          <w:rFonts w:ascii="Times New Roman" w:hAnsi="Times New Roman"/>
          <w:noProof/>
          <w:sz w:val="28"/>
          <w:szCs w:val="28"/>
          <w:shd w:val="clear" w:color="auto" w:fill="FFFFFF"/>
        </w:rPr>
        <w:t>0</w:t>
      </w:r>
      <w:r w:rsidR="0054375E" w:rsidRPr="00D672BB">
        <w:rPr>
          <w:rFonts w:ascii="Times New Roman" w:hAnsi="Times New Roman"/>
          <w:noProof/>
          <w:sz w:val="28"/>
          <w:szCs w:val="28"/>
          <w:shd w:val="clear" w:color="auto" w:fill="FFFFFF"/>
        </w:rPr>
        <w:t xml:space="preserve">. </w:t>
      </w:r>
      <w:r w:rsidR="00E56AFA" w:rsidRPr="00D672BB">
        <w:rPr>
          <w:rFonts w:ascii="Times New Roman" w:hAnsi="Times New Roman"/>
          <w:noProof/>
          <w:sz w:val="28"/>
          <w:szCs w:val="28"/>
          <w:shd w:val="clear" w:color="auto" w:fill="FFFFFF"/>
        </w:rPr>
        <w:t>La a</w:t>
      </w:r>
      <w:r w:rsidR="0054375E" w:rsidRPr="00D672BB">
        <w:rPr>
          <w:rFonts w:ascii="Times New Roman" w:hAnsi="Times New Roman"/>
          <w:noProof/>
          <w:sz w:val="28"/>
          <w:szCs w:val="28"/>
          <w:shd w:val="clear" w:color="auto" w:fill="FFFFFF"/>
        </w:rPr>
        <w:t>rticolul 11</w:t>
      </w:r>
      <w:r w:rsidR="00E56AFA" w:rsidRPr="00D672BB">
        <w:rPr>
          <w:rFonts w:ascii="Times New Roman" w:hAnsi="Times New Roman"/>
          <w:noProof/>
          <w:sz w:val="28"/>
          <w:szCs w:val="28"/>
          <w:shd w:val="clear" w:color="auto" w:fill="FFFFFF"/>
        </w:rPr>
        <w:t>:</w:t>
      </w:r>
    </w:p>
    <w:p w14:paraId="62678B47" w14:textId="77777777" w:rsidR="0054375E" w:rsidRPr="00A101CE" w:rsidRDefault="00080308" w:rsidP="009C59C6">
      <w:pPr>
        <w:tabs>
          <w:tab w:val="left" w:pos="270"/>
          <w:tab w:val="center" w:pos="4677"/>
        </w:tabs>
        <w:spacing w:after="0" w:line="240" w:lineRule="auto"/>
        <w:ind w:left="-284" w:right="-293" w:firstLine="568"/>
        <w:jc w:val="both"/>
        <w:rPr>
          <w:rFonts w:ascii="Times New Roman" w:hAnsi="Times New Roman"/>
          <w:noProof/>
          <w:sz w:val="28"/>
          <w:szCs w:val="28"/>
          <w:shd w:val="clear" w:color="auto" w:fill="FFFFFF"/>
        </w:rPr>
      </w:pPr>
      <w:r w:rsidRPr="00A101CE">
        <w:rPr>
          <w:rFonts w:ascii="Times New Roman" w:hAnsi="Times New Roman"/>
          <w:noProof/>
          <w:sz w:val="28"/>
          <w:szCs w:val="28"/>
          <w:shd w:val="clear" w:color="auto" w:fill="FFFFFF"/>
        </w:rPr>
        <w:t>a</w:t>
      </w:r>
      <w:r w:rsidR="007B090E" w:rsidRPr="00A101CE">
        <w:rPr>
          <w:rFonts w:ascii="Times New Roman" w:hAnsi="Times New Roman"/>
          <w:noProof/>
          <w:sz w:val="28"/>
          <w:szCs w:val="28"/>
          <w:shd w:val="clear" w:color="auto" w:fill="FFFFFF"/>
        </w:rPr>
        <w:t>lineatul</w:t>
      </w:r>
      <w:r w:rsidR="0054375E" w:rsidRPr="00A101CE">
        <w:rPr>
          <w:rFonts w:ascii="Times New Roman" w:hAnsi="Times New Roman"/>
          <w:noProof/>
          <w:sz w:val="28"/>
          <w:szCs w:val="28"/>
          <w:shd w:val="clear" w:color="auto" w:fill="FFFFFF"/>
        </w:rPr>
        <w:t xml:space="preserve"> (2) </w:t>
      </w:r>
      <w:r w:rsidR="00E56AFA" w:rsidRPr="00A101CE">
        <w:rPr>
          <w:rFonts w:ascii="Times New Roman" w:hAnsi="Times New Roman"/>
          <w:noProof/>
          <w:sz w:val="28"/>
          <w:szCs w:val="28"/>
          <w:shd w:val="clear" w:color="auto" w:fill="FFFFFF"/>
        </w:rPr>
        <w:t>se modifică după cum urmează</w:t>
      </w:r>
      <w:r w:rsidR="0054375E" w:rsidRPr="00A101CE">
        <w:rPr>
          <w:rFonts w:ascii="Times New Roman" w:hAnsi="Times New Roman"/>
          <w:noProof/>
          <w:sz w:val="28"/>
          <w:szCs w:val="28"/>
          <w:shd w:val="clear" w:color="auto" w:fill="FFFFFF"/>
        </w:rPr>
        <w:t>:</w:t>
      </w:r>
    </w:p>
    <w:p w14:paraId="39571DC0" w14:textId="77777777" w:rsidR="0062434A" w:rsidRPr="00A101CE" w:rsidRDefault="007B090E" w:rsidP="009C59C6">
      <w:pPr>
        <w:pStyle w:val="ListParagraph"/>
        <w:tabs>
          <w:tab w:val="left" w:pos="270"/>
          <w:tab w:val="center" w:pos="4677"/>
        </w:tabs>
        <w:spacing w:after="120" w:line="240" w:lineRule="auto"/>
        <w:ind w:left="-284" w:right="-293" w:firstLine="568"/>
        <w:jc w:val="both"/>
        <w:rPr>
          <w:rFonts w:ascii="Times New Roman" w:hAnsi="Times New Roman"/>
          <w:noProof/>
          <w:sz w:val="28"/>
          <w:szCs w:val="28"/>
          <w:shd w:val="clear" w:color="auto" w:fill="FFFFFF"/>
        </w:rPr>
      </w:pPr>
      <w:r w:rsidRPr="00A101CE">
        <w:rPr>
          <w:rFonts w:ascii="Times New Roman" w:hAnsi="Times New Roman"/>
          <w:noProof/>
          <w:sz w:val="28"/>
          <w:szCs w:val="28"/>
          <w:shd w:val="clear" w:color="auto" w:fill="FFFFFF"/>
        </w:rPr>
        <w:t>„</w:t>
      </w:r>
      <w:r w:rsidR="0054375E" w:rsidRPr="00A101CE">
        <w:rPr>
          <w:rFonts w:ascii="Times New Roman" w:hAnsi="Times New Roman"/>
          <w:noProof/>
          <w:sz w:val="28"/>
          <w:szCs w:val="28"/>
        </w:rPr>
        <w:t>(2) Alegerea formei de gestiune a serviciului public de alimentare cu apă şi de canalizare se efectuează prin decizia autorităţilor deliberative ale unităţilor administrativ-teritoriale, în funcţie de natura şi starea serviciului, de necesitatea asigurării celui mai bun raport preţ/calitate, de interesele actuale şi de perspectivă ale unităţilor administrativ-teritoriale, precum şi de mărimea şi complexitatea sistemelor aferente serviciului</w:t>
      </w:r>
      <w:r w:rsidRPr="00A101CE">
        <w:rPr>
          <w:rFonts w:ascii="Times New Roman" w:hAnsi="Times New Roman"/>
          <w:noProof/>
          <w:sz w:val="28"/>
          <w:szCs w:val="28"/>
        </w:rPr>
        <w:t>.</w:t>
      </w:r>
      <w:r w:rsidR="0054375E" w:rsidRPr="00A101CE">
        <w:rPr>
          <w:rFonts w:ascii="Times New Roman" w:hAnsi="Times New Roman"/>
          <w:noProof/>
          <w:sz w:val="28"/>
          <w:szCs w:val="28"/>
          <w:shd w:val="clear" w:color="auto" w:fill="FFFFFF"/>
        </w:rPr>
        <w:t xml:space="preserve">” </w:t>
      </w:r>
    </w:p>
    <w:p w14:paraId="5E1D2B5C" w14:textId="1C8A3CA5" w:rsidR="0054375E" w:rsidRPr="00A101CE" w:rsidRDefault="0054375E" w:rsidP="009C59C6">
      <w:pPr>
        <w:tabs>
          <w:tab w:val="left" w:pos="270"/>
          <w:tab w:val="center" w:pos="4677"/>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 xml:space="preserve">se completează cu </w:t>
      </w:r>
      <w:r w:rsidR="001A7F94" w:rsidRPr="00A101CE">
        <w:rPr>
          <w:rFonts w:ascii="Times New Roman" w:hAnsi="Times New Roman"/>
          <w:noProof/>
          <w:sz w:val="28"/>
          <w:szCs w:val="28"/>
        </w:rPr>
        <w:t>două</w:t>
      </w:r>
      <w:r w:rsidRPr="00A101CE">
        <w:rPr>
          <w:rFonts w:ascii="Times New Roman" w:hAnsi="Times New Roman"/>
          <w:noProof/>
          <w:sz w:val="28"/>
          <w:szCs w:val="28"/>
        </w:rPr>
        <w:t xml:space="preserve"> alineat</w:t>
      </w:r>
      <w:r w:rsidR="001A7F94" w:rsidRPr="00A101CE">
        <w:rPr>
          <w:rFonts w:ascii="Times New Roman" w:hAnsi="Times New Roman"/>
          <w:noProof/>
          <w:sz w:val="28"/>
          <w:szCs w:val="28"/>
        </w:rPr>
        <w:t>e noi</w:t>
      </w:r>
      <w:r w:rsidR="00516FFB">
        <w:rPr>
          <w:rFonts w:ascii="Times New Roman" w:hAnsi="Times New Roman"/>
          <w:noProof/>
          <w:sz w:val="28"/>
          <w:szCs w:val="28"/>
        </w:rPr>
        <w:t xml:space="preserve"> </w:t>
      </w:r>
      <w:r w:rsidR="00E56AFA" w:rsidRPr="00A101CE">
        <w:rPr>
          <w:rFonts w:ascii="Times New Roman" w:hAnsi="Times New Roman"/>
          <w:noProof/>
          <w:sz w:val="28"/>
          <w:szCs w:val="28"/>
        </w:rPr>
        <w:t>după cum urmează</w:t>
      </w:r>
      <w:r w:rsidRPr="00A101CE">
        <w:rPr>
          <w:rFonts w:ascii="Times New Roman" w:hAnsi="Times New Roman"/>
          <w:noProof/>
          <w:sz w:val="28"/>
          <w:szCs w:val="28"/>
        </w:rPr>
        <w:t>:</w:t>
      </w:r>
    </w:p>
    <w:p w14:paraId="201555BF" w14:textId="7E455849" w:rsidR="0054375E" w:rsidRPr="00A101CE" w:rsidRDefault="007B090E" w:rsidP="009C59C6">
      <w:pPr>
        <w:pStyle w:val="ListParagraph"/>
        <w:tabs>
          <w:tab w:val="left" w:pos="270"/>
          <w:tab w:val="center" w:pos="4677"/>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w:t>
      </w:r>
      <w:r w:rsidR="0054375E" w:rsidRPr="00A101CE">
        <w:rPr>
          <w:rFonts w:ascii="Times New Roman" w:hAnsi="Times New Roman"/>
          <w:noProof/>
          <w:sz w:val="28"/>
          <w:szCs w:val="28"/>
        </w:rPr>
        <w:t>(3)</w:t>
      </w:r>
      <w:r w:rsidR="00516FFB">
        <w:rPr>
          <w:rFonts w:ascii="Times New Roman" w:hAnsi="Times New Roman"/>
          <w:noProof/>
          <w:sz w:val="28"/>
          <w:szCs w:val="28"/>
        </w:rPr>
        <w:t xml:space="preserve"> </w:t>
      </w:r>
      <w:r w:rsidR="003C2762" w:rsidRPr="00A101CE">
        <w:rPr>
          <w:rFonts w:ascii="Times New Roman" w:hAnsi="Times New Roman"/>
          <w:noProof/>
          <w:sz w:val="28"/>
          <w:szCs w:val="28"/>
        </w:rPr>
        <w:t xml:space="preserve">Forma de gestiune a serviciului de alimentare cu apă și de canalizare se stabilește </w:t>
      </w:r>
      <w:r w:rsidR="0054375E" w:rsidRPr="00A101CE">
        <w:rPr>
          <w:rFonts w:ascii="Times New Roman" w:hAnsi="Times New Roman"/>
          <w:noProof/>
          <w:sz w:val="28"/>
          <w:szCs w:val="28"/>
        </w:rPr>
        <w:t xml:space="preserve"> prin: </w:t>
      </w:r>
    </w:p>
    <w:p w14:paraId="6D873462" w14:textId="77777777" w:rsidR="0054375E" w:rsidRPr="00A101CE" w:rsidRDefault="0054375E" w:rsidP="009C59C6">
      <w:pPr>
        <w:pStyle w:val="ListParagraph"/>
        <w:tabs>
          <w:tab w:val="left" w:pos="270"/>
          <w:tab w:val="center" w:pos="4677"/>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lastRenderedPageBreak/>
        <w:t>a) decizii privind darea în administrare, adoptate de autorităţile deliberative ale unităţ</w:t>
      </w:r>
      <w:r w:rsidR="000A5FE1" w:rsidRPr="00A101CE">
        <w:rPr>
          <w:rFonts w:ascii="Times New Roman" w:hAnsi="Times New Roman"/>
          <w:noProof/>
          <w:sz w:val="28"/>
          <w:szCs w:val="28"/>
        </w:rPr>
        <w:t>ilor administrativ-teritoriale,</w:t>
      </w:r>
      <w:r w:rsidRPr="00A101CE">
        <w:rPr>
          <w:rFonts w:ascii="Times New Roman" w:hAnsi="Times New Roman"/>
          <w:noProof/>
          <w:sz w:val="28"/>
          <w:szCs w:val="28"/>
        </w:rPr>
        <w:t xml:space="preserve"> în cazul gestiunii directe; </w:t>
      </w:r>
    </w:p>
    <w:p w14:paraId="76F1960C" w14:textId="77777777" w:rsidR="00E37C46" w:rsidRPr="00A101CE" w:rsidRDefault="0054375E" w:rsidP="009C59C6">
      <w:pPr>
        <w:pStyle w:val="ListParagraph"/>
        <w:tabs>
          <w:tab w:val="left" w:pos="270"/>
          <w:tab w:val="center" w:pos="4677"/>
        </w:tabs>
        <w:spacing w:after="120" w:line="240" w:lineRule="auto"/>
        <w:ind w:left="-284" w:right="-293" w:firstLine="568"/>
        <w:jc w:val="both"/>
        <w:rPr>
          <w:rFonts w:ascii="Times New Roman" w:hAnsi="Times New Roman"/>
          <w:b/>
          <w:bCs/>
          <w:noProof/>
          <w:sz w:val="28"/>
          <w:szCs w:val="28"/>
        </w:rPr>
      </w:pPr>
      <w:r w:rsidRPr="00A101CE">
        <w:rPr>
          <w:rFonts w:ascii="Times New Roman" w:hAnsi="Times New Roman"/>
          <w:noProof/>
          <w:sz w:val="28"/>
          <w:szCs w:val="28"/>
        </w:rPr>
        <w:t>b) decizii privind atribuirea şi încheierea contractelor de delegare a gestiunii serviciului, adoptate, respectiv aprobate, după caz, de autorităţile deliberative ale unităţilor administrativ-teritoriale, în cazul gestiunii delegate.</w:t>
      </w:r>
    </w:p>
    <w:p w14:paraId="2D1653B4" w14:textId="77777777" w:rsidR="00544429" w:rsidRPr="00A101CE" w:rsidRDefault="001A7F94" w:rsidP="009C59C6">
      <w:pPr>
        <w:pStyle w:val="ListParagraph"/>
        <w:tabs>
          <w:tab w:val="left" w:pos="270"/>
          <w:tab w:val="center" w:pos="4677"/>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(4) Activităţile specifice serviciului de alimentare cu apă şi de canalizare,  indiferent de forma de gestiune aleasă, se realizează pe baza unui regulament de organizare și funcționare a serviciului şi a unui caiet de sarcini, elaborate şi aprobate de autorităţile</w:t>
      </w:r>
      <w:r w:rsidR="00347046" w:rsidRPr="00A101CE">
        <w:rPr>
          <w:rFonts w:ascii="Times New Roman" w:hAnsi="Times New Roman"/>
          <w:noProof/>
          <w:sz w:val="28"/>
          <w:szCs w:val="28"/>
        </w:rPr>
        <w:t xml:space="preserve"> administraţiei publice locale</w:t>
      </w:r>
      <w:r w:rsidR="00EE1F54" w:rsidRPr="00A101CE">
        <w:rPr>
          <w:rFonts w:ascii="Times New Roman" w:hAnsi="Times New Roman"/>
          <w:noProof/>
          <w:sz w:val="28"/>
          <w:szCs w:val="28"/>
        </w:rPr>
        <w:t xml:space="preserve">, în conformitate cu regulamentul-cadru și cu caietul de sarcini-cadru </w:t>
      </w:r>
      <w:r w:rsidR="00E56AFA" w:rsidRPr="00A101CE">
        <w:rPr>
          <w:rFonts w:ascii="Times New Roman" w:hAnsi="Times New Roman"/>
          <w:noProof/>
          <w:sz w:val="28"/>
          <w:szCs w:val="28"/>
        </w:rPr>
        <w:t>elaborate de Agenție.”</w:t>
      </w:r>
    </w:p>
    <w:p w14:paraId="4C95F848" w14:textId="77777777" w:rsidR="00EC50C7" w:rsidRPr="00A101CE" w:rsidRDefault="00EC50C7" w:rsidP="009C59C6">
      <w:pPr>
        <w:spacing w:after="120" w:line="240" w:lineRule="auto"/>
        <w:ind w:left="-284" w:right="-293" w:firstLine="568"/>
        <w:jc w:val="both"/>
        <w:rPr>
          <w:rFonts w:ascii="Times New Roman" w:hAnsi="Times New Roman"/>
          <w:noProof/>
          <w:sz w:val="28"/>
          <w:szCs w:val="28"/>
        </w:rPr>
      </w:pPr>
    </w:p>
    <w:p w14:paraId="3062BE78" w14:textId="231B2169" w:rsidR="001B2D41" w:rsidRPr="00A101CE" w:rsidRDefault="001B2D41" w:rsidP="009C59C6">
      <w:pPr>
        <w:spacing w:after="120" w:line="240" w:lineRule="auto"/>
        <w:ind w:left="-284" w:right="-293" w:firstLine="568"/>
        <w:jc w:val="both"/>
        <w:rPr>
          <w:rFonts w:ascii="Times New Roman" w:hAnsi="Times New Roman"/>
          <w:noProof/>
          <w:sz w:val="28"/>
          <w:szCs w:val="28"/>
        </w:rPr>
      </w:pPr>
      <w:r w:rsidRPr="00D672BB">
        <w:rPr>
          <w:rFonts w:ascii="Times New Roman" w:hAnsi="Times New Roman"/>
          <w:noProof/>
          <w:sz w:val="28"/>
          <w:szCs w:val="28"/>
        </w:rPr>
        <w:t>1</w:t>
      </w:r>
      <w:r w:rsidR="008D2175" w:rsidRPr="00D672BB">
        <w:rPr>
          <w:rFonts w:ascii="Times New Roman" w:hAnsi="Times New Roman"/>
          <w:noProof/>
          <w:sz w:val="28"/>
          <w:szCs w:val="28"/>
        </w:rPr>
        <w:t>1</w:t>
      </w:r>
      <w:r w:rsidR="005E45B3" w:rsidRPr="00D672BB">
        <w:rPr>
          <w:rFonts w:ascii="Times New Roman" w:hAnsi="Times New Roman"/>
          <w:noProof/>
          <w:sz w:val="28"/>
          <w:szCs w:val="28"/>
        </w:rPr>
        <w:t>.  Articolul 12</w:t>
      </w:r>
      <w:r w:rsidR="00516FFB">
        <w:rPr>
          <w:rFonts w:ascii="Times New Roman" w:hAnsi="Times New Roman"/>
          <w:noProof/>
          <w:sz w:val="28"/>
          <w:szCs w:val="28"/>
        </w:rPr>
        <w:t xml:space="preserve"> </w:t>
      </w:r>
      <w:r w:rsidRPr="00A101CE">
        <w:rPr>
          <w:rFonts w:ascii="Times New Roman" w:hAnsi="Times New Roman"/>
          <w:noProof/>
          <w:sz w:val="28"/>
          <w:szCs w:val="28"/>
        </w:rPr>
        <w:t>se modifică după cum urmează:</w:t>
      </w:r>
    </w:p>
    <w:p w14:paraId="5731D30A" w14:textId="77777777" w:rsidR="002B62F3" w:rsidRPr="00A101CE" w:rsidRDefault="005E45B3" w:rsidP="009C59C6">
      <w:p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w:t>
      </w:r>
      <w:r w:rsidR="001B2D41" w:rsidRPr="00A101CE">
        <w:rPr>
          <w:rFonts w:ascii="Times New Roman" w:hAnsi="Times New Roman"/>
          <w:noProof/>
          <w:sz w:val="28"/>
          <w:szCs w:val="28"/>
        </w:rPr>
        <w:t xml:space="preserve">(2) </w:t>
      </w:r>
      <w:r w:rsidR="002B62F3" w:rsidRPr="00A101CE">
        <w:rPr>
          <w:rFonts w:ascii="Times New Roman" w:hAnsi="Times New Roman"/>
          <w:noProof/>
          <w:sz w:val="28"/>
          <w:szCs w:val="28"/>
        </w:rPr>
        <w:t>Gestiunea directă se realizează prin structuri ale autorităților administrației publice locale, înființate prin decizii ale consiliilor locale sau consiliilor raionale, după caz, care pot fi:</w:t>
      </w:r>
    </w:p>
    <w:p w14:paraId="2D7A117B" w14:textId="77777777" w:rsidR="002B62F3" w:rsidRPr="00A101CE" w:rsidRDefault="002B62F3" w:rsidP="009C59C6">
      <w:pPr>
        <w:pStyle w:val="ListParagraph"/>
        <w:numPr>
          <w:ilvl w:val="0"/>
          <w:numId w:val="9"/>
        </w:num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compartimente de specialitate, fără personalitate juridică, organizate în cadrul aparatului propriu al consiliului local ori raional al unității administrativ-teritoriale;</w:t>
      </w:r>
    </w:p>
    <w:p w14:paraId="3EFD7646" w14:textId="77777777" w:rsidR="002B62F3" w:rsidRPr="00A101CE" w:rsidRDefault="002B62F3" w:rsidP="009C59C6">
      <w:pPr>
        <w:pStyle w:val="ListParagraph"/>
        <w:numPr>
          <w:ilvl w:val="0"/>
          <w:numId w:val="9"/>
        </w:num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entități specializate, cu personalitate juridică, organizate în subordinea consiliului local ori raional al unității administrativ-teritoriale, av</w:t>
      </w:r>
      <w:r w:rsidR="00326A04" w:rsidRPr="00A101CE">
        <w:rPr>
          <w:rFonts w:ascii="Times New Roman" w:hAnsi="Times New Roman"/>
          <w:noProof/>
          <w:sz w:val="28"/>
          <w:szCs w:val="28"/>
        </w:rPr>
        <w:t>î</w:t>
      </w:r>
      <w:r w:rsidRPr="00A101CE">
        <w:rPr>
          <w:rFonts w:ascii="Times New Roman" w:hAnsi="Times New Roman"/>
          <w:noProof/>
          <w:sz w:val="28"/>
          <w:szCs w:val="28"/>
        </w:rPr>
        <w:t>nd patrimoniu propriu, gestiune economică proprie și autonomie financiară și funcțională.</w:t>
      </w:r>
    </w:p>
    <w:p w14:paraId="1CAF2610" w14:textId="5336ECB8" w:rsidR="00AF37AE" w:rsidRPr="00A101CE" w:rsidRDefault="001B2D41" w:rsidP="009C59C6">
      <w:p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 xml:space="preserve">(3) Structurile menţionate la alin. (2) îşi desfăşoară activitatea de furnizare/prestare a serviciului în baza </w:t>
      </w:r>
      <w:r w:rsidR="0082664E" w:rsidRPr="00A101CE">
        <w:rPr>
          <w:rFonts w:ascii="Times New Roman" w:hAnsi="Times New Roman"/>
          <w:noProof/>
          <w:sz w:val="28"/>
          <w:szCs w:val="28"/>
        </w:rPr>
        <w:t>deciziei</w:t>
      </w:r>
      <w:r w:rsidR="00D672BB">
        <w:rPr>
          <w:rFonts w:ascii="Times New Roman" w:hAnsi="Times New Roman"/>
          <w:noProof/>
          <w:sz w:val="28"/>
          <w:szCs w:val="28"/>
        </w:rPr>
        <w:t xml:space="preserve"> </w:t>
      </w:r>
      <w:r w:rsidRPr="00A101CE">
        <w:rPr>
          <w:rFonts w:ascii="Times New Roman" w:hAnsi="Times New Roman"/>
          <w:noProof/>
          <w:sz w:val="28"/>
          <w:szCs w:val="28"/>
        </w:rPr>
        <w:t>de dare în administrare şi exploatare a serviciului şi a sistemelor de alimentare cu apă şi de canalizare aferente şi în baza licenţei eliberate de Agenție.</w:t>
      </w:r>
    </w:p>
    <w:p w14:paraId="0653E3FF" w14:textId="77777777" w:rsidR="00E600C9" w:rsidRPr="00A101CE" w:rsidRDefault="00E600C9" w:rsidP="009C59C6">
      <w:pPr>
        <w:tabs>
          <w:tab w:val="left" w:pos="270"/>
          <w:tab w:val="center" w:pos="4677"/>
        </w:tabs>
        <w:spacing w:after="120" w:line="240" w:lineRule="auto"/>
        <w:ind w:left="-284" w:right="-293" w:firstLine="568"/>
        <w:jc w:val="both"/>
        <w:rPr>
          <w:rFonts w:ascii="Times New Roman" w:hAnsi="Times New Roman"/>
          <w:noProof/>
          <w:sz w:val="28"/>
          <w:szCs w:val="28"/>
        </w:rPr>
      </w:pPr>
    </w:p>
    <w:p w14:paraId="5B5E593E" w14:textId="77777777" w:rsidR="00202DD8" w:rsidRPr="00D672BB" w:rsidRDefault="001B2D41" w:rsidP="009C59C6">
      <w:pPr>
        <w:tabs>
          <w:tab w:val="left" w:pos="270"/>
          <w:tab w:val="center" w:pos="4677"/>
        </w:tabs>
        <w:spacing w:after="120" w:line="240" w:lineRule="auto"/>
        <w:ind w:left="-284" w:right="-293" w:firstLine="568"/>
        <w:jc w:val="both"/>
        <w:rPr>
          <w:rFonts w:ascii="Times New Roman" w:hAnsi="Times New Roman"/>
          <w:noProof/>
          <w:sz w:val="28"/>
          <w:szCs w:val="28"/>
        </w:rPr>
      </w:pPr>
      <w:r w:rsidRPr="00D672BB">
        <w:rPr>
          <w:rFonts w:ascii="Times New Roman" w:hAnsi="Times New Roman"/>
          <w:noProof/>
          <w:sz w:val="28"/>
          <w:szCs w:val="28"/>
        </w:rPr>
        <w:t>1</w:t>
      </w:r>
      <w:r w:rsidR="008D2175" w:rsidRPr="00D672BB">
        <w:rPr>
          <w:rFonts w:ascii="Times New Roman" w:hAnsi="Times New Roman"/>
          <w:noProof/>
          <w:sz w:val="28"/>
          <w:szCs w:val="28"/>
        </w:rPr>
        <w:t>2</w:t>
      </w:r>
      <w:r w:rsidR="003B366F" w:rsidRPr="00D672BB">
        <w:rPr>
          <w:rFonts w:ascii="Times New Roman" w:hAnsi="Times New Roman"/>
          <w:noProof/>
          <w:sz w:val="28"/>
          <w:szCs w:val="28"/>
        </w:rPr>
        <w:t>. La articolul 13</w:t>
      </w:r>
      <w:r w:rsidR="003B0895" w:rsidRPr="00D672BB">
        <w:rPr>
          <w:rFonts w:ascii="Times New Roman" w:hAnsi="Times New Roman"/>
          <w:noProof/>
          <w:sz w:val="28"/>
          <w:szCs w:val="28"/>
        </w:rPr>
        <w:t>:</w:t>
      </w:r>
    </w:p>
    <w:p w14:paraId="7D243D0F" w14:textId="77777777" w:rsidR="00D672BB" w:rsidRDefault="00080308" w:rsidP="009C59C6">
      <w:pPr>
        <w:tabs>
          <w:tab w:val="left" w:pos="270"/>
          <w:tab w:val="center" w:pos="4677"/>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a</w:t>
      </w:r>
      <w:r w:rsidR="002D0D9B" w:rsidRPr="00A101CE">
        <w:rPr>
          <w:rFonts w:ascii="Times New Roman" w:hAnsi="Times New Roman"/>
          <w:noProof/>
          <w:sz w:val="28"/>
          <w:szCs w:val="28"/>
        </w:rPr>
        <w:t xml:space="preserve">lineatul (2) </w:t>
      </w:r>
      <w:r w:rsidR="008F7D4D" w:rsidRPr="00A101CE">
        <w:rPr>
          <w:rFonts w:ascii="Times New Roman" w:hAnsi="Times New Roman"/>
          <w:noProof/>
          <w:sz w:val="28"/>
          <w:szCs w:val="28"/>
        </w:rPr>
        <w:t>se modifică după cum urmează</w:t>
      </w:r>
      <w:r w:rsidR="002D0D9B" w:rsidRPr="00A101CE">
        <w:rPr>
          <w:rFonts w:ascii="Times New Roman" w:hAnsi="Times New Roman"/>
          <w:noProof/>
          <w:sz w:val="28"/>
          <w:szCs w:val="28"/>
        </w:rPr>
        <w:t>:</w:t>
      </w:r>
      <w:r w:rsidR="00D672BB">
        <w:rPr>
          <w:rFonts w:ascii="Times New Roman" w:hAnsi="Times New Roman"/>
          <w:noProof/>
          <w:sz w:val="28"/>
          <w:szCs w:val="28"/>
        </w:rPr>
        <w:t xml:space="preserve"> </w:t>
      </w:r>
    </w:p>
    <w:p w14:paraId="4D9294C9" w14:textId="665BE18B" w:rsidR="002D0D9B" w:rsidRPr="00A101CE" w:rsidRDefault="008F7D4D" w:rsidP="009C59C6">
      <w:pPr>
        <w:tabs>
          <w:tab w:val="left" w:pos="270"/>
          <w:tab w:val="center" w:pos="4677"/>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 xml:space="preserve">„(2) </w:t>
      </w:r>
      <w:r w:rsidR="002D0D9B" w:rsidRPr="00A101CE">
        <w:rPr>
          <w:rFonts w:ascii="Times New Roman" w:hAnsi="Times New Roman"/>
          <w:noProof/>
          <w:sz w:val="28"/>
          <w:szCs w:val="28"/>
          <w:lang w:val="it-IT"/>
        </w:rPr>
        <w:t>Procedur</w:t>
      </w:r>
      <w:r w:rsidR="00DB6608" w:rsidRPr="00A101CE">
        <w:rPr>
          <w:rFonts w:ascii="Times New Roman" w:hAnsi="Times New Roman"/>
          <w:noProof/>
          <w:sz w:val="28"/>
          <w:szCs w:val="28"/>
          <w:lang w:val="it-IT"/>
        </w:rPr>
        <w:t>ile</w:t>
      </w:r>
      <w:r w:rsidR="002D0D9B" w:rsidRPr="00A101CE">
        <w:rPr>
          <w:rFonts w:ascii="Times New Roman" w:hAnsi="Times New Roman"/>
          <w:noProof/>
          <w:sz w:val="28"/>
          <w:szCs w:val="28"/>
          <w:lang w:val="it-IT"/>
        </w:rPr>
        <w:t xml:space="preserve"> de atribuire a contractelor de delegare a gestiunii sunt licitația publică și negocierea directă,</w:t>
      </w:r>
      <w:r w:rsidR="00D672BB">
        <w:rPr>
          <w:rFonts w:ascii="Times New Roman" w:hAnsi="Times New Roman"/>
          <w:noProof/>
          <w:sz w:val="28"/>
          <w:szCs w:val="28"/>
          <w:lang w:val="it-IT"/>
        </w:rPr>
        <w:t xml:space="preserve"> </w:t>
      </w:r>
      <w:r w:rsidR="002D0D9B" w:rsidRPr="00A101CE">
        <w:rPr>
          <w:rFonts w:ascii="Times New Roman" w:hAnsi="Times New Roman"/>
          <w:noProof/>
          <w:sz w:val="28"/>
          <w:szCs w:val="28"/>
          <w:lang w:val="it-IT"/>
        </w:rPr>
        <w:t>organizat</w:t>
      </w:r>
      <w:r w:rsidR="00DB6608" w:rsidRPr="00A101CE">
        <w:rPr>
          <w:rFonts w:ascii="Times New Roman" w:hAnsi="Times New Roman"/>
          <w:noProof/>
          <w:sz w:val="28"/>
          <w:szCs w:val="28"/>
          <w:lang w:val="it-IT"/>
        </w:rPr>
        <w:t>e</w:t>
      </w:r>
      <w:r w:rsidR="002D0D9B" w:rsidRPr="00A101CE">
        <w:rPr>
          <w:rFonts w:ascii="Times New Roman" w:hAnsi="Times New Roman"/>
          <w:noProof/>
          <w:sz w:val="28"/>
          <w:szCs w:val="28"/>
          <w:lang w:val="it-IT"/>
        </w:rPr>
        <w:t xml:space="preserve"> în baza procedurii-cadru privind organizarea, desfășurarea și atribuirea contractelor de delegare a gestiunii.”</w:t>
      </w:r>
    </w:p>
    <w:p w14:paraId="0B62C721" w14:textId="77777777" w:rsidR="00FF5056" w:rsidRPr="00A101CE" w:rsidRDefault="00080308" w:rsidP="009C59C6">
      <w:pPr>
        <w:tabs>
          <w:tab w:val="left" w:pos="270"/>
          <w:tab w:val="center" w:pos="4677"/>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a</w:t>
      </w:r>
      <w:r w:rsidR="00FF5056" w:rsidRPr="00A101CE">
        <w:rPr>
          <w:rFonts w:ascii="Times New Roman" w:hAnsi="Times New Roman"/>
          <w:noProof/>
          <w:sz w:val="28"/>
          <w:szCs w:val="28"/>
        </w:rPr>
        <w:t>lin</w:t>
      </w:r>
      <w:r w:rsidR="003B0895" w:rsidRPr="00A101CE">
        <w:rPr>
          <w:rFonts w:ascii="Times New Roman" w:hAnsi="Times New Roman"/>
          <w:noProof/>
          <w:sz w:val="28"/>
          <w:szCs w:val="28"/>
        </w:rPr>
        <w:t>eatul</w:t>
      </w:r>
      <w:r w:rsidR="00FF5056" w:rsidRPr="00A101CE">
        <w:rPr>
          <w:rFonts w:ascii="Times New Roman" w:hAnsi="Times New Roman"/>
          <w:noProof/>
          <w:sz w:val="28"/>
          <w:szCs w:val="28"/>
        </w:rPr>
        <w:t xml:space="preserve"> (3) </w:t>
      </w:r>
      <w:r w:rsidR="008F7D4D" w:rsidRPr="00A101CE">
        <w:rPr>
          <w:rFonts w:ascii="Times New Roman" w:hAnsi="Times New Roman"/>
          <w:noProof/>
          <w:sz w:val="28"/>
          <w:szCs w:val="28"/>
        </w:rPr>
        <w:t>se modifică după cum urmează</w:t>
      </w:r>
      <w:r w:rsidR="00FF5056" w:rsidRPr="00A101CE">
        <w:rPr>
          <w:rFonts w:ascii="Times New Roman" w:hAnsi="Times New Roman"/>
          <w:noProof/>
          <w:sz w:val="28"/>
          <w:szCs w:val="28"/>
        </w:rPr>
        <w:t>:</w:t>
      </w:r>
    </w:p>
    <w:p w14:paraId="677DE3E0" w14:textId="77777777" w:rsidR="00913E43" w:rsidRPr="00A101CE" w:rsidRDefault="008F7D4D" w:rsidP="009C59C6">
      <w:pPr>
        <w:tabs>
          <w:tab w:val="left" w:pos="9900"/>
        </w:tabs>
        <w:spacing w:line="240" w:lineRule="auto"/>
        <w:ind w:left="-284" w:right="-293" w:firstLine="568"/>
        <w:jc w:val="both"/>
        <w:rPr>
          <w:rFonts w:ascii="Times New Roman" w:hAnsi="Times New Roman"/>
          <w:sz w:val="28"/>
          <w:szCs w:val="28"/>
          <w:lang w:val="it-IT"/>
        </w:rPr>
      </w:pPr>
      <w:r w:rsidRPr="00A101CE">
        <w:rPr>
          <w:rFonts w:ascii="Times New Roman" w:hAnsi="Times New Roman"/>
          <w:sz w:val="28"/>
          <w:szCs w:val="28"/>
        </w:rPr>
        <w:t>„</w:t>
      </w:r>
      <w:r w:rsidR="00913E43" w:rsidRPr="00A101CE">
        <w:rPr>
          <w:rFonts w:ascii="Times New Roman" w:hAnsi="Times New Roman"/>
          <w:sz w:val="28"/>
          <w:szCs w:val="28"/>
        </w:rPr>
        <w:t>(3) Contractele de delegare a gestiunii se aprobă prin decizii de atribuire adoptate de autoritățile deliberative ale unităților administrativ-teritoriale și se semnează de autoritățile executive ale acestora</w:t>
      </w:r>
      <w:r w:rsidR="004903E6" w:rsidRPr="00A101CE">
        <w:rPr>
          <w:rFonts w:ascii="Times New Roman" w:hAnsi="Times New Roman"/>
          <w:sz w:val="28"/>
          <w:szCs w:val="28"/>
        </w:rPr>
        <w:t>.</w:t>
      </w:r>
    </w:p>
    <w:p w14:paraId="639BECA1" w14:textId="77777777" w:rsidR="000F1B5E" w:rsidRPr="00A101CE" w:rsidRDefault="00080308" w:rsidP="009C59C6">
      <w:pPr>
        <w:tabs>
          <w:tab w:val="left" w:pos="270"/>
          <w:tab w:val="left" w:pos="990"/>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a</w:t>
      </w:r>
      <w:r w:rsidR="003B0895" w:rsidRPr="00A101CE">
        <w:rPr>
          <w:rFonts w:ascii="Times New Roman" w:hAnsi="Times New Roman"/>
          <w:noProof/>
          <w:sz w:val="28"/>
          <w:szCs w:val="28"/>
        </w:rPr>
        <w:t>lineatul</w:t>
      </w:r>
      <w:r w:rsidR="000F1B5E" w:rsidRPr="00A101CE">
        <w:rPr>
          <w:rFonts w:ascii="Times New Roman" w:hAnsi="Times New Roman"/>
          <w:noProof/>
          <w:sz w:val="28"/>
          <w:szCs w:val="28"/>
        </w:rPr>
        <w:t xml:space="preserve"> (4) </w:t>
      </w:r>
      <w:r w:rsidR="008F7D4D" w:rsidRPr="00A101CE">
        <w:rPr>
          <w:rFonts w:ascii="Times New Roman" w:hAnsi="Times New Roman"/>
          <w:noProof/>
          <w:sz w:val="28"/>
          <w:szCs w:val="28"/>
        </w:rPr>
        <w:t>se modifică după cum urmează</w:t>
      </w:r>
      <w:r w:rsidR="000F1B5E" w:rsidRPr="00A101CE">
        <w:rPr>
          <w:rFonts w:ascii="Times New Roman" w:hAnsi="Times New Roman"/>
          <w:noProof/>
          <w:sz w:val="28"/>
          <w:szCs w:val="28"/>
        </w:rPr>
        <w:t>:</w:t>
      </w:r>
    </w:p>
    <w:p w14:paraId="6FD1B7AC" w14:textId="77777777" w:rsidR="000F1B5E" w:rsidRPr="00A101CE" w:rsidRDefault="003B0895" w:rsidP="009C59C6">
      <w:pPr>
        <w:pStyle w:val="ListParagraph"/>
        <w:tabs>
          <w:tab w:val="left" w:pos="270"/>
          <w:tab w:val="left" w:pos="990"/>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 xml:space="preserve">„(4) </w:t>
      </w:r>
      <w:r w:rsidR="000F1B5E" w:rsidRPr="00A101CE">
        <w:rPr>
          <w:rFonts w:ascii="Times New Roman" w:hAnsi="Times New Roman"/>
          <w:noProof/>
          <w:sz w:val="28"/>
          <w:szCs w:val="28"/>
        </w:rPr>
        <w:t>Gestiunea delegată se realizează prin intermediul unor operatori, care pot fi:</w:t>
      </w:r>
    </w:p>
    <w:p w14:paraId="5B8043DC" w14:textId="6C8BC6B6" w:rsidR="000F1B5E" w:rsidRPr="00A101CE" w:rsidRDefault="000F1B5E" w:rsidP="009C59C6">
      <w:pPr>
        <w:pStyle w:val="ListParagraph"/>
        <w:numPr>
          <w:ilvl w:val="0"/>
          <w:numId w:val="2"/>
        </w:numPr>
        <w:tabs>
          <w:tab w:val="left" w:pos="270"/>
          <w:tab w:val="left" w:pos="567"/>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 xml:space="preserve">societăți comerciale care furnizează/prestează serviciul public de alimentare cu apă și de canalizare, </w:t>
      </w:r>
      <w:r w:rsidR="005F4741" w:rsidRPr="00A101CE">
        <w:rPr>
          <w:rFonts w:ascii="Times New Roman" w:hAnsi="Times New Roman"/>
          <w:noProof/>
          <w:sz w:val="28"/>
          <w:szCs w:val="28"/>
        </w:rPr>
        <w:t xml:space="preserve">noi </w:t>
      </w:r>
      <w:r w:rsidRPr="00A101CE">
        <w:rPr>
          <w:rFonts w:ascii="Times New Roman" w:hAnsi="Times New Roman"/>
          <w:noProof/>
          <w:sz w:val="28"/>
          <w:szCs w:val="28"/>
        </w:rPr>
        <w:t xml:space="preserve">înființate de autoritățile administrației publice locale </w:t>
      </w:r>
      <w:r w:rsidR="00F661D2" w:rsidRPr="00A101CE">
        <w:rPr>
          <w:rFonts w:ascii="Times New Roman" w:hAnsi="Times New Roman"/>
          <w:noProof/>
          <w:sz w:val="28"/>
          <w:szCs w:val="28"/>
        </w:rPr>
        <w:t>ș</w:t>
      </w:r>
      <w:r w:rsidR="005F4741" w:rsidRPr="00A101CE">
        <w:rPr>
          <w:rFonts w:ascii="Times New Roman" w:hAnsi="Times New Roman"/>
          <w:noProof/>
          <w:sz w:val="28"/>
          <w:szCs w:val="28"/>
        </w:rPr>
        <w:t>i/</w:t>
      </w:r>
      <w:r w:rsidRPr="00A101CE">
        <w:rPr>
          <w:rFonts w:ascii="Times New Roman" w:hAnsi="Times New Roman"/>
          <w:noProof/>
          <w:sz w:val="28"/>
          <w:szCs w:val="28"/>
        </w:rPr>
        <w:t xml:space="preserve">sau </w:t>
      </w:r>
      <w:r w:rsidR="008118F6" w:rsidRPr="00A101CE">
        <w:rPr>
          <w:rFonts w:ascii="Times New Roman" w:hAnsi="Times New Roman"/>
          <w:noProof/>
          <w:sz w:val="28"/>
          <w:szCs w:val="28"/>
        </w:rPr>
        <w:t>de stat</w:t>
      </w:r>
      <w:r w:rsidR="00D672BB">
        <w:rPr>
          <w:rFonts w:ascii="Times New Roman" w:hAnsi="Times New Roman"/>
          <w:noProof/>
          <w:sz w:val="28"/>
          <w:szCs w:val="28"/>
        </w:rPr>
        <w:t xml:space="preserve"> </w:t>
      </w:r>
      <w:r w:rsidRPr="00A101CE">
        <w:rPr>
          <w:rFonts w:ascii="Times New Roman" w:hAnsi="Times New Roman"/>
          <w:noProof/>
          <w:sz w:val="28"/>
          <w:szCs w:val="28"/>
        </w:rPr>
        <w:t>cu capital social al unităților administrativ-teritoriale</w:t>
      </w:r>
      <w:r w:rsidR="00F661D2" w:rsidRPr="00A101CE">
        <w:rPr>
          <w:rFonts w:ascii="Times New Roman" w:hAnsi="Times New Roman"/>
          <w:noProof/>
          <w:sz w:val="28"/>
          <w:szCs w:val="28"/>
        </w:rPr>
        <w:t>ș</w:t>
      </w:r>
      <w:r w:rsidR="005F4741" w:rsidRPr="00A101CE">
        <w:rPr>
          <w:rFonts w:ascii="Times New Roman" w:hAnsi="Times New Roman"/>
          <w:noProof/>
          <w:sz w:val="28"/>
          <w:szCs w:val="28"/>
        </w:rPr>
        <w:t>i/</w:t>
      </w:r>
      <w:r w:rsidR="008118F6" w:rsidRPr="00A101CE">
        <w:rPr>
          <w:rFonts w:ascii="Times New Roman" w:hAnsi="Times New Roman"/>
          <w:noProof/>
          <w:sz w:val="28"/>
          <w:szCs w:val="28"/>
        </w:rPr>
        <w:t>sau de stat</w:t>
      </w:r>
      <w:r w:rsidRPr="00A101CE">
        <w:rPr>
          <w:rFonts w:ascii="Times New Roman" w:hAnsi="Times New Roman"/>
          <w:noProof/>
          <w:sz w:val="28"/>
          <w:szCs w:val="28"/>
        </w:rPr>
        <w:t>;</w:t>
      </w:r>
    </w:p>
    <w:p w14:paraId="62B82ADB" w14:textId="49532A0E" w:rsidR="000F1B5E" w:rsidRPr="00A101CE" w:rsidRDefault="000F1B5E" w:rsidP="009C59C6">
      <w:pPr>
        <w:pStyle w:val="ListParagraph"/>
        <w:numPr>
          <w:ilvl w:val="0"/>
          <w:numId w:val="2"/>
        </w:numPr>
        <w:tabs>
          <w:tab w:val="left" w:pos="270"/>
          <w:tab w:val="left" w:pos="567"/>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societăți comerciale care furnizează/prestează serviciul public de alimentare cu apă și de canalizare,</w:t>
      </w:r>
      <w:r w:rsidR="00D672BB">
        <w:rPr>
          <w:rFonts w:ascii="Times New Roman" w:hAnsi="Times New Roman"/>
          <w:noProof/>
          <w:sz w:val="28"/>
          <w:szCs w:val="28"/>
        </w:rPr>
        <w:t xml:space="preserve"> </w:t>
      </w:r>
      <w:r w:rsidR="001A4AF2" w:rsidRPr="00A101CE">
        <w:rPr>
          <w:rFonts w:ascii="Times New Roman" w:hAnsi="Times New Roman"/>
          <w:noProof/>
          <w:sz w:val="28"/>
          <w:szCs w:val="28"/>
        </w:rPr>
        <w:t>rezultate în urma reorganiză</w:t>
      </w:r>
      <w:r w:rsidRPr="00A101CE">
        <w:rPr>
          <w:rFonts w:ascii="Times New Roman" w:hAnsi="Times New Roman"/>
          <w:noProof/>
          <w:sz w:val="28"/>
          <w:szCs w:val="28"/>
        </w:rPr>
        <w:t>rii întreprinderilor municipale și</w:t>
      </w:r>
      <w:r w:rsidR="005F4741" w:rsidRPr="00A101CE">
        <w:rPr>
          <w:rFonts w:ascii="Times New Roman" w:hAnsi="Times New Roman"/>
          <w:noProof/>
          <w:sz w:val="28"/>
          <w:szCs w:val="28"/>
        </w:rPr>
        <w:t>/sau</w:t>
      </w:r>
      <w:r w:rsidRPr="00A101CE">
        <w:rPr>
          <w:rFonts w:ascii="Times New Roman" w:hAnsi="Times New Roman"/>
          <w:noProof/>
          <w:sz w:val="28"/>
          <w:szCs w:val="28"/>
        </w:rPr>
        <w:t xml:space="preserve"> de stat, al </w:t>
      </w:r>
      <w:r w:rsidRPr="00A101CE">
        <w:rPr>
          <w:rFonts w:ascii="Times New Roman" w:hAnsi="Times New Roman"/>
          <w:noProof/>
          <w:sz w:val="28"/>
          <w:szCs w:val="28"/>
        </w:rPr>
        <w:lastRenderedPageBreak/>
        <w:t>căror capital social este deținut, în totalitate sau în parte, în calitate de proprietar/coproprietar, de unitățile administrativ-teritoriale</w:t>
      </w:r>
      <w:r w:rsidR="006F6F54" w:rsidRPr="00A101CE">
        <w:rPr>
          <w:rFonts w:ascii="Times New Roman" w:hAnsi="Times New Roman"/>
          <w:noProof/>
          <w:sz w:val="28"/>
          <w:szCs w:val="28"/>
        </w:rPr>
        <w:t>/de stat</w:t>
      </w:r>
      <w:r w:rsidRPr="00A101CE">
        <w:rPr>
          <w:rFonts w:ascii="Times New Roman" w:hAnsi="Times New Roman"/>
          <w:noProof/>
          <w:sz w:val="28"/>
          <w:szCs w:val="28"/>
        </w:rPr>
        <w:t>;</w:t>
      </w:r>
    </w:p>
    <w:p w14:paraId="4E510EE4" w14:textId="77777777" w:rsidR="00E37C46" w:rsidRPr="00A101CE" w:rsidRDefault="000F1B5E" w:rsidP="009C59C6">
      <w:pPr>
        <w:pStyle w:val="ListParagraph"/>
        <w:numPr>
          <w:ilvl w:val="0"/>
          <w:numId w:val="2"/>
        </w:numPr>
        <w:tabs>
          <w:tab w:val="left" w:pos="270"/>
          <w:tab w:val="left" w:pos="567"/>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societăți comerciale care furnizează/prestează serviciul public de alimentare cu apă și de canalizare, cu capital social privat sau mixt</w:t>
      </w:r>
      <w:r w:rsidR="00D06D71" w:rsidRPr="00A101CE">
        <w:rPr>
          <w:rFonts w:ascii="Times New Roman" w:hAnsi="Times New Roman"/>
          <w:noProof/>
          <w:sz w:val="28"/>
          <w:szCs w:val="28"/>
        </w:rPr>
        <w:t>.</w:t>
      </w:r>
      <w:r w:rsidRPr="00A101CE">
        <w:rPr>
          <w:rFonts w:ascii="Times New Roman" w:hAnsi="Times New Roman"/>
          <w:noProof/>
          <w:sz w:val="28"/>
          <w:szCs w:val="28"/>
        </w:rPr>
        <w:t>”</w:t>
      </w:r>
    </w:p>
    <w:p w14:paraId="16B519EC" w14:textId="1707DECD" w:rsidR="008856B0" w:rsidRPr="00A101CE" w:rsidRDefault="00F661D2" w:rsidP="009C59C6">
      <w:p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 xml:space="preserve">la </w:t>
      </w:r>
      <w:r w:rsidR="00080308" w:rsidRPr="00A101CE">
        <w:rPr>
          <w:rFonts w:ascii="Times New Roman" w:hAnsi="Times New Roman"/>
          <w:noProof/>
          <w:sz w:val="28"/>
          <w:szCs w:val="28"/>
        </w:rPr>
        <w:t>a</w:t>
      </w:r>
      <w:r w:rsidR="008856B0" w:rsidRPr="00A101CE">
        <w:rPr>
          <w:rFonts w:ascii="Times New Roman" w:hAnsi="Times New Roman"/>
          <w:noProof/>
          <w:sz w:val="28"/>
          <w:szCs w:val="28"/>
        </w:rPr>
        <w:t>lineatul (7)</w:t>
      </w:r>
      <w:r w:rsidR="008F7D4D" w:rsidRPr="00A101CE">
        <w:rPr>
          <w:rFonts w:ascii="Times New Roman" w:hAnsi="Times New Roman"/>
          <w:noProof/>
          <w:sz w:val="28"/>
          <w:szCs w:val="28"/>
        </w:rPr>
        <w:t>, litera b)</w:t>
      </w:r>
      <w:r w:rsidR="00D672BB">
        <w:rPr>
          <w:rFonts w:ascii="Times New Roman" w:hAnsi="Times New Roman"/>
          <w:noProof/>
          <w:sz w:val="28"/>
          <w:szCs w:val="28"/>
        </w:rPr>
        <w:t xml:space="preserve"> </w:t>
      </w:r>
      <w:r w:rsidR="008F7D4D" w:rsidRPr="00A101CE">
        <w:rPr>
          <w:rFonts w:ascii="Times New Roman" w:hAnsi="Times New Roman"/>
          <w:noProof/>
          <w:sz w:val="28"/>
          <w:szCs w:val="28"/>
        </w:rPr>
        <w:t>cuv</w:t>
      </w:r>
      <w:r w:rsidRPr="00A101CE">
        <w:rPr>
          <w:rFonts w:ascii="Times New Roman" w:hAnsi="Times New Roman"/>
          <w:noProof/>
          <w:sz w:val="28"/>
          <w:szCs w:val="28"/>
        </w:rPr>
        <w:t>î</w:t>
      </w:r>
      <w:r w:rsidR="008F7D4D" w:rsidRPr="00A101CE">
        <w:rPr>
          <w:rFonts w:ascii="Times New Roman" w:hAnsi="Times New Roman"/>
          <w:noProof/>
          <w:sz w:val="28"/>
          <w:szCs w:val="28"/>
        </w:rPr>
        <w:t>ntul „furnizare” se substituie cu sintagma „organizare și funcționare”</w:t>
      </w:r>
    </w:p>
    <w:p w14:paraId="3CB02516" w14:textId="77777777" w:rsidR="00A415C5" w:rsidRPr="00A101CE" w:rsidRDefault="00080308" w:rsidP="009C59C6">
      <w:p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l</w:t>
      </w:r>
      <w:r w:rsidR="00A415C5" w:rsidRPr="00A101CE">
        <w:rPr>
          <w:rFonts w:ascii="Times New Roman" w:hAnsi="Times New Roman"/>
          <w:noProof/>
          <w:sz w:val="28"/>
          <w:szCs w:val="28"/>
        </w:rPr>
        <w:t>a a</w:t>
      </w:r>
      <w:r w:rsidR="000508DE" w:rsidRPr="00A101CE">
        <w:rPr>
          <w:rFonts w:ascii="Times New Roman" w:hAnsi="Times New Roman"/>
          <w:noProof/>
          <w:sz w:val="28"/>
          <w:szCs w:val="28"/>
        </w:rPr>
        <w:t>lineatul (8)</w:t>
      </w:r>
      <w:r w:rsidR="00A415C5" w:rsidRPr="00A101CE">
        <w:rPr>
          <w:rFonts w:ascii="Times New Roman" w:hAnsi="Times New Roman"/>
          <w:noProof/>
          <w:sz w:val="28"/>
          <w:szCs w:val="28"/>
        </w:rPr>
        <w:t>:</w:t>
      </w:r>
    </w:p>
    <w:p w14:paraId="4C8B993A" w14:textId="77777777" w:rsidR="002D0D9B" w:rsidRPr="00A101CE" w:rsidRDefault="00CD73D1" w:rsidP="009C59C6">
      <w:p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 xml:space="preserve">litera g) </w:t>
      </w:r>
      <w:r w:rsidR="002D0D9B" w:rsidRPr="00A101CE">
        <w:rPr>
          <w:rFonts w:ascii="Times New Roman" w:hAnsi="Times New Roman"/>
          <w:noProof/>
          <w:sz w:val="28"/>
          <w:szCs w:val="28"/>
        </w:rPr>
        <w:t>se modifică dup</w:t>
      </w:r>
      <w:r w:rsidR="000508DE" w:rsidRPr="00A101CE">
        <w:rPr>
          <w:rFonts w:ascii="Times New Roman" w:hAnsi="Times New Roman"/>
          <w:noProof/>
          <w:sz w:val="28"/>
          <w:szCs w:val="28"/>
        </w:rPr>
        <w:t>ă</w:t>
      </w:r>
      <w:r w:rsidR="002D0D9B" w:rsidRPr="00A101CE">
        <w:rPr>
          <w:rFonts w:ascii="Times New Roman" w:hAnsi="Times New Roman"/>
          <w:noProof/>
          <w:sz w:val="28"/>
          <w:szCs w:val="28"/>
        </w:rPr>
        <w:t xml:space="preserve"> cum urmează:</w:t>
      </w:r>
    </w:p>
    <w:p w14:paraId="228236EA" w14:textId="77777777" w:rsidR="002D0D9B" w:rsidRPr="00A101CE" w:rsidRDefault="008F7D4D" w:rsidP="009C59C6">
      <w:p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w:t>
      </w:r>
      <w:r w:rsidR="002D0D9B" w:rsidRPr="00A101CE">
        <w:rPr>
          <w:rFonts w:ascii="Times New Roman" w:hAnsi="Times New Roman"/>
          <w:noProof/>
          <w:sz w:val="28"/>
          <w:szCs w:val="28"/>
        </w:rPr>
        <w:t xml:space="preserve">g) indicatorii de performanță ai serviciului furnizat/prestat </w:t>
      </w:r>
      <w:r w:rsidR="00BD3ABB" w:rsidRPr="00A101CE">
        <w:rPr>
          <w:rFonts w:ascii="Times New Roman" w:hAnsi="Times New Roman"/>
          <w:noProof/>
          <w:sz w:val="28"/>
          <w:szCs w:val="28"/>
        </w:rPr>
        <w:t>consumatorilor</w:t>
      </w:r>
      <w:r w:rsidR="002D0D9B" w:rsidRPr="00A101CE">
        <w:rPr>
          <w:rFonts w:ascii="Times New Roman" w:hAnsi="Times New Roman"/>
          <w:noProof/>
          <w:sz w:val="28"/>
          <w:szCs w:val="28"/>
        </w:rPr>
        <w:t>;</w:t>
      </w:r>
      <w:r w:rsidRPr="00A101CE">
        <w:rPr>
          <w:rFonts w:ascii="Times New Roman" w:hAnsi="Times New Roman"/>
          <w:noProof/>
          <w:sz w:val="28"/>
          <w:szCs w:val="28"/>
        </w:rPr>
        <w:t>”</w:t>
      </w:r>
    </w:p>
    <w:p w14:paraId="7881779C" w14:textId="77777777" w:rsidR="00CD73D1" w:rsidRPr="00A101CE" w:rsidRDefault="00CD73D1" w:rsidP="009C59C6">
      <w:p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litera h) se exclude;</w:t>
      </w:r>
    </w:p>
    <w:p w14:paraId="19D69C40" w14:textId="23FB0C2E" w:rsidR="001A5FBE" w:rsidRPr="00A101CE" w:rsidRDefault="00080308" w:rsidP="009C59C6">
      <w:p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l</w:t>
      </w:r>
      <w:r w:rsidR="001A5FBE" w:rsidRPr="00A101CE">
        <w:rPr>
          <w:rFonts w:ascii="Times New Roman" w:hAnsi="Times New Roman"/>
          <w:noProof/>
          <w:sz w:val="28"/>
          <w:szCs w:val="28"/>
        </w:rPr>
        <w:t>a alineatul (9) se exclud</w:t>
      </w:r>
      <w:r w:rsidR="00A415C5" w:rsidRPr="00A101CE">
        <w:rPr>
          <w:rFonts w:ascii="Times New Roman" w:hAnsi="Times New Roman"/>
          <w:noProof/>
          <w:sz w:val="28"/>
          <w:szCs w:val="28"/>
        </w:rPr>
        <w:t>e</w:t>
      </w:r>
      <w:r w:rsidR="00D672BB">
        <w:rPr>
          <w:rFonts w:ascii="Times New Roman" w:hAnsi="Times New Roman"/>
          <w:noProof/>
          <w:sz w:val="28"/>
          <w:szCs w:val="28"/>
        </w:rPr>
        <w:t xml:space="preserve"> </w:t>
      </w:r>
      <w:r w:rsidR="00A415C5" w:rsidRPr="00A101CE">
        <w:rPr>
          <w:rFonts w:ascii="Times New Roman" w:hAnsi="Times New Roman"/>
          <w:noProof/>
          <w:sz w:val="28"/>
          <w:szCs w:val="28"/>
        </w:rPr>
        <w:t>sintagma</w:t>
      </w:r>
      <w:r w:rsidR="001A5FBE" w:rsidRPr="00A101CE">
        <w:rPr>
          <w:rFonts w:ascii="Times New Roman" w:hAnsi="Times New Roman"/>
          <w:noProof/>
          <w:sz w:val="28"/>
          <w:szCs w:val="28"/>
        </w:rPr>
        <w:t xml:space="preserve"> „și nivelul tarifelor aplicate”. </w:t>
      </w:r>
    </w:p>
    <w:p w14:paraId="59351166" w14:textId="77777777" w:rsidR="001B2D41" w:rsidRPr="00A101CE" w:rsidRDefault="00080308" w:rsidP="009C59C6">
      <w:p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a</w:t>
      </w:r>
      <w:r w:rsidR="001B2D41" w:rsidRPr="00A101CE">
        <w:rPr>
          <w:rFonts w:ascii="Times New Roman" w:hAnsi="Times New Roman"/>
          <w:noProof/>
          <w:sz w:val="28"/>
          <w:szCs w:val="28"/>
        </w:rPr>
        <w:t>lin</w:t>
      </w:r>
      <w:r w:rsidR="00F661D2" w:rsidRPr="00A101CE">
        <w:rPr>
          <w:rFonts w:ascii="Times New Roman" w:hAnsi="Times New Roman"/>
          <w:noProof/>
          <w:sz w:val="28"/>
          <w:szCs w:val="28"/>
        </w:rPr>
        <w:t>e</w:t>
      </w:r>
      <w:r w:rsidR="001B2D41" w:rsidRPr="00A101CE">
        <w:rPr>
          <w:rFonts w:ascii="Times New Roman" w:hAnsi="Times New Roman"/>
          <w:noProof/>
          <w:sz w:val="28"/>
          <w:szCs w:val="28"/>
        </w:rPr>
        <w:t>atul (11) se modifică după cum urmează:</w:t>
      </w:r>
    </w:p>
    <w:p w14:paraId="63E96133" w14:textId="77777777" w:rsidR="001B2D41" w:rsidRPr="00A101CE" w:rsidRDefault="00A415C5" w:rsidP="009C59C6">
      <w:p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„(11) Procedura</w:t>
      </w:r>
      <w:r w:rsidR="001B2D41" w:rsidRPr="00A101CE">
        <w:rPr>
          <w:rFonts w:ascii="Times New Roman" w:hAnsi="Times New Roman"/>
          <w:noProof/>
          <w:sz w:val="28"/>
          <w:szCs w:val="28"/>
        </w:rPr>
        <w:t xml:space="preserve"> privind atribuirea contractelor de delegare a gestiunii serviciului de alimentare cu apă şi de canalizare se fac</w:t>
      </w:r>
      <w:r w:rsidRPr="00A101CE">
        <w:rPr>
          <w:rFonts w:ascii="Times New Roman" w:hAnsi="Times New Roman"/>
          <w:noProof/>
          <w:sz w:val="28"/>
          <w:szCs w:val="28"/>
        </w:rPr>
        <w:t>e</w:t>
      </w:r>
      <w:r w:rsidR="001B2D41" w:rsidRPr="00A101CE">
        <w:rPr>
          <w:rFonts w:ascii="Times New Roman" w:hAnsi="Times New Roman"/>
          <w:noProof/>
          <w:sz w:val="28"/>
          <w:szCs w:val="28"/>
        </w:rPr>
        <w:t xml:space="preserve"> în baza documentaţi</w:t>
      </w:r>
      <w:r w:rsidR="0082664E" w:rsidRPr="00A101CE">
        <w:rPr>
          <w:rFonts w:ascii="Times New Roman" w:hAnsi="Times New Roman"/>
          <w:noProof/>
          <w:sz w:val="28"/>
          <w:szCs w:val="28"/>
        </w:rPr>
        <w:t>ei</w:t>
      </w:r>
      <w:r w:rsidR="001B2D41" w:rsidRPr="00A101CE">
        <w:rPr>
          <w:rFonts w:ascii="Times New Roman" w:hAnsi="Times New Roman"/>
          <w:noProof/>
          <w:sz w:val="28"/>
          <w:szCs w:val="28"/>
        </w:rPr>
        <w:t xml:space="preserve"> de atribuire aprobate de autorităţile deliberative ale unităţilor administrativ-teritoriale. Documentaţia de atribuire cuprinde în mod obligatoriu regulamentul </w:t>
      </w:r>
      <w:r w:rsidR="002D0D9B" w:rsidRPr="00A101CE">
        <w:rPr>
          <w:rFonts w:ascii="Times New Roman" w:hAnsi="Times New Roman"/>
          <w:noProof/>
          <w:sz w:val="28"/>
          <w:szCs w:val="28"/>
        </w:rPr>
        <w:t xml:space="preserve">de organizare și funcționare a </w:t>
      </w:r>
      <w:r w:rsidR="001B2D41" w:rsidRPr="00A101CE">
        <w:rPr>
          <w:rFonts w:ascii="Times New Roman" w:hAnsi="Times New Roman"/>
          <w:noProof/>
          <w:sz w:val="28"/>
          <w:szCs w:val="28"/>
        </w:rPr>
        <w:t>serviciului, caietul de sarcini al serviciului şi criteriile de selecţie specifice acestuia, întocmite pe baza regulamentului-cadru, a caietului de sarcini-cadru al serviciului şi a criteriilor de selecţie-cadru specifice serviciului de alimentare cu apă şi de canalizare.”</w:t>
      </w:r>
    </w:p>
    <w:p w14:paraId="0B42D7FE" w14:textId="77777777" w:rsidR="00E0001D" w:rsidRPr="00A101CE" w:rsidRDefault="00080308" w:rsidP="009C59C6">
      <w:p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a</w:t>
      </w:r>
      <w:r w:rsidR="003B0895" w:rsidRPr="00A101CE">
        <w:rPr>
          <w:rFonts w:ascii="Times New Roman" w:hAnsi="Times New Roman"/>
          <w:noProof/>
          <w:sz w:val="28"/>
          <w:szCs w:val="28"/>
        </w:rPr>
        <w:t xml:space="preserve">lineatul </w:t>
      </w:r>
      <w:r w:rsidR="00E0001D" w:rsidRPr="00A101CE">
        <w:rPr>
          <w:rFonts w:ascii="Times New Roman" w:hAnsi="Times New Roman"/>
          <w:noProof/>
          <w:sz w:val="28"/>
          <w:szCs w:val="28"/>
        </w:rPr>
        <w:t xml:space="preserve">(12) </w:t>
      </w:r>
      <w:r w:rsidR="00A415C5" w:rsidRPr="00A101CE">
        <w:rPr>
          <w:rFonts w:ascii="Times New Roman" w:hAnsi="Times New Roman"/>
          <w:noProof/>
          <w:sz w:val="28"/>
          <w:szCs w:val="28"/>
        </w:rPr>
        <w:t>se modifică după cum urmează</w:t>
      </w:r>
      <w:r w:rsidR="00E0001D" w:rsidRPr="00A101CE">
        <w:rPr>
          <w:rFonts w:ascii="Times New Roman" w:hAnsi="Times New Roman"/>
          <w:noProof/>
          <w:sz w:val="28"/>
          <w:szCs w:val="28"/>
        </w:rPr>
        <w:t>:</w:t>
      </w:r>
    </w:p>
    <w:p w14:paraId="1E64E56C" w14:textId="77777777" w:rsidR="00A0389D" w:rsidRPr="00A101CE" w:rsidRDefault="00A0389D" w:rsidP="009C59C6">
      <w:pPr>
        <w:tabs>
          <w:tab w:val="left" w:pos="270"/>
          <w:tab w:val="center" w:pos="4677"/>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„(12) Prin excepţie de la prevederile art.13 alin</w:t>
      </w:r>
      <w:r w:rsidR="00A415C5" w:rsidRPr="00A101CE">
        <w:rPr>
          <w:rFonts w:ascii="Times New Roman" w:hAnsi="Times New Roman"/>
          <w:noProof/>
          <w:sz w:val="28"/>
          <w:szCs w:val="28"/>
        </w:rPr>
        <w:t>.</w:t>
      </w:r>
      <w:r w:rsidRPr="00A101CE">
        <w:rPr>
          <w:rFonts w:ascii="Times New Roman" w:hAnsi="Times New Roman"/>
          <w:noProof/>
          <w:sz w:val="28"/>
          <w:szCs w:val="28"/>
        </w:rPr>
        <w:t xml:space="preserve"> (2), contractul de delegare a gestiunii serviciilor  de alimentare cu apă și de canalizare, inclusiv concesionarea sistemelor de alimentare cu apă și de canalizare aferente acestuia, se atribuie direct operatorilor regionali/operatorilor enumerați la alin. (4) lit. a) și b), cu capital social integral public. Existența capitalului privat în capitalul social al operatorului regional/operatorului este exclusă.”</w:t>
      </w:r>
    </w:p>
    <w:p w14:paraId="1FC211EA" w14:textId="77777777" w:rsidR="00DF4A3D" w:rsidRPr="00A101CE" w:rsidRDefault="00080308" w:rsidP="009C59C6">
      <w:pPr>
        <w:tabs>
          <w:tab w:val="left" w:pos="270"/>
          <w:tab w:val="center" w:pos="4677"/>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l</w:t>
      </w:r>
      <w:r w:rsidR="00F915F4" w:rsidRPr="00A101CE">
        <w:rPr>
          <w:rFonts w:ascii="Times New Roman" w:hAnsi="Times New Roman"/>
          <w:noProof/>
          <w:sz w:val="28"/>
          <w:szCs w:val="28"/>
        </w:rPr>
        <w:t xml:space="preserve">a alineatul </w:t>
      </w:r>
      <w:r w:rsidR="00DF4A3D" w:rsidRPr="00A101CE">
        <w:rPr>
          <w:rFonts w:ascii="Times New Roman" w:hAnsi="Times New Roman"/>
          <w:noProof/>
          <w:sz w:val="28"/>
          <w:szCs w:val="28"/>
        </w:rPr>
        <w:t>(14):</w:t>
      </w:r>
    </w:p>
    <w:p w14:paraId="733601E4" w14:textId="77777777" w:rsidR="00833628" w:rsidRPr="00A101CE" w:rsidRDefault="00A415C5" w:rsidP="009C59C6">
      <w:pPr>
        <w:tabs>
          <w:tab w:val="left" w:pos="270"/>
          <w:tab w:val="center" w:pos="4677"/>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sintagma</w:t>
      </w:r>
      <w:r w:rsidR="00F915F4" w:rsidRPr="00A101CE">
        <w:rPr>
          <w:rFonts w:ascii="Times New Roman" w:hAnsi="Times New Roman"/>
          <w:noProof/>
          <w:sz w:val="28"/>
          <w:szCs w:val="28"/>
        </w:rPr>
        <w:t>„</w:t>
      </w:r>
      <w:r w:rsidR="00FF5056" w:rsidRPr="00A101CE">
        <w:rPr>
          <w:rFonts w:ascii="Times New Roman" w:hAnsi="Times New Roman"/>
          <w:noProof/>
          <w:sz w:val="28"/>
          <w:szCs w:val="28"/>
        </w:rPr>
        <w:t xml:space="preserve">studiu de fezabilitate” se substituie cu </w:t>
      </w:r>
      <w:r w:rsidRPr="00A101CE">
        <w:rPr>
          <w:rFonts w:ascii="Times New Roman" w:hAnsi="Times New Roman"/>
          <w:noProof/>
          <w:sz w:val="28"/>
          <w:szCs w:val="28"/>
        </w:rPr>
        <w:t>sintagma</w:t>
      </w:r>
      <w:r w:rsidR="00F915F4" w:rsidRPr="00A101CE">
        <w:rPr>
          <w:rFonts w:ascii="Times New Roman" w:hAnsi="Times New Roman"/>
          <w:noProof/>
          <w:sz w:val="28"/>
          <w:szCs w:val="28"/>
        </w:rPr>
        <w:t xml:space="preserve"> „</w:t>
      </w:r>
      <w:r w:rsidR="00DF4A3D" w:rsidRPr="00A101CE">
        <w:rPr>
          <w:rFonts w:ascii="Times New Roman" w:hAnsi="Times New Roman"/>
          <w:noProof/>
          <w:sz w:val="28"/>
          <w:szCs w:val="28"/>
        </w:rPr>
        <w:t>studiu de oportunitate”;</w:t>
      </w:r>
    </w:p>
    <w:p w14:paraId="79F37765" w14:textId="77777777" w:rsidR="00DF4A3D" w:rsidRPr="00A101CE" w:rsidRDefault="00DF4A3D" w:rsidP="009C59C6">
      <w:pPr>
        <w:tabs>
          <w:tab w:val="left" w:pos="270"/>
          <w:tab w:val="center" w:pos="4677"/>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 xml:space="preserve">se completează după punct cu o </w:t>
      </w:r>
      <w:r w:rsidR="00A415C5" w:rsidRPr="00A101CE">
        <w:rPr>
          <w:rFonts w:ascii="Times New Roman" w:hAnsi="Times New Roman"/>
          <w:noProof/>
          <w:sz w:val="28"/>
          <w:szCs w:val="28"/>
        </w:rPr>
        <w:t>frază</w:t>
      </w:r>
      <w:r w:rsidRPr="00A101CE">
        <w:rPr>
          <w:rFonts w:ascii="Times New Roman" w:hAnsi="Times New Roman"/>
          <w:noProof/>
          <w:sz w:val="28"/>
          <w:szCs w:val="28"/>
        </w:rPr>
        <w:t xml:space="preserve"> nouă </w:t>
      </w:r>
      <w:r w:rsidR="00A415C5" w:rsidRPr="00A101CE">
        <w:rPr>
          <w:rFonts w:ascii="Times New Roman" w:hAnsi="Times New Roman"/>
          <w:noProof/>
          <w:sz w:val="28"/>
          <w:szCs w:val="28"/>
        </w:rPr>
        <w:t>după cum urmează</w:t>
      </w:r>
      <w:r w:rsidRPr="00A101CE">
        <w:rPr>
          <w:rFonts w:ascii="Times New Roman" w:hAnsi="Times New Roman"/>
          <w:noProof/>
          <w:sz w:val="28"/>
          <w:szCs w:val="28"/>
        </w:rPr>
        <w:t>:</w:t>
      </w:r>
    </w:p>
    <w:p w14:paraId="0C38495E" w14:textId="77777777" w:rsidR="00DF4A3D" w:rsidRPr="00A101CE" w:rsidRDefault="00A32597" w:rsidP="009C59C6">
      <w:pPr>
        <w:tabs>
          <w:tab w:val="left" w:pos="270"/>
          <w:tab w:val="center" w:pos="4677"/>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w:t>
      </w:r>
      <w:r w:rsidR="00DF4A3D" w:rsidRPr="00A101CE">
        <w:rPr>
          <w:rFonts w:ascii="Times New Roman" w:hAnsi="Times New Roman"/>
          <w:noProof/>
          <w:sz w:val="28"/>
          <w:szCs w:val="28"/>
        </w:rPr>
        <w:t xml:space="preserve">Studiul de oportunitate cuprinde examinarea următoarelor elemente:  </w:t>
      </w:r>
    </w:p>
    <w:p w14:paraId="66634F5F" w14:textId="77777777" w:rsidR="00DF4A3D" w:rsidRPr="00A101CE" w:rsidRDefault="00DF4A3D" w:rsidP="009C59C6">
      <w:pPr>
        <w:tabs>
          <w:tab w:val="left" w:pos="270"/>
          <w:tab w:val="center" w:pos="4677"/>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a) nevoile localităților;</w:t>
      </w:r>
    </w:p>
    <w:p w14:paraId="0AE8E082" w14:textId="77777777" w:rsidR="00DF4A3D" w:rsidRPr="00A101CE" w:rsidRDefault="00DF4A3D" w:rsidP="009C59C6">
      <w:pPr>
        <w:tabs>
          <w:tab w:val="left" w:pos="270"/>
          <w:tab w:val="center" w:pos="4677"/>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b) mărimea, gradul de dezvoltare şi particularităţile economico-sociale ale localităţilor;</w:t>
      </w:r>
    </w:p>
    <w:p w14:paraId="22F98B68" w14:textId="77777777" w:rsidR="00DF4A3D" w:rsidRPr="00A101CE" w:rsidRDefault="00DF4A3D" w:rsidP="009C59C6">
      <w:pPr>
        <w:tabs>
          <w:tab w:val="left" w:pos="270"/>
          <w:tab w:val="center" w:pos="4677"/>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c) starea sistemelor de alimentare cu apă şi de canalizare existente;</w:t>
      </w:r>
    </w:p>
    <w:p w14:paraId="5A65E6C0" w14:textId="77777777" w:rsidR="00DF4A3D" w:rsidRPr="00A101CE" w:rsidRDefault="00DF4A3D" w:rsidP="009C59C6">
      <w:pPr>
        <w:tabs>
          <w:tab w:val="left" w:pos="270"/>
          <w:tab w:val="center" w:pos="4677"/>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d) posibilităţile locale de finanţare a exploatării şi funcţionării serviciului, respectiv a înfiinţării ori dezvoltării infrastructurii tehnico-edilitare aferente;</w:t>
      </w:r>
    </w:p>
    <w:p w14:paraId="12524904" w14:textId="77777777" w:rsidR="00DF4A3D" w:rsidRPr="00A101CE" w:rsidRDefault="00DF4A3D" w:rsidP="009C59C6">
      <w:pPr>
        <w:tabs>
          <w:tab w:val="left" w:pos="0"/>
          <w:tab w:val="center" w:pos="4677"/>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 xml:space="preserve">e) raportul cost-calitate optim pentru serviciul furnizat/prestat </w:t>
      </w:r>
      <w:r w:rsidR="00BD3ABB" w:rsidRPr="00A101CE">
        <w:rPr>
          <w:rFonts w:ascii="Times New Roman" w:hAnsi="Times New Roman"/>
          <w:noProof/>
          <w:sz w:val="28"/>
          <w:szCs w:val="28"/>
        </w:rPr>
        <w:t>consumatorilor</w:t>
      </w:r>
      <w:r w:rsidRPr="00A101CE">
        <w:rPr>
          <w:rFonts w:ascii="Times New Roman" w:hAnsi="Times New Roman"/>
          <w:noProof/>
          <w:sz w:val="28"/>
          <w:szCs w:val="28"/>
        </w:rPr>
        <w:t>.”</w:t>
      </w:r>
    </w:p>
    <w:p w14:paraId="79C7DC31" w14:textId="77777777" w:rsidR="00833628" w:rsidRPr="00A101CE" w:rsidRDefault="00200D03" w:rsidP="009C59C6">
      <w:p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se co</w:t>
      </w:r>
      <w:r w:rsidR="00CD73D1" w:rsidRPr="00A101CE">
        <w:rPr>
          <w:rFonts w:ascii="Times New Roman" w:hAnsi="Times New Roman"/>
          <w:noProof/>
          <w:sz w:val="28"/>
          <w:szCs w:val="28"/>
        </w:rPr>
        <w:t>m</w:t>
      </w:r>
      <w:r w:rsidRPr="00A101CE">
        <w:rPr>
          <w:rFonts w:ascii="Times New Roman" w:hAnsi="Times New Roman"/>
          <w:noProof/>
          <w:sz w:val="28"/>
          <w:szCs w:val="28"/>
        </w:rPr>
        <w:t>pletează cu două aline</w:t>
      </w:r>
      <w:r w:rsidR="006834DD" w:rsidRPr="00A101CE">
        <w:rPr>
          <w:rFonts w:ascii="Times New Roman" w:hAnsi="Times New Roman"/>
          <w:noProof/>
          <w:sz w:val="28"/>
          <w:szCs w:val="28"/>
        </w:rPr>
        <w:t>ate</w:t>
      </w:r>
      <w:r w:rsidR="00F915F4" w:rsidRPr="00A101CE">
        <w:rPr>
          <w:rFonts w:ascii="Times New Roman" w:hAnsi="Times New Roman"/>
          <w:noProof/>
          <w:sz w:val="28"/>
          <w:szCs w:val="28"/>
        </w:rPr>
        <w:t xml:space="preserve"> noi </w:t>
      </w:r>
      <w:r w:rsidR="00A415C5" w:rsidRPr="00A101CE">
        <w:rPr>
          <w:rFonts w:ascii="Times New Roman" w:hAnsi="Times New Roman"/>
          <w:noProof/>
          <w:sz w:val="28"/>
          <w:szCs w:val="28"/>
        </w:rPr>
        <w:t>după cum urmează</w:t>
      </w:r>
      <w:r w:rsidR="006834DD" w:rsidRPr="00A101CE">
        <w:rPr>
          <w:rFonts w:ascii="Times New Roman" w:hAnsi="Times New Roman"/>
          <w:noProof/>
          <w:sz w:val="28"/>
          <w:szCs w:val="28"/>
        </w:rPr>
        <w:t>:</w:t>
      </w:r>
    </w:p>
    <w:p w14:paraId="0357376B" w14:textId="77777777" w:rsidR="00DB6608" w:rsidRPr="00A101CE" w:rsidRDefault="00F915F4" w:rsidP="009C59C6">
      <w:p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lastRenderedPageBreak/>
        <w:t>„</w:t>
      </w:r>
      <w:r w:rsidR="001369AF" w:rsidRPr="00A101CE">
        <w:rPr>
          <w:rFonts w:ascii="Times New Roman" w:hAnsi="Times New Roman"/>
          <w:noProof/>
          <w:sz w:val="28"/>
          <w:szCs w:val="28"/>
        </w:rPr>
        <w:t>(18</w:t>
      </w:r>
      <w:r w:rsidR="00075069" w:rsidRPr="00A101CE">
        <w:rPr>
          <w:rFonts w:ascii="Times New Roman" w:hAnsi="Times New Roman"/>
          <w:noProof/>
          <w:sz w:val="28"/>
          <w:szCs w:val="28"/>
        </w:rPr>
        <w:t>)  Contractele de delegare a gestiunii vor prevedea sarcinile concrete ce revin autorităților administrației publice locale, respectiv operatorului, în ceea ce privește inițierea, fundamentarea, promovarea, aprobarea, finanțarea și realizarea investițiilor.</w:t>
      </w:r>
    </w:p>
    <w:p w14:paraId="43F5C1D6" w14:textId="77777777" w:rsidR="008D2175" w:rsidRPr="00A101CE" w:rsidRDefault="008D2175" w:rsidP="009C59C6">
      <w:pPr>
        <w:spacing w:after="120" w:line="240" w:lineRule="auto"/>
        <w:ind w:left="-284" w:right="-293" w:firstLine="568"/>
        <w:jc w:val="both"/>
        <w:rPr>
          <w:rFonts w:ascii="Times New Roman" w:hAnsi="Times New Roman"/>
          <w:color w:val="000000" w:themeColor="text1"/>
          <w:sz w:val="28"/>
          <w:szCs w:val="28"/>
        </w:rPr>
      </w:pPr>
      <w:r w:rsidRPr="00A101CE">
        <w:rPr>
          <w:rFonts w:ascii="Times New Roman" w:hAnsi="Times New Roman"/>
          <w:color w:val="000000" w:themeColor="text1"/>
          <w:sz w:val="28"/>
          <w:szCs w:val="28"/>
        </w:rPr>
        <w:t xml:space="preserve">(19) Investițiile efectuate pentru reabilitarea, modernizarea și/sau extinderea sistemelor de alimentare cu apă și de canalizare constituie un aport la valoarea sistemelor publice de alimentare cu apă și de canalizare ca parte componentă a infrastructurii </w:t>
      </w:r>
      <w:proofErr w:type="spellStart"/>
      <w:r w:rsidRPr="00A101CE">
        <w:rPr>
          <w:rFonts w:ascii="Times New Roman" w:hAnsi="Times New Roman"/>
          <w:color w:val="000000" w:themeColor="text1"/>
          <w:sz w:val="28"/>
          <w:szCs w:val="28"/>
        </w:rPr>
        <w:t>tehnico</w:t>
      </w:r>
      <w:proofErr w:type="spellEnd"/>
      <w:r w:rsidRPr="00A101CE">
        <w:rPr>
          <w:rFonts w:ascii="Times New Roman" w:hAnsi="Times New Roman"/>
          <w:color w:val="000000" w:themeColor="text1"/>
          <w:sz w:val="28"/>
          <w:szCs w:val="28"/>
        </w:rPr>
        <w:t xml:space="preserve">-edilitare a unităților administrativ-teritoriale </w:t>
      </w:r>
      <w:proofErr w:type="spellStart"/>
      <w:r w:rsidRPr="00A101CE">
        <w:rPr>
          <w:rFonts w:ascii="Times New Roman" w:hAnsi="Times New Roman"/>
          <w:color w:val="000000" w:themeColor="text1"/>
          <w:sz w:val="28"/>
          <w:szCs w:val="28"/>
        </w:rPr>
        <w:t>şi</w:t>
      </w:r>
      <w:proofErr w:type="spellEnd"/>
      <w:r w:rsidRPr="00A101CE">
        <w:rPr>
          <w:rFonts w:ascii="Times New Roman" w:hAnsi="Times New Roman"/>
          <w:color w:val="000000" w:themeColor="text1"/>
          <w:sz w:val="28"/>
          <w:szCs w:val="28"/>
        </w:rPr>
        <w:t xml:space="preserve">, indiferent de sursa de </w:t>
      </w:r>
      <w:proofErr w:type="spellStart"/>
      <w:r w:rsidRPr="00A101CE">
        <w:rPr>
          <w:rFonts w:ascii="Times New Roman" w:hAnsi="Times New Roman"/>
          <w:color w:val="000000" w:themeColor="text1"/>
          <w:sz w:val="28"/>
          <w:szCs w:val="28"/>
        </w:rPr>
        <w:t>finanţare</w:t>
      </w:r>
      <w:proofErr w:type="spellEnd"/>
      <w:r w:rsidRPr="00A101CE">
        <w:rPr>
          <w:rFonts w:ascii="Times New Roman" w:hAnsi="Times New Roman"/>
          <w:color w:val="000000" w:themeColor="text1"/>
          <w:sz w:val="28"/>
          <w:szCs w:val="28"/>
        </w:rPr>
        <w:t>, sunt subiect al înregistrării în patrimoniul public potrivit criteriilor definite în art. 13</w:t>
      </w:r>
      <w:r w:rsidRPr="00A101CE">
        <w:rPr>
          <w:rFonts w:ascii="Times New Roman" w:hAnsi="Times New Roman"/>
          <w:color w:val="000000" w:themeColor="text1"/>
          <w:sz w:val="28"/>
          <w:szCs w:val="28"/>
          <w:vertAlign w:val="superscript"/>
        </w:rPr>
        <w:t>1</w:t>
      </w:r>
      <w:r w:rsidRPr="00A101CE">
        <w:rPr>
          <w:rFonts w:ascii="Times New Roman" w:hAnsi="Times New Roman"/>
          <w:color w:val="000000" w:themeColor="text1"/>
          <w:sz w:val="28"/>
          <w:szCs w:val="28"/>
        </w:rPr>
        <w:t>, alin. (2).</w:t>
      </w:r>
    </w:p>
    <w:p w14:paraId="461A10E6" w14:textId="77777777" w:rsidR="00D1143F" w:rsidRPr="00A101CE" w:rsidRDefault="00D1143F" w:rsidP="009C59C6">
      <w:pPr>
        <w:spacing w:after="120" w:line="240" w:lineRule="auto"/>
        <w:ind w:left="-284" w:right="-293" w:firstLine="568"/>
        <w:jc w:val="both"/>
        <w:rPr>
          <w:color w:val="4F81BD" w:themeColor="accent1"/>
          <w:sz w:val="28"/>
          <w:szCs w:val="28"/>
        </w:rPr>
      </w:pPr>
      <w:r w:rsidRPr="00A101CE">
        <w:rPr>
          <w:rFonts w:ascii="Times New Roman" w:hAnsi="Times New Roman"/>
          <w:noProof/>
          <w:sz w:val="28"/>
          <w:szCs w:val="28"/>
        </w:rPr>
        <w:t>(20) În cazul gestiunii delegate, investițiile efectuate pentru reabilitarea, modernizarea și/sau extinderea sistemelor de alimentare cu apă și de canalizare se vor recupera prin amortizare sau redevență, în dependență de prevederile contractului</w:t>
      </w:r>
      <w:r w:rsidR="007C2BD4" w:rsidRPr="00A101CE">
        <w:rPr>
          <w:rFonts w:ascii="Times New Roman" w:hAnsi="Times New Roman"/>
          <w:noProof/>
          <w:sz w:val="28"/>
          <w:szCs w:val="28"/>
        </w:rPr>
        <w:t xml:space="preserve"> de delegare</w:t>
      </w:r>
      <w:r w:rsidRPr="00A101CE">
        <w:rPr>
          <w:rFonts w:ascii="Times New Roman" w:hAnsi="Times New Roman"/>
          <w:noProof/>
          <w:sz w:val="28"/>
          <w:szCs w:val="28"/>
        </w:rPr>
        <w:t xml:space="preserve"> privind recunoașterea în bilanț a activelor transmise.”</w:t>
      </w:r>
    </w:p>
    <w:p w14:paraId="71071F71" w14:textId="77777777" w:rsidR="002C244B" w:rsidRPr="00A101CE" w:rsidRDefault="002C244B" w:rsidP="009C59C6">
      <w:pPr>
        <w:spacing w:after="120" w:line="240" w:lineRule="auto"/>
        <w:ind w:left="-284" w:right="-293" w:firstLine="568"/>
        <w:jc w:val="both"/>
        <w:rPr>
          <w:rFonts w:ascii="Times New Roman" w:hAnsi="Times New Roman"/>
          <w:noProof/>
          <w:sz w:val="28"/>
          <w:szCs w:val="28"/>
        </w:rPr>
      </w:pPr>
    </w:p>
    <w:p w14:paraId="394E34BA" w14:textId="0F5BE76C" w:rsidR="002C244B" w:rsidRPr="00A101CE" w:rsidRDefault="002C244B" w:rsidP="009C59C6">
      <w:pPr>
        <w:pStyle w:val="ListParagraph"/>
        <w:tabs>
          <w:tab w:val="left" w:pos="270"/>
          <w:tab w:val="center" w:pos="4677"/>
        </w:tabs>
        <w:spacing w:after="120" w:line="240" w:lineRule="auto"/>
        <w:ind w:left="-284" w:right="-293" w:firstLine="568"/>
        <w:contextualSpacing w:val="0"/>
        <w:jc w:val="both"/>
        <w:rPr>
          <w:rFonts w:ascii="Times New Roman" w:hAnsi="Times New Roman"/>
          <w:noProof/>
          <w:sz w:val="28"/>
          <w:szCs w:val="28"/>
        </w:rPr>
      </w:pPr>
      <w:r w:rsidRPr="00253D60">
        <w:rPr>
          <w:rFonts w:ascii="Times New Roman" w:hAnsi="Times New Roman"/>
          <w:noProof/>
          <w:sz w:val="28"/>
          <w:szCs w:val="28"/>
        </w:rPr>
        <w:t>1</w:t>
      </w:r>
      <w:r w:rsidR="008D2175" w:rsidRPr="00253D60">
        <w:rPr>
          <w:rFonts w:ascii="Times New Roman" w:hAnsi="Times New Roman"/>
          <w:noProof/>
          <w:sz w:val="28"/>
          <w:szCs w:val="28"/>
        </w:rPr>
        <w:t>3</w:t>
      </w:r>
      <w:r w:rsidRPr="00253D60">
        <w:rPr>
          <w:rFonts w:ascii="Times New Roman" w:hAnsi="Times New Roman"/>
          <w:noProof/>
          <w:sz w:val="28"/>
          <w:szCs w:val="28"/>
        </w:rPr>
        <w:t xml:space="preserve">. După </w:t>
      </w:r>
      <w:r w:rsidR="00386CD8" w:rsidRPr="00253D60">
        <w:rPr>
          <w:rFonts w:ascii="Times New Roman" w:hAnsi="Times New Roman"/>
          <w:noProof/>
          <w:sz w:val="28"/>
          <w:szCs w:val="28"/>
        </w:rPr>
        <w:t>a</w:t>
      </w:r>
      <w:r w:rsidRPr="00253D60">
        <w:rPr>
          <w:rFonts w:ascii="Times New Roman" w:hAnsi="Times New Roman"/>
          <w:noProof/>
          <w:sz w:val="28"/>
          <w:szCs w:val="28"/>
        </w:rPr>
        <w:t>rticolul 13</w:t>
      </w:r>
      <w:r w:rsidRPr="00A101CE">
        <w:rPr>
          <w:rFonts w:ascii="Times New Roman" w:hAnsi="Times New Roman"/>
          <w:noProof/>
          <w:sz w:val="28"/>
          <w:szCs w:val="28"/>
        </w:rPr>
        <w:t xml:space="preserve"> se completează cu un articol</w:t>
      </w:r>
      <w:r w:rsidR="00D672BB">
        <w:rPr>
          <w:rFonts w:ascii="Times New Roman" w:hAnsi="Times New Roman"/>
          <w:noProof/>
          <w:sz w:val="28"/>
          <w:szCs w:val="28"/>
        </w:rPr>
        <w:t>ul 13</w:t>
      </w:r>
      <w:r w:rsidR="00D672BB">
        <w:rPr>
          <w:rFonts w:ascii="Times New Roman" w:hAnsi="Times New Roman"/>
          <w:noProof/>
          <w:sz w:val="28"/>
          <w:szCs w:val="28"/>
          <w:vertAlign w:val="superscript"/>
        </w:rPr>
        <w:t>1</w:t>
      </w:r>
      <w:r w:rsidRPr="00A101CE">
        <w:rPr>
          <w:rFonts w:ascii="Times New Roman" w:hAnsi="Times New Roman"/>
          <w:noProof/>
          <w:sz w:val="28"/>
          <w:szCs w:val="28"/>
        </w:rPr>
        <w:t xml:space="preserve"> după cum urmează: </w:t>
      </w:r>
    </w:p>
    <w:p w14:paraId="08499505" w14:textId="77777777" w:rsidR="002C244B" w:rsidRPr="00A101CE" w:rsidRDefault="002C244B" w:rsidP="009C59C6">
      <w:pPr>
        <w:pStyle w:val="ListParagraph"/>
        <w:tabs>
          <w:tab w:val="left" w:pos="270"/>
          <w:tab w:val="center" w:pos="4677"/>
        </w:tabs>
        <w:spacing w:after="120" w:line="240" w:lineRule="auto"/>
        <w:ind w:left="-284" w:right="-293" w:firstLine="568"/>
        <w:contextualSpacing w:val="0"/>
        <w:jc w:val="both"/>
        <w:rPr>
          <w:rFonts w:ascii="Times New Roman" w:hAnsi="Times New Roman"/>
          <w:bCs/>
          <w:noProof/>
          <w:sz w:val="28"/>
          <w:szCs w:val="28"/>
        </w:rPr>
      </w:pPr>
      <w:r w:rsidRPr="00A101CE">
        <w:rPr>
          <w:rFonts w:ascii="Times New Roman" w:hAnsi="Times New Roman"/>
          <w:noProof/>
          <w:sz w:val="28"/>
          <w:szCs w:val="28"/>
        </w:rPr>
        <w:t>„Articolul 13</w:t>
      </w:r>
      <w:r w:rsidRPr="00A101CE">
        <w:rPr>
          <w:rFonts w:ascii="Times New Roman" w:hAnsi="Times New Roman"/>
          <w:noProof/>
          <w:sz w:val="28"/>
          <w:szCs w:val="28"/>
          <w:vertAlign w:val="superscript"/>
        </w:rPr>
        <w:t>1</w:t>
      </w:r>
      <w:r w:rsidRPr="00A101CE">
        <w:rPr>
          <w:rFonts w:ascii="Times New Roman" w:hAnsi="Times New Roman"/>
          <w:noProof/>
          <w:sz w:val="28"/>
          <w:szCs w:val="28"/>
        </w:rPr>
        <w:t>. Regimul juridic al sistemelor publice de alimentare cu apă și de canalizare</w:t>
      </w:r>
    </w:p>
    <w:p w14:paraId="09E6A54E" w14:textId="77777777" w:rsidR="002C244B" w:rsidRPr="00A101CE" w:rsidRDefault="002C244B" w:rsidP="009C59C6">
      <w:pPr>
        <w:pStyle w:val="ListParagraph"/>
        <w:numPr>
          <w:ilvl w:val="0"/>
          <w:numId w:val="12"/>
        </w:numPr>
        <w:tabs>
          <w:tab w:val="left" w:pos="270"/>
          <w:tab w:val="center" w:pos="1080"/>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Sistemele publice de alimentare cu apă și de canalizare sunt parte componentă a infrastructurii tehnico-edilitare a unităților administrativ-teritoriale, sunt bunuri de interes și folosință publică și aparțin, prin natura lor sau potrivit legii, domeniului public al unităților administrativ-teritoriale, fiind supuse regimului juridic al proprietății publice.</w:t>
      </w:r>
    </w:p>
    <w:p w14:paraId="7060558F" w14:textId="77777777" w:rsidR="002C244B" w:rsidRPr="00A101CE" w:rsidRDefault="002C244B" w:rsidP="009C59C6">
      <w:pPr>
        <w:pStyle w:val="ListParagraph"/>
        <w:tabs>
          <w:tab w:val="left" w:pos="270"/>
          <w:tab w:val="center" w:pos="4677"/>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 xml:space="preserve"> (2) Sistemele de alimentare cu apă și de canalizare sau părți componente ale acestora, realizate în comun prin programe de investiții, aparțin </w:t>
      </w:r>
      <w:r w:rsidR="00DB6608" w:rsidRPr="00A101CE">
        <w:rPr>
          <w:rFonts w:ascii="Times New Roman" w:hAnsi="Times New Roman"/>
          <w:noProof/>
          <w:sz w:val="28"/>
          <w:szCs w:val="28"/>
        </w:rPr>
        <w:t>domeniului</w:t>
      </w:r>
      <w:r w:rsidR="00197B6B" w:rsidRPr="00A101CE">
        <w:rPr>
          <w:rFonts w:ascii="Times New Roman" w:hAnsi="Times New Roman"/>
          <w:noProof/>
          <w:sz w:val="28"/>
          <w:szCs w:val="28"/>
        </w:rPr>
        <w:t xml:space="preserve"> </w:t>
      </w:r>
      <w:r w:rsidRPr="00A101CE">
        <w:rPr>
          <w:rFonts w:ascii="Times New Roman" w:hAnsi="Times New Roman"/>
          <w:noProof/>
          <w:sz w:val="28"/>
          <w:szCs w:val="28"/>
        </w:rPr>
        <w:t>public a</w:t>
      </w:r>
      <w:r w:rsidR="00DB6608" w:rsidRPr="00A101CE">
        <w:rPr>
          <w:rFonts w:ascii="Times New Roman" w:hAnsi="Times New Roman"/>
          <w:noProof/>
          <w:sz w:val="28"/>
          <w:szCs w:val="28"/>
        </w:rPr>
        <w:t>l</w:t>
      </w:r>
      <w:r w:rsidRPr="00A101CE">
        <w:rPr>
          <w:rFonts w:ascii="Times New Roman" w:hAnsi="Times New Roman"/>
          <w:noProof/>
          <w:sz w:val="28"/>
          <w:szCs w:val="28"/>
        </w:rPr>
        <w:t xml:space="preserve"> unităților administrativ-teritoriale sau a statului și se înregistrează în patrimoniul acestora pe baza următoarelor criterii:</w:t>
      </w:r>
    </w:p>
    <w:p w14:paraId="3ABF3FF1" w14:textId="77777777" w:rsidR="002C244B" w:rsidRPr="00A101CE" w:rsidRDefault="002C244B" w:rsidP="009C59C6">
      <w:pPr>
        <w:pStyle w:val="ListParagraph"/>
        <w:tabs>
          <w:tab w:val="left" w:pos="270"/>
          <w:tab w:val="center" w:pos="4677"/>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a) bunurile construite exclusiv pe raza unei singure unități administrativ-teritoriale, pe care o și deservesc, aparțin domeniului public al acesteia;</w:t>
      </w:r>
    </w:p>
    <w:p w14:paraId="5604D718" w14:textId="77777777" w:rsidR="002C244B" w:rsidRPr="00A101CE" w:rsidRDefault="002C244B" w:rsidP="009C59C6">
      <w:pPr>
        <w:pStyle w:val="ListParagraph"/>
        <w:tabs>
          <w:tab w:val="left" w:pos="270"/>
          <w:tab w:val="center" w:pos="4677"/>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b) bunurile aflate pe raza mai multor unități administrativ-teritoriale și/sau care deservesc mai multe unități administrativ-teritoriale aparțin domeniului public al raionului</w:t>
      </w:r>
      <w:r w:rsidR="008B0423" w:rsidRPr="00A101CE">
        <w:rPr>
          <w:rFonts w:ascii="Times New Roman" w:hAnsi="Times New Roman"/>
          <w:noProof/>
          <w:sz w:val="28"/>
          <w:szCs w:val="28"/>
        </w:rPr>
        <w:t>/municipiului</w:t>
      </w:r>
      <w:r w:rsidRPr="00A101CE">
        <w:rPr>
          <w:rFonts w:ascii="Times New Roman" w:hAnsi="Times New Roman"/>
          <w:noProof/>
          <w:sz w:val="28"/>
          <w:szCs w:val="28"/>
        </w:rPr>
        <w:t>, dacă toate unitățile administrativ-teritoriale implicate sunt situate în același raion</w:t>
      </w:r>
      <w:r w:rsidR="008B0423" w:rsidRPr="00A101CE">
        <w:rPr>
          <w:rFonts w:ascii="Times New Roman" w:hAnsi="Times New Roman"/>
          <w:noProof/>
          <w:sz w:val="28"/>
          <w:szCs w:val="28"/>
        </w:rPr>
        <w:t>/municipiu</w:t>
      </w:r>
      <w:r w:rsidRPr="00A101CE">
        <w:rPr>
          <w:rFonts w:ascii="Times New Roman" w:hAnsi="Times New Roman"/>
          <w:noProof/>
          <w:sz w:val="28"/>
          <w:szCs w:val="28"/>
        </w:rPr>
        <w:t>;</w:t>
      </w:r>
    </w:p>
    <w:p w14:paraId="12BC85B2" w14:textId="5268F87B" w:rsidR="002C244B" w:rsidRPr="00A101CE" w:rsidRDefault="002C244B" w:rsidP="009C59C6">
      <w:pPr>
        <w:pStyle w:val="ListParagraph"/>
        <w:tabs>
          <w:tab w:val="left" w:pos="270"/>
          <w:tab w:val="center" w:pos="4677"/>
        </w:tabs>
        <w:spacing w:after="120" w:line="240" w:lineRule="auto"/>
        <w:ind w:left="-284" w:right="-293" w:firstLine="568"/>
        <w:contextualSpacing w:val="0"/>
        <w:jc w:val="both"/>
        <w:rPr>
          <w:rFonts w:ascii="Times New Roman" w:hAnsi="Times New Roman"/>
          <w:noProof/>
          <w:sz w:val="28"/>
          <w:szCs w:val="28"/>
        </w:rPr>
      </w:pPr>
      <w:r w:rsidRPr="00A101CE">
        <w:rPr>
          <w:rFonts w:ascii="Times New Roman" w:hAnsi="Times New Roman"/>
          <w:noProof/>
          <w:sz w:val="28"/>
          <w:szCs w:val="28"/>
        </w:rPr>
        <w:t>c) pentru bunurile situate pe raza mai multor unități administrativ-teritoriale și/sau care deservesc mai multe unități administrativ-teritoriale</w:t>
      </w:r>
      <w:r w:rsidR="00D672BB">
        <w:rPr>
          <w:rFonts w:ascii="Times New Roman" w:hAnsi="Times New Roman"/>
          <w:noProof/>
          <w:sz w:val="28"/>
          <w:szCs w:val="28"/>
        </w:rPr>
        <w:t xml:space="preserve"> </w:t>
      </w:r>
      <w:r w:rsidRPr="00A101CE">
        <w:rPr>
          <w:rFonts w:ascii="Times New Roman" w:hAnsi="Times New Roman"/>
          <w:noProof/>
          <w:sz w:val="28"/>
          <w:szCs w:val="28"/>
        </w:rPr>
        <w:t>aparțin domeniului public al raionului/raioanelor</w:t>
      </w:r>
      <w:r w:rsidR="008B0423" w:rsidRPr="00A101CE">
        <w:rPr>
          <w:rFonts w:ascii="Times New Roman" w:hAnsi="Times New Roman"/>
          <w:noProof/>
          <w:sz w:val="28"/>
          <w:szCs w:val="28"/>
        </w:rPr>
        <w:t>/municipiului/municipiilor</w:t>
      </w:r>
      <w:r w:rsidRPr="00A101CE">
        <w:rPr>
          <w:rFonts w:ascii="Times New Roman" w:hAnsi="Times New Roman"/>
          <w:noProof/>
          <w:sz w:val="28"/>
          <w:szCs w:val="28"/>
        </w:rPr>
        <w:t xml:space="preserve"> sau statului și apartenența acestora se stabilește prin decizie a consiliilor raionale</w:t>
      </w:r>
      <w:r w:rsidR="00D672BB">
        <w:rPr>
          <w:rFonts w:ascii="Times New Roman" w:hAnsi="Times New Roman"/>
          <w:noProof/>
          <w:sz w:val="28"/>
          <w:szCs w:val="28"/>
        </w:rPr>
        <w:t>/municipale</w:t>
      </w:r>
      <w:r w:rsidRPr="00A101CE">
        <w:rPr>
          <w:rFonts w:ascii="Times New Roman" w:hAnsi="Times New Roman"/>
          <w:noProof/>
          <w:sz w:val="28"/>
          <w:szCs w:val="28"/>
        </w:rPr>
        <w:t xml:space="preserve"> sau prin hotăr</w:t>
      </w:r>
      <w:r w:rsidR="00F661D2" w:rsidRPr="00A101CE">
        <w:rPr>
          <w:rFonts w:ascii="Times New Roman" w:hAnsi="Times New Roman"/>
          <w:noProof/>
          <w:sz w:val="28"/>
          <w:szCs w:val="28"/>
        </w:rPr>
        <w:t>î</w:t>
      </w:r>
      <w:r w:rsidRPr="00A101CE">
        <w:rPr>
          <w:rFonts w:ascii="Times New Roman" w:hAnsi="Times New Roman"/>
          <w:noProof/>
          <w:sz w:val="28"/>
          <w:szCs w:val="28"/>
        </w:rPr>
        <w:t xml:space="preserve">re de </w:t>
      </w:r>
      <w:r w:rsidR="00F661D2" w:rsidRPr="00A101CE">
        <w:rPr>
          <w:rFonts w:ascii="Times New Roman" w:hAnsi="Times New Roman"/>
          <w:noProof/>
          <w:sz w:val="28"/>
          <w:szCs w:val="28"/>
        </w:rPr>
        <w:t>G</w:t>
      </w:r>
      <w:r w:rsidRPr="00A101CE">
        <w:rPr>
          <w:rFonts w:ascii="Times New Roman" w:hAnsi="Times New Roman"/>
          <w:noProof/>
          <w:sz w:val="28"/>
          <w:szCs w:val="28"/>
        </w:rPr>
        <w:t>uvern, dacă aceste unități administrativ-teritoriale sunt situate în raioane</w:t>
      </w:r>
      <w:r w:rsidR="00253D60">
        <w:rPr>
          <w:rFonts w:ascii="Times New Roman" w:hAnsi="Times New Roman"/>
          <w:noProof/>
          <w:sz w:val="28"/>
          <w:szCs w:val="28"/>
        </w:rPr>
        <w:t>/municipii</w:t>
      </w:r>
      <w:r w:rsidRPr="00A101CE">
        <w:rPr>
          <w:rFonts w:ascii="Times New Roman" w:hAnsi="Times New Roman"/>
          <w:noProof/>
          <w:sz w:val="28"/>
          <w:szCs w:val="28"/>
        </w:rPr>
        <w:t xml:space="preserve"> diferite.</w:t>
      </w:r>
    </w:p>
    <w:p w14:paraId="6561A633" w14:textId="77777777" w:rsidR="002C244B" w:rsidRPr="00A101CE" w:rsidRDefault="002C244B" w:rsidP="009C59C6">
      <w:p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(3) Sistemele publice de alimentare cu apă și de canalizare utilizate pentru furnizarea/prestarea serviciului pot fi:</w:t>
      </w:r>
    </w:p>
    <w:p w14:paraId="6E31D6A1" w14:textId="77777777" w:rsidR="002C244B" w:rsidRPr="00A101CE" w:rsidRDefault="002C244B" w:rsidP="009C59C6">
      <w:pPr>
        <w:pStyle w:val="ListParagraph"/>
        <w:numPr>
          <w:ilvl w:val="0"/>
          <w:numId w:val="1"/>
        </w:numPr>
        <w:tabs>
          <w:tab w:val="left" w:pos="567"/>
        </w:tabs>
        <w:spacing w:after="120" w:line="240" w:lineRule="auto"/>
        <w:ind w:left="-284" w:right="-293" w:firstLine="568"/>
        <w:contextualSpacing w:val="0"/>
        <w:jc w:val="both"/>
        <w:rPr>
          <w:rFonts w:ascii="Times New Roman" w:hAnsi="Times New Roman"/>
          <w:noProof/>
          <w:sz w:val="28"/>
          <w:szCs w:val="28"/>
        </w:rPr>
      </w:pPr>
      <w:r w:rsidRPr="00A101CE">
        <w:rPr>
          <w:rFonts w:ascii="Times New Roman" w:hAnsi="Times New Roman"/>
          <w:noProof/>
          <w:sz w:val="28"/>
          <w:szCs w:val="28"/>
        </w:rPr>
        <w:t>date în administrare și exploatare operatorilor, în cazul gestiunii directe;</w:t>
      </w:r>
    </w:p>
    <w:p w14:paraId="0903D21B" w14:textId="5BA7F47F" w:rsidR="002C244B" w:rsidRPr="00A101CE" w:rsidRDefault="002C244B" w:rsidP="009C59C6">
      <w:pPr>
        <w:pStyle w:val="ListParagraph"/>
        <w:numPr>
          <w:ilvl w:val="0"/>
          <w:numId w:val="1"/>
        </w:numPr>
        <w:tabs>
          <w:tab w:val="left" w:pos="567"/>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 xml:space="preserve">concesionate operatorilor, în </w:t>
      </w:r>
      <w:r w:rsidR="00CD035D" w:rsidRPr="00A101CE">
        <w:rPr>
          <w:rFonts w:ascii="Times New Roman" w:hAnsi="Times New Roman"/>
          <w:noProof/>
          <w:sz w:val="28"/>
          <w:szCs w:val="28"/>
        </w:rPr>
        <w:t>temeiul</w:t>
      </w:r>
      <w:r w:rsidR="00253D60">
        <w:rPr>
          <w:rFonts w:ascii="Times New Roman" w:hAnsi="Times New Roman"/>
          <w:noProof/>
          <w:sz w:val="28"/>
          <w:szCs w:val="28"/>
        </w:rPr>
        <w:t xml:space="preserve"> </w:t>
      </w:r>
      <w:r w:rsidRPr="00A101CE">
        <w:rPr>
          <w:rFonts w:ascii="Times New Roman" w:hAnsi="Times New Roman"/>
          <w:noProof/>
          <w:sz w:val="28"/>
          <w:szCs w:val="28"/>
        </w:rPr>
        <w:t>deciziei de atribuire a contractului de delegare a gestiunii serviciului, în cazul gestiunii delegate.</w:t>
      </w:r>
    </w:p>
    <w:p w14:paraId="72A013C6" w14:textId="77777777" w:rsidR="002C244B" w:rsidRPr="00A101CE" w:rsidRDefault="002C244B" w:rsidP="009C59C6">
      <w:p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(4) În cazul gestiunii delegate, concesionarea sistemelor publice de alimentare cu apă și de canalizare, utilizate pentru furnizarea/prestarea serviciului, este parte intri</w:t>
      </w:r>
      <w:r w:rsidR="00CD035D" w:rsidRPr="00A101CE">
        <w:rPr>
          <w:rFonts w:ascii="Times New Roman" w:hAnsi="Times New Roman"/>
          <w:noProof/>
          <w:sz w:val="28"/>
          <w:szCs w:val="28"/>
        </w:rPr>
        <w:t>n</w:t>
      </w:r>
      <w:r w:rsidRPr="00A101CE">
        <w:rPr>
          <w:rFonts w:ascii="Times New Roman" w:hAnsi="Times New Roman"/>
          <w:noProof/>
          <w:sz w:val="28"/>
          <w:szCs w:val="28"/>
        </w:rPr>
        <w:t xml:space="preserve">secă a </w:t>
      </w:r>
      <w:r w:rsidRPr="00A101CE">
        <w:rPr>
          <w:rFonts w:ascii="Times New Roman" w:hAnsi="Times New Roman"/>
          <w:noProof/>
          <w:sz w:val="28"/>
          <w:szCs w:val="28"/>
        </w:rPr>
        <w:lastRenderedPageBreak/>
        <w:t>contractelor de delegare a gestiunii. Aceste bunuri se transmit operatorilor spre administrare și exploatare pe perioada delegării gestiunii, în baza contractului de delegare a gestiunii, odată cu gestiunea propriu-zisă a serviciului.</w:t>
      </w:r>
    </w:p>
    <w:p w14:paraId="02237517" w14:textId="6E2E960E" w:rsidR="002C244B" w:rsidRPr="00253D60" w:rsidRDefault="002C244B" w:rsidP="009C59C6">
      <w:p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 xml:space="preserve">(5) </w:t>
      </w:r>
      <w:r w:rsidR="00D9016E" w:rsidRPr="00A101CE">
        <w:rPr>
          <w:rFonts w:ascii="Times New Roman" w:hAnsi="Times New Roman"/>
          <w:noProof/>
          <w:sz w:val="28"/>
          <w:szCs w:val="28"/>
        </w:rPr>
        <w:t>Indiferent de modalitatea de gestiune a serviciului, b</w:t>
      </w:r>
      <w:r w:rsidRPr="00A101CE">
        <w:rPr>
          <w:rFonts w:ascii="Times New Roman" w:hAnsi="Times New Roman"/>
          <w:noProof/>
          <w:sz w:val="28"/>
          <w:szCs w:val="28"/>
        </w:rPr>
        <w:t xml:space="preserve">unurile proprietate publică din componența sistemelor publice de alimentare cu apă și de canalizare sunt supuse inventarierii anuale și se evidențiază distinct în patrimoniul operatorilor, </w:t>
      </w:r>
      <w:r w:rsidR="005543EB" w:rsidRPr="00253D60">
        <w:rPr>
          <w:rFonts w:ascii="Times New Roman" w:hAnsi="Times New Roman"/>
          <w:noProof/>
          <w:sz w:val="28"/>
          <w:szCs w:val="28"/>
        </w:rPr>
        <w:t>inclusiv a modificării în timp a valorii acestora sau înlocuirii complet</w:t>
      </w:r>
      <w:r w:rsidR="00C74212" w:rsidRPr="00253D60">
        <w:rPr>
          <w:rFonts w:ascii="Times New Roman" w:hAnsi="Times New Roman"/>
          <w:noProof/>
          <w:sz w:val="28"/>
          <w:szCs w:val="28"/>
        </w:rPr>
        <w:t>e</w:t>
      </w:r>
      <w:r w:rsidR="005543EB" w:rsidRPr="00253D60">
        <w:rPr>
          <w:rFonts w:ascii="Times New Roman" w:hAnsi="Times New Roman"/>
          <w:noProof/>
          <w:sz w:val="28"/>
          <w:szCs w:val="28"/>
        </w:rPr>
        <w:t>.</w:t>
      </w:r>
      <w:r w:rsidR="003B64BC" w:rsidRPr="00253D60">
        <w:rPr>
          <w:rFonts w:ascii="Times New Roman" w:hAnsi="Times New Roman"/>
          <w:noProof/>
          <w:sz w:val="28"/>
          <w:szCs w:val="28"/>
        </w:rPr>
        <w:t xml:space="preserve">  </w:t>
      </w:r>
    </w:p>
    <w:p w14:paraId="254FA509" w14:textId="2580054C" w:rsidR="002C244B" w:rsidRPr="00A101CE" w:rsidRDefault="002C244B" w:rsidP="009C59C6">
      <w:p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 xml:space="preserve">(6) Bunurile </w:t>
      </w:r>
      <w:r w:rsidR="003B64BC" w:rsidRPr="00A101CE">
        <w:rPr>
          <w:rFonts w:ascii="Times New Roman" w:hAnsi="Times New Roman"/>
          <w:noProof/>
          <w:sz w:val="28"/>
          <w:szCs w:val="28"/>
        </w:rPr>
        <w:t>domeniului</w:t>
      </w:r>
      <w:r w:rsidR="00D9016E" w:rsidRPr="00A101CE">
        <w:rPr>
          <w:rFonts w:ascii="Times New Roman" w:hAnsi="Times New Roman"/>
          <w:noProof/>
          <w:sz w:val="28"/>
          <w:szCs w:val="28"/>
        </w:rPr>
        <w:t xml:space="preserve"> </w:t>
      </w:r>
      <w:r w:rsidRPr="00A101CE">
        <w:rPr>
          <w:rFonts w:ascii="Times New Roman" w:hAnsi="Times New Roman"/>
          <w:noProof/>
          <w:sz w:val="28"/>
          <w:szCs w:val="28"/>
        </w:rPr>
        <w:t>publi</w:t>
      </w:r>
      <w:r w:rsidR="003B64BC" w:rsidRPr="00A101CE">
        <w:rPr>
          <w:rFonts w:ascii="Times New Roman" w:hAnsi="Times New Roman"/>
          <w:noProof/>
          <w:sz w:val="28"/>
          <w:szCs w:val="28"/>
        </w:rPr>
        <w:t>c</w:t>
      </w:r>
      <w:r w:rsidRPr="00A101CE">
        <w:rPr>
          <w:rFonts w:ascii="Times New Roman" w:hAnsi="Times New Roman"/>
          <w:noProof/>
          <w:sz w:val="28"/>
          <w:szCs w:val="28"/>
        </w:rPr>
        <w:t xml:space="preserve"> a</w:t>
      </w:r>
      <w:r w:rsidR="003B64BC" w:rsidRPr="00A101CE">
        <w:rPr>
          <w:rFonts w:ascii="Times New Roman" w:hAnsi="Times New Roman"/>
          <w:noProof/>
          <w:sz w:val="28"/>
          <w:szCs w:val="28"/>
        </w:rPr>
        <w:t>l</w:t>
      </w:r>
      <w:r w:rsidRPr="00A101CE">
        <w:rPr>
          <w:rFonts w:ascii="Times New Roman" w:hAnsi="Times New Roman"/>
          <w:noProof/>
          <w:sz w:val="28"/>
          <w:szCs w:val="28"/>
        </w:rPr>
        <w:t xml:space="preserve"> unităților administrativ – teritoriale, aferente serviciului public de alimentare cu apă și de canalizare, nu pot fi aduse ca aport la capitalul social al societăților comerciale (inclusiv cele înființate de autoritățile administrației publice locale și centrale) și nu pot constitui garanții pentru creditele bancare contractate de autoritățile administrației publice locale sau de operatori, fiind inalienabile, imprescriptibile și insesizabile.</w:t>
      </w:r>
    </w:p>
    <w:p w14:paraId="7B7B0E27" w14:textId="4583964F" w:rsidR="002C244B" w:rsidRPr="00A101CE" w:rsidRDefault="002C244B" w:rsidP="009C59C6">
      <w:p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w:t>
      </w:r>
      <w:r w:rsidR="003B64BC" w:rsidRPr="00A101CE">
        <w:rPr>
          <w:rFonts w:ascii="Times New Roman" w:hAnsi="Times New Roman"/>
          <w:noProof/>
          <w:sz w:val="28"/>
          <w:szCs w:val="28"/>
        </w:rPr>
        <w:t>7</w:t>
      </w:r>
      <w:r w:rsidRPr="00A101CE">
        <w:rPr>
          <w:rFonts w:ascii="Times New Roman" w:hAnsi="Times New Roman"/>
          <w:noProof/>
          <w:sz w:val="28"/>
          <w:szCs w:val="28"/>
        </w:rPr>
        <w:t xml:space="preserve">) Bunurile </w:t>
      </w:r>
      <w:r w:rsidR="003B64BC" w:rsidRPr="00A101CE">
        <w:rPr>
          <w:rFonts w:ascii="Times New Roman" w:hAnsi="Times New Roman"/>
          <w:noProof/>
          <w:sz w:val="28"/>
          <w:szCs w:val="28"/>
        </w:rPr>
        <w:t>domeniului</w:t>
      </w:r>
      <w:r w:rsidR="00D9016E" w:rsidRPr="00A101CE">
        <w:rPr>
          <w:rFonts w:ascii="Times New Roman" w:hAnsi="Times New Roman"/>
          <w:noProof/>
          <w:sz w:val="28"/>
          <w:szCs w:val="28"/>
        </w:rPr>
        <w:t xml:space="preserve"> </w:t>
      </w:r>
      <w:r w:rsidRPr="00A101CE">
        <w:rPr>
          <w:rFonts w:ascii="Times New Roman" w:hAnsi="Times New Roman"/>
          <w:noProof/>
          <w:sz w:val="28"/>
          <w:szCs w:val="28"/>
        </w:rPr>
        <w:t>privat a</w:t>
      </w:r>
      <w:r w:rsidR="003B64BC" w:rsidRPr="00A101CE">
        <w:rPr>
          <w:rFonts w:ascii="Times New Roman" w:hAnsi="Times New Roman"/>
          <w:noProof/>
          <w:sz w:val="28"/>
          <w:szCs w:val="28"/>
        </w:rPr>
        <w:t>l</w:t>
      </w:r>
      <w:r w:rsidRPr="00A101CE">
        <w:rPr>
          <w:rFonts w:ascii="Times New Roman" w:hAnsi="Times New Roman"/>
          <w:noProof/>
          <w:sz w:val="28"/>
          <w:szCs w:val="28"/>
        </w:rPr>
        <w:t xml:space="preserve"> unităților administrativ–teritoriale utilizate pentru furnizarea/prestarea serviciului public de alimentare cu apă și de canalizare</w:t>
      </w:r>
      <w:r w:rsidR="00D9016E" w:rsidRPr="00A101CE">
        <w:rPr>
          <w:rFonts w:ascii="Times New Roman" w:hAnsi="Times New Roman"/>
          <w:noProof/>
          <w:sz w:val="28"/>
          <w:szCs w:val="28"/>
        </w:rPr>
        <w:t xml:space="preserve"> </w:t>
      </w:r>
      <w:r w:rsidRPr="00A101CE">
        <w:rPr>
          <w:rFonts w:ascii="Times New Roman" w:hAnsi="Times New Roman"/>
          <w:noProof/>
          <w:sz w:val="28"/>
          <w:szCs w:val="28"/>
        </w:rPr>
        <w:t xml:space="preserve">pot fi date în administrare, concesionate sau trecute în proprietatea operatorilor cu respectarea </w:t>
      </w:r>
      <w:r w:rsidR="005F28D9" w:rsidRPr="00A101CE">
        <w:rPr>
          <w:rFonts w:ascii="Times New Roman" w:hAnsi="Times New Roman"/>
          <w:noProof/>
          <w:sz w:val="28"/>
          <w:szCs w:val="28"/>
        </w:rPr>
        <w:t>legislației</w:t>
      </w:r>
      <w:r w:rsidRPr="00A101CE">
        <w:rPr>
          <w:rFonts w:ascii="Times New Roman" w:hAnsi="Times New Roman"/>
          <w:noProof/>
          <w:sz w:val="28"/>
          <w:szCs w:val="28"/>
        </w:rPr>
        <w:t xml:space="preserve"> în vigoare.</w:t>
      </w:r>
    </w:p>
    <w:p w14:paraId="3ADAF4BD" w14:textId="0C3F8682" w:rsidR="002C244B" w:rsidRPr="00253D60" w:rsidRDefault="002C244B" w:rsidP="009C59C6">
      <w:p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w:t>
      </w:r>
      <w:r w:rsidR="003B64BC" w:rsidRPr="00A101CE">
        <w:rPr>
          <w:rFonts w:ascii="Times New Roman" w:hAnsi="Times New Roman"/>
          <w:noProof/>
          <w:sz w:val="28"/>
          <w:szCs w:val="28"/>
        </w:rPr>
        <w:t>8</w:t>
      </w:r>
      <w:r w:rsidRPr="00A101CE">
        <w:rPr>
          <w:rFonts w:ascii="Times New Roman" w:hAnsi="Times New Roman"/>
          <w:noProof/>
          <w:sz w:val="28"/>
          <w:szCs w:val="28"/>
        </w:rPr>
        <w:t xml:space="preserve">) În cazul gestiunii delegate, bunurile realizate de operatori în conformitate cu programele de investiții impuse prin contractul de delegare a gestiunii constituie bunuri </w:t>
      </w:r>
      <w:r w:rsidR="003B64BC" w:rsidRPr="00A101CE">
        <w:rPr>
          <w:rFonts w:ascii="Times New Roman" w:hAnsi="Times New Roman"/>
          <w:noProof/>
          <w:sz w:val="28"/>
          <w:szCs w:val="28"/>
        </w:rPr>
        <w:t>domeniului</w:t>
      </w:r>
      <w:r w:rsidR="000072E8" w:rsidRPr="00A101CE">
        <w:rPr>
          <w:rFonts w:ascii="Times New Roman" w:hAnsi="Times New Roman"/>
          <w:noProof/>
          <w:sz w:val="28"/>
          <w:szCs w:val="28"/>
        </w:rPr>
        <w:t xml:space="preserve"> </w:t>
      </w:r>
      <w:r w:rsidRPr="00A101CE">
        <w:rPr>
          <w:rFonts w:ascii="Times New Roman" w:hAnsi="Times New Roman"/>
          <w:noProof/>
          <w:sz w:val="28"/>
          <w:szCs w:val="28"/>
        </w:rPr>
        <w:t>public care revin de drept, gratuit și libere de orice sarcini, unităților administrativ-teritoriale și sunt integrate domeniului public al acestora.</w:t>
      </w:r>
      <w:r w:rsidR="00C74212" w:rsidRPr="00A101CE">
        <w:rPr>
          <w:rFonts w:ascii="Times New Roman" w:hAnsi="Times New Roman"/>
          <w:noProof/>
          <w:sz w:val="28"/>
          <w:szCs w:val="28"/>
        </w:rPr>
        <w:t xml:space="preserve"> </w:t>
      </w:r>
      <w:r w:rsidR="003B64BC" w:rsidRPr="00253D60">
        <w:rPr>
          <w:rFonts w:ascii="Times New Roman" w:hAnsi="Times New Roman"/>
          <w:noProof/>
          <w:sz w:val="28"/>
          <w:szCs w:val="28"/>
        </w:rPr>
        <w:t>Acestea sunt transmise de către operator delegatarului pentru înregistrare conform alin. (2), pînă la finele fiecărui an de gestiune.</w:t>
      </w:r>
    </w:p>
    <w:p w14:paraId="7CEBD930" w14:textId="77777777" w:rsidR="002C244B" w:rsidRPr="00A101CE" w:rsidRDefault="002C244B" w:rsidP="009C59C6">
      <w:p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w:t>
      </w:r>
      <w:r w:rsidR="003B64BC" w:rsidRPr="00A101CE">
        <w:rPr>
          <w:rFonts w:ascii="Times New Roman" w:hAnsi="Times New Roman"/>
          <w:noProof/>
          <w:sz w:val="28"/>
          <w:szCs w:val="28"/>
        </w:rPr>
        <w:t>9</w:t>
      </w:r>
      <w:r w:rsidRPr="00A101CE">
        <w:rPr>
          <w:rFonts w:ascii="Times New Roman" w:hAnsi="Times New Roman"/>
          <w:noProof/>
          <w:sz w:val="28"/>
          <w:szCs w:val="28"/>
        </w:rPr>
        <w:t>) Administrarea bunurilor aparțin</w:t>
      </w:r>
      <w:r w:rsidR="005F28D9" w:rsidRPr="00A101CE">
        <w:rPr>
          <w:rFonts w:ascii="Times New Roman" w:hAnsi="Times New Roman"/>
          <w:noProof/>
          <w:sz w:val="28"/>
          <w:szCs w:val="28"/>
        </w:rPr>
        <w:t>î</w:t>
      </w:r>
      <w:r w:rsidRPr="00A101CE">
        <w:rPr>
          <w:rFonts w:ascii="Times New Roman" w:hAnsi="Times New Roman"/>
          <w:noProof/>
          <w:sz w:val="28"/>
          <w:szCs w:val="28"/>
        </w:rPr>
        <w:t>nd domeniului public sau privat al unităților administrativ-teritoriale, aferente serviciului public de alimentare cu apă și de canalizare, se face cu diligența unui bun proprietar.</w:t>
      </w:r>
    </w:p>
    <w:p w14:paraId="7EF8012B" w14:textId="77777777" w:rsidR="002C244B" w:rsidRPr="00A101CE" w:rsidRDefault="002C244B" w:rsidP="009C59C6">
      <w:p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(1</w:t>
      </w:r>
      <w:r w:rsidR="003B64BC" w:rsidRPr="00A101CE">
        <w:rPr>
          <w:rFonts w:ascii="Times New Roman" w:hAnsi="Times New Roman"/>
          <w:noProof/>
          <w:sz w:val="28"/>
          <w:szCs w:val="28"/>
        </w:rPr>
        <w:t>0</w:t>
      </w:r>
      <w:r w:rsidRPr="00A101CE">
        <w:rPr>
          <w:rFonts w:ascii="Times New Roman" w:hAnsi="Times New Roman"/>
          <w:noProof/>
          <w:sz w:val="28"/>
          <w:szCs w:val="28"/>
        </w:rPr>
        <w:t>) În cazul societăților comerciale cu capital social integral public, bunurile necesare furnizării/prestării serviciului public de alimentare cu apă și de canalizare se concesionează acestora odată cu gestiunea serviciului, prin atribuire directă.</w:t>
      </w:r>
    </w:p>
    <w:p w14:paraId="0B51BCD8" w14:textId="77777777" w:rsidR="002C244B" w:rsidRPr="00A101CE" w:rsidRDefault="002C244B" w:rsidP="009C59C6">
      <w:pPr>
        <w:spacing w:after="120" w:line="240" w:lineRule="auto"/>
        <w:ind w:left="-284" w:right="-293" w:firstLine="568"/>
        <w:jc w:val="both"/>
        <w:rPr>
          <w:rFonts w:ascii="Times New Roman" w:hAnsi="Times New Roman"/>
          <w:noProof/>
          <w:color w:val="FF0000"/>
          <w:sz w:val="28"/>
          <w:szCs w:val="28"/>
        </w:rPr>
      </w:pPr>
      <w:r w:rsidRPr="00A101CE">
        <w:rPr>
          <w:rFonts w:ascii="Times New Roman" w:hAnsi="Times New Roman"/>
          <w:noProof/>
          <w:sz w:val="28"/>
          <w:szCs w:val="28"/>
        </w:rPr>
        <w:t>(1</w:t>
      </w:r>
      <w:r w:rsidR="003B64BC" w:rsidRPr="00A101CE">
        <w:rPr>
          <w:rFonts w:ascii="Times New Roman" w:hAnsi="Times New Roman"/>
          <w:noProof/>
          <w:sz w:val="28"/>
          <w:szCs w:val="28"/>
        </w:rPr>
        <w:t>1</w:t>
      </w:r>
      <w:r w:rsidRPr="00A101CE">
        <w:rPr>
          <w:rFonts w:ascii="Times New Roman" w:hAnsi="Times New Roman"/>
          <w:noProof/>
          <w:sz w:val="28"/>
          <w:szCs w:val="28"/>
        </w:rPr>
        <w:t xml:space="preserve">) </w:t>
      </w:r>
      <w:r w:rsidR="00930386" w:rsidRPr="00A101CE">
        <w:rPr>
          <w:rFonts w:ascii="Times New Roman" w:hAnsi="Times New Roman"/>
          <w:noProof/>
          <w:sz w:val="28"/>
          <w:szCs w:val="28"/>
        </w:rPr>
        <w:t>Cuantumul redevenței</w:t>
      </w:r>
      <w:r w:rsidRPr="00A101CE">
        <w:rPr>
          <w:rFonts w:ascii="Times New Roman" w:hAnsi="Times New Roman"/>
          <w:noProof/>
          <w:sz w:val="28"/>
          <w:szCs w:val="28"/>
        </w:rPr>
        <w:t xml:space="preserve"> se stabilește în contractul de delegare</w:t>
      </w:r>
      <w:r w:rsidR="000072E8" w:rsidRPr="00253D60">
        <w:rPr>
          <w:rFonts w:ascii="Times New Roman" w:hAnsi="Times New Roman"/>
          <w:noProof/>
          <w:sz w:val="28"/>
          <w:szCs w:val="28"/>
        </w:rPr>
        <w:t xml:space="preserve"> </w:t>
      </w:r>
      <w:r w:rsidR="004677EF" w:rsidRPr="00253D60">
        <w:rPr>
          <w:rFonts w:ascii="Times New Roman" w:hAnsi="Times New Roman"/>
          <w:noProof/>
          <w:sz w:val="28"/>
          <w:szCs w:val="28"/>
        </w:rPr>
        <w:t>și se revizuie anual prin acorduri adiționale</w:t>
      </w:r>
      <w:r w:rsidRPr="00253D60">
        <w:rPr>
          <w:rFonts w:ascii="Times New Roman" w:hAnsi="Times New Roman"/>
          <w:noProof/>
          <w:sz w:val="28"/>
          <w:szCs w:val="28"/>
        </w:rPr>
        <w:t xml:space="preserve">. </w:t>
      </w:r>
    </w:p>
    <w:p w14:paraId="59C66570" w14:textId="7DBE3850" w:rsidR="00F85833" w:rsidRPr="00253D60" w:rsidRDefault="002C244B" w:rsidP="009C59C6">
      <w:p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(1</w:t>
      </w:r>
      <w:r w:rsidR="003B64BC" w:rsidRPr="00A101CE">
        <w:rPr>
          <w:rFonts w:ascii="Times New Roman" w:hAnsi="Times New Roman"/>
          <w:noProof/>
          <w:sz w:val="28"/>
          <w:szCs w:val="28"/>
        </w:rPr>
        <w:t>2</w:t>
      </w:r>
      <w:r w:rsidRPr="00A101CE">
        <w:rPr>
          <w:rFonts w:ascii="Times New Roman" w:hAnsi="Times New Roman"/>
          <w:noProof/>
          <w:sz w:val="28"/>
          <w:szCs w:val="28"/>
        </w:rPr>
        <w:t xml:space="preserve">) </w:t>
      </w:r>
      <w:r w:rsidRPr="00253D60">
        <w:rPr>
          <w:rFonts w:ascii="Times New Roman" w:hAnsi="Times New Roman"/>
          <w:noProof/>
          <w:sz w:val="28"/>
          <w:szCs w:val="28"/>
        </w:rPr>
        <w:t>Redevența prevăzută la alin. (1</w:t>
      </w:r>
      <w:r w:rsidR="000072E8" w:rsidRPr="00253D60">
        <w:rPr>
          <w:rFonts w:ascii="Times New Roman" w:hAnsi="Times New Roman"/>
          <w:noProof/>
          <w:sz w:val="28"/>
          <w:szCs w:val="28"/>
        </w:rPr>
        <w:t>1</w:t>
      </w:r>
      <w:r w:rsidRPr="00253D60">
        <w:rPr>
          <w:rFonts w:ascii="Times New Roman" w:hAnsi="Times New Roman"/>
          <w:noProof/>
          <w:sz w:val="28"/>
          <w:szCs w:val="28"/>
        </w:rPr>
        <w:t xml:space="preserve">) va fi utilizată doar </w:t>
      </w:r>
      <w:r w:rsidR="007A26E0" w:rsidRPr="00253D60">
        <w:rPr>
          <w:rFonts w:ascii="Times New Roman" w:hAnsi="Times New Roman"/>
          <w:noProof/>
          <w:sz w:val="28"/>
          <w:szCs w:val="28"/>
        </w:rPr>
        <w:t>pentru finanțarea</w:t>
      </w:r>
      <w:r w:rsidRPr="00253D60">
        <w:rPr>
          <w:rFonts w:ascii="Times New Roman" w:hAnsi="Times New Roman"/>
          <w:noProof/>
          <w:sz w:val="28"/>
          <w:szCs w:val="28"/>
        </w:rPr>
        <w:t xml:space="preserve"> investiţii</w:t>
      </w:r>
      <w:r w:rsidR="007A26E0" w:rsidRPr="00253D60">
        <w:rPr>
          <w:rFonts w:ascii="Times New Roman" w:hAnsi="Times New Roman"/>
          <w:noProof/>
          <w:sz w:val="28"/>
          <w:szCs w:val="28"/>
        </w:rPr>
        <w:t>lor</w:t>
      </w:r>
      <w:r w:rsidR="000072E8" w:rsidRPr="00253D60">
        <w:rPr>
          <w:rFonts w:ascii="Times New Roman" w:hAnsi="Times New Roman"/>
          <w:noProof/>
          <w:sz w:val="28"/>
          <w:szCs w:val="28"/>
        </w:rPr>
        <w:t xml:space="preserve"> </w:t>
      </w:r>
      <w:r w:rsidR="007A26E0" w:rsidRPr="00253D60">
        <w:rPr>
          <w:rFonts w:ascii="Times New Roman" w:hAnsi="Times New Roman"/>
          <w:noProof/>
          <w:sz w:val="28"/>
          <w:szCs w:val="28"/>
        </w:rPr>
        <w:t xml:space="preserve">în reabilitarea, inclusiv </w:t>
      </w:r>
      <w:r w:rsidRPr="00253D60">
        <w:rPr>
          <w:rFonts w:ascii="Times New Roman" w:hAnsi="Times New Roman"/>
          <w:noProof/>
          <w:sz w:val="28"/>
          <w:szCs w:val="28"/>
        </w:rPr>
        <w:t>reparaţii cu capitalizarea cheltuielilor, moderniz</w:t>
      </w:r>
      <w:r w:rsidR="007A26E0" w:rsidRPr="00253D60">
        <w:rPr>
          <w:rFonts w:ascii="Times New Roman" w:hAnsi="Times New Roman"/>
          <w:noProof/>
          <w:sz w:val="28"/>
          <w:szCs w:val="28"/>
        </w:rPr>
        <w:t>area,</w:t>
      </w:r>
      <w:r w:rsidRPr="00253D60">
        <w:rPr>
          <w:rFonts w:ascii="Times New Roman" w:hAnsi="Times New Roman"/>
          <w:noProof/>
          <w:sz w:val="28"/>
          <w:szCs w:val="28"/>
        </w:rPr>
        <w:t xml:space="preserve"> </w:t>
      </w:r>
      <w:r w:rsidR="005B715B" w:rsidRPr="00253D60">
        <w:rPr>
          <w:rFonts w:ascii="Times New Roman" w:hAnsi="Times New Roman"/>
          <w:noProof/>
          <w:sz w:val="28"/>
          <w:szCs w:val="28"/>
        </w:rPr>
        <w:t>ș</w:t>
      </w:r>
      <w:r w:rsidR="00946D2A" w:rsidRPr="00253D60">
        <w:rPr>
          <w:rFonts w:ascii="Times New Roman" w:hAnsi="Times New Roman"/>
          <w:noProof/>
          <w:sz w:val="28"/>
          <w:szCs w:val="28"/>
        </w:rPr>
        <w:t>i</w:t>
      </w:r>
      <w:r w:rsidR="005B715B" w:rsidRPr="00253D60">
        <w:rPr>
          <w:rFonts w:ascii="Times New Roman" w:hAnsi="Times New Roman"/>
          <w:noProof/>
          <w:sz w:val="28"/>
          <w:szCs w:val="28"/>
        </w:rPr>
        <w:t xml:space="preserve"> </w:t>
      </w:r>
      <w:r w:rsidRPr="00253D60">
        <w:rPr>
          <w:rFonts w:ascii="Times New Roman" w:hAnsi="Times New Roman"/>
          <w:noProof/>
          <w:sz w:val="28"/>
          <w:szCs w:val="28"/>
        </w:rPr>
        <w:t>dezvolt</w:t>
      </w:r>
      <w:r w:rsidR="005B715B" w:rsidRPr="00253D60">
        <w:rPr>
          <w:rFonts w:ascii="Times New Roman" w:hAnsi="Times New Roman"/>
          <w:noProof/>
          <w:sz w:val="28"/>
          <w:szCs w:val="28"/>
        </w:rPr>
        <w:t>area</w:t>
      </w:r>
      <w:r w:rsidRPr="00253D60">
        <w:rPr>
          <w:rFonts w:ascii="Times New Roman" w:hAnsi="Times New Roman"/>
          <w:noProof/>
          <w:sz w:val="28"/>
          <w:szCs w:val="28"/>
        </w:rPr>
        <w:t xml:space="preserve"> </w:t>
      </w:r>
      <w:r w:rsidR="00946D2A" w:rsidRPr="00253D60">
        <w:rPr>
          <w:rFonts w:ascii="Times New Roman" w:hAnsi="Times New Roman"/>
          <w:noProof/>
          <w:sz w:val="28"/>
          <w:szCs w:val="28"/>
        </w:rPr>
        <w:t>bunurilor</w:t>
      </w:r>
      <w:r w:rsidR="005B715B" w:rsidRPr="00253D60">
        <w:rPr>
          <w:rFonts w:ascii="Times New Roman" w:hAnsi="Times New Roman"/>
          <w:noProof/>
          <w:sz w:val="28"/>
          <w:szCs w:val="28"/>
        </w:rPr>
        <w:t xml:space="preserve"> domeniului public </w:t>
      </w:r>
      <w:r w:rsidR="00946D2A" w:rsidRPr="00253D60">
        <w:rPr>
          <w:rFonts w:ascii="Times New Roman" w:hAnsi="Times New Roman"/>
          <w:noProof/>
          <w:sz w:val="28"/>
          <w:szCs w:val="28"/>
        </w:rPr>
        <w:t xml:space="preserve"> </w:t>
      </w:r>
      <w:r w:rsidR="005B715B" w:rsidRPr="00253D60">
        <w:rPr>
          <w:rFonts w:ascii="Times New Roman" w:hAnsi="Times New Roman"/>
          <w:noProof/>
          <w:sz w:val="28"/>
          <w:szCs w:val="28"/>
        </w:rPr>
        <w:t xml:space="preserve">care au făcut obiectul concesionării și/sau dezvoltării noilor imobilizări corporale, </w:t>
      </w:r>
      <w:r w:rsidRPr="00253D60">
        <w:rPr>
          <w:rFonts w:ascii="Times New Roman" w:hAnsi="Times New Roman"/>
          <w:noProof/>
          <w:sz w:val="28"/>
          <w:szCs w:val="28"/>
        </w:rPr>
        <w:t xml:space="preserve"> </w:t>
      </w:r>
      <w:r w:rsidR="007A26E0" w:rsidRPr="00253D60">
        <w:rPr>
          <w:rFonts w:ascii="Times New Roman" w:hAnsi="Times New Roman"/>
          <w:noProof/>
          <w:sz w:val="28"/>
          <w:szCs w:val="28"/>
        </w:rPr>
        <w:t>precum și pentru achiziția bunurilor și activelor nemateriale de domeniul privat necesare pentru îmbunătățirea calității serviciului public de alimentare cu apă și de canalizare</w:t>
      </w:r>
      <w:r w:rsidR="00946D2A" w:rsidRPr="00253D60">
        <w:rPr>
          <w:rFonts w:ascii="Times New Roman" w:hAnsi="Times New Roman"/>
          <w:noProof/>
          <w:sz w:val="28"/>
          <w:szCs w:val="28"/>
        </w:rPr>
        <w:t>.</w:t>
      </w:r>
    </w:p>
    <w:p w14:paraId="555B8AD8" w14:textId="77777777" w:rsidR="00253D60" w:rsidRDefault="00253D60" w:rsidP="009C59C6">
      <w:pPr>
        <w:spacing w:after="120" w:line="240" w:lineRule="auto"/>
        <w:ind w:left="-284" w:right="-293" w:firstLine="568"/>
        <w:jc w:val="both"/>
        <w:rPr>
          <w:rFonts w:ascii="Times New Roman" w:hAnsi="Times New Roman"/>
          <w:b/>
          <w:noProof/>
          <w:sz w:val="28"/>
          <w:szCs w:val="28"/>
        </w:rPr>
      </w:pPr>
    </w:p>
    <w:p w14:paraId="2B2E51A8" w14:textId="77777777" w:rsidR="00AF37AE" w:rsidRPr="00A101CE" w:rsidRDefault="001B2D41" w:rsidP="009C59C6">
      <w:pPr>
        <w:spacing w:after="120" w:line="240" w:lineRule="auto"/>
        <w:ind w:left="-284" w:right="-293" w:firstLine="568"/>
        <w:jc w:val="both"/>
        <w:rPr>
          <w:rFonts w:ascii="Times New Roman" w:hAnsi="Times New Roman"/>
          <w:noProof/>
          <w:sz w:val="28"/>
          <w:szCs w:val="28"/>
        </w:rPr>
      </w:pPr>
      <w:r w:rsidRPr="00253D60">
        <w:rPr>
          <w:rFonts w:ascii="Times New Roman" w:hAnsi="Times New Roman"/>
          <w:noProof/>
          <w:sz w:val="28"/>
          <w:szCs w:val="28"/>
        </w:rPr>
        <w:t>1</w:t>
      </w:r>
      <w:r w:rsidR="008D2175" w:rsidRPr="00253D60">
        <w:rPr>
          <w:rFonts w:ascii="Times New Roman" w:hAnsi="Times New Roman"/>
          <w:noProof/>
          <w:sz w:val="28"/>
          <w:szCs w:val="28"/>
        </w:rPr>
        <w:t>4</w:t>
      </w:r>
      <w:r w:rsidR="00075069" w:rsidRPr="00253D60">
        <w:rPr>
          <w:rFonts w:ascii="Times New Roman" w:hAnsi="Times New Roman"/>
          <w:noProof/>
          <w:sz w:val="28"/>
          <w:szCs w:val="28"/>
        </w:rPr>
        <w:t xml:space="preserve">. </w:t>
      </w:r>
      <w:r w:rsidR="00D60D4A" w:rsidRPr="00253D60">
        <w:rPr>
          <w:rFonts w:ascii="Times New Roman" w:hAnsi="Times New Roman"/>
          <w:noProof/>
          <w:sz w:val="28"/>
          <w:szCs w:val="28"/>
        </w:rPr>
        <w:t>La articolul 14,</w:t>
      </w:r>
      <w:r w:rsidR="00D60D4A" w:rsidRPr="00A101CE">
        <w:rPr>
          <w:rFonts w:ascii="Times New Roman" w:hAnsi="Times New Roman"/>
          <w:noProof/>
          <w:sz w:val="28"/>
          <w:szCs w:val="28"/>
        </w:rPr>
        <w:t xml:space="preserve">  lit. g) sintagma „Legea metrologiei nr.647-XIII din 17 noiembrie 1995” se substituie cu sintagma „Legea metrologiei nr.19 din 04 martie 2016”.</w:t>
      </w:r>
    </w:p>
    <w:p w14:paraId="2AFF56F3" w14:textId="77777777" w:rsidR="00B32AE8" w:rsidRPr="00A101CE" w:rsidRDefault="00B32AE8" w:rsidP="009C59C6">
      <w:pPr>
        <w:spacing w:after="120" w:line="240" w:lineRule="auto"/>
        <w:ind w:left="-284" w:right="-293" w:firstLine="568"/>
        <w:jc w:val="both"/>
        <w:rPr>
          <w:rFonts w:ascii="Times New Roman" w:hAnsi="Times New Roman"/>
          <w:noProof/>
          <w:sz w:val="28"/>
          <w:szCs w:val="28"/>
        </w:rPr>
      </w:pPr>
    </w:p>
    <w:p w14:paraId="20B7759B" w14:textId="77777777" w:rsidR="008A565C" w:rsidRPr="00253D60" w:rsidRDefault="00EC50C7" w:rsidP="009C59C6">
      <w:pPr>
        <w:spacing w:after="120" w:line="240" w:lineRule="auto"/>
        <w:ind w:left="-284" w:right="-293" w:firstLine="568"/>
        <w:jc w:val="both"/>
        <w:rPr>
          <w:rFonts w:ascii="Times New Roman" w:hAnsi="Times New Roman"/>
          <w:noProof/>
          <w:sz w:val="28"/>
          <w:szCs w:val="28"/>
        </w:rPr>
      </w:pPr>
      <w:r w:rsidRPr="00253D60">
        <w:rPr>
          <w:rFonts w:ascii="Times New Roman" w:hAnsi="Times New Roman"/>
          <w:noProof/>
          <w:sz w:val="28"/>
          <w:szCs w:val="28"/>
        </w:rPr>
        <w:lastRenderedPageBreak/>
        <w:t>1</w:t>
      </w:r>
      <w:r w:rsidR="008D2175" w:rsidRPr="00253D60">
        <w:rPr>
          <w:rFonts w:ascii="Times New Roman" w:hAnsi="Times New Roman"/>
          <w:noProof/>
          <w:sz w:val="28"/>
          <w:szCs w:val="28"/>
        </w:rPr>
        <w:t>5</w:t>
      </w:r>
      <w:r w:rsidRPr="00253D60">
        <w:rPr>
          <w:rFonts w:ascii="Times New Roman" w:hAnsi="Times New Roman"/>
          <w:noProof/>
          <w:sz w:val="28"/>
          <w:szCs w:val="28"/>
        </w:rPr>
        <w:t xml:space="preserve">. </w:t>
      </w:r>
      <w:r w:rsidR="00055C78" w:rsidRPr="00253D60">
        <w:rPr>
          <w:rFonts w:ascii="Times New Roman" w:hAnsi="Times New Roman"/>
          <w:noProof/>
          <w:sz w:val="28"/>
          <w:szCs w:val="28"/>
        </w:rPr>
        <w:t>La articolul</w:t>
      </w:r>
      <w:r w:rsidR="008151B1" w:rsidRPr="00253D60">
        <w:rPr>
          <w:rFonts w:ascii="Times New Roman" w:hAnsi="Times New Roman"/>
          <w:noProof/>
          <w:sz w:val="28"/>
          <w:szCs w:val="28"/>
        </w:rPr>
        <w:t xml:space="preserve"> 15</w:t>
      </w:r>
    </w:p>
    <w:p w14:paraId="3927802B" w14:textId="33EA7116" w:rsidR="008A565C" w:rsidRPr="00253D60" w:rsidRDefault="008A565C" w:rsidP="009C59C6">
      <w:pPr>
        <w:spacing w:after="120" w:line="240" w:lineRule="auto"/>
        <w:ind w:left="-284" w:right="-293" w:firstLine="568"/>
        <w:jc w:val="both"/>
        <w:rPr>
          <w:rFonts w:ascii="Times New Roman" w:hAnsi="Times New Roman"/>
          <w:noProof/>
          <w:sz w:val="28"/>
          <w:szCs w:val="28"/>
        </w:rPr>
      </w:pPr>
      <w:r w:rsidRPr="00253D60">
        <w:rPr>
          <w:rFonts w:ascii="Times New Roman" w:hAnsi="Times New Roman"/>
          <w:noProof/>
          <w:sz w:val="28"/>
          <w:szCs w:val="28"/>
        </w:rPr>
        <w:t>alineatul (1) se completează cu o litera h)</w:t>
      </w:r>
      <w:r w:rsidR="00253D60">
        <w:rPr>
          <w:rFonts w:ascii="Times New Roman" w:hAnsi="Times New Roman"/>
          <w:noProof/>
          <w:sz w:val="28"/>
          <w:szCs w:val="28"/>
        </w:rPr>
        <w:t>, după cum urmează:</w:t>
      </w:r>
    </w:p>
    <w:p w14:paraId="3B6CC8B0" w14:textId="77777777" w:rsidR="008A565C" w:rsidRPr="00253D60" w:rsidRDefault="008A565C" w:rsidP="009C59C6">
      <w:pPr>
        <w:spacing w:after="120" w:line="240" w:lineRule="auto"/>
        <w:ind w:left="-284" w:right="-293" w:firstLine="568"/>
        <w:jc w:val="both"/>
        <w:rPr>
          <w:rFonts w:ascii="Times New Roman" w:hAnsi="Times New Roman"/>
          <w:noProof/>
          <w:sz w:val="28"/>
          <w:szCs w:val="28"/>
        </w:rPr>
      </w:pPr>
      <w:r w:rsidRPr="00253D60">
        <w:rPr>
          <w:rFonts w:ascii="Times New Roman" w:hAnsi="Times New Roman"/>
          <w:noProof/>
          <w:sz w:val="28"/>
          <w:szCs w:val="28"/>
        </w:rPr>
        <w:t xml:space="preserve">„ </w:t>
      </w:r>
      <w:r w:rsidRPr="00253D60">
        <w:rPr>
          <w:rFonts w:ascii="Times New Roman" w:hAnsi="Times New Roman"/>
          <w:sz w:val="28"/>
          <w:szCs w:val="28"/>
        </w:rPr>
        <w:t xml:space="preserve">h) să prezinte  anual spre avizare și aprobare tarifele pentru serviciul public de alimentare cu apă potabilă, pentru serviciul public de canalizare și de epurare a apelor uzare.” </w:t>
      </w:r>
    </w:p>
    <w:p w14:paraId="575BE453" w14:textId="77777777" w:rsidR="00055C78" w:rsidRPr="00A101CE" w:rsidRDefault="00A415C5" w:rsidP="009C59C6">
      <w:p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alineatul (2)</w:t>
      </w:r>
      <w:r w:rsidR="00055C78" w:rsidRPr="00A101CE">
        <w:rPr>
          <w:rFonts w:ascii="Times New Roman" w:hAnsi="Times New Roman"/>
          <w:noProof/>
          <w:sz w:val="28"/>
          <w:szCs w:val="28"/>
        </w:rPr>
        <w:t>:</w:t>
      </w:r>
    </w:p>
    <w:p w14:paraId="7B531C90" w14:textId="4401330E" w:rsidR="008151B1" w:rsidRPr="00A101CE" w:rsidRDefault="005F28D9" w:rsidP="009C59C6">
      <w:p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 xml:space="preserve">la </w:t>
      </w:r>
      <w:r w:rsidR="00A415C5" w:rsidRPr="00A101CE">
        <w:rPr>
          <w:rFonts w:ascii="Times New Roman" w:hAnsi="Times New Roman"/>
          <w:noProof/>
          <w:sz w:val="28"/>
          <w:szCs w:val="28"/>
        </w:rPr>
        <w:t>litera</w:t>
      </w:r>
      <w:r w:rsidR="00253D60">
        <w:rPr>
          <w:rFonts w:ascii="Times New Roman" w:hAnsi="Times New Roman"/>
          <w:noProof/>
          <w:sz w:val="28"/>
          <w:szCs w:val="28"/>
        </w:rPr>
        <w:t xml:space="preserve"> </w:t>
      </w:r>
      <w:r w:rsidR="00055C78" w:rsidRPr="00A101CE">
        <w:rPr>
          <w:rFonts w:ascii="Times New Roman" w:hAnsi="Times New Roman"/>
          <w:noProof/>
          <w:sz w:val="28"/>
          <w:szCs w:val="28"/>
        </w:rPr>
        <w:t xml:space="preserve">a) </w:t>
      </w:r>
      <w:r w:rsidR="00A415C5" w:rsidRPr="00A101CE">
        <w:rPr>
          <w:rFonts w:ascii="Times New Roman" w:hAnsi="Times New Roman"/>
          <w:noProof/>
          <w:sz w:val="28"/>
          <w:szCs w:val="28"/>
        </w:rPr>
        <w:t>sintagma „</w:t>
      </w:r>
      <w:r w:rsidR="008B42FB" w:rsidRPr="00A101CE">
        <w:rPr>
          <w:rFonts w:ascii="Times New Roman" w:hAnsi="Times New Roman"/>
          <w:noProof/>
          <w:sz w:val="28"/>
          <w:szCs w:val="28"/>
        </w:rPr>
        <w:t xml:space="preserve">actelor legislative şi ale altor acte normative în domeniu, inclusiv a prevederilor Regulamentului cu privire la serviciul public de alimentare cu apă şi de canalizare, elaborat şi aprobat de Agenţie” </w:t>
      </w:r>
      <w:r w:rsidR="008151B1" w:rsidRPr="00A101CE">
        <w:rPr>
          <w:rFonts w:ascii="Times New Roman" w:hAnsi="Times New Roman"/>
          <w:noProof/>
          <w:sz w:val="28"/>
          <w:szCs w:val="28"/>
        </w:rPr>
        <w:t xml:space="preserve">se </w:t>
      </w:r>
      <w:r w:rsidR="008B42FB" w:rsidRPr="00A101CE">
        <w:rPr>
          <w:rFonts w:ascii="Times New Roman" w:hAnsi="Times New Roman"/>
          <w:noProof/>
          <w:sz w:val="28"/>
          <w:szCs w:val="28"/>
        </w:rPr>
        <w:t xml:space="preserve">substituie cu sintagma </w:t>
      </w:r>
      <w:r w:rsidR="008151B1" w:rsidRPr="00A101CE">
        <w:rPr>
          <w:rFonts w:ascii="Times New Roman" w:hAnsi="Times New Roman"/>
          <w:noProof/>
          <w:sz w:val="28"/>
          <w:szCs w:val="28"/>
        </w:rPr>
        <w:t>„cu respectarea prevederilor Regulamentului de organizare și funcționare a serviciului și a legislației în vigoare.”</w:t>
      </w:r>
    </w:p>
    <w:p w14:paraId="3E7BCD67" w14:textId="77777777" w:rsidR="003965C6" w:rsidRPr="00A101CE" w:rsidRDefault="005F28D9" w:rsidP="009C59C6">
      <w:p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 xml:space="preserve">la </w:t>
      </w:r>
      <w:r w:rsidR="008B42FB" w:rsidRPr="00A101CE">
        <w:rPr>
          <w:rFonts w:ascii="Times New Roman" w:hAnsi="Times New Roman"/>
          <w:noProof/>
          <w:sz w:val="28"/>
          <w:szCs w:val="28"/>
        </w:rPr>
        <w:t>litera</w:t>
      </w:r>
      <w:r w:rsidR="00055C78" w:rsidRPr="00A101CE">
        <w:rPr>
          <w:rFonts w:ascii="Times New Roman" w:hAnsi="Times New Roman"/>
          <w:noProof/>
          <w:sz w:val="28"/>
          <w:szCs w:val="28"/>
        </w:rPr>
        <w:t xml:space="preserve"> c) cuv</w:t>
      </w:r>
      <w:r w:rsidRPr="00A101CE">
        <w:rPr>
          <w:rFonts w:ascii="Times New Roman" w:hAnsi="Times New Roman"/>
          <w:noProof/>
          <w:sz w:val="28"/>
          <w:szCs w:val="28"/>
        </w:rPr>
        <w:t>î</w:t>
      </w:r>
      <w:r w:rsidR="00055C78" w:rsidRPr="00A101CE">
        <w:rPr>
          <w:rFonts w:ascii="Times New Roman" w:hAnsi="Times New Roman"/>
          <w:noProof/>
          <w:sz w:val="28"/>
          <w:szCs w:val="28"/>
        </w:rPr>
        <w:t xml:space="preserve">ntul „Agenție” se substituie cu </w:t>
      </w:r>
      <w:r w:rsidR="008B42FB" w:rsidRPr="00A101CE">
        <w:rPr>
          <w:rFonts w:ascii="Times New Roman" w:hAnsi="Times New Roman"/>
          <w:noProof/>
          <w:sz w:val="28"/>
          <w:szCs w:val="28"/>
        </w:rPr>
        <w:t xml:space="preserve">sintagma </w:t>
      </w:r>
      <w:r w:rsidR="00055C78" w:rsidRPr="00A101CE">
        <w:rPr>
          <w:rFonts w:ascii="Times New Roman" w:hAnsi="Times New Roman"/>
          <w:noProof/>
          <w:sz w:val="28"/>
          <w:szCs w:val="28"/>
        </w:rPr>
        <w:t>„autoritatea publică locală”</w:t>
      </w:r>
    </w:p>
    <w:p w14:paraId="2E83C375" w14:textId="77777777" w:rsidR="00055C78" w:rsidRPr="00A101CE" w:rsidRDefault="003965C6" w:rsidP="009C59C6">
      <w:p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la litera d) sintagma „cu privire la serviciul” se substituie cu sintagma „de organizare și funcționare a serviciului”</w:t>
      </w:r>
    </w:p>
    <w:p w14:paraId="0FEE2D95" w14:textId="77777777" w:rsidR="008B42FB" w:rsidRPr="00A101CE" w:rsidRDefault="008B42FB" w:rsidP="009C59C6">
      <w:pPr>
        <w:spacing w:after="120" w:line="240" w:lineRule="auto"/>
        <w:ind w:left="-284" w:right="-293" w:firstLine="568"/>
        <w:jc w:val="both"/>
        <w:rPr>
          <w:rFonts w:ascii="Times New Roman" w:hAnsi="Times New Roman"/>
          <w:noProof/>
          <w:sz w:val="28"/>
          <w:szCs w:val="28"/>
        </w:rPr>
      </w:pPr>
    </w:p>
    <w:p w14:paraId="3F576AF2" w14:textId="77777777" w:rsidR="00666429" w:rsidRPr="00253D60" w:rsidRDefault="008B42FB" w:rsidP="009C59C6">
      <w:pPr>
        <w:spacing w:after="120" w:line="240" w:lineRule="auto"/>
        <w:ind w:left="-284" w:right="-293" w:firstLine="568"/>
        <w:jc w:val="both"/>
        <w:rPr>
          <w:rFonts w:ascii="Times New Roman" w:hAnsi="Times New Roman"/>
          <w:noProof/>
          <w:sz w:val="28"/>
          <w:szCs w:val="28"/>
        </w:rPr>
      </w:pPr>
      <w:r w:rsidRPr="00253D60">
        <w:rPr>
          <w:rFonts w:ascii="Times New Roman" w:hAnsi="Times New Roman"/>
          <w:noProof/>
          <w:sz w:val="28"/>
          <w:szCs w:val="28"/>
        </w:rPr>
        <w:t>1</w:t>
      </w:r>
      <w:r w:rsidR="008D2175" w:rsidRPr="00253D60">
        <w:rPr>
          <w:rFonts w:ascii="Times New Roman" w:hAnsi="Times New Roman"/>
          <w:noProof/>
          <w:sz w:val="28"/>
          <w:szCs w:val="28"/>
        </w:rPr>
        <w:t>6</w:t>
      </w:r>
      <w:r w:rsidRPr="00253D60">
        <w:rPr>
          <w:rFonts w:ascii="Times New Roman" w:hAnsi="Times New Roman"/>
          <w:noProof/>
          <w:sz w:val="28"/>
          <w:szCs w:val="28"/>
        </w:rPr>
        <w:t xml:space="preserve">. </w:t>
      </w:r>
      <w:r w:rsidR="006B135C" w:rsidRPr="00253D60">
        <w:rPr>
          <w:rFonts w:ascii="Times New Roman" w:hAnsi="Times New Roman"/>
          <w:noProof/>
          <w:sz w:val="28"/>
          <w:szCs w:val="28"/>
        </w:rPr>
        <w:t xml:space="preserve">La </w:t>
      </w:r>
      <w:r w:rsidR="005F28D9" w:rsidRPr="00253D60">
        <w:rPr>
          <w:rFonts w:ascii="Times New Roman" w:hAnsi="Times New Roman"/>
          <w:noProof/>
          <w:sz w:val="28"/>
          <w:szCs w:val="28"/>
        </w:rPr>
        <w:t>a</w:t>
      </w:r>
      <w:r w:rsidR="006B135C" w:rsidRPr="00253D60">
        <w:rPr>
          <w:rFonts w:ascii="Times New Roman" w:hAnsi="Times New Roman"/>
          <w:noProof/>
          <w:sz w:val="28"/>
          <w:szCs w:val="28"/>
        </w:rPr>
        <w:t>rticolul 16</w:t>
      </w:r>
    </w:p>
    <w:p w14:paraId="17AE9A23" w14:textId="77777777" w:rsidR="00666429" w:rsidRPr="00253D60" w:rsidRDefault="00666429" w:rsidP="009C59C6">
      <w:pPr>
        <w:spacing w:after="120" w:line="240" w:lineRule="auto"/>
        <w:ind w:left="-284" w:right="-293" w:firstLine="568"/>
        <w:jc w:val="both"/>
        <w:rPr>
          <w:rFonts w:ascii="Times New Roman" w:hAnsi="Times New Roman"/>
          <w:noProof/>
          <w:sz w:val="28"/>
          <w:szCs w:val="28"/>
        </w:rPr>
      </w:pPr>
      <w:r w:rsidRPr="00253D60">
        <w:rPr>
          <w:rFonts w:ascii="Times New Roman" w:hAnsi="Times New Roman"/>
          <w:noProof/>
          <w:sz w:val="28"/>
          <w:szCs w:val="28"/>
        </w:rPr>
        <w:t>alineatul (1) se completează cu litera f), după cum urmează:</w:t>
      </w:r>
    </w:p>
    <w:p w14:paraId="205BEA7D" w14:textId="7D1086A9" w:rsidR="00666429" w:rsidRPr="00253D60" w:rsidRDefault="00666429" w:rsidP="009C59C6">
      <w:pPr>
        <w:spacing w:after="120" w:line="240" w:lineRule="auto"/>
        <w:ind w:left="-284" w:right="-293" w:firstLine="568"/>
        <w:jc w:val="both"/>
        <w:rPr>
          <w:rFonts w:ascii="Times New Roman" w:hAnsi="Times New Roman"/>
          <w:noProof/>
          <w:sz w:val="28"/>
          <w:szCs w:val="28"/>
        </w:rPr>
      </w:pPr>
      <w:r w:rsidRPr="00253D60">
        <w:rPr>
          <w:rFonts w:ascii="Times New Roman" w:hAnsi="Times New Roman"/>
          <w:noProof/>
          <w:sz w:val="28"/>
          <w:szCs w:val="28"/>
        </w:rPr>
        <w:t xml:space="preserve">„f) să inițieze modificarea sau rezilierea  contractului încheiat cu consumatorul, dacă există temei </w:t>
      </w:r>
      <w:r w:rsidR="00EB0647" w:rsidRPr="00253D60">
        <w:rPr>
          <w:rFonts w:ascii="Times New Roman" w:hAnsi="Times New Roman"/>
          <w:noProof/>
          <w:sz w:val="28"/>
          <w:szCs w:val="28"/>
        </w:rPr>
        <w:t xml:space="preserve">conform </w:t>
      </w:r>
      <w:r w:rsidRPr="00253D60">
        <w:rPr>
          <w:rFonts w:ascii="Times New Roman" w:hAnsi="Times New Roman"/>
          <w:noProof/>
          <w:sz w:val="28"/>
          <w:szCs w:val="28"/>
        </w:rPr>
        <w:t>prevederil</w:t>
      </w:r>
      <w:r w:rsidR="00EB0647" w:rsidRPr="00253D60">
        <w:rPr>
          <w:rFonts w:ascii="Times New Roman" w:hAnsi="Times New Roman"/>
          <w:noProof/>
          <w:sz w:val="28"/>
          <w:szCs w:val="28"/>
        </w:rPr>
        <w:t>or</w:t>
      </w:r>
      <w:r w:rsidR="00253D60">
        <w:rPr>
          <w:rFonts w:ascii="Times New Roman" w:hAnsi="Times New Roman"/>
          <w:noProof/>
          <w:sz w:val="28"/>
          <w:szCs w:val="28"/>
        </w:rPr>
        <w:t xml:space="preserve"> </w:t>
      </w:r>
      <w:r w:rsidR="00EB0647" w:rsidRPr="00253D60">
        <w:rPr>
          <w:rFonts w:ascii="Times New Roman" w:hAnsi="Times New Roman"/>
          <w:noProof/>
          <w:sz w:val="28"/>
          <w:szCs w:val="28"/>
        </w:rPr>
        <w:t>prezentei legi.”</w:t>
      </w:r>
    </w:p>
    <w:p w14:paraId="013F729D" w14:textId="77777777" w:rsidR="008B42FB" w:rsidRPr="00A101CE" w:rsidRDefault="00666429" w:rsidP="009C59C6">
      <w:p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 xml:space="preserve">la </w:t>
      </w:r>
      <w:r w:rsidR="008B42FB" w:rsidRPr="00A101CE">
        <w:rPr>
          <w:rFonts w:ascii="Times New Roman" w:hAnsi="Times New Roman"/>
          <w:noProof/>
          <w:sz w:val="28"/>
          <w:szCs w:val="28"/>
        </w:rPr>
        <w:t>alineatul (3):</w:t>
      </w:r>
    </w:p>
    <w:p w14:paraId="7A1CA329" w14:textId="77777777" w:rsidR="008B42FB" w:rsidRPr="00A101CE" w:rsidRDefault="008B42FB" w:rsidP="009C59C6">
      <w:p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după sintagma „cu excepția celor de avariere”  se completează</w:t>
      </w:r>
      <w:r w:rsidR="00E436EB" w:rsidRPr="00A101CE">
        <w:rPr>
          <w:rFonts w:ascii="Times New Roman" w:hAnsi="Times New Roman"/>
          <w:noProof/>
          <w:sz w:val="28"/>
          <w:szCs w:val="28"/>
        </w:rPr>
        <w:t xml:space="preserve"> cu </w:t>
      </w:r>
      <w:r w:rsidRPr="00A101CE">
        <w:rPr>
          <w:rFonts w:ascii="Times New Roman" w:hAnsi="Times New Roman"/>
          <w:noProof/>
          <w:sz w:val="28"/>
          <w:szCs w:val="28"/>
        </w:rPr>
        <w:t>sintagma  „</w:t>
      </w:r>
      <w:r w:rsidR="00E436EB" w:rsidRPr="00A101CE">
        <w:rPr>
          <w:rFonts w:ascii="Times New Roman" w:hAnsi="Times New Roman"/>
          <w:noProof/>
          <w:sz w:val="28"/>
          <w:szCs w:val="28"/>
        </w:rPr>
        <w:t>și celor executate</w:t>
      </w:r>
      <w:r w:rsidRPr="00A101CE">
        <w:rPr>
          <w:rFonts w:ascii="Times New Roman" w:hAnsi="Times New Roman"/>
          <w:noProof/>
          <w:sz w:val="28"/>
          <w:szCs w:val="28"/>
        </w:rPr>
        <w:t xml:space="preserve"> în limita zonelor de protecție</w:t>
      </w:r>
      <w:r w:rsidR="005F28D9" w:rsidRPr="00A101CE">
        <w:rPr>
          <w:rFonts w:ascii="Times New Roman" w:hAnsi="Times New Roman"/>
          <w:noProof/>
          <w:sz w:val="28"/>
          <w:szCs w:val="28"/>
        </w:rPr>
        <w:t xml:space="preserve"> sanitară</w:t>
      </w:r>
      <w:r w:rsidR="00E436EB" w:rsidRPr="00A101CE">
        <w:rPr>
          <w:rFonts w:ascii="Times New Roman" w:hAnsi="Times New Roman"/>
          <w:noProof/>
          <w:sz w:val="28"/>
          <w:szCs w:val="28"/>
        </w:rPr>
        <w:t xml:space="preserve"> a obiectelor sistemului public de alimen</w:t>
      </w:r>
      <w:r w:rsidR="0077334D" w:rsidRPr="00A101CE">
        <w:rPr>
          <w:rFonts w:ascii="Times New Roman" w:hAnsi="Times New Roman"/>
          <w:noProof/>
          <w:sz w:val="28"/>
          <w:szCs w:val="28"/>
        </w:rPr>
        <w:t>tare cu apă și de canalizare”</w:t>
      </w:r>
    </w:p>
    <w:p w14:paraId="7E0AF4C8" w14:textId="77777777" w:rsidR="00253D60" w:rsidRDefault="008B42FB" w:rsidP="009C59C6">
      <w:p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d</w:t>
      </w:r>
      <w:r w:rsidR="00E436EB" w:rsidRPr="00A101CE">
        <w:rPr>
          <w:rFonts w:ascii="Times New Roman" w:hAnsi="Times New Roman"/>
          <w:noProof/>
          <w:sz w:val="28"/>
          <w:szCs w:val="28"/>
        </w:rPr>
        <w:t>upă prima propoziție se introduce o nouă propoz</w:t>
      </w:r>
      <w:r w:rsidR="0077334D" w:rsidRPr="00A101CE">
        <w:rPr>
          <w:rFonts w:ascii="Times New Roman" w:hAnsi="Times New Roman"/>
          <w:noProof/>
          <w:sz w:val="28"/>
          <w:szCs w:val="28"/>
        </w:rPr>
        <w:t xml:space="preserve">iție în următoarea redacție: </w:t>
      </w:r>
    </w:p>
    <w:p w14:paraId="37AC4997" w14:textId="71C507C6" w:rsidR="00E436EB" w:rsidRPr="00A101CE" w:rsidRDefault="0077334D" w:rsidP="009C59C6">
      <w:p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w:t>
      </w:r>
      <w:r w:rsidR="00422585" w:rsidRPr="00A101CE">
        <w:rPr>
          <w:rFonts w:ascii="Times New Roman" w:hAnsi="Times New Roman"/>
          <w:noProof/>
          <w:sz w:val="28"/>
          <w:szCs w:val="28"/>
        </w:rPr>
        <w:t>Î</w:t>
      </w:r>
      <w:r w:rsidR="00E436EB" w:rsidRPr="00A101CE">
        <w:rPr>
          <w:rFonts w:ascii="Times New Roman" w:hAnsi="Times New Roman"/>
          <w:noProof/>
          <w:sz w:val="28"/>
          <w:szCs w:val="28"/>
        </w:rPr>
        <w:t>n scopul evitării impactului asupra mediului  și/sau cauzare</w:t>
      </w:r>
      <w:r w:rsidR="00F54593" w:rsidRPr="00A101CE">
        <w:rPr>
          <w:rFonts w:ascii="Times New Roman" w:hAnsi="Times New Roman"/>
          <w:noProof/>
          <w:sz w:val="28"/>
          <w:szCs w:val="28"/>
        </w:rPr>
        <w:t>a</w:t>
      </w:r>
      <w:r w:rsidR="00E436EB" w:rsidRPr="00A101CE">
        <w:rPr>
          <w:rFonts w:ascii="Times New Roman" w:hAnsi="Times New Roman"/>
          <w:noProof/>
          <w:sz w:val="28"/>
          <w:szCs w:val="28"/>
        </w:rPr>
        <w:t xml:space="preserve"> prejudiciilor unor terți, la executarea lucrărilor în zonele de protecție</w:t>
      </w:r>
      <w:r w:rsidR="005F28D9" w:rsidRPr="00A101CE">
        <w:rPr>
          <w:rFonts w:ascii="Times New Roman" w:hAnsi="Times New Roman"/>
          <w:noProof/>
          <w:sz w:val="28"/>
          <w:szCs w:val="28"/>
        </w:rPr>
        <w:t xml:space="preserve"> sanitară</w:t>
      </w:r>
      <w:r w:rsidR="00E436EB" w:rsidRPr="00A101CE">
        <w:rPr>
          <w:rFonts w:ascii="Times New Roman" w:hAnsi="Times New Roman"/>
          <w:noProof/>
          <w:sz w:val="28"/>
          <w:szCs w:val="28"/>
        </w:rPr>
        <w:t>,</w:t>
      </w:r>
      <w:r w:rsidR="00253D60">
        <w:rPr>
          <w:rFonts w:ascii="Times New Roman" w:hAnsi="Times New Roman"/>
          <w:noProof/>
          <w:sz w:val="28"/>
          <w:szCs w:val="28"/>
        </w:rPr>
        <w:t xml:space="preserve"> </w:t>
      </w:r>
      <w:r w:rsidR="00E436EB" w:rsidRPr="00A101CE">
        <w:rPr>
          <w:rFonts w:ascii="Times New Roman" w:hAnsi="Times New Roman"/>
          <w:noProof/>
          <w:sz w:val="28"/>
          <w:szCs w:val="28"/>
        </w:rPr>
        <w:t>operatorul este în drept să înlăture orice obstacol (construcție, plantații etc.), amplasat n</w:t>
      </w:r>
      <w:r w:rsidRPr="00A101CE">
        <w:rPr>
          <w:rFonts w:ascii="Times New Roman" w:hAnsi="Times New Roman"/>
          <w:noProof/>
          <w:sz w:val="28"/>
          <w:szCs w:val="28"/>
        </w:rPr>
        <w:t>eautorizat în zona respectivă</w:t>
      </w:r>
      <w:r w:rsidR="009C5669" w:rsidRPr="00A101CE">
        <w:rPr>
          <w:rFonts w:ascii="Times New Roman" w:hAnsi="Times New Roman"/>
          <w:noProof/>
          <w:sz w:val="28"/>
          <w:szCs w:val="28"/>
        </w:rPr>
        <w:t>, după o prealabilă coordonare cu autoritatea publică locală</w:t>
      </w:r>
      <w:r w:rsidRPr="00A101CE">
        <w:rPr>
          <w:rFonts w:ascii="Times New Roman" w:hAnsi="Times New Roman"/>
          <w:noProof/>
          <w:sz w:val="28"/>
          <w:szCs w:val="28"/>
        </w:rPr>
        <w:t>.”</w:t>
      </w:r>
    </w:p>
    <w:p w14:paraId="6790083C" w14:textId="77777777" w:rsidR="00AF37AE" w:rsidRPr="00A101CE" w:rsidRDefault="00AF37AE" w:rsidP="009C59C6">
      <w:pPr>
        <w:spacing w:after="120" w:line="240" w:lineRule="auto"/>
        <w:ind w:left="-284" w:right="-293" w:firstLine="568"/>
        <w:jc w:val="both"/>
        <w:rPr>
          <w:rFonts w:ascii="Times New Roman" w:hAnsi="Times New Roman"/>
          <w:b/>
          <w:noProof/>
          <w:sz w:val="28"/>
          <w:szCs w:val="28"/>
        </w:rPr>
      </w:pPr>
    </w:p>
    <w:p w14:paraId="1B98D298" w14:textId="53C9CD1C" w:rsidR="001B2D41" w:rsidRPr="00A101CE" w:rsidRDefault="005C7020" w:rsidP="009C59C6">
      <w:pPr>
        <w:tabs>
          <w:tab w:val="left" w:pos="270"/>
          <w:tab w:val="center" w:pos="4677"/>
        </w:tabs>
        <w:spacing w:after="120" w:line="240" w:lineRule="auto"/>
        <w:ind w:left="-284" w:right="-293" w:firstLine="568"/>
        <w:jc w:val="both"/>
        <w:rPr>
          <w:rFonts w:ascii="Times New Roman" w:hAnsi="Times New Roman"/>
          <w:noProof/>
          <w:sz w:val="28"/>
          <w:szCs w:val="28"/>
        </w:rPr>
      </w:pPr>
      <w:r w:rsidRPr="00253D60">
        <w:rPr>
          <w:rFonts w:ascii="Times New Roman" w:hAnsi="Times New Roman"/>
          <w:noProof/>
          <w:sz w:val="28"/>
          <w:szCs w:val="28"/>
        </w:rPr>
        <w:t>1</w:t>
      </w:r>
      <w:r w:rsidR="008D2175" w:rsidRPr="00253D60">
        <w:rPr>
          <w:rFonts w:ascii="Times New Roman" w:hAnsi="Times New Roman"/>
          <w:noProof/>
          <w:sz w:val="28"/>
          <w:szCs w:val="28"/>
        </w:rPr>
        <w:t>7</w:t>
      </w:r>
      <w:r w:rsidR="001A7F94" w:rsidRPr="00253D60">
        <w:rPr>
          <w:rFonts w:ascii="Times New Roman" w:hAnsi="Times New Roman"/>
          <w:noProof/>
          <w:sz w:val="28"/>
          <w:szCs w:val="28"/>
        </w:rPr>
        <w:t xml:space="preserve">. </w:t>
      </w:r>
      <w:r w:rsidR="009F149D" w:rsidRPr="00253D60">
        <w:rPr>
          <w:rFonts w:ascii="Times New Roman" w:hAnsi="Times New Roman"/>
          <w:noProof/>
          <w:sz w:val="28"/>
          <w:szCs w:val="28"/>
        </w:rPr>
        <w:t>A</w:t>
      </w:r>
      <w:r w:rsidR="001A7F94" w:rsidRPr="00253D60">
        <w:rPr>
          <w:rFonts w:ascii="Times New Roman" w:hAnsi="Times New Roman"/>
          <w:noProof/>
          <w:sz w:val="28"/>
          <w:szCs w:val="28"/>
        </w:rPr>
        <w:t>rticolul 19</w:t>
      </w:r>
      <w:r w:rsidR="009F149D" w:rsidRPr="00253D60">
        <w:rPr>
          <w:rFonts w:ascii="Times New Roman" w:hAnsi="Times New Roman"/>
          <w:noProof/>
          <w:sz w:val="28"/>
          <w:szCs w:val="28"/>
        </w:rPr>
        <w:t xml:space="preserve"> </w:t>
      </w:r>
      <w:r w:rsidR="009F149D" w:rsidRPr="00A101CE">
        <w:rPr>
          <w:rFonts w:ascii="Times New Roman" w:hAnsi="Times New Roman"/>
          <w:noProof/>
          <w:sz w:val="28"/>
          <w:szCs w:val="28"/>
        </w:rPr>
        <w:t>se completează la final cu</w:t>
      </w:r>
      <w:r w:rsidR="001B2D41" w:rsidRPr="00A101CE">
        <w:rPr>
          <w:rFonts w:ascii="Times New Roman" w:hAnsi="Times New Roman"/>
          <w:noProof/>
          <w:sz w:val="28"/>
          <w:szCs w:val="28"/>
        </w:rPr>
        <w:t xml:space="preserve"> un alineat</w:t>
      </w:r>
      <w:r w:rsidR="00253D60">
        <w:rPr>
          <w:rFonts w:ascii="Times New Roman" w:hAnsi="Times New Roman"/>
          <w:noProof/>
          <w:sz w:val="28"/>
          <w:szCs w:val="28"/>
        </w:rPr>
        <w:t>ul (9)</w:t>
      </w:r>
      <w:r w:rsidR="001B2D41" w:rsidRPr="00A101CE">
        <w:rPr>
          <w:rFonts w:ascii="Times New Roman" w:hAnsi="Times New Roman"/>
          <w:noProof/>
          <w:sz w:val="28"/>
          <w:szCs w:val="28"/>
        </w:rPr>
        <w:t xml:space="preserve"> </w:t>
      </w:r>
      <w:r w:rsidRPr="00A101CE">
        <w:rPr>
          <w:rFonts w:ascii="Times New Roman" w:hAnsi="Times New Roman"/>
          <w:noProof/>
          <w:sz w:val="28"/>
          <w:szCs w:val="28"/>
        </w:rPr>
        <w:t>după cum urmează</w:t>
      </w:r>
      <w:r w:rsidR="001B2D41" w:rsidRPr="00A101CE">
        <w:rPr>
          <w:rFonts w:ascii="Times New Roman" w:hAnsi="Times New Roman"/>
          <w:noProof/>
          <w:sz w:val="28"/>
          <w:szCs w:val="28"/>
        </w:rPr>
        <w:t>:</w:t>
      </w:r>
    </w:p>
    <w:p w14:paraId="50D3E12B" w14:textId="5900D0ED" w:rsidR="001B2D41" w:rsidRPr="00A101CE" w:rsidRDefault="005C7020" w:rsidP="009C59C6">
      <w:pPr>
        <w:pStyle w:val="ListParagraph"/>
        <w:tabs>
          <w:tab w:val="left" w:pos="270"/>
          <w:tab w:val="center" w:pos="4677"/>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w:t>
      </w:r>
      <w:r w:rsidR="001B2D41" w:rsidRPr="00A101CE">
        <w:rPr>
          <w:rFonts w:ascii="Times New Roman" w:hAnsi="Times New Roman"/>
          <w:noProof/>
          <w:sz w:val="28"/>
          <w:szCs w:val="28"/>
        </w:rPr>
        <w:t xml:space="preserve">(9) </w:t>
      </w:r>
      <w:r w:rsidR="00BD3ABB" w:rsidRPr="00A101CE">
        <w:rPr>
          <w:rFonts w:ascii="Times New Roman" w:hAnsi="Times New Roman"/>
          <w:noProof/>
          <w:sz w:val="28"/>
          <w:szCs w:val="28"/>
        </w:rPr>
        <w:t>Consumatorul</w:t>
      </w:r>
      <w:r w:rsidR="00253D60">
        <w:rPr>
          <w:rFonts w:ascii="Times New Roman" w:hAnsi="Times New Roman"/>
          <w:noProof/>
          <w:sz w:val="28"/>
          <w:szCs w:val="28"/>
        </w:rPr>
        <w:t xml:space="preserve"> </w:t>
      </w:r>
      <w:r w:rsidR="001B2D41" w:rsidRPr="00A101CE">
        <w:rPr>
          <w:rFonts w:ascii="Times New Roman" w:hAnsi="Times New Roman"/>
          <w:noProof/>
          <w:sz w:val="28"/>
          <w:szCs w:val="28"/>
        </w:rPr>
        <w:t xml:space="preserve">poate dispune de unul </w:t>
      </w:r>
      <w:r w:rsidRPr="00A101CE">
        <w:rPr>
          <w:rFonts w:ascii="Times New Roman" w:hAnsi="Times New Roman"/>
          <w:noProof/>
          <w:sz w:val="28"/>
          <w:szCs w:val="28"/>
        </w:rPr>
        <w:t>sau mai multe locuri de consum.”</w:t>
      </w:r>
    </w:p>
    <w:p w14:paraId="6B720131" w14:textId="77777777" w:rsidR="00AF37AE" w:rsidRPr="00A101CE" w:rsidRDefault="00AF37AE" w:rsidP="009C59C6">
      <w:pPr>
        <w:pStyle w:val="ListParagraph"/>
        <w:tabs>
          <w:tab w:val="left" w:pos="270"/>
          <w:tab w:val="center" w:pos="4677"/>
        </w:tabs>
        <w:spacing w:after="120" w:line="240" w:lineRule="auto"/>
        <w:ind w:left="-284" w:right="-293" w:firstLine="568"/>
        <w:jc w:val="both"/>
        <w:rPr>
          <w:rFonts w:ascii="Times New Roman" w:hAnsi="Times New Roman"/>
          <w:noProof/>
          <w:sz w:val="28"/>
          <w:szCs w:val="28"/>
        </w:rPr>
      </w:pPr>
    </w:p>
    <w:p w14:paraId="0FA49516" w14:textId="77777777" w:rsidR="00EB0647" w:rsidRPr="009C59C6" w:rsidRDefault="005C7020" w:rsidP="009C59C6">
      <w:pPr>
        <w:spacing w:after="120" w:line="240" w:lineRule="auto"/>
        <w:ind w:left="-284" w:right="-293" w:firstLine="568"/>
        <w:jc w:val="both"/>
        <w:rPr>
          <w:rFonts w:ascii="Times New Roman" w:hAnsi="Times New Roman"/>
          <w:noProof/>
          <w:sz w:val="28"/>
          <w:szCs w:val="28"/>
        </w:rPr>
      </w:pPr>
      <w:r w:rsidRPr="009C59C6">
        <w:rPr>
          <w:rFonts w:ascii="Times New Roman" w:hAnsi="Times New Roman"/>
          <w:noProof/>
          <w:sz w:val="28"/>
          <w:szCs w:val="28"/>
        </w:rPr>
        <w:t>1</w:t>
      </w:r>
      <w:r w:rsidR="008D2175" w:rsidRPr="009C59C6">
        <w:rPr>
          <w:rFonts w:ascii="Times New Roman" w:hAnsi="Times New Roman"/>
          <w:noProof/>
          <w:sz w:val="28"/>
          <w:szCs w:val="28"/>
        </w:rPr>
        <w:t>8</w:t>
      </w:r>
      <w:r w:rsidR="009258E3" w:rsidRPr="009C59C6">
        <w:rPr>
          <w:rFonts w:ascii="Times New Roman" w:hAnsi="Times New Roman"/>
          <w:noProof/>
          <w:sz w:val="28"/>
          <w:szCs w:val="28"/>
        </w:rPr>
        <w:t xml:space="preserve">. </w:t>
      </w:r>
      <w:r w:rsidR="006A5639" w:rsidRPr="009C59C6">
        <w:rPr>
          <w:rFonts w:ascii="Times New Roman" w:hAnsi="Times New Roman"/>
          <w:noProof/>
          <w:sz w:val="28"/>
          <w:szCs w:val="28"/>
        </w:rPr>
        <w:t>A</w:t>
      </w:r>
      <w:r w:rsidR="009258E3" w:rsidRPr="009C59C6">
        <w:rPr>
          <w:rFonts w:ascii="Times New Roman" w:hAnsi="Times New Roman"/>
          <w:noProof/>
          <w:sz w:val="28"/>
          <w:szCs w:val="28"/>
        </w:rPr>
        <w:t>rticolul 22</w:t>
      </w:r>
    </w:p>
    <w:p w14:paraId="37F83034" w14:textId="77777777" w:rsidR="00645A32" w:rsidRPr="00A101CE" w:rsidRDefault="00645A32" w:rsidP="009C59C6">
      <w:p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 xml:space="preserve">la </w:t>
      </w:r>
      <w:r w:rsidR="00B901A1" w:rsidRPr="00A101CE">
        <w:rPr>
          <w:rFonts w:ascii="Times New Roman" w:hAnsi="Times New Roman"/>
          <w:noProof/>
          <w:sz w:val="28"/>
          <w:szCs w:val="28"/>
        </w:rPr>
        <w:t xml:space="preserve">alineatul </w:t>
      </w:r>
      <w:r w:rsidR="00D93C99" w:rsidRPr="00A101CE">
        <w:rPr>
          <w:rFonts w:ascii="Times New Roman" w:hAnsi="Times New Roman"/>
          <w:noProof/>
          <w:sz w:val="28"/>
          <w:szCs w:val="28"/>
        </w:rPr>
        <w:t xml:space="preserve">(5), (6), (9), </w:t>
      </w:r>
      <w:r w:rsidRPr="00A101CE">
        <w:rPr>
          <w:rFonts w:ascii="Times New Roman" w:hAnsi="Times New Roman"/>
          <w:noProof/>
          <w:sz w:val="28"/>
          <w:szCs w:val="28"/>
        </w:rPr>
        <w:t>(10</w:t>
      </w:r>
      <w:r w:rsidR="00B901A1" w:rsidRPr="00A101CE">
        <w:rPr>
          <w:rFonts w:ascii="Times New Roman" w:hAnsi="Times New Roman"/>
          <w:noProof/>
          <w:sz w:val="28"/>
          <w:szCs w:val="28"/>
        </w:rPr>
        <w:t xml:space="preserve">), </w:t>
      </w:r>
      <w:r w:rsidRPr="00A101CE">
        <w:rPr>
          <w:rFonts w:ascii="Times New Roman" w:hAnsi="Times New Roman"/>
          <w:noProof/>
          <w:sz w:val="28"/>
          <w:szCs w:val="28"/>
        </w:rPr>
        <w:t>(12</w:t>
      </w:r>
      <w:r w:rsidR="00B901A1" w:rsidRPr="00A101CE">
        <w:rPr>
          <w:rFonts w:ascii="Times New Roman" w:hAnsi="Times New Roman"/>
          <w:noProof/>
          <w:sz w:val="28"/>
          <w:szCs w:val="28"/>
        </w:rPr>
        <w:t>) și (15) sintagma „autorizație de deversare” se subtituie c</w:t>
      </w:r>
      <w:r w:rsidR="00D93C99" w:rsidRPr="00A101CE">
        <w:rPr>
          <w:rFonts w:ascii="Times New Roman" w:hAnsi="Times New Roman"/>
          <w:noProof/>
          <w:sz w:val="28"/>
          <w:szCs w:val="28"/>
        </w:rPr>
        <w:t>u sintagma „acord de preluare”;</w:t>
      </w:r>
    </w:p>
    <w:p w14:paraId="475E121B" w14:textId="77777777" w:rsidR="00D93C99" w:rsidRPr="00A101CE" w:rsidRDefault="00D93C99" w:rsidP="009C59C6">
      <w:p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la alineatul (5) sintagma „autorizațiilor de racordare” se substituie cu sintagma „aviz de racordare”;</w:t>
      </w:r>
    </w:p>
    <w:p w14:paraId="7EE98021" w14:textId="77777777" w:rsidR="0026683B" w:rsidRPr="009C59C6" w:rsidRDefault="0026683B" w:rsidP="009C59C6">
      <w:pPr>
        <w:spacing w:after="120" w:line="240" w:lineRule="auto"/>
        <w:ind w:left="-284" w:right="-293" w:firstLine="568"/>
        <w:jc w:val="both"/>
        <w:rPr>
          <w:rFonts w:ascii="Times New Roman" w:hAnsi="Times New Roman"/>
          <w:noProof/>
          <w:sz w:val="28"/>
          <w:szCs w:val="28"/>
        </w:rPr>
      </w:pPr>
      <w:r w:rsidRPr="009C59C6">
        <w:rPr>
          <w:rFonts w:ascii="Times New Roman" w:hAnsi="Times New Roman"/>
          <w:noProof/>
          <w:sz w:val="28"/>
          <w:szCs w:val="28"/>
        </w:rPr>
        <w:lastRenderedPageBreak/>
        <w:t xml:space="preserve">aliniatul (7) se completează după punct cu următoarea propoziției: </w:t>
      </w:r>
    </w:p>
    <w:p w14:paraId="5EE56886" w14:textId="77777777" w:rsidR="0026683B" w:rsidRPr="009C59C6" w:rsidRDefault="0026683B" w:rsidP="009C59C6">
      <w:pPr>
        <w:spacing w:after="0" w:line="240" w:lineRule="auto"/>
        <w:ind w:left="-284" w:right="-293" w:firstLine="568"/>
        <w:jc w:val="both"/>
        <w:rPr>
          <w:rFonts w:ascii="Times New Roman" w:hAnsi="Times New Roman"/>
          <w:noProof/>
          <w:sz w:val="28"/>
          <w:szCs w:val="28"/>
        </w:rPr>
      </w:pPr>
      <w:r w:rsidRPr="009C59C6">
        <w:rPr>
          <w:rFonts w:ascii="Times New Roman" w:hAnsi="Times New Roman"/>
          <w:noProof/>
          <w:sz w:val="28"/>
          <w:szCs w:val="28"/>
        </w:rPr>
        <w:t>„Operatorul poate efectua controlul inopinat evacuării apelor uzate de la agenții economici și/sau prelevarea probelor în scopul verificării calității apelor uzate deversate în rețele de canalizare.”</w:t>
      </w:r>
    </w:p>
    <w:p w14:paraId="21E7C44F" w14:textId="77777777" w:rsidR="0026683B" w:rsidRPr="00A101CE" w:rsidRDefault="0026683B" w:rsidP="009C59C6">
      <w:pPr>
        <w:spacing w:after="0" w:line="240" w:lineRule="auto"/>
        <w:ind w:left="-284" w:right="-293" w:firstLine="568"/>
        <w:jc w:val="both"/>
        <w:rPr>
          <w:rFonts w:ascii="Times New Roman" w:hAnsi="Times New Roman"/>
          <w:noProof/>
          <w:sz w:val="28"/>
          <w:szCs w:val="28"/>
        </w:rPr>
      </w:pPr>
    </w:p>
    <w:p w14:paraId="5362C631" w14:textId="77777777" w:rsidR="00D93C99" w:rsidRPr="00A101CE" w:rsidRDefault="00D93C99" w:rsidP="009C59C6">
      <w:p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la alineatul (9) sintagma „autorizația de conectare” se substituie cu sintagma „aviz de racordare”;</w:t>
      </w:r>
    </w:p>
    <w:p w14:paraId="0F5A282F" w14:textId="6534D601" w:rsidR="004B7BCF" w:rsidRPr="009C59C6" w:rsidRDefault="001A7F94" w:rsidP="009C59C6">
      <w:pPr>
        <w:spacing w:after="120" w:line="240" w:lineRule="auto"/>
        <w:ind w:left="-284" w:right="-293" w:firstLine="568"/>
        <w:jc w:val="both"/>
        <w:rPr>
          <w:rFonts w:ascii="Times New Roman" w:hAnsi="Times New Roman"/>
          <w:noProof/>
          <w:sz w:val="28"/>
          <w:szCs w:val="28"/>
        </w:rPr>
      </w:pPr>
      <w:r w:rsidRPr="009C59C6">
        <w:rPr>
          <w:rFonts w:ascii="Times New Roman" w:hAnsi="Times New Roman"/>
          <w:noProof/>
          <w:sz w:val="28"/>
          <w:szCs w:val="28"/>
        </w:rPr>
        <w:t>aline</w:t>
      </w:r>
      <w:r w:rsidR="004818D9" w:rsidRPr="009C59C6">
        <w:rPr>
          <w:rFonts w:ascii="Times New Roman" w:hAnsi="Times New Roman"/>
          <w:noProof/>
          <w:sz w:val="28"/>
          <w:szCs w:val="28"/>
        </w:rPr>
        <w:t xml:space="preserve">atul </w:t>
      </w:r>
      <w:r w:rsidR="00544429" w:rsidRPr="009C59C6">
        <w:rPr>
          <w:rFonts w:ascii="Times New Roman" w:hAnsi="Times New Roman"/>
          <w:noProof/>
          <w:sz w:val="28"/>
          <w:szCs w:val="28"/>
        </w:rPr>
        <w:t>(</w:t>
      </w:r>
      <w:r w:rsidR="009258E3" w:rsidRPr="009C59C6">
        <w:rPr>
          <w:rFonts w:ascii="Times New Roman" w:hAnsi="Times New Roman"/>
          <w:noProof/>
          <w:sz w:val="28"/>
          <w:szCs w:val="28"/>
        </w:rPr>
        <w:t>14</w:t>
      </w:r>
      <w:r w:rsidR="00544429" w:rsidRPr="009C59C6">
        <w:rPr>
          <w:rFonts w:ascii="Times New Roman" w:hAnsi="Times New Roman"/>
          <w:noProof/>
          <w:sz w:val="28"/>
          <w:szCs w:val="28"/>
        </w:rPr>
        <w:t>)</w:t>
      </w:r>
      <w:r w:rsidR="00253D60">
        <w:rPr>
          <w:rFonts w:ascii="Times New Roman" w:hAnsi="Times New Roman"/>
          <w:noProof/>
          <w:sz w:val="28"/>
          <w:szCs w:val="28"/>
        </w:rPr>
        <w:t xml:space="preserve"> </w:t>
      </w:r>
      <w:r w:rsidR="004B7BCF" w:rsidRPr="009C59C6">
        <w:rPr>
          <w:rFonts w:ascii="Times New Roman" w:hAnsi="Times New Roman"/>
          <w:noProof/>
          <w:sz w:val="28"/>
          <w:szCs w:val="28"/>
        </w:rPr>
        <w:t xml:space="preserve">se </w:t>
      </w:r>
      <w:r w:rsidR="00253D60">
        <w:rPr>
          <w:rFonts w:ascii="Times New Roman" w:hAnsi="Times New Roman"/>
          <w:noProof/>
          <w:sz w:val="28"/>
          <w:szCs w:val="28"/>
        </w:rPr>
        <w:t xml:space="preserve"> modifică</w:t>
      </w:r>
      <w:r w:rsidR="00253D60" w:rsidRPr="009C59C6">
        <w:rPr>
          <w:rFonts w:ascii="Times New Roman" w:hAnsi="Times New Roman"/>
          <w:noProof/>
          <w:sz w:val="28"/>
          <w:szCs w:val="28"/>
        </w:rPr>
        <w:t xml:space="preserve"> </w:t>
      </w:r>
      <w:r w:rsidR="004B7BCF" w:rsidRPr="009C59C6">
        <w:rPr>
          <w:rFonts w:ascii="Times New Roman" w:hAnsi="Times New Roman"/>
          <w:noProof/>
          <w:sz w:val="28"/>
          <w:szCs w:val="28"/>
        </w:rPr>
        <w:t xml:space="preserve">după cum urmează: </w:t>
      </w:r>
    </w:p>
    <w:p w14:paraId="10C45983" w14:textId="77777777" w:rsidR="004B7BCF" w:rsidRPr="009C59C6" w:rsidRDefault="004B7BCF" w:rsidP="009C59C6">
      <w:pPr>
        <w:spacing w:after="0" w:line="240" w:lineRule="auto"/>
        <w:ind w:left="-284" w:right="-293" w:firstLine="568"/>
        <w:jc w:val="both"/>
        <w:rPr>
          <w:rFonts w:ascii="Times New Roman" w:hAnsi="Times New Roman"/>
          <w:sz w:val="28"/>
          <w:szCs w:val="28"/>
        </w:rPr>
      </w:pPr>
      <w:r w:rsidRPr="009C59C6">
        <w:rPr>
          <w:rFonts w:ascii="Times New Roman" w:hAnsi="Times New Roman"/>
          <w:sz w:val="28"/>
          <w:szCs w:val="28"/>
        </w:rPr>
        <w:t xml:space="preserve">„(14) În cazul în care </w:t>
      </w:r>
      <w:proofErr w:type="spellStart"/>
      <w:r w:rsidRPr="009C59C6">
        <w:rPr>
          <w:rFonts w:ascii="Times New Roman" w:hAnsi="Times New Roman"/>
          <w:sz w:val="28"/>
          <w:szCs w:val="28"/>
        </w:rPr>
        <w:t>condiţiile</w:t>
      </w:r>
      <w:proofErr w:type="spellEnd"/>
      <w:r w:rsidRPr="009C59C6">
        <w:rPr>
          <w:rFonts w:ascii="Times New Roman" w:hAnsi="Times New Roman"/>
          <w:sz w:val="28"/>
          <w:szCs w:val="28"/>
        </w:rPr>
        <w:t xml:space="preserve"> de evacuare a apelor uzate în </w:t>
      </w:r>
      <w:proofErr w:type="spellStart"/>
      <w:r w:rsidRPr="009C59C6">
        <w:rPr>
          <w:rFonts w:ascii="Times New Roman" w:hAnsi="Times New Roman"/>
          <w:sz w:val="28"/>
          <w:szCs w:val="28"/>
        </w:rPr>
        <w:t>reţeaua</w:t>
      </w:r>
      <w:proofErr w:type="spellEnd"/>
      <w:r w:rsidRPr="009C59C6">
        <w:rPr>
          <w:rFonts w:ascii="Times New Roman" w:hAnsi="Times New Roman"/>
          <w:sz w:val="28"/>
          <w:szCs w:val="28"/>
        </w:rPr>
        <w:t xml:space="preserve"> publică nu pot fi îndeplinite din punct de vedere economic sau tehnologic, agentul economic prezintă operatorului argumentarea respectivă, cu indicarea cauzelor neîndeplinirii </w:t>
      </w:r>
      <w:proofErr w:type="spellStart"/>
      <w:r w:rsidRPr="009C59C6">
        <w:rPr>
          <w:rFonts w:ascii="Times New Roman" w:hAnsi="Times New Roman"/>
          <w:sz w:val="28"/>
          <w:szCs w:val="28"/>
        </w:rPr>
        <w:t>condiţiilor</w:t>
      </w:r>
      <w:proofErr w:type="spellEnd"/>
      <w:r w:rsidRPr="009C59C6">
        <w:rPr>
          <w:rFonts w:ascii="Times New Roman" w:hAnsi="Times New Roman"/>
          <w:sz w:val="28"/>
          <w:szCs w:val="28"/>
        </w:rPr>
        <w:t xml:space="preserve"> de deversare. Argumentarea se examinează de către operator în termen de 10 zile, </w:t>
      </w:r>
      <w:proofErr w:type="spellStart"/>
      <w:r w:rsidRPr="009C59C6">
        <w:rPr>
          <w:rFonts w:ascii="Times New Roman" w:hAnsi="Times New Roman"/>
          <w:sz w:val="28"/>
          <w:szCs w:val="28"/>
        </w:rPr>
        <w:t>luîndu</w:t>
      </w:r>
      <w:proofErr w:type="spellEnd"/>
      <w:r w:rsidRPr="009C59C6">
        <w:rPr>
          <w:rFonts w:ascii="Times New Roman" w:hAnsi="Times New Roman"/>
          <w:sz w:val="28"/>
          <w:szCs w:val="28"/>
        </w:rPr>
        <w:t xml:space="preserve">-se decizia de încheiere sau refuz de încheiere cu agentul economic a unui contract de evacuare a apelor uzate supraîncărcate pe perioadă determinată cu aplicarea, la tariful pentru serviciul public de canalizare </w:t>
      </w:r>
      <w:proofErr w:type="spellStart"/>
      <w:r w:rsidRPr="009C59C6">
        <w:rPr>
          <w:rFonts w:ascii="Times New Roman" w:hAnsi="Times New Roman"/>
          <w:sz w:val="28"/>
          <w:szCs w:val="28"/>
        </w:rPr>
        <w:t>şi</w:t>
      </w:r>
      <w:proofErr w:type="spellEnd"/>
      <w:r w:rsidRPr="009C59C6">
        <w:rPr>
          <w:rFonts w:ascii="Times New Roman" w:hAnsi="Times New Roman"/>
          <w:sz w:val="28"/>
          <w:szCs w:val="28"/>
        </w:rPr>
        <w:t xml:space="preserve"> epurare a apelor uzate a coeficientului determinat pentru încărcarea suplimentară cu volume de ape uzate </w:t>
      </w:r>
      <w:proofErr w:type="spellStart"/>
      <w:r w:rsidRPr="009C59C6">
        <w:rPr>
          <w:rFonts w:ascii="Times New Roman" w:hAnsi="Times New Roman"/>
          <w:sz w:val="28"/>
          <w:szCs w:val="28"/>
        </w:rPr>
        <w:t>şi</w:t>
      </w:r>
      <w:proofErr w:type="spellEnd"/>
      <w:r w:rsidRPr="009C59C6">
        <w:rPr>
          <w:rFonts w:ascii="Times New Roman" w:hAnsi="Times New Roman"/>
          <w:sz w:val="28"/>
          <w:szCs w:val="28"/>
        </w:rPr>
        <w:t xml:space="preserve">/sau poluanți ce depășesc concentrația maximal admisibilă, în conformitate cu prevederile actelor normative în vigoare. Contractul poate fi încheiat numai în cazul în care </w:t>
      </w:r>
      <w:proofErr w:type="spellStart"/>
      <w:r w:rsidRPr="009C59C6">
        <w:rPr>
          <w:rFonts w:ascii="Times New Roman" w:hAnsi="Times New Roman"/>
          <w:sz w:val="28"/>
          <w:szCs w:val="28"/>
        </w:rPr>
        <w:t>staţia</w:t>
      </w:r>
      <w:proofErr w:type="spellEnd"/>
      <w:r w:rsidRPr="009C59C6">
        <w:rPr>
          <w:rFonts w:ascii="Times New Roman" w:hAnsi="Times New Roman"/>
          <w:sz w:val="28"/>
          <w:szCs w:val="28"/>
        </w:rPr>
        <w:t xml:space="preserve"> de epurare a apelor uzate dispune de rezerve necesare pentru a efectua epurarea, </w:t>
      </w:r>
      <w:proofErr w:type="spellStart"/>
      <w:r w:rsidRPr="009C59C6">
        <w:rPr>
          <w:rFonts w:ascii="Times New Roman" w:hAnsi="Times New Roman"/>
          <w:sz w:val="28"/>
          <w:szCs w:val="28"/>
        </w:rPr>
        <w:t>ţinînd</w:t>
      </w:r>
      <w:proofErr w:type="spellEnd"/>
      <w:r w:rsidRPr="009C59C6">
        <w:rPr>
          <w:rFonts w:ascii="Times New Roman" w:hAnsi="Times New Roman"/>
          <w:sz w:val="28"/>
          <w:szCs w:val="28"/>
        </w:rPr>
        <w:t xml:space="preserve"> cont de indicatorii respectivi, dacă nu se aduc prejudicii </w:t>
      </w:r>
      <w:proofErr w:type="spellStart"/>
      <w:r w:rsidRPr="009C59C6">
        <w:rPr>
          <w:rFonts w:ascii="Times New Roman" w:hAnsi="Times New Roman"/>
          <w:sz w:val="28"/>
          <w:szCs w:val="28"/>
        </w:rPr>
        <w:t>funcţionării</w:t>
      </w:r>
      <w:proofErr w:type="spellEnd"/>
      <w:r w:rsidRPr="009C59C6">
        <w:rPr>
          <w:rFonts w:ascii="Times New Roman" w:hAnsi="Times New Roman"/>
          <w:sz w:val="28"/>
          <w:szCs w:val="28"/>
        </w:rPr>
        <w:t xml:space="preserve"> normale a </w:t>
      </w:r>
      <w:proofErr w:type="spellStart"/>
      <w:r w:rsidRPr="009C59C6">
        <w:rPr>
          <w:rFonts w:ascii="Times New Roman" w:hAnsi="Times New Roman"/>
          <w:sz w:val="28"/>
          <w:szCs w:val="28"/>
        </w:rPr>
        <w:t>reţelelor</w:t>
      </w:r>
      <w:proofErr w:type="spellEnd"/>
      <w:r w:rsidRPr="009C59C6">
        <w:rPr>
          <w:rFonts w:ascii="Times New Roman" w:hAnsi="Times New Roman"/>
          <w:sz w:val="28"/>
          <w:szCs w:val="28"/>
        </w:rPr>
        <w:t xml:space="preserve"> </w:t>
      </w:r>
      <w:proofErr w:type="spellStart"/>
      <w:r w:rsidRPr="009C59C6">
        <w:rPr>
          <w:rFonts w:ascii="Times New Roman" w:hAnsi="Times New Roman"/>
          <w:sz w:val="28"/>
          <w:szCs w:val="28"/>
        </w:rPr>
        <w:t>şi</w:t>
      </w:r>
      <w:proofErr w:type="spellEnd"/>
      <w:r w:rsidRPr="009C59C6">
        <w:rPr>
          <w:rFonts w:ascii="Times New Roman" w:hAnsi="Times New Roman"/>
          <w:sz w:val="28"/>
          <w:szCs w:val="28"/>
        </w:rPr>
        <w:t xml:space="preserve"> </w:t>
      </w:r>
      <w:proofErr w:type="spellStart"/>
      <w:r w:rsidRPr="009C59C6">
        <w:rPr>
          <w:rFonts w:ascii="Times New Roman" w:hAnsi="Times New Roman"/>
          <w:sz w:val="28"/>
          <w:szCs w:val="28"/>
        </w:rPr>
        <w:t>instalaţiilor</w:t>
      </w:r>
      <w:proofErr w:type="spellEnd"/>
      <w:r w:rsidRPr="009C59C6">
        <w:rPr>
          <w:rFonts w:ascii="Times New Roman" w:hAnsi="Times New Roman"/>
          <w:sz w:val="28"/>
          <w:szCs w:val="28"/>
        </w:rPr>
        <w:t xml:space="preserve"> de epurare </w:t>
      </w:r>
      <w:proofErr w:type="spellStart"/>
      <w:r w:rsidRPr="009C59C6">
        <w:rPr>
          <w:rFonts w:ascii="Times New Roman" w:hAnsi="Times New Roman"/>
          <w:sz w:val="28"/>
          <w:szCs w:val="28"/>
        </w:rPr>
        <w:t>şi</w:t>
      </w:r>
      <w:proofErr w:type="spellEnd"/>
      <w:r w:rsidRPr="009C59C6">
        <w:rPr>
          <w:rFonts w:ascii="Times New Roman" w:hAnsi="Times New Roman"/>
          <w:sz w:val="28"/>
          <w:szCs w:val="28"/>
        </w:rPr>
        <w:t xml:space="preserve"> se asigură respectarea </w:t>
      </w:r>
      <w:proofErr w:type="spellStart"/>
      <w:r w:rsidRPr="009C59C6">
        <w:rPr>
          <w:rFonts w:ascii="Times New Roman" w:hAnsi="Times New Roman"/>
          <w:sz w:val="28"/>
          <w:szCs w:val="28"/>
        </w:rPr>
        <w:t>condiţiilor</w:t>
      </w:r>
      <w:proofErr w:type="spellEnd"/>
      <w:r w:rsidRPr="009C59C6">
        <w:rPr>
          <w:rFonts w:ascii="Times New Roman" w:hAnsi="Times New Roman"/>
          <w:sz w:val="28"/>
          <w:szCs w:val="28"/>
        </w:rPr>
        <w:t xml:space="preserve"> de calitate stabilite pentru evacuarea apelor uzate epurate în emisar.”</w:t>
      </w:r>
    </w:p>
    <w:p w14:paraId="57AAA02D" w14:textId="77777777" w:rsidR="004B7BCF" w:rsidRPr="00A101CE" w:rsidRDefault="004B7BCF" w:rsidP="009C59C6">
      <w:pPr>
        <w:spacing w:after="120" w:line="240" w:lineRule="auto"/>
        <w:ind w:left="-284" w:right="-293" w:firstLine="568"/>
        <w:jc w:val="both"/>
        <w:rPr>
          <w:rFonts w:ascii="Times New Roman" w:hAnsi="Times New Roman"/>
          <w:noProof/>
          <w:sz w:val="28"/>
          <w:szCs w:val="28"/>
        </w:rPr>
      </w:pPr>
    </w:p>
    <w:p w14:paraId="47CFB0EB" w14:textId="77777777" w:rsidR="004B7BCF" w:rsidRPr="00A101CE" w:rsidRDefault="004B7BCF" w:rsidP="009C59C6">
      <w:p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alineatul (16) se modifică după cum urmează:</w:t>
      </w:r>
    </w:p>
    <w:p w14:paraId="26097B2B" w14:textId="20CAAF83" w:rsidR="004B7BCF" w:rsidRPr="00A101CE" w:rsidRDefault="004B7BCF" w:rsidP="005B6619">
      <w:pPr>
        <w:spacing w:after="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 xml:space="preserve">(16) Pentru </w:t>
      </w:r>
      <w:r w:rsidRPr="00A101CE">
        <w:rPr>
          <w:rFonts w:ascii="Times New Roman" w:hAnsi="Times New Roman"/>
          <w:sz w:val="28"/>
          <w:szCs w:val="28"/>
        </w:rPr>
        <w:t>depășirea indicatorilor de calitate la deversarea apelor uzate în sistemul de canalizare, operatorul calculează și aplică plați suplimentare pentru aceste depășiri, conform legislației în vigoare și/sau contractului de furnizare/prestare a serviciului de apă și de canalizare.</w:t>
      </w:r>
    </w:p>
    <w:p w14:paraId="54C6F0DE" w14:textId="77777777" w:rsidR="006A5639" w:rsidRPr="00A101CE" w:rsidRDefault="006A5639" w:rsidP="009C59C6">
      <w:p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alineatul (18)</w:t>
      </w:r>
      <w:r w:rsidR="00AE5324" w:rsidRPr="00A101CE">
        <w:rPr>
          <w:rFonts w:ascii="Times New Roman" w:hAnsi="Times New Roman"/>
          <w:noProof/>
          <w:sz w:val="28"/>
          <w:szCs w:val="28"/>
        </w:rPr>
        <w:t xml:space="preserve"> se modifică și se completează după cum urmează</w:t>
      </w:r>
      <w:r w:rsidRPr="00A101CE">
        <w:rPr>
          <w:rFonts w:ascii="Times New Roman" w:hAnsi="Times New Roman"/>
          <w:noProof/>
          <w:sz w:val="28"/>
          <w:szCs w:val="28"/>
        </w:rPr>
        <w:t>:</w:t>
      </w:r>
    </w:p>
    <w:p w14:paraId="6F136317" w14:textId="77777777" w:rsidR="00AE5324" w:rsidRPr="00A101CE" w:rsidRDefault="00AE5324" w:rsidP="009C59C6">
      <w:pPr>
        <w:spacing w:after="0" w:line="240" w:lineRule="auto"/>
        <w:ind w:left="-284" w:right="-293" w:firstLine="568"/>
        <w:jc w:val="both"/>
        <w:rPr>
          <w:rFonts w:ascii="Times New Roman" w:hAnsi="Times New Roman"/>
          <w:sz w:val="28"/>
          <w:szCs w:val="28"/>
        </w:rPr>
      </w:pPr>
      <w:r w:rsidRPr="00A101CE">
        <w:rPr>
          <w:rFonts w:ascii="Times New Roman" w:hAnsi="Times New Roman"/>
          <w:sz w:val="28"/>
          <w:szCs w:val="28"/>
        </w:rPr>
        <w:t xml:space="preserve">„(18) În cazul în care volumul </w:t>
      </w:r>
      <w:proofErr w:type="spellStart"/>
      <w:r w:rsidRPr="00A101CE">
        <w:rPr>
          <w:rFonts w:ascii="Times New Roman" w:hAnsi="Times New Roman"/>
          <w:sz w:val="28"/>
          <w:szCs w:val="28"/>
        </w:rPr>
        <w:t>substanţelor</w:t>
      </w:r>
      <w:proofErr w:type="spellEnd"/>
      <w:r w:rsidRPr="00A101CE">
        <w:rPr>
          <w:rFonts w:ascii="Times New Roman" w:hAnsi="Times New Roman"/>
          <w:sz w:val="28"/>
          <w:szCs w:val="28"/>
        </w:rPr>
        <w:t xml:space="preserve"> în suspensie, consumul biochimic de oxigen pentru 5 zile (CBO5), precum </w:t>
      </w:r>
      <w:proofErr w:type="spellStart"/>
      <w:r w:rsidRPr="00A101CE">
        <w:rPr>
          <w:rFonts w:ascii="Times New Roman" w:hAnsi="Times New Roman"/>
          <w:sz w:val="28"/>
          <w:szCs w:val="28"/>
        </w:rPr>
        <w:t>şi</w:t>
      </w:r>
      <w:proofErr w:type="spellEnd"/>
      <w:r w:rsidRPr="00A101CE">
        <w:rPr>
          <w:rFonts w:ascii="Times New Roman" w:hAnsi="Times New Roman"/>
          <w:sz w:val="28"/>
          <w:szCs w:val="28"/>
        </w:rPr>
        <w:t xml:space="preserve"> </w:t>
      </w:r>
      <w:proofErr w:type="spellStart"/>
      <w:r w:rsidRPr="00A101CE">
        <w:rPr>
          <w:rFonts w:ascii="Times New Roman" w:hAnsi="Times New Roman"/>
          <w:sz w:val="28"/>
          <w:szCs w:val="28"/>
        </w:rPr>
        <w:t>alţi</w:t>
      </w:r>
      <w:proofErr w:type="spellEnd"/>
      <w:r w:rsidRPr="00A101CE">
        <w:rPr>
          <w:rFonts w:ascii="Times New Roman" w:hAnsi="Times New Roman"/>
          <w:sz w:val="28"/>
          <w:szCs w:val="28"/>
        </w:rPr>
        <w:t xml:space="preserve"> indicatori </w:t>
      </w:r>
      <w:proofErr w:type="spellStart"/>
      <w:r w:rsidRPr="00A101CE">
        <w:rPr>
          <w:rFonts w:ascii="Times New Roman" w:hAnsi="Times New Roman"/>
          <w:sz w:val="28"/>
          <w:szCs w:val="28"/>
        </w:rPr>
        <w:t>depăşesc</w:t>
      </w:r>
      <w:proofErr w:type="spellEnd"/>
      <w:r w:rsidRPr="00A101CE">
        <w:rPr>
          <w:rFonts w:ascii="Times New Roman" w:hAnsi="Times New Roman"/>
          <w:sz w:val="28"/>
          <w:szCs w:val="28"/>
        </w:rPr>
        <w:t xml:space="preserve"> normativele aprobate în modul stabilit de </w:t>
      </w:r>
      <w:proofErr w:type="spellStart"/>
      <w:r w:rsidRPr="00A101CE">
        <w:rPr>
          <w:rFonts w:ascii="Times New Roman" w:hAnsi="Times New Roman"/>
          <w:sz w:val="28"/>
          <w:szCs w:val="28"/>
        </w:rPr>
        <w:t>legislaţia</w:t>
      </w:r>
      <w:proofErr w:type="spellEnd"/>
      <w:r w:rsidRPr="00A101CE">
        <w:rPr>
          <w:rFonts w:ascii="Times New Roman" w:hAnsi="Times New Roman"/>
          <w:sz w:val="28"/>
          <w:szCs w:val="28"/>
        </w:rPr>
        <w:t xml:space="preserve"> în vigoare sau în </w:t>
      </w:r>
      <w:r w:rsidR="00D93C99" w:rsidRPr="00A101CE">
        <w:rPr>
          <w:rFonts w:ascii="Times New Roman" w:hAnsi="Times New Roman"/>
          <w:sz w:val="28"/>
          <w:szCs w:val="28"/>
        </w:rPr>
        <w:t>avizul de preluare</w:t>
      </w:r>
      <w:r w:rsidRPr="00A101CE">
        <w:rPr>
          <w:rFonts w:ascii="Times New Roman" w:hAnsi="Times New Roman"/>
          <w:sz w:val="28"/>
          <w:szCs w:val="28"/>
        </w:rPr>
        <w:t xml:space="preserve">, se aplică </w:t>
      </w:r>
      <w:proofErr w:type="spellStart"/>
      <w:r w:rsidRPr="00A101CE">
        <w:rPr>
          <w:rFonts w:ascii="Times New Roman" w:hAnsi="Times New Roman"/>
          <w:sz w:val="28"/>
          <w:szCs w:val="28"/>
        </w:rPr>
        <w:t>plăţi</w:t>
      </w:r>
      <w:proofErr w:type="spellEnd"/>
      <w:r w:rsidRPr="00A101CE">
        <w:rPr>
          <w:rFonts w:ascii="Times New Roman" w:hAnsi="Times New Roman"/>
          <w:sz w:val="28"/>
          <w:szCs w:val="28"/>
        </w:rPr>
        <w:t xml:space="preserve"> suplimentare </w:t>
      </w:r>
      <w:proofErr w:type="spellStart"/>
      <w:r w:rsidRPr="00A101CE">
        <w:rPr>
          <w:rFonts w:ascii="Times New Roman" w:hAnsi="Times New Roman"/>
          <w:sz w:val="28"/>
          <w:szCs w:val="28"/>
        </w:rPr>
        <w:t>proporţional</w:t>
      </w:r>
      <w:proofErr w:type="spellEnd"/>
      <w:r w:rsidRPr="00A101CE">
        <w:rPr>
          <w:rFonts w:ascii="Times New Roman" w:hAnsi="Times New Roman"/>
          <w:sz w:val="28"/>
          <w:szCs w:val="28"/>
        </w:rPr>
        <w:t xml:space="preserve"> </w:t>
      </w:r>
      <w:proofErr w:type="spellStart"/>
      <w:r w:rsidRPr="00A101CE">
        <w:rPr>
          <w:rFonts w:ascii="Times New Roman" w:hAnsi="Times New Roman"/>
          <w:sz w:val="28"/>
          <w:szCs w:val="28"/>
        </w:rPr>
        <w:t>depăşirii</w:t>
      </w:r>
      <w:proofErr w:type="spellEnd"/>
      <w:r w:rsidRPr="00A101CE">
        <w:rPr>
          <w:rFonts w:ascii="Times New Roman" w:hAnsi="Times New Roman"/>
          <w:sz w:val="28"/>
          <w:szCs w:val="28"/>
        </w:rPr>
        <w:t xml:space="preserve"> </w:t>
      </w:r>
      <w:proofErr w:type="spellStart"/>
      <w:r w:rsidRPr="00A101CE">
        <w:rPr>
          <w:rFonts w:ascii="Times New Roman" w:hAnsi="Times New Roman"/>
          <w:sz w:val="28"/>
          <w:szCs w:val="28"/>
        </w:rPr>
        <w:t>concentraţiilor</w:t>
      </w:r>
      <w:proofErr w:type="spellEnd"/>
      <w:r w:rsidRPr="00A101CE">
        <w:rPr>
          <w:rFonts w:ascii="Times New Roman" w:hAnsi="Times New Roman"/>
          <w:sz w:val="28"/>
          <w:szCs w:val="28"/>
        </w:rPr>
        <w:t xml:space="preserve"> maxim admisibile, determinate prin aplicarea coeficientului de depășire la tariful pentru serviciul public de canalizare </w:t>
      </w:r>
      <w:proofErr w:type="spellStart"/>
      <w:r w:rsidRPr="00A101CE">
        <w:rPr>
          <w:rFonts w:ascii="Times New Roman" w:hAnsi="Times New Roman"/>
          <w:sz w:val="28"/>
          <w:szCs w:val="28"/>
        </w:rPr>
        <w:t>şi</w:t>
      </w:r>
      <w:proofErr w:type="spellEnd"/>
      <w:r w:rsidRPr="00A101CE">
        <w:rPr>
          <w:rFonts w:ascii="Times New Roman" w:hAnsi="Times New Roman"/>
          <w:sz w:val="28"/>
          <w:szCs w:val="28"/>
        </w:rPr>
        <w:t xml:space="preserve"> epurare a apelor uzate.”</w:t>
      </w:r>
    </w:p>
    <w:p w14:paraId="55CD5F84" w14:textId="77777777" w:rsidR="00AF37AE" w:rsidRPr="00A101CE" w:rsidRDefault="00AF37AE" w:rsidP="009C59C6">
      <w:pPr>
        <w:spacing w:after="120" w:line="240" w:lineRule="auto"/>
        <w:ind w:left="-284" w:right="-293" w:firstLine="568"/>
        <w:jc w:val="both"/>
        <w:rPr>
          <w:rFonts w:ascii="Times New Roman" w:hAnsi="Times New Roman"/>
          <w:b/>
          <w:noProof/>
          <w:sz w:val="28"/>
          <w:szCs w:val="28"/>
        </w:rPr>
      </w:pPr>
    </w:p>
    <w:p w14:paraId="42D63607" w14:textId="0121ED3A" w:rsidR="00BE41E7" w:rsidRPr="00A101CE" w:rsidRDefault="00253D60" w:rsidP="009C59C6">
      <w:pPr>
        <w:spacing w:after="120" w:line="240" w:lineRule="auto"/>
        <w:ind w:left="-284" w:right="-293" w:firstLine="568"/>
        <w:jc w:val="both"/>
        <w:rPr>
          <w:rFonts w:ascii="Times New Roman" w:hAnsi="Times New Roman"/>
          <w:noProof/>
          <w:sz w:val="28"/>
          <w:szCs w:val="28"/>
        </w:rPr>
      </w:pPr>
      <w:r>
        <w:rPr>
          <w:rFonts w:ascii="Times New Roman" w:hAnsi="Times New Roman"/>
          <w:noProof/>
          <w:sz w:val="28"/>
          <w:szCs w:val="28"/>
        </w:rPr>
        <w:t>19</w:t>
      </w:r>
      <w:r w:rsidR="00EC50C7" w:rsidRPr="009C59C6">
        <w:rPr>
          <w:rFonts w:ascii="Times New Roman" w:hAnsi="Times New Roman"/>
          <w:noProof/>
          <w:sz w:val="28"/>
          <w:szCs w:val="28"/>
        </w:rPr>
        <w:t xml:space="preserve">. </w:t>
      </w:r>
      <w:r w:rsidR="005C7020" w:rsidRPr="009C59C6">
        <w:rPr>
          <w:rFonts w:ascii="Times New Roman" w:hAnsi="Times New Roman"/>
          <w:noProof/>
          <w:sz w:val="28"/>
          <w:szCs w:val="28"/>
        </w:rPr>
        <w:t>La a</w:t>
      </w:r>
      <w:r w:rsidR="00BE41E7" w:rsidRPr="009C59C6">
        <w:rPr>
          <w:rFonts w:ascii="Times New Roman" w:hAnsi="Times New Roman"/>
          <w:noProof/>
          <w:sz w:val="28"/>
          <w:szCs w:val="28"/>
        </w:rPr>
        <w:t>rt</w:t>
      </w:r>
      <w:r w:rsidR="00EC50C7" w:rsidRPr="009C59C6">
        <w:rPr>
          <w:rFonts w:ascii="Times New Roman" w:hAnsi="Times New Roman"/>
          <w:noProof/>
          <w:sz w:val="28"/>
          <w:szCs w:val="28"/>
        </w:rPr>
        <w:t>icolul</w:t>
      </w:r>
      <w:r w:rsidR="00BE41E7" w:rsidRPr="009C59C6">
        <w:rPr>
          <w:rFonts w:ascii="Times New Roman" w:hAnsi="Times New Roman"/>
          <w:noProof/>
          <w:sz w:val="28"/>
          <w:szCs w:val="28"/>
        </w:rPr>
        <w:t xml:space="preserve"> 25</w:t>
      </w:r>
      <w:r w:rsidR="004E7D3F" w:rsidRPr="00A101CE">
        <w:rPr>
          <w:rFonts w:ascii="Times New Roman" w:hAnsi="Times New Roman"/>
          <w:noProof/>
          <w:sz w:val="28"/>
          <w:szCs w:val="28"/>
        </w:rPr>
        <w:t>, a</w:t>
      </w:r>
      <w:r w:rsidR="00BE41E7" w:rsidRPr="00A101CE">
        <w:rPr>
          <w:rFonts w:ascii="Times New Roman" w:hAnsi="Times New Roman"/>
          <w:noProof/>
          <w:sz w:val="28"/>
          <w:szCs w:val="28"/>
        </w:rPr>
        <w:t>lin</w:t>
      </w:r>
      <w:r w:rsidR="00EC50C7" w:rsidRPr="00A101CE">
        <w:rPr>
          <w:rFonts w:ascii="Times New Roman" w:hAnsi="Times New Roman"/>
          <w:noProof/>
          <w:sz w:val="28"/>
          <w:szCs w:val="28"/>
        </w:rPr>
        <w:t xml:space="preserve">eatul </w:t>
      </w:r>
      <w:r w:rsidR="00BE41E7" w:rsidRPr="00A101CE">
        <w:rPr>
          <w:rFonts w:ascii="Times New Roman" w:hAnsi="Times New Roman"/>
          <w:noProof/>
          <w:sz w:val="28"/>
          <w:szCs w:val="28"/>
        </w:rPr>
        <w:t xml:space="preserve">(2) </w:t>
      </w:r>
      <w:r w:rsidR="005C7020" w:rsidRPr="00A101CE">
        <w:rPr>
          <w:rFonts w:ascii="Times New Roman" w:hAnsi="Times New Roman"/>
          <w:noProof/>
          <w:sz w:val="28"/>
          <w:szCs w:val="28"/>
        </w:rPr>
        <w:t xml:space="preserve">se modifică și se </w:t>
      </w:r>
      <w:r w:rsidR="00BE41E7" w:rsidRPr="00A101CE">
        <w:rPr>
          <w:rFonts w:ascii="Times New Roman" w:hAnsi="Times New Roman"/>
          <w:noProof/>
          <w:sz w:val="28"/>
          <w:szCs w:val="28"/>
        </w:rPr>
        <w:t xml:space="preserve">completează </w:t>
      </w:r>
      <w:r w:rsidR="005C7020" w:rsidRPr="00A101CE">
        <w:rPr>
          <w:rFonts w:ascii="Times New Roman" w:hAnsi="Times New Roman"/>
          <w:noProof/>
          <w:sz w:val="28"/>
          <w:szCs w:val="28"/>
        </w:rPr>
        <w:t>după cum urmează</w:t>
      </w:r>
      <w:r w:rsidR="00BE41E7" w:rsidRPr="00A101CE">
        <w:rPr>
          <w:rFonts w:ascii="Times New Roman" w:hAnsi="Times New Roman"/>
          <w:noProof/>
          <w:sz w:val="28"/>
          <w:szCs w:val="28"/>
        </w:rPr>
        <w:t xml:space="preserve">: </w:t>
      </w:r>
    </w:p>
    <w:p w14:paraId="2EE373AD" w14:textId="77777777" w:rsidR="00BE41E7" w:rsidRPr="00A101CE" w:rsidRDefault="00BE41E7" w:rsidP="009C59C6">
      <w:pPr>
        <w:pStyle w:val="ListParagraph"/>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w:t>
      </w:r>
      <w:r w:rsidR="005C7020" w:rsidRPr="00A101CE">
        <w:rPr>
          <w:rFonts w:ascii="Times New Roman" w:hAnsi="Times New Roman"/>
          <w:noProof/>
          <w:sz w:val="28"/>
          <w:szCs w:val="28"/>
        </w:rPr>
        <w:t xml:space="preserve">(2) </w:t>
      </w:r>
      <w:r w:rsidRPr="00A101CE">
        <w:rPr>
          <w:rFonts w:ascii="Times New Roman" w:hAnsi="Times New Roman"/>
          <w:noProof/>
          <w:sz w:val="28"/>
          <w:szCs w:val="28"/>
        </w:rPr>
        <w:t xml:space="preserve">În zonele de protecție </w:t>
      </w:r>
      <w:r w:rsidR="00BA1AAA" w:rsidRPr="00A101CE">
        <w:rPr>
          <w:rFonts w:ascii="Times New Roman" w:hAnsi="Times New Roman"/>
          <w:noProof/>
          <w:sz w:val="28"/>
          <w:szCs w:val="28"/>
        </w:rPr>
        <w:t xml:space="preserve">sanitară </w:t>
      </w:r>
      <w:r w:rsidRPr="00A101CE">
        <w:rPr>
          <w:rFonts w:ascii="Times New Roman" w:hAnsi="Times New Roman"/>
          <w:noProof/>
          <w:sz w:val="28"/>
          <w:szCs w:val="28"/>
        </w:rPr>
        <w:t>a sistemului public de alimentare cu apă și de canalizare se interzice efectuarea lucrărilor de construcții de orice fel, executarea săpăturilor, cultivarea plantațiilor perene, depozitarea materialelor, deteriorarea  construcțiilor, îngrădirilor sau inscripțiilor de identificare și de avertizare aferente sistemului public de alimentare cu apă și de canalizare, intervenirea în orice mod asupra rețelelor și instalațiilor și/sau îngrădirea în</w:t>
      </w:r>
      <w:r w:rsidR="005C7020" w:rsidRPr="00A101CE">
        <w:rPr>
          <w:rFonts w:ascii="Times New Roman" w:hAnsi="Times New Roman"/>
          <w:noProof/>
          <w:sz w:val="28"/>
          <w:szCs w:val="28"/>
        </w:rPr>
        <w:t xml:space="preserve"> orice mod a accesului la ele. Î</w:t>
      </w:r>
      <w:r w:rsidRPr="00A101CE">
        <w:rPr>
          <w:rFonts w:ascii="Times New Roman" w:hAnsi="Times New Roman"/>
          <w:noProof/>
          <w:sz w:val="28"/>
          <w:szCs w:val="28"/>
        </w:rPr>
        <w:t>n cazuri de excepție, c</w:t>
      </w:r>
      <w:r w:rsidR="00BA1AAA" w:rsidRPr="00A101CE">
        <w:rPr>
          <w:rFonts w:ascii="Times New Roman" w:hAnsi="Times New Roman"/>
          <w:noProof/>
          <w:sz w:val="28"/>
          <w:szCs w:val="28"/>
        </w:rPr>
        <w:t>î</w:t>
      </w:r>
      <w:r w:rsidRPr="00A101CE">
        <w:rPr>
          <w:rFonts w:ascii="Times New Roman" w:hAnsi="Times New Roman"/>
          <w:noProof/>
          <w:sz w:val="28"/>
          <w:szCs w:val="28"/>
        </w:rPr>
        <w:t xml:space="preserve">nd în zona de </w:t>
      </w:r>
      <w:r w:rsidRPr="00A101CE">
        <w:rPr>
          <w:rFonts w:ascii="Times New Roman" w:hAnsi="Times New Roman"/>
          <w:noProof/>
          <w:sz w:val="28"/>
          <w:szCs w:val="28"/>
        </w:rPr>
        <w:lastRenderedPageBreak/>
        <w:t xml:space="preserve">protecție </w:t>
      </w:r>
      <w:r w:rsidR="0011422E" w:rsidRPr="00A101CE">
        <w:rPr>
          <w:rFonts w:ascii="Times New Roman" w:hAnsi="Times New Roman"/>
          <w:noProof/>
          <w:sz w:val="28"/>
          <w:szCs w:val="28"/>
        </w:rPr>
        <w:t xml:space="preserve">sanitară </w:t>
      </w:r>
      <w:r w:rsidRPr="00A101CE">
        <w:rPr>
          <w:rFonts w:ascii="Times New Roman" w:hAnsi="Times New Roman"/>
          <w:noProof/>
          <w:sz w:val="28"/>
          <w:szCs w:val="28"/>
        </w:rPr>
        <w:t>a rețelelor și instalațiilor publice de alimentare cu apă și de canalizare este necesar să se execute o construcție autorizată în modul stabilit, beneficiarul acesteia va suporta toate cheltuielile de modificare a traseului rețelelor de alimentare cu apă și de canalizare și instalațiilor aferente, cu respectarea prevederilor Legii nr.</w:t>
      </w:r>
      <w:r w:rsidR="005C7020" w:rsidRPr="00A101CE">
        <w:rPr>
          <w:rFonts w:ascii="Times New Roman" w:hAnsi="Times New Roman"/>
          <w:noProof/>
          <w:sz w:val="28"/>
          <w:szCs w:val="28"/>
        </w:rPr>
        <w:t xml:space="preserve"> 1</w:t>
      </w:r>
      <w:r w:rsidRPr="00A101CE">
        <w:rPr>
          <w:rFonts w:ascii="Times New Roman" w:hAnsi="Times New Roman"/>
          <w:noProof/>
          <w:sz w:val="28"/>
          <w:szCs w:val="28"/>
        </w:rPr>
        <w:t>63 din 9 iulie 2010 privind autorizarea executării lucrărilor de construcție”.</w:t>
      </w:r>
    </w:p>
    <w:p w14:paraId="66D9721C" w14:textId="77777777" w:rsidR="004E7D3F" w:rsidRPr="00A101CE" w:rsidRDefault="004E7D3F" w:rsidP="009C59C6">
      <w:pPr>
        <w:tabs>
          <w:tab w:val="left" w:pos="993"/>
        </w:tabs>
        <w:spacing w:after="120" w:line="240" w:lineRule="auto"/>
        <w:ind w:left="-284" w:right="-293" w:firstLine="568"/>
        <w:jc w:val="both"/>
        <w:rPr>
          <w:rFonts w:ascii="Times New Roman" w:hAnsi="Times New Roman"/>
          <w:noProof/>
          <w:sz w:val="28"/>
          <w:szCs w:val="28"/>
        </w:rPr>
      </w:pPr>
    </w:p>
    <w:p w14:paraId="3EFB9A34" w14:textId="62DF4412" w:rsidR="004E7D3F" w:rsidRPr="009C59C6" w:rsidRDefault="009C59C6" w:rsidP="009C59C6">
      <w:pPr>
        <w:tabs>
          <w:tab w:val="left" w:pos="993"/>
        </w:tabs>
        <w:spacing w:after="120" w:line="240" w:lineRule="auto"/>
        <w:ind w:left="-284" w:right="-293" w:firstLine="568"/>
        <w:jc w:val="both"/>
        <w:rPr>
          <w:rFonts w:ascii="Times New Roman" w:hAnsi="Times New Roman"/>
          <w:noProof/>
          <w:sz w:val="28"/>
          <w:szCs w:val="28"/>
        </w:rPr>
      </w:pPr>
      <w:r w:rsidRPr="009C59C6">
        <w:rPr>
          <w:rFonts w:ascii="Times New Roman" w:hAnsi="Times New Roman"/>
          <w:noProof/>
          <w:sz w:val="28"/>
          <w:szCs w:val="28"/>
        </w:rPr>
        <w:t>20</w:t>
      </w:r>
      <w:r w:rsidR="004E7D3F" w:rsidRPr="009C59C6">
        <w:rPr>
          <w:rFonts w:ascii="Times New Roman" w:hAnsi="Times New Roman"/>
          <w:noProof/>
          <w:sz w:val="28"/>
          <w:szCs w:val="28"/>
        </w:rPr>
        <w:t>. Articolul 26:</w:t>
      </w:r>
    </w:p>
    <w:p w14:paraId="5557844C" w14:textId="758DDF75" w:rsidR="00FC1596" w:rsidRPr="00A101CE" w:rsidRDefault="00080308" w:rsidP="009C59C6">
      <w:pPr>
        <w:tabs>
          <w:tab w:val="left" w:pos="993"/>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l</w:t>
      </w:r>
      <w:r w:rsidR="004E7D3F" w:rsidRPr="00A101CE">
        <w:rPr>
          <w:rFonts w:ascii="Times New Roman" w:hAnsi="Times New Roman"/>
          <w:noProof/>
          <w:sz w:val="28"/>
          <w:szCs w:val="28"/>
        </w:rPr>
        <w:t>a a</w:t>
      </w:r>
      <w:r w:rsidR="00544429" w:rsidRPr="00A101CE">
        <w:rPr>
          <w:rFonts w:ascii="Times New Roman" w:hAnsi="Times New Roman"/>
          <w:noProof/>
          <w:sz w:val="28"/>
          <w:szCs w:val="28"/>
        </w:rPr>
        <w:t>lineatul</w:t>
      </w:r>
      <w:r w:rsidR="004E7D3F" w:rsidRPr="00A101CE">
        <w:rPr>
          <w:rFonts w:ascii="Times New Roman" w:hAnsi="Times New Roman"/>
          <w:noProof/>
          <w:sz w:val="28"/>
          <w:szCs w:val="28"/>
        </w:rPr>
        <w:t xml:space="preserve"> (5)</w:t>
      </w:r>
      <w:r w:rsidR="009C59C6">
        <w:rPr>
          <w:rFonts w:ascii="Times New Roman" w:hAnsi="Times New Roman"/>
          <w:noProof/>
          <w:sz w:val="28"/>
          <w:szCs w:val="28"/>
        </w:rPr>
        <w:t xml:space="preserve"> </w:t>
      </w:r>
      <w:r w:rsidR="0077334D" w:rsidRPr="00A101CE">
        <w:rPr>
          <w:rFonts w:ascii="Times New Roman" w:hAnsi="Times New Roman"/>
          <w:noProof/>
          <w:sz w:val="28"/>
          <w:szCs w:val="28"/>
        </w:rPr>
        <w:t>se exclude cuv</w:t>
      </w:r>
      <w:r w:rsidR="00386CD8" w:rsidRPr="00A101CE">
        <w:rPr>
          <w:rFonts w:ascii="Times New Roman" w:hAnsi="Times New Roman"/>
          <w:noProof/>
          <w:sz w:val="28"/>
          <w:szCs w:val="28"/>
        </w:rPr>
        <w:t>î</w:t>
      </w:r>
      <w:r w:rsidR="006D2E86" w:rsidRPr="00A101CE">
        <w:rPr>
          <w:rFonts w:ascii="Times New Roman" w:hAnsi="Times New Roman"/>
          <w:noProof/>
          <w:sz w:val="28"/>
          <w:szCs w:val="28"/>
        </w:rPr>
        <w:t>ntul „</w:t>
      </w:r>
      <w:r w:rsidR="00716431" w:rsidRPr="00A101CE">
        <w:rPr>
          <w:rFonts w:ascii="Times New Roman" w:hAnsi="Times New Roman"/>
          <w:noProof/>
          <w:sz w:val="28"/>
          <w:szCs w:val="28"/>
        </w:rPr>
        <w:t>concret</w:t>
      </w:r>
      <w:r w:rsidR="006D2E86" w:rsidRPr="00A101CE">
        <w:rPr>
          <w:rFonts w:ascii="Times New Roman" w:hAnsi="Times New Roman"/>
          <w:noProof/>
          <w:sz w:val="28"/>
          <w:szCs w:val="28"/>
        </w:rPr>
        <w:t>”</w:t>
      </w:r>
      <w:r w:rsidR="00FC1596" w:rsidRPr="00A101CE">
        <w:rPr>
          <w:rFonts w:ascii="Times New Roman" w:hAnsi="Times New Roman"/>
          <w:noProof/>
          <w:sz w:val="28"/>
          <w:szCs w:val="28"/>
        </w:rPr>
        <w:t>;</w:t>
      </w:r>
    </w:p>
    <w:p w14:paraId="197B356C" w14:textId="77777777" w:rsidR="001500D3" w:rsidRPr="00A101CE" w:rsidRDefault="001500D3" w:rsidP="009C59C6">
      <w:pPr>
        <w:spacing w:line="240" w:lineRule="auto"/>
        <w:ind w:left="-284" w:right="-293" w:firstLine="568"/>
        <w:jc w:val="both"/>
        <w:rPr>
          <w:rFonts w:ascii="Times New Roman" w:hAnsi="Times New Roman"/>
          <w:sz w:val="28"/>
          <w:szCs w:val="28"/>
        </w:rPr>
      </w:pPr>
      <w:r w:rsidRPr="00A101CE">
        <w:rPr>
          <w:rFonts w:ascii="Times New Roman" w:hAnsi="Times New Roman"/>
          <w:sz w:val="28"/>
          <w:szCs w:val="28"/>
        </w:rPr>
        <w:t>alineatul (4) se modifică după cum urmează</w:t>
      </w:r>
      <w:r w:rsidR="00C53A46" w:rsidRPr="00A101CE">
        <w:rPr>
          <w:rFonts w:ascii="Times New Roman" w:hAnsi="Times New Roman"/>
          <w:sz w:val="28"/>
          <w:szCs w:val="28"/>
        </w:rPr>
        <w:t>:</w:t>
      </w:r>
    </w:p>
    <w:p w14:paraId="26BD3399" w14:textId="77777777" w:rsidR="00D1143F" w:rsidRPr="00A101CE" w:rsidRDefault="001500D3" w:rsidP="009C59C6">
      <w:pPr>
        <w:spacing w:line="240" w:lineRule="auto"/>
        <w:ind w:left="-284" w:right="-293" w:firstLine="568"/>
        <w:jc w:val="both"/>
        <w:rPr>
          <w:rFonts w:ascii="Times New Roman" w:hAnsi="Times New Roman"/>
          <w:sz w:val="28"/>
          <w:szCs w:val="28"/>
        </w:rPr>
      </w:pPr>
      <w:r w:rsidRPr="00A101CE">
        <w:rPr>
          <w:rFonts w:ascii="Times New Roman" w:hAnsi="Times New Roman"/>
          <w:sz w:val="28"/>
          <w:szCs w:val="28"/>
        </w:rPr>
        <w:t xml:space="preserve">„(4) Achiziționarea, instalarea, exploatarea, </w:t>
      </w:r>
      <w:proofErr w:type="spellStart"/>
      <w:r w:rsidRPr="00A101CE">
        <w:rPr>
          <w:rFonts w:ascii="Times New Roman" w:hAnsi="Times New Roman"/>
          <w:sz w:val="28"/>
          <w:szCs w:val="28"/>
        </w:rPr>
        <w:t>întreţinerea</w:t>
      </w:r>
      <w:proofErr w:type="spellEnd"/>
      <w:r w:rsidRPr="00A101CE">
        <w:rPr>
          <w:rFonts w:ascii="Times New Roman" w:hAnsi="Times New Roman"/>
          <w:sz w:val="28"/>
          <w:szCs w:val="28"/>
        </w:rPr>
        <w:t xml:space="preserve">, </w:t>
      </w:r>
      <w:proofErr w:type="spellStart"/>
      <w:r w:rsidRPr="00A101CE">
        <w:rPr>
          <w:rFonts w:ascii="Times New Roman" w:hAnsi="Times New Roman"/>
          <w:sz w:val="28"/>
          <w:szCs w:val="28"/>
        </w:rPr>
        <w:t>reparaţia</w:t>
      </w:r>
      <w:proofErr w:type="spellEnd"/>
      <w:r w:rsidRPr="00A101CE">
        <w:rPr>
          <w:rFonts w:ascii="Times New Roman" w:hAnsi="Times New Roman"/>
          <w:sz w:val="28"/>
          <w:szCs w:val="28"/>
        </w:rPr>
        <w:t xml:space="preserve">, înlocuirea </w:t>
      </w:r>
      <w:proofErr w:type="spellStart"/>
      <w:r w:rsidRPr="00A101CE">
        <w:rPr>
          <w:rFonts w:ascii="Times New Roman" w:hAnsi="Times New Roman"/>
          <w:sz w:val="28"/>
          <w:szCs w:val="28"/>
        </w:rPr>
        <w:t>şi</w:t>
      </w:r>
      <w:proofErr w:type="spellEnd"/>
      <w:r w:rsidRPr="00A101CE">
        <w:rPr>
          <w:rFonts w:ascii="Times New Roman" w:hAnsi="Times New Roman"/>
          <w:sz w:val="28"/>
          <w:szCs w:val="28"/>
        </w:rPr>
        <w:t xml:space="preserve"> verificarea metrologică a contoarelor se efectuează:</w:t>
      </w:r>
    </w:p>
    <w:p w14:paraId="4371335F" w14:textId="77777777" w:rsidR="00D1143F" w:rsidRPr="00A101CE" w:rsidRDefault="00D1143F" w:rsidP="009C59C6">
      <w:pPr>
        <w:spacing w:line="240" w:lineRule="auto"/>
        <w:ind w:left="-284" w:right="-293" w:firstLine="568"/>
        <w:jc w:val="both"/>
        <w:rPr>
          <w:rFonts w:ascii="Times New Roman" w:hAnsi="Times New Roman"/>
          <w:sz w:val="28"/>
          <w:szCs w:val="28"/>
        </w:rPr>
      </w:pPr>
      <w:r w:rsidRPr="00A101CE">
        <w:rPr>
          <w:rFonts w:ascii="Times New Roman" w:hAnsi="Times New Roman"/>
          <w:sz w:val="28"/>
          <w:szCs w:val="28"/>
        </w:rPr>
        <w:t xml:space="preserve">a) la branșamentele blocurilor locative, la casele individuale și în apartamentele din blocurile locative – de către operator, din contul mijloacelor financiare prevăzute în tariful pentru serviciul public de alimentare cu apă </w:t>
      </w:r>
      <w:proofErr w:type="spellStart"/>
      <w:r w:rsidRPr="00A101CE">
        <w:rPr>
          <w:rFonts w:ascii="Times New Roman" w:hAnsi="Times New Roman"/>
          <w:sz w:val="28"/>
          <w:szCs w:val="28"/>
        </w:rPr>
        <w:t>şi</w:t>
      </w:r>
      <w:proofErr w:type="spellEnd"/>
      <w:r w:rsidRPr="00A101CE">
        <w:rPr>
          <w:rFonts w:ascii="Times New Roman" w:hAnsi="Times New Roman"/>
          <w:sz w:val="28"/>
          <w:szCs w:val="28"/>
        </w:rPr>
        <w:t xml:space="preserve"> de canalizare, calculate conform Metodologiei de determinare, aprobare </w:t>
      </w:r>
      <w:proofErr w:type="spellStart"/>
      <w:r w:rsidRPr="00A101CE">
        <w:rPr>
          <w:rFonts w:ascii="Times New Roman" w:hAnsi="Times New Roman"/>
          <w:sz w:val="28"/>
          <w:szCs w:val="28"/>
        </w:rPr>
        <w:t>şi</w:t>
      </w:r>
      <w:proofErr w:type="spellEnd"/>
      <w:r w:rsidRPr="00A101CE">
        <w:rPr>
          <w:rFonts w:ascii="Times New Roman" w:hAnsi="Times New Roman"/>
          <w:sz w:val="28"/>
          <w:szCs w:val="28"/>
        </w:rPr>
        <w:t xml:space="preserve"> aplicare a tarifelor pentru serviciul de alimentare cu apă, de canalizare </w:t>
      </w:r>
      <w:proofErr w:type="spellStart"/>
      <w:r w:rsidRPr="00A101CE">
        <w:rPr>
          <w:rFonts w:ascii="Times New Roman" w:hAnsi="Times New Roman"/>
          <w:sz w:val="28"/>
          <w:szCs w:val="28"/>
        </w:rPr>
        <w:t>şi</w:t>
      </w:r>
      <w:proofErr w:type="spellEnd"/>
      <w:r w:rsidRPr="00A101CE">
        <w:rPr>
          <w:rFonts w:ascii="Times New Roman" w:hAnsi="Times New Roman"/>
          <w:sz w:val="28"/>
          <w:szCs w:val="28"/>
        </w:rPr>
        <w:t xml:space="preserve"> de epurare a apelor uzate;</w:t>
      </w:r>
    </w:p>
    <w:p w14:paraId="68CCA597" w14:textId="77777777" w:rsidR="005E3880" w:rsidRPr="00A101CE" w:rsidRDefault="009A1B78" w:rsidP="009C59C6">
      <w:pPr>
        <w:tabs>
          <w:tab w:val="left" w:pos="993"/>
        </w:tabs>
        <w:spacing w:after="120" w:line="240" w:lineRule="auto"/>
        <w:ind w:left="-284" w:right="-293" w:firstLine="568"/>
        <w:jc w:val="both"/>
        <w:rPr>
          <w:rFonts w:ascii="Times New Roman" w:hAnsi="Times New Roman"/>
          <w:noProof/>
          <w:sz w:val="28"/>
          <w:szCs w:val="28"/>
        </w:rPr>
      </w:pPr>
      <w:r w:rsidRPr="00A101CE">
        <w:rPr>
          <w:rFonts w:ascii="Times New Roman" w:hAnsi="Times New Roman"/>
          <w:sz w:val="28"/>
          <w:szCs w:val="28"/>
        </w:rPr>
        <w:t>b</w:t>
      </w:r>
      <w:r w:rsidR="005E3880" w:rsidRPr="00A101CE">
        <w:rPr>
          <w:rFonts w:ascii="Times New Roman" w:hAnsi="Times New Roman"/>
          <w:sz w:val="28"/>
          <w:szCs w:val="28"/>
        </w:rPr>
        <w:t>) la alți consumatori – conform contractului încheiat între consumator și operator, din contul mijloacelor financiare ale consumatorului.”</w:t>
      </w:r>
    </w:p>
    <w:p w14:paraId="0DF98925" w14:textId="77777777" w:rsidR="00716431" w:rsidRPr="00A101CE" w:rsidRDefault="00080308" w:rsidP="009C59C6">
      <w:pPr>
        <w:tabs>
          <w:tab w:val="left" w:pos="993"/>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l</w:t>
      </w:r>
      <w:r w:rsidR="00774E1A" w:rsidRPr="00A101CE">
        <w:rPr>
          <w:rFonts w:ascii="Times New Roman" w:hAnsi="Times New Roman"/>
          <w:noProof/>
          <w:sz w:val="28"/>
          <w:szCs w:val="28"/>
        </w:rPr>
        <w:t xml:space="preserve">a </w:t>
      </w:r>
      <w:r w:rsidR="00FC1596" w:rsidRPr="00A101CE">
        <w:rPr>
          <w:rFonts w:ascii="Times New Roman" w:hAnsi="Times New Roman"/>
          <w:noProof/>
          <w:sz w:val="28"/>
          <w:szCs w:val="28"/>
        </w:rPr>
        <w:t>alin</w:t>
      </w:r>
      <w:r w:rsidR="004E7D3F" w:rsidRPr="00A101CE">
        <w:rPr>
          <w:rFonts w:ascii="Times New Roman" w:hAnsi="Times New Roman"/>
          <w:noProof/>
          <w:sz w:val="28"/>
          <w:szCs w:val="28"/>
        </w:rPr>
        <w:t>eatul (6) înainte de cuv</w:t>
      </w:r>
      <w:r w:rsidR="000E028D" w:rsidRPr="00A101CE">
        <w:rPr>
          <w:rFonts w:ascii="Times New Roman" w:hAnsi="Times New Roman"/>
          <w:noProof/>
          <w:sz w:val="28"/>
          <w:szCs w:val="28"/>
        </w:rPr>
        <w:t>î</w:t>
      </w:r>
      <w:r w:rsidR="00FC1596" w:rsidRPr="00A101CE">
        <w:rPr>
          <w:rFonts w:ascii="Times New Roman" w:hAnsi="Times New Roman"/>
          <w:noProof/>
          <w:sz w:val="28"/>
          <w:szCs w:val="28"/>
        </w:rPr>
        <w:t>ntul „operatorul</w:t>
      </w:r>
      <w:r w:rsidR="004E7D3F" w:rsidRPr="00A101CE">
        <w:rPr>
          <w:rFonts w:ascii="Times New Roman" w:hAnsi="Times New Roman"/>
          <w:noProof/>
          <w:sz w:val="28"/>
          <w:szCs w:val="28"/>
        </w:rPr>
        <w:t>” de adăugat cuv</w:t>
      </w:r>
      <w:r w:rsidR="00386CD8" w:rsidRPr="00A101CE">
        <w:rPr>
          <w:rFonts w:ascii="Times New Roman" w:hAnsi="Times New Roman"/>
          <w:noProof/>
          <w:sz w:val="28"/>
          <w:szCs w:val="28"/>
        </w:rPr>
        <w:t>î</w:t>
      </w:r>
      <w:r w:rsidR="00FC1596" w:rsidRPr="00A101CE">
        <w:rPr>
          <w:rFonts w:ascii="Times New Roman" w:hAnsi="Times New Roman"/>
          <w:noProof/>
          <w:sz w:val="28"/>
          <w:szCs w:val="28"/>
        </w:rPr>
        <w:t>ntul „administratorul/”.</w:t>
      </w:r>
    </w:p>
    <w:p w14:paraId="390F0A83" w14:textId="77777777" w:rsidR="00D868FC" w:rsidRPr="00A101CE" w:rsidRDefault="00D868FC" w:rsidP="009C59C6">
      <w:p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la alineatul (12) sintagma „cu privire la serviciul” se substituie cu sintagma „de organizare și funcționare a serviciului”</w:t>
      </w:r>
    </w:p>
    <w:p w14:paraId="240C85C4" w14:textId="77777777" w:rsidR="00E245A8" w:rsidRPr="00A101CE" w:rsidRDefault="00E245A8" w:rsidP="009C59C6">
      <w:pPr>
        <w:tabs>
          <w:tab w:val="left" w:pos="993"/>
        </w:tabs>
        <w:spacing w:after="120" w:line="240" w:lineRule="auto"/>
        <w:ind w:right="-293"/>
        <w:jc w:val="both"/>
        <w:rPr>
          <w:rFonts w:ascii="Times New Roman" w:hAnsi="Times New Roman"/>
          <w:noProof/>
          <w:sz w:val="28"/>
          <w:szCs w:val="28"/>
        </w:rPr>
      </w:pPr>
    </w:p>
    <w:p w14:paraId="0F747909" w14:textId="07F9F597" w:rsidR="00514C6C" w:rsidRPr="009C59C6" w:rsidRDefault="004E7D3F" w:rsidP="009C59C6">
      <w:pPr>
        <w:spacing w:after="120" w:line="240" w:lineRule="auto"/>
        <w:ind w:left="-284" w:right="-293" w:firstLine="568"/>
        <w:jc w:val="both"/>
        <w:rPr>
          <w:rFonts w:ascii="Times New Roman" w:hAnsi="Times New Roman"/>
          <w:noProof/>
          <w:sz w:val="28"/>
          <w:szCs w:val="28"/>
        </w:rPr>
      </w:pPr>
      <w:r w:rsidRPr="009C59C6">
        <w:rPr>
          <w:rFonts w:ascii="Times New Roman" w:hAnsi="Times New Roman"/>
          <w:noProof/>
          <w:sz w:val="28"/>
          <w:szCs w:val="28"/>
        </w:rPr>
        <w:t>2</w:t>
      </w:r>
      <w:r w:rsidR="009C59C6" w:rsidRPr="009C59C6">
        <w:rPr>
          <w:rFonts w:ascii="Times New Roman" w:hAnsi="Times New Roman"/>
          <w:noProof/>
          <w:sz w:val="28"/>
          <w:szCs w:val="28"/>
        </w:rPr>
        <w:t>1</w:t>
      </w:r>
      <w:r w:rsidR="00960518" w:rsidRPr="009C59C6">
        <w:rPr>
          <w:rFonts w:ascii="Times New Roman" w:hAnsi="Times New Roman"/>
          <w:noProof/>
          <w:sz w:val="28"/>
          <w:szCs w:val="28"/>
        </w:rPr>
        <w:t>. La a</w:t>
      </w:r>
      <w:r w:rsidR="00D91F3B" w:rsidRPr="009C59C6">
        <w:rPr>
          <w:rFonts w:ascii="Times New Roman" w:hAnsi="Times New Roman"/>
          <w:noProof/>
          <w:sz w:val="28"/>
          <w:szCs w:val="28"/>
        </w:rPr>
        <w:t>rticolul 28</w:t>
      </w:r>
      <w:r w:rsidR="003B5C04" w:rsidRPr="009C59C6">
        <w:rPr>
          <w:rFonts w:ascii="Times New Roman" w:hAnsi="Times New Roman"/>
          <w:noProof/>
          <w:sz w:val="28"/>
          <w:szCs w:val="28"/>
        </w:rPr>
        <w:t>:</w:t>
      </w:r>
    </w:p>
    <w:p w14:paraId="02541707" w14:textId="0AEAAFED" w:rsidR="005A5EB6" w:rsidRPr="00A101CE" w:rsidRDefault="00080308" w:rsidP="009C59C6">
      <w:p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a</w:t>
      </w:r>
      <w:r w:rsidR="005A5EB6" w:rsidRPr="00A101CE">
        <w:rPr>
          <w:rFonts w:ascii="Times New Roman" w:hAnsi="Times New Roman"/>
          <w:noProof/>
          <w:sz w:val="28"/>
          <w:szCs w:val="28"/>
        </w:rPr>
        <w:t>lineatul (1)</w:t>
      </w:r>
      <w:r w:rsidR="009C59C6">
        <w:rPr>
          <w:rFonts w:ascii="Times New Roman" w:hAnsi="Times New Roman"/>
          <w:noProof/>
          <w:sz w:val="28"/>
          <w:szCs w:val="28"/>
        </w:rPr>
        <w:t xml:space="preserve"> </w:t>
      </w:r>
      <w:r w:rsidR="005A5EB6" w:rsidRPr="00A101CE">
        <w:rPr>
          <w:rFonts w:ascii="Times New Roman" w:hAnsi="Times New Roman"/>
          <w:noProof/>
          <w:sz w:val="28"/>
          <w:szCs w:val="28"/>
        </w:rPr>
        <w:t>se modifică după cum urmează:</w:t>
      </w:r>
    </w:p>
    <w:p w14:paraId="6F042954" w14:textId="686BBB36" w:rsidR="005A5EB6" w:rsidRPr="00A101CE" w:rsidRDefault="003B5C04" w:rsidP="009C59C6">
      <w:p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 xml:space="preserve">„(1) </w:t>
      </w:r>
      <w:r w:rsidR="005A5EB6" w:rsidRPr="00A101CE">
        <w:rPr>
          <w:rFonts w:ascii="Times New Roman" w:hAnsi="Times New Roman"/>
          <w:noProof/>
          <w:sz w:val="28"/>
          <w:szCs w:val="28"/>
        </w:rPr>
        <w:t xml:space="preserve">Raporturile juridice dintre operator, administratorul blocului locativ şi </w:t>
      </w:r>
      <w:r w:rsidR="00BD3ABB" w:rsidRPr="00A101CE">
        <w:rPr>
          <w:rFonts w:ascii="Times New Roman" w:hAnsi="Times New Roman"/>
          <w:noProof/>
          <w:sz w:val="28"/>
          <w:szCs w:val="28"/>
        </w:rPr>
        <w:t>consumatorul</w:t>
      </w:r>
      <w:r w:rsidR="009C59C6">
        <w:rPr>
          <w:rFonts w:ascii="Times New Roman" w:hAnsi="Times New Roman"/>
          <w:noProof/>
          <w:sz w:val="28"/>
          <w:szCs w:val="28"/>
        </w:rPr>
        <w:t xml:space="preserve"> </w:t>
      </w:r>
      <w:r w:rsidR="005A5EB6" w:rsidRPr="00A101CE">
        <w:rPr>
          <w:rFonts w:ascii="Times New Roman" w:hAnsi="Times New Roman"/>
          <w:noProof/>
          <w:sz w:val="28"/>
          <w:szCs w:val="28"/>
        </w:rPr>
        <w:t xml:space="preserve">serviciului public de alimentare cu apă şi/sau de canalizare se reglementează de prezenta lege, Regulamentul </w:t>
      </w:r>
      <w:r w:rsidR="006C0628" w:rsidRPr="00A101CE">
        <w:rPr>
          <w:rFonts w:ascii="Times New Roman" w:hAnsi="Times New Roman"/>
          <w:noProof/>
          <w:sz w:val="28"/>
          <w:szCs w:val="28"/>
        </w:rPr>
        <w:t>– cadru al</w:t>
      </w:r>
      <w:r w:rsidR="005A5EB6" w:rsidRPr="00A101CE">
        <w:rPr>
          <w:rFonts w:ascii="Times New Roman" w:hAnsi="Times New Roman"/>
          <w:noProof/>
          <w:sz w:val="28"/>
          <w:szCs w:val="28"/>
        </w:rPr>
        <w:t xml:space="preserve"> serviciului public de alimentare cu apă şi de canalizare și Legea nr.75 din 30</w:t>
      </w:r>
      <w:r w:rsidR="000E028D" w:rsidRPr="00A101CE">
        <w:rPr>
          <w:rFonts w:ascii="Times New Roman" w:hAnsi="Times New Roman"/>
          <w:noProof/>
          <w:sz w:val="28"/>
          <w:szCs w:val="28"/>
        </w:rPr>
        <w:t xml:space="preserve"> aprilie </w:t>
      </w:r>
      <w:r w:rsidRPr="00A101CE">
        <w:rPr>
          <w:rFonts w:ascii="Times New Roman" w:hAnsi="Times New Roman"/>
          <w:noProof/>
          <w:sz w:val="28"/>
          <w:szCs w:val="28"/>
        </w:rPr>
        <w:t>2015 cu privire la locuințe.”</w:t>
      </w:r>
    </w:p>
    <w:p w14:paraId="0DB267CB" w14:textId="77777777" w:rsidR="005A5EB6" w:rsidRPr="00A101CE" w:rsidRDefault="00080308" w:rsidP="009C59C6">
      <w:p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a</w:t>
      </w:r>
      <w:r w:rsidR="005A5EB6" w:rsidRPr="00A101CE">
        <w:rPr>
          <w:rFonts w:ascii="Times New Roman" w:hAnsi="Times New Roman"/>
          <w:noProof/>
          <w:sz w:val="28"/>
          <w:szCs w:val="28"/>
        </w:rPr>
        <w:t>lineatul (2) se modifică după cum urmează:</w:t>
      </w:r>
    </w:p>
    <w:p w14:paraId="10448CEC" w14:textId="77777777" w:rsidR="005A5EB6" w:rsidRPr="00A101CE" w:rsidRDefault="003B5C04" w:rsidP="009C59C6">
      <w:p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 xml:space="preserve">„(2) </w:t>
      </w:r>
      <w:r w:rsidR="005A5EB6" w:rsidRPr="00A101CE">
        <w:rPr>
          <w:rFonts w:ascii="Times New Roman" w:hAnsi="Times New Roman"/>
          <w:noProof/>
          <w:sz w:val="28"/>
          <w:szCs w:val="28"/>
        </w:rPr>
        <w:t>Regulamentul</w:t>
      </w:r>
      <w:r w:rsidR="002D0D9B" w:rsidRPr="00A101CE">
        <w:rPr>
          <w:rFonts w:ascii="Times New Roman" w:hAnsi="Times New Roman"/>
          <w:noProof/>
          <w:sz w:val="28"/>
          <w:szCs w:val="28"/>
        </w:rPr>
        <w:t>-cadru</w:t>
      </w:r>
      <w:r w:rsidR="00D868FC" w:rsidRPr="00A101CE">
        <w:rPr>
          <w:rFonts w:ascii="Times New Roman" w:hAnsi="Times New Roman"/>
          <w:noProof/>
          <w:sz w:val="28"/>
          <w:szCs w:val="28"/>
        </w:rPr>
        <w:t>al</w:t>
      </w:r>
      <w:r w:rsidR="005A5EB6" w:rsidRPr="00A101CE">
        <w:rPr>
          <w:rFonts w:ascii="Times New Roman" w:hAnsi="Times New Roman"/>
          <w:noProof/>
          <w:sz w:val="28"/>
          <w:szCs w:val="28"/>
        </w:rPr>
        <w:t xml:space="preserve"> serviciului public de alimentare cu apă şi de canalizare </w:t>
      </w:r>
      <w:r w:rsidR="002D0D9B" w:rsidRPr="00A101CE">
        <w:rPr>
          <w:rFonts w:ascii="Times New Roman" w:hAnsi="Times New Roman"/>
          <w:noProof/>
          <w:sz w:val="28"/>
          <w:szCs w:val="28"/>
        </w:rPr>
        <w:t xml:space="preserve">stabilește </w:t>
      </w:r>
      <w:r w:rsidR="00930386" w:rsidRPr="00A101CE">
        <w:rPr>
          <w:rFonts w:ascii="Times New Roman" w:hAnsi="Times New Roman"/>
          <w:noProof/>
          <w:sz w:val="28"/>
          <w:szCs w:val="28"/>
        </w:rPr>
        <w:t xml:space="preserve"> condițiile-cadru și măsurile </w:t>
      </w:r>
      <w:r w:rsidR="002D0D9B" w:rsidRPr="00A101CE">
        <w:rPr>
          <w:rFonts w:ascii="Times New Roman" w:hAnsi="Times New Roman"/>
          <w:noProof/>
          <w:sz w:val="28"/>
          <w:szCs w:val="28"/>
        </w:rPr>
        <w:t xml:space="preserve"> ce trebuie îndeplinite pentru asigurarea servici</w:t>
      </w:r>
      <w:r w:rsidR="000E028D" w:rsidRPr="00A101CE">
        <w:rPr>
          <w:rFonts w:ascii="Times New Roman" w:hAnsi="Times New Roman"/>
          <w:noProof/>
          <w:sz w:val="28"/>
          <w:szCs w:val="28"/>
        </w:rPr>
        <w:t>ului public</w:t>
      </w:r>
      <w:r w:rsidR="002D0D9B" w:rsidRPr="00A101CE">
        <w:rPr>
          <w:rFonts w:ascii="Times New Roman" w:hAnsi="Times New Roman"/>
          <w:noProof/>
          <w:sz w:val="28"/>
          <w:szCs w:val="28"/>
        </w:rPr>
        <w:t xml:space="preserve"> de </w:t>
      </w:r>
      <w:r w:rsidR="000E028D" w:rsidRPr="00A101CE">
        <w:rPr>
          <w:rFonts w:ascii="Times New Roman" w:hAnsi="Times New Roman"/>
          <w:noProof/>
          <w:sz w:val="28"/>
          <w:szCs w:val="28"/>
        </w:rPr>
        <w:t xml:space="preserve">alimentare cu </w:t>
      </w:r>
      <w:r w:rsidR="002D0D9B" w:rsidRPr="00A101CE">
        <w:rPr>
          <w:rFonts w:ascii="Times New Roman" w:hAnsi="Times New Roman"/>
          <w:noProof/>
          <w:sz w:val="28"/>
          <w:szCs w:val="28"/>
        </w:rPr>
        <w:t>apă și de canalizare, precum și relațiile dintre operatori și</w:t>
      </w:r>
      <w:r w:rsidR="00BD3ABB" w:rsidRPr="00A101CE">
        <w:rPr>
          <w:rFonts w:ascii="Times New Roman" w:hAnsi="Times New Roman"/>
          <w:noProof/>
          <w:sz w:val="28"/>
          <w:szCs w:val="28"/>
        </w:rPr>
        <w:t>consumatori</w:t>
      </w:r>
      <w:r w:rsidR="002D0D9B" w:rsidRPr="00A101CE">
        <w:rPr>
          <w:rFonts w:ascii="Times New Roman" w:hAnsi="Times New Roman"/>
          <w:noProof/>
          <w:sz w:val="28"/>
          <w:szCs w:val="28"/>
        </w:rPr>
        <w:t>. De asemenea, Regulamentul-cadru reglementează aspecte privind proiectarea, executarea, recepționarea, exploatarea și întreținerea instalațiilor din sistemul public de alimentare cu apă și de canalizare.</w:t>
      </w:r>
      <w:r w:rsidR="005A5EB6" w:rsidRPr="00A101CE">
        <w:rPr>
          <w:rFonts w:ascii="Times New Roman" w:hAnsi="Times New Roman"/>
          <w:noProof/>
          <w:sz w:val="28"/>
          <w:szCs w:val="28"/>
        </w:rPr>
        <w:t>”</w:t>
      </w:r>
    </w:p>
    <w:p w14:paraId="30DEF9B9" w14:textId="77777777" w:rsidR="000C558F" w:rsidRPr="00A101CE" w:rsidRDefault="000C558F" w:rsidP="009C59C6">
      <w:pPr>
        <w:tabs>
          <w:tab w:val="left" w:pos="993"/>
        </w:tabs>
        <w:spacing w:after="120" w:line="240" w:lineRule="auto"/>
        <w:ind w:left="-284" w:right="-293" w:firstLine="568"/>
        <w:jc w:val="both"/>
        <w:rPr>
          <w:rFonts w:ascii="Times New Roman" w:hAnsi="Times New Roman"/>
          <w:b/>
          <w:noProof/>
          <w:sz w:val="28"/>
          <w:szCs w:val="28"/>
        </w:rPr>
      </w:pPr>
    </w:p>
    <w:p w14:paraId="751F0CB0" w14:textId="45B260F0" w:rsidR="00AD3590" w:rsidRPr="009C59C6" w:rsidRDefault="00A34F90" w:rsidP="009C59C6">
      <w:pPr>
        <w:tabs>
          <w:tab w:val="left" w:pos="993"/>
        </w:tabs>
        <w:spacing w:after="120" w:line="240" w:lineRule="auto"/>
        <w:ind w:left="-284" w:right="-293" w:firstLine="568"/>
        <w:jc w:val="both"/>
        <w:rPr>
          <w:rFonts w:ascii="Times New Roman" w:hAnsi="Times New Roman"/>
          <w:noProof/>
          <w:sz w:val="28"/>
          <w:szCs w:val="28"/>
        </w:rPr>
      </w:pPr>
      <w:r w:rsidRPr="009C59C6">
        <w:rPr>
          <w:rFonts w:ascii="Times New Roman" w:hAnsi="Times New Roman"/>
          <w:noProof/>
          <w:sz w:val="28"/>
          <w:szCs w:val="28"/>
        </w:rPr>
        <w:t>2</w:t>
      </w:r>
      <w:r w:rsidR="009C59C6" w:rsidRPr="009C59C6">
        <w:rPr>
          <w:rFonts w:ascii="Times New Roman" w:hAnsi="Times New Roman"/>
          <w:noProof/>
          <w:sz w:val="28"/>
          <w:szCs w:val="28"/>
        </w:rPr>
        <w:t>2</w:t>
      </w:r>
      <w:r w:rsidR="00663F7A" w:rsidRPr="009C59C6">
        <w:rPr>
          <w:rFonts w:ascii="Times New Roman" w:hAnsi="Times New Roman"/>
          <w:noProof/>
          <w:sz w:val="28"/>
          <w:szCs w:val="28"/>
        </w:rPr>
        <w:t>. Articolul 29</w:t>
      </w:r>
    </w:p>
    <w:p w14:paraId="4336BE03" w14:textId="77777777" w:rsidR="002E333F" w:rsidRPr="00A101CE" w:rsidRDefault="00B32AE8" w:rsidP="009C59C6">
      <w:pPr>
        <w:tabs>
          <w:tab w:val="left" w:pos="993"/>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în tot cuprinsul articolului cuvîntul</w:t>
      </w:r>
      <w:r w:rsidR="002E333F" w:rsidRPr="00A101CE">
        <w:rPr>
          <w:rFonts w:ascii="Times New Roman" w:hAnsi="Times New Roman"/>
          <w:noProof/>
          <w:sz w:val="28"/>
          <w:szCs w:val="28"/>
        </w:rPr>
        <w:t xml:space="preserve"> ,,chiriaș” se substituie cu c</w:t>
      </w:r>
      <w:r w:rsidRPr="00A101CE">
        <w:rPr>
          <w:rFonts w:ascii="Times New Roman" w:hAnsi="Times New Roman"/>
          <w:noProof/>
          <w:sz w:val="28"/>
          <w:szCs w:val="28"/>
        </w:rPr>
        <w:t>uvîntul</w:t>
      </w:r>
      <w:r w:rsidR="002E333F" w:rsidRPr="00A101CE">
        <w:rPr>
          <w:rFonts w:ascii="Times New Roman" w:hAnsi="Times New Roman"/>
          <w:noProof/>
          <w:sz w:val="28"/>
          <w:szCs w:val="28"/>
        </w:rPr>
        <w:t xml:space="preserve"> ,,locatar</w:t>
      </w:r>
      <w:r w:rsidRPr="00A101CE">
        <w:rPr>
          <w:rFonts w:ascii="Times New Roman" w:hAnsi="Times New Roman"/>
          <w:noProof/>
          <w:sz w:val="28"/>
          <w:szCs w:val="28"/>
        </w:rPr>
        <w:t>”;</w:t>
      </w:r>
    </w:p>
    <w:p w14:paraId="26245F85" w14:textId="77777777" w:rsidR="00E46CA2" w:rsidRPr="00A101CE" w:rsidRDefault="00080308" w:rsidP="009C59C6">
      <w:pPr>
        <w:tabs>
          <w:tab w:val="left" w:pos="993"/>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lastRenderedPageBreak/>
        <w:t>l</w:t>
      </w:r>
      <w:r w:rsidR="00E46CA2" w:rsidRPr="00A101CE">
        <w:rPr>
          <w:rFonts w:ascii="Times New Roman" w:hAnsi="Times New Roman"/>
          <w:noProof/>
          <w:sz w:val="28"/>
          <w:szCs w:val="28"/>
        </w:rPr>
        <w:t>a a</w:t>
      </w:r>
      <w:r w:rsidR="005A5EB6" w:rsidRPr="00A101CE">
        <w:rPr>
          <w:rFonts w:ascii="Times New Roman" w:hAnsi="Times New Roman"/>
          <w:noProof/>
          <w:sz w:val="28"/>
          <w:szCs w:val="28"/>
        </w:rPr>
        <w:t>lin</w:t>
      </w:r>
      <w:r w:rsidR="00386CD8" w:rsidRPr="00A101CE">
        <w:rPr>
          <w:rFonts w:ascii="Times New Roman" w:hAnsi="Times New Roman"/>
          <w:noProof/>
          <w:sz w:val="28"/>
          <w:szCs w:val="28"/>
        </w:rPr>
        <w:t>e</w:t>
      </w:r>
      <w:r w:rsidR="005A5EB6" w:rsidRPr="00A101CE">
        <w:rPr>
          <w:rFonts w:ascii="Times New Roman" w:hAnsi="Times New Roman"/>
          <w:noProof/>
          <w:sz w:val="28"/>
          <w:szCs w:val="28"/>
        </w:rPr>
        <w:t>atul (2)</w:t>
      </w:r>
      <w:r w:rsidR="00E46CA2" w:rsidRPr="00A101CE">
        <w:rPr>
          <w:rFonts w:ascii="Times New Roman" w:hAnsi="Times New Roman"/>
          <w:noProof/>
          <w:sz w:val="28"/>
          <w:szCs w:val="28"/>
        </w:rPr>
        <w:t>:</w:t>
      </w:r>
    </w:p>
    <w:p w14:paraId="5C713068" w14:textId="77777777" w:rsidR="005A5EB6" w:rsidRPr="00A101CE" w:rsidRDefault="00E46CA2" w:rsidP="009C59C6">
      <w:pPr>
        <w:tabs>
          <w:tab w:val="left" w:pos="993"/>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în propoziția a doua sintagma „instalate în apartamente de către proprietari/chiriaşi” se substituie cu sintagma „individuale”;</w:t>
      </w:r>
    </w:p>
    <w:p w14:paraId="7D5ADD5E" w14:textId="77777777" w:rsidR="00E46CA2" w:rsidRPr="00A101CE" w:rsidRDefault="00E46CA2" w:rsidP="009C59C6">
      <w:pPr>
        <w:tabs>
          <w:tab w:val="left" w:pos="993"/>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 xml:space="preserve">la </w:t>
      </w:r>
      <w:r w:rsidR="000E028D" w:rsidRPr="00A101CE">
        <w:rPr>
          <w:rFonts w:ascii="Times New Roman" w:hAnsi="Times New Roman"/>
          <w:noProof/>
          <w:sz w:val="28"/>
          <w:szCs w:val="28"/>
        </w:rPr>
        <w:t>ultima propoziție</w:t>
      </w:r>
      <w:r w:rsidRPr="00A101CE">
        <w:rPr>
          <w:rFonts w:ascii="Times New Roman" w:hAnsi="Times New Roman"/>
          <w:noProof/>
          <w:sz w:val="28"/>
          <w:szCs w:val="28"/>
        </w:rPr>
        <w:t xml:space="preserve">, sintagma „adăugător pentru fiecare apartament proporţional consumului înregistrat de contoarele instalate în apartament şi conform normelor de consum.” se substituie cu sintagma </w:t>
      </w:r>
      <w:r w:rsidR="00DA6E31" w:rsidRPr="00A101CE">
        <w:rPr>
          <w:rFonts w:ascii="Times New Roman" w:hAnsi="Times New Roman"/>
          <w:noProof/>
          <w:sz w:val="28"/>
          <w:szCs w:val="28"/>
        </w:rPr>
        <w:t xml:space="preserve">„conform Regulamentului aprobat de Guvern în temeiul articolului 51 al Legii nr. 75 din 30 aprilie 2015 cu privire la locuințe, care reglementează furnizarea/prestarea/plata serviciilor </w:t>
      </w:r>
      <w:r w:rsidR="00307092" w:rsidRPr="00A101CE">
        <w:rPr>
          <w:rFonts w:ascii="Times New Roman" w:hAnsi="Times New Roman"/>
          <w:noProof/>
          <w:sz w:val="28"/>
          <w:szCs w:val="28"/>
        </w:rPr>
        <w:t>comunale și necomunale în blocul locativ</w:t>
      </w:r>
      <w:r w:rsidR="00DA6E31" w:rsidRPr="00A101CE">
        <w:rPr>
          <w:rFonts w:ascii="Times New Roman" w:hAnsi="Times New Roman"/>
          <w:noProof/>
          <w:sz w:val="28"/>
          <w:szCs w:val="28"/>
        </w:rPr>
        <w:t>.”</w:t>
      </w:r>
    </w:p>
    <w:p w14:paraId="21EB6C51" w14:textId="77777777" w:rsidR="006C0628" w:rsidRPr="00A101CE" w:rsidRDefault="00080308" w:rsidP="009C59C6">
      <w:pPr>
        <w:tabs>
          <w:tab w:val="left" w:pos="993"/>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l</w:t>
      </w:r>
      <w:r w:rsidR="00750F8A" w:rsidRPr="00A101CE">
        <w:rPr>
          <w:rFonts w:ascii="Times New Roman" w:hAnsi="Times New Roman"/>
          <w:noProof/>
          <w:sz w:val="28"/>
          <w:szCs w:val="28"/>
        </w:rPr>
        <w:t xml:space="preserve">a alineatul </w:t>
      </w:r>
      <w:r w:rsidR="00646D3C" w:rsidRPr="00A101CE">
        <w:rPr>
          <w:rFonts w:ascii="Times New Roman" w:hAnsi="Times New Roman"/>
          <w:noProof/>
          <w:sz w:val="28"/>
          <w:szCs w:val="28"/>
        </w:rPr>
        <w:t xml:space="preserve">(3) </w:t>
      </w:r>
      <w:r w:rsidR="00750F8A" w:rsidRPr="00A101CE">
        <w:rPr>
          <w:rFonts w:ascii="Times New Roman" w:hAnsi="Times New Roman"/>
          <w:noProof/>
          <w:sz w:val="28"/>
          <w:szCs w:val="28"/>
        </w:rPr>
        <w:t>se exclude sintagma  „</w:t>
      </w:r>
      <w:r w:rsidR="00646D3C" w:rsidRPr="00A101CE">
        <w:rPr>
          <w:rFonts w:ascii="Times New Roman" w:hAnsi="Times New Roman"/>
          <w:noProof/>
          <w:sz w:val="28"/>
          <w:szCs w:val="28"/>
        </w:rPr>
        <w:t xml:space="preserve">pentru furnizarea </w:t>
      </w:r>
      <w:r w:rsidR="00750F8A" w:rsidRPr="00A101CE">
        <w:rPr>
          <w:rFonts w:ascii="Times New Roman" w:hAnsi="Times New Roman"/>
          <w:noProof/>
          <w:sz w:val="28"/>
          <w:szCs w:val="28"/>
        </w:rPr>
        <w:t>acestui serviciu în apartamente</w:t>
      </w:r>
      <w:r w:rsidR="00646D3C" w:rsidRPr="00A101CE">
        <w:rPr>
          <w:rFonts w:ascii="Times New Roman" w:hAnsi="Times New Roman"/>
          <w:noProof/>
          <w:sz w:val="28"/>
          <w:szCs w:val="28"/>
        </w:rPr>
        <w:t>”</w:t>
      </w:r>
      <w:r w:rsidR="006C0628" w:rsidRPr="00A101CE">
        <w:rPr>
          <w:rFonts w:ascii="Times New Roman" w:hAnsi="Times New Roman"/>
          <w:noProof/>
          <w:sz w:val="28"/>
          <w:szCs w:val="28"/>
        </w:rPr>
        <w:t>;</w:t>
      </w:r>
    </w:p>
    <w:p w14:paraId="5FA71AFE" w14:textId="77777777" w:rsidR="003E1557" w:rsidRPr="00A101CE" w:rsidRDefault="006C0628" w:rsidP="009C59C6">
      <w:pPr>
        <w:tabs>
          <w:tab w:val="left" w:pos="993"/>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la alineatul (4)</w:t>
      </w:r>
      <w:r w:rsidR="003E1557" w:rsidRPr="00A101CE">
        <w:rPr>
          <w:rFonts w:ascii="Times New Roman" w:hAnsi="Times New Roman"/>
          <w:noProof/>
          <w:sz w:val="28"/>
          <w:szCs w:val="28"/>
        </w:rPr>
        <w:t>:</w:t>
      </w:r>
    </w:p>
    <w:p w14:paraId="28C36BA0" w14:textId="77777777" w:rsidR="003E1557" w:rsidRPr="00A101CE" w:rsidRDefault="006C0628" w:rsidP="009C59C6">
      <w:pPr>
        <w:tabs>
          <w:tab w:val="left" w:pos="993"/>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lit. b) cuvîntul „distinct” se exclude</w:t>
      </w:r>
      <w:r w:rsidR="003E1557" w:rsidRPr="00A101CE">
        <w:rPr>
          <w:rFonts w:ascii="Times New Roman" w:hAnsi="Times New Roman"/>
          <w:noProof/>
          <w:sz w:val="28"/>
          <w:szCs w:val="28"/>
        </w:rPr>
        <w:t>;</w:t>
      </w:r>
    </w:p>
    <w:p w14:paraId="07CBE804" w14:textId="1ABC0597" w:rsidR="006E21F1" w:rsidRPr="00A101CE" w:rsidRDefault="003E1557" w:rsidP="005B6619">
      <w:pPr>
        <w:tabs>
          <w:tab w:val="left" w:pos="993"/>
        </w:tabs>
        <w:spacing w:after="120" w:line="240" w:lineRule="auto"/>
        <w:ind w:left="-284" w:right="-293" w:firstLine="568"/>
        <w:jc w:val="both"/>
        <w:rPr>
          <w:rFonts w:ascii="Times New Roman" w:hAnsi="Times New Roman"/>
          <w:b/>
          <w:noProof/>
          <w:sz w:val="28"/>
          <w:szCs w:val="28"/>
        </w:rPr>
      </w:pPr>
      <w:r w:rsidRPr="00A101CE">
        <w:rPr>
          <w:rFonts w:ascii="Times New Roman" w:hAnsi="Times New Roman"/>
          <w:noProof/>
          <w:sz w:val="28"/>
          <w:szCs w:val="28"/>
        </w:rPr>
        <w:t xml:space="preserve">lit.d) se exclude. </w:t>
      </w:r>
    </w:p>
    <w:p w14:paraId="34908A24" w14:textId="673DAF3A" w:rsidR="002D0D9B" w:rsidRPr="00A101CE" w:rsidRDefault="00C65715" w:rsidP="009C59C6">
      <w:pPr>
        <w:tabs>
          <w:tab w:val="left" w:pos="993"/>
        </w:tabs>
        <w:spacing w:after="120" w:line="240" w:lineRule="auto"/>
        <w:ind w:left="-284" w:right="-293" w:firstLine="568"/>
        <w:jc w:val="both"/>
        <w:rPr>
          <w:rFonts w:ascii="Times New Roman" w:hAnsi="Times New Roman"/>
          <w:b/>
          <w:noProof/>
          <w:sz w:val="28"/>
          <w:szCs w:val="28"/>
        </w:rPr>
      </w:pPr>
      <w:r w:rsidRPr="009C59C6">
        <w:rPr>
          <w:rFonts w:ascii="Times New Roman" w:hAnsi="Times New Roman"/>
          <w:noProof/>
          <w:sz w:val="28"/>
          <w:szCs w:val="28"/>
        </w:rPr>
        <w:t>2</w:t>
      </w:r>
      <w:r w:rsidR="009C59C6" w:rsidRPr="009C59C6">
        <w:rPr>
          <w:rFonts w:ascii="Times New Roman" w:hAnsi="Times New Roman"/>
          <w:noProof/>
          <w:sz w:val="28"/>
          <w:szCs w:val="28"/>
        </w:rPr>
        <w:t>3</w:t>
      </w:r>
      <w:r w:rsidR="00EC50C7" w:rsidRPr="009C59C6">
        <w:rPr>
          <w:rFonts w:ascii="Times New Roman" w:hAnsi="Times New Roman"/>
          <w:noProof/>
          <w:sz w:val="28"/>
          <w:szCs w:val="28"/>
        </w:rPr>
        <w:t xml:space="preserve">. </w:t>
      </w:r>
      <w:r w:rsidR="002D0D9B" w:rsidRPr="009C59C6">
        <w:rPr>
          <w:rFonts w:ascii="Times New Roman" w:hAnsi="Times New Roman"/>
          <w:noProof/>
          <w:sz w:val="28"/>
          <w:szCs w:val="28"/>
        </w:rPr>
        <w:t>Articolul 30</w:t>
      </w:r>
      <w:r w:rsidR="009C59C6">
        <w:rPr>
          <w:rFonts w:ascii="Times New Roman" w:hAnsi="Times New Roman"/>
          <w:b/>
          <w:noProof/>
          <w:sz w:val="28"/>
          <w:szCs w:val="28"/>
        </w:rPr>
        <w:t xml:space="preserve"> </w:t>
      </w:r>
      <w:r w:rsidR="002D0D9B" w:rsidRPr="00A101CE">
        <w:rPr>
          <w:rFonts w:ascii="Times New Roman" w:hAnsi="Times New Roman"/>
          <w:noProof/>
          <w:sz w:val="28"/>
          <w:szCs w:val="28"/>
        </w:rPr>
        <w:t>se modifică după cum urmează</w:t>
      </w:r>
      <w:r w:rsidR="002D0D9B" w:rsidRPr="009C59C6">
        <w:rPr>
          <w:rFonts w:ascii="Times New Roman" w:hAnsi="Times New Roman"/>
          <w:noProof/>
          <w:sz w:val="28"/>
          <w:szCs w:val="28"/>
        </w:rPr>
        <w:t>:</w:t>
      </w:r>
    </w:p>
    <w:p w14:paraId="281052C2" w14:textId="77777777" w:rsidR="002D0D9B" w:rsidRPr="00A101CE" w:rsidRDefault="002D0D9B" w:rsidP="009C59C6">
      <w:pPr>
        <w:tabs>
          <w:tab w:val="left" w:pos="993"/>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 xml:space="preserve">„(1) Serviciul public de alimentare cu apă şi de canalizare furnizat/prestat prin sistemele de alimentare cu apă şi de canalizare trebuie să îndeplinească, la branşamentele </w:t>
      </w:r>
      <w:r w:rsidR="00F053E0" w:rsidRPr="00A101CE">
        <w:rPr>
          <w:rFonts w:ascii="Times New Roman" w:hAnsi="Times New Roman"/>
          <w:noProof/>
          <w:sz w:val="28"/>
          <w:szCs w:val="28"/>
        </w:rPr>
        <w:t>consumatorilor</w:t>
      </w:r>
      <w:r w:rsidRPr="00A101CE">
        <w:rPr>
          <w:rFonts w:ascii="Times New Roman" w:hAnsi="Times New Roman"/>
          <w:noProof/>
          <w:sz w:val="28"/>
          <w:szCs w:val="28"/>
        </w:rPr>
        <w:t>, indicatori de performanță minimali stabiliţi în Regulamentul-cadru privind indicatorii de performanță ai serviciului public de alimentare cu apă şi de canalizare.</w:t>
      </w:r>
    </w:p>
    <w:p w14:paraId="1543A17D" w14:textId="3AF0DF46" w:rsidR="000508DE" w:rsidRPr="00A101CE" w:rsidRDefault="000C3D80" w:rsidP="009C59C6">
      <w:p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 xml:space="preserve">(2) </w:t>
      </w:r>
      <w:r w:rsidR="000508DE" w:rsidRPr="00A101CE">
        <w:rPr>
          <w:rFonts w:ascii="Times New Roman" w:hAnsi="Times New Roman"/>
          <w:noProof/>
          <w:sz w:val="28"/>
          <w:szCs w:val="28"/>
        </w:rPr>
        <w:t xml:space="preserve">Indicatorii de performanță ai serviciului furnizat/prestat </w:t>
      </w:r>
      <w:r w:rsidR="00F053E0" w:rsidRPr="00A101CE">
        <w:rPr>
          <w:rFonts w:ascii="Times New Roman" w:hAnsi="Times New Roman"/>
          <w:noProof/>
          <w:sz w:val="28"/>
          <w:szCs w:val="28"/>
        </w:rPr>
        <w:t>consumatorilor</w:t>
      </w:r>
      <w:r w:rsidR="009C59C6">
        <w:rPr>
          <w:rFonts w:ascii="Times New Roman" w:hAnsi="Times New Roman"/>
          <w:noProof/>
          <w:sz w:val="28"/>
          <w:szCs w:val="28"/>
        </w:rPr>
        <w:t xml:space="preserve"> </w:t>
      </w:r>
      <w:r w:rsidR="000508DE" w:rsidRPr="00A101CE">
        <w:rPr>
          <w:rFonts w:ascii="Times New Roman" w:hAnsi="Times New Roman"/>
          <w:noProof/>
          <w:sz w:val="28"/>
          <w:szCs w:val="28"/>
        </w:rPr>
        <w:t xml:space="preserve">se stabilesc pe baza unui studiu de specialitate întocmit de autoritățile administrației publice locale sau, după caz, de asociațiile de dezvoltare intercomunitară cu obiect de activitate serviciul de alimentare cu apă și de canalizare, în funcție de necesitățile </w:t>
      </w:r>
      <w:r w:rsidR="00F053E0" w:rsidRPr="00A101CE">
        <w:rPr>
          <w:rFonts w:ascii="Times New Roman" w:hAnsi="Times New Roman"/>
          <w:noProof/>
          <w:sz w:val="28"/>
          <w:szCs w:val="28"/>
        </w:rPr>
        <w:t>consumatorilor</w:t>
      </w:r>
      <w:r w:rsidR="000508DE" w:rsidRPr="00A101CE">
        <w:rPr>
          <w:rFonts w:ascii="Times New Roman" w:hAnsi="Times New Roman"/>
          <w:noProof/>
          <w:sz w:val="28"/>
          <w:szCs w:val="28"/>
        </w:rPr>
        <w:t>, de starea tehnică a sistemelor de alimentare cu apă și de canalizare și de eficiența acestora, cu respectarea indicatorilor de performanță minimali prevăzuți în regulamentul-cadru, respectiv în caietul de sarcini-cadru al serviciului de alimentare cu apă și de canalizare.</w:t>
      </w:r>
      <w:r w:rsidR="00C65715" w:rsidRPr="00A101CE">
        <w:rPr>
          <w:rFonts w:ascii="Times New Roman" w:hAnsi="Times New Roman"/>
          <w:noProof/>
          <w:sz w:val="28"/>
          <w:szCs w:val="28"/>
        </w:rPr>
        <w:t>”</w:t>
      </w:r>
    </w:p>
    <w:p w14:paraId="5E96F70C" w14:textId="77777777" w:rsidR="00AF37AE" w:rsidRPr="00A101CE" w:rsidRDefault="005166CE" w:rsidP="009C59C6">
      <w:pPr>
        <w:tabs>
          <w:tab w:val="left" w:pos="6111"/>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ab/>
      </w:r>
    </w:p>
    <w:p w14:paraId="609081DE" w14:textId="0FA5B6CF" w:rsidR="005A5EB6" w:rsidRPr="009C59C6" w:rsidRDefault="005A5EB6" w:rsidP="009C59C6">
      <w:pPr>
        <w:tabs>
          <w:tab w:val="left" w:pos="993"/>
        </w:tabs>
        <w:spacing w:after="120" w:line="240" w:lineRule="auto"/>
        <w:ind w:left="-284" w:right="-293" w:firstLine="568"/>
        <w:jc w:val="both"/>
        <w:rPr>
          <w:rFonts w:ascii="Times New Roman" w:hAnsi="Times New Roman"/>
          <w:noProof/>
          <w:sz w:val="28"/>
          <w:szCs w:val="28"/>
        </w:rPr>
      </w:pPr>
      <w:r w:rsidRPr="009C59C6">
        <w:rPr>
          <w:rFonts w:ascii="Times New Roman" w:hAnsi="Times New Roman"/>
          <w:noProof/>
          <w:sz w:val="28"/>
          <w:szCs w:val="28"/>
        </w:rPr>
        <w:t>2</w:t>
      </w:r>
      <w:r w:rsidR="009C59C6" w:rsidRPr="009C59C6">
        <w:rPr>
          <w:rFonts w:ascii="Times New Roman" w:hAnsi="Times New Roman"/>
          <w:noProof/>
          <w:sz w:val="28"/>
          <w:szCs w:val="28"/>
        </w:rPr>
        <w:t>4</w:t>
      </w:r>
      <w:r w:rsidR="00CA1B79" w:rsidRPr="009C59C6">
        <w:rPr>
          <w:rFonts w:ascii="Times New Roman" w:hAnsi="Times New Roman"/>
          <w:noProof/>
          <w:sz w:val="28"/>
          <w:szCs w:val="28"/>
        </w:rPr>
        <w:t xml:space="preserve">. </w:t>
      </w:r>
      <w:r w:rsidR="008C5864" w:rsidRPr="009C59C6">
        <w:rPr>
          <w:rFonts w:ascii="Times New Roman" w:hAnsi="Times New Roman"/>
          <w:noProof/>
          <w:sz w:val="28"/>
          <w:szCs w:val="28"/>
        </w:rPr>
        <w:t xml:space="preserve">La articolul 32 </w:t>
      </w:r>
    </w:p>
    <w:p w14:paraId="22D2FAD1" w14:textId="77777777" w:rsidR="008C5864" w:rsidRPr="00A101CE" w:rsidRDefault="00080308" w:rsidP="009C59C6">
      <w:pPr>
        <w:tabs>
          <w:tab w:val="left" w:pos="993"/>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a</w:t>
      </w:r>
      <w:r w:rsidR="008C5864" w:rsidRPr="00A101CE">
        <w:rPr>
          <w:rFonts w:ascii="Times New Roman" w:hAnsi="Times New Roman"/>
          <w:noProof/>
          <w:sz w:val="28"/>
          <w:szCs w:val="28"/>
        </w:rPr>
        <w:t>lineatul (3)</w:t>
      </w:r>
      <w:r w:rsidR="00394AF1" w:rsidRPr="00A101CE">
        <w:rPr>
          <w:rFonts w:ascii="Times New Roman" w:hAnsi="Times New Roman"/>
          <w:noProof/>
          <w:sz w:val="28"/>
          <w:szCs w:val="28"/>
        </w:rPr>
        <w:t xml:space="preserve">, </w:t>
      </w:r>
      <w:r w:rsidR="008C5864" w:rsidRPr="00A101CE">
        <w:rPr>
          <w:rFonts w:ascii="Times New Roman" w:hAnsi="Times New Roman"/>
          <w:noProof/>
          <w:sz w:val="28"/>
          <w:szCs w:val="28"/>
        </w:rPr>
        <w:t>litera c) se modifică după cum urmează:</w:t>
      </w:r>
    </w:p>
    <w:p w14:paraId="12ECDD40" w14:textId="77777777" w:rsidR="000C558F" w:rsidRPr="00A101CE" w:rsidRDefault="008C5864" w:rsidP="009C59C6">
      <w:pPr>
        <w:tabs>
          <w:tab w:val="left" w:pos="993"/>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„c) să prezinte lista bunurilor  domeniului public sau privat al unităţii administrativ-teritoriale, aferente serviciului public de alimentare cu apă și de canalizare, pe care le administrează și exploatează</w:t>
      </w:r>
      <w:r w:rsidR="007D4B5C" w:rsidRPr="00A101CE">
        <w:rPr>
          <w:rFonts w:ascii="Times New Roman" w:hAnsi="Times New Roman"/>
          <w:noProof/>
          <w:sz w:val="28"/>
          <w:szCs w:val="28"/>
        </w:rPr>
        <w:t>, în cazul operatorilor care furnizează/prestează serviciul de alimentare cu apă și de canalizare</w:t>
      </w:r>
      <w:r w:rsidR="00CE04F7" w:rsidRPr="00A101CE">
        <w:rPr>
          <w:rFonts w:ascii="Times New Roman" w:hAnsi="Times New Roman"/>
          <w:noProof/>
          <w:sz w:val="28"/>
          <w:szCs w:val="28"/>
        </w:rPr>
        <w:t>;”</w:t>
      </w:r>
    </w:p>
    <w:p w14:paraId="23F09201" w14:textId="6362DE17" w:rsidR="002E49E3" w:rsidRPr="00A101CE" w:rsidRDefault="002E49E3" w:rsidP="009C59C6">
      <w:pPr>
        <w:tabs>
          <w:tab w:val="left" w:pos="993"/>
        </w:tabs>
        <w:spacing w:after="120" w:line="240" w:lineRule="auto"/>
        <w:ind w:left="-284" w:right="-293" w:firstLine="568"/>
        <w:jc w:val="both"/>
        <w:rPr>
          <w:rFonts w:ascii="Times New Roman" w:hAnsi="Times New Roman"/>
          <w:noProof/>
          <w:sz w:val="28"/>
          <w:szCs w:val="28"/>
        </w:rPr>
      </w:pPr>
      <w:r w:rsidRPr="009C59C6">
        <w:rPr>
          <w:rFonts w:ascii="Times New Roman" w:hAnsi="Times New Roman"/>
          <w:noProof/>
          <w:sz w:val="28"/>
          <w:szCs w:val="28"/>
        </w:rPr>
        <w:t>2</w:t>
      </w:r>
      <w:r w:rsidR="009C59C6" w:rsidRPr="009C59C6">
        <w:rPr>
          <w:rFonts w:ascii="Times New Roman" w:hAnsi="Times New Roman"/>
          <w:noProof/>
          <w:sz w:val="28"/>
          <w:szCs w:val="28"/>
        </w:rPr>
        <w:t>5</w:t>
      </w:r>
      <w:r w:rsidRPr="009C59C6">
        <w:rPr>
          <w:rFonts w:ascii="Times New Roman" w:hAnsi="Times New Roman"/>
          <w:noProof/>
          <w:sz w:val="28"/>
          <w:szCs w:val="28"/>
        </w:rPr>
        <w:t>. Articolul 33</w:t>
      </w:r>
      <w:r w:rsidR="009541E1" w:rsidRPr="00A101CE">
        <w:rPr>
          <w:rFonts w:ascii="Times New Roman" w:hAnsi="Times New Roman"/>
          <w:noProof/>
          <w:sz w:val="28"/>
          <w:szCs w:val="28"/>
        </w:rPr>
        <w:t xml:space="preserve">, </w:t>
      </w:r>
      <w:r w:rsidRPr="00A101CE">
        <w:rPr>
          <w:rFonts w:ascii="Times New Roman" w:hAnsi="Times New Roman"/>
          <w:noProof/>
          <w:sz w:val="28"/>
          <w:szCs w:val="28"/>
        </w:rPr>
        <w:t>alin</w:t>
      </w:r>
      <w:r w:rsidR="00881288" w:rsidRPr="00A101CE">
        <w:rPr>
          <w:rFonts w:ascii="Times New Roman" w:hAnsi="Times New Roman"/>
          <w:noProof/>
          <w:sz w:val="28"/>
          <w:szCs w:val="28"/>
        </w:rPr>
        <w:t>e</w:t>
      </w:r>
      <w:r w:rsidRPr="00A101CE">
        <w:rPr>
          <w:rFonts w:ascii="Times New Roman" w:hAnsi="Times New Roman"/>
          <w:noProof/>
          <w:sz w:val="28"/>
          <w:szCs w:val="28"/>
        </w:rPr>
        <w:t>atul</w:t>
      </w:r>
      <w:r w:rsidR="009C59C6">
        <w:rPr>
          <w:rFonts w:ascii="Times New Roman" w:hAnsi="Times New Roman"/>
          <w:noProof/>
          <w:sz w:val="28"/>
          <w:szCs w:val="28"/>
        </w:rPr>
        <w:t xml:space="preserve"> </w:t>
      </w:r>
      <w:r w:rsidR="00CC10E8" w:rsidRPr="00A101CE">
        <w:rPr>
          <w:rFonts w:ascii="Times New Roman" w:hAnsi="Times New Roman"/>
          <w:noProof/>
          <w:sz w:val="28"/>
          <w:szCs w:val="28"/>
        </w:rPr>
        <w:t>(</w:t>
      </w:r>
      <w:r w:rsidRPr="00A101CE">
        <w:rPr>
          <w:rFonts w:ascii="Times New Roman" w:hAnsi="Times New Roman"/>
          <w:noProof/>
          <w:sz w:val="28"/>
          <w:szCs w:val="28"/>
        </w:rPr>
        <w:t>6</w:t>
      </w:r>
      <w:r w:rsidR="00CC10E8" w:rsidRPr="00A101CE">
        <w:rPr>
          <w:rFonts w:ascii="Times New Roman" w:hAnsi="Times New Roman"/>
          <w:noProof/>
          <w:sz w:val="28"/>
          <w:szCs w:val="28"/>
        </w:rPr>
        <w:t>)</w:t>
      </w:r>
      <w:r w:rsidRPr="00A101CE">
        <w:rPr>
          <w:rFonts w:ascii="Times New Roman" w:hAnsi="Times New Roman"/>
          <w:noProof/>
          <w:sz w:val="28"/>
          <w:szCs w:val="28"/>
        </w:rPr>
        <w:t xml:space="preserve"> dup</w:t>
      </w:r>
      <w:r w:rsidR="00CC10E8" w:rsidRPr="00A101CE">
        <w:rPr>
          <w:rFonts w:ascii="Times New Roman" w:hAnsi="Times New Roman"/>
          <w:noProof/>
          <w:sz w:val="28"/>
          <w:szCs w:val="28"/>
        </w:rPr>
        <w:t>ă</w:t>
      </w:r>
      <w:r w:rsidR="009B56B8" w:rsidRPr="00A101CE">
        <w:rPr>
          <w:rFonts w:ascii="Times New Roman" w:hAnsi="Times New Roman"/>
          <w:noProof/>
          <w:sz w:val="28"/>
          <w:szCs w:val="28"/>
        </w:rPr>
        <w:t xml:space="preserve"> litera </w:t>
      </w:r>
      <w:r w:rsidRPr="00A101CE">
        <w:rPr>
          <w:rFonts w:ascii="Times New Roman" w:hAnsi="Times New Roman"/>
          <w:noProof/>
          <w:sz w:val="28"/>
          <w:szCs w:val="28"/>
        </w:rPr>
        <w:t xml:space="preserve">e) se completează cu </w:t>
      </w:r>
      <w:r w:rsidR="009B56B8" w:rsidRPr="00A101CE">
        <w:rPr>
          <w:rFonts w:ascii="Times New Roman" w:hAnsi="Times New Roman"/>
          <w:noProof/>
          <w:sz w:val="28"/>
          <w:szCs w:val="28"/>
        </w:rPr>
        <w:t>8 litere noi, după cum urmează</w:t>
      </w:r>
      <w:r w:rsidRPr="00A101CE">
        <w:rPr>
          <w:rFonts w:ascii="Times New Roman" w:hAnsi="Times New Roman"/>
          <w:noProof/>
          <w:sz w:val="28"/>
          <w:szCs w:val="28"/>
        </w:rPr>
        <w:t>:</w:t>
      </w:r>
    </w:p>
    <w:p w14:paraId="5F1DFB37" w14:textId="77777777" w:rsidR="002E49E3" w:rsidRPr="00A101CE" w:rsidRDefault="002E49E3" w:rsidP="009C59C6">
      <w:pPr>
        <w:tabs>
          <w:tab w:val="left" w:pos="993"/>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 xml:space="preserve">f) refuzul repetat al titularului de licenţă de a prezenta informaţiile şi rapoartele </w:t>
      </w:r>
      <w:r w:rsidR="009B56B8" w:rsidRPr="00A101CE">
        <w:rPr>
          <w:rFonts w:ascii="Times New Roman" w:hAnsi="Times New Roman"/>
          <w:noProof/>
          <w:sz w:val="28"/>
          <w:szCs w:val="28"/>
        </w:rPr>
        <w:t>solicitate de Agenţie;</w:t>
      </w:r>
    </w:p>
    <w:p w14:paraId="1C3B586E" w14:textId="77777777" w:rsidR="002E49E3" w:rsidRPr="00A101CE" w:rsidRDefault="002E49E3" w:rsidP="009C59C6">
      <w:pPr>
        <w:tabs>
          <w:tab w:val="left" w:pos="993"/>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g) neexecutarea de către titularul de licenţă a prescripției privind lichidarea încălcărilor ce țin de activitatea licențiată;</w:t>
      </w:r>
    </w:p>
    <w:p w14:paraId="2BBC3992" w14:textId="77777777" w:rsidR="002E49E3" w:rsidRPr="00A101CE" w:rsidRDefault="002E49E3" w:rsidP="009C59C6">
      <w:pPr>
        <w:tabs>
          <w:tab w:val="left" w:pos="993"/>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lastRenderedPageBreak/>
        <w:t>h) refuzul titularului de licenţă de a permite efectuarea controalelor şi a inspecţiilor dispuse de către Agenţie sau obstrucţionarea Agenţiei în efectuarea acestora;</w:t>
      </w:r>
    </w:p>
    <w:p w14:paraId="6EF9660F" w14:textId="77777777" w:rsidR="002E49E3" w:rsidRPr="00A101CE" w:rsidRDefault="002E49E3" w:rsidP="009C59C6">
      <w:pPr>
        <w:tabs>
          <w:tab w:val="left" w:pos="993"/>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 xml:space="preserve">i) refuzul repetat al titularului de licență (operatorului) de eliberare a avizului de branșare/racordare ale unui solicitant; </w:t>
      </w:r>
    </w:p>
    <w:p w14:paraId="70CD4D59" w14:textId="77777777" w:rsidR="002E49E3" w:rsidRPr="00A101CE" w:rsidRDefault="002E49E3" w:rsidP="009C59C6">
      <w:pPr>
        <w:tabs>
          <w:tab w:val="left" w:pos="993"/>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j) refuzul repetat al titularului de licență (operatorului) de a încheia contractul de furnizare</w:t>
      </w:r>
      <w:r w:rsidR="00CC10E8" w:rsidRPr="00A101CE">
        <w:rPr>
          <w:rFonts w:ascii="Times New Roman" w:hAnsi="Times New Roman"/>
          <w:noProof/>
          <w:sz w:val="28"/>
          <w:szCs w:val="28"/>
        </w:rPr>
        <w:t>/prestare</w:t>
      </w:r>
      <w:r w:rsidRPr="00A101CE">
        <w:rPr>
          <w:rFonts w:ascii="Times New Roman" w:hAnsi="Times New Roman"/>
          <w:noProof/>
          <w:sz w:val="28"/>
          <w:szCs w:val="28"/>
        </w:rPr>
        <w:t xml:space="preserve"> a serviciului public de alimentare cu apă și de canalizare;</w:t>
      </w:r>
    </w:p>
    <w:p w14:paraId="0F1D51EF" w14:textId="77777777" w:rsidR="002E49E3" w:rsidRPr="00A101CE" w:rsidRDefault="002E49E3" w:rsidP="009C59C6">
      <w:pPr>
        <w:tabs>
          <w:tab w:val="left" w:pos="993"/>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k) refuzul repetat al titularulu</w:t>
      </w:r>
      <w:r w:rsidR="009541E1" w:rsidRPr="00A101CE">
        <w:rPr>
          <w:rFonts w:ascii="Times New Roman" w:hAnsi="Times New Roman"/>
          <w:noProof/>
          <w:sz w:val="28"/>
          <w:szCs w:val="28"/>
        </w:rPr>
        <w:t>i de licenţă de a executa hotăr</w:t>
      </w:r>
      <w:r w:rsidR="00881288" w:rsidRPr="00A101CE">
        <w:rPr>
          <w:rFonts w:ascii="Times New Roman" w:hAnsi="Times New Roman"/>
          <w:noProof/>
          <w:sz w:val="28"/>
          <w:szCs w:val="28"/>
        </w:rPr>
        <w:t>î</w:t>
      </w:r>
      <w:r w:rsidRPr="00A101CE">
        <w:rPr>
          <w:rFonts w:ascii="Times New Roman" w:hAnsi="Times New Roman"/>
          <w:noProof/>
          <w:sz w:val="28"/>
          <w:szCs w:val="28"/>
        </w:rPr>
        <w:t>rile in</w:t>
      </w:r>
      <w:r w:rsidR="009541E1" w:rsidRPr="00A101CE">
        <w:rPr>
          <w:rFonts w:ascii="Times New Roman" w:hAnsi="Times New Roman"/>
          <w:noProof/>
          <w:sz w:val="28"/>
          <w:szCs w:val="28"/>
        </w:rPr>
        <w:t>dividuale şi deciziile Agenţiei;</w:t>
      </w:r>
    </w:p>
    <w:p w14:paraId="72DD0860" w14:textId="77777777" w:rsidR="002E49E3" w:rsidRPr="00A101CE" w:rsidRDefault="002E49E3" w:rsidP="009C59C6">
      <w:pPr>
        <w:tabs>
          <w:tab w:val="left" w:pos="993"/>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l) întreruperea furnizării</w:t>
      </w:r>
      <w:r w:rsidR="00CC10E8" w:rsidRPr="00A101CE">
        <w:rPr>
          <w:rFonts w:ascii="Times New Roman" w:hAnsi="Times New Roman"/>
          <w:noProof/>
          <w:sz w:val="28"/>
          <w:szCs w:val="28"/>
        </w:rPr>
        <w:t>/prestării</w:t>
      </w:r>
      <w:r w:rsidRPr="00A101CE">
        <w:rPr>
          <w:rFonts w:ascii="Times New Roman" w:hAnsi="Times New Roman"/>
          <w:noProof/>
          <w:sz w:val="28"/>
          <w:szCs w:val="28"/>
        </w:rPr>
        <w:t xml:space="preserve"> serviciului public de alimentare cu apă și de canalizare, cu excepția cazurilor de neplată, din motive tehnice și de securitate prevăzute în lege, în licență și în contracte;</w:t>
      </w:r>
    </w:p>
    <w:p w14:paraId="249740D0" w14:textId="6937758E" w:rsidR="002E49E3" w:rsidRPr="00A101CE" w:rsidRDefault="002E49E3" w:rsidP="009C59C6">
      <w:pPr>
        <w:tabs>
          <w:tab w:val="left" w:pos="993"/>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 xml:space="preserve">m) nerespectarea indicatorilor de </w:t>
      </w:r>
      <w:r w:rsidR="00150944" w:rsidRPr="00A101CE">
        <w:rPr>
          <w:rFonts w:ascii="Times New Roman" w:hAnsi="Times New Roman"/>
          <w:noProof/>
          <w:sz w:val="28"/>
          <w:szCs w:val="28"/>
        </w:rPr>
        <w:t>performanță</w:t>
      </w:r>
      <w:r w:rsidR="009C59C6">
        <w:rPr>
          <w:rFonts w:ascii="Times New Roman" w:hAnsi="Times New Roman"/>
          <w:noProof/>
          <w:sz w:val="28"/>
          <w:szCs w:val="28"/>
        </w:rPr>
        <w:t xml:space="preserve"> </w:t>
      </w:r>
      <w:r w:rsidR="00CC10E8" w:rsidRPr="00A101CE">
        <w:rPr>
          <w:rFonts w:ascii="Times New Roman" w:hAnsi="Times New Roman"/>
          <w:noProof/>
          <w:sz w:val="28"/>
          <w:szCs w:val="28"/>
        </w:rPr>
        <w:t xml:space="preserve">minimali </w:t>
      </w:r>
      <w:r w:rsidRPr="00A101CE">
        <w:rPr>
          <w:rFonts w:ascii="Times New Roman" w:hAnsi="Times New Roman"/>
          <w:noProof/>
          <w:sz w:val="28"/>
          <w:szCs w:val="28"/>
        </w:rPr>
        <w:t>a</w:t>
      </w:r>
      <w:r w:rsidR="00CC10E8" w:rsidRPr="00A101CE">
        <w:rPr>
          <w:rFonts w:ascii="Times New Roman" w:hAnsi="Times New Roman"/>
          <w:noProof/>
          <w:sz w:val="28"/>
          <w:szCs w:val="28"/>
        </w:rPr>
        <w:t>i</w:t>
      </w:r>
      <w:r w:rsidRPr="00A101CE">
        <w:rPr>
          <w:rFonts w:ascii="Times New Roman" w:hAnsi="Times New Roman"/>
          <w:noProof/>
          <w:sz w:val="28"/>
          <w:szCs w:val="28"/>
        </w:rPr>
        <w:t xml:space="preserve"> serviciului public de alimentare cu apă și de canalizare</w:t>
      </w:r>
      <w:r w:rsidR="00CC10E8" w:rsidRPr="00A101CE">
        <w:rPr>
          <w:rFonts w:ascii="Times New Roman" w:hAnsi="Times New Roman"/>
          <w:noProof/>
          <w:sz w:val="28"/>
          <w:szCs w:val="28"/>
        </w:rPr>
        <w:t>,</w:t>
      </w:r>
      <w:r w:rsidRPr="00A101CE">
        <w:rPr>
          <w:rFonts w:ascii="Times New Roman" w:hAnsi="Times New Roman"/>
          <w:noProof/>
          <w:sz w:val="28"/>
          <w:szCs w:val="28"/>
        </w:rPr>
        <w:t xml:space="preserve"> stabiliți de Agenție. </w:t>
      </w:r>
    </w:p>
    <w:p w14:paraId="599E41CE" w14:textId="77777777" w:rsidR="00AF37AE" w:rsidRPr="00A101CE" w:rsidRDefault="00AF37AE" w:rsidP="009C59C6">
      <w:pPr>
        <w:tabs>
          <w:tab w:val="left" w:pos="993"/>
        </w:tabs>
        <w:spacing w:after="120" w:line="240" w:lineRule="auto"/>
        <w:ind w:left="-284" w:right="-293" w:firstLine="568"/>
        <w:jc w:val="both"/>
        <w:rPr>
          <w:rFonts w:ascii="Times New Roman" w:hAnsi="Times New Roman"/>
          <w:b/>
          <w:noProof/>
          <w:sz w:val="28"/>
          <w:szCs w:val="28"/>
        </w:rPr>
      </w:pPr>
    </w:p>
    <w:p w14:paraId="274F584D" w14:textId="0CB1869A" w:rsidR="00151802" w:rsidRPr="009C59C6" w:rsidRDefault="005A5EB6" w:rsidP="009C59C6">
      <w:pPr>
        <w:tabs>
          <w:tab w:val="left" w:pos="993"/>
        </w:tabs>
        <w:spacing w:after="120" w:line="240" w:lineRule="auto"/>
        <w:ind w:left="-284" w:right="-293" w:firstLine="568"/>
        <w:jc w:val="both"/>
        <w:rPr>
          <w:rFonts w:ascii="Times New Roman" w:hAnsi="Times New Roman"/>
          <w:noProof/>
          <w:sz w:val="28"/>
          <w:szCs w:val="28"/>
        </w:rPr>
      </w:pPr>
      <w:r w:rsidRPr="00912A9A">
        <w:rPr>
          <w:rFonts w:ascii="Times New Roman" w:hAnsi="Times New Roman"/>
          <w:noProof/>
          <w:sz w:val="28"/>
          <w:szCs w:val="28"/>
        </w:rPr>
        <w:t>2</w:t>
      </w:r>
      <w:r w:rsidR="009C59C6" w:rsidRPr="00912A9A">
        <w:rPr>
          <w:rFonts w:ascii="Times New Roman" w:hAnsi="Times New Roman"/>
          <w:noProof/>
          <w:sz w:val="28"/>
          <w:szCs w:val="28"/>
        </w:rPr>
        <w:t>6</w:t>
      </w:r>
      <w:r w:rsidR="0099248C" w:rsidRPr="00912A9A">
        <w:rPr>
          <w:rFonts w:ascii="Times New Roman" w:hAnsi="Times New Roman"/>
          <w:noProof/>
          <w:sz w:val="28"/>
          <w:szCs w:val="28"/>
        </w:rPr>
        <w:t>. Articolul 35</w:t>
      </w:r>
      <w:r w:rsidR="00151802" w:rsidRPr="009C59C6">
        <w:rPr>
          <w:rFonts w:ascii="Times New Roman" w:hAnsi="Times New Roman"/>
          <w:noProof/>
          <w:sz w:val="28"/>
          <w:szCs w:val="28"/>
        </w:rPr>
        <w:t>:</w:t>
      </w:r>
    </w:p>
    <w:p w14:paraId="261304E2" w14:textId="77777777" w:rsidR="00F3557C" w:rsidRPr="00A101CE" w:rsidRDefault="00080308" w:rsidP="009C59C6">
      <w:pPr>
        <w:tabs>
          <w:tab w:val="left" w:pos="993"/>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l</w:t>
      </w:r>
      <w:r w:rsidR="00F3557C" w:rsidRPr="00A101CE">
        <w:rPr>
          <w:rFonts w:ascii="Times New Roman" w:hAnsi="Times New Roman"/>
          <w:noProof/>
          <w:sz w:val="28"/>
          <w:szCs w:val="28"/>
        </w:rPr>
        <w:t xml:space="preserve">a </w:t>
      </w:r>
      <w:r w:rsidR="00512E9C" w:rsidRPr="00A101CE">
        <w:rPr>
          <w:rFonts w:ascii="Times New Roman" w:hAnsi="Times New Roman"/>
          <w:noProof/>
          <w:sz w:val="28"/>
          <w:szCs w:val="28"/>
        </w:rPr>
        <w:t>alineatul (1)</w:t>
      </w:r>
      <w:r w:rsidR="00F3557C" w:rsidRPr="00A101CE">
        <w:rPr>
          <w:rFonts w:ascii="Times New Roman" w:hAnsi="Times New Roman"/>
          <w:noProof/>
          <w:sz w:val="28"/>
          <w:szCs w:val="28"/>
        </w:rPr>
        <w:t xml:space="preserve"> litera a) se exclude </w:t>
      </w:r>
      <w:r w:rsidR="009541E1" w:rsidRPr="00A101CE">
        <w:rPr>
          <w:rFonts w:ascii="Times New Roman" w:hAnsi="Times New Roman"/>
          <w:noProof/>
          <w:sz w:val="28"/>
          <w:szCs w:val="28"/>
        </w:rPr>
        <w:t>sintagma</w:t>
      </w:r>
      <w:r w:rsidR="00F3557C" w:rsidRPr="00A101CE">
        <w:rPr>
          <w:rFonts w:ascii="Times New Roman" w:hAnsi="Times New Roman"/>
          <w:noProof/>
          <w:sz w:val="28"/>
          <w:szCs w:val="28"/>
        </w:rPr>
        <w:t xml:space="preserve"> „diferențiat în funcție de locul de furnizare a serviciului, inclusiv în blocul locativ/casă individuală sau în</w:t>
      </w:r>
      <w:r w:rsidR="009541E1" w:rsidRPr="00A101CE">
        <w:rPr>
          <w:rFonts w:ascii="Times New Roman" w:hAnsi="Times New Roman"/>
          <w:noProof/>
          <w:sz w:val="28"/>
          <w:szCs w:val="28"/>
        </w:rPr>
        <w:t xml:space="preserve"> apartament din blocul locativ.”</w:t>
      </w:r>
    </w:p>
    <w:p w14:paraId="42AF0713" w14:textId="77777777" w:rsidR="00512E9C" w:rsidRPr="00A101CE" w:rsidRDefault="009541E1" w:rsidP="009C59C6">
      <w:pPr>
        <w:tabs>
          <w:tab w:val="left" w:pos="993"/>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s</w:t>
      </w:r>
      <w:r w:rsidR="00512E9C" w:rsidRPr="00A101CE">
        <w:rPr>
          <w:rFonts w:ascii="Times New Roman" w:hAnsi="Times New Roman"/>
          <w:noProof/>
          <w:sz w:val="28"/>
          <w:szCs w:val="28"/>
        </w:rPr>
        <w:t>e co</w:t>
      </w:r>
      <w:r w:rsidR="00F3557C" w:rsidRPr="00A101CE">
        <w:rPr>
          <w:rFonts w:ascii="Times New Roman" w:hAnsi="Times New Roman"/>
          <w:noProof/>
          <w:sz w:val="28"/>
          <w:szCs w:val="28"/>
        </w:rPr>
        <w:t>m</w:t>
      </w:r>
      <w:r w:rsidR="00512E9C" w:rsidRPr="00A101CE">
        <w:rPr>
          <w:rFonts w:ascii="Times New Roman" w:hAnsi="Times New Roman"/>
          <w:noProof/>
          <w:sz w:val="28"/>
          <w:szCs w:val="28"/>
        </w:rPr>
        <w:t>pletează cu două litere noi</w:t>
      </w:r>
      <w:r w:rsidR="00F3557C" w:rsidRPr="00A101CE">
        <w:rPr>
          <w:rFonts w:ascii="Times New Roman" w:hAnsi="Times New Roman"/>
          <w:noProof/>
          <w:sz w:val="28"/>
          <w:szCs w:val="28"/>
        </w:rPr>
        <w:t xml:space="preserve"> după cum urmează</w:t>
      </w:r>
      <w:r w:rsidR="00512E9C" w:rsidRPr="00A101CE">
        <w:rPr>
          <w:rFonts w:ascii="Times New Roman" w:hAnsi="Times New Roman"/>
          <w:noProof/>
          <w:sz w:val="28"/>
          <w:szCs w:val="28"/>
        </w:rPr>
        <w:t>:</w:t>
      </w:r>
    </w:p>
    <w:p w14:paraId="4FAF4DDA" w14:textId="77777777" w:rsidR="00512E9C" w:rsidRPr="00A101CE" w:rsidRDefault="00512E9C" w:rsidP="009C59C6">
      <w:pPr>
        <w:tabs>
          <w:tab w:val="left" w:pos="993"/>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„e) tariful pe</w:t>
      </w:r>
      <w:r w:rsidR="0018426D" w:rsidRPr="00A101CE">
        <w:rPr>
          <w:rFonts w:ascii="Times New Roman" w:hAnsi="Times New Roman"/>
          <w:noProof/>
          <w:sz w:val="28"/>
          <w:szCs w:val="28"/>
        </w:rPr>
        <w:t>n</w:t>
      </w:r>
      <w:r w:rsidRPr="00A101CE">
        <w:rPr>
          <w:rFonts w:ascii="Times New Roman" w:hAnsi="Times New Roman"/>
          <w:noProof/>
          <w:sz w:val="28"/>
          <w:szCs w:val="28"/>
        </w:rPr>
        <w:t>tru producere și/sau transportarea apei</w:t>
      </w:r>
      <w:r w:rsidR="00AD17B6" w:rsidRPr="00A101CE">
        <w:rPr>
          <w:rFonts w:ascii="Times New Roman" w:hAnsi="Times New Roman"/>
          <w:noProof/>
          <w:color w:val="C0504D" w:themeColor="accent2"/>
          <w:sz w:val="28"/>
          <w:szCs w:val="28"/>
        </w:rPr>
        <w:t xml:space="preserve"> </w:t>
      </w:r>
      <w:r w:rsidR="00AD17B6" w:rsidRPr="00912A9A">
        <w:rPr>
          <w:rFonts w:ascii="Times New Roman" w:hAnsi="Times New Roman"/>
          <w:noProof/>
          <w:sz w:val="28"/>
          <w:szCs w:val="28"/>
        </w:rPr>
        <w:t>în vederea redistribuirii</w:t>
      </w:r>
      <w:r w:rsidRPr="00912A9A">
        <w:rPr>
          <w:rFonts w:ascii="Times New Roman" w:hAnsi="Times New Roman"/>
          <w:noProof/>
          <w:sz w:val="28"/>
          <w:szCs w:val="28"/>
        </w:rPr>
        <w:t>;</w:t>
      </w:r>
    </w:p>
    <w:p w14:paraId="134A77E5" w14:textId="083AC6E3" w:rsidR="00512E9C" w:rsidRPr="00A101CE" w:rsidRDefault="00512E9C" w:rsidP="009C59C6">
      <w:pPr>
        <w:tabs>
          <w:tab w:val="left" w:pos="993"/>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 xml:space="preserve">f) </w:t>
      </w:r>
      <w:r w:rsidR="0018426D" w:rsidRPr="00A101CE">
        <w:rPr>
          <w:rFonts w:ascii="Times New Roman" w:hAnsi="Times New Roman"/>
          <w:noProof/>
          <w:sz w:val="28"/>
          <w:szCs w:val="28"/>
        </w:rPr>
        <w:t>tarif</w:t>
      </w:r>
      <w:r w:rsidR="00277FA3" w:rsidRPr="00A101CE">
        <w:rPr>
          <w:rFonts w:ascii="Times New Roman" w:hAnsi="Times New Roman"/>
          <w:noProof/>
          <w:sz w:val="28"/>
          <w:szCs w:val="28"/>
        </w:rPr>
        <w:t>ul pentru preluarea</w:t>
      </w:r>
      <w:r w:rsidR="009C59C6">
        <w:rPr>
          <w:rFonts w:ascii="Times New Roman" w:hAnsi="Times New Roman"/>
          <w:noProof/>
          <w:sz w:val="28"/>
          <w:szCs w:val="28"/>
        </w:rPr>
        <w:t xml:space="preserve"> </w:t>
      </w:r>
      <w:r w:rsidR="00277FA3" w:rsidRPr="00A101CE">
        <w:rPr>
          <w:rFonts w:ascii="Times New Roman" w:hAnsi="Times New Roman"/>
          <w:noProof/>
          <w:sz w:val="28"/>
          <w:szCs w:val="28"/>
        </w:rPr>
        <w:t>epurarea apelor uzate”.</w:t>
      </w:r>
    </w:p>
    <w:p w14:paraId="2AE63B8C" w14:textId="77777777" w:rsidR="00FA72C6" w:rsidRPr="00912A9A" w:rsidRDefault="00AB51F0" w:rsidP="009C59C6">
      <w:pPr>
        <w:tabs>
          <w:tab w:val="left" w:pos="993"/>
        </w:tabs>
        <w:spacing w:after="120" w:line="240" w:lineRule="auto"/>
        <w:ind w:left="-284" w:right="-293" w:firstLine="568"/>
        <w:jc w:val="both"/>
        <w:rPr>
          <w:rFonts w:ascii="Times New Roman" w:hAnsi="Times New Roman"/>
          <w:noProof/>
          <w:sz w:val="28"/>
          <w:szCs w:val="28"/>
        </w:rPr>
      </w:pPr>
      <w:r w:rsidRPr="00912A9A">
        <w:rPr>
          <w:rFonts w:ascii="Times New Roman" w:hAnsi="Times New Roman"/>
          <w:noProof/>
          <w:sz w:val="28"/>
          <w:szCs w:val="28"/>
        </w:rPr>
        <w:t xml:space="preserve">alineatul (2) </w:t>
      </w:r>
      <w:r w:rsidR="00FA72C6" w:rsidRPr="00912A9A">
        <w:rPr>
          <w:rFonts w:ascii="Times New Roman" w:hAnsi="Times New Roman"/>
          <w:noProof/>
          <w:sz w:val="28"/>
          <w:szCs w:val="28"/>
        </w:rPr>
        <w:t xml:space="preserve">se expune în următoarea redacție: </w:t>
      </w:r>
    </w:p>
    <w:p w14:paraId="5D873BE8" w14:textId="77777777" w:rsidR="00FA72C6" w:rsidRPr="00912A9A" w:rsidRDefault="00FA72C6" w:rsidP="009C59C6">
      <w:pPr>
        <w:tabs>
          <w:tab w:val="left" w:pos="993"/>
        </w:tabs>
        <w:spacing w:after="120" w:line="240" w:lineRule="auto"/>
        <w:ind w:left="-284" w:right="-293" w:firstLine="568"/>
        <w:jc w:val="both"/>
        <w:rPr>
          <w:rFonts w:ascii="Times New Roman" w:hAnsi="Times New Roman"/>
          <w:noProof/>
          <w:sz w:val="28"/>
          <w:szCs w:val="28"/>
        </w:rPr>
      </w:pPr>
      <w:r w:rsidRPr="00912A9A">
        <w:rPr>
          <w:rFonts w:ascii="Times New Roman" w:hAnsi="Times New Roman"/>
          <w:noProof/>
          <w:sz w:val="28"/>
          <w:szCs w:val="28"/>
        </w:rPr>
        <w:t xml:space="preserve">„(2) </w:t>
      </w:r>
      <w:r w:rsidR="00B42960" w:rsidRPr="00912A9A">
        <w:rPr>
          <w:rFonts w:ascii="Times New Roman" w:hAnsi="Times New Roman"/>
          <w:noProof/>
          <w:sz w:val="28"/>
          <w:szCs w:val="28"/>
          <w:lang w:val="it-IT"/>
        </w:rPr>
        <w:t>Tarifele pentru serviciul public de alimentare cu apă potabilă, pentru serviciul public de alimentare cu apă tehnologică, pentru serviciul public de canalizare şi de epurare a apelor uzate,</w:t>
      </w:r>
      <w:r w:rsidRPr="00912A9A">
        <w:rPr>
          <w:rFonts w:ascii="Times New Roman" w:hAnsi="Times New Roman"/>
          <w:noProof/>
          <w:sz w:val="28"/>
          <w:szCs w:val="28"/>
        </w:rPr>
        <w:t xml:space="preserve"> pentru producere și/sau transportarea apei în vederea redistribuirii și pentru preluarea epurarea apelor uzate</w:t>
      </w:r>
      <w:r w:rsidR="00B42960" w:rsidRPr="00912A9A">
        <w:rPr>
          <w:rFonts w:ascii="Times New Roman" w:hAnsi="Times New Roman"/>
          <w:noProof/>
          <w:sz w:val="28"/>
          <w:szCs w:val="28"/>
          <w:lang w:val="it-IT"/>
        </w:rPr>
        <w:t xml:space="preserve"> se determină de către titularii de licență în conformitate cu Metodologia de determinare, aprobare şi aplicare a tarifelor pentru serviciul public de alimentare cu apă, de canalizare şi de epurare a apelor uzate, elaborată şi aprobată de Agenţie, în modul stabilit.”  </w:t>
      </w:r>
    </w:p>
    <w:p w14:paraId="28120927" w14:textId="77777777" w:rsidR="00102089" w:rsidRPr="00A101CE" w:rsidRDefault="00080308" w:rsidP="009C59C6">
      <w:pPr>
        <w:tabs>
          <w:tab w:val="left" w:pos="993"/>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l</w:t>
      </w:r>
      <w:r w:rsidR="00C445C6" w:rsidRPr="00A101CE">
        <w:rPr>
          <w:rFonts w:ascii="Times New Roman" w:hAnsi="Times New Roman"/>
          <w:noProof/>
          <w:sz w:val="28"/>
          <w:szCs w:val="28"/>
        </w:rPr>
        <w:t xml:space="preserve">a alineatul (3) </w:t>
      </w:r>
    </w:p>
    <w:p w14:paraId="56F5D6C9" w14:textId="77777777" w:rsidR="00C445C6" w:rsidRPr="00A101CE" w:rsidRDefault="00C445C6" w:rsidP="009C59C6">
      <w:p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litera a)</w:t>
      </w:r>
      <w:r w:rsidR="00680466" w:rsidRPr="00A101CE">
        <w:rPr>
          <w:rFonts w:ascii="Times New Roman" w:hAnsi="Times New Roman"/>
          <w:noProof/>
          <w:sz w:val="28"/>
          <w:szCs w:val="28"/>
        </w:rPr>
        <w:t xml:space="preserve"> se modifică după cum urmează</w:t>
      </w:r>
      <w:r w:rsidRPr="00A101CE">
        <w:rPr>
          <w:rFonts w:ascii="Times New Roman" w:hAnsi="Times New Roman"/>
          <w:noProof/>
          <w:sz w:val="28"/>
          <w:szCs w:val="28"/>
        </w:rPr>
        <w:t>:</w:t>
      </w:r>
    </w:p>
    <w:p w14:paraId="303DD103" w14:textId="11858216" w:rsidR="00F85833" w:rsidRPr="00A101CE" w:rsidRDefault="00F85833" w:rsidP="009C59C6">
      <w:pPr>
        <w:spacing w:after="0" w:line="240" w:lineRule="auto"/>
        <w:ind w:left="-284" w:right="-293" w:firstLine="568"/>
        <w:jc w:val="both"/>
        <w:rPr>
          <w:rFonts w:ascii="Times New Roman" w:hAnsi="Times New Roman"/>
          <w:noProof/>
          <w:sz w:val="28"/>
          <w:szCs w:val="28"/>
        </w:rPr>
      </w:pPr>
      <w:r w:rsidRPr="00A101CE">
        <w:rPr>
          <w:rFonts w:ascii="Times New Roman" w:hAnsi="Times New Roman"/>
          <w:sz w:val="28"/>
          <w:szCs w:val="28"/>
        </w:rPr>
        <w:t xml:space="preserve">„a) </w:t>
      </w:r>
      <w:proofErr w:type="spellStart"/>
      <w:r w:rsidRPr="00A101CE">
        <w:rPr>
          <w:rFonts w:ascii="Times New Roman" w:hAnsi="Times New Roman"/>
          <w:sz w:val="28"/>
          <w:szCs w:val="28"/>
        </w:rPr>
        <w:t>componenţa</w:t>
      </w:r>
      <w:proofErr w:type="spellEnd"/>
      <w:r w:rsidRPr="00A101CE">
        <w:rPr>
          <w:rFonts w:ascii="Times New Roman" w:hAnsi="Times New Roman"/>
          <w:sz w:val="28"/>
          <w:szCs w:val="28"/>
        </w:rPr>
        <w:t xml:space="preserve"> </w:t>
      </w:r>
      <w:proofErr w:type="spellStart"/>
      <w:r w:rsidRPr="00A101CE">
        <w:rPr>
          <w:rFonts w:ascii="Times New Roman" w:hAnsi="Times New Roman"/>
          <w:sz w:val="28"/>
          <w:szCs w:val="28"/>
        </w:rPr>
        <w:t>şi</w:t>
      </w:r>
      <w:proofErr w:type="spellEnd"/>
      <w:r w:rsidRPr="00A101CE">
        <w:rPr>
          <w:rFonts w:ascii="Times New Roman" w:hAnsi="Times New Roman"/>
          <w:sz w:val="28"/>
          <w:szCs w:val="28"/>
        </w:rPr>
        <w:t xml:space="preserve"> modul de determinare, în scopuri tarifare, a:</w:t>
      </w:r>
    </w:p>
    <w:p w14:paraId="4E881A75" w14:textId="77777777" w:rsidR="00F85833" w:rsidRPr="00A101CE" w:rsidRDefault="00F85833" w:rsidP="009C59C6">
      <w:pPr>
        <w:pStyle w:val="ListParagraph"/>
        <w:numPr>
          <w:ilvl w:val="0"/>
          <w:numId w:val="13"/>
        </w:numPr>
        <w:spacing w:after="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cheltuielilor de procurare a apei;</w:t>
      </w:r>
    </w:p>
    <w:p w14:paraId="566BE773" w14:textId="77777777" w:rsidR="00F85833" w:rsidRPr="00A101CE" w:rsidRDefault="00F85833" w:rsidP="009C59C6">
      <w:pPr>
        <w:pStyle w:val="ListParagraph"/>
        <w:numPr>
          <w:ilvl w:val="0"/>
          <w:numId w:val="13"/>
        </w:numPr>
        <w:spacing w:after="0" w:line="240" w:lineRule="auto"/>
        <w:ind w:left="-284" w:right="-293" w:firstLine="568"/>
        <w:jc w:val="both"/>
        <w:rPr>
          <w:rFonts w:ascii="Times New Roman" w:hAnsi="Times New Roman"/>
          <w:noProof/>
          <w:sz w:val="28"/>
          <w:szCs w:val="28"/>
        </w:rPr>
      </w:pPr>
      <w:r w:rsidRPr="00A101CE">
        <w:rPr>
          <w:rFonts w:ascii="Times New Roman" w:hAnsi="Times New Roman"/>
          <w:sz w:val="28"/>
          <w:szCs w:val="28"/>
        </w:rPr>
        <w:t>cheltuielilor materiale;</w:t>
      </w:r>
    </w:p>
    <w:p w14:paraId="049B04AB" w14:textId="77777777" w:rsidR="00F85833" w:rsidRPr="00A101CE" w:rsidRDefault="00F85833" w:rsidP="009C59C6">
      <w:pPr>
        <w:pStyle w:val="ListParagraph"/>
        <w:numPr>
          <w:ilvl w:val="0"/>
          <w:numId w:val="13"/>
        </w:numPr>
        <w:spacing w:after="0" w:line="240" w:lineRule="auto"/>
        <w:ind w:left="-284" w:right="-293" w:firstLine="568"/>
        <w:jc w:val="both"/>
        <w:rPr>
          <w:rFonts w:ascii="Times New Roman" w:hAnsi="Times New Roman"/>
          <w:noProof/>
          <w:sz w:val="28"/>
          <w:szCs w:val="28"/>
        </w:rPr>
      </w:pPr>
      <w:r w:rsidRPr="00A101CE">
        <w:rPr>
          <w:rFonts w:ascii="Times New Roman" w:hAnsi="Times New Roman"/>
          <w:sz w:val="28"/>
          <w:szCs w:val="28"/>
        </w:rPr>
        <w:t>cheltuielilor cu personalul;</w:t>
      </w:r>
    </w:p>
    <w:p w14:paraId="4A0EB816" w14:textId="77777777" w:rsidR="00F85833" w:rsidRPr="00A101CE" w:rsidRDefault="00F85833" w:rsidP="009C59C6">
      <w:pPr>
        <w:pStyle w:val="ListParagraph"/>
        <w:numPr>
          <w:ilvl w:val="0"/>
          <w:numId w:val="13"/>
        </w:numPr>
        <w:spacing w:after="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cheltuielilor pentru energia electrică;</w:t>
      </w:r>
    </w:p>
    <w:p w14:paraId="31B90507" w14:textId="77777777" w:rsidR="00F85833" w:rsidRPr="00A101CE" w:rsidRDefault="00F85833" w:rsidP="009C59C6">
      <w:pPr>
        <w:pStyle w:val="ListParagraph"/>
        <w:numPr>
          <w:ilvl w:val="0"/>
          <w:numId w:val="13"/>
        </w:numPr>
        <w:spacing w:after="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cheltuielilor de distribuire și administrative;</w:t>
      </w:r>
    </w:p>
    <w:p w14:paraId="220299A3" w14:textId="77777777" w:rsidR="00F85833" w:rsidRPr="00A101CE" w:rsidRDefault="00F85833" w:rsidP="009C59C6">
      <w:pPr>
        <w:pStyle w:val="ListParagraph"/>
        <w:numPr>
          <w:ilvl w:val="0"/>
          <w:numId w:val="13"/>
        </w:numPr>
        <w:spacing w:after="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cheltuielilor de întreținere și exploatare a sistemului public de alimentare cu apă și canalizare;</w:t>
      </w:r>
    </w:p>
    <w:p w14:paraId="58CCCF9D" w14:textId="3A2F32E5" w:rsidR="00F85833" w:rsidRPr="00A101CE" w:rsidRDefault="00F85833" w:rsidP="009C59C6">
      <w:pPr>
        <w:pStyle w:val="ListParagraph"/>
        <w:numPr>
          <w:ilvl w:val="0"/>
          <w:numId w:val="13"/>
        </w:numPr>
        <w:spacing w:after="0" w:line="240" w:lineRule="auto"/>
        <w:ind w:left="-284" w:right="-293" w:firstLine="568"/>
        <w:jc w:val="both"/>
        <w:rPr>
          <w:rFonts w:ascii="Times New Roman" w:hAnsi="Times New Roman"/>
          <w:noProof/>
          <w:sz w:val="28"/>
          <w:szCs w:val="28"/>
        </w:rPr>
      </w:pPr>
      <w:r w:rsidRPr="00A101CE">
        <w:rPr>
          <w:rFonts w:ascii="Times New Roman" w:hAnsi="Times New Roman"/>
          <w:sz w:val="28"/>
          <w:szCs w:val="28"/>
        </w:rPr>
        <w:lastRenderedPageBreak/>
        <w:t>amortizării</w:t>
      </w:r>
      <w:r w:rsidR="005B6619">
        <w:rPr>
          <w:rFonts w:ascii="Times New Roman" w:hAnsi="Times New Roman"/>
          <w:sz w:val="28"/>
          <w:szCs w:val="28"/>
        </w:rPr>
        <w:t xml:space="preserve"> </w:t>
      </w:r>
      <w:r w:rsidRPr="00A101CE">
        <w:rPr>
          <w:rFonts w:ascii="Times New Roman" w:hAnsi="Times New Roman"/>
          <w:sz w:val="28"/>
          <w:szCs w:val="28"/>
        </w:rPr>
        <w:t xml:space="preserve">mijloacelor fixe și a imobilizărilor necorporale, </w:t>
      </w:r>
      <w:proofErr w:type="spellStart"/>
      <w:r w:rsidRPr="00A101CE">
        <w:rPr>
          <w:rFonts w:ascii="Times New Roman" w:hAnsi="Times New Roman"/>
          <w:sz w:val="28"/>
          <w:szCs w:val="28"/>
        </w:rPr>
        <w:t>deţinute</w:t>
      </w:r>
      <w:proofErr w:type="spellEnd"/>
      <w:r w:rsidRPr="00A101CE">
        <w:rPr>
          <w:rFonts w:ascii="Times New Roman" w:hAnsi="Times New Roman"/>
          <w:sz w:val="28"/>
          <w:szCs w:val="28"/>
        </w:rPr>
        <w:t xml:space="preserve"> de către operator cu drept de proprietate </w:t>
      </w:r>
      <w:proofErr w:type="spellStart"/>
      <w:r w:rsidRPr="00A101CE">
        <w:rPr>
          <w:rFonts w:ascii="Times New Roman" w:hAnsi="Times New Roman"/>
          <w:sz w:val="28"/>
          <w:szCs w:val="28"/>
        </w:rPr>
        <w:t>şi</w:t>
      </w:r>
      <w:proofErr w:type="spellEnd"/>
      <w:r w:rsidRPr="00A101CE">
        <w:rPr>
          <w:rFonts w:ascii="Times New Roman" w:hAnsi="Times New Roman"/>
          <w:sz w:val="28"/>
          <w:szCs w:val="28"/>
        </w:rPr>
        <w:t xml:space="preserve"> care nu fac parte din sistemele publice de alimentare cu apă </w:t>
      </w:r>
      <w:proofErr w:type="spellStart"/>
      <w:r w:rsidRPr="00A101CE">
        <w:rPr>
          <w:rFonts w:ascii="Times New Roman" w:hAnsi="Times New Roman"/>
          <w:sz w:val="28"/>
          <w:szCs w:val="28"/>
        </w:rPr>
        <w:t>şi</w:t>
      </w:r>
      <w:proofErr w:type="spellEnd"/>
      <w:r w:rsidRPr="00A101CE">
        <w:rPr>
          <w:rFonts w:ascii="Times New Roman" w:hAnsi="Times New Roman"/>
          <w:sz w:val="28"/>
          <w:szCs w:val="28"/>
        </w:rPr>
        <w:t xml:space="preserve"> de canalizare, inclusiv în cazul reevaluării acestora astfel încât activele respective să nu fie depreciate mai mult de o dată, însă, excluzând activele care au fost </w:t>
      </w:r>
      <w:proofErr w:type="spellStart"/>
      <w:r w:rsidRPr="00A101CE">
        <w:rPr>
          <w:rFonts w:ascii="Times New Roman" w:hAnsi="Times New Roman"/>
          <w:sz w:val="28"/>
          <w:szCs w:val="28"/>
        </w:rPr>
        <w:t>obţinute</w:t>
      </w:r>
      <w:proofErr w:type="spellEnd"/>
      <w:r w:rsidRPr="00A101CE">
        <w:rPr>
          <w:rFonts w:ascii="Times New Roman" w:hAnsi="Times New Roman"/>
          <w:sz w:val="28"/>
          <w:szCs w:val="28"/>
        </w:rPr>
        <w:t xml:space="preserve"> gratuit, prin </w:t>
      </w:r>
      <w:proofErr w:type="spellStart"/>
      <w:r w:rsidRPr="00A101CE">
        <w:rPr>
          <w:rFonts w:ascii="Times New Roman" w:hAnsi="Times New Roman"/>
          <w:sz w:val="28"/>
          <w:szCs w:val="28"/>
        </w:rPr>
        <w:t>donaţii</w:t>
      </w:r>
      <w:proofErr w:type="spellEnd"/>
      <w:r w:rsidRPr="00A101CE">
        <w:rPr>
          <w:rFonts w:ascii="Times New Roman" w:hAnsi="Times New Roman"/>
          <w:sz w:val="28"/>
          <w:szCs w:val="28"/>
        </w:rPr>
        <w:t xml:space="preserve"> </w:t>
      </w:r>
      <w:proofErr w:type="spellStart"/>
      <w:r w:rsidRPr="00A101CE">
        <w:rPr>
          <w:rFonts w:ascii="Times New Roman" w:hAnsi="Times New Roman"/>
          <w:sz w:val="28"/>
          <w:szCs w:val="28"/>
        </w:rPr>
        <w:t>şi</w:t>
      </w:r>
      <w:proofErr w:type="spellEnd"/>
      <w:r w:rsidRPr="00A101CE">
        <w:rPr>
          <w:rFonts w:ascii="Times New Roman" w:hAnsi="Times New Roman"/>
          <w:sz w:val="28"/>
          <w:szCs w:val="28"/>
        </w:rPr>
        <w:t xml:space="preserve"> granturi;</w:t>
      </w:r>
    </w:p>
    <w:p w14:paraId="4445AC3A" w14:textId="3FC04825" w:rsidR="00F85833" w:rsidRPr="00A101CE" w:rsidRDefault="00F85833" w:rsidP="009C59C6">
      <w:pPr>
        <w:pStyle w:val="ListParagraph"/>
        <w:numPr>
          <w:ilvl w:val="0"/>
          <w:numId w:val="13"/>
        </w:numPr>
        <w:spacing w:after="0" w:line="240" w:lineRule="auto"/>
        <w:ind w:left="-284" w:right="-293" w:firstLine="568"/>
        <w:jc w:val="both"/>
        <w:rPr>
          <w:rFonts w:ascii="Times New Roman" w:hAnsi="Times New Roman"/>
          <w:sz w:val="28"/>
          <w:szCs w:val="28"/>
        </w:rPr>
      </w:pPr>
      <w:r w:rsidRPr="00A101CE">
        <w:rPr>
          <w:rFonts w:ascii="Times New Roman" w:hAnsi="Times New Roman"/>
          <w:sz w:val="28"/>
          <w:szCs w:val="28"/>
        </w:rPr>
        <w:t>amortizării</w:t>
      </w:r>
      <w:r w:rsidR="005B6619">
        <w:rPr>
          <w:rFonts w:ascii="Times New Roman" w:hAnsi="Times New Roman"/>
          <w:sz w:val="28"/>
          <w:szCs w:val="28"/>
        </w:rPr>
        <w:t xml:space="preserve"> </w:t>
      </w:r>
      <w:r w:rsidRPr="00A101CE">
        <w:rPr>
          <w:rFonts w:ascii="Times New Roman" w:hAnsi="Times New Roman"/>
          <w:sz w:val="28"/>
          <w:szCs w:val="28"/>
        </w:rPr>
        <w:t xml:space="preserve">mijloacelor fixe și a imobilizărilor necorporale care fac parte din sistemele publice de alimentare cu apă </w:t>
      </w:r>
      <w:proofErr w:type="spellStart"/>
      <w:r w:rsidRPr="00A101CE">
        <w:rPr>
          <w:rFonts w:ascii="Times New Roman" w:hAnsi="Times New Roman"/>
          <w:sz w:val="28"/>
          <w:szCs w:val="28"/>
        </w:rPr>
        <w:t>şi</w:t>
      </w:r>
      <w:proofErr w:type="spellEnd"/>
      <w:r w:rsidRPr="00A101CE">
        <w:rPr>
          <w:rFonts w:ascii="Times New Roman" w:hAnsi="Times New Roman"/>
          <w:sz w:val="28"/>
          <w:szCs w:val="28"/>
        </w:rPr>
        <w:t xml:space="preserve"> de canalizare ale structurii specializate a </w:t>
      </w:r>
      <w:proofErr w:type="spellStart"/>
      <w:r w:rsidRPr="00A101CE">
        <w:rPr>
          <w:rFonts w:ascii="Times New Roman" w:hAnsi="Times New Roman"/>
          <w:sz w:val="28"/>
          <w:szCs w:val="28"/>
        </w:rPr>
        <w:t>autorităţii</w:t>
      </w:r>
      <w:proofErr w:type="spellEnd"/>
      <w:r w:rsidRPr="00A101CE">
        <w:rPr>
          <w:rFonts w:ascii="Times New Roman" w:hAnsi="Times New Roman"/>
          <w:sz w:val="28"/>
          <w:szCs w:val="28"/>
        </w:rPr>
        <w:t xml:space="preserve"> publice locale care asigură gestiunea directă a serviciului public de alimentare cu apă </w:t>
      </w:r>
      <w:proofErr w:type="spellStart"/>
      <w:r w:rsidRPr="00A101CE">
        <w:rPr>
          <w:rFonts w:ascii="Times New Roman" w:hAnsi="Times New Roman"/>
          <w:sz w:val="28"/>
          <w:szCs w:val="28"/>
        </w:rPr>
        <w:t>şi</w:t>
      </w:r>
      <w:proofErr w:type="spellEnd"/>
      <w:r w:rsidRPr="00A101CE">
        <w:rPr>
          <w:rFonts w:ascii="Times New Roman" w:hAnsi="Times New Roman"/>
          <w:sz w:val="28"/>
          <w:szCs w:val="28"/>
        </w:rPr>
        <w:t xml:space="preserve"> de canalizare;</w:t>
      </w:r>
    </w:p>
    <w:p w14:paraId="3FED0004" w14:textId="714E7EF5" w:rsidR="00F85833" w:rsidRPr="00A101CE" w:rsidRDefault="00F85833" w:rsidP="009C59C6">
      <w:pPr>
        <w:pStyle w:val="ListParagraph"/>
        <w:numPr>
          <w:ilvl w:val="0"/>
          <w:numId w:val="13"/>
        </w:numPr>
        <w:spacing w:after="0" w:line="240" w:lineRule="auto"/>
        <w:ind w:left="-284" w:right="-293" w:firstLine="568"/>
        <w:jc w:val="both"/>
        <w:rPr>
          <w:rFonts w:ascii="Times New Roman" w:hAnsi="Times New Roman"/>
          <w:sz w:val="28"/>
          <w:szCs w:val="28"/>
        </w:rPr>
      </w:pPr>
      <w:r w:rsidRPr="00A101CE">
        <w:rPr>
          <w:rFonts w:ascii="Times New Roman" w:hAnsi="Times New Roman"/>
          <w:sz w:val="28"/>
          <w:szCs w:val="28"/>
        </w:rPr>
        <w:t>amortizării</w:t>
      </w:r>
      <w:r w:rsidR="005B6619">
        <w:rPr>
          <w:rFonts w:ascii="Times New Roman" w:hAnsi="Times New Roman"/>
          <w:sz w:val="28"/>
          <w:szCs w:val="28"/>
        </w:rPr>
        <w:t xml:space="preserve"> </w:t>
      </w:r>
      <w:r w:rsidRPr="00A101CE">
        <w:rPr>
          <w:rFonts w:ascii="Times New Roman" w:hAnsi="Times New Roman"/>
          <w:sz w:val="28"/>
          <w:szCs w:val="28"/>
        </w:rPr>
        <w:t>mijloacelor fixe și a imobilizărilor necorporale transmise operatorului conform contractului de delegare</w:t>
      </w:r>
      <w:r w:rsidR="00523315">
        <w:rPr>
          <w:rFonts w:ascii="Times New Roman" w:hAnsi="Times New Roman"/>
          <w:sz w:val="28"/>
          <w:szCs w:val="28"/>
        </w:rPr>
        <w:t xml:space="preserve"> </w:t>
      </w:r>
      <w:r w:rsidRPr="00A101CE">
        <w:rPr>
          <w:rFonts w:ascii="Times New Roman" w:hAnsi="Times New Roman"/>
          <w:sz w:val="28"/>
          <w:szCs w:val="28"/>
        </w:rPr>
        <w:t xml:space="preserve">de către </w:t>
      </w:r>
      <w:proofErr w:type="spellStart"/>
      <w:r w:rsidRPr="00A101CE">
        <w:rPr>
          <w:rFonts w:ascii="Times New Roman" w:hAnsi="Times New Roman"/>
          <w:sz w:val="28"/>
          <w:szCs w:val="28"/>
        </w:rPr>
        <w:t>autorităţile</w:t>
      </w:r>
      <w:proofErr w:type="spellEnd"/>
      <w:r w:rsidRPr="00A101CE">
        <w:rPr>
          <w:rFonts w:ascii="Times New Roman" w:hAnsi="Times New Roman"/>
          <w:sz w:val="28"/>
          <w:szCs w:val="28"/>
        </w:rPr>
        <w:t xml:space="preserve"> publice locale pentru a fi utilizată doar în scopurile prevăzute de contractul de delegare;</w:t>
      </w:r>
    </w:p>
    <w:p w14:paraId="02267638" w14:textId="6B696D05" w:rsidR="00F85833" w:rsidRPr="00A101CE" w:rsidRDefault="00F85833" w:rsidP="009C59C6">
      <w:pPr>
        <w:pStyle w:val="ListParagraph"/>
        <w:numPr>
          <w:ilvl w:val="0"/>
          <w:numId w:val="13"/>
        </w:numPr>
        <w:spacing w:after="0" w:line="240" w:lineRule="auto"/>
        <w:ind w:left="-284" w:right="-293" w:firstLine="568"/>
        <w:jc w:val="both"/>
        <w:rPr>
          <w:rFonts w:ascii="Times New Roman" w:hAnsi="Times New Roman"/>
          <w:sz w:val="28"/>
          <w:szCs w:val="28"/>
        </w:rPr>
      </w:pPr>
      <w:proofErr w:type="spellStart"/>
      <w:r w:rsidRPr="00A101CE">
        <w:rPr>
          <w:rFonts w:ascii="Times New Roman" w:hAnsi="Times New Roman"/>
          <w:sz w:val="28"/>
          <w:szCs w:val="28"/>
        </w:rPr>
        <w:t>redevenţei</w:t>
      </w:r>
      <w:proofErr w:type="spellEnd"/>
      <w:r w:rsidRPr="00A101CE">
        <w:rPr>
          <w:rFonts w:ascii="Times New Roman" w:hAnsi="Times New Roman"/>
          <w:sz w:val="28"/>
          <w:szCs w:val="28"/>
        </w:rPr>
        <w:t xml:space="preserve"> stabilite,</w:t>
      </w:r>
      <w:r w:rsidR="00523315">
        <w:rPr>
          <w:rFonts w:ascii="Times New Roman" w:hAnsi="Times New Roman"/>
          <w:sz w:val="28"/>
          <w:szCs w:val="28"/>
        </w:rPr>
        <w:t xml:space="preserve"> </w:t>
      </w:r>
      <w:r w:rsidRPr="00A101CE">
        <w:rPr>
          <w:rFonts w:ascii="Times New Roman" w:hAnsi="Times New Roman"/>
          <w:sz w:val="28"/>
          <w:szCs w:val="28"/>
        </w:rPr>
        <w:t xml:space="preserve">în cazul gestiunii delegate, drept componentă a tarifelor </w:t>
      </w:r>
      <w:proofErr w:type="spellStart"/>
      <w:r w:rsidRPr="00A101CE">
        <w:rPr>
          <w:rFonts w:ascii="Times New Roman" w:hAnsi="Times New Roman"/>
          <w:sz w:val="28"/>
          <w:szCs w:val="28"/>
        </w:rPr>
        <w:t>şi</w:t>
      </w:r>
      <w:proofErr w:type="spellEnd"/>
      <w:r w:rsidRPr="00A101CE">
        <w:rPr>
          <w:rFonts w:ascii="Times New Roman" w:hAnsi="Times New Roman"/>
          <w:sz w:val="28"/>
          <w:szCs w:val="28"/>
        </w:rPr>
        <w:t xml:space="preserve"> principiile de bază ale determinării valorii acesteia, în mărimea ce nu va depăși amortizarea activelor transmise operatorului conform contractului de delegare;</w:t>
      </w:r>
    </w:p>
    <w:p w14:paraId="1891F0E1" w14:textId="77777777" w:rsidR="00F85833" w:rsidRPr="00A101CE" w:rsidRDefault="00F85833" w:rsidP="009C59C6">
      <w:pPr>
        <w:pStyle w:val="ListParagraph"/>
        <w:numPr>
          <w:ilvl w:val="0"/>
          <w:numId w:val="13"/>
        </w:numPr>
        <w:spacing w:after="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cheltuielilor privind impozite și taxe;</w:t>
      </w:r>
    </w:p>
    <w:p w14:paraId="31D29380" w14:textId="77777777" w:rsidR="00F85833" w:rsidRPr="00A101CE" w:rsidRDefault="00F85833" w:rsidP="009C59C6">
      <w:pPr>
        <w:pStyle w:val="ListParagraph"/>
        <w:numPr>
          <w:ilvl w:val="0"/>
          <w:numId w:val="13"/>
        </w:numPr>
        <w:spacing w:after="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altor cheltuieli operaționale;</w:t>
      </w:r>
    </w:p>
    <w:p w14:paraId="767162F9" w14:textId="77777777" w:rsidR="00F85833" w:rsidRPr="00A101CE" w:rsidRDefault="00F85833" w:rsidP="009C59C6">
      <w:pPr>
        <w:pStyle w:val="ListParagraph"/>
        <w:numPr>
          <w:ilvl w:val="0"/>
          <w:numId w:val="13"/>
        </w:numPr>
        <w:spacing w:after="0" w:line="240" w:lineRule="auto"/>
        <w:ind w:left="-284" w:right="-293" w:firstLine="568"/>
        <w:jc w:val="both"/>
        <w:rPr>
          <w:rFonts w:ascii="Times New Roman" w:hAnsi="Times New Roman"/>
          <w:sz w:val="28"/>
          <w:szCs w:val="28"/>
        </w:rPr>
      </w:pPr>
      <w:r w:rsidRPr="00A101CE">
        <w:rPr>
          <w:rFonts w:ascii="Times New Roman" w:hAnsi="Times New Roman"/>
          <w:sz w:val="28"/>
          <w:szCs w:val="28"/>
        </w:rPr>
        <w:t>nivelului de rentabilitate</w:t>
      </w:r>
    </w:p>
    <w:p w14:paraId="76EEE39D" w14:textId="77777777" w:rsidR="00C445C6" w:rsidRPr="00A101CE" w:rsidRDefault="00C445C6" w:rsidP="009C59C6">
      <w:pPr>
        <w:spacing w:after="120" w:line="240" w:lineRule="auto"/>
        <w:ind w:left="-284" w:right="-293" w:firstLine="568"/>
        <w:jc w:val="both"/>
        <w:rPr>
          <w:rFonts w:ascii="Times New Roman" w:hAnsi="Times New Roman"/>
          <w:noProof/>
          <w:sz w:val="28"/>
          <w:szCs w:val="28"/>
        </w:rPr>
      </w:pPr>
    </w:p>
    <w:p w14:paraId="459EF34C" w14:textId="77777777" w:rsidR="00102089" w:rsidRPr="00A101CE" w:rsidRDefault="00102089" w:rsidP="009C59C6">
      <w:p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litera c) se modifică după cum urmează:</w:t>
      </w:r>
    </w:p>
    <w:p w14:paraId="7DE88EC9" w14:textId="235E6232" w:rsidR="00503406" w:rsidRPr="00A101CE" w:rsidRDefault="00A03A98" w:rsidP="009C59C6">
      <w:pPr>
        <w:spacing w:after="0" w:line="240" w:lineRule="auto"/>
        <w:ind w:left="-284" w:right="-293" w:firstLine="568"/>
        <w:jc w:val="both"/>
        <w:rPr>
          <w:rFonts w:ascii="Times New Roman" w:hAnsi="Times New Roman"/>
          <w:sz w:val="28"/>
          <w:szCs w:val="28"/>
        </w:rPr>
      </w:pPr>
      <w:r>
        <w:rPr>
          <w:rFonts w:ascii="Times New Roman" w:hAnsi="Times New Roman"/>
          <w:sz w:val="28"/>
          <w:szCs w:val="28"/>
        </w:rPr>
        <w:t>„</w:t>
      </w:r>
      <w:r w:rsidR="00503406" w:rsidRPr="00A101CE">
        <w:rPr>
          <w:rFonts w:ascii="Times New Roman" w:hAnsi="Times New Roman"/>
          <w:sz w:val="28"/>
          <w:szCs w:val="28"/>
        </w:rPr>
        <w:t xml:space="preserve">c) </w:t>
      </w:r>
      <w:proofErr w:type="spellStart"/>
      <w:r w:rsidR="00503406" w:rsidRPr="00A101CE">
        <w:rPr>
          <w:rFonts w:ascii="Times New Roman" w:hAnsi="Times New Roman"/>
          <w:sz w:val="28"/>
          <w:szCs w:val="28"/>
        </w:rPr>
        <w:t>condiţiile</w:t>
      </w:r>
      <w:proofErr w:type="spellEnd"/>
      <w:r w:rsidR="00503406" w:rsidRPr="00A101CE">
        <w:rPr>
          <w:rFonts w:ascii="Times New Roman" w:hAnsi="Times New Roman"/>
          <w:sz w:val="28"/>
          <w:szCs w:val="28"/>
        </w:rPr>
        <w:t xml:space="preserve"> de utilizare a amortizării mijloacelor fixe și a imobilizărilor necorporale(redevenței), de efectuare a cheltuielilor materiale, a </w:t>
      </w:r>
      <w:r w:rsidR="00503406" w:rsidRPr="00A101CE">
        <w:rPr>
          <w:rFonts w:ascii="Times New Roman" w:hAnsi="Times New Roman"/>
          <w:noProof/>
          <w:sz w:val="28"/>
          <w:szCs w:val="28"/>
        </w:rPr>
        <w:t>cheltuielilor de întreținere și exploatare a sistemului public de alimentare cu apă și canalizare,</w:t>
      </w:r>
      <w:r w:rsidR="00503406" w:rsidRPr="00A101CE">
        <w:rPr>
          <w:rFonts w:ascii="Times New Roman" w:hAnsi="Times New Roman"/>
          <w:sz w:val="28"/>
          <w:szCs w:val="28"/>
        </w:rPr>
        <w:t xml:space="preserve"> precum </w:t>
      </w:r>
      <w:proofErr w:type="spellStart"/>
      <w:r w:rsidR="00503406" w:rsidRPr="00A101CE">
        <w:rPr>
          <w:rFonts w:ascii="Times New Roman" w:hAnsi="Times New Roman"/>
          <w:sz w:val="28"/>
          <w:szCs w:val="28"/>
        </w:rPr>
        <w:t>şi</w:t>
      </w:r>
      <w:proofErr w:type="spellEnd"/>
      <w:r w:rsidR="00503406" w:rsidRPr="00A101CE">
        <w:rPr>
          <w:rFonts w:ascii="Times New Roman" w:hAnsi="Times New Roman"/>
          <w:sz w:val="28"/>
          <w:szCs w:val="28"/>
        </w:rPr>
        <w:t xml:space="preserve"> modalitatea de ajustare a tarifelor în cazul utilizării acestora în alte scopuri</w:t>
      </w:r>
      <w:r>
        <w:rPr>
          <w:rFonts w:ascii="Times New Roman" w:hAnsi="Times New Roman"/>
          <w:sz w:val="28"/>
          <w:szCs w:val="28"/>
        </w:rPr>
        <w:t>;</w:t>
      </w:r>
      <w:r w:rsidR="00503406" w:rsidRPr="00A101CE">
        <w:rPr>
          <w:rFonts w:ascii="Times New Roman" w:hAnsi="Times New Roman"/>
          <w:sz w:val="28"/>
          <w:szCs w:val="28"/>
        </w:rPr>
        <w:t>”</w:t>
      </w:r>
    </w:p>
    <w:p w14:paraId="5DBAAF9A" w14:textId="77777777" w:rsidR="00B14920" w:rsidRPr="00A101CE" w:rsidRDefault="00B14920" w:rsidP="009C59C6">
      <w:pPr>
        <w:spacing w:after="0" w:line="240" w:lineRule="auto"/>
        <w:ind w:left="-284" w:right="-293" w:firstLine="568"/>
        <w:jc w:val="both"/>
        <w:rPr>
          <w:rFonts w:ascii="Times New Roman" w:hAnsi="Times New Roman"/>
          <w:sz w:val="28"/>
          <w:szCs w:val="28"/>
        </w:rPr>
      </w:pPr>
    </w:p>
    <w:p w14:paraId="5DEF8714" w14:textId="7D3BD2F8" w:rsidR="000B5772" w:rsidRPr="00912A9A" w:rsidRDefault="00A03A98" w:rsidP="009C59C6">
      <w:pPr>
        <w:spacing w:after="0" w:line="240" w:lineRule="auto"/>
        <w:ind w:left="-284" w:right="-293" w:firstLine="568"/>
        <w:jc w:val="both"/>
        <w:rPr>
          <w:rFonts w:ascii="Times New Roman" w:hAnsi="Times New Roman"/>
          <w:sz w:val="28"/>
          <w:szCs w:val="28"/>
        </w:rPr>
      </w:pPr>
      <w:r w:rsidRPr="00912A9A">
        <w:rPr>
          <w:rFonts w:ascii="Times New Roman" w:hAnsi="Times New Roman"/>
          <w:sz w:val="28"/>
          <w:szCs w:val="28"/>
        </w:rPr>
        <w:t xml:space="preserve">la </w:t>
      </w:r>
      <w:r w:rsidR="000B5772" w:rsidRPr="00912A9A">
        <w:rPr>
          <w:rFonts w:ascii="Times New Roman" w:hAnsi="Times New Roman"/>
          <w:sz w:val="28"/>
          <w:szCs w:val="28"/>
        </w:rPr>
        <w:t xml:space="preserve">litera e) </w:t>
      </w:r>
      <w:r w:rsidR="0054416B" w:rsidRPr="00912A9A">
        <w:rPr>
          <w:rFonts w:ascii="Times New Roman" w:hAnsi="Times New Roman"/>
          <w:sz w:val="28"/>
          <w:szCs w:val="28"/>
        </w:rPr>
        <w:t>după sintagma „modul de ajustare” se completează cu sintagma „a cheltuielilor de bază și”;</w:t>
      </w:r>
    </w:p>
    <w:p w14:paraId="491DE5D4" w14:textId="77777777" w:rsidR="00102089" w:rsidRPr="00A101CE" w:rsidRDefault="00102089" w:rsidP="009C59C6">
      <w:pPr>
        <w:spacing w:after="120" w:line="240" w:lineRule="auto"/>
        <w:ind w:left="-284" w:right="-293" w:firstLine="568"/>
        <w:jc w:val="both"/>
        <w:rPr>
          <w:rFonts w:ascii="Times New Roman" w:hAnsi="Times New Roman"/>
          <w:noProof/>
          <w:sz w:val="28"/>
          <w:szCs w:val="28"/>
        </w:rPr>
      </w:pPr>
    </w:p>
    <w:p w14:paraId="1B06CE82" w14:textId="77777777" w:rsidR="006B1690" w:rsidRPr="00A101CE" w:rsidRDefault="006B1690" w:rsidP="009C59C6">
      <w:pPr>
        <w:tabs>
          <w:tab w:val="left" w:pos="270"/>
          <w:tab w:val="center" w:pos="4677"/>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 xml:space="preserve">se </w:t>
      </w:r>
      <w:r w:rsidR="009541E1" w:rsidRPr="00A101CE">
        <w:rPr>
          <w:rFonts w:ascii="Times New Roman" w:hAnsi="Times New Roman"/>
          <w:noProof/>
          <w:sz w:val="28"/>
          <w:szCs w:val="28"/>
        </w:rPr>
        <w:t>completează cu un alineat nou după cum urmează</w:t>
      </w:r>
      <w:r w:rsidRPr="00A101CE">
        <w:rPr>
          <w:rFonts w:ascii="Times New Roman" w:hAnsi="Times New Roman"/>
          <w:noProof/>
          <w:sz w:val="28"/>
          <w:szCs w:val="28"/>
        </w:rPr>
        <w:t>:</w:t>
      </w:r>
    </w:p>
    <w:p w14:paraId="6F2D188E" w14:textId="08A60C69" w:rsidR="006B1690" w:rsidRPr="00A101CE" w:rsidRDefault="00B42960" w:rsidP="009C59C6">
      <w:p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 (3</w:t>
      </w:r>
      <w:r w:rsidRPr="00A101CE">
        <w:rPr>
          <w:rFonts w:ascii="Times New Roman" w:hAnsi="Times New Roman"/>
          <w:noProof/>
          <w:sz w:val="28"/>
          <w:szCs w:val="28"/>
          <w:vertAlign w:val="superscript"/>
        </w:rPr>
        <w:t>1</w:t>
      </w:r>
      <w:r w:rsidRPr="00A101CE">
        <w:rPr>
          <w:rFonts w:ascii="Times New Roman" w:hAnsi="Times New Roman"/>
          <w:noProof/>
          <w:sz w:val="28"/>
          <w:szCs w:val="28"/>
        </w:rPr>
        <w:t>)Tarifele pentru serviciul public de alimentare cu apă, de canalizare și de epurare a apelor uzate includ, la decizia administrației publice locale sau după caz a Asociației,</w:t>
      </w:r>
      <w:r w:rsidR="0059711B" w:rsidRPr="00A101CE">
        <w:rPr>
          <w:rFonts w:ascii="Times New Roman" w:hAnsi="Times New Roman"/>
          <w:noProof/>
          <w:sz w:val="28"/>
          <w:szCs w:val="28"/>
        </w:rPr>
        <w:t xml:space="preserve"> </w:t>
      </w:r>
      <w:r w:rsidRPr="00A101CE">
        <w:rPr>
          <w:rFonts w:ascii="Times New Roman" w:hAnsi="Times New Roman"/>
          <w:noProof/>
          <w:sz w:val="28"/>
          <w:szCs w:val="28"/>
        </w:rPr>
        <w:t>o cotă pentru dezvoltarea sistemelor și serviciului public care nu va depăși 30% din tariful final pentru serviciul public de alimentare cu apă și de canalizare. Cota de dezvoltare poate fi aprobată doar dacă prin studii de opartunitate sunt justificate valoarea şi termenul de recuperare a investiţiei, precum şi creşterea calităţii serviciilor publice de alimentare cu apă şi de canalizare.</w:t>
      </w:r>
    </w:p>
    <w:p w14:paraId="3013FCCB" w14:textId="77777777" w:rsidR="009541E1" w:rsidRPr="00A101CE" w:rsidRDefault="00080308" w:rsidP="009C59C6">
      <w:pPr>
        <w:tabs>
          <w:tab w:val="left" w:pos="993"/>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s</w:t>
      </w:r>
      <w:r w:rsidR="009541E1" w:rsidRPr="00A101CE">
        <w:rPr>
          <w:rFonts w:ascii="Times New Roman" w:hAnsi="Times New Roman"/>
          <w:noProof/>
          <w:sz w:val="28"/>
          <w:szCs w:val="28"/>
        </w:rPr>
        <w:t>e completează cu două alineate noi, după cum urmează:</w:t>
      </w:r>
    </w:p>
    <w:p w14:paraId="09D5BF4E" w14:textId="6536BC68" w:rsidR="009541E1" w:rsidRPr="00A101CE" w:rsidRDefault="009541E1" w:rsidP="009C59C6">
      <w:pPr>
        <w:tabs>
          <w:tab w:val="left" w:pos="993"/>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„(5</w:t>
      </w:r>
      <w:r w:rsidRPr="00A101CE">
        <w:rPr>
          <w:rFonts w:ascii="Times New Roman" w:hAnsi="Times New Roman"/>
          <w:noProof/>
          <w:sz w:val="28"/>
          <w:szCs w:val="28"/>
          <w:vertAlign w:val="superscript"/>
        </w:rPr>
        <w:t>1</w:t>
      </w:r>
      <w:r w:rsidRPr="00A101CE">
        <w:rPr>
          <w:rFonts w:ascii="Times New Roman" w:hAnsi="Times New Roman"/>
          <w:noProof/>
          <w:sz w:val="28"/>
          <w:szCs w:val="28"/>
        </w:rPr>
        <w:t xml:space="preserve">) Tariful pentru producerea și/sau transportarea apei </w:t>
      </w:r>
      <w:r w:rsidR="00503406" w:rsidRPr="00A101CE">
        <w:rPr>
          <w:rFonts w:ascii="Times New Roman" w:hAnsi="Times New Roman"/>
          <w:sz w:val="28"/>
          <w:szCs w:val="28"/>
        </w:rPr>
        <w:t>în vederea redistribuirii</w:t>
      </w:r>
      <w:r w:rsidR="0059711B" w:rsidRPr="00A101CE">
        <w:rPr>
          <w:rFonts w:ascii="Times New Roman" w:hAnsi="Times New Roman"/>
          <w:sz w:val="28"/>
          <w:szCs w:val="28"/>
        </w:rPr>
        <w:t xml:space="preserve"> </w:t>
      </w:r>
      <w:r w:rsidRPr="00A101CE">
        <w:rPr>
          <w:rFonts w:ascii="Times New Roman" w:hAnsi="Times New Roman"/>
          <w:noProof/>
          <w:sz w:val="28"/>
          <w:szCs w:val="28"/>
        </w:rPr>
        <w:t>dintr-un sistem de alimentare, care este livrat în alt sistem de alimentare, se va calcula în baza elementelor de cheltuieli aferente acestor activități. Tariful pentru preluarea/epurarea apelor uzate, aplicat în cazul preluării apelor uzate de la operatorii care prestează servicii de canalizare în alte zone de operare, se vor determina în baza elementelor de cheltuieli aferente activităților de transport și epurare a apei uzate.”</w:t>
      </w:r>
    </w:p>
    <w:p w14:paraId="6818D8B8" w14:textId="0435CD3C" w:rsidR="001E22E4" w:rsidRPr="00912A9A" w:rsidRDefault="001E22E4" w:rsidP="009C59C6">
      <w:pPr>
        <w:spacing w:after="120" w:line="240" w:lineRule="auto"/>
        <w:ind w:left="-284" w:right="-293" w:firstLine="568"/>
        <w:jc w:val="both"/>
        <w:rPr>
          <w:rFonts w:ascii="Times New Roman" w:hAnsi="Times New Roman"/>
          <w:sz w:val="28"/>
          <w:szCs w:val="28"/>
        </w:rPr>
      </w:pPr>
      <w:r w:rsidRPr="00912A9A">
        <w:rPr>
          <w:rFonts w:ascii="Times New Roman" w:hAnsi="Times New Roman"/>
          <w:sz w:val="28"/>
          <w:szCs w:val="28"/>
        </w:rPr>
        <w:lastRenderedPageBreak/>
        <w:t>„(5</w:t>
      </w:r>
      <w:r w:rsidRPr="00912A9A">
        <w:rPr>
          <w:rFonts w:ascii="Times New Roman" w:hAnsi="Times New Roman"/>
          <w:sz w:val="28"/>
          <w:szCs w:val="28"/>
          <w:vertAlign w:val="superscript"/>
        </w:rPr>
        <w:t>2</w:t>
      </w:r>
      <w:r w:rsidRPr="00912A9A">
        <w:rPr>
          <w:rFonts w:ascii="Times New Roman" w:hAnsi="Times New Roman"/>
          <w:sz w:val="28"/>
          <w:szCs w:val="28"/>
        </w:rPr>
        <w:t>) Operatorul regional, căruia i-a fost delegată gestiunea serviciului public de alimentare cu apă și de canalizare de către mai multe unități administrativ-teritoriale din același raion/municipiu, va aplica un tarif unic pentru întreaga arie de servicii. În cazul în care un operator regional are contracte de delegare a gestiunii serviciului de apă și canalizare cu mai multe unități administrativ-teritoriale din raioane/municipii diferite, tariful aplicat poate fi determinat în baza elementelor de cheltuieli aferente acestor activități, fie ca tarif unic aplicat pentru întreaga arie de servicii, fie, în cazul în care operator</w:t>
      </w:r>
      <w:r w:rsidR="00A03A98">
        <w:rPr>
          <w:rFonts w:ascii="Times New Roman" w:hAnsi="Times New Roman"/>
          <w:sz w:val="28"/>
          <w:szCs w:val="28"/>
        </w:rPr>
        <w:t>ul</w:t>
      </w:r>
      <w:r w:rsidRPr="00912A9A">
        <w:rPr>
          <w:rFonts w:ascii="Times New Roman" w:hAnsi="Times New Roman"/>
          <w:sz w:val="28"/>
          <w:szCs w:val="28"/>
        </w:rPr>
        <w:t xml:space="preserve"> regional dispune de evidență contabilă separată a costurilor pe arii de servicii, ca tarif separat pentru fiecare raion/municipiu, în funcție de opțiunea agreată în contractul de delegare a gestiunii serviciului de alimentare cu apă și de canalizare.”</w:t>
      </w:r>
    </w:p>
    <w:p w14:paraId="1C3EEC54" w14:textId="49DCD4B2" w:rsidR="00676B19" w:rsidRPr="00A101CE" w:rsidRDefault="0059711B" w:rsidP="009C59C6">
      <w:pPr>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L</w:t>
      </w:r>
      <w:r w:rsidR="00676B19" w:rsidRPr="00A101CE">
        <w:rPr>
          <w:rFonts w:ascii="Times New Roman" w:hAnsi="Times New Roman"/>
          <w:noProof/>
          <w:sz w:val="28"/>
          <w:szCs w:val="28"/>
        </w:rPr>
        <w:t>a</w:t>
      </w:r>
      <w:r w:rsidRPr="00A101CE">
        <w:rPr>
          <w:rFonts w:ascii="Times New Roman" w:hAnsi="Times New Roman"/>
          <w:noProof/>
          <w:sz w:val="28"/>
          <w:szCs w:val="28"/>
        </w:rPr>
        <w:t xml:space="preserve"> </w:t>
      </w:r>
      <w:r w:rsidR="00676B19" w:rsidRPr="00A101CE">
        <w:rPr>
          <w:rFonts w:ascii="Times New Roman" w:hAnsi="Times New Roman"/>
          <w:noProof/>
          <w:sz w:val="28"/>
          <w:szCs w:val="28"/>
        </w:rPr>
        <w:t xml:space="preserve">alineatul (6), </w:t>
      </w:r>
      <w:r w:rsidR="005C018C" w:rsidRPr="00A101CE">
        <w:rPr>
          <w:rFonts w:ascii="Times New Roman" w:hAnsi="Times New Roman"/>
          <w:noProof/>
          <w:sz w:val="28"/>
          <w:szCs w:val="28"/>
        </w:rPr>
        <w:t>cifra</w:t>
      </w:r>
      <w:r w:rsidR="00676B19" w:rsidRPr="00A101CE">
        <w:rPr>
          <w:rFonts w:ascii="Times New Roman" w:hAnsi="Times New Roman"/>
          <w:noProof/>
          <w:sz w:val="28"/>
          <w:szCs w:val="28"/>
        </w:rPr>
        <w:t xml:space="preserve">„30” se substituie cu </w:t>
      </w:r>
      <w:r w:rsidR="005C018C" w:rsidRPr="00A101CE">
        <w:rPr>
          <w:rFonts w:ascii="Times New Roman" w:hAnsi="Times New Roman"/>
          <w:noProof/>
          <w:sz w:val="28"/>
          <w:szCs w:val="28"/>
        </w:rPr>
        <w:t>cifra</w:t>
      </w:r>
      <w:r w:rsidR="00676B19" w:rsidRPr="00A101CE">
        <w:rPr>
          <w:rFonts w:ascii="Times New Roman" w:hAnsi="Times New Roman"/>
          <w:noProof/>
          <w:sz w:val="28"/>
          <w:szCs w:val="28"/>
        </w:rPr>
        <w:t>„60”;</w:t>
      </w:r>
    </w:p>
    <w:p w14:paraId="34FD120E" w14:textId="77777777" w:rsidR="0054416B" w:rsidRPr="00912A9A" w:rsidRDefault="00B42960" w:rsidP="009C59C6">
      <w:pPr>
        <w:spacing w:after="120" w:line="240" w:lineRule="auto"/>
        <w:ind w:left="-284" w:right="-293" w:firstLine="568"/>
        <w:jc w:val="both"/>
        <w:rPr>
          <w:rFonts w:ascii="Times New Roman" w:hAnsi="Times New Roman"/>
          <w:noProof/>
          <w:sz w:val="28"/>
          <w:szCs w:val="28"/>
        </w:rPr>
      </w:pPr>
      <w:r w:rsidRPr="00912A9A">
        <w:rPr>
          <w:rFonts w:ascii="Times New Roman" w:hAnsi="Times New Roman"/>
          <w:noProof/>
          <w:sz w:val="28"/>
          <w:szCs w:val="28"/>
          <w:lang w:val="it-IT"/>
        </w:rPr>
        <w:t>alineatul (13) la final sintagma „se aprobă de către Agenție în modul stabilit” se substituie cu sintagma „</w:t>
      </w:r>
      <w:r w:rsidR="0054416B" w:rsidRPr="00912A9A">
        <w:rPr>
          <w:rFonts w:ascii="Times New Roman" w:hAnsi="Times New Roman"/>
          <w:sz w:val="28"/>
          <w:szCs w:val="28"/>
        </w:rPr>
        <w:t>se determină în conformitate cu Metodologia de determinare, aprobare și aplicare a tarifelor pentru serviciul public de alimentare cu apă, de canalizare și de epurare a apelor uzate și se aprobă de către Agenție.”</w:t>
      </w:r>
    </w:p>
    <w:p w14:paraId="6BAA7E1F" w14:textId="77777777" w:rsidR="00AA7FD1" w:rsidRPr="00A101CE" w:rsidRDefault="00AA7FD1" w:rsidP="009C59C6">
      <w:pPr>
        <w:spacing w:after="120" w:line="240" w:lineRule="auto"/>
        <w:ind w:left="-284" w:right="-293" w:firstLine="568"/>
        <w:jc w:val="both"/>
        <w:rPr>
          <w:rFonts w:ascii="Times New Roman" w:hAnsi="Times New Roman"/>
          <w:noProof/>
          <w:sz w:val="28"/>
          <w:szCs w:val="28"/>
        </w:rPr>
      </w:pPr>
    </w:p>
    <w:p w14:paraId="06B55FB4" w14:textId="07B64708" w:rsidR="005F16BC" w:rsidRPr="00A101CE" w:rsidRDefault="002E49E3" w:rsidP="009C59C6">
      <w:pPr>
        <w:tabs>
          <w:tab w:val="left" w:pos="270"/>
          <w:tab w:val="center" w:pos="4677"/>
        </w:tabs>
        <w:spacing w:after="120" w:line="240" w:lineRule="auto"/>
        <w:ind w:left="-284" w:right="-293" w:firstLine="568"/>
        <w:jc w:val="both"/>
        <w:rPr>
          <w:rFonts w:ascii="Times New Roman" w:hAnsi="Times New Roman"/>
          <w:noProof/>
          <w:sz w:val="28"/>
          <w:szCs w:val="28"/>
        </w:rPr>
      </w:pPr>
      <w:r w:rsidRPr="00912A9A">
        <w:rPr>
          <w:rFonts w:ascii="Times New Roman" w:hAnsi="Times New Roman"/>
          <w:noProof/>
          <w:sz w:val="28"/>
          <w:szCs w:val="28"/>
        </w:rPr>
        <w:t>2</w:t>
      </w:r>
      <w:r w:rsidR="00912A9A" w:rsidRPr="00912A9A">
        <w:rPr>
          <w:rFonts w:ascii="Times New Roman" w:hAnsi="Times New Roman"/>
          <w:noProof/>
          <w:sz w:val="28"/>
          <w:szCs w:val="28"/>
        </w:rPr>
        <w:t>7</w:t>
      </w:r>
      <w:r w:rsidR="005F16BC" w:rsidRPr="00912A9A">
        <w:rPr>
          <w:rFonts w:ascii="Times New Roman" w:hAnsi="Times New Roman"/>
          <w:noProof/>
          <w:sz w:val="28"/>
          <w:szCs w:val="28"/>
        </w:rPr>
        <w:t>. Articolul 36</w:t>
      </w:r>
      <w:r w:rsidR="005F16BC" w:rsidRPr="00A101CE">
        <w:rPr>
          <w:rFonts w:ascii="Times New Roman" w:hAnsi="Times New Roman"/>
          <w:noProof/>
          <w:sz w:val="28"/>
          <w:szCs w:val="28"/>
        </w:rPr>
        <w:t xml:space="preserve"> se completează cu </w:t>
      </w:r>
      <w:r w:rsidR="003B1268" w:rsidRPr="00A101CE">
        <w:rPr>
          <w:rFonts w:ascii="Times New Roman" w:hAnsi="Times New Roman"/>
          <w:noProof/>
          <w:sz w:val="28"/>
          <w:szCs w:val="28"/>
        </w:rPr>
        <w:t xml:space="preserve">șapte </w:t>
      </w:r>
      <w:r w:rsidR="005F16BC" w:rsidRPr="00A101CE">
        <w:rPr>
          <w:rFonts w:ascii="Times New Roman" w:hAnsi="Times New Roman"/>
          <w:noProof/>
          <w:sz w:val="28"/>
          <w:szCs w:val="28"/>
        </w:rPr>
        <w:t xml:space="preserve">alineate noi </w:t>
      </w:r>
      <w:r w:rsidR="00716739" w:rsidRPr="00A101CE">
        <w:rPr>
          <w:rFonts w:ascii="Times New Roman" w:hAnsi="Times New Roman"/>
          <w:noProof/>
          <w:sz w:val="28"/>
          <w:szCs w:val="28"/>
        </w:rPr>
        <w:t>cu</w:t>
      </w:r>
      <w:r w:rsidR="005F16BC" w:rsidRPr="00A101CE">
        <w:rPr>
          <w:rFonts w:ascii="Times New Roman" w:hAnsi="Times New Roman"/>
          <w:noProof/>
          <w:sz w:val="28"/>
          <w:szCs w:val="28"/>
        </w:rPr>
        <w:t xml:space="preserve"> următorul cuprins:</w:t>
      </w:r>
    </w:p>
    <w:p w14:paraId="77253A5A" w14:textId="77777777" w:rsidR="00464545" w:rsidRDefault="00464545" w:rsidP="009C59C6">
      <w:pPr>
        <w:spacing w:after="0" w:line="240" w:lineRule="auto"/>
        <w:ind w:left="-284" w:right="-293" w:firstLine="568"/>
        <w:jc w:val="both"/>
        <w:rPr>
          <w:rFonts w:ascii="Times New Roman" w:hAnsi="Times New Roman"/>
          <w:sz w:val="28"/>
          <w:szCs w:val="28"/>
        </w:rPr>
      </w:pPr>
      <w:r w:rsidRPr="00A101CE">
        <w:rPr>
          <w:rFonts w:ascii="Times New Roman" w:hAnsi="Times New Roman"/>
          <w:sz w:val="28"/>
          <w:szCs w:val="28"/>
        </w:rPr>
        <w:t>„(3</w:t>
      </w:r>
      <w:r w:rsidRPr="00A101CE">
        <w:rPr>
          <w:rFonts w:ascii="Times New Roman" w:hAnsi="Times New Roman"/>
          <w:sz w:val="28"/>
          <w:szCs w:val="28"/>
          <w:vertAlign w:val="superscript"/>
        </w:rPr>
        <w:t>1</w:t>
      </w:r>
      <w:r w:rsidRPr="00A101CE">
        <w:rPr>
          <w:rFonts w:ascii="Times New Roman" w:hAnsi="Times New Roman"/>
          <w:sz w:val="28"/>
          <w:szCs w:val="28"/>
        </w:rPr>
        <w:t xml:space="preserve">) Pentru fiecare an de gestiune viitor, operatorul prezintă spre aprobare autorității publice în </w:t>
      </w:r>
      <w:proofErr w:type="spellStart"/>
      <w:r w:rsidRPr="00A101CE">
        <w:rPr>
          <w:rFonts w:ascii="Times New Roman" w:hAnsi="Times New Roman"/>
          <w:sz w:val="28"/>
          <w:szCs w:val="28"/>
        </w:rPr>
        <w:t>competenţa</w:t>
      </w:r>
      <w:proofErr w:type="spellEnd"/>
      <w:r w:rsidRPr="00A101CE">
        <w:rPr>
          <w:rFonts w:ascii="Times New Roman" w:hAnsi="Times New Roman"/>
          <w:sz w:val="28"/>
          <w:szCs w:val="28"/>
        </w:rPr>
        <w:t xml:space="preserve"> căreia se află aprobarea tarifelor pentru serviciul public de alimentare cu apă </w:t>
      </w:r>
      <w:proofErr w:type="spellStart"/>
      <w:r w:rsidRPr="00A101CE">
        <w:rPr>
          <w:rFonts w:ascii="Times New Roman" w:hAnsi="Times New Roman"/>
          <w:sz w:val="28"/>
          <w:szCs w:val="28"/>
        </w:rPr>
        <w:t>şi</w:t>
      </w:r>
      <w:proofErr w:type="spellEnd"/>
      <w:r w:rsidRPr="00A101CE">
        <w:rPr>
          <w:rFonts w:ascii="Times New Roman" w:hAnsi="Times New Roman"/>
          <w:sz w:val="28"/>
          <w:szCs w:val="28"/>
        </w:rPr>
        <w:t xml:space="preserve"> de canalizare, </w:t>
      </w:r>
      <w:proofErr w:type="spellStart"/>
      <w:r w:rsidRPr="00A101CE">
        <w:rPr>
          <w:rFonts w:ascii="Times New Roman" w:hAnsi="Times New Roman"/>
          <w:sz w:val="28"/>
          <w:szCs w:val="28"/>
        </w:rPr>
        <w:t>pînă</w:t>
      </w:r>
      <w:proofErr w:type="spellEnd"/>
      <w:r w:rsidRPr="00A101CE">
        <w:rPr>
          <w:rFonts w:ascii="Times New Roman" w:hAnsi="Times New Roman"/>
          <w:sz w:val="28"/>
          <w:szCs w:val="28"/>
        </w:rPr>
        <w:t xml:space="preserve"> pe data de 1 noiembrie a fiecărui an care precedă un an de gestiune, planul de investiții destinate reabilitării, dezvoltării </w:t>
      </w:r>
      <w:proofErr w:type="spellStart"/>
      <w:r w:rsidRPr="00A101CE">
        <w:rPr>
          <w:rFonts w:ascii="Times New Roman" w:hAnsi="Times New Roman"/>
          <w:sz w:val="28"/>
          <w:szCs w:val="28"/>
        </w:rPr>
        <w:t>şi</w:t>
      </w:r>
      <w:proofErr w:type="spellEnd"/>
      <w:r w:rsidRPr="00A101CE">
        <w:rPr>
          <w:rFonts w:ascii="Times New Roman" w:hAnsi="Times New Roman"/>
          <w:sz w:val="28"/>
          <w:szCs w:val="28"/>
        </w:rPr>
        <w:t xml:space="preserve"> modernizării sistemelor de alimentare cu apă </w:t>
      </w:r>
      <w:proofErr w:type="spellStart"/>
      <w:r w:rsidRPr="00A101CE">
        <w:rPr>
          <w:rFonts w:ascii="Times New Roman" w:hAnsi="Times New Roman"/>
          <w:sz w:val="28"/>
          <w:szCs w:val="28"/>
        </w:rPr>
        <w:t>şi</w:t>
      </w:r>
      <w:proofErr w:type="spellEnd"/>
      <w:r w:rsidRPr="00A101CE">
        <w:rPr>
          <w:rFonts w:ascii="Times New Roman" w:hAnsi="Times New Roman"/>
          <w:sz w:val="28"/>
          <w:szCs w:val="28"/>
        </w:rPr>
        <w:t xml:space="preserve"> de canalizare, precum </w:t>
      </w:r>
      <w:proofErr w:type="spellStart"/>
      <w:r w:rsidRPr="00A101CE">
        <w:rPr>
          <w:rFonts w:ascii="Times New Roman" w:hAnsi="Times New Roman"/>
          <w:sz w:val="28"/>
          <w:szCs w:val="28"/>
        </w:rPr>
        <w:t>şi</w:t>
      </w:r>
      <w:proofErr w:type="spellEnd"/>
      <w:r w:rsidRPr="00A101CE">
        <w:rPr>
          <w:rFonts w:ascii="Times New Roman" w:hAnsi="Times New Roman"/>
          <w:sz w:val="28"/>
          <w:szCs w:val="28"/>
        </w:rPr>
        <w:t xml:space="preserve"> </w:t>
      </w:r>
      <w:proofErr w:type="spellStart"/>
      <w:r w:rsidRPr="00A101CE">
        <w:rPr>
          <w:rFonts w:ascii="Times New Roman" w:hAnsi="Times New Roman"/>
          <w:sz w:val="28"/>
          <w:szCs w:val="28"/>
        </w:rPr>
        <w:t>îmbunătăţirii</w:t>
      </w:r>
      <w:proofErr w:type="spellEnd"/>
      <w:r w:rsidRPr="00A101CE">
        <w:rPr>
          <w:rFonts w:ascii="Times New Roman" w:hAnsi="Times New Roman"/>
          <w:sz w:val="28"/>
          <w:szCs w:val="28"/>
        </w:rPr>
        <w:t xml:space="preserve"> </w:t>
      </w:r>
      <w:proofErr w:type="spellStart"/>
      <w:r w:rsidRPr="00A101CE">
        <w:rPr>
          <w:rFonts w:ascii="Times New Roman" w:hAnsi="Times New Roman"/>
          <w:sz w:val="28"/>
          <w:szCs w:val="28"/>
        </w:rPr>
        <w:t>capacităţii</w:t>
      </w:r>
      <w:proofErr w:type="spellEnd"/>
      <w:r w:rsidRPr="00A101CE">
        <w:rPr>
          <w:rFonts w:ascii="Times New Roman" w:hAnsi="Times New Roman"/>
          <w:sz w:val="28"/>
          <w:szCs w:val="28"/>
        </w:rPr>
        <w:t xml:space="preserve"> de gestiune. Planul de investiții urmează a fi aprobat de către autoritatea publică respectivă în termen de </w:t>
      </w:r>
      <w:proofErr w:type="spellStart"/>
      <w:r w:rsidRPr="00A101CE">
        <w:rPr>
          <w:rFonts w:ascii="Times New Roman" w:hAnsi="Times New Roman"/>
          <w:sz w:val="28"/>
          <w:szCs w:val="28"/>
        </w:rPr>
        <w:t>pînă</w:t>
      </w:r>
      <w:proofErr w:type="spellEnd"/>
      <w:r w:rsidRPr="00A101CE">
        <w:rPr>
          <w:rFonts w:ascii="Times New Roman" w:hAnsi="Times New Roman"/>
          <w:sz w:val="28"/>
          <w:szCs w:val="28"/>
        </w:rPr>
        <w:t xml:space="preserve"> pe data de 31 decembrie a fiecărui an care precedă un an de gestiune.</w:t>
      </w:r>
    </w:p>
    <w:p w14:paraId="30BB0DB9" w14:textId="77777777" w:rsidR="00A03A98" w:rsidRPr="00A101CE" w:rsidRDefault="00A03A98" w:rsidP="009C59C6">
      <w:pPr>
        <w:spacing w:after="0" w:line="240" w:lineRule="auto"/>
        <w:ind w:left="-284" w:right="-293" w:firstLine="568"/>
        <w:jc w:val="both"/>
        <w:rPr>
          <w:rFonts w:ascii="Times New Roman" w:hAnsi="Times New Roman"/>
          <w:sz w:val="28"/>
          <w:szCs w:val="28"/>
        </w:rPr>
      </w:pPr>
    </w:p>
    <w:p w14:paraId="6A3C9736" w14:textId="77777777" w:rsidR="00464545" w:rsidRPr="00A101CE" w:rsidRDefault="00464545" w:rsidP="009C59C6">
      <w:pPr>
        <w:spacing w:after="0" w:line="240" w:lineRule="auto"/>
        <w:ind w:left="-284" w:right="-293" w:firstLine="568"/>
        <w:jc w:val="both"/>
        <w:rPr>
          <w:rFonts w:ascii="Times New Roman" w:hAnsi="Times New Roman"/>
          <w:sz w:val="28"/>
          <w:szCs w:val="28"/>
        </w:rPr>
      </w:pPr>
      <w:r w:rsidRPr="00A101CE">
        <w:rPr>
          <w:rFonts w:ascii="Times New Roman" w:hAnsi="Times New Roman"/>
          <w:sz w:val="28"/>
          <w:szCs w:val="28"/>
        </w:rPr>
        <w:t>(3</w:t>
      </w:r>
      <w:r w:rsidRPr="00A101CE">
        <w:rPr>
          <w:rFonts w:ascii="Times New Roman" w:hAnsi="Times New Roman"/>
          <w:sz w:val="28"/>
          <w:szCs w:val="28"/>
          <w:vertAlign w:val="superscript"/>
        </w:rPr>
        <w:t>2</w:t>
      </w:r>
      <w:r w:rsidRPr="00A101CE">
        <w:rPr>
          <w:rFonts w:ascii="Times New Roman" w:hAnsi="Times New Roman"/>
          <w:sz w:val="28"/>
          <w:szCs w:val="28"/>
        </w:rPr>
        <w:t xml:space="preserve">) Pentru fiecare an de gestiune finalizat, operatorul prezintă spre examinare autorității publice în </w:t>
      </w:r>
      <w:proofErr w:type="spellStart"/>
      <w:r w:rsidRPr="00A101CE">
        <w:rPr>
          <w:rFonts w:ascii="Times New Roman" w:hAnsi="Times New Roman"/>
          <w:sz w:val="28"/>
          <w:szCs w:val="28"/>
        </w:rPr>
        <w:t>competenţa</w:t>
      </w:r>
      <w:proofErr w:type="spellEnd"/>
      <w:r w:rsidRPr="00A101CE">
        <w:rPr>
          <w:rFonts w:ascii="Times New Roman" w:hAnsi="Times New Roman"/>
          <w:sz w:val="28"/>
          <w:szCs w:val="28"/>
        </w:rPr>
        <w:t xml:space="preserve"> căreia se află aprobarea tarifelor pentru serviciul public de alimentare cu apă </w:t>
      </w:r>
      <w:proofErr w:type="spellStart"/>
      <w:r w:rsidRPr="00A101CE">
        <w:rPr>
          <w:rFonts w:ascii="Times New Roman" w:hAnsi="Times New Roman"/>
          <w:sz w:val="28"/>
          <w:szCs w:val="28"/>
        </w:rPr>
        <w:t>şi</w:t>
      </w:r>
      <w:proofErr w:type="spellEnd"/>
      <w:r w:rsidRPr="00A101CE">
        <w:rPr>
          <w:rFonts w:ascii="Times New Roman" w:hAnsi="Times New Roman"/>
          <w:sz w:val="28"/>
          <w:szCs w:val="28"/>
        </w:rPr>
        <w:t xml:space="preserve"> de canalizare, </w:t>
      </w:r>
      <w:proofErr w:type="spellStart"/>
      <w:r w:rsidRPr="00A101CE">
        <w:rPr>
          <w:rFonts w:ascii="Times New Roman" w:hAnsi="Times New Roman"/>
          <w:sz w:val="28"/>
          <w:szCs w:val="28"/>
        </w:rPr>
        <w:t>pînă</w:t>
      </w:r>
      <w:proofErr w:type="spellEnd"/>
      <w:r w:rsidRPr="00A101CE">
        <w:rPr>
          <w:rFonts w:ascii="Times New Roman" w:hAnsi="Times New Roman"/>
          <w:sz w:val="28"/>
          <w:szCs w:val="28"/>
        </w:rPr>
        <w:t xml:space="preserve"> pe data de 1 martie a fiecărui an care succedă un an de gestiune, raportul de investiții destinat reabilitării, dezvoltării </w:t>
      </w:r>
      <w:proofErr w:type="spellStart"/>
      <w:r w:rsidRPr="00A101CE">
        <w:rPr>
          <w:rFonts w:ascii="Times New Roman" w:hAnsi="Times New Roman"/>
          <w:sz w:val="28"/>
          <w:szCs w:val="28"/>
        </w:rPr>
        <w:t>şi</w:t>
      </w:r>
      <w:proofErr w:type="spellEnd"/>
      <w:r w:rsidRPr="00A101CE">
        <w:rPr>
          <w:rFonts w:ascii="Times New Roman" w:hAnsi="Times New Roman"/>
          <w:sz w:val="28"/>
          <w:szCs w:val="28"/>
        </w:rPr>
        <w:t xml:space="preserve"> modernizării sistemelor de alimentare cu apă </w:t>
      </w:r>
      <w:proofErr w:type="spellStart"/>
      <w:r w:rsidRPr="00A101CE">
        <w:rPr>
          <w:rFonts w:ascii="Times New Roman" w:hAnsi="Times New Roman"/>
          <w:sz w:val="28"/>
          <w:szCs w:val="28"/>
        </w:rPr>
        <w:t>şi</w:t>
      </w:r>
      <w:proofErr w:type="spellEnd"/>
      <w:r w:rsidRPr="00A101CE">
        <w:rPr>
          <w:rFonts w:ascii="Times New Roman" w:hAnsi="Times New Roman"/>
          <w:sz w:val="28"/>
          <w:szCs w:val="28"/>
        </w:rPr>
        <w:t xml:space="preserve"> de canalizare, precum </w:t>
      </w:r>
      <w:proofErr w:type="spellStart"/>
      <w:r w:rsidRPr="00A101CE">
        <w:rPr>
          <w:rFonts w:ascii="Times New Roman" w:hAnsi="Times New Roman"/>
          <w:sz w:val="28"/>
          <w:szCs w:val="28"/>
        </w:rPr>
        <w:t>şi</w:t>
      </w:r>
      <w:proofErr w:type="spellEnd"/>
      <w:r w:rsidRPr="00A101CE">
        <w:rPr>
          <w:rFonts w:ascii="Times New Roman" w:hAnsi="Times New Roman"/>
          <w:sz w:val="28"/>
          <w:szCs w:val="28"/>
        </w:rPr>
        <w:t xml:space="preserve"> </w:t>
      </w:r>
      <w:proofErr w:type="spellStart"/>
      <w:r w:rsidRPr="00A101CE">
        <w:rPr>
          <w:rFonts w:ascii="Times New Roman" w:hAnsi="Times New Roman"/>
          <w:sz w:val="28"/>
          <w:szCs w:val="28"/>
        </w:rPr>
        <w:t>îmbunătăţirii</w:t>
      </w:r>
      <w:proofErr w:type="spellEnd"/>
      <w:r w:rsidRPr="00A101CE">
        <w:rPr>
          <w:rFonts w:ascii="Times New Roman" w:hAnsi="Times New Roman"/>
          <w:sz w:val="28"/>
          <w:szCs w:val="28"/>
        </w:rPr>
        <w:t xml:space="preserve"> </w:t>
      </w:r>
      <w:proofErr w:type="spellStart"/>
      <w:r w:rsidRPr="00A101CE">
        <w:rPr>
          <w:rFonts w:ascii="Times New Roman" w:hAnsi="Times New Roman"/>
          <w:sz w:val="28"/>
          <w:szCs w:val="28"/>
        </w:rPr>
        <w:t>capacităţii</w:t>
      </w:r>
      <w:proofErr w:type="spellEnd"/>
      <w:r w:rsidRPr="00A101CE">
        <w:rPr>
          <w:rFonts w:ascii="Times New Roman" w:hAnsi="Times New Roman"/>
          <w:sz w:val="28"/>
          <w:szCs w:val="28"/>
        </w:rPr>
        <w:t xml:space="preserve"> de gestiune. Autoritatea publică respectivă examinează </w:t>
      </w:r>
      <w:proofErr w:type="spellStart"/>
      <w:r w:rsidRPr="00A101CE">
        <w:rPr>
          <w:rFonts w:ascii="Times New Roman" w:hAnsi="Times New Roman"/>
          <w:sz w:val="28"/>
          <w:szCs w:val="28"/>
        </w:rPr>
        <w:t>eficienţa</w:t>
      </w:r>
      <w:proofErr w:type="spellEnd"/>
      <w:r w:rsidRPr="00A101CE">
        <w:rPr>
          <w:rFonts w:ascii="Times New Roman" w:hAnsi="Times New Roman"/>
          <w:sz w:val="28"/>
          <w:szCs w:val="28"/>
        </w:rPr>
        <w:t xml:space="preserve"> </w:t>
      </w:r>
      <w:proofErr w:type="spellStart"/>
      <w:r w:rsidRPr="00A101CE">
        <w:rPr>
          <w:rFonts w:ascii="Times New Roman" w:hAnsi="Times New Roman"/>
          <w:sz w:val="28"/>
          <w:szCs w:val="28"/>
        </w:rPr>
        <w:t>investiţiilor</w:t>
      </w:r>
      <w:proofErr w:type="spellEnd"/>
      <w:r w:rsidRPr="00A101CE">
        <w:rPr>
          <w:rFonts w:ascii="Times New Roman" w:hAnsi="Times New Roman"/>
          <w:sz w:val="28"/>
          <w:szCs w:val="28"/>
        </w:rPr>
        <w:t xml:space="preserve"> </w:t>
      </w:r>
      <w:proofErr w:type="spellStart"/>
      <w:r w:rsidRPr="00A101CE">
        <w:rPr>
          <w:rFonts w:ascii="Times New Roman" w:hAnsi="Times New Roman"/>
          <w:sz w:val="28"/>
          <w:szCs w:val="28"/>
        </w:rPr>
        <w:t>şi</w:t>
      </w:r>
      <w:proofErr w:type="spellEnd"/>
      <w:r w:rsidRPr="00A101CE">
        <w:rPr>
          <w:rFonts w:ascii="Times New Roman" w:hAnsi="Times New Roman"/>
          <w:sz w:val="28"/>
          <w:szCs w:val="28"/>
        </w:rPr>
        <w:t xml:space="preserve"> decide ajustarea tarifelor pentru anii ulteriori în măsura în care poate demonstra că </w:t>
      </w:r>
      <w:proofErr w:type="spellStart"/>
      <w:r w:rsidRPr="00A101CE">
        <w:rPr>
          <w:rFonts w:ascii="Times New Roman" w:hAnsi="Times New Roman"/>
          <w:sz w:val="28"/>
          <w:szCs w:val="28"/>
        </w:rPr>
        <w:t>investiţiile</w:t>
      </w:r>
      <w:proofErr w:type="spellEnd"/>
      <w:r w:rsidRPr="00A101CE">
        <w:rPr>
          <w:rFonts w:ascii="Times New Roman" w:hAnsi="Times New Roman"/>
          <w:sz w:val="28"/>
          <w:szCs w:val="28"/>
        </w:rPr>
        <w:t xml:space="preserve"> au inclus costuri exagerate sau au fost ineficiente, însă nu este în drept să excludă definitiv în scopuri tarifare nici o </w:t>
      </w:r>
      <w:proofErr w:type="spellStart"/>
      <w:r w:rsidRPr="00A101CE">
        <w:rPr>
          <w:rFonts w:ascii="Times New Roman" w:hAnsi="Times New Roman"/>
          <w:sz w:val="28"/>
          <w:szCs w:val="28"/>
        </w:rPr>
        <w:t>investiţie</w:t>
      </w:r>
      <w:proofErr w:type="spellEnd"/>
      <w:r w:rsidRPr="00A101CE">
        <w:rPr>
          <w:rFonts w:ascii="Times New Roman" w:hAnsi="Times New Roman"/>
          <w:sz w:val="28"/>
          <w:szCs w:val="28"/>
        </w:rPr>
        <w:t xml:space="preserve">, dacă aceasta a fost destinată reabilitării, dezvoltării </w:t>
      </w:r>
      <w:proofErr w:type="spellStart"/>
      <w:r w:rsidRPr="00A101CE">
        <w:rPr>
          <w:rFonts w:ascii="Times New Roman" w:hAnsi="Times New Roman"/>
          <w:sz w:val="28"/>
          <w:szCs w:val="28"/>
        </w:rPr>
        <w:t>şi</w:t>
      </w:r>
      <w:proofErr w:type="spellEnd"/>
      <w:r w:rsidRPr="00A101CE">
        <w:rPr>
          <w:rFonts w:ascii="Times New Roman" w:hAnsi="Times New Roman"/>
          <w:sz w:val="28"/>
          <w:szCs w:val="28"/>
        </w:rPr>
        <w:t xml:space="preserve"> modernizării sistemelor de alimentare cu apă </w:t>
      </w:r>
      <w:proofErr w:type="spellStart"/>
      <w:r w:rsidRPr="00A101CE">
        <w:rPr>
          <w:rFonts w:ascii="Times New Roman" w:hAnsi="Times New Roman"/>
          <w:sz w:val="28"/>
          <w:szCs w:val="28"/>
        </w:rPr>
        <w:t>şi</w:t>
      </w:r>
      <w:proofErr w:type="spellEnd"/>
      <w:r w:rsidRPr="00A101CE">
        <w:rPr>
          <w:rFonts w:ascii="Times New Roman" w:hAnsi="Times New Roman"/>
          <w:sz w:val="28"/>
          <w:szCs w:val="28"/>
        </w:rPr>
        <w:t xml:space="preserve"> de canalizare sau </w:t>
      </w:r>
      <w:proofErr w:type="spellStart"/>
      <w:r w:rsidRPr="00A101CE">
        <w:rPr>
          <w:rFonts w:ascii="Times New Roman" w:hAnsi="Times New Roman"/>
          <w:sz w:val="28"/>
          <w:szCs w:val="28"/>
        </w:rPr>
        <w:t>îmbunătăţirii</w:t>
      </w:r>
      <w:proofErr w:type="spellEnd"/>
      <w:r w:rsidRPr="00A101CE">
        <w:rPr>
          <w:rFonts w:ascii="Times New Roman" w:hAnsi="Times New Roman"/>
          <w:sz w:val="28"/>
          <w:szCs w:val="28"/>
        </w:rPr>
        <w:t xml:space="preserve"> </w:t>
      </w:r>
      <w:proofErr w:type="spellStart"/>
      <w:r w:rsidRPr="00A101CE">
        <w:rPr>
          <w:rFonts w:ascii="Times New Roman" w:hAnsi="Times New Roman"/>
          <w:sz w:val="28"/>
          <w:szCs w:val="28"/>
        </w:rPr>
        <w:t>capacităţii</w:t>
      </w:r>
      <w:proofErr w:type="spellEnd"/>
      <w:r w:rsidRPr="00A101CE">
        <w:rPr>
          <w:rFonts w:ascii="Times New Roman" w:hAnsi="Times New Roman"/>
          <w:sz w:val="28"/>
          <w:szCs w:val="28"/>
        </w:rPr>
        <w:t xml:space="preserve"> de gestiune, inclusiv neprevăzută în planul de </w:t>
      </w:r>
      <w:proofErr w:type="spellStart"/>
      <w:r w:rsidRPr="00A101CE">
        <w:rPr>
          <w:rFonts w:ascii="Times New Roman" w:hAnsi="Times New Roman"/>
          <w:sz w:val="28"/>
          <w:szCs w:val="28"/>
        </w:rPr>
        <w:t>investiţii</w:t>
      </w:r>
      <w:proofErr w:type="spellEnd"/>
      <w:r w:rsidRPr="00A101CE">
        <w:rPr>
          <w:rFonts w:ascii="Times New Roman" w:hAnsi="Times New Roman"/>
          <w:sz w:val="28"/>
          <w:szCs w:val="28"/>
        </w:rPr>
        <w:t xml:space="preserve"> aprobat.</w:t>
      </w:r>
    </w:p>
    <w:p w14:paraId="3181F106" w14:textId="77777777" w:rsidR="00464545" w:rsidRPr="00912A9A" w:rsidRDefault="00464545" w:rsidP="009C59C6">
      <w:pPr>
        <w:spacing w:after="0" w:line="240" w:lineRule="auto"/>
        <w:ind w:left="-284" w:right="-293" w:firstLine="568"/>
        <w:jc w:val="both"/>
        <w:rPr>
          <w:rFonts w:ascii="Times New Roman" w:hAnsi="Times New Roman"/>
          <w:sz w:val="28"/>
          <w:szCs w:val="28"/>
        </w:rPr>
      </w:pPr>
    </w:p>
    <w:p w14:paraId="61083710" w14:textId="231219E6" w:rsidR="001E22E4" w:rsidRPr="00912A9A" w:rsidRDefault="00B42960" w:rsidP="009C59C6">
      <w:pPr>
        <w:autoSpaceDE w:val="0"/>
        <w:autoSpaceDN w:val="0"/>
        <w:adjustRightInd w:val="0"/>
        <w:spacing w:after="120" w:line="240" w:lineRule="auto"/>
        <w:ind w:left="-284" w:right="-293" w:firstLine="568"/>
        <w:jc w:val="both"/>
        <w:rPr>
          <w:rFonts w:ascii="Times New Roman" w:hAnsi="Times New Roman"/>
          <w:noProof/>
          <w:sz w:val="28"/>
          <w:szCs w:val="28"/>
        </w:rPr>
      </w:pPr>
      <w:r w:rsidRPr="00912A9A">
        <w:rPr>
          <w:rFonts w:ascii="Times New Roman" w:hAnsi="Times New Roman"/>
          <w:sz w:val="28"/>
          <w:szCs w:val="28"/>
        </w:rPr>
        <w:t xml:space="preserve">(5) Operatorii/operatorii regionali, inclusiv cei care beneficiază de împrumuturi de la instituțiile financiare </w:t>
      </w:r>
      <w:proofErr w:type="spellStart"/>
      <w:r w:rsidRPr="00912A9A">
        <w:rPr>
          <w:rFonts w:ascii="Times New Roman" w:hAnsi="Times New Roman"/>
          <w:sz w:val="28"/>
          <w:szCs w:val="28"/>
        </w:rPr>
        <w:t>internaţionale</w:t>
      </w:r>
      <w:proofErr w:type="spellEnd"/>
      <w:r w:rsidRPr="00912A9A">
        <w:rPr>
          <w:rFonts w:ascii="Times New Roman" w:hAnsi="Times New Roman"/>
          <w:sz w:val="28"/>
          <w:szCs w:val="28"/>
        </w:rPr>
        <w:t xml:space="preserve"> pentru realizarea unor </w:t>
      </w:r>
      <w:proofErr w:type="spellStart"/>
      <w:r w:rsidRPr="00912A9A">
        <w:rPr>
          <w:rFonts w:ascii="Times New Roman" w:hAnsi="Times New Roman"/>
          <w:sz w:val="28"/>
          <w:szCs w:val="28"/>
        </w:rPr>
        <w:t>investiţii</w:t>
      </w:r>
      <w:proofErr w:type="spellEnd"/>
      <w:r w:rsidRPr="00912A9A">
        <w:rPr>
          <w:rFonts w:ascii="Times New Roman" w:hAnsi="Times New Roman"/>
          <w:sz w:val="28"/>
          <w:szCs w:val="28"/>
        </w:rPr>
        <w:t xml:space="preserve"> publice destinate </w:t>
      </w:r>
      <w:proofErr w:type="spellStart"/>
      <w:r w:rsidRPr="00912A9A">
        <w:rPr>
          <w:rFonts w:ascii="Times New Roman" w:hAnsi="Times New Roman"/>
          <w:sz w:val="28"/>
          <w:szCs w:val="28"/>
        </w:rPr>
        <w:t>înfiinţării</w:t>
      </w:r>
      <w:proofErr w:type="spellEnd"/>
      <w:r w:rsidRPr="00912A9A">
        <w:rPr>
          <w:rFonts w:ascii="Times New Roman" w:hAnsi="Times New Roman"/>
          <w:sz w:val="28"/>
          <w:szCs w:val="28"/>
        </w:rPr>
        <w:t xml:space="preserve">, modernizării, dezvoltării infrastructurii </w:t>
      </w:r>
      <w:proofErr w:type="spellStart"/>
      <w:r w:rsidRPr="00912A9A">
        <w:rPr>
          <w:rFonts w:ascii="Times New Roman" w:hAnsi="Times New Roman"/>
          <w:sz w:val="28"/>
          <w:szCs w:val="28"/>
        </w:rPr>
        <w:t>tehnico</w:t>
      </w:r>
      <w:proofErr w:type="spellEnd"/>
      <w:r w:rsidRPr="00912A9A">
        <w:rPr>
          <w:rFonts w:ascii="Times New Roman" w:hAnsi="Times New Roman"/>
          <w:sz w:val="28"/>
          <w:szCs w:val="28"/>
        </w:rPr>
        <w:t xml:space="preserve">-edilitare aferente serviciului public de alimentare cu apă și de canalizare sau pentru </w:t>
      </w:r>
      <w:proofErr w:type="spellStart"/>
      <w:r w:rsidRPr="00912A9A">
        <w:rPr>
          <w:rFonts w:ascii="Times New Roman" w:hAnsi="Times New Roman"/>
          <w:sz w:val="28"/>
          <w:szCs w:val="28"/>
        </w:rPr>
        <w:t>îmbunătăţirea</w:t>
      </w:r>
      <w:proofErr w:type="spellEnd"/>
      <w:r w:rsidRPr="00912A9A">
        <w:rPr>
          <w:rFonts w:ascii="Times New Roman" w:hAnsi="Times New Roman"/>
          <w:sz w:val="28"/>
          <w:szCs w:val="28"/>
        </w:rPr>
        <w:t xml:space="preserve"> </w:t>
      </w:r>
      <w:proofErr w:type="spellStart"/>
      <w:r w:rsidRPr="00912A9A">
        <w:rPr>
          <w:rFonts w:ascii="Times New Roman" w:hAnsi="Times New Roman"/>
          <w:sz w:val="28"/>
          <w:szCs w:val="28"/>
        </w:rPr>
        <w:t>calităţii</w:t>
      </w:r>
      <w:proofErr w:type="spellEnd"/>
      <w:r w:rsidRPr="00912A9A">
        <w:rPr>
          <w:rFonts w:ascii="Times New Roman" w:hAnsi="Times New Roman"/>
          <w:sz w:val="28"/>
          <w:szCs w:val="28"/>
        </w:rPr>
        <w:t xml:space="preserve"> serviciului public, constituie, în conformitate cu art. 36</w:t>
      </w:r>
      <w:r w:rsidRPr="00912A9A">
        <w:rPr>
          <w:rFonts w:ascii="Times New Roman" w:hAnsi="Times New Roman"/>
          <w:sz w:val="28"/>
          <w:szCs w:val="28"/>
          <w:vertAlign w:val="superscript"/>
        </w:rPr>
        <w:t>1</w:t>
      </w:r>
      <w:r w:rsidRPr="00912A9A">
        <w:rPr>
          <w:rFonts w:ascii="Times New Roman" w:hAnsi="Times New Roman"/>
          <w:sz w:val="28"/>
          <w:szCs w:val="28"/>
        </w:rPr>
        <w:t>, un fond de dezvoltare.</w:t>
      </w:r>
    </w:p>
    <w:p w14:paraId="13355062" w14:textId="54EAFE06" w:rsidR="005F16BC" w:rsidRPr="00A101CE" w:rsidRDefault="00B42960" w:rsidP="009C59C6">
      <w:pPr>
        <w:autoSpaceDE w:val="0"/>
        <w:autoSpaceDN w:val="0"/>
        <w:adjustRightInd w:val="0"/>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lastRenderedPageBreak/>
        <w:t>(6) În situația în care unitățile administrativ-teritoriale au contractat împrumuturi pentru realizarea de investiții, sursa de rambursare o va constitui redevența pentru concesionarea bunurilor proprietate publică. În acest caz, redevența anuală va fi stabilită la un nivel care să acopere cel puțin serviciul datoriei pentru anul respectiv aferent împrumutului contractat de unitatea administrativ-teritorială.</w:t>
      </w:r>
    </w:p>
    <w:p w14:paraId="78433560" w14:textId="08784B46" w:rsidR="00013156" w:rsidRPr="00A101CE" w:rsidRDefault="00013156" w:rsidP="009C59C6">
      <w:pPr>
        <w:autoSpaceDE w:val="0"/>
        <w:autoSpaceDN w:val="0"/>
        <w:adjustRightInd w:val="0"/>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(7) În situația în care operatorul a contractat împrumuturi pentru investiții, sursa de rambursare o va constitui fondul de dezvoltare în conformitate cu prevederile art. 36</w:t>
      </w:r>
      <w:r w:rsidRPr="00A101CE">
        <w:rPr>
          <w:rFonts w:ascii="Times New Roman" w:hAnsi="Times New Roman"/>
          <w:noProof/>
          <w:sz w:val="28"/>
          <w:szCs w:val="28"/>
          <w:vertAlign w:val="superscript"/>
        </w:rPr>
        <w:t>1</w:t>
      </w:r>
      <w:r w:rsidRPr="00A101CE">
        <w:rPr>
          <w:rFonts w:ascii="Times New Roman" w:hAnsi="Times New Roman"/>
          <w:noProof/>
          <w:sz w:val="28"/>
          <w:szCs w:val="28"/>
        </w:rPr>
        <w:t xml:space="preserve"> . În acest caz, redevența anuală, va fi stabilită la nivelul care să acopere cel puțin serviciul datoriei scadente aferent împrumuturilor menţionate. În situaţia în care fondul de dezvoltare nu va fi suficient pentru acoperirea serviciului datoriei aferent împrumuturilor, diferenţa urmează a fi acoperită din contul bugetelor autorităţilor publice locale sau Asociaţiilor cu care au fost încheiate contracte de delegare a gestiunii.”</w:t>
      </w:r>
    </w:p>
    <w:p w14:paraId="209360D9" w14:textId="09EC712F" w:rsidR="00912A9A" w:rsidRDefault="00013156" w:rsidP="009C59C6">
      <w:pPr>
        <w:tabs>
          <w:tab w:val="left" w:pos="270"/>
          <w:tab w:val="center" w:pos="4677"/>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 xml:space="preserve">(8) Bunurile aferente sistemelor publice de alimentare cu apă şi/sau de canalizare, obţinute în cadrul programelor investiţionale de către operator sau finanţate direct de către unităţile administrativ-teritoriale sau Asociaţii, aparţin domeniului public al unităţilor administrativ-teritoriale </w:t>
      </w:r>
      <w:r w:rsidR="003B1268" w:rsidRPr="00A101CE">
        <w:rPr>
          <w:rFonts w:ascii="Times New Roman" w:hAnsi="Times New Roman"/>
          <w:noProof/>
          <w:sz w:val="28"/>
          <w:szCs w:val="28"/>
        </w:rPr>
        <w:t>respective</w:t>
      </w:r>
      <w:r w:rsidRPr="00A101CE">
        <w:rPr>
          <w:rFonts w:ascii="Times New Roman" w:hAnsi="Times New Roman"/>
          <w:noProof/>
          <w:sz w:val="28"/>
          <w:szCs w:val="28"/>
        </w:rPr>
        <w:t>.</w:t>
      </w:r>
    </w:p>
    <w:p w14:paraId="18E3137D" w14:textId="0E64855C" w:rsidR="00F15C21" w:rsidRPr="00A101CE" w:rsidRDefault="003B1268" w:rsidP="00912A9A">
      <w:pPr>
        <w:tabs>
          <w:tab w:val="left" w:pos="270"/>
          <w:tab w:val="center" w:pos="4677"/>
        </w:tabs>
        <w:spacing w:after="120" w:line="240" w:lineRule="auto"/>
        <w:ind w:right="-293"/>
        <w:jc w:val="both"/>
        <w:rPr>
          <w:rFonts w:ascii="Times New Roman" w:hAnsi="Times New Roman"/>
          <w:b/>
          <w:noProof/>
          <w:sz w:val="28"/>
          <w:szCs w:val="28"/>
        </w:rPr>
      </w:pPr>
      <w:r w:rsidRPr="00A101CE">
        <w:rPr>
          <w:rFonts w:ascii="Times New Roman" w:hAnsi="Times New Roman"/>
          <w:noProof/>
          <w:sz w:val="28"/>
          <w:szCs w:val="28"/>
        </w:rPr>
        <w:t>(9) Bunurile care aparţin domeniului public, obţinute de către operator pe durata executării contractului de delegare a gestiunii, se transmit pentru înregistrare unităţilor administrativ-teritoriale conform art. 13</w:t>
      </w:r>
      <w:r w:rsidRPr="00A101CE">
        <w:rPr>
          <w:rFonts w:ascii="Times New Roman" w:hAnsi="Times New Roman"/>
          <w:noProof/>
          <w:sz w:val="28"/>
          <w:szCs w:val="28"/>
          <w:vertAlign w:val="superscript"/>
        </w:rPr>
        <w:t>1</w:t>
      </w:r>
      <w:r w:rsidRPr="00A101CE">
        <w:rPr>
          <w:rFonts w:ascii="Times New Roman" w:hAnsi="Times New Roman"/>
          <w:noProof/>
          <w:sz w:val="28"/>
          <w:szCs w:val="28"/>
        </w:rPr>
        <w:t xml:space="preserve"> .”</w:t>
      </w:r>
    </w:p>
    <w:p w14:paraId="3421B3BD" w14:textId="5D790B60" w:rsidR="00350CF0" w:rsidRPr="00A101CE" w:rsidRDefault="00B42960" w:rsidP="009C59C6">
      <w:pPr>
        <w:tabs>
          <w:tab w:val="left" w:pos="270"/>
          <w:tab w:val="center" w:pos="4677"/>
        </w:tabs>
        <w:spacing w:after="120" w:line="240" w:lineRule="auto"/>
        <w:ind w:left="-284" w:right="-293" w:firstLine="568"/>
        <w:jc w:val="both"/>
        <w:rPr>
          <w:rFonts w:ascii="Times New Roman" w:hAnsi="Times New Roman"/>
          <w:noProof/>
          <w:sz w:val="28"/>
          <w:szCs w:val="28"/>
        </w:rPr>
      </w:pPr>
      <w:r w:rsidRPr="00912A9A">
        <w:rPr>
          <w:rFonts w:ascii="Times New Roman" w:hAnsi="Times New Roman"/>
          <w:noProof/>
          <w:sz w:val="28"/>
          <w:szCs w:val="28"/>
        </w:rPr>
        <w:t>2</w:t>
      </w:r>
      <w:r w:rsidR="00912A9A">
        <w:rPr>
          <w:rFonts w:ascii="Times New Roman" w:hAnsi="Times New Roman"/>
          <w:noProof/>
          <w:sz w:val="28"/>
          <w:szCs w:val="28"/>
        </w:rPr>
        <w:t>8</w:t>
      </w:r>
      <w:r w:rsidRPr="00912A9A">
        <w:rPr>
          <w:rFonts w:ascii="Times New Roman" w:hAnsi="Times New Roman"/>
          <w:noProof/>
          <w:sz w:val="28"/>
          <w:szCs w:val="28"/>
        </w:rPr>
        <w:t>. Se completează cu articolul 36</w:t>
      </w:r>
      <w:r w:rsidRPr="00912A9A">
        <w:rPr>
          <w:rFonts w:ascii="Times New Roman" w:hAnsi="Times New Roman"/>
          <w:noProof/>
          <w:sz w:val="28"/>
          <w:szCs w:val="28"/>
          <w:vertAlign w:val="superscript"/>
        </w:rPr>
        <w:t>1</w:t>
      </w:r>
      <w:r w:rsidRPr="00A101CE">
        <w:rPr>
          <w:rFonts w:ascii="Times New Roman" w:hAnsi="Times New Roman"/>
          <w:noProof/>
          <w:sz w:val="28"/>
          <w:szCs w:val="28"/>
        </w:rPr>
        <w:t>, cu următorul cuprins:</w:t>
      </w:r>
    </w:p>
    <w:p w14:paraId="0BF93AEC" w14:textId="77777777" w:rsidR="00353D18" w:rsidRPr="00A101CE" w:rsidRDefault="00B42960" w:rsidP="009C59C6">
      <w:pPr>
        <w:tabs>
          <w:tab w:val="left" w:pos="270"/>
          <w:tab w:val="center" w:pos="4677"/>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„Articolul 36</w:t>
      </w:r>
      <w:r w:rsidRPr="00A101CE">
        <w:rPr>
          <w:rFonts w:ascii="Times New Roman" w:hAnsi="Times New Roman"/>
          <w:noProof/>
          <w:sz w:val="28"/>
          <w:szCs w:val="28"/>
          <w:vertAlign w:val="superscript"/>
        </w:rPr>
        <w:t>1</w:t>
      </w:r>
      <w:r w:rsidRPr="00A101CE">
        <w:rPr>
          <w:rFonts w:ascii="Times New Roman" w:hAnsi="Times New Roman"/>
          <w:noProof/>
          <w:sz w:val="28"/>
          <w:szCs w:val="28"/>
        </w:rPr>
        <w:t>. Fondul de dezvoltare</w:t>
      </w:r>
    </w:p>
    <w:p w14:paraId="73561A5E" w14:textId="661242E2" w:rsidR="00353D18" w:rsidRPr="00A101CE" w:rsidRDefault="00621C7A" w:rsidP="009C59C6">
      <w:pPr>
        <w:tabs>
          <w:tab w:val="left" w:pos="270"/>
          <w:tab w:val="center" w:pos="4677"/>
        </w:tabs>
        <w:spacing w:after="120" w:line="240" w:lineRule="auto"/>
        <w:ind w:left="-284" w:right="-293" w:firstLine="568"/>
        <w:jc w:val="both"/>
        <w:rPr>
          <w:rFonts w:ascii="Times New Roman" w:hAnsi="Times New Roman"/>
          <w:noProof/>
          <w:sz w:val="28"/>
          <w:szCs w:val="28"/>
        </w:rPr>
      </w:pPr>
      <w:r w:rsidRPr="00A101CE" w:rsidDel="00621C7A">
        <w:rPr>
          <w:rFonts w:ascii="Times New Roman" w:hAnsi="Times New Roman"/>
          <w:noProof/>
          <w:sz w:val="28"/>
          <w:szCs w:val="28"/>
        </w:rPr>
        <w:t xml:space="preserve"> </w:t>
      </w:r>
      <w:r w:rsidR="00B24810" w:rsidRPr="00A101CE">
        <w:rPr>
          <w:rFonts w:ascii="Times New Roman" w:hAnsi="Times New Roman"/>
          <w:sz w:val="28"/>
          <w:szCs w:val="28"/>
        </w:rPr>
        <w:t xml:space="preserve">(1) Fondul de dezvoltare este destinat pentru reabilitarea, modernizarea și dezvoltarea infrastructurii </w:t>
      </w:r>
      <w:proofErr w:type="spellStart"/>
      <w:r w:rsidR="00B24810" w:rsidRPr="00A101CE">
        <w:rPr>
          <w:rFonts w:ascii="Times New Roman" w:hAnsi="Times New Roman"/>
          <w:sz w:val="28"/>
          <w:szCs w:val="28"/>
        </w:rPr>
        <w:t>tehnico</w:t>
      </w:r>
      <w:proofErr w:type="spellEnd"/>
      <w:r w:rsidR="00B24810" w:rsidRPr="00A101CE">
        <w:rPr>
          <w:rFonts w:ascii="Times New Roman" w:hAnsi="Times New Roman"/>
          <w:sz w:val="28"/>
          <w:szCs w:val="28"/>
        </w:rPr>
        <w:t xml:space="preserve">-edilitare aferentă, precum </w:t>
      </w:r>
      <w:proofErr w:type="spellStart"/>
      <w:r w:rsidR="00B24810" w:rsidRPr="00A101CE">
        <w:rPr>
          <w:rFonts w:ascii="Times New Roman" w:hAnsi="Times New Roman"/>
          <w:sz w:val="28"/>
          <w:szCs w:val="28"/>
        </w:rPr>
        <w:t>şi</w:t>
      </w:r>
      <w:proofErr w:type="spellEnd"/>
      <w:r w:rsidR="00B24810" w:rsidRPr="00A101CE">
        <w:rPr>
          <w:rFonts w:ascii="Times New Roman" w:hAnsi="Times New Roman"/>
          <w:sz w:val="28"/>
          <w:szCs w:val="28"/>
        </w:rPr>
        <w:t xml:space="preserve"> pentru </w:t>
      </w:r>
      <w:proofErr w:type="spellStart"/>
      <w:r w:rsidR="00B24810" w:rsidRPr="00A101CE">
        <w:rPr>
          <w:rFonts w:ascii="Times New Roman" w:hAnsi="Times New Roman"/>
          <w:sz w:val="28"/>
          <w:szCs w:val="28"/>
        </w:rPr>
        <w:t>îmbunătăţirea</w:t>
      </w:r>
      <w:proofErr w:type="spellEnd"/>
      <w:r w:rsidR="00B24810" w:rsidRPr="00A101CE">
        <w:rPr>
          <w:rFonts w:ascii="Times New Roman" w:hAnsi="Times New Roman"/>
          <w:sz w:val="28"/>
          <w:szCs w:val="28"/>
        </w:rPr>
        <w:t xml:space="preserve"> </w:t>
      </w:r>
      <w:proofErr w:type="spellStart"/>
      <w:r w:rsidR="00B24810" w:rsidRPr="00A101CE">
        <w:rPr>
          <w:rFonts w:ascii="Times New Roman" w:hAnsi="Times New Roman"/>
          <w:sz w:val="28"/>
          <w:szCs w:val="28"/>
        </w:rPr>
        <w:t>calităţii</w:t>
      </w:r>
      <w:proofErr w:type="spellEnd"/>
      <w:r w:rsidR="00B24810" w:rsidRPr="00A101CE">
        <w:rPr>
          <w:rFonts w:ascii="Times New Roman" w:hAnsi="Times New Roman"/>
          <w:sz w:val="28"/>
          <w:szCs w:val="28"/>
        </w:rPr>
        <w:t xml:space="preserve"> serviciului public de alimentare cu apă și de canalizare, prin </w:t>
      </w:r>
      <w:proofErr w:type="spellStart"/>
      <w:r w:rsidR="00B24810" w:rsidRPr="00A101CE">
        <w:rPr>
          <w:rFonts w:ascii="Times New Roman" w:hAnsi="Times New Roman"/>
          <w:sz w:val="28"/>
          <w:szCs w:val="28"/>
        </w:rPr>
        <w:t>finanţarea</w:t>
      </w:r>
      <w:proofErr w:type="spellEnd"/>
      <w:r w:rsidR="00B24810" w:rsidRPr="00A101CE">
        <w:rPr>
          <w:rFonts w:ascii="Times New Roman" w:hAnsi="Times New Roman"/>
          <w:sz w:val="28"/>
          <w:szCs w:val="28"/>
        </w:rPr>
        <w:t xml:space="preserve"> directă a </w:t>
      </w:r>
      <w:proofErr w:type="spellStart"/>
      <w:r w:rsidR="00B24810" w:rsidRPr="00A101CE">
        <w:rPr>
          <w:rFonts w:ascii="Times New Roman" w:hAnsi="Times New Roman"/>
          <w:sz w:val="28"/>
          <w:szCs w:val="28"/>
        </w:rPr>
        <w:t>achiziţiilor</w:t>
      </w:r>
      <w:proofErr w:type="spellEnd"/>
      <w:r w:rsidR="00B24810" w:rsidRPr="00A101CE">
        <w:rPr>
          <w:rFonts w:ascii="Times New Roman" w:hAnsi="Times New Roman"/>
          <w:sz w:val="28"/>
          <w:szCs w:val="28"/>
        </w:rPr>
        <w:t xml:space="preserve"> în cadrul </w:t>
      </w:r>
      <w:proofErr w:type="spellStart"/>
      <w:r w:rsidR="00B24810" w:rsidRPr="00A101CE">
        <w:rPr>
          <w:rFonts w:ascii="Times New Roman" w:hAnsi="Times New Roman"/>
          <w:sz w:val="28"/>
          <w:szCs w:val="28"/>
        </w:rPr>
        <w:t>investiţiilor</w:t>
      </w:r>
      <w:proofErr w:type="spellEnd"/>
      <w:r w:rsidR="00B24810" w:rsidRPr="00A101CE">
        <w:rPr>
          <w:rFonts w:ascii="Times New Roman" w:hAnsi="Times New Roman"/>
          <w:sz w:val="28"/>
          <w:szCs w:val="28"/>
        </w:rPr>
        <w:t xml:space="preserve"> </w:t>
      </w:r>
      <w:proofErr w:type="spellStart"/>
      <w:r w:rsidR="00B24810" w:rsidRPr="00A101CE">
        <w:rPr>
          <w:rFonts w:ascii="Times New Roman" w:hAnsi="Times New Roman"/>
          <w:sz w:val="28"/>
          <w:szCs w:val="28"/>
        </w:rPr>
        <w:t>şi</w:t>
      </w:r>
      <w:proofErr w:type="spellEnd"/>
      <w:r w:rsidR="00B24810" w:rsidRPr="00A101CE">
        <w:rPr>
          <w:rFonts w:ascii="Times New Roman" w:hAnsi="Times New Roman"/>
          <w:sz w:val="28"/>
          <w:szCs w:val="28"/>
        </w:rPr>
        <w:t xml:space="preserve">/sau </w:t>
      </w:r>
      <w:proofErr w:type="spellStart"/>
      <w:r w:rsidR="00B24810" w:rsidRPr="00A101CE">
        <w:rPr>
          <w:rFonts w:ascii="Times New Roman" w:hAnsi="Times New Roman"/>
          <w:sz w:val="28"/>
          <w:szCs w:val="28"/>
        </w:rPr>
        <w:t>plăţii</w:t>
      </w:r>
      <w:proofErr w:type="spellEnd"/>
      <w:r w:rsidR="00B24810" w:rsidRPr="00A101CE">
        <w:rPr>
          <w:rFonts w:ascii="Times New Roman" w:hAnsi="Times New Roman"/>
          <w:sz w:val="28"/>
          <w:szCs w:val="28"/>
        </w:rPr>
        <w:t xml:space="preserve"> serviciului datoriei </w:t>
      </w:r>
      <w:proofErr w:type="spellStart"/>
      <w:r w:rsidR="00B24810" w:rsidRPr="00A101CE">
        <w:rPr>
          <w:rFonts w:ascii="Times New Roman" w:hAnsi="Times New Roman"/>
          <w:sz w:val="28"/>
          <w:szCs w:val="28"/>
        </w:rPr>
        <w:t>şi</w:t>
      </w:r>
      <w:proofErr w:type="spellEnd"/>
      <w:r w:rsidR="00B24810" w:rsidRPr="00A101CE">
        <w:rPr>
          <w:rFonts w:ascii="Times New Roman" w:hAnsi="Times New Roman"/>
          <w:sz w:val="28"/>
          <w:szCs w:val="28"/>
        </w:rPr>
        <w:t xml:space="preserve"> costurilor aferente împrumuturilor contractate în scopul implementării </w:t>
      </w:r>
      <w:proofErr w:type="spellStart"/>
      <w:r w:rsidR="00B24810" w:rsidRPr="00A101CE">
        <w:rPr>
          <w:rFonts w:ascii="Times New Roman" w:hAnsi="Times New Roman"/>
          <w:sz w:val="28"/>
          <w:szCs w:val="28"/>
        </w:rPr>
        <w:t>investiţiilor</w:t>
      </w:r>
      <w:proofErr w:type="spellEnd"/>
      <w:r w:rsidR="00B24810" w:rsidRPr="00A101CE">
        <w:rPr>
          <w:rFonts w:ascii="Times New Roman" w:hAnsi="Times New Roman"/>
          <w:sz w:val="28"/>
          <w:szCs w:val="28"/>
        </w:rPr>
        <w:t>.</w:t>
      </w:r>
      <w:r w:rsidR="00353D18" w:rsidRPr="00A101CE">
        <w:rPr>
          <w:rFonts w:ascii="Times New Roman" w:hAnsi="Times New Roman"/>
          <w:noProof/>
          <w:sz w:val="28"/>
          <w:szCs w:val="28"/>
        </w:rPr>
        <w:t xml:space="preserve"> </w:t>
      </w:r>
    </w:p>
    <w:p w14:paraId="7B4A412C" w14:textId="7D105060" w:rsidR="00716739" w:rsidRPr="00A101CE" w:rsidRDefault="00621C7A" w:rsidP="00912A9A">
      <w:pPr>
        <w:tabs>
          <w:tab w:val="left" w:pos="270"/>
          <w:tab w:val="center" w:pos="4677"/>
        </w:tabs>
        <w:spacing w:after="120" w:line="240" w:lineRule="auto"/>
        <w:ind w:right="-293"/>
        <w:jc w:val="both"/>
        <w:rPr>
          <w:rFonts w:ascii="Times New Roman" w:hAnsi="Times New Roman"/>
          <w:noProof/>
          <w:sz w:val="28"/>
          <w:szCs w:val="28"/>
        </w:rPr>
      </w:pPr>
      <w:r w:rsidRPr="00A101CE" w:rsidDel="00621C7A">
        <w:rPr>
          <w:rFonts w:ascii="Times New Roman" w:hAnsi="Times New Roman"/>
          <w:noProof/>
          <w:sz w:val="28"/>
          <w:szCs w:val="28"/>
        </w:rPr>
        <w:t xml:space="preserve"> </w:t>
      </w:r>
      <w:r w:rsidR="00B24810" w:rsidRPr="00A101CE">
        <w:rPr>
          <w:rFonts w:ascii="Times New Roman" w:hAnsi="Times New Roman"/>
          <w:sz w:val="28"/>
          <w:szCs w:val="28"/>
        </w:rPr>
        <w:t>(2) Fondul de dezvoltare este instituit de către operator/- operatorul regional</w:t>
      </w:r>
      <w:r w:rsidR="00912A9A">
        <w:rPr>
          <w:rFonts w:ascii="Times New Roman" w:hAnsi="Times New Roman"/>
          <w:noProof/>
          <w:sz w:val="28"/>
          <w:szCs w:val="28"/>
        </w:rPr>
        <w:t>.</w:t>
      </w:r>
    </w:p>
    <w:p w14:paraId="621E5175" w14:textId="3F45670A" w:rsidR="00B24810" w:rsidRPr="00A101CE" w:rsidRDefault="00B24810" w:rsidP="009C59C6">
      <w:pPr>
        <w:tabs>
          <w:tab w:val="left" w:pos="270"/>
          <w:tab w:val="center" w:pos="4677"/>
        </w:tabs>
        <w:spacing w:after="120" w:line="240" w:lineRule="auto"/>
        <w:ind w:left="-284" w:right="-293" w:firstLine="568"/>
        <w:jc w:val="both"/>
        <w:rPr>
          <w:rFonts w:ascii="Times New Roman" w:hAnsi="Times New Roman"/>
          <w:noProof/>
          <w:sz w:val="28"/>
          <w:szCs w:val="28"/>
        </w:rPr>
      </w:pPr>
      <w:r w:rsidRPr="00A101CE">
        <w:rPr>
          <w:rFonts w:ascii="Times New Roman" w:hAnsi="Times New Roman"/>
          <w:sz w:val="28"/>
          <w:szCs w:val="28"/>
        </w:rPr>
        <w:t xml:space="preserve">(3) Fondul de dezvoltare se constituie </w:t>
      </w:r>
      <w:proofErr w:type="spellStart"/>
      <w:r w:rsidRPr="00A101CE">
        <w:rPr>
          <w:rFonts w:ascii="Times New Roman" w:hAnsi="Times New Roman"/>
          <w:sz w:val="28"/>
          <w:szCs w:val="28"/>
        </w:rPr>
        <w:t>şi</w:t>
      </w:r>
      <w:proofErr w:type="spellEnd"/>
      <w:r w:rsidRPr="00A101CE">
        <w:rPr>
          <w:rFonts w:ascii="Times New Roman" w:hAnsi="Times New Roman"/>
          <w:sz w:val="28"/>
          <w:szCs w:val="28"/>
        </w:rPr>
        <w:t xml:space="preserve"> se păstrează la un cont bancar separat, purtător de </w:t>
      </w:r>
      <w:proofErr w:type="spellStart"/>
      <w:r w:rsidRPr="00A101CE">
        <w:rPr>
          <w:rFonts w:ascii="Times New Roman" w:hAnsi="Times New Roman"/>
          <w:sz w:val="28"/>
          <w:szCs w:val="28"/>
        </w:rPr>
        <w:t>dobîndă</w:t>
      </w:r>
      <w:proofErr w:type="spellEnd"/>
      <w:r w:rsidRPr="00A101CE">
        <w:rPr>
          <w:rFonts w:ascii="Times New Roman" w:hAnsi="Times New Roman"/>
          <w:sz w:val="28"/>
          <w:szCs w:val="28"/>
        </w:rPr>
        <w:t xml:space="preserve"> sau conform prevederilor acordurilor de împrumut încheiate în scopul implementării </w:t>
      </w:r>
      <w:proofErr w:type="spellStart"/>
      <w:r w:rsidRPr="00A101CE">
        <w:rPr>
          <w:rFonts w:ascii="Times New Roman" w:hAnsi="Times New Roman"/>
          <w:sz w:val="28"/>
          <w:szCs w:val="28"/>
        </w:rPr>
        <w:t>investiţiilor</w:t>
      </w:r>
      <w:proofErr w:type="spellEnd"/>
      <w:r w:rsidRPr="00A101CE">
        <w:rPr>
          <w:rFonts w:ascii="Times New Roman" w:hAnsi="Times New Roman"/>
          <w:sz w:val="28"/>
          <w:szCs w:val="28"/>
        </w:rPr>
        <w:t xml:space="preserve"> conform alin. (1).</w:t>
      </w:r>
    </w:p>
    <w:p w14:paraId="6AB323BA" w14:textId="6EBF389A" w:rsidR="00870235" w:rsidRPr="00A101CE" w:rsidRDefault="00353D18" w:rsidP="009C59C6">
      <w:pPr>
        <w:tabs>
          <w:tab w:val="left" w:pos="270"/>
          <w:tab w:val="center" w:pos="4677"/>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 xml:space="preserve">(4) </w:t>
      </w:r>
      <w:r w:rsidR="00870235" w:rsidRPr="00A101CE">
        <w:rPr>
          <w:rFonts w:ascii="Times New Roman" w:hAnsi="Times New Roman"/>
          <w:sz w:val="28"/>
          <w:szCs w:val="28"/>
        </w:rPr>
        <w:t>Operatorul/operatorul regional care reali</w:t>
      </w:r>
      <w:bookmarkStart w:id="0" w:name="_GoBack"/>
      <w:bookmarkEnd w:id="0"/>
      <w:r w:rsidR="00870235" w:rsidRPr="00A101CE">
        <w:rPr>
          <w:rFonts w:ascii="Times New Roman" w:hAnsi="Times New Roman"/>
          <w:sz w:val="28"/>
          <w:szCs w:val="28"/>
        </w:rPr>
        <w:t xml:space="preserve">zează proiecte cu finanțare rambursabilă de la instituții financiare </w:t>
      </w:r>
      <w:proofErr w:type="spellStart"/>
      <w:r w:rsidR="00870235" w:rsidRPr="00523315">
        <w:rPr>
          <w:rFonts w:ascii="Times New Roman" w:hAnsi="Times New Roman"/>
          <w:sz w:val="28"/>
          <w:szCs w:val="28"/>
        </w:rPr>
        <w:t>naţionale</w:t>
      </w:r>
      <w:proofErr w:type="spellEnd"/>
      <w:r w:rsidR="00870235" w:rsidRPr="00523315">
        <w:rPr>
          <w:rFonts w:ascii="Times New Roman" w:hAnsi="Times New Roman"/>
          <w:sz w:val="28"/>
          <w:szCs w:val="28"/>
        </w:rPr>
        <w:t xml:space="preserve"> sau</w:t>
      </w:r>
      <w:r w:rsidR="00870235" w:rsidRPr="00A101CE">
        <w:rPr>
          <w:rFonts w:ascii="Times New Roman" w:hAnsi="Times New Roman"/>
          <w:sz w:val="28"/>
          <w:szCs w:val="28"/>
        </w:rPr>
        <w:t xml:space="preserve"> </w:t>
      </w:r>
      <w:proofErr w:type="spellStart"/>
      <w:r w:rsidR="00870235" w:rsidRPr="00A101CE">
        <w:rPr>
          <w:rFonts w:ascii="Times New Roman" w:hAnsi="Times New Roman"/>
          <w:sz w:val="28"/>
          <w:szCs w:val="28"/>
        </w:rPr>
        <w:t>internationale</w:t>
      </w:r>
      <w:proofErr w:type="spellEnd"/>
      <w:r w:rsidR="00870235" w:rsidRPr="00A101CE">
        <w:rPr>
          <w:rFonts w:ascii="Times New Roman" w:hAnsi="Times New Roman"/>
          <w:sz w:val="28"/>
          <w:szCs w:val="28"/>
        </w:rPr>
        <w:t xml:space="preserve">, are obligația ca de la semnarea acordul de împrumut și </w:t>
      </w:r>
      <w:proofErr w:type="spellStart"/>
      <w:r w:rsidR="00870235" w:rsidRPr="00A101CE">
        <w:rPr>
          <w:rFonts w:ascii="Times New Roman" w:hAnsi="Times New Roman"/>
          <w:sz w:val="28"/>
          <w:szCs w:val="28"/>
        </w:rPr>
        <w:t>pînă</w:t>
      </w:r>
      <w:proofErr w:type="spellEnd"/>
      <w:r w:rsidR="00870235" w:rsidRPr="00A101CE">
        <w:rPr>
          <w:rFonts w:ascii="Times New Roman" w:hAnsi="Times New Roman"/>
          <w:sz w:val="28"/>
          <w:szCs w:val="28"/>
        </w:rPr>
        <w:t xml:space="preserve"> la rambursarea integrală a împrumuturilor, să constituie fondul de dezvoltare în mărimea care acoperă serviciul datoriei aferent împrumuturilor contractate.</w:t>
      </w:r>
    </w:p>
    <w:p w14:paraId="756E8264" w14:textId="77777777" w:rsidR="00353D18" w:rsidRPr="00A101CE" w:rsidRDefault="00353D18" w:rsidP="009C59C6">
      <w:pPr>
        <w:tabs>
          <w:tab w:val="left" w:pos="270"/>
          <w:tab w:val="center" w:pos="4677"/>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 xml:space="preserve">(5) Fondul de </w:t>
      </w:r>
      <w:r w:rsidR="00E245A8" w:rsidRPr="00A101CE">
        <w:rPr>
          <w:rFonts w:ascii="Times New Roman" w:hAnsi="Times New Roman"/>
          <w:noProof/>
          <w:sz w:val="28"/>
          <w:szCs w:val="28"/>
        </w:rPr>
        <w:t>d</w:t>
      </w:r>
      <w:r w:rsidRPr="00A101CE">
        <w:rPr>
          <w:rFonts w:ascii="Times New Roman" w:hAnsi="Times New Roman"/>
          <w:noProof/>
          <w:sz w:val="28"/>
          <w:szCs w:val="28"/>
        </w:rPr>
        <w:t>ezvoltare se constituie din sume, cel puțin egale cu:</w:t>
      </w:r>
    </w:p>
    <w:p w14:paraId="2B8D1EC8" w14:textId="228E4FF7" w:rsidR="00353D18" w:rsidRPr="00A101CE" w:rsidRDefault="00353D18" w:rsidP="009C59C6">
      <w:pPr>
        <w:tabs>
          <w:tab w:val="left" w:pos="270"/>
          <w:tab w:val="center" w:pos="4677"/>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a) vărsăminte din profitul net de la întreprinderea municipală</w:t>
      </w:r>
      <w:r w:rsidR="00912A9A">
        <w:rPr>
          <w:rFonts w:ascii="Times New Roman" w:hAnsi="Times New Roman"/>
          <w:noProof/>
          <w:sz w:val="28"/>
          <w:szCs w:val="28"/>
        </w:rPr>
        <w:t xml:space="preserve"> </w:t>
      </w:r>
      <w:r w:rsidR="002E49E3" w:rsidRPr="00A101CE">
        <w:rPr>
          <w:rFonts w:ascii="Times New Roman" w:hAnsi="Times New Roman"/>
          <w:noProof/>
          <w:sz w:val="28"/>
          <w:szCs w:val="28"/>
        </w:rPr>
        <w:t>conform deciziei fondatorului</w:t>
      </w:r>
      <w:r w:rsidRPr="00A101CE">
        <w:rPr>
          <w:rFonts w:ascii="Times New Roman" w:hAnsi="Times New Roman"/>
          <w:noProof/>
          <w:sz w:val="28"/>
          <w:szCs w:val="28"/>
        </w:rPr>
        <w:t xml:space="preserve">, care </w:t>
      </w:r>
      <w:r w:rsidR="00870235" w:rsidRPr="00A101CE">
        <w:rPr>
          <w:rFonts w:ascii="Times New Roman" w:hAnsi="Times New Roman"/>
          <w:noProof/>
          <w:sz w:val="28"/>
          <w:szCs w:val="28"/>
        </w:rPr>
        <w:t xml:space="preserve">gestionează </w:t>
      </w:r>
      <w:r w:rsidRPr="00A101CE">
        <w:rPr>
          <w:rFonts w:ascii="Times New Roman" w:hAnsi="Times New Roman"/>
          <w:noProof/>
          <w:sz w:val="28"/>
          <w:szCs w:val="28"/>
        </w:rPr>
        <w:t>serviciul public de alimentare cu apă și de canalizare;</w:t>
      </w:r>
    </w:p>
    <w:p w14:paraId="648ECA17" w14:textId="66326BDA" w:rsidR="00B24810" w:rsidRPr="00A101CE" w:rsidRDefault="00353D18" w:rsidP="009C59C6">
      <w:pPr>
        <w:tabs>
          <w:tab w:val="left" w:pos="270"/>
          <w:tab w:val="center" w:pos="4677"/>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 xml:space="preserve">b) </w:t>
      </w:r>
      <w:r w:rsidR="00816B12" w:rsidRPr="00A101CE">
        <w:rPr>
          <w:rFonts w:ascii="Times New Roman" w:hAnsi="Times New Roman"/>
          <w:noProof/>
          <w:sz w:val="28"/>
          <w:szCs w:val="28"/>
        </w:rPr>
        <w:t>vărsăminte din profitul net al</w:t>
      </w:r>
      <w:r w:rsidRPr="00A101CE">
        <w:rPr>
          <w:rFonts w:ascii="Times New Roman" w:hAnsi="Times New Roman"/>
          <w:noProof/>
          <w:sz w:val="28"/>
          <w:szCs w:val="28"/>
        </w:rPr>
        <w:t xml:space="preserve"> societ</w:t>
      </w:r>
      <w:r w:rsidR="00816B12" w:rsidRPr="00A101CE">
        <w:rPr>
          <w:rFonts w:ascii="Times New Roman" w:hAnsi="Times New Roman"/>
          <w:noProof/>
          <w:sz w:val="28"/>
          <w:szCs w:val="28"/>
        </w:rPr>
        <w:t>ății</w:t>
      </w:r>
      <w:r w:rsidRPr="00A101CE">
        <w:rPr>
          <w:rFonts w:ascii="Times New Roman" w:hAnsi="Times New Roman"/>
          <w:noProof/>
          <w:sz w:val="28"/>
          <w:szCs w:val="28"/>
        </w:rPr>
        <w:t xml:space="preserve"> comercial</w:t>
      </w:r>
      <w:r w:rsidR="00816B12" w:rsidRPr="00A101CE">
        <w:rPr>
          <w:rFonts w:ascii="Times New Roman" w:hAnsi="Times New Roman"/>
          <w:noProof/>
          <w:sz w:val="28"/>
          <w:szCs w:val="28"/>
        </w:rPr>
        <w:t>e</w:t>
      </w:r>
      <w:r w:rsidRPr="00A101CE">
        <w:rPr>
          <w:rFonts w:ascii="Times New Roman" w:hAnsi="Times New Roman"/>
          <w:noProof/>
          <w:sz w:val="28"/>
          <w:szCs w:val="28"/>
        </w:rPr>
        <w:t xml:space="preserve"> cu capital integral sau majoritar al unităților administrativ-teritoriale sau al statului</w:t>
      </w:r>
      <w:r w:rsidR="00430929" w:rsidRPr="00A101CE">
        <w:rPr>
          <w:rFonts w:ascii="Times New Roman" w:hAnsi="Times New Roman"/>
          <w:noProof/>
          <w:sz w:val="28"/>
          <w:szCs w:val="28"/>
        </w:rPr>
        <w:t>, în temeiul deciziei adunării generale a acționarilor sau asociaților</w:t>
      </w:r>
      <w:r w:rsidRPr="00A101CE">
        <w:rPr>
          <w:rFonts w:ascii="Times New Roman" w:hAnsi="Times New Roman"/>
          <w:noProof/>
          <w:sz w:val="28"/>
          <w:szCs w:val="28"/>
        </w:rPr>
        <w:t>;</w:t>
      </w:r>
      <w:r w:rsidR="00B24810" w:rsidRPr="00A101CE">
        <w:rPr>
          <w:rFonts w:ascii="Times New Roman" w:hAnsi="Times New Roman"/>
          <w:sz w:val="28"/>
          <w:szCs w:val="28"/>
        </w:rPr>
        <w:t xml:space="preserve">c) amortizarea imobilizărilor corporale </w:t>
      </w:r>
      <w:proofErr w:type="spellStart"/>
      <w:r w:rsidR="00B24810" w:rsidRPr="00A101CE">
        <w:rPr>
          <w:rFonts w:ascii="Times New Roman" w:hAnsi="Times New Roman"/>
          <w:sz w:val="28"/>
          <w:szCs w:val="28"/>
        </w:rPr>
        <w:t>şi</w:t>
      </w:r>
      <w:proofErr w:type="spellEnd"/>
      <w:r w:rsidR="00B24810" w:rsidRPr="00A101CE">
        <w:rPr>
          <w:rFonts w:ascii="Times New Roman" w:hAnsi="Times New Roman"/>
          <w:sz w:val="28"/>
          <w:szCs w:val="28"/>
        </w:rPr>
        <w:t xml:space="preserve"> necorporale ale domeniului public, pentru care nu se calculează </w:t>
      </w:r>
      <w:proofErr w:type="spellStart"/>
      <w:r w:rsidR="00B24810" w:rsidRPr="00A101CE">
        <w:rPr>
          <w:rFonts w:ascii="Times New Roman" w:hAnsi="Times New Roman"/>
          <w:sz w:val="28"/>
          <w:szCs w:val="28"/>
        </w:rPr>
        <w:t>redevenţ</w:t>
      </w:r>
      <w:r w:rsidR="00912A9A">
        <w:rPr>
          <w:rFonts w:ascii="Times New Roman" w:hAnsi="Times New Roman"/>
          <w:sz w:val="28"/>
          <w:szCs w:val="28"/>
        </w:rPr>
        <w:t>a</w:t>
      </w:r>
      <w:proofErr w:type="spellEnd"/>
      <w:r w:rsidR="00B24810" w:rsidRPr="00A101CE">
        <w:rPr>
          <w:rFonts w:ascii="Times New Roman" w:hAnsi="Times New Roman"/>
          <w:sz w:val="28"/>
          <w:szCs w:val="28"/>
        </w:rPr>
        <w:t>;</w:t>
      </w:r>
    </w:p>
    <w:p w14:paraId="408396BA" w14:textId="7C36203C" w:rsidR="00B24810" w:rsidRPr="00A101CE" w:rsidRDefault="00B24810" w:rsidP="009C59C6">
      <w:pPr>
        <w:tabs>
          <w:tab w:val="left" w:pos="270"/>
          <w:tab w:val="center" w:pos="4677"/>
        </w:tabs>
        <w:spacing w:after="120" w:line="240" w:lineRule="auto"/>
        <w:ind w:left="-284" w:right="-293" w:firstLine="568"/>
        <w:jc w:val="both"/>
        <w:rPr>
          <w:rFonts w:ascii="Times New Roman" w:hAnsi="Times New Roman"/>
          <w:noProof/>
          <w:sz w:val="28"/>
          <w:szCs w:val="28"/>
        </w:rPr>
      </w:pPr>
      <w:r w:rsidRPr="00A101CE">
        <w:rPr>
          <w:rFonts w:ascii="Times New Roman" w:hAnsi="Times New Roman"/>
          <w:sz w:val="28"/>
          <w:szCs w:val="28"/>
        </w:rPr>
        <w:lastRenderedPageBreak/>
        <w:t xml:space="preserve">d) redevența aferentă bunurilor concesionate societății comerciale, în temeiul contractului de delegare a gestiunii serviciului public de alimentare cu apă și de canalizare </w:t>
      </w:r>
      <w:proofErr w:type="spellStart"/>
      <w:r w:rsidRPr="00A101CE">
        <w:rPr>
          <w:rFonts w:ascii="Times New Roman" w:hAnsi="Times New Roman"/>
          <w:sz w:val="28"/>
          <w:szCs w:val="28"/>
        </w:rPr>
        <w:t>şi</w:t>
      </w:r>
      <w:proofErr w:type="spellEnd"/>
      <w:r w:rsidRPr="00A101CE">
        <w:rPr>
          <w:rFonts w:ascii="Times New Roman" w:hAnsi="Times New Roman"/>
          <w:sz w:val="28"/>
          <w:szCs w:val="28"/>
        </w:rPr>
        <w:t xml:space="preserve"> a deciziei </w:t>
      </w:r>
      <w:proofErr w:type="spellStart"/>
      <w:r w:rsidRPr="00A101CE">
        <w:rPr>
          <w:rFonts w:ascii="Times New Roman" w:hAnsi="Times New Roman"/>
          <w:sz w:val="28"/>
          <w:szCs w:val="28"/>
        </w:rPr>
        <w:t>autorităţilor</w:t>
      </w:r>
      <w:proofErr w:type="spellEnd"/>
      <w:r w:rsidRPr="00A101CE">
        <w:rPr>
          <w:rFonts w:ascii="Times New Roman" w:hAnsi="Times New Roman"/>
          <w:sz w:val="28"/>
          <w:szCs w:val="28"/>
        </w:rPr>
        <w:t xml:space="preserve"> deliberative/</w:t>
      </w:r>
      <w:proofErr w:type="spellStart"/>
      <w:r w:rsidRPr="00A101CE">
        <w:rPr>
          <w:rFonts w:ascii="Times New Roman" w:hAnsi="Times New Roman"/>
          <w:sz w:val="28"/>
          <w:szCs w:val="28"/>
        </w:rPr>
        <w:t>Asociaţiilor</w:t>
      </w:r>
      <w:proofErr w:type="spellEnd"/>
      <w:r w:rsidRPr="00A101CE">
        <w:rPr>
          <w:rFonts w:ascii="Times New Roman" w:hAnsi="Times New Roman"/>
          <w:sz w:val="28"/>
          <w:szCs w:val="28"/>
        </w:rPr>
        <w:t xml:space="preserve"> de aprobare sau modificare a contractului respectiv;</w:t>
      </w:r>
    </w:p>
    <w:p w14:paraId="25FC7C2A" w14:textId="77777777" w:rsidR="00150944" w:rsidRPr="00A101CE" w:rsidRDefault="00150944" w:rsidP="009C59C6">
      <w:pPr>
        <w:tabs>
          <w:tab w:val="left" w:pos="270"/>
          <w:tab w:val="center" w:pos="4677"/>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e) cota de dezvoltare</w:t>
      </w:r>
      <w:r w:rsidR="002F1858" w:rsidRPr="00A101CE">
        <w:rPr>
          <w:rFonts w:ascii="Times New Roman" w:hAnsi="Times New Roman"/>
          <w:noProof/>
          <w:sz w:val="28"/>
          <w:szCs w:val="28"/>
        </w:rPr>
        <w:t xml:space="preserve">,în temeiul </w:t>
      </w:r>
      <w:r w:rsidRPr="00A101CE">
        <w:rPr>
          <w:rFonts w:ascii="Times New Roman" w:hAnsi="Times New Roman"/>
          <w:noProof/>
          <w:sz w:val="28"/>
          <w:szCs w:val="28"/>
        </w:rPr>
        <w:t xml:space="preserve"> deciziei  consiliu</w:t>
      </w:r>
      <w:r w:rsidR="002F1858" w:rsidRPr="00A101CE">
        <w:rPr>
          <w:rFonts w:ascii="Times New Roman" w:hAnsi="Times New Roman"/>
          <w:noProof/>
          <w:sz w:val="28"/>
          <w:szCs w:val="28"/>
        </w:rPr>
        <w:t>lui</w:t>
      </w:r>
      <w:r w:rsidRPr="00A101CE">
        <w:rPr>
          <w:rFonts w:ascii="Times New Roman" w:hAnsi="Times New Roman"/>
          <w:noProof/>
          <w:sz w:val="28"/>
          <w:szCs w:val="28"/>
        </w:rPr>
        <w:t xml:space="preserve"> local;</w:t>
      </w:r>
    </w:p>
    <w:p w14:paraId="6234264E" w14:textId="77777777" w:rsidR="00353D18" w:rsidRPr="00A101CE" w:rsidRDefault="00150944" w:rsidP="009C59C6">
      <w:pPr>
        <w:tabs>
          <w:tab w:val="left" w:pos="270"/>
          <w:tab w:val="center" w:pos="4677"/>
        </w:tabs>
        <w:spacing w:after="120" w:line="240" w:lineRule="auto"/>
        <w:ind w:left="-284" w:right="-293" w:firstLine="568"/>
        <w:jc w:val="both"/>
        <w:rPr>
          <w:rFonts w:ascii="Times New Roman" w:hAnsi="Times New Roman"/>
          <w:noProof/>
          <w:sz w:val="28"/>
          <w:szCs w:val="28"/>
        </w:rPr>
      </w:pPr>
      <w:r w:rsidRPr="00A101CE">
        <w:rPr>
          <w:rFonts w:ascii="Times New Roman" w:hAnsi="Times New Roman"/>
          <w:noProof/>
          <w:sz w:val="28"/>
          <w:szCs w:val="28"/>
        </w:rPr>
        <w:t>f</w:t>
      </w:r>
      <w:r w:rsidR="00544429" w:rsidRPr="00A101CE">
        <w:rPr>
          <w:rFonts w:ascii="Times New Roman" w:hAnsi="Times New Roman"/>
          <w:noProof/>
          <w:sz w:val="28"/>
          <w:szCs w:val="28"/>
        </w:rPr>
        <w:t>) dobî</w:t>
      </w:r>
      <w:r w:rsidR="00353D18" w:rsidRPr="00A101CE">
        <w:rPr>
          <w:rFonts w:ascii="Times New Roman" w:hAnsi="Times New Roman"/>
          <w:noProof/>
          <w:sz w:val="28"/>
          <w:szCs w:val="28"/>
        </w:rPr>
        <w:t xml:space="preserve">nzi aferente </w:t>
      </w:r>
      <w:r w:rsidR="00430929" w:rsidRPr="00A101CE">
        <w:rPr>
          <w:rFonts w:ascii="Times New Roman" w:hAnsi="Times New Roman"/>
          <w:noProof/>
          <w:sz w:val="28"/>
          <w:szCs w:val="28"/>
        </w:rPr>
        <w:t>contului bancar la care sunt păstrate mijloacele f</w:t>
      </w:r>
      <w:r w:rsidR="00353D18" w:rsidRPr="00A101CE">
        <w:rPr>
          <w:rFonts w:ascii="Times New Roman" w:hAnsi="Times New Roman"/>
          <w:noProof/>
          <w:sz w:val="28"/>
          <w:szCs w:val="28"/>
        </w:rPr>
        <w:t xml:space="preserve">ondului de </w:t>
      </w:r>
      <w:r w:rsidR="00430929" w:rsidRPr="00A101CE">
        <w:rPr>
          <w:rFonts w:ascii="Times New Roman" w:hAnsi="Times New Roman"/>
          <w:noProof/>
          <w:sz w:val="28"/>
          <w:szCs w:val="28"/>
        </w:rPr>
        <w:t>d</w:t>
      </w:r>
      <w:r w:rsidR="00353D18" w:rsidRPr="00A101CE">
        <w:rPr>
          <w:rFonts w:ascii="Times New Roman" w:hAnsi="Times New Roman"/>
          <w:noProof/>
          <w:sz w:val="28"/>
          <w:szCs w:val="28"/>
        </w:rPr>
        <w:t>ezvoltare.</w:t>
      </w:r>
    </w:p>
    <w:p w14:paraId="437F8BB8" w14:textId="3F7B960B" w:rsidR="00B24810" w:rsidRPr="00A101CE" w:rsidRDefault="00B24810" w:rsidP="009C59C6">
      <w:pPr>
        <w:tabs>
          <w:tab w:val="left" w:pos="270"/>
          <w:tab w:val="center" w:pos="4677"/>
        </w:tabs>
        <w:spacing w:after="120" w:line="240" w:lineRule="auto"/>
        <w:ind w:left="-284" w:right="-293" w:firstLine="568"/>
        <w:jc w:val="both"/>
        <w:rPr>
          <w:rFonts w:ascii="Times New Roman" w:hAnsi="Times New Roman"/>
          <w:sz w:val="28"/>
          <w:szCs w:val="28"/>
        </w:rPr>
      </w:pPr>
      <w:r w:rsidRPr="00A101CE">
        <w:rPr>
          <w:rFonts w:ascii="Times New Roman" w:hAnsi="Times New Roman"/>
          <w:sz w:val="28"/>
          <w:szCs w:val="28"/>
        </w:rPr>
        <w:t xml:space="preserve">g) alte surse, conform deciziilor </w:t>
      </w:r>
      <w:proofErr w:type="spellStart"/>
      <w:r w:rsidRPr="00A101CE">
        <w:rPr>
          <w:rFonts w:ascii="Times New Roman" w:hAnsi="Times New Roman"/>
          <w:sz w:val="28"/>
          <w:szCs w:val="28"/>
        </w:rPr>
        <w:t>unităţilor</w:t>
      </w:r>
      <w:proofErr w:type="spellEnd"/>
      <w:r w:rsidRPr="00A101CE">
        <w:rPr>
          <w:rFonts w:ascii="Times New Roman" w:hAnsi="Times New Roman"/>
          <w:sz w:val="28"/>
          <w:szCs w:val="28"/>
        </w:rPr>
        <w:t xml:space="preserve"> administrativ</w:t>
      </w:r>
      <w:r w:rsidR="00912A9A">
        <w:rPr>
          <w:rFonts w:ascii="Times New Roman" w:hAnsi="Times New Roman"/>
          <w:sz w:val="28"/>
          <w:szCs w:val="28"/>
        </w:rPr>
        <w:t>-</w:t>
      </w:r>
      <w:r w:rsidRPr="00A101CE">
        <w:rPr>
          <w:rFonts w:ascii="Times New Roman" w:hAnsi="Times New Roman"/>
          <w:sz w:val="28"/>
          <w:szCs w:val="28"/>
        </w:rPr>
        <w:t>teritoriale/</w:t>
      </w:r>
      <w:proofErr w:type="spellStart"/>
      <w:r w:rsidRPr="00A101CE">
        <w:rPr>
          <w:rFonts w:ascii="Times New Roman" w:hAnsi="Times New Roman"/>
          <w:sz w:val="28"/>
          <w:szCs w:val="28"/>
        </w:rPr>
        <w:t>Asociaţiilor</w:t>
      </w:r>
      <w:proofErr w:type="spellEnd"/>
      <w:r w:rsidRPr="00A101CE">
        <w:rPr>
          <w:rFonts w:ascii="Times New Roman" w:hAnsi="Times New Roman"/>
          <w:sz w:val="28"/>
          <w:szCs w:val="28"/>
        </w:rPr>
        <w:t xml:space="preserve"> cu care sunt încheiate contracte de delegare a gestiunii serviciului public de alimentare cu apă </w:t>
      </w:r>
      <w:proofErr w:type="spellStart"/>
      <w:r w:rsidRPr="00A101CE">
        <w:rPr>
          <w:rFonts w:ascii="Times New Roman" w:hAnsi="Times New Roman"/>
          <w:sz w:val="28"/>
          <w:szCs w:val="28"/>
        </w:rPr>
        <w:t>şi</w:t>
      </w:r>
      <w:proofErr w:type="spellEnd"/>
      <w:r w:rsidRPr="00A101CE">
        <w:rPr>
          <w:rFonts w:ascii="Times New Roman" w:hAnsi="Times New Roman"/>
          <w:sz w:val="28"/>
          <w:szCs w:val="28"/>
        </w:rPr>
        <w:t xml:space="preserve"> de canalizare</w:t>
      </w:r>
      <w:r w:rsidR="00912A9A">
        <w:rPr>
          <w:rFonts w:ascii="Times New Roman" w:hAnsi="Times New Roman"/>
          <w:sz w:val="28"/>
          <w:szCs w:val="28"/>
        </w:rPr>
        <w:t>.</w:t>
      </w:r>
    </w:p>
    <w:p w14:paraId="78064B7E" w14:textId="599B9A42" w:rsidR="009C39E3" w:rsidRPr="00A101CE" w:rsidRDefault="009C39E3" w:rsidP="009C59C6">
      <w:pPr>
        <w:tabs>
          <w:tab w:val="left" w:pos="270"/>
          <w:tab w:val="center" w:pos="4677"/>
        </w:tabs>
        <w:spacing w:after="120" w:line="240" w:lineRule="auto"/>
        <w:ind w:left="-284" w:right="-293" w:firstLine="568"/>
        <w:jc w:val="both"/>
        <w:rPr>
          <w:rFonts w:ascii="Times New Roman" w:hAnsi="Times New Roman"/>
          <w:sz w:val="28"/>
          <w:szCs w:val="28"/>
        </w:rPr>
      </w:pPr>
      <w:r w:rsidRPr="00A101CE">
        <w:rPr>
          <w:rFonts w:ascii="Times New Roman" w:hAnsi="Times New Roman"/>
          <w:sz w:val="28"/>
          <w:szCs w:val="28"/>
        </w:rPr>
        <w:t xml:space="preserve">(6) </w:t>
      </w:r>
      <w:proofErr w:type="spellStart"/>
      <w:r w:rsidRPr="00A101CE">
        <w:rPr>
          <w:rFonts w:ascii="Times New Roman" w:hAnsi="Times New Roman"/>
          <w:sz w:val="28"/>
          <w:szCs w:val="28"/>
        </w:rPr>
        <w:t>Redevenţa</w:t>
      </w:r>
      <w:proofErr w:type="spellEnd"/>
      <w:r w:rsidRPr="00A101CE">
        <w:rPr>
          <w:rFonts w:ascii="Times New Roman" w:hAnsi="Times New Roman"/>
          <w:sz w:val="28"/>
          <w:szCs w:val="28"/>
        </w:rPr>
        <w:t xml:space="preserve"> </w:t>
      </w:r>
      <w:proofErr w:type="spellStart"/>
      <w:r w:rsidRPr="00A101CE">
        <w:rPr>
          <w:rFonts w:ascii="Times New Roman" w:hAnsi="Times New Roman"/>
          <w:sz w:val="28"/>
          <w:szCs w:val="28"/>
        </w:rPr>
        <w:t>şi</w:t>
      </w:r>
      <w:proofErr w:type="spellEnd"/>
      <w:r w:rsidRPr="00A101CE">
        <w:rPr>
          <w:rFonts w:ascii="Times New Roman" w:hAnsi="Times New Roman"/>
          <w:sz w:val="28"/>
          <w:szCs w:val="28"/>
        </w:rPr>
        <w:t xml:space="preserve"> cota de dezvoltare sunt virate de către operator în Fondul de dezvoltare în limita în care acestea sunt incluse în calculul tarifelor aplicate pentru serviciul public de alimentare cu apă </w:t>
      </w:r>
      <w:proofErr w:type="spellStart"/>
      <w:r w:rsidRPr="00A101CE">
        <w:rPr>
          <w:rFonts w:ascii="Times New Roman" w:hAnsi="Times New Roman"/>
          <w:sz w:val="28"/>
          <w:szCs w:val="28"/>
        </w:rPr>
        <w:t>şi</w:t>
      </w:r>
      <w:proofErr w:type="spellEnd"/>
      <w:r w:rsidRPr="00A101CE">
        <w:rPr>
          <w:rFonts w:ascii="Times New Roman" w:hAnsi="Times New Roman"/>
          <w:sz w:val="28"/>
          <w:szCs w:val="28"/>
        </w:rPr>
        <w:t xml:space="preserve"> de canalizare.</w:t>
      </w:r>
    </w:p>
    <w:p w14:paraId="3B103077" w14:textId="3B7E35D4" w:rsidR="00621C7A" w:rsidRPr="00A101CE" w:rsidRDefault="00621C7A" w:rsidP="009C59C6">
      <w:pPr>
        <w:tabs>
          <w:tab w:val="left" w:pos="270"/>
          <w:tab w:val="center" w:pos="4677"/>
        </w:tabs>
        <w:spacing w:after="120" w:line="240" w:lineRule="auto"/>
        <w:ind w:left="-284" w:right="-293" w:firstLine="568"/>
        <w:jc w:val="both"/>
        <w:rPr>
          <w:rFonts w:ascii="Times New Roman" w:hAnsi="Times New Roman"/>
          <w:noProof/>
          <w:sz w:val="28"/>
          <w:szCs w:val="28"/>
        </w:rPr>
      </w:pPr>
      <w:r w:rsidRPr="00A101CE">
        <w:rPr>
          <w:rFonts w:ascii="Times New Roman" w:hAnsi="Times New Roman"/>
          <w:sz w:val="28"/>
          <w:szCs w:val="28"/>
        </w:rPr>
        <w:t xml:space="preserve">(7) În cazul în care mijloacele financiare acumulate în fondul de dezvoltare nu sunt suficiente pentru a acoperi serviciul datoriei conform acordurilor/contractelor de împrumut destinate </w:t>
      </w:r>
      <w:proofErr w:type="spellStart"/>
      <w:r w:rsidRPr="00A101CE">
        <w:rPr>
          <w:rFonts w:ascii="Times New Roman" w:hAnsi="Times New Roman"/>
          <w:sz w:val="28"/>
          <w:szCs w:val="28"/>
        </w:rPr>
        <w:t>investiţiilor</w:t>
      </w:r>
      <w:proofErr w:type="spellEnd"/>
      <w:r w:rsidRPr="00A101CE">
        <w:rPr>
          <w:rFonts w:ascii="Times New Roman" w:hAnsi="Times New Roman"/>
          <w:sz w:val="28"/>
          <w:szCs w:val="28"/>
        </w:rPr>
        <w:t xml:space="preserve"> în sistemelor publice sau </w:t>
      </w:r>
      <w:proofErr w:type="spellStart"/>
      <w:r w:rsidRPr="00A101CE">
        <w:rPr>
          <w:rFonts w:ascii="Times New Roman" w:hAnsi="Times New Roman"/>
          <w:sz w:val="28"/>
          <w:szCs w:val="28"/>
        </w:rPr>
        <w:t>îmbunătăţirii</w:t>
      </w:r>
      <w:proofErr w:type="spellEnd"/>
      <w:r w:rsidRPr="00A101CE">
        <w:rPr>
          <w:rFonts w:ascii="Times New Roman" w:hAnsi="Times New Roman"/>
          <w:sz w:val="28"/>
          <w:szCs w:val="28"/>
        </w:rPr>
        <w:t xml:space="preserve"> </w:t>
      </w:r>
      <w:proofErr w:type="spellStart"/>
      <w:r w:rsidRPr="00A101CE">
        <w:rPr>
          <w:rFonts w:ascii="Times New Roman" w:hAnsi="Times New Roman"/>
          <w:sz w:val="28"/>
          <w:szCs w:val="28"/>
        </w:rPr>
        <w:t>calităţii</w:t>
      </w:r>
      <w:proofErr w:type="spellEnd"/>
      <w:r w:rsidRPr="00A101CE">
        <w:rPr>
          <w:rFonts w:ascii="Times New Roman" w:hAnsi="Times New Roman"/>
          <w:sz w:val="28"/>
          <w:szCs w:val="28"/>
        </w:rPr>
        <w:t xml:space="preserve"> serviciului public de alimentare cu apă </w:t>
      </w:r>
      <w:proofErr w:type="spellStart"/>
      <w:r w:rsidRPr="00A101CE">
        <w:rPr>
          <w:rFonts w:ascii="Times New Roman" w:hAnsi="Times New Roman"/>
          <w:sz w:val="28"/>
          <w:szCs w:val="28"/>
        </w:rPr>
        <w:t>şi</w:t>
      </w:r>
      <w:proofErr w:type="spellEnd"/>
      <w:r w:rsidRPr="00A101CE">
        <w:rPr>
          <w:rFonts w:ascii="Times New Roman" w:hAnsi="Times New Roman"/>
          <w:sz w:val="28"/>
          <w:szCs w:val="28"/>
        </w:rPr>
        <w:t xml:space="preserve"> de canalizare, </w:t>
      </w:r>
      <w:proofErr w:type="spellStart"/>
      <w:r w:rsidRPr="00A101CE">
        <w:rPr>
          <w:rFonts w:ascii="Times New Roman" w:hAnsi="Times New Roman"/>
          <w:sz w:val="28"/>
          <w:szCs w:val="28"/>
        </w:rPr>
        <w:t>constînd</w:t>
      </w:r>
      <w:proofErr w:type="spellEnd"/>
      <w:r w:rsidRPr="00A101CE">
        <w:rPr>
          <w:rFonts w:ascii="Times New Roman" w:hAnsi="Times New Roman"/>
          <w:sz w:val="28"/>
          <w:szCs w:val="28"/>
        </w:rPr>
        <w:t xml:space="preserve"> în rate de rambursare, </w:t>
      </w:r>
      <w:proofErr w:type="spellStart"/>
      <w:r w:rsidRPr="00A101CE">
        <w:rPr>
          <w:rFonts w:ascii="Times New Roman" w:hAnsi="Times New Roman"/>
          <w:sz w:val="28"/>
          <w:szCs w:val="28"/>
        </w:rPr>
        <w:t>dobînzi</w:t>
      </w:r>
      <w:proofErr w:type="spellEnd"/>
      <w:r w:rsidRPr="00A101CE">
        <w:rPr>
          <w:rFonts w:ascii="Times New Roman" w:hAnsi="Times New Roman"/>
          <w:sz w:val="28"/>
          <w:szCs w:val="28"/>
        </w:rPr>
        <w:t xml:space="preserve">, comisioane și alte costuri aferente, unitățile administrativ-teritoriale, </w:t>
      </w:r>
      <w:proofErr w:type="spellStart"/>
      <w:r w:rsidRPr="00A101CE">
        <w:rPr>
          <w:rFonts w:ascii="Times New Roman" w:hAnsi="Times New Roman"/>
          <w:sz w:val="28"/>
          <w:szCs w:val="28"/>
        </w:rPr>
        <w:t>Asociaţiile</w:t>
      </w:r>
      <w:proofErr w:type="spellEnd"/>
      <w:r w:rsidRPr="00A101CE">
        <w:rPr>
          <w:rFonts w:ascii="Times New Roman" w:hAnsi="Times New Roman"/>
          <w:sz w:val="28"/>
          <w:szCs w:val="28"/>
        </w:rPr>
        <w:t xml:space="preserve"> care au delegat gestiunea serviciului sau statul, după caz, vor contribui cu mijloacele proprii </w:t>
      </w:r>
      <w:proofErr w:type="spellStart"/>
      <w:r w:rsidRPr="00A101CE">
        <w:rPr>
          <w:rFonts w:ascii="Times New Roman" w:hAnsi="Times New Roman"/>
          <w:sz w:val="28"/>
          <w:szCs w:val="28"/>
        </w:rPr>
        <w:t>pînă</w:t>
      </w:r>
      <w:proofErr w:type="spellEnd"/>
      <w:r w:rsidRPr="00A101CE">
        <w:rPr>
          <w:rFonts w:ascii="Times New Roman" w:hAnsi="Times New Roman"/>
          <w:sz w:val="28"/>
          <w:szCs w:val="28"/>
        </w:rPr>
        <w:t xml:space="preserve"> la concurența sumei necesare acoperirea serviciului datoriei.</w:t>
      </w:r>
    </w:p>
    <w:p w14:paraId="19D84DFA" w14:textId="29856A9E" w:rsidR="00353D18" w:rsidRPr="00A101CE" w:rsidRDefault="00621C7A" w:rsidP="009C59C6">
      <w:pPr>
        <w:tabs>
          <w:tab w:val="left" w:pos="270"/>
          <w:tab w:val="center" w:pos="4677"/>
        </w:tabs>
        <w:spacing w:after="120" w:line="240" w:lineRule="auto"/>
        <w:ind w:left="-284" w:right="-293" w:firstLine="568"/>
        <w:jc w:val="both"/>
        <w:rPr>
          <w:rFonts w:ascii="Times New Roman" w:hAnsi="Times New Roman"/>
          <w:noProof/>
          <w:sz w:val="28"/>
          <w:szCs w:val="28"/>
        </w:rPr>
      </w:pPr>
      <w:r w:rsidRPr="00A101CE" w:rsidDel="00621C7A">
        <w:rPr>
          <w:rFonts w:ascii="Times New Roman" w:hAnsi="Times New Roman"/>
          <w:noProof/>
          <w:sz w:val="28"/>
          <w:szCs w:val="28"/>
        </w:rPr>
        <w:t xml:space="preserve"> </w:t>
      </w:r>
      <w:r w:rsidR="00716739" w:rsidRPr="00A101CE">
        <w:rPr>
          <w:rFonts w:ascii="Times New Roman" w:hAnsi="Times New Roman"/>
          <w:noProof/>
          <w:sz w:val="28"/>
          <w:szCs w:val="28"/>
        </w:rPr>
        <w:t>(7) O</w:t>
      </w:r>
      <w:r w:rsidR="00353D18" w:rsidRPr="00A101CE">
        <w:rPr>
          <w:rFonts w:ascii="Times New Roman" w:hAnsi="Times New Roman"/>
          <w:noProof/>
          <w:sz w:val="28"/>
          <w:szCs w:val="28"/>
        </w:rPr>
        <w:t xml:space="preserve">peratorul/operatorul regional utilizează Fondul de </w:t>
      </w:r>
      <w:r w:rsidR="00430929" w:rsidRPr="00A101CE">
        <w:rPr>
          <w:rFonts w:ascii="Times New Roman" w:hAnsi="Times New Roman"/>
          <w:noProof/>
          <w:sz w:val="28"/>
          <w:szCs w:val="28"/>
        </w:rPr>
        <w:t>d</w:t>
      </w:r>
      <w:r w:rsidR="00353D18" w:rsidRPr="00A101CE">
        <w:rPr>
          <w:rFonts w:ascii="Times New Roman" w:hAnsi="Times New Roman"/>
          <w:noProof/>
          <w:sz w:val="28"/>
          <w:szCs w:val="28"/>
        </w:rPr>
        <w:t>ezvoltare în următoarea ordine de priorități:</w:t>
      </w:r>
    </w:p>
    <w:p w14:paraId="44D60A8A" w14:textId="77777777" w:rsidR="00621C7A" w:rsidRPr="00A101CE" w:rsidRDefault="00621C7A" w:rsidP="009C59C6">
      <w:pPr>
        <w:tabs>
          <w:tab w:val="left" w:pos="270"/>
          <w:tab w:val="center" w:pos="4677"/>
        </w:tabs>
        <w:spacing w:after="120" w:line="240" w:lineRule="auto"/>
        <w:ind w:left="-284" w:right="-293" w:firstLine="568"/>
        <w:jc w:val="both"/>
        <w:rPr>
          <w:rFonts w:ascii="Times New Roman" w:hAnsi="Times New Roman"/>
          <w:sz w:val="28"/>
          <w:szCs w:val="28"/>
        </w:rPr>
      </w:pPr>
      <w:r w:rsidRPr="00A101CE">
        <w:rPr>
          <w:rFonts w:ascii="Times New Roman" w:hAnsi="Times New Roman"/>
          <w:sz w:val="28"/>
          <w:szCs w:val="28"/>
        </w:rPr>
        <w:t xml:space="preserve">a) plata serviciului datoriei, </w:t>
      </w:r>
      <w:proofErr w:type="spellStart"/>
      <w:r w:rsidRPr="00A101CE">
        <w:rPr>
          <w:rFonts w:ascii="Times New Roman" w:hAnsi="Times New Roman"/>
          <w:sz w:val="28"/>
          <w:szCs w:val="28"/>
        </w:rPr>
        <w:t>constînd</w:t>
      </w:r>
      <w:proofErr w:type="spellEnd"/>
      <w:r w:rsidRPr="00A101CE">
        <w:rPr>
          <w:rFonts w:ascii="Times New Roman" w:hAnsi="Times New Roman"/>
          <w:sz w:val="28"/>
          <w:szCs w:val="28"/>
        </w:rPr>
        <w:t xml:space="preserve"> în rate de rambursare, </w:t>
      </w:r>
      <w:proofErr w:type="spellStart"/>
      <w:r w:rsidRPr="00A101CE">
        <w:rPr>
          <w:rFonts w:ascii="Times New Roman" w:hAnsi="Times New Roman"/>
          <w:sz w:val="28"/>
          <w:szCs w:val="28"/>
        </w:rPr>
        <w:t>dobînzi</w:t>
      </w:r>
      <w:proofErr w:type="spellEnd"/>
      <w:r w:rsidRPr="00A101CE">
        <w:rPr>
          <w:rFonts w:ascii="Times New Roman" w:hAnsi="Times New Roman"/>
          <w:sz w:val="28"/>
          <w:szCs w:val="28"/>
        </w:rPr>
        <w:t xml:space="preserve">, comisioane și alte costuri aferente împrumuturilor contractate de către operator sau garantate de către stat, </w:t>
      </w:r>
      <w:proofErr w:type="spellStart"/>
      <w:r w:rsidRPr="00A101CE">
        <w:rPr>
          <w:rFonts w:ascii="Times New Roman" w:hAnsi="Times New Roman"/>
          <w:sz w:val="28"/>
          <w:szCs w:val="28"/>
        </w:rPr>
        <w:t>unitațile</w:t>
      </w:r>
      <w:proofErr w:type="spellEnd"/>
      <w:r w:rsidRPr="00A101CE">
        <w:rPr>
          <w:rFonts w:ascii="Times New Roman" w:hAnsi="Times New Roman"/>
          <w:sz w:val="28"/>
          <w:szCs w:val="28"/>
        </w:rPr>
        <w:t xml:space="preserve"> administrativ-teritoriale sau </w:t>
      </w:r>
      <w:proofErr w:type="spellStart"/>
      <w:r w:rsidRPr="00A101CE">
        <w:rPr>
          <w:rFonts w:ascii="Times New Roman" w:hAnsi="Times New Roman"/>
          <w:sz w:val="28"/>
          <w:szCs w:val="28"/>
        </w:rPr>
        <w:t>Asociaţii</w:t>
      </w:r>
      <w:proofErr w:type="spellEnd"/>
      <w:r w:rsidRPr="00A101CE">
        <w:rPr>
          <w:rFonts w:ascii="Times New Roman" w:hAnsi="Times New Roman"/>
          <w:sz w:val="28"/>
          <w:szCs w:val="28"/>
        </w:rPr>
        <w:t xml:space="preserve">, destinate finanțării proiectelor de dezvoltare a infrastructurii serviciului public de alimentare cu apă și de canalizare, inclusiv a celor care beneficiază de </w:t>
      </w:r>
      <w:proofErr w:type="spellStart"/>
      <w:r w:rsidRPr="00A101CE">
        <w:rPr>
          <w:rFonts w:ascii="Times New Roman" w:hAnsi="Times New Roman"/>
          <w:sz w:val="28"/>
          <w:szCs w:val="28"/>
        </w:rPr>
        <w:t>asistenţă</w:t>
      </w:r>
      <w:proofErr w:type="spellEnd"/>
      <w:r w:rsidRPr="00A101CE">
        <w:rPr>
          <w:rFonts w:ascii="Times New Roman" w:hAnsi="Times New Roman"/>
          <w:sz w:val="28"/>
          <w:szCs w:val="28"/>
        </w:rPr>
        <w:t xml:space="preserve"> financiară nerambursabilă alocate de parteneri externi; </w:t>
      </w:r>
    </w:p>
    <w:p w14:paraId="0337F153" w14:textId="77777777" w:rsidR="00912A9A" w:rsidRDefault="00621C7A" w:rsidP="009C59C6">
      <w:pPr>
        <w:tabs>
          <w:tab w:val="left" w:pos="270"/>
          <w:tab w:val="center" w:pos="4677"/>
        </w:tabs>
        <w:spacing w:after="120" w:line="240" w:lineRule="auto"/>
        <w:ind w:left="-284" w:right="-90" w:firstLine="568"/>
        <w:jc w:val="both"/>
        <w:rPr>
          <w:rFonts w:ascii="Times New Roman" w:hAnsi="Times New Roman"/>
          <w:noProof/>
          <w:sz w:val="28"/>
          <w:szCs w:val="28"/>
        </w:rPr>
      </w:pPr>
      <w:r w:rsidRPr="00A101CE">
        <w:rPr>
          <w:rFonts w:ascii="Times New Roman" w:hAnsi="Times New Roman"/>
          <w:sz w:val="28"/>
          <w:szCs w:val="28"/>
        </w:rPr>
        <w:t xml:space="preserve">b) efectuarea </w:t>
      </w:r>
      <w:proofErr w:type="spellStart"/>
      <w:r w:rsidRPr="00A101CE">
        <w:rPr>
          <w:rFonts w:ascii="Times New Roman" w:hAnsi="Times New Roman"/>
          <w:sz w:val="28"/>
          <w:szCs w:val="28"/>
        </w:rPr>
        <w:t>achiziţiilor</w:t>
      </w:r>
      <w:proofErr w:type="spellEnd"/>
      <w:r w:rsidRPr="00A101CE">
        <w:rPr>
          <w:rFonts w:ascii="Times New Roman" w:hAnsi="Times New Roman"/>
          <w:sz w:val="28"/>
          <w:szCs w:val="28"/>
        </w:rPr>
        <w:t xml:space="preserve"> în cadrul </w:t>
      </w:r>
      <w:proofErr w:type="spellStart"/>
      <w:r w:rsidRPr="00A101CE">
        <w:rPr>
          <w:rFonts w:ascii="Times New Roman" w:hAnsi="Times New Roman"/>
          <w:sz w:val="28"/>
          <w:szCs w:val="28"/>
        </w:rPr>
        <w:t>investiţiilor</w:t>
      </w:r>
      <w:proofErr w:type="spellEnd"/>
      <w:r w:rsidRPr="00A101CE">
        <w:rPr>
          <w:rFonts w:ascii="Times New Roman" w:hAnsi="Times New Roman"/>
          <w:sz w:val="28"/>
          <w:szCs w:val="28"/>
        </w:rPr>
        <w:t xml:space="preserve"> destinate reabilitării, dezvoltării/modernizării sistemelor de alimentare cu apă </w:t>
      </w:r>
      <w:proofErr w:type="spellStart"/>
      <w:r w:rsidRPr="00A101CE">
        <w:rPr>
          <w:rFonts w:ascii="Times New Roman" w:hAnsi="Times New Roman"/>
          <w:sz w:val="28"/>
          <w:szCs w:val="28"/>
        </w:rPr>
        <w:t>şi</w:t>
      </w:r>
      <w:proofErr w:type="spellEnd"/>
      <w:r w:rsidRPr="00A101CE">
        <w:rPr>
          <w:rFonts w:ascii="Times New Roman" w:hAnsi="Times New Roman"/>
          <w:sz w:val="28"/>
          <w:szCs w:val="28"/>
        </w:rPr>
        <w:t xml:space="preserve"> de canalizare, precum </w:t>
      </w:r>
      <w:proofErr w:type="spellStart"/>
      <w:r w:rsidRPr="00A101CE">
        <w:rPr>
          <w:rFonts w:ascii="Times New Roman" w:hAnsi="Times New Roman"/>
          <w:sz w:val="28"/>
          <w:szCs w:val="28"/>
        </w:rPr>
        <w:t>şi</w:t>
      </w:r>
      <w:proofErr w:type="spellEnd"/>
      <w:r w:rsidRPr="00A101CE">
        <w:rPr>
          <w:rFonts w:ascii="Times New Roman" w:hAnsi="Times New Roman"/>
          <w:sz w:val="28"/>
          <w:szCs w:val="28"/>
        </w:rPr>
        <w:t xml:space="preserve"> </w:t>
      </w:r>
      <w:proofErr w:type="spellStart"/>
      <w:r w:rsidRPr="00A101CE">
        <w:rPr>
          <w:rFonts w:ascii="Times New Roman" w:hAnsi="Times New Roman"/>
          <w:sz w:val="28"/>
          <w:szCs w:val="28"/>
        </w:rPr>
        <w:t>îmbunătăţirii</w:t>
      </w:r>
      <w:proofErr w:type="spellEnd"/>
      <w:r w:rsidRPr="00A101CE">
        <w:rPr>
          <w:rFonts w:ascii="Times New Roman" w:hAnsi="Times New Roman"/>
          <w:sz w:val="28"/>
          <w:szCs w:val="28"/>
        </w:rPr>
        <w:t xml:space="preserve"> </w:t>
      </w:r>
      <w:proofErr w:type="spellStart"/>
      <w:r w:rsidRPr="00A101CE">
        <w:rPr>
          <w:rFonts w:ascii="Times New Roman" w:hAnsi="Times New Roman"/>
          <w:sz w:val="28"/>
          <w:szCs w:val="28"/>
        </w:rPr>
        <w:t>calităţii</w:t>
      </w:r>
      <w:proofErr w:type="spellEnd"/>
      <w:r w:rsidRPr="00A101CE">
        <w:rPr>
          <w:rFonts w:ascii="Times New Roman" w:hAnsi="Times New Roman"/>
          <w:sz w:val="28"/>
          <w:szCs w:val="28"/>
        </w:rPr>
        <w:t xml:space="preserve"> serviciului public de alimentare cu apă </w:t>
      </w:r>
      <w:proofErr w:type="spellStart"/>
      <w:r w:rsidRPr="00A101CE">
        <w:rPr>
          <w:rFonts w:ascii="Times New Roman" w:hAnsi="Times New Roman"/>
          <w:sz w:val="28"/>
          <w:szCs w:val="28"/>
        </w:rPr>
        <w:t>şi</w:t>
      </w:r>
      <w:proofErr w:type="spellEnd"/>
      <w:r w:rsidRPr="00A101CE">
        <w:rPr>
          <w:rFonts w:ascii="Times New Roman" w:hAnsi="Times New Roman"/>
          <w:sz w:val="28"/>
          <w:szCs w:val="28"/>
        </w:rPr>
        <w:t xml:space="preserve"> de canalizare. </w:t>
      </w:r>
      <w:r w:rsidRPr="00A101CE" w:rsidDel="00621C7A">
        <w:rPr>
          <w:rFonts w:ascii="Times New Roman" w:hAnsi="Times New Roman"/>
          <w:noProof/>
          <w:sz w:val="28"/>
          <w:szCs w:val="28"/>
        </w:rPr>
        <w:t xml:space="preserve"> </w:t>
      </w:r>
    </w:p>
    <w:p w14:paraId="279C1835" w14:textId="451F042C" w:rsidR="00A95BA7" w:rsidRPr="00A101CE" w:rsidRDefault="00621C7A" w:rsidP="009C59C6">
      <w:pPr>
        <w:tabs>
          <w:tab w:val="left" w:pos="270"/>
          <w:tab w:val="center" w:pos="4677"/>
        </w:tabs>
        <w:spacing w:after="120" w:line="240" w:lineRule="auto"/>
        <w:ind w:left="-284" w:right="-90" w:firstLine="568"/>
        <w:jc w:val="both"/>
        <w:rPr>
          <w:rFonts w:ascii="Times New Roman" w:hAnsi="Times New Roman"/>
          <w:noProof/>
          <w:sz w:val="28"/>
          <w:szCs w:val="28"/>
        </w:rPr>
      </w:pPr>
      <w:r w:rsidRPr="00A101CE">
        <w:rPr>
          <w:rFonts w:ascii="Times New Roman" w:hAnsi="Times New Roman"/>
          <w:sz w:val="28"/>
          <w:szCs w:val="28"/>
        </w:rPr>
        <w:t>(</w:t>
      </w:r>
      <w:r w:rsidR="00912A9A">
        <w:rPr>
          <w:rFonts w:ascii="Times New Roman" w:hAnsi="Times New Roman"/>
          <w:sz w:val="28"/>
          <w:szCs w:val="28"/>
        </w:rPr>
        <w:t>8</w:t>
      </w:r>
      <w:r w:rsidRPr="00A101CE">
        <w:rPr>
          <w:rFonts w:ascii="Times New Roman" w:hAnsi="Times New Roman"/>
          <w:sz w:val="28"/>
          <w:szCs w:val="28"/>
        </w:rPr>
        <w:t xml:space="preserve">) Partea neutilizată a fondului de dezvoltare nu poate fi </w:t>
      </w:r>
      <w:proofErr w:type="spellStart"/>
      <w:r w:rsidRPr="00A101CE">
        <w:rPr>
          <w:rFonts w:ascii="Times New Roman" w:hAnsi="Times New Roman"/>
          <w:sz w:val="28"/>
          <w:szCs w:val="28"/>
        </w:rPr>
        <w:t>direcţionată</w:t>
      </w:r>
      <w:proofErr w:type="spellEnd"/>
      <w:r w:rsidRPr="00A101CE">
        <w:rPr>
          <w:rFonts w:ascii="Times New Roman" w:hAnsi="Times New Roman"/>
          <w:sz w:val="28"/>
          <w:szCs w:val="28"/>
        </w:rPr>
        <w:t xml:space="preserve"> pentru alte scopuri </w:t>
      </w:r>
      <w:proofErr w:type="spellStart"/>
      <w:r w:rsidRPr="00A101CE">
        <w:rPr>
          <w:rFonts w:ascii="Times New Roman" w:hAnsi="Times New Roman"/>
          <w:sz w:val="28"/>
          <w:szCs w:val="28"/>
        </w:rPr>
        <w:t>dec</w:t>
      </w:r>
      <w:r w:rsidR="00912A9A">
        <w:rPr>
          <w:rFonts w:ascii="Times New Roman" w:hAnsi="Times New Roman"/>
          <w:sz w:val="28"/>
          <w:szCs w:val="28"/>
        </w:rPr>
        <w:t>î</w:t>
      </w:r>
      <w:r w:rsidRPr="00A101CE">
        <w:rPr>
          <w:rFonts w:ascii="Times New Roman" w:hAnsi="Times New Roman"/>
          <w:sz w:val="28"/>
          <w:szCs w:val="28"/>
        </w:rPr>
        <w:t>t</w:t>
      </w:r>
      <w:proofErr w:type="spellEnd"/>
      <w:r w:rsidRPr="00A101CE">
        <w:rPr>
          <w:rFonts w:ascii="Times New Roman" w:hAnsi="Times New Roman"/>
          <w:sz w:val="28"/>
          <w:szCs w:val="28"/>
        </w:rPr>
        <w:t xml:space="preserve"> cele definite în prezentul articol </w:t>
      </w:r>
      <w:proofErr w:type="spellStart"/>
      <w:r w:rsidRPr="00A101CE">
        <w:rPr>
          <w:rFonts w:ascii="Times New Roman" w:hAnsi="Times New Roman"/>
          <w:sz w:val="28"/>
          <w:szCs w:val="28"/>
        </w:rPr>
        <w:t>şi</w:t>
      </w:r>
      <w:proofErr w:type="spellEnd"/>
      <w:r w:rsidRPr="00A101CE">
        <w:rPr>
          <w:rFonts w:ascii="Times New Roman" w:hAnsi="Times New Roman"/>
          <w:sz w:val="28"/>
          <w:szCs w:val="28"/>
        </w:rPr>
        <w:t xml:space="preserve">, în cazul retragerii de la operator a dreptului de gestiune a serviciului </w:t>
      </w:r>
      <w:proofErr w:type="spellStart"/>
      <w:r w:rsidRPr="00A101CE">
        <w:rPr>
          <w:rFonts w:ascii="Times New Roman" w:hAnsi="Times New Roman"/>
          <w:sz w:val="28"/>
          <w:szCs w:val="28"/>
        </w:rPr>
        <w:t>şi</w:t>
      </w:r>
      <w:proofErr w:type="spellEnd"/>
      <w:r w:rsidRPr="00A101CE">
        <w:rPr>
          <w:rFonts w:ascii="Times New Roman" w:hAnsi="Times New Roman"/>
          <w:sz w:val="28"/>
          <w:szCs w:val="28"/>
        </w:rPr>
        <w:t xml:space="preserve"> infrastructurii aferente, va fi transferată la bugetele </w:t>
      </w:r>
      <w:proofErr w:type="spellStart"/>
      <w:r w:rsidRPr="00A101CE">
        <w:rPr>
          <w:rFonts w:ascii="Times New Roman" w:hAnsi="Times New Roman"/>
          <w:sz w:val="28"/>
          <w:szCs w:val="28"/>
        </w:rPr>
        <w:t>unităţilor</w:t>
      </w:r>
      <w:proofErr w:type="spellEnd"/>
      <w:r w:rsidRPr="00A101CE">
        <w:rPr>
          <w:rFonts w:ascii="Times New Roman" w:hAnsi="Times New Roman"/>
          <w:sz w:val="28"/>
          <w:szCs w:val="28"/>
        </w:rPr>
        <w:t xml:space="preserve"> administrativ</w:t>
      </w:r>
      <w:r w:rsidR="00912A9A">
        <w:rPr>
          <w:rFonts w:ascii="Times New Roman" w:hAnsi="Times New Roman"/>
          <w:sz w:val="28"/>
          <w:szCs w:val="28"/>
        </w:rPr>
        <w:t>-</w:t>
      </w:r>
      <w:r w:rsidRPr="00A101CE">
        <w:rPr>
          <w:rFonts w:ascii="Times New Roman" w:hAnsi="Times New Roman"/>
          <w:sz w:val="28"/>
          <w:szCs w:val="28"/>
        </w:rPr>
        <w:t xml:space="preserve">teritoriale, </w:t>
      </w:r>
      <w:proofErr w:type="spellStart"/>
      <w:r w:rsidRPr="00A101CE">
        <w:rPr>
          <w:rFonts w:ascii="Times New Roman" w:hAnsi="Times New Roman"/>
          <w:sz w:val="28"/>
          <w:szCs w:val="28"/>
        </w:rPr>
        <w:t>proporţional</w:t>
      </w:r>
      <w:proofErr w:type="spellEnd"/>
      <w:r w:rsidRPr="00A101CE">
        <w:rPr>
          <w:rFonts w:ascii="Times New Roman" w:hAnsi="Times New Roman"/>
          <w:sz w:val="28"/>
          <w:szCs w:val="28"/>
        </w:rPr>
        <w:t xml:space="preserve"> valorii activelor aferente sistemelor de alimentare cu apă </w:t>
      </w:r>
      <w:proofErr w:type="spellStart"/>
      <w:r w:rsidRPr="00A101CE">
        <w:rPr>
          <w:rFonts w:ascii="Times New Roman" w:hAnsi="Times New Roman"/>
          <w:sz w:val="28"/>
          <w:szCs w:val="28"/>
        </w:rPr>
        <w:t>şi</w:t>
      </w:r>
      <w:proofErr w:type="spellEnd"/>
      <w:r w:rsidRPr="00A101CE">
        <w:rPr>
          <w:rFonts w:ascii="Times New Roman" w:hAnsi="Times New Roman"/>
          <w:sz w:val="28"/>
          <w:szCs w:val="28"/>
        </w:rPr>
        <w:t xml:space="preserve"> de canalizare pe care le administrează conform legii. </w:t>
      </w:r>
    </w:p>
    <w:sectPr w:rsidR="00A95BA7" w:rsidRPr="00A101CE" w:rsidSect="005B6619">
      <w:footerReference w:type="default" r:id="rId10"/>
      <w:pgSz w:w="11906" w:h="16838" w:code="9"/>
      <w:pgMar w:top="851" w:right="746" w:bottom="720" w:left="153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90E80" w14:textId="77777777" w:rsidR="00C36647" w:rsidRDefault="00C36647" w:rsidP="00131FF1">
      <w:pPr>
        <w:spacing w:after="0" w:line="240" w:lineRule="auto"/>
      </w:pPr>
      <w:r>
        <w:separator/>
      </w:r>
    </w:p>
  </w:endnote>
  <w:endnote w:type="continuationSeparator" w:id="0">
    <w:p w14:paraId="25545142" w14:textId="77777777" w:rsidR="00C36647" w:rsidRDefault="00C36647" w:rsidP="00131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9586632"/>
      <w:docPartObj>
        <w:docPartGallery w:val="Page Numbers (Bottom of Page)"/>
        <w:docPartUnique/>
      </w:docPartObj>
    </w:sdtPr>
    <w:sdtEndPr>
      <w:rPr>
        <w:noProof/>
      </w:rPr>
    </w:sdtEndPr>
    <w:sdtContent>
      <w:p w14:paraId="69003121" w14:textId="77777777" w:rsidR="009C59C6" w:rsidRDefault="009C59C6">
        <w:pPr>
          <w:pStyle w:val="Footer"/>
          <w:jc w:val="center"/>
        </w:pPr>
        <w:r>
          <w:fldChar w:fldCharType="begin"/>
        </w:r>
        <w:r>
          <w:instrText xml:space="preserve"> PAGE   \* MERGEFORMAT </w:instrText>
        </w:r>
        <w:r>
          <w:fldChar w:fldCharType="separate"/>
        </w:r>
        <w:r w:rsidR="00523315">
          <w:rPr>
            <w:noProof/>
          </w:rPr>
          <w:t>20</w:t>
        </w:r>
        <w:r>
          <w:rPr>
            <w:noProof/>
          </w:rPr>
          <w:fldChar w:fldCharType="end"/>
        </w:r>
      </w:p>
    </w:sdtContent>
  </w:sdt>
  <w:p w14:paraId="47699C6C" w14:textId="77777777" w:rsidR="009C59C6" w:rsidRDefault="009C59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476DCE" w14:textId="77777777" w:rsidR="00C36647" w:rsidRDefault="00C36647" w:rsidP="00131FF1">
      <w:pPr>
        <w:spacing w:after="0" w:line="240" w:lineRule="auto"/>
      </w:pPr>
      <w:r>
        <w:separator/>
      </w:r>
    </w:p>
  </w:footnote>
  <w:footnote w:type="continuationSeparator" w:id="0">
    <w:p w14:paraId="20B168DD" w14:textId="77777777" w:rsidR="00C36647" w:rsidRDefault="00C36647" w:rsidP="00131F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04F012FD"/>
    <w:multiLevelType w:val="hybridMultilevel"/>
    <w:tmpl w:val="2AA2D63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265777"/>
    <w:multiLevelType w:val="hybridMultilevel"/>
    <w:tmpl w:val="857C597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85304C8"/>
    <w:multiLevelType w:val="hybridMultilevel"/>
    <w:tmpl w:val="A05A4238"/>
    <w:lvl w:ilvl="0" w:tplc="2BCC75FC">
      <w:start w:val="1"/>
      <w:numFmt w:val="lowerLetter"/>
      <w:lvlText w:val="%1)"/>
      <w:lvlJc w:val="left"/>
      <w:pPr>
        <w:ind w:left="1725" w:hanging="10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33878E2"/>
    <w:multiLevelType w:val="hybridMultilevel"/>
    <w:tmpl w:val="AF98C904"/>
    <w:lvl w:ilvl="0" w:tplc="F4367346">
      <w:start w:val="1"/>
      <w:numFmt w:val="decimal"/>
      <w:lvlText w:val="(%1)"/>
      <w:lvlJc w:val="left"/>
      <w:pPr>
        <w:ind w:left="465" w:hanging="39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5">
    <w:nsid w:val="1ECD4B25"/>
    <w:multiLevelType w:val="hybridMultilevel"/>
    <w:tmpl w:val="DB1A10DA"/>
    <w:lvl w:ilvl="0" w:tplc="FFF05F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2C1187"/>
    <w:multiLevelType w:val="hybridMultilevel"/>
    <w:tmpl w:val="DDFCA342"/>
    <w:lvl w:ilvl="0" w:tplc="00005ED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9ED74E2"/>
    <w:multiLevelType w:val="hybridMultilevel"/>
    <w:tmpl w:val="3F588BE4"/>
    <w:lvl w:ilvl="0" w:tplc="4C8E6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9243148"/>
    <w:multiLevelType w:val="hybridMultilevel"/>
    <w:tmpl w:val="EFEE233C"/>
    <w:lvl w:ilvl="0" w:tplc="08D2D80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F717039"/>
    <w:multiLevelType w:val="hybridMultilevel"/>
    <w:tmpl w:val="4B8ED98E"/>
    <w:lvl w:ilvl="0" w:tplc="8736C5A2">
      <w:start w:val="1"/>
      <w:numFmt w:val="decimal"/>
      <w:lvlText w:val="(%1)"/>
      <w:lvlJc w:val="left"/>
      <w:pPr>
        <w:ind w:left="1860" w:hanging="114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50686FE7"/>
    <w:multiLevelType w:val="hybridMultilevel"/>
    <w:tmpl w:val="8CE0E5B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4D41FAD"/>
    <w:multiLevelType w:val="hybridMultilevel"/>
    <w:tmpl w:val="59E290E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F730C09"/>
    <w:multiLevelType w:val="hybridMultilevel"/>
    <w:tmpl w:val="F3022C7A"/>
    <w:lvl w:ilvl="0" w:tplc="2B06E774">
      <w:start w:val="3"/>
      <w:numFmt w:val="bullet"/>
      <w:lvlText w:val="-"/>
      <w:lvlJc w:val="left"/>
      <w:pPr>
        <w:ind w:left="644" w:hanging="360"/>
      </w:pPr>
      <w:rPr>
        <w:rFonts w:ascii="Times New Roman" w:eastAsia="Calibri" w:hAnsi="Times New Roman" w:cs="Times New Roman" w:hint="default"/>
      </w:rPr>
    </w:lvl>
    <w:lvl w:ilvl="1" w:tplc="08190003" w:tentative="1">
      <w:start w:val="1"/>
      <w:numFmt w:val="bullet"/>
      <w:lvlText w:val="o"/>
      <w:lvlJc w:val="left"/>
      <w:pPr>
        <w:ind w:left="1364" w:hanging="360"/>
      </w:pPr>
      <w:rPr>
        <w:rFonts w:ascii="Courier New" w:hAnsi="Courier New" w:cs="Courier New" w:hint="default"/>
      </w:rPr>
    </w:lvl>
    <w:lvl w:ilvl="2" w:tplc="08190005" w:tentative="1">
      <w:start w:val="1"/>
      <w:numFmt w:val="bullet"/>
      <w:lvlText w:val=""/>
      <w:lvlJc w:val="left"/>
      <w:pPr>
        <w:ind w:left="2084" w:hanging="360"/>
      </w:pPr>
      <w:rPr>
        <w:rFonts w:ascii="Wingdings" w:hAnsi="Wingdings" w:hint="default"/>
      </w:rPr>
    </w:lvl>
    <w:lvl w:ilvl="3" w:tplc="08190001" w:tentative="1">
      <w:start w:val="1"/>
      <w:numFmt w:val="bullet"/>
      <w:lvlText w:val=""/>
      <w:lvlJc w:val="left"/>
      <w:pPr>
        <w:ind w:left="2804" w:hanging="360"/>
      </w:pPr>
      <w:rPr>
        <w:rFonts w:ascii="Symbol" w:hAnsi="Symbol" w:hint="default"/>
      </w:rPr>
    </w:lvl>
    <w:lvl w:ilvl="4" w:tplc="08190003" w:tentative="1">
      <w:start w:val="1"/>
      <w:numFmt w:val="bullet"/>
      <w:lvlText w:val="o"/>
      <w:lvlJc w:val="left"/>
      <w:pPr>
        <w:ind w:left="3524" w:hanging="360"/>
      </w:pPr>
      <w:rPr>
        <w:rFonts w:ascii="Courier New" w:hAnsi="Courier New" w:cs="Courier New" w:hint="default"/>
      </w:rPr>
    </w:lvl>
    <w:lvl w:ilvl="5" w:tplc="08190005" w:tentative="1">
      <w:start w:val="1"/>
      <w:numFmt w:val="bullet"/>
      <w:lvlText w:val=""/>
      <w:lvlJc w:val="left"/>
      <w:pPr>
        <w:ind w:left="4244" w:hanging="360"/>
      </w:pPr>
      <w:rPr>
        <w:rFonts w:ascii="Wingdings" w:hAnsi="Wingdings" w:hint="default"/>
      </w:rPr>
    </w:lvl>
    <w:lvl w:ilvl="6" w:tplc="08190001" w:tentative="1">
      <w:start w:val="1"/>
      <w:numFmt w:val="bullet"/>
      <w:lvlText w:val=""/>
      <w:lvlJc w:val="left"/>
      <w:pPr>
        <w:ind w:left="4964" w:hanging="360"/>
      </w:pPr>
      <w:rPr>
        <w:rFonts w:ascii="Symbol" w:hAnsi="Symbol" w:hint="default"/>
      </w:rPr>
    </w:lvl>
    <w:lvl w:ilvl="7" w:tplc="08190003" w:tentative="1">
      <w:start w:val="1"/>
      <w:numFmt w:val="bullet"/>
      <w:lvlText w:val="o"/>
      <w:lvlJc w:val="left"/>
      <w:pPr>
        <w:ind w:left="5684" w:hanging="360"/>
      </w:pPr>
      <w:rPr>
        <w:rFonts w:ascii="Courier New" w:hAnsi="Courier New" w:cs="Courier New" w:hint="default"/>
      </w:rPr>
    </w:lvl>
    <w:lvl w:ilvl="8" w:tplc="08190005" w:tentative="1">
      <w:start w:val="1"/>
      <w:numFmt w:val="bullet"/>
      <w:lvlText w:val=""/>
      <w:lvlJc w:val="left"/>
      <w:pPr>
        <w:ind w:left="6404" w:hanging="360"/>
      </w:pPr>
      <w:rPr>
        <w:rFonts w:ascii="Wingdings" w:hAnsi="Wingdings" w:hint="default"/>
      </w:rPr>
    </w:lvl>
  </w:abstractNum>
  <w:abstractNum w:abstractNumId="13">
    <w:nsid w:val="77456707"/>
    <w:multiLevelType w:val="hybridMultilevel"/>
    <w:tmpl w:val="926004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8E1134F"/>
    <w:multiLevelType w:val="hybridMultilevel"/>
    <w:tmpl w:val="0CE86D2C"/>
    <w:lvl w:ilvl="0" w:tplc="8C0882A2">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0"/>
  </w:num>
  <w:num w:numId="2">
    <w:abstractNumId w:val="6"/>
  </w:num>
  <w:num w:numId="3">
    <w:abstractNumId w:val="11"/>
  </w:num>
  <w:num w:numId="4">
    <w:abstractNumId w:val="1"/>
  </w:num>
  <w:num w:numId="5">
    <w:abstractNumId w:val="2"/>
  </w:num>
  <w:num w:numId="6">
    <w:abstractNumId w:val="5"/>
  </w:num>
  <w:num w:numId="7">
    <w:abstractNumId w:val="13"/>
  </w:num>
  <w:num w:numId="8">
    <w:abstractNumId w:val="9"/>
  </w:num>
  <w:num w:numId="9">
    <w:abstractNumId w:val="3"/>
  </w:num>
  <w:num w:numId="10">
    <w:abstractNumId w:val="8"/>
  </w:num>
  <w:num w:numId="11">
    <w:abstractNumId w:val="4"/>
  </w:num>
  <w:num w:numId="12">
    <w:abstractNumId w:val="7"/>
  </w:num>
  <w:num w:numId="13">
    <w:abstractNumId w:val="12"/>
  </w:num>
  <w:num w:numId="14">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7FE"/>
    <w:rsid w:val="000016DA"/>
    <w:rsid w:val="00001702"/>
    <w:rsid w:val="00004506"/>
    <w:rsid w:val="00006E2C"/>
    <w:rsid w:val="000072E8"/>
    <w:rsid w:val="000115CE"/>
    <w:rsid w:val="00013156"/>
    <w:rsid w:val="000139EC"/>
    <w:rsid w:val="000144AF"/>
    <w:rsid w:val="00016B5A"/>
    <w:rsid w:val="0001740A"/>
    <w:rsid w:val="00017703"/>
    <w:rsid w:val="00022855"/>
    <w:rsid w:val="00022C10"/>
    <w:rsid w:val="000300BC"/>
    <w:rsid w:val="00036B8D"/>
    <w:rsid w:val="00037A76"/>
    <w:rsid w:val="00041661"/>
    <w:rsid w:val="00042FF3"/>
    <w:rsid w:val="000460C6"/>
    <w:rsid w:val="000469E0"/>
    <w:rsid w:val="000478E0"/>
    <w:rsid w:val="000508DE"/>
    <w:rsid w:val="00050D81"/>
    <w:rsid w:val="0005103E"/>
    <w:rsid w:val="00053F83"/>
    <w:rsid w:val="00055C78"/>
    <w:rsid w:val="0005715F"/>
    <w:rsid w:val="000646B1"/>
    <w:rsid w:val="00064734"/>
    <w:rsid w:val="00064E44"/>
    <w:rsid w:val="000708CF"/>
    <w:rsid w:val="00070F71"/>
    <w:rsid w:val="0007117C"/>
    <w:rsid w:val="00073A2D"/>
    <w:rsid w:val="00075069"/>
    <w:rsid w:val="00080308"/>
    <w:rsid w:val="00084323"/>
    <w:rsid w:val="0008518E"/>
    <w:rsid w:val="0008589A"/>
    <w:rsid w:val="00093A41"/>
    <w:rsid w:val="00094E4B"/>
    <w:rsid w:val="000956F2"/>
    <w:rsid w:val="000A0B93"/>
    <w:rsid w:val="000A5FE1"/>
    <w:rsid w:val="000A7084"/>
    <w:rsid w:val="000A7A0C"/>
    <w:rsid w:val="000B3416"/>
    <w:rsid w:val="000B5772"/>
    <w:rsid w:val="000C2B68"/>
    <w:rsid w:val="000C3D80"/>
    <w:rsid w:val="000C558F"/>
    <w:rsid w:val="000C6119"/>
    <w:rsid w:val="000D2423"/>
    <w:rsid w:val="000D3B8B"/>
    <w:rsid w:val="000E028D"/>
    <w:rsid w:val="000E0CE5"/>
    <w:rsid w:val="000E3386"/>
    <w:rsid w:val="000E5101"/>
    <w:rsid w:val="000E6E56"/>
    <w:rsid w:val="000F1B5E"/>
    <w:rsid w:val="000F3757"/>
    <w:rsid w:val="000F3B36"/>
    <w:rsid w:val="000F57CA"/>
    <w:rsid w:val="000F6E30"/>
    <w:rsid w:val="0010098D"/>
    <w:rsid w:val="00101B87"/>
    <w:rsid w:val="00102089"/>
    <w:rsid w:val="0010305B"/>
    <w:rsid w:val="001039E3"/>
    <w:rsid w:val="0010542B"/>
    <w:rsid w:val="00105725"/>
    <w:rsid w:val="0011063C"/>
    <w:rsid w:val="00110CEC"/>
    <w:rsid w:val="0011422E"/>
    <w:rsid w:val="00114E12"/>
    <w:rsid w:val="001168D6"/>
    <w:rsid w:val="001243A2"/>
    <w:rsid w:val="00127CE5"/>
    <w:rsid w:val="00131099"/>
    <w:rsid w:val="00131FF1"/>
    <w:rsid w:val="0013252A"/>
    <w:rsid w:val="001369AF"/>
    <w:rsid w:val="0014637A"/>
    <w:rsid w:val="001500D3"/>
    <w:rsid w:val="00150944"/>
    <w:rsid w:val="00151802"/>
    <w:rsid w:val="00153268"/>
    <w:rsid w:val="00155957"/>
    <w:rsid w:val="00163A05"/>
    <w:rsid w:val="00163D71"/>
    <w:rsid w:val="001666EC"/>
    <w:rsid w:val="0017233A"/>
    <w:rsid w:val="00173E79"/>
    <w:rsid w:val="00176172"/>
    <w:rsid w:val="00181CD3"/>
    <w:rsid w:val="00182963"/>
    <w:rsid w:val="001832A0"/>
    <w:rsid w:val="001838D6"/>
    <w:rsid w:val="0018426D"/>
    <w:rsid w:val="001915F1"/>
    <w:rsid w:val="001931CA"/>
    <w:rsid w:val="001958A1"/>
    <w:rsid w:val="00196A48"/>
    <w:rsid w:val="00197B6B"/>
    <w:rsid w:val="001A4AF2"/>
    <w:rsid w:val="001A5FBE"/>
    <w:rsid w:val="001A7F94"/>
    <w:rsid w:val="001B2C7F"/>
    <w:rsid w:val="001B2D41"/>
    <w:rsid w:val="001B342B"/>
    <w:rsid w:val="001B423C"/>
    <w:rsid w:val="001B51B6"/>
    <w:rsid w:val="001B6C4C"/>
    <w:rsid w:val="001C13A0"/>
    <w:rsid w:val="001C3F43"/>
    <w:rsid w:val="001C56FB"/>
    <w:rsid w:val="001C6058"/>
    <w:rsid w:val="001D024F"/>
    <w:rsid w:val="001D1839"/>
    <w:rsid w:val="001D5A36"/>
    <w:rsid w:val="001D76CB"/>
    <w:rsid w:val="001D7939"/>
    <w:rsid w:val="001E0393"/>
    <w:rsid w:val="001E22E4"/>
    <w:rsid w:val="001F1EF3"/>
    <w:rsid w:val="0020098A"/>
    <w:rsid w:val="00200D03"/>
    <w:rsid w:val="00201A83"/>
    <w:rsid w:val="00202DD8"/>
    <w:rsid w:val="002039AB"/>
    <w:rsid w:val="00206C9C"/>
    <w:rsid w:val="00206DE0"/>
    <w:rsid w:val="00213D68"/>
    <w:rsid w:val="00215A43"/>
    <w:rsid w:val="002210C3"/>
    <w:rsid w:val="00227796"/>
    <w:rsid w:val="00227FF4"/>
    <w:rsid w:val="00232733"/>
    <w:rsid w:val="00241A21"/>
    <w:rsid w:val="00241D2A"/>
    <w:rsid w:val="00244626"/>
    <w:rsid w:val="002447FD"/>
    <w:rsid w:val="00244CD4"/>
    <w:rsid w:val="00253D60"/>
    <w:rsid w:val="0025459F"/>
    <w:rsid w:val="00260BE1"/>
    <w:rsid w:val="00261F9F"/>
    <w:rsid w:val="00264341"/>
    <w:rsid w:val="0026683B"/>
    <w:rsid w:val="00266D08"/>
    <w:rsid w:val="00267EF0"/>
    <w:rsid w:val="00270987"/>
    <w:rsid w:val="002765BE"/>
    <w:rsid w:val="002774FF"/>
    <w:rsid w:val="00277FA3"/>
    <w:rsid w:val="0028212D"/>
    <w:rsid w:val="002865F2"/>
    <w:rsid w:val="0029191E"/>
    <w:rsid w:val="002939CE"/>
    <w:rsid w:val="0029452D"/>
    <w:rsid w:val="00296F6B"/>
    <w:rsid w:val="002A3564"/>
    <w:rsid w:val="002A4F3E"/>
    <w:rsid w:val="002A7A28"/>
    <w:rsid w:val="002B4F11"/>
    <w:rsid w:val="002B5502"/>
    <w:rsid w:val="002B5834"/>
    <w:rsid w:val="002B5DEE"/>
    <w:rsid w:val="002B62F3"/>
    <w:rsid w:val="002B6D11"/>
    <w:rsid w:val="002C244B"/>
    <w:rsid w:val="002C465D"/>
    <w:rsid w:val="002C5CFD"/>
    <w:rsid w:val="002D090F"/>
    <w:rsid w:val="002D0D9B"/>
    <w:rsid w:val="002D11AA"/>
    <w:rsid w:val="002D19AB"/>
    <w:rsid w:val="002D31ED"/>
    <w:rsid w:val="002D3FA6"/>
    <w:rsid w:val="002D3FDE"/>
    <w:rsid w:val="002D7636"/>
    <w:rsid w:val="002D76B2"/>
    <w:rsid w:val="002E00C4"/>
    <w:rsid w:val="002E333F"/>
    <w:rsid w:val="002E49E3"/>
    <w:rsid w:val="002E4CCE"/>
    <w:rsid w:val="002E68E3"/>
    <w:rsid w:val="002F1858"/>
    <w:rsid w:val="002F7752"/>
    <w:rsid w:val="00306379"/>
    <w:rsid w:val="00307092"/>
    <w:rsid w:val="0031487F"/>
    <w:rsid w:val="00316231"/>
    <w:rsid w:val="003163AF"/>
    <w:rsid w:val="003169AF"/>
    <w:rsid w:val="00322622"/>
    <w:rsid w:val="0032559B"/>
    <w:rsid w:val="00326A04"/>
    <w:rsid w:val="0032755C"/>
    <w:rsid w:val="00330F72"/>
    <w:rsid w:val="00333AF2"/>
    <w:rsid w:val="0033552D"/>
    <w:rsid w:val="003407B0"/>
    <w:rsid w:val="00343E9C"/>
    <w:rsid w:val="00346173"/>
    <w:rsid w:val="00347046"/>
    <w:rsid w:val="00350CF0"/>
    <w:rsid w:val="00353D18"/>
    <w:rsid w:val="00360C9D"/>
    <w:rsid w:val="0036624D"/>
    <w:rsid w:val="003700AD"/>
    <w:rsid w:val="003729A2"/>
    <w:rsid w:val="003770E4"/>
    <w:rsid w:val="0037788E"/>
    <w:rsid w:val="00377A2C"/>
    <w:rsid w:val="00383734"/>
    <w:rsid w:val="0038396D"/>
    <w:rsid w:val="0038622C"/>
    <w:rsid w:val="00386CD8"/>
    <w:rsid w:val="0038775E"/>
    <w:rsid w:val="003913CA"/>
    <w:rsid w:val="00392338"/>
    <w:rsid w:val="003938F6"/>
    <w:rsid w:val="00394AF1"/>
    <w:rsid w:val="003965C6"/>
    <w:rsid w:val="003A06FA"/>
    <w:rsid w:val="003A2DEC"/>
    <w:rsid w:val="003A4260"/>
    <w:rsid w:val="003A7738"/>
    <w:rsid w:val="003B0895"/>
    <w:rsid w:val="003B1268"/>
    <w:rsid w:val="003B1550"/>
    <w:rsid w:val="003B366F"/>
    <w:rsid w:val="003B3E3B"/>
    <w:rsid w:val="003B4AF0"/>
    <w:rsid w:val="003B4F2A"/>
    <w:rsid w:val="003B52AF"/>
    <w:rsid w:val="003B5C04"/>
    <w:rsid w:val="003B64BC"/>
    <w:rsid w:val="003B7706"/>
    <w:rsid w:val="003C2762"/>
    <w:rsid w:val="003C3D14"/>
    <w:rsid w:val="003C549C"/>
    <w:rsid w:val="003C5669"/>
    <w:rsid w:val="003D1B5A"/>
    <w:rsid w:val="003D3314"/>
    <w:rsid w:val="003D3ADA"/>
    <w:rsid w:val="003E1557"/>
    <w:rsid w:val="003E4420"/>
    <w:rsid w:val="003E5E7D"/>
    <w:rsid w:val="003E780A"/>
    <w:rsid w:val="0040153C"/>
    <w:rsid w:val="004016FD"/>
    <w:rsid w:val="00403E57"/>
    <w:rsid w:val="00404D83"/>
    <w:rsid w:val="004114F8"/>
    <w:rsid w:val="00421E7F"/>
    <w:rsid w:val="00422585"/>
    <w:rsid w:val="004230DF"/>
    <w:rsid w:val="00423B58"/>
    <w:rsid w:val="0042418F"/>
    <w:rsid w:val="004252AA"/>
    <w:rsid w:val="00425B5E"/>
    <w:rsid w:val="00430929"/>
    <w:rsid w:val="004328CC"/>
    <w:rsid w:val="00434F29"/>
    <w:rsid w:val="00436403"/>
    <w:rsid w:val="00436719"/>
    <w:rsid w:val="00436916"/>
    <w:rsid w:val="004369C9"/>
    <w:rsid w:val="00437603"/>
    <w:rsid w:val="00441646"/>
    <w:rsid w:val="00442295"/>
    <w:rsid w:val="00444CA7"/>
    <w:rsid w:val="00445775"/>
    <w:rsid w:val="0044578F"/>
    <w:rsid w:val="0045109B"/>
    <w:rsid w:val="00453123"/>
    <w:rsid w:val="0045418F"/>
    <w:rsid w:val="004542C6"/>
    <w:rsid w:val="00455C8F"/>
    <w:rsid w:val="0045690E"/>
    <w:rsid w:val="00462932"/>
    <w:rsid w:val="00464528"/>
    <w:rsid w:val="00464545"/>
    <w:rsid w:val="004658B4"/>
    <w:rsid w:val="004677EF"/>
    <w:rsid w:val="00472302"/>
    <w:rsid w:val="00477346"/>
    <w:rsid w:val="004818D9"/>
    <w:rsid w:val="00482FCD"/>
    <w:rsid w:val="00485C06"/>
    <w:rsid w:val="004903E6"/>
    <w:rsid w:val="004923FD"/>
    <w:rsid w:val="004928DB"/>
    <w:rsid w:val="00495B3F"/>
    <w:rsid w:val="004A3143"/>
    <w:rsid w:val="004A3418"/>
    <w:rsid w:val="004A7411"/>
    <w:rsid w:val="004B1798"/>
    <w:rsid w:val="004B3364"/>
    <w:rsid w:val="004B48D0"/>
    <w:rsid w:val="004B6118"/>
    <w:rsid w:val="004B7BCF"/>
    <w:rsid w:val="004C3541"/>
    <w:rsid w:val="004C4B8B"/>
    <w:rsid w:val="004C5FB9"/>
    <w:rsid w:val="004C5FFC"/>
    <w:rsid w:val="004C6362"/>
    <w:rsid w:val="004D42C5"/>
    <w:rsid w:val="004D68B2"/>
    <w:rsid w:val="004D7231"/>
    <w:rsid w:val="004E3AC6"/>
    <w:rsid w:val="004E417B"/>
    <w:rsid w:val="004E6901"/>
    <w:rsid w:val="004E7D3F"/>
    <w:rsid w:val="004F10A1"/>
    <w:rsid w:val="004F2A76"/>
    <w:rsid w:val="004F44B6"/>
    <w:rsid w:val="004F4A0D"/>
    <w:rsid w:val="004F5387"/>
    <w:rsid w:val="004F7446"/>
    <w:rsid w:val="005027FC"/>
    <w:rsid w:val="00503406"/>
    <w:rsid w:val="005057C8"/>
    <w:rsid w:val="0050726E"/>
    <w:rsid w:val="00512330"/>
    <w:rsid w:val="00512E9C"/>
    <w:rsid w:val="0051394E"/>
    <w:rsid w:val="00514C6C"/>
    <w:rsid w:val="005166CE"/>
    <w:rsid w:val="00516FFB"/>
    <w:rsid w:val="00520FB3"/>
    <w:rsid w:val="00523315"/>
    <w:rsid w:val="00532151"/>
    <w:rsid w:val="00534865"/>
    <w:rsid w:val="00543465"/>
    <w:rsid w:val="0054375E"/>
    <w:rsid w:val="00543EFB"/>
    <w:rsid w:val="0054416B"/>
    <w:rsid w:val="00544202"/>
    <w:rsid w:val="00544429"/>
    <w:rsid w:val="00547357"/>
    <w:rsid w:val="0055262D"/>
    <w:rsid w:val="005543EB"/>
    <w:rsid w:val="0055503F"/>
    <w:rsid w:val="005551AB"/>
    <w:rsid w:val="0055542E"/>
    <w:rsid w:val="00555799"/>
    <w:rsid w:val="005571AB"/>
    <w:rsid w:val="00562D73"/>
    <w:rsid w:val="0056715B"/>
    <w:rsid w:val="005701F5"/>
    <w:rsid w:val="005822C7"/>
    <w:rsid w:val="0058284D"/>
    <w:rsid w:val="00582CBE"/>
    <w:rsid w:val="0058495A"/>
    <w:rsid w:val="0058665C"/>
    <w:rsid w:val="005961BF"/>
    <w:rsid w:val="005966D4"/>
    <w:rsid w:val="0059711B"/>
    <w:rsid w:val="005A060A"/>
    <w:rsid w:val="005A06A3"/>
    <w:rsid w:val="005A5D40"/>
    <w:rsid w:val="005A5EB6"/>
    <w:rsid w:val="005A610E"/>
    <w:rsid w:val="005B0468"/>
    <w:rsid w:val="005B1813"/>
    <w:rsid w:val="005B1B55"/>
    <w:rsid w:val="005B6619"/>
    <w:rsid w:val="005B715B"/>
    <w:rsid w:val="005C018C"/>
    <w:rsid w:val="005C7020"/>
    <w:rsid w:val="005D09AE"/>
    <w:rsid w:val="005E1D6F"/>
    <w:rsid w:val="005E3880"/>
    <w:rsid w:val="005E45B3"/>
    <w:rsid w:val="005E7952"/>
    <w:rsid w:val="005F0661"/>
    <w:rsid w:val="005F16BC"/>
    <w:rsid w:val="005F28D9"/>
    <w:rsid w:val="005F28E9"/>
    <w:rsid w:val="005F4741"/>
    <w:rsid w:val="005F6E7A"/>
    <w:rsid w:val="00606333"/>
    <w:rsid w:val="006107DE"/>
    <w:rsid w:val="0061237B"/>
    <w:rsid w:val="006152AA"/>
    <w:rsid w:val="006163E5"/>
    <w:rsid w:val="00617B69"/>
    <w:rsid w:val="00621C7A"/>
    <w:rsid w:val="0062434A"/>
    <w:rsid w:val="0062704B"/>
    <w:rsid w:val="00627C76"/>
    <w:rsid w:val="00630360"/>
    <w:rsid w:val="006368B8"/>
    <w:rsid w:val="00642EA4"/>
    <w:rsid w:val="00643FB7"/>
    <w:rsid w:val="00645A32"/>
    <w:rsid w:val="00646D3C"/>
    <w:rsid w:val="00651957"/>
    <w:rsid w:val="00652D9C"/>
    <w:rsid w:val="00655209"/>
    <w:rsid w:val="00655863"/>
    <w:rsid w:val="006565B3"/>
    <w:rsid w:val="00660C36"/>
    <w:rsid w:val="00663F7A"/>
    <w:rsid w:val="00665DFD"/>
    <w:rsid w:val="00666429"/>
    <w:rsid w:val="00670556"/>
    <w:rsid w:val="00672584"/>
    <w:rsid w:val="00676B19"/>
    <w:rsid w:val="00680466"/>
    <w:rsid w:val="00681D83"/>
    <w:rsid w:val="006824E6"/>
    <w:rsid w:val="006826D3"/>
    <w:rsid w:val="00683399"/>
    <w:rsid w:val="006834DD"/>
    <w:rsid w:val="006838BB"/>
    <w:rsid w:val="00684286"/>
    <w:rsid w:val="006847CE"/>
    <w:rsid w:val="006847FE"/>
    <w:rsid w:val="00696C4A"/>
    <w:rsid w:val="006A05DD"/>
    <w:rsid w:val="006A5639"/>
    <w:rsid w:val="006B135C"/>
    <w:rsid w:val="006B1690"/>
    <w:rsid w:val="006B2495"/>
    <w:rsid w:val="006B634A"/>
    <w:rsid w:val="006C0628"/>
    <w:rsid w:val="006C0C92"/>
    <w:rsid w:val="006C756C"/>
    <w:rsid w:val="006D185C"/>
    <w:rsid w:val="006D2E86"/>
    <w:rsid w:val="006D3198"/>
    <w:rsid w:val="006D3338"/>
    <w:rsid w:val="006D5AEB"/>
    <w:rsid w:val="006E1953"/>
    <w:rsid w:val="006E1A87"/>
    <w:rsid w:val="006E21F1"/>
    <w:rsid w:val="006E7281"/>
    <w:rsid w:val="006F5568"/>
    <w:rsid w:val="006F6F54"/>
    <w:rsid w:val="0070227B"/>
    <w:rsid w:val="00706E74"/>
    <w:rsid w:val="00706F50"/>
    <w:rsid w:val="00713B85"/>
    <w:rsid w:val="00716431"/>
    <w:rsid w:val="00716739"/>
    <w:rsid w:val="007174AB"/>
    <w:rsid w:val="007209E8"/>
    <w:rsid w:val="00721C6F"/>
    <w:rsid w:val="007276F5"/>
    <w:rsid w:val="007315B2"/>
    <w:rsid w:val="00744CBE"/>
    <w:rsid w:val="00745A05"/>
    <w:rsid w:val="00750F8A"/>
    <w:rsid w:val="0075255B"/>
    <w:rsid w:val="00753A8A"/>
    <w:rsid w:val="00754906"/>
    <w:rsid w:val="0076068D"/>
    <w:rsid w:val="0076363A"/>
    <w:rsid w:val="00766C64"/>
    <w:rsid w:val="0077334D"/>
    <w:rsid w:val="00774E1A"/>
    <w:rsid w:val="007750FE"/>
    <w:rsid w:val="00777525"/>
    <w:rsid w:val="007867ED"/>
    <w:rsid w:val="00787515"/>
    <w:rsid w:val="0079393D"/>
    <w:rsid w:val="007A15EE"/>
    <w:rsid w:val="007A1BB1"/>
    <w:rsid w:val="007A26E0"/>
    <w:rsid w:val="007B090E"/>
    <w:rsid w:val="007C27F7"/>
    <w:rsid w:val="007C2BD4"/>
    <w:rsid w:val="007C3235"/>
    <w:rsid w:val="007D4B5C"/>
    <w:rsid w:val="007D5142"/>
    <w:rsid w:val="007E103C"/>
    <w:rsid w:val="007E1A86"/>
    <w:rsid w:val="007E509F"/>
    <w:rsid w:val="007E6D04"/>
    <w:rsid w:val="007F02E7"/>
    <w:rsid w:val="007F2711"/>
    <w:rsid w:val="007F3444"/>
    <w:rsid w:val="007F5B16"/>
    <w:rsid w:val="00801A24"/>
    <w:rsid w:val="008118F6"/>
    <w:rsid w:val="00811A95"/>
    <w:rsid w:val="00812AF4"/>
    <w:rsid w:val="008151B1"/>
    <w:rsid w:val="00816B12"/>
    <w:rsid w:val="008212B3"/>
    <w:rsid w:val="00825DCE"/>
    <w:rsid w:val="00825E55"/>
    <w:rsid w:val="0082664E"/>
    <w:rsid w:val="00827110"/>
    <w:rsid w:val="00831502"/>
    <w:rsid w:val="0083322B"/>
    <w:rsid w:val="00833283"/>
    <w:rsid w:val="00833628"/>
    <w:rsid w:val="00841D93"/>
    <w:rsid w:val="0084321D"/>
    <w:rsid w:val="00843917"/>
    <w:rsid w:val="00844B5B"/>
    <w:rsid w:val="00847190"/>
    <w:rsid w:val="00850E16"/>
    <w:rsid w:val="00853CA1"/>
    <w:rsid w:val="00860847"/>
    <w:rsid w:val="0086144A"/>
    <w:rsid w:val="00870235"/>
    <w:rsid w:val="00870B86"/>
    <w:rsid w:val="00876300"/>
    <w:rsid w:val="00881288"/>
    <w:rsid w:val="00882363"/>
    <w:rsid w:val="00882A1C"/>
    <w:rsid w:val="00884446"/>
    <w:rsid w:val="008856B0"/>
    <w:rsid w:val="00885774"/>
    <w:rsid w:val="00890FAE"/>
    <w:rsid w:val="0089105B"/>
    <w:rsid w:val="0089173A"/>
    <w:rsid w:val="00896CD6"/>
    <w:rsid w:val="008A15D1"/>
    <w:rsid w:val="008A18EF"/>
    <w:rsid w:val="008A45BC"/>
    <w:rsid w:val="008A5066"/>
    <w:rsid w:val="008A5070"/>
    <w:rsid w:val="008A565C"/>
    <w:rsid w:val="008B0423"/>
    <w:rsid w:val="008B04A5"/>
    <w:rsid w:val="008B0BF2"/>
    <w:rsid w:val="008B3FB0"/>
    <w:rsid w:val="008B42FB"/>
    <w:rsid w:val="008B6A41"/>
    <w:rsid w:val="008C150A"/>
    <w:rsid w:val="008C19CE"/>
    <w:rsid w:val="008C5215"/>
    <w:rsid w:val="008C5864"/>
    <w:rsid w:val="008C6877"/>
    <w:rsid w:val="008C6D21"/>
    <w:rsid w:val="008D2175"/>
    <w:rsid w:val="008D7CD4"/>
    <w:rsid w:val="008E4CB8"/>
    <w:rsid w:val="008E5D12"/>
    <w:rsid w:val="008E656B"/>
    <w:rsid w:val="008F0F7C"/>
    <w:rsid w:val="008F7801"/>
    <w:rsid w:val="008F7D4D"/>
    <w:rsid w:val="0090006E"/>
    <w:rsid w:val="009013C0"/>
    <w:rsid w:val="00901CF3"/>
    <w:rsid w:val="009055D6"/>
    <w:rsid w:val="00907F12"/>
    <w:rsid w:val="00912A9A"/>
    <w:rsid w:val="00912E6E"/>
    <w:rsid w:val="00913E43"/>
    <w:rsid w:val="00916E81"/>
    <w:rsid w:val="009258E3"/>
    <w:rsid w:val="00927077"/>
    <w:rsid w:val="00930386"/>
    <w:rsid w:val="00933AF2"/>
    <w:rsid w:val="0094255D"/>
    <w:rsid w:val="00942ABD"/>
    <w:rsid w:val="009469F5"/>
    <w:rsid w:val="00946D2A"/>
    <w:rsid w:val="009531D2"/>
    <w:rsid w:val="00953920"/>
    <w:rsid w:val="009541E1"/>
    <w:rsid w:val="00960518"/>
    <w:rsid w:val="00961EBE"/>
    <w:rsid w:val="00962801"/>
    <w:rsid w:val="00963019"/>
    <w:rsid w:val="00966842"/>
    <w:rsid w:val="00971CAE"/>
    <w:rsid w:val="0098570A"/>
    <w:rsid w:val="009864F1"/>
    <w:rsid w:val="00990C1C"/>
    <w:rsid w:val="0099248C"/>
    <w:rsid w:val="00994C54"/>
    <w:rsid w:val="009A1B78"/>
    <w:rsid w:val="009A274E"/>
    <w:rsid w:val="009A5E83"/>
    <w:rsid w:val="009B072D"/>
    <w:rsid w:val="009B1B72"/>
    <w:rsid w:val="009B216D"/>
    <w:rsid w:val="009B4CDE"/>
    <w:rsid w:val="009B56B8"/>
    <w:rsid w:val="009B7C7F"/>
    <w:rsid w:val="009C3911"/>
    <w:rsid w:val="009C39E3"/>
    <w:rsid w:val="009C4F59"/>
    <w:rsid w:val="009C5669"/>
    <w:rsid w:val="009C59C6"/>
    <w:rsid w:val="009C5B31"/>
    <w:rsid w:val="009D2373"/>
    <w:rsid w:val="009D3E24"/>
    <w:rsid w:val="009D537A"/>
    <w:rsid w:val="009D6A32"/>
    <w:rsid w:val="009E3025"/>
    <w:rsid w:val="009E7073"/>
    <w:rsid w:val="009F149D"/>
    <w:rsid w:val="009F1759"/>
    <w:rsid w:val="009F46BE"/>
    <w:rsid w:val="009F4C6F"/>
    <w:rsid w:val="00A00CB2"/>
    <w:rsid w:val="00A00D9B"/>
    <w:rsid w:val="00A033A2"/>
    <w:rsid w:val="00A0389D"/>
    <w:rsid w:val="00A03A98"/>
    <w:rsid w:val="00A04017"/>
    <w:rsid w:val="00A06CE0"/>
    <w:rsid w:val="00A101CE"/>
    <w:rsid w:val="00A11819"/>
    <w:rsid w:val="00A11C44"/>
    <w:rsid w:val="00A1305A"/>
    <w:rsid w:val="00A144CB"/>
    <w:rsid w:val="00A16A80"/>
    <w:rsid w:val="00A17E1B"/>
    <w:rsid w:val="00A17E5D"/>
    <w:rsid w:val="00A21506"/>
    <w:rsid w:val="00A26526"/>
    <w:rsid w:val="00A31AF1"/>
    <w:rsid w:val="00A32597"/>
    <w:rsid w:val="00A3306D"/>
    <w:rsid w:val="00A34F90"/>
    <w:rsid w:val="00A415C5"/>
    <w:rsid w:val="00A467AB"/>
    <w:rsid w:val="00A52C42"/>
    <w:rsid w:val="00A651A5"/>
    <w:rsid w:val="00A71F66"/>
    <w:rsid w:val="00A73A46"/>
    <w:rsid w:val="00A827C5"/>
    <w:rsid w:val="00A855FE"/>
    <w:rsid w:val="00A87041"/>
    <w:rsid w:val="00A937E4"/>
    <w:rsid w:val="00A95BA7"/>
    <w:rsid w:val="00AA1688"/>
    <w:rsid w:val="00AA5C67"/>
    <w:rsid w:val="00AA7FD1"/>
    <w:rsid w:val="00AB1A31"/>
    <w:rsid w:val="00AB51F0"/>
    <w:rsid w:val="00AB6065"/>
    <w:rsid w:val="00AB66B2"/>
    <w:rsid w:val="00AC14CE"/>
    <w:rsid w:val="00AC1B23"/>
    <w:rsid w:val="00AC2FF2"/>
    <w:rsid w:val="00AC544B"/>
    <w:rsid w:val="00AC6320"/>
    <w:rsid w:val="00AC77D5"/>
    <w:rsid w:val="00AC7E1D"/>
    <w:rsid w:val="00AD0C1F"/>
    <w:rsid w:val="00AD17B6"/>
    <w:rsid w:val="00AD27A0"/>
    <w:rsid w:val="00AD3590"/>
    <w:rsid w:val="00AD48F0"/>
    <w:rsid w:val="00AD4D2B"/>
    <w:rsid w:val="00AD7B67"/>
    <w:rsid w:val="00AE0420"/>
    <w:rsid w:val="00AE0C1B"/>
    <w:rsid w:val="00AE47AB"/>
    <w:rsid w:val="00AE5324"/>
    <w:rsid w:val="00AF0ED3"/>
    <w:rsid w:val="00AF1779"/>
    <w:rsid w:val="00AF34D4"/>
    <w:rsid w:val="00AF37AE"/>
    <w:rsid w:val="00AF7C95"/>
    <w:rsid w:val="00B1357B"/>
    <w:rsid w:val="00B1392C"/>
    <w:rsid w:val="00B14920"/>
    <w:rsid w:val="00B24810"/>
    <w:rsid w:val="00B26DBB"/>
    <w:rsid w:val="00B27A6E"/>
    <w:rsid w:val="00B27EF1"/>
    <w:rsid w:val="00B315F9"/>
    <w:rsid w:val="00B31AB3"/>
    <w:rsid w:val="00B32AE8"/>
    <w:rsid w:val="00B3479D"/>
    <w:rsid w:val="00B40708"/>
    <w:rsid w:val="00B42960"/>
    <w:rsid w:val="00B43BF4"/>
    <w:rsid w:val="00B46691"/>
    <w:rsid w:val="00B568B0"/>
    <w:rsid w:val="00B608E1"/>
    <w:rsid w:val="00B74062"/>
    <w:rsid w:val="00B772B0"/>
    <w:rsid w:val="00B77AD6"/>
    <w:rsid w:val="00B80421"/>
    <w:rsid w:val="00B86E85"/>
    <w:rsid w:val="00B873B5"/>
    <w:rsid w:val="00B901A1"/>
    <w:rsid w:val="00B936BB"/>
    <w:rsid w:val="00B95332"/>
    <w:rsid w:val="00BA1AAA"/>
    <w:rsid w:val="00BA520E"/>
    <w:rsid w:val="00BA563B"/>
    <w:rsid w:val="00BA5E10"/>
    <w:rsid w:val="00BB0FC8"/>
    <w:rsid w:val="00BB7BD2"/>
    <w:rsid w:val="00BC2D01"/>
    <w:rsid w:val="00BD3ABB"/>
    <w:rsid w:val="00BD56CC"/>
    <w:rsid w:val="00BD6C24"/>
    <w:rsid w:val="00BE41E7"/>
    <w:rsid w:val="00BE61F3"/>
    <w:rsid w:val="00BE6632"/>
    <w:rsid w:val="00BE6D46"/>
    <w:rsid w:val="00BE7257"/>
    <w:rsid w:val="00BE75D8"/>
    <w:rsid w:val="00BF1FAD"/>
    <w:rsid w:val="00BF6155"/>
    <w:rsid w:val="00C0257D"/>
    <w:rsid w:val="00C07689"/>
    <w:rsid w:val="00C20DA6"/>
    <w:rsid w:val="00C2501C"/>
    <w:rsid w:val="00C269C2"/>
    <w:rsid w:val="00C26C6B"/>
    <w:rsid w:val="00C34284"/>
    <w:rsid w:val="00C36647"/>
    <w:rsid w:val="00C40D4F"/>
    <w:rsid w:val="00C43B8B"/>
    <w:rsid w:val="00C445C6"/>
    <w:rsid w:val="00C456C8"/>
    <w:rsid w:val="00C46A8B"/>
    <w:rsid w:val="00C52BBA"/>
    <w:rsid w:val="00C53A46"/>
    <w:rsid w:val="00C53E12"/>
    <w:rsid w:val="00C55CD9"/>
    <w:rsid w:val="00C57C90"/>
    <w:rsid w:val="00C60A44"/>
    <w:rsid w:val="00C619A3"/>
    <w:rsid w:val="00C65715"/>
    <w:rsid w:val="00C71151"/>
    <w:rsid w:val="00C71301"/>
    <w:rsid w:val="00C73A72"/>
    <w:rsid w:val="00C74212"/>
    <w:rsid w:val="00C83D00"/>
    <w:rsid w:val="00C8760B"/>
    <w:rsid w:val="00C91D38"/>
    <w:rsid w:val="00C939B9"/>
    <w:rsid w:val="00C944BB"/>
    <w:rsid w:val="00CA058E"/>
    <w:rsid w:val="00CA1B79"/>
    <w:rsid w:val="00CA3099"/>
    <w:rsid w:val="00CA3567"/>
    <w:rsid w:val="00CA36C8"/>
    <w:rsid w:val="00CA5A07"/>
    <w:rsid w:val="00CB588B"/>
    <w:rsid w:val="00CB58DB"/>
    <w:rsid w:val="00CC10E8"/>
    <w:rsid w:val="00CC271C"/>
    <w:rsid w:val="00CC3359"/>
    <w:rsid w:val="00CC3B4B"/>
    <w:rsid w:val="00CC3F7B"/>
    <w:rsid w:val="00CD035D"/>
    <w:rsid w:val="00CD2D14"/>
    <w:rsid w:val="00CD3693"/>
    <w:rsid w:val="00CD4CFF"/>
    <w:rsid w:val="00CD5199"/>
    <w:rsid w:val="00CD5AD1"/>
    <w:rsid w:val="00CD7374"/>
    <w:rsid w:val="00CD73D1"/>
    <w:rsid w:val="00CD7D85"/>
    <w:rsid w:val="00CE04F7"/>
    <w:rsid w:val="00CE1688"/>
    <w:rsid w:val="00CE38D1"/>
    <w:rsid w:val="00CF2C11"/>
    <w:rsid w:val="00CF4F7E"/>
    <w:rsid w:val="00CF5D75"/>
    <w:rsid w:val="00D02290"/>
    <w:rsid w:val="00D03DE8"/>
    <w:rsid w:val="00D06D71"/>
    <w:rsid w:val="00D1072F"/>
    <w:rsid w:val="00D1143F"/>
    <w:rsid w:val="00D14D9A"/>
    <w:rsid w:val="00D165B1"/>
    <w:rsid w:val="00D17ACC"/>
    <w:rsid w:val="00D21F4B"/>
    <w:rsid w:val="00D22802"/>
    <w:rsid w:val="00D2385B"/>
    <w:rsid w:val="00D2451A"/>
    <w:rsid w:val="00D30832"/>
    <w:rsid w:val="00D31541"/>
    <w:rsid w:val="00D3502B"/>
    <w:rsid w:val="00D410AB"/>
    <w:rsid w:val="00D435D2"/>
    <w:rsid w:val="00D46847"/>
    <w:rsid w:val="00D507AB"/>
    <w:rsid w:val="00D50F62"/>
    <w:rsid w:val="00D511FA"/>
    <w:rsid w:val="00D5520C"/>
    <w:rsid w:val="00D60D4A"/>
    <w:rsid w:val="00D64B4F"/>
    <w:rsid w:val="00D672BB"/>
    <w:rsid w:val="00D67ABD"/>
    <w:rsid w:val="00D71B33"/>
    <w:rsid w:val="00D725A9"/>
    <w:rsid w:val="00D7476B"/>
    <w:rsid w:val="00D75455"/>
    <w:rsid w:val="00D75664"/>
    <w:rsid w:val="00D82F59"/>
    <w:rsid w:val="00D868FC"/>
    <w:rsid w:val="00D87D1D"/>
    <w:rsid w:val="00D9016E"/>
    <w:rsid w:val="00D91F3B"/>
    <w:rsid w:val="00D93C99"/>
    <w:rsid w:val="00D96102"/>
    <w:rsid w:val="00D9636F"/>
    <w:rsid w:val="00DA3B19"/>
    <w:rsid w:val="00DA474B"/>
    <w:rsid w:val="00DA6E31"/>
    <w:rsid w:val="00DB0517"/>
    <w:rsid w:val="00DB1ADC"/>
    <w:rsid w:val="00DB5DF1"/>
    <w:rsid w:val="00DB6608"/>
    <w:rsid w:val="00DC0FF1"/>
    <w:rsid w:val="00DC4D75"/>
    <w:rsid w:val="00DC69A2"/>
    <w:rsid w:val="00DC7082"/>
    <w:rsid w:val="00DC7946"/>
    <w:rsid w:val="00DD1979"/>
    <w:rsid w:val="00DD282D"/>
    <w:rsid w:val="00DD46CE"/>
    <w:rsid w:val="00DD5608"/>
    <w:rsid w:val="00DD5B11"/>
    <w:rsid w:val="00DE201A"/>
    <w:rsid w:val="00DE3FB4"/>
    <w:rsid w:val="00DE53CF"/>
    <w:rsid w:val="00DE5F64"/>
    <w:rsid w:val="00DF06AB"/>
    <w:rsid w:val="00DF0E78"/>
    <w:rsid w:val="00DF2BD8"/>
    <w:rsid w:val="00DF37E7"/>
    <w:rsid w:val="00DF4A3D"/>
    <w:rsid w:val="00DF4CDF"/>
    <w:rsid w:val="00DF69EA"/>
    <w:rsid w:val="00E0001D"/>
    <w:rsid w:val="00E00898"/>
    <w:rsid w:val="00E01B45"/>
    <w:rsid w:val="00E03452"/>
    <w:rsid w:val="00E03C8A"/>
    <w:rsid w:val="00E03D42"/>
    <w:rsid w:val="00E050F5"/>
    <w:rsid w:val="00E05F70"/>
    <w:rsid w:val="00E063F9"/>
    <w:rsid w:val="00E10CF7"/>
    <w:rsid w:val="00E15DDB"/>
    <w:rsid w:val="00E171CE"/>
    <w:rsid w:val="00E20A71"/>
    <w:rsid w:val="00E213ED"/>
    <w:rsid w:val="00E23558"/>
    <w:rsid w:val="00E245A8"/>
    <w:rsid w:val="00E253D7"/>
    <w:rsid w:val="00E26569"/>
    <w:rsid w:val="00E3317D"/>
    <w:rsid w:val="00E33210"/>
    <w:rsid w:val="00E36482"/>
    <w:rsid w:val="00E36FBA"/>
    <w:rsid w:val="00E37C46"/>
    <w:rsid w:val="00E40571"/>
    <w:rsid w:val="00E436EB"/>
    <w:rsid w:val="00E46CA2"/>
    <w:rsid w:val="00E5217C"/>
    <w:rsid w:val="00E56AFA"/>
    <w:rsid w:val="00E56C02"/>
    <w:rsid w:val="00E600C9"/>
    <w:rsid w:val="00E6067D"/>
    <w:rsid w:val="00E624D6"/>
    <w:rsid w:val="00E66401"/>
    <w:rsid w:val="00E6721A"/>
    <w:rsid w:val="00E80C52"/>
    <w:rsid w:val="00E8207B"/>
    <w:rsid w:val="00E82E74"/>
    <w:rsid w:val="00E8636D"/>
    <w:rsid w:val="00E873BD"/>
    <w:rsid w:val="00E911DE"/>
    <w:rsid w:val="00E952C1"/>
    <w:rsid w:val="00E95B81"/>
    <w:rsid w:val="00E9773D"/>
    <w:rsid w:val="00EA54A6"/>
    <w:rsid w:val="00EA5B88"/>
    <w:rsid w:val="00EB0647"/>
    <w:rsid w:val="00EB33BA"/>
    <w:rsid w:val="00EB4929"/>
    <w:rsid w:val="00EB7CB7"/>
    <w:rsid w:val="00EC0322"/>
    <w:rsid w:val="00EC50C7"/>
    <w:rsid w:val="00EC51B2"/>
    <w:rsid w:val="00ED08C8"/>
    <w:rsid w:val="00ED1628"/>
    <w:rsid w:val="00ED23B2"/>
    <w:rsid w:val="00ED7FB9"/>
    <w:rsid w:val="00EE1F54"/>
    <w:rsid w:val="00EE49D4"/>
    <w:rsid w:val="00EF12BE"/>
    <w:rsid w:val="00EF2C09"/>
    <w:rsid w:val="00EF73AD"/>
    <w:rsid w:val="00EF7799"/>
    <w:rsid w:val="00EF7A6C"/>
    <w:rsid w:val="00F02319"/>
    <w:rsid w:val="00F03A76"/>
    <w:rsid w:val="00F053E0"/>
    <w:rsid w:val="00F11D9A"/>
    <w:rsid w:val="00F12486"/>
    <w:rsid w:val="00F15C21"/>
    <w:rsid w:val="00F1617E"/>
    <w:rsid w:val="00F164D6"/>
    <w:rsid w:val="00F20828"/>
    <w:rsid w:val="00F2495E"/>
    <w:rsid w:val="00F300EF"/>
    <w:rsid w:val="00F34AE6"/>
    <w:rsid w:val="00F3557C"/>
    <w:rsid w:val="00F414CF"/>
    <w:rsid w:val="00F41C87"/>
    <w:rsid w:val="00F45149"/>
    <w:rsid w:val="00F508B3"/>
    <w:rsid w:val="00F50FF5"/>
    <w:rsid w:val="00F52F4B"/>
    <w:rsid w:val="00F54593"/>
    <w:rsid w:val="00F65CEB"/>
    <w:rsid w:val="00F661D2"/>
    <w:rsid w:val="00F66BA5"/>
    <w:rsid w:val="00F7146E"/>
    <w:rsid w:val="00F722A0"/>
    <w:rsid w:val="00F72579"/>
    <w:rsid w:val="00F736C4"/>
    <w:rsid w:val="00F74E0C"/>
    <w:rsid w:val="00F81618"/>
    <w:rsid w:val="00F85833"/>
    <w:rsid w:val="00F915F4"/>
    <w:rsid w:val="00F91A40"/>
    <w:rsid w:val="00F9373E"/>
    <w:rsid w:val="00F9466A"/>
    <w:rsid w:val="00F965DE"/>
    <w:rsid w:val="00FA18ED"/>
    <w:rsid w:val="00FA72C6"/>
    <w:rsid w:val="00FA778D"/>
    <w:rsid w:val="00FB14D6"/>
    <w:rsid w:val="00FB3403"/>
    <w:rsid w:val="00FB45C8"/>
    <w:rsid w:val="00FB5A0D"/>
    <w:rsid w:val="00FC0C50"/>
    <w:rsid w:val="00FC1596"/>
    <w:rsid w:val="00FC254C"/>
    <w:rsid w:val="00FC3702"/>
    <w:rsid w:val="00FC5CED"/>
    <w:rsid w:val="00FC6845"/>
    <w:rsid w:val="00FD0A78"/>
    <w:rsid w:val="00FD7980"/>
    <w:rsid w:val="00FE1508"/>
    <w:rsid w:val="00FE1670"/>
    <w:rsid w:val="00FE3B69"/>
    <w:rsid w:val="00FE4B89"/>
    <w:rsid w:val="00FF0443"/>
    <w:rsid w:val="00FF1B48"/>
    <w:rsid w:val="00FF5056"/>
    <w:rsid w:val="00FF79D0"/>
    <w:rsid w:val="00FF7AF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7B19B"/>
  <w15:docId w15:val="{2E90E986-1CCF-482A-B925-B822CE4B8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7FE"/>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7FE"/>
    <w:pPr>
      <w:ind w:left="720"/>
      <w:contextualSpacing/>
    </w:pPr>
  </w:style>
  <w:style w:type="character" w:customStyle="1" w:styleId="tli">
    <w:name w:val="tli"/>
    <w:basedOn w:val="DefaultParagraphFont"/>
    <w:rsid w:val="006847FE"/>
  </w:style>
  <w:style w:type="character" w:customStyle="1" w:styleId="docheader">
    <w:name w:val="doc_header"/>
    <w:basedOn w:val="DefaultParagraphFont"/>
    <w:rsid w:val="006847FE"/>
  </w:style>
  <w:style w:type="character" w:styleId="CommentReference">
    <w:name w:val="annotation reference"/>
    <w:uiPriority w:val="99"/>
    <w:semiHidden/>
    <w:unhideWhenUsed/>
    <w:rsid w:val="006847FE"/>
    <w:rPr>
      <w:sz w:val="16"/>
      <w:szCs w:val="16"/>
    </w:rPr>
  </w:style>
  <w:style w:type="paragraph" w:styleId="CommentText">
    <w:name w:val="annotation text"/>
    <w:basedOn w:val="Normal"/>
    <w:link w:val="CommentTextChar"/>
    <w:uiPriority w:val="99"/>
    <w:semiHidden/>
    <w:unhideWhenUsed/>
    <w:rsid w:val="006847FE"/>
    <w:pPr>
      <w:spacing w:line="240" w:lineRule="auto"/>
    </w:pPr>
    <w:rPr>
      <w:sz w:val="20"/>
      <w:szCs w:val="20"/>
    </w:rPr>
  </w:style>
  <w:style w:type="character" w:customStyle="1" w:styleId="CommentTextChar">
    <w:name w:val="Comment Text Char"/>
    <w:basedOn w:val="DefaultParagraphFont"/>
    <w:link w:val="CommentText"/>
    <w:uiPriority w:val="99"/>
    <w:semiHidden/>
    <w:rsid w:val="006847FE"/>
    <w:rPr>
      <w:rFonts w:ascii="Calibri" w:eastAsia="Calibri" w:hAnsi="Calibri"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6847FE"/>
    <w:rPr>
      <w:b/>
      <w:bCs/>
    </w:rPr>
  </w:style>
  <w:style w:type="character" w:customStyle="1" w:styleId="CommentSubjectChar">
    <w:name w:val="Comment Subject Char"/>
    <w:basedOn w:val="CommentTextChar"/>
    <w:link w:val="CommentSubject"/>
    <w:uiPriority w:val="99"/>
    <w:semiHidden/>
    <w:rsid w:val="006847FE"/>
    <w:rPr>
      <w:rFonts w:ascii="Calibri" w:eastAsia="Calibri" w:hAnsi="Calibri" w:cs="Times New Roman"/>
      <w:b/>
      <w:bCs/>
      <w:sz w:val="20"/>
      <w:szCs w:val="20"/>
      <w:lang w:val="ru-RU"/>
    </w:rPr>
  </w:style>
  <w:style w:type="paragraph" w:styleId="BalloonText">
    <w:name w:val="Balloon Text"/>
    <w:basedOn w:val="Normal"/>
    <w:link w:val="BalloonTextChar"/>
    <w:uiPriority w:val="99"/>
    <w:semiHidden/>
    <w:unhideWhenUsed/>
    <w:rsid w:val="006847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47FE"/>
    <w:rPr>
      <w:rFonts w:ascii="Tahoma" w:eastAsia="Calibri" w:hAnsi="Tahoma" w:cs="Tahoma"/>
      <w:sz w:val="16"/>
      <w:szCs w:val="16"/>
      <w:lang w:val="ru-RU"/>
    </w:rPr>
  </w:style>
  <w:style w:type="character" w:customStyle="1" w:styleId="docbody">
    <w:name w:val="doc_body"/>
    <w:basedOn w:val="DefaultParagraphFont"/>
    <w:rsid w:val="006847FE"/>
  </w:style>
  <w:style w:type="paragraph" w:customStyle="1" w:styleId="md">
    <w:name w:val="md"/>
    <w:basedOn w:val="Normal"/>
    <w:rsid w:val="006847FE"/>
    <w:pPr>
      <w:spacing w:after="0" w:line="240" w:lineRule="auto"/>
      <w:ind w:firstLine="567"/>
      <w:jc w:val="both"/>
    </w:pPr>
    <w:rPr>
      <w:rFonts w:eastAsia="Times New Roman" w:cs="Calibri"/>
      <w:i/>
      <w:iCs/>
      <w:color w:val="663300"/>
      <w:sz w:val="20"/>
      <w:szCs w:val="20"/>
      <w:lang w:eastAsia="ru-RU"/>
    </w:rPr>
  </w:style>
  <w:style w:type="numbering" w:customStyle="1" w:styleId="NoList1">
    <w:name w:val="No List1"/>
    <w:next w:val="NoList"/>
    <w:uiPriority w:val="99"/>
    <w:semiHidden/>
    <w:unhideWhenUsed/>
    <w:rsid w:val="006847FE"/>
  </w:style>
  <w:style w:type="character" w:styleId="Hyperlink">
    <w:name w:val="Hyperlink"/>
    <w:uiPriority w:val="99"/>
    <w:semiHidden/>
    <w:unhideWhenUsed/>
    <w:rsid w:val="006847FE"/>
    <w:rPr>
      <w:color w:val="0000FF"/>
      <w:u w:val="single"/>
    </w:rPr>
  </w:style>
  <w:style w:type="character" w:styleId="FollowedHyperlink">
    <w:name w:val="FollowedHyperlink"/>
    <w:uiPriority w:val="99"/>
    <w:semiHidden/>
    <w:unhideWhenUsed/>
    <w:rsid w:val="006847FE"/>
    <w:rPr>
      <w:color w:val="800080"/>
      <w:u w:val="single"/>
    </w:rPr>
  </w:style>
  <w:style w:type="character" w:customStyle="1" w:styleId="b-headerbuttons">
    <w:name w:val="b-header__buttons"/>
    <w:basedOn w:val="DefaultParagraphFont"/>
    <w:rsid w:val="006847FE"/>
  </w:style>
  <w:style w:type="character" w:customStyle="1" w:styleId="b-buttoninner">
    <w:name w:val="b-button__inner"/>
    <w:basedOn w:val="DefaultParagraphFont"/>
    <w:rsid w:val="006847FE"/>
  </w:style>
  <w:style w:type="character" w:customStyle="1" w:styleId="b-button">
    <w:name w:val="b-button"/>
    <w:basedOn w:val="DefaultParagraphFont"/>
    <w:rsid w:val="006847FE"/>
  </w:style>
  <w:style w:type="character" w:customStyle="1" w:styleId="b-buttontext">
    <w:name w:val="b-button__text"/>
    <w:basedOn w:val="DefaultParagraphFont"/>
    <w:rsid w:val="006847FE"/>
  </w:style>
  <w:style w:type="character" w:customStyle="1" w:styleId="b-headertitle">
    <w:name w:val="b-header__title"/>
    <w:basedOn w:val="DefaultParagraphFont"/>
    <w:rsid w:val="006847FE"/>
  </w:style>
  <w:style w:type="paragraph" w:customStyle="1" w:styleId="d1">
    <w:name w:val="d1"/>
    <w:basedOn w:val="Normal"/>
    <w:rsid w:val="006847FE"/>
    <w:pPr>
      <w:spacing w:before="720" w:after="720" w:line="240" w:lineRule="auto"/>
      <w:ind w:left="720" w:right="720"/>
    </w:pPr>
    <w:rPr>
      <w:rFonts w:ascii="Times New Roman" w:eastAsia="Times New Roman" w:hAnsi="Times New Roman"/>
      <w:sz w:val="24"/>
      <w:szCs w:val="24"/>
      <w:lang w:val="en-US"/>
    </w:rPr>
  </w:style>
  <w:style w:type="paragraph" w:customStyle="1" w:styleId="p1">
    <w:name w:val="p1"/>
    <w:basedOn w:val="Normal"/>
    <w:rsid w:val="006847FE"/>
    <w:pPr>
      <w:spacing w:before="100" w:beforeAutospacing="1" w:after="199" w:line="240" w:lineRule="auto"/>
    </w:pPr>
    <w:rPr>
      <w:rFonts w:ascii="Times New Roman" w:eastAsia="Times New Roman" w:hAnsi="Times New Roman"/>
      <w:sz w:val="28"/>
      <w:szCs w:val="28"/>
      <w:lang w:val="en-US"/>
    </w:rPr>
  </w:style>
  <w:style w:type="paragraph" w:customStyle="1" w:styleId="p2">
    <w:name w:val="p2"/>
    <w:basedOn w:val="Normal"/>
    <w:rsid w:val="006847FE"/>
    <w:pPr>
      <w:spacing w:before="100" w:beforeAutospacing="1" w:after="199" w:line="240" w:lineRule="auto"/>
      <w:jc w:val="center"/>
    </w:pPr>
    <w:rPr>
      <w:rFonts w:ascii="Times New Roman" w:eastAsia="Times New Roman" w:hAnsi="Times New Roman"/>
      <w:sz w:val="28"/>
      <w:szCs w:val="28"/>
      <w:lang w:val="en-US"/>
    </w:rPr>
  </w:style>
  <w:style w:type="paragraph" w:customStyle="1" w:styleId="s1">
    <w:name w:val="s1"/>
    <w:basedOn w:val="Normal"/>
    <w:rsid w:val="006847FE"/>
    <w:pP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p3">
    <w:name w:val="p3"/>
    <w:basedOn w:val="Normal"/>
    <w:rsid w:val="006847FE"/>
    <w:pPr>
      <w:spacing w:before="100" w:beforeAutospacing="1" w:after="100" w:afterAutospacing="1" w:line="240" w:lineRule="auto"/>
      <w:jc w:val="center"/>
    </w:pPr>
    <w:rPr>
      <w:rFonts w:ascii="Times New Roman" w:eastAsia="Times New Roman" w:hAnsi="Times New Roman"/>
      <w:sz w:val="28"/>
      <w:szCs w:val="28"/>
      <w:lang w:val="en-US"/>
    </w:rPr>
  </w:style>
  <w:style w:type="paragraph" w:customStyle="1" w:styleId="p4">
    <w:name w:val="p4"/>
    <w:basedOn w:val="Normal"/>
    <w:rsid w:val="006847FE"/>
    <w:pPr>
      <w:spacing w:before="100" w:beforeAutospacing="1" w:after="100" w:afterAutospacing="1" w:line="240" w:lineRule="auto"/>
      <w:jc w:val="both"/>
    </w:pPr>
    <w:rPr>
      <w:rFonts w:ascii="Times New Roman" w:eastAsia="Times New Roman" w:hAnsi="Times New Roman"/>
      <w:sz w:val="28"/>
      <w:szCs w:val="28"/>
      <w:lang w:val="en-US"/>
    </w:rPr>
  </w:style>
  <w:style w:type="paragraph" w:customStyle="1" w:styleId="p5">
    <w:name w:val="p5"/>
    <w:basedOn w:val="Normal"/>
    <w:rsid w:val="006847FE"/>
    <w:pPr>
      <w:spacing w:before="100" w:beforeAutospacing="1" w:after="100" w:afterAutospacing="1" w:line="240" w:lineRule="auto"/>
      <w:ind w:firstLine="708"/>
      <w:jc w:val="both"/>
    </w:pPr>
    <w:rPr>
      <w:rFonts w:ascii="Times New Roman" w:eastAsia="Times New Roman" w:hAnsi="Times New Roman"/>
      <w:sz w:val="28"/>
      <w:szCs w:val="28"/>
      <w:lang w:val="en-US"/>
    </w:rPr>
  </w:style>
  <w:style w:type="paragraph" w:customStyle="1" w:styleId="s2">
    <w:name w:val="s2"/>
    <w:basedOn w:val="Normal"/>
    <w:rsid w:val="006847FE"/>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s3">
    <w:name w:val="s3"/>
    <w:basedOn w:val="Normal"/>
    <w:rsid w:val="006847FE"/>
    <w:pPr>
      <w:spacing w:before="100" w:beforeAutospacing="1" w:after="100" w:afterAutospacing="1" w:line="240" w:lineRule="auto"/>
    </w:pPr>
    <w:rPr>
      <w:rFonts w:ascii="Times New Roman" w:eastAsia="Times New Roman" w:hAnsi="Times New Roman"/>
      <w:i/>
      <w:iCs/>
      <w:sz w:val="24"/>
      <w:szCs w:val="24"/>
      <w:lang w:val="en-US"/>
    </w:rPr>
  </w:style>
  <w:style w:type="paragraph" w:customStyle="1" w:styleId="p6">
    <w:name w:val="p6"/>
    <w:basedOn w:val="Normal"/>
    <w:rsid w:val="006847FE"/>
    <w:pPr>
      <w:spacing w:before="100" w:beforeAutospacing="1" w:after="100" w:afterAutospacing="1" w:line="240" w:lineRule="auto"/>
      <w:ind w:left="720"/>
      <w:jc w:val="both"/>
    </w:pPr>
    <w:rPr>
      <w:rFonts w:ascii="Times New Roman" w:eastAsia="Times New Roman" w:hAnsi="Times New Roman"/>
      <w:sz w:val="28"/>
      <w:szCs w:val="28"/>
      <w:lang w:val="en-US"/>
    </w:rPr>
  </w:style>
  <w:style w:type="paragraph" w:customStyle="1" w:styleId="p7">
    <w:name w:val="p7"/>
    <w:basedOn w:val="Normal"/>
    <w:rsid w:val="006847FE"/>
    <w:pPr>
      <w:spacing w:before="100" w:beforeAutospacing="1" w:after="100" w:afterAutospacing="1" w:line="240" w:lineRule="auto"/>
      <w:ind w:firstLine="720"/>
      <w:jc w:val="both"/>
    </w:pPr>
    <w:rPr>
      <w:rFonts w:ascii="Times New Roman" w:eastAsia="Times New Roman" w:hAnsi="Times New Roman"/>
      <w:sz w:val="28"/>
      <w:szCs w:val="28"/>
      <w:lang w:val="en-US"/>
    </w:rPr>
  </w:style>
  <w:style w:type="paragraph" w:customStyle="1" w:styleId="s4">
    <w:name w:val="s4"/>
    <w:basedOn w:val="Normal"/>
    <w:rsid w:val="006847FE"/>
    <w:pPr>
      <w:spacing w:before="100" w:beforeAutospacing="1" w:after="100" w:afterAutospacing="1" w:line="240" w:lineRule="auto"/>
    </w:pPr>
    <w:rPr>
      <w:rFonts w:ascii="Times New Roman" w:eastAsia="Times New Roman" w:hAnsi="Times New Roman"/>
      <w:lang w:val="en-US"/>
    </w:rPr>
  </w:style>
  <w:style w:type="paragraph" w:customStyle="1" w:styleId="p8">
    <w:name w:val="p8"/>
    <w:basedOn w:val="Normal"/>
    <w:rsid w:val="006847FE"/>
    <w:pPr>
      <w:spacing w:before="100" w:beforeAutospacing="1" w:after="100" w:afterAutospacing="1" w:line="240" w:lineRule="auto"/>
      <w:ind w:firstLine="708"/>
    </w:pPr>
    <w:rPr>
      <w:rFonts w:ascii="Times New Roman" w:eastAsia="Times New Roman" w:hAnsi="Times New Roman"/>
      <w:sz w:val="28"/>
      <w:szCs w:val="28"/>
      <w:lang w:val="en-US"/>
    </w:rPr>
  </w:style>
  <w:style w:type="paragraph" w:customStyle="1" w:styleId="s5">
    <w:name w:val="s5"/>
    <w:basedOn w:val="Normal"/>
    <w:rsid w:val="006847FE"/>
    <w:pPr>
      <w:spacing w:before="100" w:beforeAutospacing="1" w:after="100" w:afterAutospacing="1" w:line="240" w:lineRule="auto"/>
    </w:pPr>
    <w:rPr>
      <w:rFonts w:ascii="Times New Roman" w:eastAsia="Times New Roman" w:hAnsi="Times New Roman"/>
      <w:b/>
      <w:bCs/>
      <w:lang w:val="en-US"/>
    </w:rPr>
  </w:style>
  <w:style w:type="paragraph" w:customStyle="1" w:styleId="s6">
    <w:name w:val="s6"/>
    <w:basedOn w:val="Normal"/>
    <w:rsid w:val="006847FE"/>
    <w:pP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p9">
    <w:name w:val="p9"/>
    <w:basedOn w:val="Normal"/>
    <w:rsid w:val="006847FE"/>
    <w:pPr>
      <w:spacing w:before="100" w:beforeAutospacing="1" w:after="199" w:line="240" w:lineRule="auto"/>
      <w:jc w:val="both"/>
    </w:pPr>
    <w:rPr>
      <w:rFonts w:ascii="Times New Roman" w:eastAsia="Times New Roman" w:hAnsi="Times New Roman"/>
      <w:sz w:val="28"/>
      <w:szCs w:val="28"/>
      <w:lang w:val="en-US"/>
    </w:rPr>
  </w:style>
  <w:style w:type="paragraph" w:customStyle="1" w:styleId="s7">
    <w:name w:val="s7"/>
    <w:basedOn w:val="Normal"/>
    <w:rsid w:val="006847FE"/>
    <w:pPr>
      <w:spacing w:before="100" w:beforeAutospacing="1" w:after="100" w:afterAutospacing="1" w:line="240" w:lineRule="auto"/>
    </w:pPr>
    <w:rPr>
      <w:rFonts w:ascii="Times New Roman" w:eastAsia="Times New Roman" w:hAnsi="Times New Roman"/>
      <w:b/>
      <w:bCs/>
      <w:i/>
      <w:iCs/>
      <w:sz w:val="24"/>
      <w:szCs w:val="24"/>
      <w:lang w:val="en-US"/>
    </w:rPr>
  </w:style>
  <w:style w:type="paragraph" w:customStyle="1" w:styleId="s8">
    <w:name w:val="s8"/>
    <w:basedOn w:val="Normal"/>
    <w:rsid w:val="006847FE"/>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10">
    <w:name w:val="p10"/>
    <w:basedOn w:val="Normal"/>
    <w:rsid w:val="006847FE"/>
    <w:pPr>
      <w:spacing w:before="100" w:beforeAutospacing="1" w:after="199" w:line="240" w:lineRule="auto"/>
      <w:ind w:firstLine="707"/>
      <w:jc w:val="center"/>
    </w:pPr>
    <w:rPr>
      <w:rFonts w:ascii="Times New Roman" w:eastAsia="Times New Roman" w:hAnsi="Times New Roman"/>
      <w:sz w:val="28"/>
      <w:szCs w:val="28"/>
      <w:lang w:val="en-US"/>
    </w:rPr>
  </w:style>
  <w:style w:type="paragraph" w:customStyle="1" w:styleId="p11">
    <w:name w:val="p11"/>
    <w:basedOn w:val="Normal"/>
    <w:rsid w:val="006847FE"/>
    <w:pPr>
      <w:spacing w:before="100" w:beforeAutospacing="1" w:after="100" w:afterAutospacing="1" w:line="240" w:lineRule="auto"/>
      <w:ind w:firstLine="707"/>
      <w:jc w:val="both"/>
    </w:pPr>
    <w:rPr>
      <w:rFonts w:ascii="Times New Roman" w:eastAsia="Times New Roman" w:hAnsi="Times New Roman"/>
      <w:sz w:val="28"/>
      <w:szCs w:val="28"/>
      <w:lang w:val="en-US"/>
    </w:rPr>
  </w:style>
  <w:style w:type="paragraph" w:customStyle="1" w:styleId="s9">
    <w:name w:val="s9"/>
    <w:basedOn w:val="Normal"/>
    <w:rsid w:val="006847FE"/>
    <w:pPr>
      <w:spacing w:before="100" w:beforeAutospacing="1" w:after="100" w:afterAutospacing="1" w:line="240" w:lineRule="auto"/>
    </w:pPr>
    <w:rPr>
      <w:rFonts w:ascii="Times New Roman" w:eastAsia="Times New Roman" w:hAnsi="Times New Roman"/>
      <w:i/>
      <w:iCs/>
      <w:color w:val="000000"/>
      <w:sz w:val="24"/>
      <w:szCs w:val="24"/>
      <w:lang w:val="en-US"/>
    </w:rPr>
  </w:style>
  <w:style w:type="paragraph" w:customStyle="1" w:styleId="s10">
    <w:name w:val="s10"/>
    <w:basedOn w:val="Normal"/>
    <w:rsid w:val="006847FE"/>
    <w:pPr>
      <w:spacing w:before="100" w:beforeAutospacing="1" w:after="100" w:afterAutospacing="1" w:line="240" w:lineRule="auto"/>
    </w:pPr>
    <w:rPr>
      <w:rFonts w:ascii="Times New Roman" w:eastAsia="Times New Roman" w:hAnsi="Times New Roman"/>
      <w:b/>
      <w:bCs/>
      <w:color w:val="000000"/>
      <w:sz w:val="24"/>
      <w:szCs w:val="24"/>
      <w:lang w:val="en-US"/>
    </w:rPr>
  </w:style>
  <w:style w:type="paragraph" w:customStyle="1" w:styleId="p12">
    <w:name w:val="p12"/>
    <w:basedOn w:val="Normal"/>
    <w:rsid w:val="006847FE"/>
    <w:pPr>
      <w:spacing w:before="100" w:beforeAutospacing="1" w:after="199" w:line="240" w:lineRule="auto"/>
      <w:ind w:left="5664" w:right="553"/>
    </w:pPr>
    <w:rPr>
      <w:rFonts w:ascii="Times New Roman" w:eastAsia="Times New Roman" w:hAnsi="Times New Roman"/>
      <w:lang w:val="en-US"/>
    </w:rPr>
  </w:style>
  <w:style w:type="paragraph" w:customStyle="1" w:styleId="p13">
    <w:name w:val="p13"/>
    <w:basedOn w:val="Normal"/>
    <w:rsid w:val="006847FE"/>
    <w:pPr>
      <w:spacing w:before="100" w:beforeAutospacing="1" w:after="100" w:afterAutospacing="1" w:line="240" w:lineRule="auto"/>
      <w:ind w:firstLine="708"/>
    </w:pPr>
    <w:rPr>
      <w:rFonts w:ascii="Times New Roman" w:eastAsia="Times New Roman" w:hAnsi="Times New Roman"/>
      <w:lang w:val="en-US"/>
    </w:rPr>
  </w:style>
  <w:style w:type="paragraph" w:customStyle="1" w:styleId="d2">
    <w:name w:val="d2"/>
    <w:basedOn w:val="Normal"/>
    <w:rsid w:val="006847FE"/>
    <w:pPr>
      <w:spacing w:before="1133" w:after="1133" w:line="240" w:lineRule="auto"/>
      <w:ind w:left="680" w:right="680"/>
    </w:pPr>
    <w:rPr>
      <w:rFonts w:ascii="Times New Roman" w:eastAsia="Times New Roman" w:hAnsi="Times New Roman"/>
      <w:sz w:val="24"/>
      <w:szCs w:val="24"/>
      <w:lang w:val="en-US"/>
    </w:rPr>
  </w:style>
  <w:style w:type="paragraph" w:customStyle="1" w:styleId="p14">
    <w:name w:val="p14"/>
    <w:basedOn w:val="Normal"/>
    <w:rsid w:val="006847FE"/>
    <w:pPr>
      <w:spacing w:before="100" w:beforeAutospacing="1" w:after="199" w:line="240" w:lineRule="auto"/>
      <w:ind w:left="5664" w:firstLine="707"/>
    </w:pPr>
    <w:rPr>
      <w:rFonts w:ascii="Times New Roman" w:eastAsia="Times New Roman" w:hAnsi="Times New Roman"/>
      <w:lang w:val="en-US"/>
    </w:rPr>
  </w:style>
  <w:style w:type="paragraph" w:customStyle="1" w:styleId="p15">
    <w:name w:val="p15"/>
    <w:basedOn w:val="Normal"/>
    <w:rsid w:val="006847FE"/>
    <w:pPr>
      <w:spacing w:before="100" w:beforeAutospacing="1" w:after="199" w:line="240" w:lineRule="auto"/>
      <w:ind w:left="5664" w:firstLine="707"/>
    </w:pPr>
    <w:rPr>
      <w:rFonts w:ascii="Times New Roman" w:eastAsia="Times New Roman" w:hAnsi="Times New Roman"/>
      <w:lang w:val="en-US"/>
    </w:rPr>
  </w:style>
  <w:style w:type="paragraph" w:customStyle="1" w:styleId="p16">
    <w:name w:val="p16"/>
    <w:basedOn w:val="Normal"/>
    <w:rsid w:val="006847FE"/>
    <w:pPr>
      <w:spacing w:before="100" w:beforeAutospacing="1" w:after="199" w:line="240" w:lineRule="auto"/>
    </w:pPr>
    <w:rPr>
      <w:rFonts w:ascii="Times New Roman" w:eastAsia="Times New Roman" w:hAnsi="Times New Roman"/>
      <w:lang w:val="en-US"/>
    </w:rPr>
  </w:style>
  <w:style w:type="paragraph" w:customStyle="1" w:styleId="s11">
    <w:name w:val="s11"/>
    <w:basedOn w:val="Normal"/>
    <w:rsid w:val="006847FE"/>
    <w:pPr>
      <w:spacing w:before="100" w:beforeAutospacing="1" w:after="100" w:afterAutospacing="1" w:line="240" w:lineRule="auto"/>
    </w:pPr>
    <w:rPr>
      <w:rFonts w:ascii="Times New Roman" w:eastAsia="Times New Roman" w:hAnsi="Times New Roman"/>
      <w:sz w:val="20"/>
      <w:szCs w:val="20"/>
      <w:lang w:val="en-US"/>
    </w:rPr>
  </w:style>
  <w:style w:type="paragraph" w:customStyle="1" w:styleId="p17">
    <w:name w:val="p17"/>
    <w:basedOn w:val="Normal"/>
    <w:rsid w:val="006847FE"/>
    <w:pPr>
      <w:spacing w:before="100" w:beforeAutospacing="1" w:after="199" w:line="240" w:lineRule="auto"/>
    </w:pPr>
    <w:rPr>
      <w:rFonts w:ascii="Times New Roman" w:eastAsia="Times New Roman" w:hAnsi="Times New Roman"/>
      <w:sz w:val="16"/>
      <w:szCs w:val="16"/>
      <w:lang w:val="en-US"/>
    </w:rPr>
  </w:style>
  <w:style w:type="paragraph" w:customStyle="1" w:styleId="p18">
    <w:name w:val="p18"/>
    <w:basedOn w:val="Normal"/>
    <w:rsid w:val="006847FE"/>
    <w:pPr>
      <w:spacing w:before="100" w:beforeAutospacing="1" w:after="199" w:line="240" w:lineRule="auto"/>
    </w:pPr>
    <w:rPr>
      <w:rFonts w:ascii="Times New Roman" w:eastAsia="Times New Roman" w:hAnsi="Times New Roman"/>
      <w:sz w:val="18"/>
      <w:szCs w:val="18"/>
      <w:lang w:val="en-US"/>
    </w:rPr>
  </w:style>
  <w:style w:type="paragraph" w:customStyle="1" w:styleId="p19">
    <w:name w:val="p19"/>
    <w:basedOn w:val="Normal"/>
    <w:rsid w:val="006847FE"/>
    <w:pPr>
      <w:spacing w:before="239" w:after="59" w:line="240" w:lineRule="auto"/>
      <w:ind w:right="193"/>
      <w:jc w:val="center"/>
    </w:pPr>
    <w:rPr>
      <w:rFonts w:ascii="Times New Roman" w:eastAsia="Times New Roman" w:hAnsi="Times New Roman"/>
      <w:sz w:val="24"/>
      <w:szCs w:val="24"/>
      <w:lang w:val="en-US"/>
    </w:rPr>
  </w:style>
  <w:style w:type="paragraph" w:customStyle="1" w:styleId="p20">
    <w:name w:val="p20"/>
    <w:basedOn w:val="Normal"/>
    <w:rsid w:val="006847FE"/>
    <w:pPr>
      <w:spacing w:before="100" w:beforeAutospacing="1" w:after="199" w:line="240" w:lineRule="auto"/>
      <w:ind w:right="-1737"/>
    </w:pPr>
    <w:rPr>
      <w:rFonts w:ascii="Times New Roman" w:eastAsia="Times New Roman" w:hAnsi="Times New Roman"/>
      <w:lang w:val="en-US"/>
    </w:rPr>
  </w:style>
  <w:style w:type="paragraph" w:customStyle="1" w:styleId="p21">
    <w:name w:val="p21"/>
    <w:basedOn w:val="Normal"/>
    <w:rsid w:val="006847FE"/>
    <w:pPr>
      <w:spacing w:before="100" w:beforeAutospacing="1" w:after="199" w:line="240" w:lineRule="auto"/>
      <w:ind w:right="193"/>
      <w:jc w:val="center"/>
    </w:pPr>
    <w:rPr>
      <w:rFonts w:ascii="Times New Roman" w:eastAsia="Times New Roman" w:hAnsi="Times New Roman"/>
      <w:sz w:val="18"/>
      <w:szCs w:val="18"/>
      <w:lang w:val="en-US"/>
    </w:rPr>
  </w:style>
  <w:style w:type="paragraph" w:customStyle="1" w:styleId="p22">
    <w:name w:val="p22"/>
    <w:basedOn w:val="Normal"/>
    <w:rsid w:val="006847FE"/>
    <w:pPr>
      <w:spacing w:before="100" w:beforeAutospacing="1" w:after="199" w:line="240" w:lineRule="auto"/>
      <w:jc w:val="center"/>
    </w:pPr>
    <w:rPr>
      <w:rFonts w:ascii="Times New Roman" w:eastAsia="Times New Roman" w:hAnsi="Times New Roman"/>
      <w:sz w:val="18"/>
      <w:szCs w:val="18"/>
      <w:lang w:val="en-US"/>
    </w:rPr>
  </w:style>
  <w:style w:type="paragraph" w:customStyle="1" w:styleId="p23">
    <w:name w:val="p23"/>
    <w:basedOn w:val="Normal"/>
    <w:rsid w:val="006847FE"/>
    <w:pPr>
      <w:spacing w:before="82" w:after="199" w:line="240" w:lineRule="auto"/>
      <w:ind w:left="1450"/>
      <w:jc w:val="center"/>
    </w:pPr>
    <w:rPr>
      <w:rFonts w:ascii="Times New Roman" w:eastAsia="Times New Roman" w:hAnsi="Times New Roman"/>
      <w:lang w:val="en-US"/>
    </w:rPr>
  </w:style>
  <w:style w:type="paragraph" w:customStyle="1" w:styleId="p24">
    <w:name w:val="p24"/>
    <w:basedOn w:val="Normal"/>
    <w:rsid w:val="006847FE"/>
    <w:pPr>
      <w:spacing w:before="6" w:after="199" w:line="240" w:lineRule="auto"/>
      <w:ind w:left="1446"/>
    </w:pPr>
    <w:rPr>
      <w:rFonts w:ascii="Times New Roman" w:eastAsia="Times New Roman" w:hAnsi="Times New Roman"/>
      <w:sz w:val="16"/>
      <w:szCs w:val="16"/>
      <w:lang w:val="en-US"/>
    </w:rPr>
  </w:style>
  <w:style w:type="paragraph" w:customStyle="1" w:styleId="p25">
    <w:name w:val="p25"/>
    <w:basedOn w:val="Normal"/>
    <w:rsid w:val="006847FE"/>
    <w:pPr>
      <w:spacing w:before="100" w:beforeAutospacing="1" w:after="199" w:line="240" w:lineRule="auto"/>
      <w:jc w:val="both"/>
    </w:pPr>
    <w:rPr>
      <w:rFonts w:ascii="Times New Roman" w:eastAsia="Times New Roman" w:hAnsi="Times New Roman"/>
      <w:sz w:val="18"/>
      <w:szCs w:val="18"/>
      <w:lang w:val="en-US"/>
    </w:rPr>
  </w:style>
  <w:style w:type="paragraph" w:customStyle="1" w:styleId="t1">
    <w:name w:val="t1"/>
    <w:basedOn w:val="Normal"/>
    <w:rsid w:val="006847FE"/>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r1">
    <w:name w:val="r1"/>
    <w:basedOn w:val="Normal"/>
    <w:rsid w:val="006847FE"/>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d1">
    <w:name w:val="td1"/>
    <w:basedOn w:val="Normal"/>
    <w:rsid w:val="006847FE"/>
    <w:pPr>
      <w:pBdr>
        <w:top w:val="single" w:sz="6" w:space="0" w:color="000000"/>
        <w:left w:val="single" w:sz="6" w:space="0" w:color="000000"/>
        <w:right w:val="single" w:sz="6" w:space="0" w:color="000000"/>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td2">
    <w:name w:val="td2"/>
    <w:basedOn w:val="Normal"/>
    <w:rsid w:val="006847FE"/>
    <w:pPr>
      <w:pBdr>
        <w:top w:val="single" w:sz="6" w:space="0" w:color="000000"/>
        <w:left w:val="single" w:sz="6" w:space="0" w:color="000000"/>
        <w:right w:val="single" w:sz="6" w:space="0" w:color="000000"/>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p26">
    <w:name w:val="p26"/>
    <w:basedOn w:val="Normal"/>
    <w:rsid w:val="006847FE"/>
    <w:pPr>
      <w:spacing w:before="100" w:beforeAutospacing="1" w:after="199" w:line="240" w:lineRule="auto"/>
      <w:ind w:left="264"/>
      <w:jc w:val="center"/>
    </w:pPr>
    <w:rPr>
      <w:rFonts w:ascii="Times New Roman" w:eastAsia="Times New Roman" w:hAnsi="Times New Roman"/>
      <w:sz w:val="18"/>
      <w:szCs w:val="18"/>
      <w:lang w:val="en-US"/>
    </w:rPr>
  </w:style>
  <w:style w:type="paragraph" w:customStyle="1" w:styleId="td3">
    <w:name w:val="td3"/>
    <w:basedOn w:val="Normal"/>
    <w:rsid w:val="006847FE"/>
    <w:pPr>
      <w:pBdr>
        <w:top w:val="single" w:sz="6" w:space="0" w:color="000000"/>
        <w:left w:val="single" w:sz="6" w:space="0" w:color="000000"/>
        <w:right w:val="single" w:sz="6" w:space="0" w:color="000000"/>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td4">
    <w:name w:val="td4"/>
    <w:basedOn w:val="Normal"/>
    <w:rsid w:val="006847FE"/>
    <w:pPr>
      <w:pBdr>
        <w:top w:val="single" w:sz="6" w:space="0" w:color="000000"/>
        <w:left w:val="single" w:sz="6" w:space="0" w:color="000000"/>
        <w:right w:val="single" w:sz="6" w:space="0" w:color="000000"/>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p27">
    <w:name w:val="p27"/>
    <w:basedOn w:val="Normal"/>
    <w:rsid w:val="006847FE"/>
    <w:pPr>
      <w:spacing w:before="100" w:beforeAutospacing="1" w:after="199" w:line="240" w:lineRule="auto"/>
      <w:ind w:left="134"/>
      <w:jc w:val="center"/>
    </w:pPr>
    <w:rPr>
      <w:rFonts w:ascii="Times New Roman" w:eastAsia="Times New Roman" w:hAnsi="Times New Roman"/>
      <w:sz w:val="18"/>
      <w:szCs w:val="18"/>
      <w:lang w:val="en-US"/>
    </w:rPr>
  </w:style>
  <w:style w:type="paragraph" w:customStyle="1" w:styleId="p28">
    <w:name w:val="p28"/>
    <w:basedOn w:val="Normal"/>
    <w:rsid w:val="006847FE"/>
    <w:pPr>
      <w:spacing w:before="100" w:beforeAutospacing="1" w:after="199" w:line="240" w:lineRule="auto"/>
      <w:ind w:left="134" w:hanging="134"/>
      <w:jc w:val="center"/>
    </w:pPr>
    <w:rPr>
      <w:rFonts w:ascii="Times New Roman" w:eastAsia="Times New Roman" w:hAnsi="Times New Roman"/>
      <w:sz w:val="18"/>
      <w:szCs w:val="18"/>
      <w:lang w:val="en-US"/>
    </w:rPr>
  </w:style>
  <w:style w:type="paragraph" w:customStyle="1" w:styleId="td5">
    <w:name w:val="td5"/>
    <w:basedOn w:val="Normal"/>
    <w:rsid w:val="006847FE"/>
    <w:pPr>
      <w:pBdr>
        <w:top w:val="single" w:sz="6" w:space="0" w:color="000000"/>
        <w:left w:val="single" w:sz="6" w:space="0" w:color="000000"/>
        <w:right w:val="single" w:sz="6" w:space="0" w:color="000000"/>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p29">
    <w:name w:val="p29"/>
    <w:basedOn w:val="Normal"/>
    <w:rsid w:val="006847FE"/>
    <w:pPr>
      <w:spacing w:before="100" w:beforeAutospacing="1" w:after="199" w:line="240" w:lineRule="auto"/>
      <w:jc w:val="center"/>
    </w:pPr>
    <w:rPr>
      <w:rFonts w:ascii="Times New Roman" w:eastAsia="Times New Roman" w:hAnsi="Times New Roman"/>
      <w:sz w:val="20"/>
      <w:szCs w:val="20"/>
      <w:lang w:val="en-US"/>
    </w:rPr>
  </w:style>
  <w:style w:type="paragraph" w:customStyle="1" w:styleId="td6">
    <w:name w:val="td6"/>
    <w:basedOn w:val="Normal"/>
    <w:rsid w:val="006847FE"/>
    <w:pPr>
      <w:pBdr>
        <w:top w:val="single" w:sz="6" w:space="0" w:color="000000"/>
        <w:left w:val="single" w:sz="6" w:space="0" w:color="000000"/>
        <w:right w:val="single" w:sz="6" w:space="0" w:color="000000"/>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p30">
    <w:name w:val="p30"/>
    <w:basedOn w:val="Normal"/>
    <w:rsid w:val="006847FE"/>
    <w:pPr>
      <w:spacing w:before="100" w:beforeAutospacing="1" w:after="199" w:line="240" w:lineRule="auto"/>
      <w:ind w:left="249" w:hanging="289"/>
      <w:jc w:val="center"/>
    </w:pPr>
    <w:rPr>
      <w:rFonts w:ascii="Times New Roman" w:eastAsia="Times New Roman" w:hAnsi="Times New Roman"/>
      <w:sz w:val="18"/>
      <w:szCs w:val="18"/>
      <w:lang w:val="en-US"/>
    </w:rPr>
  </w:style>
  <w:style w:type="paragraph" w:customStyle="1" w:styleId="p31">
    <w:name w:val="p31"/>
    <w:basedOn w:val="Normal"/>
    <w:rsid w:val="006847FE"/>
    <w:pPr>
      <w:spacing w:before="100" w:beforeAutospacing="1" w:after="199" w:line="240" w:lineRule="auto"/>
      <w:ind w:left="-39"/>
      <w:jc w:val="center"/>
    </w:pPr>
    <w:rPr>
      <w:rFonts w:ascii="Times New Roman" w:eastAsia="Times New Roman" w:hAnsi="Times New Roman"/>
      <w:sz w:val="18"/>
      <w:szCs w:val="18"/>
      <w:lang w:val="en-US"/>
    </w:rPr>
  </w:style>
  <w:style w:type="paragraph" w:customStyle="1" w:styleId="td7">
    <w:name w:val="td7"/>
    <w:basedOn w:val="Normal"/>
    <w:rsid w:val="006847FE"/>
    <w:pPr>
      <w:pBdr>
        <w:top w:val="single" w:sz="6" w:space="0" w:color="000000"/>
        <w:left w:val="single" w:sz="6" w:space="0" w:color="000000"/>
        <w:right w:val="single" w:sz="6" w:space="0" w:color="000000"/>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td8">
    <w:name w:val="td8"/>
    <w:basedOn w:val="Normal"/>
    <w:rsid w:val="006847FE"/>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td9">
    <w:name w:val="td9"/>
    <w:basedOn w:val="Normal"/>
    <w:rsid w:val="006847FE"/>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td10">
    <w:name w:val="td10"/>
    <w:basedOn w:val="Normal"/>
    <w:rsid w:val="006847FE"/>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td11">
    <w:name w:val="td11"/>
    <w:basedOn w:val="Normal"/>
    <w:rsid w:val="006847FE"/>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td12">
    <w:name w:val="td12"/>
    <w:basedOn w:val="Normal"/>
    <w:rsid w:val="006847FE"/>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td13">
    <w:name w:val="td13"/>
    <w:basedOn w:val="Normal"/>
    <w:rsid w:val="006847FE"/>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td14">
    <w:name w:val="td14"/>
    <w:basedOn w:val="Normal"/>
    <w:rsid w:val="006847FE"/>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p32">
    <w:name w:val="p32"/>
    <w:basedOn w:val="Normal"/>
    <w:rsid w:val="006847FE"/>
    <w:pPr>
      <w:spacing w:before="100" w:beforeAutospacing="1" w:after="199" w:line="240" w:lineRule="auto"/>
      <w:ind w:left="134" w:hanging="134"/>
      <w:jc w:val="center"/>
    </w:pPr>
    <w:rPr>
      <w:rFonts w:ascii="Times New Roman" w:eastAsia="Times New Roman" w:hAnsi="Times New Roman"/>
      <w:lang w:val="en-US"/>
    </w:rPr>
  </w:style>
  <w:style w:type="paragraph" w:customStyle="1" w:styleId="p33">
    <w:name w:val="p33"/>
    <w:basedOn w:val="Normal"/>
    <w:rsid w:val="006847FE"/>
    <w:pPr>
      <w:spacing w:before="100" w:beforeAutospacing="1" w:after="199" w:line="240" w:lineRule="auto"/>
      <w:ind w:left="-39" w:firstLine="39"/>
      <w:jc w:val="center"/>
    </w:pPr>
    <w:rPr>
      <w:rFonts w:ascii="Times New Roman" w:eastAsia="Times New Roman" w:hAnsi="Times New Roman"/>
      <w:sz w:val="18"/>
      <w:szCs w:val="18"/>
      <w:lang w:val="en-US"/>
    </w:rPr>
  </w:style>
  <w:style w:type="paragraph" w:customStyle="1" w:styleId="s12">
    <w:name w:val="s12"/>
    <w:basedOn w:val="Normal"/>
    <w:rsid w:val="006847FE"/>
    <w:pPr>
      <w:spacing w:before="100" w:beforeAutospacing="1" w:after="100" w:afterAutospacing="1" w:line="240" w:lineRule="auto"/>
    </w:pPr>
    <w:rPr>
      <w:rFonts w:ascii="Times New Roman" w:eastAsia="Times New Roman" w:hAnsi="Times New Roman"/>
      <w:sz w:val="16"/>
      <w:szCs w:val="16"/>
      <w:lang w:val="en-US"/>
    </w:rPr>
  </w:style>
  <w:style w:type="paragraph" w:customStyle="1" w:styleId="p34">
    <w:name w:val="p34"/>
    <w:basedOn w:val="Normal"/>
    <w:rsid w:val="006847FE"/>
    <w:pPr>
      <w:spacing w:before="100" w:beforeAutospacing="1" w:after="199" w:line="240" w:lineRule="auto"/>
      <w:jc w:val="both"/>
    </w:pPr>
    <w:rPr>
      <w:rFonts w:ascii="Times New Roman" w:eastAsia="Times New Roman" w:hAnsi="Times New Roman"/>
      <w:sz w:val="16"/>
      <w:szCs w:val="16"/>
      <w:lang w:val="en-US"/>
    </w:rPr>
  </w:style>
  <w:style w:type="paragraph" w:customStyle="1" w:styleId="p35">
    <w:name w:val="p35"/>
    <w:basedOn w:val="Normal"/>
    <w:rsid w:val="006847FE"/>
    <w:pPr>
      <w:spacing w:before="100" w:beforeAutospacing="1" w:after="199" w:line="240" w:lineRule="auto"/>
      <w:ind w:left="-10"/>
      <w:jc w:val="both"/>
    </w:pPr>
    <w:rPr>
      <w:rFonts w:ascii="Times New Roman" w:eastAsia="Times New Roman" w:hAnsi="Times New Roman"/>
      <w:lang w:val="en-US"/>
    </w:rPr>
  </w:style>
  <w:style w:type="paragraph" w:customStyle="1" w:styleId="p36">
    <w:name w:val="p36"/>
    <w:basedOn w:val="Normal"/>
    <w:rsid w:val="006847FE"/>
    <w:pPr>
      <w:spacing w:before="100" w:beforeAutospacing="1" w:after="199" w:line="240" w:lineRule="auto"/>
      <w:ind w:left="-10"/>
      <w:jc w:val="both"/>
    </w:pPr>
    <w:rPr>
      <w:rFonts w:ascii="Times New Roman" w:eastAsia="Times New Roman" w:hAnsi="Times New Roman"/>
      <w:sz w:val="16"/>
      <w:szCs w:val="16"/>
      <w:lang w:val="en-US"/>
    </w:rPr>
  </w:style>
  <w:style w:type="paragraph" w:customStyle="1" w:styleId="p37">
    <w:name w:val="p37"/>
    <w:basedOn w:val="Normal"/>
    <w:rsid w:val="006847FE"/>
    <w:pPr>
      <w:spacing w:before="100" w:beforeAutospacing="1" w:after="199" w:line="240" w:lineRule="auto"/>
      <w:jc w:val="center"/>
    </w:pPr>
    <w:rPr>
      <w:rFonts w:ascii="Times New Roman" w:eastAsia="Times New Roman" w:hAnsi="Times New Roman"/>
      <w:lang w:val="en-US"/>
    </w:rPr>
  </w:style>
  <w:style w:type="paragraph" w:customStyle="1" w:styleId="p38">
    <w:name w:val="p38"/>
    <w:basedOn w:val="Normal"/>
    <w:rsid w:val="006847FE"/>
    <w:pPr>
      <w:spacing w:before="82" w:after="199" w:line="240" w:lineRule="auto"/>
      <w:jc w:val="center"/>
    </w:pPr>
    <w:rPr>
      <w:rFonts w:ascii="Times New Roman" w:eastAsia="Times New Roman" w:hAnsi="Times New Roman"/>
      <w:lang w:val="en-US"/>
    </w:rPr>
  </w:style>
  <w:style w:type="paragraph" w:customStyle="1" w:styleId="p39">
    <w:name w:val="p39"/>
    <w:basedOn w:val="Normal"/>
    <w:rsid w:val="006847FE"/>
    <w:pPr>
      <w:spacing w:before="6" w:after="199" w:line="240" w:lineRule="auto"/>
      <w:jc w:val="center"/>
    </w:pPr>
    <w:rPr>
      <w:rFonts w:ascii="Times New Roman" w:eastAsia="Times New Roman" w:hAnsi="Times New Roman"/>
      <w:sz w:val="16"/>
      <w:szCs w:val="16"/>
      <w:lang w:val="en-US"/>
    </w:rPr>
  </w:style>
  <w:style w:type="paragraph" w:customStyle="1" w:styleId="p40">
    <w:name w:val="p40"/>
    <w:basedOn w:val="Normal"/>
    <w:rsid w:val="006847FE"/>
    <w:pPr>
      <w:spacing w:before="32" w:after="199" w:line="240" w:lineRule="auto"/>
      <w:ind w:left="3"/>
    </w:pPr>
    <w:rPr>
      <w:rFonts w:ascii="Times New Roman" w:eastAsia="Times New Roman" w:hAnsi="Times New Roman"/>
      <w:lang w:val="en-US"/>
    </w:rPr>
  </w:style>
  <w:style w:type="paragraph" w:customStyle="1" w:styleId="p41">
    <w:name w:val="p41"/>
    <w:basedOn w:val="Normal"/>
    <w:rsid w:val="006847FE"/>
    <w:pPr>
      <w:spacing w:before="100" w:beforeAutospacing="1" w:after="199" w:line="240" w:lineRule="auto"/>
      <w:ind w:left="3"/>
    </w:pPr>
    <w:rPr>
      <w:rFonts w:ascii="Times New Roman" w:eastAsia="Times New Roman" w:hAnsi="Times New Roman"/>
      <w:sz w:val="16"/>
      <w:szCs w:val="16"/>
      <w:lang w:val="en-US"/>
    </w:rPr>
  </w:style>
  <w:style w:type="paragraph" w:customStyle="1" w:styleId="p42">
    <w:name w:val="p42"/>
    <w:basedOn w:val="Normal"/>
    <w:rsid w:val="006847FE"/>
    <w:pPr>
      <w:spacing w:before="100" w:beforeAutospacing="1" w:after="199" w:line="240" w:lineRule="auto"/>
      <w:jc w:val="both"/>
    </w:pPr>
    <w:rPr>
      <w:rFonts w:ascii="Times New Roman" w:eastAsia="Times New Roman" w:hAnsi="Times New Roman"/>
      <w:lang w:val="en-US"/>
    </w:rPr>
  </w:style>
  <w:style w:type="paragraph" w:customStyle="1" w:styleId="p43">
    <w:name w:val="p43"/>
    <w:basedOn w:val="Normal"/>
    <w:rsid w:val="006847FE"/>
    <w:pPr>
      <w:spacing w:before="100" w:beforeAutospacing="1" w:after="199" w:line="240" w:lineRule="auto"/>
      <w:ind w:left="36"/>
    </w:pPr>
    <w:rPr>
      <w:rFonts w:ascii="Times New Roman" w:eastAsia="Times New Roman" w:hAnsi="Times New Roman"/>
      <w:sz w:val="16"/>
      <w:szCs w:val="16"/>
      <w:lang w:val="en-US"/>
    </w:rPr>
  </w:style>
  <w:style w:type="paragraph" w:customStyle="1" w:styleId="p44">
    <w:name w:val="p44"/>
    <w:basedOn w:val="Normal"/>
    <w:rsid w:val="006847FE"/>
    <w:pPr>
      <w:spacing w:before="100" w:beforeAutospacing="1" w:after="199" w:line="240" w:lineRule="auto"/>
      <w:ind w:left="36"/>
    </w:pPr>
    <w:rPr>
      <w:rFonts w:ascii="Times New Roman" w:eastAsia="Times New Roman" w:hAnsi="Times New Roman"/>
      <w:lang w:val="en-US"/>
    </w:rPr>
  </w:style>
  <w:style w:type="paragraph" w:customStyle="1" w:styleId="s13">
    <w:name w:val="s13"/>
    <w:basedOn w:val="Normal"/>
    <w:rsid w:val="006847FE"/>
    <w:pPr>
      <w:spacing w:before="100" w:beforeAutospacing="1" w:after="100" w:afterAutospacing="1" w:line="240" w:lineRule="auto"/>
    </w:pPr>
    <w:rPr>
      <w:rFonts w:ascii="Times New Roman" w:eastAsia="Times New Roman" w:hAnsi="Times New Roman"/>
      <w:sz w:val="14"/>
      <w:szCs w:val="14"/>
      <w:lang w:val="en-US"/>
    </w:rPr>
  </w:style>
  <w:style w:type="paragraph" w:customStyle="1" w:styleId="p45">
    <w:name w:val="p45"/>
    <w:basedOn w:val="Normal"/>
    <w:rsid w:val="006847FE"/>
    <w:pPr>
      <w:spacing w:before="100" w:beforeAutospacing="1" w:after="199" w:line="240" w:lineRule="auto"/>
      <w:ind w:left="5664" w:right="140"/>
    </w:pPr>
    <w:rPr>
      <w:rFonts w:ascii="Times New Roman" w:eastAsia="Times New Roman" w:hAnsi="Times New Roman"/>
      <w:lang w:val="en-US"/>
    </w:rPr>
  </w:style>
  <w:style w:type="paragraph" w:customStyle="1" w:styleId="p46">
    <w:name w:val="p46"/>
    <w:basedOn w:val="Normal"/>
    <w:rsid w:val="006847FE"/>
    <w:pPr>
      <w:spacing w:before="100" w:beforeAutospacing="1" w:after="199" w:line="240" w:lineRule="auto"/>
      <w:ind w:left="5664" w:right="140"/>
    </w:pPr>
    <w:rPr>
      <w:rFonts w:ascii="Times New Roman" w:eastAsia="Times New Roman" w:hAnsi="Times New Roman"/>
      <w:lang w:val="en-US"/>
    </w:rPr>
  </w:style>
  <w:style w:type="paragraph" w:customStyle="1" w:styleId="p47">
    <w:name w:val="p47"/>
    <w:basedOn w:val="Normal"/>
    <w:rsid w:val="006847FE"/>
    <w:pPr>
      <w:spacing w:before="100" w:beforeAutospacing="1" w:after="100" w:afterAutospacing="1" w:line="240" w:lineRule="auto"/>
      <w:ind w:left="5664" w:right="140"/>
    </w:pPr>
    <w:rPr>
      <w:rFonts w:ascii="Times New Roman" w:eastAsia="Times New Roman" w:hAnsi="Times New Roman"/>
      <w:lang w:val="en-US"/>
    </w:rPr>
  </w:style>
  <w:style w:type="paragraph" w:customStyle="1" w:styleId="p48">
    <w:name w:val="p48"/>
    <w:basedOn w:val="Normal"/>
    <w:rsid w:val="006847FE"/>
    <w:pPr>
      <w:spacing w:before="100" w:beforeAutospacing="1" w:after="199" w:line="240" w:lineRule="auto"/>
    </w:pPr>
    <w:rPr>
      <w:rFonts w:ascii="Times New Roman" w:eastAsia="Times New Roman" w:hAnsi="Times New Roman"/>
      <w:sz w:val="20"/>
      <w:szCs w:val="20"/>
      <w:lang w:val="en-US"/>
    </w:rPr>
  </w:style>
  <w:style w:type="paragraph" w:customStyle="1" w:styleId="p49">
    <w:name w:val="p49"/>
    <w:basedOn w:val="Normal"/>
    <w:rsid w:val="006847FE"/>
    <w:pPr>
      <w:spacing w:before="100" w:beforeAutospacing="1" w:after="120" w:line="240" w:lineRule="auto"/>
    </w:pPr>
    <w:rPr>
      <w:rFonts w:ascii="Times New Roman" w:eastAsia="Times New Roman" w:hAnsi="Times New Roman"/>
      <w:sz w:val="16"/>
      <w:szCs w:val="16"/>
      <w:lang w:val="en-US"/>
    </w:rPr>
  </w:style>
  <w:style w:type="paragraph" w:customStyle="1" w:styleId="p50">
    <w:name w:val="p50"/>
    <w:basedOn w:val="Normal"/>
    <w:rsid w:val="006847FE"/>
    <w:pPr>
      <w:spacing w:before="120" w:after="199" w:line="240" w:lineRule="auto"/>
    </w:pPr>
    <w:rPr>
      <w:rFonts w:ascii="Times New Roman" w:eastAsia="Times New Roman" w:hAnsi="Times New Roman"/>
      <w:sz w:val="20"/>
      <w:szCs w:val="20"/>
      <w:lang w:val="en-US"/>
    </w:rPr>
  </w:style>
  <w:style w:type="paragraph" w:customStyle="1" w:styleId="s14">
    <w:name w:val="s14"/>
    <w:basedOn w:val="Normal"/>
    <w:rsid w:val="006847FE"/>
    <w:pPr>
      <w:spacing w:before="100" w:beforeAutospacing="1" w:after="100" w:afterAutospacing="1" w:line="240" w:lineRule="auto"/>
    </w:pPr>
    <w:rPr>
      <w:rFonts w:ascii="Times New Roman" w:eastAsia="Times New Roman" w:hAnsi="Times New Roman"/>
      <w:sz w:val="28"/>
      <w:szCs w:val="28"/>
      <w:lang w:val="en-US"/>
    </w:rPr>
  </w:style>
  <w:style w:type="paragraph" w:customStyle="1" w:styleId="s15">
    <w:name w:val="s15"/>
    <w:basedOn w:val="Normal"/>
    <w:rsid w:val="006847FE"/>
    <w:pPr>
      <w:spacing w:before="100" w:beforeAutospacing="1" w:after="100" w:afterAutospacing="1" w:line="240" w:lineRule="auto"/>
    </w:pPr>
    <w:rPr>
      <w:rFonts w:ascii="Times New Roman" w:eastAsia="Times New Roman" w:hAnsi="Times New Roman"/>
      <w:b/>
      <w:bCs/>
      <w:sz w:val="20"/>
      <w:szCs w:val="20"/>
      <w:vertAlign w:val="superscript"/>
      <w:lang w:val="en-US"/>
    </w:rPr>
  </w:style>
  <w:style w:type="paragraph" w:customStyle="1" w:styleId="s16">
    <w:name w:val="s16"/>
    <w:basedOn w:val="Normal"/>
    <w:rsid w:val="006847FE"/>
    <w:pPr>
      <w:spacing w:before="100" w:beforeAutospacing="1" w:after="100" w:afterAutospacing="1" w:line="240" w:lineRule="auto"/>
    </w:pPr>
    <w:rPr>
      <w:rFonts w:ascii="Times New Roman" w:eastAsia="Times New Roman" w:hAnsi="Times New Roman"/>
      <w:sz w:val="20"/>
      <w:szCs w:val="20"/>
      <w:vertAlign w:val="superscript"/>
      <w:lang w:val="en-US"/>
    </w:rPr>
  </w:style>
  <w:style w:type="paragraph" w:customStyle="1" w:styleId="td15">
    <w:name w:val="td15"/>
    <w:basedOn w:val="Normal"/>
    <w:rsid w:val="006847FE"/>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p51">
    <w:name w:val="p51"/>
    <w:basedOn w:val="Normal"/>
    <w:rsid w:val="006847FE"/>
    <w:pPr>
      <w:spacing w:before="100" w:beforeAutospacing="1" w:after="199" w:line="240" w:lineRule="auto"/>
      <w:ind w:left="180" w:right="176"/>
      <w:jc w:val="center"/>
    </w:pPr>
    <w:rPr>
      <w:rFonts w:ascii="Times New Roman" w:eastAsia="Times New Roman" w:hAnsi="Times New Roman"/>
      <w:sz w:val="18"/>
      <w:szCs w:val="18"/>
      <w:lang w:val="en-US"/>
    </w:rPr>
  </w:style>
  <w:style w:type="paragraph" w:customStyle="1" w:styleId="td16">
    <w:name w:val="td16"/>
    <w:basedOn w:val="Normal"/>
    <w:rsid w:val="006847FE"/>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p52">
    <w:name w:val="p52"/>
    <w:basedOn w:val="Normal"/>
    <w:rsid w:val="006847FE"/>
    <w:pPr>
      <w:spacing w:before="100" w:beforeAutospacing="1" w:after="199" w:line="240" w:lineRule="auto"/>
      <w:ind w:left="204"/>
    </w:pPr>
    <w:rPr>
      <w:rFonts w:ascii="Times New Roman" w:eastAsia="Times New Roman" w:hAnsi="Times New Roman"/>
      <w:sz w:val="16"/>
      <w:szCs w:val="16"/>
      <w:lang w:val="en-US"/>
    </w:rPr>
  </w:style>
  <w:style w:type="paragraph" w:customStyle="1" w:styleId="td17">
    <w:name w:val="td17"/>
    <w:basedOn w:val="Normal"/>
    <w:rsid w:val="006847FE"/>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p53">
    <w:name w:val="p53"/>
    <w:basedOn w:val="Normal"/>
    <w:rsid w:val="006847FE"/>
    <w:pPr>
      <w:spacing w:before="100" w:beforeAutospacing="1" w:after="199" w:line="240" w:lineRule="auto"/>
      <w:ind w:left="197"/>
    </w:pPr>
    <w:rPr>
      <w:rFonts w:ascii="Times New Roman" w:eastAsia="Times New Roman" w:hAnsi="Times New Roman"/>
      <w:sz w:val="18"/>
      <w:szCs w:val="18"/>
      <w:lang w:val="en-US"/>
    </w:rPr>
  </w:style>
  <w:style w:type="paragraph" w:customStyle="1" w:styleId="td18">
    <w:name w:val="td18"/>
    <w:basedOn w:val="Normal"/>
    <w:rsid w:val="006847FE"/>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p54">
    <w:name w:val="p54"/>
    <w:basedOn w:val="Normal"/>
    <w:rsid w:val="006847FE"/>
    <w:pPr>
      <w:spacing w:before="100" w:beforeAutospacing="1" w:after="199" w:line="240" w:lineRule="auto"/>
      <w:ind w:left="202"/>
    </w:pPr>
    <w:rPr>
      <w:rFonts w:ascii="Times New Roman" w:eastAsia="Times New Roman" w:hAnsi="Times New Roman"/>
      <w:sz w:val="18"/>
      <w:szCs w:val="18"/>
      <w:lang w:val="en-US"/>
    </w:rPr>
  </w:style>
  <w:style w:type="paragraph" w:customStyle="1" w:styleId="td19">
    <w:name w:val="td19"/>
    <w:basedOn w:val="Normal"/>
    <w:rsid w:val="006847FE"/>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p55">
    <w:name w:val="p55"/>
    <w:basedOn w:val="Normal"/>
    <w:rsid w:val="006847FE"/>
    <w:pPr>
      <w:spacing w:before="100" w:beforeAutospacing="1" w:after="199" w:line="240" w:lineRule="auto"/>
      <w:ind w:left="24" w:right="13"/>
      <w:jc w:val="center"/>
    </w:pPr>
    <w:rPr>
      <w:rFonts w:ascii="Times New Roman" w:eastAsia="Times New Roman" w:hAnsi="Times New Roman"/>
      <w:sz w:val="18"/>
      <w:szCs w:val="18"/>
      <w:lang w:val="en-US"/>
    </w:rPr>
  </w:style>
  <w:style w:type="paragraph" w:customStyle="1" w:styleId="td20">
    <w:name w:val="td20"/>
    <w:basedOn w:val="Normal"/>
    <w:rsid w:val="006847FE"/>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p56">
    <w:name w:val="p56"/>
    <w:basedOn w:val="Normal"/>
    <w:rsid w:val="006847FE"/>
    <w:pPr>
      <w:spacing w:before="100" w:beforeAutospacing="1" w:after="199" w:line="240" w:lineRule="auto"/>
      <w:ind w:left="60" w:right="-39"/>
      <w:jc w:val="center"/>
    </w:pPr>
    <w:rPr>
      <w:rFonts w:ascii="Times New Roman" w:eastAsia="Times New Roman" w:hAnsi="Times New Roman"/>
      <w:sz w:val="18"/>
      <w:szCs w:val="18"/>
      <w:lang w:val="en-US"/>
    </w:rPr>
  </w:style>
  <w:style w:type="paragraph" w:customStyle="1" w:styleId="p57">
    <w:name w:val="p57"/>
    <w:basedOn w:val="Normal"/>
    <w:rsid w:val="006847FE"/>
    <w:pPr>
      <w:spacing w:before="100" w:beforeAutospacing="1" w:after="199" w:line="240" w:lineRule="auto"/>
      <w:ind w:left="58" w:right="-39"/>
      <w:jc w:val="center"/>
    </w:pPr>
    <w:rPr>
      <w:rFonts w:ascii="Times New Roman" w:eastAsia="Times New Roman" w:hAnsi="Times New Roman"/>
      <w:sz w:val="18"/>
      <w:szCs w:val="18"/>
      <w:lang w:val="en-US"/>
    </w:rPr>
  </w:style>
  <w:style w:type="paragraph" w:customStyle="1" w:styleId="td21">
    <w:name w:val="td21"/>
    <w:basedOn w:val="Normal"/>
    <w:rsid w:val="006847FE"/>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td22">
    <w:name w:val="td22"/>
    <w:basedOn w:val="Normal"/>
    <w:rsid w:val="006847FE"/>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td23">
    <w:name w:val="td23"/>
    <w:basedOn w:val="Normal"/>
    <w:rsid w:val="006847FE"/>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p58">
    <w:name w:val="p58"/>
    <w:basedOn w:val="Normal"/>
    <w:rsid w:val="006847FE"/>
    <w:pPr>
      <w:spacing w:before="100" w:beforeAutospacing="1" w:after="199" w:line="240" w:lineRule="auto"/>
      <w:ind w:left="53" w:right="-39"/>
      <w:jc w:val="center"/>
    </w:pPr>
    <w:rPr>
      <w:rFonts w:ascii="Times New Roman" w:eastAsia="Times New Roman" w:hAnsi="Times New Roman"/>
      <w:sz w:val="18"/>
      <w:szCs w:val="18"/>
      <w:lang w:val="en-US"/>
    </w:rPr>
  </w:style>
  <w:style w:type="paragraph" w:customStyle="1" w:styleId="p59">
    <w:name w:val="p59"/>
    <w:basedOn w:val="Normal"/>
    <w:rsid w:val="006847FE"/>
    <w:pPr>
      <w:spacing w:before="100" w:beforeAutospacing="1" w:after="199" w:line="240" w:lineRule="auto"/>
      <w:ind w:left="-10"/>
    </w:pPr>
    <w:rPr>
      <w:rFonts w:ascii="Times New Roman" w:eastAsia="Times New Roman" w:hAnsi="Times New Roman"/>
      <w:sz w:val="20"/>
      <w:szCs w:val="20"/>
      <w:lang w:val="en-US"/>
    </w:rPr>
  </w:style>
  <w:style w:type="paragraph" w:customStyle="1" w:styleId="p60">
    <w:name w:val="p60"/>
    <w:basedOn w:val="Normal"/>
    <w:rsid w:val="006847FE"/>
    <w:pPr>
      <w:spacing w:before="100" w:beforeAutospacing="1" w:after="199" w:line="240" w:lineRule="auto"/>
      <w:ind w:left="-10"/>
      <w:jc w:val="both"/>
    </w:pPr>
    <w:rPr>
      <w:rFonts w:ascii="Times New Roman" w:eastAsia="Times New Roman" w:hAnsi="Times New Roman"/>
      <w:sz w:val="20"/>
      <w:szCs w:val="20"/>
      <w:lang w:val="en-US"/>
    </w:rPr>
  </w:style>
  <w:style w:type="paragraph" w:customStyle="1" w:styleId="p61">
    <w:name w:val="p61"/>
    <w:basedOn w:val="Normal"/>
    <w:rsid w:val="006847FE"/>
    <w:pPr>
      <w:spacing w:before="100" w:beforeAutospacing="1" w:after="100" w:afterAutospacing="1" w:line="240" w:lineRule="auto"/>
    </w:pPr>
    <w:rPr>
      <w:rFonts w:ascii="Times New Roman" w:eastAsia="Times New Roman" w:hAnsi="Times New Roman"/>
      <w:lang w:val="en-US"/>
    </w:rPr>
  </w:style>
  <w:style w:type="paragraph" w:customStyle="1" w:styleId="p62">
    <w:name w:val="p62"/>
    <w:basedOn w:val="Normal"/>
    <w:rsid w:val="006847FE"/>
    <w:pPr>
      <w:spacing w:before="100" w:beforeAutospacing="1" w:after="100" w:afterAutospacing="1" w:line="240" w:lineRule="auto"/>
      <w:jc w:val="center"/>
    </w:pPr>
    <w:rPr>
      <w:rFonts w:ascii="Times New Roman" w:eastAsia="Times New Roman" w:hAnsi="Times New Roman"/>
      <w:lang w:val="en-US"/>
    </w:rPr>
  </w:style>
  <w:style w:type="paragraph" w:customStyle="1" w:styleId="p63">
    <w:name w:val="p63"/>
    <w:basedOn w:val="Normal"/>
    <w:rsid w:val="006847FE"/>
    <w:pPr>
      <w:spacing w:before="100" w:beforeAutospacing="1" w:after="100" w:afterAutospacing="1" w:line="240" w:lineRule="auto"/>
      <w:ind w:left="723"/>
    </w:pPr>
    <w:rPr>
      <w:rFonts w:ascii="Times New Roman" w:eastAsia="Times New Roman" w:hAnsi="Times New Roman"/>
      <w:sz w:val="20"/>
      <w:szCs w:val="20"/>
      <w:lang w:val="en-US"/>
    </w:rPr>
  </w:style>
  <w:style w:type="paragraph" w:customStyle="1" w:styleId="p64">
    <w:name w:val="p64"/>
    <w:basedOn w:val="Normal"/>
    <w:rsid w:val="006847FE"/>
    <w:pPr>
      <w:spacing w:before="17" w:after="199" w:line="240" w:lineRule="auto"/>
      <w:ind w:left="1446"/>
      <w:jc w:val="center"/>
    </w:pPr>
    <w:rPr>
      <w:rFonts w:ascii="Times New Roman" w:eastAsia="Times New Roman" w:hAnsi="Times New Roman"/>
      <w:lang w:val="en-US"/>
    </w:rPr>
  </w:style>
  <w:style w:type="paragraph" w:customStyle="1" w:styleId="p65">
    <w:name w:val="p65"/>
    <w:basedOn w:val="Normal"/>
    <w:rsid w:val="006847FE"/>
    <w:pPr>
      <w:spacing w:before="100" w:beforeAutospacing="1" w:after="199" w:line="240" w:lineRule="auto"/>
      <w:ind w:left="1446"/>
    </w:pPr>
    <w:rPr>
      <w:rFonts w:ascii="Times New Roman" w:eastAsia="Times New Roman" w:hAnsi="Times New Roman"/>
      <w:sz w:val="14"/>
      <w:szCs w:val="14"/>
      <w:lang w:val="en-US"/>
    </w:rPr>
  </w:style>
  <w:style w:type="paragraph" w:customStyle="1" w:styleId="p66">
    <w:name w:val="p66"/>
    <w:basedOn w:val="Normal"/>
    <w:rsid w:val="006847FE"/>
    <w:pPr>
      <w:pBdr>
        <w:bottom w:val="single" w:sz="12" w:space="0" w:color="000000"/>
      </w:pBdr>
      <w:spacing w:before="6" w:after="199" w:line="240" w:lineRule="auto"/>
    </w:pPr>
    <w:rPr>
      <w:rFonts w:ascii="Times New Roman" w:eastAsia="Times New Roman" w:hAnsi="Times New Roman"/>
      <w:sz w:val="16"/>
      <w:szCs w:val="16"/>
      <w:lang w:val="en-US"/>
    </w:rPr>
  </w:style>
  <w:style w:type="paragraph" w:customStyle="1" w:styleId="p67">
    <w:name w:val="p67"/>
    <w:basedOn w:val="Normal"/>
    <w:rsid w:val="006847FE"/>
    <w:pPr>
      <w:spacing w:before="82" w:after="199" w:line="240" w:lineRule="auto"/>
      <w:ind w:left="1529" w:right="40" w:hanging="1529"/>
    </w:pPr>
    <w:rPr>
      <w:rFonts w:ascii="Times New Roman" w:eastAsia="Times New Roman" w:hAnsi="Times New Roman"/>
      <w:lang w:val="en-US"/>
    </w:rPr>
  </w:style>
  <w:style w:type="paragraph" w:customStyle="1" w:styleId="p68">
    <w:name w:val="p68"/>
    <w:basedOn w:val="Normal"/>
    <w:rsid w:val="006847FE"/>
    <w:pPr>
      <w:spacing w:before="32" w:after="199" w:line="240" w:lineRule="auto"/>
      <w:ind w:left="3"/>
      <w:jc w:val="center"/>
    </w:pPr>
    <w:rPr>
      <w:rFonts w:ascii="Times New Roman" w:eastAsia="Times New Roman" w:hAnsi="Times New Roman"/>
      <w:sz w:val="16"/>
      <w:szCs w:val="16"/>
      <w:lang w:val="en-US"/>
    </w:rPr>
  </w:style>
  <w:style w:type="paragraph" w:customStyle="1" w:styleId="p69">
    <w:name w:val="p69"/>
    <w:basedOn w:val="Normal"/>
    <w:rsid w:val="006847FE"/>
    <w:pPr>
      <w:spacing w:before="53" w:after="199" w:line="240" w:lineRule="auto"/>
      <w:ind w:left="6"/>
    </w:pPr>
    <w:rPr>
      <w:rFonts w:ascii="Times New Roman" w:eastAsia="Times New Roman" w:hAnsi="Times New Roman"/>
      <w:lang w:val="en-US"/>
    </w:rPr>
  </w:style>
  <w:style w:type="paragraph" w:customStyle="1" w:styleId="p70">
    <w:name w:val="p70"/>
    <w:basedOn w:val="Normal"/>
    <w:rsid w:val="006847FE"/>
    <w:pPr>
      <w:spacing w:before="100" w:beforeAutospacing="1" w:after="199" w:line="240" w:lineRule="auto"/>
      <w:ind w:left="13"/>
    </w:pPr>
    <w:rPr>
      <w:rFonts w:ascii="Times New Roman" w:eastAsia="Times New Roman" w:hAnsi="Times New Roman"/>
      <w:sz w:val="16"/>
      <w:szCs w:val="16"/>
      <w:lang w:val="en-US"/>
    </w:rPr>
  </w:style>
  <w:style w:type="paragraph" w:customStyle="1" w:styleId="p71">
    <w:name w:val="p71"/>
    <w:basedOn w:val="Normal"/>
    <w:rsid w:val="006847FE"/>
    <w:pPr>
      <w:spacing w:before="68" w:after="199" w:line="240" w:lineRule="auto"/>
      <w:ind w:left="10"/>
    </w:pPr>
    <w:rPr>
      <w:rFonts w:ascii="Times New Roman" w:eastAsia="Times New Roman" w:hAnsi="Times New Roman"/>
      <w:lang w:val="en-US"/>
    </w:rPr>
  </w:style>
  <w:style w:type="paragraph" w:customStyle="1" w:styleId="s17">
    <w:name w:val="s17"/>
    <w:basedOn w:val="Normal"/>
    <w:rsid w:val="006847FE"/>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p72">
    <w:name w:val="p72"/>
    <w:basedOn w:val="Normal"/>
    <w:rsid w:val="006847FE"/>
    <w:pPr>
      <w:spacing w:before="65" w:after="199" w:line="240" w:lineRule="auto"/>
      <w:ind w:left="10"/>
    </w:pPr>
    <w:rPr>
      <w:rFonts w:ascii="Times New Roman" w:eastAsia="Times New Roman" w:hAnsi="Times New Roman"/>
      <w:lang w:val="en-US"/>
    </w:rPr>
  </w:style>
  <w:style w:type="paragraph" w:customStyle="1" w:styleId="s18">
    <w:name w:val="s18"/>
    <w:basedOn w:val="Normal"/>
    <w:rsid w:val="006847FE"/>
    <w:pPr>
      <w:spacing w:before="100" w:beforeAutospacing="1" w:after="100" w:afterAutospacing="1" w:line="240" w:lineRule="auto"/>
    </w:pPr>
    <w:rPr>
      <w:rFonts w:ascii="Times New Roman" w:eastAsia="Times New Roman" w:hAnsi="Times New Roman"/>
      <w:b/>
      <w:bCs/>
      <w:sz w:val="18"/>
      <w:szCs w:val="18"/>
      <w:lang w:val="en-US"/>
    </w:rPr>
  </w:style>
  <w:style w:type="paragraph" w:customStyle="1" w:styleId="p73">
    <w:name w:val="p73"/>
    <w:basedOn w:val="Normal"/>
    <w:rsid w:val="006847FE"/>
    <w:pPr>
      <w:spacing w:before="100" w:beforeAutospacing="1" w:after="199" w:line="240" w:lineRule="auto"/>
      <w:ind w:left="6"/>
    </w:pPr>
    <w:rPr>
      <w:rFonts w:ascii="Times New Roman" w:eastAsia="Times New Roman" w:hAnsi="Times New Roman"/>
      <w:sz w:val="16"/>
      <w:szCs w:val="16"/>
      <w:lang w:val="en-US"/>
    </w:rPr>
  </w:style>
  <w:style w:type="paragraph" w:customStyle="1" w:styleId="p74">
    <w:name w:val="p74"/>
    <w:basedOn w:val="Normal"/>
    <w:rsid w:val="006847FE"/>
    <w:pPr>
      <w:spacing w:before="100" w:beforeAutospacing="1" w:after="100" w:afterAutospacing="1" w:line="240" w:lineRule="auto"/>
      <w:ind w:left="723"/>
      <w:jc w:val="center"/>
    </w:pPr>
    <w:rPr>
      <w:rFonts w:ascii="Times New Roman" w:eastAsia="Times New Roman" w:hAnsi="Times New Roman"/>
      <w:sz w:val="20"/>
      <w:szCs w:val="20"/>
      <w:lang w:val="en-US"/>
    </w:rPr>
  </w:style>
  <w:style w:type="paragraph" w:customStyle="1" w:styleId="p75">
    <w:name w:val="p75"/>
    <w:basedOn w:val="Normal"/>
    <w:rsid w:val="006847FE"/>
    <w:pPr>
      <w:spacing w:before="100" w:beforeAutospacing="1" w:after="199" w:line="240" w:lineRule="auto"/>
      <w:ind w:left="723"/>
    </w:pPr>
    <w:rPr>
      <w:rFonts w:ascii="Times New Roman" w:eastAsia="Times New Roman" w:hAnsi="Times New Roman"/>
      <w:sz w:val="20"/>
      <w:szCs w:val="20"/>
      <w:lang w:val="en-US"/>
    </w:rPr>
  </w:style>
  <w:style w:type="paragraph" w:customStyle="1" w:styleId="p76">
    <w:name w:val="p76"/>
    <w:basedOn w:val="Normal"/>
    <w:rsid w:val="006847FE"/>
    <w:pPr>
      <w:spacing w:before="17" w:after="199" w:line="240" w:lineRule="auto"/>
      <w:ind w:left="1446"/>
    </w:pPr>
    <w:rPr>
      <w:rFonts w:ascii="Times New Roman" w:eastAsia="Times New Roman" w:hAnsi="Times New Roman"/>
      <w:lang w:val="en-US"/>
    </w:rPr>
  </w:style>
  <w:style w:type="paragraph" w:customStyle="1" w:styleId="p77">
    <w:name w:val="p77"/>
    <w:basedOn w:val="Normal"/>
    <w:rsid w:val="006847FE"/>
    <w:pPr>
      <w:spacing w:before="101" w:after="199" w:line="240" w:lineRule="auto"/>
      <w:ind w:left="3960" w:hanging="3960"/>
    </w:pPr>
    <w:rPr>
      <w:rFonts w:ascii="Times New Roman" w:eastAsia="Times New Roman" w:hAnsi="Times New Roman"/>
      <w:lang w:val="en-US"/>
    </w:rPr>
  </w:style>
  <w:style w:type="paragraph" w:customStyle="1" w:styleId="p78">
    <w:name w:val="p78"/>
    <w:basedOn w:val="Normal"/>
    <w:rsid w:val="006847FE"/>
    <w:pPr>
      <w:spacing w:before="101" w:after="199" w:line="240" w:lineRule="auto"/>
      <w:ind w:left="3"/>
    </w:pPr>
    <w:rPr>
      <w:rFonts w:ascii="Times New Roman" w:eastAsia="Times New Roman" w:hAnsi="Times New Roman"/>
      <w:sz w:val="16"/>
      <w:szCs w:val="16"/>
      <w:lang w:val="en-US"/>
    </w:rPr>
  </w:style>
  <w:style w:type="paragraph" w:customStyle="1" w:styleId="s19">
    <w:name w:val="s19"/>
    <w:basedOn w:val="Normal"/>
    <w:rsid w:val="006847FE"/>
    <w:pPr>
      <w:spacing w:before="100" w:beforeAutospacing="1" w:after="100" w:afterAutospacing="1" w:line="240" w:lineRule="auto"/>
    </w:pPr>
    <w:rPr>
      <w:rFonts w:ascii="Times New Roman" w:eastAsia="Times New Roman" w:hAnsi="Times New Roman"/>
      <w:b/>
      <w:bCs/>
      <w:sz w:val="20"/>
      <w:szCs w:val="20"/>
      <w:lang w:val="en-US"/>
    </w:rPr>
  </w:style>
  <w:style w:type="paragraph" w:customStyle="1" w:styleId="p79">
    <w:name w:val="p79"/>
    <w:basedOn w:val="Normal"/>
    <w:rsid w:val="006847FE"/>
    <w:pPr>
      <w:spacing w:before="68" w:after="199" w:line="240" w:lineRule="auto"/>
      <w:ind w:left="6"/>
      <w:jc w:val="both"/>
    </w:pPr>
    <w:rPr>
      <w:rFonts w:ascii="Times New Roman" w:eastAsia="Times New Roman" w:hAnsi="Times New Roman"/>
      <w:lang w:val="en-US"/>
    </w:rPr>
  </w:style>
  <w:style w:type="paragraph" w:customStyle="1" w:styleId="p80">
    <w:name w:val="p80"/>
    <w:basedOn w:val="Normal"/>
    <w:rsid w:val="006847FE"/>
    <w:pPr>
      <w:spacing w:before="100" w:beforeAutospacing="1" w:after="199" w:line="240" w:lineRule="auto"/>
      <w:ind w:left="6"/>
    </w:pPr>
    <w:rPr>
      <w:rFonts w:ascii="Times New Roman" w:eastAsia="Times New Roman" w:hAnsi="Times New Roman"/>
      <w:lang w:val="en-US"/>
    </w:rPr>
  </w:style>
  <w:style w:type="paragraph" w:customStyle="1" w:styleId="p81">
    <w:name w:val="p81"/>
    <w:basedOn w:val="Normal"/>
    <w:rsid w:val="006847FE"/>
    <w:pPr>
      <w:spacing w:before="100" w:beforeAutospacing="1" w:after="100" w:afterAutospacing="1" w:line="240" w:lineRule="auto"/>
      <w:jc w:val="both"/>
    </w:pPr>
    <w:rPr>
      <w:rFonts w:ascii="Times New Roman" w:eastAsia="Times New Roman" w:hAnsi="Times New Roman"/>
      <w:lang w:val="en-US"/>
    </w:rPr>
  </w:style>
  <w:style w:type="paragraph" w:customStyle="1" w:styleId="p82">
    <w:name w:val="p82"/>
    <w:basedOn w:val="Normal"/>
    <w:rsid w:val="006847FE"/>
    <w:pPr>
      <w:spacing w:before="100" w:beforeAutospacing="1" w:after="100" w:afterAutospacing="1" w:line="240" w:lineRule="auto"/>
      <w:jc w:val="both"/>
    </w:pPr>
    <w:rPr>
      <w:rFonts w:ascii="Times New Roman" w:eastAsia="Times New Roman" w:hAnsi="Times New Roman"/>
      <w:sz w:val="16"/>
      <w:szCs w:val="16"/>
      <w:lang w:val="en-US"/>
    </w:rPr>
  </w:style>
  <w:style w:type="paragraph" w:customStyle="1" w:styleId="p83">
    <w:name w:val="p83"/>
    <w:basedOn w:val="Normal"/>
    <w:rsid w:val="006847FE"/>
    <w:pPr>
      <w:spacing w:before="118" w:after="199" w:line="240" w:lineRule="auto"/>
      <w:ind w:left="6" w:right="6"/>
      <w:jc w:val="both"/>
    </w:pPr>
    <w:rPr>
      <w:rFonts w:ascii="Times New Roman" w:eastAsia="Times New Roman" w:hAnsi="Times New Roman"/>
      <w:lang w:val="en-US"/>
    </w:rPr>
  </w:style>
  <w:style w:type="paragraph" w:customStyle="1" w:styleId="p84">
    <w:name w:val="p84"/>
    <w:basedOn w:val="Normal"/>
    <w:rsid w:val="006847FE"/>
    <w:pPr>
      <w:spacing w:before="100" w:beforeAutospacing="1" w:after="199" w:line="240" w:lineRule="auto"/>
      <w:ind w:right="6"/>
    </w:pPr>
    <w:rPr>
      <w:rFonts w:ascii="Times New Roman" w:eastAsia="Times New Roman" w:hAnsi="Times New Roman"/>
      <w:sz w:val="16"/>
      <w:szCs w:val="16"/>
      <w:lang w:val="en-US"/>
    </w:rPr>
  </w:style>
  <w:style w:type="paragraph" w:customStyle="1" w:styleId="p85">
    <w:name w:val="p85"/>
    <w:basedOn w:val="Normal"/>
    <w:rsid w:val="006847FE"/>
    <w:pPr>
      <w:spacing w:before="100" w:beforeAutospacing="1" w:after="199" w:line="240" w:lineRule="auto"/>
      <w:ind w:left="13"/>
    </w:pPr>
    <w:rPr>
      <w:rFonts w:ascii="Times New Roman" w:eastAsia="Times New Roman" w:hAnsi="Times New Roman"/>
      <w:sz w:val="20"/>
      <w:szCs w:val="20"/>
      <w:lang w:val="en-US"/>
    </w:rPr>
  </w:style>
  <w:style w:type="paragraph" w:customStyle="1" w:styleId="p86">
    <w:name w:val="p86"/>
    <w:basedOn w:val="Normal"/>
    <w:rsid w:val="006847FE"/>
    <w:pPr>
      <w:spacing w:before="100" w:beforeAutospacing="1" w:after="199" w:line="240" w:lineRule="auto"/>
      <w:jc w:val="both"/>
    </w:pPr>
    <w:rPr>
      <w:rFonts w:ascii="Times New Roman" w:eastAsia="Times New Roman" w:hAnsi="Times New Roman"/>
      <w:sz w:val="12"/>
      <w:szCs w:val="12"/>
      <w:lang w:val="en-US"/>
    </w:rPr>
  </w:style>
  <w:style w:type="paragraph" w:customStyle="1" w:styleId="p87">
    <w:name w:val="p87"/>
    <w:basedOn w:val="Normal"/>
    <w:rsid w:val="006847FE"/>
    <w:pPr>
      <w:spacing w:before="94" w:after="199" w:line="240" w:lineRule="auto"/>
      <w:ind w:left="5089"/>
      <w:jc w:val="center"/>
    </w:pPr>
    <w:rPr>
      <w:rFonts w:ascii="Times New Roman" w:eastAsia="Times New Roman" w:hAnsi="Times New Roman"/>
      <w:lang w:val="en-US"/>
    </w:rPr>
  </w:style>
  <w:style w:type="paragraph" w:customStyle="1" w:styleId="p88">
    <w:name w:val="p88"/>
    <w:basedOn w:val="Normal"/>
    <w:rsid w:val="006847FE"/>
    <w:pPr>
      <w:spacing w:before="100" w:beforeAutospacing="1" w:after="199" w:line="240" w:lineRule="auto"/>
      <w:ind w:left="1446"/>
    </w:pPr>
    <w:rPr>
      <w:rFonts w:ascii="Times New Roman" w:eastAsia="Times New Roman" w:hAnsi="Times New Roman"/>
      <w:lang w:val="en-US"/>
    </w:rPr>
  </w:style>
  <w:style w:type="paragraph" w:customStyle="1" w:styleId="p89">
    <w:name w:val="p89"/>
    <w:basedOn w:val="Normal"/>
    <w:rsid w:val="006847FE"/>
    <w:pPr>
      <w:spacing w:before="6" w:after="199" w:line="240" w:lineRule="auto"/>
    </w:pPr>
    <w:rPr>
      <w:rFonts w:ascii="Times New Roman" w:eastAsia="Times New Roman" w:hAnsi="Times New Roman"/>
      <w:sz w:val="24"/>
      <w:szCs w:val="24"/>
      <w:lang w:val="en-US"/>
    </w:rPr>
  </w:style>
  <w:style w:type="paragraph" w:customStyle="1" w:styleId="p90">
    <w:name w:val="p90"/>
    <w:basedOn w:val="Normal"/>
    <w:rsid w:val="006847FE"/>
    <w:pPr>
      <w:spacing w:before="100" w:beforeAutospacing="1" w:after="199" w:line="240" w:lineRule="auto"/>
    </w:pPr>
    <w:rPr>
      <w:rFonts w:ascii="Times New Roman" w:eastAsia="Times New Roman" w:hAnsi="Times New Roman"/>
      <w:sz w:val="24"/>
      <w:szCs w:val="24"/>
      <w:lang w:val="en-US"/>
    </w:rPr>
  </w:style>
  <w:style w:type="paragraph" w:customStyle="1" w:styleId="p91">
    <w:name w:val="p91"/>
    <w:basedOn w:val="Normal"/>
    <w:rsid w:val="006847FE"/>
    <w:pPr>
      <w:spacing w:before="100" w:beforeAutospacing="1" w:after="199" w:line="240" w:lineRule="auto"/>
      <w:ind w:left="6"/>
    </w:pPr>
    <w:rPr>
      <w:rFonts w:ascii="Times New Roman" w:eastAsia="Times New Roman" w:hAnsi="Times New Roman"/>
      <w:sz w:val="24"/>
      <w:szCs w:val="24"/>
      <w:lang w:val="en-US"/>
    </w:rPr>
  </w:style>
  <w:style w:type="paragraph" w:customStyle="1" w:styleId="p92">
    <w:name w:val="p92"/>
    <w:basedOn w:val="Normal"/>
    <w:rsid w:val="006847FE"/>
    <w:pPr>
      <w:spacing w:before="32" w:after="199" w:line="240" w:lineRule="auto"/>
      <w:ind w:left="3"/>
    </w:pPr>
    <w:rPr>
      <w:rFonts w:ascii="Times New Roman" w:eastAsia="Times New Roman" w:hAnsi="Times New Roman"/>
      <w:sz w:val="16"/>
      <w:szCs w:val="16"/>
      <w:lang w:val="en-US"/>
    </w:rPr>
  </w:style>
  <w:style w:type="paragraph" w:customStyle="1" w:styleId="s20">
    <w:name w:val="s20"/>
    <w:basedOn w:val="Normal"/>
    <w:rsid w:val="006847FE"/>
    <w:pP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p93">
    <w:name w:val="p93"/>
    <w:basedOn w:val="Normal"/>
    <w:rsid w:val="006847FE"/>
    <w:pPr>
      <w:spacing w:before="68" w:after="199" w:line="240" w:lineRule="auto"/>
      <w:ind w:left="6"/>
    </w:pPr>
    <w:rPr>
      <w:rFonts w:ascii="Times New Roman" w:eastAsia="Times New Roman" w:hAnsi="Times New Roman"/>
      <w:lang w:val="en-US"/>
    </w:rPr>
  </w:style>
  <w:style w:type="paragraph" w:customStyle="1" w:styleId="p94">
    <w:name w:val="p94"/>
    <w:basedOn w:val="Normal"/>
    <w:rsid w:val="006847FE"/>
    <w:pPr>
      <w:spacing w:before="100" w:beforeAutospacing="1" w:after="199" w:line="240" w:lineRule="auto"/>
      <w:ind w:left="3"/>
    </w:pPr>
    <w:rPr>
      <w:rFonts w:ascii="Times New Roman" w:eastAsia="Times New Roman" w:hAnsi="Times New Roman"/>
      <w:sz w:val="14"/>
      <w:szCs w:val="14"/>
      <w:lang w:val="en-US"/>
    </w:rPr>
  </w:style>
  <w:style w:type="paragraph" w:customStyle="1" w:styleId="p95">
    <w:name w:val="p95"/>
    <w:basedOn w:val="Normal"/>
    <w:rsid w:val="006847FE"/>
    <w:pPr>
      <w:spacing w:before="100" w:beforeAutospacing="1" w:after="199" w:line="240" w:lineRule="auto"/>
      <w:ind w:left="3" w:right="3"/>
      <w:jc w:val="both"/>
    </w:pPr>
    <w:rPr>
      <w:rFonts w:ascii="Times New Roman" w:eastAsia="Times New Roman" w:hAnsi="Times New Roman"/>
      <w:lang w:val="en-US"/>
    </w:rPr>
  </w:style>
  <w:style w:type="paragraph" w:customStyle="1" w:styleId="p96">
    <w:name w:val="p96"/>
    <w:basedOn w:val="Normal"/>
    <w:rsid w:val="006847FE"/>
    <w:pPr>
      <w:spacing w:before="100" w:beforeAutospacing="1" w:after="199" w:line="240" w:lineRule="auto"/>
      <w:ind w:left="13"/>
    </w:pPr>
    <w:rPr>
      <w:rFonts w:ascii="Times New Roman" w:eastAsia="Times New Roman" w:hAnsi="Times New Roman"/>
      <w:lang w:val="en-US"/>
    </w:rPr>
  </w:style>
  <w:style w:type="paragraph" w:customStyle="1" w:styleId="p97">
    <w:name w:val="p97"/>
    <w:basedOn w:val="Normal"/>
    <w:rsid w:val="006847FE"/>
    <w:pPr>
      <w:spacing w:before="100" w:beforeAutospacing="1" w:after="199" w:line="240" w:lineRule="auto"/>
      <w:ind w:left="4860" w:right="140"/>
    </w:pPr>
    <w:rPr>
      <w:rFonts w:ascii="Times New Roman" w:eastAsia="Times New Roman" w:hAnsi="Times New Roman"/>
      <w:lang w:val="en-US"/>
    </w:rPr>
  </w:style>
  <w:style w:type="paragraph" w:customStyle="1" w:styleId="p98">
    <w:name w:val="p98"/>
    <w:basedOn w:val="Normal"/>
    <w:rsid w:val="006847FE"/>
    <w:pPr>
      <w:spacing w:before="100" w:beforeAutospacing="1" w:after="199" w:line="240" w:lineRule="auto"/>
      <w:jc w:val="center"/>
    </w:pPr>
    <w:rPr>
      <w:rFonts w:ascii="Times New Roman" w:eastAsia="Times New Roman" w:hAnsi="Times New Roman"/>
      <w:sz w:val="16"/>
      <w:szCs w:val="16"/>
      <w:lang w:val="en-US"/>
    </w:rPr>
  </w:style>
  <w:style w:type="paragraph" w:customStyle="1" w:styleId="p99">
    <w:name w:val="p99"/>
    <w:basedOn w:val="Normal"/>
    <w:rsid w:val="006847FE"/>
    <w:pPr>
      <w:spacing w:before="82" w:after="199" w:line="240" w:lineRule="auto"/>
      <w:ind w:left="1450"/>
    </w:pPr>
    <w:rPr>
      <w:rFonts w:ascii="Times New Roman" w:eastAsia="Times New Roman" w:hAnsi="Times New Roman"/>
      <w:sz w:val="20"/>
      <w:szCs w:val="20"/>
      <w:lang w:val="en-US"/>
    </w:rPr>
  </w:style>
  <w:style w:type="paragraph" w:customStyle="1" w:styleId="p100">
    <w:name w:val="p100"/>
    <w:basedOn w:val="Normal"/>
    <w:rsid w:val="006847FE"/>
    <w:pPr>
      <w:spacing w:before="6" w:after="199" w:line="240" w:lineRule="auto"/>
      <w:ind w:left="1446"/>
    </w:pPr>
    <w:rPr>
      <w:rFonts w:ascii="Times New Roman" w:eastAsia="Times New Roman" w:hAnsi="Times New Roman"/>
      <w:sz w:val="20"/>
      <w:szCs w:val="20"/>
      <w:lang w:val="en-US"/>
    </w:rPr>
  </w:style>
  <w:style w:type="paragraph" w:customStyle="1" w:styleId="p101">
    <w:name w:val="p101"/>
    <w:basedOn w:val="Normal"/>
    <w:rsid w:val="006847FE"/>
    <w:pPr>
      <w:spacing w:before="100" w:beforeAutospacing="1" w:after="199" w:line="240" w:lineRule="auto"/>
      <w:jc w:val="both"/>
    </w:pPr>
    <w:rPr>
      <w:rFonts w:ascii="Times New Roman" w:eastAsia="Times New Roman" w:hAnsi="Times New Roman"/>
      <w:sz w:val="20"/>
      <w:szCs w:val="20"/>
      <w:lang w:val="en-US"/>
    </w:rPr>
  </w:style>
  <w:style w:type="paragraph" w:customStyle="1" w:styleId="p102">
    <w:name w:val="p102"/>
    <w:basedOn w:val="Normal"/>
    <w:rsid w:val="006847FE"/>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103">
    <w:name w:val="p103"/>
    <w:basedOn w:val="Normal"/>
    <w:rsid w:val="006847FE"/>
    <w:pPr>
      <w:spacing w:before="100" w:beforeAutospacing="1" w:after="100" w:afterAutospacing="1" w:line="240" w:lineRule="auto"/>
    </w:pPr>
    <w:rPr>
      <w:rFonts w:ascii="Times New Roman" w:eastAsia="Times New Roman" w:hAnsi="Times New Roman"/>
      <w:sz w:val="16"/>
      <w:szCs w:val="16"/>
      <w:lang w:val="en-US"/>
    </w:rPr>
  </w:style>
  <w:style w:type="paragraph" w:customStyle="1" w:styleId="p104">
    <w:name w:val="p104"/>
    <w:basedOn w:val="Normal"/>
    <w:rsid w:val="006847FE"/>
    <w:pPr>
      <w:spacing w:before="100" w:beforeAutospacing="1" w:after="199" w:line="240" w:lineRule="auto"/>
      <w:ind w:left="-10"/>
      <w:jc w:val="both"/>
    </w:pPr>
    <w:rPr>
      <w:rFonts w:ascii="Times New Roman" w:eastAsia="Times New Roman" w:hAnsi="Times New Roman"/>
      <w:sz w:val="18"/>
      <w:szCs w:val="18"/>
      <w:lang w:val="en-US"/>
    </w:rPr>
  </w:style>
  <w:style w:type="paragraph" w:customStyle="1" w:styleId="p105">
    <w:name w:val="p105"/>
    <w:basedOn w:val="Normal"/>
    <w:rsid w:val="006847FE"/>
    <w:pPr>
      <w:spacing w:before="100" w:beforeAutospacing="1" w:after="100" w:afterAutospacing="1" w:line="240" w:lineRule="auto"/>
      <w:ind w:firstLine="1133"/>
      <w:jc w:val="both"/>
    </w:pPr>
    <w:rPr>
      <w:rFonts w:ascii="Times New Roman" w:eastAsia="Times New Roman" w:hAnsi="Times New Roman"/>
      <w:sz w:val="20"/>
      <w:szCs w:val="20"/>
      <w:lang w:val="en-US"/>
    </w:rPr>
  </w:style>
  <w:style w:type="paragraph" w:customStyle="1" w:styleId="p106">
    <w:name w:val="p106"/>
    <w:basedOn w:val="Normal"/>
    <w:rsid w:val="006847FE"/>
    <w:pPr>
      <w:spacing w:before="100" w:beforeAutospacing="1" w:after="199" w:line="240" w:lineRule="auto"/>
      <w:ind w:left="-10"/>
    </w:pPr>
    <w:rPr>
      <w:rFonts w:ascii="Times New Roman" w:eastAsia="Times New Roman" w:hAnsi="Times New Roman"/>
      <w:lang w:val="en-US"/>
    </w:rPr>
  </w:style>
  <w:style w:type="paragraph" w:customStyle="1" w:styleId="p107">
    <w:name w:val="p107"/>
    <w:basedOn w:val="Normal"/>
    <w:rsid w:val="006847FE"/>
    <w:pPr>
      <w:spacing w:before="100" w:beforeAutospacing="1" w:after="199" w:line="240" w:lineRule="auto"/>
      <w:ind w:left="5664" w:firstLine="707"/>
    </w:pPr>
    <w:rPr>
      <w:rFonts w:ascii="Times New Roman" w:eastAsia="Times New Roman" w:hAnsi="Times New Roman"/>
      <w:sz w:val="24"/>
      <w:szCs w:val="24"/>
      <w:lang w:val="en-US"/>
    </w:rPr>
  </w:style>
  <w:style w:type="paragraph" w:customStyle="1" w:styleId="p108">
    <w:name w:val="p108"/>
    <w:basedOn w:val="Normal"/>
    <w:rsid w:val="006847FE"/>
    <w:pPr>
      <w:spacing w:before="100" w:beforeAutospacing="1" w:after="199" w:line="240" w:lineRule="auto"/>
      <w:ind w:left="4248"/>
    </w:pPr>
    <w:rPr>
      <w:rFonts w:ascii="Times New Roman" w:eastAsia="Times New Roman" w:hAnsi="Times New Roman"/>
      <w:lang w:val="en-US"/>
    </w:rPr>
  </w:style>
  <w:style w:type="paragraph" w:customStyle="1" w:styleId="p109">
    <w:name w:val="p109"/>
    <w:basedOn w:val="Normal"/>
    <w:rsid w:val="006847FE"/>
    <w:pPr>
      <w:spacing w:before="100" w:beforeAutospacing="1" w:after="199" w:line="240" w:lineRule="auto"/>
      <w:ind w:right="193"/>
    </w:pPr>
    <w:rPr>
      <w:rFonts w:ascii="Times New Roman" w:eastAsia="Times New Roman" w:hAnsi="Times New Roman"/>
      <w:sz w:val="18"/>
      <w:szCs w:val="18"/>
      <w:lang w:val="en-US"/>
    </w:rPr>
  </w:style>
  <w:style w:type="paragraph" w:customStyle="1" w:styleId="p110">
    <w:name w:val="p110"/>
    <w:basedOn w:val="Normal"/>
    <w:rsid w:val="006847FE"/>
    <w:pPr>
      <w:spacing w:before="100" w:beforeAutospacing="1" w:after="199" w:line="240" w:lineRule="auto"/>
      <w:ind w:right="193"/>
      <w:jc w:val="center"/>
    </w:pPr>
    <w:rPr>
      <w:rFonts w:ascii="Times New Roman" w:eastAsia="Times New Roman" w:hAnsi="Times New Roman"/>
      <w:sz w:val="16"/>
      <w:szCs w:val="16"/>
      <w:lang w:val="en-US"/>
    </w:rPr>
  </w:style>
  <w:style w:type="paragraph" w:customStyle="1" w:styleId="p111">
    <w:name w:val="p111"/>
    <w:basedOn w:val="Normal"/>
    <w:rsid w:val="006847FE"/>
    <w:pPr>
      <w:spacing w:before="82" w:after="199" w:line="240" w:lineRule="auto"/>
      <w:ind w:left="1450"/>
    </w:pPr>
    <w:rPr>
      <w:rFonts w:ascii="Times New Roman" w:eastAsia="Times New Roman" w:hAnsi="Times New Roman"/>
      <w:lang w:val="en-US"/>
    </w:rPr>
  </w:style>
  <w:style w:type="paragraph" w:customStyle="1" w:styleId="td24">
    <w:name w:val="td24"/>
    <w:basedOn w:val="Normal"/>
    <w:rsid w:val="006847FE"/>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p112">
    <w:name w:val="p112"/>
    <w:basedOn w:val="Normal"/>
    <w:rsid w:val="006847FE"/>
    <w:pPr>
      <w:spacing w:before="100" w:beforeAutospacing="1" w:after="199" w:line="240" w:lineRule="auto"/>
      <w:ind w:right="9"/>
      <w:jc w:val="center"/>
    </w:pPr>
    <w:rPr>
      <w:rFonts w:ascii="Times New Roman" w:eastAsia="Times New Roman" w:hAnsi="Times New Roman"/>
      <w:sz w:val="20"/>
      <w:szCs w:val="20"/>
      <w:lang w:val="en-US"/>
    </w:rPr>
  </w:style>
  <w:style w:type="paragraph" w:customStyle="1" w:styleId="p113">
    <w:name w:val="p113"/>
    <w:basedOn w:val="Normal"/>
    <w:rsid w:val="006847FE"/>
    <w:pPr>
      <w:spacing w:before="100" w:beforeAutospacing="1" w:after="199" w:line="240" w:lineRule="auto"/>
      <w:ind w:right="9"/>
      <w:jc w:val="center"/>
    </w:pPr>
    <w:rPr>
      <w:rFonts w:ascii="Times New Roman" w:eastAsia="Times New Roman" w:hAnsi="Times New Roman"/>
      <w:lang w:val="en-US"/>
    </w:rPr>
  </w:style>
  <w:style w:type="paragraph" w:customStyle="1" w:styleId="td25">
    <w:name w:val="td25"/>
    <w:basedOn w:val="Normal"/>
    <w:rsid w:val="006847FE"/>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p114">
    <w:name w:val="p114"/>
    <w:basedOn w:val="Normal"/>
    <w:rsid w:val="006847FE"/>
    <w:pPr>
      <w:spacing w:before="100" w:beforeAutospacing="1" w:after="199" w:line="240" w:lineRule="auto"/>
      <w:ind w:left="223" w:right="1012" w:firstLine="180"/>
      <w:jc w:val="center"/>
    </w:pPr>
    <w:rPr>
      <w:rFonts w:ascii="Times New Roman" w:eastAsia="Times New Roman" w:hAnsi="Times New Roman"/>
      <w:sz w:val="20"/>
      <w:szCs w:val="20"/>
      <w:lang w:val="en-US"/>
    </w:rPr>
  </w:style>
  <w:style w:type="paragraph" w:customStyle="1" w:styleId="p115">
    <w:name w:val="p115"/>
    <w:basedOn w:val="Normal"/>
    <w:rsid w:val="006847FE"/>
    <w:pPr>
      <w:spacing w:before="100" w:beforeAutospacing="1" w:after="199" w:line="240" w:lineRule="auto"/>
      <w:ind w:left="223" w:right="52"/>
      <w:jc w:val="center"/>
    </w:pPr>
    <w:rPr>
      <w:rFonts w:ascii="Times New Roman" w:eastAsia="Times New Roman" w:hAnsi="Times New Roman"/>
      <w:sz w:val="20"/>
      <w:szCs w:val="20"/>
      <w:lang w:val="en-US"/>
    </w:rPr>
  </w:style>
  <w:style w:type="paragraph" w:customStyle="1" w:styleId="p116">
    <w:name w:val="p116"/>
    <w:basedOn w:val="Normal"/>
    <w:rsid w:val="006847FE"/>
    <w:pPr>
      <w:spacing w:before="100" w:beforeAutospacing="1" w:after="199" w:line="240" w:lineRule="auto"/>
      <w:ind w:left="223" w:right="52"/>
      <w:jc w:val="center"/>
    </w:pPr>
    <w:rPr>
      <w:rFonts w:ascii="Times New Roman" w:eastAsia="Times New Roman" w:hAnsi="Times New Roman"/>
      <w:lang w:val="en-US"/>
    </w:rPr>
  </w:style>
  <w:style w:type="paragraph" w:customStyle="1" w:styleId="td26">
    <w:name w:val="td26"/>
    <w:basedOn w:val="Normal"/>
    <w:rsid w:val="006847FE"/>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p117">
    <w:name w:val="p117"/>
    <w:basedOn w:val="Normal"/>
    <w:rsid w:val="006847FE"/>
    <w:pPr>
      <w:spacing w:before="100" w:beforeAutospacing="1" w:after="199" w:line="240" w:lineRule="auto"/>
      <w:ind w:left="223" w:right="500" w:firstLine="180"/>
      <w:jc w:val="center"/>
    </w:pPr>
    <w:rPr>
      <w:rFonts w:ascii="Times New Roman" w:eastAsia="Times New Roman" w:hAnsi="Times New Roman"/>
      <w:sz w:val="20"/>
      <w:szCs w:val="20"/>
      <w:lang w:val="en-US"/>
    </w:rPr>
  </w:style>
  <w:style w:type="paragraph" w:customStyle="1" w:styleId="p118">
    <w:name w:val="p118"/>
    <w:basedOn w:val="Normal"/>
    <w:rsid w:val="006847FE"/>
    <w:pPr>
      <w:spacing w:before="100" w:beforeAutospacing="1" w:after="199" w:line="240" w:lineRule="auto"/>
      <w:ind w:left="223" w:right="930" w:firstLine="180"/>
      <w:jc w:val="center"/>
    </w:pPr>
    <w:rPr>
      <w:rFonts w:ascii="Times New Roman" w:eastAsia="Times New Roman" w:hAnsi="Times New Roman"/>
      <w:lang w:val="en-US"/>
    </w:rPr>
  </w:style>
  <w:style w:type="paragraph" w:customStyle="1" w:styleId="p119">
    <w:name w:val="p119"/>
    <w:basedOn w:val="Normal"/>
    <w:rsid w:val="006847FE"/>
    <w:pPr>
      <w:spacing w:before="100" w:beforeAutospacing="1" w:after="199" w:line="240" w:lineRule="auto"/>
      <w:ind w:left="223" w:firstLine="180"/>
    </w:pPr>
    <w:rPr>
      <w:rFonts w:ascii="Times New Roman" w:eastAsia="Times New Roman" w:hAnsi="Times New Roman"/>
      <w:lang w:val="en-US"/>
    </w:rPr>
  </w:style>
  <w:style w:type="paragraph" w:customStyle="1" w:styleId="p120">
    <w:name w:val="p120"/>
    <w:basedOn w:val="Normal"/>
    <w:rsid w:val="006847FE"/>
    <w:pPr>
      <w:spacing w:before="100" w:beforeAutospacing="1" w:after="199" w:line="240" w:lineRule="auto"/>
      <w:ind w:left="9"/>
    </w:pPr>
    <w:rPr>
      <w:rFonts w:ascii="Times New Roman" w:eastAsia="Times New Roman" w:hAnsi="Times New Roman"/>
      <w:sz w:val="16"/>
      <w:szCs w:val="16"/>
      <w:lang w:val="en-US"/>
    </w:rPr>
  </w:style>
  <w:style w:type="paragraph" w:customStyle="1" w:styleId="p121">
    <w:name w:val="p121"/>
    <w:basedOn w:val="Normal"/>
    <w:rsid w:val="006847FE"/>
    <w:pPr>
      <w:spacing w:before="29" w:after="199" w:line="240" w:lineRule="auto"/>
      <w:ind w:left="576"/>
    </w:pPr>
    <w:rPr>
      <w:rFonts w:ascii="Times New Roman" w:eastAsia="Times New Roman" w:hAnsi="Times New Roman"/>
      <w:lang w:val="en-US"/>
    </w:rPr>
  </w:style>
  <w:style w:type="paragraph" w:customStyle="1" w:styleId="p122">
    <w:name w:val="p122"/>
    <w:basedOn w:val="Normal"/>
    <w:rsid w:val="006847FE"/>
    <w:pPr>
      <w:spacing w:before="100" w:beforeAutospacing="1" w:after="199" w:line="240" w:lineRule="auto"/>
      <w:ind w:left="576"/>
    </w:pPr>
    <w:rPr>
      <w:rFonts w:ascii="Times New Roman" w:eastAsia="Times New Roman" w:hAnsi="Times New Roman"/>
      <w:sz w:val="16"/>
      <w:szCs w:val="16"/>
      <w:lang w:val="en-US"/>
    </w:rPr>
  </w:style>
  <w:style w:type="paragraph" w:customStyle="1" w:styleId="p123">
    <w:name w:val="p123"/>
    <w:basedOn w:val="Normal"/>
    <w:rsid w:val="006847FE"/>
    <w:pPr>
      <w:spacing w:before="100" w:beforeAutospacing="1" w:after="199" w:line="240" w:lineRule="auto"/>
      <w:ind w:left="5040" w:right="140" w:firstLine="360"/>
    </w:pPr>
    <w:rPr>
      <w:rFonts w:ascii="Times New Roman" w:eastAsia="Times New Roman" w:hAnsi="Times New Roman"/>
      <w:lang w:val="en-US"/>
    </w:rPr>
  </w:style>
  <w:style w:type="paragraph" w:customStyle="1" w:styleId="p124">
    <w:name w:val="p124"/>
    <w:basedOn w:val="Normal"/>
    <w:rsid w:val="006847FE"/>
    <w:pPr>
      <w:spacing w:before="100" w:beforeAutospacing="1" w:after="199" w:line="240" w:lineRule="auto"/>
      <w:ind w:left="4955" w:firstLine="707"/>
    </w:pPr>
    <w:rPr>
      <w:rFonts w:ascii="Times New Roman" w:eastAsia="Times New Roman" w:hAnsi="Times New Roman"/>
      <w:lang w:val="en-US"/>
    </w:rPr>
  </w:style>
  <w:style w:type="paragraph" w:customStyle="1" w:styleId="p125">
    <w:name w:val="p125"/>
    <w:basedOn w:val="Normal"/>
    <w:rsid w:val="006847FE"/>
    <w:pPr>
      <w:spacing w:before="197" w:after="199" w:line="240" w:lineRule="auto"/>
      <w:ind w:right="40"/>
      <w:jc w:val="center"/>
    </w:pPr>
    <w:rPr>
      <w:rFonts w:ascii="Times New Roman" w:eastAsia="Times New Roman" w:hAnsi="Times New Roman"/>
      <w:sz w:val="20"/>
      <w:szCs w:val="20"/>
      <w:lang w:val="en-US"/>
    </w:rPr>
  </w:style>
  <w:style w:type="paragraph" w:customStyle="1" w:styleId="p126">
    <w:name w:val="p126"/>
    <w:basedOn w:val="Normal"/>
    <w:rsid w:val="006847FE"/>
    <w:pPr>
      <w:spacing w:before="100" w:beforeAutospacing="1" w:after="199" w:line="240" w:lineRule="auto"/>
      <w:ind w:left="723"/>
    </w:pPr>
    <w:rPr>
      <w:rFonts w:ascii="Times New Roman" w:eastAsia="Times New Roman" w:hAnsi="Times New Roman"/>
      <w:lang w:val="en-US"/>
    </w:rPr>
  </w:style>
  <w:style w:type="paragraph" w:customStyle="1" w:styleId="p127">
    <w:name w:val="p127"/>
    <w:basedOn w:val="Normal"/>
    <w:rsid w:val="006847FE"/>
    <w:pPr>
      <w:spacing w:before="6" w:after="199" w:line="240" w:lineRule="auto"/>
    </w:pPr>
    <w:rPr>
      <w:rFonts w:ascii="Times New Roman" w:eastAsia="Times New Roman" w:hAnsi="Times New Roman"/>
      <w:sz w:val="16"/>
      <w:szCs w:val="16"/>
      <w:lang w:val="en-US"/>
    </w:rPr>
  </w:style>
  <w:style w:type="paragraph" w:customStyle="1" w:styleId="p128">
    <w:name w:val="p128"/>
    <w:basedOn w:val="Normal"/>
    <w:rsid w:val="006847FE"/>
    <w:pPr>
      <w:spacing w:before="100" w:beforeAutospacing="1" w:after="199" w:line="240" w:lineRule="auto"/>
      <w:ind w:firstLine="707"/>
      <w:jc w:val="both"/>
    </w:pPr>
    <w:rPr>
      <w:rFonts w:ascii="Times New Roman" w:eastAsia="Times New Roman" w:hAnsi="Times New Roman"/>
      <w:lang w:val="en-US"/>
    </w:rPr>
  </w:style>
  <w:style w:type="paragraph" w:customStyle="1" w:styleId="p129">
    <w:name w:val="p129"/>
    <w:basedOn w:val="Normal"/>
    <w:rsid w:val="006847FE"/>
    <w:pPr>
      <w:spacing w:before="100" w:beforeAutospacing="1" w:after="100" w:afterAutospacing="1" w:line="240" w:lineRule="auto"/>
      <w:ind w:firstLine="720"/>
      <w:jc w:val="both"/>
    </w:pPr>
    <w:rPr>
      <w:rFonts w:ascii="Times New Roman" w:eastAsia="Times New Roman" w:hAnsi="Times New Roman"/>
      <w:lang w:val="en-US"/>
    </w:rPr>
  </w:style>
  <w:style w:type="paragraph" w:customStyle="1" w:styleId="p130">
    <w:name w:val="p130"/>
    <w:basedOn w:val="Normal"/>
    <w:rsid w:val="006847FE"/>
    <w:pPr>
      <w:spacing w:before="100" w:beforeAutospacing="1" w:after="199" w:line="240" w:lineRule="auto"/>
      <w:jc w:val="both"/>
    </w:pPr>
    <w:rPr>
      <w:rFonts w:ascii="Times New Roman" w:eastAsia="Times New Roman" w:hAnsi="Times New Roman"/>
      <w:sz w:val="24"/>
      <w:szCs w:val="24"/>
      <w:lang w:val="en-US"/>
    </w:rPr>
  </w:style>
  <w:style w:type="paragraph" w:customStyle="1" w:styleId="p131">
    <w:name w:val="p131"/>
    <w:basedOn w:val="Normal"/>
    <w:rsid w:val="006847FE"/>
    <w:pPr>
      <w:spacing w:before="100" w:beforeAutospacing="1" w:after="199" w:line="240" w:lineRule="auto"/>
      <w:ind w:firstLine="707"/>
      <w:jc w:val="both"/>
    </w:pPr>
    <w:rPr>
      <w:rFonts w:ascii="Times New Roman" w:eastAsia="Times New Roman" w:hAnsi="Times New Roman"/>
      <w:sz w:val="16"/>
      <w:szCs w:val="16"/>
      <w:lang w:val="en-US"/>
    </w:rPr>
  </w:style>
  <w:style w:type="paragraph" w:customStyle="1" w:styleId="p132">
    <w:name w:val="p132"/>
    <w:basedOn w:val="Normal"/>
    <w:rsid w:val="006847FE"/>
    <w:pPr>
      <w:spacing w:before="100" w:beforeAutospacing="1" w:after="100" w:afterAutospacing="1" w:line="240" w:lineRule="auto"/>
      <w:ind w:firstLine="412"/>
      <w:jc w:val="both"/>
    </w:pPr>
    <w:rPr>
      <w:rFonts w:ascii="Times New Roman" w:eastAsia="Times New Roman" w:hAnsi="Times New Roman"/>
      <w:sz w:val="16"/>
      <w:szCs w:val="16"/>
      <w:lang w:val="en-US"/>
    </w:rPr>
  </w:style>
  <w:style w:type="paragraph" w:customStyle="1" w:styleId="s21">
    <w:name w:val="s21"/>
    <w:basedOn w:val="Normal"/>
    <w:rsid w:val="006847FE"/>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133">
    <w:name w:val="p133"/>
    <w:basedOn w:val="Normal"/>
    <w:rsid w:val="006847FE"/>
    <w:pPr>
      <w:spacing w:before="100" w:beforeAutospacing="1" w:after="199" w:line="240" w:lineRule="auto"/>
      <w:ind w:firstLine="708"/>
      <w:jc w:val="both"/>
    </w:pPr>
    <w:rPr>
      <w:rFonts w:ascii="Times New Roman" w:eastAsia="Times New Roman" w:hAnsi="Times New Roman"/>
      <w:sz w:val="28"/>
      <w:szCs w:val="28"/>
      <w:lang w:val="en-US"/>
    </w:rPr>
  </w:style>
  <w:style w:type="paragraph" w:customStyle="1" w:styleId="p134">
    <w:name w:val="p134"/>
    <w:basedOn w:val="Normal"/>
    <w:rsid w:val="006847FE"/>
    <w:pPr>
      <w:spacing w:before="100" w:beforeAutospacing="1" w:after="100" w:afterAutospacing="1" w:line="240" w:lineRule="auto"/>
      <w:ind w:left="720" w:hanging="360"/>
      <w:jc w:val="both"/>
    </w:pPr>
    <w:rPr>
      <w:rFonts w:ascii="Times New Roman" w:eastAsia="Times New Roman" w:hAnsi="Times New Roman"/>
      <w:sz w:val="28"/>
      <w:szCs w:val="28"/>
      <w:lang w:val="en-US"/>
    </w:rPr>
  </w:style>
  <w:style w:type="paragraph" w:customStyle="1" w:styleId="s22">
    <w:name w:val="s22"/>
    <w:basedOn w:val="Normal"/>
    <w:rsid w:val="006847FE"/>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135">
    <w:name w:val="p135"/>
    <w:basedOn w:val="Normal"/>
    <w:rsid w:val="006847FE"/>
    <w:pPr>
      <w:spacing w:before="100" w:beforeAutospacing="1" w:after="199" w:line="240" w:lineRule="auto"/>
      <w:ind w:left="360" w:firstLine="284"/>
      <w:jc w:val="both"/>
    </w:pPr>
    <w:rPr>
      <w:rFonts w:ascii="Times New Roman" w:eastAsia="Times New Roman" w:hAnsi="Times New Roman"/>
      <w:sz w:val="28"/>
      <w:szCs w:val="28"/>
      <w:lang w:val="en-US"/>
    </w:rPr>
  </w:style>
  <w:style w:type="paragraph" w:customStyle="1" w:styleId="p136">
    <w:name w:val="p136"/>
    <w:basedOn w:val="Normal"/>
    <w:rsid w:val="006847FE"/>
    <w:pPr>
      <w:spacing w:before="100" w:beforeAutospacing="1" w:after="100" w:afterAutospacing="1" w:line="240" w:lineRule="auto"/>
      <w:ind w:left="644" w:hanging="360"/>
      <w:jc w:val="both"/>
    </w:pPr>
    <w:rPr>
      <w:rFonts w:ascii="Times New Roman" w:eastAsia="Times New Roman" w:hAnsi="Times New Roman"/>
      <w:sz w:val="28"/>
      <w:szCs w:val="28"/>
      <w:lang w:val="en-US"/>
    </w:rPr>
  </w:style>
  <w:style w:type="paragraph" w:customStyle="1" w:styleId="s23">
    <w:name w:val="s23"/>
    <w:basedOn w:val="Normal"/>
    <w:rsid w:val="006847FE"/>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137">
    <w:name w:val="p137"/>
    <w:basedOn w:val="Normal"/>
    <w:rsid w:val="006847FE"/>
    <w:pPr>
      <w:spacing w:before="100" w:beforeAutospacing="1" w:after="100" w:afterAutospacing="1" w:line="240" w:lineRule="auto"/>
      <w:ind w:left="356" w:firstLine="346"/>
      <w:jc w:val="both"/>
    </w:pPr>
    <w:rPr>
      <w:rFonts w:ascii="Times New Roman" w:eastAsia="Times New Roman" w:hAnsi="Times New Roman"/>
      <w:sz w:val="28"/>
      <w:szCs w:val="28"/>
      <w:lang w:val="en-US"/>
    </w:rPr>
  </w:style>
  <w:style w:type="paragraph" w:customStyle="1" w:styleId="p138">
    <w:name w:val="p138"/>
    <w:basedOn w:val="Normal"/>
    <w:rsid w:val="006847FE"/>
    <w:pPr>
      <w:spacing w:before="100" w:beforeAutospacing="1" w:after="100" w:afterAutospacing="1" w:line="240" w:lineRule="auto"/>
      <w:ind w:left="707"/>
      <w:jc w:val="both"/>
    </w:pPr>
    <w:rPr>
      <w:rFonts w:ascii="Times New Roman" w:eastAsia="Times New Roman" w:hAnsi="Times New Roman"/>
      <w:sz w:val="28"/>
      <w:szCs w:val="28"/>
      <w:lang w:val="en-US"/>
    </w:rPr>
  </w:style>
  <w:style w:type="paragraph" w:customStyle="1" w:styleId="p139">
    <w:name w:val="p139"/>
    <w:basedOn w:val="Normal"/>
    <w:rsid w:val="006847FE"/>
    <w:pPr>
      <w:spacing w:before="100" w:beforeAutospacing="1" w:after="199" w:line="240" w:lineRule="auto"/>
      <w:ind w:firstLine="360"/>
      <w:jc w:val="both"/>
    </w:pPr>
    <w:rPr>
      <w:rFonts w:ascii="Times New Roman" w:eastAsia="Times New Roman" w:hAnsi="Times New Roman"/>
      <w:sz w:val="28"/>
      <w:szCs w:val="28"/>
      <w:lang w:val="en-US"/>
    </w:rPr>
  </w:style>
  <w:style w:type="paragraph" w:customStyle="1" w:styleId="p140">
    <w:name w:val="p140"/>
    <w:basedOn w:val="Normal"/>
    <w:rsid w:val="006847FE"/>
    <w:pPr>
      <w:spacing w:before="100" w:beforeAutospacing="1" w:after="100" w:afterAutospacing="1" w:line="240" w:lineRule="auto"/>
    </w:pPr>
    <w:rPr>
      <w:rFonts w:ascii="Times New Roman" w:eastAsia="Times New Roman" w:hAnsi="Times New Roman"/>
      <w:sz w:val="28"/>
      <w:szCs w:val="28"/>
      <w:lang w:val="en-US"/>
    </w:rPr>
  </w:style>
  <w:style w:type="paragraph" w:customStyle="1" w:styleId="p141">
    <w:name w:val="p141"/>
    <w:basedOn w:val="Normal"/>
    <w:rsid w:val="006847FE"/>
    <w:pPr>
      <w:spacing w:before="100" w:beforeAutospacing="1" w:after="199" w:line="240" w:lineRule="auto"/>
      <w:ind w:firstLine="707"/>
    </w:pPr>
    <w:rPr>
      <w:rFonts w:ascii="Times New Roman" w:eastAsia="Times New Roman" w:hAnsi="Times New Roman"/>
      <w:sz w:val="28"/>
      <w:szCs w:val="28"/>
      <w:lang w:val="en-US"/>
    </w:rPr>
  </w:style>
  <w:style w:type="paragraph" w:customStyle="1" w:styleId="p142">
    <w:name w:val="p142"/>
    <w:basedOn w:val="Normal"/>
    <w:rsid w:val="006847FE"/>
    <w:pPr>
      <w:spacing w:before="100" w:beforeAutospacing="1" w:after="199" w:line="240" w:lineRule="auto"/>
      <w:ind w:firstLine="425"/>
      <w:jc w:val="both"/>
    </w:pPr>
    <w:rPr>
      <w:rFonts w:ascii="Times New Roman" w:eastAsia="Times New Roman" w:hAnsi="Times New Roman"/>
      <w:sz w:val="28"/>
      <w:szCs w:val="28"/>
      <w:lang w:val="en-US"/>
    </w:rPr>
  </w:style>
  <w:style w:type="paragraph" w:customStyle="1" w:styleId="s24">
    <w:name w:val="s24"/>
    <w:basedOn w:val="Normal"/>
    <w:rsid w:val="006847FE"/>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143">
    <w:name w:val="p143"/>
    <w:basedOn w:val="Normal"/>
    <w:rsid w:val="006847FE"/>
    <w:pPr>
      <w:spacing w:before="100" w:beforeAutospacing="1" w:after="100" w:afterAutospacing="1" w:line="240" w:lineRule="auto"/>
      <w:ind w:firstLine="425"/>
      <w:jc w:val="both"/>
    </w:pPr>
    <w:rPr>
      <w:rFonts w:ascii="Times New Roman" w:eastAsia="Times New Roman" w:hAnsi="Times New Roman"/>
      <w:sz w:val="28"/>
      <w:szCs w:val="28"/>
      <w:lang w:val="en-US"/>
    </w:rPr>
  </w:style>
  <w:style w:type="paragraph" w:customStyle="1" w:styleId="p144">
    <w:name w:val="p144"/>
    <w:basedOn w:val="Normal"/>
    <w:rsid w:val="006847FE"/>
    <w:pPr>
      <w:spacing w:before="100" w:beforeAutospacing="1" w:after="100" w:afterAutospacing="1" w:line="240" w:lineRule="auto"/>
      <w:ind w:left="785"/>
      <w:jc w:val="both"/>
    </w:pPr>
    <w:rPr>
      <w:rFonts w:ascii="Times New Roman" w:eastAsia="Times New Roman" w:hAnsi="Times New Roman"/>
      <w:sz w:val="28"/>
      <w:szCs w:val="28"/>
      <w:lang w:val="en-US"/>
    </w:rPr>
  </w:style>
  <w:style w:type="paragraph" w:customStyle="1" w:styleId="p145">
    <w:name w:val="p145"/>
    <w:basedOn w:val="Normal"/>
    <w:rsid w:val="006847FE"/>
    <w:pPr>
      <w:spacing w:before="100" w:beforeAutospacing="1" w:after="199" w:line="240" w:lineRule="auto"/>
      <w:ind w:left="785"/>
      <w:jc w:val="both"/>
    </w:pPr>
    <w:rPr>
      <w:rFonts w:ascii="Times New Roman" w:eastAsia="Times New Roman" w:hAnsi="Times New Roman"/>
      <w:sz w:val="28"/>
      <w:szCs w:val="28"/>
      <w:lang w:val="en-US"/>
    </w:rPr>
  </w:style>
  <w:style w:type="paragraph" w:customStyle="1" w:styleId="p146">
    <w:name w:val="p146"/>
    <w:basedOn w:val="Normal"/>
    <w:rsid w:val="006847FE"/>
    <w:pPr>
      <w:spacing w:before="100" w:beforeAutospacing="1" w:after="100" w:afterAutospacing="1" w:line="240" w:lineRule="auto"/>
    </w:pPr>
    <w:rPr>
      <w:rFonts w:ascii="Times New Roman" w:eastAsia="Times New Roman" w:hAnsi="Times New Roman"/>
      <w:sz w:val="28"/>
      <w:szCs w:val="28"/>
      <w:lang w:val="en-US"/>
    </w:rPr>
  </w:style>
  <w:style w:type="paragraph" w:customStyle="1" w:styleId="p147">
    <w:name w:val="p147"/>
    <w:basedOn w:val="Normal"/>
    <w:rsid w:val="006847FE"/>
    <w:pPr>
      <w:spacing w:before="100" w:beforeAutospacing="1" w:after="100" w:afterAutospacing="1" w:line="240" w:lineRule="auto"/>
      <w:ind w:left="4944"/>
    </w:pPr>
    <w:rPr>
      <w:rFonts w:ascii="Times New Roman" w:eastAsia="Times New Roman" w:hAnsi="Times New Roman"/>
      <w:sz w:val="28"/>
      <w:szCs w:val="28"/>
      <w:lang w:val="en-US"/>
    </w:rPr>
  </w:style>
  <w:style w:type="paragraph" w:customStyle="1" w:styleId="p148">
    <w:name w:val="p148"/>
    <w:basedOn w:val="Normal"/>
    <w:rsid w:val="006847FE"/>
    <w:pPr>
      <w:spacing w:before="100" w:beforeAutospacing="1" w:after="199" w:line="240" w:lineRule="auto"/>
      <w:ind w:firstLine="707"/>
      <w:jc w:val="both"/>
    </w:pPr>
    <w:rPr>
      <w:rFonts w:ascii="Times New Roman" w:eastAsia="Times New Roman" w:hAnsi="Times New Roman"/>
      <w:sz w:val="28"/>
      <w:szCs w:val="28"/>
      <w:lang w:val="en-US"/>
    </w:rPr>
  </w:style>
  <w:style w:type="paragraph" w:customStyle="1" w:styleId="s25">
    <w:name w:val="s25"/>
    <w:basedOn w:val="Normal"/>
    <w:rsid w:val="006847FE"/>
    <w:pPr>
      <w:spacing w:before="100" w:beforeAutospacing="1" w:after="100" w:afterAutospacing="1" w:line="240" w:lineRule="auto"/>
    </w:pPr>
    <w:rPr>
      <w:rFonts w:ascii="Times New Roman" w:eastAsia="Times New Roman" w:hAnsi="Times New Roman"/>
      <w:color w:val="000000"/>
      <w:sz w:val="20"/>
      <w:szCs w:val="20"/>
      <w:vertAlign w:val="subscript"/>
      <w:lang w:val="en-US"/>
    </w:rPr>
  </w:style>
  <w:style w:type="paragraph" w:customStyle="1" w:styleId="p149">
    <w:name w:val="p149"/>
    <w:basedOn w:val="Normal"/>
    <w:rsid w:val="006847FE"/>
    <w:pP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td27">
    <w:name w:val="td27"/>
    <w:basedOn w:val="Normal"/>
    <w:rsid w:val="006847FE"/>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p150">
    <w:name w:val="p150"/>
    <w:basedOn w:val="Normal"/>
    <w:rsid w:val="006847FE"/>
    <w:pPr>
      <w:spacing w:before="100" w:beforeAutospacing="1" w:after="199" w:line="240" w:lineRule="auto"/>
    </w:pPr>
    <w:rPr>
      <w:rFonts w:ascii="Times New Roman" w:eastAsia="Times New Roman" w:hAnsi="Times New Roman"/>
      <w:sz w:val="28"/>
      <w:szCs w:val="28"/>
      <w:lang w:val="en-US"/>
    </w:rPr>
  </w:style>
  <w:style w:type="paragraph" w:customStyle="1" w:styleId="td28">
    <w:name w:val="td28"/>
    <w:basedOn w:val="Normal"/>
    <w:rsid w:val="006847FE"/>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p151">
    <w:name w:val="p151"/>
    <w:basedOn w:val="Normal"/>
    <w:rsid w:val="006847FE"/>
    <w:pPr>
      <w:spacing w:before="100" w:beforeAutospacing="1" w:after="199" w:line="240" w:lineRule="auto"/>
      <w:jc w:val="center"/>
    </w:pPr>
    <w:rPr>
      <w:rFonts w:ascii="Times New Roman" w:eastAsia="Times New Roman" w:hAnsi="Times New Roman"/>
      <w:sz w:val="24"/>
      <w:szCs w:val="24"/>
      <w:lang w:val="en-US"/>
    </w:rPr>
  </w:style>
  <w:style w:type="paragraph" w:customStyle="1" w:styleId="td29">
    <w:name w:val="td29"/>
    <w:basedOn w:val="Normal"/>
    <w:rsid w:val="006847FE"/>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td30">
    <w:name w:val="td30"/>
    <w:basedOn w:val="Normal"/>
    <w:rsid w:val="006847FE"/>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p152">
    <w:name w:val="p152"/>
    <w:basedOn w:val="Normal"/>
    <w:rsid w:val="006847FE"/>
    <w:pPr>
      <w:spacing w:before="100" w:beforeAutospacing="1" w:after="100" w:afterAutospacing="1" w:line="240" w:lineRule="auto"/>
      <w:ind w:left="720"/>
    </w:pPr>
    <w:rPr>
      <w:rFonts w:ascii="Times New Roman" w:eastAsia="Times New Roman" w:hAnsi="Times New Roman"/>
      <w:sz w:val="24"/>
      <w:szCs w:val="24"/>
      <w:lang w:val="en-US"/>
    </w:rPr>
  </w:style>
  <w:style w:type="paragraph" w:customStyle="1" w:styleId="s26">
    <w:name w:val="s26"/>
    <w:basedOn w:val="Normal"/>
    <w:rsid w:val="006847FE"/>
    <w:pPr>
      <w:spacing w:before="100" w:beforeAutospacing="1" w:after="100" w:afterAutospacing="1" w:line="240" w:lineRule="auto"/>
    </w:pPr>
    <w:rPr>
      <w:rFonts w:ascii="Times New Roman" w:eastAsia="Times New Roman" w:hAnsi="Times New Roman"/>
      <w:color w:val="000000"/>
      <w:sz w:val="20"/>
      <w:szCs w:val="20"/>
      <w:vertAlign w:val="superscript"/>
      <w:lang w:val="en-US"/>
    </w:rPr>
  </w:style>
  <w:style w:type="paragraph" w:customStyle="1" w:styleId="p153">
    <w:name w:val="p153"/>
    <w:basedOn w:val="Normal"/>
    <w:rsid w:val="006847FE"/>
    <w:pPr>
      <w:spacing w:before="100" w:beforeAutospacing="1" w:after="100" w:afterAutospacing="1" w:line="240" w:lineRule="auto"/>
      <w:ind w:left="707" w:firstLine="707"/>
      <w:jc w:val="both"/>
    </w:pPr>
    <w:rPr>
      <w:rFonts w:ascii="Times New Roman" w:eastAsia="Times New Roman" w:hAnsi="Times New Roman"/>
      <w:sz w:val="28"/>
      <w:szCs w:val="28"/>
      <w:lang w:val="en-US"/>
    </w:rPr>
  </w:style>
  <w:style w:type="paragraph" w:customStyle="1" w:styleId="p154">
    <w:name w:val="p154"/>
    <w:basedOn w:val="Normal"/>
    <w:rsid w:val="006847FE"/>
    <w:pPr>
      <w:spacing w:before="100" w:beforeAutospacing="1" w:after="199" w:line="240" w:lineRule="auto"/>
      <w:ind w:left="360"/>
      <w:jc w:val="both"/>
    </w:pPr>
    <w:rPr>
      <w:rFonts w:ascii="Times New Roman" w:eastAsia="Times New Roman" w:hAnsi="Times New Roman"/>
      <w:sz w:val="28"/>
      <w:szCs w:val="28"/>
      <w:lang w:val="en-US"/>
    </w:rPr>
  </w:style>
  <w:style w:type="paragraph" w:customStyle="1" w:styleId="p155">
    <w:name w:val="p155"/>
    <w:basedOn w:val="Normal"/>
    <w:rsid w:val="006847FE"/>
    <w:pPr>
      <w:spacing w:before="100" w:beforeAutospacing="1" w:after="120" w:line="240" w:lineRule="auto"/>
      <w:ind w:firstLine="708"/>
    </w:pPr>
    <w:rPr>
      <w:rFonts w:ascii="Times New Roman" w:eastAsia="Times New Roman" w:hAnsi="Times New Roman"/>
      <w:sz w:val="28"/>
      <w:szCs w:val="28"/>
      <w:lang w:val="en-US"/>
    </w:rPr>
  </w:style>
  <w:style w:type="character" w:customStyle="1" w:styleId="s110">
    <w:name w:val="s110"/>
    <w:rsid w:val="006847FE"/>
    <w:rPr>
      <w:b/>
      <w:bCs/>
    </w:rPr>
  </w:style>
  <w:style w:type="character" w:customStyle="1" w:styleId="s27">
    <w:name w:val="s27"/>
    <w:basedOn w:val="DefaultParagraphFont"/>
    <w:rsid w:val="006847FE"/>
  </w:style>
  <w:style w:type="character" w:customStyle="1" w:styleId="s31">
    <w:name w:val="s31"/>
    <w:rsid w:val="006847FE"/>
    <w:rPr>
      <w:i/>
      <w:iCs/>
    </w:rPr>
  </w:style>
  <w:style w:type="character" w:customStyle="1" w:styleId="s41">
    <w:name w:val="s41"/>
    <w:rsid w:val="006847FE"/>
    <w:rPr>
      <w:sz w:val="22"/>
      <w:szCs w:val="22"/>
    </w:rPr>
  </w:style>
  <w:style w:type="character" w:customStyle="1" w:styleId="s51">
    <w:name w:val="s51"/>
    <w:rsid w:val="006847FE"/>
    <w:rPr>
      <w:b/>
      <w:bCs/>
      <w:sz w:val="22"/>
      <w:szCs w:val="22"/>
    </w:rPr>
  </w:style>
  <w:style w:type="character" w:customStyle="1" w:styleId="s61">
    <w:name w:val="s61"/>
    <w:rsid w:val="006847FE"/>
    <w:rPr>
      <w:color w:val="000000"/>
    </w:rPr>
  </w:style>
  <w:style w:type="character" w:customStyle="1" w:styleId="s71">
    <w:name w:val="s71"/>
    <w:rsid w:val="006847FE"/>
    <w:rPr>
      <w:b/>
      <w:bCs/>
      <w:i/>
      <w:iCs/>
    </w:rPr>
  </w:style>
  <w:style w:type="character" w:customStyle="1" w:styleId="s81">
    <w:name w:val="s81"/>
    <w:rsid w:val="006847FE"/>
    <w:rPr>
      <w:sz w:val="24"/>
      <w:szCs w:val="24"/>
    </w:rPr>
  </w:style>
  <w:style w:type="character" w:customStyle="1" w:styleId="s91">
    <w:name w:val="s91"/>
    <w:rsid w:val="006847FE"/>
    <w:rPr>
      <w:i/>
      <w:iCs/>
      <w:color w:val="000000"/>
    </w:rPr>
  </w:style>
  <w:style w:type="character" w:customStyle="1" w:styleId="s101">
    <w:name w:val="s101"/>
    <w:rsid w:val="006847FE"/>
    <w:rPr>
      <w:b/>
      <w:bCs/>
      <w:color w:val="000000"/>
    </w:rPr>
  </w:style>
  <w:style w:type="character" w:customStyle="1" w:styleId="s111">
    <w:name w:val="s111"/>
    <w:rsid w:val="006847FE"/>
    <w:rPr>
      <w:sz w:val="20"/>
      <w:szCs w:val="20"/>
    </w:rPr>
  </w:style>
  <w:style w:type="character" w:customStyle="1" w:styleId="s121">
    <w:name w:val="s121"/>
    <w:rsid w:val="006847FE"/>
    <w:rPr>
      <w:sz w:val="16"/>
      <w:szCs w:val="16"/>
    </w:rPr>
  </w:style>
  <w:style w:type="character" w:customStyle="1" w:styleId="s131">
    <w:name w:val="s131"/>
    <w:rsid w:val="006847FE"/>
    <w:rPr>
      <w:sz w:val="14"/>
      <w:szCs w:val="14"/>
    </w:rPr>
  </w:style>
  <w:style w:type="character" w:customStyle="1" w:styleId="s141">
    <w:name w:val="s141"/>
    <w:rsid w:val="006847FE"/>
    <w:rPr>
      <w:sz w:val="28"/>
      <w:szCs w:val="28"/>
    </w:rPr>
  </w:style>
  <w:style w:type="character" w:customStyle="1" w:styleId="s151">
    <w:name w:val="s151"/>
    <w:rsid w:val="006847FE"/>
    <w:rPr>
      <w:b/>
      <w:bCs/>
      <w:sz w:val="20"/>
      <w:szCs w:val="20"/>
      <w:vertAlign w:val="superscript"/>
    </w:rPr>
  </w:style>
  <w:style w:type="character" w:customStyle="1" w:styleId="s161">
    <w:name w:val="s161"/>
    <w:rsid w:val="006847FE"/>
    <w:rPr>
      <w:sz w:val="20"/>
      <w:szCs w:val="20"/>
      <w:vertAlign w:val="superscript"/>
    </w:rPr>
  </w:style>
  <w:style w:type="character" w:customStyle="1" w:styleId="s171">
    <w:name w:val="s171"/>
    <w:rsid w:val="006847FE"/>
    <w:rPr>
      <w:sz w:val="18"/>
      <w:szCs w:val="18"/>
    </w:rPr>
  </w:style>
  <w:style w:type="character" w:customStyle="1" w:styleId="s181">
    <w:name w:val="s181"/>
    <w:rsid w:val="006847FE"/>
    <w:rPr>
      <w:b/>
      <w:bCs/>
      <w:sz w:val="18"/>
      <w:szCs w:val="18"/>
    </w:rPr>
  </w:style>
  <w:style w:type="character" w:customStyle="1" w:styleId="s191">
    <w:name w:val="s191"/>
    <w:rsid w:val="006847FE"/>
    <w:rPr>
      <w:b/>
      <w:bCs/>
      <w:sz w:val="20"/>
      <w:szCs w:val="20"/>
    </w:rPr>
  </w:style>
  <w:style w:type="character" w:customStyle="1" w:styleId="s201">
    <w:name w:val="s201"/>
    <w:rsid w:val="006847FE"/>
    <w:rPr>
      <w:b/>
      <w:bCs/>
      <w:sz w:val="24"/>
      <w:szCs w:val="24"/>
    </w:rPr>
  </w:style>
  <w:style w:type="character" w:customStyle="1" w:styleId="s211">
    <w:name w:val="s211"/>
    <w:basedOn w:val="DefaultParagraphFont"/>
    <w:rsid w:val="006847FE"/>
  </w:style>
  <w:style w:type="character" w:customStyle="1" w:styleId="s221">
    <w:name w:val="s221"/>
    <w:basedOn w:val="DefaultParagraphFont"/>
    <w:rsid w:val="006847FE"/>
  </w:style>
  <w:style w:type="character" w:customStyle="1" w:styleId="s231">
    <w:name w:val="s231"/>
    <w:basedOn w:val="DefaultParagraphFont"/>
    <w:rsid w:val="006847FE"/>
  </w:style>
  <w:style w:type="character" w:customStyle="1" w:styleId="s241">
    <w:name w:val="s241"/>
    <w:basedOn w:val="DefaultParagraphFont"/>
    <w:rsid w:val="006847FE"/>
  </w:style>
  <w:style w:type="character" w:customStyle="1" w:styleId="s251">
    <w:name w:val="s251"/>
    <w:rsid w:val="006847FE"/>
    <w:rPr>
      <w:color w:val="000000"/>
      <w:sz w:val="20"/>
      <w:szCs w:val="20"/>
      <w:vertAlign w:val="subscript"/>
    </w:rPr>
  </w:style>
  <w:style w:type="character" w:customStyle="1" w:styleId="s261">
    <w:name w:val="s261"/>
    <w:rsid w:val="006847FE"/>
    <w:rPr>
      <w:color w:val="000000"/>
      <w:sz w:val="20"/>
      <w:szCs w:val="20"/>
      <w:vertAlign w:val="superscript"/>
    </w:rPr>
  </w:style>
  <w:style w:type="character" w:customStyle="1" w:styleId="js-downloads-folder-name">
    <w:name w:val="js-downloads-folder-name"/>
    <w:basedOn w:val="DefaultParagraphFont"/>
    <w:rsid w:val="006847FE"/>
  </w:style>
  <w:style w:type="paragraph" w:styleId="z-TopofForm">
    <w:name w:val="HTML Top of Form"/>
    <w:basedOn w:val="Normal"/>
    <w:next w:val="Normal"/>
    <w:link w:val="z-TopofFormChar"/>
    <w:hidden/>
    <w:uiPriority w:val="99"/>
    <w:semiHidden/>
    <w:unhideWhenUsed/>
    <w:rsid w:val="006847FE"/>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6847F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847FE"/>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6847FE"/>
    <w:rPr>
      <w:rFonts w:ascii="Arial" w:eastAsia="Times New Roman" w:hAnsi="Arial" w:cs="Arial"/>
      <w:vanish/>
      <w:sz w:val="16"/>
      <w:szCs w:val="16"/>
    </w:rPr>
  </w:style>
  <w:style w:type="character" w:customStyle="1" w:styleId="b-pseudo-link">
    <w:name w:val="b-pseudo-link"/>
    <w:basedOn w:val="DefaultParagraphFont"/>
    <w:rsid w:val="006847FE"/>
  </w:style>
  <w:style w:type="paragraph" w:styleId="Header">
    <w:name w:val="header"/>
    <w:basedOn w:val="Normal"/>
    <w:link w:val="HeaderChar"/>
    <w:uiPriority w:val="99"/>
    <w:unhideWhenUsed/>
    <w:rsid w:val="006847FE"/>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6847FE"/>
    <w:rPr>
      <w:rFonts w:ascii="Calibri" w:eastAsia="Calibri" w:hAnsi="Calibri" w:cs="Times New Roman"/>
    </w:rPr>
  </w:style>
  <w:style w:type="paragraph" w:styleId="Footer">
    <w:name w:val="footer"/>
    <w:basedOn w:val="Normal"/>
    <w:link w:val="FooterChar"/>
    <w:uiPriority w:val="99"/>
    <w:unhideWhenUsed/>
    <w:rsid w:val="006847FE"/>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6847FE"/>
    <w:rPr>
      <w:rFonts w:ascii="Calibri" w:eastAsia="Calibri" w:hAnsi="Calibri" w:cs="Times New Roman"/>
    </w:rPr>
  </w:style>
  <w:style w:type="character" w:customStyle="1" w:styleId="FontStyle32">
    <w:name w:val="Font Style32"/>
    <w:uiPriority w:val="99"/>
    <w:rsid w:val="006847FE"/>
    <w:rPr>
      <w:rFonts w:ascii="Times New Roman" w:hAnsi="Times New Roman" w:cs="Times New Roman" w:hint="default"/>
      <w:i/>
      <w:iCs/>
      <w:sz w:val="28"/>
      <w:szCs w:val="28"/>
    </w:rPr>
  </w:style>
  <w:style w:type="table" w:styleId="TableGrid">
    <w:name w:val="Table Grid"/>
    <w:basedOn w:val="TableNormal"/>
    <w:uiPriority w:val="39"/>
    <w:rsid w:val="006847F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Знак Знак Char Char Знак"/>
    <w:basedOn w:val="Normal"/>
    <w:rsid w:val="006847FE"/>
    <w:pPr>
      <w:spacing w:after="160" w:line="240" w:lineRule="exact"/>
    </w:pPr>
    <w:rPr>
      <w:rFonts w:ascii="Arial" w:eastAsia="Batang" w:hAnsi="Arial" w:cs="Arial"/>
      <w:sz w:val="20"/>
      <w:szCs w:val="20"/>
    </w:rPr>
  </w:style>
  <w:style w:type="paragraph" w:customStyle="1" w:styleId="news">
    <w:name w:val="news"/>
    <w:basedOn w:val="Normal"/>
    <w:rsid w:val="006847FE"/>
    <w:pPr>
      <w:spacing w:after="0" w:line="240" w:lineRule="auto"/>
    </w:pPr>
    <w:rPr>
      <w:rFonts w:ascii="Arial" w:eastAsia="Times New Roman" w:hAnsi="Arial" w:cs="Arial"/>
      <w:sz w:val="20"/>
      <w:szCs w:val="20"/>
      <w:lang w:eastAsia="ru-RU"/>
    </w:rPr>
  </w:style>
  <w:style w:type="paragraph" w:styleId="NormalWeb">
    <w:name w:val="Normal (Web)"/>
    <w:basedOn w:val="Normal"/>
    <w:uiPriority w:val="99"/>
    <w:unhideWhenUsed/>
    <w:rsid w:val="00AB66B2"/>
    <w:pPr>
      <w:spacing w:after="0" w:line="240" w:lineRule="auto"/>
      <w:ind w:firstLine="567"/>
      <w:jc w:val="both"/>
    </w:pPr>
    <w:rPr>
      <w:rFonts w:ascii="Times New Roman" w:eastAsia="Times New Roman" w:hAnsi="Times New Roman"/>
      <w:sz w:val="24"/>
      <w:szCs w:val="24"/>
      <w:lang w:eastAsia="ru-RU"/>
    </w:rPr>
  </w:style>
  <w:style w:type="character" w:customStyle="1" w:styleId="apple-converted-space">
    <w:name w:val="apple-converted-space"/>
    <w:basedOn w:val="DefaultParagraphFont"/>
    <w:rsid w:val="00041661"/>
  </w:style>
  <w:style w:type="paragraph" w:customStyle="1" w:styleId="Standard">
    <w:name w:val="Standard"/>
    <w:rsid w:val="0001740A"/>
    <w:pPr>
      <w:suppressAutoHyphens/>
      <w:autoSpaceDN w:val="0"/>
      <w:spacing w:after="0" w:line="240" w:lineRule="auto"/>
      <w:textAlignment w:val="baseline"/>
    </w:pPr>
    <w:rPr>
      <w:rFonts w:ascii="Times New Roman" w:eastAsia="SimSun" w:hAnsi="Times New Roman" w:cs="Mangal"/>
      <w:kern w:val="3"/>
      <w:sz w:val="24"/>
      <w:szCs w:val="24"/>
      <w:lang w:val="ro-RO" w:eastAsia="zh-CN" w:bidi="hi-IN"/>
    </w:rPr>
  </w:style>
  <w:style w:type="paragraph" w:styleId="Revision">
    <w:name w:val="Revision"/>
    <w:hidden/>
    <w:uiPriority w:val="99"/>
    <w:semiHidden/>
    <w:rsid w:val="0020098A"/>
    <w:pPr>
      <w:spacing w:after="0" w:line="240" w:lineRule="auto"/>
    </w:pPr>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32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FF75E2-66B1-4C5D-A812-0A128E64C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21</Pages>
  <Words>8588</Words>
  <Characters>48958</Characters>
  <Application>Microsoft Office Word</Application>
  <DocSecurity>0</DocSecurity>
  <Lines>407</Lines>
  <Paragraphs>114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57432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13</cp:revision>
  <cp:lastPrinted>2018-08-03T07:22:00Z</cp:lastPrinted>
  <dcterms:created xsi:type="dcterms:W3CDTF">2018-07-30T13:29:00Z</dcterms:created>
  <dcterms:modified xsi:type="dcterms:W3CDTF">2018-08-03T07:25:00Z</dcterms:modified>
</cp:coreProperties>
</file>