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D0" w:rsidRPr="00952AD0" w:rsidRDefault="00952AD0" w:rsidP="00952AD0">
      <w:pPr>
        <w:keepNext/>
        <w:tabs>
          <w:tab w:val="left" w:pos="1134"/>
        </w:tabs>
        <w:spacing w:after="0" w:line="240" w:lineRule="auto"/>
        <w:ind w:firstLine="567"/>
        <w:jc w:val="center"/>
        <w:outlineLvl w:val="0"/>
        <w:rPr>
          <w:rFonts w:ascii="Arial" w:eastAsia="Times New Roman" w:hAnsi="Arial" w:cs="Arial"/>
          <w:b/>
          <w:caps/>
          <w:noProof/>
          <w:sz w:val="24"/>
          <w:szCs w:val="24"/>
          <w:lang w:val="ro-RO" w:eastAsia="ru-RU"/>
        </w:rPr>
      </w:pPr>
      <w:r>
        <w:rPr>
          <w:rFonts w:ascii="Arial" w:eastAsia="Times New Roman" w:hAnsi="Arial" w:cs="Arial"/>
          <w:b/>
          <w:caps/>
          <w:noProof/>
          <w:sz w:val="24"/>
          <w:szCs w:val="24"/>
          <w:lang w:val="ro-RO" w:eastAsia="ru-RU"/>
        </w:rPr>
        <w:t>NOTĂ</w:t>
      </w:r>
      <w:r w:rsidRPr="00952AD0">
        <w:rPr>
          <w:rFonts w:ascii="Arial" w:eastAsia="Times New Roman" w:hAnsi="Arial" w:cs="Arial"/>
          <w:b/>
          <w:caps/>
          <w:noProof/>
          <w:sz w:val="24"/>
          <w:szCs w:val="24"/>
          <w:lang w:val="ro-RO" w:eastAsia="ru-RU"/>
        </w:rPr>
        <w:t xml:space="preserve"> INFORMATIVĂ</w:t>
      </w:r>
    </w:p>
    <w:p w:rsidR="00952AD0" w:rsidRPr="00952AD0" w:rsidRDefault="00952AD0" w:rsidP="00952AD0">
      <w:pPr>
        <w:shd w:val="clear" w:color="auto" w:fill="FFFFFF"/>
        <w:spacing w:after="0" w:line="240" w:lineRule="auto"/>
        <w:ind w:firstLine="567"/>
        <w:jc w:val="center"/>
        <w:rPr>
          <w:rFonts w:ascii="Arial" w:eastAsia="Calibri" w:hAnsi="Arial" w:cs="Arial"/>
          <w:bCs/>
          <w:sz w:val="24"/>
          <w:szCs w:val="24"/>
          <w:lang w:val="ro-RO"/>
        </w:rPr>
      </w:pPr>
      <w:r w:rsidRPr="00952AD0">
        <w:rPr>
          <w:rFonts w:ascii="Arial" w:eastAsia="Calibri" w:hAnsi="Arial" w:cs="Arial"/>
          <w:sz w:val="24"/>
          <w:szCs w:val="24"/>
          <w:lang w:val="ro-RO"/>
        </w:rPr>
        <w:t>la elaborarea documentului normativ în construcții CP C.01.12:2018 „ Clădiri și încăperi cu locuri de muncă pentru persoane cu dizabilități. Reguli de proiectare</w:t>
      </w:r>
      <w:r w:rsidRPr="00952AD0">
        <w:rPr>
          <w:rFonts w:ascii="Arial" w:eastAsia="Calibri" w:hAnsi="Arial" w:cs="Arial"/>
          <w:bCs/>
          <w:sz w:val="24"/>
          <w:szCs w:val="24"/>
          <w:lang w:val="ro-RO"/>
        </w:rPr>
        <w:t>”.</w:t>
      </w:r>
    </w:p>
    <w:p w:rsidR="00952AD0" w:rsidRPr="00952AD0" w:rsidRDefault="00952AD0" w:rsidP="00952AD0">
      <w:pPr>
        <w:widowControl w:val="0"/>
        <w:shd w:val="clear" w:color="auto" w:fill="FFFFFF"/>
        <w:autoSpaceDE w:val="0"/>
        <w:autoSpaceDN w:val="0"/>
        <w:adjustRightInd w:val="0"/>
        <w:spacing w:after="0" w:line="240" w:lineRule="auto"/>
        <w:ind w:firstLine="567"/>
        <w:jc w:val="center"/>
        <w:rPr>
          <w:rFonts w:ascii="Arial" w:eastAsia="Times New Roman" w:hAnsi="Arial" w:cs="Arial"/>
          <w:bCs/>
          <w:sz w:val="24"/>
          <w:szCs w:val="24"/>
          <w:lang w:val="ro-RO" w:eastAsia="ru-RU"/>
        </w:rPr>
      </w:pPr>
    </w:p>
    <w:p w:rsidR="00952AD0" w:rsidRPr="00952AD0" w:rsidRDefault="00952AD0" w:rsidP="00952AD0">
      <w:pPr>
        <w:shd w:val="clear" w:color="auto" w:fill="FFFFFF"/>
        <w:spacing w:after="0" w:line="240" w:lineRule="auto"/>
        <w:ind w:firstLine="567"/>
        <w:jc w:val="both"/>
        <w:rPr>
          <w:rFonts w:ascii="Arial" w:eastAsia="Calibri" w:hAnsi="Arial" w:cs="Arial"/>
          <w:sz w:val="24"/>
          <w:szCs w:val="24"/>
          <w:lang w:val="ro-RO"/>
        </w:rPr>
      </w:pPr>
      <w:r w:rsidRPr="00952AD0">
        <w:rPr>
          <w:rFonts w:ascii="Arial" w:eastAsia="Calibri" w:hAnsi="Arial" w:cs="Arial"/>
          <w:sz w:val="24"/>
          <w:szCs w:val="24"/>
          <w:lang w:val="ro-RO"/>
        </w:rPr>
        <w:t xml:space="preserve">Documentul normativ în construcții CP C.01.12:2018 stabilește condițiile de calitate ale mediului clădirilor și construcțiilor cu locuri de muncă, în vederea asigurării accesului neîngrădit </w:t>
      </w:r>
      <w:proofErr w:type="spellStart"/>
      <w:r w:rsidRPr="00952AD0">
        <w:rPr>
          <w:rFonts w:ascii="Arial" w:eastAsia="Calibri" w:hAnsi="Arial" w:cs="Arial"/>
          <w:sz w:val="24"/>
          <w:szCs w:val="24"/>
          <w:lang w:val="ro-RO"/>
        </w:rPr>
        <w:t>şi</w:t>
      </w:r>
      <w:proofErr w:type="spellEnd"/>
      <w:r w:rsidRPr="00952AD0">
        <w:rPr>
          <w:rFonts w:ascii="Arial" w:eastAsia="Calibri" w:hAnsi="Arial" w:cs="Arial"/>
          <w:sz w:val="24"/>
          <w:szCs w:val="24"/>
          <w:lang w:val="ro-RO"/>
        </w:rPr>
        <w:t xml:space="preserve"> utilizării acestuia de către persoanele cu dizabilități, precum </w:t>
      </w:r>
      <w:proofErr w:type="spellStart"/>
      <w:r w:rsidRPr="00952AD0">
        <w:rPr>
          <w:rFonts w:ascii="Arial" w:eastAsia="Calibri" w:hAnsi="Arial" w:cs="Arial"/>
          <w:sz w:val="24"/>
          <w:szCs w:val="24"/>
          <w:lang w:val="ro-RO"/>
        </w:rPr>
        <w:t>şi</w:t>
      </w:r>
      <w:proofErr w:type="spellEnd"/>
      <w:r w:rsidRPr="00952AD0">
        <w:rPr>
          <w:rFonts w:ascii="Arial" w:eastAsia="Calibri" w:hAnsi="Arial" w:cs="Arial"/>
          <w:sz w:val="24"/>
          <w:szCs w:val="24"/>
          <w:lang w:val="ro-RO"/>
        </w:rPr>
        <w:t xml:space="preserve"> de către persoane aflate temporar sau ocazional în situații de dizabilitate, în conformitate cu prevederile Legii nr. Nr. 721 din 02.02.1996 privind calitatea în construcții, cu modificările ulterioare. Exigențele specifice persoanelor cu dizabilități avute în vedere în prezentul normativ sunt cele referitoare la cerința de “siguranță în exploatare”.</w:t>
      </w:r>
    </w:p>
    <w:p w:rsidR="00952AD0" w:rsidRPr="00952AD0" w:rsidRDefault="00952AD0" w:rsidP="00952AD0">
      <w:pPr>
        <w:widowControl w:val="0"/>
        <w:autoSpaceDE w:val="0"/>
        <w:autoSpaceDN w:val="0"/>
        <w:adjustRightInd w:val="0"/>
        <w:spacing w:after="0" w:line="240" w:lineRule="auto"/>
        <w:ind w:firstLine="567"/>
        <w:jc w:val="both"/>
        <w:rPr>
          <w:rFonts w:ascii="Arial" w:eastAsia="Times New Roman" w:hAnsi="Arial" w:cs="Arial"/>
          <w:sz w:val="24"/>
          <w:szCs w:val="24"/>
          <w:lang w:val="ro-RO" w:eastAsia="ru-RU"/>
        </w:rPr>
      </w:pPr>
      <w:r w:rsidRPr="00952AD0">
        <w:rPr>
          <w:rFonts w:ascii="Arial" w:eastAsia="Times New Roman" w:hAnsi="Arial" w:cs="Arial"/>
          <w:sz w:val="24"/>
          <w:szCs w:val="24"/>
          <w:lang w:val="ro-RO" w:eastAsia="ru-RU"/>
        </w:rPr>
        <w:t xml:space="preserve">Prezentul normativ stabilește un set minim de criterii pentru definirea accesibilității clădirilor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spațiului urban pentru persoanele cu dizabilități, cu respectarea legislației aplicabilă domeniului.</w:t>
      </w:r>
    </w:p>
    <w:p w:rsidR="00952AD0" w:rsidRPr="00952AD0" w:rsidRDefault="00952AD0" w:rsidP="00952AD0">
      <w:pPr>
        <w:widowControl w:val="0"/>
        <w:autoSpaceDE w:val="0"/>
        <w:autoSpaceDN w:val="0"/>
        <w:adjustRightInd w:val="0"/>
        <w:spacing w:after="0" w:line="240" w:lineRule="auto"/>
        <w:ind w:firstLine="567"/>
        <w:jc w:val="both"/>
        <w:rPr>
          <w:rFonts w:ascii="Arial" w:eastAsia="Times New Roman" w:hAnsi="Arial" w:cs="Arial"/>
          <w:sz w:val="24"/>
          <w:szCs w:val="24"/>
          <w:lang w:val="ro-RO" w:eastAsia="ru-RU"/>
        </w:rPr>
      </w:pPr>
      <w:r w:rsidRPr="00952AD0">
        <w:rPr>
          <w:rFonts w:ascii="Arial" w:eastAsia="Times New Roman" w:hAnsi="Arial" w:cs="Arial"/>
          <w:sz w:val="24"/>
          <w:szCs w:val="24"/>
          <w:lang w:val="ro-RO" w:eastAsia="ru-RU"/>
        </w:rPr>
        <w:t xml:space="preserve">Condițiile de calitate corespunzătoare nevoilor persoanelor cu dizabilități trebuie realizate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menținute la aceiași parametri pe întreaga durată de existență a clădirilor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spațiului urban.</w:t>
      </w:r>
    </w:p>
    <w:p w:rsidR="00952AD0" w:rsidRPr="00952AD0" w:rsidRDefault="00952AD0" w:rsidP="00952AD0">
      <w:pPr>
        <w:widowControl w:val="0"/>
        <w:autoSpaceDE w:val="0"/>
        <w:autoSpaceDN w:val="0"/>
        <w:adjustRightInd w:val="0"/>
        <w:spacing w:after="0" w:line="240" w:lineRule="auto"/>
        <w:ind w:firstLine="567"/>
        <w:jc w:val="both"/>
        <w:rPr>
          <w:rFonts w:ascii="Arial" w:eastAsia="Times New Roman" w:hAnsi="Arial" w:cs="Arial"/>
          <w:sz w:val="24"/>
          <w:szCs w:val="24"/>
          <w:lang w:val="ro-RO" w:eastAsia="ru-RU"/>
        </w:rPr>
      </w:pPr>
      <w:r w:rsidRPr="00952AD0">
        <w:rPr>
          <w:rFonts w:ascii="Arial" w:eastAsia="Times New Roman" w:hAnsi="Arial" w:cs="Arial"/>
          <w:sz w:val="24"/>
          <w:szCs w:val="24"/>
          <w:lang w:val="ro-RO" w:eastAsia="ru-RU"/>
        </w:rPr>
        <w:t xml:space="preserve">Un principiu fundamental al documentului este participarea deplină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efectivă,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incluziunea socială a persoanelor cu dizabilități, egalitatea de șanse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accesibilitatea la mediul de viață cu acces liber a persoanelor cu dizabilități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a altor persoane cu mobilitate limitată în clădiri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construcții, securitatea exploatării acestora fără a fi nevoie de reorganizare </w:t>
      </w:r>
      <w:proofErr w:type="spellStart"/>
      <w:r w:rsidRPr="00952AD0">
        <w:rPr>
          <w:rFonts w:ascii="Arial" w:eastAsia="Times New Roman" w:hAnsi="Arial" w:cs="Arial"/>
          <w:sz w:val="24"/>
          <w:szCs w:val="24"/>
          <w:lang w:val="ro-RO" w:eastAsia="ru-RU"/>
        </w:rPr>
        <w:t>şi</w:t>
      </w:r>
      <w:proofErr w:type="spellEnd"/>
      <w:r w:rsidRPr="00952AD0">
        <w:rPr>
          <w:rFonts w:ascii="Arial" w:eastAsia="Times New Roman" w:hAnsi="Arial" w:cs="Arial"/>
          <w:sz w:val="24"/>
          <w:szCs w:val="24"/>
          <w:lang w:val="ro-RO" w:eastAsia="ru-RU"/>
        </w:rPr>
        <w:t xml:space="preserve"> adaptare ulterioară.</w:t>
      </w:r>
    </w:p>
    <w:p w:rsidR="00952AD0" w:rsidRPr="00952AD0" w:rsidRDefault="00952AD0" w:rsidP="00952AD0">
      <w:pPr>
        <w:widowControl w:val="0"/>
        <w:tabs>
          <w:tab w:val="left" w:pos="8505"/>
        </w:tabs>
        <w:autoSpaceDE w:val="0"/>
        <w:autoSpaceDN w:val="0"/>
        <w:adjustRightInd w:val="0"/>
        <w:spacing w:after="0" w:line="240" w:lineRule="auto"/>
        <w:ind w:firstLine="567"/>
        <w:jc w:val="both"/>
        <w:rPr>
          <w:rFonts w:ascii="Arial" w:eastAsia="Times New Roman" w:hAnsi="Arial" w:cs="Arial"/>
          <w:sz w:val="24"/>
          <w:szCs w:val="24"/>
          <w:lang w:val="ro-RO" w:eastAsia="ru-RU"/>
        </w:rPr>
      </w:pPr>
      <w:r w:rsidRPr="00952AD0">
        <w:rPr>
          <w:rFonts w:ascii="Arial" w:eastAsia="Times New Roman" w:hAnsi="Arial" w:cs="Arial"/>
          <w:sz w:val="24"/>
          <w:szCs w:val="24"/>
          <w:lang w:val="ro-RO" w:eastAsia="ru-RU"/>
        </w:rPr>
        <w:t xml:space="preserve">Codul practic în construcții detaliază prevederile documentului normativ în construcții NCM C.01.06-2014 „Cerințe generale de securitate pentru obiectele de construcție la folosirea și accesibilitatea lor pentru persoanele cu dizabilități” și poate fi folosit cu alte documente normative în domeniul proiectării și construirii pentru persoanele cu dizabilități. </w:t>
      </w:r>
    </w:p>
    <w:p w:rsidR="001947A0" w:rsidRPr="00952AD0" w:rsidRDefault="001947A0">
      <w:pPr>
        <w:rPr>
          <w:lang w:val="ro-RO"/>
        </w:rPr>
      </w:pPr>
      <w:bookmarkStart w:id="0" w:name="_GoBack"/>
      <w:bookmarkEnd w:id="0"/>
    </w:p>
    <w:sectPr w:rsidR="001947A0" w:rsidRPr="00952AD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17"/>
    <w:rsid w:val="001947A0"/>
    <w:rsid w:val="00665617"/>
    <w:rsid w:val="0095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62B6F-FEDF-4FC2-B64B-84F384B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2018-08-03T06:53:00Z</dcterms:created>
  <dcterms:modified xsi:type="dcterms:W3CDTF">2018-08-03T06:54:00Z</dcterms:modified>
</cp:coreProperties>
</file>