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8B" w:rsidRDefault="00EB168B" w:rsidP="00EB168B">
      <w:pPr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proiectul </w:t>
      </w:r>
      <w:proofErr w:type="spellStart"/>
      <w:r>
        <w:rPr>
          <w:b/>
          <w:sz w:val="28"/>
          <w:szCs w:val="28"/>
          <w:lang w:val="ro-RO"/>
        </w:rPr>
        <w:t>Hotărîrii</w:t>
      </w:r>
      <w:proofErr w:type="spellEnd"/>
      <w:r>
        <w:rPr>
          <w:b/>
          <w:sz w:val="28"/>
          <w:szCs w:val="28"/>
          <w:lang w:val="ro-RO"/>
        </w:rPr>
        <w:t xml:space="preserve"> Guvernului Republicii Moldova cu privire</w:t>
      </w: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transmiterea unor bunuri imobile </w:t>
      </w: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</w:p>
    <w:p w:rsidR="00EB168B" w:rsidRDefault="00EB168B" w:rsidP="001202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Republicii Moldova prevede transmiterea bunurilor imobile </w:t>
      </w:r>
      <w:r w:rsidR="00E76527">
        <w:rPr>
          <w:sz w:val="28"/>
          <w:szCs w:val="28"/>
          <w:lang w:val="ro-RO"/>
        </w:rPr>
        <w:t>gestionate de Institutul de Științe ale Educației</w:t>
      </w:r>
      <w:r>
        <w:rPr>
          <w:sz w:val="28"/>
          <w:szCs w:val="28"/>
          <w:lang w:val="ro-RO"/>
        </w:rPr>
        <w:t xml:space="preserve">, amplasate în </w:t>
      </w:r>
      <w:r w:rsidR="00E76527">
        <w:rPr>
          <w:sz w:val="28"/>
          <w:szCs w:val="28"/>
          <w:lang w:val="ro-RO"/>
        </w:rPr>
        <w:t>mun. Chișinău, str. Magda Isanos, nr. 16</w:t>
      </w:r>
      <w:r w:rsidR="002D6B24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din proprietatea publică a statului în proprietatea publică a </w:t>
      </w:r>
      <w:r w:rsidR="00E76527">
        <w:rPr>
          <w:sz w:val="28"/>
          <w:szCs w:val="28"/>
          <w:lang w:val="ro-RO"/>
        </w:rPr>
        <w:t>municipiului Chișinău</w:t>
      </w:r>
      <w:r w:rsidR="00AF2D82">
        <w:rPr>
          <w:sz w:val="28"/>
          <w:szCs w:val="28"/>
          <w:lang w:val="ro-RO"/>
        </w:rPr>
        <w:t xml:space="preserve">, </w:t>
      </w:r>
      <w:r w:rsidR="00776EE4">
        <w:rPr>
          <w:sz w:val="28"/>
          <w:szCs w:val="28"/>
          <w:lang w:val="ro-RO"/>
        </w:rPr>
        <w:t xml:space="preserve">în </w:t>
      </w:r>
      <w:r w:rsidR="00AF2D82">
        <w:rPr>
          <w:sz w:val="28"/>
          <w:szCs w:val="28"/>
          <w:lang w:val="ro-RO"/>
        </w:rPr>
        <w:t xml:space="preserve">scopul amplasării unei </w:t>
      </w:r>
      <w:proofErr w:type="spellStart"/>
      <w:r w:rsidR="00AF2D82" w:rsidRPr="006C1205">
        <w:rPr>
          <w:sz w:val="28"/>
          <w:szCs w:val="28"/>
          <w:lang w:val="en-US"/>
        </w:rPr>
        <w:t>Instit</w:t>
      </w:r>
      <w:r w:rsidR="00AF2D82">
        <w:rPr>
          <w:sz w:val="28"/>
          <w:szCs w:val="28"/>
          <w:lang w:val="en-US"/>
        </w:rPr>
        <w:t>uții</w:t>
      </w:r>
      <w:proofErr w:type="spellEnd"/>
      <w:r w:rsidR="00AF2D82">
        <w:rPr>
          <w:sz w:val="28"/>
          <w:szCs w:val="28"/>
          <w:lang w:val="en-US"/>
        </w:rPr>
        <w:t xml:space="preserve"> de </w:t>
      </w:r>
      <w:proofErr w:type="spellStart"/>
      <w:r w:rsidR="00AF2D82">
        <w:rPr>
          <w:sz w:val="28"/>
          <w:szCs w:val="28"/>
          <w:lang w:val="en-US"/>
        </w:rPr>
        <w:t>educație</w:t>
      </w:r>
      <w:proofErr w:type="spellEnd"/>
      <w:r w:rsidR="00AF2D82">
        <w:rPr>
          <w:sz w:val="28"/>
          <w:szCs w:val="28"/>
          <w:lang w:val="en-US"/>
        </w:rPr>
        <w:t xml:space="preserve"> </w:t>
      </w:r>
      <w:proofErr w:type="spellStart"/>
      <w:r w:rsidR="00AF2D82">
        <w:rPr>
          <w:sz w:val="28"/>
          <w:szCs w:val="28"/>
          <w:lang w:val="en-US"/>
        </w:rPr>
        <w:t>timpurie</w:t>
      </w:r>
      <w:proofErr w:type="spellEnd"/>
      <w:r>
        <w:rPr>
          <w:sz w:val="28"/>
          <w:szCs w:val="28"/>
          <w:lang w:val="ro-RO"/>
        </w:rPr>
        <w:t>.</w:t>
      </w:r>
    </w:p>
    <w:p w:rsidR="00E76527" w:rsidRPr="004F48FC" w:rsidRDefault="00E76527" w:rsidP="00120277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4F48FC">
        <w:rPr>
          <w:sz w:val="28"/>
          <w:szCs w:val="28"/>
          <w:lang w:val="ro-MD"/>
        </w:rPr>
        <w:t xml:space="preserve">În conformitate cu </w:t>
      </w:r>
      <w:proofErr w:type="spellStart"/>
      <w:r w:rsidRPr="004F48FC">
        <w:rPr>
          <w:sz w:val="28"/>
          <w:szCs w:val="28"/>
          <w:lang w:val="ro-MD"/>
        </w:rPr>
        <w:t>Hotărîrea</w:t>
      </w:r>
      <w:proofErr w:type="spellEnd"/>
      <w:r w:rsidRPr="004F48FC">
        <w:rPr>
          <w:sz w:val="28"/>
          <w:szCs w:val="28"/>
          <w:lang w:val="ro-MD"/>
        </w:rPr>
        <w:t xml:space="preserve"> Guvernului nr.</w:t>
      </w:r>
      <w:r w:rsidR="00762867">
        <w:rPr>
          <w:sz w:val="28"/>
          <w:szCs w:val="28"/>
          <w:lang w:val="ro-MD"/>
        </w:rPr>
        <w:t xml:space="preserve"> </w:t>
      </w:r>
      <w:r w:rsidRPr="004F48FC">
        <w:rPr>
          <w:sz w:val="28"/>
          <w:szCs w:val="28"/>
          <w:lang w:val="ro-MD"/>
        </w:rPr>
        <w:t xml:space="preserve">16 din 15.01.1996 „Cu privire la amplasarea unor </w:t>
      </w:r>
      <w:proofErr w:type="spellStart"/>
      <w:r w:rsidRPr="004F48FC">
        <w:rPr>
          <w:sz w:val="28"/>
          <w:szCs w:val="28"/>
          <w:lang w:val="ro-MD"/>
        </w:rPr>
        <w:t>instituţii</w:t>
      </w:r>
      <w:proofErr w:type="spellEnd"/>
      <w:r w:rsidRPr="004F48FC">
        <w:rPr>
          <w:sz w:val="28"/>
          <w:szCs w:val="28"/>
          <w:lang w:val="ro-MD"/>
        </w:rPr>
        <w:t xml:space="preserve"> ale Min</w:t>
      </w:r>
      <w:r>
        <w:rPr>
          <w:sz w:val="28"/>
          <w:szCs w:val="28"/>
          <w:lang w:val="ro-MD"/>
        </w:rPr>
        <w:t xml:space="preserve">isterului </w:t>
      </w:r>
      <w:proofErr w:type="spellStart"/>
      <w:r>
        <w:rPr>
          <w:sz w:val="28"/>
          <w:szCs w:val="28"/>
          <w:lang w:val="ro-MD"/>
        </w:rPr>
        <w:t>Învăţămîntului</w:t>
      </w:r>
      <w:proofErr w:type="spellEnd"/>
      <w:r>
        <w:rPr>
          <w:sz w:val="28"/>
          <w:szCs w:val="28"/>
          <w:lang w:val="ro-MD"/>
        </w:rPr>
        <w:t xml:space="preserve">”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ord</w:t>
      </w:r>
      <w:r w:rsidRPr="004F48FC">
        <w:rPr>
          <w:sz w:val="28"/>
          <w:szCs w:val="28"/>
          <w:lang w:val="ro-MD"/>
        </w:rPr>
        <w:t>inul DGETS a mun</w:t>
      </w:r>
      <w:r w:rsidR="00762867">
        <w:rPr>
          <w:sz w:val="28"/>
          <w:szCs w:val="28"/>
          <w:lang w:val="ro-MD"/>
        </w:rPr>
        <w:t>.</w:t>
      </w:r>
      <w:r w:rsidRPr="004F48FC">
        <w:rPr>
          <w:sz w:val="28"/>
          <w:szCs w:val="28"/>
          <w:lang w:val="ro-MD"/>
        </w:rPr>
        <w:t xml:space="preserve"> </w:t>
      </w:r>
      <w:proofErr w:type="spellStart"/>
      <w:r w:rsidRPr="004F48FC">
        <w:rPr>
          <w:sz w:val="28"/>
          <w:szCs w:val="28"/>
          <w:lang w:val="ro-MD"/>
        </w:rPr>
        <w:t>Chişinău</w:t>
      </w:r>
      <w:proofErr w:type="spellEnd"/>
      <w:r w:rsidRPr="004F48FC">
        <w:rPr>
          <w:sz w:val="28"/>
          <w:szCs w:val="28"/>
          <w:lang w:val="ro-MD"/>
        </w:rPr>
        <w:t xml:space="preserve"> nr.</w:t>
      </w:r>
      <w:r w:rsidR="00762867">
        <w:rPr>
          <w:sz w:val="28"/>
          <w:szCs w:val="28"/>
          <w:lang w:val="ro-MD"/>
        </w:rPr>
        <w:t xml:space="preserve"> 103 din 01.02.1996, </w:t>
      </w:r>
      <w:r w:rsidRPr="004F48FC">
        <w:rPr>
          <w:sz w:val="28"/>
          <w:szCs w:val="28"/>
          <w:lang w:val="ro-MD"/>
        </w:rPr>
        <w:t xml:space="preserve">în incinta fostei </w:t>
      </w:r>
      <w:proofErr w:type="spellStart"/>
      <w:r w:rsidRPr="004F48FC">
        <w:rPr>
          <w:sz w:val="28"/>
          <w:szCs w:val="28"/>
          <w:lang w:val="ro-MD"/>
        </w:rPr>
        <w:t>instituţii</w:t>
      </w:r>
      <w:proofErr w:type="spellEnd"/>
      <w:r w:rsidRPr="004F48FC">
        <w:rPr>
          <w:sz w:val="28"/>
          <w:szCs w:val="28"/>
          <w:lang w:val="ro-MD"/>
        </w:rPr>
        <w:t xml:space="preserve"> </w:t>
      </w:r>
      <w:proofErr w:type="spellStart"/>
      <w:r w:rsidRPr="004F48FC">
        <w:rPr>
          <w:sz w:val="28"/>
          <w:szCs w:val="28"/>
          <w:lang w:val="ro-MD"/>
        </w:rPr>
        <w:t>preşcolare</w:t>
      </w:r>
      <w:proofErr w:type="spellEnd"/>
      <w:r w:rsidRPr="004F48FC">
        <w:rPr>
          <w:sz w:val="28"/>
          <w:szCs w:val="28"/>
          <w:lang w:val="ro-MD"/>
        </w:rPr>
        <w:t xml:space="preserve"> nr. 28 (str. Magda Isanos</w:t>
      </w:r>
      <w:r w:rsidR="00762867">
        <w:rPr>
          <w:sz w:val="28"/>
          <w:szCs w:val="28"/>
          <w:lang w:val="ro-MD"/>
        </w:rPr>
        <w:t>, nr.</w:t>
      </w:r>
      <w:r w:rsidRPr="004F48FC">
        <w:rPr>
          <w:sz w:val="28"/>
          <w:szCs w:val="28"/>
          <w:lang w:val="ro-MD"/>
        </w:rPr>
        <w:t xml:space="preserve"> 16) a fost amplasat Institutul </w:t>
      </w:r>
      <w:proofErr w:type="spellStart"/>
      <w:r w:rsidRPr="004F48FC">
        <w:rPr>
          <w:sz w:val="28"/>
          <w:szCs w:val="28"/>
          <w:lang w:val="ro-MD"/>
        </w:rPr>
        <w:t>Naţional</w:t>
      </w:r>
      <w:proofErr w:type="spellEnd"/>
      <w:r w:rsidRPr="004F48FC">
        <w:rPr>
          <w:sz w:val="28"/>
          <w:szCs w:val="28"/>
          <w:lang w:val="ro-MD"/>
        </w:rPr>
        <w:t xml:space="preserve"> de Instruire Continuă (succesorul Institutului de </w:t>
      </w:r>
      <w:proofErr w:type="spellStart"/>
      <w:r w:rsidRPr="004F48FC">
        <w:rPr>
          <w:sz w:val="28"/>
          <w:szCs w:val="28"/>
          <w:lang w:val="ro-MD"/>
        </w:rPr>
        <w:t>perfecţionare</w:t>
      </w:r>
      <w:proofErr w:type="spellEnd"/>
      <w:r w:rsidRPr="004F48FC">
        <w:rPr>
          <w:sz w:val="28"/>
          <w:szCs w:val="28"/>
          <w:lang w:val="ro-MD"/>
        </w:rPr>
        <w:t xml:space="preserve"> a cadrelor didactice, în prezent Institutul de </w:t>
      </w:r>
      <w:proofErr w:type="spellStart"/>
      <w:r w:rsidRPr="004F48FC">
        <w:rPr>
          <w:sz w:val="28"/>
          <w:szCs w:val="28"/>
          <w:lang w:val="ro-MD"/>
        </w:rPr>
        <w:t>Ştiinţe</w:t>
      </w:r>
      <w:proofErr w:type="spellEnd"/>
      <w:r w:rsidRPr="004F48FC">
        <w:rPr>
          <w:sz w:val="28"/>
          <w:szCs w:val="28"/>
          <w:lang w:val="ro-MD"/>
        </w:rPr>
        <w:t xml:space="preserve"> ale </w:t>
      </w:r>
      <w:proofErr w:type="spellStart"/>
      <w:r w:rsidRPr="004F48FC">
        <w:rPr>
          <w:sz w:val="28"/>
          <w:szCs w:val="28"/>
          <w:lang w:val="ro-MD"/>
        </w:rPr>
        <w:t>Educaţiei</w:t>
      </w:r>
      <w:proofErr w:type="spellEnd"/>
      <w:r w:rsidRPr="004F48FC">
        <w:rPr>
          <w:sz w:val="28"/>
          <w:szCs w:val="28"/>
          <w:lang w:val="ro-MD"/>
        </w:rPr>
        <w:t>).</w:t>
      </w:r>
      <w:r w:rsidR="00762867">
        <w:rPr>
          <w:sz w:val="28"/>
          <w:szCs w:val="28"/>
          <w:lang w:val="ro-MD"/>
        </w:rPr>
        <w:t xml:space="preserve"> Ulterior, c</w:t>
      </w:r>
      <w:r w:rsidRPr="004F48FC">
        <w:rPr>
          <w:sz w:val="28"/>
          <w:szCs w:val="28"/>
          <w:lang w:val="ro-MD"/>
        </w:rPr>
        <w:t>onform prevederilor  Hotărârii Guvernului nr.</w:t>
      </w:r>
      <w:r w:rsidR="00762867">
        <w:rPr>
          <w:sz w:val="28"/>
          <w:szCs w:val="28"/>
          <w:lang w:val="ro-MD"/>
        </w:rPr>
        <w:t xml:space="preserve"> </w:t>
      </w:r>
      <w:r w:rsidRPr="004F48FC">
        <w:rPr>
          <w:sz w:val="28"/>
          <w:szCs w:val="28"/>
          <w:lang w:val="ro-MD"/>
        </w:rPr>
        <w:t xml:space="preserve">1036 din 06 septembrie 2006 „Cu privire la amplasarea unei </w:t>
      </w:r>
      <w:proofErr w:type="spellStart"/>
      <w:r w:rsidRPr="004F48FC">
        <w:rPr>
          <w:sz w:val="28"/>
          <w:szCs w:val="28"/>
          <w:lang w:val="ro-MD"/>
        </w:rPr>
        <w:t>instituţii</w:t>
      </w:r>
      <w:proofErr w:type="spellEnd"/>
      <w:r w:rsidRPr="004F48FC">
        <w:rPr>
          <w:sz w:val="28"/>
          <w:szCs w:val="28"/>
          <w:lang w:val="ro-MD"/>
        </w:rPr>
        <w:t xml:space="preserve"> de </w:t>
      </w:r>
      <w:proofErr w:type="spellStart"/>
      <w:r w:rsidRPr="004F48FC">
        <w:rPr>
          <w:sz w:val="28"/>
          <w:szCs w:val="28"/>
          <w:lang w:val="ro-MD"/>
        </w:rPr>
        <w:t>învăţămînt</w:t>
      </w:r>
      <w:proofErr w:type="spellEnd"/>
      <w:r w:rsidRPr="004F48FC">
        <w:rPr>
          <w:sz w:val="28"/>
          <w:szCs w:val="28"/>
          <w:lang w:val="ro-MD"/>
        </w:rPr>
        <w:t>”, Institutul</w:t>
      </w:r>
      <w:r w:rsidR="00762867">
        <w:rPr>
          <w:sz w:val="28"/>
          <w:szCs w:val="28"/>
          <w:lang w:val="ro-MD"/>
        </w:rPr>
        <w:t xml:space="preserve"> </w:t>
      </w:r>
      <w:r w:rsidRPr="004F48FC">
        <w:rPr>
          <w:sz w:val="28"/>
          <w:szCs w:val="28"/>
          <w:lang w:val="ro-MD"/>
        </w:rPr>
        <w:t xml:space="preserve">de </w:t>
      </w:r>
      <w:proofErr w:type="spellStart"/>
      <w:r w:rsidRPr="004F48FC">
        <w:rPr>
          <w:sz w:val="28"/>
          <w:szCs w:val="28"/>
          <w:lang w:val="ro-MD"/>
        </w:rPr>
        <w:t>Ştiinţe</w:t>
      </w:r>
      <w:proofErr w:type="spellEnd"/>
      <w:r w:rsidRPr="004F48FC">
        <w:rPr>
          <w:sz w:val="28"/>
          <w:szCs w:val="28"/>
          <w:lang w:val="ro-MD"/>
        </w:rPr>
        <w:t xml:space="preserve"> ale </w:t>
      </w:r>
      <w:proofErr w:type="spellStart"/>
      <w:r w:rsidRPr="004F48FC">
        <w:rPr>
          <w:sz w:val="28"/>
          <w:szCs w:val="28"/>
          <w:lang w:val="ro-MD"/>
        </w:rPr>
        <w:t>Educaţiei</w:t>
      </w:r>
      <w:proofErr w:type="spellEnd"/>
      <w:r w:rsidRPr="004F48FC">
        <w:rPr>
          <w:sz w:val="28"/>
          <w:szCs w:val="28"/>
          <w:lang w:val="ro-MD"/>
        </w:rPr>
        <w:t xml:space="preserve"> </w:t>
      </w:r>
      <w:r w:rsidR="00762867">
        <w:rPr>
          <w:sz w:val="28"/>
          <w:szCs w:val="28"/>
          <w:lang w:val="ro-MD"/>
        </w:rPr>
        <w:t>este amplasat în</w:t>
      </w:r>
      <w:r w:rsidRPr="004F48FC">
        <w:rPr>
          <w:sz w:val="28"/>
          <w:szCs w:val="28"/>
          <w:lang w:val="ro-MD"/>
        </w:rPr>
        <w:t xml:space="preserve"> clădirea </w:t>
      </w:r>
      <w:r w:rsidR="00762867">
        <w:rPr>
          <w:sz w:val="28"/>
          <w:szCs w:val="28"/>
          <w:lang w:val="ro-MD"/>
        </w:rPr>
        <w:t>din</w:t>
      </w:r>
      <w:r w:rsidR="00776EE4" w:rsidRPr="00776EE4">
        <w:rPr>
          <w:sz w:val="28"/>
          <w:szCs w:val="28"/>
          <w:lang w:val="ro-MD"/>
        </w:rPr>
        <w:t xml:space="preserve"> </w:t>
      </w:r>
      <w:r w:rsidR="00776EE4" w:rsidRPr="004F48FC">
        <w:rPr>
          <w:sz w:val="28"/>
          <w:szCs w:val="28"/>
          <w:lang w:val="ro-MD"/>
        </w:rPr>
        <w:t>mun</w:t>
      </w:r>
      <w:r w:rsidR="00776EE4">
        <w:rPr>
          <w:sz w:val="28"/>
          <w:szCs w:val="28"/>
          <w:lang w:val="ro-MD"/>
        </w:rPr>
        <w:t>.</w:t>
      </w:r>
      <w:r w:rsidR="00776EE4" w:rsidRPr="004F48FC">
        <w:rPr>
          <w:sz w:val="28"/>
          <w:szCs w:val="28"/>
          <w:lang w:val="ro-MD"/>
        </w:rPr>
        <w:t xml:space="preserve"> </w:t>
      </w:r>
      <w:proofErr w:type="spellStart"/>
      <w:r w:rsidR="00776EE4" w:rsidRPr="004F48FC">
        <w:rPr>
          <w:sz w:val="28"/>
          <w:szCs w:val="28"/>
          <w:lang w:val="ro-MD"/>
        </w:rPr>
        <w:t>Chişinău</w:t>
      </w:r>
      <w:proofErr w:type="spellEnd"/>
      <w:r w:rsidR="00776EE4">
        <w:rPr>
          <w:sz w:val="28"/>
          <w:szCs w:val="28"/>
          <w:lang w:val="ro-MD"/>
        </w:rPr>
        <w:t>,</w:t>
      </w:r>
      <w:r w:rsidRPr="004F48FC">
        <w:rPr>
          <w:sz w:val="28"/>
          <w:szCs w:val="28"/>
          <w:lang w:val="ro-MD"/>
        </w:rPr>
        <w:t xml:space="preserve"> str. Doina</w:t>
      </w:r>
      <w:r w:rsidR="00776EE4">
        <w:rPr>
          <w:sz w:val="28"/>
          <w:szCs w:val="28"/>
          <w:lang w:val="ro-MD"/>
        </w:rPr>
        <w:t>,</w:t>
      </w:r>
      <w:r>
        <w:rPr>
          <w:sz w:val="28"/>
          <w:szCs w:val="28"/>
          <w:lang w:val="ro-MD"/>
        </w:rPr>
        <w:t xml:space="preserve"> nr. </w:t>
      </w:r>
      <w:r w:rsidRPr="004F48FC">
        <w:rPr>
          <w:sz w:val="28"/>
          <w:szCs w:val="28"/>
          <w:lang w:val="ro-MD"/>
        </w:rPr>
        <w:t>104</w:t>
      </w:r>
      <w:r>
        <w:rPr>
          <w:sz w:val="28"/>
          <w:szCs w:val="28"/>
          <w:lang w:val="ro-MD"/>
        </w:rPr>
        <w:t>,</w:t>
      </w:r>
      <w:r w:rsidRPr="004F48FC">
        <w:rPr>
          <w:sz w:val="28"/>
          <w:szCs w:val="28"/>
          <w:lang w:val="ro-MD"/>
        </w:rPr>
        <w:t xml:space="preserve"> unde a funcționat </w:t>
      </w:r>
      <w:r>
        <w:rPr>
          <w:sz w:val="28"/>
          <w:szCs w:val="28"/>
          <w:lang w:val="ro-MD"/>
        </w:rPr>
        <w:t>Ș</w:t>
      </w:r>
      <w:r w:rsidRPr="004F48FC">
        <w:rPr>
          <w:sz w:val="28"/>
          <w:szCs w:val="28"/>
          <w:lang w:val="ro-MD"/>
        </w:rPr>
        <w:t>coala medie nr.</w:t>
      </w:r>
      <w:r w:rsidR="00762867">
        <w:rPr>
          <w:sz w:val="28"/>
          <w:szCs w:val="28"/>
          <w:lang w:val="ro-MD"/>
        </w:rPr>
        <w:t xml:space="preserve"> 10, iar</w:t>
      </w:r>
      <w:r w:rsidRPr="004F48FC">
        <w:rPr>
          <w:sz w:val="28"/>
          <w:szCs w:val="28"/>
          <w:lang w:val="ro-MD"/>
        </w:rPr>
        <w:t xml:space="preserve"> </w:t>
      </w:r>
      <w:r w:rsidRPr="0045677D">
        <w:rPr>
          <w:sz w:val="28"/>
          <w:szCs w:val="28"/>
          <w:lang w:val="ro-MD"/>
        </w:rPr>
        <w:t xml:space="preserve">clădirea </w:t>
      </w:r>
      <w:r w:rsidR="006C1205">
        <w:rPr>
          <w:sz w:val="28"/>
          <w:szCs w:val="28"/>
          <w:lang w:val="ro-MD"/>
        </w:rPr>
        <w:t xml:space="preserve">din </w:t>
      </w:r>
      <w:r w:rsidR="006C1205">
        <w:rPr>
          <w:sz w:val="28"/>
          <w:szCs w:val="28"/>
          <w:lang w:val="ro-RO"/>
        </w:rPr>
        <w:t>str. Magda Isanos, nr. 16</w:t>
      </w:r>
      <w:r w:rsidR="00762867">
        <w:rPr>
          <w:sz w:val="28"/>
          <w:szCs w:val="28"/>
          <w:lang w:val="ro-MD"/>
        </w:rPr>
        <w:t xml:space="preserve"> </w:t>
      </w:r>
      <w:proofErr w:type="spellStart"/>
      <w:r w:rsidR="00762867">
        <w:rPr>
          <w:sz w:val="28"/>
          <w:szCs w:val="28"/>
          <w:lang w:val="ro-MD"/>
        </w:rPr>
        <w:t>rămîne</w:t>
      </w:r>
      <w:proofErr w:type="spellEnd"/>
      <w:r w:rsidR="00762867">
        <w:rPr>
          <w:sz w:val="28"/>
          <w:szCs w:val="28"/>
          <w:lang w:val="ro-MD"/>
        </w:rPr>
        <w:t xml:space="preserve"> nefolosită.</w:t>
      </w:r>
    </w:p>
    <w:p w:rsidR="006C1205" w:rsidRPr="004F48FC" w:rsidRDefault="00846F2A" w:rsidP="006C1205">
      <w:pPr>
        <w:pStyle w:val="Frspaier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Conform informației prezentate de </w:t>
      </w:r>
      <w:r w:rsidRPr="006C1205">
        <w:rPr>
          <w:rFonts w:ascii="Times New Roman" w:hAnsi="Times New Roman"/>
          <w:sz w:val="28"/>
          <w:lang w:val="ro-RO"/>
        </w:rPr>
        <w:t>Direcția Educație, Tineret și Sport din Sectorul Râșcani, a</w:t>
      </w:r>
      <w:proofErr w:type="spellStart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ctualmente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în cartierul Poșta Veche </w:t>
      </w:r>
      <w:proofErr w:type="spellStart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funcţionează</w:t>
      </w:r>
      <w:proofErr w:type="spellEnd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6 </w:t>
      </w:r>
      <w:proofErr w:type="spellStart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instituţii</w:t>
      </w:r>
      <w:proofErr w:type="spellEnd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de educație timpurie (</w:t>
      </w:r>
      <w:proofErr w:type="spellStart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grădiniţa</w:t>
      </w:r>
      <w:proofErr w:type="spellEnd"/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-creșă nr. 41, 51, 57, 159, 160, 196).</w:t>
      </w:r>
      <w:r w:rsidR="00E7652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Numărul copiilor cu vârsta 0-7 ani din cartierul respectiv este de 2948.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Capacitatea de înmatriculare este de 1360 de copii în cele 6 instituții de educație timpurie, în realitate sunt înmatriculați 1815, </w:t>
      </w:r>
      <w:r w:rsidR="00776EE4">
        <w:rPr>
          <w:rFonts w:ascii="Times New Roman" w:hAnsi="Times New Roman" w:cs="Times New Roman"/>
          <w:sz w:val="28"/>
          <w:szCs w:val="28"/>
          <w:lang w:val="ro-MD"/>
        </w:rPr>
        <w:t xml:space="preserve">adică </w:t>
      </w:r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>cu 4</w:t>
      </w:r>
      <w:r w:rsidR="00776EE4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E76527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5 mai mulți copii. </w:t>
      </w:r>
      <w:r w:rsidR="006C1205">
        <w:rPr>
          <w:rFonts w:ascii="Times New Roman" w:hAnsi="Times New Roman" w:cs="Times New Roman"/>
          <w:sz w:val="28"/>
          <w:szCs w:val="28"/>
          <w:lang w:val="ro-MD"/>
        </w:rPr>
        <w:t>Astfel, î</w:t>
      </w:r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n legătură cu </w:t>
      </w:r>
      <w:proofErr w:type="spellStart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>creşterea</w:t>
      </w:r>
      <w:proofErr w:type="spellEnd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 numărului de copii de vârstă </w:t>
      </w:r>
      <w:proofErr w:type="spellStart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>preşcolară</w:t>
      </w:r>
      <w:proofErr w:type="spellEnd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, se atestă o lipsă acută de locuri în </w:t>
      </w:r>
      <w:proofErr w:type="spellStart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>instituţiile</w:t>
      </w:r>
      <w:proofErr w:type="spellEnd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de învățământ </w:t>
      </w:r>
      <w:proofErr w:type="spellStart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>preşcolar</w:t>
      </w:r>
      <w:proofErr w:type="spellEnd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din cartierul </w:t>
      </w:r>
      <w:proofErr w:type="spellStart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>Poşta</w:t>
      </w:r>
      <w:proofErr w:type="spellEnd"/>
      <w:r w:rsidR="006C1205" w:rsidRPr="004F48FC">
        <w:rPr>
          <w:rFonts w:ascii="Times New Roman" w:hAnsi="Times New Roman" w:cs="Times New Roman"/>
          <w:sz w:val="28"/>
          <w:szCs w:val="28"/>
          <w:lang w:val="ro-MD"/>
        </w:rPr>
        <w:t xml:space="preserve"> Veche.</w:t>
      </w:r>
    </w:p>
    <w:p w:rsidR="00776EE4" w:rsidRPr="006C1205" w:rsidRDefault="00776EE4" w:rsidP="00776EE4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D"/>
        </w:rPr>
        <w:t xml:space="preserve">Odată cu aprobarea proiectului </w:t>
      </w:r>
      <w:proofErr w:type="spellStart"/>
      <w:r>
        <w:rPr>
          <w:sz w:val="28"/>
          <w:szCs w:val="28"/>
          <w:lang w:val="ro-MD"/>
        </w:rPr>
        <w:t>hotărîrii</w:t>
      </w:r>
      <w:proofErr w:type="spellEnd"/>
      <w:r>
        <w:rPr>
          <w:sz w:val="28"/>
          <w:szCs w:val="28"/>
          <w:lang w:val="ro-MD"/>
        </w:rPr>
        <w:t xml:space="preserve"> de Guvern, în clădirea din </w:t>
      </w:r>
      <w:r>
        <w:rPr>
          <w:sz w:val="28"/>
          <w:szCs w:val="28"/>
          <w:lang w:val="ro-RO"/>
        </w:rPr>
        <w:t xml:space="preserve">str. Magda Isanos, nr. 16, </w:t>
      </w:r>
      <w:r>
        <w:rPr>
          <w:sz w:val="28"/>
          <w:szCs w:val="28"/>
          <w:lang w:val="ro-RO"/>
        </w:rPr>
        <w:t xml:space="preserve">urmează a fi amplasată </w:t>
      </w:r>
      <w:proofErr w:type="spellStart"/>
      <w:r w:rsidRPr="006C1205">
        <w:rPr>
          <w:sz w:val="28"/>
          <w:szCs w:val="28"/>
          <w:lang w:val="en-US"/>
        </w:rPr>
        <w:t>Instit</w:t>
      </w:r>
      <w:r>
        <w:rPr>
          <w:sz w:val="28"/>
          <w:szCs w:val="28"/>
          <w:lang w:val="en-US"/>
        </w:rPr>
        <w:t>uția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educație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timpurie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28, </w:t>
      </w:r>
      <w:proofErr w:type="spellStart"/>
      <w:r w:rsidRPr="006C1205">
        <w:rPr>
          <w:sz w:val="28"/>
          <w:szCs w:val="28"/>
          <w:lang w:val="en-US"/>
        </w:rPr>
        <w:t>proiectată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pentru</w:t>
      </w:r>
      <w:proofErr w:type="spellEnd"/>
      <w:r w:rsidRPr="006C1205">
        <w:rPr>
          <w:sz w:val="28"/>
          <w:szCs w:val="28"/>
          <w:lang w:val="en-US"/>
        </w:rPr>
        <w:t xml:space="preserve"> 12 </w:t>
      </w:r>
      <w:proofErr w:type="spellStart"/>
      <w:r w:rsidRPr="006C1205">
        <w:rPr>
          <w:sz w:val="28"/>
          <w:szCs w:val="28"/>
          <w:lang w:val="en-US"/>
        </w:rPr>
        <w:t>grupe</w:t>
      </w:r>
      <w:proofErr w:type="spellEnd"/>
      <w:r w:rsidRPr="006C1205">
        <w:rPr>
          <w:sz w:val="28"/>
          <w:szCs w:val="28"/>
          <w:lang w:val="en-US"/>
        </w:rPr>
        <w:t xml:space="preserve"> cu </w:t>
      </w:r>
      <w:proofErr w:type="spellStart"/>
      <w:r w:rsidRPr="006C1205">
        <w:rPr>
          <w:sz w:val="28"/>
          <w:szCs w:val="28"/>
          <w:lang w:val="en-US"/>
        </w:rPr>
        <w:t>capacitatea</w:t>
      </w:r>
      <w:proofErr w:type="spellEnd"/>
      <w:r w:rsidRPr="006C1205">
        <w:rPr>
          <w:sz w:val="28"/>
          <w:szCs w:val="28"/>
          <w:lang w:val="en-US"/>
        </w:rPr>
        <w:t xml:space="preserve"> de </w:t>
      </w:r>
      <w:r w:rsidRPr="00AF2D82">
        <w:rPr>
          <w:sz w:val="28"/>
          <w:szCs w:val="28"/>
          <w:lang w:val="en-US"/>
        </w:rPr>
        <w:t>220</w:t>
      </w:r>
      <w:r w:rsidRPr="006C1205"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locuri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r w:rsidRPr="006C1205">
        <w:rPr>
          <w:sz w:val="28"/>
          <w:szCs w:val="28"/>
          <w:lang w:val="en-US"/>
        </w:rPr>
        <w:t xml:space="preserve">4 </w:t>
      </w:r>
      <w:proofErr w:type="spellStart"/>
      <w:r w:rsidRPr="006C1205">
        <w:rPr>
          <w:sz w:val="28"/>
          <w:szCs w:val="28"/>
          <w:lang w:val="en-US"/>
        </w:rPr>
        <w:t>grupe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creșă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60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și</w:t>
      </w:r>
      <w:r w:rsidRPr="006C1205">
        <w:rPr>
          <w:sz w:val="28"/>
          <w:szCs w:val="28"/>
          <w:lang w:val="en-US"/>
        </w:rPr>
        <w:t xml:space="preserve"> 8 </w:t>
      </w:r>
      <w:proofErr w:type="spellStart"/>
      <w:r w:rsidRPr="006C1205">
        <w:rPr>
          <w:sz w:val="28"/>
          <w:szCs w:val="28"/>
          <w:lang w:val="en-US"/>
        </w:rPr>
        <w:t>grupe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preșcolare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160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 w:rsidRPr="006C1205">
        <w:rPr>
          <w:sz w:val="28"/>
          <w:szCs w:val="28"/>
          <w:lang w:val="en-US"/>
        </w:rPr>
        <w:t>).</w:t>
      </w:r>
    </w:p>
    <w:p w:rsidR="006C1205" w:rsidRPr="006C1205" w:rsidRDefault="006C1205" w:rsidP="006C1205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6C1205">
        <w:rPr>
          <w:sz w:val="28"/>
          <w:szCs w:val="28"/>
          <w:lang w:val="en-US"/>
        </w:rPr>
        <w:t>Sursele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financiare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amplasarea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Instit</w:t>
      </w:r>
      <w:r>
        <w:rPr>
          <w:sz w:val="28"/>
          <w:szCs w:val="28"/>
          <w:lang w:val="en-US"/>
        </w:rPr>
        <w:t>uției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educație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timpurie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 xml:space="preserve">28 </w:t>
      </w:r>
      <w:proofErr w:type="spellStart"/>
      <w:r w:rsidRPr="006C1205">
        <w:rPr>
          <w:sz w:val="28"/>
          <w:szCs w:val="28"/>
          <w:lang w:val="en-US"/>
        </w:rPr>
        <w:t>vor</w:t>
      </w:r>
      <w:proofErr w:type="spellEnd"/>
      <w:proofErr w:type="gramEnd"/>
      <w:r w:rsidRPr="006C1205">
        <w:rPr>
          <w:sz w:val="28"/>
          <w:szCs w:val="28"/>
          <w:lang w:val="en-US"/>
        </w:rPr>
        <w:t xml:space="preserve"> fi </w:t>
      </w:r>
      <w:proofErr w:type="spellStart"/>
      <w:r w:rsidRPr="006C1205">
        <w:rPr>
          <w:sz w:val="28"/>
          <w:szCs w:val="28"/>
          <w:lang w:val="en-US"/>
        </w:rPr>
        <w:t>alocate</w:t>
      </w:r>
      <w:proofErr w:type="spellEnd"/>
      <w:r w:rsidRPr="006C120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din </w:t>
      </w:r>
      <w:proofErr w:type="spellStart"/>
      <w:r>
        <w:rPr>
          <w:sz w:val="28"/>
          <w:szCs w:val="28"/>
          <w:lang w:val="en-US"/>
        </w:rPr>
        <w:t>bugetul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C1205">
        <w:rPr>
          <w:sz w:val="28"/>
          <w:szCs w:val="28"/>
          <w:lang w:val="en-US"/>
        </w:rPr>
        <w:t>Consiliul</w:t>
      </w:r>
      <w:r>
        <w:rPr>
          <w:sz w:val="28"/>
          <w:szCs w:val="28"/>
          <w:lang w:val="en-US"/>
        </w:rPr>
        <w:t>ui</w:t>
      </w:r>
      <w:proofErr w:type="spellEnd"/>
      <w:r w:rsidRPr="006C1205">
        <w:rPr>
          <w:sz w:val="28"/>
          <w:szCs w:val="28"/>
          <w:lang w:val="en-US"/>
        </w:rPr>
        <w:t xml:space="preserve"> municipal </w:t>
      </w:r>
      <w:proofErr w:type="spellStart"/>
      <w:r w:rsidRPr="006C1205">
        <w:rPr>
          <w:sz w:val="28"/>
          <w:szCs w:val="28"/>
          <w:lang w:val="en-US"/>
        </w:rPr>
        <w:t>Chișinău</w:t>
      </w:r>
      <w:proofErr w:type="spellEnd"/>
      <w:r w:rsidR="0045677D">
        <w:rPr>
          <w:sz w:val="28"/>
          <w:szCs w:val="28"/>
          <w:lang w:val="en-US"/>
        </w:rPr>
        <w:t>.</w:t>
      </w:r>
    </w:p>
    <w:p w:rsidR="00E76527" w:rsidRPr="00B42149" w:rsidRDefault="00C877CD" w:rsidP="00120277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B42149">
        <w:rPr>
          <w:sz w:val="28"/>
          <w:szCs w:val="28"/>
          <w:lang w:val="ro-MD"/>
        </w:rPr>
        <w:t>Menționăm că,</w:t>
      </w:r>
      <w:r w:rsidR="00E76527" w:rsidRPr="00B42149">
        <w:rPr>
          <w:sz w:val="28"/>
          <w:szCs w:val="28"/>
          <w:lang w:val="ro-MD"/>
        </w:rPr>
        <w:t xml:space="preserve"> terenul </w:t>
      </w:r>
      <w:r w:rsidRPr="00B42149">
        <w:rPr>
          <w:sz w:val="28"/>
          <w:szCs w:val="28"/>
          <w:lang w:val="ro-MD"/>
        </w:rPr>
        <w:t>deține</w:t>
      </w:r>
      <w:r w:rsidR="00E76527" w:rsidRPr="00B42149">
        <w:rPr>
          <w:sz w:val="28"/>
          <w:szCs w:val="28"/>
          <w:lang w:val="ro-MD"/>
        </w:rPr>
        <w:t xml:space="preserve"> titlu de autentificare a dreptului deținătorului de teren </w:t>
      </w:r>
      <w:r w:rsidR="00881F8F" w:rsidRPr="00B42149">
        <w:rPr>
          <w:sz w:val="28"/>
          <w:szCs w:val="28"/>
          <w:lang w:val="ro-MD"/>
        </w:rPr>
        <w:t>cu număr cadastral 0100409468, însă</w:t>
      </w:r>
      <w:r w:rsidR="00B42149" w:rsidRPr="00B42149">
        <w:rPr>
          <w:sz w:val="28"/>
          <w:szCs w:val="28"/>
          <w:lang w:val="ro-MD"/>
        </w:rPr>
        <w:t xml:space="preserve"> </w:t>
      </w:r>
      <w:proofErr w:type="spellStart"/>
      <w:r w:rsidR="00B42149" w:rsidRPr="00B42149">
        <w:rPr>
          <w:sz w:val="28"/>
          <w:szCs w:val="28"/>
          <w:lang w:val="ro-MD"/>
        </w:rPr>
        <w:t>pînă</w:t>
      </w:r>
      <w:proofErr w:type="spellEnd"/>
      <w:r w:rsidR="00B42149" w:rsidRPr="00B42149">
        <w:rPr>
          <w:sz w:val="28"/>
          <w:szCs w:val="28"/>
          <w:lang w:val="ro-MD"/>
        </w:rPr>
        <w:t xml:space="preserve"> la momentul actual</w:t>
      </w:r>
      <w:r w:rsidR="00881F8F" w:rsidRPr="00B42149">
        <w:rPr>
          <w:sz w:val="28"/>
          <w:szCs w:val="28"/>
          <w:lang w:val="ro-MD"/>
        </w:rPr>
        <w:t xml:space="preserve">, </w:t>
      </w:r>
      <w:r w:rsidR="00B42149" w:rsidRPr="00B42149">
        <w:rPr>
          <w:sz w:val="28"/>
          <w:szCs w:val="28"/>
          <w:lang w:val="en-US"/>
        </w:rPr>
        <w:t xml:space="preserve">nu </w:t>
      </w:r>
      <w:proofErr w:type="spellStart"/>
      <w:r w:rsidR="00B42149">
        <w:rPr>
          <w:sz w:val="28"/>
          <w:szCs w:val="28"/>
          <w:lang w:val="en-US"/>
        </w:rPr>
        <w:t>este</w:t>
      </w:r>
      <w:proofErr w:type="spellEnd"/>
      <w:r w:rsidR="00B42149" w:rsidRPr="00B42149">
        <w:rPr>
          <w:sz w:val="28"/>
          <w:szCs w:val="28"/>
          <w:lang w:val="en-US"/>
        </w:rPr>
        <w:t xml:space="preserve"> </w:t>
      </w:r>
      <w:proofErr w:type="spellStart"/>
      <w:r w:rsidR="00B42149" w:rsidRPr="00B42149">
        <w:rPr>
          <w:sz w:val="28"/>
          <w:szCs w:val="28"/>
          <w:lang w:val="en-US"/>
        </w:rPr>
        <w:t>finalizată</w:t>
      </w:r>
      <w:proofErr w:type="spellEnd"/>
      <w:r w:rsidR="00B42149" w:rsidRPr="00B42149">
        <w:rPr>
          <w:sz w:val="28"/>
          <w:szCs w:val="28"/>
          <w:lang w:val="en-US"/>
        </w:rPr>
        <w:t xml:space="preserve"> </w:t>
      </w:r>
      <w:proofErr w:type="spellStart"/>
      <w:r w:rsidR="00B42149" w:rsidRPr="00B42149">
        <w:rPr>
          <w:sz w:val="28"/>
          <w:szCs w:val="28"/>
          <w:lang w:val="en-US"/>
        </w:rPr>
        <w:t>procedura</w:t>
      </w:r>
      <w:proofErr w:type="spellEnd"/>
      <w:r w:rsidR="00B42149" w:rsidRPr="00B42149">
        <w:rPr>
          <w:sz w:val="28"/>
          <w:szCs w:val="28"/>
          <w:lang w:val="en-US"/>
        </w:rPr>
        <w:t xml:space="preserve"> de </w:t>
      </w:r>
      <w:proofErr w:type="spellStart"/>
      <w:r w:rsidR="00B42149" w:rsidRPr="00B42149">
        <w:rPr>
          <w:sz w:val="28"/>
          <w:szCs w:val="28"/>
          <w:lang w:val="en-US"/>
        </w:rPr>
        <w:t>înregistrare</w:t>
      </w:r>
      <w:proofErr w:type="spellEnd"/>
      <w:r w:rsidR="00B42149" w:rsidRPr="00B42149">
        <w:rPr>
          <w:sz w:val="28"/>
          <w:szCs w:val="28"/>
          <w:lang w:val="en-US"/>
        </w:rPr>
        <w:t xml:space="preserve"> </w:t>
      </w:r>
      <w:r w:rsidR="00B42149" w:rsidRPr="00B42149">
        <w:rPr>
          <w:sz w:val="28"/>
          <w:szCs w:val="28"/>
          <w:lang w:val="ro-MD"/>
        </w:rPr>
        <w:t>în Registrul bunurilor imobile</w:t>
      </w:r>
      <w:r w:rsidR="00B42149" w:rsidRPr="00B42149">
        <w:rPr>
          <w:sz w:val="28"/>
          <w:szCs w:val="28"/>
          <w:lang w:val="en-US"/>
        </w:rPr>
        <w:t xml:space="preserve"> a </w:t>
      </w:r>
      <w:proofErr w:type="spellStart"/>
      <w:r w:rsidR="00B42149" w:rsidRPr="00B42149">
        <w:rPr>
          <w:sz w:val="28"/>
          <w:szCs w:val="28"/>
          <w:lang w:val="en-US"/>
        </w:rPr>
        <w:t>dreptului</w:t>
      </w:r>
      <w:proofErr w:type="spellEnd"/>
      <w:r w:rsidR="00B42149" w:rsidRPr="00B42149">
        <w:rPr>
          <w:sz w:val="28"/>
          <w:szCs w:val="28"/>
          <w:lang w:val="en-US"/>
        </w:rPr>
        <w:t xml:space="preserve"> de </w:t>
      </w:r>
      <w:proofErr w:type="spellStart"/>
      <w:r w:rsidR="00B42149" w:rsidRPr="00B42149">
        <w:rPr>
          <w:sz w:val="28"/>
          <w:szCs w:val="28"/>
          <w:lang w:val="en-US"/>
        </w:rPr>
        <w:t>folosință</w:t>
      </w:r>
      <w:proofErr w:type="spellEnd"/>
      <w:r w:rsidR="00B42149" w:rsidRPr="00B42149">
        <w:rPr>
          <w:sz w:val="28"/>
          <w:szCs w:val="28"/>
          <w:lang w:val="en-US"/>
        </w:rPr>
        <w:t xml:space="preserve"> și </w:t>
      </w:r>
      <w:proofErr w:type="spellStart"/>
      <w:r w:rsidR="00B42149" w:rsidRPr="00B42149">
        <w:rPr>
          <w:sz w:val="28"/>
          <w:szCs w:val="28"/>
          <w:lang w:val="en-US"/>
        </w:rPr>
        <w:t>gestiune</w:t>
      </w:r>
      <w:proofErr w:type="spellEnd"/>
      <w:r w:rsidR="00B42149" w:rsidRPr="00B42149">
        <w:rPr>
          <w:sz w:val="28"/>
          <w:szCs w:val="28"/>
          <w:lang w:val="en-US"/>
        </w:rPr>
        <w:t xml:space="preserve"> </w:t>
      </w:r>
      <w:proofErr w:type="spellStart"/>
      <w:r w:rsidR="00B42149" w:rsidRPr="00B42149">
        <w:rPr>
          <w:sz w:val="28"/>
          <w:szCs w:val="28"/>
          <w:lang w:val="en-US"/>
        </w:rPr>
        <w:t>asupra</w:t>
      </w:r>
      <w:proofErr w:type="spellEnd"/>
      <w:r w:rsidR="00B42149" w:rsidRPr="00B42149">
        <w:rPr>
          <w:sz w:val="28"/>
          <w:szCs w:val="28"/>
          <w:lang w:val="en-US"/>
        </w:rPr>
        <w:t xml:space="preserve"> </w:t>
      </w:r>
      <w:proofErr w:type="spellStart"/>
      <w:r w:rsidR="00B42149" w:rsidRPr="00B42149">
        <w:rPr>
          <w:sz w:val="28"/>
          <w:szCs w:val="28"/>
          <w:lang w:val="en-US"/>
        </w:rPr>
        <w:t>terenului</w:t>
      </w:r>
      <w:proofErr w:type="spellEnd"/>
      <w:r w:rsidR="0045677D">
        <w:rPr>
          <w:sz w:val="28"/>
          <w:szCs w:val="28"/>
          <w:lang w:val="en-US"/>
        </w:rPr>
        <w:t>,</w:t>
      </w:r>
      <w:r w:rsidR="00B42149" w:rsidRPr="00B42149">
        <w:rPr>
          <w:sz w:val="28"/>
          <w:szCs w:val="28"/>
          <w:lang w:val="en-US"/>
        </w:rPr>
        <w:t xml:space="preserve"> </w:t>
      </w:r>
      <w:r w:rsidR="0045677D">
        <w:rPr>
          <w:sz w:val="28"/>
          <w:szCs w:val="28"/>
          <w:lang w:val="en-US"/>
        </w:rPr>
        <w:t xml:space="preserve">de </w:t>
      </w:r>
      <w:proofErr w:type="spellStart"/>
      <w:r w:rsidR="0045677D">
        <w:rPr>
          <w:sz w:val="28"/>
          <w:szCs w:val="28"/>
          <w:lang w:val="en-US"/>
        </w:rPr>
        <w:t>asemenea</w:t>
      </w:r>
      <w:proofErr w:type="spellEnd"/>
      <w:r w:rsidR="0045677D">
        <w:rPr>
          <w:sz w:val="28"/>
          <w:szCs w:val="28"/>
          <w:lang w:val="en-US"/>
        </w:rPr>
        <w:t xml:space="preserve"> </w:t>
      </w:r>
      <w:r w:rsidR="00B42149" w:rsidRPr="00B42149">
        <w:rPr>
          <w:sz w:val="28"/>
          <w:szCs w:val="28"/>
          <w:lang w:val="en-US"/>
        </w:rPr>
        <w:t>și</w:t>
      </w:r>
      <w:r w:rsidR="0045677D">
        <w:rPr>
          <w:sz w:val="28"/>
          <w:szCs w:val="28"/>
          <w:lang w:val="en-US"/>
        </w:rPr>
        <w:t>,</w:t>
      </w:r>
      <w:r w:rsidR="00B42149" w:rsidRPr="00B42149">
        <w:rPr>
          <w:sz w:val="28"/>
          <w:szCs w:val="28"/>
          <w:lang w:val="en-US"/>
        </w:rPr>
        <w:t xml:space="preserve"> </w:t>
      </w:r>
      <w:proofErr w:type="spellStart"/>
      <w:r w:rsidR="00B42149" w:rsidRPr="00B42149">
        <w:rPr>
          <w:sz w:val="28"/>
          <w:szCs w:val="28"/>
          <w:lang w:val="en-US"/>
        </w:rPr>
        <w:t>asupra</w:t>
      </w:r>
      <w:proofErr w:type="spellEnd"/>
      <w:r w:rsidR="00B42149" w:rsidRPr="00B42149">
        <w:rPr>
          <w:sz w:val="28"/>
          <w:szCs w:val="28"/>
          <w:lang w:val="en-US"/>
        </w:rPr>
        <w:t xml:space="preserve"> </w:t>
      </w:r>
      <w:proofErr w:type="spellStart"/>
      <w:r w:rsidR="00B42149" w:rsidRPr="00B42149">
        <w:rPr>
          <w:sz w:val="28"/>
          <w:szCs w:val="28"/>
          <w:lang w:val="en-US"/>
        </w:rPr>
        <w:t>construcției</w:t>
      </w:r>
      <w:proofErr w:type="spellEnd"/>
      <w:r w:rsidR="00E76527" w:rsidRPr="00B42149">
        <w:rPr>
          <w:sz w:val="28"/>
          <w:szCs w:val="28"/>
          <w:lang w:val="ro-MD"/>
        </w:rPr>
        <w:t xml:space="preserve">. </w:t>
      </w:r>
    </w:p>
    <w:p w:rsidR="00EB168B" w:rsidRPr="006F1B91" w:rsidRDefault="00EB168B" w:rsidP="006C1205">
      <w:pPr>
        <w:pStyle w:val="Frspaier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776EE4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="00776EE4">
        <w:rPr>
          <w:rFonts w:ascii="Times New Roman" w:hAnsi="Times New Roman" w:cs="Times New Roman"/>
          <w:sz w:val="28"/>
          <w:szCs w:val="28"/>
          <w:lang w:val="ro-RO"/>
        </w:rPr>
        <w:t xml:space="preserve"> în vedere cele expuse și </w:t>
      </w:r>
      <w:r w:rsidRPr="00AF2D82">
        <w:rPr>
          <w:rFonts w:ascii="Times New Roman" w:hAnsi="Times New Roman" w:cs="Times New Roman"/>
          <w:sz w:val="28"/>
          <w:szCs w:val="28"/>
          <w:lang w:val="ro-RO"/>
        </w:rPr>
        <w:t xml:space="preserve">pentru a nu admite </w:t>
      </w:r>
      <w:r w:rsidR="00AF2D82" w:rsidRPr="00AF2D82">
        <w:rPr>
          <w:rFonts w:ascii="Times New Roman" w:hAnsi="Times New Roman" w:cs="Times New Roman"/>
          <w:sz w:val="28"/>
          <w:szCs w:val="28"/>
          <w:lang w:val="ro-RO"/>
        </w:rPr>
        <w:t>degradarea</w:t>
      </w:r>
      <w:r w:rsidR="00441AFF" w:rsidRPr="00AF2D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F2D82">
        <w:rPr>
          <w:rFonts w:ascii="Times New Roman" w:hAnsi="Times New Roman" w:cs="Times New Roman"/>
          <w:sz w:val="28"/>
          <w:szCs w:val="28"/>
          <w:lang w:val="ro-RO"/>
        </w:rPr>
        <w:t>clădiri</w:t>
      </w:r>
      <w:r w:rsidR="00C84209" w:rsidRPr="00AF2D82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6F1B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6EE4">
        <w:rPr>
          <w:rFonts w:ascii="Times New Roman" w:hAnsi="Times New Roman" w:cs="Times New Roman"/>
          <w:sz w:val="28"/>
          <w:szCs w:val="28"/>
          <w:lang w:val="ro-RO"/>
        </w:rPr>
        <w:t xml:space="preserve">nefolosite </w:t>
      </w:r>
      <w:r w:rsidR="00C84209" w:rsidRPr="006F1B91">
        <w:rPr>
          <w:rFonts w:ascii="Times New Roman" w:hAnsi="Times New Roman" w:cs="Times New Roman"/>
          <w:sz w:val="28"/>
          <w:szCs w:val="28"/>
          <w:lang w:val="ro-RO"/>
        </w:rPr>
        <w:t>din gestiunea Institutului de Științe ale Educației, amplasată în mun. Chișinău, str. Magda Isanos, nr. 16</w:t>
      </w:r>
      <w:r w:rsidR="00853014" w:rsidRPr="006F1B9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1B91">
        <w:rPr>
          <w:rFonts w:ascii="Times New Roman" w:hAnsi="Times New Roman" w:cs="Times New Roman"/>
          <w:sz w:val="28"/>
          <w:szCs w:val="28"/>
          <w:lang w:val="ro-RO"/>
        </w:rPr>
        <w:t xml:space="preserve">se propune transmiterea </w:t>
      </w:r>
      <w:r w:rsidR="006C1205" w:rsidRPr="006F1B91">
        <w:rPr>
          <w:rFonts w:ascii="Times New Roman" w:hAnsi="Times New Roman" w:cs="Times New Roman"/>
          <w:sz w:val="28"/>
          <w:szCs w:val="28"/>
          <w:lang w:val="ro-RO"/>
        </w:rPr>
        <w:t xml:space="preserve">acesteia și a terenului </w:t>
      </w:r>
      <w:r w:rsidR="006C1205" w:rsidRPr="006F1B91">
        <w:rPr>
          <w:rFonts w:ascii="Times New Roman" w:hAnsi="Times New Roman" w:cs="Times New Roman"/>
          <w:sz w:val="28"/>
          <w:szCs w:val="28"/>
          <w:lang w:val="ro-RO"/>
        </w:rPr>
        <w:lastRenderedPageBreak/>
        <w:t>aferent</w:t>
      </w:r>
      <w:r w:rsidRPr="006F1B91">
        <w:rPr>
          <w:rFonts w:ascii="Times New Roman" w:hAnsi="Times New Roman" w:cs="Times New Roman"/>
          <w:sz w:val="28"/>
          <w:szCs w:val="28"/>
          <w:lang w:val="ro-RO"/>
        </w:rPr>
        <w:t xml:space="preserve"> din proprietatea publică a statului în proprietatea publică a</w:t>
      </w:r>
      <w:r w:rsidR="002E02EE" w:rsidRPr="006F1B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84209" w:rsidRPr="006F1B91">
        <w:rPr>
          <w:rFonts w:ascii="Times New Roman" w:hAnsi="Times New Roman" w:cs="Times New Roman"/>
          <w:sz w:val="28"/>
          <w:szCs w:val="28"/>
          <w:lang w:val="ro-RO"/>
        </w:rPr>
        <w:t>municipiului Chișinău</w:t>
      </w:r>
      <w:r w:rsidR="007A68DF" w:rsidRPr="006F1B9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168B" w:rsidRDefault="00EB168B" w:rsidP="001202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</w:t>
      </w:r>
      <w:r w:rsidR="008C528C">
        <w:rPr>
          <w:sz w:val="28"/>
          <w:szCs w:val="28"/>
          <w:lang w:val="ro-RO"/>
        </w:rPr>
        <w:t>u implementarea prezentei hotărâ</w:t>
      </w:r>
      <w:r>
        <w:rPr>
          <w:sz w:val="28"/>
          <w:szCs w:val="28"/>
          <w:lang w:val="ro-RO"/>
        </w:rPr>
        <w:t>ri de Guvern nu sunt necesare mijloace financiare de la bugetul de stat.</w:t>
      </w:r>
    </w:p>
    <w:p w:rsidR="00EB168B" w:rsidRDefault="00846F2A" w:rsidP="001202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EB168B">
        <w:rPr>
          <w:sz w:val="28"/>
          <w:szCs w:val="28"/>
          <w:lang w:val="ro-RO"/>
        </w:rPr>
        <w:t>n scopul respectării prevederilor</w:t>
      </w:r>
      <w:r w:rsidR="00243493">
        <w:rPr>
          <w:sz w:val="28"/>
          <w:szCs w:val="28"/>
          <w:lang w:val="ro-RO"/>
        </w:rPr>
        <w:t xml:space="preserve"> </w:t>
      </w:r>
      <w:r w:rsidR="00EB168B">
        <w:rPr>
          <w:sz w:val="28"/>
          <w:szCs w:val="28"/>
          <w:lang w:val="ro-RO"/>
        </w:rPr>
        <w:t>Legii nr. 239 din 13.11.2008 privind transparența în procesul decizional, proiectul a fost plasat pe pagina web a Ministerului Educației, Culturii și Cercetării (directoriul ”Transparența decizională”).</w:t>
      </w:r>
    </w:p>
    <w:p w:rsidR="00EB168B" w:rsidRDefault="00EB168B" w:rsidP="00EB168B">
      <w:pPr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BF5ADE" w:rsidRDefault="00BF5ADE" w:rsidP="00EB168B">
      <w:pPr>
        <w:ind w:right="-90"/>
        <w:jc w:val="both"/>
        <w:rPr>
          <w:sz w:val="28"/>
          <w:szCs w:val="28"/>
          <w:lang w:val="ro-RO"/>
        </w:rPr>
      </w:pPr>
    </w:p>
    <w:p w:rsidR="00BF5ADE" w:rsidRDefault="00BF5ADE" w:rsidP="00EB168B">
      <w:pPr>
        <w:ind w:right="-90"/>
        <w:jc w:val="both"/>
        <w:rPr>
          <w:sz w:val="28"/>
          <w:szCs w:val="28"/>
          <w:lang w:val="ro-RO"/>
        </w:rPr>
      </w:pPr>
    </w:p>
    <w:p w:rsidR="00611982" w:rsidRDefault="00611982" w:rsidP="00EB168B">
      <w:pPr>
        <w:ind w:right="-9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  <w:r w:rsidR="00EB168B">
        <w:rPr>
          <w:b/>
          <w:sz w:val="28"/>
          <w:szCs w:val="28"/>
          <w:lang w:val="ro-RO"/>
        </w:rPr>
        <w:t xml:space="preserve">Ministru      </w:t>
      </w:r>
      <w:r w:rsidR="002D6B24">
        <w:rPr>
          <w:b/>
          <w:sz w:val="28"/>
          <w:szCs w:val="28"/>
          <w:lang w:val="ro-RO"/>
        </w:rPr>
        <w:t xml:space="preserve">       </w:t>
      </w:r>
      <w:r w:rsidR="00EB168B">
        <w:rPr>
          <w:b/>
          <w:sz w:val="28"/>
          <w:szCs w:val="28"/>
          <w:lang w:val="ro-RO"/>
        </w:rPr>
        <w:t xml:space="preserve">                            </w:t>
      </w:r>
    </w:p>
    <w:p w:rsidR="00EB168B" w:rsidRDefault="00611982" w:rsidP="00EB168B">
      <w:pPr>
        <w:ind w:right="-9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="00EB168B">
        <w:rPr>
          <w:b/>
          <w:sz w:val="28"/>
          <w:szCs w:val="28"/>
          <w:lang w:val="ro-RO"/>
        </w:rPr>
        <w:t xml:space="preserve"> Monica BABUC</w:t>
      </w: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</w:t>
      </w:r>
    </w:p>
    <w:p w:rsidR="00EB168B" w:rsidRDefault="00EB168B" w:rsidP="00EB168B">
      <w:pPr>
        <w:ind w:right="-90"/>
        <w:jc w:val="right"/>
        <w:rPr>
          <w:sz w:val="28"/>
          <w:szCs w:val="28"/>
          <w:lang w:val="ro-RO"/>
        </w:rPr>
      </w:pPr>
    </w:p>
    <w:p w:rsidR="00EB168B" w:rsidRDefault="00EB168B" w:rsidP="00EB168B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</w:p>
    <w:p w:rsidR="00EB168B" w:rsidRDefault="00EB168B" w:rsidP="00EB168B">
      <w:pPr>
        <w:tabs>
          <w:tab w:val="left" w:pos="990"/>
        </w:tabs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</w:p>
    <w:p w:rsidR="0095199D" w:rsidRDefault="0095199D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BC4F75" w:rsidRDefault="00BC4F75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BC4F75" w:rsidRDefault="00BC4F75">
      <w:pPr>
        <w:rPr>
          <w:lang w:val="ro-RO"/>
        </w:rPr>
      </w:pPr>
    </w:p>
    <w:p w:rsidR="00BC4F75" w:rsidRDefault="00BC4F7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854C5" w:rsidRDefault="00B854C5">
      <w:pPr>
        <w:rPr>
          <w:lang w:val="ro-RO"/>
        </w:rPr>
      </w:pPr>
    </w:p>
    <w:p w:rsidR="00BC4F75" w:rsidRPr="000E6A95" w:rsidRDefault="00BC4F75">
      <w:pPr>
        <w:rPr>
          <w:lang w:val="ro-RO"/>
        </w:rPr>
      </w:pPr>
    </w:p>
    <w:p w:rsidR="00765D62" w:rsidRPr="000E6A95" w:rsidRDefault="00765D62" w:rsidP="004330A4">
      <w:pPr>
        <w:pStyle w:val="Frspaiere"/>
        <w:spacing w:line="276" w:lineRule="auto"/>
        <w:rPr>
          <w:lang w:val="ro-RO"/>
        </w:rPr>
      </w:pPr>
      <w:r w:rsidRPr="000E6A95">
        <w:rPr>
          <w:rFonts w:ascii="Times New Roman" w:hAnsi="Times New Roman"/>
          <w:sz w:val="16"/>
        </w:rPr>
        <w:t>Ex: S</w:t>
      </w:r>
      <w:r w:rsidR="000E6A95" w:rsidRPr="000E6A95">
        <w:rPr>
          <w:rFonts w:ascii="Times New Roman" w:hAnsi="Times New Roman"/>
          <w:sz w:val="16"/>
        </w:rPr>
        <w:t>ilvia</w:t>
      </w:r>
      <w:r w:rsidRPr="000E6A95">
        <w:rPr>
          <w:rFonts w:ascii="Times New Roman" w:hAnsi="Times New Roman"/>
          <w:sz w:val="16"/>
        </w:rPr>
        <w:t xml:space="preserve"> </w:t>
      </w:r>
      <w:proofErr w:type="spellStart"/>
      <w:r w:rsidRPr="000E6A95">
        <w:rPr>
          <w:rFonts w:ascii="Times New Roman" w:hAnsi="Times New Roman"/>
          <w:sz w:val="16"/>
        </w:rPr>
        <w:t>Cazac</w:t>
      </w:r>
      <w:proofErr w:type="spellEnd"/>
      <w:r w:rsidR="00BC4F75">
        <w:rPr>
          <w:rFonts w:ascii="Times New Roman" w:hAnsi="Times New Roman"/>
          <w:sz w:val="16"/>
        </w:rPr>
        <w:t xml:space="preserve">, </w:t>
      </w:r>
      <w:bookmarkStart w:id="0" w:name="_GoBack"/>
      <w:bookmarkEnd w:id="0"/>
      <w:r w:rsidRPr="000E6A95">
        <w:rPr>
          <w:rFonts w:ascii="Times New Roman" w:hAnsi="Times New Roman"/>
          <w:sz w:val="16"/>
        </w:rPr>
        <w:t>(022) 23-</w:t>
      </w:r>
      <w:r w:rsidRPr="000E6A95">
        <w:rPr>
          <w:rFonts w:ascii="Times New Roman" w:hAnsi="Times New Roman"/>
          <w:sz w:val="16"/>
          <w:lang w:val="ro-RO"/>
        </w:rPr>
        <w:t>22-49</w:t>
      </w:r>
    </w:p>
    <w:sectPr w:rsidR="00765D62" w:rsidRPr="000E6A95" w:rsidSect="00BC4F75">
      <w:footerReference w:type="default" r:id="rId7"/>
      <w:pgSz w:w="11906" w:h="16838"/>
      <w:pgMar w:top="1134" w:right="851" w:bottom="709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CC6" w:rsidRDefault="001F6CC6" w:rsidP="00E96D92">
      <w:r>
        <w:separator/>
      </w:r>
    </w:p>
  </w:endnote>
  <w:endnote w:type="continuationSeparator" w:id="0">
    <w:p w:rsidR="001F6CC6" w:rsidRDefault="001F6CC6" w:rsidP="00E9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591500"/>
      <w:docPartObj>
        <w:docPartGallery w:val="Page Numbers (Bottom of Page)"/>
        <w:docPartUnique/>
      </w:docPartObj>
    </w:sdtPr>
    <w:sdtEndPr/>
    <w:sdtContent>
      <w:p w:rsidR="00E96D92" w:rsidRDefault="00E96D92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4C5" w:rsidRPr="00B854C5">
          <w:rPr>
            <w:noProof/>
            <w:lang w:val="ro-RO"/>
          </w:rPr>
          <w:t>1</w:t>
        </w:r>
        <w:r>
          <w:fldChar w:fldCharType="end"/>
        </w:r>
      </w:p>
    </w:sdtContent>
  </w:sdt>
  <w:p w:rsidR="00E96D92" w:rsidRDefault="00E96D9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CC6" w:rsidRDefault="001F6CC6" w:rsidP="00E96D92">
      <w:r>
        <w:separator/>
      </w:r>
    </w:p>
  </w:footnote>
  <w:footnote w:type="continuationSeparator" w:id="0">
    <w:p w:rsidR="001F6CC6" w:rsidRDefault="001F6CC6" w:rsidP="00E9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75C"/>
    <w:multiLevelType w:val="hybridMultilevel"/>
    <w:tmpl w:val="707CD814"/>
    <w:lvl w:ilvl="0" w:tplc="176AB7BA">
      <w:start w:val="1"/>
      <w:numFmt w:val="upperRoman"/>
      <w:lvlText w:val="%1."/>
      <w:lvlJc w:val="left"/>
      <w:pPr>
        <w:ind w:left="117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58"/>
    <w:rsid w:val="000E6A95"/>
    <w:rsid w:val="00120277"/>
    <w:rsid w:val="0018042E"/>
    <w:rsid w:val="001F1A9B"/>
    <w:rsid w:val="001F6CC6"/>
    <w:rsid w:val="00243493"/>
    <w:rsid w:val="00246722"/>
    <w:rsid w:val="002D6B24"/>
    <w:rsid w:val="002E02EE"/>
    <w:rsid w:val="00367E0B"/>
    <w:rsid w:val="003A3489"/>
    <w:rsid w:val="004330A4"/>
    <w:rsid w:val="00441AFF"/>
    <w:rsid w:val="0045677D"/>
    <w:rsid w:val="00460F14"/>
    <w:rsid w:val="0049533F"/>
    <w:rsid w:val="00516405"/>
    <w:rsid w:val="00516433"/>
    <w:rsid w:val="005C34DC"/>
    <w:rsid w:val="00611982"/>
    <w:rsid w:val="006C1205"/>
    <w:rsid w:val="006F1B91"/>
    <w:rsid w:val="007518B8"/>
    <w:rsid w:val="007626E0"/>
    <w:rsid w:val="00762867"/>
    <w:rsid w:val="00765D62"/>
    <w:rsid w:val="00776EE4"/>
    <w:rsid w:val="007A68DF"/>
    <w:rsid w:val="007B0A68"/>
    <w:rsid w:val="007D026B"/>
    <w:rsid w:val="007E2ACC"/>
    <w:rsid w:val="00833C2D"/>
    <w:rsid w:val="00846F2A"/>
    <w:rsid w:val="00853014"/>
    <w:rsid w:val="0087756B"/>
    <w:rsid w:val="00881F8F"/>
    <w:rsid w:val="008B5F79"/>
    <w:rsid w:val="008C528C"/>
    <w:rsid w:val="008C7410"/>
    <w:rsid w:val="0095199D"/>
    <w:rsid w:val="00963CDF"/>
    <w:rsid w:val="0096537D"/>
    <w:rsid w:val="0097516A"/>
    <w:rsid w:val="009C2958"/>
    <w:rsid w:val="009D12BC"/>
    <w:rsid w:val="009E150F"/>
    <w:rsid w:val="009E6A83"/>
    <w:rsid w:val="00AA4F0A"/>
    <w:rsid w:val="00AB2DF8"/>
    <w:rsid w:val="00AF2D82"/>
    <w:rsid w:val="00B42149"/>
    <w:rsid w:val="00B854C5"/>
    <w:rsid w:val="00BC4F75"/>
    <w:rsid w:val="00BD0AF3"/>
    <w:rsid w:val="00BF515A"/>
    <w:rsid w:val="00BF5ADE"/>
    <w:rsid w:val="00C84209"/>
    <w:rsid w:val="00C877CD"/>
    <w:rsid w:val="00C90BFE"/>
    <w:rsid w:val="00CE3B3A"/>
    <w:rsid w:val="00CF0CAB"/>
    <w:rsid w:val="00D54D16"/>
    <w:rsid w:val="00D932FC"/>
    <w:rsid w:val="00DD35A5"/>
    <w:rsid w:val="00E45CCF"/>
    <w:rsid w:val="00E551E2"/>
    <w:rsid w:val="00E57018"/>
    <w:rsid w:val="00E76527"/>
    <w:rsid w:val="00E93929"/>
    <w:rsid w:val="00E96D92"/>
    <w:rsid w:val="00EB168B"/>
    <w:rsid w:val="00F57E4C"/>
    <w:rsid w:val="00FD6EAB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F42F9-5A73-443C-ADF7-7C5874EA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EB168B"/>
    <w:rPr>
      <w:rFonts w:ascii="Calibri" w:eastAsia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EB168B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96D9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6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E96D9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6D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48</cp:revision>
  <cp:lastPrinted>2017-10-25T08:41:00Z</cp:lastPrinted>
  <dcterms:created xsi:type="dcterms:W3CDTF">2017-10-18T07:01:00Z</dcterms:created>
  <dcterms:modified xsi:type="dcterms:W3CDTF">2018-07-23T12:20:00Z</dcterms:modified>
</cp:coreProperties>
</file>