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13CC" w14:textId="2CB24816" w:rsidR="008B4BE6" w:rsidRPr="005535FB" w:rsidRDefault="009448F0" w:rsidP="009448F0">
      <w:pPr>
        <w:pBdr>
          <w:top w:val="none" w:sz="4" w:space="0" w:color="000000"/>
          <w:left w:val="none" w:sz="4" w:space="0" w:color="000000"/>
          <w:bottom w:val="none" w:sz="4" w:space="0" w:color="000000"/>
          <w:right w:val="none" w:sz="4" w:space="0" w:color="000000"/>
        </w:pBdr>
        <w:tabs>
          <w:tab w:val="left" w:pos="884"/>
          <w:tab w:val="left" w:pos="1196"/>
        </w:tabs>
        <w:ind w:firstLine="0"/>
        <w:jc w:val="left"/>
        <w:rPr>
          <w:sz w:val="24"/>
          <w:szCs w:val="24"/>
          <w:lang w:val="ro-RO"/>
        </w:rPr>
      </w:pPr>
      <w:r>
        <w:rPr>
          <w:sz w:val="24"/>
          <w:szCs w:val="24"/>
          <w:lang w:val="ro-RO"/>
        </w:rPr>
        <w:t xml:space="preserve">                                                                                             </w:t>
      </w:r>
      <w:r w:rsidR="00627243">
        <w:rPr>
          <w:sz w:val="24"/>
          <w:szCs w:val="24"/>
          <w:lang w:val="ro-RO"/>
        </w:rPr>
        <w:t>Consiliul comunal Cuhureștii de Sus</w:t>
      </w:r>
    </w:p>
    <w:p w14:paraId="6D9F7770" w14:textId="6B122D1F" w:rsidR="008B4BE6" w:rsidRPr="005535FB" w:rsidRDefault="008B4BE6" w:rsidP="009448F0">
      <w:pPr>
        <w:pBdr>
          <w:top w:val="none" w:sz="4" w:space="0" w:color="000000"/>
          <w:left w:val="none" w:sz="4" w:space="0" w:color="000000"/>
          <w:bottom w:val="none" w:sz="4" w:space="0" w:color="000000"/>
          <w:right w:val="none" w:sz="4" w:space="0" w:color="000000"/>
        </w:pBdr>
        <w:tabs>
          <w:tab w:val="left" w:pos="884"/>
          <w:tab w:val="left" w:pos="1196"/>
        </w:tabs>
        <w:jc w:val="left"/>
        <w:rPr>
          <w:sz w:val="24"/>
          <w:szCs w:val="24"/>
          <w:lang w:val="ro-RO"/>
        </w:rPr>
      </w:pPr>
    </w:p>
    <w:p w14:paraId="19B5E71F" w14:textId="28DE5CD7" w:rsidR="008B4BE6" w:rsidRPr="005535FB" w:rsidRDefault="009448F0" w:rsidP="009448F0">
      <w:pPr>
        <w:pBdr>
          <w:top w:val="none" w:sz="4" w:space="0" w:color="000000"/>
          <w:left w:val="none" w:sz="4" w:space="0" w:color="000000"/>
          <w:bottom w:val="none" w:sz="4" w:space="0" w:color="000000"/>
          <w:right w:val="none" w:sz="4" w:space="0" w:color="000000"/>
        </w:pBdr>
        <w:tabs>
          <w:tab w:val="left" w:pos="884"/>
          <w:tab w:val="left" w:pos="1196"/>
        </w:tabs>
        <w:ind w:firstLine="0"/>
        <w:jc w:val="left"/>
        <w:rPr>
          <w:sz w:val="24"/>
          <w:szCs w:val="24"/>
          <w:lang w:val="ro-RO"/>
        </w:rPr>
      </w:pPr>
      <w:r>
        <w:rPr>
          <w:b/>
          <w:sz w:val="24"/>
          <w:szCs w:val="24"/>
          <w:lang w:val="ro-RO"/>
        </w:rPr>
        <w:t xml:space="preserve">                                                       </w:t>
      </w:r>
      <w:r w:rsidR="006933C3" w:rsidRPr="005535FB">
        <w:rPr>
          <w:b/>
          <w:sz w:val="24"/>
          <w:szCs w:val="24"/>
          <w:lang w:val="ro-RO"/>
        </w:rPr>
        <w:t>NOTA</w:t>
      </w:r>
      <w:r w:rsidR="00032B46" w:rsidRPr="005535FB">
        <w:rPr>
          <w:b/>
          <w:sz w:val="24"/>
          <w:szCs w:val="24"/>
          <w:lang w:val="ro-RO"/>
        </w:rPr>
        <w:t xml:space="preserve"> </w:t>
      </w:r>
      <w:r w:rsidR="006933C3" w:rsidRPr="005535FB">
        <w:rPr>
          <w:b/>
          <w:sz w:val="24"/>
          <w:szCs w:val="24"/>
          <w:lang w:val="ro-RO"/>
        </w:rPr>
        <w:t>DE</w:t>
      </w:r>
      <w:r w:rsidR="00032B46" w:rsidRPr="005535FB">
        <w:rPr>
          <w:b/>
          <w:sz w:val="24"/>
          <w:szCs w:val="24"/>
          <w:lang w:val="ro-RO"/>
        </w:rPr>
        <w:t xml:space="preserve"> </w:t>
      </w:r>
      <w:r w:rsidR="006933C3" w:rsidRPr="005535FB">
        <w:rPr>
          <w:b/>
          <w:sz w:val="24"/>
          <w:szCs w:val="24"/>
          <w:lang w:val="ro-RO"/>
        </w:rPr>
        <w:t>FUNDAMENTARE</w:t>
      </w:r>
    </w:p>
    <w:p w14:paraId="581CF8BF" w14:textId="53DB0488" w:rsidR="008B4BE6" w:rsidRPr="005D4442" w:rsidRDefault="006933C3" w:rsidP="00132EC3">
      <w:pPr>
        <w:pStyle w:val="af5"/>
        <w:rPr>
          <w:lang w:val="it-IT"/>
        </w:rPr>
      </w:pPr>
      <w:r w:rsidRPr="005D4442">
        <w:rPr>
          <w:b/>
          <w:lang w:val="ro-RO"/>
        </w:rPr>
        <w:t>la</w:t>
      </w:r>
      <w:r w:rsidR="00032B46" w:rsidRPr="005D4442">
        <w:rPr>
          <w:b/>
          <w:lang w:val="ro-RO"/>
        </w:rPr>
        <w:t xml:space="preserve"> </w:t>
      </w:r>
      <w:r w:rsidRPr="005D4442">
        <w:rPr>
          <w:b/>
          <w:lang w:val="ro-RO"/>
        </w:rPr>
        <w:t>proiectul</w:t>
      </w:r>
      <w:r w:rsidR="00032B46" w:rsidRPr="005D4442">
        <w:rPr>
          <w:b/>
          <w:lang w:val="ro-RO"/>
        </w:rPr>
        <w:t xml:space="preserve"> </w:t>
      </w:r>
      <w:r w:rsidR="00627243" w:rsidRPr="005D4442">
        <w:rPr>
          <w:rStyle w:val="aff7"/>
          <w:b/>
          <w:bCs/>
          <w:sz w:val="24"/>
          <w:szCs w:val="24"/>
          <w:lang w:val="ro-RO"/>
        </w:rPr>
        <w:t xml:space="preserve">deciziei </w:t>
      </w:r>
      <w:r w:rsidR="00275CB6" w:rsidRPr="005D4442">
        <w:rPr>
          <w:rStyle w:val="aff7"/>
          <w:b/>
          <w:bCs/>
          <w:sz w:val="24"/>
          <w:szCs w:val="24"/>
          <w:lang w:val="ro-RO"/>
        </w:rPr>
        <w:t>”</w:t>
      </w:r>
      <w:r w:rsidR="00627FF7" w:rsidRPr="005D4442">
        <w:rPr>
          <w:lang w:val="it-IT"/>
        </w:rPr>
        <w:t xml:space="preserve"> </w:t>
      </w:r>
      <w:r w:rsidR="00627FF7" w:rsidRPr="005D4442">
        <w:rPr>
          <w:b/>
          <w:bCs/>
          <w:lang w:val="it-IT"/>
        </w:rPr>
        <w:t>Cu privire la aprobarea bugetului comunei Cuhureștii de Sus pentru anul 2027 în prima lectură</w:t>
      </w:r>
      <w:r w:rsidR="00275CB6" w:rsidRPr="005D4442">
        <w:rPr>
          <w:b/>
          <w:bCs/>
          <w:lang w:val="it-IT"/>
        </w:rPr>
        <w:t>”</w:t>
      </w:r>
      <w:r w:rsidR="00C3004A" w:rsidRPr="005D4442">
        <w:rPr>
          <w:rStyle w:val="aff7"/>
          <w:b/>
          <w:bCs/>
          <w:sz w:val="24"/>
          <w:szCs w:val="24"/>
          <w:lang w:val="ro-RO"/>
        </w:rPr>
        <w:t xml:space="preserve"> </w:t>
      </w:r>
    </w:p>
    <w:tbl>
      <w:tblPr>
        <w:tblStyle w:val="afa"/>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5D4442" w14:paraId="287A4E29" w14:textId="77777777" w:rsidTr="003C3DB4">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5D4442" w:rsidRDefault="0036135C" w:rsidP="009448F0">
            <w:pPr>
              <w:jc w:val="left"/>
              <w:rPr>
                <w:rFonts w:ascii="Times New Roman" w:hAnsi="Times New Roman"/>
                <w:b/>
                <w:bCs/>
                <w:sz w:val="24"/>
                <w:szCs w:val="24"/>
                <w:lang w:val="ro-RO"/>
              </w:rPr>
            </w:pPr>
            <w:r w:rsidRPr="005D4442">
              <w:rPr>
                <w:rFonts w:ascii="Times New Roman" w:hAnsi="Times New Roman"/>
                <w:b/>
                <w:bCs/>
                <w:sz w:val="24"/>
                <w:szCs w:val="24"/>
                <w:lang w:val="ro-RO"/>
              </w:rPr>
              <w:t>1.</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Denumirea</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sau</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numele</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autorului</w:t>
            </w:r>
            <w:r w:rsidR="00032B46" w:rsidRPr="005D4442">
              <w:rPr>
                <w:rFonts w:ascii="Times New Roman" w:hAnsi="Times New Roman"/>
                <w:b/>
                <w:bCs/>
                <w:sz w:val="24"/>
                <w:szCs w:val="24"/>
                <w:lang w:val="ro-RO"/>
              </w:rPr>
              <w:t xml:space="preserve"> </w:t>
            </w:r>
            <w:r w:rsidR="00863417" w:rsidRPr="005D4442">
              <w:rPr>
                <w:rFonts w:ascii="Times New Roman" w:hAnsi="Times New Roman"/>
                <w:b/>
                <w:bCs/>
                <w:sz w:val="24"/>
                <w:szCs w:val="24"/>
                <w:lang w:val="ro-RO"/>
              </w:rPr>
              <w:t>ș</w:t>
            </w:r>
            <w:r w:rsidR="006933C3" w:rsidRPr="005D4442">
              <w:rPr>
                <w:rFonts w:ascii="Times New Roman" w:hAnsi="Times New Roman"/>
                <w:b/>
                <w:bCs/>
                <w:sz w:val="24"/>
                <w:szCs w:val="24"/>
                <w:lang w:val="ro-RO"/>
              </w:rPr>
              <w:t>i,</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după</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caz,</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a</w:t>
            </w:r>
            <w:r w:rsidR="00E94FA8" w:rsidRPr="005D4442">
              <w:rPr>
                <w:rFonts w:ascii="Times New Roman" w:hAnsi="Times New Roman"/>
                <w:b/>
                <w:bCs/>
                <w:sz w:val="24"/>
                <w:szCs w:val="24"/>
                <w:lang w:val="ro-RO"/>
              </w:rPr>
              <w:t>/al</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participan</w:t>
            </w:r>
            <w:r w:rsidR="00863417" w:rsidRPr="005D4442">
              <w:rPr>
                <w:rFonts w:ascii="Times New Roman" w:hAnsi="Times New Roman"/>
                <w:b/>
                <w:bCs/>
                <w:sz w:val="24"/>
                <w:szCs w:val="24"/>
                <w:lang w:val="ro-RO"/>
              </w:rPr>
              <w:t>ț</w:t>
            </w:r>
            <w:r w:rsidR="006933C3" w:rsidRPr="005D4442">
              <w:rPr>
                <w:rFonts w:ascii="Times New Roman" w:hAnsi="Times New Roman"/>
                <w:b/>
                <w:bCs/>
                <w:sz w:val="24"/>
                <w:szCs w:val="24"/>
                <w:lang w:val="ro-RO"/>
              </w:rPr>
              <w:t>ilor</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la</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elaborarea</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proiectului</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actului</w:t>
            </w:r>
            <w:r w:rsidR="00032B46" w:rsidRPr="005D4442">
              <w:rPr>
                <w:rFonts w:ascii="Times New Roman" w:hAnsi="Times New Roman"/>
                <w:b/>
                <w:bCs/>
                <w:sz w:val="24"/>
                <w:szCs w:val="24"/>
                <w:lang w:val="ro-RO"/>
              </w:rPr>
              <w:t xml:space="preserve"> </w:t>
            </w:r>
            <w:r w:rsidR="006933C3" w:rsidRPr="005D4442">
              <w:rPr>
                <w:rFonts w:ascii="Times New Roman" w:hAnsi="Times New Roman"/>
                <w:b/>
                <w:bCs/>
                <w:sz w:val="24"/>
                <w:szCs w:val="24"/>
                <w:lang w:val="ro-RO"/>
              </w:rPr>
              <w:t>normativ</w:t>
            </w:r>
          </w:p>
        </w:tc>
      </w:tr>
      <w:tr w:rsidR="006D3EB7" w:rsidRPr="005D4442" w14:paraId="07E4E789"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6F373174" w:rsidR="00627FF7" w:rsidRPr="005D4442" w:rsidRDefault="00627FF7" w:rsidP="00564E4A">
            <w:pPr>
              <w:spacing w:before="100" w:beforeAutospacing="1" w:after="100" w:afterAutospacing="1"/>
              <w:ind w:firstLine="0"/>
              <w:jc w:val="left"/>
              <w:rPr>
                <w:rFonts w:ascii="Times New Roman" w:eastAsia="Times New Roman" w:hAnsi="Times New Roman"/>
                <w:sz w:val="24"/>
                <w:szCs w:val="24"/>
                <w:lang w:val="it-IT" w:eastAsia="ru-RU"/>
              </w:rPr>
            </w:pPr>
            <w:r w:rsidRPr="00627FF7">
              <w:rPr>
                <w:rFonts w:ascii="Times New Roman" w:hAnsi="Times New Roman"/>
                <w:sz w:val="24"/>
                <w:szCs w:val="24"/>
                <w:lang w:val="it-IT" w:eastAsia="ru-RU"/>
              </w:rPr>
              <w:t xml:space="preserve">Proiectul de decizie a fost elaborat de Primăria comunei Cuhureștii de Sus, raionul Florești, în vederea examinării și aprobării în prima lectură a bugetului </w:t>
            </w:r>
            <w:r w:rsidRPr="005D4442">
              <w:rPr>
                <w:rFonts w:ascii="Times New Roman" w:hAnsi="Times New Roman"/>
                <w:sz w:val="24"/>
                <w:szCs w:val="24"/>
                <w:lang w:val="it-IT" w:eastAsia="ru-RU"/>
              </w:rPr>
              <w:t xml:space="preserve">comunal </w:t>
            </w:r>
            <w:r w:rsidRPr="00627FF7">
              <w:rPr>
                <w:rFonts w:ascii="Times New Roman" w:hAnsi="Times New Roman"/>
                <w:sz w:val="24"/>
                <w:szCs w:val="24"/>
                <w:lang w:val="it-IT" w:eastAsia="ru-RU"/>
              </w:rPr>
              <w:t>pentru anul 2027.</w:t>
            </w:r>
          </w:p>
        </w:tc>
      </w:tr>
      <w:tr w:rsidR="006D3EB7" w:rsidRPr="005D4442" w14:paraId="54985D5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2.</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Condi</w:t>
            </w:r>
            <w:r w:rsidR="00863417" w:rsidRPr="005D4442">
              <w:rPr>
                <w:rFonts w:ascii="Times New Roman" w:hAnsi="Times New Roman"/>
                <w:b/>
                <w:bCs/>
                <w:sz w:val="24"/>
                <w:szCs w:val="24"/>
                <w:lang w:val="ro-RO"/>
              </w:rPr>
              <w:t>ț</w:t>
            </w:r>
            <w:r w:rsidRPr="005D4442">
              <w:rPr>
                <w:rFonts w:ascii="Times New Roman" w:hAnsi="Times New Roman"/>
                <w:b/>
                <w:bCs/>
                <w:sz w:val="24"/>
                <w:szCs w:val="24"/>
                <w:lang w:val="ro-RO"/>
              </w:rPr>
              <w:t>iile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ce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au</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impus</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elaborarea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proiectului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normativ</w:t>
            </w:r>
          </w:p>
        </w:tc>
      </w:tr>
      <w:tr w:rsidR="006D3EB7" w:rsidRPr="005D4442" w14:paraId="4F79667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5F556B3F" w:rsidR="00627243" w:rsidRPr="005D4442" w:rsidRDefault="00627FF7" w:rsidP="00627FF7">
            <w:pPr>
              <w:spacing w:before="100" w:beforeAutospacing="1" w:after="100" w:afterAutospacing="1"/>
              <w:ind w:firstLine="0"/>
              <w:jc w:val="left"/>
              <w:rPr>
                <w:rFonts w:ascii="Times New Roman" w:eastAsia="Times New Roman" w:hAnsi="Times New Roman"/>
                <w:sz w:val="24"/>
                <w:szCs w:val="24"/>
                <w:lang w:val="it-IT" w:eastAsia="ru-RU"/>
              </w:rPr>
            </w:pPr>
            <w:r w:rsidRPr="00627FF7">
              <w:rPr>
                <w:rFonts w:ascii="Times New Roman" w:hAnsi="Times New Roman"/>
                <w:sz w:val="24"/>
                <w:szCs w:val="24"/>
                <w:lang w:val="it-IT" w:eastAsia="ru-RU"/>
              </w:rPr>
              <w:t>Elaborarea proiectului de decizie este determinată de necesitatea planificării și estimării resurselor financiare și a cheltuielilor bugetului local pentru anul 2027, în vederea asigurării funcționării autorității administrației publice locale și a instituțiilor publice din subordine, precum și a realizării programelor și activităților de interes local.</w:t>
            </w:r>
          </w:p>
        </w:tc>
      </w:tr>
      <w:tr w:rsidR="00627243" w:rsidRPr="005D4442" w14:paraId="6C30587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78FA16B" w14:textId="41594431" w:rsidR="00627243" w:rsidRPr="005D4442" w:rsidRDefault="00627243" w:rsidP="009448F0">
            <w:pPr>
              <w:ind w:firstLine="0"/>
              <w:jc w:val="left"/>
              <w:rPr>
                <w:rFonts w:ascii="Times New Roman" w:hAnsi="Times New Roman"/>
                <w:sz w:val="24"/>
                <w:szCs w:val="24"/>
                <w:lang w:val="ro-RO"/>
              </w:rPr>
            </w:pPr>
            <w:r w:rsidRPr="005D4442">
              <w:rPr>
                <w:rFonts w:ascii="Times New Roman" w:hAnsi="Times New Roman"/>
                <w:sz w:val="24"/>
                <w:szCs w:val="24"/>
                <w:lang w:val="ro-RO"/>
              </w:rPr>
              <w:t>2.1. Temeiul legal sau, după caz, sursa proiectului actului normativ</w:t>
            </w:r>
          </w:p>
        </w:tc>
      </w:tr>
      <w:tr w:rsidR="00627243" w:rsidRPr="005D4442" w14:paraId="31AD8624"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B77CAB7" w14:textId="644B5193" w:rsidR="00627FF7" w:rsidRPr="00627FF7" w:rsidRDefault="00627FF7" w:rsidP="00627FF7">
            <w:pPr>
              <w:spacing w:before="100" w:beforeAutospacing="1" w:after="100" w:afterAutospacing="1"/>
              <w:ind w:firstLine="0"/>
              <w:jc w:val="left"/>
              <w:rPr>
                <w:sz w:val="24"/>
                <w:szCs w:val="24"/>
                <w:lang w:val="it-IT" w:eastAsia="ru-RU"/>
              </w:rPr>
            </w:pPr>
            <w:r w:rsidRPr="00627FF7">
              <w:rPr>
                <w:sz w:val="24"/>
                <w:szCs w:val="24"/>
                <w:lang w:val="it-IT" w:eastAsia="ru-RU"/>
              </w:rPr>
              <w:t>Proiectul de decizie a fost elaborat în conformitate cu prevederile Legii nr. 436/2006 privind administrația publică locală, Legii nr. 397/2003 privind finanțele publice locale, Legii nr. 181/2014 privind finanțele publice și responsabilitatea bugetar-fiscală, precum și ale altor acte normative relevante pentru procesul bugetar și pentru aprobarea bugetelor unităților ad</w:t>
            </w:r>
            <w:r w:rsidRPr="005D4442">
              <w:rPr>
                <w:sz w:val="24"/>
                <w:szCs w:val="24"/>
                <w:lang w:val="it-IT" w:eastAsia="ru-RU"/>
              </w:rPr>
              <w:t>m</w:t>
            </w:r>
            <w:r w:rsidRPr="00627FF7">
              <w:rPr>
                <w:sz w:val="24"/>
                <w:szCs w:val="24"/>
                <w:lang w:val="it-IT" w:eastAsia="ru-RU"/>
              </w:rPr>
              <w:t>inistrativ-teritoriale.</w:t>
            </w:r>
          </w:p>
          <w:p w14:paraId="41BE0408" w14:textId="08E45990" w:rsidR="00627243" w:rsidRPr="005D4442" w:rsidRDefault="00627243" w:rsidP="00627FF7">
            <w:pPr>
              <w:spacing w:before="100" w:beforeAutospacing="1" w:after="100" w:afterAutospacing="1"/>
              <w:ind w:firstLine="0"/>
              <w:jc w:val="left"/>
              <w:rPr>
                <w:rFonts w:ascii="Times New Roman" w:hAnsi="Times New Roman"/>
                <w:sz w:val="24"/>
                <w:szCs w:val="24"/>
                <w:lang w:val="it-IT" w:eastAsia="ru-RU"/>
              </w:rPr>
            </w:pPr>
          </w:p>
        </w:tc>
      </w:tr>
      <w:tr w:rsidR="006D3EB7" w:rsidRPr="005D4442" w14:paraId="6F56D62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t>2.2.</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Descrierea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situa</w:t>
            </w:r>
            <w:r w:rsidR="00863417" w:rsidRPr="005D4442">
              <w:rPr>
                <w:rFonts w:ascii="Times New Roman" w:hAnsi="Times New Roman"/>
                <w:sz w:val="24"/>
                <w:szCs w:val="24"/>
                <w:lang w:val="ro-RO"/>
              </w:rPr>
              <w:t>ț</w:t>
            </w:r>
            <w:r w:rsidRPr="005D4442">
              <w:rPr>
                <w:rFonts w:ascii="Times New Roman" w:hAnsi="Times New Roman"/>
                <w:sz w:val="24"/>
                <w:szCs w:val="24"/>
                <w:lang w:val="ro-RO"/>
              </w:rPr>
              <w:t>iei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actuale</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problemelor</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care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impun</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interven</w:t>
            </w:r>
            <w:r w:rsidR="00863417" w:rsidRPr="005D4442">
              <w:rPr>
                <w:rFonts w:ascii="Times New Roman" w:hAnsi="Times New Roman"/>
                <w:sz w:val="24"/>
                <w:szCs w:val="24"/>
                <w:lang w:val="ro-RO"/>
              </w:rPr>
              <w:t>ț</w:t>
            </w:r>
            <w:r w:rsidRPr="005D4442">
              <w:rPr>
                <w:rFonts w:ascii="Times New Roman" w:hAnsi="Times New Roman"/>
                <w:sz w:val="24"/>
                <w:szCs w:val="24"/>
                <w:lang w:val="ro-RO"/>
              </w:rPr>
              <w:t>ia,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inclusiv</w:t>
            </w:r>
            <w:r w:rsidR="00032B46" w:rsidRPr="005D4442">
              <w:rPr>
                <w:rFonts w:ascii="Times New Roman" w:hAnsi="Times New Roman"/>
                <w:sz w:val="24"/>
                <w:szCs w:val="24"/>
                <w:lang w:val="ro-RO"/>
              </w:rPr>
              <w:t xml:space="preserve"> </w:t>
            </w:r>
            <w:r w:rsidR="005C7769" w:rsidRPr="005D4442">
              <w:rPr>
                <w:rFonts w:ascii="Times New Roman" w:hAnsi="Times New Roman"/>
                <w:sz w:val="24"/>
                <w:szCs w:val="24"/>
                <w:lang w:val="ro-RO"/>
              </w:rPr>
              <w:t xml:space="preserve">a </w:t>
            </w:r>
            <w:r w:rsidRPr="005D4442">
              <w:rPr>
                <w:rFonts w:ascii="Times New Roman" w:hAnsi="Times New Roman"/>
                <w:sz w:val="24"/>
                <w:szCs w:val="24"/>
                <w:lang w:val="ro-RO"/>
              </w:rPr>
              <w:t>cadrul</w:t>
            </w:r>
            <w:r w:rsidR="005C7769" w:rsidRPr="005D4442">
              <w:rPr>
                <w:rFonts w:ascii="Times New Roman" w:hAnsi="Times New Roman"/>
                <w:sz w:val="24"/>
                <w:szCs w:val="24"/>
                <w:lang w:val="ro-RO"/>
              </w:rPr>
              <w:t>ui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normativ</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aplicabil</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005C7769" w:rsidRPr="005D4442">
              <w:rPr>
                <w:rFonts w:ascii="Times New Roman" w:hAnsi="Times New Roman"/>
                <w:sz w:val="24"/>
                <w:szCs w:val="24"/>
                <w:lang w:val="ro-RO"/>
              </w:rPr>
              <w:t xml:space="preserve">a </w:t>
            </w:r>
            <w:r w:rsidRPr="005D4442">
              <w:rPr>
                <w:rFonts w:ascii="Times New Roman" w:hAnsi="Times New Roman"/>
                <w:sz w:val="24"/>
                <w:szCs w:val="24"/>
                <w:lang w:val="ro-RO"/>
              </w:rPr>
              <w:t>deficien</w:t>
            </w:r>
            <w:r w:rsidR="00863417" w:rsidRPr="005D4442">
              <w:rPr>
                <w:rFonts w:ascii="Times New Roman" w:hAnsi="Times New Roman"/>
                <w:sz w:val="24"/>
                <w:szCs w:val="24"/>
                <w:lang w:val="ro-RO"/>
              </w:rPr>
              <w:t>ț</w:t>
            </w:r>
            <w:r w:rsidRPr="005D4442">
              <w:rPr>
                <w:rFonts w:ascii="Times New Roman" w:hAnsi="Times New Roman"/>
                <w:sz w:val="24"/>
                <w:szCs w:val="24"/>
                <w:lang w:val="ro-RO"/>
              </w:rPr>
              <w:t>el</w:t>
            </w:r>
            <w:r w:rsidR="005C7769" w:rsidRPr="005D4442">
              <w:rPr>
                <w:rFonts w:ascii="Times New Roman" w:hAnsi="Times New Roman"/>
                <w:sz w:val="24"/>
                <w:szCs w:val="24"/>
                <w:lang w:val="ro-RO"/>
              </w:rPr>
              <w:t>or</w:t>
            </w:r>
            <w:r w:rsidRPr="005D4442">
              <w:rPr>
                <w:rFonts w:ascii="Times New Roman" w:hAnsi="Times New Roman"/>
                <w:sz w:val="24"/>
                <w:szCs w:val="24"/>
                <w:lang w:val="ro-RO"/>
              </w:rPr>
              <w:t>/lacunel</w:t>
            </w:r>
            <w:r w:rsidR="005C7769" w:rsidRPr="005D4442">
              <w:rPr>
                <w:rFonts w:ascii="Times New Roman" w:hAnsi="Times New Roman"/>
                <w:sz w:val="24"/>
                <w:szCs w:val="24"/>
                <w:lang w:val="ro-RO"/>
              </w:rPr>
              <w:t>or</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normative</w:t>
            </w:r>
          </w:p>
        </w:tc>
      </w:tr>
      <w:tr w:rsidR="00452C6C" w:rsidRPr="005D4442" w14:paraId="30963134"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D56153C" w14:textId="77777777" w:rsidR="00627FF7" w:rsidRPr="00627FF7" w:rsidRDefault="00627FF7" w:rsidP="00627FF7">
            <w:pPr>
              <w:spacing w:before="100" w:beforeAutospacing="1" w:after="100" w:afterAutospacing="1"/>
              <w:ind w:firstLine="0"/>
              <w:jc w:val="left"/>
              <w:rPr>
                <w:sz w:val="24"/>
                <w:szCs w:val="24"/>
                <w:lang w:val="it-IT" w:eastAsia="ru-RU"/>
              </w:rPr>
            </w:pPr>
            <w:r w:rsidRPr="00627FF7">
              <w:rPr>
                <w:sz w:val="24"/>
                <w:szCs w:val="24"/>
                <w:lang w:val="it-IT" w:eastAsia="ru-RU"/>
              </w:rPr>
              <w:t>Aprobarea bugetului comunei Cuhureștii de Sus pentru anul 2027 în prima lectură reprezintă o etapă a procesului bugetar local, necesară pentru examinarea principalelor componente ale bugetului, a veniturilor estimate, a cheltuielilor preconizate și a priorităților de finanțare pentru anul bugetar următor.</w:t>
            </w:r>
          </w:p>
          <w:p w14:paraId="7AF8A9C7" w14:textId="5CF40C53" w:rsidR="00452C6C" w:rsidRPr="005D4442" w:rsidRDefault="00627FF7" w:rsidP="00627FF7">
            <w:pPr>
              <w:spacing w:before="100" w:beforeAutospacing="1" w:after="100" w:afterAutospacing="1"/>
              <w:ind w:firstLine="0"/>
              <w:jc w:val="left"/>
              <w:rPr>
                <w:rFonts w:ascii="Times New Roman" w:hAnsi="Times New Roman"/>
                <w:sz w:val="24"/>
                <w:szCs w:val="24"/>
                <w:lang w:val="it-IT" w:eastAsia="ru-RU"/>
              </w:rPr>
            </w:pPr>
            <w:r w:rsidRPr="00627FF7">
              <w:rPr>
                <w:rFonts w:ascii="Times New Roman" w:hAnsi="Times New Roman"/>
                <w:sz w:val="24"/>
                <w:szCs w:val="24"/>
                <w:lang w:val="it-IT" w:eastAsia="ru-RU"/>
              </w:rPr>
              <w:t>În lipsa examinării și aprobării proiectului de buget în prima lectură, nu ar putea fi asigurată parcurgerea corespunzătoare a etapelor ulterioare de definitivare și aprobare a bugetului local pentru anul 2027.</w:t>
            </w:r>
          </w:p>
        </w:tc>
      </w:tr>
      <w:tr w:rsidR="006D3EB7" w:rsidRPr="005D4442" w14:paraId="595D390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3.</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Obiectivele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urmărite</w:t>
            </w:r>
            <w:r w:rsidR="00032B46" w:rsidRPr="005D4442">
              <w:rPr>
                <w:rFonts w:ascii="Times New Roman" w:hAnsi="Times New Roman"/>
                <w:b/>
                <w:bCs/>
                <w:sz w:val="24"/>
                <w:szCs w:val="24"/>
                <w:lang w:val="ro-RO"/>
              </w:rPr>
              <w:t xml:space="preserve"> </w:t>
            </w:r>
            <w:r w:rsidR="00863417" w:rsidRPr="005D4442">
              <w:rPr>
                <w:rFonts w:ascii="Times New Roman" w:hAnsi="Times New Roman"/>
                <w:b/>
                <w:bCs/>
                <w:sz w:val="24"/>
                <w:szCs w:val="24"/>
                <w:lang w:val="ro-RO"/>
              </w:rPr>
              <w:t>ș</w:t>
            </w:r>
            <w:r w:rsidRPr="005D4442">
              <w:rPr>
                <w:rFonts w:ascii="Times New Roman" w:hAnsi="Times New Roman"/>
                <w:b/>
                <w:bCs/>
                <w:sz w:val="24"/>
                <w:szCs w:val="24"/>
                <w:lang w:val="ro-RO"/>
              </w:rPr>
              <w:t>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solu</w:t>
            </w:r>
            <w:r w:rsidR="00863417" w:rsidRPr="005D4442">
              <w:rPr>
                <w:rFonts w:ascii="Times New Roman" w:hAnsi="Times New Roman"/>
                <w:b/>
                <w:bCs/>
                <w:sz w:val="24"/>
                <w:szCs w:val="24"/>
                <w:lang w:val="ro-RO"/>
              </w:rPr>
              <w:t>ț</w:t>
            </w:r>
            <w:r w:rsidRPr="005D4442">
              <w:rPr>
                <w:rFonts w:ascii="Times New Roman" w:hAnsi="Times New Roman"/>
                <w:b/>
                <w:bCs/>
                <w:sz w:val="24"/>
                <w:szCs w:val="24"/>
                <w:lang w:val="ro-RO"/>
              </w:rPr>
              <w:t>iile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propuse</w:t>
            </w:r>
          </w:p>
        </w:tc>
      </w:tr>
      <w:tr w:rsidR="00627FF7" w:rsidRPr="005D4442" w14:paraId="6958CE1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3760B03" w14:textId="77777777" w:rsidR="00627FF7" w:rsidRPr="00627FF7" w:rsidRDefault="00627FF7" w:rsidP="00627FF7">
            <w:pPr>
              <w:spacing w:before="100" w:beforeAutospacing="1" w:after="100" w:afterAutospacing="1"/>
              <w:ind w:firstLine="0"/>
              <w:jc w:val="left"/>
              <w:rPr>
                <w:sz w:val="24"/>
                <w:szCs w:val="24"/>
                <w:lang w:val="it-IT" w:eastAsia="ru-RU"/>
              </w:rPr>
            </w:pPr>
            <w:r w:rsidRPr="00627FF7">
              <w:rPr>
                <w:sz w:val="24"/>
                <w:szCs w:val="24"/>
                <w:lang w:val="it-IT" w:eastAsia="ru-RU"/>
              </w:rPr>
              <w:t>Obiectivul principal al proiectului de decizie constă în examinarea și aprobarea în prima lectură a proiectului bugetului comunei Cuhureștii de Sus pentru anul 2027, în vederea asigurării unui proces bugetar transparent, responsabil și orientat spre necesitățile comunității.</w:t>
            </w:r>
          </w:p>
          <w:p w14:paraId="4BBE94A1" w14:textId="77777777" w:rsidR="00627FF7" w:rsidRPr="005D4442" w:rsidRDefault="00627FF7" w:rsidP="009448F0">
            <w:pPr>
              <w:jc w:val="left"/>
              <w:rPr>
                <w:rFonts w:ascii="Times New Roman" w:hAnsi="Times New Roman"/>
                <w:b/>
                <w:bCs/>
                <w:sz w:val="24"/>
                <w:szCs w:val="24"/>
                <w:lang w:val="ro-RO"/>
              </w:rPr>
            </w:pPr>
          </w:p>
        </w:tc>
      </w:tr>
      <w:tr w:rsidR="006D3EB7" w:rsidRPr="005D4442" w14:paraId="256ADAC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5D4442" w:rsidRDefault="00D927DB" w:rsidP="009448F0">
            <w:pPr>
              <w:jc w:val="left"/>
              <w:rPr>
                <w:rFonts w:ascii="Times New Roman" w:hAnsi="Times New Roman"/>
                <w:sz w:val="24"/>
                <w:szCs w:val="24"/>
                <w:lang w:val="ro-RO"/>
              </w:rPr>
            </w:pPr>
            <w:r w:rsidRPr="005D4442">
              <w:rPr>
                <w:rFonts w:ascii="Times New Roman" w:hAnsi="Times New Roman"/>
                <w:sz w:val="24"/>
                <w:szCs w:val="24"/>
                <w:lang w:val="ro-RO"/>
              </w:rPr>
              <w:t>3.1.</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Principalele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prevederi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ale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proiectului</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eviden</w:t>
            </w:r>
            <w:r w:rsidR="00863417" w:rsidRPr="005D4442">
              <w:rPr>
                <w:rFonts w:ascii="Times New Roman" w:hAnsi="Times New Roman"/>
                <w:sz w:val="24"/>
                <w:szCs w:val="24"/>
                <w:lang w:val="ro-RO"/>
              </w:rPr>
              <w:t>ț</w:t>
            </w:r>
            <w:r w:rsidRPr="005D4442">
              <w:rPr>
                <w:rFonts w:ascii="Times New Roman" w:hAnsi="Times New Roman"/>
                <w:sz w:val="24"/>
                <w:szCs w:val="24"/>
                <w:lang w:val="ro-RO"/>
              </w:rPr>
              <w:t>ierea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elementelor</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noi</w:t>
            </w:r>
          </w:p>
        </w:tc>
      </w:tr>
      <w:tr w:rsidR="00627FF7" w:rsidRPr="005D4442" w14:paraId="114E47CE"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1101FFE6" w14:textId="77777777" w:rsidR="00627FF7" w:rsidRPr="00627FF7" w:rsidRDefault="00627FF7" w:rsidP="00627FF7">
            <w:pPr>
              <w:spacing w:before="100" w:beforeAutospacing="1" w:after="100" w:afterAutospacing="1"/>
              <w:ind w:firstLine="0"/>
              <w:jc w:val="left"/>
              <w:rPr>
                <w:sz w:val="24"/>
                <w:szCs w:val="24"/>
                <w:lang w:val="it-IT" w:eastAsia="ru-RU"/>
              </w:rPr>
            </w:pPr>
            <w:r w:rsidRPr="00627FF7">
              <w:rPr>
                <w:sz w:val="24"/>
                <w:szCs w:val="24"/>
                <w:lang w:val="it-IT" w:eastAsia="ru-RU"/>
              </w:rPr>
              <w:t>Proiectul de decizie prevede aprobarea în prima lectură a proiectului bugetului comunei Cuhureștii de Sus pentru anul 2027, cu examinarea indicatorilor bugetari propuși, inclusiv a veniturilor și cheltuielilor estimate, precum și a priorităților de finanțare pentru anul bugetar respectiv.</w:t>
            </w:r>
          </w:p>
          <w:p w14:paraId="14C2D4A1" w14:textId="77777777" w:rsidR="00627FF7" w:rsidRPr="00627FF7" w:rsidRDefault="00627FF7" w:rsidP="00627FF7">
            <w:pPr>
              <w:spacing w:before="100" w:beforeAutospacing="1" w:after="100" w:afterAutospacing="1"/>
              <w:ind w:firstLine="0"/>
              <w:jc w:val="left"/>
              <w:rPr>
                <w:rFonts w:ascii="Times New Roman" w:hAnsi="Times New Roman"/>
                <w:sz w:val="24"/>
                <w:szCs w:val="24"/>
                <w:lang w:val="it-IT" w:eastAsia="ru-RU"/>
              </w:rPr>
            </w:pPr>
            <w:r w:rsidRPr="00627FF7">
              <w:rPr>
                <w:rFonts w:ascii="Times New Roman" w:hAnsi="Times New Roman"/>
                <w:sz w:val="24"/>
                <w:szCs w:val="24"/>
                <w:lang w:val="it-IT" w:eastAsia="ru-RU"/>
              </w:rPr>
              <w:t>Indicatorii bugetari urmează să fie examinați în conformitate cu materialele prezentate și cu clasificarea bugetară aplicabilă, urmând ca proiectul să fie definitivat pentru etapa următoare a procesului bugetar.</w:t>
            </w:r>
          </w:p>
          <w:p w14:paraId="548BC696" w14:textId="77777777" w:rsidR="00627FF7" w:rsidRPr="005D4442" w:rsidRDefault="00627FF7" w:rsidP="009448F0">
            <w:pPr>
              <w:jc w:val="left"/>
              <w:rPr>
                <w:rFonts w:ascii="Times New Roman" w:hAnsi="Times New Roman"/>
                <w:sz w:val="24"/>
                <w:szCs w:val="24"/>
                <w:lang w:val="it-IT"/>
              </w:rPr>
            </w:pPr>
          </w:p>
        </w:tc>
      </w:tr>
      <w:tr w:rsidR="006D3EB7" w:rsidRPr="005D4442" w14:paraId="3761439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D927DB" w:rsidRPr="005D4442" w:rsidRDefault="00D927DB" w:rsidP="009448F0">
            <w:pPr>
              <w:jc w:val="left"/>
              <w:rPr>
                <w:rFonts w:ascii="Times New Roman" w:hAnsi="Times New Roman"/>
                <w:sz w:val="24"/>
                <w:szCs w:val="24"/>
                <w:lang w:val="ro-RO"/>
              </w:rPr>
            </w:pPr>
            <w:r w:rsidRPr="005D4442">
              <w:rPr>
                <w:rFonts w:ascii="Times New Roman" w:hAnsi="Times New Roman"/>
                <w:sz w:val="24"/>
                <w:szCs w:val="24"/>
                <w:lang w:val="ro-RO"/>
              </w:rPr>
              <w:lastRenderedPageBreak/>
              <w:t>3.2.</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Op</w:t>
            </w:r>
            <w:r w:rsidR="00863417" w:rsidRPr="005D4442">
              <w:rPr>
                <w:rFonts w:ascii="Times New Roman" w:hAnsi="Times New Roman"/>
                <w:sz w:val="24"/>
                <w:szCs w:val="24"/>
                <w:lang w:val="ro-RO"/>
              </w:rPr>
              <w:t>ț</w:t>
            </w:r>
            <w:r w:rsidRPr="005D4442">
              <w:rPr>
                <w:rFonts w:ascii="Times New Roman" w:hAnsi="Times New Roman"/>
                <w:sz w:val="24"/>
                <w:szCs w:val="24"/>
                <w:lang w:val="ro-RO"/>
              </w:rPr>
              <w:t>iunile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alternative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analizate</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motivele</w:t>
            </w:r>
            <w:r w:rsidR="00032B46" w:rsidRPr="005D4442">
              <w:rPr>
                <w:rFonts w:ascii="Times New Roman" w:hAnsi="Times New Roman"/>
                <w:sz w:val="24"/>
                <w:szCs w:val="24"/>
                <w:lang w:val="ro-RO"/>
              </w:rPr>
              <w:t xml:space="preserve"> </w:t>
            </w:r>
            <w:r w:rsidR="00E44F7F" w:rsidRPr="005D4442">
              <w:rPr>
                <w:rFonts w:ascii="Times New Roman" w:hAnsi="Times New Roman"/>
                <w:sz w:val="24"/>
                <w:szCs w:val="24"/>
                <w:lang w:val="ro-RO"/>
              </w:rPr>
              <w:t>pentru</w:t>
            </w:r>
            <w:r w:rsidR="00032B46" w:rsidRPr="005D4442">
              <w:rPr>
                <w:rFonts w:ascii="Times New Roman" w:hAnsi="Times New Roman"/>
                <w:sz w:val="24"/>
                <w:szCs w:val="24"/>
                <w:lang w:val="ro-RO"/>
              </w:rPr>
              <w:t xml:space="preserve"> </w:t>
            </w:r>
            <w:r w:rsidR="00E44F7F" w:rsidRPr="005D4442">
              <w:rPr>
                <w:rFonts w:ascii="Times New Roman" w:hAnsi="Times New Roman"/>
                <w:sz w:val="24"/>
                <w:szCs w:val="24"/>
                <w:lang w:val="ro-RO"/>
              </w:rPr>
              <w:t>care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acestea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nu</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au</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fost</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luate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în</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considerare</w:t>
            </w:r>
          </w:p>
        </w:tc>
      </w:tr>
      <w:tr w:rsidR="006D3EB7" w:rsidRPr="005D4442" w14:paraId="322ED771"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62D268" w14:textId="05FEE21F" w:rsidR="008B4BE6" w:rsidRPr="005D4442" w:rsidRDefault="00627FF7" w:rsidP="00C3004A">
            <w:pPr>
              <w:spacing w:before="100" w:beforeAutospacing="1" w:after="100" w:afterAutospacing="1"/>
              <w:ind w:firstLine="0"/>
              <w:jc w:val="left"/>
              <w:rPr>
                <w:rFonts w:ascii="Times New Roman" w:eastAsia="Times New Roman" w:hAnsi="Times New Roman"/>
                <w:sz w:val="24"/>
                <w:szCs w:val="24"/>
                <w:lang w:eastAsia="ru-RU"/>
              </w:rPr>
            </w:pPr>
            <w:r w:rsidRPr="00627FF7">
              <w:rPr>
                <w:rFonts w:ascii="Times New Roman" w:hAnsi="Times New Roman"/>
                <w:sz w:val="24"/>
                <w:szCs w:val="24"/>
                <w:lang w:eastAsia="ru-RU"/>
              </w:rPr>
              <w:t xml:space="preserve">Nu au </w:t>
            </w:r>
            <w:proofErr w:type="spellStart"/>
            <w:r w:rsidRPr="00627FF7">
              <w:rPr>
                <w:rFonts w:ascii="Times New Roman" w:hAnsi="Times New Roman"/>
                <w:sz w:val="24"/>
                <w:szCs w:val="24"/>
                <w:lang w:eastAsia="ru-RU"/>
              </w:rPr>
              <w:t>fost</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identificate</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variante</w:t>
            </w:r>
            <w:proofErr w:type="spellEnd"/>
            <w:r w:rsidRPr="00627FF7">
              <w:rPr>
                <w:rFonts w:ascii="Times New Roman" w:hAnsi="Times New Roman"/>
                <w:sz w:val="24"/>
                <w:szCs w:val="24"/>
                <w:lang w:eastAsia="ru-RU"/>
              </w:rPr>
              <w:t xml:space="preserve"> alternative care </w:t>
            </w:r>
            <w:proofErr w:type="spellStart"/>
            <w:r w:rsidRPr="00627FF7">
              <w:rPr>
                <w:rFonts w:ascii="Times New Roman" w:hAnsi="Times New Roman"/>
                <w:sz w:val="24"/>
                <w:szCs w:val="24"/>
                <w:lang w:eastAsia="ru-RU"/>
              </w:rPr>
              <w:t>să</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înlocuiască</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necesitatea</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examinării</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și</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aprobării</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proiectului</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bugetului</w:t>
            </w:r>
            <w:proofErr w:type="spellEnd"/>
            <w:r w:rsidRPr="00627FF7">
              <w:rPr>
                <w:rFonts w:ascii="Times New Roman" w:hAnsi="Times New Roman"/>
                <w:sz w:val="24"/>
                <w:szCs w:val="24"/>
                <w:lang w:eastAsia="ru-RU"/>
              </w:rPr>
              <w:t xml:space="preserve"> local </w:t>
            </w:r>
            <w:proofErr w:type="spellStart"/>
            <w:r w:rsidRPr="00627FF7">
              <w:rPr>
                <w:rFonts w:ascii="Times New Roman" w:hAnsi="Times New Roman"/>
                <w:sz w:val="24"/>
                <w:szCs w:val="24"/>
                <w:lang w:eastAsia="ru-RU"/>
              </w:rPr>
              <w:t>în</w:t>
            </w:r>
            <w:proofErr w:type="spellEnd"/>
            <w:r w:rsidRPr="00627FF7">
              <w:rPr>
                <w:rFonts w:ascii="Times New Roman" w:hAnsi="Times New Roman"/>
                <w:sz w:val="24"/>
                <w:szCs w:val="24"/>
                <w:lang w:eastAsia="ru-RU"/>
              </w:rPr>
              <w:t xml:space="preserve"> prima </w:t>
            </w:r>
            <w:proofErr w:type="spellStart"/>
            <w:r w:rsidRPr="00627FF7">
              <w:rPr>
                <w:rFonts w:ascii="Times New Roman" w:hAnsi="Times New Roman"/>
                <w:sz w:val="24"/>
                <w:szCs w:val="24"/>
                <w:lang w:eastAsia="ru-RU"/>
              </w:rPr>
              <w:t>lectură</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această</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etapă</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fiind</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necesară</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în</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cadrul</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procesului</w:t>
            </w:r>
            <w:proofErr w:type="spellEnd"/>
            <w:r w:rsidRPr="00627FF7">
              <w:rPr>
                <w:rFonts w:ascii="Times New Roman" w:hAnsi="Times New Roman"/>
                <w:sz w:val="24"/>
                <w:szCs w:val="24"/>
                <w:lang w:eastAsia="ru-RU"/>
              </w:rPr>
              <w:t xml:space="preserve"> de </w:t>
            </w:r>
            <w:proofErr w:type="spellStart"/>
            <w:r w:rsidRPr="00627FF7">
              <w:rPr>
                <w:rFonts w:ascii="Times New Roman" w:hAnsi="Times New Roman"/>
                <w:sz w:val="24"/>
                <w:szCs w:val="24"/>
                <w:lang w:eastAsia="ru-RU"/>
              </w:rPr>
              <w:t>elaborare</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și</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aprobare</w:t>
            </w:r>
            <w:proofErr w:type="spellEnd"/>
            <w:r w:rsidRPr="00627FF7">
              <w:rPr>
                <w:rFonts w:ascii="Times New Roman" w:hAnsi="Times New Roman"/>
                <w:sz w:val="24"/>
                <w:szCs w:val="24"/>
                <w:lang w:eastAsia="ru-RU"/>
              </w:rPr>
              <w:t xml:space="preserve"> a </w:t>
            </w:r>
            <w:proofErr w:type="spellStart"/>
            <w:r w:rsidRPr="00627FF7">
              <w:rPr>
                <w:rFonts w:ascii="Times New Roman" w:hAnsi="Times New Roman"/>
                <w:sz w:val="24"/>
                <w:szCs w:val="24"/>
                <w:lang w:eastAsia="ru-RU"/>
              </w:rPr>
              <w:t>bugetului</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pentru</w:t>
            </w:r>
            <w:proofErr w:type="spellEnd"/>
            <w:r w:rsidRPr="00627FF7">
              <w:rPr>
                <w:rFonts w:ascii="Times New Roman" w:hAnsi="Times New Roman"/>
                <w:sz w:val="24"/>
                <w:szCs w:val="24"/>
                <w:lang w:eastAsia="ru-RU"/>
              </w:rPr>
              <w:t xml:space="preserve"> </w:t>
            </w:r>
            <w:proofErr w:type="spellStart"/>
            <w:r w:rsidRPr="00627FF7">
              <w:rPr>
                <w:rFonts w:ascii="Times New Roman" w:hAnsi="Times New Roman"/>
                <w:sz w:val="24"/>
                <w:szCs w:val="24"/>
                <w:lang w:eastAsia="ru-RU"/>
              </w:rPr>
              <w:t>anul</w:t>
            </w:r>
            <w:proofErr w:type="spellEnd"/>
            <w:r w:rsidRPr="00627FF7">
              <w:rPr>
                <w:rFonts w:ascii="Times New Roman" w:hAnsi="Times New Roman"/>
                <w:sz w:val="24"/>
                <w:szCs w:val="24"/>
                <w:lang w:eastAsia="ru-RU"/>
              </w:rPr>
              <w:t xml:space="preserve"> 2027.</w:t>
            </w:r>
          </w:p>
        </w:tc>
      </w:tr>
      <w:tr w:rsidR="006D3EB7" w:rsidRPr="005D4442" w14:paraId="64CCC468" w14:textId="77777777" w:rsidTr="003C3DB4">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646A51EF" w:rsidR="007258CF"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4.</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Analiza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impactului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de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reglementare</w:t>
            </w:r>
          </w:p>
        </w:tc>
      </w:tr>
      <w:tr w:rsidR="006D3EB7" w:rsidRPr="005D4442" w14:paraId="071216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t>4.1.</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asupra</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sectorului</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public</w:t>
            </w:r>
          </w:p>
        </w:tc>
      </w:tr>
      <w:tr w:rsidR="00132EC3" w:rsidRPr="005D4442" w14:paraId="31BA769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4C2FF06" w14:textId="77777777" w:rsidR="00627FF7" w:rsidRPr="00627FF7" w:rsidRDefault="00627FF7" w:rsidP="00627FF7">
            <w:pPr>
              <w:spacing w:before="100" w:beforeAutospacing="1" w:after="100" w:afterAutospacing="1"/>
              <w:ind w:firstLine="0"/>
              <w:jc w:val="left"/>
              <w:rPr>
                <w:sz w:val="24"/>
                <w:szCs w:val="24"/>
                <w:lang w:val="it-IT" w:eastAsia="ru-RU"/>
              </w:rPr>
            </w:pPr>
            <w:r w:rsidRPr="00627FF7">
              <w:rPr>
                <w:sz w:val="24"/>
                <w:szCs w:val="24"/>
                <w:lang w:val="it-IT" w:eastAsia="ru-RU"/>
              </w:rPr>
              <w:t>Adoptarea proiectului de decizie va contribui la organizarea procesului de planificare bugetară și la stabilirea cadrului financiar necesar pentru desfășurarea activității autorității administrației publice locale și a instituțiilor publice din subordine.</w:t>
            </w:r>
          </w:p>
          <w:p w14:paraId="1563D3A1" w14:textId="77777777" w:rsidR="00132EC3" w:rsidRPr="005D4442" w:rsidRDefault="00132EC3" w:rsidP="00627FF7">
            <w:pPr>
              <w:spacing w:before="100" w:beforeAutospacing="1" w:after="100" w:afterAutospacing="1"/>
              <w:ind w:firstLine="0"/>
              <w:jc w:val="left"/>
              <w:rPr>
                <w:rFonts w:ascii="Times New Roman" w:hAnsi="Times New Roman"/>
                <w:sz w:val="24"/>
                <w:szCs w:val="24"/>
                <w:lang w:val="it-IT"/>
              </w:rPr>
            </w:pPr>
          </w:p>
        </w:tc>
      </w:tr>
      <w:tr w:rsidR="006D3EB7" w:rsidRPr="005D4442" w14:paraId="44F24487"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5D4442" w:rsidRDefault="006933C3" w:rsidP="00132EC3">
            <w:pPr>
              <w:ind w:firstLine="0"/>
              <w:jc w:val="left"/>
              <w:rPr>
                <w:rFonts w:ascii="Times New Roman" w:hAnsi="Times New Roman"/>
                <w:sz w:val="24"/>
                <w:szCs w:val="24"/>
                <w:lang w:val="ro-RO"/>
              </w:rPr>
            </w:pPr>
            <w:r w:rsidRPr="005D4442">
              <w:rPr>
                <w:rFonts w:ascii="Times New Roman" w:hAnsi="Times New Roman"/>
                <w:sz w:val="24"/>
                <w:szCs w:val="24"/>
                <w:lang w:val="ro-RO"/>
              </w:rPr>
              <w:t>4.2.</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financiar</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00CA2822"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argumentarea</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costurilor</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estimative</w:t>
            </w:r>
          </w:p>
        </w:tc>
      </w:tr>
      <w:tr w:rsidR="00CC5014" w:rsidRPr="005D4442" w14:paraId="347BB0B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5471EF7" w14:textId="7B07211A" w:rsidR="00CC5014" w:rsidRPr="005D4442" w:rsidRDefault="00627FF7" w:rsidP="00627FF7">
            <w:pPr>
              <w:spacing w:before="100" w:beforeAutospacing="1" w:after="100" w:afterAutospacing="1"/>
              <w:ind w:firstLine="0"/>
              <w:jc w:val="left"/>
              <w:rPr>
                <w:rFonts w:ascii="Times New Roman" w:eastAsia="Times New Roman" w:hAnsi="Times New Roman"/>
                <w:sz w:val="24"/>
                <w:szCs w:val="24"/>
                <w:lang w:val="it-IT" w:eastAsia="ru-RU"/>
              </w:rPr>
            </w:pPr>
            <w:r w:rsidRPr="00627FF7">
              <w:rPr>
                <w:rFonts w:ascii="Times New Roman" w:hAnsi="Times New Roman"/>
                <w:sz w:val="24"/>
                <w:szCs w:val="24"/>
                <w:lang w:val="it-IT" w:eastAsia="ru-RU"/>
              </w:rPr>
              <w:t>Proiectul vizează examinarea indicatorilor bugetari pentru anul 2027. Impactul financiar concret va fi determinat de indicatorii de venituri și cheltuieli incluși în proiectul bugetului local și în anexele aferente acestuia.</w:t>
            </w:r>
          </w:p>
        </w:tc>
      </w:tr>
      <w:tr w:rsidR="006D3EB7" w:rsidRPr="005D4442" w14:paraId="02E2B55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1D42B12A" w:rsidR="008B4BE6"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t>4.3.</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asupra</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sectorului</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privat</w:t>
            </w:r>
          </w:p>
        </w:tc>
      </w:tr>
      <w:tr w:rsidR="00CC5014" w:rsidRPr="005D4442" w14:paraId="522301C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155264F" w14:textId="77777777" w:rsidR="00627FF7" w:rsidRPr="00627FF7" w:rsidRDefault="00627FF7" w:rsidP="00627FF7">
            <w:pPr>
              <w:spacing w:before="100" w:beforeAutospacing="1" w:after="100" w:afterAutospacing="1"/>
              <w:ind w:firstLine="0"/>
              <w:jc w:val="left"/>
              <w:rPr>
                <w:sz w:val="24"/>
                <w:szCs w:val="24"/>
                <w:lang w:val="it-IT" w:eastAsia="ru-RU"/>
              </w:rPr>
            </w:pPr>
            <w:r w:rsidRPr="00627FF7">
              <w:rPr>
                <w:sz w:val="24"/>
                <w:szCs w:val="24"/>
                <w:lang w:val="it-IT" w:eastAsia="ru-RU"/>
              </w:rPr>
              <w:t>Proiectul de decizie nu instituie, prin sine, obligații noi directe pentru sectorul privat, având ca obiect planificarea bugetului local pentru anul 2027.</w:t>
            </w:r>
          </w:p>
          <w:p w14:paraId="6A0EBAD9" w14:textId="5B8DE9EA" w:rsidR="00CC5014" w:rsidRPr="005D4442" w:rsidRDefault="00CC5014" w:rsidP="00564E4A">
            <w:pPr>
              <w:spacing w:before="100" w:beforeAutospacing="1" w:after="100" w:afterAutospacing="1"/>
              <w:ind w:firstLine="0"/>
              <w:jc w:val="left"/>
              <w:rPr>
                <w:rFonts w:ascii="Times New Roman" w:hAnsi="Times New Roman"/>
                <w:sz w:val="24"/>
                <w:szCs w:val="24"/>
                <w:lang w:val="it-IT" w:eastAsia="ru-RU"/>
              </w:rPr>
            </w:pPr>
          </w:p>
        </w:tc>
      </w:tr>
      <w:tr w:rsidR="006D3EB7" w:rsidRPr="005D4442" w14:paraId="7424CF32"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9741C75" w14:textId="527C94BC" w:rsidR="00CA2822"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t>4.4</w:t>
            </w:r>
            <w:r w:rsidR="0036135C" w:rsidRPr="005D4442">
              <w:rPr>
                <w:rFonts w:ascii="Times New Roman" w:hAnsi="Times New Roman"/>
                <w:sz w:val="24"/>
                <w:szCs w:val="24"/>
                <w:lang w:val="ro-RO"/>
              </w:rPr>
              <w:t>.</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00CA2822" w:rsidRPr="005D4442">
              <w:rPr>
                <w:rFonts w:ascii="Times New Roman" w:hAnsi="Times New Roman"/>
                <w:sz w:val="24"/>
                <w:szCs w:val="24"/>
                <w:lang w:val="ro-RO"/>
              </w:rPr>
              <w:t>social</w:t>
            </w:r>
          </w:p>
          <w:p w14:paraId="716CE2E2" w14:textId="419D789F" w:rsidR="005D4442" w:rsidRPr="005D4442" w:rsidRDefault="005D4442" w:rsidP="005D4442">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Implementarea bugetului local va contribui la asigurarea continuității serviciilor publice locale și la susținerea activităților destinate satisfacerii necesităților comunității, în limita resurselor financiare disponibile.</w:t>
            </w:r>
          </w:p>
          <w:p w14:paraId="4E529115" w14:textId="798A9DD7" w:rsidR="008B4BE6" w:rsidRPr="005D4442" w:rsidRDefault="00CA2822" w:rsidP="009448F0">
            <w:pPr>
              <w:jc w:val="left"/>
              <w:rPr>
                <w:rFonts w:ascii="Times New Roman" w:hAnsi="Times New Roman"/>
                <w:sz w:val="24"/>
                <w:szCs w:val="24"/>
                <w:lang w:val="ro-RO"/>
              </w:rPr>
            </w:pPr>
            <w:r w:rsidRPr="005D4442">
              <w:rPr>
                <w:rFonts w:ascii="Times New Roman" w:hAnsi="Times New Roman"/>
                <w:sz w:val="24"/>
                <w:szCs w:val="24"/>
                <w:lang w:val="ro-RO"/>
              </w:rPr>
              <w:t>4.4.1.</w:t>
            </w:r>
            <w:r w:rsidR="00032B46" w:rsidRPr="005D4442">
              <w:rPr>
                <w:rFonts w:ascii="Times New Roman" w:hAnsi="Times New Roman"/>
                <w:sz w:val="24"/>
                <w:szCs w:val="24"/>
                <w:lang w:val="ro-RO"/>
              </w:rPr>
              <w:t xml:space="preserve"> </w:t>
            </w:r>
            <w:r w:rsidR="006933C3"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006933C3" w:rsidRPr="005D4442">
              <w:rPr>
                <w:rFonts w:ascii="Times New Roman" w:hAnsi="Times New Roman"/>
                <w:sz w:val="24"/>
                <w:szCs w:val="24"/>
                <w:lang w:val="ro-RO"/>
              </w:rPr>
              <w:t>asupra</w:t>
            </w:r>
            <w:r w:rsidR="00032B46" w:rsidRPr="005D4442">
              <w:rPr>
                <w:rFonts w:ascii="Times New Roman" w:hAnsi="Times New Roman"/>
                <w:sz w:val="24"/>
                <w:szCs w:val="24"/>
                <w:lang w:val="ro-RO"/>
              </w:rPr>
              <w:t xml:space="preserve"> </w:t>
            </w:r>
            <w:r w:rsidR="006933C3" w:rsidRPr="005D4442">
              <w:rPr>
                <w:rFonts w:ascii="Times New Roman" w:hAnsi="Times New Roman"/>
                <w:sz w:val="24"/>
                <w:szCs w:val="24"/>
                <w:lang w:val="ro-RO"/>
              </w:rPr>
              <w:t>datelor</w:t>
            </w:r>
            <w:r w:rsidR="00032B46" w:rsidRPr="005D4442">
              <w:rPr>
                <w:rFonts w:ascii="Times New Roman" w:hAnsi="Times New Roman"/>
                <w:sz w:val="24"/>
                <w:szCs w:val="24"/>
                <w:lang w:val="ro-RO"/>
              </w:rPr>
              <w:t xml:space="preserve"> </w:t>
            </w:r>
            <w:r w:rsidR="006933C3" w:rsidRPr="005D4442">
              <w:rPr>
                <w:rFonts w:ascii="Times New Roman" w:hAnsi="Times New Roman"/>
                <w:sz w:val="24"/>
                <w:szCs w:val="24"/>
                <w:lang w:val="ro-RO"/>
              </w:rPr>
              <w:t>cu</w:t>
            </w:r>
            <w:r w:rsidR="00032B46" w:rsidRPr="005D4442">
              <w:rPr>
                <w:rFonts w:ascii="Times New Roman" w:hAnsi="Times New Roman"/>
                <w:sz w:val="24"/>
                <w:szCs w:val="24"/>
                <w:lang w:val="ro-RO"/>
              </w:rPr>
              <w:t xml:space="preserve"> </w:t>
            </w:r>
            <w:r w:rsidR="006933C3" w:rsidRPr="005D4442">
              <w:rPr>
                <w:rFonts w:ascii="Times New Roman" w:hAnsi="Times New Roman"/>
                <w:sz w:val="24"/>
                <w:szCs w:val="24"/>
                <w:lang w:val="ro-RO"/>
              </w:rPr>
              <w:t>caracter</w:t>
            </w:r>
            <w:r w:rsidR="00032B46" w:rsidRPr="005D4442">
              <w:rPr>
                <w:rFonts w:ascii="Times New Roman" w:hAnsi="Times New Roman"/>
                <w:sz w:val="24"/>
                <w:szCs w:val="24"/>
                <w:lang w:val="ro-RO"/>
              </w:rPr>
              <w:t xml:space="preserve"> </w:t>
            </w:r>
            <w:r w:rsidR="006933C3" w:rsidRPr="005D4442">
              <w:rPr>
                <w:rFonts w:ascii="Times New Roman" w:hAnsi="Times New Roman"/>
                <w:sz w:val="24"/>
                <w:szCs w:val="24"/>
                <w:lang w:val="ro-RO"/>
              </w:rPr>
              <w:t>personal</w:t>
            </w:r>
          </w:p>
          <w:p w14:paraId="05C25A32" w14:textId="35F0072C" w:rsidR="00132EC3" w:rsidRPr="005D4442" w:rsidRDefault="00132EC3" w:rsidP="005D4442">
            <w:pPr>
              <w:spacing w:before="100" w:beforeAutospacing="1" w:after="100" w:afterAutospacing="1"/>
              <w:ind w:firstLine="0"/>
              <w:jc w:val="left"/>
              <w:rPr>
                <w:rFonts w:ascii="Times New Roman" w:hAnsi="Times New Roman"/>
                <w:sz w:val="24"/>
                <w:szCs w:val="24"/>
                <w:lang w:val="it-IT" w:eastAsia="ru-RU"/>
              </w:rPr>
            </w:pPr>
            <w:r w:rsidRPr="005D4442">
              <w:rPr>
                <w:rFonts w:ascii="Times New Roman" w:hAnsi="Times New Roman"/>
                <w:sz w:val="24"/>
                <w:szCs w:val="24"/>
                <w:lang w:val="it-IT" w:eastAsia="ru-RU"/>
              </w:rPr>
              <w:t>Proiectul nu instituie proceduri noi de colectare a datelor cu caracter personal. Evidența și administrarea obligațiilor fiscale se vor efectua cu respectarea prevederilor legislației privind protecția datelor cu caracter personal și ale legislației fiscale.</w:t>
            </w:r>
          </w:p>
          <w:p w14:paraId="6D01EAFF" w14:textId="3FFB43FC" w:rsidR="008B4BE6" w:rsidRPr="005D4442" w:rsidRDefault="00CA2822" w:rsidP="009448F0">
            <w:pPr>
              <w:jc w:val="left"/>
              <w:rPr>
                <w:rFonts w:ascii="Times New Roman" w:hAnsi="Times New Roman"/>
                <w:sz w:val="24"/>
                <w:szCs w:val="24"/>
                <w:lang w:val="ro-RO"/>
              </w:rPr>
            </w:pPr>
            <w:r w:rsidRPr="005D4442">
              <w:rPr>
                <w:rFonts w:ascii="Times New Roman" w:hAnsi="Times New Roman"/>
                <w:sz w:val="24"/>
                <w:szCs w:val="24"/>
                <w:lang w:val="ro-RO"/>
              </w:rPr>
              <w:t>4.4.2.</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asupra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echită</w:t>
            </w:r>
            <w:r w:rsidR="00863417" w:rsidRPr="005D4442">
              <w:rPr>
                <w:rFonts w:ascii="Times New Roman" w:hAnsi="Times New Roman"/>
                <w:sz w:val="24"/>
                <w:szCs w:val="24"/>
                <w:lang w:val="ro-RO"/>
              </w:rPr>
              <w:t>ț</w:t>
            </w:r>
            <w:r w:rsidRPr="005D4442">
              <w:rPr>
                <w:rFonts w:ascii="Times New Roman" w:hAnsi="Times New Roman"/>
                <w:sz w:val="24"/>
                <w:szCs w:val="24"/>
                <w:lang w:val="ro-RO"/>
              </w:rPr>
              <w:t>ii</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egalită</w:t>
            </w:r>
            <w:r w:rsidR="00863417" w:rsidRPr="005D4442">
              <w:rPr>
                <w:rFonts w:ascii="Times New Roman" w:hAnsi="Times New Roman"/>
                <w:sz w:val="24"/>
                <w:szCs w:val="24"/>
                <w:lang w:val="ro-RO"/>
              </w:rPr>
              <w:t>ț</w:t>
            </w:r>
            <w:r w:rsidRPr="005D4442">
              <w:rPr>
                <w:rFonts w:ascii="Times New Roman" w:hAnsi="Times New Roman"/>
                <w:sz w:val="24"/>
                <w:szCs w:val="24"/>
                <w:lang w:val="ro-RO"/>
              </w:rPr>
              <w:t>ii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de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gen</w:t>
            </w:r>
          </w:p>
          <w:p w14:paraId="5094B65C" w14:textId="51293C02" w:rsidR="00CC5014" w:rsidRPr="005D4442" w:rsidRDefault="00132EC3" w:rsidP="00564E4A">
            <w:pPr>
              <w:spacing w:before="100" w:beforeAutospacing="1" w:after="100" w:afterAutospacing="1"/>
              <w:ind w:firstLine="0"/>
              <w:jc w:val="left"/>
              <w:rPr>
                <w:rFonts w:ascii="Times New Roman" w:hAnsi="Times New Roman"/>
                <w:sz w:val="24"/>
                <w:szCs w:val="24"/>
                <w:lang w:val="it-IT" w:eastAsia="ru-RU"/>
              </w:rPr>
            </w:pPr>
            <w:r w:rsidRPr="005D4442">
              <w:rPr>
                <w:rFonts w:ascii="Times New Roman" w:hAnsi="Times New Roman"/>
                <w:sz w:val="24"/>
                <w:szCs w:val="24"/>
                <w:lang w:val="it-IT" w:eastAsia="ru-RU"/>
              </w:rPr>
              <w:t>Prevederile proiectului se aplică în funcție de categoria taxei, baza impozabilă și activitatea desfășurată, fără a institui diferențe pe criterii de gen.</w:t>
            </w:r>
          </w:p>
        </w:tc>
      </w:tr>
      <w:tr w:rsidR="006D3EB7" w:rsidRPr="005D4442" w14:paraId="5A26B0A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DDB6832" w14:textId="77777777" w:rsidR="00CC5014" w:rsidRPr="005D4442" w:rsidRDefault="006933C3" w:rsidP="005D4442">
            <w:pPr>
              <w:jc w:val="left"/>
              <w:rPr>
                <w:rFonts w:ascii="Times New Roman" w:hAnsi="Times New Roman"/>
                <w:sz w:val="24"/>
                <w:szCs w:val="24"/>
                <w:lang w:val="ro-RO"/>
              </w:rPr>
            </w:pPr>
            <w:r w:rsidRPr="005D4442">
              <w:rPr>
                <w:rFonts w:ascii="Times New Roman" w:hAnsi="Times New Roman"/>
                <w:sz w:val="24"/>
                <w:szCs w:val="24"/>
                <w:lang w:val="ro-RO"/>
              </w:rPr>
              <w:t>4.</w:t>
            </w:r>
            <w:r w:rsidR="00CA2822" w:rsidRPr="005D4442">
              <w:rPr>
                <w:rFonts w:ascii="Times New Roman" w:hAnsi="Times New Roman"/>
                <w:sz w:val="24"/>
                <w:szCs w:val="24"/>
                <w:lang w:val="ro-RO"/>
              </w:rPr>
              <w:t>5</w:t>
            </w:r>
            <w:r w:rsidRPr="005D4442">
              <w:rPr>
                <w:rFonts w:ascii="Times New Roman" w:hAnsi="Times New Roman"/>
                <w:sz w:val="24"/>
                <w:szCs w:val="24"/>
                <w:lang w:val="ro-RO"/>
              </w:rPr>
              <w:t>.</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Impactul</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asupra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mediului</w:t>
            </w:r>
          </w:p>
          <w:p w14:paraId="1ED48608" w14:textId="31D38BA3" w:rsidR="005D4442" w:rsidRPr="005D4442" w:rsidRDefault="005D4442" w:rsidP="005D4442">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Proiectul de decizie nu prevede, prin obiectul său, instituirea unor proceduri noi de prelucrare a datelor cu caracter personal.</w:t>
            </w:r>
          </w:p>
        </w:tc>
      </w:tr>
      <w:tr w:rsidR="006D3EB7" w:rsidRPr="005D4442" w14:paraId="42A0201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7211284F" w:rsidR="008B4BE6"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t>4.</w:t>
            </w:r>
            <w:r w:rsidR="00CA2822" w:rsidRPr="005D4442">
              <w:rPr>
                <w:rFonts w:ascii="Times New Roman" w:hAnsi="Times New Roman"/>
                <w:sz w:val="24"/>
                <w:szCs w:val="24"/>
                <w:lang w:val="ro-RO"/>
              </w:rPr>
              <w:t>6</w:t>
            </w:r>
            <w:r w:rsidRPr="005D4442">
              <w:rPr>
                <w:rFonts w:ascii="Times New Roman" w:hAnsi="Times New Roman"/>
                <w:sz w:val="24"/>
                <w:szCs w:val="24"/>
                <w:lang w:val="ro-RO"/>
              </w:rPr>
              <w:t>.</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Alte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impacturi</w:t>
            </w:r>
            <w:r w:rsidR="00032B46" w:rsidRPr="005D4442">
              <w:rPr>
                <w:rFonts w:ascii="Times New Roman" w:hAnsi="Times New Roman"/>
                <w:sz w:val="24"/>
                <w:szCs w:val="24"/>
                <w:lang w:val="ro-RO"/>
              </w:rPr>
              <w:t xml:space="preserve"> </w:t>
            </w:r>
            <w:r w:rsidR="00863417" w:rsidRPr="005D4442">
              <w:rPr>
                <w:rFonts w:ascii="Times New Roman" w:hAnsi="Times New Roman"/>
                <w:sz w:val="24"/>
                <w:szCs w:val="24"/>
                <w:lang w:val="ro-RO"/>
              </w:rPr>
              <w:t>ș</w:t>
            </w:r>
            <w:r w:rsidRPr="005D4442">
              <w:rPr>
                <w:rFonts w:ascii="Times New Roman" w:hAnsi="Times New Roman"/>
                <w:sz w:val="24"/>
                <w:szCs w:val="24"/>
                <w:lang w:val="ro-RO"/>
              </w:rPr>
              <w:t>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informa</w:t>
            </w:r>
            <w:r w:rsidR="00863417" w:rsidRPr="005D4442">
              <w:rPr>
                <w:rFonts w:ascii="Times New Roman" w:hAnsi="Times New Roman"/>
                <w:sz w:val="24"/>
                <w:szCs w:val="24"/>
                <w:lang w:val="ro-RO"/>
              </w:rPr>
              <w:t>ț</w:t>
            </w:r>
            <w:r w:rsidRPr="005D4442">
              <w:rPr>
                <w:rFonts w:ascii="Times New Roman" w:hAnsi="Times New Roman"/>
                <w:sz w:val="24"/>
                <w:szCs w:val="24"/>
                <w:lang w:val="ro-RO"/>
              </w:rPr>
              <w:t>ii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relevante</w:t>
            </w:r>
          </w:p>
        </w:tc>
      </w:tr>
      <w:tr w:rsidR="006D3EB7" w:rsidRPr="005D4442" w14:paraId="70A7B0BB"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66D08A" w14:textId="77777777" w:rsidR="005D4442" w:rsidRPr="005D4442" w:rsidRDefault="005D4442" w:rsidP="005D4442">
            <w:pPr>
              <w:spacing w:before="100" w:beforeAutospacing="1" w:after="100" w:afterAutospacing="1"/>
              <w:ind w:firstLine="0"/>
              <w:jc w:val="left"/>
              <w:rPr>
                <w:sz w:val="24"/>
                <w:szCs w:val="24"/>
                <w:lang w:val="it-IT" w:eastAsia="ru-RU"/>
              </w:rPr>
            </w:pPr>
            <w:r w:rsidRPr="005D4442">
              <w:rPr>
                <w:sz w:val="24"/>
                <w:szCs w:val="24"/>
                <w:lang w:val="it-IT" w:eastAsia="ru-RU"/>
              </w:rPr>
              <w:t>Proiectul de decizie are un caracter bugetar general și nu stabilește diferențe de tratament între femei și bărbați. Alocarea resurselor bugetare urmează să se realizeze cu respectarea principiilor legalității, echității și nediscriminării.</w:t>
            </w:r>
          </w:p>
          <w:p w14:paraId="13FD1F55" w14:textId="1BA0AA2F" w:rsidR="008B4BE6" w:rsidRPr="005D4442" w:rsidRDefault="008B4BE6" w:rsidP="00564E4A">
            <w:pPr>
              <w:spacing w:before="100" w:beforeAutospacing="1" w:after="100" w:afterAutospacing="1"/>
              <w:ind w:firstLine="0"/>
              <w:jc w:val="left"/>
              <w:rPr>
                <w:rFonts w:ascii="Times New Roman" w:hAnsi="Times New Roman"/>
                <w:sz w:val="24"/>
                <w:szCs w:val="24"/>
                <w:lang w:val="it-IT" w:eastAsia="ru-RU"/>
              </w:rPr>
            </w:pPr>
          </w:p>
        </w:tc>
      </w:tr>
      <w:tr w:rsidR="006D3EB7" w:rsidRPr="005D4442" w14:paraId="3227BD3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7D3659CF" w:rsidR="008B4BE6"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5.</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Compatibilitatea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proiectului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normativ</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cu</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legisla</w:t>
            </w:r>
            <w:r w:rsidR="00863417" w:rsidRPr="005D4442">
              <w:rPr>
                <w:rFonts w:ascii="Times New Roman" w:hAnsi="Times New Roman"/>
                <w:b/>
                <w:bCs/>
                <w:sz w:val="24"/>
                <w:szCs w:val="24"/>
                <w:lang w:val="ro-RO"/>
              </w:rPr>
              <w:t>ț</w:t>
            </w:r>
            <w:r w:rsidRPr="005D4442">
              <w:rPr>
                <w:rFonts w:ascii="Times New Roman" w:hAnsi="Times New Roman"/>
                <w:b/>
                <w:bCs/>
                <w:sz w:val="24"/>
                <w:szCs w:val="24"/>
                <w:lang w:val="ro-RO"/>
              </w:rPr>
              <w:t>ia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UE</w:t>
            </w:r>
          </w:p>
        </w:tc>
      </w:tr>
      <w:tr w:rsidR="00A07AD7" w:rsidRPr="005D4442" w14:paraId="444AF345"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AF496D2" w14:textId="67853C0C" w:rsidR="00A07AD7" w:rsidRPr="005D4442" w:rsidRDefault="00A07AD7" w:rsidP="009448F0">
            <w:pPr>
              <w:jc w:val="left"/>
              <w:rPr>
                <w:rFonts w:ascii="Times New Roman" w:hAnsi="Times New Roman"/>
                <w:b/>
                <w:bCs/>
                <w:sz w:val="24"/>
                <w:szCs w:val="24"/>
                <w:lang w:val="it-IT"/>
              </w:rPr>
            </w:pPr>
            <w:r w:rsidRPr="005D4442">
              <w:rPr>
                <w:rFonts w:ascii="Times New Roman" w:hAnsi="Times New Roman"/>
                <w:sz w:val="24"/>
                <w:szCs w:val="24"/>
                <w:lang w:val="it-IT"/>
              </w:rPr>
              <w:t>Proiectul nu are ca obiect transpunerea actelor juridice ale Uniunii Europene și nu necesită măsuri normative de compatibilizare.</w:t>
            </w:r>
          </w:p>
        </w:tc>
      </w:tr>
      <w:tr w:rsidR="006D3EB7" w:rsidRPr="005D4442" w14:paraId="564B5E4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798A8DE6" w:rsidR="008B4BE6"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lastRenderedPageBreak/>
              <w:t>5.1.</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Măsuri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normative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necesare</w:t>
            </w:r>
            <w:r w:rsidR="00032B46" w:rsidRPr="005D4442">
              <w:rPr>
                <w:rFonts w:ascii="Times New Roman" w:hAnsi="Times New Roman"/>
                <w:sz w:val="24"/>
                <w:szCs w:val="24"/>
                <w:lang w:val="ro-RO"/>
              </w:rPr>
              <w:t xml:space="preserve"> </w:t>
            </w:r>
            <w:r w:rsidR="006E0A2E" w:rsidRPr="005D4442">
              <w:rPr>
                <w:rFonts w:ascii="Times New Roman" w:hAnsi="Times New Roman"/>
                <w:sz w:val="24"/>
                <w:szCs w:val="24"/>
                <w:lang w:val="ro-RO"/>
              </w:rPr>
              <w:t xml:space="preserve">pentru </w:t>
            </w:r>
            <w:r w:rsidRPr="005D4442">
              <w:rPr>
                <w:rFonts w:ascii="Times New Roman" w:hAnsi="Times New Roman"/>
                <w:sz w:val="24"/>
                <w:szCs w:val="24"/>
                <w:lang w:val="ro-RO"/>
              </w:rPr>
              <w:t>transpuner</w:t>
            </w:r>
            <w:r w:rsidR="006E0A2E" w:rsidRPr="005D4442">
              <w:rPr>
                <w:rFonts w:ascii="Times New Roman" w:hAnsi="Times New Roman"/>
                <w:sz w:val="24"/>
                <w:szCs w:val="24"/>
                <w:lang w:val="ro-RO"/>
              </w:rPr>
              <w:t>ea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actelor</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juridice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ale</w:t>
            </w:r>
            <w:r w:rsidR="00032B46" w:rsidRPr="005D4442">
              <w:rPr>
                <w:rFonts w:ascii="Times New Roman" w:hAnsi="Times New Roman"/>
                <w:sz w:val="24"/>
                <w:szCs w:val="24"/>
                <w:lang w:val="ro-RO"/>
              </w:rPr>
              <w:t xml:space="preserve"> </w:t>
            </w:r>
            <w:r w:rsidR="007C53A1" w:rsidRPr="005D4442">
              <w:rPr>
                <w:rFonts w:ascii="Times New Roman" w:hAnsi="Times New Roman"/>
                <w:sz w:val="24"/>
                <w:szCs w:val="24"/>
                <w:lang w:val="ro-RO"/>
              </w:rPr>
              <w:t>UE</w:t>
            </w:r>
            <w:r w:rsidR="00825DC9" w:rsidRPr="005D4442">
              <w:rPr>
                <w:rFonts w:ascii="Times New Roman" w:hAnsi="Times New Roman"/>
                <w:sz w:val="24"/>
                <w:szCs w:val="24"/>
                <w:lang w:val="ro-RO"/>
              </w:rPr>
              <w:t xml:space="preserve"> în legislația națională</w:t>
            </w:r>
          </w:p>
        </w:tc>
      </w:tr>
      <w:tr w:rsidR="00CC5014" w:rsidRPr="005D4442" w14:paraId="1161F77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4A6E313" w14:textId="41BF666B" w:rsidR="00CC5014" w:rsidRPr="005D4442" w:rsidRDefault="005D4442" w:rsidP="005D4442">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Proiectul de decizie are caracter administrativ și bugetar local, fiind elaborat în conformitate cu cadrul normativ național aplicabil finanțelor publice locale. Nu necesită transpunerea directă a unor acte normative ale Uniunii Europene.</w:t>
            </w:r>
          </w:p>
        </w:tc>
      </w:tr>
      <w:tr w:rsidR="006D3EB7" w:rsidRPr="005D4442" w14:paraId="1541F0C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5D4442" w:rsidRDefault="006933C3" w:rsidP="009448F0">
            <w:pPr>
              <w:jc w:val="left"/>
              <w:rPr>
                <w:rFonts w:ascii="Times New Roman" w:hAnsi="Times New Roman"/>
                <w:sz w:val="24"/>
                <w:szCs w:val="24"/>
                <w:lang w:val="ro-RO"/>
              </w:rPr>
            </w:pPr>
            <w:r w:rsidRPr="005D4442">
              <w:rPr>
                <w:rFonts w:ascii="Times New Roman" w:hAnsi="Times New Roman"/>
                <w:sz w:val="24"/>
                <w:szCs w:val="24"/>
                <w:lang w:val="ro-RO"/>
              </w:rPr>
              <w:t>5.2.</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Măsuri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normative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care</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urmăresc</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crearea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cadrului</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juridic</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intern</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necesar</w:t>
            </w:r>
            <w:r w:rsidR="00032B46" w:rsidRPr="005D4442">
              <w:rPr>
                <w:rFonts w:ascii="Times New Roman" w:hAnsi="Times New Roman"/>
                <w:sz w:val="24"/>
                <w:szCs w:val="24"/>
                <w:lang w:val="ro-RO"/>
              </w:rPr>
              <w:t xml:space="preserve"> </w:t>
            </w:r>
            <w:r w:rsidR="006E0A2E" w:rsidRPr="005D4442">
              <w:rPr>
                <w:rFonts w:ascii="Times New Roman" w:hAnsi="Times New Roman"/>
                <w:sz w:val="24"/>
                <w:szCs w:val="24"/>
                <w:lang w:val="ro-RO"/>
              </w:rPr>
              <w:t xml:space="preserve">pentru </w:t>
            </w:r>
            <w:r w:rsidRPr="005D4442">
              <w:rPr>
                <w:rFonts w:ascii="Times New Roman" w:hAnsi="Times New Roman"/>
                <w:sz w:val="24"/>
                <w:szCs w:val="24"/>
                <w:lang w:val="ro-RO"/>
              </w:rPr>
              <w:t>implement</w:t>
            </w:r>
            <w:r w:rsidR="006E0A2E" w:rsidRPr="005D4442">
              <w:rPr>
                <w:rFonts w:ascii="Times New Roman" w:hAnsi="Times New Roman"/>
                <w:sz w:val="24"/>
                <w:szCs w:val="24"/>
                <w:lang w:val="ro-RO"/>
              </w:rPr>
              <w:t>area</w:t>
            </w:r>
            <w:r w:rsidR="00032B46" w:rsidRPr="005D4442">
              <w:rPr>
                <w:rFonts w:ascii="Times New Roman" w:hAnsi="Times New Roman"/>
                <w:sz w:val="24"/>
                <w:szCs w:val="24"/>
                <w:lang w:val="ro-RO"/>
              </w:rPr>
              <w:t xml:space="preserve"> </w:t>
            </w:r>
            <w:r w:rsidRPr="005D4442">
              <w:rPr>
                <w:rFonts w:ascii="Times New Roman" w:hAnsi="Times New Roman"/>
                <w:sz w:val="24"/>
                <w:szCs w:val="24"/>
                <w:lang w:val="ro-RO"/>
              </w:rPr>
              <w:t>legisla</w:t>
            </w:r>
            <w:r w:rsidR="00863417" w:rsidRPr="005D4442">
              <w:rPr>
                <w:rFonts w:ascii="Times New Roman" w:hAnsi="Times New Roman"/>
                <w:sz w:val="24"/>
                <w:szCs w:val="24"/>
                <w:lang w:val="ro-RO"/>
              </w:rPr>
              <w:t>ț</w:t>
            </w:r>
            <w:r w:rsidRPr="005D4442">
              <w:rPr>
                <w:rFonts w:ascii="Times New Roman" w:hAnsi="Times New Roman"/>
                <w:sz w:val="24"/>
                <w:szCs w:val="24"/>
                <w:lang w:val="ro-RO"/>
              </w:rPr>
              <w:t>iei</w:t>
            </w:r>
            <w:r w:rsidR="00032B46" w:rsidRPr="005D4442">
              <w:rPr>
                <w:rFonts w:ascii="Times New Roman" w:hAnsi="Times New Roman"/>
                <w:sz w:val="24"/>
                <w:szCs w:val="24"/>
                <w:lang w:val="ro-RO"/>
              </w:rPr>
              <w:t xml:space="preserve"> </w:t>
            </w:r>
            <w:r w:rsidR="007C53A1" w:rsidRPr="005D4442">
              <w:rPr>
                <w:rFonts w:ascii="Times New Roman" w:hAnsi="Times New Roman"/>
                <w:sz w:val="24"/>
                <w:szCs w:val="24"/>
                <w:lang w:val="ro-RO"/>
              </w:rPr>
              <w:t>UE</w:t>
            </w:r>
          </w:p>
        </w:tc>
      </w:tr>
      <w:tr w:rsidR="00CC5014" w:rsidRPr="005D4442" w14:paraId="7BF143CE"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157AF69" w14:textId="70D69A68" w:rsidR="00CC5014" w:rsidRPr="005D4442" w:rsidRDefault="00132EC3" w:rsidP="00132EC3">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Proiectul nu urmărește crearea cadrului juridic intern necesar pentru implementarea legislației Uniunii Europene, având ca obiect stabilirea taxelor locale pentru anul 2027 în condițiile legislației naționale.</w:t>
            </w:r>
          </w:p>
        </w:tc>
      </w:tr>
      <w:tr w:rsidR="006D3EB7" w:rsidRPr="005D4442" w14:paraId="338B34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B4BE6"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6.</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Avizarea</w:t>
            </w:r>
            <w:r w:rsidR="00032B46" w:rsidRPr="005D4442">
              <w:rPr>
                <w:rFonts w:ascii="Times New Roman" w:hAnsi="Times New Roman"/>
                <w:b/>
                <w:bCs/>
                <w:sz w:val="24"/>
                <w:szCs w:val="24"/>
                <w:lang w:val="ro-RO"/>
              </w:rPr>
              <w:t xml:space="preserve"> </w:t>
            </w:r>
            <w:r w:rsidR="00863417" w:rsidRPr="005D4442">
              <w:rPr>
                <w:rFonts w:ascii="Times New Roman" w:hAnsi="Times New Roman"/>
                <w:b/>
                <w:bCs/>
                <w:sz w:val="24"/>
                <w:szCs w:val="24"/>
                <w:lang w:val="ro-RO"/>
              </w:rPr>
              <w:t>ș</w:t>
            </w:r>
            <w:r w:rsidRPr="005D4442">
              <w:rPr>
                <w:rFonts w:ascii="Times New Roman" w:hAnsi="Times New Roman"/>
                <w:b/>
                <w:bCs/>
                <w:sz w:val="24"/>
                <w:szCs w:val="24"/>
                <w:lang w:val="ro-RO"/>
              </w:rPr>
              <w:t>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consultarea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publică</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proiectului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normativ</w:t>
            </w:r>
          </w:p>
        </w:tc>
      </w:tr>
      <w:tr w:rsidR="006D3EB7" w:rsidRPr="005D4442" w14:paraId="4E687F27"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6045F3" w14:textId="03F853C1" w:rsidR="008B4BE6" w:rsidRPr="005D4442" w:rsidRDefault="005D4442" w:rsidP="00132EC3">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Proiectul de decizie urmează să fie supus procedurilor de avizare, după caz, și consultării publice, în conformitate cu legislația în vigoare privind transparența în procesul decizional și participarea cetățenilor la procesul de elaborare și adoptare a deciziilo</w:t>
            </w:r>
          </w:p>
        </w:tc>
      </w:tr>
      <w:tr w:rsidR="006D3EB7" w:rsidRPr="005D4442" w14:paraId="2C46941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7.</w:t>
            </w:r>
            <w:r w:rsidR="00032B46" w:rsidRPr="005D4442">
              <w:rPr>
                <w:rFonts w:ascii="Times New Roman" w:hAnsi="Times New Roman"/>
                <w:b/>
                <w:bCs/>
                <w:sz w:val="24"/>
                <w:szCs w:val="24"/>
                <w:lang w:val="ro-RO"/>
              </w:rPr>
              <w:t xml:space="preserve"> </w:t>
            </w:r>
            <w:r w:rsidR="00A95A2D" w:rsidRPr="005D4442">
              <w:rPr>
                <w:rFonts w:ascii="Times New Roman" w:hAnsi="Times New Roman"/>
                <w:b/>
                <w:bCs/>
                <w:sz w:val="24"/>
                <w:szCs w:val="24"/>
                <w:lang w:val="ro-RO"/>
              </w:rPr>
              <w:t>C</w:t>
            </w:r>
            <w:r w:rsidRPr="005D4442">
              <w:rPr>
                <w:rFonts w:ascii="Times New Roman" w:hAnsi="Times New Roman"/>
                <w:b/>
                <w:bCs/>
                <w:sz w:val="24"/>
                <w:szCs w:val="24"/>
                <w:lang w:val="ro-RO"/>
              </w:rPr>
              <w:t>oncluziile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expertizelor</w:t>
            </w:r>
          </w:p>
        </w:tc>
      </w:tr>
      <w:tr w:rsidR="006D3EB7" w:rsidRPr="005D4442" w14:paraId="26F8D43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AAC16F1" w14:textId="4FFD99BD" w:rsidR="008B4BE6" w:rsidRPr="005D4442" w:rsidRDefault="005D4442" w:rsidP="00564E4A">
            <w:pPr>
              <w:spacing w:before="100" w:beforeAutospacing="1" w:after="100" w:afterAutospacing="1"/>
              <w:ind w:firstLine="0"/>
              <w:jc w:val="left"/>
              <w:rPr>
                <w:rFonts w:ascii="Times New Roman" w:eastAsia="Times New Roman" w:hAnsi="Times New Roman"/>
                <w:sz w:val="24"/>
                <w:szCs w:val="24"/>
                <w:lang w:eastAsia="ru-RU"/>
              </w:rPr>
            </w:pPr>
            <w:r w:rsidRPr="005D4442">
              <w:rPr>
                <w:rFonts w:ascii="Times New Roman" w:hAnsi="Times New Roman"/>
                <w:sz w:val="24"/>
                <w:szCs w:val="24"/>
                <w:lang w:eastAsia="ru-RU"/>
              </w:rPr>
              <w:t xml:space="preserve">La </w:t>
            </w:r>
            <w:proofErr w:type="spellStart"/>
            <w:r w:rsidRPr="005D4442">
              <w:rPr>
                <w:rFonts w:ascii="Times New Roman" w:hAnsi="Times New Roman"/>
                <w:sz w:val="24"/>
                <w:szCs w:val="24"/>
                <w:lang w:eastAsia="ru-RU"/>
              </w:rPr>
              <w:t>etapa</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elaborării</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prezentei</w:t>
            </w:r>
            <w:proofErr w:type="spellEnd"/>
            <w:r w:rsidRPr="005D4442">
              <w:rPr>
                <w:rFonts w:ascii="Times New Roman" w:hAnsi="Times New Roman"/>
                <w:sz w:val="24"/>
                <w:szCs w:val="24"/>
                <w:lang w:eastAsia="ru-RU"/>
              </w:rPr>
              <w:t xml:space="preserve"> note de </w:t>
            </w:r>
            <w:proofErr w:type="spellStart"/>
            <w:r w:rsidRPr="005D4442">
              <w:rPr>
                <w:rFonts w:ascii="Times New Roman" w:hAnsi="Times New Roman"/>
                <w:sz w:val="24"/>
                <w:szCs w:val="24"/>
                <w:lang w:eastAsia="ru-RU"/>
              </w:rPr>
              <w:t>fundamentare</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proiectul</w:t>
            </w:r>
            <w:proofErr w:type="spellEnd"/>
            <w:r w:rsidRPr="005D4442">
              <w:rPr>
                <w:rFonts w:ascii="Times New Roman" w:hAnsi="Times New Roman"/>
                <w:sz w:val="24"/>
                <w:szCs w:val="24"/>
                <w:lang w:eastAsia="ru-RU"/>
              </w:rPr>
              <w:t xml:space="preserve"> de </w:t>
            </w:r>
            <w:proofErr w:type="spellStart"/>
            <w:r w:rsidRPr="005D4442">
              <w:rPr>
                <w:rFonts w:ascii="Times New Roman" w:hAnsi="Times New Roman"/>
                <w:sz w:val="24"/>
                <w:szCs w:val="24"/>
                <w:lang w:eastAsia="ru-RU"/>
              </w:rPr>
              <w:t>decizie</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urmează</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să</w:t>
            </w:r>
            <w:proofErr w:type="spellEnd"/>
            <w:r w:rsidRPr="005D4442">
              <w:rPr>
                <w:rFonts w:ascii="Times New Roman" w:hAnsi="Times New Roman"/>
                <w:sz w:val="24"/>
                <w:szCs w:val="24"/>
                <w:lang w:eastAsia="ru-RU"/>
              </w:rPr>
              <w:t xml:space="preserve"> fie </w:t>
            </w:r>
            <w:proofErr w:type="spellStart"/>
            <w:r w:rsidRPr="005D4442">
              <w:rPr>
                <w:rFonts w:ascii="Times New Roman" w:hAnsi="Times New Roman"/>
                <w:sz w:val="24"/>
                <w:szCs w:val="24"/>
                <w:lang w:eastAsia="ru-RU"/>
              </w:rPr>
              <w:t>examinat</w:t>
            </w:r>
            <w:proofErr w:type="spellEnd"/>
            <w:r w:rsidRPr="005D4442">
              <w:rPr>
                <w:rFonts w:ascii="Times New Roman" w:hAnsi="Times New Roman"/>
                <w:sz w:val="24"/>
                <w:szCs w:val="24"/>
                <w:lang w:eastAsia="ru-RU"/>
              </w:rPr>
              <w:t xml:space="preserve"> sub </w:t>
            </w:r>
            <w:proofErr w:type="spellStart"/>
            <w:r w:rsidRPr="005D4442">
              <w:rPr>
                <w:rFonts w:ascii="Times New Roman" w:hAnsi="Times New Roman"/>
                <w:sz w:val="24"/>
                <w:szCs w:val="24"/>
                <w:lang w:eastAsia="ru-RU"/>
              </w:rPr>
              <w:t>aspectul</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respectării</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cadrului</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normativ</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aplicabil</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procesului</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bugetar</w:t>
            </w:r>
            <w:proofErr w:type="spellEnd"/>
            <w:r w:rsidRPr="005D4442">
              <w:rPr>
                <w:rFonts w:ascii="Times New Roman" w:hAnsi="Times New Roman"/>
                <w:sz w:val="24"/>
                <w:szCs w:val="24"/>
                <w:lang w:eastAsia="ru-RU"/>
              </w:rPr>
              <w:t xml:space="preserve"> local </w:t>
            </w:r>
            <w:proofErr w:type="spellStart"/>
            <w:r w:rsidRPr="005D4442">
              <w:rPr>
                <w:rFonts w:ascii="Times New Roman" w:hAnsi="Times New Roman"/>
                <w:sz w:val="24"/>
                <w:szCs w:val="24"/>
                <w:lang w:eastAsia="ru-RU"/>
              </w:rPr>
              <w:t>și</w:t>
            </w:r>
            <w:proofErr w:type="spellEnd"/>
            <w:r w:rsidRPr="005D4442">
              <w:rPr>
                <w:rFonts w:ascii="Times New Roman" w:hAnsi="Times New Roman"/>
                <w:sz w:val="24"/>
                <w:szCs w:val="24"/>
                <w:lang w:eastAsia="ru-RU"/>
              </w:rPr>
              <w:t xml:space="preserve"> a </w:t>
            </w:r>
            <w:proofErr w:type="spellStart"/>
            <w:r w:rsidRPr="005D4442">
              <w:rPr>
                <w:rFonts w:ascii="Times New Roman" w:hAnsi="Times New Roman"/>
                <w:sz w:val="24"/>
                <w:szCs w:val="24"/>
                <w:lang w:eastAsia="ru-RU"/>
              </w:rPr>
              <w:t>cerințelor</w:t>
            </w:r>
            <w:proofErr w:type="spellEnd"/>
            <w:r w:rsidRPr="005D4442">
              <w:rPr>
                <w:rFonts w:ascii="Times New Roman" w:hAnsi="Times New Roman"/>
                <w:sz w:val="24"/>
                <w:szCs w:val="24"/>
                <w:lang w:eastAsia="ru-RU"/>
              </w:rPr>
              <w:t xml:space="preserve"> de </w:t>
            </w:r>
            <w:proofErr w:type="spellStart"/>
            <w:r w:rsidRPr="005D4442">
              <w:rPr>
                <w:rFonts w:ascii="Times New Roman" w:hAnsi="Times New Roman"/>
                <w:sz w:val="24"/>
                <w:szCs w:val="24"/>
                <w:lang w:eastAsia="ru-RU"/>
              </w:rPr>
              <w:t>tehnică</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legislativă</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după</w:t>
            </w:r>
            <w:proofErr w:type="spellEnd"/>
            <w:r w:rsidRPr="005D4442">
              <w:rPr>
                <w:rFonts w:ascii="Times New Roman" w:hAnsi="Times New Roman"/>
                <w:sz w:val="24"/>
                <w:szCs w:val="24"/>
                <w:lang w:eastAsia="ru-RU"/>
              </w:rPr>
              <w:t xml:space="preserve"> </w:t>
            </w:r>
            <w:proofErr w:type="spellStart"/>
            <w:r w:rsidRPr="005D4442">
              <w:rPr>
                <w:rFonts w:ascii="Times New Roman" w:hAnsi="Times New Roman"/>
                <w:sz w:val="24"/>
                <w:szCs w:val="24"/>
                <w:lang w:eastAsia="ru-RU"/>
              </w:rPr>
              <w:t>caz</w:t>
            </w:r>
            <w:proofErr w:type="spellEnd"/>
            <w:r w:rsidRPr="005D4442">
              <w:rPr>
                <w:rFonts w:ascii="Times New Roman" w:hAnsi="Times New Roman"/>
                <w:sz w:val="24"/>
                <w:szCs w:val="24"/>
                <w:lang w:eastAsia="ru-RU"/>
              </w:rPr>
              <w:t>.</w:t>
            </w:r>
          </w:p>
        </w:tc>
      </w:tr>
      <w:tr w:rsidR="006D3EB7" w:rsidRPr="005D4442" w14:paraId="723ACED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8.</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Modul</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de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încorporare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în</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cadrul</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normativ</w:t>
            </w:r>
            <w:r w:rsidR="00032B46" w:rsidRPr="005D4442">
              <w:rPr>
                <w:rFonts w:ascii="Times New Roman" w:hAnsi="Times New Roman"/>
                <w:b/>
                <w:bCs/>
                <w:sz w:val="24"/>
                <w:szCs w:val="24"/>
                <w:lang w:val="ro-RO"/>
              </w:rPr>
              <w:t xml:space="preserve"> </w:t>
            </w:r>
            <w:r w:rsidR="007C53A1" w:rsidRPr="005D4442">
              <w:rPr>
                <w:rFonts w:ascii="Times New Roman" w:hAnsi="Times New Roman"/>
                <w:b/>
                <w:bCs/>
                <w:sz w:val="24"/>
                <w:szCs w:val="24"/>
                <w:lang w:val="ro-RO"/>
              </w:rPr>
              <w:t>existent</w:t>
            </w:r>
          </w:p>
        </w:tc>
      </w:tr>
      <w:tr w:rsidR="006D3EB7" w:rsidRPr="005D4442" w14:paraId="627B30F2"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0D3B3C6D" w:rsidR="008B4BE6" w:rsidRPr="005D4442" w:rsidRDefault="005D4442" w:rsidP="00733C3A">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După adoptare, decizia va constitui un act administrativ al Consiliului comunal Cuhureștii de Sus, aplicabil procesului de elaborare și definitivare a bugetului local pentru anul 2027, în limitele și condițiile stabilite de legislația în vigoare.</w:t>
            </w:r>
          </w:p>
        </w:tc>
      </w:tr>
      <w:tr w:rsidR="006D3EB7" w:rsidRPr="005D4442" w14:paraId="5FD6247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B4BE6" w:rsidRPr="005D4442" w:rsidRDefault="006933C3" w:rsidP="009448F0">
            <w:pPr>
              <w:jc w:val="left"/>
              <w:rPr>
                <w:rFonts w:ascii="Times New Roman" w:hAnsi="Times New Roman"/>
                <w:b/>
                <w:bCs/>
                <w:sz w:val="24"/>
                <w:szCs w:val="24"/>
                <w:lang w:val="ro-RO"/>
              </w:rPr>
            </w:pPr>
            <w:r w:rsidRPr="005D4442">
              <w:rPr>
                <w:rFonts w:ascii="Times New Roman" w:hAnsi="Times New Roman"/>
                <w:b/>
                <w:bCs/>
                <w:sz w:val="24"/>
                <w:szCs w:val="24"/>
                <w:lang w:val="ro-RO"/>
              </w:rPr>
              <w:t>9.</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Măsuri</w:t>
            </w:r>
            <w:r w:rsidR="0036135C" w:rsidRPr="005D4442">
              <w:rPr>
                <w:rFonts w:ascii="Times New Roman" w:hAnsi="Times New Roman"/>
                <w:b/>
                <w:bCs/>
                <w:sz w:val="24"/>
                <w:szCs w:val="24"/>
                <w:lang w:val="ro-RO"/>
              </w:rPr>
              <w:t>le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necesare</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pentru</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implementarea</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prevederilor</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proiectului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actului</w:t>
            </w:r>
            <w:r w:rsidR="00032B46" w:rsidRPr="005D4442">
              <w:rPr>
                <w:rFonts w:ascii="Times New Roman" w:hAnsi="Times New Roman"/>
                <w:b/>
                <w:bCs/>
                <w:sz w:val="24"/>
                <w:szCs w:val="24"/>
                <w:lang w:val="ro-RO"/>
              </w:rPr>
              <w:t xml:space="preserve"> </w:t>
            </w:r>
            <w:r w:rsidRPr="005D4442">
              <w:rPr>
                <w:rFonts w:ascii="Times New Roman" w:hAnsi="Times New Roman"/>
                <w:b/>
                <w:bCs/>
                <w:sz w:val="24"/>
                <w:szCs w:val="24"/>
                <w:lang w:val="ro-RO"/>
              </w:rPr>
              <w:t>normativ</w:t>
            </w:r>
          </w:p>
        </w:tc>
      </w:tr>
      <w:tr w:rsidR="006D3EB7" w:rsidRPr="005D4442" w14:paraId="494CA73F"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423DE1" w14:textId="20F0EC16" w:rsidR="008B4BE6" w:rsidRPr="005D4442" w:rsidRDefault="005D4442" w:rsidP="005D4442">
            <w:pPr>
              <w:spacing w:before="100" w:beforeAutospacing="1" w:after="100" w:afterAutospacing="1"/>
              <w:ind w:firstLine="0"/>
              <w:jc w:val="left"/>
              <w:rPr>
                <w:rFonts w:ascii="Times New Roman" w:eastAsia="Times New Roman" w:hAnsi="Times New Roman"/>
                <w:sz w:val="24"/>
                <w:szCs w:val="24"/>
                <w:lang w:val="it-IT" w:eastAsia="ru-RU"/>
              </w:rPr>
            </w:pPr>
            <w:r w:rsidRPr="005D4442">
              <w:rPr>
                <w:rFonts w:ascii="Times New Roman" w:hAnsi="Times New Roman"/>
                <w:sz w:val="24"/>
                <w:szCs w:val="24"/>
                <w:lang w:val="it-IT" w:eastAsia="ru-RU"/>
              </w:rPr>
              <w:t>În vederea implementării prevederilor proiectului de decizie, se propune examinarea indicatorilor bugetari în prima lectură, definitivarea proiectului bugetului local în conformitate cu propunerile și observațiile formulate în cadrul examinării, precum și prezentarea acestuia pentru aprobarea în lectura următoare, cu respectarea termenelor și procedurilor prevăzute de legislație</w:t>
            </w:r>
          </w:p>
        </w:tc>
      </w:tr>
    </w:tbl>
    <w:p w14:paraId="0B5AEC38" w14:textId="77777777" w:rsidR="00DD0996" w:rsidRPr="00564E4A" w:rsidRDefault="00DD0996" w:rsidP="005D4442">
      <w:pPr>
        <w:pBdr>
          <w:top w:val="none" w:sz="4" w:space="31" w:color="000000"/>
          <w:left w:val="none" w:sz="4" w:space="0" w:color="000000"/>
          <w:bottom w:val="none" w:sz="4" w:space="0" w:color="000000"/>
          <w:right w:val="none" w:sz="4" w:space="0" w:color="000000"/>
        </w:pBdr>
        <w:tabs>
          <w:tab w:val="left" w:pos="884"/>
          <w:tab w:val="left" w:pos="1196"/>
        </w:tabs>
        <w:ind w:firstLine="0"/>
        <w:jc w:val="left"/>
        <w:rPr>
          <w:rStyle w:val="afd"/>
          <w:rFonts w:eastAsia="Arial"/>
          <w:sz w:val="24"/>
          <w:szCs w:val="24"/>
          <w:lang w:val="it-IT"/>
        </w:rPr>
      </w:pPr>
    </w:p>
    <w:p w14:paraId="6AF7A694" w14:textId="25997645" w:rsidR="002B191C" w:rsidRPr="00564E4A" w:rsidRDefault="002B191C" w:rsidP="005D4442">
      <w:pPr>
        <w:pBdr>
          <w:top w:val="none" w:sz="4" w:space="31" w:color="000000"/>
          <w:left w:val="none" w:sz="4" w:space="0" w:color="000000"/>
          <w:bottom w:val="none" w:sz="4" w:space="0" w:color="000000"/>
          <w:right w:val="none" w:sz="4" w:space="0" w:color="000000"/>
        </w:pBdr>
        <w:tabs>
          <w:tab w:val="left" w:pos="884"/>
          <w:tab w:val="left" w:pos="1196"/>
        </w:tabs>
        <w:ind w:firstLine="0"/>
        <w:jc w:val="left"/>
        <w:rPr>
          <w:sz w:val="24"/>
          <w:szCs w:val="24"/>
          <w:lang w:val="ro-RO"/>
        </w:rPr>
      </w:pPr>
      <w:r w:rsidRPr="00564E4A">
        <w:rPr>
          <w:rStyle w:val="afd"/>
          <w:rFonts w:eastAsia="Arial"/>
          <w:sz w:val="24"/>
          <w:szCs w:val="24"/>
          <w:lang w:val="it-IT"/>
        </w:rPr>
        <w:t>Cobzaru Olga, secretar</w:t>
      </w:r>
      <w:r w:rsidRPr="00564E4A">
        <w:rPr>
          <w:rStyle w:val="afd"/>
          <w:rFonts w:eastAsia="Arial"/>
          <w:sz w:val="24"/>
          <w:szCs w:val="24"/>
          <w:lang w:val="ro-RO"/>
        </w:rPr>
        <w:t>ă a consiliului comunal Cuhureștii de Sus</w:t>
      </w:r>
    </w:p>
    <w:sectPr w:rsidR="002B191C" w:rsidRPr="00564E4A" w:rsidSect="00DD0996">
      <w:headerReference w:type="default" r:id="rId11"/>
      <w:headerReference w:type="first" r:id="rId12"/>
      <w:pgSz w:w="11907" w:h="16840"/>
      <w:pgMar w:top="709" w:right="567" w:bottom="1418"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CBD55" w14:textId="77777777" w:rsidR="003207B4" w:rsidRDefault="003207B4">
      <w:r>
        <w:separator/>
      </w:r>
    </w:p>
  </w:endnote>
  <w:endnote w:type="continuationSeparator" w:id="0">
    <w:p w14:paraId="5D29032C" w14:textId="77777777" w:rsidR="003207B4" w:rsidRDefault="00320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073E8" w14:textId="77777777" w:rsidR="003207B4" w:rsidRDefault="003207B4">
      <w:r>
        <w:separator/>
      </w:r>
    </w:p>
  </w:footnote>
  <w:footnote w:type="continuationSeparator" w:id="0">
    <w:p w14:paraId="2369B0AC" w14:textId="77777777" w:rsidR="003207B4" w:rsidRDefault="00320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8427" w14:textId="5ED4AFB3" w:rsidR="00D07A16" w:rsidRPr="00F37ED4" w:rsidRDefault="00D07A16" w:rsidP="009D4C0F">
    <w:pPr>
      <w:pStyle w:val="af6"/>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24B1" w14:textId="77777777" w:rsidR="00D07A16" w:rsidRPr="00032B46" w:rsidRDefault="00D07A16">
    <w:pPr>
      <w:pStyle w:val="af6"/>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1003"/>
    <w:multiLevelType w:val="multilevel"/>
    <w:tmpl w:val="D49E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24515"/>
    <w:multiLevelType w:val="multilevel"/>
    <w:tmpl w:val="E90E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F77EB"/>
    <w:multiLevelType w:val="multilevel"/>
    <w:tmpl w:val="A5C2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33F77"/>
    <w:multiLevelType w:val="multilevel"/>
    <w:tmpl w:val="F0629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D1F88"/>
    <w:multiLevelType w:val="multilevel"/>
    <w:tmpl w:val="BDEC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53FC0"/>
    <w:multiLevelType w:val="multilevel"/>
    <w:tmpl w:val="C374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BD3C71"/>
    <w:multiLevelType w:val="multilevel"/>
    <w:tmpl w:val="EC1C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B97E4F"/>
    <w:multiLevelType w:val="multilevel"/>
    <w:tmpl w:val="CCFC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394674"/>
    <w:multiLevelType w:val="multilevel"/>
    <w:tmpl w:val="25BE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9864E1"/>
    <w:multiLevelType w:val="multilevel"/>
    <w:tmpl w:val="CAE4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9B56A5"/>
    <w:multiLevelType w:val="multilevel"/>
    <w:tmpl w:val="747C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BB4DB2"/>
    <w:multiLevelType w:val="multilevel"/>
    <w:tmpl w:val="DA58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F34234"/>
    <w:multiLevelType w:val="multilevel"/>
    <w:tmpl w:val="2232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837B68"/>
    <w:multiLevelType w:val="multilevel"/>
    <w:tmpl w:val="3612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8C49BE"/>
    <w:multiLevelType w:val="multilevel"/>
    <w:tmpl w:val="79C0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510834">
    <w:abstractNumId w:val="6"/>
  </w:num>
  <w:num w:numId="2" w16cid:durableId="38744874">
    <w:abstractNumId w:val="12"/>
  </w:num>
  <w:num w:numId="3" w16cid:durableId="1149663698">
    <w:abstractNumId w:val="0"/>
  </w:num>
  <w:num w:numId="4" w16cid:durableId="545140563">
    <w:abstractNumId w:val="5"/>
  </w:num>
  <w:num w:numId="5" w16cid:durableId="1540239184">
    <w:abstractNumId w:val="10"/>
  </w:num>
  <w:num w:numId="6" w16cid:durableId="917203590">
    <w:abstractNumId w:val="8"/>
  </w:num>
  <w:num w:numId="7" w16cid:durableId="737704098">
    <w:abstractNumId w:val="9"/>
  </w:num>
  <w:num w:numId="8" w16cid:durableId="853613902">
    <w:abstractNumId w:val="3"/>
  </w:num>
  <w:num w:numId="9" w16cid:durableId="230820328">
    <w:abstractNumId w:val="14"/>
  </w:num>
  <w:num w:numId="10" w16cid:durableId="567692921">
    <w:abstractNumId w:val="7"/>
  </w:num>
  <w:num w:numId="11" w16cid:durableId="573055209">
    <w:abstractNumId w:val="11"/>
  </w:num>
  <w:num w:numId="12" w16cid:durableId="742676367">
    <w:abstractNumId w:val="2"/>
  </w:num>
  <w:num w:numId="13" w16cid:durableId="762144918">
    <w:abstractNumId w:val="13"/>
  </w:num>
  <w:num w:numId="14" w16cid:durableId="421611621">
    <w:abstractNumId w:val="1"/>
  </w:num>
  <w:num w:numId="15" w16cid:durableId="18814733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5E34"/>
    <w:rsid w:val="0001747F"/>
    <w:rsid w:val="0002435C"/>
    <w:rsid w:val="00032B46"/>
    <w:rsid w:val="0004289C"/>
    <w:rsid w:val="0004338D"/>
    <w:rsid w:val="00043AC7"/>
    <w:rsid w:val="00044D19"/>
    <w:rsid w:val="00052045"/>
    <w:rsid w:val="00054810"/>
    <w:rsid w:val="000713DA"/>
    <w:rsid w:val="00071EAA"/>
    <w:rsid w:val="0007236F"/>
    <w:rsid w:val="00075A5F"/>
    <w:rsid w:val="00081267"/>
    <w:rsid w:val="00085029"/>
    <w:rsid w:val="000A6BA5"/>
    <w:rsid w:val="000B3D87"/>
    <w:rsid w:val="000B50EE"/>
    <w:rsid w:val="000C041B"/>
    <w:rsid w:val="000C2AB4"/>
    <w:rsid w:val="000D5C74"/>
    <w:rsid w:val="000E1D40"/>
    <w:rsid w:val="000E2800"/>
    <w:rsid w:val="000F497A"/>
    <w:rsid w:val="00102AD8"/>
    <w:rsid w:val="00113956"/>
    <w:rsid w:val="00116035"/>
    <w:rsid w:val="001211EA"/>
    <w:rsid w:val="00132EC3"/>
    <w:rsid w:val="00143389"/>
    <w:rsid w:val="00143CC4"/>
    <w:rsid w:val="0015146D"/>
    <w:rsid w:val="00157D40"/>
    <w:rsid w:val="00162BE7"/>
    <w:rsid w:val="0017006C"/>
    <w:rsid w:val="00174E20"/>
    <w:rsid w:val="00184334"/>
    <w:rsid w:val="00185AC8"/>
    <w:rsid w:val="00191428"/>
    <w:rsid w:val="001A25C3"/>
    <w:rsid w:val="001A37C7"/>
    <w:rsid w:val="001B3BE4"/>
    <w:rsid w:val="001B5818"/>
    <w:rsid w:val="001B66A4"/>
    <w:rsid w:val="001B6E6E"/>
    <w:rsid w:val="001C3F21"/>
    <w:rsid w:val="001C4EEE"/>
    <w:rsid w:val="001D2FA2"/>
    <w:rsid w:val="001E4497"/>
    <w:rsid w:val="001F0570"/>
    <w:rsid w:val="001F2097"/>
    <w:rsid w:val="001F5293"/>
    <w:rsid w:val="002000EB"/>
    <w:rsid w:val="00200223"/>
    <w:rsid w:val="00200516"/>
    <w:rsid w:val="00205100"/>
    <w:rsid w:val="0020794F"/>
    <w:rsid w:val="002164C9"/>
    <w:rsid w:val="002170A5"/>
    <w:rsid w:val="00230761"/>
    <w:rsid w:val="00236E65"/>
    <w:rsid w:val="002372B8"/>
    <w:rsid w:val="00240AC0"/>
    <w:rsid w:val="002453BD"/>
    <w:rsid w:val="00257353"/>
    <w:rsid w:val="00257743"/>
    <w:rsid w:val="002721D2"/>
    <w:rsid w:val="0027425A"/>
    <w:rsid w:val="00275CB6"/>
    <w:rsid w:val="0028093A"/>
    <w:rsid w:val="00281C80"/>
    <w:rsid w:val="002950E0"/>
    <w:rsid w:val="002954C4"/>
    <w:rsid w:val="002B07BD"/>
    <w:rsid w:val="002B191C"/>
    <w:rsid w:val="002B5444"/>
    <w:rsid w:val="002B547F"/>
    <w:rsid w:val="002C21E9"/>
    <w:rsid w:val="002D38C5"/>
    <w:rsid w:val="002E4217"/>
    <w:rsid w:val="002E505B"/>
    <w:rsid w:val="002F30F7"/>
    <w:rsid w:val="002F3DAA"/>
    <w:rsid w:val="002F5F1E"/>
    <w:rsid w:val="002F7FB5"/>
    <w:rsid w:val="00301D7D"/>
    <w:rsid w:val="0031555D"/>
    <w:rsid w:val="00315655"/>
    <w:rsid w:val="00315B32"/>
    <w:rsid w:val="00315BDC"/>
    <w:rsid w:val="003207B4"/>
    <w:rsid w:val="00324559"/>
    <w:rsid w:val="00327C88"/>
    <w:rsid w:val="00334C0F"/>
    <w:rsid w:val="003358FF"/>
    <w:rsid w:val="00346741"/>
    <w:rsid w:val="0034778A"/>
    <w:rsid w:val="00347B79"/>
    <w:rsid w:val="003509A8"/>
    <w:rsid w:val="00354545"/>
    <w:rsid w:val="0036135C"/>
    <w:rsid w:val="00362D0C"/>
    <w:rsid w:val="0036518F"/>
    <w:rsid w:val="0036768D"/>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5E8B"/>
    <w:rsid w:val="003E3748"/>
    <w:rsid w:val="003E4DA7"/>
    <w:rsid w:val="003E4FD6"/>
    <w:rsid w:val="003F0CD8"/>
    <w:rsid w:val="00405019"/>
    <w:rsid w:val="00406BA9"/>
    <w:rsid w:val="00410C9A"/>
    <w:rsid w:val="00421AB5"/>
    <w:rsid w:val="00424212"/>
    <w:rsid w:val="00424CF9"/>
    <w:rsid w:val="0043208D"/>
    <w:rsid w:val="004333B4"/>
    <w:rsid w:val="00434203"/>
    <w:rsid w:val="00441FE8"/>
    <w:rsid w:val="00452C3E"/>
    <w:rsid w:val="00452C6C"/>
    <w:rsid w:val="0045451B"/>
    <w:rsid w:val="00464294"/>
    <w:rsid w:val="00471C0E"/>
    <w:rsid w:val="004735CE"/>
    <w:rsid w:val="00474658"/>
    <w:rsid w:val="0047797E"/>
    <w:rsid w:val="00497F06"/>
    <w:rsid w:val="004A3757"/>
    <w:rsid w:val="004B1283"/>
    <w:rsid w:val="004C6034"/>
    <w:rsid w:val="004C6137"/>
    <w:rsid w:val="004D3941"/>
    <w:rsid w:val="004E2421"/>
    <w:rsid w:val="004E6489"/>
    <w:rsid w:val="004E6662"/>
    <w:rsid w:val="004F568A"/>
    <w:rsid w:val="005020EC"/>
    <w:rsid w:val="00516555"/>
    <w:rsid w:val="005256CF"/>
    <w:rsid w:val="00542C43"/>
    <w:rsid w:val="00551299"/>
    <w:rsid w:val="005535FB"/>
    <w:rsid w:val="00555DF5"/>
    <w:rsid w:val="00564E4A"/>
    <w:rsid w:val="00572006"/>
    <w:rsid w:val="00573E74"/>
    <w:rsid w:val="0057790F"/>
    <w:rsid w:val="00582470"/>
    <w:rsid w:val="00594DE5"/>
    <w:rsid w:val="005A12D7"/>
    <w:rsid w:val="005A29D6"/>
    <w:rsid w:val="005B0C92"/>
    <w:rsid w:val="005B7E20"/>
    <w:rsid w:val="005C1D42"/>
    <w:rsid w:val="005C412B"/>
    <w:rsid w:val="005C4835"/>
    <w:rsid w:val="005C5A53"/>
    <w:rsid w:val="005C7769"/>
    <w:rsid w:val="005D4442"/>
    <w:rsid w:val="005D5F1D"/>
    <w:rsid w:val="005E37E8"/>
    <w:rsid w:val="005F0F53"/>
    <w:rsid w:val="005F584A"/>
    <w:rsid w:val="0060625D"/>
    <w:rsid w:val="00611BAA"/>
    <w:rsid w:val="00612D18"/>
    <w:rsid w:val="00615BB7"/>
    <w:rsid w:val="00616A16"/>
    <w:rsid w:val="00621954"/>
    <w:rsid w:val="00623361"/>
    <w:rsid w:val="00624BA9"/>
    <w:rsid w:val="0062575C"/>
    <w:rsid w:val="00627243"/>
    <w:rsid w:val="00627FF7"/>
    <w:rsid w:val="006339EB"/>
    <w:rsid w:val="00645E6F"/>
    <w:rsid w:val="006559E3"/>
    <w:rsid w:val="00657577"/>
    <w:rsid w:val="006660B2"/>
    <w:rsid w:val="0067056E"/>
    <w:rsid w:val="006739CA"/>
    <w:rsid w:val="0068258E"/>
    <w:rsid w:val="006855AC"/>
    <w:rsid w:val="00691790"/>
    <w:rsid w:val="006933C3"/>
    <w:rsid w:val="006956E6"/>
    <w:rsid w:val="00697045"/>
    <w:rsid w:val="006A27BD"/>
    <w:rsid w:val="006A337B"/>
    <w:rsid w:val="006A4E08"/>
    <w:rsid w:val="006A57D6"/>
    <w:rsid w:val="006A58BC"/>
    <w:rsid w:val="006C40C7"/>
    <w:rsid w:val="006D3EB7"/>
    <w:rsid w:val="006D7B49"/>
    <w:rsid w:val="006E0A2E"/>
    <w:rsid w:val="006E1269"/>
    <w:rsid w:val="006E7D38"/>
    <w:rsid w:val="006F0870"/>
    <w:rsid w:val="006F22B2"/>
    <w:rsid w:val="006F43CA"/>
    <w:rsid w:val="006F7EF4"/>
    <w:rsid w:val="007026DD"/>
    <w:rsid w:val="00702770"/>
    <w:rsid w:val="00703FCE"/>
    <w:rsid w:val="00707B68"/>
    <w:rsid w:val="007126C4"/>
    <w:rsid w:val="007258CF"/>
    <w:rsid w:val="00733C3A"/>
    <w:rsid w:val="00737731"/>
    <w:rsid w:val="00740210"/>
    <w:rsid w:val="007411D5"/>
    <w:rsid w:val="00756648"/>
    <w:rsid w:val="007724CE"/>
    <w:rsid w:val="00780C21"/>
    <w:rsid w:val="0079167D"/>
    <w:rsid w:val="007A0931"/>
    <w:rsid w:val="007A4309"/>
    <w:rsid w:val="007B627D"/>
    <w:rsid w:val="007B6E7F"/>
    <w:rsid w:val="007C53A1"/>
    <w:rsid w:val="007C58BD"/>
    <w:rsid w:val="007C5D4B"/>
    <w:rsid w:val="007D00B1"/>
    <w:rsid w:val="007D0E36"/>
    <w:rsid w:val="007E3F69"/>
    <w:rsid w:val="007E7735"/>
    <w:rsid w:val="007F1254"/>
    <w:rsid w:val="007F1374"/>
    <w:rsid w:val="007F2374"/>
    <w:rsid w:val="00800EE1"/>
    <w:rsid w:val="00811CAE"/>
    <w:rsid w:val="00825DC9"/>
    <w:rsid w:val="00831DF3"/>
    <w:rsid w:val="008326E7"/>
    <w:rsid w:val="0084241F"/>
    <w:rsid w:val="0084434E"/>
    <w:rsid w:val="008506B1"/>
    <w:rsid w:val="008510CC"/>
    <w:rsid w:val="00860C47"/>
    <w:rsid w:val="00863417"/>
    <w:rsid w:val="0086343C"/>
    <w:rsid w:val="00863D76"/>
    <w:rsid w:val="0086509B"/>
    <w:rsid w:val="0087296A"/>
    <w:rsid w:val="00876262"/>
    <w:rsid w:val="00891049"/>
    <w:rsid w:val="00897403"/>
    <w:rsid w:val="008A40C0"/>
    <w:rsid w:val="008A5923"/>
    <w:rsid w:val="008B1120"/>
    <w:rsid w:val="008B1AA1"/>
    <w:rsid w:val="008B1BFF"/>
    <w:rsid w:val="008B4BE6"/>
    <w:rsid w:val="008C2DD5"/>
    <w:rsid w:val="008F12A1"/>
    <w:rsid w:val="008F3624"/>
    <w:rsid w:val="008F73D1"/>
    <w:rsid w:val="009002CA"/>
    <w:rsid w:val="00903AF9"/>
    <w:rsid w:val="0090579F"/>
    <w:rsid w:val="009143C9"/>
    <w:rsid w:val="00915A40"/>
    <w:rsid w:val="009201C9"/>
    <w:rsid w:val="00930424"/>
    <w:rsid w:val="00932558"/>
    <w:rsid w:val="00942BCB"/>
    <w:rsid w:val="00942F03"/>
    <w:rsid w:val="009448F0"/>
    <w:rsid w:val="00953155"/>
    <w:rsid w:val="00961B81"/>
    <w:rsid w:val="00962ED5"/>
    <w:rsid w:val="00971561"/>
    <w:rsid w:val="009747AA"/>
    <w:rsid w:val="009761DA"/>
    <w:rsid w:val="009858FE"/>
    <w:rsid w:val="009860EA"/>
    <w:rsid w:val="00990719"/>
    <w:rsid w:val="0099315C"/>
    <w:rsid w:val="009A0B2A"/>
    <w:rsid w:val="009C02E5"/>
    <w:rsid w:val="009C0E0E"/>
    <w:rsid w:val="009C26E3"/>
    <w:rsid w:val="009C6DD1"/>
    <w:rsid w:val="009C7CD6"/>
    <w:rsid w:val="009D2789"/>
    <w:rsid w:val="009D4C0F"/>
    <w:rsid w:val="009D7C44"/>
    <w:rsid w:val="009E7B86"/>
    <w:rsid w:val="009F366D"/>
    <w:rsid w:val="009F45EC"/>
    <w:rsid w:val="00A06362"/>
    <w:rsid w:val="00A07AD7"/>
    <w:rsid w:val="00A13D8B"/>
    <w:rsid w:val="00A2390C"/>
    <w:rsid w:val="00A244A2"/>
    <w:rsid w:val="00A24A81"/>
    <w:rsid w:val="00A2720B"/>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D0B73"/>
    <w:rsid w:val="00AD1235"/>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6145A"/>
    <w:rsid w:val="00B61570"/>
    <w:rsid w:val="00B6585E"/>
    <w:rsid w:val="00B72578"/>
    <w:rsid w:val="00B744FB"/>
    <w:rsid w:val="00B75C8F"/>
    <w:rsid w:val="00B84A8E"/>
    <w:rsid w:val="00B85252"/>
    <w:rsid w:val="00B92D67"/>
    <w:rsid w:val="00B952D8"/>
    <w:rsid w:val="00B9615A"/>
    <w:rsid w:val="00BA1CBE"/>
    <w:rsid w:val="00BA3831"/>
    <w:rsid w:val="00BA500B"/>
    <w:rsid w:val="00BA5B5B"/>
    <w:rsid w:val="00BB008B"/>
    <w:rsid w:val="00BB0093"/>
    <w:rsid w:val="00BB2181"/>
    <w:rsid w:val="00BB3C82"/>
    <w:rsid w:val="00BB57F6"/>
    <w:rsid w:val="00BC2684"/>
    <w:rsid w:val="00BC35AA"/>
    <w:rsid w:val="00BC558A"/>
    <w:rsid w:val="00BC5BB3"/>
    <w:rsid w:val="00BD2F0F"/>
    <w:rsid w:val="00BD53BD"/>
    <w:rsid w:val="00BD5DEF"/>
    <w:rsid w:val="00BE4802"/>
    <w:rsid w:val="00BF170E"/>
    <w:rsid w:val="00BF509C"/>
    <w:rsid w:val="00BF7CF6"/>
    <w:rsid w:val="00C069DB"/>
    <w:rsid w:val="00C119D6"/>
    <w:rsid w:val="00C141D0"/>
    <w:rsid w:val="00C20F98"/>
    <w:rsid w:val="00C21F77"/>
    <w:rsid w:val="00C249C9"/>
    <w:rsid w:val="00C27BEF"/>
    <w:rsid w:val="00C3004A"/>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5014"/>
    <w:rsid w:val="00CC7AC8"/>
    <w:rsid w:val="00CD0459"/>
    <w:rsid w:val="00CD1F68"/>
    <w:rsid w:val="00CD3E6A"/>
    <w:rsid w:val="00CE1C4A"/>
    <w:rsid w:val="00CE224F"/>
    <w:rsid w:val="00CE4732"/>
    <w:rsid w:val="00CF1BF6"/>
    <w:rsid w:val="00CF6CCE"/>
    <w:rsid w:val="00D00C36"/>
    <w:rsid w:val="00D0145D"/>
    <w:rsid w:val="00D02424"/>
    <w:rsid w:val="00D07A16"/>
    <w:rsid w:val="00D12DE0"/>
    <w:rsid w:val="00D14E81"/>
    <w:rsid w:val="00D1647F"/>
    <w:rsid w:val="00D16C96"/>
    <w:rsid w:val="00D20F95"/>
    <w:rsid w:val="00D31D3E"/>
    <w:rsid w:val="00D3779C"/>
    <w:rsid w:val="00D37DCA"/>
    <w:rsid w:val="00D54373"/>
    <w:rsid w:val="00D62225"/>
    <w:rsid w:val="00D65D20"/>
    <w:rsid w:val="00D745DA"/>
    <w:rsid w:val="00D77DA5"/>
    <w:rsid w:val="00D84420"/>
    <w:rsid w:val="00D85438"/>
    <w:rsid w:val="00D8732D"/>
    <w:rsid w:val="00D927DB"/>
    <w:rsid w:val="00DA0D76"/>
    <w:rsid w:val="00DA1274"/>
    <w:rsid w:val="00DA133C"/>
    <w:rsid w:val="00DA2B1D"/>
    <w:rsid w:val="00DA30A3"/>
    <w:rsid w:val="00DB7EE7"/>
    <w:rsid w:val="00DC0474"/>
    <w:rsid w:val="00DC3E82"/>
    <w:rsid w:val="00DC529B"/>
    <w:rsid w:val="00DD0996"/>
    <w:rsid w:val="00DD563C"/>
    <w:rsid w:val="00DE06EE"/>
    <w:rsid w:val="00DF0141"/>
    <w:rsid w:val="00DF0807"/>
    <w:rsid w:val="00DF513B"/>
    <w:rsid w:val="00DF71E8"/>
    <w:rsid w:val="00E0352C"/>
    <w:rsid w:val="00E07BB2"/>
    <w:rsid w:val="00E1084F"/>
    <w:rsid w:val="00E11E1A"/>
    <w:rsid w:val="00E12C95"/>
    <w:rsid w:val="00E14566"/>
    <w:rsid w:val="00E1491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85D89"/>
    <w:rsid w:val="00E93D69"/>
    <w:rsid w:val="00E94FA8"/>
    <w:rsid w:val="00EB4FD7"/>
    <w:rsid w:val="00EC564B"/>
    <w:rsid w:val="00EC6F58"/>
    <w:rsid w:val="00ED4634"/>
    <w:rsid w:val="00ED7CB3"/>
    <w:rsid w:val="00EE1123"/>
    <w:rsid w:val="00EE1706"/>
    <w:rsid w:val="00EE3A4F"/>
    <w:rsid w:val="00EF0C91"/>
    <w:rsid w:val="00EF2660"/>
    <w:rsid w:val="00EF26A2"/>
    <w:rsid w:val="00F06892"/>
    <w:rsid w:val="00F1668A"/>
    <w:rsid w:val="00F243DB"/>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8554D"/>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US" w:eastAsia="en-US"/>
    </w:rPr>
  </w:style>
  <w:style w:type="paragraph" w:styleId="1">
    <w:name w:val="heading 1"/>
    <w:basedOn w:val="a"/>
    <w:next w:val="a"/>
    <w:link w:val="10"/>
    <w:qFormat/>
    <w:pPr>
      <w:keepNext/>
      <w:spacing w:before="240" w:after="60"/>
      <w:outlineLvl w:val="0"/>
    </w:pPr>
    <w:rPr>
      <w:rFonts w:ascii="Arial" w:hAnsi="Arial"/>
      <w:b/>
      <w:sz w:val="28"/>
    </w:rPr>
  </w:style>
  <w:style w:type="paragraph" w:styleId="2">
    <w:name w:val="heading 2"/>
    <w:basedOn w:val="a"/>
    <w:next w:val="a"/>
    <w:link w:val="20"/>
    <w:qFormat/>
    <w:pPr>
      <w:keepNext/>
      <w:jc w:val="center"/>
      <w:outlineLvl w:val="1"/>
    </w:pPr>
    <w:rPr>
      <w:rFonts w:ascii="$ Benguiat_Bold" w:hAnsi="$ Benguiat_Bold"/>
      <w:b/>
      <w:sz w:val="132"/>
    </w:rPr>
  </w:style>
  <w:style w:type="paragraph" w:styleId="3">
    <w:name w:val="heading 3"/>
    <w:basedOn w:val="a"/>
    <w:next w:val="a"/>
    <w:link w:val="30"/>
    <w:qFormat/>
    <w:pPr>
      <w:keepNext/>
      <w:jc w:val="center"/>
      <w:outlineLvl w:val="2"/>
    </w:pPr>
    <w:rPr>
      <w:rFonts w:ascii="$Caslon" w:hAnsi="$Caslon"/>
      <w:b/>
    </w:rPr>
  </w:style>
  <w:style w:type="paragraph" w:styleId="4">
    <w:name w:val="heading 4"/>
    <w:basedOn w:val="a"/>
    <w:next w:val="a"/>
    <w:link w:val="40"/>
    <w:qFormat/>
    <w:pPr>
      <w:keepNext/>
      <w:jc w:val="center"/>
      <w:outlineLvl w:val="3"/>
    </w:pPr>
    <w:rPr>
      <w:rFonts w:ascii="$Caslon" w:hAnsi="$Caslon"/>
      <w:b/>
      <w:sz w:val="26"/>
    </w:rPr>
  </w:style>
  <w:style w:type="paragraph" w:styleId="5">
    <w:name w:val="heading 5"/>
    <w:basedOn w:val="a"/>
    <w:next w:val="a"/>
    <w:link w:val="50"/>
    <w:qFormat/>
    <w:pPr>
      <w:keepNext/>
      <w:jc w:val="center"/>
      <w:outlineLvl w:val="4"/>
    </w:pPr>
    <w:rPr>
      <w:rFonts w:ascii="$Caslon" w:hAnsi="$Caslon"/>
      <w:sz w:val="24"/>
    </w:rPr>
  </w:style>
  <w:style w:type="paragraph" w:styleId="6">
    <w:name w:val="heading 6"/>
    <w:basedOn w:val="a"/>
    <w:next w:val="a"/>
    <w:link w:val="60"/>
    <w:qFormat/>
    <w:pPr>
      <w:keepNext/>
      <w:jc w:val="center"/>
      <w:outlineLvl w:val="5"/>
    </w:pPr>
    <w:rPr>
      <w:rFonts w:ascii="$Caslon" w:hAnsi="$Caslon"/>
      <w:b/>
      <w:sz w:val="22"/>
    </w:rPr>
  </w:style>
  <w:style w:type="paragraph" w:styleId="7">
    <w:name w:val="heading 7"/>
    <w:basedOn w:val="a"/>
    <w:next w:val="a"/>
    <w:link w:val="70"/>
    <w:qFormat/>
    <w:pPr>
      <w:keepNext/>
      <w:jc w:val="center"/>
      <w:outlineLvl w:val="6"/>
    </w:pPr>
    <w:rPr>
      <w:rFonts w:ascii="Garamond" w:hAnsi="Garamond"/>
      <w:b/>
      <w:sz w:val="28"/>
    </w:rPr>
  </w:style>
  <w:style w:type="paragraph" w:styleId="8">
    <w:name w:val="heading 8"/>
    <w:basedOn w:val="a"/>
    <w:next w:val="a"/>
    <w:link w:val="80"/>
    <w:qFormat/>
    <w:pPr>
      <w:keepNext/>
      <w:jc w:val="center"/>
      <w:outlineLvl w:val="7"/>
    </w:pPr>
    <w:rPr>
      <w:rFonts w:ascii="$Caslon" w:hAnsi="$Caslon"/>
      <w:b/>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1">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alloon Text"/>
    <w:basedOn w:val="a"/>
    <w:link w:val="af4"/>
    <w:uiPriority w:val="99"/>
    <w:rPr>
      <w:rFonts w:ascii="Tahoma" w:hAnsi="Tahoma"/>
      <w:sz w:val="16"/>
      <w:szCs w:val="16"/>
    </w:rPr>
  </w:style>
  <w:style w:type="character" w:customStyle="1" w:styleId="af4">
    <w:name w:val="Текст выноски Знак"/>
    <w:link w:val="af3"/>
    <w:uiPriority w:val="99"/>
    <w:rPr>
      <w:rFonts w:ascii="Tahoma" w:hAnsi="Tahoma" w:cs="Tahoma"/>
      <w:sz w:val="16"/>
      <w:szCs w:val="16"/>
      <w:lang w:val="en-US" w:eastAsia="en-US"/>
    </w:rPr>
  </w:style>
  <w:style w:type="paragraph" w:customStyle="1" w:styleId="CharChar">
    <w:name w:val="Знак Знак Char Char Знак"/>
    <w:basedOn w:val="a"/>
    <w:pPr>
      <w:spacing w:after="160" w:line="240" w:lineRule="exact"/>
      <w:ind w:firstLine="0"/>
      <w:jc w:val="left"/>
    </w:pPr>
    <w:rPr>
      <w:rFonts w:ascii="Arial" w:eastAsia="Batang" w:hAnsi="Arial" w:cs="Arial"/>
    </w:rPr>
  </w:style>
  <w:style w:type="paragraph" w:styleId="af5">
    <w:name w:val="Normal (Web)"/>
    <w:basedOn w:val="a"/>
    <w:uiPriority w:val="99"/>
    <w:unhideWhenUsed/>
    <w:pPr>
      <w:ind w:firstLine="567"/>
    </w:pPr>
    <w:rPr>
      <w:sz w:val="24"/>
      <w:szCs w:val="24"/>
      <w:lang w:val="ru-RU" w:eastAsia="ru-RU"/>
    </w:rPr>
  </w:style>
  <w:style w:type="paragraph" w:customStyle="1" w:styleId="cn">
    <w:name w:val="cn"/>
    <w:basedOn w:val="a"/>
    <w:pPr>
      <w:ind w:firstLine="0"/>
      <w:jc w:val="center"/>
    </w:pPr>
    <w:rPr>
      <w:sz w:val="24"/>
      <w:szCs w:val="24"/>
      <w:lang w:val="ru-RU" w:eastAsia="ru-RU"/>
    </w:rPr>
  </w:style>
  <w:style w:type="paragraph" w:customStyle="1" w:styleId="cb">
    <w:name w:val="cb"/>
    <w:basedOn w:val="a"/>
    <w:uiPriority w:val="99"/>
    <w:semiHidden/>
    <w:pPr>
      <w:ind w:firstLine="0"/>
      <w:jc w:val="center"/>
    </w:pPr>
    <w:rPr>
      <w:b/>
      <w:bCs/>
      <w:sz w:val="24"/>
      <w:szCs w:val="24"/>
      <w:lang w:val="ru-RU" w:eastAsia="ru-RU"/>
    </w:rPr>
  </w:style>
  <w:style w:type="paragraph" w:styleId="af6">
    <w:name w:val="header"/>
    <w:basedOn w:val="a"/>
    <w:link w:val="af7"/>
    <w:pPr>
      <w:tabs>
        <w:tab w:val="center" w:pos="4677"/>
        <w:tab w:val="right" w:pos="9355"/>
      </w:tabs>
    </w:pPr>
  </w:style>
  <w:style w:type="character" w:customStyle="1" w:styleId="af7">
    <w:name w:val="Верхний колонтитул Знак"/>
    <w:link w:val="af6"/>
    <w:uiPriority w:val="99"/>
    <w:rPr>
      <w:lang w:val="en-US" w:eastAsia="en-US"/>
    </w:rPr>
  </w:style>
  <w:style w:type="paragraph" w:styleId="af8">
    <w:name w:val="footer"/>
    <w:basedOn w:val="a"/>
    <w:link w:val="af9"/>
    <w:pPr>
      <w:tabs>
        <w:tab w:val="center" w:pos="4677"/>
        <w:tab w:val="right" w:pos="9355"/>
      </w:tabs>
    </w:pPr>
  </w:style>
  <w:style w:type="character" w:customStyle="1" w:styleId="af9">
    <w:name w:val="Нижний колонтитул Знак"/>
    <w:link w:val="af8"/>
    <w:uiPriority w:val="99"/>
    <w:rPr>
      <w:lang w:val="en-US" w:eastAsia="en-US"/>
    </w:rPr>
  </w:style>
  <w:style w:type="table" w:styleId="afa">
    <w:name w:val="Table Grid"/>
    <w:basedOn w:val="a1"/>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a"/>
    <w:pPr>
      <w:ind w:firstLine="0"/>
      <w:jc w:val="left"/>
    </w:pPr>
    <w:rPr>
      <w:rFonts w:ascii="Arial" w:hAnsi="Arial" w:cs="Arial"/>
      <w:lang w:val="ru-RU" w:eastAsia="ru-RU"/>
    </w:rPr>
  </w:style>
  <w:style w:type="table" w:customStyle="1" w:styleId="GrilTabel1">
    <w:name w:val="Grilă Tabel1"/>
    <w:basedOn w:val="a1"/>
    <w:next w:val="afa"/>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List Paragraph"/>
    <w:basedOn w:val="a"/>
    <w:uiPriority w:val="34"/>
    <w:qFormat/>
    <w:pPr>
      <w:ind w:left="720"/>
      <w:contextualSpacing/>
    </w:pPr>
  </w:style>
  <w:style w:type="numbering" w:customStyle="1" w:styleId="FrListare1">
    <w:name w:val="Fără Listare1"/>
    <w:next w:val="a2"/>
    <w:semiHidden/>
  </w:style>
  <w:style w:type="character" w:styleId="afc">
    <w:name w:val="page number"/>
    <w:basedOn w:val="a0"/>
  </w:style>
  <w:style w:type="paragraph" w:customStyle="1" w:styleId="tt">
    <w:name w:val="tt"/>
    <w:basedOn w:val="a"/>
    <w:pPr>
      <w:ind w:firstLine="0"/>
      <w:jc w:val="center"/>
    </w:pPr>
    <w:rPr>
      <w:b/>
      <w:bCs/>
      <w:sz w:val="24"/>
      <w:szCs w:val="24"/>
      <w:lang w:val="ru-RU" w:eastAsia="ru-RU"/>
    </w:rPr>
  </w:style>
  <w:style w:type="paragraph" w:customStyle="1" w:styleId="CharChar0">
    <w:name w:val="Char Char Знак Знак"/>
    <w:basedOn w:val="a"/>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afd">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a0"/>
  </w:style>
  <w:style w:type="character" w:customStyle="1" w:styleId="tal1">
    <w:name w:val="tal1"/>
  </w:style>
  <w:style w:type="table" w:customStyle="1" w:styleId="GrilTabel2">
    <w:name w:val="Grilă Tabel2"/>
    <w:basedOn w:val="a1"/>
    <w:next w:val="afa"/>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a"/>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a"/>
    <w:pPr>
      <w:spacing w:before="100" w:beforeAutospacing="1" w:after="100" w:afterAutospacing="1"/>
      <w:ind w:firstLine="0"/>
      <w:jc w:val="left"/>
    </w:pPr>
    <w:rPr>
      <w:color w:val="2D2D2D"/>
      <w:sz w:val="29"/>
      <w:szCs w:val="29"/>
      <w:lang w:eastAsia="zh-CN"/>
    </w:rPr>
  </w:style>
  <w:style w:type="character" w:styleId="afe">
    <w:name w:val="annotation reference"/>
    <w:uiPriority w:val="99"/>
    <w:rPr>
      <w:sz w:val="16"/>
      <w:szCs w:val="16"/>
    </w:rPr>
  </w:style>
  <w:style w:type="paragraph" w:styleId="aff">
    <w:name w:val="annotation text"/>
    <w:basedOn w:val="a"/>
    <w:link w:val="aff0"/>
    <w:uiPriority w:val="99"/>
    <w:pPr>
      <w:ind w:firstLine="0"/>
      <w:jc w:val="left"/>
    </w:pPr>
    <w:rPr>
      <w:lang w:val="ro-RO" w:eastAsia="ru-RU"/>
    </w:rPr>
  </w:style>
  <w:style w:type="character" w:customStyle="1" w:styleId="aff0">
    <w:name w:val="Текст примечания Знак"/>
    <w:basedOn w:val="a0"/>
    <w:link w:val="aff"/>
    <w:uiPriority w:val="99"/>
    <w:rPr>
      <w:lang w:val="ro-RO"/>
    </w:rPr>
  </w:style>
  <w:style w:type="paragraph" w:styleId="aff1">
    <w:name w:val="annotation subject"/>
    <w:basedOn w:val="aff"/>
    <w:next w:val="aff"/>
    <w:link w:val="aff2"/>
    <w:uiPriority w:val="99"/>
    <w:rPr>
      <w:b/>
      <w:bCs/>
    </w:rPr>
  </w:style>
  <w:style w:type="character" w:customStyle="1" w:styleId="aff2">
    <w:name w:val="Тема примечания Знак"/>
    <w:basedOn w:val="aff0"/>
    <w:link w:val="aff1"/>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a"/>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a"/>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Pr>
      <w:rFonts w:ascii="Times New Roman" w:hAnsi="Times New Roman" w:cs="Times New Roman"/>
      <w:sz w:val="24"/>
      <w:szCs w:val="24"/>
    </w:rPr>
  </w:style>
  <w:style w:type="character" w:styleId="aff3">
    <w:name w:val="Hyperlink"/>
    <w:basedOn w:val="a0"/>
    <w:uiPriority w:val="99"/>
    <w:rPr>
      <w:color w:val="0000FF"/>
      <w:u w:val="single"/>
    </w:rPr>
  </w:style>
  <w:style w:type="paragraph" w:customStyle="1" w:styleId="cp">
    <w:name w:val="cp"/>
    <w:basedOn w:val="a"/>
    <w:pPr>
      <w:spacing w:before="100" w:beforeAutospacing="1" w:after="100" w:afterAutospacing="1"/>
      <w:ind w:firstLine="0"/>
      <w:jc w:val="left"/>
    </w:pPr>
    <w:rPr>
      <w:sz w:val="24"/>
      <w:szCs w:val="24"/>
      <w:lang w:val="ru-RU" w:eastAsia="ru-RU"/>
    </w:rPr>
  </w:style>
  <w:style w:type="character" w:customStyle="1" w:styleId="object">
    <w:name w:val="object"/>
    <w:basedOn w:val="a0"/>
  </w:style>
  <w:style w:type="paragraph" w:styleId="HTML">
    <w:name w:val="HTML Preformatted"/>
    <w:basedOn w:val="a"/>
    <w:link w:val="HTML0"/>
    <w:uiPriority w:val="99"/>
    <w:unhideWhenUsed/>
    <w:pPr>
      <w:ind w:firstLine="0"/>
      <w:jc w:val="left"/>
    </w:pPr>
    <w:rPr>
      <w:rFonts w:ascii="Consolas" w:hAnsi="Consolas"/>
    </w:rPr>
  </w:style>
  <w:style w:type="character" w:customStyle="1" w:styleId="HTML0">
    <w:name w:val="Стандартный HTML Знак"/>
    <w:basedOn w:val="a0"/>
    <w:link w:val="HTML"/>
    <w:uiPriority w:val="99"/>
    <w:rPr>
      <w:rFonts w:ascii="Consolas" w:hAnsi="Consolas"/>
      <w:lang w:val="en-US" w:eastAsia="en-US"/>
    </w:rPr>
  </w:style>
  <w:style w:type="character" w:styleId="aff4">
    <w:name w:val="Placeholder Text"/>
    <w:basedOn w:val="a0"/>
    <w:uiPriority w:val="99"/>
    <w:semiHidden/>
    <w:rsid w:val="001C3F21"/>
    <w:rPr>
      <w:color w:val="808080"/>
    </w:rPr>
  </w:style>
  <w:style w:type="paragraph" w:styleId="aff5">
    <w:name w:val="Revision"/>
    <w:hidden/>
    <w:uiPriority w:val="99"/>
    <w:semiHidden/>
    <w:rsid w:val="007D0E36"/>
    <w:pPr>
      <w:ind w:firstLine="0"/>
      <w:jc w:val="left"/>
    </w:pPr>
    <w:rPr>
      <w:lang w:val="en-US" w:eastAsia="en-US"/>
    </w:rPr>
  </w:style>
  <w:style w:type="character" w:styleId="aff6">
    <w:name w:val="Unresolved Mention"/>
    <w:basedOn w:val="a0"/>
    <w:uiPriority w:val="99"/>
    <w:semiHidden/>
    <w:unhideWhenUsed/>
    <w:rsid w:val="00572006"/>
    <w:rPr>
      <w:color w:val="605E5C"/>
      <w:shd w:val="clear" w:color="auto" w:fill="E1DFDD"/>
    </w:rPr>
  </w:style>
  <w:style w:type="character" w:customStyle="1" w:styleId="aff7">
    <w:name w:val="Основной текст_"/>
    <w:link w:val="12"/>
    <w:rsid w:val="00627243"/>
    <w:rPr>
      <w:sz w:val="22"/>
      <w:szCs w:val="22"/>
    </w:rPr>
  </w:style>
  <w:style w:type="paragraph" w:customStyle="1" w:styleId="12">
    <w:name w:val="Основной текст1"/>
    <w:basedOn w:val="a"/>
    <w:link w:val="aff7"/>
    <w:rsid w:val="00627243"/>
    <w:pPr>
      <w:widowControl w:val="0"/>
      <w:spacing w:line="288" w:lineRule="auto"/>
      <w:ind w:firstLine="0"/>
      <w:jc w:val="left"/>
    </w:pPr>
    <w:rPr>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6628">
      <w:bodyDiv w:val="1"/>
      <w:marLeft w:val="0"/>
      <w:marRight w:val="0"/>
      <w:marTop w:val="0"/>
      <w:marBottom w:val="0"/>
      <w:divBdr>
        <w:top w:val="none" w:sz="0" w:space="0" w:color="auto"/>
        <w:left w:val="none" w:sz="0" w:space="0" w:color="auto"/>
        <w:bottom w:val="none" w:sz="0" w:space="0" w:color="auto"/>
        <w:right w:val="none" w:sz="0" w:space="0" w:color="auto"/>
      </w:divBdr>
    </w:div>
    <w:div w:id="32078974">
      <w:bodyDiv w:val="1"/>
      <w:marLeft w:val="0"/>
      <w:marRight w:val="0"/>
      <w:marTop w:val="0"/>
      <w:marBottom w:val="0"/>
      <w:divBdr>
        <w:top w:val="none" w:sz="0" w:space="0" w:color="auto"/>
        <w:left w:val="none" w:sz="0" w:space="0" w:color="auto"/>
        <w:bottom w:val="none" w:sz="0" w:space="0" w:color="auto"/>
        <w:right w:val="none" w:sz="0" w:space="0" w:color="auto"/>
      </w:divBdr>
    </w:div>
    <w:div w:id="57020262">
      <w:bodyDiv w:val="1"/>
      <w:marLeft w:val="0"/>
      <w:marRight w:val="0"/>
      <w:marTop w:val="0"/>
      <w:marBottom w:val="0"/>
      <w:divBdr>
        <w:top w:val="none" w:sz="0" w:space="0" w:color="auto"/>
        <w:left w:val="none" w:sz="0" w:space="0" w:color="auto"/>
        <w:bottom w:val="none" w:sz="0" w:space="0" w:color="auto"/>
        <w:right w:val="none" w:sz="0" w:space="0" w:color="auto"/>
      </w:divBdr>
    </w:div>
    <w:div w:id="58670678">
      <w:bodyDiv w:val="1"/>
      <w:marLeft w:val="0"/>
      <w:marRight w:val="0"/>
      <w:marTop w:val="0"/>
      <w:marBottom w:val="0"/>
      <w:divBdr>
        <w:top w:val="none" w:sz="0" w:space="0" w:color="auto"/>
        <w:left w:val="none" w:sz="0" w:space="0" w:color="auto"/>
        <w:bottom w:val="none" w:sz="0" w:space="0" w:color="auto"/>
        <w:right w:val="none" w:sz="0" w:space="0" w:color="auto"/>
      </w:divBdr>
    </w:div>
    <w:div w:id="87847792">
      <w:bodyDiv w:val="1"/>
      <w:marLeft w:val="0"/>
      <w:marRight w:val="0"/>
      <w:marTop w:val="0"/>
      <w:marBottom w:val="0"/>
      <w:divBdr>
        <w:top w:val="none" w:sz="0" w:space="0" w:color="auto"/>
        <w:left w:val="none" w:sz="0" w:space="0" w:color="auto"/>
        <w:bottom w:val="none" w:sz="0" w:space="0" w:color="auto"/>
        <w:right w:val="none" w:sz="0" w:space="0" w:color="auto"/>
      </w:divBdr>
    </w:div>
    <w:div w:id="124667464">
      <w:bodyDiv w:val="1"/>
      <w:marLeft w:val="0"/>
      <w:marRight w:val="0"/>
      <w:marTop w:val="0"/>
      <w:marBottom w:val="0"/>
      <w:divBdr>
        <w:top w:val="none" w:sz="0" w:space="0" w:color="auto"/>
        <w:left w:val="none" w:sz="0" w:space="0" w:color="auto"/>
        <w:bottom w:val="none" w:sz="0" w:space="0" w:color="auto"/>
        <w:right w:val="none" w:sz="0" w:space="0" w:color="auto"/>
      </w:divBdr>
    </w:div>
    <w:div w:id="167335475">
      <w:bodyDiv w:val="1"/>
      <w:marLeft w:val="0"/>
      <w:marRight w:val="0"/>
      <w:marTop w:val="0"/>
      <w:marBottom w:val="0"/>
      <w:divBdr>
        <w:top w:val="none" w:sz="0" w:space="0" w:color="auto"/>
        <w:left w:val="none" w:sz="0" w:space="0" w:color="auto"/>
        <w:bottom w:val="none" w:sz="0" w:space="0" w:color="auto"/>
        <w:right w:val="none" w:sz="0" w:space="0" w:color="auto"/>
      </w:divBdr>
    </w:div>
    <w:div w:id="177276299">
      <w:bodyDiv w:val="1"/>
      <w:marLeft w:val="0"/>
      <w:marRight w:val="0"/>
      <w:marTop w:val="0"/>
      <w:marBottom w:val="0"/>
      <w:divBdr>
        <w:top w:val="none" w:sz="0" w:space="0" w:color="auto"/>
        <w:left w:val="none" w:sz="0" w:space="0" w:color="auto"/>
        <w:bottom w:val="none" w:sz="0" w:space="0" w:color="auto"/>
        <w:right w:val="none" w:sz="0" w:space="0" w:color="auto"/>
      </w:divBdr>
    </w:div>
    <w:div w:id="209073498">
      <w:bodyDiv w:val="1"/>
      <w:marLeft w:val="0"/>
      <w:marRight w:val="0"/>
      <w:marTop w:val="0"/>
      <w:marBottom w:val="0"/>
      <w:divBdr>
        <w:top w:val="none" w:sz="0" w:space="0" w:color="auto"/>
        <w:left w:val="none" w:sz="0" w:space="0" w:color="auto"/>
        <w:bottom w:val="none" w:sz="0" w:space="0" w:color="auto"/>
        <w:right w:val="none" w:sz="0" w:space="0" w:color="auto"/>
      </w:divBdr>
    </w:div>
    <w:div w:id="249586732">
      <w:bodyDiv w:val="1"/>
      <w:marLeft w:val="0"/>
      <w:marRight w:val="0"/>
      <w:marTop w:val="0"/>
      <w:marBottom w:val="0"/>
      <w:divBdr>
        <w:top w:val="none" w:sz="0" w:space="0" w:color="auto"/>
        <w:left w:val="none" w:sz="0" w:space="0" w:color="auto"/>
        <w:bottom w:val="none" w:sz="0" w:space="0" w:color="auto"/>
        <w:right w:val="none" w:sz="0" w:space="0" w:color="auto"/>
      </w:divBdr>
    </w:div>
    <w:div w:id="250744071">
      <w:bodyDiv w:val="1"/>
      <w:marLeft w:val="0"/>
      <w:marRight w:val="0"/>
      <w:marTop w:val="0"/>
      <w:marBottom w:val="0"/>
      <w:divBdr>
        <w:top w:val="none" w:sz="0" w:space="0" w:color="auto"/>
        <w:left w:val="none" w:sz="0" w:space="0" w:color="auto"/>
        <w:bottom w:val="none" w:sz="0" w:space="0" w:color="auto"/>
        <w:right w:val="none" w:sz="0" w:space="0" w:color="auto"/>
      </w:divBdr>
    </w:div>
    <w:div w:id="369377629">
      <w:bodyDiv w:val="1"/>
      <w:marLeft w:val="0"/>
      <w:marRight w:val="0"/>
      <w:marTop w:val="0"/>
      <w:marBottom w:val="0"/>
      <w:divBdr>
        <w:top w:val="none" w:sz="0" w:space="0" w:color="auto"/>
        <w:left w:val="none" w:sz="0" w:space="0" w:color="auto"/>
        <w:bottom w:val="none" w:sz="0" w:space="0" w:color="auto"/>
        <w:right w:val="none" w:sz="0" w:space="0" w:color="auto"/>
      </w:divBdr>
    </w:div>
    <w:div w:id="371003899">
      <w:bodyDiv w:val="1"/>
      <w:marLeft w:val="0"/>
      <w:marRight w:val="0"/>
      <w:marTop w:val="0"/>
      <w:marBottom w:val="0"/>
      <w:divBdr>
        <w:top w:val="none" w:sz="0" w:space="0" w:color="auto"/>
        <w:left w:val="none" w:sz="0" w:space="0" w:color="auto"/>
        <w:bottom w:val="none" w:sz="0" w:space="0" w:color="auto"/>
        <w:right w:val="none" w:sz="0" w:space="0" w:color="auto"/>
      </w:divBdr>
    </w:div>
    <w:div w:id="377315069">
      <w:bodyDiv w:val="1"/>
      <w:marLeft w:val="0"/>
      <w:marRight w:val="0"/>
      <w:marTop w:val="0"/>
      <w:marBottom w:val="0"/>
      <w:divBdr>
        <w:top w:val="none" w:sz="0" w:space="0" w:color="auto"/>
        <w:left w:val="none" w:sz="0" w:space="0" w:color="auto"/>
        <w:bottom w:val="none" w:sz="0" w:space="0" w:color="auto"/>
        <w:right w:val="none" w:sz="0" w:space="0" w:color="auto"/>
      </w:divBdr>
    </w:div>
    <w:div w:id="428475355">
      <w:bodyDiv w:val="1"/>
      <w:marLeft w:val="0"/>
      <w:marRight w:val="0"/>
      <w:marTop w:val="0"/>
      <w:marBottom w:val="0"/>
      <w:divBdr>
        <w:top w:val="none" w:sz="0" w:space="0" w:color="auto"/>
        <w:left w:val="none" w:sz="0" w:space="0" w:color="auto"/>
        <w:bottom w:val="none" w:sz="0" w:space="0" w:color="auto"/>
        <w:right w:val="none" w:sz="0" w:space="0" w:color="auto"/>
      </w:divBdr>
    </w:div>
    <w:div w:id="475606186">
      <w:bodyDiv w:val="1"/>
      <w:marLeft w:val="0"/>
      <w:marRight w:val="0"/>
      <w:marTop w:val="0"/>
      <w:marBottom w:val="0"/>
      <w:divBdr>
        <w:top w:val="none" w:sz="0" w:space="0" w:color="auto"/>
        <w:left w:val="none" w:sz="0" w:space="0" w:color="auto"/>
        <w:bottom w:val="none" w:sz="0" w:space="0" w:color="auto"/>
        <w:right w:val="none" w:sz="0" w:space="0" w:color="auto"/>
      </w:divBdr>
    </w:div>
    <w:div w:id="479347231">
      <w:bodyDiv w:val="1"/>
      <w:marLeft w:val="0"/>
      <w:marRight w:val="0"/>
      <w:marTop w:val="0"/>
      <w:marBottom w:val="0"/>
      <w:divBdr>
        <w:top w:val="none" w:sz="0" w:space="0" w:color="auto"/>
        <w:left w:val="none" w:sz="0" w:space="0" w:color="auto"/>
        <w:bottom w:val="none" w:sz="0" w:space="0" w:color="auto"/>
        <w:right w:val="none" w:sz="0" w:space="0" w:color="auto"/>
      </w:divBdr>
    </w:div>
    <w:div w:id="488254851">
      <w:bodyDiv w:val="1"/>
      <w:marLeft w:val="0"/>
      <w:marRight w:val="0"/>
      <w:marTop w:val="0"/>
      <w:marBottom w:val="0"/>
      <w:divBdr>
        <w:top w:val="none" w:sz="0" w:space="0" w:color="auto"/>
        <w:left w:val="none" w:sz="0" w:space="0" w:color="auto"/>
        <w:bottom w:val="none" w:sz="0" w:space="0" w:color="auto"/>
        <w:right w:val="none" w:sz="0" w:space="0" w:color="auto"/>
      </w:divBdr>
    </w:div>
    <w:div w:id="559709706">
      <w:bodyDiv w:val="1"/>
      <w:marLeft w:val="0"/>
      <w:marRight w:val="0"/>
      <w:marTop w:val="0"/>
      <w:marBottom w:val="0"/>
      <w:divBdr>
        <w:top w:val="none" w:sz="0" w:space="0" w:color="auto"/>
        <w:left w:val="none" w:sz="0" w:space="0" w:color="auto"/>
        <w:bottom w:val="none" w:sz="0" w:space="0" w:color="auto"/>
        <w:right w:val="none" w:sz="0" w:space="0" w:color="auto"/>
      </w:divBdr>
    </w:div>
    <w:div w:id="584261391">
      <w:bodyDiv w:val="1"/>
      <w:marLeft w:val="0"/>
      <w:marRight w:val="0"/>
      <w:marTop w:val="0"/>
      <w:marBottom w:val="0"/>
      <w:divBdr>
        <w:top w:val="none" w:sz="0" w:space="0" w:color="auto"/>
        <w:left w:val="none" w:sz="0" w:space="0" w:color="auto"/>
        <w:bottom w:val="none" w:sz="0" w:space="0" w:color="auto"/>
        <w:right w:val="none" w:sz="0" w:space="0" w:color="auto"/>
      </w:divBdr>
    </w:div>
    <w:div w:id="606935715">
      <w:bodyDiv w:val="1"/>
      <w:marLeft w:val="0"/>
      <w:marRight w:val="0"/>
      <w:marTop w:val="0"/>
      <w:marBottom w:val="0"/>
      <w:divBdr>
        <w:top w:val="none" w:sz="0" w:space="0" w:color="auto"/>
        <w:left w:val="none" w:sz="0" w:space="0" w:color="auto"/>
        <w:bottom w:val="none" w:sz="0" w:space="0" w:color="auto"/>
        <w:right w:val="none" w:sz="0" w:space="0" w:color="auto"/>
      </w:divBdr>
    </w:div>
    <w:div w:id="612250502">
      <w:bodyDiv w:val="1"/>
      <w:marLeft w:val="0"/>
      <w:marRight w:val="0"/>
      <w:marTop w:val="0"/>
      <w:marBottom w:val="0"/>
      <w:divBdr>
        <w:top w:val="none" w:sz="0" w:space="0" w:color="auto"/>
        <w:left w:val="none" w:sz="0" w:space="0" w:color="auto"/>
        <w:bottom w:val="none" w:sz="0" w:space="0" w:color="auto"/>
        <w:right w:val="none" w:sz="0" w:space="0" w:color="auto"/>
      </w:divBdr>
    </w:div>
    <w:div w:id="625283545">
      <w:bodyDiv w:val="1"/>
      <w:marLeft w:val="0"/>
      <w:marRight w:val="0"/>
      <w:marTop w:val="0"/>
      <w:marBottom w:val="0"/>
      <w:divBdr>
        <w:top w:val="none" w:sz="0" w:space="0" w:color="auto"/>
        <w:left w:val="none" w:sz="0" w:space="0" w:color="auto"/>
        <w:bottom w:val="none" w:sz="0" w:space="0" w:color="auto"/>
        <w:right w:val="none" w:sz="0" w:space="0" w:color="auto"/>
      </w:divBdr>
    </w:div>
    <w:div w:id="646478414">
      <w:bodyDiv w:val="1"/>
      <w:marLeft w:val="0"/>
      <w:marRight w:val="0"/>
      <w:marTop w:val="0"/>
      <w:marBottom w:val="0"/>
      <w:divBdr>
        <w:top w:val="none" w:sz="0" w:space="0" w:color="auto"/>
        <w:left w:val="none" w:sz="0" w:space="0" w:color="auto"/>
        <w:bottom w:val="none" w:sz="0" w:space="0" w:color="auto"/>
        <w:right w:val="none" w:sz="0" w:space="0" w:color="auto"/>
      </w:divBdr>
    </w:div>
    <w:div w:id="691229594">
      <w:bodyDiv w:val="1"/>
      <w:marLeft w:val="0"/>
      <w:marRight w:val="0"/>
      <w:marTop w:val="0"/>
      <w:marBottom w:val="0"/>
      <w:divBdr>
        <w:top w:val="none" w:sz="0" w:space="0" w:color="auto"/>
        <w:left w:val="none" w:sz="0" w:space="0" w:color="auto"/>
        <w:bottom w:val="none" w:sz="0" w:space="0" w:color="auto"/>
        <w:right w:val="none" w:sz="0" w:space="0" w:color="auto"/>
      </w:divBdr>
    </w:div>
    <w:div w:id="700858367">
      <w:bodyDiv w:val="1"/>
      <w:marLeft w:val="0"/>
      <w:marRight w:val="0"/>
      <w:marTop w:val="0"/>
      <w:marBottom w:val="0"/>
      <w:divBdr>
        <w:top w:val="none" w:sz="0" w:space="0" w:color="auto"/>
        <w:left w:val="none" w:sz="0" w:space="0" w:color="auto"/>
        <w:bottom w:val="none" w:sz="0" w:space="0" w:color="auto"/>
        <w:right w:val="none" w:sz="0" w:space="0" w:color="auto"/>
      </w:divBdr>
    </w:div>
    <w:div w:id="719325570">
      <w:bodyDiv w:val="1"/>
      <w:marLeft w:val="0"/>
      <w:marRight w:val="0"/>
      <w:marTop w:val="0"/>
      <w:marBottom w:val="0"/>
      <w:divBdr>
        <w:top w:val="none" w:sz="0" w:space="0" w:color="auto"/>
        <w:left w:val="none" w:sz="0" w:space="0" w:color="auto"/>
        <w:bottom w:val="none" w:sz="0" w:space="0" w:color="auto"/>
        <w:right w:val="none" w:sz="0" w:space="0" w:color="auto"/>
      </w:divBdr>
    </w:div>
    <w:div w:id="749616799">
      <w:bodyDiv w:val="1"/>
      <w:marLeft w:val="0"/>
      <w:marRight w:val="0"/>
      <w:marTop w:val="0"/>
      <w:marBottom w:val="0"/>
      <w:divBdr>
        <w:top w:val="none" w:sz="0" w:space="0" w:color="auto"/>
        <w:left w:val="none" w:sz="0" w:space="0" w:color="auto"/>
        <w:bottom w:val="none" w:sz="0" w:space="0" w:color="auto"/>
        <w:right w:val="none" w:sz="0" w:space="0" w:color="auto"/>
      </w:divBdr>
    </w:div>
    <w:div w:id="771126736">
      <w:bodyDiv w:val="1"/>
      <w:marLeft w:val="0"/>
      <w:marRight w:val="0"/>
      <w:marTop w:val="0"/>
      <w:marBottom w:val="0"/>
      <w:divBdr>
        <w:top w:val="none" w:sz="0" w:space="0" w:color="auto"/>
        <w:left w:val="none" w:sz="0" w:space="0" w:color="auto"/>
        <w:bottom w:val="none" w:sz="0" w:space="0" w:color="auto"/>
        <w:right w:val="none" w:sz="0" w:space="0" w:color="auto"/>
      </w:divBdr>
    </w:div>
    <w:div w:id="801534188">
      <w:bodyDiv w:val="1"/>
      <w:marLeft w:val="0"/>
      <w:marRight w:val="0"/>
      <w:marTop w:val="0"/>
      <w:marBottom w:val="0"/>
      <w:divBdr>
        <w:top w:val="none" w:sz="0" w:space="0" w:color="auto"/>
        <w:left w:val="none" w:sz="0" w:space="0" w:color="auto"/>
        <w:bottom w:val="none" w:sz="0" w:space="0" w:color="auto"/>
        <w:right w:val="none" w:sz="0" w:space="0" w:color="auto"/>
      </w:divBdr>
    </w:div>
    <w:div w:id="838235071">
      <w:bodyDiv w:val="1"/>
      <w:marLeft w:val="0"/>
      <w:marRight w:val="0"/>
      <w:marTop w:val="0"/>
      <w:marBottom w:val="0"/>
      <w:divBdr>
        <w:top w:val="none" w:sz="0" w:space="0" w:color="auto"/>
        <w:left w:val="none" w:sz="0" w:space="0" w:color="auto"/>
        <w:bottom w:val="none" w:sz="0" w:space="0" w:color="auto"/>
        <w:right w:val="none" w:sz="0" w:space="0" w:color="auto"/>
      </w:divBdr>
    </w:div>
    <w:div w:id="867714601">
      <w:bodyDiv w:val="1"/>
      <w:marLeft w:val="0"/>
      <w:marRight w:val="0"/>
      <w:marTop w:val="0"/>
      <w:marBottom w:val="0"/>
      <w:divBdr>
        <w:top w:val="none" w:sz="0" w:space="0" w:color="auto"/>
        <w:left w:val="none" w:sz="0" w:space="0" w:color="auto"/>
        <w:bottom w:val="none" w:sz="0" w:space="0" w:color="auto"/>
        <w:right w:val="none" w:sz="0" w:space="0" w:color="auto"/>
      </w:divBdr>
    </w:div>
    <w:div w:id="886573498">
      <w:bodyDiv w:val="1"/>
      <w:marLeft w:val="0"/>
      <w:marRight w:val="0"/>
      <w:marTop w:val="0"/>
      <w:marBottom w:val="0"/>
      <w:divBdr>
        <w:top w:val="none" w:sz="0" w:space="0" w:color="auto"/>
        <w:left w:val="none" w:sz="0" w:space="0" w:color="auto"/>
        <w:bottom w:val="none" w:sz="0" w:space="0" w:color="auto"/>
        <w:right w:val="none" w:sz="0" w:space="0" w:color="auto"/>
      </w:divBdr>
    </w:div>
    <w:div w:id="888684035">
      <w:bodyDiv w:val="1"/>
      <w:marLeft w:val="0"/>
      <w:marRight w:val="0"/>
      <w:marTop w:val="0"/>
      <w:marBottom w:val="0"/>
      <w:divBdr>
        <w:top w:val="none" w:sz="0" w:space="0" w:color="auto"/>
        <w:left w:val="none" w:sz="0" w:space="0" w:color="auto"/>
        <w:bottom w:val="none" w:sz="0" w:space="0" w:color="auto"/>
        <w:right w:val="none" w:sz="0" w:space="0" w:color="auto"/>
      </w:divBdr>
    </w:div>
    <w:div w:id="903295723">
      <w:bodyDiv w:val="1"/>
      <w:marLeft w:val="0"/>
      <w:marRight w:val="0"/>
      <w:marTop w:val="0"/>
      <w:marBottom w:val="0"/>
      <w:divBdr>
        <w:top w:val="none" w:sz="0" w:space="0" w:color="auto"/>
        <w:left w:val="none" w:sz="0" w:space="0" w:color="auto"/>
        <w:bottom w:val="none" w:sz="0" w:space="0" w:color="auto"/>
        <w:right w:val="none" w:sz="0" w:space="0" w:color="auto"/>
      </w:divBdr>
    </w:div>
    <w:div w:id="924924897">
      <w:bodyDiv w:val="1"/>
      <w:marLeft w:val="0"/>
      <w:marRight w:val="0"/>
      <w:marTop w:val="0"/>
      <w:marBottom w:val="0"/>
      <w:divBdr>
        <w:top w:val="none" w:sz="0" w:space="0" w:color="auto"/>
        <w:left w:val="none" w:sz="0" w:space="0" w:color="auto"/>
        <w:bottom w:val="none" w:sz="0" w:space="0" w:color="auto"/>
        <w:right w:val="none" w:sz="0" w:space="0" w:color="auto"/>
      </w:divBdr>
    </w:div>
    <w:div w:id="960111415">
      <w:bodyDiv w:val="1"/>
      <w:marLeft w:val="0"/>
      <w:marRight w:val="0"/>
      <w:marTop w:val="0"/>
      <w:marBottom w:val="0"/>
      <w:divBdr>
        <w:top w:val="none" w:sz="0" w:space="0" w:color="auto"/>
        <w:left w:val="none" w:sz="0" w:space="0" w:color="auto"/>
        <w:bottom w:val="none" w:sz="0" w:space="0" w:color="auto"/>
        <w:right w:val="none" w:sz="0" w:space="0" w:color="auto"/>
      </w:divBdr>
    </w:div>
    <w:div w:id="968977680">
      <w:bodyDiv w:val="1"/>
      <w:marLeft w:val="0"/>
      <w:marRight w:val="0"/>
      <w:marTop w:val="0"/>
      <w:marBottom w:val="0"/>
      <w:divBdr>
        <w:top w:val="none" w:sz="0" w:space="0" w:color="auto"/>
        <w:left w:val="none" w:sz="0" w:space="0" w:color="auto"/>
        <w:bottom w:val="none" w:sz="0" w:space="0" w:color="auto"/>
        <w:right w:val="none" w:sz="0" w:space="0" w:color="auto"/>
      </w:divBdr>
    </w:div>
    <w:div w:id="972518571">
      <w:bodyDiv w:val="1"/>
      <w:marLeft w:val="0"/>
      <w:marRight w:val="0"/>
      <w:marTop w:val="0"/>
      <w:marBottom w:val="0"/>
      <w:divBdr>
        <w:top w:val="none" w:sz="0" w:space="0" w:color="auto"/>
        <w:left w:val="none" w:sz="0" w:space="0" w:color="auto"/>
        <w:bottom w:val="none" w:sz="0" w:space="0" w:color="auto"/>
        <w:right w:val="none" w:sz="0" w:space="0" w:color="auto"/>
      </w:divBdr>
    </w:div>
    <w:div w:id="1001398444">
      <w:bodyDiv w:val="1"/>
      <w:marLeft w:val="0"/>
      <w:marRight w:val="0"/>
      <w:marTop w:val="0"/>
      <w:marBottom w:val="0"/>
      <w:divBdr>
        <w:top w:val="none" w:sz="0" w:space="0" w:color="auto"/>
        <w:left w:val="none" w:sz="0" w:space="0" w:color="auto"/>
        <w:bottom w:val="none" w:sz="0" w:space="0" w:color="auto"/>
        <w:right w:val="none" w:sz="0" w:space="0" w:color="auto"/>
      </w:divBdr>
    </w:div>
    <w:div w:id="1008945834">
      <w:bodyDiv w:val="1"/>
      <w:marLeft w:val="0"/>
      <w:marRight w:val="0"/>
      <w:marTop w:val="0"/>
      <w:marBottom w:val="0"/>
      <w:divBdr>
        <w:top w:val="none" w:sz="0" w:space="0" w:color="auto"/>
        <w:left w:val="none" w:sz="0" w:space="0" w:color="auto"/>
        <w:bottom w:val="none" w:sz="0" w:space="0" w:color="auto"/>
        <w:right w:val="none" w:sz="0" w:space="0" w:color="auto"/>
      </w:divBdr>
    </w:div>
    <w:div w:id="1042679788">
      <w:bodyDiv w:val="1"/>
      <w:marLeft w:val="0"/>
      <w:marRight w:val="0"/>
      <w:marTop w:val="0"/>
      <w:marBottom w:val="0"/>
      <w:divBdr>
        <w:top w:val="none" w:sz="0" w:space="0" w:color="auto"/>
        <w:left w:val="none" w:sz="0" w:space="0" w:color="auto"/>
        <w:bottom w:val="none" w:sz="0" w:space="0" w:color="auto"/>
        <w:right w:val="none" w:sz="0" w:space="0" w:color="auto"/>
      </w:divBdr>
    </w:div>
    <w:div w:id="1147434193">
      <w:bodyDiv w:val="1"/>
      <w:marLeft w:val="0"/>
      <w:marRight w:val="0"/>
      <w:marTop w:val="0"/>
      <w:marBottom w:val="0"/>
      <w:divBdr>
        <w:top w:val="none" w:sz="0" w:space="0" w:color="auto"/>
        <w:left w:val="none" w:sz="0" w:space="0" w:color="auto"/>
        <w:bottom w:val="none" w:sz="0" w:space="0" w:color="auto"/>
        <w:right w:val="none" w:sz="0" w:space="0" w:color="auto"/>
      </w:divBdr>
    </w:div>
    <w:div w:id="1259871774">
      <w:bodyDiv w:val="1"/>
      <w:marLeft w:val="0"/>
      <w:marRight w:val="0"/>
      <w:marTop w:val="0"/>
      <w:marBottom w:val="0"/>
      <w:divBdr>
        <w:top w:val="none" w:sz="0" w:space="0" w:color="auto"/>
        <w:left w:val="none" w:sz="0" w:space="0" w:color="auto"/>
        <w:bottom w:val="none" w:sz="0" w:space="0" w:color="auto"/>
        <w:right w:val="none" w:sz="0" w:space="0" w:color="auto"/>
      </w:divBdr>
    </w:div>
    <w:div w:id="1274168146">
      <w:bodyDiv w:val="1"/>
      <w:marLeft w:val="0"/>
      <w:marRight w:val="0"/>
      <w:marTop w:val="0"/>
      <w:marBottom w:val="0"/>
      <w:divBdr>
        <w:top w:val="none" w:sz="0" w:space="0" w:color="auto"/>
        <w:left w:val="none" w:sz="0" w:space="0" w:color="auto"/>
        <w:bottom w:val="none" w:sz="0" w:space="0" w:color="auto"/>
        <w:right w:val="none" w:sz="0" w:space="0" w:color="auto"/>
      </w:divBdr>
    </w:div>
    <w:div w:id="1298995097">
      <w:bodyDiv w:val="1"/>
      <w:marLeft w:val="0"/>
      <w:marRight w:val="0"/>
      <w:marTop w:val="0"/>
      <w:marBottom w:val="0"/>
      <w:divBdr>
        <w:top w:val="none" w:sz="0" w:space="0" w:color="auto"/>
        <w:left w:val="none" w:sz="0" w:space="0" w:color="auto"/>
        <w:bottom w:val="none" w:sz="0" w:space="0" w:color="auto"/>
        <w:right w:val="none" w:sz="0" w:space="0" w:color="auto"/>
      </w:divBdr>
    </w:div>
    <w:div w:id="1299457321">
      <w:bodyDiv w:val="1"/>
      <w:marLeft w:val="0"/>
      <w:marRight w:val="0"/>
      <w:marTop w:val="0"/>
      <w:marBottom w:val="0"/>
      <w:divBdr>
        <w:top w:val="none" w:sz="0" w:space="0" w:color="auto"/>
        <w:left w:val="none" w:sz="0" w:space="0" w:color="auto"/>
        <w:bottom w:val="none" w:sz="0" w:space="0" w:color="auto"/>
        <w:right w:val="none" w:sz="0" w:space="0" w:color="auto"/>
      </w:divBdr>
    </w:div>
    <w:div w:id="1304043841">
      <w:bodyDiv w:val="1"/>
      <w:marLeft w:val="0"/>
      <w:marRight w:val="0"/>
      <w:marTop w:val="0"/>
      <w:marBottom w:val="0"/>
      <w:divBdr>
        <w:top w:val="none" w:sz="0" w:space="0" w:color="auto"/>
        <w:left w:val="none" w:sz="0" w:space="0" w:color="auto"/>
        <w:bottom w:val="none" w:sz="0" w:space="0" w:color="auto"/>
        <w:right w:val="none" w:sz="0" w:space="0" w:color="auto"/>
      </w:divBdr>
    </w:div>
    <w:div w:id="1325819580">
      <w:bodyDiv w:val="1"/>
      <w:marLeft w:val="0"/>
      <w:marRight w:val="0"/>
      <w:marTop w:val="0"/>
      <w:marBottom w:val="0"/>
      <w:divBdr>
        <w:top w:val="none" w:sz="0" w:space="0" w:color="auto"/>
        <w:left w:val="none" w:sz="0" w:space="0" w:color="auto"/>
        <w:bottom w:val="none" w:sz="0" w:space="0" w:color="auto"/>
        <w:right w:val="none" w:sz="0" w:space="0" w:color="auto"/>
      </w:divBdr>
    </w:div>
    <w:div w:id="1358233989">
      <w:bodyDiv w:val="1"/>
      <w:marLeft w:val="0"/>
      <w:marRight w:val="0"/>
      <w:marTop w:val="0"/>
      <w:marBottom w:val="0"/>
      <w:divBdr>
        <w:top w:val="none" w:sz="0" w:space="0" w:color="auto"/>
        <w:left w:val="none" w:sz="0" w:space="0" w:color="auto"/>
        <w:bottom w:val="none" w:sz="0" w:space="0" w:color="auto"/>
        <w:right w:val="none" w:sz="0" w:space="0" w:color="auto"/>
      </w:divBdr>
    </w:div>
    <w:div w:id="1360352106">
      <w:bodyDiv w:val="1"/>
      <w:marLeft w:val="0"/>
      <w:marRight w:val="0"/>
      <w:marTop w:val="0"/>
      <w:marBottom w:val="0"/>
      <w:divBdr>
        <w:top w:val="none" w:sz="0" w:space="0" w:color="auto"/>
        <w:left w:val="none" w:sz="0" w:space="0" w:color="auto"/>
        <w:bottom w:val="none" w:sz="0" w:space="0" w:color="auto"/>
        <w:right w:val="none" w:sz="0" w:space="0" w:color="auto"/>
      </w:divBdr>
    </w:div>
    <w:div w:id="1383560510">
      <w:bodyDiv w:val="1"/>
      <w:marLeft w:val="0"/>
      <w:marRight w:val="0"/>
      <w:marTop w:val="0"/>
      <w:marBottom w:val="0"/>
      <w:divBdr>
        <w:top w:val="none" w:sz="0" w:space="0" w:color="auto"/>
        <w:left w:val="none" w:sz="0" w:space="0" w:color="auto"/>
        <w:bottom w:val="none" w:sz="0" w:space="0" w:color="auto"/>
        <w:right w:val="none" w:sz="0" w:space="0" w:color="auto"/>
      </w:divBdr>
    </w:div>
    <w:div w:id="1391229750">
      <w:bodyDiv w:val="1"/>
      <w:marLeft w:val="0"/>
      <w:marRight w:val="0"/>
      <w:marTop w:val="0"/>
      <w:marBottom w:val="0"/>
      <w:divBdr>
        <w:top w:val="none" w:sz="0" w:space="0" w:color="auto"/>
        <w:left w:val="none" w:sz="0" w:space="0" w:color="auto"/>
        <w:bottom w:val="none" w:sz="0" w:space="0" w:color="auto"/>
        <w:right w:val="none" w:sz="0" w:space="0" w:color="auto"/>
      </w:divBdr>
    </w:div>
    <w:div w:id="1408916525">
      <w:bodyDiv w:val="1"/>
      <w:marLeft w:val="0"/>
      <w:marRight w:val="0"/>
      <w:marTop w:val="0"/>
      <w:marBottom w:val="0"/>
      <w:divBdr>
        <w:top w:val="none" w:sz="0" w:space="0" w:color="auto"/>
        <w:left w:val="none" w:sz="0" w:space="0" w:color="auto"/>
        <w:bottom w:val="none" w:sz="0" w:space="0" w:color="auto"/>
        <w:right w:val="none" w:sz="0" w:space="0" w:color="auto"/>
      </w:divBdr>
    </w:div>
    <w:div w:id="1429303713">
      <w:bodyDiv w:val="1"/>
      <w:marLeft w:val="0"/>
      <w:marRight w:val="0"/>
      <w:marTop w:val="0"/>
      <w:marBottom w:val="0"/>
      <w:divBdr>
        <w:top w:val="none" w:sz="0" w:space="0" w:color="auto"/>
        <w:left w:val="none" w:sz="0" w:space="0" w:color="auto"/>
        <w:bottom w:val="none" w:sz="0" w:space="0" w:color="auto"/>
        <w:right w:val="none" w:sz="0" w:space="0" w:color="auto"/>
      </w:divBdr>
    </w:div>
    <w:div w:id="1490905655">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21626488">
      <w:bodyDiv w:val="1"/>
      <w:marLeft w:val="0"/>
      <w:marRight w:val="0"/>
      <w:marTop w:val="0"/>
      <w:marBottom w:val="0"/>
      <w:divBdr>
        <w:top w:val="none" w:sz="0" w:space="0" w:color="auto"/>
        <w:left w:val="none" w:sz="0" w:space="0" w:color="auto"/>
        <w:bottom w:val="none" w:sz="0" w:space="0" w:color="auto"/>
        <w:right w:val="none" w:sz="0" w:space="0" w:color="auto"/>
      </w:divBdr>
    </w:div>
    <w:div w:id="1560625162">
      <w:bodyDiv w:val="1"/>
      <w:marLeft w:val="0"/>
      <w:marRight w:val="0"/>
      <w:marTop w:val="0"/>
      <w:marBottom w:val="0"/>
      <w:divBdr>
        <w:top w:val="none" w:sz="0" w:space="0" w:color="auto"/>
        <w:left w:val="none" w:sz="0" w:space="0" w:color="auto"/>
        <w:bottom w:val="none" w:sz="0" w:space="0" w:color="auto"/>
        <w:right w:val="none" w:sz="0" w:space="0" w:color="auto"/>
      </w:divBdr>
    </w:div>
    <w:div w:id="1576696966">
      <w:bodyDiv w:val="1"/>
      <w:marLeft w:val="0"/>
      <w:marRight w:val="0"/>
      <w:marTop w:val="0"/>
      <w:marBottom w:val="0"/>
      <w:divBdr>
        <w:top w:val="none" w:sz="0" w:space="0" w:color="auto"/>
        <w:left w:val="none" w:sz="0" w:space="0" w:color="auto"/>
        <w:bottom w:val="none" w:sz="0" w:space="0" w:color="auto"/>
        <w:right w:val="none" w:sz="0" w:space="0" w:color="auto"/>
      </w:divBdr>
    </w:div>
    <w:div w:id="1620838482">
      <w:bodyDiv w:val="1"/>
      <w:marLeft w:val="0"/>
      <w:marRight w:val="0"/>
      <w:marTop w:val="0"/>
      <w:marBottom w:val="0"/>
      <w:divBdr>
        <w:top w:val="none" w:sz="0" w:space="0" w:color="auto"/>
        <w:left w:val="none" w:sz="0" w:space="0" w:color="auto"/>
        <w:bottom w:val="none" w:sz="0" w:space="0" w:color="auto"/>
        <w:right w:val="none" w:sz="0" w:space="0" w:color="auto"/>
      </w:divBdr>
    </w:div>
    <w:div w:id="1692755712">
      <w:bodyDiv w:val="1"/>
      <w:marLeft w:val="0"/>
      <w:marRight w:val="0"/>
      <w:marTop w:val="0"/>
      <w:marBottom w:val="0"/>
      <w:divBdr>
        <w:top w:val="none" w:sz="0" w:space="0" w:color="auto"/>
        <w:left w:val="none" w:sz="0" w:space="0" w:color="auto"/>
        <w:bottom w:val="none" w:sz="0" w:space="0" w:color="auto"/>
        <w:right w:val="none" w:sz="0" w:space="0" w:color="auto"/>
      </w:divBdr>
    </w:div>
    <w:div w:id="1725328119">
      <w:bodyDiv w:val="1"/>
      <w:marLeft w:val="0"/>
      <w:marRight w:val="0"/>
      <w:marTop w:val="0"/>
      <w:marBottom w:val="0"/>
      <w:divBdr>
        <w:top w:val="none" w:sz="0" w:space="0" w:color="auto"/>
        <w:left w:val="none" w:sz="0" w:space="0" w:color="auto"/>
        <w:bottom w:val="none" w:sz="0" w:space="0" w:color="auto"/>
        <w:right w:val="none" w:sz="0" w:space="0" w:color="auto"/>
      </w:divBdr>
    </w:div>
    <w:div w:id="1762799845">
      <w:bodyDiv w:val="1"/>
      <w:marLeft w:val="0"/>
      <w:marRight w:val="0"/>
      <w:marTop w:val="0"/>
      <w:marBottom w:val="0"/>
      <w:divBdr>
        <w:top w:val="none" w:sz="0" w:space="0" w:color="auto"/>
        <w:left w:val="none" w:sz="0" w:space="0" w:color="auto"/>
        <w:bottom w:val="none" w:sz="0" w:space="0" w:color="auto"/>
        <w:right w:val="none" w:sz="0" w:space="0" w:color="auto"/>
      </w:divBdr>
    </w:div>
    <w:div w:id="1785928102">
      <w:bodyDiv w:val="1"/>
      <w:marLeft w:val="0"/>
      <w:marRight w:val="0"/>
      <w:marTop w:val="0"/>
      <w:marBottom w:val="0"/>
      <w:divBdr>
        <w:top w:val="none" w:sz="0" w:space="0" w:color="auto"/>
        <w:left w:val="none" w:sz="0" w:space="0" w:color="auto"/>
        <w:bottom w:val="none" w:sz="0" w:space="0" w:color="auto"/>
        <w:right w:val="none" w:sz="0" w:space="0" w:color="auto"/>
      </w:divBdr>
    </w:div>
    <w:div w:id="1828131072">
      <w:bodyDiv w:val="1"/>
      <w:marLeft w:val="0"/>
      <w:marRight w:val="0"/>
      <w:marTop w:val="0"/>
      <w:marBottom w:val="0"/>
      <w:divBdr>
        <w:top w:val="none" w:sz="0" w:space="0" w:color="auto"/>
        <w:left w:val="none" w:sz="0" w:space="0" w:color="auto"/>
        <w:bottom w:val="none" w:sz="0" w:space="0" w:color="auto"/>
        <w:right w:val="none" w:sz="0" w:space="0" w:color="auto"/>
      </w:divBdr>
    </w:div>
    <w:div w:id="1851916814">
      <w:bodyDiv w:val="1"/>
      <w:marLeft w:val="0"/>
      <w:marRight w:val="0"/>
      <w:marTop w:val="0"/>
      <w:marBottom w:val="0"/>
      <w:divBdr>
        <w:top w:val="none" w:sz="0" w:space="0" w:color="auto"/>
        <w:left w:val="none" w:sz="0" w:space="0" w:color="auto"/>
        <w:bottom w:val="none" w:sz="0" w:space="0" w:color="auto"/>
        <w:right w:val="none" w:sz="0" w:space="0" w:color="auto"/>
      </w:divBdr>
    </w:div>
    <w:div w:id="1856117810">
      <w:bodyDiv w:val="1"/>
      <w:marLeft w:val="0"/>
      <w:marRight w:val="0"/>
      <w:marTop w:val="0"/>
      <w:marBottom w:val="0"/>
      <w:divBdr>
        <w:top w:val="none" w:sz="0" w:space="0" w:color="auto"/>
        <w:left w:val="none" w:sz="0" w:space="0" w:color="auto"/>
        <w:bottom w:val="none" w:sz="0" w:space="0" w:color="auto"/>
        <w:right w:val="none" w:sz="0" w:space="0" w:color="auto"/>
      </w:divBdr>
    </w:div>
    <w:div w:id="1870409432">
      <w:bodyDiv w:val="1"/>
      <w:marLeft w:val="0"/>
      <w:marRight w:val="0"/>
      <w:marTop w:val="0"/>
      <w:marBottom w:val="0"/>
      <w:divBdr>
        <w:top w:val="none" w:sz="0" w:space="0" w:color="auto"/>
        <w:left w:val="none" w:sz="0" w:space="0" w:color="auto"/>
        <w:bottom w:val="none" w:sz="0" w:space="0" w:color="auto"/>
        <w:right w:val="none" w:sz="0" w:space="0" w:color="auto"/>
      </w:divBdr>
    </w:div>
    <w:div w:id="1887984151">
      <w:bodyDiv w:val="1"/>
      <w:marLeft w:val="0"/>
      <w:marRight w:val="0"/>
      <w:marTop w:val="0"/>
      <w:marBottom w:val="0"/>
      <w:divBdr>
        <w:top w:val="none" w:sz="0" w:space="0" w:color="auto"/>
        <w:left w:val="none" w:sz="0" w:space="0" w:color="auto"/>
        <w:bottom w:val="none" w:sz="0" w:space="0" w:color="auto"/>
        <w:right w:val="none" w:sz="0" w:space="0" w:color="auto"/>
      </w:divBdr>
    </w:div>
    <w:div w:id="1900287107">
      <w:bodyDiv w:val="1"/>
      <w:marLeft w:val="0"/>
      <w:marRight w:val="0"/>
      <w:marTop w:val="0"/>
      <w:marBottom w:val="0"/>
      <w:divBdr>
        <w:top w:val="none" w:sz="0" w:space="0" w:color="auto"/>
        <w:left w:val="none" w:sz="0" w:space="0" w:color="auto"/>
        <w:bottom w:val="none" w:sz="0" w:space="0" w:color="auto"/>
        <w:right w:val="none" w:sz="0" w:space="0" w:color="auto"/>
      </w:divBdr>
    </w:div>
    <w:div w:id="1905143384">
      <w:bodyDiv w:val="1"/>
      <w:marLeft w:val="0"/>
      <w:marRight w:val="0"/>
      <w:marTop w:val="0"/>
      <w:marBottom w:val="0"/>
      <w:divBdr>
        <w:top w:val="none" w:sz="0" w:space="0" w:color="auto"/>
        <w:left w:val="none" w:sz="0" w:space="0" w:color="auto"/>
        <w:bottom w:val="none" w:sz="0" w:space="0" w:color="auto"/>
        <w:right w:val="none" w:sz="0" w:space="0" w:color="auto"/>
      </w:divBdr>
    </w:div>
    <w:div w:id="1906913434">
      <w:bodyDiv w:val="1"/>
      <w:marLeft w:val="0"/>
      <w:marRight w:val="0"/>
      <w:marTop w:val="0"/>
      <w:marBottom w:val="0"/>
      <w:divBdr>
        <w:top w:val="none" w:sz="0" w:space="0" w:color="auto"/>
        <w:left w:val="none" w:sz="0" w:space="0" w:color="auto"/>
        <w:bottom w:val="none" w:sz="0" w:space="0" w:color="auto"/>
        <w:right w:val="none" w:sz="0" w:space="0" w:color="auto"/>
      </w:divBdr>
    </w:div>
    <w:div w:id="1913929567">
      <w:bodyDiv w:val="1"/>
      <w:marLeft w:val="0"/>
      <w:marRight w:val="0"/>
      <w:marTop w:val="0"/>
      <w:marBottom w:val="0"/>
      <w:divBdr>
        <w:top w:val="none" w:sz="0" w:space="0" w:color="auto"/>
        <w:left w:val="none" w:sz="0" w:space="0" w:color="auto"/>
        <w:bottom w:val="none" w:sz="0" w:space="0" w:color="auto"/>
        <w:right w:val="none" w:sz="0" w:space="0" w:color="auto"/>
      </w:divBdr>
    </w:div>
    <w:div w:id="1919098088">
      <w:bodyDiv w:val="1"/>
      <w:marLeft w:val="0"/>
      <w:marRight w:val="0"/>
      <w:marTop w:val="0"/>
      <w:marBottom w:val="0"/>
      <w:divBdr>
        <w:top w:val="none" w:sz="0" w:space="0" w:color="auto"/>
        <w:left w:val="none" w:sz="0" w:space="0" w:color="auto"/>
        <w:bottom w:val="none" w:sz="0" w:space="0" w:color="auto"/>
        <w:right w:val="none" w:sz="0" w:space="0" w:color="auto"/>
      </w:divBdr>
    </w:div>
    <w:div w:id="1934580716">
      <w:bodyDiv w:val="1"/>
      <w:marLeft w:val="0"/>
      <w:marRight w:val="0"/>
      <w:marTop w:val="0"/>
      <w:marBottom w:val="0"/>
      <w:divBdr>
        <w:top w:val="none" w:sz="0" w:space="0" w:color="auto"/>
        <w:left w:val="none" w:sz="0" w:space="0" w:color="auto"/>
        <w:bottom w:val="none" w:sz="0" w:space="0" w:color="auto"/>
        <w:right w:val="none" w:sz="0" w:space="0" w:color="auto"/>
      </w:divBdr>
    </w:div>
    <w:div w:id="1941258678">
      <w:bodyDiv w:val="1"/>
      <w:marLeft w:val="0"/>
      <w:marRight w:val="0"/>
      <w:marTop w:val="0"/>
      <w:marBottom w:val="0"/>
      <w:divBdr>
        <w:top w:val="none" w:sz="0" w:space="0" w:color="auto"/>
        <w:left w:val="none" w:sz="0" w:space="0" w:color="auto"/>
        <w:bottom w:val="none" w:sz="0" w:space="0" w:color="auto"/>
        <w:right w:val="none" w:sz="0" w:space="0" w:color="auto"/>
      </w:divBdr>
    </w:div>
    <w:div w:id="1959488243">
      <w:bodyDiv w:val="1"/>
      <w:marLeft w:val="0"/>
      <w:marRight w:val="0"/>
      <w:marTop w:val="0"/>
      <w:marBottom w:val="0"/>
      <w:divBdr>
        <w:top w:val="none" w:sz="0" w:space="0" w:color="auto"/>
        <w:left w:val="none" w:sz="0" w:space="0" w:color="auto"/>
        <w:bottom w:val="none" w:sz="0" w:space="0" w:color="auto"/>
        <w:right w:val="none" w:sz="0" w:space="0" w:color="auto"/>
      </w:divBdr>
    </w:div>
    <w:div w:id="1991204721">
      <w:bodyDiv w:val="1"/>
      <w:marLeft w:val="0"/>
      <w:marRight w:val="0"/>
      <w:marTop w:val="0"/>
      <w:marBottom w:val="0"/>
      <w:divBdr>
        <w:top w:val="none" w:sz="0" w:space="0" w:color="auto"/>
        <w:left w:val="none" w:sz="0" w:space="0" w:color="auto"/>
        <w:bottom w:val="none" w:sz="0" w:space="0" w:color="auto"/>
        <w:right w:val="none" w:sz="0" w:space="0" w:color="auto"/>
      </w:divBdr>
    </w:div>
    <w:div w:id="1993362911">
      <w:bodyDiv w:val="1"/>
      <w:marLeft w:val="0"/>
      <w:marRight w:val="0"/>
      <w:marTop w:val="0"/>
      <w:marBottom w:val="0"/>
      <w:divBdr>
        <w:top w:val="none" w:sz="0" w:space="0" w:color="auto"/>
        <w:left w:val="none" w:sz="0" w:space="0" w:color="auto"/>
        <w:bottom w:val="none" w:sz="0" w:space="0" w:color="auto"/>
        <w:right w:val="none" w:sz="0" w:space="0" w:color="auto"/>
      </w:divBdr>
    </w:div>
    <w:div w:id="2021621563">
      <w:bodyDiv w:val="1"/>
      <w:marLeft w:val="0"/>
      <w:marRight w:val="0"/>
      <w:marTop w:val="0"/>
      <w:marBottom w:val="0"/>
      <w:divBdr>
        <w:top w:val="none" w:sz="0" w:space="0" w:color="auto"/>
        <w:left w:val="none" w:sz="0" w:space="0" w:color="auto"/>
        <w:bottom w:val="none" w:sz="0" w:space="0" w:color="auto"/>
        <w:right w:val="none" w:sz="0" w:space="0" w:color="auto"/>
      </w:divBdr>
    </w:div>
    <w:div w:id="2094860242">
      <w:bodyDiv w:val="1"/>
      <w:marLeft w:val="0"/>
      <w:marRight w:val="0"/>
      <w:marTop w:val="0"/>
      <w:marBottom w:val="0"/>
      <w:divBdr>
        <w:top w:val="none" w:sz="0" w:space="0" w:color="auto"/>
        <w:left w:val="none" w:sz="0" w:space="0" w:color="auto"/>
        <w:bottom w:val="none" w:sz="0" w:space="0" w:color="auto"/>
        <w:right w:val="none" w:sz="0" w:space="0" w:color="auto"/>
      </w:divBdr>
    </w:div>
    <w:div w:id="2102484223">
      <w:bodyDiv w:val="1"/>
      <w:marLeft w:val="0"/>
      <w:marRight w:val="0"/>
      <w:marTop w:val="0"/>
      <w:marBottom w:val="0"/>
      <w:divBdr>
        <w:top w:val="none" w:sz="0" w:space="0" w:color="auto"/>
        <w:left w:val="none" w:sz="0" w:space="0" w:color="auto"/>
        <w:bottom w:val="none" w:sz="0" w:space="0" w:color="auto"/>
        <w:right w:val="none" w:sz="0" w:space="0" w:color="auto"/>
      </w:divBdr>
    </w:div>
    <w:div w:id="2104111139">
      <w:bodyDiv w:val="1"/>
      <w:marLeft w:val="0"/>
      <w:marRight w:val="0"/>
      <w:marTop w:val="0"/>
      <w:marBottom w:val="0"/>
      <w:divBdr>
        <w:top w:val="none" w:sz="0" w:space="0" w:color="auto"/>
        <w:left w:val="none" w:sz="0" w:space="0" w:color="auto"/>
        <w:bottom w:val="none" w:sz="0" w:space="0" w:color="auto"/>
        <w:right w:val="none" w:sz="0" w:space="0" w:color="auto"/>
      </w:divBdr>
    </w:div>
    <w:div w:id="2111729539">
      <w:bodyDiv w:val="1"/>
      <w:marLeft w:val="0"/>
      <w:marRight w:val="0"/>
      <w:marTop w:val="0"/>
      <w:marBottom w:val="0"/>
      <w:divBdr>
        <w:top w:val="none" w:sz="0" w:space="0" w:color="auto"/>
        <w:left w:val="none" w:sz="0" w:space="0" w:color="auto"/>
        <w:bottom w:val="none" w:sz="0" w:space="0" w:color="auto"/>
        <w:right w:val="none" w:sz="0" w:space="0" w:color="auto"/>
      </w:divBdr>
    </w:div>
    <w:div w:id="212699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1161</Words>
  <Characters>6619</Characters>
  <Application>Microsoft Office Word</Application>
  <DocSecurity>0</DocSecurity>
  <Lines>55</Lines>
  <Paragraphs>15</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Utilizator</cp:lastModifiedBy>
  <cp:revision>36</cp:revision>
  <cp:lastPrinted>2026-07-27T12:37:00Z</cp:lastPrinted>
  <dcterms:created xsi:type="dcterms:W3CDTF">2024-03-25T08:15:00Z</dcterms:created>
  <dcterms:modified xsi:type="dcterms:W3CDTF">2026-10-23T12:07:00Z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