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page" w:tblpX="1" w:tblpY="916"/>
        <w:tblW w:w="15745" w:type="dxa"/>
        <w:tblLayout w:type="fixed"/>
        <w:tblLook w:val="0000" w:firstRow="0" w:lastRow="0" w:firstColumn="0" w:lastColumn="0" w:noHBand="0" w:noVBand="0"/>
      </w:tblPr>
      <w:tblGrid>
        <w:gridCol w:w="1560"/>
        <w:gridCol w:w="2092"/>
        <w:gridCol w:w="4820"/>
        <w:gridCol w:w="7273"/>
      </w:tblGrid>
      <w:tr w:rsidR="003D4C9D" w:rsidRPr="00AA6628" w14:paraId="1558975D" w14:textId="77777777" w:rsidTr="003F0C7B">
        <w:trPr>
          <w:trHeight w:val="1985"/>
        </w:trPr>
        <w:tc>
          <w:tcPr>
            <w:tcW w:w="1560" w:type="dxa"/>
            <w:tcBorders>
              <w:bottom w:val="single" w:sz="4" w:space="0" w:color="auto"/>
            </w:tcBorders>
          </w:tcPr>
          <w:p w14:paraId="00232962" w14:textId="77777777" w:rsidR="003D4C9D" w:rsidRPr="00493833" w:rsidRDefault="003D4C9D" w:rsidP="003F0C7B">
            <w:pPr>
              <w:ind w:right="-89"/>
            </w:pPr>
          </w:p>
        </w:tc>
        <w:tc>
          <w:tcPr>
            <w:tcW w:w="2092" w:type="dxa"/>
            <w:tcBorders>
              <w:left w:val="nil"/>
              <w:bottom w:val="single" w:sz="4" w:space="0" w:color="auto"/>
            </w:tcBorders>
          </w:tcPr>
          <w:p w14:paraId="5FF75317" w14:textId="77777777" w:rsidR="003D4C9D" w:rsidRDefault="003D4C9D" w:rsidP="003F0C7B">
            <w:pPr>
              <w:ind w:left="-99" w:right="-85" w:firstLine="99"/>
              <w:jc w:val="center"/>
              <w:rPr>
                <w:lang w:val="en-US"/>
              </w:rPr>
            </w:pPr>
            <w:r>
              <w:rPr>
                <w:noProof/>
                <w:lang w:val="ru-RU" w:eastAsia="ru-RU"/>
              </w:rPr>
              <w:drawing>
                <wp:inline distT="0" distB="0" distL="0" distR="0" wp14:anchorId="02B39172" wp14:editId="3DDF80E8">
                  <wp:extent cx="962025" cy="123825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62025" cy="1238250"/>
                          </a:xfrm>
                          <a:prstGeom prst="rect">
                            <a:avLst/>
                          </a:prstGeom>
                          <a:noFill/>
                          <a:ln w="9525">
                            <a:noFill/>
                            <a:miter lim="800000"/>
                            <a:headEnd/>
                            <a:tailEnd/>
                          </a:ln>
                        </pic:spPr>
                      </pic:pic>
                    </a:graphicData>
                  </a:graphic>
                </wp:inline>
              </w:drawing>
            </w:r>
          </w:p>
          <w:p w14:paraId="2E3B85EE" w14:textId="77777777" w:rsidR="003D4C9D" w:rsidRPr="00B91AA9" w:rsidRDefault="003D4C9D" w:rsidP="003F0C7B">
            <w:pPr>
              <w:ind w:left="-99" w:right="-85" w:firstLine="99"/>
              <w:jc w:val="center"/>
              <w:rPr>
                <w:lang w:val="en-US"/>
              </w:rPr>
            </w:pPr>
          </w:p>
        </w:tc>
        <w:tc>
          <w:tcPr>
            <w:tcW w:w="4820" w:type="dxa"/>
            <w:tcBorders>
              <w:left w:val="nil"/>
              <w:bottom w:val="single" w:sz="4" w:space="0" w:color="auto"/>
            </w:tcBorders>
          </w:tcPr>
          <w:p w14:paraId="3C8DC4E4" w14:textId="77777777" w:rsidR="003D4C9D" w:rsidRPr="00D54BCF" w:rsidRDefault="003D4C9D" w:rsidP="003F0C7B">
            <w:pPr>
              <w:ind w:left="-75" w:right="-81"/>
              <w:rPr>
                <w:sz w:val="26"/>
                <w:szCs w:val="26"/>
                <w:lang w:val="it-IT"/>
              </w:rPr>
            </w:pPr>
            <w:r w:rsidRPr="003D4C9D">
              <w:rPr>
                <w:sz w:val="26"/>
                <w:szCs w:val="26"/>
                <w:lang w:val="it-IT"/>
              </w:rPr>
              <w:t xml:space="preserve">                        </w:t>
            </w:r>
            <w:r w:rsidRPr="00D54BCF">
              <w:rPr>
                <w:sz w:val="26"/>
                <w:szCs w:val="26"/>
                <w:lang w:val="it-IT"/>
              </w:rPr>
              <w:t>Republica Moldova</w:t>
            </w:r>
          </w:p>
          <w:p w14:paraId="25C738F8" w14:textId="77777777" w:rsidR="003D4C9D" w:rsidRPr="00D54BCF" w:rsidRDefault="003D4C9D" w:rsidP="003F0C7B">
            <w:pPr>
              <w:ind w:left="-75" w:right="-81"/>
              <w:rPr>
                <w:sz w:val="26"/>
                <w:szCs w:val="26"/>
                <w:lang w:val="it-IT"/>
              </w:rPr>
            </w:pPr>
            <w:r w:rsidRPr="00D54BCF">
              <w:rPr>
                <w:sz w:val="26"/>
                <w:szCs w:val="26"/>
                <w:lang w:val="it-IT"/>
              </w:rPr>
              <w:t xml:space="preserve">                         Raionul Floreşti</w:t>
            </w:r>
          </w:p>
          <w:p w14:paraId="66E14946" w14:textId="77777777" w:rsidR="003D4C9D" w:rsidRPr="00D54BCF" w:rsidRDefault="003D4C9D" w:rsidP="003F0C7B">
            <w:pPr>
              <w:ind w:left="-1129" w:right="-81" w:firstLine="570"/>
              <w:rPr>
                <w:sz w:val="26"/>
                <w:szCs w:val="26"/>
                <w:lang w:val="it-IT"/>
              </w:rPr>
            </w:pPr>
            <w:r w:rsidRPr="00D54BCF">
              <w:rPr>
                <w:sz w:val="26"/>
                <w:szCs w:val="26"/>
                <w:lang w:val="it-IT"/>
              </w:rPr>
              <w:t>Co        Consiliul comunal Cuhureştii de Sus</w:t>
            </w:r>
          </w:p>
          <w:p w14:paraId="6BC4F1B2" w14:textId="77777777" w:rsidR="003D4C9D" w:rsidRPr="00AA6628" w:rsidRDefault="003D4C9D" w:rsidP="003F0C7B">
            <w:pPr>
              <w:ind w:right="-81"/>
              <w:rPr>
                <w:sz w:val="26"/>
                <w:szCs w:val="26"/>
              </w:rPr>
            </w:pPr>
            <w:r w:rsidRPr="00D54BCF">
              <w:rPr>
                <w:sz w:val="26"/>
                <w:szCs w:val="26"/>
                <w:lang w:val="it-IT"/>
              </w:rPr>
              <w:t xml:space="preserve">                      PRIMĂRIA</w:t>
            </w:r>
          </w:p>
          <w:p w14:paraId="7D792FBF" w14:textId="77777777" w:rsidR="003D4C9D" w:rsidRPr="00D54BCF" w:rsidRDefault="003D4C9D" w:rsidP="003F0C7B">
            <w:pPr>
              <w:ind w:right="-81"/>
              <w:rPr>
                <w:sz w:val="26"/>
                <w:szCs w:val="26"/>
                <w:lang w:val="it-IT"/>
              </w:rPr>
            </w:pPr>
            <w:r w:rsidRPr="00D54BCF">
              <w:rPr>
                <w:sz w:val="26"/>
                <w:szCs w:val="26"/>
                <w:lang w:val="it-IT"/>
              </w:rPr>
              <w:t xml:space="preserve">         MD-6642,tel(fax) 0250 57 236</w:t>
            </w:r>
          </w:p>
          <w:p w14:paraId="2D29BCC8" w14:textId="016EE650" w:rsidR="003D4C9D" w:rsidRPr="00D54BCF" w:rsidRDefault="003D4C9D" w:rsidP="003F0C7B">
            <w:pPr>
              <w:ind w:right="-81"/>
              <w:rPr>
                <w:sz w:val="26"/>
                <w:szCs w:val="26"/>
                <w:lang w:val="it-IT"/>
              </w:rPr>
            </w:pPr>
            <w:r w:rsidRPr="00D54BCF">
              <w:rPr>
                <w:sz w:val="26"/>
                <w:szCs w:val="26"/>
                <w:lang w:val="it-IT"/>
              </w:rPr>
              <w:t>e-mail:cuhurestiidesus</w:t>
            </w:r>
            <w:r>
              <w:rPr>
                <w:sz w:val="26"/>
                <w:szCs w:val="26"/>
                <w:lang w:val="it-IT"/>
              </w:rPr>
              <w:t>.primaria</w:t>
            </w:r>
            <w:r w:rsidRPr="00D54BCF">
              <w:rPr>
                <w:sz w:val="26"/>
                <w:szCs w:val="26"/>
                <w:lang w:val="it-IT"/>
              </w:rPr>
              <w:t>@</w:t>
            </w:r>
            <w:r>
              <w:rPr>
                <w:sz w:val="26"/>
                <w:szCs w:val="26"/>
                <w:lang w:val="it-IT"/>
              </w:rPr>
              <w:t>g</w:t>
            </w:r>
            <w:r w:rsidRPr="00D54BCF">
              <w:rPr>
                <w:sz w:val="26"/>
                <w:szCs w:val="26"/>
                <w:lang w:val="it-IT"/>
              </w:rPr>
              <w:t>mail.</w:t>
            </w:r>
            <w:r>
              <w:rPr>
                <w:sz w:val="26"/>
                <w:szCs w:val="26"/>
                <w:lang w:val="it-IT"/>
              </w:rPr>
              <w:t>com</w:t>
            </w:r>
          </w:p>
          <w:p w14:paraId="353C0B04" w14:textId="77777777" w:rsidR="003D4C9D" w:rsidRPr="00AA6628" w:rsidRDefault="003D4C9D" w:rsidP="003F0C7B">
            <w:pPr>
              <w:ind w:left="-1129" w:right="-81" w:firstLine="570"/>
              <w:rPr>
                <w:sz w:val="26"/>
                <w:szCs w:val="26"/>
              </w:rPr>
            </w:pPr>
          </w:p>
        </w:tc>
        <w:tc>
          <w:tcPr>
            <w:tcW w:w="7273" w:type="dxa"/>
            <w:tcBorders>
              <w:bottom w:val="single" w:sz="4" w:space="0" w:color="auto"/>
            </w:tcBorders>
          </w:tcPr>
          <w:p w14:paraId="5B7F616F" w14:textId="77777777" w:rsidR="003D4C9D" w:rsidRPr="00B91AA9" w:rsidRDefault="003D4C9D" w:rsidP="003F0C7B">
            <w:pPr>
              <w:ind w:left="851" w:hanging="851"/>
              <w:rPr>
                <w:bCs/>
                <w:spacing w:val="4"/>
              </w:rPr>
            </w:pPr>
            <w:r>
              <w:rPr>
                <w:bCs/>
                <w:spacing w:val="4"/>
              </w:rPr>
              <w:t xml:space="preserve">                        </w:t>
            </w:r>
            <w:r w:rsidRPr="00B91AA9">
              <w:object w:dxaOrig="2297" w:dyaOrig="3670" w14:anchorId="513F30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45pt;height:102.85pt" o:ole="">
                  <v:imagedata r:id="rId6" o:title=""/>
                </v:shape>
                <o:OLEObject Type="Embed" ProgID="CorelDRAW.Graphic.11" ShapeID="_x0000_i1025" DrawAspect="Content" ObjectID="_1853391680" r:id="rId7"/>
              </w:object>
            </w:r>
            <w:r>
              <w:rPr>
                <w:bCs/>
                <w:spacing w:val="4"/>
              </w:rPr>
              <w:t xml:space="preserve">                     </w:t>
            </w:r>
          </w:p>
          <w:p w14:paraId="40C9B604" w14:textId="77777777" w:rsidR="003D4C9D" w:rsidRPr="00AA6628" w:rsidRDefault="003D4C9D" w:rsidP="003F0C7B">
            <w:pPr>
              <w:rPr>
                <w:bCs/>
                <w:caps/>
                <w:spacing w:val="4"/>
              </w:rPr>
            </w:pPr>
            <w:r>
              <w:rPr>
                <w:bCs/>
                <w:caps/>
                <w:spacing w:val="4"/>
              </w:rPr>
              <w:t xml:space="preserve">                           </w:t>
            </w:r>
          </w:p>
        </w:tc>
      </w:tr>
    </w:tbl>
    <w:p w14:paraId="0A1EBA78" w14:textId="36C857A1" w:rsidR="00621946" w:rsidRPr="00F91050" w:rsidRDefault="00621946" w:rsidP="003D4C9D">
      <w:pPr>
        <w:widowControl/>
        <w:suppressAutoHyphens w:val="0"/>
        <w:spacing w:before="100" w:beforeAutospacing="1" w:after="100" w:afterAutospacing="1"/>
        <w:outlineLvl w:val="0"/>
        <w:rPr>
          <w:rFonts w:eastAsia="Times New Roman"/>
          <w:b/>
          <w:bCs/>
          <w:kern w:val="36"/>
          <w:sz w:val="48"/>
          <w:szCs w:val="48"/>
          <w:lang w:val="en-US" w:eastAsia="ru-RU"/>
        </w:rPr>
      </w:pPr>
    </w:p>
    <w:p w14:paraId="2B432974" w14:textId="07F2A1E9" w:rsidR="003D4C9D" w:rsidRPr="003D4C9D" w:rsidRDefault="00621946" w:rsidP="003D4C9D">
      <w:pPr>
        <w:widowControl/>
        <w:suppressAutoHyphens w:val="0"/>
        <w:spacing w:before="100" w:beforeAutospacing="1" w:after="100" w:afterAutospacing="1"/>
        <w:outlineLvl w:val="0"/>
        <w:rPr>
          <w:rFonts w:eastAsia="Times New Roman"/>
          <w:b/>
          <w:bCs/>
          <w:kern w:val="36"/>
          <w:sz w:val="48"/>
          <w:szCs w:val="48"/>
          <w:lang w:val="it-IT" w:eastAsia="ru-RU"/>
        </w:rPr>
      </w:pPr>
      <w:r>
        <w:rPr>
          <w:rFonts w:eastAsia="Times New Roman"/>
          <w:b/>
          <w:bCs/>
          <w:kern w:val="36"/>
          <w:sz w:val="48"/>
          <w:szCs w:val="48"/>
          <w:lang w:val="it-IT" w:eastAsia="ru-RU"/>
        </w:rPr>
        <w:t xml:space="preserve">           </w:t>
      </w:r>
      <w:r w:rsidR="00F91050">
        <w:rPr>
          <w:rFonts w:eastAsia="Times New Roman"/>
          <w:b/>
          <w:bCs/>
          <w:kern w:val="36"/>
          <w:sz w:val="48"/>
          <w:szCs w:val="48"/>
          <w:lang w:val="it-IT" w:eastAsia="ru-RU"/>
        </w:rPr>
        <w:t xml:space="preserve">                   </w:t>
      </w:r>
      <w:r w:rsidR="003D4C9D" w:rsidRPr="003D4C9D">
        <w:rPr>
          <w:rFonts w:eastAsia="Times New Roman"/>
          <w:b/>
          <w:bCs/>
          <w:kern w:val="36"/>
          <w:sz w:val="48"/>
          <w:szCs w:val="48"/>
          <w:lang w:val="it-IT" w:eastAsia="ru-RU"/>
        </w:rPr>
        <w:t>ANUNȚ</w:t>
      </w:r>
    </w:p>
    <w:p w14:paraId="4A9A0808" w14:textId="77777777" w:rsidR="003D4C9D" w:rsidRPr="003D4C9D" w:rsidRDefault="003D4C9D" w:rsidP="00F91050">
      <w:pPr>
        <w:widowControl/>
        <w:suppressAutoHyphens w:val="0"/>
        <w:spacing w:after="100" w:afterAutospacing="1"/>
        <w:rPr>
          <w:rFonts w:eastAsia="Times New Roman"/>
          <w:kern w:val="0"/>
          <w:lang w:val="it-IT" w:eastAsia="ru-RU"/>
        </w:rPr>
      </w:pPr>
      <w:r w:rsidRPr="003D4C9D">
        <w:rPr>
          <w:rFonts w:eastAsia="Times New Roman"/>
          <w:b/>
          <w:bCs/>
          <w:kern w:val="0"/>
          <w:lang w:val="it-IT" w:eastAsia="ru-RU"/>
        </w:rPr>
        <w:t>privind inițierea elaborării proiectului bugetului comunei Cuhureștii de Sus pentru anul 2027</w:t>
      </w:r>
    </w:p>
    <w:p w14:paraId="1232F0ED" w14:textId="77777777" w:rsidR="003D4C9D" w:rsidRPr="003D4C9D" w:rsidRDefault="003D4C9D" w:rsidP="00F91050">
      <w:pPr>
        <w:widowControl/>
        <w:suppressAutoHyphens w:val="0"/>
        <w:spacing w:after="100" w:afterAutospacing="1"/>
        <w:rPr>
          <w:rFonts w:eastAsia="Times New Roman"/>
          <w:kern w:val="0"/>
          <w:lang w:val="it-IT" w:eastAsia="ru-RU"/>
        </w:rPr>
      </w:pPr>
      <w:r w:rsidRPr="003D4C9D">
        <w:rPr>
          <w:rFonts w:eastAsia="Times New Roman"/>
          <w:kern w:val="0"/>
          <w:lang w:val="it-IT" w:eastAsia="ru-RU"/>
        </w:rPr>
        <w:t>Primăria comunei Cuhureștii de Sus, raionul Florești, informează locuitorii comunei, reprezentanții societății civile, mediului de afaceri și alte părți interesate despre inițierea elaborării proiectului bugetului comunei Cuhureștii de Sus pentru anul 2027.</w:t>
      </w:r>
    </w:p>
    <w:p w14:paraId="47517BA7" w14:textId="77777777" w:rsidR="003D4C9D" w:rsidRPr="003D4C9D" w:rsidRDefault="003D4C9D" w:rsidP="00F91050">
      <w:pPr>
        <w:widowControl/>
        <w:suppressAutoHyphens w:val="0"/>
        <w:spacing w:after="100" w:afterAutospacing="1"/>
        <w:rPr>
          <w:rFonts w:eastAsia="Times New Roman"/>
          <w:kern w:val="0"/>
          <w:lang w:val="it-IT" w:eastAsia="ru-RU"/>
        </w:rPr>
      </w:pPr>
      <w:r w:rsidRPr="003D4C9D">
        <w:rPr>
          <w:rFonts w:eastAsia="Times New Roman"/>
          <w:kern w:val="0"/>
          <w:lang w:val="it-IT" w:eastAsia="ru-RU"/>
        </w:rPr>
        <w:t>Scopul elaborării proiectului bugetului comunal constă în planificarea veniturilor și cheltuielilor pentru anul 2027, în vederea asigurării funcționării serviciilor publice locale, întreținerii infrastructurii și realizării obiectivelor de dezvoltare ale comunei.</w:t>
      </w:r>
    </w:p>
    <w:p w14:paraId="1C01A16B" w14:textId="77777777" w:rsidR="003D4C9D" w:rsidRPr="003D4C9D" w:rsidRDefault="003D4C9D" w:rsidP="00F91050">
      <w:pPr>
        <w:widowControl/>
        <w:suppressAutoHyphens w:val="0"/>
        <w:spacing w:after="100" w:afterAutospacing="1"/>
        <w:rPr>
          <w:rFonts w:eastAsia="Times New Roman"/>
          <w:kern w:val="0"/>
          <w:lang w:val="it-IT" w:eastAsia="ru-RU"/>
        </w:rPr>
      </w:pPr>
      <w:r w:rsidRPr="003D4C9D">
        <w:rPr>
          <w:rFonts w:eastAsia="Times New Roman"/>
          <w:b/>
          <w:bCs/>
          <w:kern w:val="0"/>
          <w:lang w:val="it-IT" w:eastAsia="ru-RU"/>
        </w:rPr>
        <w:t>Propuneri și recomandări</w:t>
      </w:r>
    </w:p>
    <w:p w14:paraId="059A40FE" w14:textId="77777777" w:rsidR="003D4C9D" w:rsidRPr="003D4C9D" w:rsidRDefault="003D4C9D" w:rsidP="00F91050">
      <w:pPr>
        <w:widowControl/>
        <w:suppressAutoHyphens w:val="0"/>
        <w:spacing w:after="100" w:afterAutospacing="1"/>
        <w:rPr>
          <w:rFonts w:eastAsia="Times New Roman"/>
          <w:kern w:val="0"/>
          <w:lang w:val="it-IT" w:eastAsia="ru-RU"/>
        </w:rPr>
      </w:pPr>
      <w:r w:rsidRPr="003D4C9D">
        <w:rPr>
          <w:rFonts w:eastAsia="Times New Roman"/>
          <w:kern w:val="0"/>
          <w:lang w:val="it-IT" w:eastAsia="ru-RU"/>
        </w:rPr>
        <w:t>La această etapă, sunt binevenite propuneri, recomandări și obiecții privind:</w:t>
      </w:r>
    </w:p>
    <w:p w14:paraId="09BC0FD1" w14:textId="77777777" w:rsidR="003D4C9D" w:rsidRPr="003D4C9D" w:rsidRDefault="003D4C9D" w:rsidP="00F91050">
      <w:pPr>
        <w:widowControl/>
        <w:numPr>
          <w:ilvl w:val="0"/>
          <w:numId w:val="1"/>
        </w:numPr>
        <w:suppressAutoHyphens w:val="0"/>
        <w:spacing w:after="100" w:afterAutospacing="1"/>
        <w:rPr>
          <w:rFonts w:eastAsia="Times New Roman"/>
          <w:kern w:val="0"/>
          <w:lang w:val="it-IT" w:eastAsia="ru-RU"/>
        </w:rPr>
      </w:pPr>
      <w:r w:rsidRPr="003D4C9D">
        <w:rPr>
          <w:rFonts w:eastAsia="Times New Roman"/>
          <w:kern w:val="0"/>
          <w:lang w:val="it-IT" w:eastAsia="ru-RU"/>
        </w:rPr>
        <w:t>prioritățile de dezvoltare ale comunei pentru anul 2027;</w:t>
      </w:r>
    </w:p>
    <w:p w14:paraId="0EB7799B" w14:textId="77777777" w:rsidR="003D4C9D" w:rsidRPr="003D4C9D" w:rsidRDefault="003D4C9D" w:rsidP="00F91050">
      <w:pPr>
        <w:widowControl/>
        <w:numPr>
          <w:ilvl w:val="0"/>
          <w:numId w:val="1"/>
        </w:numPr>
        <w:suppressAutoHyphens w:val="0"/>
        <w:spacing w:after="100" w:afterAutospacing="1"/>
        <w:rPr>
          <w:rFonts w:eastAsia="Times New Roman"/>
          <w:kern w:val="0"/>
          <w:lang w:val="it-IT" w:eastAsia="ru-RU"/>
        </w:rPr>
      </w:pPr>
      <w:r w:rsidRPr="003D4C9D">
        <w:rPr>
          <w:rFonts w:eastAsia="Times New Roman"/>
          <w:kern w:val="0"/>
          <w:lang w:val="it-IT" w:eastAsia="ru-RU"/>
        </w:rPr>
        <w:t>repartizarea resurselor financiare pentru necesitățile comunității;</w:t>
      </w:r>
    </w:p>
    <w:p w14:paraId="2FC0D706" w14:textId="77777777" w:rsidR="003D4C9D" w:rsidRPr="003D4C9D" w:rsidRDefault="003D4C9D" w:rsidP="00F91050">
      <w:pPr>
        <w:widowControl/>
        <w:numPr>
          <w:ilvl w:val="0"/>
          <w:numId w:val="1"/>
        </w:numPr>
        <w:suppressAutoHyphens w:val="0"/>
        <w:spacing w:after="100" w:afterAutospacing="1"/>
        <w:rPr>
          <w:rFonts w:eastAsia="Times New Roman"/>
          <w:kern w:val="0"/>
          <w:lang w:val="it-IT" w:eastAsia="ru-RU"/>
        </w:rPr>
      </w:pPr>
      <w:r w:rsidRPr="003D4C9D">
        <w:rPr>
          <w:rFonts w:eastAsia="Times New Roman"/>
          <w:kern w:val="0"/>
          <w:lang w:val="it-IT" w:eastAsia="ru-RU"/>
        </w:rPr>
        <w:t>întreținerea și reparația drumurilor locale;</w:t>
      </w:r>
    </w:p>
    <w:p w14:paraId="1405BF00" w14:textId="77777777" w:rsidR="003D4C9D" w:rsidRPr="003D4C9D" w:rsidRDefault="003D4C9D" w:rsidP="00F91050">
      <w:pPr>
        <w:widowControl/>
        <w:numPr>
          <w:ilvl w:val="0"/>
          <w:numId w:val="1"/>
        </w:numPr>
        <w:suppressAutoHyphens w:val="0"/>
        <w:spacing w:after="100" w:afterAutospacing="1"/>
        <w:rPr>
          <w:rFonts w:eastAsia="Times New Roman"/>
          <w:kern w:val="0"/>
          <w:lang w:val="it-IT" w:eastAsia="ru-RU"/>
        </w:rPr>
      </w:pPr>
      <w:r w:rsidRPr="003D4C9D">
        <w:rPr>
          <w:rFonts w:eastAsia="Times New Roman"/>
          <w:kern w:val="0"/>
          <w:lang w:val="it-IT" w:eastAsia="ru-RU"/>
        </w:rPr>
        <w:t>dezvoltarea infrastructurii și îmbunătățirea serviciilor publice;</w:t>
      </w:r>
    </w:p>
    <w:p w14:paraId="3B7D10DB" w14:textId="77777777" w:rsidR="003D4C9D" w:rsidRPr="003D4C9D" w:rsidRDefault="003D4C9D" w:rsidP="00F91050">
      <w:pPr>
        <w:widowControl/>
        <w:numPr>
          <w:ilvl w:val="0"/>
          <w:numId w:val="1"/>
        </w:numPr>
        <w:suppressAutoHyphens w:val="0"/>
        <w:spacing w:after="100" w:afterAutospacing="1"/>
        <w:rPr>
          <w:rFonts w:eastAsia="Times New Roman"/>
          <w:kern w:val="0"/>
          <w:lang w:val="ru-RU" w:eastAsia="ru-RU"/>
        </w:rPr>
      </w:pPr>
      <w:proofErr w:type="spellStart"/>
      <w:r w:rsidRPr="003D4C9D">
        <w:rPr>
          <w:rFonts w:eastAsia="Times New Roman"/>
          <w:kern w:val="0"/>
          <w:lang w:val="ru-RU" w:eastAsia="ru-RU"/>
        </w:rPr>
        <w:t>finanțarea</w:t>
      </w:r>
      <w:proofErr w:type="spellEnd"/>
      <w:r w:rsidRPr="003D4C9D">
        <w:rPr>
          <w:rFonts w:eastAsia="Times New Roman"/>
          <w:kern w:val="0"/>
          <w:lang w:val="ru-RU" w:eastAsia="ru-RU"/>
        </w:rPr>
        <w:t xml:space="preserve"> </w:t>
      </w:r>
      <w:proofErr w:type="spellStart"/>
      <w:r w:rsidRPr="003D4C9D">
        <w:rPr>
          <w:rFonts w:eastAsia="Times New Roman"/>
          <w:kern w:val="0"/>
          <w:lang w:val="ru-RU" w:eastAsia="ru-RU"/>
        </w:rPr>
        <w:t>instituțiilor</w:t>
      </w:r>
      <w:proofErr w:type="spellEnd"/>
      <w:r w:rsidRPr="003D4C9D">
        <w:rPr>
          <w:rFonts w:eastAsia="Times New Roman"/>
          <w:kern w:val="0"/>
          <w:lang w:val="ru-RU" w:eastAsia="ru-RU"/>
        </w:rPr>
        <w:t xml:space="preserve"> </w:t>
      </w:r>
      <w:proofErr w:type="spellStart"/>
      <w:r w:rsidRPr="003D4C9D">
        <w:rPr>
          <w:rFonts w:eastAsia="Times New Roman"/>
          <w:kern w:val="0"/>
          <w:lang w:val="ru-RU" w:eastAsia="ru-RU"/>
        </w:rPr>
        <w:t>publice</w:t>
      </w:r>
      <w:proofErr w:type="spellEnd"/>
      <w:r w:rsidRPr="003D4C9D">
        <w:rPr>
          <w:rFonts w:eastAsia="Times New Roman"/>
          <w:kern w:val="0"/>
          <w:lang w:val="ru-RU" w:eastAsia="ru-RU"/>
        </w:rPr>
        <w:t xml:space="preserve"> </w:t>
      </w:r>
      <w:proofErr w:type="spellStart"/>
      <w:r w:rsidRPr="003D4C9D">
        <w:rPr>
          <w:rFonts w:eastAsia="Times New Roman"/>
          <w:kern w:val="0"/>
          <w:lang w:val="ru-RU" w:eastAsia="ru-RU"/>
        </w:rPr>
        <w:t>și</w:t>
      </w:r>
      <w:proofErr w:type="spellEnd"/>
      <w:r w:rsidRPr="003D4C9D">
        <w:rPr>
          <w:rFonts w:eastAsia="Times New Roman"/>
          <w:kern w:val="0"/>
          <w:lang w:val="ru-RU" w:eastAsia="ru-RU"/>
        </w:rPr>
        <w:t xml:space="preserve"> </w:t>
      </w:r>
      <w:proofErr w:type="spellStart"/>
      <w:r w:rsidRPr="003D4C9D">
        <w:rPr>
          <w:rFonts w:eastAsia="Times New Roman"/>
          <w:kern w:val="0"/>
          <w:lang w:val="ru-RU" w:eastAsia="ru-RU"/>
        </w:rPr>
        <w:t>realizarea</w:t>
      </w:r>
      <w:proofErr w:type="spellEnd"/>
      <w:r w:rsidRPr="003D4C9D">
        <w:rPr>
          <w:rFonts w:eastAsia="Times New Roman"/>
          <w:kern w:val="0"/>
          <w:lang w:val="ru-RU" w:eastAsia="ru-RU"/>
        </w:rPr>
        <w:t xml:space="preserve"> </w:t>
      </w:r>
      <w:proofErr w:type="spellStart"/>
      <w:r w:rsidRPr="003D4C9D">
        <w:rPr>
          <w:rFonts w:eastAsia="Times New Roman"/>
          <w:kern w:val="0"/>
          <w:lang w:val="ru-RU" w:eastAsia="ru-RU"/>
        </w:rPr>
        <w:t>proiectelor</w:t>
      </w:r>
      <w:proofErr w:type="spellEnd"/>
      <w:r w:rsidRPr="003D4C9D">
        <w:rPr>
          <w:rFonts w:eastAsia="Times New Roman"/>
          <w:kern w:val="0"/>
          <w:lang w:val="ru-RU" w:eastAsia="ru-RU"/>
        </w:rPr>
        <w:t xml:space="preserve"> </w:t>
      </w:r>
      <w:proofErr w:type="spellStart"/>
      <w:r w:rsidRPr="003D4C9D">
        <w:rPr>
          <w:rFonts w:eastAsia="Times New Roman"/>
          <w:kern w:val="0"/>
          <w:lang w:val="ru-RU" w:eastAsia="ru-RU"/>
        </w:rPr>
        <w:t>de</w:t>
      </w:r>
      <w:proofErr w:type="spellEnd"/>
      <w:r w:rsidRPr="003D4C9D">
        <w:rPr>
          <w:rFonts w:eastAsia="Times New Roman"/>
          <w:kern w:val="0"/>
          <w:lang w:val="ru-RU" w:eastAsia="ru-RU"/>
        </w:rPr>
        <w:t xml:space="preserve"> </w:t>
      </w:r>
      <w:proofErr w:type="spellStart"/>
      <w:r w:rsidRPr="003D4C9D">
        <w:rPr>
          <w:rFonts w:eastAsia="Times New Roman"/>
          <w:kern w:val="0"/>
          <w:lang w:val="ru-RU" w:eastAsia="ru-RU"/>
        </w:rPr>
        <w:t>investiții</w:t>
      </w:r>
      <w:proofErr w:type="spellEnd"/>
      <w:r w:rsidRPr="003D4C9D">
        <w:rPr>
          <w:rFonts w:eastAsia="Times New Roman"/>
          <w:kern w:val="0"/>
          <w:lang w:val="ru-RU" w:eastAsia="ru-RU"/>
        </w:rPr>
        <w:t xml:space="preserve"> </w:t>
      </w:r>
      <w:proofErr w:type="spellStart"/>
      <w:r w:rsidRPr="003D4C9D">
        <w:rPr>
          <w:rFonts w:eastAsia="Times New Roman"/>
          <w:kern w:val="0"/>
          <w:lang w:val="ru-RU" w:eastAsia="ru-RU"/>
        </w:rPr>
        <w:t>locale</w:t>
      </w:r>
      <w:proofErr w:type="spellEnd"/>
      <w:r w:rsidRPr="003D4C9D">
        <w:rPr>
          <w:rFonts w:eastAsia="Times New Roman"/>
          <w:kern w:val="0"/>
          <w:lang w:val="ru-RU" w:eastAsia="ru-RU"/>
        </w:rPr>
        <w:t>.</w:t>
      </w:r>
    </w:p>
    <w:p w14:paraId="47FC81B1" w14:textId="77777777" w:rsidR="003D4C9D" w:rsidRPr="003D4C9D" w:rsidRDefault="003D4C9D" w:rsidP="00F91050">
      <w:pPr>
        <w:widowControl/>
        <w:suppressAutoHyphens w:val="0"/>
        <w:spacing w:after="100" w:afterAutospacing="1"/>
        <w:rPr>
          <w:rFonts w:eastAsia="Times New Roman"/>
          <w:kern w:val="0"/>
          <w:lang w:val="ru-RU" w:eastAsia="ru-RU"/>
        </w:rPr>
      </w:pPr>
      <w:proofErr w:type="spellStart"/>
      <w:r w:rsidRPr="003D4C9D">
        <w:rPr>
          <w:rFonts w:eastAsia="Times New Roman"/>
          <w:b/>
          <w:bCs/>
          <w:kern w:val="0"/>
          <w:lang w:val="ru-RU" w:eastAsia="ru-RU"/>
        </w:rPr>
        <w:t>Modalitatea</w:t>
      </w:r>
      <w:proofErr w:type="spellEnd"/>
      <w:r w:rsidRPr="003D4C9D">
        <w:rPr>
          <w:rFonts w:eastAsia="Times New Roman"/>
          <w:b/>
          <w:bCs/>
          <w:kern w:val="0"/>
          <w:lang w:val="ru-RU" w:eastAsia="ru-RU"/>
        </w:rPr>
        <w:t xml:space="preserve"> </w:t>
      </w:r>
      <w:proofErr w:type="spellStart"/>
      <w:r w:rsidRPr="003D4C9D">
        <w:rPr>
          <w:rFonts w:eastAsia="Times New Roman"/>
          <w:b/>
          <w:bCs/>
          <w:kern w:val="0"/>
          <w:lang w:val="ru-RU" w:eastAsia="ru-RU"/>
        </w:rPr>
        <w:t>de</w:t>
      </w:r>
      <w:proofErr w:type="spellEnd"/>
      <w:r w:rsidRPr="003D4C9D">
        <w:rPr>
          <w:rFonts w:eastAsia="Times New Roman"/>
          <w:b/>
          <w:bCs/>
          <w:kern w:val="0"/>
          <w:lang w:val="ru-RU" w:eastAsia="ru-RU"/>
        </w:rPr>
        <w:t xml:space="preserve"> </w:t>
      </w:r>
      <w:proofErr w:type="spellStart"/>
      <w:r w:rsidRPr="003D4C9D">
        <w:rPr>
          <w:rFonts w:eastAsia="Times New Roman"/>
          <w:b/>
          <w:bCs/>
          <w:kern w:val="0"/>
          <w:lang w:val="ru-RU" w:eastAsia="ru-RU"/>
        </w:rPr>
        <w:t>participare</w:t>
      </w:r>
      <w:proofErr w:type="spellEnd"/>
    </w:p>
    <w:p w14:paraId="73908318" w14:textId="77777777" w:rsidR="00F91050" w:rsidRDefault="003D4C9D" w:rsidP="00F91050">
      <w:pPr>
        <w:widowControl/>
        <w:suppressAutoHyphens w:val="0"/>
        <w:spacing w:after="100" w:afterAutospacing="1"/>
        <w:rPr>
          <w:rFonts w:eastAsia="Times New Roman"/>
          <w:kern w:val="0"/>
          <w:lang w:val="it-IT" w:eastAsia="ru-RU"/>
        </w:rPr>
      </w:pPr>
      <w:r w:rsidRPr="003D4C9D">
        <w:rPr>
          <w:rFonts w:eastAsia="Times New Roman"/>
          <w:kern w:val="0"/>
          <w:lang w:val="it-IT" w:eastAsia="ru-RU"/>
        </w:rPr>
        <w:t xml:space="preserve">Cetățenii, reprezentanții societății civile, mediului de afaceri și alte părți interesate pot transmite propuneri și recomandări în scris prin intermediul portalului </w:t>
      </w:r>
      <w:hyperlink r:id="rId8" w:history="1">
        <w:r w:rsidRPr="003D4C9D">
          <w:rPr>
            <w:rFonts w:eastAsia="Times New Roman"/>
            <w:color w:val="0000FF"/>
            <w:kern w:val="0"/>
            <w:u w:val="single"/>
            <w:lang w:val="it-IT" w:eastAsia="ru-RU"/>
          </w:rPr>
          <w:t>www.particip.gov.md</w:t>
        </w:r>
      </w:hyperlink>
      <w:r w:rsidRPr="003D4C9D">
        <w:rPr>
          <w:rFonts w:eastAsia="Times New Roman"/>
          <w:kern w:val="0"/>
          <w:lang w:val="it-IT" w:eastAsia="ru-RU"/>
        </w:rPr>
        <w:t xml:space="preserve">, la adresa de e-mail </w:t>
      </w:r>
      <w:hyperlink r:id="rId9" w:history="1">
        <w:r w:rsidRPr="003D4C9D">
          <w:rPr>
            <w:rFonts w:eastAsia="Times New Roman"/>
            <w:color w:val="0000FF"/>
            <w:kern w:val="0"/>
            <w:u w:val="single"/>
            <w:lang w:val="it-IT" w:eastAsia="ru-RU"/>
          </w:rPr>
          <w:t>primaria.cuhurestii-de-sus@apl.gov.md</w:t>
        </w:r>
      </w:hyperlink>
      <w:r w:rsidRPr="003D4C9D">
        <w:rPr>
          <w:rFonts w:eastAsia="Times New Roman"/>
          <w:kern w:val="0"/>
          <w:lang w:val="it-IT" w:eastAsia="ru-RU"/>
        </w:rPr>
        <w:t xml:space="preserve"> sau prin depunerea acestora la sediul Primăriei comunei Cuhureștii de Sus.</w:t>
      </w:r>
    </w:p>
    <w:p w14:paraId="00607CC8" w14:textId="45F56E2D" w:rsidR="003D4C9D" w:rsidRPr="003D4C9D" w:rsidRDefault="003D4C9D" w:rsidP="00F91050">
      <w:pPr>
        <w:widowControl/>
        <w:suppressAutoHyphens w:val="0"/>
        <w:rPr>
          <w:rFonts w:eastAsia="Times New Roman"/>
          <w:kern w:val="0"/>
          <w:lang w:val="it-IT" w:eastAsia="ru-RU"/>
        </w:rPr>
      </w:pPr>
      <w:r w:rsidRPr="003D4C9D">
        <w:rPr>
          <w:rFonts w:eastAsia="Times New Roman"/>
          <w:kern w:val="0"/>
          <w:lang w:val="it-IT" w:eastAsia="ru-RU"/>
        </w:rPr>
        <w:t>Propunerile recepționate vor fi examinate în procesul de elaborare a proiectului bugetului comunal pentru anul 2027.</w:t>
      </w:r>
    </w:p>
    <w:p w14:paraId="6B2AE2C2" w14:textId="77777777" w:rsidR="00F91050" w:rsidRDefault="003D4C9D" w:rsidP="00F91050">
      <w:pPr>
        <w:widowControl/>
        <w:suppressAutoHyphens w:val="0"/>
        <w:rPr>
          <w:rFonts w:eastAsia="Times New Roman"/>
          <w:kern w:val="0"/>
          <w:lang w:val="it-IT" w:eastAsia="ru-RU"/>
        </w:rPr>
      </w:pPr>
      <w:r w:rsidRPr="003D4C9D">
        <w:rPr>
          <w:rFonts w:eastAsia="Times New Roman"/>
          <w:b/>
          <w:bCs/>
          <w:kern w:val="0"/>
          <w:lang w:val="it-IT" w:eastAsia="ru-RU"/>
        </w:rPr>
        <w:t>Persoană responsabilă:</w:t>
      </w:r>
      <w:r w:rsidRPr="003D4C9D">
        <w:rPr>
          <w:rFonts w:eastAsia="Times New Roman"/>
          <w:kern w:val="0"/>
          <w:lang w:val="it-IT" w:eastAsia="ru-RU"/>
        </w:rPr>
        <w:t xml:space="preserve"> Cobzaru Olga, secretarul Consiliului comunal</w:t>
      </w:r>
      <w:r w:rsidR="00F91050">
        <w:rPr>
          <w:rFonts w:eastAsia="Times New Roman"/>
          <w:kern w:val="0"/>
          <w:lang w:val="it-IT" w:eastAsia="ru-RU"/>
        </w:rPr>
        <w:t xml:space="preserve">, </w:t>
      </w:r>
    </w:p>
    <w:p w14:paraId="109FA5A1" w14:textId="08245874" w:rsidR="003D4C9D" w:rsidRPr="00F91050" w:rsidRDefault="00F91050" w:rsidP="00F91050">
      <w:pPr>
        <w:widowControl/>
        <w:suppressAutoHyphens w:val="0"/>
        <w:rPr>
          <w:rFonts w:eastAsia="Times New Roman"/>
          <w:kern w:val="0"/>
          <w:lang w:eastAsia="ru-RU"/>
        </w:rPr>
      </w:pPr>
      <w:r>
        <w:rPr>
          <w:rFonts w:eastAsia="Times New Roman"/>
          <w:kern w:val="0"/>
          <w:lang w:val="it-IT" w:eastAsia="ru-RU"/>
        </w:rPr>
        <w:t xml:space="preserve">                                        Gamurari Valentina, contabil</w:t>
      </w:r>
      <w:r>
        <w:rPr>
          <w:rFonts w:eastAsia="Times New Roman"/>
          <w:kern w:val="0"/>
          <w:lang w:eastAsia="ru-RU"/>
        </w:rPr>
        <w:t>-șef</w:t>
      </w:r>
    </w:p>
    <w:p w14:paraId="57A1C1F8" w14:textId="3030EA06" w:rsidR="003D4C9D" w:rsidRPr="003D4C9D" w:rsidRDefault="003D4C9D" w:rsidP="00F91050">
      <w:pPr>
        <w:widowControl/>
        <w:suppressAutoHyphens w:val="0"/>
        <w:rPr>
          <w:rFonts w:eastAsia="Times New Roman"/>
          <w:kern w:val="0"/>
          <w:lang w:val="it-IT" w:eastAsia="ru-RU"/>
        </w:rPr>
      </w:pPr>
      <w:r w:rsidRPr="003D4C9D">
        <w:rPr>
          <w:rFonts w:eastAsia="Times New Roman"/>
          <w:b/>
          <w:bCs/>
          <w:kern w:val="0"/>
          <w:lang w:val="it-IT" w:eastAsia="ru-RU"/>
        </w:rPr>
        <w:t>Date de contact:</w:t>
      </w:r>
      <w:r w:rsidRPr="003D4C9D">
        <w:rPr>
          <w:rFonts w:eastAsia="Times New Roman"/>
          <w:kern w:val="0"/>
          <w:lang w:val="it-IT" w:eastAsia="ru-RU"/>
        </w:rPr>
        <w:br/>
        <w:t>Telefon: 069 708 457</w:t>
      </w:r>
      <w:r w:rsidR="00F91050">
        <w:rPr>
          <w:rFonts w:eastAsia="Times New Roman"/>
          <w:kern w:val="0"/>
          <w:lang w:val="it-IT" w:eastAsia="ru-RU"/>
        </w:rPr>
        <w:t>, 069636300</w:t>
      </w:r>
      <w:r w:rsidRPr="003D4C9D">
        <w:rPr>
          <w:rFonts w:eastAsia="Times New Roman"/>
          <w:kern w:val="0"/>
          <w:lang w:val="it-IT" w:eastAsia="ru-RU"/>
        </w:rPr>
        <w:br/>
        <w:t xml:space="preserve">E-mail: </w:t>
      </w:r>
      <w:hyperlink r:id="rId10" w:history="1">
        <w:r w:rsidRPr="003D4C9D">
          <w:rPr>
            <w:rFonts w:eastAsia="Times New Roman"/>
            <w:color w:val="0000FF"/>
            <w:kern w:val="0"/>
            <w:u w:val="single"/>
            <w:lang w:val="it-IT" w:eastAsia="ru-RU"/>
          </w:rPr>
          <w:t>primaria.cuhurestii-de-sus@apl.gov.md</w:t>
        </w:r>
      </w:hyperlink>
    </w:p>
    <w:p w14:paraId="739B1CF1" w14:textId="77777777" w:rsidR="003D4C9D" w:rsidRPr="003D4C9D" w:rsidRDefault="003D4C9D" w:rsidP="00F91050">
      <w:pPr>
        <w:widowControl/>
        <w:suppressAutoHyphens w:val="0"/>
        <w:rPr>
          <w:rFonts w:eastAsia="Times New Roman"/>
          <w:kern w:val="0"/>
          <w:lang w:val="it-IT" w:eastAsia="ru-RU"/>
        </w:rPr>
      </w:pPr>
      <w:r w:rsidRPr="003D4C9D">
        <w:rPr>
          <w:rFonts w:eastAsia="Times New Roman"/>
          <w:kern w:val="0"/>
          <w:lang w:val="it-IT" w:eastAsia="ru-RU"/>
        </w:rPr>
        <w:t>Primăria comunei Cuhureștii de Sus invită cetățenii să participe activ la identificarea priorităților bugetare și la procesul de planificare transparentă a resurselor financiare publice.</w:t>
      </w:r>
    </w:p>
    <w:p w14:paraId="4A1311E4" w14:textId="77777777" w:rsidR="003D4C9D" w:rsidRPr="003D4C9D" w:rsidRDefault="003D4C9D" w:rsidP="00F91050">
      <w:pPr>
        <w:rPr>
          <w:lang w:val="it-IT"/>
        </w:rPr>
      </w:pPr>
    </w:p>
    <w:sectPr w:rsidR="003D4C9D" w:rsidRPr="003D4C9D" w:rsidSect="007A73F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75BD"/>
    <w:multiLevelType w:val="multilevel"/>
    <w:tmpl w:val="6154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6343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BE"/>
    <w:rsid w:val="000A1F9B"/>
    <w:rsid w:val="003D4C9D"/>
    <w:rsid w:val="00441CBE"/>
    <w:rsid w:val="00621946"/>
    <w:rsid w:val="007A73F7"/>
    <w:rsid w:val="00B22D4B"/>
    <w:rsid w:val="00E4729E"/>
    <w:rsid w:val="00F91050"/>
  </w:rsids>
  <m:mathPr>
    <m:mathFont m:val="Cambria Math"/>
    <m:brkBin m:val="before"/>
    <m:brkBinSub m:val="--"/>
    <m:smallFrac m:val="0"/>
    <m:dispDef/>
    <m:lMargin m:val="0"/>
    <m:rMargin m:val="0"/>
    <m:defJc m:val="centerGroup"/>
    <m:wrapIndent m:val="1440"/>
    <m:intLim m:val="subSup"/>
    <m:naryLim m:val="undOvr"/>
  </m:mathPr>
  <w:themeFontLang w:val="ro-M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10A7E"/>
  <w15:chartTrackingRefBased/>
  <w15:docId w15:val="{9ECB22C7-F099-4B60-B2CB-8691376D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C9D"/>
    <w:pPr>
      <w:widowControl w:val="0"/>
      <w:suppressAutoHyphens/>
      <w:spacing w:after="0" w:line="240" w:lineRule="auto"/>
    </w:pPr>
    <w:rPr>
      <w:rFonts w:ascii="Times New Roman" w:eastAsia="Lucida Sans Unicode" w:hAnsi="Times New Roman" w:cs="Times New Roman"/>
      <w:kern w:val="1"/>
      <w:sz w:val="24"/>
      <w:szCs w:val="24"/>
      <w:lang w:val="ro-RO"/>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94038">
      <w:bodyDiv w:val="1"/>
      <w:marLeft w:val="0"/>
      <w:marRight w:val="0"/>
      <w:marTop w:val="0"/>
      <w:marBottom w:val="0"/>
      <w:divBdr>
        <w:top w:val="none" w:sz="0" w:space="0" w:color="auto"/>
        <w:left w:val="none" w:sz="0" w:space="0" w:color="auto"/>
        <w:bottom w:val="none" w:sz="0" w:space="0" w:color="auto"/>
        <w:right w:val="none" w:sz="0" w:space="0" w:color="auto"/>
      </w:divBdr>
    </w:div>
    <w:div w:id="163494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icip.gov.md/" TargetMode="Externa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mailto:primaria.cuhurestii-de-sus@apl.gov.md" TargetMode="External"/><Relationship Id="rId4" Type="http://schemas.openxmlformats.org/officeDocument/2006/relationships/webSettings" Target="webSettings.xml"/><Relationship Id="rId9" Type="http://schemas.openxmlformats.org/officeDocument/2006/relationships/hyperlink" Target="mailto:primaria.cuhurestii-de-sus@apl.gov.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369</Words>
  <Characters>2107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6</cp:revision>
  <dcterms:created xsi:type="dcterms:W3CDTF">2026-10-13T06:53:00Z</dcterms:created>
  <dcterms:modified xsi:type="dcterms:W3CDTF">2026-10-13T07:15:00Z</dcterms:modified>
</cp:coreProperties>
</file>