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A9168" w14:textId="77777777" w:rsidR="007C072D" w:rsidRPr="00806051" w:rsidRDefault="007C072D" w:rsidP="00806051">
      <w:pPr>
        <w:spacing w:after="0" w:line="276" w:lineRule="auto"/>
        <w:ind w:firstLine="426"/>
        <w:jc w:val="right"/>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UE</w:t>
      </w:r>
    </w:p>
    <w:p w14:paraId="3C393187" w14:textId="77777777" w:rsidR="007C072D" w:rsidRPr="00806051" w:rsidRDefault="007C072D" w:rsidP="00806051">
      <w:pPr>
        <w:spacing w:after="0" w:line="276" w:lineRule="auto"/>
        <w:ind w:firstLine="426"/>
        <w:jc w:val="right"/>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Proiect </w:t>
      </w:r>
    </w:p>
    <w:p w14:paraId="792DCD80" w14:textId="77777777" w:rsidR="007C072D" w:rsidRPr="00806051" w:rsidRDefault="007C072D" w:rsidP="00806051">
      <w:pPr>
        <w:spacing w:after="0" w:line="276" w:lineRule="auto"/>
        <w:ind w:firstLine="426"/>
        <w:jc w:val="right"/>
        <w:rPr>
          <w:rFonts w:ascii="Times New Roman" w:hAnsi="Times New Roman" w:cs="Times New Roman"/>
          <w:sz w:val="24"/>
          <w:szCs w:val="24"/>
          <w:lang w:val="ro-MD"/>
        </w:rPr>
      </w:pPr>
    </w:p>
    <w:p w14:paraId="6D318FF3" w14:textId="77777777" w:rsidR="007C072D" w:rsidRPr="00806051" w:rsidRDefault="007C072D"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LEGE</w:t>
      </w:r>
    </w:p>
    <w:p w14:paraId="216C3F36" w14:textId="77777777" w:rsidR="007C072D" w:rsidRPr="00806051" w:rsidRDefault="007C072D"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privind practicile comerciale neloiale dintre întreprinderi în cadrul </w:t>
      </w:r>
    </w:p>
    <w:p w14:paraId="50C1BDAD" w14:textId="77777777" w:rsidR="007C072D" w:rsidRPr="00806051" w:rsidRDefault="007C072D"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lanțului de aprovizionare agricol și alimentar</w:t>
      </w:r>
    </w:p>
    <w:p w14:paraId="308BFEFA" w14:textId="77777777" w:rsidR="007C072D" w:rsidRPr="00806051" w:rsidRDefault="007C072D" w:rsidP="00806051">
      <w:pPr>
        <w:spacing w:after="0" w:line="276" w:lineRule="auto"/>
        <w:ind w:firstLine="426"/>
        <w:jc w:val="both"/>
        <w:rPr>
          <w:rFonts w:ascii="Times New Roman" w:hAnsi="Times New Roman" w:cs="Times New Roman"/>
          <w:b/>
          <w:bCs/>
          <w:sz w:val="24"/>
          <w:szCs w:val="24"/>
          <w:lang w:val="ro-MD"/>
        </w:rPr>
      </w:pPr>
    </w:p>
    <w:p w14:paraId="05C18C40" w14:textId="77777777" w:rsidR="007C072D" w:rsidRPr="00806051" w:rsidRDefault="007C072D"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Parlamentul adoptă prezenta lege organică. </w:t>
      </w:r>
    </w:p>
    <w:p w14:paraId="1BEA1DC4" w14:textId="473C899C" w:rsidR="00440426" w:rsidRPr="00806051" w:rsidRDefault="007C072D"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Prezenta lege transpune Directiva 2019/633 a Parlamentului European și a Consiliului din 17 aprilie 2019 privind practicile comerciale neloiale dintre întreprinderi în cadrul lanțului de aprovizionare agricol și alimentar, publicat</w:t>
      </w:r>
      <w:r w:rsidR="00AA3DA2" w:rsidRPr="00806051">
        <w:rPr>
          <w:rFonts w:ascii="Times New Roman" w:hAnsi="Times New Roman" w:cs="Times New Roman"/>
          <w:sz w:val="24"/>
          <w:szCs w:val="24"/>
          <w:lang w:val="ro-MD"/>
        </w:rPr>
        <w:t>ă</w:t>
      </w:r>
      <w:r w:rsidRPr="00806051">
        <w:rPr>
          <w:rFonts w:ascii="Times New Roman" w:hAnsi="Times New Roman" w:cs="Times New Roman"/>
          <w:sz w:val="24"/>
          <w:szCs w:val="24"/>
          <w:lang w:val="ro-MD"/>
        </w:rPr>
        <w:t xml:space="preserve"> în Jurnalul Oficial al Uniunii Europene L 111 din 25 aprilie 2019, </w:t>
      </w:r>
      <w:r w:rsidR="0062617D" w:rsidRPr="00806051">
        <w:rPr>
          <w:rFonts w:ascii="Times New Roman" w:hAnsi="Times New Roman" w:cs="Times New Roman"/>
          <w:sz w:val="24"/>
          <w:szCs w:val="24"/>
          <w:lang w:val="ro-MD"/>
        </w:rPr>
        <w:t>CELEX 32019L0633</w:t>
      </w:r>
      <w:r w:rsidR="00AA3DA2" w:rsidRPr="00806051">
        <w:rPr>
          <w:rFonts w:ascii="Times New Roman" w:hAnsi="Times New Roman" w:cs="Times New Roman"/>
          <w:sz w:val="24"/>
          <w:szCs w:val="24"/>
          <w:lang w:val="ro-MD"/>
        </w:rPr>
        <w:t>.</w:t>
      </w:r>
    </w:p>
    <w:p w14:paraId="114C6ACF" w14:textId="77777777" w:rsidR="00E403D5" w:rsidRPr="00806051" w:rsidRDefault="00E403D5" w:rsidP="00806051">
      <w:pPr>
        <w:spacing w:after="0" w:line="276" w:lineRule="auto"/>
        <w:ind w:firstLine="426"/>
        <w:jc w:val="both"/>
        <w:rPr>
          <w:rFonts w:ascii="Times New Roman" w:hAnsi="Times New Roman" w:cs="Times New Roman"/>
          <w:b/>
          <w:bCs/>
          <w:sz w:val="24"/>
          <w:szCs w:val="24"/>
          <w:lang w:val="ro-MD"/>
        </w:rPr>
      </w:pPr>
    </w:p>
    <w:p w14:paraId="7048E623" w14:textId="3543B9AF" w:rsidR="009A3379" w:rsidRPr="00806051" w:rsidRDefault="009A3379"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Capitolul I</w:t>
      </w:r>
    </w:p>
    <w:p w14:paraId="6D202561" w14:textId="154D5A19" w:rsidR="00A52510" w:rsidRPr="00806051" w:rsidRDefault="00A52510"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Dispoziții generale</w:t>
      </w:r>
    </w:p>
    <w:p w14:paraId="294CB79E" w14:textId="77777777" w:rsidR="007D0EE2" w:rsidRPr="00806051" w:rsidRDefault="007D0EE2" w:rsidP="00806051">
      <w:pPr>
        <w:spacing w:after="0" w:line="276" w:lineRule="auto"/>
        <w:ind w:firstLine="426"/>
        <w:jc w:val="center"/>
        <w:rPr>
          <w:rFonts w:ascii="Times New Roman" w:hAnsi="Times New Roman" w:cs="Times New Roman"/>
          <w:b/>
          <w:bCs/>
          <w:sz w:val="24"/>
          <w:szCs w:val="24"/>
          <w:lang w:val="ro-MD"/>
        </w:rPr>
      </w:pPr>
    </w:p>
    <w:p w14:paraId="7F84A8DD" w14:textId="3C53A760" w:rsidR="007C072D" w:rsidRPr="00806051" w:rsidRDefault="007C072D"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Articolul 1. Obiectul și scopul legii</w:t>
      </w:r>
    </w:p>
    <w:p w14:paraId="10C71E79" w14:textId="228D436F" w:rsidR="00A83351" w:rsidRPr="00806051" w:rsidRDefault="00C9726E"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(1) </w:t>
      </w:r>
      <w:r w:rsidR="00A83351" w:rsidRPr="00806051">
        <w:rPr>
          <w:rFonts w:ascii="Times New Roman" w:hAnsi="Times New Roman" w:cs="Times New Roman"/>
          <w:sz w:val="24"/>
          <w:szCs w:val="24"/>
        </w:rPr>
        <w:t>Prezenta lege reglementează relațiile comerciale dintre cumpărători și furnizori în cadrul lanțului de aprovizionare agricol și alimentar și stabilește lista practicilor comerciale neloiale interzise, determină autoritățile de aplicare a legii și procedura de examinare și sancționare a practicilor comerciale neloiale.</w:t>
      </w:r>
    </w:p>
    <w:p w14:paraId="6E488BE0" w14:textId="19CCA3D3" w:rsidR="00C9726E" w:rsidRPr="00806051" w:rsidRDefault="00C9726E"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w:t>
      </w:r>
      <w:r w:rsidR="00B43124" w:rsidRPr="00806051">
        <w:rPr>
          <w:rFonts w:ascii="Times New Roman" w:hAnsi="Times New Roman" w:cs="Times New Roman"/>
          <w:sz w:val="24"/>
          <w:szCs w:val="24"/>
          <w:lang w:val="ro-MD"/>
        </w:rPr>
        <w:t>2</w:t>
      </w:r>
      <w:r w:rsidRPr="00806051">
        <w:rPr>
          <w:rFonts w:ascii="Times New Roman" w:hAnsi="Times New Roman" w:cs="Times New Roman"/>
          <w:sz w:val="24"/>
          <w:szCs w:val="24"/>
          <w:lang w:val="ro-MD"/>
        </w:rPr>
        <w:t>) Scopul prezentei legi este:</w:t>
      </w:r>
    </w:p>
    <w:p w14:paraId="702AF394" w14:textId="77777777" w:rsidR="00C9726E" w:rsidRPr="00806051" w:rsidRDefault="00C9726E"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a) prevenirea și combaterea practicilor comerciale neloiale interzise în relațiile dintre cumpărători și furnizori din cadrul lanțului de aprovizionare agricol și alimentar;</w:t>
      </w:r>
    </w:p>
    <w:p w14:paraId="40DBC177" w14:textId="7E442C4E" w:rsidR="00C9726E" w:rsidRPr="00806051" w:rsidRDefault="00C9726E"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b) promovarea corectitudinii și transparenței în relațiile comerciale</w:t>
      </w:r>
      <w:r w:rsidR="004E1471" w:rsidRPr="00806051">
        <w:rPr>
          <w:rFonts w:ascii="Times New Roman" w:hAnsi="Times New Roman" w:cs="Times New Roman"/>
          <w:sz w:val="24"/>
          <w:szCs w:val="24"/>
          <w:lang w:val="ro-MD"/>
        </w:rPr>
        <w:t>.</w:t>
      </w:r>
      <w:r w:rsidR="00E77302" w:rsidRPr="00806051">
        <w:rPr>
          <w:rFonts w:ascii="Times New Roman" w:hAnsi="Times New Roman" w:cs="Times New Roman"/>
          <w:sz w:val="24"/>
          <w:szCs w:val="24"/>
          <w:lang w:val="ro-MD"/>
        </w:rPr>
        <w:t xml:space="preserve"> </w:t>
      </w:r>
    </w:p>
    <w:p w14:paraId="23F30E18" w14:textId="77777777" w:rsidR="0098625E" w:rsidRPr="00806051" w:rsidRDefault="0098625E" w:rsidP="00806051">
      <w:pPr>
        <w:spacing w:after="0" w:line="276" w:lineRule="auto"/>
        <w:ind w:firstLine="426"/>
        <w:jc w:val="both"/>
        <w:rPr>
          <w:rFonts w:ascii="Times New Roman" w:hAnsi="Times New Roman" w:cs="Times New Roman"/>
          <w:b/>
          <w:bCs/>
          <w:sz w:val="24"/>
          <w:szCs w:val="24"/>
          <w:lang w:val="ro-MD"/>
        </w:rPr>
      </w:pPr>
    </w:p>
    <w:p w14:paraId="1E1B4E7B" w14:textId="256BDEF6" w:rsidR="007C072D" w:rsidRPr="00806051" w:rsidRDefault="007C072D"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Articolul 2. Domeniul de </w:t>
      </w:r>
      <w:r w:rsidR="002F685B" w:rsidRPr="00806051">
        <w:rPr>
          <w:rFonts w:ascii="Times New Roman" w:hAnsi="Times New Roman" w:cs="Times New Roman"/>
          <w:b/>
          <w:bCs/>
          <w:sz w:val="24"/>
          <w:szCs w:val="24"/>
          <w:lang w:val="ro-MD"/>
        </w:rPr>
        <w:t xml:space="preserve">aplicare </w:t>
      </w:r>
    </w:p>
    <w:p w14:paraId="189E7D08" w14:textId="1C5DE30D" w:rsidR="007C072D" w:rsidRPr="00806051" w:rsidRDefault="00684B09" w:rsidP="00806051">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007C072D" w:rsidRPr="00806051">
        <w:rPr>
          <w:rFonts w:ascii="Times New Roman" w:hAnsi="Times New Roman" w:cs="Times New Roman"/>
          <w:sz w:val="24"/>
          <w:szCs w:val="24"/>
          <w:lang w:val="ro-MD"/>
        </w:rPr>
        <w:t>Prezenta lege se aplică</w:t>
      </w:r>
      <w:r w:rsidR="0098625E" w:rsidRPr="00806051">
        <w:rPr>
          <w:rFonts w:ascii="Times New Roman" w:hAnsi="Times New Roman" w:cs="Times New Roman"/>
          <w:sz w:val="24"/>
          <w:szCs w:val="24"/>
          <w:lang w:val="ro-MD"/>
        </w:rPr>
        <w:t xml:space="preserve">  relațiilor contractuale între furnizori și cumpărători de produse din cadrul lanțului de aprovizionare agricol și alimentar, în funcție de cifra de afaceri: </w:t>
      </w:r>
      <w:r w:rsidR="007C072D" w:rsidRPr="00806051">
        <w:rPr>
          <w:rFonts w:ascii="Times New Roman" w:hAnsi="Times New Roman" w:cs="Times New Roman"/>
          <w:sz w:val="24"/>
          <w:szCs w:val="24"/>
          <w:lang w:val="ro-MD"/>
        </w:rPr>
        <w:t xml:space="preserve"> </w:t>
      </w:r>
    </w:p>
    <w:p w14:paraId="132F662A" w14:textId="7C396808" w:rsidR="007C072D" w:rsidRPr="00806051" w:rsidRDefault="007C072D" w:rsidP="00806051">
      <w:pPr>
        <w:pStyle w:val="ListParagraph"/>
        <w:numPr>
          <w:ilvl w:val="1"/>
          <w:numId w:val="1"/>
        </w:numPr>
        <w:tabs>
          <w:tab w:val="left" w:pos="709"/>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furnizori a căror cifră de afaceri </w:t>
      </w:r>
      <w:r w:rsidR="00D53A0A" w:rsidRPr="00806051">
        <w:rPr>
          <w:rFonts w:ascii="Times New Roman" w:eastAsia="Times New Roman" w:hAnsi="Times New Roman" w:cs="Times New Roman"/>
          <w:sz w:val="24"/>
          <w:szCs w:val="24"/>
        </w:rPr>
        <w:t xml:space="preserve">totală </w:t>
      </w:r>
      <w:r w:rsidRPr="00806051">
        <w:rPr>
          <w:rFonts w:ascii="Times New Roman" w:eastAsia="Times New Roman" w:hAnsi="Times New Roman" w:cs="Times New Roman"/>
          <w:sz w:val="24"/>
          <w:szCs w:val="24"/>
        </w:rPr>
        <w:t>nu depășește 2</w:t>
      </w:r>
      <w:r w:rsidR="000D05A8" w:rsidRPr="00806051">
        <w:rPr>
          <w:rFonts w:ascii="Times New Roman" w:eastAsia="Times New Roman" w:hAnsi="Times New Roman" w:cs="Times New Roman"/>
          <w:sz w:val="24"/>
          <w:szCs w:val="24"/>
        </w:rPr>
        <w:t xml:space="preserve"> milioane</w:t>
      </w:r>
      <w:r w:rsidRPr="00806051">
        <w:rPr>
          <w:rFonts w:ascii="Times New Roman" w:eastAsia="Times New Roman" w:hAnsi="Times New Roman" w:cs="Times New Roman"/>
          <w:sz w:val="24"/>
          <w:szCs w:val="24"/>
        </w:rPr>
        <w:t xml:space="preserve"> de euro către cumpărători a căror cifră de afaceri</w:t>
      </w:r>
      <w:r w:rsidR="007D36A6" w:rsidRPr="00806051">
        <w:rPr>
          <w:rFonts w:ascii="Times New Roman" w:eastAsia="Times New Roman" w:hAnsi="Times New Roman" w:cs="Times New Roman"/>
          <w:sz w:val="24"/>
          <w:szCs w:val="24"/>
        </w:rPr>
        <w:t xml:space="preserve"> totală</w:t>
      </w:r>
      <w:r w:rsidRPr="00806051">
        <w:rPr>
          <w:rFonts w:ascii="Times New Roman" w:eastAsia="Times New Roman" w:hAnsi="Times New Roman" w:cs="Times New Roman"/>
          <w:sz w:val="24"/>
          <w:szCs w:val="24"/>
        </w:rPr>
        <w:t xml:space="preserve"> depășește 2</w:t>
      </w:r>
      <w:r w:rsidR="000D05A8" w:rsidRPr="00806051">
        <w:rPr>
          <w:rFonts w:ascii="Times New Roman" w:eastAsia="Times New Roman" w:hAnsi="Times New Roman" w:cs="Times New Roman"/>
          <w:sz w:val="24"/>
          <w:szCs w:val="24"/>
        </w:rPr>
        <w:t xml:space="preserve"> milioane</w:t>
      </w:r>
      <w:r w:rsidRPr="00806051">
        <w:rPr>
          <w:rFonts w:ascii="Times New Roman" w:eastAsia="Times New Roman" w:hAnsi="Times New Roman" w:cs="Times New Roman"/>
          <w:sz w:val="24"/>
          <w:szCs w:val="24"/>
        </w:rPr>
        <w:t xml:space="preserve"> de euro;</w:t>
      </w:r>
    </w:p>
    <w:p w14:paraId="1C6F0CF6" w14:textId="4D3371D9" w:rsidR="007C072D" w:rsidRPr="00806051" w:rsidRDefault="007C072D" w:rsidP="00806051">
      <w:pPr>
        <w:pStyle w:val="ListParagraph"/>
        <w:numPr>
          <w:ilvl w:val="1"/>
          <w:numId w:val="1"/>
        </w:numPr>
        <w:tabs>
          <w:tab w:val="left" w:pos="709"/>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2</w:t>
      </w:r>
      <w:r w:rsidR="000D05A8" w:rsidRPr="00806051">
        <w:rPr>
          <w:rFonts w:ascii="Times New Roman" w:eastAsia="Times New Roman" w:hAnsi="Times New Roman" w:cs="Times New Roman"/>
          <w:sz w:val="24"/>
          <w:szCs w:val="24"/>
        </w:rPr>
        <w:t xml:space="preserve"> milioane</w:t>
      </w:r>
      <w:r w:rsidRPr="00806051">
        <w:rPr>
          <w:rFonts w:ascii="Times New Roman" w:eastAsia="Times New Roman" w:hAnsi="Times New Roman" w:cs="Times New Roman"/>
          <w:sz w:val="24"/>
          <w:szCs w:val="24"/>
        </w:rPr>
        <w:t xml:space="preserve"> de euro, dar este de maximum </w:t>
      </w:r>
      <w:r w:rsidR="000D05A8" w:rsidRPr="00806051">
        <w:rPr>
          <w:rFonts w:ascii="Times New Roman" w:eastAsia="Times New Roman" w:hAnsi="Times New Roman" w:cs="Times New Roman"/>
          <w:sz w:val="24"/>
          <w:szCs w:val="24"/>
        </w:rPr>
        <w:t>10 milioane</w:t>
      </w:r>
      <w:r w:rsidRPr="00806051">
        <w:rPr>
          <w:rFonts w:ascii="Times New Roman" w:eastAsia="Times New Roman" w:hAnsi="Times New Roman" w:cs="Times New Roman"/>
          <w:sz w:val="24"/>
          <w:szCs w:val="24"/>
        </w:rPr>
        <w:t xml:space="preserve"> de euro, către cumpărători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w:t>
      </w:r>
      <w:r w:rsidR="000D05A8" w:rsidRPr="00806051">
        <w:rPr>
          <w:rFonts w:ascii="Times New Roman" w:eastAsia="Times New Roman" w:hAnsi="Times New Roman" w:cs="Times New Roman"/>
          <w:sz w:val="24"/>
          <w:szCs w:val="24"/>
        </w:rPr>
        <w:t>10 milioane</w:t>
      </w:r>
      <w:r w:rsidRPr="00806051">
        <w:rPr>
          <w:rFonts w:ascii="Times New Roman" w:eastAsia="Times New Roman" w:hAnsi="Times New Roman" w:cs="Times New Roman"/>
          <w:sz w:val="24"/>
          <w:szCs w:val="24"/>
        </w:rPr>
        <w:t xml:space="preserve"> de euro;</w:t>
      </w:r>
    </w:p>
    <w:p w14:paraId="4A05D9D7" w14:textId="5F393A20" w:rsidR="00CA2641" w:rsidRPr="00806051" w:rsidRDefault="00C34DF7" w:rsidP="00806051">
      <w:pPr>
        <w:pStyle w:val="ListParagraph"/>
        <w:numPr>
          <w:ilvl w:val="1"/>
          <w:numId w:val="1"/>
        </w:numPr>
        <w:tabs>
          <w:tab w:val="left" w:pos="709"/>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w:t>
      </w:r>
      <w:r w:rsidR="00177A17" w:rsidRPr="00806051">
        <w:rPr>
          <w:rFonts w:ascii="Times New Roman" w:eastAsia="Times New Roman" w:hAnsi="Times New Roman" w:cs="Times New Roman"/>
          <w:sz w:val="24"/>
          <w:szCs w:val="24"/>
        </w:rPr>
        <w:t>10</w:t>
      </w:r>
      <w:r w:rsidRPr="00806051">
        <w:rPr>
          <w:rFonts w:ascii="Times New Roman" w:eastAsia="Times New Roman" w:hAnsi="Times New Roman" w:cs="Times New Roman"/>
          <w:sz w:val="24"/>
          <w:szCs w:val="24"/>
        </w:rPr>
        <w:t xml:space="preserve"> milioane de euro, dar este de maximum 50 milioane de euro, către cumpărători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50 milioane de euro;</w:t>
      </w:r>
    </w:p>
    <w:p w14:paraId="77ACC447" w14:textId="65B36B0D" w:rsidR="00C34DF7" w:rsidRPr="00806051" w:rsidRDefault="00C34DF7" w:rsidP="00806051">
      <w:pPr>
        <w:pStyle w:val="ListParagraph"/>
        <w:numPr>
          <w:ilvl w:val="1"/>
          <w:numId w:val="1"/>
        </w:numPr>
        <w:tabs>
          <w:tab w:val="left" w:pos="709"/>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50 milioane de euro, dar este de maximum 150 milioane de euro, către cumpărători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150 milioane de euro;</w:t>
      </w:r>
    </w:p>
    <w:p w14:paraId="217C4F61" w14:textId="4568D3CF" w:rsidR="00C34DF7" w:rsidRPr="00806051" w:rsidRDefault="00C34DF7" w:rsidP="00806051">
      <w:pPr>
        <w:pStyle w:val="ListParagraph"/>
        <w:numPr>
          <w:ilvl w:val="1"/>
          <w:numId w:val="1"/>
        </w:numPr>
        <w:tabs>
          <w:tab w:val="left" w:pos="709"/>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150 milioane de euro, dar este de maximum 350 milioane de euro, către cumpărători a căror cifră de afaceri </w:t>
      </w:r>
      <w:r w:rsidR="007D36A6" w:rsidRPr="00806051">
        <w:rPr>
          <w:rFonts w:ascii="Times New Roman" w:eastAsia="Times New Roman" w:hAnsi="Times New Roman" w:cs="Times New Roman"/>
          <w:sz w:val="24"/>
          <w:szCs w:val="24"/>
        </w:rPr>
        <w:t>totală</w:t>
      </w:r>
      <w:r w:rsidRPr="00806051">
        <w:rPr>
          <w:rFonts w:ascii="Times New Roman" w:eastAsia="Times New Roman" w:hAnsi="Times New Roman" w:cs="Times New Roman"/>
          <w:sz w:val="24"/>
          <w:szCs w:val="24"/>
        </w:rPr>
        <w:t xml:space="preserve"> depășește 350 milioane de euro.</w:t>
      </w:r>
    </w:p>
    <w:p w14:paraId="1C839628" w14:textId="063250D9" w:rsidR="007C072D" w:rsidRPr="00806051" w:rsidRDefault="007C072D" w:rsidP="00806051">
      <w:pPr>
        <w:pStyle w:val="ListParagraph"/>
        <w:numPr>
          <w:ilvl w:val="0"/>
          <w:numId w:val="1"/>
        </w:numPr>
        <w:tabs>
          <w:tab w:val="left" w:pos="851"/>
          <w:tab w:val="left" w:pos="993"/>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Cifra de afaceri</w:t>
      </w:r>
      <w:r w:rsidR="007D36A6" w:rsidRPr="00806051">
        <w:rPr>
          <w:rFonts w:ascii="Times New Roman" w:eastAsia="Times New Roman" w:hAnsi="Times New Roman" w:cs="Times New Roman"/>
          <w:sz w:val="24"/>
          <w:szCs w:val="24"/>
        </w:rPr>
        <w:t xml:space="preserve"> totală</w:t>
      </w:r>
      <w:r w:rsidRPr="00806051">
        <w:rPr>
          <w:rFonts w:ascii="Times New Roman" w:eastAsia="Times New Roman" w:hAnsi="Times New Roman" w:cs="Times New Roman"/>
          <w:sz w:val="24"/>
          <w:szCs w:val="24"/>
        </w:rPr>
        <w:t xml:space="preserve"> a furnizorilor și a cumpărătorilor prevăzută la alin. (</w:t>
      </w:r>
      <w:r w:rsidR="006077D6" w:rsidRPr="00806051">
        <w:rPr>
          <w:rFonts w:ascii="Times New Roman" w:eastAsia="Times New Roman" w:hAnsi="Times New Roman" w:cs="Times New Roman"/>
          <w:sz w:val="24"/>
          <w:szCs w:val="24"/>
        </w:rPr>
        <w:t>1</w:t>
      </w:r>
      <w:r w:rsidRPr="00806051">
        <w:rPr>
          <w:rFonts w:ascii="Times New Roman" w:eastAsia="Times New Roman" w:hAnsi="Times New Roman" w:cs="Times New Roman"/>
          <w:sz w:val="24"/>
          <w:szCs w:val="24"/>
        </w:rPr>
        <w:t>) se</w:t>
      </w:r>
      <w:r w:rsidR="00E52463" w:rsidRPr="00806051">
        <w:rPr>
          <w:rFonts w:ascii="Times New Roman" w:eastAsia="Times New Roman" w:hAnsi="Times New Roman" w:cs="Times New Roman"/>
          <w:sz w:val="24"/>
          <w:szCs w:val="24"/>
        </w:rPr>
        <w:t xml:space="preserve"> determină </w:t>
      </w:r>
      <w:r w:rsidR="006276C9" w:rsidRPr="00806051">
        <w:rPr>
          <w:rFonts w:ascii="Times New Roman" w:hAnsi="Times New Roman" w:cs="Times New Roman"/>
          <w:sz w:val="24"/>
          <w:szCs w:val="24"/>
        </w:rPr>
        <w:t>pe baza ultimei situații financiare anuale aprobate</w:t>
      </w:r>
      <w:r w:rsidR="00E52463" w:rsidRPr="00806051">
        <w:rPr>
          <w:rFonts w:ascii="Times New Roman" w:eastAsia="Times New Roman" w:hAnsi="Times New Roman" w:cs="Times New Roman"/>
          <w:sz w:val="24"/>
          <w:szCs w:val="24"/>
        </w:rPr>
        <w:t xml:space="preserve">, </w:t>
      </w:r>
      <w:r w:rsidR="00E52463" w:rsidRPr="00806051">
        <w:rPr>
          <w:rFonts w:ascii="Times New Roman" w:hAnsi="Times New Roman" w:cs="Times New Roman"/>
          <w:sz w:val="24"/>
          <w:szCs w:val="24"/>
        </w:rPr>
        <w:t xml:space="preserve">cu aplicarea corespunzătoare a regulilor privind </w:t>
      </w:r>
      <w:r w:rsidR="00E52463" w:rsidRPr="00806051">
        <w:rPr>
          <w:rFonts w:ascii="Times New Roman" w:hAnsi="Times New Roman" w:cs="Times New Roman"/>
          <w:sz w:val="24"/>
          <w:szCs w:val="24"/>
        </w:rPr>
        <w:lastRenderedPageBreak/>
        <w:t>întreprinderile autonome, partenere și legate, potrivit Legii nr. 179/2016 cu privire la întreprinderile mici și mijlocii.</w:t>
      </w:r>
      <w:r w:rsidR="00ED7BAF" w:rsidRPr="00806051">
        <w:rPr>
          <w:rFonts w:ascii="Times New Roman" w:hAnsi="Times New Roman" w:cs="Times New Roman"/>
          <w:sz w:val="24"/>
          <w:szCs w:val="24"/>
          <w:lang w:val="ro-MD"/>
        </w:rPr>
        <w:t xml:space="preserve"> </w:t>
      </w:r>
      <w:r w:rsidR="00E52463" w:rsidRPr="00806051">
        <w:rPr>
          <w:rFonts w:ascii="Times New Roman" w:hAnsi="Times New Roman" w:cs="Times New Roman"/>
          <w:sz w:val="24"/>
          <w:szCs w:val="24"/>
        </w:rPr>
        <w:t xml:space="preserve">Echivalentul în lei al </w:t>
      </w:r>
      <w:r w:rsidR="006276C9" w:rsidRPr="00806051">
        <w:rPr>
          <w:rFonts w:ascii="Times New Roman" w:hAnsi="Times New Roman" w:cs="Times New Roman"/>
          <w:sz w:val="24"/>
          <w:szCs w:val="24"/>
        </w:rPr>
        <w:t>plafoanelor exprimate în euro prevăzute la alin. (1</w:t>
      </w:r>
      <w:r w:rsidR="00E52463" w:rsidRPr="00806051">
        <w:rPr>
          <w:rFonts w:ascii="Times New Roman" w:hAnsi="Times New Roman" w:cs="Times New Roman"/>
          <w:sz w:val="24"/>
          <w:szCs w:val="24"/>
        </w:rPr>
        <w:t>) se calculează la rata oficială de schimb a Băncii Naționale a Moldovei valabilă la ultima zi a exercițiului financiar pentru care a fost aprobată situația financiară anuală.</w:t>
      </w:r>
    </w:p>
    <w:p w14:paraId="5D55F8D5" w14:textId="678AFDDB" w:rsidR="008373A4" w:rsidRPr="00806051" w:rsidRDefault="00462FFA" w:rsidP="00806051">
      <w:pPr>
        <w:pStyle w:val="ListParagraph"/>
        <w:numPr>
          <w:ilvl w:val="0"/>
          <w:numId w:val="1"/>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00ED7BAF" w:rsidRPr="00806051">
        <w:rPr>
          <w:rFonts w:ascii="Times New Roman" w:hAnsi="Times New Roman" w:cs="Times New Roman"/>
          <w:sz w:val="24"/>
          <w:szCs w:val="24"/>
          <w:lang w:val="ro-MD"/>
        </w:rPr>
        <w:t>Prezenta lege se aplică,</w:t>
      </w:r>
      <w:r w:rsidR="00FC27AE" w:rsidRPr="00806051">
        <w:rPr>
          <w:rFonts w:ascii="Times New Roman" w:hAnsi="Times New Roman" w:cs="Times New Roman"/>
          <w:sz w:val="24"/>
          <w:szCs w:val="24"/>
          <w:lang w:val="ro-MD"/>
        </w:rPr>
        <w:t xml:space="preserve"> </w:t>
      </w:r>
      <w:r w:rsidR="00ED7BAF" w:rsidRPr="00806051">
        <w:rPr>
          <w:rFonts w:ascii="Times New Roman" w:hAnsi="Times New Roman" w:cs="Times New Roman"/>
          <w:sz w:val="24"/>
          <w:szCs w:val="24"/>
          <w:lang w:val="ro-MD"/>
        </w:rPr>
        <w:t>de asemenea</w:t>
      </w:r>
      <w:r w:rsidR="003E141D" w:rsidRPr="00806051">
        <w:rPr>
          <w:rFonts w:ascii="Times New Roman" w:hAnsi="Times New Roman" w:cs="Times New Roman"/>
          <w:sz w:val="24"/>
          <w:szCs w:val="24"/>
          <w:lang w:val="ro-MD"/>
        </w:rPr>
        <w:t>,</w:t>
      </w:r>
      <w:r w:rsidR="001547C5" w:rsidRPr="00806051">
        <w:rPr>
          <w:rFonts w:ascii="Times New Roman" w:hAnsi="Times New Roman" w:cs="Times New Roman"/>
          <w:sz w:val="24"/>
          <w:szCs w:val="24"/>
          <w:lang w:val="ro-MD"/>
        </w:rPr>
        <w:t xml:space="preserve"> </w:t>
      </w:r>
      <w:r w:rsidR="00ED7BAF" w:rsidRPr="00806051">
        <w:rPr>
          <w:rFonts w:ascii="Times New Roman" w:eastAsia="Times New Roman" w:hAnsi="Times New Roman" w:cs="Times New Roman"/>
          <w:sz w:val="24"/>
          <w:szCs w:val="24"/>
        </w:rPr>
        <w:t>serviciilor prestate de cumpărător furnizorului, în măsura în care acestea vizează practicile comerciale neloiale prevăzute la art. 4</w:t>
      </w:r>
      <w:r w:rsidR="006E696E" w:rsidRPr="00806051">
        <w:rPr>
          <w:rFonts w:ascii="Times New Roman" w:eastAsia="Times New Roman" w:hAnsi="Times New Roman" w:cs="Times New Roman"/>
          <w:sz w:val="24"/>
          <w:szCs w:val="24"/>
        </w:rPr>
        <w:t xml:space="preserve"> și 5</w:t>
      </w:r>
      <w:r w:rsidR="000D05A8" w:rsidRPr="00806051">
        <w:rPr>
          <w:rFonts w:ascii="Times New Roman" w:eastAsia="Times New Roman" w:hAnsi="Times New Roman" w:cs="Times New Roman"/>
          <w:sz w:val="24"/>
          <w:szCs w:val="24"/>
        </w:rPr>
        <w:t>.</w:t>
      </w:r>
    </w:p>
    <w:p w14:paraId="0BF406D0" w14:textId="35BAC9B7" w:rsidR="00ED7BAF" w:rsidRPr="00806051" w:rsidRDefault="00ED7BAF" w:rsidP="00806051">
      <w:pPr>
        <w:pStyle w:val="ListParagraph"/>
        <w:numPr>
          <w:ilvl w:val="0"/>
          <w:numId w:val="1"/>
        </w:numPr>
        <w:tabs>
          <w:tab w:val="left" w:pos="851"/>
          <w:tab w:val="left" w:pos="993"/>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Prin derogare de la prevederile alin. (1), prezenta lege se aplică </w:t>
      </w:r>
      <w:r w:rsidR="00EF6CC2" w:rsidRPr="00806051">
        <w:rPr>
          <w:rFonts w:ascii="Times New Roman" w:eastAsia="Times New Roman" w:hAnsi="Times New Roman" w:cs="Times New Roman"/>
          <w:sz w:val="24"/>
          <w:szCs w:val="24"/>
        </w:rPr>
        <w:t xml:space="preserve">furnizorilor cu </w:t>
      </w:r>
      <w:r w:rsidRPr="00806051">
        <w:rPr>
          <w:rFonts w:ascii="Times New Roman" w:eastAsia="Times New Roman" w:hAnsi="Times New Roman" w:cs="Times New Roman"/>
          <w:sz w:val="24"/>
          <w:szCs w:val="24"/>
        </w:rPr>
        <w:t xml:space="preserve">cifră de afaceri </w:t>
      </w:r>
      <w:r w:rsidR="00D53A0A" w:rsidRPr="00806051">
        <w:rPr>
          <w:rFonts w:ascii="Times New Roman" w:eastAsia="Times New Roman" w:hAnsi="Times New Roman" w:cs="Times New Roman"/>
          <w:sz w:val="24"/>
          <w:szCs w:val="24"/>
        </w:rPr>
        <w:t xml:space="preserve">totală </w:t>
      </w:r>
      <w:r w:rsidR="00A310DE" w:rsidRPr="00806051">
        <w:rPr>
          <w:rFonts w:ascii="Times New Roman" w:eastAsia="Times New Roman" w:hAnsi="Times New Roman" w:cs="Times New Roman"/>
          <w:sz w:val="24"/>
          <w:szCs w:val="24"/>
        </w:rPr>
        <w:t>de maximum</w:t>
      </w:r>
      <w:r w:rsidR="00EF6CC2" w:rsidRPr="00806051">
        <w:rPr>
          <w:rFonts w:ascii="Times New Roman" w:eastAsia="Times New Roman" w:hAnsi="Times New Roman" w:cs="Times New Roman"/>
          <w:sz w:val="24"/>
          <w:szCs w:val="24"/>
        </w:rPr>
        <w:t xml:space="preserve"> </w:t>
      </w:r>
      <w:r w:rsidR="00177A17" w:rsidRPr="00806051">
        <w:rPr>
          <w:rFonts w:ascii="Times New Roman" w:eastAsia="Times New Roman" w:hAnsi="Times New Roman" w:cs="Times New Roman"/>
          <w:sz w:val="24"/>
          <w:szCs w:val="24"/>
        </w:rPr>
        <w:t>3</w:t>
      </w:r>
      <w:r w:rsidRPr="00806051">
        <w:rPr>
          <w:rFonts w:ascii="Times New Roman" w:eastAsia="Times New Roman" w:hAnsi="Times New Roman" w:cs="Times New Roman"/>
          <w:sz w:val="24"/>
          <w:szCs w:val="24"/>
        </w:rPr>
        <w:t>5</w:t>
      </w:r>
      <w:r w:rsidR="00177A17" w:rsidRPr="00806051">
        <w:rPr>
          <w:rFonts w:ascii="Times New Roman" w:eastAsia="Times New Roman" w:hAnsi="Times New Roman" w:cs="Times New Roman"/>
          <w:sz w:val="24"/>
          <w:szCs w:val="24"/>
        </w:rPr>
        <w:t>0</w:t>
      </w:r>
      <w:r w:rsidR="000D05A8" w:rsidRPr="00806051">
        <w:rPr>
          <w:rFonts w:ascii="Times New Roman" w:eastAsia="Times New Roman" w:hAnsi="Times New Roman" w:cs="Times New Roman"/>
          <w:sz w:val="24"/>
          <w:szCs w:val="24"/>
        </w:rPr>
        <w:t xml:space="preserve"> milioane </w:t>
      </w:r>
      <w:r w:rsidRPr="00806051">
        <w:rPr>
          <w:rFonts w:ascii="Times New Roman" w:eastAsia="Times New Roman" w:hAnsi="Times New Roman" w:cs="Times New Roman"/>
          <w:sz w:val="24"/>
          <w:szCs w:val="24"/>
        </w:rPr>
        <w:t>de euro către</w:t>
      </w:r>
      <w:r w:rsidR="006077D6" w:rsidRPr="00806051">
        <w:rPr>
          <w:rFonts w:ascii="Times New Roman" w:eastAsia="Times New Roman" w:hAnsi="Times New Roman" w:cs="Times New Roman"/>
          <w:sz w:val="24"/>
          <w:szCs w:val="24"/>
        </w:rPr>
        <w:t xml:space="preserve"> toți cumpărătorii care sunt</w:t>
      </w:r>
      <w:r w:rsidRPr="00806051">
        <w:rPr>
          <w:rFonts w:ascii="Times New Roman" w:eastAsia="Times New Roman" w:hAnsi="Times New Roman" w:cs="Times New Roman"/>
          <w:sz w:val="24"/>
          <w:szCs w:val="24"/>
        </w:rPr>
        <w:t xml:space="preserve"> autorități publice.</w:t>
      </w:r>
    </w:p>
    <w:p w14:paraId="4975BAA4" w14:textId="77777777" w:rsidR="0098625E" w:rsidRPr="00806051" w:rsidRDefault="00ED7BAF" w:rsidP="00806051">
      <w:pPr>
        <w:pStyle w:val="ListParagraph"/>
        <w:numPr>
          <w:ilvl w:val="0"/>
          <w:numId w:val="1"/>
        </w:numPr>
        <w:tabs>
          <w:tab w:val="left" w:pos="851"/>
          <w:tab w:val="left" w:pos="993"/>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Prezenta lege </w:t>
      </w:r>
      <w:r w:rsidR="0098625E" w:rsidRPr="00806051">
        <w:rPr>
          <w:rFonts w:ascii="Times New Roman" w:hAnsi="Times New Roman" w:cs="Times New Roman"/>
          <w:sz w:val="24"/>
          <w:szCs w:val="24"/>
        </w:rPr>
        <w:t>nu afectează relațiile dintre furnizori și consumatori finali.</w:t>
      </w:r>
    </w:p>
    <w:p w14:paraId="03B17834" w14:textId="0F3EEC06" w:rsidR="004D5B2D" w:rsidRPr="00806051" w:rsidRDefault="004D5B2D" w:rsidP="00806051">
      <w:pPr>
        <w:pStyle w:val="ListParagraph"/>
        <w:numPr>
          <w:ilvl w:val="0"/>
          <w:numId w:val="1"/>
        </w:numPr>
        <w:tabs>
          <w:tab w:val="left" w:pos="851"/>
          <w:tab w:val="left" w:pos="993"/>
        </w:tabs>
        <w:spacing w:after="0" w:line="276" w:lineRule="auto"/>
        <w:ind w:left="0" w:firstLine="426"/>
        <w:jc w:val="both"/>
        <w:rPr>
          <w:rFonts w:ascii="Times New Roman" w:eastAsia="Times New Roman" w:hAnsi="Times New Roman" w:cs="Times New Roman"/>
          <w:sz w:val="24"/>
          <w:szCs w:val="24"/>
        </w:rPr>
      </w:pPr>
      <w:r w:rsidRPr="00806051">
        <w:rPr>
          <w:rFonts w:ascii="Times New Roman" w:hAnsi="Times New Roman" w:cs="Times New Roman"/>
          <w:sz w:val="24"/>
          <w:szCs w:val="24"/>
          <w:lang w:val="ro-MD"/>
        </w:rPr>
        <w:t xml:space="preserve">Relațiile contractuale dintre furnizorul și cumpărătorul de produse agricole și alimentare se stabilesc prin contracte încheiate în scris, inclusiv în formă electronică sau prin mijloace electronice, negociate în prealabil de către părți. Contractul va include cel puțin: părțile, obiectul, cantitatea și unitatea de măsură, calitatea/standardele, prețul și mecanismul de revizuire, termenele și condițiile de plată, condiții de livrare, clauze privind anularea, returnarea și riscul, penalități, condiții de încetare. Contractele și alte acte juridice încheiate între furnizori și cumpărători de produse agricole și alimentare care conțin clauze ce cad sub incidența interdicțiilor prevăzute la art. 4 </w:t>
      </w:r>
      <w:r w:rsidR="00D4732D" w:rsidRPr="00806051">
        <w:rPr>
          <w:rFonts w:ascii="Times New Roman" w:hAnsi="Times New Roman" w:cs="Times New Roman"/>
          <w:sz w:val="24"/>
          <w:szCs w:val="24"/>
          <w:lang w:val="ro-MD"/>
        </w:rPr>
        <w:t xml:space="preserve">și 5 </w:t>
      </w:r>
      <w:r w:rsidRPr="00806051">
        <w:rPr>
          <w:rFonts w:ascii="Times New Roman" w:hAnsi="Times New Roman" w:cs="Times New Roman"/>
          <w:sz w:val="24"/>
          <w:szCs w:val="24"/>
          <w:lang w:val="ro-MD"/>
        </w:rPr>
        <w:t>sunt lovite de nulitate.</w:t>
      </w:r>
    </w:p>
    <w:p w14:paraId="4A5D146B" w14:textId="79B5CBBD" w:rsidR="00ED7BAF" w:rsidRPr="00806051" w:rsidRDefault="00ED7BAF" w:rsidP="00806051">
      <w:pPr>
        <w:pStyle w:val="ListParagraph"/>
        <w:numPr>
          <w:ilvl w:val="0"/>
          <w:numId w:val="1"/>
        </w:numPr>
        <w:tabs>
          <w:tab w:val="left" w:pos="851"/>
          <w:tab w:val="left" w:pos="993"/>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Interdicțiile prevăzute la art. 4</w:t>
      </w:r>
      <w:r w:rsidR="006E696E" w:rsidRPr="00806051">
        <w:rPr>
          <w:rFonts w:ascii="Times New Roman" w:eastAsia="Times New Roman" w:hAnsi="Times New Roman" w:cs="Times New Roman"/>
          <w:sz w:val="24"/>
          <w:szCs w:val="24"/>
        </w:rPr>
        <w:t xml:space="preserve"> și 5</w:t>
      </w:r>
      <w:r w:rsidRPr="00806051">
        <w:rPr>
          <w:rFonts w:ascii="Times New Roman" w:eastAsia="Times New Roman" w:hAnsi="Times New Roman" w:cs="Times New Roman"/>
          <w:sz w:val="24"/>
          <w:szCs w:val="24"/>
        </w:rPr>
        <w:t xml:space="preserve"> se aplică </w:t>
      </w:r>
      <w:r w:rsidR="00F24868" w:rsidRPr="00806051">
        <w:rPr>
          <w:rFonts w:ascii="Times New Roman" w:eastAsia="Times New Roman" w:hAnsi="Times New Roman" w:cs="Times New Roman"/>
          <w:sz w:val="24"/>
          <w:szCs w:val="24"/>
        </w:rPr>
        <w:t xml:space="preserve">practicilor comerciale neloiale </w:t>
      </w:r>
      <w:r w:rsidR="008B320C" w:rsidRPr="00806051">
        <w:rPr>
          <w:rFonts w:ascii="Times New Roman" w:eastAsia="Times New Roman" w:hAnsi="Times New Roman" w:cs="Times New Roman"/>
          <w:sz w:val="24"/>
          <w:szCs w:val="24"/>
        </w:rPr>
        <w:t>care apar</w:t>
      </w:r>
      <w:r w:rsidR="00F24868" w:rsidRPr="00806051">
        <w:rPr>
          <w:rFonts w:ascii="Times New Roman" w:eastAsia="Times New Roman" w:hAnsi="Times New Roman" w:cs="Times New Roman"/>
          <w:sz w:val="24"/>
          <w:szCs w:val="24"/>
        </w:rPr>
        <w:t xml:space="preserve"> în cadrul relațiilor contractuale de furnizare a produselor agricole și alimentare</w:t>
      </w:r>
      <w:r w:rsidR="008B320C" w:rsidRPr="00806051">
        <w:rPr>
          <w:rFonts w:ascii="Times New Roman" w:eastAsia="Times New Roman" w:hAnsi="Times New Roman" w:cs="Times New Roman"/>
          <w:sz w:val="24"/>
          <w:szCs w:val="24"/>
        </w:rPr>
        <w:t xml:space="preserve"> reglementate </w:t>
      </w:r>
      <w:r w:rsidR="0080146C" w:rsidRPr="00806051">
        <w:rPr>
          <w:rFonts w:ascii="Times New Roman" w:eastAsia="Times New Roman" w:hAnsi="Times New Roman" w:cs="Times New Roman"/>
          <w:sz w:val="24"/>
          <w:szCs w:val="24"/>
        </w:rPr>
        <w:t>de legislația</w:t>
      </w:r>
      <w:r w:rsidR="00F24868" w:rsidRPr="00806051">
        <w:rPr>
          <w:rFonts w:ascii="Times New Roman" w:eastAsia="Times New Roman" w:hAnsi="Times New Roman" w:cs="Times New Roman"/>
          <w:sz w:val="24"/>
          <w:szCs w:val="24"/>
        </w:rPr>
        <w:t xml:space="preserve"> </w:t>
      </w:r>
      <w:r w:rsidR="002763EF" w:rsidRPr="00806051">
        <w:rPr>
          <w:rFonts w:ascii="Times New Roman" w:eastAsia="Times New Roman" w:hAnsi="Times New Roman" w:cs="Times New Roman"/>
          <w:sz w:val="24"/>
          <w:szCs w:val="24"/>
        </w:rPr>
        <w:t>Republicii Moldova</w:t>
      </w:r>
      <w:r w:rsidR="008B320C" w:rsidRPr="00806051">
        <w:rPr>
          <w:rFonts w:ascii="Times New Roman" w:eastAsia="Times New Roman" w:hAnsi="Times New Roman" w:cs="Times New Roman"/>
          <w:sz w:val="24"/>
          <w:szCs w:val="24"/>
        </w:rPr>
        <w:t>.</w:t>
      </w:r>
    </w:p>
    <w:p w14:paraId="6FE5292E" w14:textId="77777777" w:rsidR="00ED7BAF" w:rsidRPr="00806051" w:rsidRDefault="00ED7BAF" w:rsidP="00806051">
      <w:pPr>
        <w:pStyle w:val="ListParagraph"/>
        <w:tabs>
          <w:tab w:val="left" w:pos="851"/>
          <w:tab w:val="left" w:pos="993"/>
        </w:tabs>
        <w:spacing w:after="0" w:line="276" w:lineRule="auto"/>
        <w:ind w:left="0" w:firstLine="426"/>
        <w:jc w:val="both"/>
        <w:rPr>
          <w:rFonts w:ascii="Times New Roman" w:eastAsia="Times New Roman" w:hAnsi="Times New Roman" w:cs="Times New Roman"/>
          <w:sz w:val="24"/>
          <w:szCs w:val="24"/>
        </w:rPr>
      </w:pPr>
    </w:p>
    <w:p w14:paraId="4569C185" w14:textId="77777777" w:rsidR="00ED7BAF" w:rsidRPr="00806051" w:rsidRDefault="00ED7BAF"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Articolul 3. Noțiuni</w:t>
      </w:r>
    </w:p>
    <w:p w14:paraId="0531F63E" w14:textId="10B513C8" w:rsidR="00ED7BAF" w:rsidRPr="00806051" w:rsidRDefault="00ED7BAF"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În sensul prezentei legi, următoarele noțiuni semnifică:</w:t>
      </w:r>
    </w:p>
    <w:p w14:paraId="68C063B7" w14:textId="213F4227" w:rsidR="00ED7BAF" w:rsidRPr="00806051" w:rsidRDefault="00151FCD"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hAnsi="Times New Roman" w:cs="Times New Roman"/>
          <w:i/>
          <w:iCs/>
          <w:sz w:val="24"/>
          <w:szCs w:val="24"/>
          <w:lang w:val="ro-MD"/>
        </w:rPr>
        <w:t>autoritate publică</w:t>
      </w:r>
      <w:r w:rsidRPr="00806051">
        <w:rPr>
          <w:rFonts w:ascii="Times New Roman" w:hAnsi="Times New Roman" w:cs="Times New Roman"/>
          <w:sz w:val="24"/>
          <w:szCs w:val="24"/>
          <w:lang w:val="ro-MD"/>
        </w:rPr>
        <w:t xml:space="preserve"> </w:t>
      </w:r>
      <w:r w:rsidR="00F66388"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autoritățile publice definite în sensul prevederilor</w:t>
      </w:r>
      <w:r w:rsidR="00FF1010" w:rsidRPr="00806051">
        <w:rPr>
          <w:rFonts w:ascii="Times New Roman" w:hAnsi="Times New Roman" w:cs="Times New Roman"/>
          <w:sz w:val="24"/>
          <w:szCs w:val="24"/>
          <w:lang w:val="ro-MD"/>
        </w:rPr>
        <w:t xml:space="preserve"> art. 7</w:t>
      </w:r>
      <w:r w:rsidR="001006DE" w:rsidRPr="00806051">
        <w:rPr>
          <w:rFonts w:ascii="Times New Roman" w:hAnsi="Times New Roman" w:cs="Times New Roman"/>
          <w:sz w:val="24"/>
          <w:szCs w:val="24"/>
          <w:lang w:val="ro-MD"/>
        </w:rPr>
        <w:t xml:space="preserve"> </w:t>
      </w:r>
      <w:r w:rsidR="00FF1010" w:rsidRPr="00806051">
        <w:rPr>
          <w:rFonts w:ascii="Times New Roman" w:hAnsi="Times New Roman" w:cs="Times New Roman"/>
          <w:sz w:val="24"/>
          <w:szCs w:val="24"/>
          <w:lang w:val="ro-MD"/>
        </w:rPr>
        <w:t>din</w:t>
      </w:r>
      <w:r w:rsidRPr="00806051">
        <w:rPr>
          <w:rFonts w:ascii="Times New Roman" w:hAnsi="Times New Roman" w:cs="Times New Roman"/>
          <w:sz w:val="24"/>
          <w:szCs w:val="24"/>
          <w:lang w:val="ro-MD"/>
        </w:rPr>
        <w:t xml:space="preserve"> Codul</w:t>
      </w:r>
      <w:r w:rsidR="00FF1010"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administrativ</w:t>
      </w:r>
      <w:r w:rsidR="00A40577" w:rsidRPr="00806051">
        <w:rPr>
          <w:rFonts w:ascii="Times New Roman" w:hAnsi="Times New Roman" w:cs="Times New Roman"/>
          <w:sz w:val="24"/>
          <w:szCs w:val="24"/>
          <w:lang w:val="ro-MD"/>
        </w:rPr>
        <w:t xml:space="preserve"> nr. 116/2018;</w:t>
      </w:r>
    </w:p>
    <w:p w14:paraId="37BE505A" w14:textId="057BDE49" w:rsidR="00151FCD" w:rsidRPr="00806051" w:rsidRDefault="00151FCD"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eastAsia="Times New Roman" w:hAnsi="Times New Roman" w:cs="Times New Roman"/>
          <w:i/>
          <w:iCs/>
          <w:sz w:val="24"/>
          <w:szCs w:val="24"/>
        </w:rPr>
        <w:t>cumpărător</w:t>
      </w:r>
      <w:r w:rsidRPr="00806051">
        <w:rPr>
          <w:rFonts w:ascii="Times New Roman" w:eastAsia="Times New Roman" w:hAnsi="Times New Roman" w:cs="Times New Roman"/>
          <w:sz w:val="24"/>
          <w:szCs w:val="24"/>
        </w:rPr>
        <w:t xml:space="preserve"> - orice persoană fizică sau juridică</w:t>
      </w:r>
      <w:r w:rsidR="00F66388" w:rsidRPr="00806051">
        <w:rPr>
          <w:rFonts w:ascii="Times New Roman" w:eastAsia="Times New Roman" w:hAnsi="Times New Roman" w:cs="Times New Roman"/>
          <w:sz w:val="24"/>
          <w:szCs w:val="24"/>
        </w:rPr>
        <w:t xml:space="preserve"> ori</w:t>
      </w:r>
      <w:r w:rsidRPr="00806051">
        <w:rPr>
          <w:rFonts w:ascii="Times New Roman" w:eastAsia="Times New Roman" w:hAnsi="Times New Roman" w:cs="Times New Roman"/>
          <w:sz w:val="24"/>
          <w:szCs w:val="24"/>
        </w:rPr>
        <w:t xml:space="preserve"> grup de astfel de persoane, indiferent de locul de stabilire a acestora, </w:t>
      </w:r>
      <w:r w:rsidR="00E06CA7" w:rsidRPr="00806051">
        <w:rPr>
          <w:rFonts w:ascii="Times New Roman" w:eastAsia="Times New Roman" w:hAnsi="Times New Roman" w:cs="Times New Roman"/>
          <w:sz w:val="24"/>
          <w:szCs w:val="24"/>
        </w:rPr>
        <w:t xml:space="preserve">precum și orice autoritate publică, </w:t>
      </w:r>
      <w:r w:rsidRPr="00806051">
        <w:rPr>
          <w:rFonts w:ascii="Times New Roman" w:eastAsia="Times New Roman" w:hAnsi="Times New Roman" w:cs="Times New Roman"/>
          <w:sz w:val="24"/>
          <w:szCs w:val="24"/>
        </w:rPr>
        <w:t>care cumpără produse agricole și alimentare, în scop comercial sau profesional;</w:t>
      </w:r>
    </w:p>
    <w:p w14:paraId="1B1D639D" w14:textId="0BD50D11" w:rsidR="00151FCD" w:rsidRPr="00806051" w:rsidRDefault="00151FCD"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hAnsi="Times New Roman" w:cs="Times New Roman"/>
          <w:i/>
          <w:iCs/>
          <w:sz w:val="24"/>
          <w:szCs w:val="24"/>
          <w:lang w:val="ro-MD"/>
        </w:rPr>
        <w:t>furnizor</w:t>
      </w:r>
      <w:r w:rsidRPr="00806051">
        <w:rPr>
          <w:rFonts w:ascii="Times New Roman" w:hAnsi="Times New Roman" w:cs="Times New Roman"/>
          <w:sz w:val="24"/>
          <w:szCs w:val="24"/>
          <w:lang w:val="ro-MD"/>
        </w:rPr>
        <w:t xml:space="preserve"> </w:t>
      </w:r>
      <w:r w:rsidR="00F66388" w:rsidRPr="00806051">
        <w:rPr>
          <w:rFonts w:ascii="Times New Roman" w:hAnsi="Times New Roman" w:cs="Times New Roman"/>
          <w:sz w:val="24"/>
          <w:szCs w:val="24"/>
          <w:lang w:val="ro-MD"/>
        </w:rPr>
        <w:t>-</w:t>
      </w:r>
      <w:r w:rsidRPr="00806051">
        <w:rPr>
          <w:rFonts w:ascii="Times New Roman" w:hAnsi="Times New Roman" w:cs="Times New Roman"/>
          <w:sz w:val="24"/>
          <w:szCs w:val="24"/>
          <w:lang w:val="ro-MD"/>
        </w:rPr>
        <w:t xml:space="preserve"> orice producător agricol sau orice persoană fizică sau juridică, indiferent de locul de stabilire al sediului acestora, care vinde produse agricole și alimentare. Noțiunea </w:t>
      </w:r>
      <w:r w:rsidR="00A3232F" w:rsidRPr="00806051">
        <w:rPr>
          <w:rFonts w:ascii="Times New Roman" w:hAnsi="Times New Roman" w:cs="Times New Roman"/>
          <w:sz w:val="24"/>
          <w:szCs w:val="24"/>
          <w:lang w:val="ro-MD"/>
        </w:rPr>
        <w:t xml:space="preserve">de </w:t>
      </w:r>
      <w:r w:rsidRPr="00806051">
        <w:rPr>
          <w:rFonts w:ascii="Times New Roman" w:hAnsi="Times New Roman" w:cs="Times New Roman"/>
          <w:i/>
          <w:iCs/>
          <w:sz w:val="24"/>
          <w:szCs w:val="24"/>
          <w:lang w:val="ro-MD"/>
        </w:rPr>
        <w:t>furnizor</w:t>
      </w:r>
      <w:r w:rsidRPr="00806051">
        <w:rPr>
          <w:rFonts w:ascii="Times New Roman" w:hAnsi="Times New Roman" w:cs="Times New Roman"/>
          <w:sz w:val="24"/>
          <w:szCs w:val="24"/>
          <w:lang w:val="ro-MD"/>
        </w:rPr>
        <w:t xml:space="preserve"> poate include </w:t>
      </w:r>
      <w:r w:rsidR="008501AA" w:rsidRPr="00806051">
        <w:rPr>
          <w:rFonts w:ascii="Times New Roman" w:hAnsi="Times New Roman" w:cs="Times New Roman"/>
          <w:sz w:val="24"/>
          <w:szCs w:val="24"/>
          <w:lang w:val="ro-MD"/>
        </w:rPr>
        <w:t>organizații de producători și asociații a</w:t>
      </w:r>
      <w:r w:rsidR="00F66388" w:rsidRPr="00806051">
        <w:rPr>
          <w:rFonts w:ascii="Times New Roman" w:hAnsi="Times New Roman" w:cs="Times New Roman"/>
          <w:sz w:val="24"/>
          <w:szCs w:val="24"/>
          <w:lang w:val="ro-MD"/>
        </w:rPr>
        <w:t>le</w:t>
      </w:r>
      <w:r w:rsidR="008501AA" w:rsidRPr="00806051">
        <w:rPr>
          <w:rFonts w:ascii="Times New Roman" w:hAnsi="Times New Roman" w:cs="Times New Roman"/>
          <w:sz w:val="24"/>
          <w:szCs w:val="24"/>
          <w:lang w:val="ro-MD"/>
        </w:rPr>
        <w:t xml:space="preserve"> organizațiilor de producători</w:t>
      </w:r>
      <w:r w:rsidR="00A3232F" w:rsidRPr="00806051">
        <w:rPr>
          <w:rFonts w:ascii="Times New Roman" w:hAnsi="Times New Roman" w:cs="Times New Roman"/>
          <w:sz w:val="24"/>
          <w:szCs w:val="24"/>
          <w:lang w:val="ro-MD"/>
        </w:rPr>
        <w:t>,</w:t>
      </w:r>
      <w:r w:rsidR="008501AA" w:rsidRPr="00806051">
        <w:rPr>
          <w:rFonts w:ascii="Times New Roman" w:hAnsi="Times New Roman" w:cs="Times New Roman"/>
          <w:sz w:val="24"/>
          <w:szCs w:val="24"/>
          <w:lang w:val="ro-MD"/>
        </w:rPr>
        <w:t xml:space="preserve"> </w:t>
      </w:r>
      <w:r w:rsidR="00E56F0E" w:rsidRPr="00806051">
        <w:rPr>
          <w:rFonts w:ascii="Times New Roman" w:hAnsi="Times New Roman" w:cs="Times New Roman"/>
          <w:sz w:val="24"/>
          <w:szCs w:val="24"/>
          <w:lang w:val="ro-MD"/>
        </w:rPr>
        <w:t xml:space="preserve">astfel </w:t>
      </w:r>
      <w:r w:rsidR="008501AA" w:rsidRPr="00806051">
        <w:rPr>
          <w:rFonts w:ascii="Times New Roman" w:hAnsi="Times New Roman" w:cs="Times New Roman"/>
          <w:sz w:val="24"/>
          <w:szCs w:val="24"/>
          <w:lang w:val="ro-MD"/>
        </w:rPr>
        <w:t xml:space="preserve">cum prevede cadrul legislativ cu privire la </w:t>
      </w:r>
      <w:r w:rsidR="008501AA" w:rsidRPr="00806051">
        <w:rPr>
          <w:rFonts w:ascii="Times New Roman" w:hAnsi="Times New Roman" w:cs="Times New Roman"/>
          <w:sz w:val="24"/>
          <w:szCs w:val="24"/>
        </w:rPr>
        <w:t>organizațiile și asociațiile producătorilor și organizațiile interprofesionale în domeniul agroalimentar</w:t>
      </w:r>
      <w:r w:rsidRPr="00806051">
        <w:rPr>
          <w:rFonts w:ascii="Times New Roman" w:hAnsi="Times New Roman" w:cs="Times New Roman"/>
          <w:sz w:val="24"/>
          <w:szCs w:val="24"/>
          <w:lang w:val="ro-MD"/>
        </w:rPr>
        <w:t>;</w:t>
      </w:r>
    </w:p>
    <w:p w14:paraId="66F50E0B" w14:textId="6FBE27BA" w:rsidR="008744DD" w:rsidRPr="00806051" w:rsidRDefault="008744DD"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hAnsi="Times New Roman" w:cs="Times New Roman"/>
          <w:i/>
          <w:iCs/>
          <w:sz w:val="24"/>
          <w:szCs w:val="24"/>
          <w:lang w:val="ro-MD"/>
        </w:rPr>
        <w:t>listare</w:t>
      </w:r>
      <w:r w:rsidR="00F66388" w:rsidRPr="00806051">
        <w:rPr>
          <w:rFonts w:ascii="Times New Roman" w:hAnsi="Times New Roman" w:cs="Times New Roman"/>
          <w:i/>
          <w:iCs/>
          <w:sz w:val="24"/>
          <w:szCs w:val="24"/>
          <w:lang w:val="ro-MD"/>
        </w:rPr>
        <w:t xml:space="preserve"> - </w:t>
      </w:r>
      <w:r w:rsidRPr="00806051">
        <w:rPr>
          <w:rFonts w:ascii="Times New Roman" w:hAnsi="Times New Roman" w:cs="Times New Roman"/>
          <w:sz w:val="24"/>
          <w:szCs w:val="24"/>
        </w:rPr>
        <w:t>ansamblul operațiunilor prin care un furnizor și produsele acestuia sunt înregistrate în sistemele informaționale și comerciale ale cumpărătorului, în vederea achiziționării și comercializării acestora prin intermediul unităților comerciale ale acestuia</w:t>
      </w:r>
      <w:r w:rsidR="00F66388" w:rsidRPr="00806051">
        <w:rPr>
          <w:rFonts w:ascii="Times New Roman" w:hAnsi="Times New Roman" w:cs="Times New Roman"/>
          <w:sz w:val="24"/>
          <w:szCs w:val="24"/>
        </w:rPr>
        <w:t>;</w:t>
      </w:r>
    </w:p>
    <w:p w14:paraId="385E9C8B" w14:textId="563ACFDB" w:rsidR="000D05A8" w:rsidRPr="00806051" w:rsidRDefault="000D05A8" w:rsidP="00806051">
      <w:pPr>
        <w:pStyle w:val="ListParagraph"/>
        <w:numPr>
          <w:ilvl w:val="0"/>
          <w:numId w:val="16"/>
        </w:numPr>
        <w:spacing w:after="0" w:line="276" w:lineRule="auto"/>
        <w:ind w:left="0" w:firstLine="426"/>
        <w:jc w:val="both"/>
        <w:rPr>
          <w:rFonts w:ascii="Times New Roman" w:hAnsi="Times New Roman" w:cs="Times New Roman"/>
          <w:sz w:val="24"/>
          <w:szCs w:val="24"/>
        </w:rPr>
      </w:pPr>
      <w:r w:rsidRPr="00806051">
        <w:rPr>
          <w:rFonts w:ascii="Times New Roman" w:hAnsi="Times New Roman" w:cs="Times New Roman"/>
          <w:i/>
          <w:iCs/>
          <w:sz w:val="24"/>
          <w:szCs w:val="24"/>
        </w:rPr>
        <w:t xml:space="preserve">practică comercială neloială - </w:t>
      </w:r>
      <w:r w:rsidRPr="00806051">
        <w:rPr>
          <w:rFonts w:ascii="Times New Roman" w:hAnsi="Times New Roman" w:cs="Times New Roman"/>
          <w:sz w:val="24"/>
          <w:szCs w:val="24"/>
        </w:rPr>
        <w:t xml:space="preserve">comportament sau clauză contractuală utilizată în relațiile comerciale dintre </w:t>
      </w:r>
      <w:r w:rsidR="008744DD" w:rsidRPr="00806051">
        <w:rPr>
          <w:rFonts w:ascii="Times New Roman" w:hAnsi="Times New Roman" w:cs="Times New Roman"/>
          <w:sz w:val="24"/>
          <w:szCs w:val="24"/>
        </w:rPr>
        <w:t>furnizori și cumpărători din lanțul de aprovizionare agricol și alimentar</w:t>
      </w:r>
      <w:r w:rsidRPr="00806051">
        <w:rPr>
          <w:rFonts w:ascii="Times New Roman" w:hAnsi="Times New Roman" w:cs="Times New Roman"/>
          <w:sz w:val="24"/>
          <w:szCs w:val="24"/>
        </w:rPr>
        <w:t>, impusă unilateral de o parte aflată într-o poziție de putere economică superioară, generând un dezechilibru semnificativ între drepturile și obligațiile părților</w:t>
      </w:r>
      <w:r w:rsidR="003E141D" w:rsidRPr="00806051">
        <w:rPr>
          <w:rFonts w:ascii="Times New Roman" w:hAnsi="Times New Roman" w:cs="Times New Roman"/>
          <w:sz w:val="24"/>
          <w:szCs w:val="24"/>
        </w:rPr>
        <w:t>;</w:t>
      </w:r>
    </w:p>
    <w:p w14:paraId="0296D569" w14:textId="44DD2798" w:rsidR="00096067" w:rsidRPr="00096067" w:rsidRDefault="00151FCD" w:rsidP="00B4529E">
      <w:pPr>
        <w:pStyle w:val="ListParagraph"/>
        <w:numPr>
          <w:ilvl w:val="0"/>
          <w:numId w:val="16"/>
        </w:numPr>
        <w:spacing w:after="0" w:line="276" w:lineRule="auto"/>
        <w:ind w:left="0" w:firstLine="426"/>
        <w:jc w:val="both"/>
        <w:rPr>
          <w:rFonts w:ascii="Times New Roman" w:hAnsi="Times New Roman" w:cs="Times New Roman"/>
          <w:sz w:val="24"/>
          <w:szCs w:val="24"/>
          <w:highlight w:val="yellow"/>
          <w:u w:val="single"/>
        </w:rPr>
      </w:pPr>
      <w:r w:rsidRPr="00096067">
        <w:rPr>
          <w:rFonts w:ascii="Times New Roman" w:hAnsi="Times New Roman" w:cs="Times New Roman"/>
          <w:i/>
          <w:iCs/>
          <w:sz w:val="24"/>
          <w:szCs w:val="24"/>
          <w:lang w:val="ro-MD"/>
        </w:rPr>
        <w:t>produse agricole și alimentare</w:t>
      </w:r>
      <w:r w:rsidR="000D05A8" w:rsidRPr="00096067">
        <w:rPr>
          <w:rFonts w:ascii="Times New Roman" w:hAnsi="Times New Roman" w:cs="Times New Roman"/>
          <w:sz w:val="24"/>
          <w:szCs w:val="24"/>
          <w:lang w:val="ro-MD"/>
        </w:rPr>
        <w:t xml:space="preserve"> - </w:t>
      </w:r>
      <w:r w:rsidRPr="00096067">
        <w:rPr>
          <w:rFonts w:ascii="Times New Roman" w:hAnsi="Times New Roman" w:cs="Times New Roman"/>
          <w:sz w:val="24"/>
          <w:szCs w:val="24"/>
          <w:shd w:val="clear" w:color="auto" w:fill="D0CECE" w:themeFill="background2" w:themeFillShade="E6"/>
          <w:lang w:val="ro-MD"/>
        </w:rPr>
        <w:t xml:space="preserve">produsele enumerate în lista produselor agricole și alimentare </w:t>
      </w:r>
      <w:r w:rsidR="00B27014" w:rsidRPr="00096067">
        <w:rPr>
          <w:rFonts w:ascii="Times New Roman" w:hAnsi="Times New Roman" w:cs="Times New Roman"/>
          <w:sz w:val="24"/>
          <w:szCs w:val="24"/>
          <w:shd w:val="clear" w:color="auto" w:fill="D0CECE" w:themeFill="background2" w:themeFillShade="E6"/>
          <w:lang w:val="ro-MD"/>
        </w:rPr>
        <w:t>aprobată</w:t>
      </w:r>
      <w:r w:rsidRPr="00096067">
        <w:rPr>
          <w:rFonts w:ascii="Times New Roman" w:hAnsi="Times New Roman" w:cs="Times New Roman"/>
          <w:sz w:val="24"/>
          <w:szCs w:val="24"/>
          <w:shd w:val="clear" w:color="auto" w:fill="D0CECE" w:themeFill="background2" w:themeFillShade="E6"/>
          <w:lang w:val="ro-MD"/>
        </w:rPr>
        <w:t xml:space="preserve"> de Guvern, precum și produsele care nu sunt enumerate în lista respectivă, dar care sunt procesate în scopul utilizării </w:t>
      </w:r>
      <w:r w:rsidR="00F66388" w:rsidRPr="00096067">
        <w:rPr>
          <w:rFonts w:ascii="Times New Roman" w:hAnsi="Times New Roman" w:cs="Times New Roman"/>
          <w:sz w:val="24"/>
          <w:szCs w:val="24"/>
          <w:shd w:val="clear" w:color="auto" w:fill="D0CECE" w:themeFill="background2" w:themeFillShade="E6"/>
          <w:lang w:val="ro-MD"/>
        </w:rPr>
        <w:t>drept</w:t>
      </w:r>
      <w:r w:rsidRPr="00096067">
        <w:rPr>
          <w:rFonts w:ascii="Times New Roman" w:hAnsi="Times New Roman" w:cs="Times New Roman"/>
          <w:sz w:val="24"/>
          <w:szCs w:val="24"/>
          <w:shd w:val="clear" w:color="auto" w:fill="D0CECE" w:themeFill="background2" w:themeFillShade="E6"/>
          <w:lang w:val="ro-MD"/>
        </w:rPr>
        <w:t xml:space="preserve"> alimente prin utilizarea produselor enumerate în lista respectivă;</w:t>
      </w:r>
      <w:r w:rsidR="00DA492E" w:rsidRPr="00DA492E">
        <w:t xml:space="preserve"> </w:t>
      </w:r>
    </w:p>
    <w:p w14:paraId="1852A7AD" w14:textId="54E46ECB" w:rsidR="001550EA" w:rsidRPr="002A1F99" w:rsidRDefault="00151FCD" w:rsidP="0008046E">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1550EA">
        <w:rPr>
          <w:rFonts w:ascii="Times New Roman" w:hAnsi="Times New Roman" w:cs="Times New Roman"/>
          <w:i/>
          <w:iCs/>
          <w:sz w:val="24"/>
          <w:szCs w:val="24"/>
          <w:lang w:val="ro-MD"/>
        </w:rPr>
        <w:lastRenderedPageBreak/>
        <w:t>produse agricole și alimentare perisabile</w:t>
      </w:r>
      <w:r w:rsidRPr="001550EA">
        <w:rPr>
          <w:rFonts w:ascii="Times New Roman" w:hAnsi="Times New Roman" w:cs="Times New Roman"/>
          <w:sz w:val="24"/>
          <w:szCs w:val="24"/>
          <w:lang w:val="ro-MD"/>
        </w:rPr>
        <w:t xml:space="preserve"> </w:t>
      </w:r>
      <w:r w:rsidR="00F66388" w:rsidRPr="001550EA">
        <w:rPr>
          <w:rFonts w:ascii="Times New Roman" w:hAnsi="Times New Roman" w:cs="Times New Roman"/>
          <w:sz w:val="24"/>
          <w:szCs w:val="24"/>
          <w:lang w:val="ro-MD"/>
        </w:rPr>
        <w:t>-</w:t>
      </w:r>
      <w:r w:rsidRPr="001550EA">
        <w:rPr>
          <w:rFonts w:ascii="Times New Roman" w:hAnsi="Times New Roman" w:cs="Times New Roman"/>
          <w:sz w:val="24"/>
          <w:szCs w:val="24"/>
          <w:lang w:val="ro-MD"/>
        </w:rPr>
        <w:t xml:space="preserve"> </w:t>
      </w:r>
      <w:r w:rsidR="002A1F99" w:rsidRPr="002A1F99">
        <w:rPr>
          <w:rFonts w:ascii="Times New Roman" w:eastAsia="Times New Roman" w:hAnsi="Times New Roman" w:cs="Times New Roman"/>
          <w:sz w:val="24"/>
          <w:szCs w:val="24"/>
          <w:highlight w:val="yellow"/>
          <w:lang w:val="ro-MD"/>
        </w:rPr>
        <w:t>produse agricole și alimentare care, prin natura lor sau la stadiul lor de procesare, sunt susceptibile să devină improprii pentru vânzare în termen de 30 de zile după recoltare, producere sau procesare.</w:t>
      </w:r>
    </w:p>
    <w:p w14:paraId="44260C5E" w14:textId="3579AF9B" w:rsidR="005E06E3" w:rsidRPr="001550EA" w:rsidRDefault="005E06E3" w:rsidP="0008046E">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1550EA">
        <w:rPr>
          <w:rFonts w:ascii="Times New Roman" w:hAnsi="Times New Roman" w:cs="Times New Roman"/>
          <w:i/>
          <w:iCs/>
          <w:sz w:val="24"/>
          <w:szCs w:val="24"/>
          <w:lang w:val="ro-MD"/>
        </w:rPr>
        <w:t>remiză</w:t>
      </w:r>
      <w:r w:rsidRPr="001550EA">
        <w:rPr>
          <w:rFonts w:ascii="Times New Roman" w:hAnsi="Times New Roman" w:cs="Times New Roman"/>
          <w:sz w:val="24"/>
          <w:szCs w:val="24"/>
          <w:lang w:val="ro-MD"/>
        </w:rPr>
        <w:t xml:space="preserve"> - reducere acordată pentru achiziții în volum mare sau pentru clienți cu statut preferențial;</w:t>
      </w:r>
    </w:p>
    <w:p w14:paraId="02B55429" w14:textId="77777777" w:rsidR="005E06E3" w:rsidRPr="00806051" w:rsidRDefault="005E06E3"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hAnsi="Times New Roman" w:cs="Times New Roman"/>
          <w:i/>
          <w:iCs/>
          <w:sz w:val="24"/>
          <w:szCs w:val="24"/>
          <w:lang w:val="ro-MD"/>
        </w:rPr>
        <w:t>risturnă</w:t>
      </w:r>
      <w:r w:rsidRPr="00806051">
        <w:rPr>
          <w:rFonts w:ascii="Times New Roman" w:hAnsi="Times New Roman" w:cs="Times New Roman"/>
          <w:sz w:val="24"/>
          <w:szCs w:val="24"/>
          <w:lang w:val="ro-MD"/>
        </w:rPr>
        <w:t xml:space="preserve"> - reducere calculată asupra ansamblului</w:t>
      </w:r>
      <w:r w:rsidR="00F14315" w:rsidRPr="00806051">
        <w:rPr>
          <w:rFonts w:ascii="Times New Roman" w:hAnsi="Times New Roman" w:cs="Times New Roman"/>
          <w:sz w:val="24"/>
          <w:szCs w:val="24"/>
          <w:lang w:val="ro-MD"/>
        </w:rPr>
        <w:t xml:space="preserve"> de</w:t>
      </w:r>
      <w:r w:rsidRPr="00806051">
        <w:rPr>
          <w:rFonts w:ascii="Times New Roman" w:hAnsi="Times New Roman" w:cs="Times New Roman"/>
          <w:sz w:val="24"/>
          <w:szCs w:val="24"/>
          <w:lang w:val="ro-MD"/>
        </w:rPr>
        <w:t xml:space="preserve"> tranzacții cu același partener, </w:t>
      </w:r>
      <w:r w:rsidR="00F14315" w:rsidRPr="00806051">
        <w:rPr>
          <w:rFonts w:ascii="Times New Roman" w:hAnsi="Times New Roman" w:cs="Times New Roman"/>
          <w:sz w:val="24"/>
          <w:szCs w:val="24"/>
          <w:lang w:val="ro-MD"/>
        </w:rPr>
        <w:t>într-o</w:t>
      </w:r>
      <w:r w:rsidRPr="00806051">
        <w:rPr>
          <w:rFonts w:ascii="Times New Roman" w:hAnsi="Times New Roman" w:cs="Times New Roman"/>
          <w:sz w:val="24"/>
          <w:szCs w:val="24"/>
          <w:lang w:val="ro-MD"/>
        </w:rPr>
        <w:t xml:space="preserve"> perioadă determinată</w:t>
      </w:r>
      <w:r w:rsidR="00F14315" w:rsidRPr="00806051">
        <w:rPr>
          <w:rFonts w:ascii="Times New Roman" w:hAnsi="Times New Roman" w:cs="Times New Roman"/>
          <w:sz w:val="24"/>
          <w:szCs w:val="24"/>
          <w:lang w:val="ro-MD"/>
        </w:rPr>
        <w:t>;</w:t>
      </w:r>
    </w:p>
    <w:p w14:paraId="016A4C7D" w14:textId="5765FCC7" w:rsidR="00151FCD" w:rsidRPr="00806051" w:rsidRDefault="00151FCD"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hAnsi="Times New Roman" w:cs="Times New Roman"/>
          <w:i/>
          <w:iCs/>
          <w:sz w:val="24"/>
          <w:szCs w:val="24"/>
          <w:lang w:val="ro-MD"/>
        </w:rPr>
        <w:t>reduceri comerciale</w:t>
      </w:r>
      <w:r w:rsidRPr="00806051">
        <w:rPr>
          <w:rFonts w:ascii="Times New Roman" w:hAnsi="Times New Roman" w:cs="Times New Roman"/>
          <w:sz w:val="24"/>
          <w:szCs w:val="24"/>
          <w:lang w:val="ro-MD"/>
        </w:rPr>
        <w:t xml:space="preserve"> </w:t>
      </w:r>
      <w:r w:rsidR="00F66388"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 xml:space="preserve">orice </w:t>
      </w:r>
      <w:r w:rsidR="00D1232C" w:rsidRPr="00806051">
        <w:rPr>
          <w:rFonts w:ascii="Times New Roman" w:hAnsi="Times New Roman" w:cs="Times New Roman"/>
          <w:sz w:val="24"/>
          <w:szCs w:val="24"/>
          <w:lang w:val="ro-MD"/>
        </w:rPr>
        <w:t xml:space="preserve">diminuare </w:t>
      </w:r>
      <w:r w:rsidR="00D1232C" w:rsidRPr="00806051">
        <w:rPr>
          <w:rFonts w:ascii="Times New Roman" w:hAnsi="Times New Roman" w:cs="Times New Roman"/>
          <w:sz w:val="24"/>
          <w:szCs w:val="24"/>
        </w:rPr>
        <w:t>a sumei datorate de cumpărător furnizorului pentru livrări de produse agricole și alimentare, indiferent de denumire sau mecanismul utilizat;</w:t>
      </w:r>
    </w:p>
    <w:p w14:paraId="6605159A" w14:textId="1D67F3BB" w:rsidR="00D1232C" w:rsidRPr="00806051" w:rsidRDefault="00D1232C" w:rsidP="00806051">
      <w:pPr>
        <w:pStyle w:val="ListParagraph"/>
        <w:numPr>
          <w:ilvl w:val="0"/>
          <w:numId w:val="16"/>
        </w:numPr>
        <w:spacing w:after="0" w:line="276" w:lineRule="auto"/>
        <w:ind w:left="0" w:firstLine="426"/>
        <w:jc w:val="both"/>
        <w:rPr>
          <w:rFonts w:ascii="Times New Roman" w:hAnsi="Times New Roman" w:cs="Times New Roman"/>
          <w:sz w:val="24"/>
          <w:szCs w:val="24"/>
          <w:u w:val="single"/>
        </w:rPr>
      </w:pPr>
      <w:r w:rsidRPr="00806051">
        <w:rPr>
          <w:rFonts w:ascii="Times New Roman" w:eastAsia="Times New Roman" w:hAnsi="Times New Roman" w:cs="Times New Roman"/>
          <w:i/>
          <w:iCs/>
          <w:sz w:val="24"/>
          <w:szCs w:val="24"/>
        </w:rPr>
        <w:t>represalii comerciale</w:t>
      </w:r>
      <w:r w:rsidRPr="00806051">
        <w:rPr>
          <w:rFonts w:ascii="Times New Roman" w:eastAsia="Times New Roman" w:hAnsi="Times New Roman" w:cs="Times New Roman"/>
          <w:sz w:val="24"/>
          <w:szCs w:val="24"/>
        </w:rPr>
        <w:t xml:space="preserve"> </w:t>
      </w:r>
      <w:r w:rsidR="00F66388" w:rsidRPr="00806051">
        <w:rPr>
          <w:rFonts w:ascii="Times New Roman" w:eastAsia="Times New Roman" w:hAnsi="Times New Roman" w:cs="Times New Roman"/>
          <w:sz w:val="24"/>
          <w:szCs w:val="24"/>
        </w:rPr>
        <w:t>-</w:t>
      </w:r>
      <w:r w:rsidRPr="00806051">
        <w:rPr>
          <w:rFonts w:ascii="Times New Roman" w:hAnsi="Times New Roman" w:cs="Times New Roman"/>
          <w:i/>
          <w:iCs/>
          <w:sz w:val="24"/>
          <w:szCs w:val="24"/>
          <w:lang w:val="ro-MD"/>
        </w:rPr>
        <w:t xml:space="preserve"> </w:t>
      </w:r>
      <w:r w:rsidRPr="00806051">
        <w:rPr>
          <w:rFonts w:ascii="Times New Roman" w:hAnsi="Times New Roman" w:cs="Times New Roman"/>
          <w:sz w:val="24"/>
          <w:szCs w:val="24"/>
        </w:rPr>
        <w:t>orice acțiuni ale cumpărătorului sau ale furnizorului menite să intimideze cealaltă parte pentru a o determina să accepte condiții contractuale sau comerciale defavorabile.</w:t>
      </w:r>
    </w:p>
    <w:p w14:paraId="3963FD3A" w14:textId="77777777" w:rsidR="00D43D6C" w:rsidRPr="00806051" w:rsidRDefault="00D43D6C" w:rsidP="00806051">
      <w:pPr>
        <w:spacing w:after="0" w:line="276" w:lineRule="auto"/>
        <w:ind w:firstLine="426"/>
        <w:jc w:val="center"/>
        <w:rPr>
          <w:rFonts w:ascii="Times New Roman" w:hAnsi="Times New Roman" w:cs="Times New Roman"/>
          <w:b/>
          <w:bCs/>
          <w:sz w:val="24"/>
          <w:szCs w:val="24"/>
          <w:lang w:val="ro-MD"/>
        </w:rPr>
      </w:pPr>
    </w:p>
    <w:p w14:paraId="2EA7A196" w14:textId="4FE5AE7E" w:rsidR="00F203CA" w:rsidRPr="00806051" w:rsidRDefault="006A125B"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Capitolul II</w:t>
      </w:r>
    </w:p>
    <w:p w14:paraId="1EE6E818" w14:textId="551F5909" w:rsidR="006A125B" w:rsidRPr="00806051" w:rsidRDefault="00A52510"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Practici comerciale neloiale</w:t>
      </w:r>
    </w:p>
    <w:p w14:paraId="21028512" w14:textId="77777777" w:rsidR="007D0EE2" w:rsidRPr="00806051" w:rsidRDefault="007D0EE2" w:rsidP="00806051">
      <w:pPr>
        <w:spacing w:after="0" w:line="276" w:lineRule="auto"/>
        <w:ind w:firstLine="426"/>
        <w:jc w:val="center"/>
        <w:rPr>
          <w:rFonts w:ascii="Times New Roman" w:hAnsi="Times New Roman" w:cs="Times New Roman"/>
          <w:b/>
          <w:bCs/>
          <w:sz w:val="24"/>
          <w:szCs w:val="24"/>
          <w:lang w:val="ro-MD"/>
        </w:rPr>
      </w:pPr>
    </w:p>
    <w:p w14:paraId="53F8154C" w14:textId="1542A0E5" w:rsidR="00D1232C" w:rsidRPr="00806051" w:rsidRDefault="00D1232C" w:rsidP="00806051">
      <w:pPr>
        <w:spacing w:after="0" w:line="276" w:lineRule="auto"/>
        <w:ind w:firstLine="425"/>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Articolul 4. </w:t>
      </w:r>
      <w:r w:rsidR="000664C0" w:rsidRPr="00806051">
        <w:rPr>
          <w:rFonts w:ascii="Times New Roman" w:hAnsi="Times New Roman" w:cs="Times New Roman"/>
          <w:b/>
          <w:bCs/>
          <w:sz w:val="24"/>
          <w:szCs w:val="24"/>
          <w:lang w:val="ro-MD"/>
        </w:rPr>
        <w:t xml:space="preserve">Practici </w:t>
      </w:r>
      <w:r w:rsidR="0060791E" w:rsidRPr="00806051">
        <w:rPr>
          <w:rFonts w:ascii="Times New Roman" w:hAnsi="Times New Roman" w:cs="Times New Roman"/>
          <w:b/>
          <w:bCs/>
          <w:sz w:val="24"/>
          <w:szCs w:val="24"/>
          <w:lang w:val="ro-MD"/>
        </w:rPr>
        <w:t>comerciale neloiale</w:t>
      </w:r>
      <w:r w:rsidR="000664C0" w:rsidRPr="00806051">
        <w:rPr>
          <w:rFonts w:ascii="Times New Roman" w:hAnsi="Times New Roman" w:cs="Times New Roman"/>
          <w:b/>
          <w:bCs/>
          <w:sz w:val="24"/>
          <w:szCs w:val="24"/>
          <w:lang w:val="ro-MD"/>
        </w:rPr>
        <w:t xml:space="preserve"> interzise legate de plăți</w:t>
      </w:r>
    </w:p>
    <w:p w14:paraId="4B18C0E6" w14:textId="705D2103" w:rsidR="00D1232C" w:rsidRPr="00806051" w:rsidRDefault="00BE7A6F" w:rsidP="00806051">
      <w:pPr>
        <w:pStyle w:val="ListParagraph"/>
        <w:numPr>
          <w:ilvl w:val="0"/>
          <w:numId w:val="3"/>
        </w:numPr>
        <w:tabs>
          <w:tab w:val="left" w:pos="567"/>
          <w:tab w:val="left" w:pos="851"/>
        </w:tabs>
        <w:spacing w:after="0" w:line="276" w:lineRule="auto"/>
        <w:ind w:left="0" w:firstLine="425"/>
        <w:jc w:val="both"/>
        <w:rPr>
          <w:rFonts w:ascii="Times New Roman" w:hAnsi="Times New Roman" w:cs="Times New Roman"/>
          <w:sz w:val="24"/>
          <w:szCs w:val="24"/>
        </w:rPr>
      </w:pPr>
      <w:r w:rsidRPr="00806051">
        <w:rPr>
          <w:rFonts w:ascii="Times New Roman" w:eastAsia="Times New Roman" w:hAnsi="Times New Roman" w:cs="Times New Roman"/>
          <w:sz w:val="24"/>
          <w:szCs w:val="24"/>
        </w:rPr>
        <w:t>Sunt interzise următoarele p</w:t>
      </w:r>
      <w:r w:rsidR="009E4748" w:rsidRPr="00806051">
        <w:rPr>
          <w:rFonts w:ascii="Times New Roman" w:eastAsia="Times New Roman" w:hAnsi="Times New Roman" w:cs="Times New Roman"/>
          <w:sz w:val="24"/>
          <w:szCs w:val="24"/>
        </w:rPr>
        <w:t xml:space="preserve">ractici comerciale </w:t>
      </w:r>
      <w:r w:rsidR="008A454C" w:rsidRPr="00806051">
        <w:rPr>
          <w:rFonts w:ascii="Times New Roman" w:eastAsia="Times New Roman" w:hAnsi="Times New Roman" w:cs="Times New Roman"/>
          <w:sz w:val="24"/>
          <w:szCs w:val="24"/>
        </w:rPr>
        <w:t>legate de întârzierea plăților către furnizori:</w:t>
      </w:r>
    </w:p>
    <w:p w14:paraId="0FAD17B1" w14:textId="77777777" w:rsidR="008A454C" w:rsidRPr="00806051" w:rsidRDefault="008A454C" w:rsidP="00806051">
      <w:pPr>
        <w:pStyle w:val="ListParagraph"/>
        <w:numPr>
          <w:ilvl w:val="0"/>
          <w:numId w:val="4"/>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în cazul în care contractul prevede livrarea produselor în mod regulat:</w:t>
      </w:r>
    </w:p>
    <w:p w14:paraId="7E72967F" w14:textId="63264111" w:rsidR="008A454C" w:rsidRPr="00806051" w:rsidRDefault="008A454C" w:rsidP="00806051">
      <w:pPr>
        <w:pStyle w:val="ListParagraph"/>
        <w:numPr>
          <w:ilvl w:val="0"/>
          <w:numId w:val="5"/>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pentru produsele agricole și alimentare perisabile, cumpărătorul plătește furnizorului mai târziu de 30 </w:t>
      </w:r>
      <w:r w:rsidR="003E141D" w:rsidRPr="00806051">
        <w:rPr>
          <w:rFonts w:ascii="Times New Roman" w:eastAsia="Times New Roman" w:hAnsi="Times New Roman" w:cs="Times New Roman"/>
          <w:sz w:val="24"/>
          <w:szCs w:val="24"/>
        </w:rPr>
        <w:t xml:space="preserve">de </w:t>
      </w:r>
      <w:r w:rsidRPr="00806051">
        <w:rPr>
          <w:rFonts w:ascii="Times New Roman" w:eastAsia="Times New Roman" w:hAnsi="Times New Roman" w:cs="Times New Roman"/>
          <w:sz w:val="24"/>
          <w:szCs w:val="24"/>
        </w:rPr>
        <w:t>zile de la încheierea unei perioade de livrare convenite în care au fost efectuate livrări sau mai târziu de 30</w:t>
      </w:r>
      <w:r w:rsidR="003E141D" w:rsidRPr="00806051">
        <w:rPr>
          <w:rFonts w:ascii="Times New Roman" w:eastAsia="Times New Roman" w:hAnsi="Times New Roman" w:cs="Times New Roman"/>
          <w:sz w:val="24"/>
          <w:szCs w:val="24"/>
        </w:rPr>
        <w:t xml:space="preserve"> de</w:t>
      </w:r>
      <w:r w:rsidRPr="00806051">
        <w:rPr>
          <w:rFonts w:ascii="Times New Roman" w:eastAsia="Times New Roman" w:hAnsi="Times New Roman" w:cs="Times New Roman"/>
          <w:sz w:val="24"/>
          <w:szCs w:val="24"/>
        </w:rPr>
        <w:t xml:space="preserve"> zile de la data la care suma de plată aferentă respectivei perioade de livrare a fost stabilită, dintre aceste două date fiind luată în considerare cea care survine mai târziu;</w:t>
      </w:r>
    </w:p>
    <w:p w14:paraId="0D0484FE" w14:textId="5EB7BFF5" w:rsidR="008A454C" w:rsidRPr="00806051" w:rsidRDefault="008A454C" w:rsidP="00806051">
      <w:pPr>
        <w:pStyle w:val="ListParagraph"/>
        <w:numPr>
          <w:ilvl w:val="0"/>
          <w:numId w:val="5"/>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pentru alte produse agricole și alimentare</w:t>
      </w:r>
      <w:r w:rsidR="00BA13BE" w:rsidRPr="00806051">
        <w:rPr>
          <w:rFonts w:ascii="Times New Roman" w:eastAsia="Times New Roman" w:hAnsi="Times New Roman" w:cs="Times New Roman"/>
          <w:sz w:val="24"/>
          <w:szCs w:val="24"/>
        </w:rPr>
        <w:t xml:space="preserve"> perisabile</w:t>
      </w:r>
      <w:r w:rsidRPr="00806051">
        <w:rPr>
          <w:rFonts w:ascii="Times New Roman" w:eastAsia="Times New Roman" w:hAnsi="Times New Roman" w:cs="Times New Roman"/>
          <w:sz w:val="24"/>
          <w:szCs w:val="24"/>
        </w:rPr>
        <w:t>, cumpărătorul plătește furnizorului mai târziu de 45 de zile de la încheierea unei perioade de livrare convenite în care au fost efectuate livrări sau mai târziu de 45 de zile de la data la care suma de plată aferentă respectivei perioade de livrare a fost stabilită, dintre aceste două date fiind luată în considerare cea care survine mai târziu.</w:t>
      </w:r>
    </w:p>
    <w:p w14:paraId="016ECBAF" w14:textId="77777777" w:rsidR="008A454C" w:rsidRPr="00806051" w:rsidRDefault="008A454C" w:rsidP="00806051">
      <w:pPr>
        <w:spacing w:after="0" w:line="276" w:lineRule="auto"/>
        <w:ind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Cu referire la termenele de plată prevăzute la prezentul punct, se consideră, în orice caz, că perioadele de livrare convenite nu depășesc o lună.</w:t>
      </w:r>
    </w:p>
    <w:p w14:paraId="1288B006" w14:textId="77777777" w:rsidR="008A454C" w:rsidRPr="00806051" w:rsidRDefault="008A454C" w:rsidP="00806051">
      <w:pPr>
        <w:pStyle w:val="ListParagraph"/>
        <w:numPr>
          <w:ilvl w:val="0"/>
          <w:numId w:val="4"/>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în cazul în care contractul nu prevede livrarea produselor în mod regulat:</w:t>
      </w:r>
    </w:p>
    <w:p w14:paraId="20D5998B" w14:textId="0B0B318C" w:rsidR="008A454C" w:rsidRPr="00806051" w:rsidRDefault="008A454C" w:rsidP="00806051">
      <w:pPr>
        <w:pStyle w:val="ListParagraph"/>
        <w:numPr>
          <w:ilvl w:val="0"/>
          <w:numId w:val="6"/>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pentru produsele agricole și alimentare perisabile, a căror dată-limită de consum nu depășește 30 </w:t>
      </w:r>
      <w:r w:rsidR="003E141D" w:rsidRPr="00806051">
        <w:rPr>
          <w:rFonts w:ascii="Times New Roman" w:eastAsia="Times New Roman" w:hAnsi="Times New Roman" w:cs="Times New Roman"/>
          <w:sz w:val="24"/>
          <w:szCs w:val="24"/>
        </w:rPr>
        <w:t xml:space="preserve">de </w:t>
      </w:r>
      <w:r w:rsidRPr="00806051">
        <w:rPr>
          <w:rFonts w:ascii="Times New Roman" w:eastAsia="Times New Roman" w:hAnsi="Times New Roman" w:cs="Times New Roman"/>
          <w:sz w:val="24"/>
          <w:szCs w:val="24"/>
        </w:rPr>
        <w:t>zile inclusiv, cumpărătorul plătește furnizorului mai târziu de 30 de zile de la data livrării sau mai târziu de 30 de zile de la data stabilirii sumei de plată, dintre aceste două date fiind luată în considerare cea care survine mai târziu;</w:t>
      </w:r>
    </w:p>
    <w:p w14:paraId="3D7033CA" w14:textId="138D3B19" w:rsidR="008A454C" w:rsidRPr="00806051" w:rsidRDefault="008A454C" w:rsidP="00806051">
      <w:pPr>
        <w:pStyle w:val="ListParagraph"/>
        <w:numPr>
          <w:ilvl w:val="0"/>
          <w:numId w:val="6"/>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pentru alte produse agricole și alimentare</w:t>
      </w:r>
      <w:r w:rsidR="00BA13BE" w:rsidRPr="00806051">
        <w:rPr>
          <w:rFonts w:ascii="Times New Roman" w:eastAsia="Times New Roman" w:hAnsi="Times New Roman" w:cs="Times New Roman"/>
          <w:sz w:val="24"/>
          <w:szCs w:val="24"/>
        </w:rPr>
        <w:t xml:space="preserve"> perisabile</w:t>
      </w:r>
      <w:r w:rsidRPr="00806051">
        <w:rPr>
          <w:rFonts w:ascii="Times New Roman" w:eastAsia="Times New Roman" w:hAnsi="Times New Roman" w:cs="Times New Roman"/>
          <w:sz w:val="24"/>
          <w:szCs w:val="24"/>
        </w:rPr>
        <w:t xml:space="preserve">, cumpărătorul plătește furnizorului mai târziu de 45 de zile de la data livrării sau mai târziu de 45 de zile de la data stabilirii sumei de plată, dintre aceste două date fiind luată în considerare cea care survine mai târziu. </w:t>
      </w:r>
    </w:p>
    <w:p w14:paraId="147F96C1" w14:textId="77777777" w:rsidR="009E4748" w:rsidRPr="00806051" w:rsidRDefault="009E4748" w:rsidP="00806051">
      <w:pPr>
        <w:pStyle w:val="ListParagraph"/>
        <w:numPr>
          <w:ilvl w:val="0"/>
          <w:numId w:val="4"/>
        </w:numPr>
        <w:tabs>
          <w:tab w:val="left" w:pos="851"/>
        </w:tabs>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în cazul în care cumpărătorul stabilește suma de plată:</w:t>
      </w:r>
    </w:p>
    <w:p w14:paraId="7DC7151E" w14:textId="477883E0" w:rsidR="009E4748" w:rsidRPr="00806051" w:rsidRDefault="009E4748" w:rsidP="00806051">
      <w:pPr>
        <w:tabs>
          <w:tab w:val="left" w:pos="851"/>
        </w:tabs>
        <w:spacing w:after="0" w:line="276" w:lineRule="auto"/>
        <w:ind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a)  </w:t>
      </w:r>
      <w:r w:rsidRPr="00806051">
        <w:rPr>
          <w:rFonts w:ascii="Times New Roman" w:eastAsia="Times New Roman" w:hAnsi="Times New Roman" w:cs="Times New Roman"/>
          <w:sz w:val="24"/>
          <w:szCs w:val="24"/>
        </w:rPr>
        <w:tab/>
        <w:t>termenele de plată menționate la pct. 1) încep să curgă după încheierea unei perioade de livrare convenite în care au fost efectuate livrări;</w:t>
      </w:r>
    </w:p>
    <w:p w14:paraId="59822A24" w14:textId="076308FD" w:rsidR="008A454C" w:rsidRPr="00806051" w:rsidRDefault="009E4748" w:rsidP="00806051">
      <w:pPr>
        <w:tabs>
          <w:tab w:val="left" w:pos="567"/>
          <w:tab w:val="left" w:pos="851"/>
        </w:tabs>
        <w:spacing w:after="0" w:line="276" w:lineRule="auto"/>
        <w:ind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b) </w:t>
      </w:r>
      <w:r w:rsidRPr="00806051">
        <w:rPr>
          <w:rFonts w:ascii="Times New Roman" w:eastAsia="Times New Roman" w:hAnsi="Times New Roman" w:cs="Times New Roman"/>
          <w:sz w:val="24"/>
          <w:szCs w:val="24"/>
        </w:rPr>
        <w:tab/>
        <w:t>termenele de plată menționate la pct. 2) încep să curgă de la data livrării.</w:t>
      </w:r>
    </w:p>
    <w:p w14:paraId="2E21A7E0" w14:textId="77777777" w:rsidR="000664C0" w:rsidRPr="00806051" w:rsidRDefault="000664C0" w:rsidP="00806051">
      <w:pPr>
        <w:tabs>
          <w:tab w:val="left" w:pos="567"/>
          <w:tab w:val="left" w:pos="851"/>
        </w:tabs>
        <w:spacing w:after="0" w:line="276" w:lineRule="auto"/>
        <w:ind w:firstLine="425"/>
        <w:jc w:val="both"/>
        <w:rPr>
          <w:rFonts w:ascii="Times New Roman" w:eastAsia="Times New Roman" w:hAnsi="Times New Roman" w:cs="Times New Roman"/>
          <w:b/>
          <w:bCs/>
          <w:sz w:val="24"/>
          <w:szCs w:val="24"/>
        </w:rPr>
      </w:pPr>
    </w:p>
    <w:p w14:paraId="1837C90E" w14:textId="531B4985" w:rsidR="000664C0" w:rsidRPr="00806051" w:rsidRDefault="000664C0" w:rsidP="00806051">
      <w:pPr>
        <w:tabs>
          <w:tab w:val="left" w:pos="567"/>
          <w:tab w:val="left" w:pos="851"/>
        </w:tabs>
        <w:spacing w:after="0" w:line="276" w:lineRule="auto"/>
        <w:ind w:firstLine="426"/>
        <w:jc w:val="both"/>
        <w:rPr>
          <w:rFonts w:ascii="Times New Roman" w:hAnsi="Times New Roman" w:cs="Times New Roman"/>
          <w:b/>
          <w:bCs/>
          <w:sz w:val="24"/>
          <w:szCs w:val="24"/>
        </w:rPr>
      </w:pPr>
      <w:r w:rsidRPr="00806051">
        <w:rPr>
          <w:rFonts w:ascii="Times New Roman" w:hAnsi="Times New Roman" w:cs="Times New Roman"/>
          <w:b/>
          <w:bCs/>
          <w:sz w:val="24"/>
          <w:szCs w:val="24"/>
        </w:rPr>
        <w:t xml:space="preserve">Articolul 5. Practici comerciale neloiale </w:t>
      </w:r>
      <w:r w:rsidR="00BE7A6F" w:rsidRPr="00806051">
        <w:rPr>
          <w:rFonts w:ascii="Times New Roman" w:hAnsi="Times New Roman" w:cs="Times New Roman"/>
          <w:b/>
          <w:bCs/>
          <w:sz w:val="24"/>
          <w:szCs w:val="24"/>
        </w:rPr>
        <w:t xml:space="preserve">interzise </w:t>
      </w:r>
      <w:r w:rsidRPr="00806051">
        <w:rPr>
          <w:rFonts w:ascii="Times New Roman" w:hAnsi="Times New Roman" w:cs="Times New Roman"/>
          <w:b/>
          <w:bCs/>
          <w:sz w:val="24"/>
          <w:szCs w:val="24"/>
        </w:rPr>
        <w:t>nelegate de plăți</w:t>
      </w:r>
    </w:p>
    <w:p w14:paraId="6B424157" w14:textId="68843572" w:rsidR="000664C0" w:rsidRPr="00806051" w:rsidRDefault="00BE7A6F" w:rsidP="00806051">
      <w:pPr>
        <w:pStyle w:val="ListParagraph"/>
        <w:numPr>
          <w:ilvl w:val="0"/>
          <w:numId w:val="29"/>
        </w:numPr>
        <w:tabs>
          <w:tab w:val="left" w:pos="709"/>
          <w:tab w:val="left" w:pos="851"/>
        </w:tabs>
        <w:spacing w:after="0" w:line="276" w:lineRule="auto"/>
        <w:ind w:left="0" w:firstLine="426"/>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 </w:t>
      </w:r>
      <w:r w:rsidR="000664C0" w:rsidRPr="00806051">
        <w:rPr>
          <w:rFonts w:ascii="Times New Roman" w:eastAsia="Times New Roman" w:hAnsi="Times New Roman" w:cs="Times New Roman"/>
          <w:sz w:val="24"/>
          <w:szCs w:val="24"/>
        </w:rPr>
        <w:t>Sunt interzise următoarele practici comerciale neloiale nelegate de plăți</w:t>
      </w:r>
      <w:r w:rsidRPr="00806051">
        <w:rPr>
          <w:rFonts w:ascii="Times New Roman" w:eastAsia="Times New Roman" w:hAnsi="Times New Roman" w:cs="Times New Roman"/>
          <w:sz w:val="24"/>
          <w:szCs w:val="24"/>
        </w:rPr>
        <w:t>:</w:t>
      </w:r>
    </w:p>
    <w:p w14:paraId="3638A1E5"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lastRenderedPageBreak/>
        <w:t xml:space="preserve">Cumpărătorul anulează comenzile sau solicită înlocuirea </w:t>
      </w:r>
      <w:r w:rsidR="003E141D" w:rsidRPr="00806051">
        <w:rPr>
          <w:rFonts w:ascii="Times New Roman" w:eastAsia="Times New Roman" w:hAnsi="Times New Roman" w:cs="Times New Roman"/>
          <w:sz w:val="24"/>
          <w:szCs w:val="24"/>
        </w:rPr>
        <w:t>produselor</w:t>
      </w:r>
      <w:r w:rsidRPr="00806051">
        <w:rPr>
          <w:rFonts w:ascii="Times New Roman" w:eastAsia="Times New Roman" w:hAnsi="Times New Roman" w:cs="Times New Roman"/>
          <w:sz w:val="24"/>
          <w:szCs w:val="24"/>
        </w:rPr>
        <w:t xml:space="preserve"> agricole și alimentare perisabile, a căror dată-limită de consum este de până la 7 zile inclusiv.</w:t>
      </w:r>
    </w:p>
    <w:p w14:paraId="7D294197" w14:textId="047D9B27" w:rsidR="00BE7A6F" w:rsidRPr="008F008C" w:rsidRDefault="008F008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highlight w:val="yellow"/>
        </w:rPr>
      </w:pPr>
      <w:r w:rsidRPr="008F008C">
        <w:rPr>
          <w:rFonts w:ascii="Times New Roman" w:eastAsia="Times New Roman" w:hAnsi="Times New Roman" w:cs="Times New Roman"/>
          <w:sz w:val="24"/>
          <w:szCs w:val="24"/>
          <w:highlight w:val="yellow"/>
        </w:rPr>
        <w:t>Cumpărătorul anulează comenzile de produse agricole și alimentare perisabile cu un termen de preaviz atât de scurt încât nu se poate presupune în mod rezonabil că furnizorul poate găsi o modalitate alternativă de comercializare sau utilizare a produselor respective. Un termen de preaviz mai scurt de 30 de zile este întotdeauna considerat un termen de preaviz scurt.</w:t>
      </w:r>
    </w:p>
    <w:p w14:paraId="5060C3AD"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modifică în mod unilateral clauzele unui contract pentru furnizarea de produse agricole și alimentare care se referă la frecvența, metoda, locul, calendarul sau volumul furnizării sau livrării produselor agricole și alimentare, standardele de calitate, condițiile de plată sau prețurile sau în ceea ce privește furnizarea de servicii, în măsura în care acestea sunt menționate explicit în contract.</w:t>
      </w:r>
    </w:p>
    <w:p w14:paraId="5E7D5DB7"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plăți care nu sunt legate de vânzarea produselor agricole și alimentare ale furnizorului.</w:t>
      </w:r>
    </w:p>
    <w:p w14:paraId="279E6541"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plăți pentru</w:t>
      </w:r>
      <w:r w:rsidR="00632FFF" w:rsidRPr="00806051">
        <w:rPr>
          <w:rFonts w:ascii="Times New Roman" w:eastAsia="Times New Roman" w:hAnsi="Times New Roman" w:cs="Times New Roman"/>
          <w:sz w:val="24"/>
          <w:szCs w:val="24"/>
        </w:rPr>
        <w:t xml:space="preserve"> </w:t>
      </w:r>
      <w:r w:rsidRPr="00806051">
        <w:rPr>
          <w:rFonts w:ascii="Times New Roman" w:eastAsia="Times New Roman" w:hAnsi="Times New Roman" w:cs="Times New Roman"/>
          <w:sz w:val="24"/>
          <w:szCs w:val="24"/>
        </w:rPr>
        <w:t>deteriorarea sau pierderea de produse agricole și alimentare, survenite în spațiile cumpărătorului sau din momentul recepționării produselor agricole și alimentare, atunci când o astfel de deteriorare sau pierdere nu a avut loc din neglijența sau culpa furnizorului.</w:t>
      </w:r>
    </w:p>
    <w:p w14:paraId="7DF10603" w14:textId="7E9CE3A2"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refuză să confirme în scris clauzele unui contract de furnizare a produselor agricole și alimentare.</w:t>
      </w:r>
      <w:r w:rsidR="006B6D3D" w:rsidRPr="00806051">
        <w:rPr>
          <w:rFonts w:ascii="Times New Roman" w:eastAsia="Times New Roman" w:hAnsi="Times New Roman" w:cs="Times New Roman"/>
          <w:sz w:val="24"/>
          <w:szCs w:val="24"/>
        </w:rPr>
        <w:t xml:space="preserve"> Excepție este </w:t>
      </w:r>
      <w:r w:rsidR="006B6D3D" w:rsidRPr="00806051">
        <w:rPr>
          <w:rFonts w:ascii="Times New Roman" w:hAnsi="Times New Roman" w:cs="Times New Roman"/>
          <w:sz w:val="24"/>
          <w:szCs w:val="24"/>
          <w:lang w:val="ro-MD"/>
        </w:rPr>
        <w:t xml:space="preserve">situația în care acordul de furnizare se referă la produse care urmează să fie livrate de un membru al unei organizații de producători, inclusiv </w:t>
      </w:r>
      <w:r w:rsidR="00A3232F" w:rsidRPr="00806051">
        <w:rPr>
          <w:rFonts w:ascii="Times New Roman" w:hAnsi="Times New Roman" w:cs="Times New Roman"/>
          <w:sz w:val="24"/>
          <w:szCs w:val="24"/>
          <w:lang w:val="ro-MD"/>
        </w:rPr>
        <w:t xml:space="preserve">al unei </w:t>
      </w:r>
      <w:r w:rsidR="006B6D3D" w:rsidRPr="00806051">
        <w:rPr>
          <w:rFonts w:ascii="Times New Roman" w:hAnsi="Times New Roman" w:cs="Times New Roman"/>
          <w:sz w:val="24"/>
          <w:szCs w:val="24"/>
          <w:lang w:val="ro-MD"/>
        </w:rPr>
        <w:t>cooperativ</w:t>
      </w:r>
      <w:r w:rsidR="00A3232F" w:rsidRPr="00806051">
        <w:rPr>
          <w:rFonts w:ascii="Times New Roman" w:hAnsi="Times New Roman" w:cs="Times New Roman"/>
          <w:sz w:val="24"/>
          <w:szCs w:val="24"/>
          <w:lang w:val="ro-MD"/>
        </w:rPr>
        <w:t>e</w:t>
      </w:r>
      <w:r w:rsidR="006B6D3D" w:rsidRPr="00806051">
        <w:rPr>
          <w:rFonts w:ascii="Times New Roman" w:hAnsi="Times New Roman" w:cs="Times New Roman"/>
          <w:sz w:val="24"/>
          <w:szCs w:val="24"/>
          <w:lang w:val="ro-MD"/>
        </w:rPr>
        <w:t>, chiar organizației de producători al cărei membru este furnizorul, dacă statutul respectivei organizații de producători sau dacă normele și deciziile prevăzute în respectivul statut sau derivate din acesta conțin dispoziții având efecte similare clauzelor acordului de furnizare.</w:t>
      </w:r>
    </w:p>
    <w:p w14:paraId="51A351D8"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 xml:space="preserve">Cumpărătorul dobândește, utilizează sau divulgă în mod ilegal secrete comerciale ale furnizorului, în sensul Legii nr. 384/2023 privind </w:t>
      </w:r>
      <w:r w:rsidR="00F66C84" w:rsidRPr="00806051">
        <w:rPr>
          <w:rFonts w:ascii="Times New Roman" w:eastAsia="Times New Roman" w:hAnsi="Times New Roman" w:cs="Times New Roman"/>
          <w:sz w:val="24"/>
          <w:szCs w:val="24"/>
        </w:rPr>
        <w:t xml:space="preserve">protecția </w:t>
      </w:r>
      <w:r w:rsidRPr="00806051">
        <w:rPr>
          <w:rFonts w:ascii="Times New Roman" w:eastAsia="Times New Roman" w:hAnsi="Times New Roman" w:cs="Times New Roman"/>
          <w:sz w:val="24"/>
          <w:szCs w:val="24"/>
        </w:rPr>
        <w:t>secretel</w:t>
      </w:r>
      <w:r w:rsidR="00F66C84" w:rsidRPr="00806051">
        <w:rPr>
          <w:rFonts w:ascii="Times New Roman" w:eastAsia="Times New Roman" w:hAnsi="Times New Roman" w:cs="Times New Roman"/>
          <w:sz w:val="24"/>
          <w:szCs w:val="24"/>
        </w:rPr>
        <w:t>or</w:t>
      </w:r>
      <w:r w:rsidRPr="00806051">
        <w:rPr>
          <w:rFonts w:ascii="Times New Roman" w:eastAsia="Times New Roman" w:hAnsi="Times New Roman" w:cs="Times New Roman"/>
          <w:sz w:val="24"/>
          <w:szCs w:val="24"/>
        </w:rPr>
        <w:t xml:space="preserve"> comerciale.</w:t>
      </w:r>
    </w:p>
    <w:p w14:paraId="36DD1D36"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amenință cu efectuarea sau efectuează represalii comerciale împotriva furnizorului în cazul în care furnizorul își exercită drepturile legale sau contractuale, inclusiv prin depunerea unei plângeri la autoritatea de aplicare a legii sau prin cooperarea cu autoritatea de aplicare a legii în timpul unei investigații.</w:t>
      </w:r>
    </w:p>
    <w:p w14:paraId="479262F8" w14:textId="77777777" w:rsidR="00BE7A6F" w:rsidRPr="00806051" w:rsidRDefault="005613EC"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compensarea costurilor aferente examinării plângerilor clienților referitoare la vânzarea produselor furnizorului</w:t>
      </w:r>
      <w:r w:rsidR="00BE7A6F" w:rsidRPr="00806051">
        <w:rPr>
          <w:rFonts w:ascii="Times New Roman" w:eastAsia="Times New Roman" w:hAnsi="Times New Roman" w:cs="Times New Roman"/>
          <w:sz w:val="24"/>
          <w:szCs w:val="24"/>
        </w:rPr>
        <w:t xml:space="preserve"> </w:t>
      </w:r>
      <w:r w:rsidR="00614D31" w:rsidRPr="00806051">
        <w:rPr>
          <w:rFonts w:ascii="Times New Roman" w:hAnsi="Times New Roman" w:cs="Times New Roman"/>
          <w:sz w:val="24"/>
          <w:szCs w:val="24"/>
        </w:rPr>
        <w:t>atunci când reclamațiile nu sunt generate de neconformitatea produselor livrate ori de nerespectarea obligațiilor contractuale sau legale de către furnizor.</w:t>
      </w:r>
    </w:p>
    <w:p w14:paraId="33104C5D" w14:textId="77777777" w:rsidR="00BE7A6F" w:rsidRPr="00806051" w:rsidRDefault="006B6D3D"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hAnsi="Times New Roman" w:cs="Times New Roman"/>
          <w:sz w:val="24"/>
          <w:szCs w:val="24"/>
          <w:lang w:val="ro-MD"/>
        </w:rPr>
        <w:t xml:space="preserve">Solicitarea și oferirea de reduceri comerciale în afara negocierii unui contract sau a unei oferte notificate în formă scrisă, inclusiv în formă electronică. </w:t>
      </w:r>
      <w:r w:rsidR="005E06E3" w:rsidRPr="00806051">
        <w:rPr>
          <w:rFonts w:ascii="Times New Roman" w:hAnsi="Times New Roman" w:cs="Times New Roman"/>
          <w:sz w:val="24"/>
          <w:szCs w:val="24"/>
          <w:lang w:val="ro-MD"/>
        </w:rPr>
        <w:t>V</w:t>
      </w:r>
      <w:r w:rsidRPr="00806051">
        <w:rPr>
          <w:rFonts w:ascii="Times New Roman" w:hAnsi="Times New Roman" w:cs="Times New Roman"/>
          <w:sz w:val="24"/>
          <w:szCs w:val="24"/>
          <w:lang w:val="ro-MD"/>
        </w:rPr>
        <w:t>aloare</w:t>
      </w:r>
      <w:r w:rsidR="00F66388" w:rsidRPr="00806051">
        <w:rPr>
          <w:rFonts w:ascii="Times New Roman" w:hAnsi="Times New Roman" w:cs="Times New Roman"/>
          <w:sz w:val="24"/>
          <w:szCs w:val="24"/>
          <w:lang w:val="ro-MD"/>
        </w:rPr>
        <w:t>a</w:t>
      </w:r>
      <w:r w:rsidRPr="00806051">
        <w:rPr>
          <w:rFonts w:ascii="Times New Roman" w:hAnsi="Times New Roman" w:cs="Times New Roman"/>
          <w:sz w:val="24"/>
          <w:szCs w:val="24"/>
          <w:lang w:val="ro-MD"/>
        </w:rPr>
        <w:t xml:space="preserve"> cumulativă anuală a reducerilor comerciale negociate pentru livrări de produse agricole și alimentare</w:t>
      </w:r>
      <w:r w:rsidR="005E06E3" w:rsidRPr="00806051">
        <w:rPr>
          <w:rFonts w:ascii="Times New Roman" w:hAnsi="Times New Roman" w:cs="Times New Roman"/>
          <w:sz w:val="24"/>
          <w:szCs w:val="24"/>
          <w:lang w:val="ro-MD"/>
        </w:rPr>
        <w:t>, cu excepția remizelor și risturnelor,</w:t>
      </w:r>
      <w:r w:rsidRPr="00806051">
        <w:rPr>
          <w:rFonts w:ascii="Times New Roman" w:hAnsi="Times New Roman" w:cs="Times New Roman"/>
          <w:sz w:val="24"/>
          <w:szCs w:val="24"/>
          <w:lang w:val="ro-MD"/>
        </w:rPr>
        <w:t xml:space="preserve"> nu va depăși 20%</w:t>
      </w:r>
      <w:r w:rsidR="005E06E3" w:rsidRPr="00806051">
        <w:rPr>
          <w:rFonts w:ascii="Times New Roman" w:hAnsi="Times New Roman" w:cs="Times New Roman"/>
          <w:sz w:val="24"/>
          <w:szCs w:val="24"/>
          <w:lang w:val="ro-MD"/>
        </w:rPr>
        <w:t xml:space="preserve"> din valoarea facturată</w:t>
      </w:r>
      <w:r w:rsidRPr="00806051">
        <w:rPr>
          <w:rFonts w:ascii="Times New Roman" w:hAnsi="Times New Roman" w:cs="Times New Roman"/>
          <w:sz w:val="24"/>
          <w:szCs w:val="24"/>
          <w:lang w:val="ro-MD"/>
        </w:rPr>
        <w:t>.</w:t>
      </w:r>
      <w:r w:rsidRPr="00806051">
        <w:rPr>
          <w:rFonts w:ascii="Times New Roman" w:eastAsia="Times New Roman" w:hAnsi="Times New Roman" w:cs="Times New Roman"/>
          <w:sz w:val="24"/>
          <w:szCs w:val="24"/>
        </w:rPr>
        <w:t xml:space="preserve"> </w:t>
      </w:r>
    </w:p>
    <w:p w14:paraId="0F676C36" w14:textId="0D05A2B4" w:rsidR="00BE7A6F" w:rsidRPr="00806051" w:rsidRDefault="00E003BE"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eastAsia="Times New Roman" w:hAnsi="Times New Roman" w:cs="Times New Roman"/>
          <w:sz w:val="24"/>
          <w:szCs w:val="24"/>
        </w:rPr>
        <w:t>Lipsa unui răspuns</w:t>
      </w:r>
      <w:r w:rsidR="00D502F2" w:rsidRPr="00806051">
        <w:rPr>
          <w:rFonts w:ascii="Times New Roman" w:eastAsia="Times New Roman" w:hAnsi="Times New Roman" w:cs="Times New Roman"/>
          <w:sz w:val="24"/>
          <w:szCs w:val="24"/>
        </w:rPr>
        <w:t xml:space="preserve"> scris sau electronic</w:t>
      </w:r>
      <w:r w:rsidRPr="00806051">
        <w:rPr>
          <w:rFonts w:ascii="Times New Roman" w:eastAsia="Times New Roman" w:hAnsi="Times New Roman" w:cs="Times New Roman"/>
          <w:sz w:val="24"/>
          <w:szCs w:val="24"/>
        </w:rPr>
        <w:t xml:space="preserve"> </w:t>
      </w:r>
      <w:r w:rsidR="00A3232F" w:rsidRPr="00806051">
        <w:rPr>
          <w:rFonts w:ascii="Times New Roman" w:eastAsia="Times New Roman" w:hAnsi="Times New Roman" w:cs="Times New Roman"/>
          <w:sz w:val="24"/>
          <w:szCs w:val="24"/>
        </w:rPr>
        <w:t xml:space="preserve">transmis </w:t>
      </w:r>
      <w:r w:rsidRPr="00806051">
        <w:rPr>
          <w:rFonts w:ascii="Times New Roman" w:eastAsia="Times New Roman" w:hAnsi="Times New Roman" w:cs="Times New Roman"/>
          <w:sz w:val="24"/>
          <w:szCs w:val="24"/>
        </w:rPr>
        <w:t>furnizorului privind acceptarea sau refuzul, în totalitate sau în parte, a ofertei acestuia într-un termen ce depășește 14 zile.</w:t>
      </w:r>
    </w:p>
    <w:p w14:paraId="62FD74ED" w14:textId="29A739F6" w:rsidR="00595010" w:rsidRPr="00806051" w:rsidRDefault="00595010" w:rsidP="00806051">
      <w:pPr>
        <w:pStyle w:val="ListParagraph"/>
        <w:numPr>
          <w:ilvl w:val="0"/>
          <w:numId w:val="30"/>
        </w:numPr>
        <w:tabs>
          <w:tab w:val="left" w:pos="851"/>
        </w:tabs>
        <w:spacing w:after="0" w:line="276" w:lineRule="auto"/>
        <w:ind w:left="0" w:firstLine="426"/>
        <w:jc w:val="both"/>
        <w:rPr>
          <w:rFonts w:ascii="Times New Roman" w:hAnsi="Times New Roman" w:cs="Times New Roman"/>
          <w:sz w:val="24"/>
          <w:szCs w:val="24"/>
        </w:rPr>
      </w:pPr>
      <w:r w:rsidRPr="00806051">
        <w:rPr>
          <w:rFonts w:ascii="Times New Roman" w:hAnsi="Times New Roman" w:cs="Times New Roman"/>
          <w:sz w:val="24"/>
          <w:szCs w:val="24"/>
          <w:lang w:val="ro-MD"/>
        </w:rPr>
        <w:t>Refuzul cumpărătorului de a lista produsel</w:t>
      </w:r>
      <w:r w:rsidR="00245824" w:rsidRPr="00806051">
        <w:rPr>
          <w:rFonts w:ascii="Times New Roman" w:hAnsi="Times New Roman" w:cs="Times New Roman"/>
          <w:sz w:val="24"/>
          <w:szCs w:val="24"/>
          <w:lang w:val="ro-MD"/>
        </w:rPr>
        <w:t>e</w:t>
      </w:r>
      <w:r w:rsidRPr="00806051">
        <w:rPr>
          <w:rFonts w:ascii="Times New Roman" w:hAnsi="Times New Roman" w:cs="Times New Roman"/>
          <w:sz w:val="24"/>
          <w:szCs w:val="24"/>
          <w:lang w:val="ro-MD"/>
        </w:rPr>
        <w:t xml:space="preserve"> agricole și alimentare ale furnizorului, livrate în forma și condițiile minime cerute de cumpărător, în cazul în care astfel de cerințe sunt afișate public.</w:t>
      </w:r>
    </w:p>
    <w:p w14:paraId="0F7C2B9C" w14:textId="5C62FE2D" w:rsidR="00D502F2" w:rsidRPr="00806051" w:rsidRDefault="00BE7A6F" w:rsidP="00806051">
      <w:pPr>
        <w:pStyle w:val="ListParagraph"/>
        <w:numPr>
          <w:ilvl w:val="0"/>
          <w:numId w:val="3"/>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 </w:t>
      </w:r>
      <w:r w:rsidR="00D502F2" w:rsidRPr="00806051">
        <w:rPr>
          <w:rFonts w:ascii="Times New Roman" w:eastAsia="Times New Roman" w:hAnsi="Times New Roman" w:cs="Times New Roman"/>
          <w:sz w:val="24"/>
          <w:szCs w:val="24"/>
        </w:rPr>
        <w:t xml:space="preserve">Sunt considerate neloiale și interzise următoarele practici comerciale, cu excepția cazului în care acestea au fost convenite anterior prin clauze clare și lipsite de ambiguitate din contract sau printr-un acord ulterior la contractul </w:t>
      </w:r>
      <w:r w:rsidR="00A3232F" w:rsidRPr="00806051">
        <w:rPr>
          <w:rFonts w:ascii="Times New Roman" w:eastAsia="Times New Roman" w:hAnsi="Times New Roman" w:cs="Times New Roman"/>
          <w:sz w:val="24"/>
          <w:szCs w:val="24"/>
        </w:rPr>
        <w:t>dintre</w:t>
      </w:r>
      <w:r w:rsidR="00D502F2" w:rsidRPr="00806051">
        <w:rPr>
          <w:rFonts w:ascii="Times New Roman" w:eastAsia="Times New Roman" w:hAnsi="Times New Roman" w:cs="Times New Roman"/>
          <w:sz w:val="24"/>
          <w:szCs w:val="24"/>
        </w:rPr>
        <w:t xml:space="preserve"> cumpărător și furnizor:</w:t>
      </w:r>
    </w:p>
    <w:p w14:paraId="29A1BA1E" w14:textId="74EC432F" w:rsidR="00D502F2" w:rsidRPr="00806051" w:rsidRDefault="00D502F2" w:rsidP="00806051">
      <w:pPr>
        <w:pStyle w:val="ListParagraph"/>
        <w:numPr>
          <w:ilvl w:val="0"/>
          <w:numId w:val="8"/>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lastRenderedPageBreak/>
        <w:t xml:space="preserve">cumpărătorul returnează furnizorului produsele agricole și alimentare nevândute, fără să plătească pentru respectivele produse nevândute sau fără să plătească pentru eliminarea acestor produse </w:t>
      </w:r>
      <w:r w:rsidR="00A3232F" w:rsidRPr="00806051">
        <w:rPr>
          <w:rFonts w:ascii="Times New Roman" w:eastAsia="Times New Roman" w:hAnsi="Times New Roman" w:cs="Times New Roman"/>
          <w:sz w:val="24"/>
          <w:szCs w:val="24"/>
        </w:rPr>
        <w:t>ori</w:t>
      </w:r>
      <w:r w:rsidRPr="00806051">
        <w:rPr>
          <w:rFonts w:ascii="Times New Roman" w:eastAsia="Times New Roman" w:hAnsi="Times New Roman" w:cs="Times New Roman"/>
          <w:sz w:val="24"/>
          <w:szCs w:val="24"/>
        </w:rPr>
        <w:t xml:space="preserve"> ambele;</w:t>
      </w:r>
    </w:p>
    <w:p w14:paraId="3C6DDE73" w14:textId="733FF5E0" w:rsidR="00D502F2" w:rsidRPr="00806051" w:rsidRDefault="00D502F2" w:rsidP="00806051">
      <w:pPr>
        <w:pStyle w:val="ListParagraph"/>
        <w:numPr>
          <w:ilvl w:val="0"/>
          <w:numId w:val="8"/>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 xml:space="preserve">furnizorului i se impune o plată de care este condiționată stocarea, afișarea sau listarea produselor sale agricole și alimentare </w:t>
      </w:r>
      <w:r w:rsidR="00A3232F" w:rsidRPr="00806051">
        <w:rPr>
          <w:rFonts w:ascii="Times New Roman" w:eastAsia="Times New Roman" w:hAnsi="Times New Roman" w:cs="Times New Roman"/>
          <w:sz w:val="24"/>
          <w:szCs w:val="24"/>
        </w:rPr>
        <w:t>sau</w:t>
      </w:r>
      <w:r w:rsidRPr="00806051">
        <w:rPr>
          <w:rFonts w:ascii="Times New Roman" w:eastAsia="Times New Roman" w:hAnsi="Times New Roman" w:cs="Times New Roman"/>
          <w:sz w:val="24"/>
          <w:szCs w:val="24"/>
        </w:rPr>
        <w:t xml:space="preserve"> punerea la dispoziție pe piață a respectivelor produse;</w:t>
      </w:r>
    </w:p>
    <w:p w14:paraId="5DFBBB8A" w14:textId="77777777" w:rsidR="00D502F2" w:rsidRPr="00806051" w:rsidRDefault="00D502F2" w:rsidP="00806051">
      <w:pPr>
        <w:pStyle w:val="ListParagraph"/>
        <w:numPr>
          <w:ilvl w:val="0"/>
          <w:numId w:val="8"/>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să suporte, integral sau parțial, costul oricăror reduceri pentru produsele agricole și alimentare vândute de cumpărător cu titlu promoțional</w:t>
      </w:r>
      <w:r w:rsidR="00FE1A2A" w:rsidRPr="00806051">
        <w:rPr>
          <w:rFonts w:ascii="Times New Roman" w:eastAsia="Times New Roman" w:hAnsi="Times New Roman" w:cs="Times New Roman"/>
          <w:sz w:val="24"/>
          <w:szCs w:val="24"/>
        </w:rPr>
        <w:t xml:space="preserve">, </w:t>
      </w:r>
      <w:r w:rsidR="00FE1A2A" w:rsidRPr="00806051">
        <w:rPr>
          <w:rFonts w:ascii="Times New Roman" w:hAnsi="Times New Roman" w:cs="Times New Roman"/>
          <w:sz w:val="24"/>
          <w:szCs w:val="24"/>
          <w:lang w:val="ro-MD"/>
        </w:rPr>
        <w:t xml:space="preserve">cu excepția cazului în care cumpărătorul, înaintea demarării unei acțiuni </w:t>
      </w:r>
      <w:r w:rsidR="00ED27BB" w:rsidRPr="00806051">
        <w:rPr>
          <w:rFonts w:ascii="Times New Roman" w:hAnsi="Times New Roman" w:cs="Times New Roman"/>
          <w:sz w:val="24"/>
          <w:szCs w:val="24"/>
          <w:lang w:val="ro-MD"/>
        </w:rPr>
        <w:t>promoționale</w:t>
      </w:r>
      <w:r w:rsidR="00FE1A2A" w:rsidRPr="00806051">
        <w:rPr>
          <w:rFonts w:ascii="Times New Roman" w:hAnsi="Times New Roman" w:cs="Times New Roman"/>
          <w:sz w:val="24"/>
          <w:szCs w:val="24"/>
          <w:lang w:val="ro-MD"/>
        </w:rPr>
        <w:t>, precizează perioada promoției și cantitatea de produse agricole și alimentare pe care preconizează că o va comanda la preț redus</w:t>
      </w:r>
      <w:r w:rsidRPr="00806051">
        <w:rPr>
          <w:rFonts w:ascii="Times New Roman" w:eastAsia="Times New Roman" w:hAnsi="Times New Roman" w:cs="Times New Roman"/>
          <w:sz w:val="24"/>
          <w:szCs w:val="24"/>
        </w:rPr>
        <w:t>;</w:t>
      </w:r>
    </w:p>
    <w:p w14:paraId="1D568E34" w14:textId="77777777" w:rsidR="00D502F2" w:rsidRPr="00806051" w:rsidRDefault="00D502F2" w:rsidP="00806051">
      <w:pPr>
        <w:pStyle w:val="ListParagraph"/>
        <w:numPr>
          <w:ilvl w:val="0"/>
          <w:numId w:val="8"/>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să plătească pentru publicitatea făcută de către cumpărător produselor agricole și alimentare;</w:t>
      </w:r>
    </w:p>
    <w:p w14:paraId="1C9A180A" w14:textId="77777777" w:rsidR="00D502F2" w:rsidRPr="00806051" w:rsidRDefault="00D502F2" w:rsidP="00806051">
      <w:pPr>
        <w:pStyle w:val="ListParagraph"/>
        <w:numPr>
          <w:ilvl w:val="0"/>
          <w:numId w:val="8"/>
        </w:numPr>
        <w:spacing w:after="0" w:line="276" w:lineRule="auto"/>
        <w:ind w:left="0" w:firstLine="425"/>
        <w:jc w:val="both"/>
        <w:rPr>
          <w:rFonts w:ascii="Times New Roman" w:eastAsia="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să plătească pentru serviciile de marketing prestate de către cumpărător privind produsele agricole și alimentare;</w:t>
      </w:r>
    </w:p>
    <w:p w14:paraId="5E99057B" w14:textId="77777777" w:rsidR="009E4748" w:rsidRPr="00806051" w:rsidRDefault="00D502F2" w:rsidP="00806051">
      <w:pPr>
        <w:pStyle w:val="ListParagraph"/>
        <w:numPr>
          <w:ilvl w:val="0"/>
          <w:numId w:val="8"/>
        </w:numPr>
        <w:tabs>
          <w:tab w:val="left" w:pos="709"/>
          <w:tab w:val="left" w:pos="851"/>
        </w:tabs>
        <w:spacing w:after="0" w:line="276" w:lineRule="auto"/>
        <w:ind w:left="0" w:firstLine="425"/>
        <w:jc w:val="both"/>
        <w:rPr>
          <w:rFonts w:ascii="Times New Roman" w:hAnsi="Times New Roman" w:cs="Times New Roman"/>
          <w:sz w:val="24"/>
          <w:szCs w:val="24"/>
        </w:rPr>
      </w:pPr>
      <w:r w:rsidRPr="00806051">
        <w:rPr>
          <w:rFonts w:ascii="Times New Roman" w:eastAsia="Times New Roman" w:hAnsi="Times New Roman" w:cs="Times New Roman"/>
          <w:sz w:val="24"/>
          <w:szCs w:val="24"/>
        </w:rPr>
        <w:t>cumpărătorul solicită furnizorului să plătească pentru personalul care se ocupă de amenajarea spațiilor de vânzare utilizate pentru vânzarea produselor furnizorului</w:t>
      </w:r>
      <w:r w:rsidR="00942574" w:rsidRPr="00806051">
        <w:rPr>
          <w:rFonts w:ascii="Times New Roman" w:eastAsia="Times New Roman" w:hAnsi="Times New Roman" w:cs="Times New Roman"/>
          <w:sz w:val="24"/>
          <w:szCs w:val="24"/>
        </w:rPr>
        <w:t>;</w:t>
      </w:r>
    </w:p>
    <w:p w14:paraId="2F743553" w14:textId="77777777" w:rsidR="00942574" w:rsidRPr="00806051" w:rsidRDefault="00942574" w:rsidP="00806051">
      <w:pPr>
        <w:pStyle w:val="ListParagraph"/>
        <w:numPr>
          <w:ilvl w:val="0"/>
          <w:numId w:val="8"/>
        </w:numPr>
        <w:tabs>
          <w:tab w:val="left" w:pos="709"/>
          <w:tab w:val="left" w:pos="851"/>
        </w:tabs>
        <w:spacing w:after="0" w:line="276" w:lineRule="auto"/>
        <w:ind w:left="0" w:firstLine="425"/>
        <w:jc w:val="both"/>
        <w:rPr>
          <w:rFonts w:ascii="Times New Roman" w:hAnsi="Times New Roman" w:cs="Times New Roman"/>
          <w:b/>
          <w:sz w:val="24"/>
          <w:szCs w:val="24"/>
        </w:rPr>
      </w:pPr>
      <w:r w:rsidRPr="00806051">
        <w:rPr>
          <w:rStyle w:val="Strong"/>
          <w:rFonts w:ascii="Times New Roman" w:hAnsi="Times New Roman" w:cs="Times New Roman"/>
          <w:b w:val="0"/>
          <w:sz w:val="24"/>
          <w:szCs w:val="24"/>
        </w:rPr>
        <w:t>cumpărătorul condiționează cumpărarea prin livrarea în mai multe unități comerciale</w:t>
      </w:r>
      <w:r w:rsidRPr="00806051">
        <w:rPr>
          <w:rFonts w:ascii="Times New Roman" w:hAnsi="Times New Roman" w:cs="Times New Roman"/>
          <w:b/>
          <w:sz w:val="24"/>
          <w:szCs w:val="24"/>
        </w:rPr>
        <w:t>.</w:t>
      </w:r>
    </w:p>
    <w:p w14:paraId="7AAC2774" w14:textId="164393E4" w:rsidR="00445412" w:rsidRPr="00806051" w:rsidRDefault="00A66DBC" w:rsidP="00806051">
      <w:pPr>
        <w:pStyle w:val="ListParagraph"/>
        <w:numPr>
          <w:ilvl w:val="0"/>
          <w:numId w:val="3"/>
        </w:numPr>
        <w:tabs>
          <w:tab w:val="left" w:pos="709"/>
          <w:tab w:val="left" w:pos="851"/>
        </w:tabs>
        <w:spacing w:after="0" w:line="276" w:lineRule="auto"/>
        <w:ind w:left="0" w:firstLine="425"/>
        <w:jc w:val="both"/>
        <w:rPr>
          <w:rFonts w:ascii="Times New Roman" w:hAnsi="Times New Roman" w:cs="Times New Roman"/>
          <w:sz w:val="24"/>
          <w:szCs w:val="24"/>
        </w:rPr>
      </w:pPr>
      <w:r w:rsidRPr="00806051">
        <w:rPr>
          <w:rFonts w:ascii="Times New Roman" w:hAnsi="Times New Roman" w:cs="Times New Roman"/>
          <w:sz w:val="24"/>
          <w:szCs w:val="24"/>
          <w:lang w:val="ro-MD"/>
        </w:rPr>
        <w:t xml:space="preserve"> </w:t>
      </w:r>
      <w:r w:rsidR="00445412" w:rsidRPr="00806051">
        <w:rPr>
          <w:rFonts w:ascii="Times New Roman" w:hAnsi="Times New Roman" w:cs="Times New Roman"/>
          <w:sz w:val="24"/>
          <w:szCs w:val="24"/>
          <w:lang w:val="ro-MD"/>
        </w:rPr>
        <w:t>În cazul în care cumpărătorul solicită o plată pentru situațiile menționate la alin. (</w:t>
      </w:r>
      <w:r w:rsidR="00BE7A6F" w:rsidRPr="00806051">
        <w:rPr>
          <w:rFonts w:ascii="Times New Roman" w:hAnsi="Times New Roman" w:cs="Times New Roman"/>
          <w:sz w:val="24"/>
          <w:szCs w:val="24"/>
          <w:lang w:val="ro-MD"/>
        </w:rPr>
        <w:t>2</w:t>
      </w:r>
      <w:r w:rsidR="00445412" w:rsidRPr="00806051">
        <w:rPr>
          <w:rFonts w:ascii="Times New Roman" w:hAnsi="Times New Roman" w:cs="Times New Roman"/>
          <w:sz w:val="24"/>
          <w:szCs w:val="24"/>
          <w:lang w:val="ro-MD"/>
        </w:rPr>
        <w:t>) pct. 2)-</w:t>
      </w:r>
      <w:r w:rsidR="003E1167" w:rsidRPr="00806051">
        <w:rPr>
          <w:rFonts w:ascii="Times New Roman" w:hAnsi="Times New Roman" w:cs="Times New Roman"/>
          <w:sz w:val="24"/>
          <w:szCs w:val="24"/>
          <w:lang w:val="ro-MD"/>
        </w:rPr>
        <w:t>6</w:t>
      </w:r>
      <w:r w:rsidR="00445412" w:rsidRPr="00806051">
        <w:rPr>
          <w:rFonts w:ascii="Times New Roman" w:hAnsi="Times New Roman" w:cs="Times New Roman"/>
          <w:sz w:val="24"/>
          <w:szCs w:val="24"/>
          <w:lang w:val="ro-MD"/>
        </w:rPr>
        <w:t xml:space="preserve">), la cererea furnizorului, cumpărătorul prezintă în scris acestuia o estimare a costurilor respective și fundamentul </w:t>
      </w:r>
      <w:r w:rsidR="00A3232F" w:rsidRPr="00806051">
        <w:rPr>
          <w:rFonts w:ascii="Times New Roman" w:hAnsi="Times New Roman" w:cs="Times New Roman"/>
          <w:sz w:val="24"/>
          <w:szCs w:val="24"/>
          <w:lang w:val="ro-MD"/>
        </w:rPr>
        <w:t>acesteia</w:t>
      </w:r>
      <w:r w:rsidR="00445412" w:rsidRPr="00806051">
        <w:rPr>
          <w:rFonts w:ascii="Times New Roman" w:hAnsi="Times New Roman" w:cs="Times New Roman"/>
          <w:sz w:val="24"/>
          <w:szCs w:val="24"/>
          <w:lang w:val="ro-MD"/>
        </w:rPr>
        <w:t>.</w:t>
      </w:r>
    </w:p>
    <w:p w14:paraId="063E576B" w14:textId="77777777" w:rsidR="006E696E" w:rsidRPr="00806051" w:rsidRDefault="006E696E" w:rsidP="00806051">
      <w:pPr>
        <w:pStyle w:val="ListParagraph"/>
        <w:tabs>
          <w:tab w:val="left" w:pos="709"/>
          <w:tab w:val="left" w:pos="851"/>
        </w:tabs>
        <w:spacing w:after="0" w:line="276" w:lineRule="auto"/>
        <w:ind w:left="425"/>
        <w:jc w:val="both"/>
        <w:rPr>
          <w:rFonts w:ascii="Times New Roman" w:hAnsi="Times New Roman" w:cs="Times New Roman"/>
          <w:sz w:val="24"/>
          <w:szCs w:val="24"/>
        </w:rPr>
      </w:pPr>
    </w:p>
    <w:p w14:paraId="30B1E10F" w14:textId="0E0489FE" w:rsidR="006E696E" w:rsidRPr="00806051" w:rsidRDefault="006E696E" w:rsidP="00806051">
      <w:pPr>
        <w:pStyle w:val="ListParagraph"/>
        <w:tabs>
          <w:tab w:val="left" w:pos="709"/>
          <w:tab w:val="left" w:pos="851"/>
        </w:tabs>
        <w:spacing w:after="0" w:line="276" w:lineRule="auto"/>
        <w:ind w:left="425"/>
        <w:jc w:val="both"/>
        <w:rPr>
          <w:rFonts w:ascii="Times New Roman" w:hAnsi="Times New Roman" w:cs="Times New Roman"/>
          <w:b/>
          <w:sz w:val="24"/>
          <w:szCs w:val="24"/>
        </w:rPr>
      </w:pPr>
      <w:r w:rsidRPr="00806051">
        <w:rPr>
          <w:rFonts w:ascii="Times New Roman" w:hAnsi="Times New Roman" w:cs="Times New Roman"/>
          <w:b/>
          <w:sz w:val="24"/>
          <w:szCs w:val="24"/>
        </w:rPr>
        <w:t>Articolul 6. Excepții</w:t>
      </w:r>
    </w:p>
    <w:p w14:paraId="182E6B60" w14:textId="240A12AC" w:rsidR="00D502F2" w:rsidRPr="00806051" w:rsidRDefault="006E696E" w:rsidP="00806051">
      <w:pPr>
        <w:tabs>
          <w:tab w:val="left" w:pos="993"/>
          <w:tab w:val="left" w:pos="1134"/>
        </w:tabs>
        <w:spacing w:after="0" w:line="276" w:lineRule="auto"/>
        <w:ind w:firstLine="426"/>
        <w:jc w:val="both"/>
        <w:rPr>
          <w:rFonts w:ascii="Times New Roman" w:hAnsi="Times New Roman" w:cs="Times New Roman"/>
          <w:sz w:val="24"/>
          <w:szCs w:val="24"/>
        </w:rPr>
      </w:pPr>
      <w:r w:rsidRPr="00806051">
        <w:rPr>
          <w:rFonts w:ascii="Times New Roman" w:hAnsi="Times New Roman" w:cs="Times New Roman"/>
          <w:sz w:val="24"/>
          <w:szCs w:val="24"/>
          <w:lang w:val="ro-MD"/>
        </w:rPr>
        <w:t xml:space="preserve">(1) </w:t>
      </w:r>
      <w:r w:rsidR="00ED27BB" w:rsidRPr="00806051">
        <w:rPr>
          <w:rFonts w:ascii="Times New Roman" w:hAnsi="Times New Roman" w:cs="Times New Roman"/>
          <w:sz w:val="24"/>
          <w:szCs w:val="24"/>
          <w:lang w:val="ro-MD"/>
        </w:rPr>
        <w:t>Interdicți</w:t>
      </w:r>
      <w:r w:rsidRPr="00806051">
        <w:rPr>
          <w:rFonts w:ascii="Times New Roman" w:hAnsi="Times New Roman" w:cs="Times New Roman"/>
          <w:sz w:val="24"/>
          <w:szCs w:val="24"/>
          <w:lang w:val="ro-MD"/>
        </w:rPr>
        <w:t>ile</w:t>
      </w:r>
      <w:r w:rsidR="00ED27BB" w:rsidRPr="00806051">
        <w:rPr>
          <w:rFonts w:ascii="Times New Roman" w:hAnsi="Times New Roman" w:cs="Times New Roman"/>
          <w:sz w:val="24"/>
          <w:szCs w:val="24"/>
          <w:lang w:val="ro-MD"/>
        </w:rPr>
        <w:t xml:space="preserve"> prevăzut</w:t>
      </w:r>
      <w:r w:rsidRPr="00806051">
        <w:rPr>
          <w:rFonts w:ascii="Times New Roman" w:hAnsi="Times New Roman" w:cs="Times New Roman"/>
          <w:sz w:val="24"/>
          <w:szCs w:val="24"/>
          <w:lang w:val="ro-MD"/>
        </w:rPr>
        <w:t>e la art. 4</w:t>
      </w:r>
      <w:r w:rsidR="00ED27BB" w:rsidRPr="00806051">
        <w:rPr>
          <w:rFonts w:ascii="Times New Roman" w:hAnsi="Times New Roman" w:cs="Times New Roman"/>
          <w:sz w:val="24"/>
          <w:szCs w:val="24"/>
          <w:lang w:val="ro-MD"/>
        </w:rPr>
        <w:t xml:space="preserve"> alin. (1):</w:t>
      </w:r>
    </w:p>
    <w:p w14:paraId="47D9FA85" w14:textId="317B2262" w:rsidR="00ED27BB" w:rsidRPr="00806051" w:rsidRDefault="00ED27BB" w:rsidP="00806051">
      <w:pPr>
        <w:pStyle w:val="ListParagraph"/>
        <w:numPr>
          <w:ilvl w:val="0"/>
          <w:numId w:val="9"/>
        </w:numPr>
        <w:spacing w:after="0" w:line="276" w:lineRule="auto"/>
        <w:ind w:left="0" w:firstLine="425"/>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nu aduc atingere:</w:t>
      </w:r>
    </w:p>
    <w:p w14:paraId="106CA672" w14:textId="77777777" w:rsidR="00ED27BB" w:rsidRPr="00806051" w:rsidRDefault="00ED27BB" w:rsidP="00806051">
      <w:pPr>
        <w:pStyle w:val="ListParagraph"/>
        <w:numPr>
          <w:ilvl w:val="0"/>
          <w:numId w:val="10"/>
        </w:numPr>
        <w:spacing w:after="0" w:line="276" w:lineRule="auto"/>
        <w:ind w:left="0" w:firstLine="425"/>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consecințelor întârzierilor în efectuarea plăților și căilor de atac prevăzute în Legea nr. 66/2025 privind combaterea întârzierii în executarea obligațiilor de plată în temeiul contractelor încheiate între profesioniști sau între profesioniști și autoritățile publice care se aplică, prin derogare de la termenele de plată stabilite în respectiva lege, pe baza termenelor de plată prevăzute în prezenta lege;</w:t>
      </w:r>
    </w:p>
    <w:p w14:paraId="333A2CFF" w14:textId="77777777" w:rsidR="00ED27BB" w:rsidRPr="00806051" w:rsidRDefault="00ED27BB" w:rsidP="00806051">
      <w:pPr>
        <w:pStyle w:val="ListParagraph"/>
        <w:numPr>
          <w:ilvl w:val="0"/>
          <w:numId w:val="10"/>
        </w:numPr>
        <w:tabs>
          <w:tab w:val="left" w:pos="851"/>
        </w:tabs>
        <w:spacing w:after="0" w:line="276" w:lineRule="auto"/>
        <w:ind w:left="0" w:firstLine="425"/>
        <w:jc w:val="both"/>
        <w:rPr>
          <w:rFonts w:ascii="Times New Roman" w:hAnsi="Times New Roman" w:cs="Times New Roman"/>
          <w:sz w:val="24"/>
          <w:szCs w:val="24"/>
        </w:rPr>
      </w:pPr>
      <w:r w:rsidRPr="00806051">
        <w:rPr>
          <w:rFonts w:ascii="Times New Roman" w:hAnsi="Times New Roman" w:cs="Times New Roman"/>
          <w:sz w:val="24"/>
          <w:szCs w:val="24"/>
          <w:lang w:val="ro-MD"/>
        </w:rPr>
        <w:t>opțiunii unui cumpărător și a unui furnizor de a conveni asupra includerii în contract a unei clauze de repartizare a valorii în sectorul zahărului, inclusiv în ceea ce privește câștigurile și pierderile de pe piață, pentru a stabili modul în care urmează să fie repartizată între ei orice evoluție a prețurilor relevante de pe piață pentru produsele în cauză sau de pe alte piețe ale materiilor prime;</w:t>
      </w:r>
    </w:p>
    <w:p w14:paraId="0541D1B0" w14:textId="57C2162B" w:rsidR="000552FA" w:rsidRPr="00806051" w:rsidRDefault="00ED27BB" w:rsidP="00806051">
      <w:pPr>
        <w:pStyle w:val="ListParagraph"/>
        <w:numPr>
          <w:ilvl w:val="0"/>
          <w:numId w:val="10"/>
        </w:numPr>
        <w:tabs>
          <w:tab w:val="left" w:pos="851"/>
        </w:tabs>
        <w:spacing w:after="0" w:line="276" w:lineRule="auto"/>
        <w:ind w:left="0" w:firstLine="425"/>
        <w:jc w:val="both"/>
        <w:rPr>
          <w:rFonts w:ascii="Times New Roman" w:hAnsi="Times New Roman" w:cs="Times New Roman"/>
          <w:sz w:val="24"/>
          <w:szCs w:val="24"/>
        </w:rPr>
      </w:pPr>
      <w:r w:rsidRPr="00806051">
        <w:rPr>
          <w:rFonts w:ascii="Times New Roman" w:eastAsia="Times New Roman" w:hAnsi="Times New Roman" w:cs="Times New Roman"/>
          <w:sz w:val="24"/>
          <w:szCs w:val="24"/>
        </w:rPr>
        <w:t>contractelor încheiate între furnizorii de struguri sau must pentru producția de vin și cumpărătorii lor direcți, cu condiți</w:t>
      </w:r>
      <w:r w:rsidR="003E141D" w:rsidRPr="00806051">
        <w:rPr>
          <w:rFonts w:ascii="Times New Roman" w:eastAsia="Times New Roman" w:hAnsi="Times New Roman" w:cs="Times New Roman"/>
          <w:sz w:val="24"/>
          <w:szCs w:val="24"/>
        </w:rPr>
        <w:t>a</w:t>
      </w:r>
      <w:r w:rsidRPr="00806051">
        <w:rPr>
          <w:rFonts w:ascii="Times New Roman" w:eastAsia="Times New Roman" w:hAnsi="Times New Roman" w:cs="Times New Roman"/>
          <w:sz w:val="24"/>
          <w:szCs w:val="24"/>
        </w:rPr>
        <w:t xml:space="preserve"> c</w:t>
      </w:r>
      <w:r w:rsidR="00F66388" w:rsidRPr="00806051">
        <w:rPr>
          <w:rFonts w:ascii="Times New Roman" w:eastAsia="Times New Roman" w:hAnsi="Times New Roman" w:cs="Times New Roman"/>
          <w:sz w:val="24"/>
          <w:szCs w:val="24"/>
        </w:rPr>
        <w:t>a</w:t>
      </w:r>
      <w:r w:rsidR="004572D5" w:rsidRPr="00806051">
        <w:rPr>
          <w:rFonts w:ascii="Times New Roman" w:eastAsia="Times New Roman" w:hAnsi="Times New Roman" w:cs="Times New Roman"/>
          <w:sz w:val="24"/>
          <w:szCs w:val="24"/>
        </w:rPr>
        <w:t xml:space="preserve"> </w:t>
      </w:r>
      <w:r w:rsidR="003E141D" w:rsidRPr="00806051">
        <w:rPr>
          <w:rFonts w:ascii="Times New Roman" w:eastAsia="Times New Roman" w:hAnsi="Times New Roman" w:cs="Times New Roman"/>
          <w:sz w:val="24"/>
          <w:szCs w:val="24"/>
        </w:rPr>
        <w:t>acestea</w:t>
      </w:r>
      <w:r w:rsidRPr="00806051">
        <w:rPr>
          <w:rFonts w:ascii="Times New Roman" w:eastAsia="Times New Roman" w:hAnsi="Times New Roman" w:cs="Times New Roman"/>
          <w:sz w:val="24"/>
          <w:szCs w:val="24"/>
        </w:rPr>
        <w:t xml:space="preserve"> </w:t>
      </w:r>
      <w:r w:rsidR="004572D5" w:rsidRPr="00806051">
        <w:rPr>
          <w:rFonts w:ascii="Times New Roman" w:eastAsia="Times New Roman" w:hAnsi="Times New Roman" w:cs="Times New Roman"/>
          <w:sz w:val="24"/>
          <w:szCs w:val="24"/>
        </w:rPr>
        <w:t>să stabilească în mod</w:t>
      </w:r>
      <w:r w:rsidRPr="00806051">
        <w:rPr>
          <w:rFonts w:ascii="Times New Roman" w:eastAsia="Times New Roman" w:hAnsi="Times New Roman" w:cs="Times New Roman"/>
          <w:sz w:val="24"/>
          <w:szCs w:val="24"/>
        </w:rPr>
        <w:t xml:space="preserve"> clar condiții</w:t>
      </w:r>
      <w:r w:rsidR="004572D5" w:rsidRPr="00806051">
        <w:rPr>
          <w:rFonts w:ascii="Times New Roman" w:eastAsia="Times New Roman" w:hAnsi="Times New Roman" w:cs="Times New Roman"/>
          <w:sz w:val="24"/>
          <w:szCs w:val="24"/>
        </w:rPr>
        <w:t>le</w:t>
      </w:r>
      <w:r w:rsidRPr="00806051">
        <w:rPr>
          <w:rFonts w:ascii="Times New Roman" w:eastAsia="Times New Roman" w:hAnsi="Times New Roman" w:cs="Times New Roman"/>
          <w:sz w:val="24"/>
          <w:szCs w:val="24"/>
        </w:rPr>
        <w:t xml:space="preserve"> de plată pentru aceste tranzacții și </w:t>
      </w:r>
      <w:r w:rsidR="004572D5" w:rsidRPr="00806051">
        <w:rPr>
          <w:rFonts w:ascii="Times New Roman" w:eastAsia="Times New Roman" w:hAnsi="Times New Roman" w:cs="Times New Roman"/>
          <w:sz w:val="24"/>
          <w:szCs w:val="24"/>
        </w:rPr>
        <w:t>să fie</w:t>
      </w:r>
      <w:r w:rsidRPr="00806051">
        <w:rPr>
          <w:rFonts w:ascii="Times New Roman" w:eastAsia="Times New Roman" w:hAnsi="Times New Roman" w:cs="Times New Roman"/>
          <w:sz w:val="24"/>
          <w:szCs w:val="24"/>
        </w:rPr>
        <w:t xml:space="preserve"> multianuale sau </w:t>
      </w:r>
      <w:r w:rsidR="004572D5" w:rsidRPr="00806051">
        <w:rPr>
          <w:rFonts w:ascii="Times New Roman" w:eastAsia="Times New Roman" w:hAnsi="Times New Roman" w:cs="Times New Roman"/>
          <w:sz w:val="24"/>
          <w:szCs w:val="24"/>
        </w:rPr>
        <w:t>să devină</w:t>
      </w:r>
      <w:r w:rsidRPr="00806051">
        <w:rPr>
          <w:rFonts w:ascii="Times New Roman" w:eastAsia="Times New Roman" w:hAnsi="Times New Roman" w:cs="Times New Roman"/>
          <w:sz w:val="24"/>
          <w:szCs w:val="24"/>
        </w:rPr>
        <w:t xml:space="preserve"> multianuale.</w:t>
      </w:r>
    </w:p>
    <w:p w14:paraId="0C96DFA3" w14:textId="77777777" w:rsidR="00ED27BB" w:rsidRPr="00806051" w:rsidRDefault="00ED27BB" w:rsidP="00806051">
      <w:pPr>
        <w:pStyle w:val="ListParagraph"/>
        <w:numPr>
          <w:ilvl w:val="0"/>
          <w:numId w:val="9"/>
        </w:numPr>
        <w:spacing w:after="0" w:line="276" w:lineRule="auto"/>
        <w:ind w:left="0" w:firstLine="425"/>
        <w:jc w:val="both"/>
        <w:rPr>
          <w:rFonts w:ascii="Times New Roman" w:eastAsia="Times New Roman" w:hAnsi="Times New Roman" w:cs="Times New Roman"/>
          <w:sz w:val="24"/>
          <w:szCs w:val="24"/>
        </w:rPr>
      </w:pPr>
      <w:r w:rsidRPr="00806051">
        <w:rPr>
          <w:rFonts w:ascii="Times New Roman" w:hAnsi="Times New Roman" w:cs="Times New Roman"/>
          <w:sz w:val="24"/>
          <w:szCs w:val="24"/>
          <w:lang w:val="ro-MD"/>
        </w:rPr>
        <w:t xml:space="preserve">nu se aplică în cazul plăților efectuate pentru </w:t>
      </w:r>
      <w:r w:rsidRPr="00806051">
        <w:rPr>
          <w:rFonts w:ascii="Times New Roman" w:eastAsia="Times New Roman" w:hAnsi="Times New Roman" w:cs="Times New Roman"/>
          <w:sz w:val="24"/>
          <w:szCs w:val="24"/>
        </w:rPr>
        <w:t>furnizarea de produse agricole și alimentare către:</w:t>
      </w:r>
    </w:p>
    <w:p w14:paraId="130E39DF" w14:textId="2D92BA5B" w:rsidR="00595010" w:rsidRPr="00806051" w:rsidRDefault="00595010" w:rsidP="00806051">
      <w:pPr>
        <w:pStyle w:val="ListParagraph"/>
        <w:numPr>
          <w:ilvl w:val="0"/>
          <w:numId w:val="11"/>
        </w:numPr>
        <w:spacing w:after="0" w:line="276" w:lineRule="auto"/>
        <w:ind w:left="0" w:firstLine="425"/>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instituții medico-sanitare publice menționate la art. 4 alin. (2) din Legea ocrotirii sănătății nr. 411/1995;</w:t>
      </w:r>
    </w:p>
    <w:p w14:paraId="5953EA45" w14:textId="7A2C42C7" w:rsidR="00944D6B" w:rsidRPr="00806051" w:rsidRDefault="00595010" w:rsidP="00806051">
      <w:pPr>
        <w:pStyle w:val="ListParagraph"/>
        <w:numPr>
          <w:ilvl w:val="0"/>
          <w:numId w:val="11"/>
        </w:numPr>
        <w:spacing w:after="0" w:line="276" w:lineRule="auto"/>
        <w:ind w:left="0" w:firstLine="425"/>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instituțiile de învățământ publice menționate la art. 12 lit. a) – f) din Codul educației nr. 152/2014.</w:t>
      </w:r>
    </w:p>
    <w:p w14:paraId="37B0F07E" w14:textId="0F0AD26B" w:rsidR="00784199" w:rsidRPr="00806051" w:rsidRDefault="00784199" w:rsidP="00806051">
      <w:pPr>
        <w:spacing w:after="0" w:line="276" w:lineRule="auto"/>
        <w:ind w:firstLine="426"/>
        <w:jc w:val="center"/>
        <w:rPr>
          <w:rFonts w:ascii="Times New Roman" w:hAnsi="Times New Roman" w:cs="Times New Roman"/>
          <w:b/>
          <w:sz w:val="24"/>
          <w:szCs w:val="24"/>
          <w:lang w:val="ro-MD"/>
        </w:rPr>
      </w:pPr>
      <w:r w:rsidRPr="00806051">
        <w:rPr>
          <w:rFonts w:ascii="Times New Roman" w:hAnsi="Times New Roman" w:cs="Times New Roman"/>
          <w:b/>
          <w:sz w:val="24"/>
          <w:szCs w:val="24"/>
          <w:lang w:val="ro-MD"/>
        </w:rPr>
        <w:t>Capitolul III</w:t>
      </w:r>
    </w:p>
    <w:p w14:paraId="1C8C41E5" w14:textId="77777777" w:rsidR="00EA7B2F" w:rsidRPr="00806051" w:rsidRDefault="00784199" w:rsidP="00806051">
      <w:pPr>
        <w:spacing w:after="0" w:line="276" w:lineRule="auto"/>
        <w:ind w:firstLine="426"/>
        <w:jc w:val="center"/>
        <w:rPr>
          <w:rFonts w:ascii="Times New Roman" w:hAnsi="Times New Roman" w:cs="Times New Roman"/>
          <w:b/>
          <w:sz w:val="24"/>
          <w:szCs w:val="24"/>
        </w:rPr>
      </w:pPr>
      <w:r w:rsidRPr="00806051">
        <w:rPr>
          <w:rFonts w:ascii="Times New Roman" w:hAnsi="Times New Roman" w:cs="Times New Roman"/>
          <w:b/>
          <w:sz w:val="24"/>
          <w:szCs w:val="24"/>
        </w:rPr>
        <w:t xml:space="preserve">Procedura de examinare a plângerilor </w:t>
      </w:r>
    </w:p>
    <w:p w14:paraId="0938D589" w14:textId="67896248" w:rsidR="00784199" w:rsidRPr="00806051" w:rsidRDefault="00784199" w:rsidP="00806051">
      <w:pPr>
        <w:spacing w:after="0" w:line="276" w:lineRule="auto"/>
        <w:ind w:firstLine="426"/>
        <w:jc w:val="center"/>
        <w:rPr>
          <w:rFonts w:ascii="Times New Roman" w:hAnsi="Times New Roman" w:cs="Times New Roman"/>
          <w:b/>
          <w:sz w:val="24"/>
          <w:szCs w:val="24"/>
          <w:lang w:val="ro-MD"/>
        </w:rPr>
      </w:pPr>
      <w:r w:rsidRPr="00806051">
        <w:rPr>
          <w:rFonts w:ascii="Times New Roman" w:hAnsi="Times New Roman" w:cs="Times New Roman"/>
          <w:b/>
          <w:sz w:val="24"/>
          <w:szCs w:val="24"/>
        </w:rPr>
        <w:t>și răspunderea pentru practicile comerciale neloiale interzise</w:t>
      </w:r>
    </w:p>
    <w:p w14:paraId="07E51B73" w14:textId="77777777" w:rsidR="00806051" w:rsidRDefault="00806051" w:rsidP="00806051">
      <w:pPr>
        <w:spacing w:after="0" w:line="276" w:lineRule="auto"/>
        <w:ind w:firstLine="426"/>
        <w:jc w:val="both"/>
        <w:rPr>
          <w:rFonts w:ascii="Times New Roman" w:hAnsi="Times New Roman" w:cs="Times New Roman"/>
          <w:b/>
          <w:sz w:val="24"/>
          <w:szCs w:val="24"/>
          <w:lang w:val="ro-MD"/>
        </w:rPr>
      </w:pPr>
    </w:p>
    <w:p w14:paraId="05D30BA5" w14:textId="6BB4887D" w:rsidR="00784199" w:rsidRPr="00806051" w:rsidRDefault="00D46EEA" w:rsidP="00806051">
      <w:pPr>
        <w:spacing w:after="0" w:line="276" w:lineRule="auto"/>
        <w:ind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Articolul </w:t>
      </w:r>
      <w:r w:rsidR="00ED76AE" w:rsidRPr="00806051">
        <w:rPr>
          <w:rFonts w:ascii="Times New Roman" w:hAnsi="Times New Roman" w:cs="Times New Roman"/>
          <w:b/>
          <w:sz w:val="24"/>
          <w:szCs w:val="24"/>
          <w:lang w:val="ro-MD"/>
        </w:rPr>
        <w:t>7</w:t>
      </w:r>
      <w:r w:rsidRPr="00806051">
        <w:rPr>
          <w:rFonts w:ascii="Times New Roman" w:hAnsi="Times New Roman" w:cs="Times New Roman"/>
          <w:b/>
          <w:sz w:val="24"/>
          <w:szCs w:val="24"/>
          <w:lang w:val="ro-MD"/>
        </w:rPr>
        <w:t>. Autorități desemnate</w:t>
      </w:r>
      <w:r w:rsidR="00D5271C" w:rsidRPr="00806051">
        <w:rPr>
          <w:rFonts w:ascii="Times New Roman" w:hAnsi="Times New Roman" w:cs="Times New Roman"/>
          <w:b/>
          <w:sz w:val="24"/>
          <w:szCs w:val="24"/>
          <w:lang w:val="ro-MD"/>
        </w:rPr>
        <w:t xml:space="preserve"> și atribuții</w:t>
      </w:r>
    </w:p>
    <w:p w14:paraId="26CD4920" w14:textId="18BE7007" w:rsidR="00EA7B2F" w:rsidRPr="00806051" w:rsidRDefault="00EA7B2F"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 </w:t>
      </w:r>
      <w:r w:rsidR="00D46EEA" w:rsidRPr="00806051">
        <w:rPr>
          <w:rFonts w:ascii="Times New Roman" w:hAnsi="Times New Roman" w:cs="Times New Roman"/>
          <w:sz w:val="24"/>
          <w:szCs w:val="24"/>
        </w:rPr>
        <w:t>Autoritatea de implementare a prezentei legi este Ministerul Agriculturii și Industriei Alimentare, cu competențe de elaborare</w:t>
      </w:r>
      <w:r w:rsidR="00D46EEA" w:rsidRPr="00806051">
        <w:rPr>
          <w:rFonts w:ascii="Times New Roman" w:hAnsi="Times New Roman" w:cs="Times New Roman"/>
          <w:spacing w:val="-1"/>
          <w:sz w:val="24"/>
          <w:szCs w:val="24"/>
        </w:rPr>
        <w:t xml:space="preserve"> </w:t>
      </w:r>
      <w:r w:rsidR="00D46EEA" w:rsidRPr="00806051">
        <w:rPr>
          <w:rFonts w:ascii="Times New Roman" w:hAnsi="Times New Roman" w:cs="Times New Roman"/>
          <w:sz w:val="24"/>
          <w:szCs w:val="24"/>
        </w:rPr>
        <w:t>și</w:t>
      </w:r>
      <w:r w:rsidR="00D46EEA" w:rsidRPr="00806051">
        <w:rPr>
          <w:rFonts w:ascii="Times New Roman" w:hAnsi="Times New Roman" w:cs="Times New Roman"/>
          <w:spacing w:val="-3"/>
          <w:sz w:val="24"/>
          <w:szCs w:val="24"/>
        </w:rPr>
        <w:t xml:space="preserve"> </w:t>
      </w:r>
      <w:r w:rsidR="00D46EEA" w:rsidRPr="00806051">
        <w:rPr>
          <w:rFonts w:ascii="Times New Roman" w:hAnsi="Times New Roman" w:cs="Times New Roman"/>
          <w:sz w:val="24"/>
          <w:szCs w:val="24"/>
        </w:rPr>
        <w:t>promovare a</w:t>
      </w:r>
      <w:r w:rsidR="00D46EEA" w:rsidRPr="00806051">
        <w:rPr>
          <w:rFonts w:ascii="Times New Roman" w:hAnsi="Times New Roman" w:cs="Times New Roman"/>
          <w:spacing w:val="-2"/>
          <w:sz w:val="24"/>
          <w:szCs w:val="24"/>
        </w:rPr>
        <w:t xml:space="preserve"> </w:t>
      </w:r>
      <w:r w:rsidR="00D46EEA" w:rsidRPr="00806051">
        <w:rPr>
          <w:rFonts w:ascii="Times New Roman" w:hAnsi="Times New Roman" w:cs="Times New Roman"/>
          <w:sz w:val="24"/>
          <w:szCs w:val="24"/>
        </w:rPr>
        <w:t>politicilor</w:t>
      </w:r>
      <w:r w:rsidR="00D46EEA" w:rsidRPr="00806051">
        <w:rPr>
          <w:rFonts w:ascii="Times New Roman" w:hAnsi="Times New Roman" w:cs="Times New Roman"/>
          <w:spacing w:val="-2"/>
          <w:sz w:val="24"/>
          <w:szCs w:val="24"/>
        </w:rPr>
        <w:t xml:space="preserve"> </w:t>
      </w:r>
      <w:r w:rsidR="00D46EEA" w:rsidRPr="00806051">
        <w:rPr>
          <w:rFonts w:ascii="Times New Roman" w:hAnsi="Times New Roman" w:cs="Times New Roman"/>
          <w:sz w:val="24"/>
          <w:szCs w:val="24"/>
        </w:rPr>
        <w:t>publice</w:t>
      </w:r>
      <w:r w:rsidR="00D46EEA" w:rsidRPr="00806051">
        <w:rPr>
          <w:rFonts w:ascii="Times New Roman" w:hAnsi="Times New Roman" w:cs="Times New Roman"/>
          <w:spacing w:val="-3"/>
          <w:sz w:val="24"/>
          <w:szCs w:val="24"/>
        </w:rPr>
        <w:t xml:space="preserve"> </w:t>
      </w:r>
      <w:r w:rsidR="00D46EEA" w:rsidRPr="00806051">
        <w:rPr>
          <w:rFonts w:ascii="Times New Roman" w:hAnsi="Times New Roman" w:cs="Times New Roman"/>
          <w:sz w:val="24"/>
          <w:szCs w:val="24"/>
        </w:rPr>
        <w:t>în</w:t>
      </w:r>
      <w:r w:rsidR="00D46EEA" w:rsidRPr="00806051">
        <w:rPr>
          <w:rFonts w:ascii="Times New Roman" w:hAnsi="Times New Roman" w:cs="Times New Roman"/>
          <w:spacing w:val="-3"/>
          <w:sz w:val="24"/>
          <w:szCs w:val="24"/>
        </w:rPr>
        <w:t xml:space="preserve"> </w:t>
      </w:r>
      <w:r w:rsidR="00D46EEA" w:rsidRPr="00806051">
        <w:rPr>
          <w:rFonts w:ascii="Times New Roman" w:hAnsi="Times New Roman" w:cs="Times New Roman"/>
          <w:sz w:val="24"/>
          <w:szCs w:val="24"/>
        </w:rPr>
        <w:t>domeniul</w:t>
      </w:r>
      <w:r w:rsidR="00D46EEA" w:rsidRPr="00806051">
        <w:rPr>
          <w:rFonts w:ascii="Times New Roman" w:hAnsi="Times New Roman" w:cs="Times New Roman"/>
          <w:spacing w:val="-2"/>
          <w:sz w:val="24"/>
          <w:szCs w:val="24"/>
        </w:rPr>
        <w:t xml:space="preserve"> </w:t>
      </w:r>
      <w:r w:rsidR="00D46EEA" w:rsidRPr="00806051">
        <w:rPr>
          <w:rFonts w:ascii="Times New Roman" w:hAnsi="Times New Roman" w:cs="Times New Roman"/>
          <w:sz w:val="24"/>
          <w:szCs w:val="24"/>
        </w:rPr>
        <w:t>practicilor</w:t>
      </w:r>
      <w:r w:rsidR="00D46EEA" w:rsidRPr="00806051">
        <w:rPr>
          <w:rFonts w:ascii="Times New Roman" w:hAnsi="Times New Roman" w:cs="Times New Roman"/>
          <w:spacing w:val="-2"/>
          <w:sz w:val="24"/>
          <w:szCs w:val="24"/>
        </w:rPr>
        <w:t xml:space="preserve"> </w:t>
      </w:r>
      <w:r w:rsidR="00D46EEA" w:rsidRPr="00806051">
        <w:rPr>
          <w:rFonts w:ascii="Times New Roman" w:hAnsi="Times New Roman" w:cs="Times New Roman"/>
          <w:sz w:val="24"/>
          <w:szCs w:val="24"/>
        </w:rPr>
        <w:t>comerciale neloiale în lanțul de aprovizionare agricol și alimentar</w:t>
      </w:r>
      <w:r w:rsidRPr="00806051">
        <w:rPr>
          <w:rFonts w:ascii="Times New Roman" w:hAnsi="Times New Roman" w:cs="Times New Roman"/>
          <w:sz w:val="24"/>
          <w:szCs w:val="24"/>
        </w:rPr>
        <w:t>, în colaborare cu alte autorități competente, în limitele competențelor stabilite de cadrul normativ.</w:t>
      </w:r>
    </w:p>
    <w:p w14:paraId="6B432B9F" w14:textId="56B11B7E" w:rsidR="00EA7B2F" w:rsidRPr="00806051" w:rsidRDefault="00EA7B2F"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 Consiliul Concurenței este autoritatea de aplicare a prezentei legi, ca autoritate publică</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autonomă,</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independentă</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și</w:t>
      </w:r>
      <w:r w:rsidRPr="00806051">
        <w:rPr>
          <w:rFonts w:ascii="Times New Roman" w:hAnsi="Times New Roman" w:cs="Times New Roman"/>
          <w:spacing w:val="-1"/>
          <w:sz w:val="24"/>
          <w:szCs w:val="24"/>
        </w:rPr>
        <w:t xml:space="preserve"> </w:t>
      </w:r>
      <w:r w:rsidRPr="00806051">
        <w:rPr>
          <w:rFonts w:ascii="Times New Roman" w:hAnsi="Times New Roman" w:cs="Times New Roman"/>
          <w:sz w:val="24"/>
          <w:szCs w:val="24"/>
        </w:rPr>
        <w:t>imparțială</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față</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de</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alte</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 xml:space="preserve">autorități, </w:t>
      </w:r>
      <w:r w:rsidR="00CB76DA" w:rsidRPr="00806051">
        <w:rPr>
          <w:rFonts w:ascii="Times New Roman" w:hAnsi="Times New Roman" w:cs="Times New Roman"/>
          <w:sz w:val="24"/>
          <w:szCs w:val="24"/>
        </w:rPr>
        <w:t>care exercită atribuțiile prevăzute de</w:t>
      </w:r>
      <w:r w:rsidR="008A4220" w:rsidRPr="00806051">
        <w:rPr>
          <w:rFonts w:ascii="Times New Roman" w:hAnsi="Times New Roman" w:cs="Times New Roman"/>
          <w:sz w:val="24"/>
          <w:szCs w:val="24"/>
        </w:rPr>
        <w:t xml:space="preserve"> </w:t>
      </w:r>
      <w:r w:rsidR="00CB76DA" w:rsidRPr="00806051">
        <w:rPr>
          <w:rFonts w:ascii="Times New Roman" w:hAnsi="Times New Roman" w:cs="Times New Roman"/>
          <w:sz w:val="24"/>
          <w:szCs w:val="24"/>
        </w:rPr>
        <w:t>prezenta lege în vederea prevenirii și combaterii practicilor comerciale neloiale generate de dezechilibrele de putere de negociere în cadrul lanțului de aprovizionare cu produse agricole și alimentare</w:t>
      </w:r>
      <w:r w:rsidRPr="00806051">
        <w:rPr>
          <w:rFonts w:ascii="Times New Roman" w:hAnsi="Times New Roman" w:cs="Times New Roman"/>
          <w:sz w:val="24"/>
          <w:szCs w:val="24"/>
        </w:rPr>
        <w:t>.</w:t>
      </w:r>
    </w:p>
    <w:p w14:paraId="504420C3" w14:textId="0581D53C" w:rsidR="00EA7B2F" w:rsidRPr="00806051" w:rsidRDefault="00EA7B2F"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b/>
          <w:sz w:val="24"/>
          <w:szCs w:val="24"/>
        </w:rPr>
        <w:t xml:space="preserve"> </w:t>
      </w:r>
      <w:r w:rsidR="000315DE" w:rsidRPr="00806051">
        <w:rPr>
          <w:rFonts w:ascii="Times New Roman" w:hAnsi="Times New Roman" w:cs="Times New Roman"/>
          <w:sz w:val="24"/>
          <w:szCs w:val="24"/>
        </w:rPr>
        <w:t xml:space="preserve">În vederea aplicării prezentei legi, Consiliul Concurenței </w:t>
      </w:r>
      <w:r w:rsidR="00CE1DFA" w:rsidRPr="00806051">
        <w:rPr>
          <w:rFonts w:ascii="Times New Roman" w:hAnsi="Times New Roman" w:cs="Times New Roman"/>
          <w:sz w:val="24"/>
          <w:szCs w:val="24"/>
        </w:rPr>
        <w:t>are</w:t>
      </w:r>
      <w:r w:rsidR="000315DE" w:rsidRPr="00806051">
        <w:rPr>
          <w:rFonts w:ascii="Times New Roman" w:hAnsi="Times New Roman" w:cs="Times New Roman"/>
          <w:sz w:val="24"/>
          <w:szCs w:val="24"/>
        </w:rPr>
        <w:t xml:space="preserve"> următoarele </w:t>
      </w:r>
      <w:r w:rsidR="001307C1" w:rsidRPr="00806051">
        <w:rPr>
          <w:rFonts w:ascii="Times New Roman" w:hAnsi="Times New Roman" w:cs="Times New Roman"/>
          <w:sz w:val="24"/>
          <w:szCs w:val="24"/>
        </w:rPr>
        <w:t>atribuții</w:t>
      </w:r>
      <w:r w:rsidR="000315DE" w:rsidRPr="00806051">
        <w:rPr>
          <w:rFonts w:ascii="Times New Roman" w:hAnsi="Times New Roman" w:cs="Times New Roman"/>
          <w:sz w:val="24"/>
          <w:szCs w:val="24"/>
        </w:rPr>
        <w:t>:</w:t>
      </w:r>
    </w:p>
    <w:p w14:paraId="22F5F21A" w14:textId="6BA82B1D" w:rsidR="000315DE"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de</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a</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iniția</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și</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de</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a</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efectua</w:t>
      </w:r>
      <w:r w:rsidRPr="00806051">
        <w:rPr>
          <w:rFonts w:ascii="Times New Roman" w:hAnsi="Times New Roman" w:cs="Times New Roman"/>
          <w:spacing w:val="-7"/>
          <w:sz w:val="24"/>
          <w:szCs w:val="24"/>
        </w:rPr>
        <w:t xml:space="preserve"> </w:t>
      </w:r>
      <w:r w:rsidRPr="00806051">
        <w:rPr>
          <w:rFonts w:ascii="Times New Roman" w:hAnsi="Times New Roman" w:cs="Times New Roman"/>
          <w:sz w:val="24"/>
          <w:szCs w:val="24"/>
        </w:rPr>
        <w:t>investigații</w:t>
      </w:r>
      <w:r w:rsidRPr="00806051">
        <w:rPr>
          <w:rFonts w:ascii="Times New Roman" w:hAnsi="Times New Roman" w:cs="Times New Roman"/>
          <w:spacing w:val="-5"/>
          <w:sz w:val="24"/>
          <w:szCs w:val="24"/>
        </w:rPr>
        <w:t xml:space="preserve"> </w:t>
      </w:r>
      <w:r w:rsidRPr="00806051">
        <w:rPr>
          <w:rFonts w:ascii="Times New Roman" w:hAnsi="Times New Roman" w:cs="Times New Roman"/>
          <w:sz w:val="24"/>
          <w:szCs w:val="24"/>
        </w:rPr>
        <w:t>din oficiu</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sau</w:t>
      </w:r>
      <w:r w:rsidRPr="00806051">
        <w:rPr>
          <w:rFonts w:ascii="Times New Roman" w:hAnsi="Times New Roman" w:cs="Times New Roman"/>
          <w:spacing w:val="-6"/>
          <w:sz w:val="24"/>
          <w:szCs w:val="24"/>
        </w:rPr>
        <w:t xml:space="preserve"> </w:t>
      </w:r>
      <w:r w:rsidR="001307C1" w:rsidRPr="00806051">
        <w:rPr>
          <w:rFonts w:ascii="Times New Roman" w:hAnsi="Times New Roman" w:cs="Times New Roman"/>
          <w:sz w:val="24"/>
          <w:szCs w:val="24"/>
        </w:rPr>
        <w:t>în</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baza</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unei</w:t>
      </w:r>
      <w:r w:rsidRPr="00806051">
        <w:rPr>
          <w:rFonts w:ascii="Times New Roman" w:hAnsi="Times New Roman" w:cs="Times New Roman"/>
          <w:spacing w:val="-4"/>
          <w:sz w:val="24"/>
          <w:szCs w:val="24"/>
        </w:rPr>
        <w:t xml:space="preserve"> </w:t>
      </w:r>
      <w:r w:rsidRPr="00806051">
        <w:rPr>
          <w:rFonts w:ascii="Times New Roman" w:hAnsi="Times New Roman" w:cs="Times New Roman"/>
          <w:spacing w:val="-2"/>
          <w:sz w:val="24"/>
          <w:szCs w:val="24"/>
        </w:rPr>
        <w:t>plângeri;</w:t>
      </w:r>
    </w:p>
    <w:p w14:paraId="6F0EDD33" w14:textId="77777777" w:rsidR="000315DE"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de a cere cumpărătorilor și furnizorilor să pună la dispoziție toate informațiile necesare pentru efectuarea investigațiilor privind practicile comerciale interzise;</w:t>
      </w:r>
    </w:p>
    <w:p w14:paraId="386481A0" w14:textId="77777777" w:rsidR="00BE7A6F"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de a efectua inspecții neanunțate la fața locului în cadrul investigațiilor sale, </w:t>
      </w:r>
      <w:r w:rsidRPr="00806051">
        <w:rPr>
          <w:rFonts w:ascii="Times New Roman" w:hAnsi="Times New Roman" w:cs="Times New Roman"/>
          <w:spacing w:val="-6"/>
          <w:sz w:val="24"/>
          <w:szCs w:val="24"/>
        </w:rPr>
        <w:t>în</w:t>
      </w:r>
      <w:r w:rsidRPr="00806051">
        <w:rPr>
          <w:rFonts w:ascii="Times New Roman" w:hAnsi="Times New Roman" w:cs="Times New Roman"/>
          <w:sz w:val="24"/>
          <w:szCs w:val="24"/>
        </w:rPr>
        <w:t xml:space="preserve"> </w:t>
      </w:r>
      <w:r w:rsidRPr="00806051">
        <w:rPr>
          <w:rFonts w:ascii="Times New Roman" w:hAnsi="Times New Roman" w:cs="Times New Roman"/>
          <w:spacing w:val="-2"/>
          <w:sz w:val="24"/>
          <w:szCs w:val="24"/>
        </w:rPr>
        <w:t>conformitate</w:t>
      </w:r>
      <w:r w:rsidRPr="00806051">
        <w:rPr>
          <w:rFonts w:ascii="Times New Roman" w:hAnsi="Times New Roman" w:cs="Times New Roman"/>
          <w:sz w:val="24"/>
          <w:szCs w:val="24"/>
        </w:rPr>
        <w:t xml:space="preserve"> </w:t>
      </w:r>
      <w:r w:rsidRPr="00806051">
        <w:rPr>
          <w:rFonts w:ascii="Times New Roman" w:hAnsi="Times New Roman" w:cs="Times New Roman"/>
          <w:spacing w:val="-6"/>
          <w:sz w:val="24"/>
          <w:szCs w:val="24"/>
        </w:rPr>
        <w:t>cu</w:t>
      </w:r>
      <w:r w:rsidRPr="00806051">
        <w:rPr>
          <w:rFonts w:ascii="Times New Roman" w:hAnsi="Times New Roman" w:cs="Times New Roman"/>
          <w:sz w:val="24"/>
          <w:szCs w:val="24"/>
        </w:rPr>
        <w:t xml:space="preserve"> </w:t>
      </w:r>
      <w:r w:rsidRPr="00806051">
        <w:rPr>
          <w:rFonts w:ascii="Times New Roman" w:hAnsi="Times New Roman" w:cs="Times New Roman"/>
          <w:spacing w:val="-2"/>
          <w:sz w:val="24"/>
          <w:szCs w:val="24"/>
        </w:rPr>
        <w:t>reglementările</w:t>
      </w:r>
      <w:r w:rsidRPr="00806051">
        <w:rPr>
          <w:rFonts w:ascii="Times New Roman" w:hAnsi="Times New Roman" w:cs="Times New Roman"/>
          <w:sz w:val="24"/>
          <w:szCs w:val="24"/>
        </w:rPr>
        <w:t xml:space="preserve"> </w:t>
      </w:r>
      <w:r w:rsidRPr="00806051">
        <w:rPr>
          <w:rFonts w:ascii="Times New Roman" w:hAnsi="Times New Roman" w:cs="Times New Roman"/>
          <w:spacing w:val="-6"/>
          <w:sz w:val="24"/>
          <w:szCs w:val="24"/>
        </w:rPr>
        <w:t>și</w:t>
      </w:r>
      <w:r w:rsidRPr="00806051">
        <w:rPr>
          <w:rFonts w:ascii="Times New Roman" w:hAnsi="Times New Roman" w:cs="Times New Roman"/>
          <w:sz w:val="24"/>
          <w:szCs w:val="24"/>
        </w:rPr>
        <w:t xml:space="preserve"> </w:t>
      </w:r>
      <w:r w:rsidRPr="00806051">
        <w:rPr>
          <w:rFonts w:ascii="Times New Roman" w:hAnsi="Times New Roman" w:cs="Times New Roman"/>
          <w:spacing w:val="-2"/>
          <w:sz w:val="24"/>
          <w:szCs w:val="24"/>
        </w:rPr>
        <w:t>procedurile stabilite</w:t>
      </w:r>
      <w:r w:rsidRPr="00806051">
        <w:rPr>
          <w:rFonts w:ascii="Times New Roman" w:hAnsi="Times New Roman" w:cs="Times New Roman"/>
          <w:sz w:val="24"/>
          <w:szCs w:val="24"/>
        </w:rPr>
        <w:t xml:space="preserve"> </w:t>
      </w:r>
      <w:r w:rsidRPr="00806051">
        <w:rPr>
          <w:rFonts w:ascii="Times New Roman" w:hAnsi="Times New Roman" w:cs="Times New Roman"/>
          <w:spacing w:val="-6"/>
          <w:sz w:val="24"/>
          <w:szCs w:val="24"/>
        </w:rPr>
        <w:t>de</w:t>
      </w:r>
      <w:r w:rsidRPr="00806051">
        <w:rPr>
          <w:rFonts w:ascii="Times New Roman" w:hAnsi="Times New Roman" w:cs="Times New Roman"/>
          <w:sz w:val="24"/>
          <w:szCs w:val="24"/>
        </w:rPr>
        <w:t xml:space="preserve"> </w:t>
      </w:r>
      <w:r w:rsidRPr="00806051">
        <w:rPr>
          <w:rFonts w:ascii="Times New Roman" w:hAnsi="Times New Roman" w:cs="Times New Roman"/>
          <w:spacing w:val="-2"/>
          <w:sz w:val="24"/>
          <w:szCs w:val="24"/>
        </w:rPr>
        <w:t xml:space="preserve">Legea </w:t>
      </w:r>
      <w:r w:rsidRPr="00806051">
        <w:rPr>
          <w:rFonts w:ascii="Times New Roman" w:hAnsi="Times New Roman" w:cs="Times New Roman"/>
          <w:sz w:val="24"/>
          <w:szCs w:val="24"/>
        </w:rPr>
        <w:t>concurenței</w:t>
      </w:r>
      <w:r w:rsidRPr="00806051">
        <w:rPr>
          <w:rFonts w:ascii="Times New Roman" w:hAnsi="Times New Roman" w:cs="Times New Roman"/>
          <w:spacing w:val="-11"/>
          <w:sz w:val="24"/>
          <w:szCs w:val="24"/>
        </w:rPr>
        <w:t xml:space="preserve"> </w:t>
      </w:r>
      <w:r w:rsidRPr="00806051">
        <w:rPr>
          <w:rFonts w:ascii="Times New Roman" w:hAnsi="Times New Roman" w:cs="Times New Roman"/>
          <w:spacing w:val="-2"/>
          <w:sz w:val="24"/>
          <w:szCs w:val="24"/>
        </w:rPr>
        <w:t>nr.</w:t>
      </w:r>
      <w:r w:rsidR="003E141D" w:rsidRPr="00806051">
        <w:rPr>
          <w:rFonts w:ascii="Times New Roman" w:hAnsi="Times New Roman" w:cs="Times New Roman"/>
          <w:spacing w:val="-2"/>
          <w:sz w:val="24"/>
          <w:szCs w:val="24"/>
        </w:rPr>
        <w:t xml:space="preserve"> </w:t>
      </w:r>
      <w:r w:rsidRPr="00806051">
        <w:rPr>
          <w:rFonts w:ascii="Times New Roman" w:hAnsi="Times New Roman" w:cs="Times New Roman"/>
          <w:spacing w:val="-2"/>
          <w:sz w:val="24"/>
          <w:szCs w:val="24"/>
        </w:rPr>
        <w:t>183/2012;</w:t>
      </w:r>
    </w:p>
    <w:p w14:paraId="33356008" w14:textId="2BEFCFAA" w:rsidR="00D03E1A"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de a adopta decizii prin care </w:t>
      </w:r>
      <w:r w:rsidR="00491855" w:rsidRPr="00806051">
        <w:rPr>
          <w:rFonts w:ascii="Times New Roman" w:hAnsi="Times New Roman" w:cs="Times New Roman"/>
          <w:sz w:val="24"/>
          <w:szCs w:val="24"/>
        </w:rPr>
        <w:t>constată</w:t>
      </w:r>
      <w:r w:rsidRPr="00806051">
        <w:rPr>
          <w:rFonts w:ascii="Times New Roman" w:hAnsi="Times New Roman" w:cs="Times New Roman"/>
          <w:sz w:val="24"/>
          <w:szCs w:val="24"/>
        </w:rPr>
        <w:t xml:space="preserve"> încălcarea interdicțiilor prevăzute la art. 4 și </w:t>
      </w:r>
      <w:r w:rsidR="004572D5" w:rsidRPr="00806051">
        <w:rPr>
          <w:rFonts w:ascii="Times New Roman" w:hAnsi="Times New Roman" w:cs="Times New Roman"/>
          <w:sz w:val="24"/>
          <w:szCs w:val="24"/>
        </w:rPr>
        <w:t>solicită</w:t>
      </w:r>
      <w:r w:rsidRPr="00806051">
        <w:rPr>
          <w:rFonts w:ascii="Times New Roman" w:hAnsi="Times New Roman" w:cs="Times New Roman"/>
          <w:sz w:val="24"/>
          <w:szCs w:val="24"/>
        </w:rPr>
        <w:t xml:space="preserve"> cumpărătorului </w:t>
      </w:r>
      <w:r w:rsidR="004572D5" w:rsidRPr="00806051">
        <w:rPr>
          <w:rFonts w:ascii="Times New Roman" w:hAnsi="Times New Roman" w:cs="Times New Roman"/>
          <w:sz w:val="24"/>
          <w:szCs w:val="24"/>
        </w:rPr>
        <w:t>să înceteze</w:t>
      </w:r>
      <w:r w:rsidRPr="00806051">
        <w:rPr>
          <w:rFonts w:ascii="Times New Roman" w:hAnsi="Times New Roman" w:cs="Times New Roman"/>
          <w:sz w:val="24"/>
          <w:szCs w:val="24"/>
        </w:rPr>
        <w:t xml:space="preserve"> practic</w:t>
      </w:r>
      <w:r w:rsidR="004572D5" w:rsidRPr="00806051">
        <w:rPr>
          <w:rFonts w:ascii="Times New Roman" w:hAnsi="Times New Roman" w:cs="Times New Roman"/>
          <w:sz w:val="24"/>
          <w:szCs w:val="24"/>
        </w:rPr>
        <w:t>a</w:t>
      </w:r>
      <w:r w:rsidRPr="00806051">
        <w:rPr>
          <w:rFonts w:ascii="Times New Roman" w:hAnsi="Times New Roman" w:cs="Times New Roman"/>
          <w:sz w:val="24"/>
          <w:szCs w:val="24"/>
        </w:rPr>
        <w:t xml:space="preserve"> comercial</w:t>
      </w:r>
      <w:r w:rsidR="004572D5" w:rsidRPr="00806051">
        <w:rPr>
          <w:rFonts w:ascii="Times New Roman" w:hAnsi="Times New Roman" w:cs="Times New Roman"/>
          <w:sz w:val="24"/>
          <w:szCs w:val="24"/>
        </w:rPr>
        <w:t>ă</w:t>
      </w:r>
      <w:r w:rsidRPr="00806051">
        <w:rPr>
          <w:rFonts w:ascii="Times New Roman" w:hAnsi="Times New Roman" w:cs="Times New Roman"/>
          <w:sz w:val="24"/>
          <w:szCs w:val="24"/>
        </w:rPr>
        <w:t xml:space="preserve"> interzis</w:t>
      </w:r>
      <w:r w:rsidR="004572D5" w:rsidRPr="00806051">
        <w:rPr>
          <w:rFonts w:ascii="Times New Roman" w:hAnsi="Times New Roman" w:cs="Times New Roman"/>
          <w:sz w:val="24"/>
          <w:szCs w:val="24"/>
        </w:rPr>
        <w:t>ă</w:t>
      </w:r>
      <w:r w:rsidRPr="00806051">
        <w:rPr>
          <w:rFonts w:ascii="Times New Roman" w:hAnsi="Times New Roman" w:cs="Times New Roman"/>
          <w:sz w:val="24"/>
          <w:szCs w:val="24"/>
        </w:rPr>
        <w:t>.</w:t>
      </w:r>
      <w:r w:rsidR="00A16D90" w:rsidRPr="00806051">
        <w:rPr>
          <w:rFonts w:ascii="Times New Roman" w:hAnsi="Times New Roman" w:cs="Times New Roman"/>
          <w:sz w:val="24"/>
          <w:szCs w:val="24"/>
        </w:rPr>
        <w:t xml:space="preserve"> </w:t>
      </w:r>
      <w:r w:rsidR="001930ED" w:rsidRPr="00806051">
        <w:rPr>
          <w:rFonts w:ascii="Times New Roman" w:hAnsi="Times New Roman" w:cs="Times New Roman"/>
          <w:sz w:val="24"/>
          <w:szCs w:val="24"/>
        </w:rPr>
        <w:t>La adoptarea decizii</w:t>
      </w:r>
      <w:r w:rsidR="008D007F" w:rsidRPr="00806051">
        <w:rPr>
          <w:rFonts w:ascii="Times New Roman" w:hAnsi="Times New Roman" w:cs="Times New Roman"/>
          <w:sz w:val="24"/>
          <w:szCs w:val="24"/>
        </w:rPr>
        <w:t>lor</w:t>
      </w:r>
      <w:r w:rsidR="001930ED" w:rsidRPr="00806051">
        <w:rPr>
          <w:rFonts w:ascii="Times New Roman" w:hAnsi="Times New Roman" w:cs="Times New Roman"/>
          <w:sz w:val="24"/>
          <w:szCs w:val="24"/>
        </w:rPr>
        <w:t xml:space="preserve">, Consiliul Concurenței asigură protecția identității reclamantului, a membrilor acestuia și a furnizorilor prevăzuți la art. </w:t>
      </w:r>
      <w:r w:rsidR="00ED76AE" w:rsidRPr="00806051">
        <w:rPr>
          <w:rFonts w:ascii="Times New Roman" w:hAnsi="Times New Roman" w:cs="Times New Roman"/>
          <w:sz w:val="24"/>
          <w:szCs w:val="24"/>
        </w:rPr>
        <w:t>8</w:t>
      </w:r>
      <w:r w:rsidR="001930ED" w:rsidRPr="00806051">
        <w:rPr>
          <w:rFonts w:ascii="Times New Roman" w:hAnsi="Times New Roman" w:cs="Times New Roman"/>
          <w:sz w:val="24"/>
          <w:szCs w:val="24"/>
        </w:rPr>
        <w:t xml:space="preserve"> alin. (2), precum și a informații</w:t>
      </w:r>
      <w:r w:rsidR="00D03E1A" w:rsidRPr="00806051">
        <w:rPr>
          <w:rFonts w:ascii="Times New Roman" w:hAnsi="Times New Roman" w:cs="Times New Roman"/>
          <w:sz w:val="24"/>
          <w:szCs w:val="24"/>
        </w:rPr>
        <w:t>lor</w:t>
      </w:r>
      <w:r w:rsidR="001930ED" w:rsidRPr="00806051">
        <w:rPr>
          <w:rFonts w:ascii="Times New Roman" w:hAnsi="Times New Roman" w:cs="Times New Roman"/>
          <w:sz w:val="24"/>
          <w:szCs w:val="24"/>
        </w:rPr>
        <w:t xml:space="preserve"> indicate de reclamant</w:t>
      </w:r>
      <w:r w:rsidR="00D03E1A" w:rsidRPr="00806051">
        <w:rPr>
          <w:rFonts w:ascii="Times New Roman" w:hAnsi="Times New Roman" w:cs="Times New Roman"/>
          <w:sz w:val="24"/>
          <w:szCs w:val="24"/>
        </w:rPr>
        <w:t>,</w:t>
      </w:r>
      <w:r w:rsidR="001930ED" w:rsidRPr="00806051">
        <w:rPr>
          <w:rFonts w:ascii="Times New Roman" w:hAnsi="Times New Roman" w:cs="Times New Roman"/>
          <w:sz w:val="24"/>
          <w:szCs w:val="24"/>
        </w:rPr>
        <w:t xml:space="preserve"> în </w:t>
      </w:r>
      <w:r w:rsidR="00D03E1A" w:rsidRPr="00806051">
        <w:rPr>
          <w:rFonts w:ascii="Times New Roman" w:hAnsi="Times New Roman" w:cs="Times New Roman"/>
          <w:sz w:val="24"/>
          <w:szCs w:val="24"/>
        </w:rPr>
        <w:t>condițiile</w:t>
      </w:r>
      <w:r w:rsidR="001930ED" w:rsidRPr="00806051">
        <w:rPr>
          <w:rFonts w:ascii="Times New Roman" w:hAnsi="Times New Roman" w:cs="Times New Roman"/>
          <w:sz w:val="24"/>
          <w:szCs w:val="24"/>
        </w:rPr>
        <w:t xml:space="preserve"> art. </w:t>
      </w:r>
      <w:r w:rsidR="00ED76AE" w:rsidRPr="00806051">
        <w:rPr>
          <w:rFonts w:ascii="Times New Roman" w:hAnsi="Times New Roman" w:cs="Times New Roman"/>
          <w:sz w:val="24"/>
          <w:szCs w:val="24"/>
        </w:rPr>
        <w:t>8</w:t>
      </w:r>
      <w:r w:rsidR="001930ED" w:rsidRPr="00806051">
        <w:rPr>
          <w:rFonts w:ascii="Times New Roman" w:hAnsi="Times New Roman" w:cs="Times New Roman"/>
          <w:sz w:val="24"/>
          <w:szCs w:val="24"/>
        </w:rPr>
        <w:t xml:space="preserve"> alin. (6)</w:t>
      </w:r>
      <w:r w:rsidR="00D03E1A" w:rsidRPr="00806051">
        <w:rPr>
          <w:rFonts w:ascii="Times New Roman" w:hAnsi="Times New Roman" w:cs="Times New Roman"/>
          <w:sz w:val="24"/>
          <w:szCs w:val="24"/>
        </w:rPr>
        <w:t xml:space="preserve">, </w:t>
      </w:r>
      <w:r w:rsidR="001930ED" w:rsidRPr="00806051">
        <w:rPr>
          <w:rFonts w:ascii="Times New Roman" w:hAnsi="Times New Roman" w:cs="Times New Roman"/>
          <w:sz w:val="24"/>
          <w:szCs w:val="24"/>
        </w:rPr>
        <w:t xml:space="preserve"> </w:t>
      </w:r>
      <w:r w:rsidR="00D03E1A" w:rsidRPr="00806051">
        <w:rPr>
          <w:rFonts w:ascii="Times New Roman" w:hAnsi="Times New Roman" w:cs="Times New Roman"/>
          <w:sz w:val="24"/>
          <w:szCs w:val="24"/>
        </w:rPr>
        <w:t>a căror divulgare ar putea prejudicia interesele legitime ale acestuia</w:t>
      </w:r>
      <w:r w:rsidR="00A3232F" w:rsidRPr="00806051">
        <w:rPr>
          <w:rFonts w:ascii="Times New Roman" w:hAnsi="Times New Roman" w:cs="Times New Roman"/>
          <w:sz w:val="24"/>
          <w:szCs w:val="24"/>
        </w:rPr>
        <w:t>;</w:t>
      </w:r>
    </w:p>
    <w:p w14:paraId="3E173EAF" w14:textId="25D68EEA" w:rsidR="000315DE"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de a impune autorului încălcării sau de a iniția împotriva acestuia proceduri pentru aplicarea de amenzi, alte sancțiuni la fel de eficace și măsuri </w:t>
      </w:r>
      <w:r w:rsidR="00BC5682" w:rsidRPr="00806051">
        <w:rPr>
          <w:rFonts w:ascii="Times New Roman" w:hAnsi="Times New Roman" w:cs="Times New Roman"/>
          <w:sz w:val="24"/>
          <w:szCs w:val="24"/>
        </w:rPr>
        <w:t>interimare</w:t>
      </w:r>
      <w:r w:rsidRPr="00806051">
        <w:rPr>
          <w:rFonts w:ascii="Times New Roman" w:hAnsi="Times New Roman" w:cs="Times New Roman"/>
          <w:sz w:val="24"/>
          <w:szCs w:val="24"/>
        </w:rPr>
        <w:t>, în conformitate cu reglementările și procedurile stabilite de Legea concurenței</w:t>
      </w:r>
      <w:r w:rsidRPr="00806051">
        <w:rPr>
          <w:rFonts w:ascii="Times New Roman" w:hAnsi="Times New Roman" w:cs="Times New Roman"/>
          <w:spacing w:val="-11"/>
          <w:sz w:val="24"/>
          <w:szCs w:val="24"/>
        </w:rPr>
        <w:t xml:space="preserve"> </w:t>
      </w:r>
      <w:r w:rsidRPr="00806051">
        <w:rPr>
          <w:rFonts w:ascii="Times New Roman" w:hAnsi="Times New Roman" w:cs="Times New Roman"/>
          <w:spacing w:val="-2"/>
          <w:sz w:val="24"/>
          <w:szCs w:val="24"/>
        </w:rPr>
        <w:t>nr.</w:t>
      </w:r>
      <w:r w:rsidR="00226878" w:rsidRPr="00806051">
        <w:rPr>
          <w:rFonts w:ascii="Times New Roman" w:hAnsi="Times New Roman" w:cs="Times New Roman"/>
          <w:spacing w:val="-2"/>
          <w:sz w:val="24"/>
          <w:szCs w:val="24"/>
        </w:rPr>
        <w:t xml:space="preserve"> </w:t>
      </w:r>
      <w:r w:rsidRPr="00806051">
        <w:rPr>
          <w:rFonts w:ascii="Times New Roman" w:hAnsi="Times New Roman" w:cs="Times New Roman"/>
          <w:spacing w:val="-2"/>
          <w:sz w:val="24"/>
          <w:szCs w:val="24"/>
        </w:rPr>
        <w:t>183/2012;</w:t>
      </w:r>
    </w:p>
    <w:p w14:paraId="7ADE68C8" w14:textId="3753BFAC" w:rsidR="000315DE" w:rsidRPr="00806051" w:rsidRDefault="000315DE" w:rsidP="00806051">
      <w:pPr>
        <w:pStyle w:val="ListParagraph"/>
        <w:numPr>
          <w:ilvl w:val="0"/>
          <w:numId w:val="23"/>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de</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a</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publica</w:t>
      </w:r>
      <w:r w:rsidRPr="00806051">
        <w:rPr>
          <w:rFonts w:ascii="Times New Roman" w:hAnsi="Times New Roman" w:cs="Times New Roman"/>
          <w:spacing w:val="-5"/>
          <w:sz w:val="24"/>
          <w:szCs w:val="24"/>
        </w:rPr>
        <w:t xml:space="preserve"> </w:t>
      </w:r>
      <w:r w:rsidRPr="00806051">
        <w:rPr>
          <w:rFonts w:ascii="Times New Roman" w:hAnsi="Times New Roman" w:cs="Times New Roman"/>
          <w:sz w:val="24"/>
          <w:szCs w:val="24"/>
        </w:rPr>
        <w:t>periodic</w:t>
      </w:r>
      <w:r w:rsidRPr="00806051">
        <w:rPr>
          <w:rFonts w:ascii="Times New Roman" w:hAnsi="Times New Roman" w:cs="Times New Roman"/>
          <w:spacing w:val="-6"/>
          <w:sz w:val="24"/>
          <w:szCs w:val="24"/>
        </w:rPr>
        <w:t xml:space="preserve"> </w:t>
      </w:r>
      <w:r w:rsidRPr="00806051">
        <w:rPr>
          <w:rFonts w:ascii="Times New Roman" w:hAnsi="Times New Roman" w:cs="Times New Roman"/>
          <w:sz w:val="24"/>
          <w:szCs w:val="24"/>
        </w:rPr>
        <w:t>deciziile</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adoptate</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în</w:t>
      </w:r>
      <w:r w:rsidRPr="00806051">
        <w:rPr>
          <w:rFonts w:ascii="Times New Roman" w:hAnsi="Times New Roman" w:cs="Times New Roman"/>
          <w:spacing w:val="-2"/>
          <w:sz w:val="24"/>
          <w:szCs w:val="24"/>
        </w:rPr>
        <w:t xml:space="preserve"> </w:t>
      </w:r>
      <w:r w:rsidRPr="00806051">
        <w:rPr>
          <w:rFonts w:ascii="Times New Roman" w:hAnsi="Times New Roman" w:cs="Times New Roman"/>
          <w:sz w:val="24"/>
          <w:szCs w:val="24"/>
        </w:rPr>
        <w:t>temeiul</w:t>
      </w:r>
      <w:r w:rsidRPr="00806051">
        <w:rPr>
          <w:rFonts w:ascii="Times New Roman" w:hAnsi="Times New Roman" w:cs="Times New Roman"/>
          <w:spacing w:val="-3"/>
          <w:sz w:val="24"/>
          <w:szCs w:val="24"/>
        </w:rPr>
        <w:t xml:space="preserve"> </w:t>
      </w:r>
      <w:r w:rsidRPr="00806051">
        <w:rPr>
          <w:rFonts w:ascii="Times New Roman" w:hAnsi="Times New Roman" w:cs="Times New Roman"/>
          <w:sz w:val="24"/>
          <w:szCs w:val="24"/>
        </w:rPr>
        <w:t>lit.</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d)</w:t>
      </w:r>
      <w:r w:rsidRPr="00806051">
        <w:rPr>
          <w:rFonts w:ascii="Times New Roman" w:hAnsi="Times New Roman" w:cs="Times New Roman"/>
          <w:spacing w:val="-4"/>
          <w:sz w:val="24"/>
          <w:szCs w:val="24"/>
        </w:rPr>
        <w:t xml:space="preserve"> </w:t>
      </w:r>
      <w:r w:rsidRPr="00806051">
        <w:rPr>
          <w:rFonts w:ascii="Times New Roman" w:hAnsi="Times New Roman" w:cs="Times New Roman"/>
          <w:sz w:val="24"/>
          <w:szCs w:val="24"/>
        </w:rPr>
        <w:t>și</w:t>
      </w:r>
      <w:r w:rsidRPr="00806051">
        <w:rPr>
          <w:rFonts w:ascii="Times New Roman" w:hAnsi="Times New Roman" w:cs="Times New Roman"/>
          <w:spacing w:val="-2"/>
          <w:sz w:val="24"/>
          <w:szCs w:val="24"/>
        </w:rPr>
        <w:t xml:space="preserve"> </w:t>
      </w:r>
      <w:r w:rsidRPr="00806051">
        <w:rPr>
          <w:rFonts w:ascii="Times New Roman" w:hAnsi="Times New Roman" w:cs="Times New Roman"/>
          <w:spacing w:val="-5"/>
          <w:sz w:val="24"/>
          <w:szCs w:val="24"/>
        </w:rPr>
        <w:t>e).</w:t>
      </w:r>
    </w:p>
    <w:p w14:paraId="5DF08137" w14:textId="16781DE8" w:rsidR="000315DE" w:rsidRPr="00806051" w:rsidRDefault="000315DE"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b/>
          <w:sz w:val="24"/>
          <w:szCs w:val="24"/>
        </w:rPr>
        <w:t xml:space="preserve"> </w:t>
      </w:r>
      <w:r w:rsidRPr="00806051">
        <w:rPr>
          <w:rFonts w:ascii="Times New Roman" w:hAnsi="Times New Roman" w:cs="Times New Roman"/>
          <w:sz w:val="24"/>
          <w:szCs w:val="24"/>
        </w:rPr>
        <w:t xml:space="preserve">La exercitarea </w:t>
      </w:r>
      <w:r w:rsidR="00220981" w:rsidRPr="00806051">
        <w:rPr>
          <w:rFonts w:ascii="Times New Roman" w:hAnsi="Times New Roman" w:cs="Times New Roman"/>
          <w:sz w:val="24"/>
          <w:szCs w:val="24"/>
        </w:rPr>
        <w:t>atribuțiilor</w:t>
      </w:r>
      <w:r w:rsidRPr="00806051">
        <w:rPr>
          <w:rFonts w:ascii="Times New Roman" w:hAnsi="Times New Roman" w:cs="Times New Roman"/>
          <w:sz w:val="24"/>
          <w:szCs w:val="24"/>
        </w:rPr>
        <w:t xml:space="preserve"> stabilite la alin. (3) se asigură garanții adecvate în ceea ce privește drepturile la apărare, în conformitate cu principiile generale ale dreptului Uniunii și cu Carta drepturilor fundamentale a Uniunii Europene, inclusiv în cazurile în care reclamantul solicită</w:t>
      </w:r>
      <w:r w:rsidRPr="00806051">
        <w:rPr>
          <w:rFonts w:ascii="Times New Roman" w:hAnsi="Times New Roman" w:cs="Times New Roman"/>
          <w:spacing w:val="40"/>
          <w:sz w:val="24"/>
          <w:szCs w:val="24"/>
        </w:rPr>
        <w:t xml:space="preserve"> </w:t>
      </w:r>
      <w:r w:rsidRPr="00806051">
        <w:rPr>
          <w:rFonts w:ascii="Times New Roman" w:hAnsi="Times New Roman" w:cs="Times New Roman"/>
          <w:sz w:val="24"/>
          <w:szCs w:val="24"/>
        </w:rPr>
        <w:t>tratamentul de confidențial al informațiilor în temeiul art.</w:t>
      </w:r>
      <w:r w:rsidR="008B1EC4" w:rsidRPr="00806051">
        <w:rPr>
          <w:rFonts w:ascii="Times New Roman" w:hAnsi="Times New Roman" w:cs="Times New Roman"/>
          <w:sz w:val="24"/>
          <w:szCs w:val="24"/>
        </w:rPr>
        <w:t xml:space="preserve"> </w:t>
      </w:r>
      <w:r w:rsidR="00ED76AE" w:rsidRPr="00806051">
        <w:rPr>
          <w:rFonts w:ascii="Times New Roman" w:hAnsi="Times New Roman" w:cs="Times New Roman"/>
          <w:sz w:val="24"/>
          <w:szCs w:val="24"/>
        </w:rPr>
        <w:t>8</w:t>
      </w:r>
      <w:r w:rsidRPr="00806051">
        <w:rPr>
          <w:rFonts w:ascii="Times New Roman" w:hAnsi="Times New Roman" w:cs="Times New Roman"/>
          <w:sz w:val="24"/>
          <w:szCs w:val="24"/>
        </w:rPr>
        <w:t xml:space="preserve"> alin. (</w:t>
      </w:r>
      <w:r w:rsidR="00804E4F" w:rsidRPr="00806051">
        <w:rPr>
          <w:rFonts w:ascii="Times New Roman" w:hAnsi="Times New Roman" w:cs="Times New Roman"/>
          <w:sz w:val="24"/>
          <w:szCs w:val="24"/>
        </w:rPr>
        <w:t>6</w:t>
      </w:r>
      <w:r w:rsidRPr="00806051">
        <w:rPr>
          <w:rFonts w:ascii="Times New Roman" w:hAnsi="Times New Roman" w:cs="Times New Roman"/>
          <w:sz w:val="24"/>
          <w:szCs w:val="24"/>
        </w:rPr>
        <w:t>).</w:t>
      </w:r>
    </w:p>
    <w:p w14:paraId="051B92C4" w14:textId="302C1F08" w:rsidR="00DD5E75" w:rsidRPr="00806051" w:rsidRDefault="00220981"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 </w:t>
      </w:r>
      <w:r w:rsidR="00DD5E75" w:rsidRPr="00806051">
        <w:rPr>
          <w:rFonts w:ascii="Times New Roman" w:hAnsi="Times New Roman" w:cs="Times New Roman"/>
          <w:sz w:val="24"/>
          <w:szCs w:val="24"/>
        </w:rPr>
        <w:t>Consiliul Concurenței</w:t>
      </w:r>
      <w:r w:rsidRPr="00806051">
        <w:rPr>
          <w:rFonts w:ascii="Times New Roman" w:hAnsi="Times New Roman" w:cs="Times New Roman"/>
          <w:sz w:val="24"/>
          <w:szCs w:val="24"/>
        </w:rPr>
        <w:t>, în calitate de autoritate unică de aplicare a prezentei legi, transmite anual Ministerului Agriculturii și Industriei Alimentare informații sintetizate privind aplicarea prezentei legi, inclusiv referitoare la numărul plângerilor, investigațiilor inițiate, inclusiv din oficiu, deciziilor adoptate și măsurilor dispuse, în vederea fundamentării și evaluării politicilor publice în domeniul lanțului de aprovizionare agricol și alimentar.</w:t>
      </w:r>
    </w:p>
    <w:p w14:paraId="430B7CBF" w14:textId="05F575A2" w:rsidR="00C77932" w:rsidRPr="00806051" w:rsidRDefault="00DD5E75" w:rsidP="00806051">
      <w:pPr>
        <w:pStyle w:val="ListParagraph"/>
        <w:numPr>
          <w:ilvl w:val="0"/>
          <w:numId w:val="22"/>
        </w:numPr>
        <w:spacing w:after="0" w:line="276" w:lineRule="auto"/>
        <w:ind w:left="0" w:firstLine="426"/>
        <w:jc w:val="both"/>
        <w:rPr>
          <w:rFonts w:ascii="Times New Roman" w:hAnsi="Times New Roman" w:cs="Times New Roman"/>
          <w:b/>
          <w:sz w:val="24"/>
          <w:szCs w:val="24"/>
        </w:rPr>
      </w:pPr>
      <w:r w:rsidRPr="00806051">
        <w:rPr>
          <w:rFonts w:ascii="Times New Roman" w:hAnsi="Times New Roman" w:cs="Times New Roman"/>
          <w:sz w:val="24"/>
          <w:szCs w:val="24"/>
        </w:rPr>
        <w:t xml:space="preserve"> </w:t>
      </w:r>
      <w:r w:rsidR="00C77932" w:rsidRPr="00806051">
        <w:rPr>
          <w:rFonts w:ascii="Times New Roman" w:hAnsi="Times New Roman" w:cs="Times New Roman"/>
          <w:sz w:val="24"/>
          <w:szCs w:val="24"/>
        </w:rPr>
        <w:t>Consiliul Concurenței poate înainta Ministerului Agriculturii și Industriei Alimentare propuneri de îmbunătățire a cadrului normativ, în baza experienței rezultate din activitatea de aplicare a prezentei legi</w:t>
      </w:r>
      <w:r w:rsidRPr="00806051">
        <w:rPr>
          <w:rFonts w:ascii="Times New Roman" w:hAnsi="Times New Roman" w:cs="Times New Roman"/>
          <w:sz w:val="24"/>
          <w:szCs w:val="24"/>
        </w:rPr>
        <w:t>.</w:t>
      </w:r>
      <w:r w:rsidR="00D5271C" w:rsidRPr="00806051">
        <w:rPr>
          <w:rFonts w:ascii="Times New Roman" w:hAnsi="Times New Roman" w:cs="Times New Roman"/>
          <w:sz w:val="24"/>
          <w:szCs w:val="24"/>
        </w:rPr>
        <w:t xml:space="preserve"> </w:t>
      </w:r>
    </w:p>
    <w:p w14:paraId="130FC10C" w14:textId="77777777" w:rsidR="00944D6B" w:rsidRPr="00806051" w:rsidRDefault="00944D6B" w:rsidP="00806051">
      <w:pPr>
        <w:spacing w:after="0" w:line="276" w:lineRule="auto"/>
        <w:ind w:firstLine="426"/>
        <w:jc w:val="center"/>
        <w:rPr>
          <w:rFonts w:ascii="Times New Roman" w:hAnsi="Times New Roman" w:cs="Times New Roman"/>
          <w:b/>
          <w:sz w:val="24"/>
          <w:szCs w:val="24"/>
          <w:lang w:val="ro-MD"/>
        </w:rPr>
      </w:pPr>
    </w:p>
    <w:p w14:paraId="36C177C4" w14:textId="48C23F77" w:rsidR="00220981" w:rsidRPr="00806051" w:rsidRDefault="00220981" w:rsidP="00806051">
      <w:pPr>
        <w:spacing w:after="0" w:line="276" w:lineRule="auto"/>
        <w:ind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Articolul </w:t>
      </w:r>
      <w:r w:rsidR="00ED76AE" w:rsidRPr="00806051">
        <w:rPr>
          <w:rFonts w:ascii="Times New Roman" w:hAnsi="Times New Roman" w:cs="Times New Roman"/>
          <w:b/>
          <w:sz w:val="24"/>
          <w:szCs w:val="24"/>
          <w:lang w:val="ro-MD"/>
        </w:rPr>
        <w:t>8</w:t>
      </w:r>
      <w:r w:rsidRPr="00806051">
        <w:rPr>
          <w:rFonts w:ascii="Times New Roman" w:hAnsi="Times New Roman" w:cs="Times New Roman"/>
          <w:b/>
          <w:sz w:val="24"/>
          <w:szCs w:val="24"/>
          <w:lang w:val="ro-MD"/>
        </w:rPr>
        <w:t>. Plângeri și confidențialitate</w:t>
      </w:r>
    </w:p>
    <w:p w14:paraId="71F5C884" w14:textId="3B755F7C" w:rsidR="00220981" w:rsidRPr="00806051" w:rsidRDefault="003C0513"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 </w:t>
      </w:r>
      <w:r w:rsidRPr="00806051">
        <w:rPr>
          <w:rFonts w:ascii="Times New Roman" w:hAnsi="Times New Roman" w:cs="Times New Roman"/>
          <w:sz w:val="24"/>
          <w:szCs w:val="24"/>
        </w:rPr>
        <w:t>Furnizorii pot depune plângeri privind practicile comerciale neloiale interzise de prezenta lege la autoritatea de aplicare a legii din Republica Moldova</w:t>
      </w:r>
      <w:r w:rsidR="009E15E9" w:rsidRPr="00806051">
        <w:rPr>
          <w:rFonts w:ascii="Times New Roman" w:hAnsi="Times New Roman" w:cs="Times New Roman"/>
          <w:sz w:val="24"/>
          <w:szCs w:val="24"/>
        </w:rPr>
        <w:t xml:space="preserve"> în nume propriu</w:t>
      </w:r>
      <w:r w:rsidRPr="00806051">
        <w:rPr>
          <w:rFonts w:ascii="Times New Roman" w:hAnsi="Times New Roman" w:cs="Times New Roman"/>
          <w:sz w:val="24"/>
          <w:szCs w:val="24"/>
        </w:rPr>
        <w:t>.</w:t>
      </w:r>
    </w:p>
    <w:p w14:paraId="0A4ADB04" w14:textId="53F8FE1C" w:rsidR="003C0513" w:rsidRPr="00806051" w:rsidRDefault="009E15E9"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rPr>
        <w:t xml:space="preserve">Furnizorii care sunt organizații de producători, alte organizații de furnizori sau asociații ale unor astfel de organizații pot depune plângeri și la cererea unuia sau a mai multor membri ai lor </w:t>
      </w:r>
      <w:r w:rsidR="008958A7" w:rsidRPr="00806051">
        <w:rPr>
          <w:rFonts w:ascii="Times New Roman" w:hAnsi="Times New Roman" w:cs="Times New Roman"/>
          <w:sz w:val="24"/>
          <w:szCs w:val="24"/>
        </w:rPr>
        <w:t>sau</w:t>
      </w:r>
      <w:r w:rsidRPr="00806051">
        <w:rPr>
          <w:rFonts w:ascii="Times New Roman" w:hAnsi="Times New Roman" w:cs="Times New Roman"/>
          <w:sz w:val="24"/>
          <w:szCs w:val="24"/>
        </w:rPr>
        <w:t xml:space="preserve"> la cererea unuia sau a mai multor membri ai organizațiilor lor membre, în cazul în care </w:t>
      </w:r>
      <w:r w:rsidRPr="00806051">
        <w:rPr>
          <w:rFonts w:ascii="Times New Roman" w:hAnsi="Times New Roman" w:cs="Times New Roman"/>
          <w:sz w:val="24"/>
          <w:szCs w:val="24"/>
        </w:rPr>
        <w:lastRenderedPageBreak/>
        <w:t>respectivii membri consideră că au fost afectați de o practică comercială interzisă</w:t>
      </w:r>
      <w:r w:rsidR="003C0513" w:rsidRPr="00806051">
        <w:rPr>
          <w:rFonts w:ascii="Times New Roman" w:hAnsi="Times New Roman" w:cs="Times New Roman"/>
          <w:sz w:val="24"/>
          <w:szCs w:val="24"/>
          <w:lang w:val="ro-MD"/>
        </w:rPr>
        <w:t xml:space="preserve">. </w:t>
      </w:r>
      <w:r w:rsidR="003C0513" w:rsidRPr="00806051">
        <w:rPr>
          <w:rFonts w:ascii="Times New Roman" w:hAnsi="Times New Roman" w:cs="Times New Roman"/>
          <w:sz w:val="24"/>
          <w:szCs w:val="24"/>
        </w:rPr>
        <w:t>Alte organizații care au un interes legitim în reprezentarea furnizorilor au dreptul de a depune plângeri la cererea unui furnizor și în interesul respectivului furnizor, cu condiția ca astfel de organizații să fie persoane juridice independente fără scop lucrativ.</w:t>
      </w:r>
    </w:p>
    <w:p w14:paraId="3E02F7EE" w14:textId="0885F0AB" w:rsidR="009E15E9" w:rsidRPr="00806051" w:rsidRDefault="009E15E9"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sz w:val="24"/>
          <w:szCs w:val="24"/>
        </w:rPr>
        <w:t xml:space="preserve"> În cazul în care plângerea vizează o practică comercială neloială cu element transfrontalier, autoritatea de aplicare a legii din Republica Moldova poate coopera cu autoritățile competente din alte state, inclusiv din statele membre ale Uniunii Europene, în condițiile prezentei legi, ale tratatelor internaționale la care Republica Moldova este parte și ale altor mecanisme de cooperare aplicabile.</w:t>
      </w:r>
    </w:p>
    <w:p w14:paraId="5DFE4A0D" w14:textId="60245E44" w:rsidR="003C0513" w:rsidRPr="00806051" w:rsidRDefault="00A529B8"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 </w:t>
      </w:r>
      <w:r w:rsidRPr="00806051">
        <w:rPr>
          <w:rFonts w:ascii="Times New Roman" w:hAnsi="Times New Roman" w:cs="Times New Roman"/>
          <w:sz w:val="24"/>
          <w:szCs w:val="24"/>
        </w:rPr>
        <w:t>În cazul în care autoritatea de aplicare a legii consideră că există motive suficiente pentru a examina plângerea, ace</w:t>
      </w:r>
      <w:r w:rsidR="005C0483" w:rsidRPr="00806051">
        <w:rPr>
          <w:rFonts w:ascii="Times New Roman" w:hAnsi="Times New Roman" w:cs="Times New Roman"/>
          <w:sz w:val="24"/>
          <w:szCs w:val="24"/>
        </w:rPr>
        <w:t>a</w:t>
      </w:r>
      <w:r w:rsidRPr="00806051">
        <w:rPr>
          <w:rFonts w:ascii="Times New Roman" w:hAnsi="Times New Roman" w:cs="Times New Roman"/>
          <w:sz w:val="24"/>
          <w:szCs w:val="24"/>
        </w:rPr>
        <w:t>sta inițiază, efectuează și finalizează investigația privind obiectul plângerii în conformitate cu procedura</w:t>
      </w:r>
      <w:r w:rsidR="005C0483" w:rsidRPr="00806051">
        <w:rPr>
          <w:rFonts w:ascii="Times New Roman" w:hAnsi="Times New Roman" w:cs="Times New Roman"/>
          <w:sz w:val="24"/>
          <w:szCs w:val="24"/>
        </w:rPr>
        <w:t>,</w:t>
      </w:r>
      <w:r w:rsidRPr="00806051">
        <w:rPr>
          <w:rFonts w:ascii="Times New Roman" w:hAnsi="Times New Roman" w:cs="Times New Roman"/>
          <w:sz w:val="24"/>
          <w:szCs w:val="24"/>
        </w:rPr>
        <w:t xml:space="preserve"> termen</w:t>
      </w:r>
      <w:r w:rsidR="005C0483" w:rsidRPr="00806051">
        <w:rPr>
          <w:rFonts w:ascii="Times New Roman" w:hAnsi="Times New Roman" w:cs="Times New Roman"/>
          <w:sz w:val="24"/>
          <w:szCs w:val="24"/>
        </w:rPr>
        <w:t>ele și competențele</w:t>
      </w:r>
      <w:r w:rsidRPr="00806051">
        <w:rPr>
          <w:rFonts w:ascii="Times New Roman" w:hAnsi="Times New Roman" w:cs="Times New Roman"/>
          <w:sz w:val="24"/>
          <w:szCs w:val="24"/>
        </w:rPr>
        <w:t xml:space="preserve"> </w:t>
      </w:r>
      <w:r w:rsidR="005C0483" w:rsidRPr="00806051">
        <w:rPr>
          <w:rFonts w:ascii="Times New Roman" w:hAnsi="Times New Roman" w:cs="Times New Roman"/>
          <w:sz w:val="24"/>
          <w:szCs w:val="24"/>
        </w:rPr>
        <w:t>prevăzute în</w:t>
      </w:r>
      <w:r w:rsidRPr="00806051">
        <w:rPr>
          <w:rFonts w:ascii="Times New Roman" w:hAnsi="Times New Roman" w:cs="Times New Roman"/>
          <w:sz w:val="24"/>
          <w:szCs w:val="24"/>
        </w:rPr>
        <w:t xml:space="preserve"> Legea concurenței nr. 183/2012, cu excepția cazurilor în care prezenta lege prevede altfel.</w:t>
      </w:r>
    </w:p>
    <w:p w14:paraId="61F043F3" w14:textId="4D3C84EC" w:rsidR="00A529B8" w:rsidRPr="00806051" w:rsidRDefault="00A529B8"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 </w:t>
      </w:r>
      <w:r w:rsidRPr="00806051">
        <w:rPr>
          <w:rFonts w:ascii="Times New Roman" w:hAnsi="Times New Roman" w:cs="Times New Roman"/>
          <w:sz w:val="24"/>
          <w:szCs w:val="24"/>
        </w:rPr>
        <w:t xml:space="preserve">Alte aspecte ale procedurii de depunere, înregistrare, investigare, soluționare a plângerilor, precum și modalitatea și perioada de monitorizare a deciziilor, </w:t>
      </w:r>
      <w:r w:rsidR="005C0483" w:rsidRPr="00806051">
        <w:rPr>
          <w:rFonts w:ascii="Times New Roman" w:hAnsi="Times New Roman" w:cs="Times New Roman"/>
          <w:sz w:val="24"/>
          <w:szCs w:val="24"/>
        </w:rPr>
        <w:t>se stabilesc</w:t>
      </w:r>
      <w:r w:rsidRPr="00806051">
        <w:rPr>
          <w:rFonts w:ascii="Times New Roman" w:hAnsi="Times New Roman" w:cs="Times New Roman"/>
          <w:sz w:val="24"/>
          <w:szCs w:val="24"/>
        </w:rPr>
        <w:t xml:space="preserve"> de Consiliul Concurenței prin regulament aprobat prin hotărâre a Plenului Consiliul</w:t>
      </w:r>
      <w:r w:rsidR="009E15E9" w:rsidRPr="00806051">
        <w:rPr>
          <w:rFonts w:ascii="Times New Roman" w:hAnsi="Times New Roman" w:cs="Times New Roman"/>
          <w:sz w:val="24"/>
          <w:szCs w:val="24"/>
        </w:rPr>
        <w:t>ui</w:t>
      </w:r>
      <w:r w:rsidRPr="00806051">
        <w:rPr>
          <w:rFonts w:ascii="Times New Roman" w:hAnsi="Times New Roman" w:cs="Times New Roman"/>
          <w:sz w:val="24"/>
          <w:szCs w:val="24"/>
        </w:rPr>
        <w:t xml:space="preserve"> Concurenței.</w:t>
      </w:r>
    </w:p>
    <w:p w14:paraId="6220EC5B" w14:textId="79809876" w:rsidR="00050FDC" w:rsidRPr="00806051" w:rsidRDefault="00A529B8" w:rsidP="00806051">
      <w:pPr>
        <w:pStyle w:val="ListParagraph"/>
        <w:numPr>
          <w:ilvl w:val="0"/>
          <w:numId w:val="2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b/>
          <w:sz w:val="24"/>
          <w:szCs w:val="24"/>
          <w:lang w:val="ro-MD"/>
        </w:rPr>
        <w:t xml:space="preserve"> </w:t>
      </w:r>
      <w:r w:rsidR="000D16B9" w:rsidRPr="00806051">
        <w:rPr>
          <w:rFonts w:ascii="Times New Roman" w:hAnsi="Times New Roman" w:cs="Times New Roman"/>
          <w:sz w:val="24"/>
          <w:szCs w:val="24"/>
          <w:lang w:val="ro-MD"/>
        </w:rPr>
        <w:t xml:space="preserve">Autoritatea de aplicare a prezentei legi asigură, la cererea reclamantului, </w:t>
      </w:r>
      <w:r w:rsidR="000D16B9" w:rsidRPr="00806051">
        <w:rPr>
          <w:rFonts w:ascii="Times New Roman" w:hAnsi="Times New Roman" w:cs="Times New Roman"/>
          <w:sz w:val="24"/>
          <w:szCs w:val="24"/>
        </w:rPr>
        <w:t>măsurile necesare pentru a proteja identitatea aces</w:t>
      </w:r>
      <w:r w:rsidR="00553952" w:rsidRPr="00806051">
        <w:rPr>
          <w:rFonts w:ascii="Times New Roman" w:hAnsi="Times New Roman" w:cs="Times New Roman"/>
          <w:sz w:val="24"/>
          <w:szCs w:val="24"/>
        </w:rPr>
        <w:t>t</w:t>
      </w:r>
      <w:r w:rsidR="000D16B9" w:rsidRPr="00806051">
        <w:rPr>
          <w:rFonts w:ascii="Times New Roman" w:hAnsi="Times New Roman" w:cs="Times New Roman"/>
          <w:sz w:val="24"/>
          <w:szCs w:val="24"/>
        </w:rPr>
        <w:t>uia</w:t>
      </w:r>
      <w:r w:rsidR="005C0483" w:rsidRPr="00806051">
        <w:rPr>
          <w:rFonts w:ascii="Times New Roman" w:hAnsi="Times New Roman" w:cs="Times New Roman"/>
          <w:sz w:val="24"/>
          <w:szCs w:val="24"/>
        </w:rPr>
        <w:t>, a membrilor săi</w:t>
      </w:r>
      <w:r w:rsidR="000D16B9" w:rsidRPr="00806051">
        <w:rPr>
          <w:rFonts w:ascii="Times New Roman" w:hAnsi="Times New Roman" w:cs="Times New Roman"/>
          <w:sz w:val="24"/>
          <w:szCs w:val="24"/>
        </w:rPr>
        <w:t xml:space="preserve"> sau a furnizorilor</w:t>
      </w:r>
      <w:r w:rsidR="00553952" w:rsidRPr="00806051">
        <w:rPr>
          <w:rFonts w:ascii="Times New Roman" w:hAnsi="Times New Roman" w:cs="Times New Roman"/>
          <w:sz w:val="24"/>
          <w:szCs w:val="24"/>
        </w:rPr>
        <w:t xml:space="preserve"> menționați la alin</w:t>
      </w:r>
      <w:r w:rsidR="005C0483" w:rsidRPr="00806051">
        <w:rPr>
          <w:rFonts w:ascii="Times New Roman" w:hAnsi="Times New Roman" w:cs="Times New Roman"/>
          <w:sz w:val="24"/>
          <w:szCs w:val="24"/>
        </w:rPr>
        <w:t>.</w:t>
      </w:r>
      <w:r w:rsidR="00553952" w:rsidRPr="00806051">
        <w:rPr>
          <w:rFonts w:ascii="Times New Roman" w:hAnsi="Times New Roman" w:cs="Times New Roman"/>
          <w:sz w:val="24"/>
          <w:szCs w:val="24"/>
        </w:rPr>
        <w:t xml:space="preserve"> (</w:t>
      </w:r>
      <w:r w:rsidR="00654FEC" w:rsidRPr="00806051">
        <w:rPr>
          <w:rFonts w:ascii="Times New Roman" w:hAnsi="Times New Roman" w:cs="Times New Roman"/>
          <w:sz w:val="24"/>
          <w:szCs w:val="24"/>
        </w:rPr>
        <w:t>2</w:t>
      </w:r>
      <w:r w:rsidR="00553952" w:rsidRPr="00806051">
        <w:rPr>
          <w:rFonts w:ascii="Times New Roman" w:hAnsi="Times New Roman" w:cs="Times New Roman"/>
          <w:sz w:val="24"/>
          <w:szCs w:val="24"/>
        </w:rPr>
        <w:t>)</w:t>
      </w:r>
      <w:r w:rsidR="005C0483" w:rsidRPr="00806051">
        <w:rPr>
          <w:rFonts w:ascii="Times New Roman" w:hAnsi="Times New Roman" w:cs="Times New Roman"/>
          <w:sz w:val="24"/>
          <w:szCs w:val="24"/>
        </w:rPr>
        <w:t xml:space="preserve">, precum </w:t>
      </w:r>
      <w:r w:rsidR="00553952" w:rsidRPr="00806051">
        <w:rPr>
          <w:rFonts w:ascii="Times New Roman" w:hAnsi="Times New Roman" w:cs="Times New Roman"/>
          <w:sz w:val="24"/>
          <w:szCs w:val="24"/>
        </w:rPr>
        <w:t>ș</w:t>
      </w:r>
      <w:r w:rsidR="000D16B9" w:rsidRPr="00806051">
        <w:rPr>
          <w:rFonts w:ascii="Times New Roman" w:hAnsi="Times New Roman" w:cs="Times New Roman"/>
          <w:sz w:val="24"/>
          <w:szCs w:val="24"/>
        </w:rPr>
        <w:t>i a</w:t>
      </w:r>
      <w:r w:rsidR="005C0483" w:rsidRPr="00806051">
        <w:rPr>
          <w:rFonts w:ascii="Times New Roman" w:hAnsi="Times New Roman" w:cs="Times New Roman"/>
          <w:sz w:val="24"/>
          <w:szCs w:val="24"/>
        </w:rPr>
        <w:t xml:space="preserve"> altor</w:t>
      </w:r>
      <w:r w:rsidR="000D16B9" w:rsidRPr="00806051">
        <w:rPr>
          <w:rFonts w:ascii="Times New Roman" w:hAnsi="Times New Roman" w:cs="Times New Roman"/>
          <w:sz w:val="24"/>
          <w:szCs w:val="24"/>
        </w:rPr>
        <w:t xml:space="preserve"> informa</w:t>
      </w:r>
      <w:r w:rsidR="00553952" w:rsidRPr="00806051">
        <w:rPr>
          <w:rFonts w:ascii="Times New Roman" w:hAnsi="Times New Roman" w:cs="Times New Roman"/>
          <w:sz w:val="24"/>
          <w:szCs w:val="24"/>
        </w:rPr>
        <w:t>ț</w:t>
      </w:r>
      <w:r w:rsidR="000D16B9" w:rsidRPr="00806051">
        <w:rPr>
          <w:rFonts w:ascii="Times New Roman" w:hAnsi="Times New Roman" w:cs="Times New Roman"/>
          <w:sz w:val="24"/>
          <w:szCs w:val="24"/>
        </w:rPr>
        <w:t xml:space="preserve">ii a căror divulgare este </w:t>
      </w:r>
      <w:r w:rsidR="000C030A" w:rsidRPr="00806051">
        <w:rPr>
          <w:rFonts w:ascii="Times New Roman" w:hAnsi="Times New Roman" w:cs="Times New Roman"/>
          <w:sz w:val="24"/>
          <w:szCs w:val="24"/>
        </w:rPr>
        <w:t>indicată</w:t>
      </w:r>
      <w:r w:rsidR="000D16B9" w:rsidRPr="00806051">
        <w:rPr>
          <w:rFonts w:ascii="Times New Roman" w:hAnsi="Times New Roman" w:cs="Times New Roman"/>
          <w:sz w:val="24"/>
          <w:szCs w:val="24"/>
        </w:rPr>
        <w:t xml:space="preserve"> de reclamant ca </w:t>
      </w:r>
      <w:r w:rsidR="00BC5682" w:rsidRPr="00806051">
        <w:rPr>
          <w:rFonts w:ascii="Times New Roman" w:hAnsi="Times New Roman" w:cs="Times New Roman"/>
          <w:sz w:val="24"/>
          <w:szCs w:val="24"/>
        </w:rPr>
        <w:t xml:space="preserve">fiind </w:t>
      </w:r>
      <w:r w:rsidR="000D16B9" w:rsidRPr="00806051">
        <w:rPr>
          <w:rFonts w:ascii="Times New Roman" w:hAnsi="Times New Roman" w:cs="Times New Roman"/>
          <w:sz w:val="24"/>
          <w:szCs w:val="24"/>
        </w:rPr>
        <w:t>susceptibilă să aducă atingere intereselor sale sau ale acelor membri sau furnizori. Reclamantul este obligat să indice</w:t>
      </w:r>
      <w:r w:rsidR="00F61F5C" w:rsidRPr="00806051">
        <w:rPr>
          <w:rFonts w:ascii="Times New Roman" w:hAnsi="Times New Roman" w:cs="Times New Roman"/>
          <w:sz w:val="24"/>
          <w:szCs w:val="24"/>
        </w:rPr>
        <w:t xml:space="preserve"> </w:t>
      </w:r>
      <w:r w:rsidR="000D16B9" w:rsidRPr="00806051">
        <w:rPr>
          <w:rFonts w:ascii="Times New Roman" w:hAnsi="Times New Roman" w:cs="Times New Roman"/>
          <w:sz w:val="24"/>
          <w:szCs w:val="24"/>
        </w:rPr>
        <w:t>informa</w:t>
      </w:r>
      <w:r w:rsidR="00553952" w:rsidRPr="00806051">
        <w:rPr>
          <w:rFonts w:ascii="Times New Roman" w:hAnsi="Times New Roman" w:cs="Times New Roman"/>
          <w:sz w:val="24"/>
          <w:szCs w:val="24"/>
        </w:rPr>
        <w:t>ț</w:t>
      </w:r>
      <w:r w:rsidR="000D16B9" w:rsidRPr="00806051">
        <w:rPr>
          <w:rFonts w:ascii="Times New Roman" w:hAnsi="Times New Roman" w:cs="Times New Roman"/>
          <w:sz w:val="24"/>
          <w:szCs w:val="24"/>
        </w:rPr>
        <w:t>i</w:t>
      </w:r>
      <w:r w:rsidR="00F61F5C" w:rsidRPr="00806051">
        <w:rPr>
          <w:rFonts w:ascii="Times New Roman" w:hAnsi="Times New Roman" w:cs="Times New Roman"/>
          <w:sz w:val="24"/>
          <w:szCs w:val="24"/>
        </w:rPr>
        <w:t>ile</w:t>
      </w:r>
      <w:r w:rsidR="000D16B9" w:rsidRPr="00806051">
        <w:rPr>
          <w:rFonts w:ascii="Times New Roman" w:hAnsi="Times New Roman" w:cs="Times New Roman"/>
          <w:sz w:val="24"/>
          <w:szCs w:val="24"/>
        </w:rPr>
        <w:t xml:space="preserve"> pentru care solicită confiden</w:t>
      </w:r>
      <w:r w:rsidR="00553952" w:rsidRPr="00806051">
        <w:rPr>
          <w:rFonts w:ascii="Times New Roman" w:hAnsi="Times New Roman" w:cs="Times New Roman"/>
          <w:sz w:val="24"/>
          <w:szCs w:val="24"/>
        </w:rPr>
        <w:t>ț</w:t>
      </w:r>
      <w:r w:rsidR="000D16B9" w:rsidRPr="00806051">
        <w:rPr>
          <w:rFonts w:ascii="Times New Roman" w:hAnsi="Times New Roman" w:cs="Times New Roman"/>
          <w:sz w:val="24"/>
          <w:szCs w:val="24"/>
        </w:rPr>
        <w:t>ialitate.</w:t>
      </w:r>
    </w:p>
    <w:p w14:paraId="2C859201" w14:textId="628FA5D8" w:rsidR="00050FDC" w:rsidRPr="00806051" w:rsidRDefault="00F61F5C" w:rsidP="00806051">
      <w:pPr>
        <w:pStyle w:val="ListParagraph"/>
        <w:numPr>
          <w:ilvl w:val="0"/>
          <w:numId w:val="2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rPr>
        <w:t xml:space="preserve"> Plângerea este însoțită, după caz, de informații</w:t>
      </w:r>
      <w:r w:rsidR="000C030A" w:rsidRPr="00806051">
        <w:rPr>
          <w:rFonts w:ascii="Times New Roman" w:hAnsi="Times New Roman" w:cs="Times New Roman"/>
          <w:sz w:val="24"/>
          <w:szCs w:val="24"/>
        </w:rPr>
        <w:t>le</w:t>
      </w:r>
      <w:r w:rsidRPr="00806051">
        <w:rPr>
          <w:rFonts w:ascii="Times New Roman" w:hAnsi="Times New Roman" w:cs="Times New Roman"/>
          <w:sz w:val="24"/>
          <w:szCs w:val="24"/>
        </w:rPr>
        <w:t xml:space="preserve"> și </w:t>
      </w:r>
      <w:r w:rsidR="00050FDC" w:rsidRPr="00806051">
        <w:rPr>
          <w:rFonts w:ascii="Times New Roman" w:hAnsi="Times New Roman" w:cs="Times New Roman"/>
          <w:sz w:val="24"/>
          <w:szCs w:val="24"/>
        </w:rPr>
        <w:t>documentele disponibile reclamantului, relevante pentru examinarea presupusei practici comerciale neloiale și a interesului legitim afectat.</w:t>
      </w:r>
    </w:p>
    <w:p w14:paraId="65D6047C" w14:textId="7ADFDA04" w:rsidR="003C0513" w:rsidRPr="00806051" w:rsidRDefault="00050FDC" w:rsidP="00806051">
      <w:pPr>
        <w:pStyle w:val="ListParagraph"/>
        <w:numPr>
          <w:ilvl w:val="0"/>
          <w:numId w:val="25"/>
        </w:numPr>
        <w:spacing w:after="0" w:line="276" w:lineRule="auto"/>
        <w:ind w:left="0" w:firstLine="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 xml:space="preserve"> </w:t>
      </w:r>
      <w:r w:rsidRPr="00806051">
        <w:rPr>
          <w:rFonts w:ascii="Times New Roman" w:hAnsi="Times New Roman" w:cs="Times New Roman"/>
          <w:sz w:val="24"/>
          <w:szCs w:val="24"/>
          <w:lang w:val="ro-MD"/>
        </w:rPr>
        <w:t xml:space="preserve">La cererea scrisă a autorității de aplicare a legii, </w:t>
      </w:r>
      <w:r w:rsidRPr="00806051">
        <w:rPr>
          <w:rFonts w:ascii="Times New Roman" w:hAnsi="Times New Roman" w:cs="Times New Roman"/>
          <w:sz w:val="24"/>
          <w:szCs w:val="24"/>
        </w:rPr>
        <w:t>reclamantul pune la dispoziție informațiile și documentele solicitate în legătură cu obiectul plângerii, în măsura în care le deține.</w:t>
      </w:r>
    </w:p>
    <w:p w14:paraId="78BBC9EE" w14:textId="32EF2E09" w:rsidR="00C217B4" w:rsidRPr="00806051" w:rsidRDefault="00C217B4" w:rsidP="00806051">
      <w:pPr>
        <w:spacing w:after="0" w:line="276" w:lineRule="auto"/>
        <w:jc w:val="both"/>
        <w:rPr>
          <w:rFonts w:ascii="Times New Roman" w:hAnsi="Times New Roman" w:cs="Times New Roman"/>
          <w:b/>
          <w:sz w:val="24"/>
          <w:szCs w:val="24"/>
          <w:lang w:val="ro-MD"/>
        </w:rPr>
      </w:pPr>
    </w:p>
    <w:p w14:paraId="61CB8D66" w14:textId="0B21C624" w:rsidR="006C49FC" w:rsidRPr="00806051" w:rsidRDefault="00C876B6" w:rsidP="00806051">
      <w:pPr>
        <w:spacing w:after="0" w:line="276" w:lineRule="auto"/>
        <w:ind w:firstLine="426"/>
        <w:jc w:val="both"/>
        <w:rPr>
          <w:rFonts w:ascii="Times New Roman" w:hAnsi="Times New Roman" w:cs="Times New Roman"/>
          <w:b/>
          <w:sz w:val="24"/>
          <w:szCs w:val="24"/>
        </w:rPr>
      </w:pPr>
      <w:r w:rsidRPr="00806051">
        <w:rPr>
          <w:rFonts w:ascii="Times New Roman" w:hAnsi="Times New Roman" w:cs="Times New Roman"/>
          <w:b/>
          <w:bCs/>
          <w:sz w:val="24"/>
          <w:szCs w:val="24"/>
          <w:lang w:val="ro-MD"/>
        </w:rPr>
        <w:t xml:space="preserve">Articolul </w:t>
      </w:r>
      <w:r w:rsidR="00ED76AE" w:rsidRPr="00806051">
        <w:rPr>
          <w:rFonts w:ascii="Times New Roman" w:hAnsi="Times New Roman" w:cs="Times New Roman"/>
          <w:b/>
          <w:bCs/>
          <w:sz w:val="24"/>
          <w:szCs w:val="24"/>
          <w:lang w:val="ro-MD"/>
        </w:rPr>
        <w:t>9</w:t>
      </w:r>
      <w:r w:rsidRPr="00806051">
        <w:rPr>
          <w:rFonts w:ascii="Times New Roman" w:hAnsi="Times New Roman" w:cs="Times New Roman"/>
          <w:b/>
          <w:bCs/>
          <w:sz w:val="24"/>
          <w:szCs w:val="24"/>
          <w:lang w:val="ro-MD"/>
        </w:rPr>
        <w:t xml:space="preserve">. </w:t>
      </w:r>
      <w:r w:rsidR="006C49FC" w:rsidRPr="00806051">
        <w:rPr>
          <w:rFonts w:ascii="Times New Roman" w:hAnsi="Times New Roman" w:cs="Times New Roman"/>
          <w:b/>
          <w:sz w:val="24"/>
          <w:szCs w:val="24"/>
        </w:rPr>
        <w:t>Termenele de examinare și deciziile Consiliului Concurenței</w:t>
      </w:r>
    </w:p>
    <w:p w14:paraId="3A325663" w14:textId="77777777" w:rsidR="00732101" w:rsidRPr="00806051" w:rsidRDefault="006C49FC" w:rsidP="00806051">
      <w:pPr>
        <w:pStyle w:val="ListParagraph"/>
        <w:numPr>
          <w:ilvl w:val="0"/>
          <w:numId w:val="28"/>
        </w:numPr>
        <w:spacing w:after="0" w:line="276" w:lineRule="auto"/>
        <w:ind w:left="0" w:firstLine="426"/>
        <w:jc w:val="both"/>
        <w:rPr>
          <w:rFonts w:ascii="Times New Roman" w:hAnsi="Times New Roman" w:cs="Times New Roman"/>
          <w:bCs/>
          <w:sz w:val="24"/>
          <w:szCs w:val="24"/>
          <w:lang w:val="ro-MD"/>
        </w:rPr>
      </w:pPr>
      <w:r w:rsidRPr="00806051">
        <w:rPr>
          <w:rFonts w:ascii="Times New Roman" w:hAnsi="Times New Roman" w:cs="Times New Roman"/>
          <w:sz w:val="24"/>
          <w:szCs w:val="24"/>
        </w:rPr>
        <w:t xml:space="preserve"> Examinarea plângerilor și investigarea practicilor comerciale neloiale se efectuează de Consiliul Concurenței în conformitate cu procedura și competențele prevăzute de Legea concurenței nr. 183/2012, în măsura în care prezenta lege nu prevede altfel.</w:t>
      </w:r>
    </w:p>
    <w:p w14:paraId="5AE409DF" w14:textId="77777777" w:rsidR="00732101" w:rsidRPr="00806051" w:rsidRDefault="00732101" w:rsidP="00806051">
      <w:pPr>
        <w:pStyle w:val="ListParagraph"/>
        <w:numPr>
          <w:ilvl w:val="0"/>
          <w:numId w:val="28"/>
        </w:numPr>
        <w:spacing w:after="0" w:line="276" w:lineRule="auto"/>
        <w:ind w:left="0" w:firstLine="426"/>
        <w:jc w:val="both"/>
        <w:rPr>
          <w:rStyle w:val="Strong"/>
          <w:rFonts w:ascii="Times New Roman" w:hAnsi="Times New Roman" w:cs="Times New Roman"/>
          <w:b w:val="0"/>
          <w:sz w:val="24"/>
          <w:szCs w:val="24"/>
          <w:lang w:val="ro-MD"/>
        </w:rPr>
      </w:pPr>
      <w:r w:rsidRPr="00806051">
        <w:rPr>
          <w:rStyle w:val="Strong"/>
          <w:rFonts w:ascii="Times New Roman" w:hAnsi="Times New Roman" w:cs="Times New Roman"/>
          <w:b w:val="0"/>
          <w:sz w:val="24"/>
          <w:szCs w:val="24"/>
          <w:lang w:val="ro-MD"/>
        </w:rPr>
        <w:t xml:space="preserve"> </w:t>
      </w:r>
      <w:r w:rsidR="006C49FC" w:rsidRPr="00806051">
        <w:rPr>
          <w:rStyle w:val="Strong"/>
          <w:rFonts w:ascii="Times New Roman" w:hAnsi="Times New Roman" w:cs="Times New Roman"/>
          <w:b w:val="0"/>
          <w:sz w:val="24"/>
          <w:szCs w:val="24"/>
        </w:rPr>
        <w:t>Termenul de soluționare a plângerilor privind practicile comerciale neloiale este de 60 de zile lucrătoare de la data inițierii investigației, cu posibilitatea prelungirii acestuia cu cel mult 30 de zile lucrătoare în cazuri complexe.</w:t>
      </w:r>
    </w:p>
    <w:p w14:paraId="175003E1" w14:textId="5005657F" w:rsidR="00732101" w:rsidRPr="00806051" w:rsidRDefault="00732101" w:rsidP="00806051">
      <w:pPr>
        <w:pStyle w:val="ListParagraph"/>
        <w:numPr>
          <w:ilvl w:val="0"/>
          <w:numId w:val="28"/>
        </w:numPr>
        <w:spacing w:after="0" w:line="276" w:lineRule="auto"/>
        <w:ind w:left="0" w:firstLine="426"/>
        <w:jc w:val="both"/>
        <w:rPr>
          <w:rStyle w:val="Strong"/>
          <w:rFonts w:ascii="Times New Roman" w:hAnsi="Times New Roman" w:cs="Times New Roman"/>
          <w:b w:val="0"/>
          <w:sz w:val="24"/>
          <w:szCs w:val="24"/>
          <w:lang w:val="ro-MD"/>
        </w:rPr>
      </w:pPr>
      <w:r w:rsidRPr="00806051">
        <w:rPr>
          <w:rStyle w:val="Strong"/>
          <w:rFonts w:ascii="Times New Roman" w:hAnsi="Times New Roman" w:cs="Times New Roman"/>
          <w:b w:val="0"/>
          <w:sz w:val="24"/>
          <w:szCs w:val="24"/>
          <w:lang w:val="ro-MD"/>
        </w:rPr>
        <w:t xml:space="preserve"> </w:t>
      </w:r>
      <w:r w:rsidR="006C49FC" w:rsidRPr="00806051">
        <w:rPr>
          <w:rStyle w:val="Strong"/>
          <w:rFonts w:ascii="Times New Roman" w:hAnsi="Times New Roman" w:cs="Times New Roman"/>
          <w:b w:val="0"/>
          <w:sz w:val="24"/>
          <w:szCs w:val="24"/>
        </w:rPr>
        <w:t xml:space="preserve">În cadrul investigației privind practicile comerciale neloiale interzise de prezenta lege, Consiliul Concurenței poate adopta, prin decizie, măsuri </w:t>
      </w:r>
      <w:r w:rsidR="00BC5682" w:rsidRPr="00806051">
        <w:rPr>
          <w:rStyle w:val="Strong"/>
          <w:rFonts w:ascii="Times New Roman" w:hAnsi="Times New Roman" w:cs="Times New Roman"/>
          <w:b w:val="0"/>
          <w:sz w:val="24"/>
          <w:szCs w:val="24"/>
        </w:rPr>
        <w:t>interimare</w:t>
      </w:r>
      <w:r w:rsidR="006C49FC" w:rsidRPr="00806051">
        <w:rPr>
          <w:rStyle w:val="Strong"/>
          <w:rFonts w:ascii="Times New Roman" w:hAnsi="Times New Roman" w:cs="Times New Roman"/>
          <w:b w:val="0"/>
          <w:sz w:val="24"/>
          <w:szCs w:val="24"/>
        </w:rPr>
        <w:t xml:space="preserve"> adecvate și proporționale, pentru o perioadă determinată, în cazul în care, la o primă evaluare, constată existența unor indicii privind săvârșirea unei practici comerciale neloiale care poate produce un prejudiciu semnificativ sau iminent furnizorului ori poate afecta funcționarea lanțului de aprovizionare agricol și alimentar.</w:t>
      </w:r>
    </w:p>
    <w:p w14:paraId="217F4C3F" w14:textId="1239534A" w:rsidR="00732101" w:rsidRPr="00806051" w:rsidRDefault="00732101" w:rsidP="00806051">
      <w:pPr>
        <w:pStyle w:val="ListParagraph"/>
        <w:numPr>
          <w:ilvl w:val="0"/>
          <w:numId w:val="28"/>
        </w:numPr>
        <w:spacing w:after="0" w:line="276" w:lineRule="auto"/>
        <w:ind w:left="0" w:firstLine="426"/>
        <w:jc w:val="both"/>
        <w:rPr>
          <w:rStyle w:val="Strong"/>
          <w:rFonts w:ascii="Times New Roman" w:hAnsi="Times New Roman" w:cs="Times New Roman"/>
          <w:b w:val="0"/>
          <w:sz w:val="24"/>
          <w:szCs w:val="24"/>
          <w:lang w:val="ro-MD"/>
        </w:rPr>
      </w:pPr>
      <w:r w:rsidRPr="00806051">
        <w:rPr>
          <w:rStyle w:val="Strong"/>
          <w:rFonts w:ascii="Times New Roman" w:hAnsi="Times New Roman" w:cs="Times New Roman"/>
          <w:b w:val="0"/>
          <w:sz w:val="24"/>
          <w:szCs w:val="24"/>
          <w:lang w:val="ro-MD"/>
        </w:rPr>
        <w:t xml:space="preserve"> </w:t>
      </w:r>
      <w:r w:rsidR="006C49FC" w:rsidRPr="00806051">
        <w:rPr>
          <w:rStyle w:val="Strong"/>
          <w:rFonts w:ascii="Times New Roman" w:hAnsi="Times New Roman" w:cs="Times New Roman"/>
          <w:b w:val="0"/>
          <w:sz w:val="24"/>
          <w:szCs w:val="24"/>
        </w:rPr>
        <w:t xml:space="preserve">În cazul constatării încălcării prezentei legi, Consiliul Concurenței adoptă decizie de constatare și, după caz, de sancționare și dispune încetarea practicii comerciale interzise. La adoptarea unei astfel de decizii, Consiliul Concurenței ia măsurile necesare pentru a proteja în mod adecvat identitatea reclamantului și informațiile indicate de acesta ca fiind susceptibile să îi aducă atingere intereselor, în condițiile art. </w:t>
      </w:r>
      <w:r w:rsidR="00ED76AE" w:rsidRPr="00806051">
        <w:rPr>
          <w:rStyle w:val="Strong"/>
          <w:rFonts w:ascii="Times New Roman" w:hAnsi="Times New Roman" w:cs="Times New Roman"/>
          <w:b w:val="0"/>
          <w:sz w:val="24"/>
          <w:szCs w:val="24"/>
        </w:rPr>
        <w:t>8</w:t>
      </w:r>
      <w:r w:rsidR="006C49FC" w:rsidRPr="00806051">
        <w:rPr>
          <w:rStyle w:val="Strong"/>
          <w:rFonts w:ascii="Times New Roman" w:hAnsi="Times New Roman" w:cs="Times New Roman"/>
          <w:b w:val="0"/>
          <w:sz w:val="24"/>
          <w:szCs w:val="24"/>
        </w:rPr>
        <w:t xml:space="preserve"> alin. (</w:t>
      </w:r>
      <w:r w:rsidR="0088569B" w:rsidRPr="00806051">
        <w:rPr>
          <w:rStyle w:val="Strong"/>
          <w:rFonts w:ascii="Times New Roman" w:hAnsi="Times New Roman" w:cs="Times New Roman"/>
          <w:b w:val="0"/>
          <w:sz w:val="24"/>
          <w:szCs w:val="24"/>
        </w:rPr>
        <w:t>6</w:t>
      </w:r>
      <w:r w:rsidR="006C49FC" w:rsidRPr="00806051">
        <w:rPr>
          <w:rStyle w:val="Strong"/>
          <w:rFonts w:ascii="Times New Roman" w:hAnsi="Times New Roman" w:cs="Times New Roman"/>
          <w:b w:val="0"/>
          <w:sz w:val="24"/>
          <w:szCs w:val="24"/>
        </w:rPr>
        <w:t>).</w:t>
      </w:r>
    </w:p>
    <w:p w14:paraId="0D71055C" w14:textId="4CB17F17" w:rsidR="008132BF" w:rsidRPr="00806051" w:rsidRDefault="00732101" w:rsidP="00806051">
      <w:pPr>
        <w:pStyle w:val="ListParagraph"/>
        <w:numPr>
          <w:ilvl w:val="0"/>
          <w:numId w:val="28"/>
        </w:numPr>
        <w:spacing w:after="0" w:line="276" w:lineRule="auto"/>
        <w:ind w:left="0" w:firstLine="426"/>
        <w:jc w:val="both"/>
        <w:rPr>
          <w:rStyle w:val="Strong"/>
          <w:rFonts w:ascii="Times New Roman" w:hAnsi="Times New Roman" w:cs="Times New Roman"/>
          <w:b w:val="0"/>
          <w:sz w:val="24"/>
          <w:szCs w:val="24"/>
          <w:lang w:val="ro-MD"/>
        </w:rPr>
      </w:pPr>
      <w:r w:rsidRPr="00806051">
        <w:rPr>
          <w:rStyle w:val="Strong"/>
          <w:rFonts w:ascii="Times New Roman" w:hAnsi="Times New Roman" w:cs="Times New Roman"/>
          <w:b w:val="0"/>
          <w:sz w:val="24"/>
          <w:szCs w:val="24"/>
          <w:lang w:val="ro-MD"/>
        </w:rPr>
        <w:lastRenderedPageBreak/>
        <w:t xml:space="preserve"> </w:t>
      </w:r>
      <w:r w:rsidR="006C49FC" w:rsidRPr="00806051">
        <w:rPr>
          <w:rStyle w:val="Strong"/>
          <w:rFonts w:ascii="Times New Roman" w:hAnsi="Times New Roman" w:cs="Times New Roman"/>
          <w:b w:val="0"/>
          <w:sz w:val="24"/>
          <w:szCs w:val="24"/>
        </w:rPr>
        <w:t>În cazul în care practica comercială interzisă constă în utilizarea unor clauze contractuale cu același conținut în contracte comerciale similare încheiate de același cumpărător cu furnizorii săi, Consiliul Concurenței poate dispune încetarea utilizării acestor clauze în raporturile contractuale similare, cu respectarea principiului proporționalității.</w:t>
      </w:r>
      <w:r w:rsidR="008132BF" w:rsidRPr="00806051">
        <w:rPr>
          <w:rStyle w:val="Strong"/>
          <w:rFonts w:ascii="Times New Roman" w:hAnsi="Times New Roman" w:cs="Times New Roman"/>
          <w:b w:val="0"/>
          <w:sz w:val="24"/>
          <w:szCs w:val="24"/>
        </w:rPr>
        <w:t xml:space="preserve"> </w:t>
      </w:r>
    </w:p>
    <w:p w14:paraId="43D61156" w14:textId="47574C5E" w:rsidR="00BF0E20" w:rsidRPr="00806051" w:rsidRDefault="00BF0E20" w:rsidP="00806051">
      <w:pPr>
        <w:pStyle w:val="ListParagraph"/>
        <w:numPr>
          <w:ilvl w:val="0"/>
          <w:numId w:val="28"/>
        </w:numPr>
        <w:spacing w:after="0" w:line="276" w:lineRule="auto"/>
        <w:ind w:left="0" w:firstLine="426"/>
        <w:jc w:val="both"/>
        <w:rPr>
          <w:rFonts w:ascii="Times New Roman" w:hAnsi="Times New Roman" w:cs="Times New Roman"/>
          <w:bCs/>
          <w:sz w:val="24"/>
          <w:szCs w:val="24"/>
          <w:lang w:val="ro-MD"/>
        </w:rPr>
      </w:pPr>
      <w:r w:rsidRPr="00806051">
        <w:rPr>
          <w:rStyle w:val="Strong"/>
          <w:rFonts w:ascii="Times New Roman" w:hAnsi="Times New Roman" w:cs="Times New Roman"/>
          <w:b w:val="0"/>
          <w:sz w:val="24"/>
          <w:szCs w:val="24"/>
        </w:rPr>
        <w:t xml:space="preserve"> </w:t>
      </w:r>
      <w:r w:rsidR="007D0B61" w:rsidRPr="00806051">
        <w:rPr>
          <w:rFonts w:ascii="Times New Roman" w:hAnsi="Times New Roman" w:cs="Times New Roman"/>
          <w:sz w:val="24"/>
          <w:szCs w:val="24"/>
        </w:rPr>
        <w:t>Deciziile și actele administrative ale Consiliului Concurenței adoptate în temeiul prezentei legi pot fi contestate potrivit art. 47 din Legea concurenței nr. 183/2012</w:t>
      </w:r>
      <w:r w:rsidR="00AE4839" w:rsidRPr="00806051">
        <w:rPr>
          <w:rStyle w:val="Strong"/>
          <w:rFonts w:ascii="Times New Roman" w:hAnsi="Times New Roman" w:cs="Times New Roman"/>
          <w:b w:val="0"/>
          <w:sz w:val="24"/>
          <w:szCs w:val="24"/>
        </w:rPr>
        <w:t>.</w:t>
      </w:r>
    </w:p>
    <w:p w14:paraId="2B48E07B" w14:textId="25D88C34" w:rsidR="00C876B6" w:rsidRPr="00806051" w:rsidRDefault="00C876B6" w:rsidP="00806051">
      <w:pPr>
        <w:spacing w:after="0" w:line="276" w:lineRule="auto"/>
        <w:jc w:val="both"/>
        <w:rPr>
          <w:rFonts w:ascii="Times New Roman" w:hAnsi="Times New Roman" w:cs="Times New Roman"/>
          <w:b/>
          <w:bCs/>
          <w:sz w:val="24"/>
          <w:szCs w:val="24"/>
          <w:lang w:val="ro-MD"/>
        </w:rPr>
      </w:pPr>
    </w:p>
    <w:p w14:paraId="1965E692" w14:textId="41EE2A21" w:rsidR="00C876B6" w:rsidRPr="00806051" w:rsidRDefault="00C876B6"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Articolul </w:t>
      </w:r>
      <w:r w:rsidR="00ED76AE" w:rsidRPr="00806051">
        <w:rPr>
          <w:rFonts w:ascii="Times New Roman" w:hAnsi="Times New Roman" w:cs="Times New Roman"/>
          <w:b/>
          <w:bCs/>
          <w:sz w:val="24"/>
          <w:szCs w:val="24"/>
          <w:lang w:val="ro-MD"/>
        </w:rPr>
        <w:t>10</w:t>
      </w:r>
      <w:r w:rsidRPr="00806051">
        <w:rPr>
          <w:rFonts w:ascii="Times New Roman" w:hAnsi="Times New Roman" w:cs="Times New Roman"/>
          <w:b/>
          <w:bCs/>
          <w:sz w:val="24"/>
          <w:szCs w:val="24"/>
          <w:lang w:val="ro-MD"/>
        </w:rPr>
        <w:t xml:space="preserve">. Proceduri alternative </w:t>
      </w:r>
      <w:r w:rsidR="00C337C4" w:rsidRPr="00806051">
        <w:rPr>
          <w:rFonts w:ascii="Times New Roman" w:hAnsi="Times New Roman" w:cs="Times New Roman"/>
          <w:b/>
          <w:bCs/>
          <w:sz w:val="24"/>
          <w:szCs w:val="24"/>
          <w:lang w:val="ro-MD"/>
        </w:rPr>
        <w:t>de soluționare a litigiilor</w:t>
      </w:r>
    </w:p>
    <w:p w14:paraId="669CDE1B" w14:textId="02D8BBE9" w:rsidR="00C876B6" w:rsidRPr="00806051" w:rsidRDefault="00C876B6"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sz w:val="24"/>
          <w:szCs w:val="24"/>
          <w:lang w:val="ro-MD"/>
        </w:rPr>
        <w:t>Litigiile privind practicile comerciale neloiale pot fi soluționate, înainte de</w:t>
      </w:r>
      <w:r w:rsidR="00A11647" w:rsidRPr="00806051">
        <w:rPr>
          <w:rFonts w:ascii="Times New Roman" w:hAnsi="Times New Roman" w:cs="Times New Roman"/>
          <w:sz w:val="24"/>
          <w:szCs w:val="24"/>
          <w:lang w:val="ro-MD"/>
        </w:rPr>
        <w:t xml:space="preserve"> a</w:t>
      </w:r>
      <w:r w:rsidRPr="00806051">
        <w:rPr>
          <w:rFonts w:ascii="Times New Roman" w:hAnsi="Times New Roman" w:cs="Times New Roman"/>
          <w:sz w:val="24"/>
          <w:szCs w:val="24"/>
          <w:lang w:val="ro-MD"/>
        </w:rPr>
        <w:t xml:space="preserve"> fi adresate Consiliului Concurenței, pe cale amiabilă, conform Legii nr. </w:t>
      </w:r>
      <w:r w:rsidR="00942204" w:rsidRPr="00806051">
        <w:rPr>
          <w:rFonts w:ascii="Times New Roman" w:hAnsi="Times New Roman" w:cs="Times New Roman"/>
          <w:sz w:val="24"/>
          <w:szCs w:val="24"/>
        </w:rPr>
        <w:t>9/2026 privind medierea și statutul mediatorului</w:t>
      </w:r>
      <w:r w:rsidR="00C7656F" w:rsidRPr="00806051">
        <w:rPr>
          <w:rFonts w:ascii="Times New Roman" w:hAnsi="Times New Roman" w:cs="Times New Roman"/>
          <w:sz w:val="24"/>
          <w:szCs w:val="24"/>
          <w:lang w:val="ro-MD"/>
        </w:rPr>
        <w:t xml:space="preserve"> ori</w:t>
      </w:r>
      <w:r w:rsidRPr="00806051">
        <w:rPr>
          <w:rFonts w:ascii="Times New Roman" w:hAnsi="Times New Roman" w:cs="Times New Roman"/>
          <w:sz w:val="24"/>
          <w:szCs w:val="24"/>
          <w:lang w:val="ro-MD"/>
        </w:rPr>
        <w:t xml:space="preserve"> conform Legii nr. 23/2008 cu privire la arbitraj.</w:t>
      </w:r>
      <w:r w:rsidR="00C337C4" w:rsidRPr="00806051">
        <w:rPr>
          <w:rFonts w:ascii="Times New Roman" w:hAnsi="Times New Roman" w:cs="Times New Roman"/>
          <w:sz w:val="24"/>
          <w:szCs w:val="24"/>
          <w:lang w:val="ro-MD"/>
        </w:rPr>
        <w:t xml:space="preserve"> </w:t>
      </w:r>
      <w:r w:rsidR="00C337C4" w:rsidRPr="00806051">
        <w:rPr>
          <w:rFonts w:ascii="Times New Roman" w:hAnsi="Times New Roman" w:cs="Times New Roman"/>
          <w:sz w:val="24"/>
          <w:szCs w:val="24"/>
        </w:rPr>
        <w:t>Recurgerea la proceduri alternative de soluționare a litigiilor nu limitează dreptul furnizorului de a depune plângere la Consiliul Concurenței în condițiile prezentei legi.</w:t>
      </w:r>
    </w:p>
    <w:p w14:paraId="1CC5EA4F" w14:textId="77777777" w:rsidR="00C876B6" w:rsidRPr="00806051" w:rsidRDefault="00C876B6" w:rsidP="00806051">
      <w:pPr>
        <w:spacing w:after="0" w:line="276" w:lineRule="auto"/>
        <w:jc w:val="both"/>
        <w:rPr>
          <w:rFonts w:ascii="Times New Roman" w:hAnsi="Times New Roman" w:cs="Times New Roman"/>
          <w:b/>
          <w:sz w:val="24"/>
          <w:szCs w:val="24"/>
        </w:rPr>
      </w:pPr>
    </w:p>
    <w:p w14:paraId="22422296" w14:textId="03CC0F6F" w:rsidR="00C13281" w:rsidRPr="00806051" w:rsidRDefault="00C13281"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Articolul </w:t>
      </w:r>
      <w:r w:rsidR="00BE7A6F" w:rsidRPr="00806051">
        <w:rPr>
          <w:rFonts w:ascii="Times New Roman" w:hAnsi="Times New Roman" w:cs="Times New Roman"/>
          <w:b/>
          <w:bCs/>
          <w:sz w:val="24"/>
          <w:szCs w:val="24"/>
          <w:lang w:val="ro-MD"/>
        </w:rPr>
        <w:t>1</w:t>
      </w:r>
      <w:r w:rsidR="00ED76AE" w:rsidRPr="00806051">
        <w:rPr>
          <w:rFonts w:ascii="Times New Roman" w:hAnsi="Times New Roman" w:cs="Times New Roman"/>
          <w:b/>
          <w:bCs/>
          <w:sz w:val="24"/>
          <w:szCs w:val="24"/>
          <w:lang w:val="ro-MD"/>
        </w:rPr>
        <w:t>1</w:t>
      </w:r>
      <w:r w:rsidR="004718DF" w:rsidRPr="00806051">
        <w:rPr>
          <w:rFonts w:ascii="Times New Roman" w:hAnsi="Times New Roman" w:cs="Times New Roman"/>
          <w:b/>
          <w:bCs/>
          <w:sz w:val="24"/>
          <w:szCs w:val="24"/>
          <w:lang w:val="ro-MD"/>
        </w:rPr>
        <w:t xml:space="preserve">. </w:t>
      </w:r>
      <w:r w:rsidRPr="00806051">
        <w:rPr>
          <w:rFonts w:ascii="Times New Roman" w:hAnsi="Times New Roman" w:cs="Times New Roman"/>
          <w:b/>
          <w:bCs/>
          <w:sz w:val="24"/>
          <w:szCs w:val="24"/>
          <w:lang w:val="ro-MD"/>
        </w:rPr>
        <w:t>Cooperarea dintre autoritățile de aplicare a legii</w:t>
      </w:r>
    </w:p>
    <w:p w14:paraId="4A31BE49" w14:textId="5C7FC039" w:rsidR="00C13281" w:rsidRPr="00806051" w:rsidRDefault="00C13281" w:rsidP="00806051">
      <w:pPr>
        <w:pStyle w:val="ListParagraph"/>
        <w:numPr>
          <w:ilvl w:val="0"/>
          <w:numId w:val="13"/>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Consiliul Concurenței cooperează</w:t>
      </w:r>
      <w:r w:rsidR="00A6529B" w:rsidRPr="00806051">
        <w:rPr>
          <w:rFonts w:ascii="Times New Roman" w:hAnsi="Times New Roman" w:cs="Times New Roman"/>
          <w:sz w:val="24"/>
          <w:szCs w:val="24"/>
          <w:lang w:val="ro-MD"/>
        </w:rPr>
        <w:t xml:space="preserve"> cu </w:t>
      </w:r>
      <w:r w:rsidRPr="00806051">
        <w:rPr>
          <w:rFonts w:ascii="Times New Roman" w:hAnsi="Times New Roman" w:cs="Times New Roman"/>
          <w:sz w:val="24"/>
          <w:szCs w:val="24"/>
          <w:lang w:val="ro-MD"/>
        </w:rPr>
        <w:t xml:space="preserve">autoritățile </w:t>
      </w:r>
      <w:r w:rsidR="00A6529B" w:rsidRPr="00806051">
        <w:rPr>
          <w:rFonts w:ascii="Times New Roman" w:hAnsi="Times New Roman" w:cs="Times New Roman"/>
          <w:sz w:val="24"/>
          <w:szCs w:val="24"/>
          <w:lang w:val="ro-MD"/>
        </w:rPr>
        <w:t xml:space="preserve">competente </w:t>
      </w:r>
      <w:r w:rsidRPr="00806051">
        <w:rPr>
          <w:rFonts w:ascii="Times New Roman" w:hAnsi="Times New Roman" w:cs="Times New Roman"/>
          <w:sz w:val="24"/>
          <w:szCs w:val="24"/>
          <w:lang w:val="ro-MD"/>
        </w:rPr>
        <w:t>din statele membre ale Uniunii Europene</w:t>
      </w:r>
      <w:r w:rsidR="00A6529B" w:rsidRPr="00806051">
        <w:rPr>
          <w:rFonts w:ascii="Times New Roman" w:hAnsi="Times New Roman" w:cs="Times New Roman"/>
          <w:sz w:val="24"/>
          <w:szCs w:val="24"/>
          <w:lang w:val="ro-MD"/>
        </w:rPr>
        <w:t xml:space="preserve"> care aplică norme similare prezentei legi și cu Comisia Europeană și acordă asistență reciprocă în</w:t>
      </w:r>
      <w:r w:rsidRPr="00806051">
        <w:rPr>
          <w:rFonts w:ascii="Times New Roman" w:hAnsi="Times New Roman" w:cs="Times New Roman"/>
          <w:sz w:val="24"/>
          <w:szCs w:val="24"/>
          <w:lang w:val="ro-MD"/>
        </w:rPr>
        <w:t xml:space="preserve"> investigarea practicilor comerciale neloiale cu dimensiune transfrontalieră. Cooperarea se desfășoară în conformitate cu mecanismele</w:t>
      </w:r>
      <w:r w:rsidR="00A6529B" w:rsidRPr="00806051">
        <w:rPr>
          <w:rFonts w:ascii="Times New Roman" w:hAnsi="Times New Roman" w:cs="Times New Roman"/>
          <w:sz w:val="24"/>
          <w:szCs w:val="24"/>
          <w:lang w:val="ro-MD"/>
        </w:rPr>
        <w:t xml:space="preserve"> și procedurile</w:t>
      </w:r>
      <w:r w:rsidRPr="00806051">
        <w:rPr>
          <w:rFonts w:ascii="Times New Roman" w:hAnsi="Times New Roman" w:cs="Times New Roman"/>
          <w:sz w:val="24"/>
          <w:szCs w:val="24"/>
          <w:lang w:val="ro-MD"/>
        </w:rPr>
        <w:t xml:space="preserve"> instituite la nivelul Uniunii Europene</w:t>
      </w:r>
      <w:r w:rsidR="007D0B61" w:rsidRPr="00806051">
        <w:rPr>
          <w:rFonts w:ascii="Times New Roman" w:hAnsi="Times New Roman" w:cs="Times New Roman"/>
          <w:sz w:val="24"/>
          <w:szCs w:val="24"/>
          <w:lang w:val="ro-MD"/>
        </w:rPr>
        <w:t>,</w:t>
      </w:r>
      <w:r w:rsidRPr="00806051">
        <w:rPr>
          <w:rFonts w:ascii="Times New Roman" w:hAnsi="Times New Roman" w:cs="Times New Roman"/>
          <w:sz w:val="24"/>
          <w:szCs w:val="24"/>
          <w:lang w:val="ro-MD"/>
        </w:rPr>
        <w:t xml:space="preserve"> </w:t>
      </w:r>
      <w:r w:rsidR="007D0B61" w:rsidRPr="00806051">
        <w:rPr>
          <w:rFonts w:ascii="Times New Roman" w:hAnsi="Times New Roman" w:cs="Times New Roman"/>
          <w:sz w:val="24"/>
          <w:szCs w:val="24"/>
        </w:rPr>
        <w:t>cu tratatele internaționale la care Republica Moldova este parte sau cu alte mecanisme de cooperare aplicabile</w:t>
      </w:r>
      <w:r w:rsidRPr="00806051">
        <w:rPr>
          <w:rFonts w:ascii="Times New Roman" w:hAnsi="Times New Roman" w:cs="Times New Roman"/>
          <w:sz w:val="24"/>
          <w:szCs w:val="24"/>
          <w:lang w:val="ro-MD"/>
        </w:rPr>
        <w:t>.</w:t>
      </w:r>
    </w:p>
    <w:p w14:paraId="715DDE5E" w14:textId="1C2EA231" w:rsidR="00C13281" w:rsidRPr="00806051" w:rsidRDefault="00C13281" w:rsidP="00806051">
      <w:pPr>
        <w:pStyle w:val="ListParagraph"/>
        <w:numPr>
          <w:ilvl w:val="0"/>
          <w:numId w:val="13"/>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008F7F15" w:rsidRPr="00806051">
        <w:rPr>
          <w:rFonts w:ascii="Times New Roman" w:hAnsi="Times New Roman" w:cs="Times New Roman"/>
          <w:sz w:val="24"/>
          <w:szCs w:val="24"/>
          <w:lang w:val="ro-MD"/>
        </w:rPr>
        <w:t>Cooperarea prevăzută la alin. (1)</w:t>
      </w:r>
      <w:r w:rsidRPr="00806051">
        <w:rPr>
          <w:rFonts w:ascii="Times New Roman" w:hAnsi="Times New Roman" w:cs="Times New Roman"/>
          <w:sz w:val="24"/>
          <w:szCs w:val="24"/>
          <w:lang w:val="ro-MD"/>
        </w:rPr>
        <w:t xml:space="preserve"> </w:t>
      </w:r>
      <w:r w:rsidR="008F7F15" w:rsidRPr="00806051">
        <w:rPr>
          <w:rFonts w:ascii="Times New Roman" w:hAnsi="Times New Roman" w:cs="Times New Roman"/>
          <w:sz w:val="24"/>
          <w:szCs w:val="24"/>
          <w:lang w:val="ro-MD"/>
        </w:rPr>
        <w:t xml:space="preserve">se realizează </w:t>
      </w:r>
      <w:r w:rsidRPr="00806051">
        <w:rPr>
          <w:rFonts w:ascii="Times New Roman" w:hAnsi="Times New Roman" w:cs="Times New Roman"/>
          <w:sz w:val="24"/>
          <w:szCs w:val="24"/>
          <w:lang w:val="ro-MD"/>
        </w:rPr>
        <w:t>prin schimb de informații, reuniuni, platforme de coordonare și alte forme de colaborare, în scopul aplicării prezentei legi și al legislației europene relevante privind practicile comerciale neloiale. Schimbul de informații poate include</w:t>
      </w:r>
      <w:r w:rsidR="0043405C"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aspecte referitoare la evoluțiile legislative, bunele practici, măsurile de executare, instrumentele de cooperare, precum și alte elemente necesare pentru asigurarea unei aplicări eficiente și unitare a normelor.</w:t>
      </w:r>
    </w:p>
    <w:p w14:paraId="65EBCDC6" w14:textId="77777777" w:rsidR="00C13281" w:rsidRPr="00806051" w:rsidRDefault="00C13281" w:rsidP="00806051">
      <w:pPr>
        <w:spacing w:after="0" w:line="276" w:lineRule="auto"/>
        <w:ind w:firstLine="426"/>
        <w:jc w:val="both"/>
        <w:rPr>
          <w:rFonts w:ascii="Times New Roman" w:hAnsi="Times New Roman" w:cs="Times New Roman"/>
          <w:b/>
          <w:bCs/>
          <w:sz w:val="24"/>
          <w:szCs w:val="24"/>
          <w:lang w:val="ro-MD"/>
        </w:rPr>
      </w:pPr>
    </w:p>
    <w:p w14:paraId="6E35BB6C" w14:textId="216EC126" w:rsidR="00C13281" w:rsidRPr="00806051" w:rsidRDefault="00C13281"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b/>
          <w:bCs/>
          <w:sz w:val="24"/>
          <w:szCs w:val="24"/>
        </w:rPr>
        <w:t xml:space="preserve">Articolul </w:t>
      </w:r>
      <w:r w:rsidR="004718DF" w:rsidRPr="00806051">
        <w:rPr>
          <w:rFonts w:ascii="Times New Roman" w:hAnsi="Times New Roman" w:cs="Times New Roman"/>
          <w:b/>
          <w:bCs/>
          <w:sz w:val="24"/>
          <w:szCs w:val="24"/>
        </w:rPr>
        <w:t>1</w:t>
      </w:r>
      <w:r w:rsidR="00ED76AE" w:rsidRPr="00806051">
        <w:rPr>
          <w:rFonts w:ascii="Times New Roman" w:hAnsi="Times New Roman" w:cs="Times New Roman"/>
          <w:b/>
          <w:bCs/>
          <w:sz w:val="24"/>
          <w:szCs w:val="24"/>
        </w:rPr>
        <w:t>2</w:t>
      </w:r>
      <w:r w:rsidRPr="00806051">
        <w:rPr>
          <w:rFonts w:ascii="Times New Roman" w:hAnsi="Times New Roman" w:cs="Times New Roman"/>
          <w:b/>
          <w:bCs/>
          <w:sz w:val="24"/>
          <w:szCs w:val="24"/>
        </w:rPr>
        <w:t xml:space="preserve">. </w:t>
      </w:r>
      <w:r w:rsidRPr="00806051">
        <w:rPr>
          <w:rFonts w:ascii="Times New Roman" w:hAnsi="Times New Roman" w:cs="Times New Roman"/>
          <w:b/>
          <w:bCs/>
          <w:sz w:val="24"/>
          <w:szCs w:val="24"/>
          <w:lang w:val="ro-MD"/>
        </w:rPr>
        <w:t xml:space="preserve">Accesul la informațiile privind practicile comerciale neloiale </w:t>
      </w:r>
    </w:p>
    <w:p w14:paraId="1E63FE85" w14:textId="79627E67" w:rsidR="00C13281" w:rsidRPr="00806051" w:rsidRDefault="00C13281"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Consiliul Concurenței publică </w:t>
      </w:r>
      <w:r w:rsidR="00D545F5" w:rsidRPr="00806051">
        <w:rPr>
          <w:rFonts w:ascii="Times New Roman" w:hAnsi="Times New Roman" w:cs="Times New Roman"/>
          <w:sz w:val="24"/>
          <w:szCs w:val="24"/>
          <w:lang w:val="ro-MD"/>
        </w:rPr>
        <w:t xml:space="preserve">anual, până la data de 15 martie, </w:t>
      </w:r>
      <w:r w:rsidRPr="00806051">
        <w:rPr>
          <w:rFonts w:ascii="Times New Roman" w:hAnsi="Times New Roman" w:cs="Times New Roman"/>
          <w:sz w:val="24"/>
          <w:szCs w:val="24"/>
          <w:lang w:val="ro-MD"/>
        </w:rPr>
        <w:t>pe pagina sa web oficială</w:t>
      </w:r>
      <w:r w:rsidR="00D545F5"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un raport care cuprinde, în special, numărul plângerilor primite, numărul investigațiilor inițiate și a</w:t>
      </w:r>
      <w:r w:rsidR="00A11647" w:rsidRPr="00806051">
        <w:rPr>
          <w:rFonts w:ascii="Times New Roman" w:hAnsi="Times New Roman" w:cs="Times New Roman"/>
          <w:sz w:val="24"/>
          <w:szCs w:val="24"/>
          <w:lang w:val="ro-MD"/>
        </w:rPr>
        <w:t>l</w:t>
      </w:r>
      <w:r w:rsidRPr="00806051">
        <w:rPr>
          <w:rFonts w:ascii="Times New Roman" w:hAnsi="Times New Roman" w:cs="Times New Roman"/>
          <w:sz w:val="24"/>
          <w:szCs w:val="24"/>
          <w:lang w:val="ro-MD"/>
        </w:rPr>
        <w:t xml:space="preserve"> celor finalizate în cursul anului precedent. În cazul fiecărei investigații finalizate, raportul trebuie să conțină o scurtă descriere a problemei, rezultatul investigației și decizia adoptată, sub rezerva cerințelor de confidențialitate stabilite </w:t>
      </w:r>
      <w:r w:rsidR="00BC5682" w:rsidRPr="00806051">
        <w:rPr>
          <w:rFonts w:ascii="Times New Roman" w:hAnsi="Times New Roman" w:cs="Times New Roman"/>
          <w:sz w:val="24"/>
          <w:szCs w:val="24"/>
          <w:lang w:val="ro-MD"/>
        </w:rPr>
        <w:t>la</w:t>
      </w:r>
      <w:r w:rsidRPr="00806051">
        <w:rPr>
          <w:rFonts w:ascii="Times New Roman" w:hAnsi="Times New Roman" w:cs="Times New Roman"/>
          <w:sz w:val="24"/>
          <w:szCs w:val="24"/>
          <w:lang w:val="ro-MD"/>
        </w:rPr>
        <w:t xml:space="preserve"> art. </w:t>
      </w:r>
      <w:r w:rsidR="00ED76AE" w:rsidRPr="00806051">
        <w:rPr>
          <w:rFonts w:ascii="Times New Roman" w:hAnsi="Times New Roman" w:cs="Times New Roman"/>
          <w:sz w:val="24"/>
          <w:szCs w:val="24"/>
          <w:lang w:val="ro-MD"/>
        </w:rPr>
        <w:t>8</w:t>
      </w:r>
      <w:r w:rsidR="00D545F5"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lang w:val="ro-MD"/>
        </w:rPr>
        <w:t>alin. (</w:t>
      </w:r>
      <w:r w:rsidR="00A11647" w:rsidRPr="00806051">
        <w:rPr>
          <w:rFonts w:ascii="Times New Roman" w:hAnsi="Times New Roman" w:cs="Times New Roman"/>
          <w:sz w:val="24"/>
          <w:szCs w:val="24"/>
          <w:lang w:val="ro-MD"/>
        </w:rPr>
        <w:t>6</w:t>
      </w:r>
      <w:r w:rsidRPr="00806051">
        <w:rPr>
          <w:rFonts w:ascii="Times New Roman" w:hAnsi="Times New Roman" w:cs="Times New Roman"/>
          <w:sz w:val="24"/>
          <w:szCs w:val="24"/>
          <w:lang w:val="ro-MD"/>
        </w:rPr>
        <w:t>) și</w:t>
      </w:r>
      <w:r w:rsidR="00A11647" w:rsidRPr="00806051">
        <w:rPr>
          <w:rFonts w:ascii="Times New Roman" w:hAnsi="Times New Roman" w:cs="Times New Roman"/>
          <w:sz w:val="24"/>
          <w:szCs w:val="24"/>
          <w:lang w:val="ro-MD"/>
        </w:rPr>
        <w:t xml:space="preserve"> în</w:t>
      </w:r>
      <w:r w:rsidRPr="00806051">
        <w:rPr>
          <w:rFonts w:ascii="Times New Roman" w:hAnsi="Times New Roman" w:cs="Times New Roman"/>
          <w:sz w:val="24"/>
          <w:szCs w:val="24"/>
          <w:lang w:val="ro-MD"/>
        </w:rPr>
        <w:t xml:space="preserve"> Legea concurenței nr. 183/2012.</w:t>
      </w:r>
    </w:p>
    <w:p w14:paraId="6EA9E8DB" w14:textId="77777777" w:rsidR="00944D6B" w:rsidRPr="00806051" w:rsidRDefault="00944D6B" w:rsidP="00806051">
      <w:pPr>
        <w:spacing w:after="0" w:line="276" w:lineRule="auto"/>
        <w:jc w:val="both"/>
        <w:rPr>
          <w:rFonts w:ascii="Times New Roman" w:hAnsi="Times New Roman" w:cs="Times New Roman"/>
          <w:b/>
          <w:bCs/>
          <w:sz w:val="24"/>
          <w:szCs w:val="24"/>
          <w:lang w:val="ro-MD"/>
        </w:rPr>
      </w:pPr>
    </w:p>
    <w:p w14:paraId="69D56778" w14:textId="31CBF816" w:rsidR="00C13281" w:rsidRPr="00806051" w:rsidRDefault="00C13281"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b/>
          <w:bCs/>
          <w:sz w:val="24"/>
          <w:szCs w:val="24"/>
          <w:lang w:val="ro-MD"/>
        </w:rPr>
        <w:t xml:space="preserve">Articolul </w:t>
      </w:r>
      <w:r w:rsidR="004718DF" w:rsidRPr="00806051">
        <w:rPr>
          <w:rFonts w:ascii="Times New Roman" w:hAnsi="Times New Roman" w:cs="Times New Roman"/>
          <w:b/>
          <w:bCs/>
          <w:sz w:val="24"/>
          <w:szCs w:val="24"/>
          <w:lang w:val="ro-MD"/>
        </w:rPr>
        <w:t>1</w:t>
      </w:r>
      <w:r w:rsidR="00ED76AE" w:rsidRPr="00806051">
        <w:rPr>
          <w:rFonts w:ascii="Times New Roman" w:hAnsi="Times New Roman" w:cs="Times New Roman"/>
          <w:b/>
          <w:bCs/>
          <w:sz w:val="24"/>
          <w:szCs w:val="24"/>
          <w:lang w:val="ro-MD"/>
        </w:rPr>
        <w:t>3</w:t>
      </w:r>
      <w:r w:rsidRPr="00806051">
        <w:rPr>
          <w:rFonts w:ascii="Times New Roman" w:hAnsi="Times New Roman" w:cs="Times New Roman"/>
          <w:b/>
          <w:bCs/>
          <w:sz w:val="24"/>
          <w:szCs w:val="24"/>
          <w:lang w:val="ro-MD"/>
        </w:rPr>
        <w:t xml:space="preserve">. Raportare </w:t>
      </w:r>
    </w:p>
    <w:p w14:paraId="3AEF4F1F" w14:textId="2DA1FD76" w:rsidR="00C13281" w:rsidRPr="00806051" w:rsidRDefault="00C13281" w:rsidP="00806051">
      <w:pPr>
        <w:pStyle w:val="ListParagraph"/>
        <w:numPr>
          <w:ilvl w:val="0"/>
          <w:numId w:val="14"/>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Consiliul Concurenței transmite anual, până la data de 15 martie, Comisiei Europene un raport privind practicile comerciale neloiale în relațiile dintre întreprinderi din cadrul lanțului de aprovizionare agricol și alimentar din Republica Moldova, întocmit în conformitate cu cerințele stabilite de Comisia Europeană. </w:t>
      </w:r>
      <w:r w:rsidR="00133414" w:rsidRPr="00806051">
        <w:rPr>
          <w:rFonts w:ascii="Times New Roman" w:hAnsi="Times New Roman" w:cs="Times New Roman"/>
          <w:sz w:val="24"/>
          <w:szCs w:val="24"/>
        </w:rPr>
        <w:t>Raportul conține datele relevante privind aplicarea și asigurarea aplicării normelor prevăzute de prezenta lege pe parcursul anului anterior</w:t>
      </w:r>
      <w:r w:rsidRPr="00806051">
        <w:rPr>
          <w:rFonts w:ascii="Times New Roman" w:hAnsi="Times New Roman" w:cs="Times New Roman"/>
          <w:sz w:val="24"/>
          <w:szCs w:val="24"/>
          <w:lang w:val="ro-MD"/>
        </w:rPr>
        <w:t>.</w:t>
      </w:r>
    </w:p>
    <w:p w14:paraId="3A8554B6" w14:textId="704DD3AC" w:rsidR="00133414" w:rsidRPr="00806051" w:rsidRDefault="00133414" w:rsidP="00806051">
      <w:pPr>
        <w:pStyle w:val="ListParagraph"/>
        <w:numPr>
          <w:ilvl w:val="0"/>
          <w:numId w:val="14"/>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Pr="00806051">
        <w:rPr>
          <w:rFonts w:ascii="Times New Roman" w:hAnsi="Times New Roman" w:cs="Times New Roman"/>
          <w:sz w:val="24"/>
          <w:szCs w:val="24"/>
        </w:rPr>
        <w:t>Raportul prevăzut la alin. (1) se transmite, în scop informativ, și Ministerului Agriculturii și Industriei Alimentare, în vederea fundamentării</w:t>
      </w:r>
      <w:r w:rsidR="007D267E" w:rsidRPr="00806051">
        <w:rPr>
          <w:rFonts w:ascii="Times New Roman" w:hAnsi="Times New Roman" w:cs="Times New Roman"/>
          <w:sz w:val="24"/>
          <w:szCs w:val="24"/>
        </w:rPr>
        <w:t xml:space="preserve"> </w:t>
      </w:r>
      <w:r w:rsidRPr="00806051">
        <w:rPr>
          <w:rFonts w:ascii="Times New Roman" w:hAnsi="Times New Roman" w:cs="Times New Roman"/>
          <w:sz w:val="24"/>
          <w:szCs w:val="24"/>
        </w:rPr>
        <w:t>și evaluării politicilor publice în domeniul lanțului de aprovizionare agricol și alimentar.</w:t>
      </w:r>
    </w:p>
    <w:p w14:paraId="09BB1AA7" w14:textId="7C98F6DE" w:rsidR="00C13281" w:rsidRPr="00806051" w:rsidRDefault="00C13281" w:rsidP="00806051">
      <w:pPr>
        <w:pStyle w:val="ListParagraph"/>
        <w:numPr>
          <w:ilvl w:val="0"/>
          <w:numId w:val="14"/>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lastRenderedPageBreak/>
        <w:t xml:space="preserve"> </w:t>
      </w:r>
      <w:r w:rsidR="00133414" w:rsidRPr="00806051">
        <w:rPr>
          <w:rFonts w:ascii="Times New Roman" w:hAnsi="Times New Roman" w:cs="Times New Roman"/>
          <w:sz w:val="24"/>
          <w:szCs w:val="24"/>
        </w:rPr>
        <w:t>Ministerul Agriculturii și Industriei Alimentare și, după caz, Consiliul Concurenței pot participa, prin reprezentanți delegați în mod oficial, la reuniuni, consultări, platforme de coordonare sau alte formate de cooperare organizate de Comisia Europeană ori de structurile relevante ale Uniunii Europene în domeniul practicilor comerciale neloiale și al organizării comune a piețelor agricole, în condițiile cadrului de cooperare aplicabil.</w:t>
      </w:r>
    </w:p>
    <w:p w14:paraId="51409E7C" w14:textId="1DD8372F" w:rsidR="00266EEA" w:rsidRPr="00806051" w:rsidRDefault="00C13281"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p>
    <w:p w14:paraId="6601EF22" w14:textId="359CD4EB" w:rsidR="00C13281" w:rsidRPr="00806051" w:rsidRDefault="00C13281" w:rsidP="00806051">
      <w:pPr>
        <w:spacing w:after="0" w:line="276" w:lineRule="auto"/>
        <w:ind w:firstLine="426"/>
        <w:jc w:val="center"/>
        <w:rPr>
          <w:rFonts w:ascii="Times New Roman" w:hAnsi="Times New Roman" w:cs="Times New Roman"/>
          <w:b/>
          <w:sz w:val="24"/>
          <w:szCs w:val="24"/>
          <w:lang w:val="ro-MD"/>
        </w:rPr>
      </w:pPr>
      <w:r w:rsidRPr="00806051">
        <w:rPr>
          <w:rFonts w:ascii="Times New Roman" w:hAnsi="Times New Roman" w:cs="Times New Roman"/>
          <w:b/>
          <w:sz w:val="24"/>
          <w:szCs w:val="24"/>
          <w:lang w:val="ro-MD"/>
        </w:rPr>
        <w:t>Capitolul IV</w:t>
      </w:r>
    </w:p>
    <w:p w14:paraId="5CA108C5" w14:textId="24A92920" w:rsidR="00C13281" w:rsidRPr="00806051" w:rsidRDefault="00C13281" w:rsidP="00806051">
      <w:pPr>
        <w:spacing w:after="0" w:line="276" w:lineRule="auto"/>
        <w:ind w:firstLine="426"/>
        <w:jc w:val="center"/>
        <w:rPr>
          <w:rFonts w:ascii="Times New Roman" w:hAnsi="Times New Roman" w:cs="Times New Roman"/>
          <w:b/>
          <w:sz w:val="24"/>
          <w:szCs w:val="24"/>
          <w:lang w:val="ro-MD"/>
        </w:rPr>
      </w:pPr>
      <w:r w:rsidRPr="00806051">
        <w:rPr>
          <w:rFonts w:ascii="Times New Roman" w:hAnsi="Times New Roman" w:cs="Times New Roman"/>
          <w:b/>
          <w:sz w:val="24"/>
          <w:szCs w:val="24"/>
          <w:lang w:val="ro-MD"/>
        </w:rPr>
        <w:t>Sancțiuni</w:t>
      </w:r>
    </w:p>
    <w:p w14:paraId="32A9A96B" w14:textId="77777777" w:rsidR="00944D6B" w:rsidRPr="00806051" w:rsidRDefault="00944D6B" w:rsidP="00806051">
      <w:pPr>
        <w:spacing w:after="0" w:line="276" w:lineRule="auto"/>
        <w:ind w:firstLine="426"/>
        <w:jc w:val="center"/>
        <w:rPr>
          <w:rFonts w:ascii="Times New Roman" w:hAnsi="Times New Roman" w:cs="Times New Roman"/>
          <w:b/>
          <w:sz w:val="24"/>
          <w:szCs w:val="24"/>
          <w:lang w:val="ro-MD"/>
        </w:rPr>
      </w:pPr>
    </w:p>
    <w:p w14:paraId="633615CD" w14:textId="77777777" w:rsidR="00806051" w:rsidRDefault="00806051" w:rsidP="00806051">
      <w:pPr>
        <w:spacing w:after="0" w:line="276" w:lineRule="auto"/>
        <w:ind w:firstLine="426"/>
        <w:jc w:val="both"/>
        <w:rPr>
          <w:rFonts w:ascii="Times New Roman" w:hAnsi="Times New Roman" w:cs="Times New Roman"/>
          <w:b/>
          <w:sz w:val="24"/>
          <w:szCs w:val="24"/>
        </w:rPr>
      </w:pPr>
    </w:p>
    <w:p w14:paraId="1FCC673C" w14:textId="7B5ABDF3" w:rsidR="00F870C1" w:rsidRPr="00806051" w:rsidRDefault="00F870C1" w:rsidP="00806051">
      <w:pPr>
        <w:spacing w:after="0" w:line="276" w:lineRule="auto"/>
        <w:ind w:firstLine="426"/>
        <w:jc w:val="both"/>
        <w:rPr>
          <w:rFonts w:ascii="Times New Roman" w:hAnsi="Times New Roman" w:cs="Times New Roman"/>
          <w:b/>
          <w:sz w:val="24"/>
          <w:szCs w:val="24"/>
        </w:rPr>
      </w:pPr>
      <w:r w:rsidRPr="00806051">
        <w:rPr>
          <w:rFonts w:ascii="Times New Roman" w:hAnsi="Times New Roman" w:cs="Times New Roman"/>
          <w:b/>
          <w:sz w:val="24"/>
          <w:szCs w:val="24"/>
        </w:rPr>
        <w:t>Art</w:t>
      </w:r>
      <w:r w:rsidR="00245824" w:rsidRPr="00806051">
        <w:rPr>
          <w:rFonts w:ascii="Times New Roman" w:hAnsi="Times New Roman" w:cs="Times New Roman"/>
          <w:b/>
          <w:sz w:val="24"/>
          <w:szCs w:val="24"/>
        </w:rPr>
        <w:t>icolul</w:t>
      </w:r>
      <w:r w:rsidRPr="00806051">
        <w:rPr>
          <w:rFonts w:ascii="Times New Roman" w:hAnsi="Times New Roman" w:cs="Times New Roman"/>
          <w:b/>
          <w:sz w:val="24"/>
          <w:szCs w:val="24"/>
        </w:rPr>
        <w:t xml:space="preserve"> </w:t>
      </w:r>
      <w:r w:rsidR="00C13281" w:rsidRPr="00806051">
        <w:rPr>
          <w:rFonts w:ascii="Times New Roman" w:hAnsi="Times New Roman" w:cs="Times New Roman"/>
          <w:b/>
          <w:sz w:val="24"/>
          <w:szCs w:val="24"/>
        </w:rPr>
        <w:t>1</w:t>
      </w:r>
      <w:r w:rsidR="00ED76AE" w:rsidRPr="00806051">
        <w:rPr>
          <w:rFonts w:ascii="Times New Roman" w:hAnsi="Times New Roman" w:cs="Times New Roman"/>
          <w:b/>
          <w:sz w:val="24"/>
          <w:szCs w:val="24"/>
        </w:rPr>
        <w:t>4</w:t>
      </w:r>
      <w:r w:rsidR="00075F8A" w:rsidRPr="00806051">
        <w:rPr>
          <w:rFonts w:ascii="Times New Roman" w:hAnsi="Times New Roman" w:cs="Times New Roman"/>
          <w:b/>
          <w:sz w:val="24"/>
          <w:szCs w:val="24"/>
        </w:rPr>
        <w:t xml:space="preserve">. </w:t>
      </w:r>
      <w:r w:rsidRPr="00806051">
        <w:rPr>
          <w:rFonts w:ascii="Times New Roman" w:hAnsi="Times New Roman" w:cs="Times New Roman"/>
          <w:b/>
          <w:sz w:val="24"/>
          <w:szCs w:val="24"/>
        </w:rPr>
        <w:t>Sancțiuni</w:t>
      </w:r>
      <w:r w:rsidR="00245824" w:rsidRPr="00806051">
        <w:rPr>
          <w:rFonts w:ascii="Times New Roman" w:hAnsi="Times New Roman" w:cs="Times New Roman"/>
          <w:b/>
          <w:sz w:val="24"/>
          <w:szCs w:val="24"/>
        </w:rPr>
        <w:t xml:space="preserve"> </w:t>
      </w:r>
    </w:p>
    <w:p w14:paraId="77445A20" w14:textId="44CB5449" w:rsidR="00565E3D" w:rsidRPr="00806051" w:rsidRDefault="00565E3D" w:rsidP="00806051">
      <w:pPr>
        <w:pStyle w:val="ListParagraph"/>
        <w:numPr>
          <w:ilvl w:val="0"/>
          <w:numId w:val="20"/>
        </w:numPr>
        <w:spacing w:after="0" w:line="276" w:lineRule="auto"/>
        <w:ind w:left="0" w:firstLine="360"/>
        <w:jc w:val="both"/>
        <w:rPr>
          <w:rFonts w:ascii="Times New Roman" w:hAnsi="Times New Roman" w:cs="Times New Roman"/>
          <w:sz w:val="24"/>
          <w:szCs w:val="24"/>
        </w:rPr>
      </w:pPr>
      <w:r w:rsidRPr="00806051">
        <w:rPr>
          <w:rFonts w:ascii="Times New Roman" w:hAnsi="Times New Roman" w:cs="Times New Roman"/>
          <w:sz w:val="24"/>
          <w:szCs w:val="24"/>
        </w:rPr>
        <w:t xml:space="preserve">Săvârșirea practicilor comerciale neloiale prevăzute la art. 4 constituie încălcare a prezentei legi și se sancționează </w:t>
      </w:r>
      <w:r w:rsidR="00EB5BC8" w:rsidRPr="00806051">
        <w:rPr>
          <w:rFonts w:ascii="Times New Roman" w:hAnsi="Times New Roman" w:cs="Times New Roman"/>
          <w:sz w:val="24"/>
          <w:szCs w:val="24"/>
        </w:rPr>
        <w:t>de Consiliul Concurenței</w:t>
      </w:r>
      <w:r w:rsidRPr="00806051">
        <w:rPr>
          <w:rFonts w:ascii="Times New Roman" w:hAnsi="Times New Roman" w:cs="Times New Roman"/>
          <w:sz w:val="24"/>
          <w:szCs w:val="24"/>
        </w:rPr>
        <w:t xml:space="preserve"> cu amendă de până la 0,5% din cifra </w:t>
      </w:r>
      <w:r w:rsidR="00262E52" w:rsidRPr="00806051">
        <w:rPr>
          <w:rFonts w:ascii="Times New Roman" w:hAnsi="Times New Roman" w:cs="Times New Roman"/>
          <w:sz w:val="24"/>
          <w:szCs w:val="24"/>
        </w:rPr>
        <w:t xml:space="preserve">totală </w:t>
      </w:r>
      <w:r w:rsidRPr="00806051">
        <w:rPr>
          <w:rFonts w:ascii="Times New Roman" w:hAnsi="Times New Roman" w:cs="Times New Roman"/>
          <w:sz w:val="24"/>
          <w:szCs w:val="24"/>
        </w:rPr>
        <w:t>de afaceri realizată în anul financiar anterior adoptării deciziei de sancționare.</w:t>
      </w:r>
    </w:p>
    <w:p w14:paraId="1D37C6A3" w14:textId="476D5D6B" w:rsidR="003B3CFC" w:rsidRPr="00806051" w:rsidRDefault="00565E3D" w:rsidP="00806051">
      <w:pPr>
        <w:pStyle w:val="ListParagraph"/>
        <w:numPr>
          <w:ilvl w:val="0"/>
          <w:numId w:val="20"/>
        </w:numPr>
        <w:spacing w:after="0" w:line="276" w:lineRule="auto"/>
        <w:ind w:left="0" w:firstLine="360"/>
        <w:jc w:val="both"/>
        <w:rPr>
          <w:rFonts w:ascii="Times New Roman" w:hAnsi="Times New Roman" w:cs="Times New Roman"/>
          <w:sz w:val="24"/>
          <w:szCs w:val="24"/>
        </w:rPr>
      </w:pPr>
      <w:r w:rsidRPr="00806051">
        <w:rPr>
          <w:rFonts w:ascii="Times New Roman" w:eastAsia="Times New Roman" w:hAnsi="Times New Roman" w:cs="Times New Roman"/>
          <w:sz w:val="24"/>
          <w:szCs w:val="24"/>
        </w:rPr>
        <w:t xml:space="preserve">Săvârșirea repetată a încălcărilor prevăzute la alin. (1) se sancționează cu amendă de până la 1% din cifra </w:t>
      </w:r>
      <w:r w:rsidR="00A47E1D" w:rsidRPr="00806051">
        <w:rPr>
          <w:rFonts w:ascii="Times New Roman" w:eastAsia="Times New Roman" w:hAnsi="Times New Roman" w:cs="Times New Roman"/>
          <w:sz w:val="24"/>
          <w:szCs w:val="24"/>
        </w:rPr>
        <w:t xml:space="preserve">totală </w:t>
      </w:r>
      <w:r w:rsidRPr="00806051">
        <w:rPr>
          <w:rFonts w:ascii="Times New Roman" w:eastAsia="Times New Roman" w:hAnsi="Times New Roman" w:cs="Times New Roman"/>
          <w:sz w:val="24"/>
          <w:szCs w:val="24"/>
        </w:rPr>
        <w:t>de afaceri realizată în anul financiar anterior adoptării deciziei de sancționare.</w:t>
      </w:r>
    </w:p>
    <w:p w14:paraId="400BBC14" w14:textId="77777777" w:rsidR="00ED74B3" w:rsidRPr="00806051" w:rsidRDefault="00ED74B3" w:rsidP="00806051">
      <w:pPr>
        <w:spacing w:after="0" w:line="276" w:lineRule="auto"/>
        <w:jc w:val="both"/>
        <w:rPr>
          <w:rFonts w:ascii="Times New Roman" w:hAnsi="Times New Roman" w:cs="Times New Roman"/>
          <w:sz w:val="24"/>
          <w:szCs w:val="24"/>
        </w:rPr>
      </w:pPr>
    </w:p>
    <w:p w14:paraId="77802CF8" w14:textId="203B4DE3" w:rsidR="00ED74B3" w:rsidRPr="00806051" w:rsidRDefault="00ED74B3" w:rsidP="00806051">
      <w:pPr>
        <w:spacing w:after="0" w:line="276" w:lineRule="auto"/>
        <w:ind w:firstLine="426"/>
        <w:jc w:val="both"/>
        <w:rPr>
          <w:rFonts w:ascii="Times New Roman" w:hAnsi="Times New Roman" w:cs="Times New Roman"/>
          <w:b/>
          <w:bCs/>
          <w:sz w:val="24"/>
          <w:szCs w:val="24"/>
        </w:rPr>
      </w:pPr>
      <w:r w:rsidRPr="00806051">
        <w:rPr>
          <w:rFonts w:ascii="Times New Roman" w:hAnsi="Times New Roman" w:cs="Times New Roman"/>
          <w:b/>
          <w:bCs/>
          <w:sz w:val="24"/>
          <w:szCs w:val="24"/>
        </w:rPr>
        <w:t>Articolul  1</w:t>
      </w:r>
      <w:r w:rsidR="00ED76AE" w:rsidRPr="00806051">
        <w:rPr>
          <w:rFonts w:ascii="Times New Roman" w:hAnsi="Times New Roman" w:cs="Times New Roman"/>
          <w:b/>
          <w:bCs/>
          <w:sz w:val="24"/>
          <w:szCs w:val="24"/>
        </w:rPr>
        <w:t>5</w:t>
      </w:r>
      <w:r w:rsidR="008B1EC4" w:rsidRPr="00806051">
        <w:rPr>
          <w:rFonts w:ascii="Times New Roman" w:hAnsi="Times New Roman" w:cs="Times New Roman"/>
          <w:b/>
          <w:bCs/>
          <w:sz w:val="24"/>
          <w:szCs w:val="24"/>
        </w:rPr>
        <w:t>.</w:t>
      </w:r>
      <w:r w:rsidRPr="00806051">
        <w:rPr>
          <w:rFonts w:ascii="Times New Roman" w:hAnsi="Times New Roman" w:cs="Times New Roman"/>
          <w:b/>
          <w:bCs/>
          <w:sz w:val="24"/>
          <w:szCs w:val="24"/>
        </w:rPr>
        <w:t xml:space="preserve"> Individualizarea amenzii</w:t>
      </w:r>
    </w:p>
    <w:p w14:paraId="17E70615" w14:textId="77777777" w:rsidR="008B1EC4" w:rsidRPr="00806051" w:rsidRDefault="008B1EC4" w:rsidP="00806051">
      <w:pPr>
        <w:pStyle w:val="ListParagraph"/>
        <w:numPr>
          <w:ilvl w:val="0"/>
          <w:numId w:val="31"/>
        </w:numPr>
        <w:spacing w:after="0" w:line="276" w:lineRule="auto"/>
        <w:ind w:left="0" w:firstLine="426"/>
        <w:jc w:val="both"/>
        <w:rPr>
          <w:rFonts w:ascii="Times New Roman" w:hAnsi="Times New Roman" w:cs="Times New Roman"/>
          <w:sz w:val="24"/>
          <w:szCs w:val="24"/>
        </w:rPr>
      </w:pPr>
      <w:r w:rsidRPr="00806051">
        <w:rPr>
          <w:rFonts w:ascii="Times New Roman" w:hAnsi="Times New Roman" w:cs="Times New Roman"/>
          <w:sz w:val="24"/>
          <w:szCs w:val="24"/>
        </w:rPr>
        <w:t xml:space="preserve"> </w:t>
      </w:r>
      <w:r w:rsidR="00EB5BC8" w:rsidRPr="00806051">
        <w:rPr>
          <w:rFonts w:ascii="Times New Roman" w:hAnsi="Times New Roman" w:cs="Times New Roman"/>
          <w:sz w:val="24"/>
          <w:szCs w:val="24"/>
        </w:rPr>
        <w:t xml:space="preserve">La individualizarea amenzii, Consiliul Concurenței ține </w:t>
      </w:r>
      <w:r w:rsidR="00834729" w:rsidRPr="00806051">
        <w:rPr>
          <w:rFonts w:ascii="Times New Roman" w:hAnsi="Times New Roman" w:cs="Times New Roman"/>
          <w:sz w:val="24"/>
          <w:szCs w:val="24"/>
        </w:rPr>
        <w:t>seama</w:t>
      </w:r>
      <w:r w:rsidR="00EB5BC8" w:rsidRPr="00806051">
        <w:rPr>
          <w:rFonts w:ascii="Times New Roman" w:hAnsi="Times New Roman" w:cs="Times New Roman"/>
          <w:sz w:val="24"/>
          <w:szCs w:val="24"/>
        </w:rPr>
        <w:t xml:space="preserve"> de gravitatea, durata și consecințele încălcării, de circumstanțele agravante și atenuante, precum și de comportamentul întreprinderii în cadrul procedurii, potrivit Legii concurenței nr. 183/2012, în măsura în care prezenta lege nu prevede altfel.</w:t>
      </w:r>
    </w:p>
    <w:p w14:paraId="6D8E3E5E" w14:textId="14E11EB6" w:rsidR="00EB5BC8" w:rsidRPr="00806051" w:rsidRDefault="008B1EC4" w:rsidP="00806051">
      <w:pPr>
        <w:pStyle w:val="ListParagraph"/>
        <w:numPr>
          <w:ilvl w:val="0"/>
          <w:numId w:val="31"/>
        </w:numPr>
        <w:spacing w:after="0" w:line="276" w:lineRule="auto"/>
        <w:ind w:left="0" w:firstLine="426"/>
        <w:jc w:val="both"/>
        <w:rPr>
          <w:rFonts w:ascii="Times New Roman" w:hAnsi="Times New Roman" w:cs="Times New Roman"/>
          <w:sz w:val="24"/>
          <w:szCs w:val="24"/>
        </w:rPr>
      </w:pPr>
      <w:r w:rsidRPr="00806051">
        <w:rPr>
          <w:rFonts w:ascii="Times New Roman" w:hAnsi="Times New Roman" w:cs="Times New Roman"/>
          <w:sz w:val="24"/>
          <w:szCs w:val="24"/>
        </w:rPr>
        <w:t xml:space="preserve"> </w:t>
      </w:r>
      <w:r w:rsidR="00EB5BC8" w:rsidRPr="00806051">
        <w:rPr>
          <w:rFonts w:ascii="Times New Roman" w:hAnsi="Times New Roman" w:cs="Times New Roman"/>
          <w:sz w:val="24"/>
          <w:szCs w:val="24"/>
        </w:rPr>
        <w:t>Consiliul Concurenței poate aplica penalități cu titlu cominatoriu, în condițiile Legii concurenței nr. 183/2012, pentru a determina întreprinderea să înceteze practica comercială neloială, să respecte măsurile dispuse prin decizie, să furnizeze informațiile și documentele solicitate sau să se supună inspecției efectuate potrivit legii.</w:t>
      </w:r>
    </w:p>
    <w:p w14:paraId="560F14E0" w14:textId="77777777" w:rsidR="00EB5BC8" w:rsidRPr="00806051" w:rsidRDefault="00EB5BC8" w:rsidP="00806051">
      <w:pPr>
        <w:spacing w:after="0" w:line="276" w:lineRule="auto"/>
        <w:ind w:firstLine="426"/>
        <w:jc w:val="center"/>
        <w:rPr>
          <w:rFonts w:ascii="Times New Roman" w:hAnsi="Times New Roman" w:cs="Times New Roman"/>
          <w:b/>
          <w:bCs/>
          <w:sz w:val="24"/>
          <w:szCs w:val="24"/>
          <w:lang w:val="ro-MD"/>
        </w:rPr>
      </w:pPr>
    </w:p>
    <w:p w14:paraId="7B7E5615" w14:textId="2F65237C" w:rsidR="00F203CA" w:rsidRPr="00806051" w:rsidRDefault="00F203CA"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Capitolul V</w:t>
      </w:r>
    </w:p>
    <w:p w14:paraId="3E4F00B4" w14:textId="7DC0C2F0" w:rsidR="00F203CA" w:rsidRPr="00806051" w:rsidRDefault="00F203CA" w:rsidP="00806051">
      <w:pPr>
        <w:spacing w:after="0" w:line="276" w:lineRule="auto"/>
        <w:ind w:firstLine="426"/>
        <w:jc w:val="center"/>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Dispoziții finale și </w:t>
      </w:r>
      <w:r w:rsidR="00B07EB5" w:rsidRPr="00806051">
        <w:rPr>
          <w:rFonts w:ascii="Times New Roman" w:hAnsi="Times New Roman" w:cs="Times New Roman"/>
          <w:b/>
          <w:bCs/>
          <w:sz w:val="24"/>
          <w:szCs w:val="24"/>
          <w:lang w:val="ro-MD"/>
        </w:rPr>
        <w:t>abrogări</w:t>
      </w:r>
    </w:p>
    <w:p w14:paraId="5A58AEE3" w14:textId="77777777" w:rsidR="00944D6B" w:rsidRPr="00806051" w:rsidRDefault="00944D6B" w:rsidP="00806051">
      <w:pPr>
        <w:spacing w:after="0" w:line="276" w:lineRule="auto"/>
        <w:ind w:firstLine="426"/>
        <w:jc w:val="center"/>
        <w:rPr>
          <w:rFonts w:ascii="Times New Roman" w:hAnsi="Times New Roman" w:cs="Times New Roman"/>
          <w:b/>
          <w:bCs/>
          <w:sz w:val="24"/>
          <w:szCs w:val="24"/>
          <w:lang w:val="ro-MD"/>
        </w:rPr>
      </w:pPr>
    </w:p>
    <w:p w14:paraId="23CEB694" w14:textId="74E11207" w:rsidR="003B3CFC" w:rsidRPr="00806051" w:rsidRDefault="003B3CFC" w:rsidP="00806051">
      <w:pPr>
        <w:spacing w:after="0" w:line="276" w:lineRule="auto"/>
        <w:ind w:firstLine="426"/>
        <w:jc w:val="both"/>
        <w:rPr>
          <w:rFonts w:ascii="Times New Roman" w:hAnsi="Times New Roman" w:cs="Times New Roman"/>
          <w:b/>
          <w:bCs/>
          <w:sz w:val="24"/>
          <w:szCs w:val="24"/>
          <w:lang w:val="ro-MD"/>
        </w:rPr>
      </w:pPr>
      <w:r w:rsidRPr="00806051">
        <w:rPr>
          <w:rFonts w:ascii="Times New Roman" w:hAnsi="Times New Roman" w:cs="Times New Roman"/>
          <w:b/>
          <w:bCs/>
          <w:sz w:val="24"/>
          <w:szCs w:val="24"/>
          <w:lang w:val="ro-MD"/>
        </w:rPr>
        <w:t xml:space="preserve">Articolul </w:t>
      </w:r>
      <w:r w:rsidR="00100710" w:rsidRPr="00806051">
        <w:rPr>
          <w:rFonts w:ascii="Times New Roman" w:hAnsi="Times New Roman" w:cs="Times New Roman"/>
          <w:b/>
          <w:bCs/>
          <w:sz w:val="24"/>
          <w:szCs w:val="24"/>
          <w:lang w:val="ro-MD"/>
        </w:rPr>
        <w:t>1</w:t>
      </w:r>
      <w:r w:rsidR="00ED76AE" w:rsidRPr="00806051">
        <w:rPr>
          <w:rFonts w:ascii="Times New Roman" w:hAnsi="Times New Roman" w:cs="Times New Roman"/>
          <w:b/>
          <w:bCs/>
          <w:sz w:val="24"/>
          <w:szCs w:val="24"/>
          <w:lang w:val="ro-MD"/>
        </w:rPr>
        <w:t>6</w:t>
      </w:r>
      <w:r w:rsidR="00100710" w:rsidRPr="00806051">
        <w:rPr>
          <w:rFonts w:ascii="Times New Roman" w:hAnsi="Times New Roman" w:cs="Times New Roman"/>
          <w:b/>
          <w:bCs/>
          <w:sz w:val="24"/>
          <w:szCs w:val="24"/>
          <w:lang w:val="ro-MD"/>
        </w:rPr>
        <w:t xml:space="preserve">. </w:t>
      </w:r>
      <w:r w:rsidRPr="00806051">
        <w:rPr>
          <w:rFonts w:ascii="Times New Roman" w:hAnsi="Times New Roman" w:cs="Times New Roman"/>
          <w:b/>
          <w:bCs/>
          <w:sz w:val="24"/>
          <w:szCs w:val="24"/>
          <w:lang w:val="ro-MD"/>
        </w:rPr>
        <w:t xml:space="preserve"> </w:t>
      </w:r>
      <w:r w:rsidR="00AD4AFD" w:rsidRPr="00806051">
        <w:rPr>
          <w:rFonts w:ascii="Times New Roman" w:hAnsi="Times New Roman" w:cs="Times New Roman"/>
          <w:b/>
          <w:bCs/>
          <w:sz w:val="24"/>
          <w:szCs w:val="24"/>
          <w:lang w:val="ro-MD"/>
        </w:rPr>
        <w:t>Dispoziții finale</w:t>
      </w:r>
    </w:p>
    <w:p w14:paraId="2BC691AD" w14:textId="6BDCE9EF" w:rsidR="003B3CFC" w:rsidRPr="00806051" w:rsidRDefault="00EB60E0" w:rsidP="00806051">
      <w:pPr>
        <w:pStyle w:val="ListParagraph"/>
        <w:numPr>
          <w:ilvl w:val="0"/>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003B3CFC" w:rsidRPr="00806051">
        <w:rPr>
          <w:rFonts w:ascii="Times New Roman" w:hAnsi="Times New Roman" w:cs="Times New Roman"/>
          <w:sz w:val="24"/>
          <w:szCs w:val="24"/>
          <w:lang w:val="ro-MD"/>
        </w:rPr>
        <w:t>Prezenta lege intră în vigoare peste 6 luni de la data publicării în Monitorul Oficial al Republicii Moldova, cu excepția art</w:t>
      </w:r>
      <w:r w:rsidR="008932BD" w:rsidRPr="00806051">
        <w:rPr>
          <w:rFonts w:ascii="Times New Roman" w:hAnsi="Times New Roman" w:cs="Times New Roman"/>
          <w:sz w:val="24"/>
          <w:szCs w:val="24"/>
          <w:lang w:val="ro-MD"/>
        </w:rPr>
        <w:t xml:space="preserve">. </w:t>
      </w:r>
      <w:r w:rsidR="00D4732D" w:rsidRPr="00806051">
        <w:rPr>
          <w:rFonts w:ascii="Times New Roman" w:hAnsi="Times New Roman" w:cs="Times New Roman"/>
          <w:sz w:val="24"/>
          <w:szCs w:val="24"/>
          <w:lang w:val="ro-MD"/>
        </w:rPr>
        <w:t>11</w:t>
      </w:r>
      <w:r w:rsidR="00DD2F55" w:rsidRPr="00806051">
        <w:rPr>
          <w:rFonts w:ascii="Times New Roman" w:hAnsi="Times New Roman" w:cs="Times New Roman"/>
          <w:sz w:val="24"/>
          <w:szCs w:val="24"/>
          <w:lang w:val="ro-MD"/>
        </w:rPr>
        <w:t xml:space="preserve">, </w:t>
      </w:r>
      <w:r w:rsidR="003B3CFC" w:rsidRPr="00806051">
        <w:rPr>
          <w:rFonts w:ascii="Times New Roman" w:hAnsi="Times New Roman" w:cs="Times New Roman"/>
          <w:sz w:val="24"/>
          <w:szCs w:val="24"/>
          <w:lang w:val="ro-MD"/>
        </w:rPr>
        <w:t xml:space="preserve">care intră în vigoare </w:t>
      </w:r>
      <w:r w:rsidR="00981802" w:rsidRPr="00806051">
        <w:rPr>
          <w:rFonts w:ascii="Times New Roman" w:hAnsi="Times New Roman" w:cs="Times New Roman"/>
          <w:sz w:val="24"/>
          <w:szCs w:val="24"/>
          <w:lang w:val="ro-MD"/>
        </w:rPr>
        <w:t>la</w:t>
      </w:r>
      <w:r w:rsidR="003B3CFC" w:rsidRPr="00806051">
        <w:rPr>
          <w:rFonts w:ascii="Times New Roman" w:hAnsi="Times New Roman" w:cs="Times New Roman"/>
          <w:sz w:val="24"/>
          <w:szCs w:val="24"/>
          <w:lang w:val="ro-MD"/>
        </w:rPr>
        <w:t xml:space="preserve"> data aderării Republicii Moldova la Uniunea Europeană</w:t>
      </w:r>
      <w:r w:rsidR="00834729" w:rsidRPr="00806051">
        <w:rPr>
          <w:rFonts w:ascii="Times New Roman" w:hAnsi="Times New Roman" w:cs="Times New Roman"/>
          <w:sz w:val="24"/>
          <w:szCs w:val="24"/>
          <w:lang w:val="ro-MD"/>
        </w:rPr>
        <w:t>, și a</w:t>
      </w:r>
      <w:r w:rsidR="003B3CFC" w:rsidRPr="00806051">
        <w:rPr>
          <w:rFonts w:ascii="Times New Roman" w:hAnsi="Times New Roman" w:cs="Times New Roman"/>
          <w:sz w:val="24"/>
          <w:szCs w:val="24"/>
          <w:lang w:val="ro-MD"/>
        </w:rPr>
        <w:t xml:space="preserve"> art. </w:t>
      </w:r>
      <w:r w:rsidR="00D4732D" w:rsidRPr="00806051">
        <w:rPr>
          <w:rFonts w:ascii="Times New Roman" w:hAnsi="Times New Roman" w:cs="Times New Roman"/>
          <w:sz w:val="24"/>
          <w:szCs w:val="24"/>
          <w:lang w:val="ro-MD"/>
        </w:rPr>
        <w:t>13</w:t>
      </w:r>
      <w:r w:rsidR="003B3CFC" w:rsidRPr="00806051">
        <w:rPr>
          <w:rFonts w:ascii="Times New Roman" w:hAnsi="Times New Roman" w:cs="Times New Roman"/>
          <w:sz w:val="24"/>
          <w:szCs w:val="24"/>
          <w:lang w:val="ro-MD"/>
        </w:rPr>
        <w:t xml:space="preserve"> alin. (1)</w:t>
      </w:r>
      <w:r w:rsidR="00834729" w:rsidRPr="00806051">
        <w:rPr>
          <w:rFonts w:ascii="Times New Roman" w:hAnsi="Times New Roman" w:cs="Times New Roman"/>
          <w:sz w:val="24"/>
          <w:szCs w:val="24"/>
          <w:lang w:val="ro-MD"/>
        </w:rPr>
        <w:t>, care</w:t>
      </w:r>
      <w:r w:rsidR="003B3CFC" w:rsidRPr="00806051">
        <w:rPr>
          <w:rFonts w:ascii="Times New Roman" w:hAnsi="Times New Roman" w:cs="Times New Roman"/>
          <w:sz w:val="24"/>
          <w:szCs w:val="24"/>
          <w:lang w:val="ro-MD"/>
        </w:rPr>
        <w:t xml:space="preserve"> </w:t>
      </w:r>
      <w:r w:rsidR="00981802" w:rsidRPr="00806051">
        <w:rPr>
          <w:rFonts w:ascii="Times New Roman" w:hAnsi="Times New Roman" w:cs="Times New Roman"/>
          <w:sz w:val="24"/>
          <w:szCs w:val="24"/>
          <w:lang w:val="ro-MD"/>
        </w:rPr>
        <w:t>intră în vigoare</w:t>
      </w:r>
      <w:r w:rsidR="003B3CFC" w:rsidRPr="00806051">
        <w:rPr>
          <w:rFonts w:ascii="Times New Roman" w:hAnsi="Times New Roman" w:cs="Times New Roman"/>
          <w:sz w:val="24"/>
          <w:szCs w:val="24"/>
          <w:lang w:val="ro-MD"/>
        </w:rPr>
        <w:t xml:space="preserve"> începând cu anul al doilea de la data aderării Republicii Moldova la Uniunea Europeană. </w:t>
      </w:r>
    </w:p>
    <w:p w14:paraId="7BCF5410" w14:textId="35B295FD" w:rsidR="003B3CFC" w:rsidRPr="00806051" w:rsidRDefault="00EB60E0" w:rsidP="00806051">
      <w:pPr>
        <w:pStyle w:val="ListParagraph"/>
        <w:numPr>
          <w:ilvl w:val="0"/>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 xml:space="preserve"> </w:t>
      </w:r>
      <w:r w:rsidR="003B3CFC" w:rsidRPr="00806051">
        <w:rPr>
          <w:rFonts w:ascii="Times New Roman" w:hAnsi="Times New Roman" w:cs="Times New Roman"/>
          <w:sz w:val="24"/>
          <w:szCs w:val="24"/>
          <w:lang w:val="ro-MD"/>
        </w:rPr>
        <w:t>Consiliul Concurenței, în termen de 6 luni de la data publicării prezentei legi</w:t>
      </w:r>
      <w:r w:rsidR="00981802" w:rsidRPr="00806051">
        <w:rPr>
          <w:rFonts w:ascii="Times New Roman" w:hAnsi="Times New Roman" w:cs="Times New Roman"/>
          <w:sz w:val="24"/>
          <w:szCs w:val="24"/>
          <w:lang w:val="ro-MD"/>
        </w:rPr>
        <w:t xml:space="preserve"> în Monitorul Oficial al Republicii Moldova</w:t>
      </w:r>
      <w:r w:rsidR="003B3CFC" w:rsidRPr="00806051">
        <w:rPr>
          <w:rFonts w:ascii="Times New Roman" w:hAnsi="Times New Roman" w:cs="Times New Roman"/>
          <w:sz w:val="24"/>
          <w:szCs w:val="24"/>
          <w:lang w:val="ro-MD"/>
        </w:rPr>
        <w:t>:</w:t>
      </w:r>
    </w:p>
    <w:p w14:paraId="5BD8EF2F" w14:textId="77777777" w:rsidR="003B3CFC" w:rsidRPr="00806051" w:rsidRDefault="003B3CFC" w:rsidP="00806051">
      <w:pPr>
        <w:pStyle w:val="ListParagraph"/>
        <w:numPr>
          <w:ilvl w:val="1"/>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va elabora și va adopta actele normative necesare punerii în aplicare a prezentei legi;</w:t>
      </w:r>
    </w:p>
    <w:p w14:paraId="2C5CC434" w14:textId="77777777" w:rsidR="003B3CFC" w:rsidRPr="00806051" w:rsidRDefault="003B3CFC" w:rsidP="00806051">
      <w:pPr>
        <w:pStyle w:val="ListParagraph"/>
        <w:numPr>
          <w:ilvl w:val="1"/>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va aduce în concordanță propriile acte normative cu prezenta lege;</w:t>
      </w:r>
    </w:p>
    <w:p w14:paraId="0D1A8BAC" w14:textId="0BF2FD60" w:rsidR="003B3CFC" w:rsidRPr="00806051" w:rsidRDefault="003B3CFC" w:rsidP="00806051">
      <w:pPr>
        <w:pStyle w:val="ListParagraph"/>
        <w:numPr>
          <w:ilvl w:val="1"/>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hAnsi="Times New Roman" w:cs="Times New Roman"/>
          <w:sz w:val="24"/>
          <w:szCs w:val="24"/>
          <w:lang w:val="ro-MD"/>
        </w:rPr>
        <w:t>va prezenta, în comun cu Guvernul, propuneri de modificare a legislației, în scopul asigurării compatibilității cu prezenta lege.</w:t>
      </w:r>
    </w:p>
    <w:p w14:paraId="259688B2" w14:textId="0BF563B4" w:rsidR="008B1EC4" w:rsidRPr="00806051" w:rsidRDefault="008B1EC4" w:rsidP="00806051">
      <w:pPr>
        <w:pStyle w:val="ListParagraph"/>
        <w:numPr>
          <w:ilvl w:val="0"/>
          <w:numId w:val="15"/>
        </w:numPr>
        <w:spacing w:after="0" w:line="276" w:lineRule="auto"/>
        <w:ind w:left="0" w:firstLine="426"/>
        <w:jc w:val="both"/>
        <w:rPr>
          <w:rFonts w:ascii="Times New Roman" w:hAnsi="Times New Roman" w:cs="Times New Roman"/>
          <w:sz w:val="24"/>
          <w:szCs w:val="24"/>
          <w:lang w:val="ro-MD"/>
        </w:rPr>
      </w:pPr>
      <w:r w:rsidRPr="00806051">
        <w:rPr>
          <w:rFonts w:ascii="Times New Roman" w:eastAsia="Times New Roman" w:hAnsi="Times New Roman" w:cs="Times New Roman"/>
          <w:sz w:val="24"/>
          <w:szCs w:val="24"/>
        </w:rPr>
        <w:t xml:space="preserve"> Prezenta lege nu aduce atingere reglementărilor naționale care vizează combaterea practicilor comerciale neloiale care nu se încadrează în domeniul de aplicare al prezentei legi.</w:t>
      </w:r>
    </w:p>
    <w:p w14:paraId="4D1E86EB" w14:textId="77777777" w:rsidR="00655C30" w:rsidRPr="00806051" w:rsidRDefault="00655C30" w:rsidP="00806051">
      <w:pPr>
        <w:pStyle w:val="ListParagraph"/>
        <w:spacing w:after="0" w:line="276" w:lineRule="auto"/>
        <w:ind w:left="426"/>
        <w:jc w:val="both"/>
        <w:rPr>
          <w:rFonts w:ascii="Times New Roman" w:hAnsi="Times New Roman" w:cs="Times New Roman"/>
          <w:b/>
          <w:sz w:val="24"/>
          <w:szCs w:val="24"/>
          <w:lang w:val="ro-MD"/>
        </w:rPr>
      </w:pPr>
    </w:p>
    <w:p w14:paraId="78E23BF3" w14:textId="31094EBD" w:rsidR="008B1EC4" w:rsidRPr="00806051" w:rsidRDefault="008B1EC4" w:rsidP="00806051">
      <w:pPr>
        <w:pStyle w:val="ListParagraph"/>
        <w:spacing w:after="0" w:line="276" w:lineRule="auto"/>
        <w:ind w:left="426"/>
        <w:jc w:val="both"/>
        <w:rPr>
          <w:rFonts w:ascii="Times New Roman" w:hAnsi="Times New Roman" w:cs="Times New Roman"/>
          <w:b/>
          <w:sz w:val="24"/>
          <w:szCs w:val="24"/>
          <w:lang w:val="ro-MD"/>
        </w:rPr>
      </w:pPr>
      <w:r w:rsidRPr="00806051">
        <w:rPr>
          <w:rFonts w:ascii="Times New Roman" w:hAnsi="Times New Roman" w:cs="Times New Roman"/>
          <w:b/>
          <w:sz w:val="24"/>
          <w:szCs w:val="24"/>
          <w:lang w:val="ro-MD"/>
        </w:rPr>
        <w:t>Articolul 1</w:t>
      </w:r>
      <w:r w:rsidR="00ED76AE" w:rsidRPr="00806051">
        <w:rPr>
          <w:rFonts w:ascii="Times New Roman" w:hAnsi="Times New Roman" w:cs="Times New Roman"/>
          <w:b/>
          <w:sz w:val="24"/>
          <w:szCs w:val="24"/>
          <w:lang w:val="ro-MD"/>
        </w:rPr>
        <w:t>7</w:t>
      </w:r>
      <w:r w:rsidRPr="00806051">
        <w:rPr>
          <w:rFonts w:ascii="Times New Roman" w:hAnsi="Times New Roman" w:cs="Times New Roman"/>
          <w:b/>
          <w:sz w:val="24"/>
          <w:szCs w:val="24"/>
          <w:lang w:val="ro-MD"/>
        </w:rPr>
        <w:t xml:space="preserve">. </w:t>
      </w:r>
      <w:r w:rsidR="00B07EB5" w:rsidRPr="00806051">
        <w:rPr>
          <w:rFonts w:ascii="Times New Roman" w:hAnsi="Times New Roman" w:cs="Times New Roman"/>
          <w:b/>
          <w:sz w:val="24"/>
          <w:szCs w:val="24"/>
          <w:lang w:val="ro-MD"/>
        </w:rPr>
        <w:t>A</w:t>
      </w:r>
      <w:r w:rsidRPr="00806051">
        <w:rPr>
          <w:rFonts w:ascii="Times New Roman" w:hAnsi="Times New Roman" w:cs="Times New Roman"/>
          <w:b/>
          <w:sz w:val="24"/>
          <w:szCs w:val="24"/>
          <w:lang w:val="ro-MD"/>
        </w:rPr>
        <w:t>brogări</w:t>
      </w:r>
    </w:p>
    <w:p w14:paraId="493C6319" w14:textId="365C0C66" w:rsidR="006E696E" w:rsidRPr="00806051" w:rsidRDefault="006E696E" w:rsidP="00806051">
      <w:pPr>
        <w:pStyle w:val="NormalWeb"/>
        <w:numPr>
          <w:ilvl w:val="0"/>
          <w:numId w:val="32"/>
        </w:numPr>
        <w:spacing w:before="0" w:beforeAutospacing="0" w:after="0" w:afterAutospacing="0" w:line="276" w:lineRule="auto"/>
        <w:ind w:left="0" w:firstLine="425"/>
        <w:jc w:val="both"/>
      </w:pPr>
      <w:r w:rsidRPr="00806051">
        <w:lastRenderedPageBreak/>
        <w:t xml:space="preserve"> La data intrării în vigoare a prezentei legi, se abrogă:</w:t>
      </w:r>
    </w:p>
    <w:p w14:paraId="17193D58" w14:textId="2B3C740A" w:rsidR="006E696E" w:rsidRPr="00806051" w:rsidRDefault="006E696E" w:rsidP="00806051">
      <w:pPr>
        <w:pStyle w:val="NormalWeb"/>
        <w:spacing w:before="0" w:beforeAutospacing="0" w:after="0" w:afterAutospacing="0" w:line="276" w:lineRule="auto"/>
        <w:ind w:firstLine="425"/>
        <w:jc w:val="both"/>
      </w:pPr>
      <w:r w:rsidRPr="00806051">
        <w:t>a) Capitolul V² „Relațiile contractuale dintre furnizor și cumpărător privind livrarea de produse agricole și alimentare” din Legea nr. 231/2010 cu privire la comerțul interior (republicată în Monitorul Oficial al Republicii Moldova, 2021, nr. 230–237, art. 262);</w:t>
      </w:r>
    </w:p>
    <w:p w14:paraId="3E530A6C" w14:textId="77777777" w:rsidR="006E696E" w:rsidRPr="00806051" w:rsidRDefault="006E696E" w:rsidP="00806051">
      <w:pPr>
        <w:pStyle w:val="NormalWeb"/>
        <w:spacing w:before="0" w:beforeAutospacing="0" w:after="0" w:afterAutospacing="0" w:line="276" w:lineRule="auto"/>
        <w:ind w:firstLine="425"/>
        <w:jc w:val="both"/>
      </w:pPr>
      <w:r w:rsidRPr="00806051">
        <w:t>b) articolul 273 punctul 5</w:t>
      </w:r>
      <w:r w:rsidRPr="00860039">
        <w:rPr>
          <w:vertAlign w:val="superscript"/>
        </w:rPr>
        <w:t>5</w:t>
      </w:r>
      <w:r w:rsidRPr="00806051">
        <w:t xml:space="preserve"> din Codul contravențional nr. 218/2008.</w:t>
      </w:r>
    </w:p>
    <w:p w14:paraId="4752731F" w14:textId="77777777" w:rsidR="003B3CFC" w:rsidRPr="00806051" w:rsidRDefault="003B3CFC" w:rsidP="00806051">
      <w:pPr>
        <w:spacing w:after="0" w:line="276" w:lineRule="auto"/>
        <w:ind w:firstLine="426"/>
        <w:jc w:val="both"/>
        <w:rPr>
          <w:rFonts w:ascii="Times New Roman" w:hAnsi="Times New Roman" w:cs="Times New Roman"/>
          <w:sz w:val="24"/>
          <w:szCs w:val="24"/>
        </w:rPr>
      </w:pPr>
    </w:p>
    <w:p w14:paraId="39CB5857" w14:textId="44B1B879" w:rsidR="00266EEA" w:rsidRPr="00806051" w:rsidRDefault="003B3CFC" w:rsidP="00806051">
      <w:pPr>
        <w:spacing w:after="0" w:line="276" w:lineRule="auto"/>
        <w:ind w:firstLine="426"/>
        <w:jc w:val="both"/>
        <w:rPr>
          <w:rFonts w:ascii="Times New Roman" w:hAnsi="Times New Roman" w:cs="Times New Roman"/>
          <w:sz w:val="24"/>
          <w:szCs w:val="24"/>
          <w:lang w:val="ro-MD"/>
        </w:rPr>
      </w:pPr>
      <w:r w:rsidRPr="00806051">
        <w:rPr>
          <w:rFonts w:ascii="Times New Roman" w:hAnsi="Times New Roman" w:cs="Times New Roman"/>
          <w:b/>
          <w:bCs/>
          <w:sz w:val="24"/>
          <w:szCs w:val="24"/>
          <w:lang w:val="ro-MD"/>
        </w:rPr>
        <w:t>PREȘEDINTELE PARLAMENTULUI                                                    Igor GROSU</w:t>
      </w:r>
    </w:p>
    <w:p w14:paraId="4908D00E" w14:textId="77777777" w:rsidR="001B1909" w:rsidRPr="00806051" w:rsidRDefault="001B1909" w:rsidP="00806051">
      <w:pPr>
        <w:spacing w:after="0" w:line="276" w:lineRule="auto"/>
        <w:ind w:firstLine="426"/>
        <w:jc w:val="both"/>
        <w:rPr>
          <w:rFonts w:ascii="Times New Roman" w:hAnsi="Times New Roman" w:cs="Times New Roman"/>
          <w:b/>
          <w:bCs/>
          <w:sz w:val="24"/>
          <w:szCs w:val="24"/>
          <w:lang w:val="ro-MD"/>
        </w:rPr>
      </w:pPr>
    </w:p>
    <w:p w14:paraId="722289BE" w14:textId="7AAB2FA1" w:rsidR="001B1909" w:rsidRPr="009C0F4C" w:rsidRDefault="00974F4C" w:rsidP="00974F4C">
      <w:pPr>
        <w:spacing w:after="0" w:line="276" w:lineRule="auto"/>
        <w:jc w:val="both"/>
        <w:rPr>
          <w:rFonts w:ascii="Times New Roman" w:hAnsi="Times New Roman" w:cs="Times New Roman"/>
          <w:b/>
          <w:bCs/>
          <w:sz w:val="24"/>
          <w:szCs w:val="24"/>
          <w:lang w:val="ro-MD"/>
        </w:rPr>
      </w:pPr>
      <w:r w:rsidRPr="009C0F4C">
        <w:rPr>
          <w:rFonts w:ascii="Times New Roman" w:hAnsi="Times New Roman" w:cs="Times New Roman"/>
          <w:b/>
          <w:bCs/>
          <w:sz w:val="24"/>
          <w:szCs w:val="24"/>
          <w:lang w:val="ro-MD"/>
        </w:rPr>
        <w:t>Contrasemnează:</w:t>
      </w:r>
    </w:p>
    <w:p w14:paraId="24720C44" w14:textId="77777777" w:rsidR="00974F4C" w:rsidRPr="009C0F4C" w:rsidRDefault="00974F4C" w:rsidP="00974F4C">
      <w:pPr>
        <w:spacing w:after="0" w:line="276" w:lineRule="auto"/>
        <w:jc w:val="both"/>
        <w:rPr>
          <w:rFonts w:ascii="Times New Roman" w:hAnsi="Times New Roman" w:cs="Times New Roman"/>
          <w:b/>
          <w:bCs/>
          <w:sz w:val="24"/>
          <w:szCs w:val="24"/>
          <w:lang w:val="ro-MD"/>
        </w:rPr>
      </w:pPr>
      <w:r w:rsidRPr="009C0F4C">
        <w:rPr>
          <w:rFonts w:ascii="Times New Roman" w:hAnsi="Times New Roman" w:cs="Times New Roman"/>
          <w:b/>
          <w:bCs/>
          <w:sz w:val="24"/>
          <w:szCs w:val="24"/>
          <w:lang w:val="ro-MD"/>
        </w:rPr>
        <w:t xml:space="preserve">Ministrul Agriculturii </w:t>
      </w:r>
    </w:p>
    <w:p w14:paraId="3C202ED3" w14:textId="70E42FCC" w:rsidR="00974F4C" w:rsidRPr="009C0F4C" w:rsidRDefault="00974F4C" w:rsidP="00974F4C">
      <w:pPr>
        <w:spacing w:after="0" w:line="276" w:lineRule="auto"/>
        <w:jc w:val="both"/>
        <w:rPr>
          <w:rFonts w:ascii="Times New Roman" w:hAnsi="Times New Roman" w:cs="Times New Roman"/>
          <w:b/>
          <w:bCs/>
          <w:sz w:val="24"/>
          <w:szCs w:val="24"/>
          <w:lang w:val="ro-MD"/>
        </w:rPr>
      </w:pPr>
      <w:r w:rsidRPr="009C0F4C">
        <w:rPr>
          <w:rFonts w:ascii="Times New Roman" w:hAnsi="Times New Roman" w:cs="Times New Roman"/>
          <w:b/>
          <w:bCs/>
          <w:sz w:val="24"/>
          <w:szCs w:val="24"/>
          <w:lang w:val="ro-MD"/>
        </w:rPr>
        <w:t xml:space="preserve">și Industriei Alimentare                                                          </w:t>
      </w:r>
      <w:r w:rsidR="009C0F4C">
        <w:rPr>
          <w:rFonts w:ascii="Times New Roman" w:hAnsi="Times New Roman" w:cs="Times New Roman"/>
          <w:b/>
          <w:bCs/>
          <w:sz w:val="24"/>
          <w:szCs w:val="24"/>
          <w:lang w:val="ro-MD"/>
        </w:rPr>
        <w:t xml:space="preserve">             </w:t>
      </w:r>
      <w:r w:rsidRPr="009C0F4C">
        <w:rPr>
          <w:rFonts w:ascii="Times New Roman" w:hAnsi="Times New Roman" w:cs="Times New Roman"/>
          <w:b/>
          <w:bCs/>
          <w:sz w:val="24"/>
          <w:szCs w:val="24"/>
          <w:lang w:val="ro-MD"/>
        </w:rPr>
        <w:t>Eugeniu Osmochescu</w:t>
      </w:r>
    </w:p>
    <w:sectPr w:rsidR="00974F4C" w:rsidRPr="009C0F4C" w:rsidSect="00806051">
      <w:footerReference w:type="default" r:id="rId8"/>
      <w:pgSz w:w="11906" w:h="16838"/>
      <w:pgMar w:top="1135"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E6A9" w14:textId="77777777" w:rsidR="0021726D" w:rsidRDefault="0021726D" w:rsidP="00F870C1">
      <w:pPr>
        <w:spacing w:after="0" w:line="240" w:lineRule="auto"/>
      </w:pPr>
      <w:r>
        <w:separator/>
      </w:r>
    </w:p>
  </w:endnote>
  <w:endnote w:type="continuationSeparator" w:id="0">
    <w:p w14:paraId="0028B318" w14:textId="77777777" w:rsidR="0021726D" w:rsidRDefault="0021726D" w:rsidP="00F87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333620"/>
      <w:docPartObj>
        <w:docPartGallery w:val="Page Numbers (Bottom of Page)"/>
        <w:docPartUnique/>
      </w:docPartObj>
    </w:sdtPr>
    <w:sdtEndPr>
      <w:rPr>
        <w:noProof/>
      </w:rPr>
    </w:sdtEndPr>
    <w:sdtContent>
      <w:p w14:paraId="607512FF" w14:textId="18A70959" w:rsidR="007D0603" w:rsidRDefault="007D06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A8DD5C" w14:textId="77777777" w:rsidR="007D0603" w:rsidRDefault="007D0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30E1" w14:textId="77777777" w:rsidR="0021726D" w:rsidRDefault="0021726D" w:rsidP="00F870C1">
      <w:pPr>
        <w:spacing w:after="0" w:line="240" w:lineRule="auto"/>
      </w:pPr>
      <w:r>
        <w:separator/>
      </w:r>
    </w:p>
  </w:footnote>
  <w:footnote w:type="continuationSeparator" w:id="0">
    <w:p w14:paraId="25FC033D" w14:textId="77777777" w:rsidR="0021726D" w:rsidRDefault="0021726D" w:rsidP="00F870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496"/>
    <w:multiLevelType w:val="hybridMultilevel"/>
    <w:tmpl w:val="32F8D61A"/>
    <w:lvl w:ilvl="0" w:tplc="169A7F9E">
      <w:start w:val="1"/>
      <w:numFmt w:val="decimal"/>
      <w:lvlText w:val="(%1)"/>
      <w:lvlJc w:val="left"/>
      <w:pPr>
        <w:ind w:left="1146" w:hanging="360"/>
      </w:pPr>
      <w:rPr>
        <w:rFonts w:hint="default"/>
        <w:spacing w:val="0"/>
        <w:w w:val="100"/>
        <w:lang w:val="ro-RO" w:eastAsia="en-US" w:bidi="ar-SA"/>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 w15:restartNumberingAfterBreak="0">
    <w:nsid w:val="0CAB2DAC"/>
    <w:multiLevelType w:val="hybridMultilevel"/>
    <w:tmpl w:val="E564B65C"/>
    <w:lvl w:ilvl="0" w:tplc="724431F6">
      <w:start w:val="1"/>
      <w:numFmt w:val="decimal"/>
      <w:lvlText w:val="(%1)"/>
      <w:lvlJc w:val="left"/>
      <w:pPr>
        <w:ind w:left="928" w:hanging="360"/>
      </w:pPr>
      <w:rPr>
        <w:rFonts w:ascii="Times New Roman" w:eastAsia="Times New Roman" w:hAnsi="Times New Roman" w:cs="Times New Roman" w:hint="default"/>
        <w:b w:val="0"/>
        <w:bCs/>
        <w:i w:val="0"/>
        <w:iCs/>
        <w:spacing w:val="0"/>
        <w:w w:val="100"/>
        <w:sz w:val="24"/>
        <w:szCs w:val="24"/>
        <w:lang w:val="ro-RO" w:eastAsia="en-US" w:bidi="ar-SA"/>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 w15:restartNumberingAfterBreak="0">
    <w:nsid w:val="0D477C2B"/>
    <w:multiLevelType w:val="hybridMultilevel"/>
    <w:tmpl w:val="57B04BA6"/>
    <w:lvl w:ilvl="0" w:tplc="257AFB0A">
      <w:start w:val="1"/>
      <w:numFmt w:val="decimal"/>
      <w:lvlText w:val="(%1)"/>
      <w:lvlJc w:val="left"/>
      <w:pPr>
        <w:ind w:left="854" w:hanging="428"/>
      </w:pPr>
      <w:rPr>
        <w:rFonts w:hint="default"/>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tentative="1">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3" w15:restartNumberingAfterBreak="0">
    <w:nsid w:val="16C70145"/>
    <w:multiLevelType w:val="hybridMultilevel"/>
    <w:tmpl w:val="A28C5864"/>
    <w:lvl w:ilvl="0" w:tplc="E8605484">
      <w:start w:val="1"/>
      <w:numFmt w:val="decimal"/>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4" w15:restartNumberingAfterBreak="0">
    <w:nsid w:val="182D35DD"/>
    <w:multiLevelType w:val="hybridMultilevel"/>
    <w:tmpl w:val="4250461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B553F7B"/>
    <w:multiLevelType w:val="hybridMultilevel"/>
    <w:tmpl w:val="387C44A6"/>
    <w:lvl w:ilvl="0" w:tplc="11264AE0">
      <w:start w:val="1"/>
      <w:numFmt w:val="lowerLetter"/>
      <w:lvlText w:val="%1)"/>
      <w:lvlJc w:val="left"/>
      <w:pPr>
        <w:ind w:left="1146" w:hanging="360"/>
      </w:pPr>
      <w:rPr>
        <w:rFonts w:hint="default"/>
        <w:b w:val="0"/>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6" w15:restartNumberingAfterBreak="0">
    <w:nsid w:val="243C5D51"/>
    <w:multiLevelType w:val="hybridMultilevel"/>
    <w:tmpl w:val="E7065CD2"/>
    <w:lvl w:ilvl="0" w:tplc="6EECCFF4">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9C0D49"/>
    <w:multiLevelType w:val="hybridMultilevel"/>
    <w:tmpl w:val="7812AC6A"/>
    <w:lvl w:ilvl="0" w:tplc="D40A1494">
      <w:start w:val="1"/>
      <w:numFmt w:val="lowerLetter"/>
      <w:lvlText w:val="%1)"/>
      <w:lvlJc w:val="left"/>
      <w:pPr>
        <w:ind w:left="928"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26D40D1"/>
    <w:multiLevelType w:val="hybridMultilevel"/>
    <w:tmpl w:val="8BC48A98"/>
    <w:lvl w:ilvl="0" w:tplc="08190017">
      <w:start w:val="1"/>
      <w:numFmt w:val="lowerLetter"/>
      <w:lvlText w:val="%1)"/>
      <w:lvlJc w:val="left"/>
      <w:pPr>
        <w:ind w:left="1440" w:hanging="360"/>
      </w:p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9" w15:restartNumberingAfterBreak="0">
    <w:nsid w:val="337D78AA"/>
    <w:multiLevelType w:val="hybridMultilevel"/>
    <w:tmpl w:val="25245080"/>
    <w:lvl w:ilvl="0" w:tplc="B3B0FC22">
      <w:start w:val="1"/>
      <w:numFmt w:val="decimal"/>
      <w:lvlText w:val="(%1)"/>
      <w:lvlJc w:val="left"/>
      <w:pPr>
        <w:ind w:left="360" w:hanging="360"/>
      </w:pPr>
      <w:rPr>
        <w:rFonts w:hint="default"/>
        <w:b w:val="0"/>
      </w:rPr>
    </w:lvl>
    <w:lvl w:ilvl="1" w:tplc="04180019" w:tentative="1">
      <w:start w:val="1"/>
      <w:numFmt w:val="lowerLetter"/>
      <w:lvlText w:val="%2."/>
      <w:lvlJc w:val="left"/>
      <w:pPr>
        <w:ind w:left="1156" w:hanging="360"/>
      </w:pPr>
    </w:lvl>
    <w:lvl w:ilvl="2" w:tplc="0418001B" w:tentative="1">
      <w:start w:val="1"/>
      <w:numFmt w:val="lowerRoman"/>
      <w:lvlText w:val="%3."/>
      <w:lvlJc w:val="right"/>
      <w:pPr>
        <w:ind w:left="1876" w:hanging="180"/>
      </w:pPr>
    </w:lvl>
    <w:lvl w:ilvl="3" w:tplc="0418000F" w:tentative="1">
      <w:start w:val="1"/>
      <w:numFmt w:val="decimal"/>
      <w:lvlText w:val="%4."/>
      <w:lvlJc w:val="left"/>
      <w:pPr>
        <w:ind w:left="2596" w:hanging="360"/>
      </w:pPr>
    </w:lvl>
    <w:lvl w:ilvl="4" w:tplc="04180019" w:tentative="1">
      <w:start w:val="1"/>
      <w:numFmt w:val="lowerLetter"/>
      <w:lvlText w:val="%5."/>
      <w:lvlJc w:val="left"/>
      <w:pPr>
        <w:ind w:left="3316" w:hanging="360"/>
      </w:pPr>
    </w:lvl>
    <w:lvl w:ilvl="5" w:tplc="0418001B" w:tentative="1">
      <w:start w:val="1"/>
      <w:numFmt w:val="lowerRoman"/>
      <w:lvlText w:val="%6."/>
      <w:lvlJc w:val="right"/>
      <w:pPr>
        <w:ind w:left="4036" w:hanging="180"/>
      </w:pPr>
    </w:lvl>
    <w:lvl w:ilvl="6" w:tplc="0418000F" w:tentative="1">
      <w:start w:val="1"/>
      <w:numFmt w:val="decimal"/>
      <w:lvlText w:val="%7."/>
      <w:lvlJc w:val="left"/>
      <w:pPr>
        <w:ind w:left="4756" w:hanging="360"/>
      </w:pPr>
    </w:lvl>
    <w:lvl w:ilvl="7" w:tplc="04180019" w:tentative="1">
      <w:start w:val="1"/>
      <w:numFmt w:val="lowerLetter"/>
      <w:lvlText w:val="%8."/>
      <w:lvlJc w:val="left"/>
      <w:pPr>
        <w:ind w:left="5476" w:hanging="360"/>
      </w:pPr>
    </w:lvl>
    <w:lvl w:ilvl="8" w:tplc="0418001B" w:tentative="1">
      <w:start w:val="1"/>
      <w:numFmt w:val="lowerRoman"/>
      <w:lvlText w:val="%9."/>
      <w:lvlJc w:val="right"/>
      <w:pPr>
        <w:ind w:left="6196" w:hanging="180"/>
      </w:pPr>
    </w:lvl>
  </w:abstractNum>
  <w:abstractNum w:abstractNumId="10" w15:restartNumberingAfterBreak="0">
    <w:nsid w:val="3A0D37D0"/>
    <w:multiLevelType w:val="hybridMultilevel"/>
    <w:tmpl w:val="5ABEC3A2"/>
    <w:lvl w:ilvl="0" w:tplc="BF3853BE">
      <w:start w:val="1"/>
      <w:numFmt w:val="decimal"/>
      <w:lvlText w:val="(%1)"/>
      <w:lvlJc w:val="left"/>
      <w:pPr>
        <w:ind w:left="928" w:hanging="360"/>
      </w:pPr>
      <w:rPr>
        <w:rFonts w:hint="default"/>
        <w:b w:val="0"/>
        <w:bCs/>
      </w:rPr>
    </w:lvl>
    <w:lvl w:ilvl="1" w:tplc="72E684E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310E1E"/>
    <w:multiLevelType w:val="hybridMultilevel"/>
    <w:tmpl w:val="88B02B6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0803EEA"/>
    <w:multiLevelType w:val="hybridMultilevel"/>
    <w:tmpl w:val="CE16D73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5A21927"/>
    <w:multiLevelType w:val="hybridMultilevel"/>
    <w:tmpl w:val="28686670"/>
    <w:lvl w:ilvl="0" w:tplc="F85ECB42">
      <w:start w:val="1"/>
      <w:numFmt w:val="lowerLetter"/>
      <w:lvlText w:val="%1)"/>
      <w:lvlJc w:val="left"/>
      <w:pPr>
        <w:ind w:left="720" w:hanging="360"/>
      </w:pPr>
      <w:rPr>
        <w:b w:val="0"/>
        <w:bCs w:val="0"/>
      </w:rPr>
    </w:lvl>
    <w:lvl w:ilvl="1" w:tplc="4DDC6342">
      <w:start w:val="1"/>
      <w:numFmt w:val="decimal"/>
      <w:lvlText w:val="(%2)"/>
      <w:lvlJc w:val="left"/>
      <w:pPr>
        <w:ind w:left="1530" w:hanging="450"/>
      </w:pPr>
      <w:rPr>
        <w:rFonts w:hint="default"/>
      </w:r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46667207"/>
    <w:multiLevelType w:val="hybridMultilevel"/>
    <w:tmpl w:val="8BBC37B4"/>
    <w:lvl w:ilvl="0" w:tplc="619C115A">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A206F62"/>
    <w:multiLevelType w:val="hybridMultilevel"/>
    <w:tmpl w:val="566A8F9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C4A6F11"/>
    <w:multiLevelType w:val="hybridMultilevel"/>
    <w:tmpl w:val="6D3616FA"/>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7" w15:restartNumberingAfterBreak="0">
    <w:nsid w:val="4C663485"/>
    <w:multiLevelType w:val="hybridMultilevel"/>
    <w:tmpl w:val="74F69E70"/>
    <w:lvl w:ilvl="0" w:tplc="E8605484">
      <w:start w:val="1"/>
      <w:numFmt w:val="decimal"/>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8" w15:restartNumberingAfterBreak="0">
    <w:nsid w:val="4D7F51C2"/>
    <w:multiLevelType w:val="hybridMultilevel"/>
    <w:tmpl w:val="CF0EC6EC"/>
    <w:lvl w:ilvl="0" w:tplc="D16836C6">
      <w:start w:val="1"/>
      <w:numFmt w:val="decimal"/>
      <w:lvlText w:val="(%1)"/>
      <w:lvlJc w:val="left"/>
      <w:pPr>
        <w:ind w:left="786"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2623A19"/>
    <w:multiLevelType w:val="hybridMultilevel"/>
    <w:tmpl w:val="DE54F464"/>
    <w:lvl w:ilvl="0" w:tplc="6AB655FA">
      <w:start w:val="1"/>
      <w:numFmt w:val="decimal"/>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3911D48"/>
    <w:multiLevelType w:val="hybridMultilevel"/>
    <w:tmpl w:val="387C44A6"/>
    <w:lvl w:ilvl="0" w:tplc="11264AE0">
      <w:start w:val="1"/>
      <w:numFmt w:val="lowerLetter"/>
      <w:lvlText w:val="%1)"/>
      <w:lvlJc w:val="left"/>
      <w:pPr>
        <w:ind w:left="1146" w:hanging="360"/>
      </w:pPr>
      <w:rPr>
        <w:rFonts w:hint="default"/>
        <w:b w:val="0"/>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1" w15:restartNumberingAfterBreak="0">
    <w:nsid w:val="53E36E9F"/>
    <w:multiLevelType w:val="hybridMultilevel"/>
    <w:tmpl w:val="B0F05758"/>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7A7793E"/>
    <w:multiLevelType w:val="hybridMultilevel"/>
    <w:tmpl w:val="EC9A504A"/>
    <w:lvl w:ilvl="0" w:tplc="BF826210">
      <w:start w:val="1"/>
      <w:numFmt w:val="decimal"/>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8F62E87"/>
    <w:multiLevelType w:val="hybridMultilevel"/>
    <w:tmpl w:val="9E300736"/>
    <w:lvl w:ilvl="0" w:tplc="F796C196">
      <w:start w:val="1"/>
      <w:numFmt w:val="decimal"/>
      <w:lvlText w:val="(%1)"/>
      <w:lvlJc w:val="left"/>
      <w:pPr>
        <w:ind w:left="1146" w:hanging="360"/>
      </w:pPr>
      <w:rPr>
        <w:rFonts w:hint="default"/>
        <w:b w:val="0"/>
        <w:spacing w:val="0"/>
        <w:w w:val="100"/>
        <w:lang w:val="ro-RO" w:eastAsia="en-US" w:bidi="ar-SA"/>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4" w15:restartNumberingAfterBreak="0">
    <w:nsid w:val="5ACB7506"/>
    <w:multiLevelType w:val="hybridMultilevel"/>
    <w:tmpl w:val="96B0712A"/>
    <w:lvl w:ilvl="0" w:tplc="D60C046E">
      <w:start w:val="1"/>
      <w:numFmt w:val="decimal"/>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BE239DD"/>
    <w:multiLevelType w:val="hybridMultilevel"/>
    <w:tmpl w:val="2E167C5E"/>
    <w:lvl w:ilvl="0" w:tplc="E8605484">
      <w:start w:val="1"/>
      <w:numFmt w:val="decimal"/>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6" w15:restartNumberingAfterBreak="0">
    <w:nsid w:val="5BE9540E"/>
    <w:multiLevelType w:val="hybridMultilevel"/>
    <w:tmpl w:val="AE742B48"/>
    <w:lvl w:ilvl="0" w:tplc="DFA8D25E">
      <w:start w:val="1"/>
      <w:numFmt w:val="decimal"/>
      <w:lvlText w:val="%1)"/>
      <w:lvlJc w:val="left"/>
      <w:pPr>
        <w:ind w:left="644"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C6C62F4"/>
    <w:multiLevelType w:val="hybridMultilevel"/>
    <w:tmpl w:val="3E1E6502"/>
    <w:lvl w:ilvl="0" w:tplc="9AE48BE4">
      <w:start w:val="1"/>
      <w:numFmt w:val="decimal"/>
      <w:lvlText w:val="%1)"/>
      <w:lvlJc w:val="left"/>
      <w:pPr>
        <w:ind w:left="644"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F352E6A"/>
    <w:multiLevelType w:val="hybridMultilevel"/>
    <w:tmpl w:val="87A408C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2AB02A6"/>
    <w:multiLevelType w:val="hybridMultilevel"/>
    <w:tmpl w:val="B5E6BC0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5785841"/>
    <w:multiLevelType w:val="hybridMultilevel"/>
    <w:tmpl w:val="DC10CB88"/>
    <w:lvl w:ilvl="0" w:tplc="CA42CA4E">
      <w:start w:val="1"/>
      <w:numFmt w:val="decimal"/>
      <w:lvlText w:val="(%1)"/>
      <w:lvlJc w:val="left"/>
      <w:pPr>
        <w:ind w:left="786" w:hanging="360"/>
      </w:pPr>
      <w:rPr>
        <w:rFonts w:hint="default"/>
        <w:b w:val="0"/>
        <w:spacing w:val="0"/>
        <w:w w:val="100"/>
        <w:lang w:val="ro-RO" w:eastAsia="en-US" w:bidi="ar-SA"/>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31" w15:restartNumberingAfterBreak="0">
    <w:nsid w:val="78B45606"/>
    <w:multiLevelType w:val="hybridMultilevel"/>
    <w:tmpl w:val="438E2C0C"/>
    <w:lvl w:ilvl="0" w:tplc="12080D52">
      <w:start w:val="1"/>
      <w:numFmt w:val="decimal"/>
      <w:lvlText w:val="(%1)"/>
      <w:lvlJc w:val="left"/>
      <w:pPr>
        <w:ind w:left="1070" w:hanging="360"/>
      </w:pPr>
      <w:rPr>
        <w:rFonts w:hint="default"/>
        <w:b w:val="0"/>
        <w:bCs/>
      </w:rPr>
    </w:lvl>
    <w:lvl w:ilvl="1" w:tplc="42C4CE6C">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99714521">
    <w:abstractNumId w:val="31"/>
  </w:num>
  <w:num w:numId="2" w16cid:durableId="925773725">
    <w:abstractNumId w:val="11"/>
  </w:num>
  <w:num w:numId="3" w16cid:durableId="201019848">
    <w:abstractNumId w:val="22"/>
  </w:num>
  <w:num w:numId="4" w16cid:durableId="1487821700">
    <w:abstractNumId w:val="15"/>
  </w:num>
  <w:num w:numId="5" w16cid:durableId="1878203842">
    <w:abstractNumId w:val="29"/>
  </w:num>
  <w:num w:numId="6" w16cid:durableId="548759464">
    <w:abstractNumId w:val="12"/>
  </w:num>
  <w:num w:numId="7" w16cid:durableId="416901399">
    <w:abstractNumId w:val="27"/>
  </w:num>
  <w:num w:numId="8" w16cid:durableId="1210338746">
    <w:abstractNumId w:val="19"/>
  </w:num>
  <w:num w:numId="9" w16cid:durableId="1056971267">
    <w:abstractNumId w:val="21"/>
  </w:num>
  <w:num w:numId="10" w16cid:durableId="1569464291">
    <w:abstractNumId w:val="4"/>
  </w:num>
  <w:num w:numId="11" w16cid:durableId="702555169">
    <w:abstractNumId w:val="28"/>
  </w:num>
  <w:num w:numId="12" w16cid:durableId="1579704621">
    <w:abstractNumId w:val="9"/>
  </w:num>
  <w:num w:numId="13" w16cid:durableId="528447255">
    <w:abstractNumId w:val="24"/>
  </w:num>
  <w:num w:numId="14" w16cid:durableId="993340181">
    <w:abstractNumId w:val="18"/>
  </w:num>
  <w:num w:numId="15" w16cid:durableId="133720206">
    <w:abstractNumId w:val="10"/>
  </w:num>
  <w:num w:numId="16" w16cid:durableId="281109749">
    <w:abstractNumId w:val="7"/>
  </w:num>
  <w:num w:numId="17" w16cid:durableId="1237784842">
    <w:abstractNumId w:val="2"/>
  </w:num>
  <w:num w:numId="18" w16cid:durableId="707489029">
    <w:abstractNumId w:val="8"/>
  </w:num>
  <w:num w:numId="19" w16cid:durableId="722292394">
    <w:abstractNumId w:val="13"/>
  </w:num>
  <w:num w:numId="20" w16cid:durableId="1709253205">
    <w:abstractNumId w:val="6"/>
  </w:num>
  <w:num w:numId="21" w16cid:durableId="928468525">
    <w:abstractNumId w:val="16"/>
  </w:num>
  <w:num w:numId="22" w16cid:durableId="35544996">
    <w:abstractNumId w:val="1"/>
  </w:num>
  <w:num w:numId="23" w16cid:durableId="1090658840">
    <w:abstractNumId w:val="20"/>
  </w:num>
  <w:num w:numId="24" w16cid:durableId="1755932950">
    <w:abstractNumId w:val="5"/>
  </w:num>
  <w:num w:numId="25" w16cid:durableId="874466391">
    <w:abstractNumId w:val="30"/>
  </w:num>
  <w:num w:numId="26" w16cid:durableId="1639800725">
    <w:abstractNumId w:val="14"/>
  </w:num>
  <w:num w:numId="27" w16cid:durableId="568149668">
    <w:abstractNumId w:val="0"/>
  </w:num>
  <w:num w:numId="28" w16cid:durableId="300504988">
    <w:abstractNumId w:val="23"/>
  </w:num>
  <w:num w:numId="29" w16cid:durableId="219709010">
    <w:abstractNumId w:val="17"/>
  </w:num>
  <w:num w:numId="30" w16cid:durableId="1412235572">
    <w:abstractNumId w:val="26"/>
  </w:num>
  <w:num w:numId="31" w16cid:durableId="900479223">
    <w:abstractNumId w:val="3"/>
  </w:num>
  <w:num w:numId="32" w16cid:durableId="698318215">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72D"/>
    <w:rsid w:val="00007700"/>
    <w:rsid w:val="00017101"/>
    <w:rsid w:val="00022965"/>
    <w:rsid w:val="00024B8B"/>
    <w:rsid w:val="000315DE"/>
    <w:rsid w:val="00040CF5"/>
    <w:rsid w:val="00050FDC"/>
    <w:rsid w:val="00054A81"/>
    <w:rsid w:val="000552FA"/>
    <w:rsid w:val="000664C0"/>
    <w:rsid w:val="000669C6"/>
    <w:rsid w:val="00073EB2"/>
    <w:rsid w:val="00075F8A"/>
    <w:rsid w:val="00075FDD"/>
    <w:rsid w:val="00096067"/>
    <w:rsid w:val="000A093D"/>
    <w:rsid w:val="000A4955"/>
    <w:rsid w:val="000A4E3A"/>
    <w:rsid w:val="000C030A"/>
    <w:rsid w:val="000D0598"/>
    <w:rsid w:val="000D05A8"/>
    <w:rsid w:val="000D16B9"/>
    <w:rsid w:val="000D1BC5"/>
    <w:rsid w:val="001006DE"/>
    <w:rsid w:val="00100710"/>
    <w:rsid w:val="00121D5A"/>
    <w:rsid w:val="00121FD7"/>
    <w:rsid w:val="001307C1"/>
    <w:rsid w:val="00133414"/>
    <w:rsid w:val="001407F5"/>
    <w:rsid w:val="00151FCD"/>
    <w:rsid w:val="001547C5"/>
    <w:rsid w:val="001550EA"/>
    <w:rsid w:val="00160597"/>
    <w:rsid w:val="00177A17"/>
    <w:rsid w:val="001930ED"/>
    <w:rsid w:val="00197B4E"/>
    <w:rsid w:val="001B1909"/>
    <w:rsid w:val="001C63D5"/>
    <w:rsid w:val="001C67C7"/>
    <w:rsid w:val="001F2567"/>
    <w:rsid w:val="002109AF"/>
    <w:rsid w:val="00215DB9"/>
    <w:rsid w:val="0021726D"/>
    <w:rsid w:val="00220981"/>
    <w:rsid w:val="002241F7"/>
    <w:rsid w:val="00226878"/>
    <w:rsid w:val="00245824"/>
    <w:rsid w:val="00262E52"/>
    <w:rsid w:val="00266EEA"/>
    <w:rsid w:val="00270F20"/>
    <w:rsid w:val="0027268A"/>
    <w:rsid w:val="00272ED2"/>
    <w:rsid w:val="0027501B"/>
    <w:rsid w:val="002763EF"/>
    <w:rsid w:val="00280B9F"/>
    <w:rsid w:val="00293DF8"/>
    <w:rsid w:val="002953AB"/>
    <w:rsid w:val="00295D9A"/>
    <w:rsid w:val="002A1F99"/>
    <w:rsid w:val="002A72EC"/>
    <w:rsid w:val="002B24D1"/>
    <w:rsid w:val="002B2F52"/>
    <w:rsid w:val="002C0382"/>
    <w:rsid w:val="002D35F6"/>
    <w:rsid w:val="002F685B"/>
    <w:rsid w:val="00302B99"/>
    <w:rsid w:val="0030374E"/>
    <w:rsid w:val="00303E7F"/>
    <w:rsid w:val="003068DD"/>
    <w:rsid w:val="00314C4B"/>
    <w:rsid w:val="00322DDC"/>
    <w:rsid w:val="003412CE"/>
    <w:rsid w:val="00343387"/>
    <w:rsid w:val="003479DF"/>
    <w:rsid w:val="003576BD"/>
    <w:rsid w:val="003666F1"/>
    <w:rsid w:val="00383F9C"/>
    <w:rsid w:val="0038531B"/>
    <w:rsid w:val="00385D73"/>
    <w:rsid w:val="003963EB"/>
    <w:rsid w:val="003A597B"/>
    <w:rsid w:val="003B3CFC"/>
    <w:rsid w:val="003B5C32"/>
    <w:rsid w:val="003C034B"/>
    <w:rsid w:val="003C0513"/>
    <w:rsid w:val="003C3DFF"/>
    <w:rsid w:val="003C6431"/>
    <w:rsid w:val="003D2F63"/>
    <w:rsid w:val="003E1167"/>
    <w:rsid w:val="003E141D"/>
    <w:rsid w:val="003E4A8C"/>
    <w:rsid w:val="003F23DA"/>
    <w:rsid w:val="00401FE9"/>
    <w:rsid w:val="00412E7A"/>
    <w:rsid w:val="00417EC0"/>
    <w:rsid w:val="00423C56"/>
    <w:rsid w:val="00427A26"/>
    <w:rsid w:val="0043405C"/>
    <w:rsid w:val="004341F9"/>
    <w:rsid w:val="00440426"/>
    <w:rsid w:val="00445412"/>
    <w:rsid w:val="004460FA"/>
    <w:rsid w:val="0045555E"/>
    <w:rsid w:val="004572D5"/>
    <w:rsid w:val="00462FFA"/>
    <w:rsid w:val="004718DF"/>
    <w:rsid w:val="0047199B"/>
    <w:rsid w:val="00472A16"/>
    <w:rsid w:val="004852C2"/>
    <w:rsid w:val="00491855"/>
    <w:rsid w:val="004C5B88"/>
    <w:rsid w:val="004D5B2D"/>
    <w:rsid w:val="004E1471"/>
    <w:rsid w:val="004F453E"/>
    <w:rsid w:val="005016D9"/>
    <w:rsid w:val="005047DD"/>
    <w:rsid w:val="005474EC"/>
    <w:rsid w:val="00551F1A"/>
    <w:rsid w:val="00553952"/>
    <w:rsid w:val="005613EC"/>
    <w:rsid w:val="00565E3D"/>
    <w:rsid w:val="00581DA9"/>
    <w:rsid w:val="00594359"/>
    <w:rsid w:val="00595010"/>
    <w:rsid w:val="00595D81"/>
    <w:rsid w:val="0059666B"/>
    <w:rsid w:val="005A258D"/>
    <w:rsid w:val="005A4FD1"/>
    <w:rsid w:val="005B701B"/>
    <w:rsid w:val="005C0483"/>
    <w:rsid w:val="005C4457"/>
    <w:rsid w:val="005C4BCF"/>
    <w:rsid w:val="005E06E3"/>
    <w:rsid w:val="005F2B91"/>
    <w:rsid w:val="006077D6"/>
    <w:rsid w:val="0060791E"/>
    <w:rsid w:val="006112CE"/>
    <w:rsid w:val="00614D31"/>
    <w:rsid w:val="00615A4F"/>
    <w:rsid w:val="0062617D"/>
    <w:rsid w:val="006276C9"/>
    <w:rsid w:val="00631D9F"/>
    <w:rsid w:val="00632FFF"/>
    <w:rsid w:val="00640F6D"/>
    <w:rsid w:val="00654FEC"/>
    <w:rsid w:val="00655C30"/>
    <w:rsid w:val="00666132"/>
    <w:rsid w:val="00684B09"/>
    <w:rsid w:val="00684FEB"/>
    <w:rsid w:val="006A125B"/>
    <w:rsid w:val="006A7810"/>
    <w:rsid w:val="006B6D3D"/>
    <w:rsid w:val="006C3586"/>
    <w:rsid w:val="006C49FC"/>
    <w:rsid w:val="006D76B5"/>
    <w:rsid w:val="006E696E"/>
    <w:rsid w:val="006E778D"/>
    <w:rsid w:val="00703DCE"/>
    <w:rsid w:val="0070537E"/>
    <w:rsid w:val="00706E6F"/>
    <w:rsid w:val="007259F2"/>
    <w:rsid w:val="00732101"/>
    <w:rsid w:val="007349BA"/>
    <w:rsid w:val="00742E3C"/>
    <w:rsid w:val="00754F48"/>
    <w:rsid w:val="00757AC5"/>
    <w:rsid w:val="00764B03"/>
    <w:rsid w:val="00766D93"/>
    <w:rsid w:val="00773A44"/>
    <w:rsid w:val="0077713B"/>
    <w:rsid w:val="00777E59"/>
    <w:rsid w:val="00784199"/>
    <w:rsid w:val="007975A9"/>
    <w:rsid w:val="007A1F8F"/>
    <w:rsid w:val="007B0BF4"/>
    <w:rsid w:val="007C072D"/>
    <w:rsid w:val="007D0603"/>
    <w:rsid w:val="007D0B61"/>
    <w:rsid w:val="007D0EE2"/>
    <w:rsid w:val="007D125C"/>
    <w:rsid w:val="007D1E1E"/>
    <w:rsid w:val="007D267E"/>
    <w:rsid w:val="007D36A6"/>
    <w:rsid w:val="007D7E83"/>
    <w:rsid w:val="007F07FC"/>
    <w:rsid w:val="0080146C"/>
    <w:rsid w:val="00804E4F"/>
    <w:rsid w:val="00806051"/>
    <w:rsid w:val="00807F9D"/>
    <w:rsid w:val="008132BF"/>
    <w:rsid w:val="00820098"/>
    <w:rsid w:val="00834729"/>
    <w:rsid w:val="00836999"/>
    <w:rsid w:val="008373A4"/>
    <w:rsid w:val="00842EA1"/>
    <w:rsid w:val="008457ED"/>
    <w:rsid w:val="008501AA"/>
    <w:rsid w:val="008512A2"/>
    <w:rsid w:val="00857DFF"/>
    <w:rsid w:val="00860039"/>
    <w:rsid w:val="00864B9D"/>
    <w:rsid w:val="008744DD"/>
    <w:rsid w:val="008760D0"/>
    <w:rsid w:val="008847E1"/>
    <w:rsid w:val="00884BA9"/>
    <w:rsid w:val="0088569B"/>
    <w:rsid w:val="00892417"/>
    <w:rsid w:val="008932BD"/>
    <w:rsid w:val="00894DAA"/>
    <w:rsid w:val="008958A7"/>
    <w:rsid w:val="008A1071"/>
    <w:rsid w:val="008A4220"/>
    <w:rsid w:val="008A454C"/>
    <w:rsid w:val="008B1EC4"/>
    <w:rsid w:val="008B320C"/>
    <w:rsid w:val="008B336E"/>
    <w:rsid w:val="008C2EEC"/>
    <w:rsid w:val="008C3E29"/>
    <w:rsid w:val="008C7B07"/>
    <w:rsid w:val="008D007F"/>
    <w:rsid w:val="008E04C3"/>
    <w:rsid w:val="008E0833"/>
    <w:rsid w:val="008F008C"/>
    <w:rsid w:val="008F1429"/>
    <w:rsid w:val="008F729F"/>
    <w:rsid w:val="008F7F15"/>
    <w:rsid w:val="00910461"/>
    <w:rsid w:val="00930790"/>
    <w:rsid w:val="00942204"/>
    <w:rsid w:val="00942574"/>
    <w:rsid w:val="00944D6B"/>
    <w:rsid w:val="00947A8E"/>
    <w:rsid w:val="00957406"/>
    <w:rsid w:val="009703DB"/>
    <w:rsid w:val="00971F62"/>
    <w:rsid w:val="00974F4C"/>
    <w:rsid w:val="00981802"/>
    <w:rsid w:val="0098625E"/>
    <w:rsid w:val="00996CF7"/>
    <w:rsid w:val="009A3379"/>
    <w:rsid w:val="009C0F4C"/>
    <w:rsid w:val="009C48F0"/>
    <w:rsid w:val="009C7B67"/>
    <w:rsid w:val="009E0657"/>
    <w:rsid w:val="009E15E9"/>
    <w:rsid w:val="009E2F41"/>
    <w:rsid w:val="009E4660"/>
    <w:rsid w:val="009E4748"/>
    <w:rsid w:val="00A11647"/>
    <w:rsid w:val="00A16D90"/>
    <w:rsid w:val="00A310DE"/>
    <w:rsid w:val="00A3232F"/>
    <w:rsid w:val="00A330DC"/>
    <w:rsid w:val="00A3759B"/>
    <w:rsid w:val="00A40577"/>
    <w:rsid w:val="00A4796D"/>
    <w:rsid w:val="00A47E1D"/>
    <w:rsid w:val="00A52510"/>
    <w:rsid w:val="00A529B8"/>
    <w:rsid w:val="00A6529B"/>
    <w:rsid w:val="00A66DBC"/>
    <w:rsid w:val="00A80352"/>
    <w:rsid w:val="00A83351"/>
    <w:rsid w:val="00A85452"/>
    <w:rsid w:val="00AA3DA2"/>
    <w:rsid w:val="00AA4E5E"/>
    <w:rsid w:val="00AD0A12"/>
    <w:rsid w:val="00AD0AF0"/>
    <w:rsid w:val="00AD212D"/>
    <w:rsid w:val="00AD43E0"/>
    <w:rsid w:val="00AD4AFD"/>
    <w:rsid w:val="00AD6F04"/>
    <w:rsid w:val="00AE4839"/>
    <w:rsid w:val="00AE5295"/>
    <w:rsid w:val="00AE685C"/>
    <w:rsid w:val="00AF6AC9"/>
    <w:rsid w:val="00B06757"/>
    <w:rsid w:val="00B07EB5"/>
    <w:rsid w:val="00B27014"/>
    <w:rsid w:val="00B41846"/>
    <w:rsid w:val="00B43124"/>
    <w:rsid w:val="00B46D0B"/>
    <w:rsid w:val="00B62F4C"/>
    <w:rsid w:val="00B7006A"/>
    <w:rsid w:val="00B802C4"/>
    <w:rsid w:val="00B80800"/>
    <w:rsid w:val="00BA13BE"/>
    <w:rsid w:val="00BB0D55"/>
    <w:rsid w:val="00BB30DA"/>
    <w:rsid w:val="00BB4268"/>
    <w:rsid w:val="00BC5682"/>
    <w:rsid w:val="00BD790A"/>
    <w:rsid w:val="00BE7A6F"/>
    <w:rsid w:val="00BF0E20"/>
    <w:rsid w:val="00BF610C"/>
    <w:rsid w:val="00C02EFA"/>
    <w:rsid w:val="00C05BA6"/>
    <w:rsid w:val="00C13281"/>
    <w:rsid w:val="00C217B4"/>
    <w:rsid w:val="00C337C4"/>
    <w:rsid w:val="00C34DF7"/>
    <w:rsid w:val="00C72DC8"/>
    <w:rsid w:val="00C7656F"/>
    <w:rsid w:val="00C77932"/>
    <w:rsid w:val="00C824B5"/>
    <w:rsid w:val="00C876B6"/>
    <w:rsid w:val="00C9726E"/>
    <w:rsid w:val="00CA2641"/>
    <w:rsid w:val="00CB76DA"/>
    <w:rsid w:val="00CC4377"/>
    <w:rsid w:val="00CC55C9"/>
    <w:rsid w:val="00CD1298"/>
    <w:rsid w:val="00CE1DFA"/>
    <w:rsid w:val="00CF649A"/>
    <w:rsid w:val="00D03E1A"/>
    <w:rsid w:val="00D1232C"/>
    <w:rsid w:val="00D12BFE"/>
    <w:rsid w:val="00D35E7C"/>
    <w:rsid w:val="00D43D6C"/>
    <w:rsid w:val="00D44FB3"/>
    <w:rsid w:val="00D46EEA"/>
    <w:rsid w:val="00D4732D"/>
    <w:rsid w:val="00D502F2"/>
    <w:rsid w:val="00D5271C"/>
    <w:rsid w:val="00D53A0A"/>
    <w:rsid w:val="00D545F5"/>
    <w:rsid w:val="00D77AE5"/>
    <w:rsid w:val="00D80EF4"/>
    <w:rsid w:val="00DA492E"/>
    <w:rsid w:val="00DA6CF7"/>
    <w:rsid w:val="00DD2902"/>
    <w:rsid w:val="00DD2F55"/>
    <w:rsid w:val="00DD5749"/>
    <w:rsid w:val="00DD58A0"/>
    <w:rsid w:val="00DD5E75"/>
    <w:rsid w:val="00DD6CE5"/>
    <w:rsid w:val="00E003BE"/>
    <w:rsid w:val="00E00A7B"/>
    <w:rsid w:val="00E06CA7"/>
    <w:rsid w:val="00E21FB8"/>
    <w:rsid w:val="00E3074A"/>
    <w:rsid w:val="00E31CC4"/>
    <w:rsid w:val="00E403D5"/>
    <w:rsid w:val="00E52463"/>
    <w:rsid w:val="00E56F0E"/>
    <w:rsid w:val="00E72BE8"/>
    <w:rsid w:val="00E77302"/>
    <w:rsid w:val="00EA33E9"/>
    <w:rsid w:val="00EA7B2F"/>
    <w:rsid w:val="00EB5BC8"/>
    <w:rsid w:val="00EB60E0"/>
    <w:rsid w:val="00ED27BB"/>
    <w:rsid w:val="00ED74B3"/>
    <w:rsid w:val="00ED76AE"/>
    <w:rsid w:val="00ED7BAF"/>
    <w:rsid w:val="00EE7B37"/>
    <w:rsid w:val="00EF02BC"/>
    <w:rsid w:val="00EF1283"/>
    <w:rsid w:val="00EF6CC2"/>
    <w:rsid w:val="00F0488F"/>
    <w:rsid w:val="00F14315"/>
    <w:rsid w:val="00F203CA"/>
    <w:rsid w:val="00F24868"/>
    <w:rsid w:val="00F5142B"/>
    <w:rsid w:val="00F55365"/>
    <w:rsid w:val="00F61F5C"/>
    <w:rsid w:val="00F64432"/>
    <w:rsid w:val="00F66388"/>
    <w:rsid w:val="00F66C84"/>
    <w:rsid w:val="00F870C1"/>
    <w:rsid w:val="00FA556B"/>
    <w:rsid w:val="00FC27AE"/>
    <w:rsid w:val="00FE1A2A"/>
    <w:rsid w:val="00FF0F43"/>
    <w:rsid w:val="00FF1010"/>
    <w:rsid w:val="00FF4B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85A9"/>
  <w15:chartTrackingRefBased/>
  <w15:docId w15:val="{349602FF-E5ED-4C28-BFFC-D20571ED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2D"/>
    <w:rPr>
      <w:kern w:val="2"/>
      <w14:ligatures w14:val="standardContextual"/>
    </w:rPr>
  </w:style>
  <w:style w:type="paragraph" w:styleId="Heading1">
    <w:name w:val="heading 1"/>
    <w:basedOn w:val="Normal"/>
    <w:next w:val="Normal"/>
    <w:link w:val="Heading1Char"/>
    <w:uiPriority w:val="9"/>
    <w:qFormat/>
    <w:rsid w:val="00ED27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72D"/>
    <w:pPr>
      <w:ind w:left="720"/>
      <w:contextualSpacing/>
    </w:pPr>
  </w:style>
  <w:style w:type="character" w:customStyle="1" w:styleId="Heading1Char">
    <w:name w:val="Heading 1 Char"/>
    <w:basedOn w:val="DefaultParagraphFont"/>
    <w:link w:val="Heading1"/>
    <w:uiPriority w:val="9"/>
    <w:rsid w:val="00ED27BB"/>
    <w:rPr>
      <w:rFonts w:asciiTheme="majorHAnsi" w:eastAsiaTheme="majorEastAsia" w:hAnsiTheme="majorHAnsi" w:cstheme="majorBidi"/>
      <w:color w:val="2F5496" w:themeColor="accent1" w:themeShade="BF"/>
      <w:kern w:val="2"/>
      <w:sz w:val="40"/>
      <w:szCs w:val="40"/>
      <w14:ligatures w14:val="standardContextual"/>
    </w:rPr>
  </w:style>
  <w:style w:type="character" w:styleId="Strong">
    <w:name w:val="Strong"/>
    <w:basedOn w:val="DefaultParagraphFont"/>
    <w:uiPriority w:val="22"/>
    <w:qFormat/>
    <w:rsid w:val="00942574"/>
    <w:rPr>
      <w:b/>
      <w:bCs/>
    </w:rPr>
  </w:style>
  <w:style w:type="character" w:styleId="CommentReference">
    <w:name w:val="annotation reference"/>
    <w:basedOn w:val="DefaultParagraphFont"/>
    <w:uiPriority w:val="99"/>
    <w:semiHidden/>
    <w:unhideWhenUsed/>
    <w:rsid w:val="00F870C1"/>
    <w:rPr>
      <w:sz w:val="16"/>
      <w:szCs w:val="16"/>
    </w:rPr>
  </w:style>
  <w:style w:type="paragraph" w:styleId="CommentText">
    <w:name w:val="annotation text"/>
    <w:basedOn w:val="Normal"/>
    <w:link w:val="CommentTextChar"/>
    <w:uiPriority w:val="99"/>
    <w:unhideWhenUsed/>
    <w:rsid w:val="00F870C1"/>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870C1"/>
    <w:rPr>
      <w:sz w:val="20"/>
      <w:szCs w:val="20"/>
    </w:rPr>
  </w:style>
  <w:style w:type="character" w:customStyle="1" w:styleId="salnttl">
    <w:name w:val="s_aln_ttl"/>
    <w:basedOn w:val="DefaultParagraphFont"/>
    <w:rsid w:val="00F870C1"/>
  </w:style>
  <w:style w:type="paragraph" w:styleId="FootnoteText">
    <w:name w:val="footnote text"/>
    <w:basedOn w:val="Normal"/>
    <w:link w:val="FootnoteTextChar"/>
    <w:uiPriority w:val="99"/>
    <w:semiHidden/>
    <w:unhideWhenUsed/>
    <w:rsid w:val="00F870C1"/>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F870C1"/>
    <w:rPr>
      <w:sz w:val="20"/>
      <w:szCs w:val="20"/>
    </w:rPr>
  </w:style>
  <w:style w:type="character" w:styleId="FootnoteReference">
    <w:name w:val="footnote reference"/>
    <w:basedOn w:val="DefaultParagraphFont"/>
    <w:uiPriority w:val="99"/>
    <w:semiHidden/>
    <w:unhideWhenUsed/>
    <w:rsid w:val="00F870C1"/>
    <w:rPr>
      <w:vertAlign w:val="superscript"/>
    </w:rPr>
  </w:style>
  <w:style w:type="character" w:styleId="Hyperlink">
    <w:name w:val="Hyperlink"/>
    <w:basedOn w:val="DefaultParagraphFont"/>
    <w:uiPriority w:val="99"/>
    <w:semiHidden/>
    <w:unhideWhenUsed/>
    <w:rsid w:val="008F729F"/>
    <w:rPr>
      <w:color w:val="0000FF"/>
      <w:u w:val="single"/>
    </w:rPr>
  </w:style>
  <w:style w:type="paragraph" w:customStyle="1" w:styleId="cp">
    <w:name w:val="cp"/>
    <w:basedOn w:val="Normal"/>
    <w:rsid w:val="008373A4"/>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CommentSubject">
    <w:name w:val="annotation subject"/>
    <w:basedOn w:val="CommentText"/>
    <w:next w:val="CommentText"/>
    <w:link w:val="CommentSubjectChar"/>
    <w:uiPriority w:val="99"/>
    <w:semiHidden/>
    <w:unhideWhenUsed/>
    <w:rsid w:val="00684B09"/>
    <w:rPr>
      <w:b/>
      <w:bCs/>
      <w:kern w:val="2"/>
      <w14:ligatures w14:val="standardContextual"/>
    </w:rPr>
  </w:style>
  <w:style w:type="character" w:customStyle="1" w:styleId="CommentSubjectChar">
    <w:name w:val="Comment Subject Char"/>
    <w:basedOn w:val="CommentTextChar"/>
    <w:link w:val="CommentSubject"/>
    <w:uiPriority w:val="99"/>
    <w:semiHidden/>
    <w:rsid w:val="00684B09"/>
    <w:rPr>
      <w:b/>
      <w:bCs/>
      <w:kern w:val="2"/>
      <w:sz w:val="20"/>
      <w:szCs w:val="20"/>
      <w14:ligatures w14:val="standardContextual"/>
    </w:rPr>
  </w:style>
  <w:style w:type="paragraph" w:styleId="BalloonText">
    <w:name w:val="Balloon Text"/>
    <w:basedOn w:val="Normal"/>
    <w:link w:val="BalloonTextChar"/>
    <w:uiPriority w:val="99"/>
    <w:semiHidden/>
    <w:unhideWhenUsed/>
    <w:rsid w:val="000D05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5A8"/>
    <w:rPr>
      <w:rFonts w:ascii="Segoe UI" w:hAnsi="Segoe UI" w:cs="Segoe UI"/>
      <w:kern w:val="2"/>
      <w:sz w:val="18"/>
      <w:szCs w:val="18"/>
      <w14:ligatures w14:val="standardContextual"/>
    </w:rPr>
  </w:style>
  <w:style w:type="character" w:customStyle="1" w:styleId="whitespace-normal">
    <w:name w:val="whitespace-normal"/>
    <w:basedOn w:val="DefaultParagraphFont"/>
    <w:rsid w:val="00AD4AFD"/>
  </w:style>
  <w:style w:type="table" w:customStyle="1" w:styleId="TableNormal1">
    <w:name w:val="Table Normal1"/>
    <w:uiPriority w:val="2"/>
    <w:semiHidden/>
    <w:unhideWhenUsed/>
    <w:qFormat/>
    <w:rsid w:val="000315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315DE"/>
    <w:pPr>
      <w:widowControl w:val="0"/>
      <w:autoSpaceDE w:val="0"/>
      <w:autoSpaceDN w:val="0"/>
      <w:spacing w:after="0" w:line="240" w:lineRule="auto"/>
      <w:ind w:left="50"/>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6C49FC"/>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Header">
    <w:name w:val="header"/>
    <w:basedOn w:val="Normal"/>
    <w:link w:val="HeaderChar"/>
    <w:uiPriority w:val="99"/>
    <w:unhideWhenUsed/>
    <w:rsid w:val="007D06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0603"/>
    <w:rPr>
      <w:kern w:val="2"/>
      <w14:ligatures w14:val="standardContextual"/>
    </w:rPr>
  </w:style>
  <w:style w:type="paragraph" w:styleId="Footer">
    <w:name w:val="footer"/>
    <w:basedOn w:val="Normal"/>
    <w:link w:val="FooterChar"/>
    <w:uiPriority w:val="99"/>
    <w:unhideWhenUsed/>
    <w:rsid w:val="007D060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0603"/>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61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F6112-0EE4-44DB-AA72-282A982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4453</Words>
  <Characters>25830</Characters>
  <Application>Microsoft Office Word</Application>
  <DocSecurity>0</DocSecurity>
  <Lines>215</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7</cp:revision>
  <cp:lastPrinted>2026-05-13T13:02:00Z</cp:lastPrinted>
  <dcterms:created xsi:type="dcterms:W3CDTF">2026-09-30T13:06:00Z</dcterms:created>
  <dcterms:modified xsi:type="dcterms:W3CDTF">2026-10-01T08:37:00Z</dcterms:modified>
</cp:coreProperties>
</file>