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436" w:rsidRPr="00BD0F67" w:rsidRDefault="00F31436" w:rsidP="00F31436">
      <w:pPr>
        <w:pBdr>
          <w:top w:val="none" w:sz="4" w:space="0" w:color="000000"/>
          <w:left w:val="none" w:sz="4" w:space="0" w:color="000000"/>
          <w:bottom w:val="none" w:sz="4" w:space="0" w:color="000000"/>
          <w:right w:val="none" w:sz="4" w:space="0" w:color="000000"/>
        </w:pBdr>
        <w:tabs>
          <w:tab w:val="left" w:pos="884"/>
          <w:tab w:val="left" w:pos="1196"/>
        </w:tabs>
        <w:spacing w:after="0"/>
        <w:jc w:val="center"/>
        <w:rPr>
          <w:rFonts w:ascii="Times New Roman" w:hAnsi="Times New Roman" w:cs="Times New Roman"/>
        </w:rPr>
      </w:pPr>
      <w:r w:rsidRPr="00BD0F67">
        <w:rPr>
          <w:rFonts w:ascii="Times New Roman" w:hAnsi="Times New Roman" w:cs="Times New Roman"/>
          <w:b/>
        </w:rPr>
        <w:t>NOTA DE FUNDAMENTARE la proiectul de decizie</w:t>
      </w:r>
    </w:p>
    <w:p w:rsidR="00F31436" w:rsidRPr="004C6AFB" w:rsidRDefault="00F31436" w:rsidP="00F31436">
      <w:pPr>
        <w:spacing w:after="0" w:line="240" w:lineRule="auto"/>
        <w:jc w:val="center"/>
        <w:rPr>
          <w:rFonts w:ascii="Times New Roman" w:hAnsi="Times New Roman" w:cs="Times New Roman"/>
          <w:bCs/>
        </w:rPr>
      </w:pPr>
      <w:r>
        <w:rPr>
          <w:rFonts w:ascii="Times New Roman" w:hAnsi="Times New Roman" w:cs="Times New Roman"/>
          <w:b/>
        </w:rPr>
        <w:t>”</w:t>
      </w:r>
      <w:r w:rsidRPr="00BD0F67">
        <w:rPr>
          <w:rFonts w:ascii="Times New Roman" w:hAnsi="Times New Roman" w:cs="Times New Roman"/>
          <w:b/>
          <w:i/>
        </w:rPr>
        <w:t xml:space="preserve">Cu privire la aprobarea Regulamentului </w:t>
      </w:r>
      <w:r w:rsidRPr="00BD0F67">
        <w:rPr>
          <w:rFonts w:ascii="Times New Roman" w:hAnsi="Times New Roman" w:cs="Times New Roman"/>
          <w:b/>
          <w:i/>
          <w:color w:val="000000" w:themeColor="text1"/>
        </w:rPr>
        <w:t>privind</w:t>
      </w:r>
      <w:r w:rsidRPr="00546028">
        <w:rPr>
          <w:rFonts w:ascii="Times New Roman" w:hAnsi="Times New Roman" w:cs="Times New Roman"/>
          <w:b/>
          <w:i/>
        </w:rPr>
        <w:t xml:space="preserve"> utilizarea terenurilor pentru pășuni, fânețe și cosit în Varnița</w:t>
      </w:r>
      <w:r>
        <w:rPr>
          <w:rFonts w:ascii="Times New Roman" w:hAnsi="Times New Roman" w:cs="Times New Roman"/>
          <w:bCs/>
        </w:rPr>
        <w:t>”</w:t>
      </w:r>
    </w:p>
    <w:p w:rsidR="00F31436" w:rsidRPr="00BD0F67" w:rsidRDefault="00F31436" w:rsidP="00F31436">
      <w:pPr>
        <w:spacing w:after="0"/>
        <w:rPr>
          <w:rFonts w:ascii="Times New Roman" w:hAnsi="Times New Roman" w:cs="Times New Roman"/>
        </w:rPr>
      </w:pPr>
    </w:p>
    <w:tbl>
      <w:tblPr>
        <w:tblW w:w="9747" w:type="dxa"/>
        <w:tblInd w:w="52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747"/>
      </w:tblGrid>
      <w:tr w:rsidR="00F31436" w:rsidRPr="000E3099" w:rsidTr="00CA59BF">
        <w:tc>
          <w:tcPr>
            <w:tcW w:w="9747"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1. Denumirea sau numele autorului și, după caz, a/al participanților la elaborarea proiectului actului normativ</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31436" w:rsidRPr="000E3099" w:rsidRDefault="00F31436" w:rsidP="00CA59BF">
            <w:pPr>
              <w:spacing w:after="0" w:line="240" w:lineRule="auto"/>
              <w:rPr>
                <w:rFonts w:ascii="Times New Roman" w:hAnsi="Times New Roman" w:cs="Times New Roman"/>
                <w:color w:val="000000" w:themeColor="text1"/>
              </w:rPr>
            </w:pPr>
            <w:r w:rsidRPr="000E3099">
              <w:rPr>
                <w:rFonts w:ascii="Times New Roman" w:hAnsi="Times New Roman" w:cs="Times New Roman"/>
                <w:color w:val="000000" w:themeColor="text1"/>
              </w:rPr>
              <w:t xml:space="preserve">        Proiectul Deciziei ”</w:t>
            </w:r>
            <w:r w:rsidRPr="000E3099">
              <w:rPr>
                <w:rFonts w:ascii="Times New Roman" w:hAnsi="Times New Roman" w:cs="Times New Roman"/>
                <w:b/>
                <w:i/>
                <w:color w:val="000000" w:themeColor="text1"/>
              </w:rPr>
              <w:t>Cu privire la aprobarea Regulamentului privind utilizarea terenurilor pentru pășuni, fânețe și cosit în Varnița</w:t>
            </w:r>
            <w:r w:rsidRPr="000E3099">
              <w:rPr>
                <w:rFonts w:ascii="Times New Roman" w:hAnsi="Times New Roman" w:cs="Times New Roman"/>
                <w:i/>
                <w:color w:val="000000" w:themeColor="text1"/>
              </w:rPr>
              <w:t>”</w:t>
            </w:r>
            <w:r w:rsidRPr="000E3099">
              <w:rPr>
                <w:rFonts w:ascii="Times New Roman" w:hAnsi="Times New Roman" w:cs="Times New Roman"/>
                <w:color w:val="000000" w:themeColor="text1"/>
              </w:rPr>
              <w:t>, este elaborat de către primarul s.Varnița.</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2. Condițiile ce au impus elaborarea proiectului actului normativ</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2.1. Temeiul legal sau, după caz, sursa proiectului actului normativ</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2.2. Descrierea situației actuale și a problemelor care impun intervenția, inclusiv a cadrului normativ aplicabil și a deficiențelor/lacunelor normative</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31436" w:rsidRPr="000E3099" w:rsidRDefault="00F31436" w:rsidP="00CA59BF">
            <w:pPr>
              <w:spacing w:line="240" w:lineRule="auto"/>
              <w:jc w:val="both"/>
              <w:rPr>
                <w:rFonts w:ascii="Times New Roman" w:hAnsi="Times New Roman" w:cs="Times New Roman"/>
                <w:color w:val="000000" w:themeColor="text1"/>
              </w:rPr>
            </w:pPr>
            <w:r w:rsidRPr="000E3099">
              <w:rPr>
                <w:rFonts w:ascii="Times New Roman" w:hAnsi="Times New Roman" w:cs="Times New Roman"/>
                <w:color w:val="000000" w:themeColor="text1"/>
              </w:rPr>
              <w:t xml:space="preserve">              Proiectul deciziei este elaborat în temeiul: </w:t>
            </w:r>
            <w:r w:rsidRPr="000E3099">
              <w:rPr>
                <w:rFonts w:ascii="Times New Roman" w:hAnsi="Times New Roman" w:cs="Times New Roman"/>
                <w:bCs/>
                <w:iCs/>
                <w:color w:val="000000" w:themeColor="text1"/>
              </w:rPr>
              <w:t>Legii nr. 436/2006 privind administrația publică locală, Codului funciar nr. 22/2024, Legii zootehniei nr. 213/2022, Legii regnului vegetal nr. 239/2007, Hotărârii Guvernului nr. 235/2026 privind aprobarea Regulamentului cu privire la utilizarea terenurilor pentru pășuni, fânețe și cosit</w:t>
            </w:r>
            <w:r>
              <w:rPr>
                <w:rFonts w:ascii="Times New Roman" w:hAnsi="Times New Roman" w:cs="Times New Roman"/>
                <w:bCs/>
                <w:iCs/>
                <w:color w:val="000000" w:themeColor="text1"/>
              </w:rPr>
              <w:t>.</w:t>
            </w:r>
          </w:p>
          <w:p w:rsidR="00F31436" w:rsidRPr="000E3099" w:rsidRDefault="00F31436" w:rsidP="00CA59BF">
            <w:pPr>
              <w:pStyle w:val="isselectedend"/>
              <w:spacing w:before="0" w:beforeAutospacing="0" w:after="0" w:afterAutospacing="0"/>
              <w:rPr>
                <w:color w:val="000000" w:themeColor="text1"/>
                <w:lang w:val="ro-RO"/>
              </w:rPr>
            </w:pPr>
            <w:r w:rsidRPr="000E3099">
              <w:rPr>
                <w:color w:val="000000" w:themeColor="text1"/>
                <w:lang w:val="ro-RO"/>
              </w:rPr>
              <w:t xml:space="preserve">           Elaborarea proiectului deciziei este determinată de necesitatea stabilirii unui cadru local clar privind modul de utilizare, administrare și protecție a terenurilor destinate pășunilor, fânețelor și cositului pe teritoriul satului Varnița.</w:t>
            </w:r>
          </w:p>
          <w:p w:rsidR="00F31436" w:rsidRPr="000E3099" w:rsidRDefault="00F31436" w:rsidP="00CA59BF">
            <w:pPr>
              <w:pStyle w:val="isselectedend"/>
              <w:spacing w:before="0" w:beforeAutospacing="0" w:after="0" w:afterAutospacing="0"/>
              <w:rPr>
                <w:color w:val="000000" w:themeColor="text1"/>
                <w:lang w:val="ro-RO"/>
              </w:rPr>
            </w:pPr>
            <w:r>
              <w:rPr>
                <w:color w:val="000000" w:themeColor="text1"/>
                <w:lang w:val="ro-RO"/>
              </w:rPr>
              <w:t xml:space="preserve">          </w:t>
            </w:r>
            <w:r w:rsidRPr="000E3099">
              <w:rPr>
                <w:color w:val="000000" w:themeColor="text1"/>
                <w:lang w:val="ro-RO"/>
              </w:rPr>
              <w:t>În lipsa unor reguli locale detaliate, utilizarea acestor terenuri poate genera situații de utilizare necorespunzătoare, degradarea covorului vegetal, conflicte între utilizatori și dificultăți în exercitarea atribuțiilor de control de către autoritatea administrației publice locale.</w:t>
            </w:r>
          </w:p>
          <w:p w:rsidR="00F31436" w:rsidRPr="000E3099" w:rsidRDefault="00F31436" w:rsidP="00CA59BF">
            <w:pPr>
              <w:pStyle w:val="isselectedend"/>
              <w:spacing w:before="0" w:beforeAutospacing="0" w:after="0" w:afterAutospacing="0"/>
              <w:rPr>
                <w:color w:val="000000" w:themeColor="text1"/>
                <w:lang w:val="ro-RO"/>
              </w:rPr>
            </w:pPr>
            <w:r>
              <w:rPr>
                <w:color w:val="000000" w:themeColor="text1"/>
                <w:lang w:val="ro-RO"/>
              </w:rPr>
              <w:t xml:space="preserve">         </w:t>
            </w:r>
            <w:r w:rsidRPr="000E3099">
              <w:rPr>
                <w:color w:val="000000" w:themeColor="text1"/>
                <w:lang w:val="ro-RO"/>
              </w:rPr>
              <w:t>Aprobarea Regulamentului privind utilizarea terenurilor pentru pășuni, fânețe și cosit în s. Varnița va contribui la organizarea eficientă a utilizării resurselor funciare, menținerea echilibrului ecologic și asigurarea unui acces echitabil al deținătorilor de animale la terenurile disponibile.</w:t>
            </w:r>
          </w:p>
          <w:p w:rsidR="00F31436" w:rsidRPr="000E3099" w:rsidRDefault="00F31436" w:rsidP="00CA59BF">
            <w:pPr>
              <w:spacing w:after="0"/>
              <w:jc w:val="both"/>
              <w:rPr>
                <w:rFonts w:ascii="Times New Roman" w:hAnsi="Times New Roman" w:cs="Times New Roman"/>
                <w:color w:val="000000" w:themeColor="text1"/>
              </w:rPr>
            </w:pP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3. Obiectivele urmărite și soluțiile propuse</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3.1. Principalele prevederi ale proiectului și evidențierea elementelor noi</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3.2. Opțiunile alternative analizate și motivele pentru care acestea nu au fost luate în considerare</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31436" w:rsidRPr="000E3099" w:rsidRDefault="00F31436" w:rsidP="00CA59BF">
            <w:pPr>
              <w:tabs>
                <w:tab w:val="left" w:pos="884"/>
                <w:tab w:val="left" w:pos="1196"/>
              </w:tabs>
              <w:spacing w:after="0"/>
              <w:rPr>
                <w:rFonts w:ascii="Times New Roman" w:hAnsi="Times New Roman" w:cs="Times New Roman"/>
                <w:color w:val="000000" w:themeColor="text1"/>
              </w:rPr>
            </w:pPr>
            <w:r w:rsidRPr="000E309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0E3099">
              <w:rPr>
                <w:rFonts w:ascii="Times New Roman" w:hAnsi="Times New Roman" w:cs="Times New Roman"/>
                <w:color w:val="000000" w:themeColor="text1"/>
              </w:rPr>
              <w:t>Prin proiectul de decizie se propune aprobarea Regulamentului privind utilizarea terenurilor pentru pășuni, fânețe și cosit în s. Varnița, care stabilește:</w:t>
            </w:r>
          </w:p>
          <w:p w:rsidR="00F31436" w:rsidRPr="000E3099" w:rsidRDefault="00F31436" w:rsidP="00F31436">
            <w:pPr>
              <w:numPr>
                <w:ilvl w:val="0"/>
                <w:numId w:val="1"/>
              </w:numPr>
              <w:spacing w:before="100" w:beforeAutospacing="1" w:after="100" w:afterAutospacing="1" w:line="240" w:lineRule="auto"/>
              <w:rPr>
                <w:rFonts w:ascii="Times New Roman" w:hAnsi="Times New Roman" w:cs="Times New Roman"/>
                <w:color w:val="000000" w:themeColor="text1"/>
              </w:rPr>
            </w:pPr>
            <w:r w:rsidRPr="000E3099">
              <w:rPr>
                <w:rFonts w:ascii="Times New Roman" w:hAnsi="Times New Roman" w:cs="Times New Roman"/>
                <w:color w:val="000000" w:themeColor="text1"/>
              </w:rPr>
              <w:t>modul de repartizare și utilizare a terenurilor pentru pășunat, fânețe și cosit;</w:t>
            </w:r>
          </w:p>
          <w:p w:rsidR="00F31436" w:rsidRPr="000E3099" w:rsidRDefault="00F31436" w:rsidP="00F31436">
            <w:pPr>
              <w:numPr>
                <w:ilvl w:val="0"/>
                <w:numId w:val="1"/>
              </w:numPr>
              <w:spacing w:before="100" w:beforeAutospacing="1" w:after="100" w:afterAutospacing="1" w:line="240" w:lineRule="auto"/>
              <w:rPr>
                <w:rFonts w:ascii="Times New Roman" w:hAnsi="Times New Roman" w:cs="Times New Roman"/>
                <w:color w:val="000000" w:themeColor="text1"/>
              </w:rPr>
            </w:pPr>
            <w:r w:rsidRPr="000E3099">
              <w:rPr>
                <w:rFonts w:ascii="Times New Roman" w:hAnsi="Times New Roman" w:cs="Times New Roman"/>
                <w:color w:val="000000" w:themeColor="text1"/>
              </w:rPr>
              <w:t>obligațiile persoanelor fizice și juridice care utilizează aceste terenuri;</w:t>
            </w:r>
          </w:p>
          <w:p w:rsidR="00F31436" w:rsidRPr="000E3099" w:rsidRDefault="00F31436" w:rsidP="00F31436">
            <w:pPr>
              <w:numPr>
                <w:ilvl w:val="0"/>
                <w:numId w:val="1"/>
              </w:numPr>
              <w:spacing w:before="100" w:beforeAutospacing="1" w:after="100" w:afterAutospacing="1" w:line="240" w:lineRule="auto"/>
              <w:rPr>
                <w:rFonts w:ascii="Times New Roman" w:hAnsi="Times New Roman" w:cs="Times New Roman"/>
                <w:color w:val="000000" w:themeColor="text1"/>
              </w:rPr>
            </w:pPr>
            <w:r w:rsidRPr="000E3099">
              <w:rPr>
                <w:rFonts w:ascii="Times New Roman" w:hAnsi="Times New Roman" w:cs="Times New Roman"/>
                <w:color w:val="000000" w:themeColor="text1"/>
              </w:rPr>
              <w:t>măsurile de protecție și întreținere a pășunilor și fânețelor;</w:t>
            </w:r>
          </w:p>
          <w:p w:rsidR="00F31436" w:rsidRPr="000E3099" w:rsidRDefault="00F31436" w:rsidP="00F31436">
            <w:pPr>
              <w:numPr>
                <w:ilvl w:val="0"/>
                <w:numId w:val="1"/>
              </w:numPr>
              <w:spacing w:before="100" w:beforeAutospacing="1" w:after="100" w:afterAutospacing="1" w:line="240" w:lineRule="auto"/>
              <w:rPr>
                <w:rFonts w:ascii="Times New Roman" w:hAnsi="Times New Roman" w:cs="Times New Roman"/>
                <w:color w:val="000000" w:themeColor="text1"/>
              </w:rPr>
            </w:pPr>
            <w:r w:rsidRPr="000E3099">
              <w:rPr>
                <w:rFonts w:ascii="Times New Roman" w:hAnsi="Times New Roman" w:cs="Times New Roman"/>
                <w:color w:val="000000" w:themeColor="text1"/>
              </w:rPr>
              <w:t>responsabilitățile autorității administrației publice locale privind gestionarea și controlul utilizării terenurilor;</w:t>
            </w:r>
          </w:p>
          <w:p w:rsidR="00F31436" w:rsidRPr="000E3099" w:rsidRDefault="00F31436" w:rsidP="00F31436">
            <w:pPr>
              <w:numPr>
                <w:ilvl w:val="0"/>
                <w:numId w:val="1"/>
              </w:numPr>
              <w:spacing w:before="100" w:beforeAutospacing="1" w:after="100" w:afterAutospacing="1" w:line="240" w:lineRule="auto"/>
              <w:rPr>
                <w:rFonts w:ascii="Times New Roman" w:hAnsi="Times New Roman" w:cs="Times New Roman"/>
                <w:color w:val="000000" w:themeColor="text1"/>
              </w:rPr>
            </w:pPr>
            <w:r w:rsidRPr="000E3099">
              <w:rPr>
                <w:rFonts w:ascii="Times New Roman" w:hAnsi="Times New Roman" w:cs="Times New Roman"/>
                <w:color w:val="000000" w:themeColor="text1"/>
              </w:rPr>
              <w:t>măsurile aplicabile în cazul nerespectării prevederilor Regulamentului.</w:t>
            </w:r>
          </w:p>
          <w:p w:rsidR="00F31436" w:rsidRPr="000E3099" w:rsidRDefault="00F31436" w:rsidP="00CA59BF">
            <w:pPr>
              <w:pStyle w:val="isselectedend"/>
              <w:spacing w:before="0" w:beforeAutospacing="0" w:after="0" w:afterAutospacing="0"/>
              <w:rPr>
                <w:color w:val="000000" w:themeColor="text1"/>
                <w:lang w:val="ro-RO"/>
              </w:rPr>
            </w:pPr>
            <w:r>
              <w:rPr>
                <w:color w:val="000000" w:themeColor="text1"/>
                <w:lang w:val="ro-RO"/>
              </w:rPr>
              <w:t xml:space="preserve">     </w:t>
            </w:r>
            <w:r w:rsidRPr="000E3099">
              <w:rPr>
                <w:color w:val="000000" w:themeColor="text1"/>
                <w:lang w:val="ro-RO"/>
              </w:rPr>
              <w:t>Elementul nou îl constituie instituirea unui mecanism local de reglementare a utilizării terenurilor pentru pășuni, fânețe și cosit, adaptat condițiilor existente în s. Varnița.</w:t>
            </w:r>
          </w:p>
          <w:p w:rsidR="00F31436" w:rsidRPr="000E3099" w:rsidRDefault="00F31436" w:rsidP="00CA59BF">
            <w:pPr>
              <w:pStyle w:val="isselectedend"/>
              <w:spacing w:before="0" w:beforeAutospacing="0" w:after="0" w:afterAutospacing="0"/>
              <w:rPr>
                <w:color w:val="000000" w:themeColor="text1"/>
                <w:lang w:val="ro-RO"/>
              </w:rPr>
            </w:pPr>
            <w:r>
              <w:rPr>
                <w:color w:val="000000" w:themeColor="text1"/>
                <w:lang w:val="ro-RO"/>
              </w:rPr>
              <w:t xml:space="preserve">     </w:t>
            </w:r>
            <w:r w:rsidRPr="000E3099">
              <w:rPr>
                <w:color w:val="000000" w:themeColor="text1"/>
                <w:lang w:val="ro-RO"/>
              </w:rPr>
              <w:t>Alternativa de a nu interveni prin reglementare locală nu este oportună, deoarece ar menține lipsa unor reguli clare privind utilizarea terenurilor și ar putea favoriza utilizarea necorespunzătoare a acestora.</w:t>
            </w:r>
          </w:p>
          <w:p w:rsidR="00F31436" w:rsidRPr="000E3099" w:rsidRDefault="00F31436" w:rsidP="00CA59BF">
            <w:pPr>
              <w:pStyle w:val="isselectedend"/>
              <w:spacing w:before="0" w:beforeAutospacing="0" w:after="0" w:afterAutospacing="0"/>
              <w:rPr>
                <w:color w:val="000000" w:themeColor="text1"/>
                <w:lang w:val="ro-RO"/>
              </w:rPr>
            </w:pPr>
            <w:r>
              <w:rPr>
                <w:color w:val="000000" w:themeColor="text1"/>
                <w:lang w:val="ro-RO"/>
              </w:rPr>
              <w:t xml:space="preserve">     </w:t>
            </w:r>
            <w:r w:rsidRPr="000E3099">
              <w:rPr>
                <w:color w:val="000000" w:themeColor="text1"/>
                <w:lang w:val="ro-RO"/>
              </w:rPr>
              <w:t>Aprobarea Regulamentului reprezintă soluția necesară pentru asigurarea unei administrări eficiente și durabile a terenurilor.</w:t>
            </w:r>
          </w:p>
          <w:p w:rsidR="00F31436" w:rsidRDefault="00F31436" w:rsidP="00CA59BF">
            <w:pPr>
              <w:spacing w:after="0"/>
              <w:rPr>
                <w:bCs/>
                <w:color w:val="000000" w:themeColor="text1"/>
              </w:rPr>
            </w:pPr>
          </w:p>
          <w:p w:rsidR="00F31436" w:rsidRDefault="00F31436" w:rsidP="00CA59BF">
            <w:pPr>
              <w:spacing w:after="0"/>
              <w:rPr>
                <w:bCs/>
                <w:color w:val="000000" w:themeColor="text1"/>
              </w:rPr>
            </w:pPr>
          </w:p>
          <w:p w:rsidR="00F31436" w:rsidRDefault="00F31436" w:rsidP="00CA59BF">
            <w:pPr>
              <w:spacing w:after="0"/>
              <w:rPr>
                <w:bCs/>
                <w:color w:val="000000" w:themeColor="text1"/>
              </w:rPr>
            </w:pPr>
          </w:p>
          <w:p w:rsidR="00F31436" w:rsidRDefault="00F31436" w:rsidP="00CA59BF">
            <w:pPr>
              <w:spacing w:after="0"/>
              <w:rPr>
                <w:bCs/>
                <w:color w:val="000000" w:themeColor="text1"/>
              </w:rPr>
            </w:pPr>
          </w:p>
          <w:p w:rsidR="00F31436" w:rsidRDefault="00F31436" w:rsidP="00CA59BF">
            <w:pPr>
              <w:spacing w:after="0"/>
              <w:rPr>
                <w:bCs/>
                <w:color w:val="000000" w:themeColor="text1"/>
              </w:rPr>
            </w:pPr>
          </w:p>
          <w:p w:rsidR="00F31436" w:rsidRPr="000E3099" w:rsidRDefault="00F31436" w:rsidP="00CA59BF">
            <w:pPr>
              <w:spacing w:after="0"/>
              <w:rPr>
                <w:rFonts w:ascii="Times New Roman" w:hAnsi="Times New Roman" w:cs="Times New Roman"/>
                <w:color w:val="000000" w:themeColor="text1"/>
              </w:rPr>
            </w:pPr>
            <w:r w:rsidRPr="000E3099">
              <w:rPr>
                <w:bCs/>
                <w:color w:val="000000" w:themeColor="text1"/>
              </w:rPr>
              <w:t xml:space="preserve">      </w:t>
            </w:r>
          </w:p>
        </w:tc>
      </w:tr>
      <w:tr w:rsidR="00F31436" w:rsidRPr="000E3099" w:rsidTr="00CA59BF">
        <w:trPr>
          <w:trHeight w:val="381"/>
        </w:trPr>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lastRenderedPageBreak/>
              <w:t xml:space="preserve">4. Analiza impactului de reglementare </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31436" w:rsidRPr="000E3099" w:rsidRDefault="00F31436" w:rsidP="00CA59BF">
            <w:pPr>
              <w:pStyle w:val="4"/>
              <w:spacing w:before="0" w:after="0"/>
              <w:rPr>
                <w:rFonts w:ascii="Times New Roman" w:hAnsi="Times New Roman" w:cs="Times New Roman"/>
                <w:color w:val="000000" w:themeColor="text1"/>
              </w:rPr>
            </w:pPr>
            <w:r w:rsidRPr="000E3099">
              <w:rPr>
                <w:rFonts w:ascii="Times New Roman" w:hAnsi="Times New Roman" w:cs="Times New Roman"/>
                <w:color w:val="000000" w:themeColor="text1"/>
              </w:rPr>
              <w:t>4.1. Impactul asupra sectorului public</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Aprobarea proiectului va contribui la îmbunătățirea activității administrației publice locale prin stabilirea unor reguli clare privind gestionarea terenurilor pentru pășuni, fânețe și cosit.</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4.2. Impactul financiar și argumentarea costurilor estimative</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Implementarea prevederilor proiectului nu implică cheltuieli financiare suplimentare semnificative din bugetul local. Eventualele cheltuieli vor fi acoperite în limita mijloacelor aprobate în bugetul local.</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4.3. Impactul asupra sectorului privat</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Proiectul va avea un impact pozitiv asupra deținătorilor de animale și utilizatorilor de terenuri agricole, prin stabilirea unor condiții clare și transparente de utilizare a terenurilor.</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4.4. Impactul social</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Reglementarea utilizării pășunilor și fânețelor va contribui la prevenirea conflictelor între utilizatori, la protejarea resurselor naturale și la susținerea activităților gospodăriilor din localitate.</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4.4.1. Impactul asupra datelor cu caracter personal</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Prevederile proiectului nu generează un impact semnificativ asupra prelucrării datelor cu caracter personal. În cazul colectării unor date, acestea vor fi gestionate în conformitate cu legislația privind protecția datelor cu caracter personal.</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4.4.2. Impactul asupra echității și egalității de gen</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Proiectul nu conține prevederi discriminatorii și se aplică în mod egal tuturor persoanelor care utilizează terenurile pentru pășuni, fânețe și cosit.</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4.5. Impactul asupra mediului</w:t>
            </w:r>
          </w:p>
          <w:p w:rsidR="00F31436"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Aplicarea Regulamentului va contribui la protecția și utilizarea durabilă a terenurilor, prevenirea degradării pășunilor și menținerea biodiversității.</w:t>
            </w:r>
          </w:p>
          <w:p w:rsidR="00F31436" w:rsidRPr="000E3099" w:rsidRDefault="00F31436" w:rsidP="00CA59BF">
            <w:pPr>
              <w:pStyle w:val="isselectedend"/>
              <w:spacing w:before="0" w:beforeAutospacing="0" w:after="0" w:afterAutospacing="0"/>
              <w:jc w:val="both"/>
              <w:rPr>
                <w:color w:val="000000" w:themeColor="text1"/>
                <w:lang w:val="ro-RO"/>
              </w:rPr>
            </w:pPr>
          </w:p>
          <w:p w:rsidR="00F31436" w:rsidRPr="000E3099" w:rsidRDefault="00F31436" w:rsidP="00CA59BF">
            <w:pPr>
              <w:pStyle w:val="4"/>
              <w:spacing w:before="0" w:after="0"/>
              <w:jc w:val="both"/>
              <w:rPr>
                <w:rFonts w:ascii="Times New Roman" w:hAnsi="Times New Roman" w:cs="Times New Roman"/>
                <w:color w:val="000000" w:themeColor="text1"/>
              </w:rPr>
            </w:pPr>
            <w:r w:rsidRPr="000E3099">
              <w:rPr>
                <w:rFonts w:ascii="Times New Roman" w:hAnsi="Times New Roman" w:cs="Times New Roman"/>
                <w:color w:val="000000" w:themeColor="text1"/>
              </w:rPr>
              <w:t>4.6. Alte impacturi și informații relevante</w:t>
            </w:r>
          </w:p>
          <w:p w:rsidR="00F31436" w:rsidRPr="000E3099" w:rsidRDefault="00F31436" w:rsidP="00CA59BF">
            <w:pPr>
              <w:pStyle w:val="isselectedend"/>
              <w:spacing w:before="0" w:beforeAutospacing="0" w:after="0" w:afterAutospacing="0"/>
              <w:jc w:val="both"/>
              <w:rPr>
                <w:color w:val="000000" w:themeColor="text1"/>
                <w:lang w:val="ro-RO"/>
              </w:rPr>
            </w:pPr>
            <w:r w:rsidRPr="000E3099">
              <w:rPr>
                <w:color w:val="000000" w:themeColor="text1"/>
                <w:lang w:val="ro-RO"/>
              </w:rPr>
              <w:t>Nu au fost identificate alte impacturi relevante.</w:t>
            </w:r>
          </w:p>
          <w:p w:rsidR="00F31436" w:rsidRPr="000E3099" w:rsidRDefault="00F31436" w:rsidP="00CA59BF">
            <w:pPr>
              <w:spacing w:after="0"/>
              <w:rPr>
                <w:rFonts w:ascii="Times New Roman" w:hAnsi="Times New Roman" w:cs="Times New Roman"/>
                <w:color w:val="000000" w:themeColor="text1"/>
              </w:rPr>
            </w:pP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 xml:space="preserve">5. Compatibilitatea proiectului actului normativ cu legislația UE </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 xml:space="preserve">5.1. </w:t>
            </w:r>
            <w:r w:rsidRPr="000E3099">
              <w:rPr>
                <w:rFonts w:ascii="Times New Roman" w:hAnsi="Times New Roman" w:cs="Times New Roman"/>
                <w:i/>
                <w:color w:val="000000" w:themeColor="text1"/>
              </w:rPr>
              <w:t>Măsuri normative necesare pentru transpunerea actelor juridice ale UE în legislația națională:</w:t>
            </w:r>
            <w:r w:rsidRPr="000E3099">
              <w:rPr>
                <w:rFonts w:ascii="Times New Roman" w:hAnsi="Times New Roman" w:cs="Times New Roman"/>
                <w:color w:val="000000" w:themeColor="text1"/>
              </w:rPr>
              <w:t xml:space="preserve"> </w:t>
            </w:r>
          </w:p>
          <w:p w:rsidR="00F31436" w:rsidRPr="000E3099" w:rsidRDefault="00F31436" w:rsidP="00CA59BF">
            <w:pPr>
              <w:pStyle w:val="isselectedend"/>
              <w:spacing w:before="0" w:beforeAutospacing="0" w:after="0" w:afterAutospacing="0"/>
              <w:rPr>
                <w:color w:val="000000" w:themeColor="text1"/>
                <w:lang w:val="ro-RO"/>
              </w:rPr>
            </w:pPr>
            <w:r w:rsidRPr="000E3099">
              <w:rPr>
                <w:color w:val="000000" w:themeColor="text1"/>
                <w:lang w:val="ro-RO"/>
              </w:rPr>
              <w:t>Nu sunt necesare măsuri de transpunere a actelor juridice ale Uniunii Europene.</w:t>
            </w:r>
          </w:p>
          <w:p w:rsidR="00F31436" w:rsidRPr="000E3099" w:rsidRDefault="00F31436" w:rsidP="00CA59BF">
            <w:pPr>
              <w:spacing w:after="0"/>
              <w:rPr>
                <w:rFonts w:ascii="Times New Roman" w:hAnsi="Times New Roman" w:cs="Times New Roman"/>
                <w:color w:val="000000" w:themeColor="text1"/>
              </w:rPr>
            </w:pP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F31436" w:rsidRPr="000E3099" w:rsidRDefault="00F31436" w:rsidP="00CA59BF">
            <w:pPr>
              <w:pStyle w:val="isselectedend"/>
              <w:spacing w:before="0" w:beforeAutospacing="0" w:after="0" w:afterAutospacing="0"/>
              <w:rPr>
                <w:color w:val="000000" w:themeColor="text1"/>
                <w:lang w:val="ro-RO"/>
              </w:rPr>
            </w:pPr>
            <w:r w:rsidRPr="000E3099">
              <w:rPr>
                <w:color w:val="000000" w:themeColor="text1"/>
                <w:lang w:val="ro-RO"/>
              </w:rPr>
              <w:t xml:space="preserve">5.2. </w:t>
            </w:r>
            <w:r w:rsidRPr="000E3099">
              <w:rPr>
                <w:i/>
                <w:color w:val="000000" w:themeColor="text1"/>
                <w:lang w:val="ro-RO"/>
              </w:rPr>
              <w:t xml:space="preserve">Măsuri normative care urmăresc crearea cadrului juridic intern necesar pentru </w:t>
            </w:r>
            <w:r w:rsidRPr="000E3099">
              <w:rPr>
                <w:i/>
                <w:color w:val="000000" w:themeColor="text1"/>
                <w:lang w:val="ro-RO"/>
              </w:rPr>
              <w:lastRenderedPageBreak/>
              <w:t>implementarea legislației UE:</w:t>
            </w:r>
            <w:r w:rsidRPr="000E3099">
              <w:rPr>
                <w:color w:val="000000" w:themeColor="text1"/>
                <w:lang w:val="ro-RO"/>
              </w:rPr>
              <w:t xml:space="preserve"> Nu sunt necesare măsuri suplimentare.</w:t>
            </w:r>
          </w:p>
          <w:p w:rsidR="00F31436" w:rsidRPr="000E3099" w:rsidRDefault="00F31436" w:rsidP="00CA59BF">
            <w:pPr>
              <w:spacing w:after="0"/>
              <w:rPr>
                <w:rFonts w:ascii="Times New Roman" w:hAnsi="Times New Roman" w:cs="Times New Roman"/>
                <w:color w:val="000000" w:themeColor="text1"/>
              </w:rPr>
            </w:pP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lastRenderedPageBreak/>
              <w:t>6. Avizarea și consultarea publică a proiectului actului normativ</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 xml:space="preserve"> Proiectul a fost supus avizării și consultării publice, conform art.32 din Legea nr.100 din 22.12.2017 cu privire la actele normative, fiind expediat părților interesate și plasat pe panourile informative ale primăriei și pe pagina web a Primăriei s.Varnița:www.varnita.md, la compartimentul: Acte/Transparența decizională/proiecte de decizii</w:t>
            </w:r>
            <w:r>
              <w:rPr>
                <w:rFonts w:ascii="Times New Roman" w:hAnsi="Times New Roman" w:cs="Times New Roman"/>
                <w:color w:val="000000" w:themeColor="text1"/>
              </w:rPr>
              <w:t xml:space="preserve"> și pe portalul particip.gov.md</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7. Concluziile expertizelor</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rsidR="00F31436" w:rsidRPr="000E3099" w:rsidRDefault="00F31436" w:rsidP="00CA59BF">
            <w:pPr>
              <w:pStyle w:val="isselectedend"/>
              <w:spacing w:before="0" w:beforeAutospacing="0" w:after="0" w:afterAutospacing="0"/>
              <w:rPr>
                <w:color w:val="000000" w:themeColor="text1"/>
                <w:lang w:val="ro-RO"/>
              </w:rPr>
            </w:pPr>
            <w:r w:rsidRPr="000E3099">
              <w:rPr>
                <w:b/>
                <w:bCs/>
                <w:color w:val="000000" w:themeColor="text1"/>
                <w:lang w:val="ro-RO"/>
              </w:rPr>
              <w:t xml:space="preserve"> </w:t>
            </w:r>
            <w:r w:rsidRPr="000E3099">
              <w:rPr>
                <w:color w:val="000000" w:themeColor="text1"/>
                <w:lang w:val="ro-RO"/>
              </w:rPr>
              <w:t>Proiectul a fost supus expertizei anticorupție, conform art. 35 din Legea nr. 100/2017 cu privire la actele normative.</w:t>
            </w:r>
          </w:p>
          <w:p w:rsidR="00F31436" w:rsidRPr="000E3099" w:rsidRDefault="00F31436" w:rsidP="00CA59BF">
            <w:pPr>
              <w:pStyle w:val="isselectedend"/>
              <w:spacing w:before="0" w:beforeAutospacing="0" w:after="0" w:afterAutospacing="0"/>
              <w:rPr>
                <w:color w:val="000000" w:themeColor="text1"/>
                <w:lang w:val="ro-RO"/>
              </w:rPr>
            </w:pPr>
            <w:r w:rsidRPr="000E3099">
              <w:rPr>
                <w:color w:val="000000" w:themeColor="text1"/>
                <w:lang w:val="ro-RO"/>
              </w:rPr>
              <w:t>În urma examinării s-a constatat că proiectul corespunde normelor juridice în vigoare și nu conține factori de risc care ar putea favoriza manifestări de corupție.</w:t>
            </w:r>
          </w:p>
          <w:p w:rsidR="00F31436" w:rsidRPr="000E3099" w:rsidRDefault="00F31436" w:rsidP="00CA59BF">
            <w:pPr>
              <w:spacing w:after="0"/>
              <w:rPr>
                <w:rFonts w:ascii="Times New Roman" w:hAnsi="Times New Roman" w:cs="Times New Roman"/>
                <w:b/>
                <w:bCs/>
                <w:color w:val="000000" w:themeColor="text1"/>
              </w:rPr>
            </w:pP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8. Modul de încorporare a actului în cadrul normativ existent</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31436" w:rsidRPr="000E3099" w:rsidRDefault="00F31436"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 xml:space="preserve"> Structura și conținutul actului corespund normelor de încorporare a actului în cadrul normativ existent.</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F31436" w:rsidRPr="000E3099" w:rsidRDefault="00F31436"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9. Măsurile necesare pentru implementarea prevederilor proiectului actului normativ</w:t>
            </w:r>
          </w:p>
        </w:tc>
      </w:tr>
      <w:tr w:rsidR="00F31436" w:rsidRPr="000E3099" w:rsidTr="00CA59BF">
        <w:tc>
          <w:tcPr>
            <w:tcW w:w="974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F31436" w:rsidRPr="000E3099" w:rsidRDefault="00F31436" w:rsidP="00CA59BF">
            <w:pPr>
              <w:pStyle w:val="a3"/>
              <w:spacing w:before="0" w:beforeAutospacing="0" w:after="0" w:afterAutospacing="0"/>
              <w:rPr>
                <w:color w:val="000000" w:themeColor="text1"/>
              </w:rPr>
            </w:pPr>
            <w:r w:rsidRPr="000E3099">
              <w:rPr>
                <w:color w:val="000000" w:themeColor="text1"/>
              </w:rPr>
              <w:t xml:space="preserve"> Implementarea prevederilor Regulamentului va fi asigurată prin respectarea acestuia de către deținătorii de animale și utilizatorii terenurilor, precum și prin exercitarea atribuțiilor de monitorizare și control de către autoritatea administrației publice locale.</w:t>
            </w:r>
          </w:p>
          <w:p w:rsidR="00F31436" w:rsidRPr="000E3099" w:rsidRDefault="00F31436" w:rsidP="00CA59BF">
            <w:pPr>
              <w:spacing w:after="0"/>
              <w:rPr>
                <w:rFonts w:ascii="Times New Roman" w:hAnsi="Times New Roman" w:cs="Times New Roman"/>
                <w:color w:val="000000" w:themeColor="text1"/>
              </w:rPr>
            </w:pPr>
          </w:p>
        </w:tc>
      </w:tr>
    </w:tbl>
    <w:p w:rsidR="00F31436" w:rsidRPr="00BD0F67" w:rsidRDefault="00F31436" w:rsidP="00F31436">
      <w:pPr>
        <w:spacing w:after="0"/>
        <w:ind w:firstLine="708"/>
        <w:rPr>
          <w:rFonts w:ascii="Times New Roman" w:hAnsi="Times New Roman" w:cs="Times New Roman"/>
        </w:rPr>
      </w:pPr>
    </w:p>
    <w:p w:rsidR="001860D4" w:rsidRDefault="001860D4">
      <w:bookmarkStart w:id="0" w:name="_GoBack"/>
      <w:bookmarkEnd w:id="0"/>
    </w:p>
    <w:sectPr w:rsidR="001860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C6482"/>
    <w:multiLevelType w:val="multilevel"/>
    <w:tmpl w:val="41BE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711"/>
    <w:rsid w:val="001860D4"/>
    <w:rsid w:val="00590711"/>
    <w:rsid w:val="00F31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436"/>
    <w:pPr>
      <w:spacing w:after="160" w:line="278" w:lineRule="auto"/>
    </w:pPr>
    <w:rPr>
      <w:kern w:val="2"/>
      <w:sz w:val="24"/>
      <w:szCs w:val="24"/>
      <w:lang w:val="ro-RO"/>
      <w14:ligatures w14:val="standardContextual"/>
    </w:rPr>
  </w:style>
  <w:style w:type="paragraph" w:styleId="4">
    <w:name w:val="heading 4"/>
    <w:basedOn w:val="a"/>
    <w:next w:val="a"/>
    <w:link w:val="40"/>
    <w:uiPriority w:val="9"/>
    <w:semiHidden/>
    <w:unhideWhenUsed/>
    <w:qFormat/>
    <w:rsid w:val="00F31436"/>
    <w:pPr>
      <w:keepNext/>
      <w:keepLines/>
      <w:spacing w:before="80" w:after="40"/>
      <w:outlineLvl w:val="3"/>
    </w:pPr>
    <w:rPr>
      <w:rFonts w:eastAsiaTheme="majorEastAsia"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F31436"/>
    <w:rPr>
      <w:rFonts w:eastAsiaTheme="majorEastAsia" w:cstheme="majorBidi"/>
      <w:i/>
      <w:iCs/>
      <w:color w:val="365F91" w:themeColor="accent1" w:themeShade="BF"/>
      <w:kern w:val="2"/>
      <w:sz w:val="24"/>
      <w:szCs w:val="24"/>
      <w:lang w:val="ro-RO"/>
      <w14:ligatures w14:val="standardContextual"/>
    </w:rPr>
  </w:style>
  <w:style w:type="paragraph" w:styleId="a3">
    <w:name w:val="Normal (Web)"/>
    <w:basedOn w:val="a"/>
    <w:uiPriority w:val="99"/>
    <w:unhideWhenUsed/>
    <w:rsid w:val="00F3143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a"/>
    <w:rsid w:val="00F31436"/>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436"/>
    <w:pPr>
      <w:spacing w:after="160" w:line="278" w:lineRule="auto"/>
    </w:pPr>
    <w:rPr>
      <w:kern w:val="2"/>
      <w:sz w:val="24"/>
      <w:szCs w:val="24"/>
      <w:lang w:val="ro-RO"/>
      <w14:ligatures w14:val="standardContextual"/>
    </w:rPr>
  </w:style>
  <w:style w:type="paragraph" w:styleId="4">
    <w:name w:val="heading 4"/>
    <w:basedOn w:val="a"/>
    <w:next w:val="a"/>
    <w:link w:val="40"/>
    <w:uiPriority w:val="9"/>
    <w:semiHidden/>
    <w:unhideWhenUsed/>
    <w:qFormat/>
    <w:rsid w:val="00F31436"/>
    <w:pPr>
      <w:keepNext/>
      <w:keepLines/>
      <w:spacing w:before="80" w:after="40"/>
      <w:outlineLvl w:val="3"/>
    </w:pPr>
    <w:rPr>
      <w:rFonts w:eastAsiaTheme="majorEastAsia"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F31436"/>
    <w:rPr>
      <w:rFonts w:eastAsiaTheme="majorEastAsia" w:cstheme="majorBidi"/>
      <w:i/>
      <w:iCs/>
      <w:color w:val="365F91" w:themeColor="accent1" w:themeShade="BF"/>
      <w:kern w:val="2"/>
      <w:sz w:val="24"/>
      <w:szCs w:val="24"/>
      <w:lang w:val="ro-RO"/>
      <w14:ligatures w14:val="standardContextual"/>
    </w:rPr>
  </w:style>
  <w:style w:type="paragraph" w:styleId="a3">
    <w:name w:val="Normal (Web)"/>
    <w:basedOn w:val="a"/>
    <w:uiPriority w:val="99"/>
    <w:unhideWhenUsed/>
    <w:rsid w:val="00F3143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a"/>
    <w:rsid w:val="00F31436"/>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1007</Words>
  <Characters>5744</Characters>
  <Application>Microsoft Office Word</Application>
  <DocSecurity>0</DocSecurity>
  <Lines>47</Lines>
  <Paragraphs>13</Paragraphs>
  <ScaleCrop>false</ScaleCrop>
  <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2026-08-11T11:20:00Z</dcterms:created>
  <dcterms:modified xsi:type="dcterms:W3CDTF">2026-08-11T11:21:00Z</dcterms:modified>
</cp:coreProperties>
</file>