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80796" w:rsidRPr="00A910F4" w:rsidRDefault="00E80796" w:rsidP="00E80796">
      <w:pPr>
        <w:spacing w:after="0" w:line="240" w:lineRule="auto"/>
        <w:rPr>
          <w:rFonts w:ascii="Times New Roman" w:eastAsia="Times New Roman" w:hAnsi="Times New Roman" w:cs="Times New Roman"/>
          <w:sz w:val="24"/>
          <w:szCs w:val="24"/>
          <w:lang w:val="ro-RO"/>
        </w:rPr>
      </w:pPr>
      <w:bookmarkStart w:id="0" w:name="_GoBack"/>
      <w:bookmarkEnd w:id="0"/>
      <w:r>
        <w:rPr>
          <w:noProof/>
          <w:lang w:eastAsia="ru-RU"/>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161.15pt;margin-top:-16.35pt;width:130.8pt;height:142.55pt;z-index:251658240">
            <v:imagedata r:id="rId4" o:title=""/>
          </v:shape>
          <o:OLEObject Type="Embed" ProgID="Unknown" ShapeID="_x0000_s1026" DrawAspect="Content" ObjectID="_1847349755" r:id="rId5"/>
        </w:object>
      </w:r>
    </w:p>
    <w:p w:rsidR="00E80796" w:rsidRPr="00A910F4" w:rsidRDefault="00E80796" w:rsidP="00E80796">
      <w:pPr>
        <w:spacing w:after="0" w:line="240" w:lineRule="auto"/>
        <w:jc w:val="center"/>
        <w:rPr>
          <w:rFonts w:ascii="Times New Roman" w:eastAsia="Times New Roman" w:hAnsi="Times New Roman" w:cs="Times New Roman"/>
          <w:sz w:val="24"/>
          <w:szCs w:val="24"/>
          <w:lang w:val="en-US"/>
        </w:rPr>
      </w:pPr>
    </w:p>
    <w:p w:rsidR="00E80796" w:rsidRPr="00A910F4" w:rsidRDefault="00E80796" w:rsidP="00E80796">
      <w:pPr>
        <w:spacing w:after="0" w:line="240" w:lineRule="auto"/>
        <w:jc w:val="center"/>
        <w:rPr>
          <w:rFonts w:ascii="Times New Roman" w:eastAsia="Times New Roman" w:hAnsi="Times New Roman" w:cs="Times New Roman"/>
          <w:sz w:val="24"/>
          <w:szCs w:val="24"/>
          <w:lang w:val="en-US"/>
        </w:rPr>
      </w:pPr>
      <w:r w:rsidRPr="00A910F4">
        <w:rPr>
          <w:rFonts w:ascii="Times New Roman" w:eastAsia="Times New Roman" w:hAnsi="Times New Roman" w:cs="Times New Roman"/>
          <w:sz w:val="28"/>
          <w:szCs w:val="28"/>
          <w:lang w:val="en-US"/>
        </w:rPr>
        <w:t>REPUBLICA MOLDOVA                                       РЕСПУБЛИКА МОЛДОВА</w:t>
      </w:r>
    </w:p>
    <w:p w:rsidR="00E80796" w:rsidRPr="00A910F4" w:rsidRDefault="00E80796" w:rsidP="00E80796">
      <w:pPr>
        <w:spacing w:after="0" w:line="240" w:lineRule="auto"/>
        <w:ind w:right="-58"/>
        <w:jc w:val="center"/>
        <w:rPr>
          <w:rFonts w:ascii="Times New Roman" w:eastAsia="Times New Roman" w:hAnsi="Times New Roman" w:cs="Times New Roman"/>
          <w:sz w:val="28"/>
          <w:szCs w:val="28"/>
          <w:lang w:val="ro-RO"/>
        </w:rPr>
      </w:pPr>
      <w:r w:rsidRPr="00A910F4">
        <w:rPr>
          <w:rFonts w:ascii="Times New Roman" w:eastAsia="Times New Roman" w:hAnsi="Times New Roman" w:cs="Times New Roman"/>
          <w:sz w:val="28"/>
          <w:szCs w:val="28"/>
          <w:lang w:val="ro-RO"/>
        </w:rPr>
        <w:t>RAIONUL OCNIŢA                                                ОКНИЦКИЙ РАЙОН</w:t>
      </w:r>
    </w:p>
    <w:p w:rsidR="00E80796" w:rsidRPr="00A910F4" w:rsidRDefault="00E80796" w:rsidP="00E80796">
      <w:pPr>
        <w:spacing w:after="0" w:line="240" w:lineRule="auto"/>
        <w:ind w:right="-58"/>
        <w:jc w:val="center"/>
        <w:rPr>
          <w:rFonts w:ascii="Times New Roman" w:eastAsia="Times New Roman" w:hAnsi="Times New Roman" w:cs="Times New Roman"/>
          <w:sz w:val="28"/>
          <w:szCs w:val="28"/>
          <w:lang w:val="ro-RO"/>
        </w:rPr>
      </w:pPr>
      <w:r w:rsidRPr="00A910F4">
        <w:rPr>
          <w:rFonts w:ascii="Times New Roman" w:eastAsia="Times New Roman" w:hAnsi="Times New Roman" w:cs="Times New Roman"/>
          <w:sz w:val="28"/>
          <w:szCs w:val="28"/>
          <w:lang w:val="ro-RO"/>
        </w:rPr>
        <w:t xml:space="preserve"> </w:t>
      </w:r>
    </w:p>
    <w:p w:rsidR="00E80796" w:rsidRPr="00A910F4" w:rsidRDefault="00E80796" w:rsidP="00E80796">
      <w:pPr>
        <w:spacing w:after="0" w:line="240" w:lineRule="auto"/>
        <w:ind w:right="-58"/>
        <w:jc w:val="center"/>
        <w:rPr>
          <w:rFonts w:ascii="Times New Roman" w:eastAsia="Times New Roman" w:hAnsi="Times New Roman" w:cs="Times New Roman"/>
          <w:b/>
          <w:sz w:val="28"/>
          <w:szCs w:val="24"/>
          <w:lang w:val="ro-RO"/>
        </w:rPr>
      </w:pPr>
      <w:r w:rsidRPr="00A910F4">
        <w:rPr>
          <w:rFonts w:ascii="Times New Roman" w:eastAsia="Times New Roman" w:hAnsi="Times New Roman" w:cs="Times New Roman"/>
          <w:b/>
          <w:sz w:val="28"/>
          <w:szCs w:val="24"/>
          <w:lang w:val="ro-RO"/>
        </w:rPr>
        <w:t>Primăria                                                               Примэрия</w:t>
      </w:r>
    </w:p>
    <w:p w:rsidR="00E80796" w:rsidRPr="00A910F4" w:rsidRDefault="00E80796" w:rsidP="00E80796">
      <w:pPr>
        <w:spacing w:after="0" w:line="240" w:lineRule="auto"/>
        <w:ind w:right="-58"/>
        <w:jc w:val="center"/>
        <w:rPr>
          <w:rFonts w:ascii="Times New Roman" w:eastAsia="Times New Roman" w:hAnsi="Times New Roman" w:cs="Times New Roman"/>
          <w:b/>
          <w:sz w:val="28"/>
          <w:szCs w:val="24"/>
          <w:lang w:val="ro-RO"/>
        </w:rPr>
      </w:pPr>
    </w:p>
    <w:p w:rsidR="00E80796" w:rsidRPr="00A910F4" w:rsidRDefault="00E80796" w:rsidP="00E80796">
      <w:pPr>
        <w:pBdr>
          <w:top w:val="single" w:sz="12" w:space="1" w:color="auto"/>
          <w:bottom w:val="single" w:sz="12" w:space="2" w:color="auto"/>
        </w:pBdr>
        <w:spacing w:after="0" w:line="240" w:lineRule="auto"/>
        <w:jc w:val="center"/>
        <w:rPr>
          <w:rFonts w:ascii="Times New Roman" w:eastAsia="Times New Roman" w:hAnsi="Times New Roman" w:cs="Times New Roman"/>
          <w:b/>
          <w:sz w:val="16"/>
          <w:szCs w:val="24"/>
          <w:lang w:val="ro-RO"/>
        </w:rPr>
      </w:pPr>
      <w:r w:rsidRPr="00A910F4">
        <w:rPr>
          <w:rFonts w:ascii="Times New Roman" w:eastAsia="Times New Roman" w:hAnsi="Times New Roman" w:cs="Times New Roman"/>
          <w:b/>
          <w:lang w:val="ro-RO"/>
        </w:rPr>
        <w:t>MD 7129 s.Naslavcea                                                                                             МД 7129 с. Наславча</w:t>
      </w:r>
    </w:p>
    <w:p w:rsidR="00E80796" w:rsidRPr="00A910F4" w:rsidRDefault="00E80796" w:rsidP="00E80796">
      <w:pPr>
        <w:pBdr>
          <w:top w:val="single" w:sz="12" w:space="1" w:color="auto"/>
          <w:bottom w:val="single" w:sz="12" w:space="2" w:color="auto"/>
        </w:pBdr>
        <w:spacing w:after="0" w:line="240" w:lineRule="auto"/>
        <w:jc w:val="center"/>
        <w:rPr>
          <w:rFonts w:ascii="Times New Roman" w:eastAsia="Times New Roman" w:hAnsi="Times New Roman" w:cs="Times New Roman"/>
          <w:b/>
          <w:lang w:val="ro-RO"/>
        </w:rPr>
      </w:pPr>
      <w:r w:rsidRPr="00A910F4">
        <w:rPr>
          <w:rFonts w:ascii="Times New Roman" w:eastAsia="Times New Roman" w:hAnsi="Times New Roman" w:cs="Times New Roman"/>
          <w:b/>
          <w:lang w:val="ro-RO"/>
        </w:rPr>
        <w:t>Tel-fax(271) 56-182                                                                                                тел-факс (271) 56-182</w:t>
      </w:r>
    </w:p>
    <w:p w:rsidR="00E80796" w:rsidRPr="00A910F4" w:rsidRDefault="00E80796" w:rsidP="00E80796">
      <w:pPr>
        <w:pBdr>
          <w:top w:val="single" w:sz="12" w:space="1" w:color="auto"/>
          <w:bottom w:val="single" w:sz="12" w:space="2" w:color="auto"/>
        </w:pBdr>
        <w:spacing w:after="0" w:line="240" w:lineRule="auto"/>
        <w:jc w:val="center"/>
        <w:rPr>
          <w:rFonts w:ascii="Times New Roman" w:eastAsia="Times New Roman" w:hAnsi="Times New Roman" w:cs="Times New Roman"/>
          <w:b/>
          <w:sz w:val="16"/>
          <w:szCs w:val="16"/>
          <w:lang w:val="en-US"/>
        </w:rPr>
      </w:pPr>
      <w:r w:rsidRPr="00A910F4">
        <w:rPr>
          <w:rFonts w:ascii="Times New Roman" w:eastAsia="Times New Roman" w:hAnsi="Times New Roman" w:cs="Times New Roman"/>
          <w:b/>
          <w:lang w:val="ro-RO"/>
        </w:rPr>
        <w:t>E-mail: primaria.naslavcea</w:t>
      </w:r>
      <w:r w:rsidRPr="00A910F4">
        <w:rPr>
          <w:rFonts w:ascii="Times New Roman" w:eastAsia="Times New Roman" w:hAnsi="Times New Roman" w:cs="Times New Roman"/>
          <w:b/>
          <w:lang w:val="en-US"/>
        </w:rPr>
        <w:t>@apl.gov.</w:t>
      </w:r>
      <w:r w:rsidRPr="00A910F4">
        <w:rPr>
          <w:rFonts w:ascii="Times New Roman" w:eastAsia="Times New Roman" w:hAnsi="Times New Roman" w:cs="Times New Roman"/>
          <w:sz w:val="24"/>
          <w:szCs w:val="24"/>
          <w:lang w:val="en-US"/>
        </w:rPr>
        <w:t>md</w:t>
      </w:r>
      <w:r w:rsidRPr="00A910F4">
        <w:rPr>
          <w:rFonts w:ascii="Times New Roman" w:eastAsia="Times New Roman" w:hAnsi="Times New Roman" w:cs="Times New Roman"/>
          <w:sz w:val="24"/>
          <w:szCs w:val="24"/>
          <w:lang w:val="ro-RO"/>
        </w:rPr>
        <w:t xml:space="preserve"> </w:t>
      </w:r>
      <w:r w:rsidRPr="00A910F4">
        <w:rPr>
          <w:rFonts w:ascii="Times New Roman" w:eastAsia="Times New Roman" w:hAnsi="Times New Roman" w:cs="Times New Roman"/>
          <w:sz w:val="28"/>
          <w:szCs w:val="28"/>
          <w:lang w:val="ro-RO"/>
        </w:rPr>
        <w:t xml:space="preserve">                    </w:t>
      </w:r>
    </w:p>
    <w:p w:rsidR="00E80796" w:rsidRPr="00A910F4" w:rsidRDefault="00E80796" w:rsidP="00E80796">
      <w:pPr>
        <w:spacing w:after="0" w:line="240" w:lineRule="auto"/>
        <w:jc w:val="center"/>
        <w:rPr>
          <w:rFonts w:ascii="Times New Roman" w:eastAsia="SimSun" w:hAnsi="Times New Roman" w:cs="Times New Roman"/>
          <w:b/>
          <w:bCs/>
          <w:sz w:val="28"/>
          <w:szCs w:val="28"/>
          <w:lang w:val="en-US"/>
        </w:rPr>
      </w:pPr>
    </w:p>
    <w:p w:rsidR="00E80796" w:rsidRDefault="00E80796" w:rsidP="00E80796">
      <w:pPr>
        <w:spacing w:after="0" w:line="240" w:lineRule="auto"/>
        <w:jc w:val="center"/>
        <w:rPr>
          <w:rFonts w:ascii="Times New Roman" w:eastAsia="SimSun" w:hAnsi="Times New Roman" w:cs="Times New Roman"/>
          <w:b/>
          <w:bCs/>
          <w:sz w:val="28"/>
          <w:szCs w:val="28"/>
          <w:lang w:val="it-IT"/>
        </w:rPr>
      </w:pPr>
    </w:p>
    <w:p w:rsidR="00E80796" w:rsidRDefault="00E80796" w:rsidP="00E80796">
      <w:pPr>
        <w:spacing w:after="0" w:line="240" w:lineRule="auto"/>
        <w:jc w:val="center"/>
        <w:rPr>
          <w:rFonts w:ascii="Times New Roman" w:eastAsia="SimSun" w:hAnsi="Times New Roman" w:cs="Times New Roman"/>
          <w:b/>
          <w:bCs/>
          <w:sz w:val="28"/>
          <w:szCs w:val="28"/>
          <w:lang w:val="en-US"/>
        </w:rPr>
      </w:pPr>
    </w:p>
    <w:p w:rsidR="00E80796" w:rsidRPr="00957C8E" w:rsidRDefault="00E80796" w:rsidP="00E80796">
      <w:pPr>
        <w:spacing w:after="0" w:line="240" w:lineRule="auto"/>
        <w:jc w:val="center"/>
        <w:rPr>
          <w:rFonts w:ascii="Times New Roman" w:eastAsia="SimSun" w:hAnsi="Times New Roman" w:cs="Times New Roman"/>
          <w:b/>
          <w:bCs/>
          <w:sz w:val="28"/>
          <w:szCs w:val="28"/>
          <w:lang w:val="en-US"/>
        </w:rPr>
      </w:pPr>
    </w:p>
    <w:p w:rsidR="00E80796" w:rsidRPr="00A910F4" w:rsidRDefault="00E80796" w:rsidP="00E80796">
      <w:pPr>
        <w:spacing w:line="276" w:lineRule="auto"/>
        <w:jc w:val="center"/>
        <w:rPr>
          <w:rFonts w:ascii="Times New Roman" w:eastAsia="Onest" w:hAnsi="Times New Roman" w:cs="Times New Roman"/>
          <w:b/>
          <w:i/>
          <w:sz w:val="28"/>
          <w:szCs w:val="28"/>
          <w:lang w:val="ro-RO"/>
        </w:rPr>
      </w:pPr>
      <w:r w:rsidRPr="00A910F4">
        <w:rPr>
          <w:rFonts w:ascii="Times New Roman" w:eastAsia="Onest" w:hAnsi="Times New Roman" w:cs="Times New Roman"/>
          <w:b/>
          <w:i/>
          <w:sz w:val="28"/>
          <w:szCs w:val="28"/>
          <w:lang w:val="ro-RO"/>
        </w:rPr>
        <w:t xml:space="preserve">Anunț privind inițierea elaborării proiectului de decizie privind amalgamarea voluntară </w:t>
      </w:r>
    </w:p>
    <w:p w:rsidR="00E80796" w:rsidRPr="00A910F4" w:rsidRDefault="00E80796" w:rsidP="00E80796">
      <w:pPr>
        <w:spacing w:line="276" w:lineRule="auto"/>
        <w:jc w:val="both"/>
        <w:rPr>
          <w:rFonts w:ascii="Times New Roman" w:eastAsia="Onest" w:hAnsi="Times New Roman" w:cs="Times New Roman"/>
          <w:sz w:val="28"/>
          <w:szCs w:val="28"/>
          <w:lang w:val="ro-RO"/>
        </w:rPr>
      </w:pPr>
    </w:p>
    <w:p w:rsidR="00E80796" w:rsidRPr="00A910F4" w:rsidRDefault="00E80796" w:rsidP="00E80796">
      <w:pPr>
        <w:spacing w:line="276" w:lineRule="auto"/>
        <w:jc w:val="both"/>
        <w:rPr>
          <w:rFonts w:ascii="Times New Roman" w:hAnsi="Times New Roman" w:cs="Times New Roman"/>
          <w:color w:val="000000"/>
          <w:sz w:val="28"/>
          <w:szCs w:val="28"/>
          <w:lang w:val="ro-RO"/>
        </w:rPr>
      </w:pPr>
      <w:r w:rsidRPr="00A910F4">
        <w:rPr>
          <w:rFonts w:ascii="Times New Roman" w:eastAsia="Onest" w:hAnsi="Times New Roman" w:cs="Times New Roman"/>
          <w:sz w:val="28"/>
          <w:szCs w:val="28"/>
          <w:lang w:val="ro-RO"/>
        </w:rPr>
        <w:t xml:space="preserve"> </w:t>
      </w:r>
      <w:r w:rsidRPr="00A910F4">
        <w:rPr>
          <w:rFonts w:ascii="Times New Roman" w:eastAsia="Onest" w:hAnsi="Times New Roman" w:cs="Times New Roman"/>
          <w:sz w:val="28"/>
          <w:szCs w:val="28"/>
          <w:lang w:val="ro-RO"/>
        </w:rPr>
        <w:tab/>
        <w:t xml:space="preserve">Consiliul sătesc Naslavcea, raionulOcniţa informează locuitorii și toate părțile interesate despre inițierea procesului de elaborare a proiectului de decizie cu privire la amalgamarea voluntară </w:t>
      </w:r>
      <w:r w:rsidRPr="00A910F4">
        <w:rPr>
          <w:rFonts w:ascii="Times New Roman" w:hAnsi="Times New Roman" w:cs="Times New Roman"/>
          <w:color w:val="000000"/>
          <w:sz w:val="28"/>
          <w:szCs w:val="28"/>
          <w:lang w:val="ro-RO"/>
        </w:rPr>
        <w:t xml:space="preserve">a </w:t>
      </w:r>
      <w:r w:rsidRPr="00A910F4">
        <w:rPr>
          <w:rFonts w:ascii="Times New Roman" w:eastAsia="Times New Roman" w:hAnsi="Times New Roman" w:cs="Times New Roman"/>
          <w:sz w:val="28"/>
          <w:szCs w:val="28"/>
          <w:lang w:val="ro-RO" w:eastAsia="ru-RU"/>
        </w:rPr>
        <w:t>satul Naslavcea, satul Bîrnova, satul Gîrbova, comuna Lencăuţi și</w:t>
      </w:r>
      <w:r>
        <w:rPr>
          <w:rFonts w:ascii="Times New Roman" w:eastAsia="Times New Roman" w:hAnsi="Times New Roman" w:cs="Times New Roman"/>
          <w:sz w:val="28"/>
          <w:szCs w:val="28"/>
          <w:lang w:val="ro-RO" w:eastAsia="ru-RU"/>
        </w:rPr>
        <w:t xml:space="preserve"> o</w:t>
      </w:r>
      <w:r w:rsidRPr="00A910F4">
        <w:rPr>
          <w:rFonts w:ascii="Times New Roman" w:eastAsia="Times New Roman" w:hAnsi="Times New Roman" w:cs="Times New Roman"/>
          <w:sz w:val="28"/>
          <w:szCs w:val="28"/>
          <w:lang w:val="ro-RO" w:eastAsia="ru-RU"/>
        </w:rPr>
        <w:t>raşul Frunze, raionul Ocniţa.</w:t>
      </w:r>
    </w:p>
    <w:p w:rsidR="00E80796" w:rsidRPr="006D108D" w:rsidRDefault="00E80796" w:rsidP="00E80796">
      <w:pPr>
        <w:spacing w:line="276" w:lineRule="auto"/>
        <w:jc w:val="both"/>
        <w:rPr>
          <w:color w:val="000000"/>
          <w:sz w:val="28"/>
          <w:szCs w:val="28"/>
          <w:lang w:val="en-US"/>
        </w:rPr>
      </w:pPr>
      <w:r w:rsidRPr="006D108D">
        <w:rPr>
          <w:color w:val="000000"/>
          <w:sz w:val="28"/>
          <w:szCs w:val="28"/>
          <w:lang w:val="ro-RO"/>
        </w:rPr>
        <w:t xml:space="preserve"> </w:t>
      </w:r>
      <w:r w:rsidRPr="00A910F4">
        <w:rPr>
          <w:rFonts w:ascii="Times New Roman" w:eastAsia="Onest" w:hAnsi="Times New Roman" w:cs="Times New Roman"/>
          <w:sz w:val="28"/>
          <w:szCs w:val="28"/>
          <w:lang w:val="ro-RO"/>
        </w:rPr>
        <w:t xml:space="preserve">Toți cei interesați sunt invitați să trimită propunerile la adresa de email: </w:t>
      </w:r>
      <w:r w:rsidRPr="00A910F4">
        <w:rPr>
          <w:rFonts w:ascii="Times New Roman" w:eastAsia="Onest" w:hAnsi="Times New Roman" w:cs="Times New Roman"/>
          <w:sz w:val="28"/>
          <w:szCs w:val="28"/>
          <w:lang w:val="ro-RO"/>
        </w:rPr>
        <w:fldChar w:fldCharType="begin"/>
      </w:r>
      <w:r w:rsidRPr="00A910F4">
        <w:rPr>
          <w:rFonts w:ascii="Times New Roman" w:eastAsia="Onest" w:hAnsi="Times New Roman" w:cs="Times New Roman"/>
          <w:sz w:val="28"/>
          <w:szCs w:val="28"/>
          <w:lang w:val="ro-RO"/>
        </w:rPr>
        <w:instrText xml:space="preserve"> HYPERLINK "mailto:primaria.naslavcea@apl.gov.md" </w:instrText>
      </w:r>
      <w:r w:rsidRPr="00A910F4">
        <w:rPr>
          <w:rFonts w:ascii="Times New Roman" w:eastAsia="Onest" w:hAnsi="Times New Roman" w:cs="Times New Roman"/>
          <w:sz w:val="28"/>
          <w:szCs w:val="28"/>
          <w:lang w:val="ro-RO"/>
        </w:rPr>
        <w:fldChar w:fldCharType="separate"/>
      </w:r>
      <w:r w:rsidRPr="00A910F4">
        <w:rPr>
          <w:rStyle w:val="a3"/>
          <w:rFonts w:ascii="Times New Roman" w:eastAsia="Onest" w:hAnsi="Times New Roman" w:cs="Times New Roman"/>
          <w:sz w:val="28"/>
          <w:szCs w:val="28"/>
          <w:lang w:val="ro-RO"/>
        </w:rPr>
        <w:t>primaria.naslavcea@apl.gov.md</w:t>
      </w:r>
      <w:r w:rsidRPr="00A910F4">
        <w:rPr>
          <w:rFonts w:ascii="Times New Roman" w:eastAsia="Onest" w:hAnsi="Times New Roman" w:cs="Times New Roman"/>
          <w:sz w:val="28"/>
          <w:szCs w:val="28"/>
          <w:lang w:val="ro-RO"/>
        </w:rPr>
        <w:fldChar w:fldCharType="end"/>
      </w:r>
      <w:r w:rsidRPr="00A910F4">
        <w:rPr>
          <w:rFonts w:ascii="Times New Roman" w:eastAsia="Onest" w:hAnsi="Times New Roman" w:cs="Times New Roman"/>
          <w:sz w:val="28"/>
          <w:szCs w:val="28"/>
          <w:lang w:val="ro-RO"/>
        </w:rPr>
        <w:t xml:space="preserve">,  sau în scris la adresa poștală a primăriei: MD7129, </w:t>
      </w:r>
      <w:r>
        <w:rPr>
          <w:rFonts w:ascii="Times New Roman" w:eastAsia="Onest" w:hAnsi="Times New Roman" w:cs="Times New Roman"/>
          <w:sz w:val="28"/>
          <w:szCs w:val="28"/>
          <w:lang w:val="ro-RO"/>
        </w:rPr>
        <w:t xml:space="preserve">str. 1 Mai 7 </w:t>
      </w:r>
      <w:r w:rsidRPr="00A910F4">
        <w:rPr>
          <w:rFonts w:ascii="Times New Roman" w:eastAsia="Onest" w:hAnsi="Times New Roman" w:cs="Times New Roman"/>
          <w:sz w:val="28"/>
          <w:szCs w:val="28"/>
          <w:lang w:val="ro-RO"/>
        </w:rPr>
        <w:t xml:space="preserve">s.Naslavcea, rn.Ocniţa. Subliniem că, ulterior, după finalizarea proiectului de decizie, acesta va fi publicat, împreună cu toate anexele sale. Toți locuitorii vor avea șansa să se expună în cadrul măsurilor de consultare publică care vor fi organizate ulterior. La această etapă sunt binevenite orice propuneri și sugestii legate de procesul de elaborare a proiectului de decizie cu privire la amalgamarea voluntară </w:t>
      </w:r>
      <w:r w:rsidRPr="00A910F4">
        <w:rPr>
          <w:rFonts w:ascii="Times New Roman" w:hAnsi="Times New Roman" w:cs="Times New Roman"/>
          <w:color w:val="000000"/>
          <w:sz w:val="28"/>
          <w:szCs w:val="28"/>
          <w:lang w:val="en-US"/>
        </w:rPr>
        <w:t>a</w:t>
      </w:r>
      <w:r w:rsidRPr="00A910F4">
        <w:rPr>
          <w:rFonts w:ascii="Times New Roman" w:eastAsia="Times New Roman" w:hAnsi="Times New Roman" w:cs="Times New Roman"/>
          <w:sz w:val="24"/>
          <w:szCs w:val="24"/>
          <w:lang w:val="en-US" w:eastAsia="ru-RU"/>
        </w:rPr>
        <w:t xml:space="preserve"> </w:t>
      </w:r>
      <w:proofErr w:type="spellStart"/>
      <w:r w:rsidRPr="00A910F4">
        <w:rPr>
          <w:rFonts w:ascii="Times New Roman" w:eastAsia="Times New Roman" w:hAnsi="Times New Roman" w:cs="Times New Roman"/>
          <w:sz w:val="28"/>
          <w:szCs w:val="28"/>
          <w:lang w:val="en-US" w:eastAsia="ru-RU"/>
        </w:rPr>
        <w:t>satul</w:t>
      </w:r>
      <w:proofErr w:type="spellEnd"/>
      <w:r w:rsidRPr="00A910F4">
        <w:rPr>
          <w:rFonts w:ascii="Times New Roman" w:eastAsia="Times New Roman" w:hAnsi="Times New Roman" w:cs="Times New Roman"/>
          <w:sz w:val="28"/>
          <w:szCs w:val="28"/>
          <w:lang w:val="en-US" w:eastAsia="ru-RU"/>
        </w:rPr>
        <w:t xml:space="preserve"> </w:t>
      </w:r>
      <w:proofErr w:type="spellStart"/>
      <w:r w:rsidRPr="00A910F4">
        <w:rPr>
          <w:rFonts w:ascii="Times New Roman" w:eastAsia="Times New Roman" w:hAnsi="Times New Roman" w:cs="Times New Roman"/>
          <w:sz w:val="28"/>
          <w:szCs w:val="28"/>
          <w:lang w:val="en-US" w:eastAsia="ru-RU"/>
        </w:rPr>
        <w:t>Naslavcea</w:t>
      </w:r>
      <w:proofErr w:type="spellEnd"/>
      <w:r w:rsidRPr="00A910F4">
        <w:rPr>
          <w:rFonts w:ascii="Times New Roman" w:eastAsia="Times New Roman" w:hAnsi="Times New Roman" w:cs="Times New Roman"/>
          <w:sz w:val="28"/>
          <w:szCs w:val="28"/>
          <w:lang w:val="en-US" w:eastAsia="ru-RU"/>
        </w:rPr>
        <w:t xml:space="preserve">, </w:t>
      </w:r>
      <w:proofErr w:type="spellStart"/>
      <w:r w:rsidRPr="00A910F4">
        <w:rPr>
          <w:rFonts w:ascii="Times New Roman" w:eastAsia="Times New Roman" w:hAnsi="Times New Roman" w:cs="Times New Roman"/>
          <w:sz w:val="28"/>
          <w:szCs w:val="28"/>
          <w:lang w:val="en-US" w:eastAsia="ru-RU"/>
        </w:rPr>
        <w:t>satul</w:t>
      </w:r>
      <w:proofErr w:type="spellEnd"/>
      <w:r w:rsidRPr="00A910F4">
        <w:rPr>
          <w:rFonts w:ascii="Times New Roman" w:eastAsia="Times New Roman" w:hAnsi="Times New Roman" w:cs="Times New Roman"/>
          <w:sz w:val="28"/>
          <w:szCs w:val="28"/>
          <w:lang w:val="en-US" w:eastAsia="ru-RU"/>
        </w:rPr>
        <w:t xml:space="preserve"> </w:t>
      </w:r>
      <w:proofErr w:type="spellStart"/>
      <w:r w:rsidRPr="00A910F4">
        <w:rPr>
          <w:rFonts w:ascii="Times New Roman" w:eastAsia="Times New Roman" w:hAnsi="Times New Roman" w:cs="Times New Roman"/>
          <w:sz w:val="28"/>
          <w:szCs w:val="28"/>
          <w:lang w:val="en-US" w:eastAsia="ru-RU"/>
        </w:rPr>
        <w:t>Bîrnova</w:t>
      </w:r>
      <w:proofErr w:type="spellEnd"/>
      <w:r w:rsidRPr="00A910F4">
        <w:rPr>
          <w:rFonts w:ascii="Times New Roman" w:eastAsia="Times New Roman" w:hAnsi="Times New Roman" w:cs="Times New Roman"/>
          <w:sz w:val="28"/>
          <w:szCs w:val="28"/>
          <w:lang w:val="en-US" w:eastAsia="ru-RU"/>
        </w:rPr>
        <w:t xml:space="preserve">, </w:t>
      </w:r>
      <w:proofErr w:type="spellStart"/>
      <w:r w:rsidRPr="00A910F4">
        <w:rPr>
          <w:rFonts w:ascii="Times New Roman" w:eastAsia="Times New Roman" w:hAnsi="Times New Roman" w:cs="Times New Roman"/>
          <w:sz w:val="28"/>
          <w:szCs w:val="28"/>
          <w:lang w:val="en-US" w:eastAsia="ru-RU"/>
        </w:rPr>
        <w:t>satul</w:t>
      </w:r>
      <w:proofErr w:type="spellEnd"/>
      <w:r w:rsidRPr="00A910F4">
        <w:rPr>
          <w:rFonts w:ascii="Times New Roman" w:eastAsia="Times New Roman" w:hAnsi="Times New Roman" w:cs="Times New Roman"/>
          <w:sz w:val="28"/>
          <w:szCs w:val="28"/>
          <w:lang w:val="en-US" w:eastAsia="ru-RU"/>
        </w:rPr>
        <w:t xml:space="preserve"> </w:t>
      </w:r>
      <w:proofErr w:type="spellStart"/>
      <w:r w:rsidRPr="00A910F4">
        <w:rPr>
          <w:rFonts w:ascii="Times New Roman" w:eastAsia="Times New Roman" w:hAnsi="Times New Roman" w:cs="Times New Roman"/>
          <w:sz w:val="28"/>
          <w:szCs w:val="28"/>
          <w:lang w:val="en-US" w:eastAsia="ru-RU"/>
        </w:rPr>
        <w:t>Gîrbova</w:t>
      </w:r>
      <w:proofErr w:type="spellEnd"/>
      <w:r w:rsidRPr="00A910F4">
        <w:rPr>
          <w:rFonts w:ascii="Times New Roman" w:eastAsia="Times New Roman" w:hAnsi="Times New Roman" w:cs="Times New Roman"/>
          <w:sz w:val="28"/>
          <w:szCs w:val="28"/>
          <w:lang w:val="en-US" w:eastAsia="ru-RU"/>
        </w:rPr>
        <w:t xml:space="preserve">, </w:t>
      </w:r>
      <w:proofErr w:type="spellStart"/>
      <w:r w:rsidRPr="00A910F4">
        <w:rPr>
          <w:rFonts w:ascii="Times New Roman" w:eastAsia="Times New Roman" w:hAnsi="Times New Roman" w:cs="Times New Roman"/>
          <w:sz w:val="28"/>
          <w:szCs w:val="28"/>
          <w:lang w:val="en-US" w:eastAsia="ru-RU"/>
        </w:rPr>
        <w:t>comuna</w:t>
      </w:r>
      <w:proofErr w:type="spellEnd"/>
      <w:r w:rsidRPr="00A910F4">
        <w:rPr>
          <w:rFonts w:ascii="Times New Roman" w:eastAsia="Times New Roman" w:hAnsi="Times New Roman" w:cs="Times New Roman"/>
          <w:sz w:val="28"/>
          <w:szCs w:val="28"/>
          <w:lang w:val="en-US" w:eastAsia="ru-RU"/>
        </w:rPr>
        <w:t xml:space="preserve"> </w:t>
      </w:r>
      <w:proofErr w:type="spellStart"/>
      <w:r w:rsidRPr="00A910F4">
        <w:rPr>
          <w:rFonts w:ascii="Times New Roman" w:eastAsia="Times New Roman" w:hAnsi="Times New Roman" w:cs="Times New Roman"/>
          <w:sz w:val="28"/>
          <w:szCs w:val="28"/>
          <w:lang w:val="en-US" w:eastAsia="ru-RU"/>
        </w:rPr>
        <w:t>Lencăuţi</w:t>
      </w:r>
      <w:proofErr w:type="spellEnd"/>
      <w:r w:rsidRPr="00A910F4">
        <w:rPr>
          <w:rFonts w:ascii="Times New Roman" w:eastAsia="Times New Roman" w:hAnsi="Times New Roman" w:cs="Times New Roman"/>
          <w:sz w:val="28"/>
          <w:szCs w:val="28"/>
          <w:lang w:val="en-US" w:eastAsia="ru-RU"/>
        </w:rPr>
        <w:t xml:space="preserve"> </w:t>
      </w:r>
      <w:proofErr w:type="spellStart"/>
      <w:r w:rsidRPr="00A910F4">
        <w:rPr>
          <w:rFonts w:ascii="Times New Roman" w:eastAsia="Times New Roman" w:hAnsi="Times New Roman" w:cs="Times New Roman"/>
          <w:sz w:val="28"/>
          <w:szCs w:val="28"/>
          <w:lang w:val="en-US" w:eastAsia="ru-RU"/>
        </w:rPr>
        <w:t>și</w:t>
      </w:r>
      <w:proofErr w:type="spellEnd"/>
      <w:r>
        <w:rPr>
          <w:rFonts w:ascii="Times New Roman" w:eastAsia="Times New Roman" w:hAnsi="Times New Roman" w:cs="Times New Roman"/>
          <w:sz w:val="28"/>
          <w:szCs w:val="28"/>
          <w:lang w:val="en-US" w:eastAsia="ru-RU"/>
        </w:rPr>
        <w:t xml:space="preserve"> </w:t>
      </w:r>
      <w:proofErr w:type="spellStart"/>
      <w:r>
        <w:rPr>
          <w:rFonts w:ascii="Times New Roman" w:eastAsia="Times New Roman" w:hAnsi="Times New Roman" w:cs="Times New Roman"/>
          <w:sz w:val="28"/>
          <w:szCs w:val="28"/>
          <w:lang w:val="en-US" w:eastAsia="ru-RU"/>
        </w:rPr>
        <w:t>o</w:t>
      </w:r>
      <w:r w:rsidRPr="00A910F4">
        <w:rPr>
          <w:rFonts w:ascii="Times New Roman" w:eastAsia="Times New Roman" w:hAnsi="Times New Roman" w:cs="Times New Roman"/>
          <w:sz w:val="28"/>
          <w:szCs w:val="28"/>
          <w:lang w:val="en-US" w:eastAsia="ru-RU"/>
        </w:rPr>
        <w:t>raşul</w:t>
      </w:r>
      <w:proofErr w:type="spellEnd"/>
      <w:r w:rsidRPr="00A910F4">
        <w:rPr>
          <w:rFonts w:ascii="Times New Roman" w:eastAsia="Times New Roman" w:hAnsi="Times New Roman" w:cs="Times New Roman"/>
          <w:sz w:val="28"/>
          <w:szCs w:val="28"/>
          <w:lang w:val="en-US" w:eastAsia="ru-RU"/>
        </w:rPr>
        <w:t xml:space="preserve"> Frunze, </w:t>
      </w:r>
      <w:proofErr w:type="spellStart"/>
      <w:r w:rsidRPr="00A910F4">
        <w:rPr>
          <w:rFonts w:ascii="Times New Roman" w:eastAsia="Times New Roman" w:hAnsi="Times New Roman" w:cs="Times New Roman"/>
          <w:sz w:val="28"/>
          <w:szCs w:val="28"/>
          <w:lang w:val="en-US" w:eastAsia="ru-RU"/>
        </w:rPr>
        <w:t>raionul</w:t>
      </w:r>
      <w:proofErr w:type="spellEnd"/>
      <w:r w:rsidRPr="00A910F4">
        <w:rPr>
          <w:rFonts w:ascii="Times New Roman" w:eastAsia="Times New Roman" w:hAnsi="Times New Roman" w:cs="Times New Roman"/>
          <w:sz w:val="28"/>
          <w:szCs w:val="28"/>
          <w:lang w:val="en-US" w:eastAsia="ru-RU"/>
        </w:rPr>
        <w:t xml:space="preserve"> </w:t>
      </w:r>
      <w:proofErr w:type="spellStart"/>
      <w:r w:rsidRPr="00A910F4">
        <w:rPr>
          <w:rFonts w:ascii="Times New Roman" w:eastAsia="Times New Roman" w:hAnsi="Times New Roman" w:cs="Times New Roman"/>
          <w:sz w:val="28"/>
          <w:szCs w:val="28"/>
          <w:lang w:val="en-US" w:eastAsia="ru-RU"/>
        </w:rPr>
        <w:t>Ocniţa</w:t>
      </w:r>
      <w:proofErr w:type="spellEnd"/>
      <w:r w:rsidRPr="00A910F4">
        <w:rPr>
          <w:rFonts w:ascii="Times New Roman" w:eastAsia="Times New Roman" w:hAnsi="Times New Roman" w:cs="Times New Roman"/>
          <w:sz w:val="28"/>
          <w:szCs w:val="28"/>
          <w:lang w:val="en-US" w:eastAsia="ru-RU"/>
        </w:rPr>
        <w:t>.</w:t>
      </w:r>
      <w:r w:rsidRPr="00A910F4">
        <w:rPr>
          <w:color w:val="000000"/>
          <w:sz w:val="28"/>
          <w:szCs w:val="28"/>
          <w:lang w:val="en-US"/>
        </w:rPr>
        <w:t xml:space="preserve"> </w:t>
      </w:r>
      <w:r w:rsidRPr="006D108D">
        <w:rPr>
          <w:color w:val="000000"/>
          <w:sz w:val="28"/>
          <w:szCs w:val="28"/>
          <w:lang w:val="en-US"/>
        </w:rPr>
        <w:t>.</w:t>
      </w:r>
    </w:p>
    <w:p w:rsidR="00E80796" w:rsidRDefault="00E80796" w:rsidP="00E80796">
      <w:pPr>
        <w:spacing w:line="276" w:lineRule="auto"/>
        <w:jc w:val="both"/>
        <w:rPr>
          <w:rFonts w:eastAsia="Onest"/>
          <w:sz w:val="28"/>
          <w:szCs w:val="28"/>
          <w:lang w:val="ro-RO"/>
        </w:rPr>
      </w:pPr>
    </w:p>
    <w:p w:rsidR="00E80796" w:rsidRDefault="00E80796" w:rsidP="00E80796">
      <w:pPr>
        <w:spacing w:line="276" w:lineRule="auto"/>
        <w:rPr>
          <w:rFonts w:eastAsia="Onest"/>
          <w:sz w:val="28"/>
          <w:szCs w:val="28"/>
          <w:lang w:val="ro-RO"/>
        </w:rPr>
      </w:pPr>
      <w:r>
        <w:rPr>
          <w:rFonts w:eastAsia="Onest"/>
          <w:b/>
          <w:bCs/>
          <w:sz w:val="28"/>
          <w:szCs w:val="28"/>
          <w:lang w:val="ro-RO"/>
        </w:rPr>
        <w:t>Perioada în care pot fi înaintate propuneri 05.08.2026-10.08.2026</w:t>
      </w:r>
    </w:p>
    <w:p w:rsidR="00E80796" w:rsidRDefault="00E80796" w:rsidP="00E80796">
      <w:pPr>
        <w:spacing w:line="276" w:lineRule="auto"/>
        <w:jc w:val="both"/>
        <w:rPr>
          <w:rFonts w:eastAsia="Onest"/>
          <w:sz w:val="28"/>
          <w:szCs w:val="28"/>
          <w:lang w:val="ro-RO"/>
        </w:rPr>
      </w:pPr>
    </w:p>
    <w:p w:rsidR="00E80796" w:rsidRDefault="00E80796" w:rsidP="00E80796">
      <w:pPr>
        <w:spacing w:line="276" w:lineRule="auto"/>
        <w:jc w:val="both"/>
        <w:rPr>
          <w:rFonts w:eastAsia="Onest"/>
          <w:sz w:val="28"/>
          <w:szCs w:val="28"/>
          <w:lang w:val="ro-RO"/>
        </w:rPr>
      </w:pPr>
      <w:r>
        <w:rPr>
          <w:rFonts w:eastAsia="Onest"/>
          <w:sz w:val="28"/>
          <w:szCs w:val="28"/>
          <w:lang w:val="ro-RO"/>
        </w:rPr>
        <w:t>Persoană responsabilă: Tatiana Reabco</w:t>
      </w:r>
    </w:p>
    <w:p w:rsidR="00E80796" w:rsidRDefault="00E80796" w:rsidP="00E80796">
      <w:pPr>
        <w:rPr>
          <w:rFonts w:eastAsia="Calibri"/>
          <w:sz w:val="28"/>
          <w:szCs w:val="28"/>
          <w:lang w:val="en-US"/>
        </w:rPr>
      </w:pPr>
      <w:r>
        <w:rPr>
          <w:rFonts w:eastAsia="Onest"/>
          <w:sz w:val="28"/>
          <w:szCs w:val="28"/>
          <w:lang w:val="ro-RO"/>
        </w:rPr>
        <w:t>Datele de contact 0(271)56-1-82, 069780183</w:t>
      </w:r>
    </w:p>
    <w:p w:rsidR="00201C5F" w:rsidRDefault="00201C5F"/>
    <w:sectPr w:rsidR="00201C5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Onest">
    <w:altName w:val="Times New Roman"/>
    <w:charset w:val="00"/>
    <w:family w:val="auto"/>
    <w:pitch w:val="default"/>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0FD6"/>
    <w:rsid w:val="00201C5F"/>
    <w:rsid w:val="00DF0FD6"/>
    <w:rsid w:val="00E807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2F85E6BB-7B13-4936-A423-B34F0D0C05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8079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E80796"/>
    <w:rPr>
      <w:color w:val="0563C1" w:themeColor="hyperlink"/>
      <w:u w:val="single"/>
    </w:rPr>
  </w:style>
  <w:style w:type="paragraph" w:styleId="a4">
    <w:name w:val="Balloon Text"/>
    <w:basedOn w:val="a"/>
    <w:link w:val="a5"/>
    <w:uiPriority w:val="99"/>
    <w:semiHidden/>
    <w:unhideWhenUsed/>
    <w:rsid w:val="00E80796"/>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E8079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oleObject" Target="embeddings/oleObject1.bin"/><Relationship Id="rId4" Type="http://schemas.openxmlformats.org/officeDocument/2006/relationships/image" Target="media/image1.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276</Words>
  <Characters>1575</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cp:lastPrinted>2026-08-04T08:55:00Z</cp:lastPrinted>
  <dcterms:created xsi:type="dcterms:W3CDTF">2026-08-04T08:51:00Z</dcterms:created>
  <dcterms:modified xsi:type="dcterms:W3CDTF">2026-08-04T08:56:00Z</dcterms:modified>
</cp:coreProperties>
</file>