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2AB" w:rsidRPr="004D4C39" w:rsidRDefault="00DC72AB" w:rsidP="00DC72AB">
      <w:pPr>
        <w:spacing w:line="360" w:lineRule="auto"/>
        <w:rPr>
          <w:sz w:val="22"/>
          <w:lang w:val="ro-RO"/>
        </w:rPr>
      </w:pPr>
      <w:r>
        <w:rPr>
          <w:noProof/>
          <w:sz w:val="22"/>
        </w:rPr>
        <w:drawing>
          <wp:anchor distT="0" distB="0" distL="114300" distR="114300" simplePos="0" relativeHeight="251660288" behindDoc="0" locked="0" layoutInCell="1" allowOverlap="1">
            <wp:simplePos x="0" y="0"/>
            <wp:positionH relativeFrom="page">
              <wp:posOffset>3457575</wp:posOffset>
            </wp:positionH>
            <wp:positionV relativeFrom="paragraph">
              <wp:posOffset>-330835</wp:posOffset>
            </wp:positionV>
            <wp:extent cx="800100" cy="1257300"/>
            <wp:effectExtent l="19050" t="0" r="0" b="0"/>
            <wp:wrapNone/>
            <wp:docPr id="1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lum bright="18000" contrast="18000"/>
                    </a:blip>
                    <a:srcRect/>
                    <a:stretch>
                      <a:fillRect/>
                    </a:stretch>
                  </pic:blipFill>
                  <pic:spPr bwMode="auto">
                    <a:xfrm>
                      <a:off x="0" y="0"/>
                      <a:ext cx="800100" cy="1257300"/>
                    </a:xfrm>
                    <a:prstGeom prst="rect">
                      <a:avLst/>
                    </a:prstGeom>
                    <a:noFill/>
                  </pic:spPr>
                </pic:pic>
              </a:graphicData>
            </a:graphic>
          </wp:anchor>
        </w:drawing>
      </w:r>
      <w:r w:rsidRPr="004D4C39">
        <w:rPr>
          <w:sz w:val="22"/>
          <w:lang w:val="ro-RO"/>
        </w:rPr>
        <w:t xml:space="preserve">REPUBLICA MOLDOVA                                                             </w:t>
      </w:r>
      <w:r>
        <w:rPr>
          <w:sz w:val="22"/>
          <w:lang w:val="ro-RO"/>
        </w:rPr>
        <w:t xml:space="preserve"> </w:t>
      </w:r>
      <w:r w:rsidRPr="00C864E5">
        <w:rPr>
          <w:sz w:val="22"/>
          <w:lang w:val="en-US"/>
        </w:rPr>
        <w:t xml:space="preserve">        </w:t>
      </w:r>
      <w:r w:rsidRPr="004D4C39">
        <w:rPr>
          <w:sz w:val="22"/>
          <w:lang w:val="ro-RO"/>
        </w:rPr>
        <w:t xml:space="preserve">  РЕСПУБЛИКАМОЛДОВА</w:t>
      </w:r>
    </w:p>
    <w:p w:rsidR="00DC72AB" w:rsidRPr="004D4C39" w:rsidRDefault="00DC72AB" w:rsidP="00DC72AB">
      <w:pPr>
        <w:pStyle w:val="3"/>
        <w:spacing w:line="360" w:lineRule="auto"/>
        <w:rPr>
          <w:b w:val="0"/>
          <w:sz w:val="22"/>
        </w:rPr>
      </w:pPr>
      <w:r>
        <w:rPr>
          <w:b w:val="0"/>
          <w:sz w:val="22"/>
        </w:rPr>
        <w:t>CONSILIUL COMUNAL BARONCEA</w:t>
      </w:r>
      <w:r w:rsidRPr="004D4C39">
        <w:rPr>
          <w:b w:val="0"/>
          <w:sz w:val="22"/>
        </w:rPr>
        <w:t xml:space="preserve">                                       </w:t>
      </w:r>
      <w:r w:rsidRPr="002868E6">
        <w:rPr>
          <w:b w:val="0"/>
          <w:sz w:val="22"/>
        </w:rPr>
        <w:t xml:space="preserve">       </w:t>
      </w:r>
      <w:r w:rsidRPr="004D4C39">
        <w:rPr>
          <w:b w:val="0"/>
          <w:sz w:val="22"/>
        </w:rPr>
        <w:t xml:space="preserve">   СЕЛЬСКИЙ СОВЕТ БАРОНЧА</w:t>
      </w:r>
    </w:p>
    <w:p w:rsidR="00DC72AB" w:rsidRDefault="00DC72AB" w:rsidP="00DC72AB">
      <w:pPr>
        <w:spacing w:line="360" w:lineRule="auto"/>
        <w:rPr>
          <w:b/>
          <w:lang w:val="ro-RO"/>
        </w:rPr>
      </w:pPr>
      <w:r>
        <w:rPr>
          <w:b/>
          <w:lang w:val="ro-RO"/>
        </w:rPr>
        <w:t xml:space="preserve">PRIMĂRIA  s.BARONCEA                                                 </w:t>
      </w:r>
      <w:r w:rsidRPr="00C864E5">
        <w:rPr>
          <w:b/>
          <w:lang w:val="ro-RO"/>
        </w:rPr>
        <w:t xml:space="preserve">       </w:t>
      </w:r>
      <w:r>
        <w:rPr>
          <w:b/>
          <w:lang w:val="ro-RO"/>
        </w:rPr>
        <w:t xml:space="preserve">  ПРИМАРИЯ  с. </w:t>
      </w:r>
      <w:r w:rsidRPr="004D4C39">
        <w:rPr>
          <w:b/>
          <w:lang w:val="ro-RO"/>
        </w:rPr>
        <w:t>БАРОНЧА</w:t>
      </w:r>
    </w:p>
    <w:p w:rsidR="00DC72AB" w:rsidRDefault="00DC72AB" w:rsidP="00DC72AB">
      <w:pPr>
        <w:pStyle w:val="1"/>
        <w:rPr>
          <w:lang w:val="ro-RO"/>
        </w:rPr>
      </w:pPr>
      <w:r>
        <w:rPr>
          <w:lang w:val="ro-RO"/>
        </w:rPr>
        <w:t xml:space="preserve">MD-5225, s.BARONCEA, raionul Drochia                                                       </w:t>
      </w:r>
      <w:r w:rsidRPr="00C864E5">
        <w:rPr>
          <w:lang w:val="ro-RO"/>
        </w:rPr>
        <w:t xml:space="preserve">        </w:t>
      </w:r>
      <w:r>
        <w:rPr>
          <w:lang w:val="ro-RO"/>
        </w:rPr>
        <w:t>МД-5225, Дрокиевский район, с.БАРОНЧА</w:t>
      </w:r>
    </w:p>
    <w:p w:rsidR="00DC72AB" w:rsidRDefault="00DC72AB" w:rsidP="00DC72AB">
      <w:pPr>
        <w:pStyle w:val="1"/>
        <w:rPr>
          <w:lang w:val="en-US"/>
        </w:rPr>
      </w:pPr>
      <w:r>
        <w:rPr>
          <w:lang w:val="ro-RO"/>
        </w:rPr>
        <w:t xml:space="preserve">    tel. (252) </w:t>
      </w:r>
      <w:r>
        <w:rPr>
          <w:lang w:val="en-US"/>
        </w:rPr>
        <w:t>33-2-36</w:t>
      </w:r>
      <w:r>
        <w:rPr>
          <w:lang w:val="en-US"/>
        </w:rPr>
        <w:tab/>
      </w:r>
      <w:r>
        <w:rPr>
          <w:lang w:val="en-US"/>
        </w:rPr>
        <w:tab/>
        <w:t xml:space="preserve">                                                                                </w:t>
      </w:r>
      <w:r>
        <w:rPr>
          <w:lang w:val="ro-RO"/>
        </w:rPr>
        <w:t xml:space="preserve">тел. (252) </w:t>
      </w:r>
      <w:r>
        <w:rPr>
          <w:lang w:val="en-US"/>
        </w:rPr>
        <w:t>33-2-36</w:t>
      </w:r>
    </w:p>
    <w:p w:rsidR="00DC72AB" w:rsidRPr="00A83160" w:rsidRDefault="007E1DA2" w:rsidP="00DC72AB">
      <w:pPr>
        <w:pStyle w:val="1"/>
        <w:rPr>
          <w:lang w:val="en-GB"/>
        </w:rPr>
      </w:pPr>
      <w:r>
        <w:rPr>
          <w:noProof/>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25400</wp:posOffset>
                </wp:positionV>
                <wp:extent cx="5989320" cy="7620"/>
                <wp:effectExtent l="19050" t="19050" r="11430" b="1143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9320" cy="762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C4E4D" id="Прямая соединительная линия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pt" to="462.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" strokeweight="3pt">
                <v:stroke linestyle="thinThin"/>
              </v:line>
            </w:pict>
          </mc:Fallback>
        </mc:AlternateContent>
      </w:r>
    </w:p>
    <w:p w:rsidR="00DC72AB" w:rsidRDefault="00DC72AB" w:rsidP="00DC72AB">
      <w:pPr>
        <w:jc w:val="center"/>
        <w:rPr>
          <w:b/>
          <w:sz w:val="28"/>
          <w:szCs w:val="28"/>
          <w:lang w:val="en-US"/>
        </w:rPr>
      </w:pPr>
    </w:p>
    <w:p w:rsidR="00DC72AB" w:rsidRDefault="00932409" w:rsidP="00DC72AB">
      <w:pPr>
        <w:pStyle w:val="a3"/>
        <w:jc w:val="center"/>
        <w:rPr>
          <w:lang w:val="en-US"/>
        </w:rPr>
      </w:pPr>
      <w:r w:rsidRPr="00DC72AB">
        <w:rPr>
          <w:lang w:val="en-US"/>
        </w:rPr>
        <w:t xml:space="preserve">PROCES-VERBAL </w:t>
      </w:r>
    </w:p>
    <w:p w:rsidR="00DC72AB" w:rsidRDefault="00932409" w:rsidP="00DC72AB">
      <w:pPr>
        <w:pStyle w:val="a3"/>
        <w:jc w:val="center"/>
        <w:rPr>
          <w:lang w:val="en-US"/>
        </w:rPr>
      </w:pPr>
      <w:r>
        <w:rPr>
          <w:lang w:val="en-US"/>
        </w:rPr>
        <w:t xml:space="preserve">Consultari </w:t>
      </w:r>
      <w:r w:rsidR="00DC72AB">
        <w:rPr>
          <w:lang w:val="en-US"/>
        </w:rPr>
        <w:t>publice</w:t>
      </w:r>
    </w:p>
    <w:p w:rsidR="00932409" w:rsidRDefault="00932409" w:rsidP="00DC72AB">
      <w:pPr>
        <w:pStyle w:val="a3"/>
        <w:jc w:val="center"/>
        <w:rPr>
          <w:lang w:val="en-US"/>
        </w:rPr>
      </w:pPr>
      <w:r>
        <w:rPr>
          <w:lang w:val="en-US"/>
        </w:rPr>
        <w:t>a proiectelor de decizie:</w:t>
      </w:r>
    </w:p>
    <w:p w:rsidR="00932409" w:rsidRDefault="00932409" w:rsidP="00DC72AB">
      <w:pPr>
        <w:pStyle w:val="a3"/>
        <w:jc w:val="center"/>
        <w:rPr>
          <w:lang w:val="en-US"/>
        </w:rPr>
      </w:pPr>
      <w:r>
        <w:rPr>
          <w:lang w:val="en-US"/>
        </w:rPr>
        <w:t>Cu privire la amalgamarea voluntar</w:t>
      </w:r>
      <w:r>
        <w:rPr>
          <w:lang w:val="ro-MD"/>
        </w:rPr>
        <w:t>ă</w:t>
      </w:r>
      <w:r>
        <w:rPr>
          <w:lang w:val="en-US"/>
        </w:rPr>
        <w:t xml:space="preserve"> a unutăților administrativ-teritoriale: comuna Baroncea, satul Gribova și satul Dominteni.</w:t>
      </w:r>
    </w:p>
    <w:p w:rsidR="00932409" w:rsidRDefault="00932409" w:rsidP="00DC72AB">
      <w:pPr>
        <w:pStyle w:val="a3"/>
        <w:jc w:val="center"/>
        <w:rPr>
          <w:lang w:val="en-US"/>
        </w:rPr>
      </w:pPr>
    </w:p>
    <w:tbl>
      <w:tblPr>
        <w:tblStyle w:val="a6"/>
        <w:tblW w:w="0" w:type="auto"/>
        <w:tblLook w:val="04A0" w:firstRow="1" w:lastRow="0" w:firstColumn="1" w:lastColumn="0" w:noHBand="0" w:noVBand="1"/>
      </w:tblPr>
      <w:tblGrid>
        <w:gridCol w:w="3171"/>
        <w:gridCol w:w="6174"/>
      </w:tblGrid>
      <w:tr w:rsidR="00932409" w:rsidTr="00932409">
        <w:tc>
          <w:tcPr>
            <w:tcW w:w="3227" w:type="dxa"/>
          </w:tcPr>
          <w:p w:rsidR="00932409" w:rsidRDefault="00932409" w:rsidP="00932409">
            <w:pPr>
              <w:pStyle w:val="a3"/>
              <w:rPr>
                <w:lang w:val="en-US"/>
              </w:rPr>
            </w:pPr>
            <w:r w:rsidRPr="007D79FF">
              <w:rPr>
                <w:rFonts w:eastAsia="Calibri"/>
                <w:b/>
                <w:color w:val="000000"/>
                <w:sz w:val="26"/>
                <w:szCs w:val="26"/>
                <w:lang w:val="ro-RO" w:eastAsia="en-US"/>
              </w:rPr>
              <w:t xml:space="preserve">Data audierilor publice  </w:t>
            </w:r>
          </w:p>
        </w:tc>
        <w:tc>
          <w:tcPr>
            <w:tcW w:w="6344" w:type="dxa"/>
          </w:tcPr>
          <w:p w:rsidR="00932409" w:rsidRDefault="00932409" w:rsidP="00932409">
            <w:pPr>
              <w:pStyle w:val="a3"/>
              <w:rPr>
                <w:lang w:val="en-US"/>
              </w:rPr>
            </w:pPr>
            <w:r>
              <w:rPr>
                <w:lang w:val="en-US"/>
              </w:rPr>
              <w:t>28.07.2026</w:t>
            </w:r>
          </w:p>
        </w:tc>
      </w:tr>
      <w:tr w:rsidR="00932409" w:rsidTr="00932409">
        <w:tc>
          <w:tcPr>
            <w:tcW w:w="3227" w:type="dxa"/>
          </w:tcPr>
          <w:p w:rsidR="00932409" w:rsidRPr="00932409" w:rsidRDefault="00932409" w:rsidP="00932409">
            <w:pPr>
              <w:pStyle w:val="a3"/>
              <w:rPr>
                <w:b/>
                <w:sz w:val="26"/>
                <w:szCs w:val="26"/>
                <w:lang w:val="en-US"/>
              </w:rPr>
            </w:pPr>
            <w:r w:rsidRPr="00932409">
              <w:rPr>
                <w:b/>
                <w:sz w:val="26"/>
                <w:szCs w:val="26"/>
                <w:lang w:val="en-US"/>
              </w:rPr>
              <w:t>Modul de Consultare Publică</w:t>
            </w:r>
          </w:p>
        </w:tc>
        <w:tc>
          <w:tcPr>
            <w:tcW w:w="6344" w:type="dxa"/>
          </w:tcPr>
          <w:p w:rsidR="00932409" w:rsidRDefault="00932409" w:rsidP="00932409">
            <w:pPr>
              <w:pStyle w:val="a3"/>
              <w:rPr>
                <w:lang w:val="en-US"/>
              </w:rPr>
            </w:pPr>
            <w:r>
              <w:rPr>
                <w:lang w:val="en-US"/>
              </w:rPr>
              <w:t xml:space="preserve">Pe sectoare, pagina web, </w:t>
            </w:r>
            <w:r w:rsidRPr="00932409">
              <w:rPr>
                <w:rFonts w:eastAsia="Calibri"/>
                <w:color w:val="000000"/>
                <w:lang w:val="ro-RO"/>
              </w:rPr>
              <w:t xml:space="preserve">Instituţiile publice şi </w:t>
            </w:r>
            <w:r w:rsidRPr="00932409">
              <w:rPr>
                <w:rFonts w:eastAsia="Calibri"/>
                <w:color w:val="000000"/>
                <w:lang w:val="ro-RO" w:eastAsia="en-US"/>
              </w:rPr>
              <w:t>incinta primăriei a com. Baroncea, rn Drochia</w:t>
            </w:r>
          </w:p>
        </w:tc>
      </w:tr>
      <w:tr w:rsidR="00932409" w:rsidTr="00932409">
        <w:tc>
          <w:tcPr>
            <w:tcW w:w="3227" w:type="dxa"/>
          </w:tcPr>
          <w:p w:rsidR="00932409" w:rsidRPr="00932409" w:rsidRDefault="00932409" w:rsidP="00932409">
            <w:pPr>
              <w:pStyle w:val="a3"/>
              <w:rPr>
                <w:b/>
                <w:sz w:val="26"/>
                <w:szCs w:val="26"/>
                <w:lang w:val="en-US"/>
              </w:rPr>
            </w:pPr>
            <w:r w:rsidRPr="00932409">
              <w:rPr>
                <w:b/>
                <w:sz w:val="26"/>
                <w:szCs w:val="26"/>
                <w:lang w:val="en-US"/>
              </w:rPr>
              <w:t>Responsabil Consultări Publice</w:t>
            </w:r>
          </w:p>
        </w:tc>
        <w:tc>
          <w:tcPr>
            <w:tcW w:w="6344" w:type="dxa"/>
          </w:tcPr>
          <w:p w:rsidR="00932409" w:rsidRDefault="00932409" w:rsidP="00932409">
            <w:pPr>
              <w:pStyle w:val="a3"/>
              <w:rPr>
                <w:lang w:val="en-US"/>
              </w:rPr>
            </w:pPr>
            <w:r>
              <w:rPr>
                <w:lang w:val="en-US"/>
              </w:rPr>
              <w:t>Hainițchi Igor-primar com. Baroncea</w:t>
            </w:r>
          </w:p>
        </w:tc>
      </w:tr>
      <w:tr w:rsidR="00932409" w:rsidTr="00932409">
        <w:tc>
          <w:tcPr>
            <w:tcW w:w="3227" w:type="dxa"/>
          </w:tcPr>
          <w:p w:rsidR="00932409" w:rsidRPr="00932409" w:rsidRDefault="00932409" w:rsidP="00932409">
            <w:pPr>
              <w:pStyle w:val="a3"/>
              <w:rPr>
                <w:b/>
                <w:sz w:val="26"/>
                <w:szCs w:val="26"/>
                <w:lang w:val="en-US"/>
              </w:rPr>
            </w:pPr>
            <w:r w:rsidRPr="00932409">
              <w:rPr>
                <w:b/>
                <w:sz w:val="26"/>
                <w:szCs w:val="26"/>
                <w:lang w:val="en-US"/>
              </w:rPr>
              <w:t xml:space="preserve">Secretar </w:t>
            </w:r>
          </w:p>
        </w:tc>
        <w:tc>
          <w:tcPr>
            <w:tcW w:w="6344" w:type="dxa"/>
          </w:tcPr>
          <w:p w:rsidR="00932409" w:rsidRDefault="00932409" w:rsidP="00932409">
            <w:pPr>
              <w:pStyle w:val="a3"/>
              <w:rPr>
                <w:lang w:val="en-US"/>
              </w:rPr>
            </w:pPr>
            <w:r>
              <w:rPr>
                <w:lang w:val="en-US"/>
              </w:rPr>
              <w:t>Hainițchi Tatiana, secretarul consiliului communal Baroncea</w:t>
            </w:r>
          </w:p>
        </w:tc>
      </w:tr>
      <w:tr w:rsidR="00932409" w:rsidTr="00932409">
        <w:tc>
          <w:tcPr>
            <w:tcW w:w="3227" w:type="dxa"/>
          </w:tcPr>
          <w:p w:rsidR="00932409" w:rsidRDefault="00932409" w:rsidP="00932409">
            <w:pPr>
              <w:pStyle w:val="a3"/>
              <w:rPr>
                <w:lang w:val="en-US"/>
              </w:rPr>
            </w:pPr>
            <w:r w:rsidRPr="007D79FF">
              <w:rPr>
                <w:rFonts w:eastAsia="Calibri"/>
                <w:b/>
                <w:color w:val="000000"/>
                <w:sz w:val="26"/>
                <w:szCs w:val="26"/>
                <w:lang w:val="ro-RO"/>
              </w:rPr>
              <w:t>Total participanţi</w:t>
            </w:r>
          </w:p>
        </w:tc>
        <w:tc>
          <w:tcPr>
            <w:tcW w:w="6344" w:type="dxa"/>
          </w:tcPr>
          <w:p w:rsidR="00932409" w:rsidRDefault="00932409" w:rsidP="00932409">
            <w:pPr>
              <w:pStyle w:val="a3"/>
              <w:rPr>
                <w:lang w:val="en-US"/>
              </w:rPr>
            </w:pPr>
            <w:r>
              <w:rPr>
                <w:lang w:val="en-US"/>
              </w:rPr>
              <w:t>93 persoane</w:t>
            </w:r>
          </w:p>
        </w:tc>
      </w:tr>
    </w:tbl>
    <w:p w:rsidR="00932409" w:rsidRDefault="00932409" w:rsidP="00932409">
      <w:pPr>
        <w:pStyle w:val="a3"/>
        <w:rPr>
          <w:lang w:val="en-US"/>
        </w:rPr>
      </w:pPr>
    </w:p>
    <w:p w:rsidR="00932409" w:rsidRPr="007D79FF" w:rsidRDefault="00932409" w:rsidP="00932409">
      <w:pPr>
        <w:jc w:val="both"/>
        <w:rPr>
          <w:rFonts w:eastAsia="Calibri"/>
          <w:color w:val="000000"/>
          <w:sz w:val="26"/>
          <w:szCs w:val="26"/>
          <w:u w:val="single"/>
          <w:lang w:val="ro-RO" w:eastAsia="en-US"/>
        </w:rPr>
      </w:pPr>
      <w:r w:rsidRPr="007D79FF">
        <w:rPr>
          <w:rFonts w:eastAsia="Calibri"/>
          <w:b/>
          <w:color w:val="000000"/>
          <w:sz w:val="26"/>
          <w:szCs w:val="26"/>
          <w:lang w:val="ro-RO" w:eastAsia="en-US"/>
        </w:rPr>
        <w:t>Scopul şedinţei</w:t>
      </w:r>
      <w:r w:rsidR="00534A8A">
        <w:rPr>
          <w:rFonts w:eastAsia="Calibri"/>
          <w:color w:val="000000"/>
          <w:sz w:val="26"/>
          <w:szCs w:val="26"/>
          <w:u w:val="single"/>
          <w:lang w:val="ro-RO" w:eastAsia="en-US"/>
        </w:rPr>
        <w:t>:</w:t>
      </w:r>
      <w:r w:rsidRPr="007D79FF">
        <w:rPr>
          <w:rFonts w:eastAsia="Calibri"/>
          <w:color w:val="000000"/>
          <w:sz w:val="26"/>
          <w:szCs w:val="26"/>
          <w:u w:val="single"/>
          <w:lang w:val="ro-RO" w:eastAsia="en-US"/>
        </w:rPr>
        <w:t xml:space="preserve"> </w:t>
      </w:r>
    </w:p>
    <w:p w:rsidR="00932409" w:rsidRPr="007D79FF" w:rsidRDefault="00932409" w:rsidP="00932409">
      <w:pPr>
        <w:jc w:val="both"/>
        <w:rPr>
          <w:rFonts w:eastAsia="Calibri"/>
          <w:color w:val="000000"/>
          <w:sz w:val="26"/>
          <w:szCs w:val="26"/>
          <w:lang w:val="ro-RO" w:eastAsia="en-US"/>
        </w:rPr>
      </w:pPr>
      <w:r w:rsidRPr="007D79FF">
        <w:rPr>
          <w:rFonts w:eastAsia="Calibri"/>
          <w:color w:val="000000"/>
          <w:sz w:val="26"/>
          <w:szCs w:val="26"/>
          <w:lang w:val="ro-RO" w:eastAsia="en-US"/>
        </w:rPr>
        <w:t>Proiectul de decizie are ca scop aprobarea amalgamării voluntare a următoarelor unități administrativ-teritoriale:</w:t>
      </w:r>
      <w:r w:rsidRPr="007D79FF">
        <w:rPr>
          <w:sz w:val="26"/>
          <w:szCs w:val="26"/>
          <w:lang w:val="en-US"/>
        </w:rPr>
        <w:t xml:space="preserve"> </w:t>
      </w:r>
      <w:r w:rsidRPr="007D79FF">
        <w:rPr>
          <w:rFonts w:eastAsia="Calibri"/>
          <w:color w:val="000000"/>
          <w:sz w:val="26"/>
          <w:szCs w:val="26"/>
          <w:lang w:val="ro-RO" w:eastAsia="en-US"/>
        </w:rPr>
        <w:t>s.Gribova, com.Baroncea, s.Dominteni.</w:t>
      </w:r>
    </w:p>
    <w:p w:rsidR="00932409" w:rsidRPr="007D79FF" w:rsidRDefault="00932409" w:rsidP="00932409">
      <w:pPr>
        <w:rPr>
          <w:rFonts w:eastAsia="Calibri"/>
          <w:color w:val="000000"/>
          <w:sz w:val="26"/>
          <w:szCs w:val="26"/>
          <w:lang w:val="ro-RO" w:eastAsia="en-US"/>
        </w:rPr>
      </w:pPr>
      <w:r w:rsidRPr="007D79FF">
        <w:rPr>
          <w:rFonts w:eastAsia="Calibri"/>
          <w:b/>
          <w:color w:val="000000"/>
          <w:sz w:val="26"/>
          <w:szCs w:val="26"/>
          <w:lang w:val="ro-RO" w:eastAsia="en-US"/>
        </w:rPr>
        <w:t xml:space="preserve">Preşedintele şedinţei – </w:t>
      </w:r>
      <w:r w:rsidRPr="007D79FF">
        <w:rPr>
          <w:rFonts w:eastAsia="Calibri"/>
          <w:color w:val="000000"/>
          <w:sz w:val="26"/>
          <w:szCs w:val="26"/>
          <w:lang w:val="ro-RO" w:eastAsia="en-US"/>
        </w:rPr>
        <w:t>Grozavu Igor  .primarul satului</w:t>
      </w:r>
    </w:p>
    <w:p w:rsidR="00932409" w:rsidRPr="007D79FF" w:rsidRDefault="00932409" w:rsidP="00932409">
      <w:pPr>
        <w:rPr>
          <w:rFonts w:eastAsia="Calibri"/>
          <w:b/>
          <w:color w:val="000000"/>
          <w:sz w:val="26"/>
          <w:szCs w:val="26"/>
          <w:lang w:val="ro-RO" w:eastAsia="en-US"/>
        </w:rPr>
      </w:pPr>
      <w:r w:rsidRPr="007D79FF">
        <w:rPr>
          <w:rFonts w:eastAsia="Calibri"/>
          <w:b/>
          <w:color w:val="000000"/>
          <w:sz w:val="26"/>
          <w:szCs w:val="26"/>
          <w:lang w:val="ro-RO" w:eastAsia="en-US"/>
        </w:rPr>
        <w:t>Secretarul şedinţei</w:t>
      </w:r>
      <w:r w:rsidRPr="007D79FF">
        <w:rPr>
          <w:rFonts w:eastAsia="Calibri"/>
          <w:color w:val="000000"/>
          <w:sz w:val="26"/>
          <w:szCs w:val="26"/>
          <w:lang w:val="ro-RO" w:eastAsia="en-US"/>
        </w:rPr>
        <w:t xml:space="preserve">  - Rusu  Olga</w:t>
      </w:r>
      <w:r w:rsidRPr="007D79FF">
        <w:rPr>
          <w:rFonts w:eastAsia="Calibri"/>
          <w:b/>
          <w:color w:val="000000"/>
          <w:sz w:val="26"/>
          <w:szCs w:val="26"/>
          <w:lang w:val="ro-RO" w:eastAsia="en-US"/>
        </w:rPr>
        <w:t xml:space="preserve">– </w:t>
      </w:r>
      <w:r w:rsidRPr="007D79FF">
        <w:rPr>
          <w:rFonts w:eastAsia="Calibri"/>
          <w:color w:val="000000"/>
          <w:sz w:val="26"/>
          <w:szCs w:val="26"/>
          <w:lang w:val="ro-RO" w:eastAsia="en-US"/>
        </w:rPr>
        <w:t>secretarul Consiliului local</w:t>
      </w:r>
    </w:p>
    <w:p w:rsidR="00932409" w:rsidRPr="007D79FF" w:rsidRDefault="00932409" w:rsidP="00932409">
      <w:pPr>
        <w:jc w:val="both"/>
        <w:rPr>
          <w:rFonts w:eastAsia="Calibri"/>
          <w:color w:val="000000"/>
          <w:sz w:val="26"/>
          <w:szCs w:val="26"/>
          <w:lang w:val="ro-RO"/>
        </w:rPr>
      </w:pPr>
      <w:r w:rsidRPr="007D79FF">
        <w:rPr>
          <w:rFonts w:eastAsia="Calibri"/>
          <w:b/>
          <w:color w:val="000000"/>
          <w:sz w:val="26"/>
          <w:szCs w:val="26"/>
          <w:lang w:val="ro-RO"/>
        </w:rPr>
        <w:t>Părţile cointeresate</w:t>
      </w:r>
      <w:r w:rsidRPr="007D79FF">
        <w:rPr>
          <w:rFonts w:eastAsia="Calibri"/>
          <w:color w:val="000000"/>
          <w:sz w:val="26"/>
          <w:szCs w:val="26"/>
          <w:lang w:val="ro-RO"/>
        </w:rPr>
        <w:t xml:space="preserve">; </w:t>
      </w:r>
    </w:p>
    <w:p w:rsidR="00932409" w:rsidRPr="007D79FF" w:rsidRDefault="00932409" w:rsidP="00932409">
      <w:pPr>
        <w:jc w:val="both"/>
        <w:rPr>
          <w:rFonts w:eastAsia="Calibri"/>
          <w:color w:val="000000"/>
          <w:sz w:val="26"/>
          <w:szCs w:val="26"/>
          <w:lang w:val="ro-RO"/>
        </w:rPr>
      </w:pPr>
      <w:r w:rsidRPr="007D79FF">
        <w:rPr>
          <w:rFonts w:eastAsia="Calibri"/>
          <w:color w:val="000000"/>
          <w:sz w:val="26"/>
          <w:szCs w:val="26"/>
          <w:lang w:val="ro-RO"/>
        </w:rPr>
        <w:t>consilierii  -</w:t>
      </w:r>
      <w:r w:rsidR="00534A8A">
        <w:rPr>
          <w:rFonts w:eastAsia="Calibri"/>
          <w:color w:val="000000"/>
          <w:sz w:val="26"/>
          <w:szCs w:val="26"/>
          <w:lang w:val="ro-RO"/>
        </w:rPr>
        <w:t>9</w:t>
      </w:r>
      <w:r w:rsidRPr="007D79FF">
        <w:rPr>
          <w:rFonts w:eastAsia="Calibri"/>
          <w:color w:val="000000"/>
          <w:sz w:val="26"/>
          <w:szCs w:val="26"/>
          <w:lang w:val="ro-RO"/>
        </w:rPr>
        <w:t xml:space="preserve"> persoane, angajaţii primăriei,conducătorii instituţiilor ,organizaţiilor din teritoriu.agenţi economici, cetăţenii satului.</w:t>
      </w:r>
    </w:p>
    <w:p w:rsidR="00932409" w:rsidRPr="007D79FF" w:rsidRDefault="00932409" w:rsidP="00932409">
      <w:pPr>
        <w:jc w:val="both"/>
        <w:rPr>
          <w:rFonts w:eastAsia="Calibri"/>
          <w:b/>
          <w:color w:val="000000"/>
          <w:sz w:val="26"/>
          <w:szCs w:val="26"/>
          <w:u w:val="single"/>
          <w:lang w:val="ro-RO"/>
        </w:rPr>
      </w:pPr>
      <w:r w:rsidRPr="007D79FF">
        <w:rPr>
          <w:rFonts w:eastAsia="Calibri"/>
          <w:b/>
          <w:color w:val="000000"/>
          <w:sz w:val="26"/>
          <w:szCs w:val="26"/>
          <w:u w:val="single"/>
          <w:lang w:val="ro-RO"/>
        </w:rPr>
        <w:t xml:space="preserve">   Grupul de lucru;</w:t>
      </w:r>
    </w:p>
    <w:p w:rsidR="00932409" w:rsidRPr="007D79FF" w:rsidRDefault="00534A8A" w:rsidP="00932409">
      <w:pPr>
        <w:jc w:val="both"/>
        <w:rPr>
          <w:rFonts w:eastAsia="Calibri"/>
          <w:color w:val="000000"/>
          <w:sz w:val="26"/>
          <w:szCs w:val="26"/>
          <w:lang w:val="ro-RO"/>
        </w:rPr>
      </w:pPr>
      <w:r>
        <w:rPr>
          <w:rFonts w:eastAsia="Calibri"/>
          <w:color w:val="000000"/>
          <w:sz w:val="26"/>
          <w:szCs w:val="26"/>
          <w:lang w:val="ro-RO"/>
        </w:rPr>
        <w:t xml:space="preserve">Hainițchi Igor </w:t>
      </w:r>
      <w:r w:rsidR="00932409" w:rsidRPr="007D79FF">
        <w:rPr>
          <w:rFonts w:eastAsia="Calibri"/>
          <w:color w:val="000000"/>
          <w:sz w:val="26"/>
          <w:szCs w:val="26"/>
          <w:lang w:val="ro-RO"/>
        </w:rPr>
        <w:t>-</w:t>
      </w:r>
      <w:r w:rsidR="00932409" w:rsidRPr="007D79FF">
        <w:rPr>
          <w:rFonts w:eastAsia="Calibri"/>
          <w:color w:val="000000"/>
          <w:sz w:val="26"/>
          <w:szCs w:val="26"/>
          <w:lang w:val="ro-RO" w:eastAsia="en-US"/>
        </w:rPr>
        <w:t xml:space="preserve"> primarul </w:t>
      </w:r>
      <w:r>
        <w:rPr>
          <w:rFonts w:eastAsia="Calibri"/>
          <w:color w:val="000000"/>
          <w:sz w:val="26"/>
          <w:szCs w:val="26"/>
          <w:lang w:val="ro-RO" w:eastAsia="en-US"/>
        </w:rPr>
        <w:t>com. Baroncea</w:t>
      </w:r>
    </w:p>
    <w:p w:rsidR="00932409" w:rsidRDefault="00534A8A" w:rsidP="00932409">
      <w:pPr>
        <w:jc w:val="both"/>
        <w:rPr>
          <w:rFonts w:eastAsia="Calibri"/>
          <w:color w:val="000000"/>
          <w:sz w:val="26"/>
          <w:szCs w:val="26"/>
          <w:lang w:val="ro-RO" w:eastAsia="en-US"/>
        </w:rPr>
      </w:pPr>
      <w:r>
        <w:rPr>
          <w:rFonts w:eastAsia="Calibri"/>
          <w:color w:val="000000"/>
          <w:sz w:val="26"/>
          <w:szCs w:val="26"/>
          <w:lang w:val="ro-RO"/>
        </w:rPr>
        <w:t>Hainițchi Tatiana</w:t>
      </w:r>
      <w:r w:rsidR="00932409" w:rsidRPr="007D79FF">
        <w:rPr>
          <w:rFonts w:eastAsia="Calibri"/>
          <w:color w:val="000000"/>
          <w:sz w:val="26"/>
          <w:szCs w:val="26"/>
          <w:lang w:val="ro-RO"/>
        </w:rPr>
        <w:t xml:space="preserve"> - </w:t>
      </w:r>
      <w:r w:rsidR="00932409" w:rsidRPr="007D79FF">
        <w:rPr>
          <w:rFonts w:eastAsia="Calibri"/>
          <w:color w:val="000000"/>
          <w:sz w:val="26"/>
          <w:szCs w:val="26"/>
          <w:lang w:val="ro-RO" w:eastAsia="en-US"/>
        </w:rPr>
        <w:t xml:space="preserve">secretarul Consiliului </w:t>
      </w:r>
      <w:r>
        <w:rPr>
          <w:rFonts w:eastAsia="Calibri"/>
          <w:color w:val="000000"/>
          <w:sz w:val="26"/>
          <w:szCs w:val="26"/>
          <w:lang w:val="ro-RO" w:eastAsia="en-US"/>
        </w:rPr>
        <w:t>comunal Baroncea</w:t>
      </w:r>
    </w:p>
    <w:p w:rsidR="00534A8A" w:rsidRPr="007D79FF" w:rsidRDefault="00534A8A" w:rsidP="00932409">
      <w:pPr>
        <w:jc w:val="both"/>
        <w:rPr>
          <w:rFonts w:eastAsia="Calibri"/>
          <w:color w:val="000000"/>
          <w:sz w:val="26"/>
          <w:szCs w:val="26"/>
          <w:lang w:val="ro-RO"/>
        </w:rPr>
      </w:pPr>
      <w:r>
        <w:rPr>
          <w:rFonts w:eastAsia="Calibri"/>
          <w:color w:val="000000"/>
          <w:sz w:val="26"/>
          <w:szCs w:val="26"/>
          <w:lang w:val="ro-RO" w:eastAsia="en-US"/>
        </w:rPr>
        <w:t>Marco Iulia-contabil-șef a primăriei com. Baroncea</w:t>
      </w:r>
    </w:p>
    <w:p w:rsidR="00932409" w:rsidRPr="007D79FF" w:rsidRDefault="00534A8A" w:rsidP="00932409">
      <w:pPr>
        <w:jc w:val="both"/>
        <w:rPr>
          <w:rFonts w:eastAsia="Calibri"/>
          <w:color w:val="000000"/>
          <w:sz w:val="26"/>
          <w:szCs w:val="26"/>
          <w:lang w:val="ro-RO"/>
        </w:rPr>
      </w:pPr>
      <w:r>
        <w:rPr>
          <w:rFonts w:eastAsia="Calibri"/>
          <w:color w:val="000000"/>
          <w:sz w:val="26"/>
          <w:szCs w:val="26"/>
          <w:lang w:val="ro-RO"/>
        </w:rPr>
        <w:t>Glavan Denis</w:t>
      </w:r>
      <w:r w:rsidR="00932409" w:rsidRPr="007D79FF">
        <w:rPr>
          <w:rFonts w:eastAsia="Calibri"/>
          <w:color w:val="000000"/>
          <w:sz w:val="26"/>
          <w:szCs w:val="26"/>
          <w:lang w:val="ro-RO"/>
        </w:rPr>
        <w:t xml:space="preserve">   - consilier</w:t>
      </w:r>
    </w:p>
    <w:p w:rsidR="00932409" w:rsidRDefault="00534A8A" w:rsidP="00932409">
      <w:pPr>
        <w:jc w:val="both"/>
        <w:rPr>
          <w:rFonts w:eastAsia="Calibri"/>
          <w:color w:val="000000"/>
          <w:sz w:val="26"/>
          <w:szCs w:val="26"/>
          <w:lang w:val="ro-RO"/>
        </w:rPr>
      </w:pPr>
      <w:r>
        <w:rPr>
          <w:rFonts w:eastAsia="Calibri"/>
          <w:color w:val="000000"/>
          <w:sz w:val="26"/>
          <w:szCs w:val="26"/>
          <w:lang w:val="ro-RO"/>
        </w:rPr>
        <w:t>Nihtii Elena</w:t>
      </w:r>
      <w:r w:rsidR="00932409" w:rsidRPr="007D79FF">
        <w:rPr>
          <w:rFonts w:eastAsia="Calibri"/>
          <w:color w:val="000000"/>
          <w:sz w:val="26"/>
          <w:szCs w:val="26"/>
          <w:lang w:val="ro-RO"/>
        </w:rPr>
        <w:t xml:space="preserve">  - consilier</w:t>
      </w:r>
    </w:p>
    <w:p w:rsidR="00534A8A" w:rsidRPr="007D79FF" w:rsidRDefault="00534A8A" w:rsidP="00932409">
      <w:pPr>
        <w:jc w:val="both"/>
        <w:rPr>
          <w:rFonts w:eastAsia="Calibri"/>
          <w:color w:val="000000"/>
          <w:sz w:val="26"/>
          <w:szCs w:val="26"/>
          <w:lang w:val="ro-RO"/>
        </w:rPr>
      </w:pPr>
    </w:p>
    <w:p w:rsidR="00932409" w:rsidRDefault="00932409" w:rsidP="00932409">
      <w:pPr>
        <w:jc w:val="both"/>
        <w:rPr>
          <w:rFonts w:eastAsia="Calibri"/>
          <w:b/>
          <w:color w:val="000000"/>
          <w:sz w:val="26"/>
          <w:szCs w:val="26"/>
          <w:lang w:val="ro-RO"/>
        </w:rPr>
      </w:pPr>
      <w:r w:rsidRPr="007D79FF">
        <w:rPr>
          <w:rFonts w:eastAsia="Calibri"/>
          <w:b/>
          <w:color w:val="000000"/>
          <w:sz w:val="26"/>
          <w:szCs w:val="26"/>
          <w:lang w:val="ro-RO"/>
        </w:rPr>
        <w:t xml:space="preserve">                            Ordinea de zi a  consultărilor  publice</w:t>
      </w:r>
    </w:p>
    <w:p w:rsidR="00932409" w:rsidRPr="007D79FF" w:rsidRDefault="00932409" w:rsidP="00932409">
      <w:pPr>
        <w:jc w:val="both"/>
        <w:rPr>
          <w:rFonts w:eastAsia="Calibri"/>
          <w:b/>
          <w:color w:val="000000"/>
          <w:sz w:val="26"/>
          <w:szCs w:val="26"/>
          <w:lang w:val="ro-RO"/>
        </w:rPr>
      </w:pPr>
    </w:p>
    <w:p w:rsidR="00932409" w:rsidRPr="007D79FF" w:rsidRDefault="00932409" w:rsidP="00932409">
      <w:pPr>
        <w:numPr>
          <w:ilvl w:val="0"/>
          <w:numId w:val="9"/>
        </w:numPr>
        <w:jc w:val="both"/>
        <w:rPr>
          <w:rFonts w:eastAsia="Calibri"/>
          <w:color w:val="000000"/>
          <w:sz w:val="26"/>
          <w:szCs w:val="26"/>
          <w:lang w:val="ro-RO"/>
        </w:rPr>
      </w:pPr>
      <w:r w:rsidRPr="007D79FF">
        <w:rPr>
          <w:rFonts w:eastAsia="Calibri"/>
          <w:color w:val="000000"/>
          <w:sz w:val="26"/>
          <w:szCs w:val="26"/>
          <w:lang w:val="ro-RO"/>
        </w:rPr>
        <w:t>Cuvînt de salut şi de deschidere  din partea primarului</w:t>
      </w:r>
    </w:p>
    <w:p w:rsidR="00932409" w:rsidRPr="007D79FF" w:rsidRDefault="00932409" w:rsidP="00932409">
      <w:pPr>
        <w:pStyle w:val="a4"/>
        <w:numPr>
          <w:ilvl w:val="0"/>
          <w:numId w:val="9"/>
        </w:numPr>
        <w:jc w:val="both"/>
        <w:rPr>
          <w:rFonts w:eastAsia="Calibri"/>
          <w:color w:val="000000"/>
          <w:sz w:val="26"/>
          <w:szCs w:val="26"/>
          <w:lang w:val="ro-RO" w:eastAsia="en-US"/>
        </w:rPr>
      </w:pPr>
      <w:r w:rsidRPr="007D79FF">
        <w:rPr>
          <w:rFonts w:eastAsia="Calibri"/>
          <w:color w:val="000000"/>
          <w:sz w:val="26"/>
          <w:szCs w:val="26"/>
          <w:lang w:val="ro-RO" w:eastAsia="en-US"/>
        </w:rPr>
        <w:t>Proiectul de Decizie cu privire la amalgamarea voluntară a unităților administrativ-teritoriale s.Gribova, com.Baroncea, s.Dominteni.</w:t>
      </w:r>
    </w:p>
    <w:p w:rsidR="00932409" w:rsidRPr="007D79FF" w:rsidRDefault="00932409" w:rsidP="00932409">
      <w:pPr>
        <w:pStyle w:val="a4"/>
        <w:jc w:val="both"/>
        <w:rPr>
          <w:rFonts w:eastAsia="Calibri"/>
          <w:color w:val="000000"/>
          <w:sz w:val="16"/>
          <w:szCs w:val="26"/>
          <w:lang w:val="ro-RO" w:eastAsia="en-US"/>
        </w:rPr>
      </w:pPr>
    </w:p>
    <w:p w:rsidR="00932409" w:rsidRPr="007D79FF" w:rsidRDefault="00932409" w:rsidP="00932409">
      <w:pPr>
        <w:jc w:val="both"/>
        <w:rPr>
          <w:rFonts w:eastAsia="Calibri"/>
          <w:b/>
          <w:color w:val="000000"/>
          <w:sz w:val="26"/>
          <w:szCs w:val="26"/>
          <w:lang w:val="ro-RO" w:eastAsia="en-US"/>
        </w:rPr>
      </w:pPr>
      <w:r w:rsidRPr="007D79FF">
        <w:rPr>
          <w:rFonts w:eastAsia="Calibri"/>
          <w:b/>
          <w:color w:val="000000"/>
          <w:sz w:val="26"/>
          <w:szCs w:val="26"/>
          <w:lang w:val="ro-RO" w:eastAsia="en-US"/>
        </w:rPr>
        <w:t>Au  luat cuvăntul;</w:t>
      </w:r>
    </w:p>
    <w:p w:rsidR="00932409" w:rsidRPr="007D79FF" w:rsidRDefault="00932409" w:rsidP="00932409">
      <w:pPr>
        <w:jc w:val="both"/>
        <w:rPr>
          <w:rFonts w:eastAsia="Calibri"/>
          <w:color w:val="000000"/>
          <w:sz w:val="26"/>
          <w:szCs w:val="26"/>
          <w:lang w:val="ro-RO" w:eastAsia="en-US"/>
        </w:rPr>
      </w:pPr>
      <w:r w:rsidRPr="007D79FF">
        <w:rPr>
          <w:rFonts w:eastAsia="Calibri"/>
          <w:b/>
          <w:color w:val="000000"/>
          <w:sz w:val="26"/>
          <w:szCs w:val="26"/>
          <w:lang w:val="ro-RO" w:eastAsia="en-US"/>
        </w:rPr>
        <w:t>1-</w:t>
      </w:r>
      <w:r w:rsidR="00A469D6">
        <w:rPr>
          <w:rFonts w:eastAsia="Calibri"/>
          <w:b/>
          <w:color w:val="000000"/>
          <w:sz w:val="26"/>
          <w:szCs w:val="26"/>
          <w:lang w:val="ro-RO" w:eastAsia="en-US"/>
        </w:rPr>
        <w:t>Hainițchi Igor</w:t>
      </w:r>
      <w:r w:rsidRPr="007D79FF">
        <w:rPr>
          <w:rFonts w:eastAsia="Calibri"/>
          <w:b/>
          <w:color w:val="000000"/>
          <w:sz w:val="26"/>
          <w:szCs w:val="26"/>
          <w:lang w:val="ro-RO" w:eastAsia="en-US"/>
        </w:rPr>
        <w:t xml:space="preserve"> – primarul satului</w:t>
      </w:r>
      <w:r w:rsidRPr="007D79FF">
        <w:rPr>
          <w:rFonts w:eastAsia="Calibri"/>
          <w:color w:val="000000"/>
          <w:sz w:val="26"/>
          <w:szCs w:val="26"/>
          <w:lang w:val="ro-RO" w:eastAsia="en-US"/>
        </w:rPr>
        <w:t xml:space="preserve"> – d-lui a salutat şi mulţumit participanţilor la şedinţă pentru prezenţă, a prezentat grupul de lucru şi scopul audierilor publice.</w:t>
      </w:r>
    </w:p>
    <w:p w:rsidR="00932409" w:rsidRPr="007D79FF" w:rsidRDefault="00932409" w:rsidP="00932409">
      <w:pPr>
        <w:jc w:val="both"/>
        <w:rPr>
          <w:rFonts w:eastAsia="Calibri"/>
          <w:color w:val="000000"/>
          <w:sz w:val="26"/>
          <w:szCs w:val="26"/>
          <w:lang w:val="ro-RO" w:eastAsia="en-US"/>
        </w:rPr>
      </w:pPr>
      <w:r w:rsidRPr="007D79FF">
        <w:rPr>
          <w:rFonts w:eastAsia="Calibri"/>
          <w:color w:val="000000"/>
          <w:sz w:val="26"/>
          <w:szCs w:val="26"/>
          <w:lang w:val="ro-RO" w:eastAsia="en-US"/>
        </w:rPr>
        <w:t xml:space="preserve">Scopul întâlnirii de astăzi este de a informa cetățenii și de a discuta deschis proiectul de decizie privind amalgamarea voluntară a unităților administrativ-teritoriale. Această reformă urmărește consolidarea capacităților administrației publice locale, îmbunătățirea </w:t>
      </w:r>
      <w:r w:rsidRPr="007D79FF">
        <w:rPr>
          <w:rFonts w:eastAsia="Calibri"/>
          <w:color w:val="000000"/>
          <w:sz w:val="26"/>
          <w:szCs w:val="26"/>
          <w:lang w:val="ro-RO" w:eastAsia="en-US"/>
        </w:rPr>
        <w:lastRenderedPageBreak/>
        <w:t>calității serviciilor publice și dezvoltarea durabilă a comunităților. Încurajez toți participanții să își exprime opiniile, întrebările și propunerile, deoarece acestea sunt importante în procesul de luare a deciziilor.</w:t>
      </w:r>
    </w:p>
    <w:p w:rsidR="00932409" w:rsidRDefault="00932409" w:rsidP="00932409">
      <w:pPr>
        <w:jc w:val="both"/>
        <w:rPr>
          <w:rFonts w:eastAsia="Calibri"/>
          <w:color w:val="000000"/>
          <w:sz w:val="26"/>
          <w:szCs w:val="26"/>
          <w:lang w:val="ro-RO" w:eastAsia="en-US"/>
        </w:rPr>
      </w:pPr>
      <w:r w:rsidRPr="007D79FF">
        <w:rPr>
          <w:rFonts w:eastAsia="Calibri"/>
          <w:color w:val="000000"/>
          <w:sz w:val="26"/>
          <w:szCs w:val="26"/>
          <w:lang w:val="ro-RO" w:eastAsia="en-US"/>
        </w:rPr>
        <w:t>D-lui a adus la cunoştinţă rezultatul intervierii cetăţenilor la domiciliu în urma cărora au fost menţionate cele mai importante variante pentru dezvoltarea localităţii care sunt:</w:t>
      </w:r>
    </w:p>
    <w:p w:rsidR="00A469D6" w:rsidRPr="00A469D6" w:rsidRDefault="00A469D6" w:rsidP="00A469D6">
      <w:pPr>
        <w:pStyle w:val="a4"/>
        <w:numPr>
          <w:ilvl w:val="0"/>
          <w:numId w:val="8"/>
        </w:numPr>
        <w:jc w:val="both"/>
        <w:rPr>
          <w:rFonts w:eastAsia="Calibri"/>
          <w:color w:val="000000"/>
          <w:sz w:val="26"/>
          <w:szCs w:val="26"/>
          <w:lang w:val="ro-RO" w:eastAsia="en-US"/>
        </w:rPr>
      </w:pPr>
      <w:r>
        <w:rPr>
          <w:rFonts w:eastAsia="Calibri"/>
          <w:color w:val="000000"/>
          <w:sz w:val="26"/>
          <w:szCs w:val="26"/>
          <w:lang w:val="ro-RO" w:eastAsia="en-US"/>
        </w:rPr>
        <w:t>Construcția rețelelor de apeduct și canalizare în com. Baroncea</w:t>
      </w:r>
    </w:p>
    <w:p w:rsidR="00932409" w:rsidRPr="007D79FF" w:rsidRDefault="00932409" w:rsidP="00932409">
      <w:pPr>
        <w:pStyle w:val="a4"/>
        <w:numPr>
          <w:ilvl w:val="0"/>
          <w:numId w:val="8"/>
        </w:numPr>
        <w:jc w:val="both"/>
        <w:rPr>
          <w:rFonts w:eastAsia="Calibri"/>
          <w:color w:val="000000"/>
          <w:sz w:val="26"/>
          <w:szCs w:val="26"/>
          <w:lang w:val="ro-RO" w:eastAsia="en-US"/>
        </w:rPr>
      </w:pPr>
      <w:r w:rsidRPr="007D79FF">
        <w:rPr>
          <w:rFonts w:eastAsia="Calibri"/>
          <w:color w:val="000000"/>
          <w:sz w:val="26"/>
          <w:szCs w:val="26"/>
          <w:lang w:val="ro-RO" w:eastAsia="en-US"/>
        </w:rPr>
        <w:t xml:space="preserve">Repararea drumurilor locale </w:t>
      </w:r>
      <w:r w:rsidR="00A469D6">
        <w:rPr>
          <w:rFonts w:eastAsia="Calibri"/>
          <w:color w:val="000000"/>
          <w:sz w:val="26"/>
          <w:szCs w:val="26"/>
          <w:lang w:val="ro-RO" w:eastAsia="en-US"/>
        </w:rPr>
        <w:t>și construcția trotuarelor</w:t>
      </w:r>
    </w:p>
    <w:p w:rsidR="00932409" w:rsidRPr="007D79FF" w:rsidRDefault="00932409" w:rsidP="00932409">
      <w:pPr>
        <w:pStyle w:val="a4"/>
        <w:numPr>
          <w:ilvl w:val="0"/>
          <w:numId w:val="8"/>
        </w:numPr>
        <w:jc w:val="both"/>
        <w:rPr>
          <w:rFonts w:eastAsia="Calibri"/>
          <w:color w:val="000000"/>
          <w:sz w:val="26"/>
          <w:szCs w:val="26"/>
          <w:lang w:val="ro-RO" w:eastAsia="en-US"/>
        </w:rPr>
      </w:pPr>
      <w:r w:rsidRPr="007D79FF">
        <w:rPr>
          <w:rFonts w:eastAsia="Calibri"/>
          <w:color w:val="000000"/>
          <w:sz w:val="26"/>
          <w:szCs w:val="26"/>
          <w:lang w:val="ro-RO" w:eastAsia="en-US"/>
        </w:rPr>
        <w:t xml:space="preserve"> </w:t>
      </w:r>
      <w:r w:rsidR="00A469D6">
        <w:rPr>
          <w:rFonts w:eastAsia="Calibri"/>
          <w:color w:val="000000"/>
          <w:sz w:val="26"/>
          <w:szCs w:val="26"/>
          <w:lang w:val="ro-RO" w:eastAsia="en-US"/>
        </w:rPr>
        <w:t>Termoizolarea și renovarea fațadei grădiniței ”Teremoc”</w:t>
      </w:r>
      <w:r w:rsidRPr="007D79FF">
        <w:rPr>
          <w:rFonts w:eastAsia="Calibri"/>
          <w:color w:val="000000"/>
          <w:sz w:val="26"/>
          <w:szCs w:val="26"/>
          <w:lang w:val="ro-RO" w:eastAsia="en-US"/>
        </w:rPr>
        <w:t xml:space="preserve"> </w:t>
      </w:r>
    </w:p>
    <w:p w:rsidR="00932409" w:rsidRPr="007D79FF" w:rsidRDefault="00932409" w:rsidP="00932409">
      <w:pPr>
        <w:pStyle w:val="a4"/>
        <w:numPr>
          <w:ilvl w:val="0"/>
          <w:numId w:val="8"/>
        </w:numPr>
        <w:jc w:val="both"/>
        <w:rPr>
          <w:rFonts w:eastAsia="Calibri"/>
          <w:color w:val="000000"/>
          <w:sz w:val="26"/>
          <w:szCs w:val="26"/>
          <w:lang w:val="ro-RO" w:eastAsia="en-US"/>
        </w:rPr>
      </w:pPr>
      <w:r w:rsidRPr="007D79FF">
        <w:rPr>
          <w:rFonts w:eastAsia="Calibri"/>
          <w:color w:val="000000"/>
          <w:sz w:val="26"/>
          <w:szCs w:val="26"/>
          <w:lang w:val="ro-RO" w:eastAsia="en-US"/>
        </w:rPr>
        <w:t xml:space="preserve"> </w:t>
      </w:r>
      <w:r w:rsidR="00A469D6">
        <w:rPr>
          <w:rFonts w:eastAsia="Calibri"/>
          <w:color w:val="000000"/>
          <w:sz w:val="26"/>
          <w:szCs w:val="26"/>
          <w:lang w:val="ro-RO" w:eastAsia="en-US"/>
        </w:rPr>
        <w:t>Amenajarea unui grup sanitar interior în cadrul gimnaziului s. Baroncea</w:t>
      </w:r>
      <w:r w:rsidRPr="007D79FF">
        <w:rPr>
          <w:rFonts w:eastAsia="Calibri"/>
          <w:color w:val="000000"/>
          <w:sz w:val="26"/>
          <w:szCs w:val="26"/>
          <w:lang w:val="ro-RO" w:eastAsia="en-US"/>
        </w:rPr>
        <w:t xml:space="preserve"> </w:t>
      </w:r>
    </w:p>
    <w:p w:rsidR="00932409" w:rsidRPr="007D79FF" w:rsidRDefault="00932409" w:rsidP="00A469D6">
      <w:pPr>
        <w:pStyle w:val="a4"/>
        <w:numPr>
          <w:ilvl w:val="0"/>
          <w:numId w:val="8"/>
        </w:numPr>
        <w:jc w:val="both"/>
        <w:rPr>
          <w:rFonts w:eastAsia="Calibri"/>
          <w:color w:val="000000"/>
          <w:sz w:val="26"/>
          <w:szCs w:val="26"/>
          <w:lang w:val="ro-RO" w:eastAsia="en-US"/>
        </w:rPr>
      </w:pPr>
      <w:r w:rsidRPr="007D79FF">
        <w:rPr>
          <w:rFonts w:eastAsia="Calibri"/>
          <w:color w:val="000000"/>
          <w:sz w:val="26"/>
          <w:szCs w:val="26"/>
          <w:lang w:val="ro-RO" w:eastAsia="en-US"/>
        </w:rPr>
        <w:t xml:space="preserve"> </w:t>
      </w:r>
      <w:r w:rsidR="00A469D6">
        <w:rPr>
          <w:rFonts w:eastAsia="Calibri"/>
          <w:color w:val="000000"/>
          <w:sz w:val="26"/>
          <w:szCs w:val="26"/>
          <w:lang w:val="ro-RO" w:eastAsia="en-US"/>
        </w:rPr>
        <w:t>Reparația capitala Caselor de cultura din com. Baroncea</w:t>
      </w:r>
    </w:p>
    <w:p w:rsidR="00932409" w:rsidRDefault="00932409" w:rsidP="00932409">
      <w:pPr>
        <w:jc w:val="both"/>
        <w:rPr>
          <w:rFonts w:eastAsia="Calibri"/>
          <w:b/>
          <w:color w:val="000000"/>
          <w:sz w:val="26"/>
          <w:szCs w:val="26"/>
          <w:lang w:val="ro-RO" w:eastAsia="en-US"/>
        </w:rPr>
      </w:pPr>
    </w:p>
    <w:p w:rsidR="00932409" w:rsidRPr="007D79FF" w:rsidRDefault="00A469D6" w:rsidP="00932409">
      <w:pPr>
        <w:jc w:val="both"/>
        <w:rPr>
          <w:rFonts w:eastAsia="Calibri"/>
          <w:color w:val="000000"/>
          <w:sz w:val="26"/>
          <w:szCs w:val="26"/>
          <w:lang w:val="ro-RO" w:eastAsia="en-US"/>
        </w:rPr>
      </w:pPr>
      <w:r>
        <w:rPr>
          <w:rFonts w:eastAsia="Calibri"/>
          <w:b/>
          <w:color w:val="000000"/>
          <w:sz w:val="26"/>
          <w:szCs w:val="26"/>
          <w:lang w:val="ro-RO" w:eastAsia="en-US"/>
        </w:rPr>
        <w:t>Hainițchi Tatiana</w:t>
      </w:r>
      <w:r w:rsidR="00932409" w:rsidRPr="007D79FF">
        <w:rPr>
          <w:rFonts w:eastAsia="Calibri"/>
          <w:b/>
          <w:color w:val="000000"/>
          <w:sz w:val="26"/>
          <w:szCs w:val="26"/>
          <w:lang w:val="ro-RO" w:eastAsia="en-US"/>
        </w:rPr>
        <w:t xml:space="preserve">, </w:t>
      </w:r>
      <w:r w:rsidR="00932409" w:rsidRPr="007D79FF">
        <w:rPr>
          <w:rFonts w:eastAsia="Calibri"/>
          <w:color w:val="000000"/>
          <w:sz w:val="26"/>
          <w:szCs w:val="26"/>
          <w:lang w:val="ro-RO" w:eastAsia="en-US"/>
        </w:rPr>
        <w:t>secretara Cl - A prezentat proiectul de decizie cu privire la amalgamarea voluntară a unităților administrativ-teritoriale Gribova, Baroncea, Dominteni, expunând temeiul legal al inițiativei, obiectivele urmărite, etapele procesului de amalgamare și efectele preconizate asupra administrației publice locale. De asemenea, a informat participanții despre procedura de desfășurare a consultărilor publice și a răspuns la întrebările adresate de cei prezenți. A accentuat că în primăriile asociate cu Gribova (Dominteni-Baroncea) v-or fi organizate prestare de servicii administrative la nivel local prin angajarea unui specialist CUPS ceea ce este foarte avantajos pentru localnici, care vor primi actele necesare fără să se deplaseze la oficiul primăriei centru. De asemenea vor activa în fostele primării asistenţii şi lucrătorii sociali şi un reprezentant al primarului comunei nou formate.</w:t>
      </w:r>
    </w:p>
    <w:p w:rsidR="00932409" w:rsidRPr="007D79FF" w:rsidRDefault="00932409" w:rsidP="00932409">
      <w:pPr>
        <w:jc w:val="both"/>
        <w:rPr>
          <w:rFonts w:eastAsia="Calibri"/>
          <w:color w:val="000000"/>
          <w:sz w:val="16"/>
          <w:szCs w:val="26"/>
          <w:lang w:val="ro-RO" w:eastAsia="en-US"/>
        </w:rPr>
      </w:pPr>
    </w:p>
    <w:p w:rsidR="00932409" w:rsidRDefault="00A469D6" w:rsidP="00932409">
      <w:pPr>
        <w:jc w:val="both"/>
        <w:rPr>
          <w:rFonts w:eastAsia="Calibri"/>
          <w:color w:val="000000"/>
          <w:sz w:val="26"/>
          <w:szCs w:val="26"/>
          <w:lang w:val="ro-RO" w:eastAsia="en-US"/>
        </w:rPr>
      </w:pPr>
      <w:r>
        <w:rPr>
          <w:rFonts w:eastAsia="Calibri"/>
          <w:b/>
          <w:color w:val="000000"/>
          <w:sz w:val="26"/>
          <w:szCs w:val="26"/>
          <w:lang w:val="ro-RO" w:eastAsia="en-US"/>
        </w:rPr>
        <w:t>Marco Iulia, Glavan Denis, Nihtii Elena</w:t>
      </w:r>
      <w:r w:rsidR="00932409">
        <w:rPr>
          <w:rFonts w:eastAsia="Calibri"/>
          <w:b/>
          <w:color w:val="000000"/>
          <w:sz w:val="26"/>
          <w:szCs w:val="26"/>
          <w:lang w:val="ro-RO" w:eastAsia="en-US"/>
        </w:rPr>
        <w:t xml:space="preserve"> –</w:t>
      </w:r>
      <w:r>
        <w:rPr>
          <w:rFonts w:eastAsia="Calibri"/>
          <w:b/>
          <w:color w:val="000000"/>
          <w:sz w:val="26"/>
          <w:szCs w:val="26"/>
          <w:lang w:val="ro-RO" w:eastAsia="en-US"/>
        </w:rPr>
        <w:t xml:space="preserve"> </w:t>
      </w:r>
      <w:r w:rsidRPr="00A469D6">
        <w:rPr>
          <w:rFonts w:eastAsia="Calibri"/>
          <w:color w:val="000000"/>
          <w:sz w:val="26"/>
          <w:szCs w:val="26"/>
          <w:lang w:val="ro-RO" w:eastAsia="en-US"/>
        </w:rPr>
        <w:t>contabil-șef și</w:t>
      </w:r>
      <w:r w:rsidR="00932409">
        <w:rPr>
          <w:rFonts w:eastAsia="Calibri"/>
          <w:b/>
          <w:color w:val="000000"/>
          <w:sz w:val="26"/>
          <w:szCs w:val="26"/>
          <w:lang w:val="ro-RO" w:eastAsia="en-US"/>
        </w:rPr>
        <w:t xml:space="preserve"> </w:t>
      </w:r>
      <w:r w:rsidR="00932409" w:rsidRPr="00C23BCE">
        <w:rPr>
          <w:rFonts w:eastAsia="Calibri"/>
          <w:color w:val="000000"/>
          <w:sz w:val="26"/>
          <w:szCs w:val="26"/>
          <w:lang w:val="ro-RO" w:eastAsia="en-US"/>
        </w:rPr>
        <w:t>consilieri</w:t>
      </w:r>
      <w:r w:rsidR="00932409">
        <w:rPr>
          <w:rFonts w:eastAsia="Calibri"/>
          <w:color w:val="000000"/>
          <w:sz w:val="26"/>
          <w:szCs w:val="26"/>
          <w:lang w:val="ro-RO" w:eastAsia="en-US"/>
        </w:rPr>
        <w:t>:</w:t>
      </w:r>
      <w:r w:rsidR="00932409" w:rsidRPr="007D79FF">
        <w:rPr>
          <w:rFonts w:eastAsia="Calibri"/>
          <w:color w:val="000000"/>
          <w:sz w:val="26"/>
          <w:szCs w:val="26"/>
          <w:lang w:val="ro-RO" w:eastAsia="en-US"/>
        </w:rPr>
        <w:t xml:space="preserve"> </w:t>
      </w:r>
    </w:p>
    <w:p w:rsidR="00932409" w:rsidRPr="007D79FF" w:rsidRDefault="00932409" w:rsidP="00932409">
      <w:pPr>
        <w:jc w:val="both"/>
        <w:rPr>
          <w:rFonts w:eastAsia="Calibri"/>
          <w:color w:val="000000"/>
          <w:sz w:val="26"/>
          <w:szCs w:val="26"/>
          <w:lang w:val="ro-RO" w:eastAsia="en-US"/>
        </w:rPr>
      </w:pPr>
      <w:r w:rsidRPr="007D79FF">
        <w:rPr>
          <w:rFonts w:eastAsia="Calibri"/>
          <w:color w:val="000000"/>
          <w:sz w:val="26"/>
          <w:szCs w:val="26"/>
          <w:lang w:val="ro-RO" w:eastAsia="en-US"/>
        </w:rPr>
        <w:t>Au susținut necesitatea organizării consultărilor publice și au evidențiat importanța informării corecte a cetățenilor cu privire la procesul de amalgamare voluntară a unităților administrativ-teritoriale. Totodată, au adresat întrebări și au formulat opinii referitoare la avantajele și provocările procesului, subliniind necesitatea protejării intereselor comunității și asigurării unei tranziții eficiente în cazul adoptării proiectului de decizie.</w:t>
      </w:r>
    </w:p>
    <w:p w:rsidR="00932409" w:rsidRPr="007D79FF" w:rsidRDefault="00932409" w:rsidP="00932409">
      <w:pPr>
        <w:jc w:val="both"/>
        <w:rPr>
          <w:rFonts w:eastAsia="Calibri"/>
          <w:b/>
          <w:color w:val="000000"/>
          <w:sz w:val="26"/>
          <w:szCs w:val="26"/>
          <w:u w:val="single"/>
          <w:lang w:val="ro-RO" w:eastAsia="en-US"/>
        </w:rPr>
      </w:pPr>
    </w:p>
    <w:p w:rsidR="00932409" w:rsidRPr="00C53554" w:rsidRDefault="00932409" w:rsidP="00932409">
      <w:pPr>
        <w:jc w:val="both"/>
        <w:rPr>
          <w:rFonts w:eastAsia="Calibri"/>
          <w:b/>
          <w:color w:val="000000"/>
          <w:sz w:val="26"/>
          <w:szCs w:val="26"/>
          <w:u w:val="single"/>
          <w:lang w:val="ro-RO" w:eastAsia="en-US"/>
        </w:rPr>
      </w:pPr>
      <w:r w:rsidRPr="00C53554">
        <w:rPr>
          <w:rFonts w:eastAsia="Calibri"/>
          <w:b/>
          <w:color w:val="000000"/>
          <w:sz w:val="26"/>
          <w:szCs w:val="26"/>
          <w:u w:val="single"/>
          <w:lang w:val="ro-RO" w:eastAsia="en-US"/>
        </w:rPr>
        <w:t>Cocluzie:</w:t>
      </w:r>
    </w:p>
    <w:p w:rsidR="00932409" w:rsidRPr="007D79FF" w:rsidRDefault="00932409" w:rsidP="00932409">
      <w:pPr>
        <w:pStyle w:val="a4"/>
        <w:numPr>
          <w:ilvl w:val="0"/>
          <w:numId w:val="10"/>
        </w:numPr>
        <w:spacing w:after="200" w:line="276" w:lineRule="auto"/>
        <w:rPr>
          <w:rFonts w:eastAsia="Calibri"/>
          <w:color w:val="000000"/>
          <w:sz w:val="26"/>
          <w:szCs w:val="26"/>
          <w:lang w:val="ro-RO" w:eastAsia="en-US"/>
        </w:rPr>
      </w:pPr>
      <w:r w:rsidRPr="007D79FF">
        <w:rPr>
          <w:rFonts w:eastAsia="Calibri"/>
          <w:color w:val="000000"/>
          <w:sz w:val="26"/>
          <w:szCs w:val="26"/>
          <w:lang w:val="ro-RO" w:eastAsia="en-US"/>
        </w:rPr>
        <w:t xml:space="preserve">De propus Consiliului </w:t>
      </w:r>
      <w:r w:rsidR="00A469D6">
        <w:rPr>
          <w:rFonts w:eastAsia="Calibri"/>
          <w:color w:val="000000"/>
          <w:sz w:val="26"/>
          <w:szCs w:val="26"/>
          <w:lang w:val="ro-RO" w:eastAsia="en-US"/>
        </w:rPr>
        <w:t>comunal Baroncea</w:t>
      </w:r>
      <w:r w:rsidRPr="007D79FF">
        <w:rPr>
          <w:rFonts w:eastAsia="Calibri"/>
          <w:color w:val="000000"/>
          <w:sz w:val="26"/>
          <w:szCs w:val="26"/>
          <w:lang w:val="ro-RO" w:eastAsia="en-US"/>
        </w:rPr>
        <w:t xml:space="preserve"> să examineze proiectul  şi să adopte decizia privind amalgamarea voluntară a unităților administrativ-teritoriale Gribova – Baroncea – Dominteni.</w:t>
      </w:r>
    </w:p>
    <w:p w:rsidR="00932409" w:rsidRPr="007D79FF" w:rsidRDefault="00932409" w:rsidP="00932409">
      <w:pPr>
        <w:pStyle w:val="a4"/>
        <w:numPr>
          <w:ilvl w:val="0"/>
          <w:numId w:val="10"/>
        </w:numPr>
        <w:jc w:val="both"/>
        <w:rPr>
          <w:rFonts w:eastAsia="Calibri"/>
          <w:color w:val="000000"/>
          <w:sz w:val="26"/>
          <w:szCs w:val="26"/>
          <w:lang w:val="ro-RO" w:eastAsia="en-US"/>
        </w:rPr>
      </w:pPr>
      <w:r w:rsidRPr="007D79FF">
        <w:rPr>
          <w:rFonts w:eastAsia="Calibri"/>
          <w:color w:val="000000"/>
          <w:sz w:val="26"/>
          <w:szCs w:val="26"/>
          <w:lang w:val="ro-RO" w:eastAsia="en-US"/>
        </w:rPr>
        <w:t xml:space="preserve">Se propune Grupului de lucru – conducător </w:t>
      </w:r>
      <w:r w:rsidR="00A469D6">
        <w:rPr>
          <w:rFonts w:eastAsia="Calibri"/>
          <w:color w:val="000000"/>
          <w:sz w:val="26"/>
          <w:szCs w:val="26"/>
          <w:lang w:val="ro-RO" w:eastAsia="en-US"/>
        </w:rPr>
        <w:t>Hainițchi</w:t>
      </w:r>
      <w:r w:rsidRPr="007D79FF">
        <w:rPr>
          <w:rFonts w:eastAsia="Calibri"/>
          <w:color w:val="000000"/>
          <w:sz w:val="26"/>
          <w:szCs w:val="26"/>
          <w:lang w:val="ro-RO" w:eastAsia="en-US"/>
        </w:rPr>
        <w:t xml:space="preserve"> Igor să întocmească un plan de acţiuni pentru includerea obiectivelor înaintate de cetăţeni în cadrul consultărilor publice şi complectarea chestionarelor, la actualizarea ,,Planului strategic de dezvoltare socio-economică a </w:t>
      </w:r>
      <w:r w:rsidR="00A469D6">
        <w:rPr>
          <w:rFonts w:eastAsia="Calibri"/>
          <w:color w:val="000000"/>
          <w:sz w:val="26"/>
          <w:szCs w:val="26"/>
          <w:lang w:val="ro-RO" w:eastAsia="en-US"/>
        </w:rPr>
        <w:t>com. Baroncea</w:t>
      </w:r>
      <w:r w:rsidRPr="007D79FF">
        <w:rPr>
          <w:rFonts w:eastAsia="Calibri"/>
          <w:color w:val="000000"/>
          <w:sz w:val="26"/>
          <w:szCs w:val="26"/>
          <w:lang w:val="ro-RO" w:eastAsia="en-US"/>
        </w:rPr>
        <w:t>” după cum urmează:</w:t>
      </w:r>
    </w:p>
    <w:p w:rsidR="00932409" w:rsidRPr="007D79FF" w:rsidRDefault="00932409" w:rsidP="00932409">
      <w:pPr>
        <w:jc w:val="both"/>
        <w:rPr>
          <w:rFonts w:eastAsia="Calibri"/>
          <w:color w:val="000000"/>
          <w:sz w:val="26"/>
          <w:szCs w:val="26"/>
          <w:lang w:val="ro-RO" w:eastAsia="en-US"/>
        </w:rPr>
      </w:pPr>
    </w:p>
    <w:p w:rsidR="00A469D6" w:rsidRDefault="00A469D6" w:rsidP="00A469D6">
      <w:pPr>
        <w:pStyle w:val="a4"/>
        <w:numPr>
          <w:ilvl w:val="0"/>
          <w:numId w:val="11"/>
        </w:numPr>
        <w:jc w:val="both"/>
        <w:rPr>
          <w:rFonts w:eastAsia="Calibri"/>
          <w:color w:val="000000"/>
          <w:sz w:val="26"/>
          <w:szCs w:val="26"/>
          <w:lang w:val="ro-RO" w:eastAsia="en-US"/>
        </w:rPr>
      </w:pPr>
      <w:r w:rsidRPr="00A469D6">
        <w:rPr>
          <w:rFonts w:eastAsia="Calibri"/>
          <w:color w:val="000000"/>
          <w:sz w:val="26"/>
          <w:szCs w:val="26"/>
          <w:lang w:val="ro-RO" w:eastAsia="en-US"/>
        </w:rPr>
        <w:t>Construcția rețelelor de apeduct și canalizare în com. Baroncea</w:t>
      </w:r>
    </w:p>
    <w:p w:rsidR="00A469D6" w:rsidRDefault="00A469D6" w:rsidP="00A469D6">
      <w:pPr>
        <w:pStyle w:val="a4"/>
        <w:numPr>
          <w:ilvl w:val="0"/>
          <w:numId w:val="11"/>
        </w:numPr>
        <w:jc w:val="both"/>
        <w:rPr>
          <w:rFonts w:eastAsia="Calibri"/>
          <w:color w:val="000000"/>
          <w:sz w:val="26"/>
          <w:szCs w:val="26"/>
          <w:lang w:val="ro-RO" w:eastAsia="en-US"/>
        </w:rPr>
      </w:pPr>
      <w:r w:rsidRPr="00A469D6">
        <w:rPr>
          <w:rFonts w:eastAsia="Calibri"/>
          <w:color w:val="000000"/>
          <w:sz w:val="26"/>
          <w:szCs w:val="26"/>
          <w:lang w:val="ro-RO" w:eastAsia="en-US"/>
        </w:rPr>
        <w:t>Repararea drumurilor locale și construcția trotuarelor</w:t>
      </w:r>
    </w:p>
    <w:p w:rsidR="00A469D6" w:rsidRDefault="00A469D6" w:rsidP="00A469D6">
      <w:pPr>
        <w:pStyle w:val="a4"/>
        <w:numPr>
          <w:ilvl w:val="0"/>
          <w:numId w:val="11"/>
        </w:numPr>
        <w:jc w:val="both"/>
        <w:rPr>
          <w:rFonts w:eastAsia="Calibri"/>
          <w:color w:val="000000"/>
          <w:sz w:val="26"/>
          <w:szCs w:val="26"/>
          <w:lang w:val="ro-RO" w:eastAsia="en-US"/>
        </w:rPr>
      </w:pPr>
      <w:r w:rsidRPr="00A469D6">
        <w:rPr>
          <w:rFonts w:eastAsia="Calibri"/>
          <w:color w:val="000000"/>
          <w:sz w:val="26"/>
          <w:szCs w:val="26"/>
          <w:lang w:val="ro-RO" w:eastAsia="en-US"/>
        </w:rPr>
        <w:t xml:space="preserve">Termoizolarea și renovarea fațadei grădiniței ”Teremoc” </w:t>
      </w:r>
    </w:p>
    <w:p w:rsidR="00A469D6" w:rsidRDefault="00A469D6" w:rsidP="00A469D6">
      <w:pPr>
        <w:pStyle w:val="a4"/>
        <w:numPr>
          <w:ilvl w:val="0"/>
          <w:numId w:val="11"/>
        </w:numPr>
        <w:jc w:val="both"/>
        <w:rPr>
          <w:rFonts w:eastAsia="Calibri"/>
          <w:color w:val="000000"/>
          <w:sz w:val="26"/>
          <w:szCs w:val="26"/>
          <w:lang w:val="ro-RO" w:eastAsia="en-US"/>
        </w:rPr>
      </w:pPr>
      <w:r w:rsidRPr="00A469D6">
        <w:rPr>
          <w:rFonts w:eastAsia="Calibri"/>
          <w:color w:val="000000"/>
          <w:sz w:val="26"/>
          <w:szCs w:val="26"/>
          <w:lang w:val="ro-RO" w:eastAsia="en-US"/>
        </w:rPr>
        <w:t xml:space="preserve">Amenajarea unui grup sanitar interior în cadrul gimnaziului s. Baroncea </w:t>
      </w:r>
    </w:p>
    <w:p w:rsidR="00932409" w:rsidRDefault="00A469D6" w:rsidP="00A469D6">
      <w:pPr>
        <w:pStyle w:val="a4"/>
        <w:numPr>
          <w:ilvl w:val="0"/>
          <w:numId w:val="11"/>
        </w:numPr>
        <w:jc w:val="both"/>
        <w:rPr>
          <w:rFonts w:eastAsia="Calibri"/>
          <w:color w:val="000000"/>
          <w:sz w:val="26"/>
          <w:szCs w:val="26"/>
          <w:lang w:val="ro-RO" w:eastAsia="en-US"/>
        </w:rPr>
      </w:pPr>
      <w:r w:rsidRPr="00A469D6">
        <w:rPr>
          <w:rFonts w:eastAsia="Calibri"/>
          <w:color w:val="000000"/>
          <w:sz w:val="26"/>
          <w:szCs w:val="26"/>
          <w:lang w:val="ro-RO" w:eastAsia="en-US"/>
        </w:rPr>
        <w:t>Reparația capitala Caselor de cultura din com. Baroncea</w:t>
      </w:r>
    </w:p>
    <w:p w:rsidR="00A469D6" w:rsidRDefault="00A469D6" w:rsidP="00A469D6">
      <w:pPr>
        <w:pStyle w:val="a4"/>
        <w:numPr>
          <w:ilvl w:val="0"/>
          <w:numId w:val="11"/>
        </w:numPr>
        <w:jc w:val="both"/>
        <w:rPr>
          <w:rFonts w:eastAsia="Calibri"/>
          <w:color w:val="000000"/>
          <w:sz w:val="26"/>
          <w:szCs w:val="26"/>
          <w:lang w:val="ro-RO" w:eastAsia="en-US"/>
        </w:rPr>
      </w:pPr>
      <w:r>
        <w:rPr>
          <w:rFonts w:eastAsia="Calibri"/>
          <w:color w:val="000000"/>
          <w:sz w:val="26"/>
          <w:szCs w:val="26"/>
          <w:lang w:val="ro-RO" w:eastAsia="en-US"/>
        </w:rPr>
        <w:t xml:space="preserve">Extinderea și modernizarea iluminatului stradal </w:t>
      </w:r>
    </w:p>
    <w:p w:rsidR="00A469D6" w:rsidRDefault="00A469D6" w:rsidP="00A469D6">
      <w:pPr>
        <w:pStyle w:val="a4"/>
        <w:numPr>
          <w:ilvl w:val="0"/>
          <w:numId w:val="11"/>
        </w:numPr>
        <w:jc w:val="both"/>
        <w:rPr>
          <w:rFonts w:eastAsia="Calibri"/>
          <w:color w:val="000000"/>
          <w:sz w:val="26"/>
          <w:szCs w:val="26"/>
          <w:lang w:val="ro-RO" w:eastAsia="en-US"/>
        </w:rPr>
      </w:pPr>
      <w:r>
        <w:rPr>
          <w:rFonts w:eastAsia="Calibri"/>
          <w:color w:val="000000"/>
          <w:sz w:val="26"/>
          <w:szCs w:val="26"/>
          <w:lang w:val="ro-RO" w:eastAsia="en-US"/>
        </w:rPr>
        <w:t>Amenajarea zonel verzi și plantarea arborilor</w:t>
      </w:r>
    </w:p>
    <w:p w:rsidR="00A469D6" w:rsidRDefault="00A469D6" w:rsidP="00A469D6">
      <w:pPr>
        <w:pStyle w:val="a4"/>
        <w:numPr>
          <w:ilvl w:val="0"/>
          <w:numId w:val="11"/>
        </w:numPr>
        <w:jc w:val="both"/>
        <w:rPr>
          <w:rFonts w:eastAsia="Calibri"/>
          <w:color w:val="000000"/>
          <w:sz w:val="26"/>
          <w:szCs w:val="26"/>
          <w:lang w:val="ro-RO" w:eastAsia="en-US"/>
        </w:rPr>
      </w:pPr>
      <w:r>
        <w:rPr>
          <w:rFonts w:eastAsia="Calibri"/>
          <w:color w:val="000000"/>
          <w:sz w:val="26"/>
          <w:szCs w:val="26"/>
          <w:lang w:val="ro-RO" w:eastAsia="en-US"/>
        </w:rPr>
        <w:t>Amenajarea terenului sportiv și instalarea achipamentelor necesare</w:t>
      </w:r>
    </w:p>
    <w:p w:rsidR="00A469D6" w:rsidRDefault="00A469D6" w:rsidP="00A469D6">
      <w:pPr>
        <w:pStyle w:val="a4"/>
        <w:numPr>
          <w:ilvl w:val="0"/>
          <w:numId w:val="11"/>
        </w:numPr>
        <w:jc w:val="both"/>
        <w:rPr>
          <w:rFonts w:eastAsia="Calibri"/>
          <w:color w:val="000000"/>
          <w:sz w:val="26"/>
          <w:szCs w:val="26"/>
          <w:lang w:val="ro-RO" w:eastAsia="en-US"/>
        </w:rPr>
      </w:pPr>
      <w:r>
        <w:rPr>
          <w:rFonts w:eastAsia="Calibri"/>
          <w:color w:val="000000"/>
          <w:sz w:val="26"/>
          <w:szCs w:val="26"/>
          <w:lang w:val="ro-RO" w:eastAsia="en-US"/>
        </w:rPr>
        <w:t>Amenajarea și modernizarea terenurilor de joaca</w:t>
      </w:r>
    </w:p>
    <w:p w:rsidR="00F50E5A" w:rsidRDefault="00F50E5A" w:rsidP="00A469D6">
      <w:pPr>
        <w:pStyle w:val="a4"/>
        <w:numPr>
          <w:ilvl w:val="0"/>
          <w:numId w:val="11"/>
        </w:numPr>
        <w:jc w:val="both"/>
        <w:rPr>
          <w:rFonts w:eastAsia="Calibri"/>
          <w:color w:val="000000"/>
          <w:sz w:val="26"/>
          <w:szCs w:val="26"/>
          <w:lang w:val="ro-RO" w:eastAsia="en-US"/>
        </w:rPr>
      </w:pPr>
      <w:r>
        <w:rPr>
          <w:rFonts w:eastAsia="Calibri"/>
          <w:color w:val="000000"/>
          <w:sz w:val="26"/>
          <w:szCs w:val="26"/>
          <w:lang w:val="ro-RO" w:eastAsia="en-US"/>
        </w:rPr>
        <w:lastRenderedPageBreak/>
        <w:t>Identificarea posibilităților de instalare a camerelor de supraveghere video în zonele prioritare.</w:t>
      </w:r>
    </w:p>
    <w:p w:rsidR="00F50E5A" w:rsidRPr="00F50E5A" w:rsidRDefault="00F50E5A" w:rsidP="00F50E5A">
      <w:pPr>
        <w:jc w:val="both"/>
        <w:rPr>
          <w:rFonts w:eastAsia="Calibri"/>
          <w:color w:val="000000"/>
          <w:sz w:val="26"/>
          <w:szCs w:val="26"/>
          <w:lang w:val="ro-RO" w:eastAsia="en-US"/>
        </w:rPr>
      </w:pPr>
    </w:p>
    <w:p w:rsidR="00A469D6" w:rsidRPr="00A469D6" w:rsidRDefault="00A469D6" w:rsidP="00F50E5A">
      <w:pPr>
        <w:pStyle w:val="a4"/>
        <w:jc w:val="both"/>
        <w:rPr>
          <w:rFonts w:eastAsia="Calibri"/>
          <w:color w:val="000000"/>
          <w:sz w:val="26"/>
          <w:szCs w:val="26"/>
          <w:lang w:val="ro-RO" w:eastAsia="en-US"/>
        </w:rPr>
      </w:pPr>
    </w:p>
    <w:p w:rsidR="00932409" w:rsidRDefault="00932409" w:rsidP="00932409">
      <w:pPr>
        <w:jc w:val="both"/>
        <w:rPr>
          <w:rFonts w:eastAsia="Calibri"/>
          <w:color w:val="000000"/>
          <w:sz w:val="28"/>
          <w:lang w:val="ro-RO" w:eastAsia="en-US"/>
        </w:rPr>
      </w:pPr>
    </w:p>
    <w:p w:rsidR="00932409" w:rsidRPr="009F4C5B" w:rsidRDefault="00932409" w:rsidP="00932409">
      <w:pPr>
        <w:rPr>
          <w:rFonts w:eastAsia="Calibri"/>
          <w:color w:val="000000"/>
          <w:sz w:val="28"/>
          <w:szCs w:val="28"/>
          <w:lang w:val="ro-RO" w:eastAsia="en-US"/>
        </w:rPr>
      </w:pPr>
      <w:r w:rsidRPr="009F4C5B">
        <w:rPr>
          <w:rFonts w:eastAsia="Calibri"/>
          <w:color w:val="000000"/>
          <w:sz w:val="28"/>
          <w:szCs w:val="28"/>
          <w:lang w:val="ro-RO" w:eastAsia="en-US"/>
        </w:rPr>
        <w:t xml:space="preserve">Preşedintele şedinţei –                                                  Secretarul şedinţei  - </w:t>
      </w:r>
    </w:p>
    <w:p w:rsidR="00932409" w:rsidRPr="007177BF" w:rsidRDefault="00F50E5A" w:rsidP="00932409">
      <w:pPr>
        <w:rPr>
          <w:rFonts w:eastAsia="Calibri"/>
          <w:color w:val="000000"/>
          <w:sz w:val="28"/>
          <w:szCs w:val="28"/>
          <w:lang w:val="ro-RO" w:eastAsia="en-US"/>
        </w:rPr>
      </w:pPr>
      <w:r>
        <w:rPr>
          <w:rFonts w:eastAsia="Calibri"/>
          <w:color w:val="000000"/>
          <w:sz w:val="28"/>
          <w:szCs w:val="28"/>
          <w:lang w:val="ro-RO" w:eastAsia="en-US"/>
        </w:rPr>
        <w:t>Hainițchi Igor</w:t>
      </w:r>
      <w:r w:rsidR="00932409">
        <w:rPr>
          <w:rFonts w:eastAsia="Calibri"/>
          <w:color w:val="000000"/>
          <w:sz w:val="28"/>
          <w:szCs w:val="28"/>
          <w:lang w:val="ro-RO" w:eastAsia="en-US"/>
        </w:rPr>
        <w:t xml:space="preserve">                                  </w:t>
      </w:r>
      <w:r>
        <w:rPr>
          <w:rFonts w:eastAsia="Calibri"/>
          <w:color w:val="000000"/>
          <w:sz w:val="28"/>
          <w:szCs w:val="28"/>
          <w:lang w:val="ro-RO" w:eastAsia="en-US"/>
        </w:rPr>
        <w:t xml:space="preserve">                                Hainițchi Tatiana</w:t>
      </w:r>
    </w:p>
    <w:p w:rsidR="00DC72AB" w:rsidRPr="00932409" w:rsidRDefault="00DC72AB" w:rsidP="00DC72AB">
      <w:pPr>
        <w:pStyle w:val="a3"/>
        <w:rPr>
          <w:lang w:val="ro-RO"/>
        </w:rPr>
      </w:pPr>
    </w:p>
    <w:p w:rsidR="00DC72AB" w:rsidRDefault="00DC72AB" w:rsidP="00DC72AB">
      <w:pPr>
        <w:pStyle w:val="a3"/>
        <w:rPr>
          <w:lang w:val="en-US"/>
        </w:rPr>
      </w:pPr>
    </w:p>
    <w:p w:rsidR="00DC72AB" w:rsidRDefault="00DC72AB" w:rsidP="00DC72AB">
      <w:pPr>
        <w:pStyle w:val="a3"/>
        <w:rPr>
          <w:lang w:val="en-US"/>
        </w:rPr>
      </w:pPr>
    </w:p>
    <w:p w:rsidR="005807B1" w:rsidRPr="00DC72AB" w:rsidRDefault="005807B1" w:rsidP="00DC72AB">
      <w:pPr>
        <w:jc w:val="center"/>
        <w:rPr>
          <w:lang w:val="en-US"/>
        </w:rPr>
      </w:pPr>
      <w:bookmarkStart w:id="0" w:name="_GoBack"/>
      <w:bookmarkEnd w:id="0"/>
    </w:p>
    <w:sectPr w:rsidR="005807B1" w:rsidRPr="00DC72AB" w:rsidSect="005807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813E5"/>
    <w:multiLevelType w:val="hybridMultilevel"/>
    <w:tmpl w:val="B2DAC7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1B123C"/>
    <w:multiLevelType w:val="hybridMultilevel"/>
    <w:tmpl w:val="5C3E4D38"/>
    <w:lvl w:ilvl="0" w:tplc="4A8418D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2993A2A"/>
    <w:multiLevelType w:val="hybridMultilevel"/>
    <w:tmpl w:val="F9B664AA"/>
    <w:lvl w:ilvl="0" w:tplc="04190017">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42E34330"/>
    <w:multiLevelType w:val="hybridMultilevel"/>
    <w:tmpl w:val="D2A6D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002F43"/>
    <w:multiLevelType w:val="hybridMultilevel"/>
    <w:tmpl w:val="C2BC2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FE52503"/>
    <w:multiLevelType w:val="hybridMultilevel"/>
    <w:tmpl w:val="2A488CFC"/>
    <w:lvl w:ilvl="0" w:tplc="5CE64DC0">
      <w:start w:val="1"/>
      <w:numFmt w:val="decimal"/>
      <w:lvlText w:val="%1)"/>
      <w:lvlJc w:val="left"/>
      <w:pPr>
        <w:ind w:left="435"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685E225C"/>
    <w:multiLevelType w:val="hybridMultilevel"/>
    <w:tmpl w:val="19BEE460"/>
    <w:lvl w:ilvl="0" w:tplc="39889E08">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7850A3B"/>
    <w:multiLevelType w:val="hybridMultilevel"/>
    <w:tmpl w:val="9258A6E0"/>
    <w:lvl w:ilvl="0" w:tplc="B2EC7BEC">
      <w:start w:val="9"/>
      <w:numFmt w:val="bullet"/>
      <w:lvlText w:val="-"/>
      <w:lvlJc w:val="left"/>
      <w:pPr>
        <w:ind w:left="795" w:hanging="360"/>
      </w:pPr>
      <w:rPr>
        <w:rFonts w:ascii="Times New Roman" w:eastAsia="Times New Roman" w:hAnsi="Times New Roman" w:cs="Times New Roman" w:hint="default"/>
        <w:b w:val="0"/>
        <w:i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78256F2B"/>
    <w:multiLevelType w:val="hybridMultilevel"/>
    <w:tmpl w:val="475C0B6C"/>
    <w:lvl w:ilvl="0" w:tplc="D38EA5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94E07E4"/>
    <w:multiLevelType w:val="hybridMultilevel"/>
    <w:tmpl w:val="975E84F4"/>
    <w:lvl w:ilvl="0" w:tplc="04190017">
      <w:start w:val="1"/>
      <w:numFmt w:val="lowerLett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76187E"/>
    <w:multiLevelType w:val="hybridMultilevel"/>
    <w:tmpl w:val="87AA0B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0"/>
  </w:num>
  <w:num w:numId="3">
    <w:abstractNumId w:val="1"/>
  </w:num>
  <w:num w:numId="4">
    <w:abstractNumId w:val="5"/>
  </w:num>
  <w:num w:numId="5">
    <w:abstractNumId w:val="7"/>
  </w:num>
  <w:num w:numId="6">
    <w:abstractNumId w:val="9"/>
  </w:num>
  <w:num w:numId="7">
    <w:abstractNumId w:val="2"/>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2AB"/>
    <w:rsid w:val="00534A8A"/>
    <w:rsid w:val="005807B1"/>
    <w:rsid w:val="007E1DA2"/>
    <w:rsid w:val="009272EF"/>
    <w:rsid w:val="00932409"/>
    <w:rsid w:val="00A469D6"/>
    <w:rsid w:val="00A712B9"/>
    <w:rsid w:val="00DC72AB"/>
    <w:rsid w:val="00E566FB"/>
    <w:rsid w:val="00F26ED4"/>
    <w:rsid w:val="00F50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B5DC"/>
  <w15:docId w15:val="{515B204E-B656-48ED-A41C-D0E4902E7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72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C72AB"/>
    <w:pPr>
      <w:keepNext/>
      <w:outlineLvl w:val="0"/>
    </w:pPr>
    <w:rPr>
      <w:b/>
      <w:sz w:val="18"/>
      <w:szCs w:val="20"/>
    </w:rPr>
  </w:style>
  <w:style w:type="paragraph" w:styleId="3">
    <w:name w:val="heading 3"/>
    <w:basedOn w:val="a"/>
    <w:next w:val="a"/>
    <w:link w:val="30"/>
    <w:unhideWhenUsed/>
    <w:qFormat/>
    <w:rsid w:val="00DC72AB"/>
    <w:pPr>
      <w:keepNext/>
      <w:spacing w:line="480" w:lineRule="auto"/>
      <w:outlineLvl w:val="2"/>
    </w:pPr>
    <w:rPr>
      <w:b/>
      <w:szCs w:val="20"/>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72AB"/>
    <w:rPr>
      <w:rFonts w:ascii="Times New Roman" w:eastAsia="Times New Roman" w:hAnsi="Times New Roman" w:cs="Times New Roman"/>
      <w:b/>
      <w:sz w:val="18"/>
      <w:szCs w:val="20"/>
      <w:lang w:eastAsia="ru-RU"/>
    </w:rPr>
  </w:style>
  <w:style w:type="character" w:customStyle="1" w:styleId="30">
    <w:name w:val="Заголовок 3 Знак"/>
    <w:basedOn w:val="a0"/>
    <w:link w:val="3"/>
    <w:rsid w:val="00DC72AB"/>
    <w:rPr>
      <w:rFonts w:ascii="Times New Roman" w:eastAsia="Times New Roman" w:hAnsi="Times New Roman" w:cs="Times New Roman"/>
      <w:b/>
      <w:sz w:val="24"/>
      <w:szCs w:val="20"/>
      <w:lang w:val="ro-RO" w:eastAsia="ru-RU"/>
    </w:rPr>
  </w:style>
  <w:style w:type="paragraph" w:styleId="a3">
    <w:name w:val="No Spacing"/>
    <w:uiPriority w:val="1"/>
    <w:qFormat/>
    <w:rsid w:val="00DC72AB"/>
    <w:pPr>
      <w:spacing w:after="0" w:line="240" w:lineRule="auto"/>
    </w:pPr>
    <w:rPr>
      <w:rFonts w:ascii="Times New Roman" w:eastAsia="Times New Roman" w:hAnsi="Times New Roman" w:cs="Times New Roman"/>
      <w:sz w:val="24"/>
      <w:szCs w:val="24"/>
      <w:lang w:eastAsia="ru-RU"/>
    </w:rPr>
  </w:style>
  <w:style w:type="paragraph" w:styleId="a4">
    <w:name w:val="List Paragraph"/>
    <w:aliases w:val="HotarirePunct1,Citation List,List Paragraph (numbered (a)),본문(내용),List a),Akapit z listą BS,Numbered List Paragraph,WB List Paragraph,List_Paragraph,Bullet1,numbered para,Table of contents numbered,List Paragraph in table,Bullets"/>
    <w:basedOn w:val="a"/>
    <w:link w:val="a5"/>
    <w:uiPriority w:val="34"/>
    <w:qFormat/>
    <w:rsid w:val="00E566FB"/>
    <w:pPr>
      <w:ind w:left="720"/>
      <w:contextualSpacing/>
    </w:pPr>
  </w:style>
  <w:style w:type="character" w:customStyle="1" w:styleId="a5">
    <w:name w:val="Абзац списка Знак"/>
    <w:aliases w:val="HotarirePunct1 Знак,Citation List Знак,List Paragraph (numbered (a)) Знак,본문(내용) Знак,List a) Знак,Akapit z listą BS Знак,Numbered List Paragraph Знак,WB List Paragraph Знак,List_Paragraph Знак,Bullet1 Знак,numbered para Знак"/>
    <w:link w:val="a4"/>
    <w:uiPriority w:val="34"/>
    <w:qFormat/>
    <w:locked/>
    <w:rsid w:val="00E566FB"/>
    <w:rPr>
      <w:rFonts w:ascii="Times New Roman" w:eastAsia="Times New Roman" w:hAnsi="Times New Roman" w:cs="Times New Roman"/>
      <w:sz w:val="24"/>
      <w:szCs w:val="24"/>
      <w:lang w:eastAsia="ru-RU"/>
    </w:rPr>
  </w:style>
  <w:style w:type="table" w:styleId="a6">
    <w:name w:val="Table Grid"/>
    <w:basedOn w:val="a1"/>
    <w:uiPriority w:val="59"/>
    <w:rsid w:val="00932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50E5A"/>
    <w:rPr>
      <w:rFonts w:ascii="Segoe UI" w:hAnsi="Segoe UI" w:cs="Segoe UI"/>
      <w:sz w:val="18"/>
      <w:szCs w:val="18"/>
    </w:rPr>
  </w:style>
  <w:style w:type="character" w:customStyle="1" w:styleId="a8">
    <w:name w:val="Текст выноски Знак"/>
    <w:basedOn w:val="a0"/>
    <w:link w:val="a7"/>
    <w:uiPriority w:val="99"/>
    <w:semiHidden/>
    <w:rsid w:val="00F50E5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5065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2026-08-07T08:08:00Z</cp:lastPrinted>
  <dcterms:created xsi:type="dcterms:W3CDTF">2026-08-07T11:55:00Z</dcterms:created>
  <dcterms:modified xsi:type="dcterms:W3CDTF">2026-08-07T11:55:00Z</dcterms:modified>
</cp:coreProperties>
</file>