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0" w:type="dxa"/>
        <w:jc w:val="center"/>
        <w:tblLayout w:type="fixed"/>
        <w:tblLook w:val="04A0" w:firstRow="1" w:lastRow="0" w:firstColumn="1" w:lastColumn="0" w:noHBand="0" w:noVBand="1"/>
      </w:tblPr>
      <w:tblGrid>
        <w:gridCol w:w="4112"/>
        <w:gridCol w:w="1559"/>
        <w:gridCol w:w="4679"/>
      </w:tblGrid>
      <w:tr w:rsidR="00365530" w:rsidRPr="00124B40" w14:paraId="228887EC" w14:textId="77777777" w:rsidTr="00DC7333">
        <w:trPr>
          <w:trHeight w:val="1478"/>
          <w:jc w:val="center"/>
        </w:trPr>
        <w:tc>
          <w:tcPr>
            <w:tcW w:w="4112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6CF7EDC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124B40">
              <w:rPr>
                <w:rFonts w:ascii="Times New Roman" w:hAnsi="Times New Roman" w:cs="Times New Roman"/>
              </w:rPr>
              <w:t>EPUBLICA MOLDOVA</w:t>
            </w:r>
          </w:p>
          <w:p w14:paraId="3142693B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4B40">
              <w:rPr>
                <w:rFonts w:ascii="Times New Roman" w:hAnsi="Times New Roman" w:cs="Times New Roman"/>
              </w:rPr>
              <w:t>RAIONUL ORHEI</w:t>
            </w:r>
          </w:p>
          <w:p w14:paraId="5BCBD5D2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4B40">
              <w:rPr>
                <w:rFonts w:ascii="Times New Roman" w:hAnsi="Times New Roman" w:cs="Times New Roman"/>
              </w:rPr>
              <w:t>CONSILIUL COMUNAL PELIVAN</w:t>
            </w:r>
          </w:p>
          <w:p w14:paraId="35D6CDE1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4B40">
              <w:rPr>
                <w:rFonts w:ascii="Times New Roman" w:hAnsi="Times New Roman" w:cs="Times New Roman"/>
              </w:rPr>
              <w:t xml:space="preserve">MD 3540 </w:t>
            </w:r>
            <w:proofErr w:type="spellStart"/>
            <w:r w:rsidRPr="00124B40">
              <w:rPr>
                <w:rFonts w:ascii="Times New Roman" w:hAnsi="Times New Roman" w:cs="Times New Roman"/>
              </w:rPr>
              <w:t>com</w:t>
            </w:r>
            <w:proofErr w:type="spellEnd"/>
            <w:r w:rsidRPr="00124B40">
              <w:rPr>
                <w:rFonts w:ascii="Times New Roman" w:hAnsi="Times New Roman" w:cs="Times New Roman"/>
              </w:rPr>
              <w:t>. Pelivan</w:t>
            </w:r>
          </w:p>
          <w:p w14:paraId="0CA4FC7F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4B40">
              <w:rPr>
                <w:rFonts w:ascii="Times New Roman" w:hAnsi="Times New Roman" w:cs="Times New Roman"/>
              </w:rPr>
              <w:t>Tel. (235)68-4-26, 68-2-38</w:t>
            </w:r>
          </w:p>
          <w:p w14:paraId="307739C1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4B40">
              <w:rPr>
                <w:rFonts w:ascii="Times New Roman" w:hAnsi="Times New Roman" w:cs="Times New Roman"/>
              </w:rPr>
              <w:t>C/F:1007601003323</w:t>
            </w:r>
          </w:p>
          <w:p w14:paraId="68EF5BA1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4B40">
              <w:rPr>
                <w:rFonts w:ascii="Times New Roman" w:hAnsi="Times New Roman" w:cs="Times New Roman"/>
              </w:rPr>
              <w:t>Email: primaria.pelivan@apl.gov.md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19B2A5F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B55427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4B4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A815379" wp14:editId="1E6BF76A">
                  <wp:extent cx="904875" cy="952500"/>
                  <wp:effectExtent l="0" t="0" r="9525" b="0"/>
                  <wp:docPr id="1590401976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6A4D9C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C3033D0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4B40">
              <w:rPr>
                <w:rFonts w:ascii="Times New Roman" w:hAnsi="Times New Roman" w:cs="Times New Roman"/>
              </w:rPr>
              <w:t>РЕСПУБЛИКА МОЛДОВА</w:t>
            </w:r>
          </w:p>
          <w:p w14:paraId="304079BF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4B40">
              <w:rPr>
                <w:rFonts w:ascii="Times New Roman" w:hAnsi="Times New Roman" w:cs="Times New Roman"/>
              </w:rPr>
              <w:t>ОРХЕЙСКИЙ РАЙОН</w:t>
            </w:r>
          </w:p>
          <w:p w14:paraId="348B5D4B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4B40">
              <w:rPr>
                <w:rFonts w:ascii="Times New Roman" w:hAnsi="Times New Roman" w:cs="Times New Roman"/>
              </w:rPr>
              <w:t>КОММУННАЛЬНЫЙ СОВЕТ ПЕЛИВАН</w:t>
            </w:r>
          </w:p>
          <w:p w14:paraId="6186D5F8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4B40">
              <w:rPr>
                <w:rFonts w:ascii="Times New Roman" w:hAnsi="Times New Roman" w:cs="Times New Roman"/>
              </w:rPr>
              <w:t xml:space="preserve">МД 3540 </w:t>
            </w:r>
            <w:proofErr w:type="spellStart"/>
            <w:r w:rsidRPr="00124B40">
              <w:rPr>
                <w:rFonts w:ascii="Times New Roman" w:hAnsi="Times New Roman" w:cs="Times New Roman"/>
              </w:rPr>
              <w:t>ком</w:t>
            </w:r>
            <w:proofErr w:type="spellEnd"/>
            <w:r w:rsidRPr="00124B4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24B40">
              <w:rPr>
                <w:rFonts w:ascii="Times New Roman" w:hAnsi="Times New Roman" w:cs="Times New Roman"/>
              </w:rPr>
              <w:t>Пеливан</w:t>
            </w:r>
            <w:proofErr w:type="spellEnd"/>
          </w:p>
          <w:p w14:paraId="0CCB6F20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4B40">
              <w:rPr>
                <w:rFonts w:ascii="Times New Roman" w:hAnsi="Times New Roman" w:cs="Times New Roman"/>
              </w:rPr>
              <w:t>Тел</w:t>
            </w:r>
            <w:proofErr w:type="spellEnd"/>
            <w:r w:rsidRPr="00124B40">
              <w:rPr>
                <w:rFonts w:ascii="Times New Roman" w:hAnsi="Times New Roman" w:cs="Times New Roman"/>
              </w:rPr>
              <w:t>. (235)68-4-26, 68-2-38</w:t>
            </w:r>
          </w:p>
          <w:p w14:paraId="7372E4E8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4B40">
              <w:rPr>
                <w:rFonts w:ascii="Times New Roman" w:hAnsi="Times New Roman" w:cs="Times New Roman"/>
              </w:rPr>
              <w:t>C/F:1007601003323</w:t>
            </w:r>
          </w:p>
          <w:p w14:paraId="19C480A9" w14:textId="77777777" w:rsidR="00365530" w:rsidRPr="00124B40" w:rsidRDefault="00365530" w:rsidP="00DC73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4B40">
              <w:rPr>
                <w:rFonts w:ascii="Times New Roman" w:hAnsi="Times New Roman" w:cs="Times New Roman"/>
              </w:rPr>
              <w:t>Email: primaria.pelivan@apl.gov.md</w:t>
            </w:r>
          </w:p>
        </w:tc>
      </w:tr>
    </w:tbl>
    <w:p w14:paraId="6AD328DF" w14:textId="77777777" w:rsidR="00365530" w:rsidRPr="00837013" w:rsidRDefault="00365530" w:rsidP="0036553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D3DF6F" w14:textId="77777777" w:rsidR="00365530" w:rsidRDefault="00365530" w:rsidP="0036553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PROIECT DE DECIZIE</w:t>
      </w:r>
    </w:p>
    <w:p w14:paraId="782F78DE" w14:textId="77777777" w:rsidR="00365530" w:rsidRDefault="00365530" w:rsidP="0036553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Nr. </w:t>
      </w:r>
    </w:p>
    <w:p w14:paraId="503CCACB" w14:textId="77777777" w:rsidR="00365530" w:rsidRPr="007F637C" w:rsidRDefault="00365530" w:rsidP="0036553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din ________ 2026</w:t>
      </w:r>
    </w:p>
    <w:p w14:paraId="473CA82F" w14:textId="77777777" w:rsidR="00365530" w:rsidRPr="007B721C" w:rsidRDefault="00365530" w:rsidP="00365530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70BF">
        <w:rPr>
          <w:rFonts w:ascii="Times New Roman" w:eastAsia="Onest" w:hAnsi="Times New Roman" w:cs="Times New Roman"/>
          <w:b/>
          <w:sz w:val="24"/>
          <w:szCs w:val="24"/>
          <w:lang w:val="ro" w:eastAsia="ru-RU"/>
        </w:rPr>
        <w:t>„</w:t>
      </w:r>
      <w:r w:rsidRPr="00DE70BF">
        <w:rPr>
          <w:rFonts w:ascii="Times New Roman" w:eastAsia="Onest" w:hAnsi="Times New Roman" w:cs="Times New Roman"/>
          <w:b/>
          <w:bCs/>
          <w:sz w:val="24"/>
          <w:szCs w:val="24"/>
          <w:lang w:val="ro" w:eastAsia="ru-RU"/>
        </w:rPr>
        <w:t>Cu privire la amalgamarea voluntară a unităților administrativ-teritoriale</w:t>
      </w:r>
      <w:r w:rsidRPr="007F637C">
        <w:rPr>
          <w:rFonts w:ascii="Times New Roman" w:eastAsia="Onest" w:hAnsi="Times New Roman" w:cs="Times New Roman"/>
          <w:b/>
          <w:bCs/>
          <w:sz w:val="24"/>
          <w:szCs w:val="24"/>
          <w:lang w:val="ro"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"/>
        </w:rPr>
        <w:t xml:space="preserve">UAT </w:t>
      </w:r>
      <w:r>
        <w:rPr>
          <w:rFonts w:ascii="Times New Roman" w:hAnsi="Times New Roman" w:cs="Times New Roman"/>
          <w:b/>
          <w:sz w:val="24"/>
          <w:szCs w:val="24"/>
        </w:rPr>
        <w:t>Pelivan</w:t>
      </w:r>
      <w:r w:rsidRPr="007F637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UAT</w:t>
      </w:r>
      <w:r w:rsidRPr="007F637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Mitoc</w:t>
      </w:r>
      <w:r w:rsidRPr="007F637C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UAT</w:t>
      </w:r>
      <w:r w:rsidRPr="007F637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Brăviceni</w:t>
      </w:r>
      <w:r w:rsidRPr="007F637C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 raionul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Orhei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”</w:t>
      </w:r>
    </w:p>
    <w:p w14:paraId="7D0CF620" w14:textId="77777777" w:rsidR="00365530" w:rsidRDefault="00365530" w:rsidP="003655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37C">
        <w:rPr>
          <w:rFonts w:ascii="Times New Roman" w:hAnsi="Times New Roman" w:cs="Times New Roman"/>
          <w:sz w:val="24"/>
          <w:szCs w:val="24"/>
        </w:rPr>
        <w:t xml:space="preserve">       În temeiul art. 14 alin. (2) lit. k1) din Legea nr. 436/2006 privind administrația publică locală; în conformitate cu prevederile art. 8 și 11 a Legii nr. 225/2023 privind amalgamarea voluntară a unităților administrativ-teritoriale (Legea nr. 225/2023); pct. 25, 39, 40 și 43 din Metodologia de amalgamare voluntară a unităților administrativ-teritoriale aprobată prin Hotărârea Guvernului nr.925/2023 (Metodologie), ținând cont de criteriile stabilite la art. 5 din Legea nr. 225/2023, se constată că unitățile administrativ-teritoriale propuse pentru amalgamare întrunesc condițiile de bază prevăzute de lege, astfel, acestea formează un teritoriu continuu și compact, asigurând coerența geografică a viitoarei unități administrativ-teritoriale amalgamate, iar populația cumulată a acestora depășește pragul minim de 3000 de locuitori fiind estimată la </w:t>
      </w:r>
      <w:r>
        <w:rPr>
          <w:rFonts w:ascii="Times New Roman" w:hAnsi="Times New Roman" w:cs="Times New Roman"/>
          <w:color w:val="FF0000"/>
          <w:sz w:val="24"/>
          <w:szCs w:val="24"/>
        </w:rPr>
        <w:t>5607</w:t>
      </w:r>
      <w:r w:rsidRPr="007F637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F637C">
        <w:rPr>
          <w:rFonts w:ascii="Times New Roman" w:hAnsi="Times New Roman" w:cs="Times New Roman"/>
          <w:sz w:val="24"/>
          <w:szCs w:val="24"/>
        </w:rPr>
        <w:t xml:space="preserve">de locuitori, conform datelor oficiale furnizate de Biroul Național de Statistică, totodată, aplicând criteriile și modul de selectare a centrului administrativ al UAT amalgamate stabilite de art. 6 din Legea nr. 225/2023 și Anexa nr. 1 din Metodologie și constatând faptul că, comuna </w:t>
      </w:r>
      <w:r>
        <w:rPr>
          <w:rFonts w:ascii="Times New Roman" w:hAnsi="Times New Roman" w:cs="Times New Roman"/>
          <w:sz w:val="24"/>
          <w:szCs w:val="24"/>
        </w:rPr>
        <w:t>Pelivan</w:t>
      </w:r>
      <w:r w:rsidRPr="007F637C">
        <w:rPr>
          <w:rFonts w:ascii="Times New Roman" w:hAnsi="Times New Roman" w:cs="Times New Roman"/>
          <w:sz w:val="24"/>
          <w:szCs w:val="24"/>
        </w:rPr>
        <w:t xml:space="preserve">, a obținut cel mai mare scor din rândul UAT care participă la procesul respectiv de amalgamare voluntară, prin urmare, Consiliul local al comunei </w:t>
      </w:r>
      <w:r>
        <w:rPr>
          <w:rFonts w:ascii="Times New Roman" w:hAnsi="Times New Roman" w:cs="Times New Roman"/>
          <w:sz w:val="24"/>
          <w:szCs w:val="24"/>
        </w:rPr>
        <w:t>Pelivan</w:t>
      </w:r>
      <w:r w:rsidRPr="007F637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54B2EC5" w14:textId="77777777" w:rsidR="00365530" w:rsidRPr="007F637C" w:rsidRDefault="00365530" w:rsidP="0036553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7013">
        <w:rPr>
          <w:rFonts w:ascii="Times New Roman" w:hAnsi="Times New Roman" w:cs="Times New Roman"/>
          <w:b/>
          <w:bCs/>
          <w:sz w:val="24"/>
          <w:szCs w:val="24"/>
        </w:rPr>
        <w:t>DECIDE:</w:t>
      </w:r>
    </w:p>
    <w:p w14:paraId="604E333A" w14:textId="35BA07DC" w:rsidR="00365530" w:rsidRPr="007F637C" w:rsidRDefault="00365530" w:rsidP="00365530">
      <w:pPr>
        <w:pStyle w:val="ac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F637C">
        <w:rPr>
          <w:rFonts w:ascii="Times New Roman" w:hAnsi="Times New Roman" w:cs="Times New Roman"/>
          <w:sz w:val="24"/>
          <w:szCs w:val="24"/>
          <w:lang w:val="ro-MD"/>
        </w:rPr>
        <w:t xml:space="preserve">1.Se aprobă amalgamarea voluntară a unităților administrativ-teritoriale: </w:t>
      </w:r>
      <w:r>
        <w:rPr>
          <w:rFonts w:ascii="Times New Roman" w:hAnsi="Times New Roman" w:cs="Times New Roman"/>
          <w:sz w:val="24"/>
          <w:szCs w:val="24"/>
          <w:lang w:val="ro-MD"/>
        </w:rPr>
        <w:t>UAT</w:t>
      </w:r>
      <w:r w:rsidRPr="007F637C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MD"/>
        </w:rPr>
        <w:t>Pelivan</w:t>
      </w:r>
      <w:r w:rsidRPr="007F637C">
        <w:rPr>
          <w:rFonts w:ascii="Times New Roman" w:hAnsi="Times New Roman" w:cs="Times New Roman"/>
          <w:sz w:val="24"/>
          <w:szCs w:val="24"/>
          <w:lang w:val="ro-MD"/>
        </w:rPr>
        <w:t>,</w:t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UAT Mitoc și</w:t>
      </w:r>
      <w:r w:rsidRPr="007F637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UAT Brăviceni</w:t>
      </w:r>
      <w:r w:rsidRPr="007F637C">
        <w:rPr>
          <w:rFonts w:ascii="Times New Roman" w:hAnsi="Times New Roman" w:cs="Times New Roman"/>
          <w:sz w:val="24"/>
          <w:szCs w:val="24"/>
          <w:lang w:val="ro-RO"/>
        </w:rPr>
        <w:t xml:space="preserve">,  raionul </w:t>
      </w:r>
      <w:r>
        <w:rPr>
          <w:rFonts w:ascii="Times New Roman" w:hAnsi="Times New Roman" w:cs="Times New Roman"/>
          <w:sz w:val="24"/>
          <w:szCs w:val="24"/>
          <w:lang w:val="ro-RO"/>
        </w:rPr>
        <w:t>Orhei</w:t>
      </w:r>
      <w:r w:rsidRPr="007F637C">
        <w:rPr>
          <w:rFonts w:ascii="Times New Roman" w:hAnsi="Times New Roman" w:cs="Times New Roman"/>
          <w:sz w:val="24"/>
          <w:szCs w:val="24"/>
          <w:lang w:val="ro-MD"/>
        </w:rPr>
        <w:t xml:space="preserve"> cu centrul administrativ în satul </w:t>
      </w:r>
      <w:r>
        <w:rPr>
          <w:rFonts w:ascii="Times New Roman" w:hAnsi="Times New Roman" w:cs="Times New Roman"/>
          <w:sz w:val="24"/>
          <w:szCs w:val="24"/>
          <w:lang w:val="ro-MD"/>
        </w:rPr>
        <w:t>Pelivan</w:t>
      </w:r>
      <w:r w:rsidRPr="007F637C">
        <w:rPr>
          <w:rFonts w:ascii="Times New Roman" w:hAnsi="Times New Roman" w:cs="Times New Roman"/>
          <w:sz w:val="24"/>
          <w:szCs w:val="24"/>
          <w:lang w:val="ro-MD"/>
        </w:rPr>
        <w:t xml:space="preserve">, </w:t>
      </w:r>
      <w:r w:rsidR="003C3135">
        <w:rPr>
          <w:rFonts w:ascii="Times New Roman" w:hAnsi="Times New Roman" w:cs="Times New Roman"/>
          <w:sz w:val="24"/>
          <w:szCs w:val="24"/>
          <w:lang w:val="ro-MD"/>
        </w:rPr>
        <w:t xml:space="preserve">comuna Luceafărul, </w:t>
      </w:r>
      <w:r w:rsidRPr="007F637C">
        <w:rPr>
          <w:rFonts w:ascii="Times New Roman" w:hAnsi="Times New Roman" w:cs="Times New Roman"/>
          <w:sz w:val="24"/>
          <w:szCs w:val="24"/>
          <w:lang w:val="ro-MD"/>
        </w:rPr>
        <w:t xml:space="preserve">raionul </w:t>
      </w:r>
      <w:r>
        <w:rPr>
          <w:rFonts w:ascii="Times New Roman" w:hAnsi="Times New Roman" w:cs="Times New Roman"/>
          <w:sz w:val="24"/>
          <w:szCs w:val="24"/>
          <w:lang w:val="ro-MD"/>
        </w:rPr>
        <w:t>Orhei</w:t>
      </w:r>
      <w:r w:rsidRPr="007F637C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3310150F" w14:textId="77777777" w:rsidR="00365530" w:rsidRDefault="00365530" w:rsidP="00365530">
      <w:p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F637C">
        <w:rPr>
          <w:rFonts w:ascii="Times New Roman" w:hAnsi="Times New Roman" w:cs="Times New Roman"/>
          <w:sz w:val="24"/>
          <w:szCs w:val="24"/>
        </w:rPr>
        <w:t xml:space="preserve">2. Se pune în sarcina </w:t>
      </w:r>
      <w:r>
        <w:rPr>
          <w:rFonts w:ascii="Times New Roman" w:hAnsi="Times New Roman" w:cs="Times New Roman"/>
          <w:sz w:val="24"/>
          <w:szCs w:val="24"/>
        </w:rPr>
        <w:t>dnei</w:t>
      </w:r>
      <w:r w:rsidRPr="007F63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primăriței</w:t>
      </w:r>
      <w:r w:rsidRPr="007F637C">
        <w:rPr>
          <w:rFonts w:ascii="Times New Roman" w:hAnsi="Times New Roman" w:cs="Times New Roman"/>
          <w:sz w:val="24"/>
          <w:szCs w:val="24"/>
        </w:rPr>
        <w:t xml:space="preserve"> comunei </w:t>
      </w:r>
      <w:r>
        <w:rPr>
          <w:rFonts w:ascii="Times New Roman" w:hAnsi="Times New Roman" w:cs="Times New Roman"/>
          <w:sz w:val="24"/>
          <w:szCs w:val="24"/>
        </w:rPr>
        <w:t>Pelivan</w:t>
      </w:r>
      <w:r w:rsidRPr="007F637C">
        <w:rPr>
          <w:rFonts w:ascii="Times New Roman" w:hAnsi="Times New Roman" w:cs="Times New Roman"/>
          <w:sz w:val="24"/>
          <w:szCs w:val="24"/>
        </w:rPr>
        <w:t xml:space="preserve">:                                                 </w:t>
      </w:r>
    </w:p>
    <w:p w14:paraId="0B04A3E3" w14:textId="77777777" w:rsidR="00365530" w:rsidRDefault="00365530" w:rsidP="00365530">
      <w:pPr>
        <w:spacing w:line="24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7F637C">
        <w:rPr>
          <w:rFonts w:ascii="Times New Roman" w:hAnsi="Times New Roman" w:cs="Times New Roman"/>
          <w:sz w:val="24"/>
          <w:szCs w:val="24"/>
        </w:rPr>
        <w:t xml:space="preserve">   </w:t>
      </w:r>
      <w:r w:rsidRPr="007F637C">
        <w:rPr>
          <w:rFonts w:ascii="Times New Roman" w:eastAsia="Onest" w:hAnsi="Times New Roman" w:cs="Times New Roman"/>
          <w:sz w:val="24"/>
          <w:szCs w:val="24"/>
        </w:rPr>
        <w:t>2.1. Recepționarea deciziilor de amalgamare voluntară aprobate de consiliile locale ale</w:t>
      </w:r>
      <w:r>
        <w:rPr>
          <w:rFonts w:ascii="Times New Roman" w:eastAsia="Onest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UAT</w:t>
      </w:r>
      <w:r w:rsidRPr="007F637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Mitoc și UAT Brăviceni</w:t>
      </w:r>
      <w:r w:rsidRPr="007F637C">
        <w:rPr>
          <w:rFonts w:ascii="Times New Roman" w:eastAsia="Onest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100139" w14:textId="77777777" w:rsidR="00365530" w:rsidRPr="00207C60" w:rsidRDefault="00365530" w:rsidP="00365530">
      <w:pPr>
        <w:spacing w:line="24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F637C">
        <w:rPr>
          <w:rFonts w:ascii="Times New Roman" w:eastAsia="Onest" w:hAnsi="Times New Roman" w:cs="Times New Roman"/>
          <w:sz w:val="24"/>
          <w:szCs w:val="24"/>
        </w:rPr>
        <w:t>2.2</w:t>
      </w:r>
      <w:r>
        <w:rPr>
          <w:rFonts w:ascii="Times New Roman" w:eastAsia="Onest" w:hAnsi="Times New Roman" w:cs="Times New Roman"/>
          <w:sz w:val="24"/>
          <w:szCs w:val="24"/>
        </w:rPr>
        <w:t>.</w:t>
      </w:r>
      <w:r w:rsidRPr="007F637C">
        <w:rPr>
          <w:rFonts w:ascii="Times New Roman" w:eastAsia="Onest" w:hAnsi="Times New Roman" w:cs="Times New Roman"/>
          <w:sz w:val="24"/>
          <w:szCs w:val="24"/>
        </w:rPr>
        <w:t xml:space="preserve"> Transmiterea dosarului consolidat privind amalgamarea voluntară a </w:t>
      </w:r>
      <w:r>
        <w:rPr>
          <w:rFonts w:ascii="Times New Roman" w:eastAsia="Onest" w:hAnsi="Times New Roman" w:cs="Times New Roman"/>
          <w:sz w:val="24"/>
          <w:szCs w:val="24"/>
        </w:rPr>
        <w:t xml:space="preserve">UAT </w:t>
      </w:r>
      <w:r>
        <w:rPr>
          <w:rFonts w:ascii="Times New Roman" w:hAnsi="Times New Roman" w:cs="Times New Roman"/>
          <w:sz w:val="24"/>
          <w:szCs w:val="24"/>
        </w:rPr>
        <w:t>Pelivan,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UAT </w:t>
      </w:r>
      <w:r w:rsidRPr="007F637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Mitoc și UAT Brăviceni</w:t>
      </w:r>
      <w:r w:rsidRPr="007F637C">
        <w:rPr>
          <w:rFonts w:ascii="Times New Roman" w:eastAsia="Onest" w:hAnsi="Times New Roman" w:cs="Times New Roman"/>
          <w:sz w:val="24"/>
          <w:szCs w:val="24"/>
        </w:rPr>
        <w:t xml:space="preserve"> către Cancelaria de Stat a Republicii Moldova.</w:t>
      </w:r>
    </w:p>
    <w:p w14:paraId="1D0BC5AB" w14:textId="77777777" w:rsidR="00365530" w:rsidRPr="007F637C" w:rsidRDefault="00365530" w:rsidP="003655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637C">
        <w:rPr>
          <w:rFonts w:ascii="Times New Roman" w:eastAsia="Onest" w:hAnsi="Times New Roman" w:cs="Times New Roman"/>
          <w:sz w:val="24"/>
          <w:szCs w:val="24"/>
        </w:rPr>
        <w:t xml:space="preserve">3. </w:t>
      </w:r>
      <w:r w:rsidRPr="007F637C">
        <w:rPr>
          <w:rFonts w:ascii="Times New Roman" w:hAnsi="Times New Roman" w:cs="Times New Roman"/>
          <w:sz w:val="24"/>
          <w:szCs w:val="24"/>
          <w:lang w:val="ro-RO"/>
        </w:rPr>
        <w:t xml:space="preserve">Prezenta decizie intră în vigoare la data includerii în Registrul de stat al actelor locale </w:t>
      </w:r>
      <w:proofErr w:type="spellStart"/>
      <w:r w:rsidRPr="007F637C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7F637C">
        <w:rPr>
          <w:rFonts w:ascii="Times New Roman" w:hAnsi="Times New Roman" w:cs="Times New Roman"/>
          <w:sz w:val="24"/>
          <w:szCs w:val="24"/>
          <w:lang w:val="ro-RO"/>
        </w:rPr>
        <w:t xml:space="preserve"> poate fi contestată în termen de 30 de zile de la data comunicării în judecătoria Orhei (mun. Orhei str. Vasile </w:t>
      </w:r>
      <w:proofErr w:type="spellStart"/>
      <w:r w:rsidRPr="007F637C">
        <w:rPr>
          <w:rFonts w:ascii="Times New Roman" w:hAnsi="Times New Roman" w:cs="Times New Roman"/>
          <w:sz w:val="24"/>
          <w:szCs w:val="24"/>
          <w:lang w:val="ro-RO"/>
        </w:rPr>
        <w:t>Mahu</w:t>
      </w:r>
      <w:proofErr w:type="spellEnd"/>
      <w:r w:rsidRPr="007F637C">
        <w:rPr>
          <w:rFonts w:ascii="Times New Roman" w:hAnsi="Times New Roman" w:cs="Times New Roman"/>
          <w:sz w:val="24"/>
          <w:szCs w:val="24"/>
          <w:lang w:val="ro-RO"/>
        </w:rPr>
        <w:t>, 135) în conformitate cu Codul administrativ.</w:t>
      </w:r>
    </w:p>
    <w:p w14:paraId="67AB026B" w14:textId="77777777" w:rsidR="00365530" w:rsidRPr="007F637C" w:rsidRDefault="00365530" w:rsidP="00365530">
      <w:pPr>
        <w:spacing w:after="3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14:paraId="26889FC9" w14:textId="77777777" w:rsidR="00365530" w:rsidRPr="00365530" w:rsidRDefault="00365530" w:rsidP="00365530">
      <w:pPr>
        <w:spacing w:after="3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55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Președintele ședinței                                                                   ____________                                                          </w:t>
      </w:r>
    </w:p>
    <w:p w14:paraId="62669E7C" w14:textId="77777777" w:rsidR="00365530" w:rsidRPr="007F637C" w:rsidRDefault="00365530" w:rsidP="00365530">
      <w:pPr>
        <w:spacing w:after="3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55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Secretara consiliului </w:t>
      </w:r>
      <w:proofErr w:type="spellStart"/>
      <w:r w:rsidRPr="003655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com</w:t>
      </w:r>
      <w:proofErr w:type="spellEnd"/>
      <w:r w:rsidRPr="003655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Pelivan</w:t>
      </w:r>
      <w:r w:rsidRPr="007F637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      ___________</w:t>
      </w:r>
    </w:p>
    <w:p w14:paraId="15DAEB4B" w14:textId="77777777" w:rsidR="00365530" w:rsidRDefault="00365530" w:rsidP="00365530">
      <w:pPr>
        <w:spacing w:line="240" w:lineRule="auto"/>
        <w:ind w:firstLine="540"/>
        <w:jc w:val="both"/>
        <w:rPr>
          <w:rFonts w:ascii="Times New Roman" w:eastAsia="Onest" w:hAnsi="Times New Roman" w:cs="Times New Roman"/>
          <w:sz w:val="24"/>
          <w:szCs w:val="24"/>
        </w:rPr>
      </w:pPr>
    </w:p>
    <w:p w14:paraId="52FF4FEE" w14:textId="77777777" w:rsidR="00B95BF2" w:rsidRDefault="00B95BF2"/>
    <w:sectPr w:rsidR="00B95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nest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50"/>
    <w:rsid w:val="00365530"/>
    <w:rsid w:val="003C3135"/>
    <w:rsid w:val="00597C43"/>
    <w:rsid w:val="00A55C19"/>
    <w:rsid w:val="00A56BFD"/>
    <w:rsid w:val="00A94A50"/>
    <w:rsid w:val="00B9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5182B"/>
  <w15:chartTrackingRefBased/>
  <w15:docId w15:val="{AD066E5C-1D79-445B-9007-F75ECF4AB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530"/>
    <w:pPr>
      <w:spacing w:after="200" w:line="276" w:lineRule="auto"/>
    </w:pPr>
    <w:rPr>
      <w:kern w:val="0"/>
      <w:lang w:val="ro-MD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4A5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A5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4A5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4A5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4A5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4A5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4A5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4A5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4A5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4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4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4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4A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4A5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4A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4A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4A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4A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4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94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4A5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94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4A5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94A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4A50"/>
    <w:pPr>
      <w:spacing w:after="160" w:line="259" w:lineRule="auto"/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A94A5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4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94A5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94A50"/>
    <w:rPr>
      <w:b/>
      <w:bCs/>
      <w:smallCaps/>
      <w:color w:val="0F4761" w:themeColor="accent1" w:themeShade="BF"/>
      <w:spacing w:val="5"/>
    </w:rPr>
  </w:style>
  <w:style w:type="paragraph" w:styleId="ac">
    <w:name w:val="No Spacing"/>
    <w:link w:val="ad"/>
    <w:uiPriority w:val="1"/>
    <w:qFormat/>
    <w:rsid w:val="00365530"/>
    <w:pPr>
      <w:spacing w:after="0" w:line="240" w:lineRule="auto"/>
    </w:pPr>
    <w:rPr>
      <w:kern w:val="0"/>
      <w14:ligatures w14:val="none"/>
    </w:rPr>
  </w:style>
  <w:style w:type="character" w:customStyle="1" w:styleId="ad">
    <w:name w:val="Без интервала Знак"/>
    <w:basedOn w:val="a0"/>
    <w:link w:val="ac"/>
    <w:uiPriority w:val="1"/>
    <w:locked/>
    <w:rsid w:val="0036553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2026-07-16T11:09:00Z</cp:lastPrinted>
  <dcterms:created xsi:type="dcterms:W3CDTF">2026-07-14T06:26:00Z</dcterms:created>
  <dcterms:modified xsi:type="dcterms:W3CDTF">2026-07-16T11:09:00Z</dcterms:modified>
</cp:coreProperties>
</file>