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86D" w:rsidRDefault="0007686D" w:rsidP="0088498B">
      <w:pPr>
        <w:spacing w:line="276" w:lineRule="auto"/>
        <w:jc w:val="center"/>
        <w:rPr>
          <w:rFonts w:ascii="Onest" w:eastAsia="Onest" w:hAnsi="Onest" w:cs="Onest"/>
          <w:b/>
          <w:bCs/>
          <w:lang w:val="ro-RO"/>
        </w:rPr>
      </w:pPr>
    </w:p>
    <w:tbl>
      <w:tblPr>
        <w:tblW w:w="1017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395"/>
        <w:gridCol w:w="1068"/>
        <w:gridCol w:w="4707"/>
      </w:tblGrid>
      <w:tr w:rsidR="0007686D" w:rsidRPr="007B248E" w:rsidTr="009637A8">
        <w:trPr>
          <w:trHeight w:val="1559"/>
        </w:trPr>
        <w:tc>
          <w:tcPr>
            <w:tcW w:w="4395" w:type="dxa"/>
          </w:tcPr>
          <w:p w:rsidR="0007686D" w:rsidRDefault="0007686D" w:rsidP="009637A8">
            <w:pPr>
              <w:pStyle w:val="a5"/>
              <w:spacing w:line="252" w:lineRule="auto"/>
              <w:jc w:val="center"/>
              <w:rPr>
                <w:rFonts w:ascii="Times New Roman" w:eastAsia="SimSun" w:hAnsi="Times New Roman" w:cs="Times New Roman"/>
                <w:b/>
                <w:lang w:val="ro-RO" w:eastAsia="zh-C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REPUBLICA MOLDOVA</w:t>
            </w:r>
          </w:p>
          <w:p w:rsidR="0007686D" w:rsidRDefault="0007686D" w:rsidP="009637A8">
            <w:pPr>
              <w:pStyle w:val="a5"/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CONSILIUL SĂTESC</w:t>
            </w:r>
          </w:p>
          <w:p w:rsidR="0007686D" w:rsidRDefault="0007686D" w:rsidP="009637A8">
            <w:pPr>
              <w:pStyle w:val="a5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SLOBOZIA-DUŞCA,</w:t>
            </w:r>
          </w:p>
          <w:p w:rsidR="0007686D" w:rsidRDefault="0007686D" w:rsidP="009637A8">
            <w:pPr>
              <w:pStyle w:val="a5"/>
              <w:spacing w:line="252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RAIONUL CRIULENI</w:t>
            </w:r>
          </w:p>
          <w:p w:rsidR="0007686D" w:rsidRDefault="0007686D" w:rsidP="009637A8">
            <w:pPr>
              <w:pStyle w:val="a5"/>
              <w:spacing w:line="252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07686D" w:rsidRDefault="0007686D" w:rsidP="009637A8">
            <w:pPr>
              <w:pStyle w:val="a5"/>
              <w:spacing w:line="252" w:lineRule="auto"/>
              <w:rPr>
                <w:rFonts w:ascii="Times New Roman" w:eastAsia="SimSu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MD-4838, s.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Slobozia-Duşca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raionul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Criuleni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Tel: 248/74-2-36, e-mail: </w:t>
            </w:r>
            <w:hyperlink r:id="rId5" w:history="1">
              <w:r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primaria.sloboziadusca@gmail.com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                     </w:t>
            </w:r>
          </w:p>
        </w:tc>
        <w:tc>
          <w:tcPr>
            <w:tcW w:w="1068" w:type="dxa"/>
          </w:tcPr>
          <w:p w:rsidR="0007686D" w:rsidRDefault="0007686D" w:rsidP="009637A8">
            <w:pPr>
              <w:spacing w:line="276" w:lineRule="auto"/>
              <w:jc w:val="center"/>
              <w:rPr>
                <w:rFonts w:eastAsia="SimSun"/>
                <w:sz w:val="20"/>
                <w:szCs w:val="20"/>
                <w:lang w:val="en-US" w:eastAsia="zh-CN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306E384" wp14:editId="2A531D24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4445</wp:posOffset>
                  </wp:positionV>
                  <wp:extent cx="767080" cy="1015365"/>
                  <wp:effectExtent l="0" t="0" r="0" b="0"/>
                  <wp:wrapNone/>
                  <wp:docPr id="2" name="Рисунок 2" descr="http://upload.wikimedia.org/wikipedia/commons/thumb/a/a3/Coat_of_arms_of_Moldova.svg/2000px-Coat_of_arms_of_Moldov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upload.wikimedia.org/wikipedia/commons/thumb/a/a3/Coat_of_arms_of_Moldova.svg/2000px-Coat_of_arms_of_Moldov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080" cy="1015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7686D" w:rsidRDefault="0007686D" w:rsidP="009637A8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  <w:p w:rsidR="0007686D" w:rsidRDefault="0007686D" w:rsidP="009637A8">
            <w:pPr>
              <w:spacing w:line="276" w:lineRule="auto"/>
              <w:jc w:val="center"/>
              <w:rPr>
                <w:rFonts w:eastAsia="SimSun"/>
                <w:sz w:val="20"/>
                <w:szCs w:val="20"/>
                <w:lang w:val="en-US" w:eastAsia="zh-CN"/>
              </w:rPr>
            </w:pPr>
          </w:p>
        </w:tc>
        <w:tc>
          <w:tcPr>
            <w:tcW w:w="4707" w:type="dxa"/>
            <w:hideMark/>
          </w:tcPr>
          <w:p w:rsidR="0007686D" w:rsidRDefault="0007686D" w:rsidP="009637A8">
            <w:pPr>
              <w:pStyle w:val="a6"/>
              <w:spacing w:line="276" w:lineRule="auto"/>
              <w:ind w:left="-91" w:right="-91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o-MD"/>
              </w:rPr>
              <w:t>REPUBLIC OF MOLDOVA</w:t>
            </w:r>
          </w:p>
          <w:p w:rsidR="0007686D" w:rsidRDefault="0007686D" w:rsidP="009637A8">
            <w:pPr>
              <w:pStyle w:val="a6"/>
              <w:spacing w:line="276" w:lineRule="auto"/>
              <w:ind w:left="-91" w:right="-91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o-MD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o-MD"/>
              </w:rPr>
              <w:t>LOCAL COUNCIL</w:t>
            </w:r>
          </w:p>
          <w:p w:rsidR="0007686D" w:rsidRDefault="0007686D" w:rsidP="009637A8">
            <w:pPr>
              <w:pStyle w:val="a6"/>
              <w:spacing w:line="276" w:lineRule="auto"/>
              <w:ind w:left="-91" w:right="-91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o-MD"/>
              </w:rPr>
              <w:t>village SLOBOZIA-DUSCA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,</w:t>
            </w:r>
          </w:p>
          <w:p w:rsidR="0007686D" w:rsidRDefault="0007686D" w:rsidP="009637A8">
            <w:pPr>
              <w:pStyle w:val="a6"/>
              <w:spacing w:line="276" w:lineRule="auto"/>
              <w:ind w:left="-91" w:right="-91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o-MD"/>
              </w:rPr>
              <w:t>CRIULENI DISTRICT</w:t>
            </w:r>
          </w:p>
          <w:p w:rsidR="0007686D" w:rsidRDefault="0007686D" w:rsidP="009637A8">
            <w:pPr>
              <w:pStyle w:val="a5"/>
              <w:spacing w:line="252" w:lineRule="auto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             </w:t>
            </w:r>
          </w:p>
          <w:p w:rsidR="0007686D" w:rsidRDefault="0007686D" w:rsidP="009637A8">
            <w:pPr>
              <w:pStyle w:val="a5"/>
              <w:spacing w:line="252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D– 4838,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vilage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Slobozia-Dusca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district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Criuleni</w:t>
            </w:r>
            <w:proofErr w:type="spellEnd"/>
          </w:p>
          <w:p w:rsidR="0007686D" w:rsidRDefault="0007686D" w:rsidP="009637A8">
            <w:pPr>
              <w:spacing w:line="276" w:lineRule="auto"/>
              <w:jc w:val="center"/>
              <w:rPr>
                <w:rFonts w:eastAsia="SimSun"/>
                <w:sz w:val="20"/>
                <w:szCs w:val="20"/>
                <w:lang w:val="en-US" w:eastAsia="zh-CN"/>
              </w:rPr>
            </w:pPr>
            <w:r>
              <w:rPr>
                <w:sz w:val="16"/>
                <w:szCs w:val="16"/>
                <w:lang w:val="en-US" w:eastAsia="en-US"/>
              </w:rPr>
              <w:t xml:space="preserve">          Tel: 248/74-2-36, e-mail: </w:t>
            </w:r>
            <w:hyperlink r:id="rId8" w:history="1">
              <w:r>
                <w:rPr>
                  <w:rStyle w:val="a3"/>
                  <w:sz w:val="16"/>
                  <w:szCs w:val="16"/>
                  <w:lang w:val="en-US" w:eastAsia="en-US"/>
                </w:rPr>
                <w:t>primaria.sloboziadusca@gmail.com</w:t>
              </w:r>
            </w:hyperlink>
          </w:p>
        </w:tc>
      </w:tr>
    </w:tbl>
    <w:p w:rsidR="0007686D" w:rsidRPr="00C947C5" w:rsidRDefault="0007686D" w:rsidP="00C947C5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C947C5">
        <w:rPr>
          <w:rFonts w:ascii="Times New Roman" w:hAnsi="Times New Roman" w:cs="Times New Roman"/>
          <w:b/>
          <w:i/>
          <w:sz w:val="28"/>
          <w:szCs w:val="28"/>
          <w:lang w:val="en-US"/>
        </w:rPr>
        <w:t>PROIECT</w:t>
      </w:r>
    </w:p>
    <w:p w:rsidR="0007686D" w:rsidRPr="00C947C5" w:rsidRDefault="00C947C5" w:rsidP="00C947C5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spellStart"/>
      <w:r w:rsidRPr="00C947C5">
        <w:rPr>
          <w:rFonts w:ascii="Times New Roman" w:hAnsi="Times New Roman" w:cs="Times New Roman"/>
          <w:b/>
          <w:i/>
          <w:sz w:val="28"/>
          <w:szCs w:val="28"/>
          <w:lang w:val="en-US"/>
        </w:rPr>
        <w:t>D</w:t>
      </w:r>
      <w:r w:rsidR="0007686D" w:rsidRPr="00C947C5">
        <w:rPr>
          <w:rFonts w:ascii="Times New Roman" w:hAnsi="Times New Roman" w:cs="Times New Roman"/>
          <w:b/>
          <w:i/>
          <w:sz w:val="28"/>
          <w:szCs w:val="28"/>
          <w:lang w:val="en-US"/>
        </w:rPr>
        <w:t>ecizia</w:t>
      </w:r>
      <w:proofErr w:type="spellEnd"/>
      <w:r w:rsidR="0007686D" w:rsidRPr="00C947C5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nr.7/1</w:t>
      </w:r>
      <w:r w:rsidR="0007686D" w:rsidRPr="00C947C5">
        <w:rPr>
          <w:rFonts w:ascii="Times New Roman" w:hAnsi="Times New Roman" w:cs="Times New Roman"/>
          <w:b/>
          <w:i/>
          <w:sz w:val="28"/>
          <w:szCs w:val="28"/>
          <w:lang w:val="en-US"/>
        </w:rPr>
        <w:br/>
        <w:t xml:space="preserve">din 30 </w:t>
      </w:r>
      <w:proofErr w:type="spellStart"/>
      <w:r w:rsidR="0007686D" w:rsidRPr="00C947C5">
        <w:rPr>
          <w:rFonts w:ascii="Times New Roman" w:hAnsi="Times New Roman" w:cs="Times New Roman"/>
          <w:b/>
          <w:i/>
          <w:sz w:val="28"/>
          <w:szCs w:val="28"/>
          <w:lang w:val="en-US"/>
        </w:rPr>
        <w:t>iulie</w:t>
      </w:r>
      <w:proofErr w:type="spellEnd"/>
      <w:r w:rsidR="0007686D" w:rsidRPr="00C947C5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2026</w:t>
      </w:r>
    </w:p>
    <w:p w:rsidR="0007686D" w:rsidRPr="00C947C5" w:rsidRDefault="0007686D" w:rsidP="0088498B">
      <w:pPr>
        <w:spacing w:line="276" w:lineRule="auto"/>
        <w:jc w:val="center"/>
        <w:rPr>
          <w:rFonts w:ascii="Onest" w:eastAsia="Onest" w:hAnsi="Onest" w:cs="Onest"/>
          <w:b/>
          <w:bCs/>
          <w:i/>
          <w:sz w:val="28"/>
          <w:szCs w:val="28"/>
          <w:lang w:val="ro-RO"/>
        </w:rPr>
      </w:pPr>
    </w:p>
    <w:p w:rsidR="00C947C5" w:rsidRPr="00C947C5" w:rsidRDefault="0088498B" w:rsidP="00C947C5">
      <w:pPr>
        <w:pStyle w:val="a5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r w:rsidRPr="00C947C5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Cu privire la amalgamarea voluntară a </w:t>
      </w:r>
    </w:p>
    <w:p w:rsidR="00C947C5" w:rsidRPr="00C947C5" w:rsidRDefault="0088498B" w:rsidP="00C947C5">
      <w:pPr>
        <w:pStyle w:val="a5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r w:rsidRPr="00C947C5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unităților </w:t>
      </w:r>
      <w:r w:rsidR="00C947C5" w:rsidRPr="00C947C5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 </w:t>
      </w:r>
      <w:r w:rsidRPr="00C947C5">
        <w:rPr>
          <w:rFonts w:ascii="Times New Roman" w:hAnsi="Times New Roman" w:cs="Times New Roman"/>
          <w:b/>
          <w:i/>
          <w:sz w:val="28"/>
          <w:szCs w:val="28"/>
          <w:lang w:val="ro-RO"/>
        </w:rPr>
        <w:t>administrativ-teritoriale</w:t>
      </w:r>
      <w:r w:rsidR="00C947C5" w:rsidRPr="00C947C5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 </w:t>
      </w:r>
    </w:p>
    <w:p w:rsidR="0007686D" w:rsidRPr="00C947C5" w:rsidRDefault="0007686D" w:rsidP="00C947C5">
      <w:pPr>
        <w:pStyle w:val="a5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r w:rsidRPr="00C947C5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Slobozia-Dușca și Onițcani, raionul Criuleni </w:t>
      </w:r>
    </w:p>
    <w:p w:rsidR="0088498B" w:rsidRPr="00C947C5" w:rsidRDefault="0088498B" w:rsidP="0088498B">
      <w:pPr>
        <w:spacing w:line="276" w:lineRule="auto"/>
        <w:ind w:firstLine="540"/>
        <w:jc w:val="both"/>
        <w:rPr>
          <w:rFonts w:ascii="Onest" w:eastAsia="Onest" w:hAnsi="Onest" w:cs="Onest"/>
          <w:sz w:val="28"/>
          <w:szCs w:val="28"/>
          <w:lang w:val="ro-RO"/>
        </w:rPr>
      </w:pPr>
    </w:p>
    <w:p w:rsidR="0088498B" w:rsidRPr="00C947C5" w:rsidRDefault="0088498B" w:rsidP="00C947C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C947C5">
        <w:rPr>
          <w:rFonts w:ascii="Times New Roman" w:hAnsi="Times New Roman" w:cs="Times New Roman"/>
          <w:sz w:val="28"/>
          <w:szCs w:val="28"/>
          <w:lang w:val="ro-RO"/>
        </w:rPr>
        <w:t>În temeiul art. 14 alin. (2) lit. k</w:t>
      </w:r>
      <w:r w:rsidRPr="00C947C5">
        <w:rPr>
          <w:rFonts w:ascii="Times New Roman" w:hAnsi="Times New Roman" w:cs="Times New Roman"/>
          <w:sz w:val="28"/>
          <w:szCs w:val="28"/>
          <w:vertAlign w:val="superscript"/>
          <w:lang w:val="ro-RO"/>
        </w:rPr>
        <w:t>1</w:t>
      </w:r>
      <w:r w:rsidRPr="00C947C5">
        <w:rPr>
          <w:rFonts w:ascii="Times New Roman" w:hAnsi="Times New Roman" w:cs="Times New Roman"/>
          <w:sz w:val="28"/>
          <w:szCs w:val="28"/>
          <w:lang w:val="ro-RO"/>
        </w:rPr>
        <w:t>) din Legea nr. 436/2006 privind administrația publică locală și în conformitate cu prevederile art. 5, 6, (după caz 6</w:t>
      </w:r>
      <w:r w:rsidRPr="00C947C5">
        <w:rPr>
          <w:rFonts w:ascii="Times New Roman" w:hAnsi="Times New Roman" w:cs="Times New Roman"/>
          <w:sz w:val="28"/>
          <w:szCs w:val="28"/>
          <w:vertAlign w:val="superscript"/>
          <w:lang w:val="ro-RO"/>
        </w:rPr>
        <w:t>1</w:t>
      </w:r>
      <w:r w:rsidRPr="00C947C5">
        <w:rPr>
          <w:rFonts w:ascii="Times New Roman" w:hAnsi="Times New Roman" w:cs="Times New Roman"/>
          <w:sz w:val="28"/>
          <w:szCs w:val="28"/>
          <w:lang w:val="ro-RO"/>
        </w:rPr>
        <w:t xml:space="preserve">) 8, 10 și 11 a Legii nr. 225/2023 privind amalgamarea voluntară a unităților administrativ-teritoriale și a pct. 25, 39, 40 și 43 din Metodologia de amalgamare voluntară a unităților administrativ-teritoriale aprobată prin Hotărârea Guvernului nr. 925/2023, </w:t>
      </w:r>
      <w:r w:rsidR="0007686D" w:rsidRPr="00C947C5">
        <w:rPr>
          <w:rFonts w:ascii="Times New Roman" w:hAnsi="Times New Roman" w:cs="Times New Roman"/>
          <w:sz w:val="28"/>
          <w:szCs w:val="28"/>
          <w:lang w:val="ro-RO"/>
        </w:rPr>
        <w:t>luând în considerație condițiile de bază și criteriile amalgamării voluntare , criteriile și modul de selectare a centrului de administrativ a UAT amalgamate , reflectate în procesul-verbal nr.2 din 14.07.2026, vizând avizul comisiei consultative de specialitate , Consiliul local Slobozia-Dușca, raionul Criuleni, -</w:t>
      </w:r>
    </w:p>
    <w:p w:rsidR="0088498B" w:rsidRPr="00C947C5" w:rsidRDefault="0088498B" w:rsidP="0088498B">
      <w:pPr>
        <w:spacing w:line="276" w:lineRule="auto"/>
        <w:jc w:val="center"/>
        <w:rPr>
          <w:rFonts w:ascii="Onest" w:eastAsia="Onest" w:hAnsi="Onest" w:cs="Onest"/>
          <w:b/>
          <w:bCs/>
          <w:sz w:val="28"/>
          <w:szCs w:val="28"/>
          <w:lang w:val="ro-RO"/>
        </w:rPr>
      </w:pPr>
    </w:p>
    <w:p w:rsidR="0088498B" w:rsidRPr="00C947C5" w:rsidRDefault="0088498B" w:rsidP="0088498B">
      <w:pPr>
        <w:spacing w:line="276" w:lineRule="auto"/>
        <w:jc w:val="center"/>
        <w:rPr>
          <w:rFonts w:ascii="Onest" w:eastAsia="Onest" w:hAnsi="Onest" w:cs="Onest"/>
          <w:b/>
          <w:bCs/>
          <w:sz w:val="28"/>
          <w:szCs w:val="28"/>
          <w:lang w:val="ro-RO"/>
        </w:rPr>
      </w:pPr>
      <w:r w:rsidRPr="00C947C5">
        <w:rPr>
          <w:rFonts w:ascii="Onest" w:eastAsia="Onest" w:hAnsi="Onest" w:cs="Onest"/>
          <w:b/>
          <w:bCs/>
          <w:sz w:val="28"/>
          <w:szCs w:val="28"/>
          <w:lang w:val="ro-RO"/>
        </w:rPr>
        <w:t xml:space="preserve">DECIDE: </w:t>
      </w:r>
    </w:p>
    <w:p w:rsidR="0088498B" w:rsidRDefault="0088498B" w:rsidP="00C947C5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C947C5">
        <w:rPr>
          <w:rFonts w:ascii="Times New Roman" w:hAnsi="Times New Roman" w:cs="Times New Roman"/>
          <w:sz w:val="28"/>
          <w:szCs w:val="28"/>
          <w:lang w:val="ro-RO"/>
        </w:rPr>
        <w:t>Se aprobă</w:t>
      </w:r>
      <w:r w:rsidR="007B248E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C947C5">
        <w:rPr>
          <w:rFonts w:ascii="Times New Roman" w:hAnsi="Times New Roman" w:cs="Times New Roman"/>
          <w:sz w:val="28"/>
          <w:szCs w:val="28"/>
          <w:lang w:val="ro-RO"/>
        </w:rPr>
        <w:t xml:space="preserve">amalgamarea voluntară a unităților administrativ-teritoriale </w:t>
      </w:r>
      <w:r w:rsidR="0007686D" w:rsidRPr="00C947C5">
        <w:rPr>
          <w:rFonts w:ascii="Times New Roman" w:hAnsi="Times New Roman" w:cs="Times New Roman"/>
          <w:sz w:val="28"/>
          <w:szCs w:val="28"/>
          <w:lang w:val="ro-RO"/>
        </w:rPr>
        <w:t>a satului Slobozia-Dușca, raionul Criuleni  și sat</w:t>
      </w:r>
      <w:r w:rsidR="007B248E">
        <w:rPr>
          <w:rFonts w:ascii="Times New Roman" w:hAnsi="Times New Roman" w:cs="Times New Roman"/>
          <w:sz w:val="28"/>
          <w:szCs w:val="28"/>
          <w:lang w:val="ro-RO"/>
        </w:rPr>
        <w:t xml:space="preserve">ului Onițcani, raionul Criuleni, cu </w:t>
      </w:r>
      <w:r w:rsidR="00A33A43">
        <w:rPr>
          <w:rFonts w:ascii="Times New Roman" w:hAnsi="Times New Roman" w:cs="Times New Roman"/>
          <w:sz w:val="28"/>
          <w:szCs w:val="28"/>
          <w:lang w:val="ro-RO"/>
        </w:rPr>
        <w:t>stabilirea</w:t>
      </w:r>
      <w:r w:rsidR="007B248E">
        <w:rPr>
          <w:rFonts w:ascii="Times New Roman" w:hAnsi="Times New Roman" w:cs="Times New Roman"/>
          <w:sz w:val="28"/>
          <w:szCs w:val="28"/>
          <w:lang w:val="ro-RO"/>
        </w:rPr>
        <w:t xml:space="preserve"> centrului administrativ a</w:t>
      </w:r>
      <w:r w:rsidR="00A33A43">
        <w:rPr>
          <w:rFonts w:ascii="Times New Roman" w:hAnsi="Times New Roman" w:cs="Times New Roman"/>
          <w:sz w:val="28"/>
          <w:szCs w:val="28"/>
          <w:lang w:val="ro-RO"/>
        </w:rPr>
        <w:t>l</w:t>
      </w:r>
      <w:r w:rsidR="007B248E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A33A43">
        <w:rPr>
          <w:rFonts w:ascii="Times New Roman" w:hAnsi="Times New Roman" w:cs="Times New Roman"/>
          <w:sz w:val="28"/>
          <w:szCs w:val="28"/>
          <w:lang w:val="ro-RO"/>
        </w:rPr>
        <w:t>unității administrativ-teritoriale</w:t>
      </w:r>
      <w:r w:rsidR="007B248E">
        <w:rPr>
          <w:rFonts w:ascii="Times New Roman" w:hAnsi="Times New Roman" w:cs="Times New Roman"/>
          <w:sz w:val="28"/>
          <w:szCs w:val="28"/>
          <w:lang w:val="ro-RO"/>
        </w:rPr>
        <w:t xml:space="preserve"> amalgamate în satul Slobozia-Dușca, raionul Criuleni</w:t>
      </w:r>
      <w:r w:rsidR="007B248E">
        <w:rPr>
          <w:rFonts w:ascii="Times New Roman" w:hAnsi="Times New Roman" w:cs="Times New Roman"/>
          <w:sz w:val="28"/>
          <w:szCs w:val="28"/>
          <w:lang w:val="ro-RO"/>
        </w:rPr>
        <w:t xml:space="preserve"> .</w:t>
      </w:r>
    </w:p>
    <w:p w:rsidR="0088498B" w:rsidRPr="00C947C5" w:rsidRDefault="0007686D" w:rsidP="00C947C5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C947C5">
        <w:rPr>
          <w:rFonts w:ascii="Times New Roman" w:hAnsi="Times New Roman" w:cs="Times New Roman"/>
          <w:sz w:val="28"/>
          <w:szCs w:val="28"/>
          <w:lang w:val="ro-RO"/>
        </w:rPr>
        <w:t>Se pune în sarcina dlui Sergiu ISTRATI, primar al satului Slobozia-Dușca, raionul Criuleni</w:t>
      </w:r>
      <w:r w:rsidR="0088498B" w:rsidRPr="00C947C5">
        <w:rPr>
          <w:rFonts w:ascii="Times New Roman" w:hAnsi="Times New Roman" w:cs="Times New Roman"/>
          <w:sz w:val="28"/>
          <w:szCs w:val="28"/>
          <w:lang w:val="ro-RO"/>
        </w:rPr>
        <w:t>:</w:t>
      </w:r>
    </w:p>
    <w:p w:rsidR="00C947C5" w:rsidRDefault="0088498B" w:rsidP="00C947C5">
      <w:pPr>
        <w:pStyle w:val="a5"/>
        <w:numPr>
          <w:ilvl w:val="1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C947C5">
        <w:rPr>
          <w:rFonts w:ascii="Times New Roman" w:hAnsi="Times New Roman" w:cs="Times New Roman"/>
          <w:sz w:val="28"/>
          <w:szCs w:val="28"/>
          <w:lang w:val="ro-RO"/>
        </w:rPr>
        <w:t xml:space="preserve">Recepționarea deciziilor de amalgamare voluntară aprobate de consiliile locale </w:t>
      </w:r>
      <w:r w:rsidR="00C947C5" w:rsidRPr="00C947C5">
        <w:rPr>
          <w:rFonts w:ascii="Times New Roman" w:hAnsi="Times New Roman" w:cs="Times New Roman"/>
          <w:sz w:val="28"/>
          <w:szCs w:val="28"/>
          <w:lang w:val="ro-RO"/>
        </w:rPr>
        <w:t>Slobozia-Dușca, raionul Criuleni  și  Onițcani, raionul Criuleni.</w:t>
      </w:r>
    </w:p>
    <w:p w:rsidR="0088498B" w:rsidRPr="00C947C5" w:rsidRDefault="0088498B" w:rsidP="007B248E">
      <w:pPr>
        <w:pStyle w:val="a5"/>
        <w:numPr>
          <w:ilvl w:val="1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C947C5">
        <w:rPr>
          <w:rFonts w:ascii="Times New Roman" w:hAnsi="Times New Roman" w:cs="Times New Roman"/>
          <w:sz w:val="28"/>
          <w:szCs w:val="28"/>
          <w:lang w:val="ro-RO"/>
        </w:rPr>
        <w:t xml:space="preserve">Transmiterea dosarului consolidat privind amalgamarea voluntară a unităților administrativ-teritoriale </w:t>
      </w:r>
      <w:r w:rsidR="00C947C5" w:rsidRPr="00C947C5">
        <w:rPr>
          <w:rFonts w:ascii="Times New Roman" w:hAnsi="Times New Roman" w:cs="Times New Roman"/>
          <w:sz w:val="28"/>
          <w:szCs w:val="28"/>
          <w:lang w:val="ro-RO"/>
        </w:rPr>
        <w:t>a satului Slobozia-Dușca, raionul Criuleni  și satului Onițcani, raionul Criuleni</w:t>
      </w:r>
      <w:r w:rsidR="00C947C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C947C5">
        <w:rPr>
          <w:rFonts w:ascii="Times New Roman" w:hAnsi="Times New Roman" w:cs="Times New Roman"/>
          <w:sz w:val="28"/>
          <w:szCs w:val="28"/>
          <w:lang w:val="ro-RO"/>
        </w:rPr>
        <w:t>către Cancelaria de Stat a Republicii Moldova.</w:t>
      </w:r>
    </w:p>
    <w:p w:rsidR="00C947C5" w:rsidRPr="00405B36" w:rsidRDefault="00C947C5" w:rsidP="00C947C5">
      <w:pPr>
        <w:pStyle w:val="a8"/>
        <w:numPr>
          <w:ilvl w:val="0"/>
          <w:numId w:val="6"/>
        </w:numPr>
        <w:jc w:val="both"/>
        <w:rPr>
          <w:sz w:val="28"/>
          <w:szCs w:val="28"/>
          <w:lang w:val="en-US"/>
        </w:rPr>
      </w:pPr>
      <w:proofErr w:type="spellStart"/>
      <w:proofErr w:type="gramStart"/>
      <w:r w:rsidRPr="00A97748">
        <w:rPr>
          <w:sz w:val="28"/>
          <w:szCs w:val="28"/>
          <w:lang w:val="en-US"/>
        </w:rPr>
        <w:t>Decizia</w:t>
      </w:r>
      <w:proofErr w:type="spellEnd"/>
      <w:r w:rsidRPr="00A97748">
        <w:rPr>
          <w:sz w:val="28"/>
          <w:szCs w:val="28"/>
          <w:lang w:val="en-US"/>
        </w:rPr>
        <w:t xml:space="preserve">  </w:t>
      </w:r>
      <w:proofErr w:type="spellStart"/>
      <w:r w:rsidRPr="00A97748">
        <w:rPr>
          <w:sz w:val="28"/>
          <w:szCs w:val="28"/>
          <w:lang w:val="en-US"/>
        </w:rPr>
        <w:t>întră</w:t>
      </w:r>
      <w:proofErr w:type="spellEnd"/>
      <w:proofErr w:type="gramEnd"/>
      <w:r w:rsidRPr="00A97748">
        <w:rPr>
          <w:sz w:val="28"/>
          <w:szCs w:val="28"/>
          <w:lang w:val="en-US"/>
        </w:rPr>
        <w:t xml:space="preserve"> </w:t>
      </w:r>
      <w:proofErr w:type="spellStart"/>
      <w:r w:rsidRPr="00A97748">
        <w:rPr>
          <w:sz w:val="28"/>
          <w:szCs w:val="28"/>
          <w:lang w:val="en-US"/>
        </w:rPr>
        <w:t>în</w:t>
      </w:r>
      <w:proofErr w:type="spellEnd"/>
      <w:r w:rsidRPr="00A97748">
        <w:rPr>
          <w:sz w:val="28"/>
          <w:szCs w:val="28"/>
          <w:lang w:val="en-US"/>
        </w:rPr>
        <w:t xml:space="preserve"> </w:t>
      </w:r>
      <w:proofErr w:type="spellStart"/>
      <w:r w:rsidRPr="00A97748">
        <w:rPr>
          <w:sz w:val="28"/>
          <w:szCs w:val="28"/>
          <w:lang w:val="en-US"/>
        </w:rPr>
        <w:t>vigoare</w:t>
      </w:r>
      <w:proofErr w:type="spellEnd"/>
      <w:r w:rsidRPr="00A97748">
        <w:rPr>
          <w:sz w:val="28"/>
          <w:szCs w:val="28"/>
          <w:lang w:val="en-US"/>
        </w:rPr>
        <w:t xml:space="preserve"> la data </w:t>
      </w:r>
      <w:proofErr w:type="spellStart"/>
      <w:r w:rsidRPr="00A97748">
        <w:rPr>
          <w:sz w:val="28"/>
          <w:szCs w:val="28"/>
          <w:lang w:val="en-US"/>
        </w:rPr>
        <w:t>publicării</w:t>
      </w:r>
      <w:proofErr w:type="spellEnd"/>
      <w:r w:rsidRPr="00A97748">
        <w:rPr>
          <w:sz w:val="28"/>
          <w:szCs w:val="28"/>
          <w:lang w:val="en-US"/>
        </w:rPr>
        <w:t xml:space="preserve"> </w:t>
      </w:r>
      <w:proofErr w:type="spellStart"/>
      <w:r w:rsidRPr="00A97748">
        <w:rPr>
          <w:sz w:val="28"/>
          <w:szCs w:val="28"/>
          <w:lang w:val="en-US"/>
        </w:rPr>
        <w:t>în</w:t>
      </w:r>
      <w:proofErr w:type="spellEnd"/>
      <w:r w:rsidRPr="00A97748">
        <w:rPr>
          <w:sz w:val="28"/>
          <w:szCs w:val="28"/>
          <w:lang w:val="en-US"/>
        </w:rPr>
        <w:t xml:space="preserve"> </w:t>
      </w:r>
      <w:proofErr w:type="spellStart"/>
      <w:r w:rsidRPr="00A97748">
        <w:rPr>
          <w:sz w:val="28"/>
          <w:szCs w:val="28"/>
          <w:lang w:val="en-US"/>
        </w:rPr>
        <w:t>Registrul</w:t>
      </w:r>
      <w:proofErr w:type="spellEnd"/>
      <w:r w:rsidRPr="00A97748">
        <w:rPr>
          <w:sz w:val="28"/>
          <w:szCs w:val="28"/>
          <w:lang w:val="en-US"/>
        </w:rPr>
        <w:t xml:space="preserve"> de Stat al </w:t>
      </w:r>
      <w:proofErr w:type="spellStart"/>
      <w:r w:rsidRPr="00A97748">
        <w:rPr>
          <w:sz w:val="28"/>
          <w:szCs w:val="28"/>
          <w:lang w:val="en-US"/>
        </w:rPr>
        <w:t>actelor</w:t>
      </w:r>
      <w:proofErr w:type="spellEnd"/>
      <w:r w:rsidRPr="00A97748">
        <w:rPr>
          <w:sz w:val="28"/>
          <w:szCs w:val="28"/>
          <w:lang w:val="en-US"/>
        </w:rPr>
        <w:t xml:space="preserve"> locale</w:t>
      </w:r>
      <w:r w:rsidRPr="00E47B3F">
        <w:rPr>
          <w:sz w:val="28"/>
          <w:szCs w:val="28"/>
          <w:lang w:val="en-US"/>
        </w:rPr>
        <w:t xml:space="preserve"> </w:t>
      </w:r>
      <w:proofErr w:type="spellStart"/>
      <w:r w:rsidRPr="00405B36">
        <w:rPr>
          <w:sz w:val="28"/>
          <w:szCs w:val="28"/>
          <w:lang w:val="en-US"/>
        </w:rPr>
        <w:t>și</w:t>
      </w:r>
      <w:proofErr w:type="spellEnd"/>
      <w:r w:rsidRPr="00405B36">
        <w:rPr>
          <w:sz w:val="28"/>
          <w:szCs w:val="28"/>
          <w:lang w:val="en-US"/>
        </w:rPr>
        <w:t xml:space="preserve"> </w:t>
      </w:r>
      <w:proofErr w:type="spellStart"/>
      <w:r w:rsidRPr="00405B36">
        <w:rPr>
          <w:sz w:val="28"/>
          <w:szCs w:val="28"/>
          <w:lang w:val="en-US"/>
        </w:rPr>
        <w:t>poate</w:t>
      </w:r>
      <w:proofErr w:type="spellEnd"/>
      <w:r w:rsidRPr="00405B36">
        <w:rPr>
          <w:sz w:val="28"/>
          <w:szCs w:val="28"/>
          <w:lang w:val="en-US"/>
        </w:rPr>
        <w:t xml:space="preserve"> fi </w:t>
      </w:r>
      <w:proofErr w:type="spellStart"/>
      <w:r w:rsidRPr="00405B36">
        <w:rPr>
          <w:sz w:val="28"/>
          <w:szCs w:val="28"/>
          <w:lang w:val="en-US"/>
        </w:rPr>
        <w:t>contestată</w:t>
      </w:r>
      <w:proofErr w:type="spellEnd"/>
      <w:r w:rsidRPr="00405B36">
        <w:rPr>
          <w:sz w:val="28"/>
          <w:szCs w:val="28"/>
          <w:lang w:val="en-US"/>
        </w:rPr>
        <w:t xml:space="preserve"> la </w:t>
      </w:r>
      <w:proofErr w:type="spellStart"/>
      <w:r w:rsidRPr="00405B36">
        <w:rPr>
          <w:sz w:val="28"/>
          <w:szCs w:val="28"/>
          <w:lang w:val="en-US"/>
        </w:rPr>
        <w:t>Judecătoria</w:t>
      </w:r>
      <w:proofErr w:type="spellEnd"/>
      <w:r w:rsidRPr="00405B36">
        <w:rPr>
          <w:sz w:val="28"/>
          <w:szCs w:val="28"/>
          <w:lang w:val="en-US"/>
        </w:rPr>
        <w:t xml:space="preserve"> </w:t>
      </w:r>
      <w:proofErr w:type="spellStart"/>
      <w:r w:rsidRPr="00405B36">
        <w:rPr>
          <w:sz w:val="28"/>
          <w:szCs w:val="28"/>
          <w:lang w:val="en-US"/>
        </w:rPr>
        <w:t>Criuleni</w:t>
      </w:r>
      <w:proofErr w:type="spellEnd"/>
      <w:r w:rsidRPr="00405B36">
        <w:rPr>
          <w:sz w:val="28"/>
          <w:szCs w:val="28"/>
          <w:lang w:val="en-US"/>
        </w:rPr>
        <w:t xml:space="preserve"> (</w:t>
      </w:r>
      <w:proofErr w:type="spellStart"/>
      <w:r w:rsidRPr="00405B36">
        <w:rPr>
          <w:sz w:val="28"/>
          <w:szCs w:val="28"/>
          <w:lang w:val="en-US"/>
        </w:rPr>
        <w:t>sediul</w:t>
      </w:r>
      <w:proofErr w:type="spellEnd"/>
      <w:r w:rsidRPr="00405B36">
        <w:rPr>
          <w:sz w:val="28"/>
          <w:szCs w:val="28"/>
          <w:lang w:val="en-US"/>
        </w:rPr>
        <w:t xml:space="preserve"> Central) cu </w:t>
      </w:r>
      <w:proofErr w:type="spellStart"/>
      <w:r w:rsidRPr="00405B36">
        <w:rPr>
          <w:sz w:val="28"/>
          <w:szCs w:val="28"/>
          <w:lang w:val="en-US"/>
        </w:rPr>
        <w:t>sediul</w:t>
      </w:r>
      <w:proofErr w:type="spellEnd"/>
      <w:r w:rsidRPr="00405B36">
        <w:rPr>
          <w:sz w:val="28"/>
          <w:szCs w:val="28"/>
          <w:lang w:val="en-US"/>
        </w:rPr>
        <w:t xml:space="preserve"> </w:t>
      </w:r>
      <w:proofErr w:type="spellStart"/>
      <w:r w:rsidRPr="00405B36">
        <w:rPr>
          <w:sz w:val="28"/>
          <w:szCs w:val="28"/>
          <w:lang w:val="en-US"/>
        </w:rPr>
        <w:t>în</w:t>
      </w:r>
      <w:proofErr w:type="spellEnd"/>
      <w:r w:rsidRPr="00405B36">
        <w:rPr>
          <w:sz w:val="28"/>
          <w:szCs w:val="28"/>
          <w:lang w:val="en-US"/>
        </w:rPr>
        <w:t xml:space="preserve"> </w:t>
      </w:r>
      <w:proofErr w:type="spellStart"/>
      <w:r w:rsidRPr="00405B36">
        <w:rPr>
          <w:sz w:val="28"/>
          <w:szCs w:val="28"/>
          <w:lang w:val="en-US"/>
        </w:rPr>
        <w:t>or.Criuleni</w:t>
      </w:r>
      <w:proofErr w:type="spellEnd"/>
      <w:r w:rsidRPr="00405B36">
        <w:rPr>
          <w:sz w:val="28"/>
          <w:szCs w:val="28"/>
          <w:lang w:val="en-US"/>
        </w:rPr>
        <w:t xml:space="preserve">, str. 31 august nr.70, </w:t>
      </w:r>
      <w:proofErr w:type="spellStart"/>
      <w:r w:rsidRPr="00405B36"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 w:rsidRPr="00405B36">
        <w:rPr>
          <w:sz w:val="28"/>
          <w:szCs w:val="28"/>
          <w:lang w:val="en-US"/>
        </w:rPr>
        <w:t>termen</w:t>
      </w:r>
      <w:proofErr w:type="spellEnd"/>
      <w:r w:rsidRPr="00405B36">
        <w:rPr>
          <w:sz w:val="28"/>
          <w:szCs w:val="28"/>
          <w:lang w:val="en-US"/>
        </w:rPr>
        <w:t xml:space="preserve"> de 30 </w:t>
      </w:r>
      <w:proofErr w:type="spellStart"/>
      <w:r w:rsidRPr="00405B36">
        <w:rPr>
          <w:sz w:val="28"/>
          <w:szCs w:val="28"/>
          <w:lang w:val="en-US"/>
        </w:rPr>
        <w:t>zile</w:t>
      </w:r>
      <w:proofErr w:type="spellEnd"/>
      <w:r w:rsidRPr="00405B36">
        <w:rPr>
          <w:sz w:val="28"/>
          <w:szCs w:val="28"/>
          <w:lang w:val="en-US"/>
        </w:rPr>
        <w:t xml:space="preserve"> de la data </w:t>
      </w:r>
      <w:proofErr w:type="spellStart"/>
      <w:r w:rsidRPr="00405B36">
        <w:rPr>
          <w:sz w:val="28"/>
          <w:szCs w:val="28"/>
          <w:lang w:val="en-US"/>
        </w:rPr>
        <w:t>comunicării</w:t>
      </w:r>
      <w:proofErr w:type="spellEnd"/>
      <w:r w:rsidRPr="00405B36">
        <w:rPr>
          <w:sz w:val="28"/>
          <w:szCs w:val="28"/>
          <w:lang w:val="en-US"/>
        </w:rPr>
        <w:t xml:space="preserve">, </w:t>
      </w:r>
      <w:proofErr w:type="spellStart"/>
      <w:r w:rsidRPr="00405B36">
        <w:rPr>
          <w:sz w:val="28"/>
          <w:szCs w:val="28"/>
          <w:lang w:val="en-US"/>
        </w:rPr>
        <w:t>potrivit</w:t>
      </w:r>
      <w:proofErr w:type="spellEnd"/>
      <w:r w:rsidRPr="00405B36">
        <w:rPr>
          <w:sz w:val="28"/>
          <w:szCs w:val="28"/>
          <w:lang w:val="en-US"/>
        </w:rPr>
        <w:t xml:space="preserve"> </w:t>
      </w:r>
      <w:proofErr w:type="spellStart"/>
      <w:r w:rsidRPr="00405B36">
        <w:rPr>
          <w:sz w:val="28"/>
          <w:szCs w:val="28"/>
          <w:lang w:val="en-US"/>
        </w:rPr>
        <w:t>prevederilor</w:t>
      </w:r>
      <w:proofErr w:type="spellEnd"/>
      <w:r w:rsidRPr="00405B36">
        <w:rPr>
          <w:sz w:val="28"/>
          <w:szCs w:val="28"/>
          <w:lang w:val="en-US"/>
        </w:rPr>
        <w:t xml:space="preserve"> </w:t>
      </w:r>
      <w:proofErr w:type="spellStart"/>
      <w:r w:rsidRPr="00405B36">
        <w:rPr>
          <w:sz w:val="28"/>
          <w:szCs w:val="28"/>
          <w:lang w:val="en-US"/>
        </w:rPr>
        <w:t>Codului</w:t>
      </w:r>
      <w:proofErr w:type="spellEnd"/>
      <w:r w:rsidRPr="00405B36">
        <w:rPr>
          <w:sz w:val="28"/>
          <w:szCs w:val="28"/>
          <w:lang w:val="en-US"/>
        </w:rPr>
        <w:t xml:space="preserve"> </w:t>
      </w:r>
      <w:proofErr w:type="spellStart"/>
      <w:r w:rsidRPr="00405B36">
        <w:rPr>
          <w:sz w:val="28"/>
          <w:szCs w:val="28"/>
          <w:lang w:val="en-US"/>
        </w:rPr>
        <w:t>administrativ</w:t>
      </w:r>
      <w:proofErr w:type="spellEnd"/>
      <w:r w:rsidRPr="00405B36">
        <w:rPr>
          <w:sz w:val="28"/>
          <w:szCs w:val="28"/>
          <w:lang w:val="en-US"/>
        </w:rPr>
        <w:t xml:space="preserve"> al </w:t>
      </w:r>
      <w:proofErr w:type="spellStart"/>
      <w:r w:rsidRPr="00405B36">
        <w:rPr>
          <w:sz w:val="28"/>
          <w:szCs w:val="28"/>
          <w:lang w:val="en-US"/>
        </w:rPr>
        <w:t>Republicii</w:t>
      </w:r>
      <w:proofErr w:type="spellEnd"/>
      <w:r w:rsidRPr="00405B36">
        <w:rPr>
          <w:sz w:val="28"/>
          <w:szCs w:val="28"/>
          <w:lang w:val="en-US"/>
        </w:rPr>
        <w:t xml:space="preserve"> Moldova nr.116/2018.</w:t>
      </w:r>
    </w:p>
    <w:p w:rsidR="00C947C5" w:rsidRDefault="00C947C5" w:rsidP="00C947C5">
      <w:pPr>
        <w:pStyle w:val="a5"/>
        <w:rPr>
          <w:rFonts w:ascii="Times New Roman" w:hAnsi="Times New Roman" w:cs="Times New Roman"/>
          <w:sz w:val="18"/>
          <w:szCs w:val="18"/>
          <w:lang w:val="en-US"/>
        </w:rPr>
      </w:pPr>
    </w:p>
    <w:p w:rsidR="00C947C5" w:rsidRPr="00C947C5" w:rsidRDefault="00C947C5" w:rsidP="00C947C5">
      <w:pPr>
        <w:pStyle w:val="a5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C947C5">
        <w:rPr>
          <w:rFonts w:ascii="Times New Roman" w:hAnsi="Times New Roman" w:cs="Times New Roman"/>
          <w:sz w:val="24"/>
          <w:szCs w:val="24"/>
          <w:lang w:val="en-US"/>
        </w:rPr>
        <w:t>Elaborat</w:t>
      </w:r>
      <w:proofErr w:type="spellEnd"/>
      <w:r w:rsidRPr="00C947C5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Pr="00C94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47C5">
        <w:rPr>
          <w:rFonts w:ascii="Times New Roman" w:hAnsi="Times New Roman" w:cs="Times New Roman"/>
          <w:sz w:val="24"/>
          <w:szCs w:val="24"/>
          <w:lang w:val="en-US"/>
        </w:rPr>
        <w:t>Boșcanean</w:t>
      </w:r>
      <w:proofErr w:type="spellEnd"/>
      <w:r w:rsidRPr="00C947C5">
        <w:rPr>
          <w:rFonts w:ascii="Times New Roman" w:hAnsi="Times New Roman" w:cs="Times New Roman"/>
          <w:sz w:val="24"/>
          <w:szCs w:val="24"/>
          <w:lang w:val="en-US"/>
        </w:rPr>
        <w:t xml:space="preserve"> Angela, </w:t>
      </w:r>
      <w:proofErr w:type="spellStart"/>
      <w:r w:rsidRPr="00C947C5">
        <w:rPr>
          <w:rFonts w:ascii="Times New Roman" w:hAnsi="Times New Roman" w:cs="Times New Roman"/>
          <w:sz w:val="24"/>
          <w:szCs w:val="24"/>
          <w:lang w:val="en-US"/>
        </w:rPr>
        <w:t>secretara</w:t>
      </w:r>
      <w:proofErr w:type="spellEnd"/>
      <w:r w:rsidRPr="00C94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47C5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Pr="00C947C5">
        <w:rPr>
          <w:rFonts w:ascii="Times New Roman" w:hAnsi="Times New Roman" w:cs="Times New Roman"/>
          <w:sz w:val="24"/>
          <w:szCs w:val="24"/>
          <w:lang w:val="en-US"/>
        </w:rPr>
        <w:t xml:space="preserve"> local</w:t>
      </w:r>
    </w:p>
    <w:p w:rsidR="0007686D" w:rsidRDefault="00C947C5" w:rsidP="00C947C5">
      <w:pPr>
        <w:pStyle w:val="a5"/>
        <w:ind w:left="720"/>
        <w:rPr>
          <w:rFonts w:ascii="Onest" w:eastAsia="Onest" w:hAnsi="Onest" w:cs="Onest"/>
          <w:lang w:val="ro-RO"/>
        </w:rPr>
      </w:pPr>
      <w:proofErr w:type="spellStart"/>
      <w:r w:rsidRPr="00C947C5">
        <w:rPr>
          <w:rFonts w:ascii="Times New Roman" w:hAnsi="Times New Roman" w:cs="Times New Roman"/>
          <w:sz w:val="24"/>
          <w:szCs w:val="24"/>
          <w:lang w:val="en-US"/>
        </w:rPr>
        <w:t>Coodonat</w:t>
      </w:r>
      <w:proofErr w:type="spellEnd"/>
      <w:r w:rsidRPr="00C947C5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C947C5">
        <w:rPr>
          <w:rFonts w:ascii="Times New Roman" w:hAnsi="Times New Roman" w:cs="Times New Roman"/>
          <w:sz w:val="24"/>
          <w:szCs w:val="24"/>
          <w:lang w:val="en-US"/>
        </w:rPr>
        <w:t>membrii</w:t>
      </w:r>
      <w:proofErr w:type="spellEnd"/>
      <w:r w:rsidRPr="00C947C5">
        <w:rPr>
          <w:rFonts w:ascii="Times New Roman" w:hAnsi="Times New Roman" w:cs="Times New Roman"/>
          <w:sz w:val="24"/>
          <w:szCs w:val="24"/>
          <w:lang w:val="en-US"/>
        </w:rPr>
        <w:t xml:space="preserve"> GLC </w:t>
      </w:r>
      <w:proofErr w:type="spellStart"/>
      <w:r w:rsidRPr="00C947C5">
        <w:rPr>
          <w:rFonts w:ascii="Times New Roman" w:hAnsi="Times New Roman" w:cs="Times New Roman"/>
          <w:sz w:val="24"/>
          <w:szCs w:val="24"/>
          <w:lang w:val="en-US"/>
        </w:rPr>
        <w:t>Onițcani</w:t>
      </w:r>
      <w:proofErr w:type="spellEnd"/>
      <w:r w:rsidRPr="00C94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47C5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94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47C5">
        <w:rPr>
          <w:rFonts w:ascii="Times New Roman" w:hAnsi="Times New Roman" w:cs="Times New Roman"/>
          <w:sz w:val="24"/>
          <w:szCs w:val="24"/>
          <w:lang w:val="en-US"/>
        </w:rPr>
        <w:t>Slobozia-Dușca</w:t>
      </w:r>
      <w:proofErr w:type="spellEnd"/>
      <w:r w:rsidRPr="00C947C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947C5">
        <w:rPr>
          <w:rFonts w:ascii="Times New Roman" w:hAnsi="Times New Roman" w:cs="Times New Roman"/>
          <w:sz w:val="24"/>
          <w:szCs w:val="24"/>
          <w:lang w:val="en-US"/>
        </w:rPr>
        <w:t>raionul</w:t>
      </w:r>
      <w:proofErr w:type="spellEnd"/>
      <w:r w:rsidRPr="00C947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47C5">
        <w:rPr>
          <w:rFonts w:ascii="Times New Roman" w:hAnsi="Times New Roman" w:cs="Times New Roman"/>
          <w:sz w:val="24"/>
          <w:szCs w:val="24"/>
          <w:lang w:val="en-US"/>
        </w:rPr>
        <w:t>Criuleni</w:t>
      </w:r>
      <w:proofErr w:type="spellEnd"/>
      <w:r w:rsidRPr="00C947C5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bookmarkStart w:id="0" w:name="_GoBack"/>
      <w:bookmarkEnd w:id="0"/>
    </w:p>
    <w:sectPr w:rsidR="0007686D" w:rsidSect="0007686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nest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27ABA"/>
    <w:multiLevelType w:val="multilevel"/>
    <w:tmpl w:val="1AC0A6EC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263F023C"/>
    <w:multiLevelType w:val="multilevel"/>
    <w:tmpl w:val="4B66FE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85873DE"/>
    <w:multiLevelType w:val="multilevel"/>
    <w:tmpl w:val="A77854E8"/>
    <w:lvl w:ilvl="0">
      <w:start w:val="1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b w:val="0"/>
      </w:rPr>
    </w:lvl>
  </w:abstractNum>
  <w:abstractNum w:abstractNumId="3" w15:restartNumberingAfterBreak="0">
    <w:nsid w:val="34956689"/>
    <w:multiLevelType w:val="multilevel"/>
    <w:tmpl w:val="A232D95A"/>
    <w:lvl w:ilvl="0">
      <w:start w:val="1"/>
      <w:numFmt w:val="decimal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34EA461B"/>
    <w:multiLevelType w:val="hybridMultilevel"/>
    <w:tmpl w:val="75BE9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D381C"/>
    <w:multiLevelType w:val="multilevel"/>
    <w:tmpl w:val="8CC607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7D260F"/>
    <w:multiLevelType w:val="multilevel"/>
    <w:tmpl w:val="6A907E5C"/>
    <w:lvl w:ilvl="0">
      <w:start w:val="2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63224B76"/>
    <w:multiLevelType w:val="multilevel"/>
    <w:tmpl w:val="7430D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98B"/>
    <w:rsid w:val="0007686D"/>
    <w:rsid w:val="004B4682"/>
    <w:rsid w:val="007B248E"/>
    <w:rsid w:val="0088498B"/>
    <w:rsid w:val="00A33A43"/>
    <w:rsid w:val="00B27A32"/>
    <w:rsid w:val="00C9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D447"/>
  <w15:chartTrackingRefBased/>
  <w15:docId w15:val="{75092EAB-BC86-49F2-86E8-F0B01F688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98B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7686D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07686D"/>
  </w:style>
  <w:style w:type="paragraph" w:styleId="a5">
    <w:name w:val="No Spacing"/>
    <w:link w:val="a4"/>
    <w:uiPriority w:val="1"/>
    <w:qFormat/>
    <w:rsid w:val="0007686D"/>
    <w:pPr>
      <w:spacing w:after="0" w:line="240" w:lineRule="auto"/>
    </w:pPr>
  </w:style>
  <w:style w:type="paragraph" w:styleId="a6">
    <w:name w:val="Body Text"/>
    <w:basedOn w:val="a"/>
    <w:link w:val="a7"/>
    <w:uiPriority w:val="99"/>
    <w:semiHidden/>
    <w:unhideWhenUsed/>
    <w:rsid w:val="0007686D"/>
    <w:pPr>
      <w:suppressAutoHyphens/>
      <w:jc w:val="both"/>
    </w:pPr>
    <w:rPr>
      <w:sz w:val="28"/>
      <w:szCs w:val="20"/>
      <w:lang w:val="ro-RO" w:eastAsia="ar-SA"/>
    </w:rPr>
  </w:style>
  <w:style w:type="character" w:customStyle="1" w:styleId="a7">
    <w:name w:val="Основной текст Знак"/>
    <w:basedOn w:val="a0"/>
    <w:link w:val="a6"/>
    <w:uiPriority w:val="99"/>
    <w:semiHidden/>
    <w:rsid w:val="0007686D"/>
    <w:rPr>
      <w:rFonts w:ascii="Calibri" w:eastAsia="Calibri" w:hAnsi="Calibri" w:cs="Calibri"/>
      <w:sz w:val="28"/>
      <w:szCs w:val="20"/>
      <w:lang w:val="ro-RO" w:eastAsia="ar-SA"/>
    </w:rPr>
  </w:style>
  <w:style w:type="paragraph" w:styleId="a8">
    <w:name w:val="List Paragraph"/>
    <w:aliases w:val="ERP-List Paragraph,List Paragraph11,Bullet EY,List Paragraph1,Akapit z listą BS,Outlines a.b.c.,List_Paragraph,Multilevel para_II,Akapit z lista BS,Normal bullet 2,Forth level,List1,body 2,Listă colorată - Accentuare 11,Bullet,Citation Li"/>
    <w:basedOn w:val="a"/>
    <w:link w:val="a9"/>
    <w:uiPriority w:val="34"/>
    <w:qFormat/>
    <w:rsid w:val="00C947C5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Абзац списка Знак"/>
    <w:aliases w:val="ERP-List Paragraph Знак,List Paragraph11 Знак,Bullet EY Знак,List Paragraph1 Знак,Akapit z listą BS Знак,Outlines a.b.c. Знак,List_Paragraph Знак,Multilevel para_II Знак,Akapit z lista BS Знак,Normal bullet 2 Знак,Forth level Знак"/>
    <w:link w:val="a8"/>
    <w:uiPriority w:val="34"/>
    <w:locked/>
    <w:rsid w:val="00C947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7B24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7B248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B248E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.sloboziadusca@gmail.com" TargetMode="External"/><Relationship Id="rId3" Type="http://schemas.openxmlformats.org/officeDocument/2006/relationships/settings" Target="settings.xml"/><Relationship Id="rId7" Type="http://schemas.openxmlformats.org/officeDocument/2006/relationships/image" Target="http://upload.wikimedia.org/wikipedia/commons/thumb/a/a3/Coat_of_arms_of_Moldova.svg/2000px-Coat_of_arms_of_Moldova.svg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primaria.sloboziadusca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2026-07-16T10:49:00Z</cp:lastPrinted>
  <dcterms:created xsi:type="dcterms:W3CDTF">2026-07-16T04:58:00Z</dcterms:created>
  <dcterms:modified xsi:type="dcterms:W3CDTF">2026-07-16T10:55:00Z</dcterms:modified>
</cp:coreProperties>
</file>