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D1D" w:rsidRPr="00B34D1D" w:rsidRDefault="00B34D1D" w:rsidP="00B34D1D">
      <w:pPr>
        <w:pStyle w:val="a3"/>
        <w:ind w:firstLine="0"/>
        <w:jc w:val="center"/>
        <w:rPr>
          <w:b/>
          <w:sz w:val="20"/>
          <w:szCs w:val="20"/>
          <w:lang w:eastAsia="ru-RU"/>
        </w:rPr>
      </w:pPr>
      <w:r w:rsidRPr="00B34D1D">
        <w:rPr>
          <w:rFonts w:eastAsia="Calibri" w:hint="eastAsia"/>
          <w:b/>
          <w:sz w:val="20"/>
          <w:szCs w:val="20"/>
          <w:lang w:val="zh-CN" w:eastAsia="ru-RU"/>
        </w:rPr>
        <w:t xml:space="preserve">Notă </w:t>
      </w:r>
      <w:r w:rsidRPr="00B34D1D">
        <w:rPr>
          <w:rFonts w:eastAsia="Calibri"/>
          <w:b/>
          <w:sz w:val="20"/>
          <w:szCs w:val="20"/>
          <w:lang w:eastAsia="ru-RU"/>
        </w:rPr>
        <w:t>de fundamentare</w:t>
      </w:r>
      <w:r w:rsidRPr="00B34D1D">
        <w:rPr>
          <w:rFonts w:eastAsia="Calibri" w:hint="eastAsia"/>
          <w:b/>
          <w:sz w:val="20"/>
          <w:szCs w:val="20"/>
          <w:lang w:val="zh-CN" w:eastAsia="ru-RU"/>
        </w:rPr>
        <w:t xml:space="preserve"> la proiectul de decizie nr.</w:t>
      </w:r>
      <w:r w:rsidRPr="00B34D1D">
        <w:rPr>
          <w:rFonts w:eastAsia="Calibri"/>
          <w:b/>
          <w:sz w:val="20"/>
          <w:szCs w:val="20"/>
          <w:lang w:eastAsia="ru-RU"/>
        </w:rPr>
        <w:t>___</w:t>
      </w:r>
      <w:r w:rsidRPr="00B34D1D">
        <w:rPr>
          <w:rFonts w:eastAsia="Calibri" w:hint="eastAsia"/>
          <w:b/>
          <w:sz w:val="20"/>
          <w:szCs w:val="20"/>
          <w:lang w:val="zh-CN" w:eastAsia="ru-RU"/>
        </w:rPr>
        <w:t xml:space="preserve">  din </w:t>
      </w:r>
      <w:r w:rsidRPr="00B34D1D">
        <w:rPr>
          <w:rFonts w:eastAsia="Calibri"/>
          <w:b/>
          <w:sz w:val="20"/>
          <w:szCs w:val="20"/>
          <w:lang w:eastAsia="ru-RU"/>
        </w:rPr>
        <w:t>__</w:t>
      </w:r>
      <w:r w:rsidRPr="00B34D1D">
        <w:rPr>
          <w:rFonts w:eastAsia="Calibri" w:hint="eastAsia"/>
          <w:b/>
          <w:sz w:val="20"/>
          <w:szCs w:val="20"/>
          <w:lang w:val="zh-CN" w:eastAsia="ru-RU"/>
        </w:rPr>
        <w:t>.0</w:t>
      </w:r>
      <w:r w:rsidRPr="00B34D1D">
        <w:rPr>
          <w:rFonts w:eastAsia="Calibri"/>
          <w:b/>
          <w:sz w:val="20"/>
          <w:szCs w:val="20"/>
          <w:lang w:eastAsia="ru-RU"/>
        </w:rPr>
        <w:t>7</w:t>
      </w:r>
      <w:r w:rsidRPr="00B34D1D">
        <w:rPr>
          <w:rFonts w:eastAsia="Calibri" w:hint="eastAsia"/>
          <w:b/>
          <w:sz w:val="20"/>
          <w:szCs w:val="20"/>
          <w:lang w:val="zh-CN" w:eastAsia="ru-RU"/>
        </w:rPr>
        <w:t>.2026</w:t>
      </w:r>
    </w:p>
    <w:p w:rsidR="00B34D1D" w:rsidRPr="00B34D1D" w:rsidRDefault="00B34D1D" w:rsidP="00B34D1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20"/>
          <w:szCs w:val="20"/>
          <w:lang w:val="ro-RO"/>
        </w:rPr>
      </w:pPr>
    </w:p>
    <w:p w:rsidR="00B34D1D" w:rsidRPr="00B34D1D" w:rsidRDefault="00B34D1D" w:rsidP="00B34D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Onest" w:hAnsi="Times New Roman" w:cs="Times New Roman"/>
          <w:b/>
          <w:bCs/>
          <w:sz w:val="20"/>
          <w:szCs w:val="20"/>
          <w:lang w:val="ro-RO"/>
        </w:rPr>
      </w:pPr>
      <w:r w:rsidRPr="00B34D1D">
        <w:rPr>
          <w:rFonts w:ascii="Times New Roman" w:eastAsia="Onest" w:hAnsi="Times New Roman" w:cs="Times New Roman"/>
          <w:b/>
          <w:bCs/>
          <w:sz w:val="20"/>
          <w:szCs w:val="20"/>
          <w:lang w:val="ro-RO"/>
        </w:rPr>
        <w:t>„Cu privire la amalgamarea voluntară a unităților administrativ-teritoriale</w:t>
      </w:r>
    </w:p>
    <w:p w:rsidR="00B34D1D" w:rsidRPr="00B34D1D" w:rsidRDefault="00B34D1D" w:rsidP="00B34D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Onest" w:hAnsi="Times New Roman" w:cs="Times New Roman"/>
          <w:b/>
          <w:bCs/>
          <w:sz w:val="20"/>
          <w:szCs w:val="20"/>
          <w:lang w:val="ro-RO"/>
        </w:rPr>
      </w:pPr>
      <w:r w:rsidRPr="00B34D1D">
        <w:rPr>
          <w:rFonts w:ascii="Times New Roman" w:eastAsia="Onest" w:hAnsi="Times New Roman" w:cs="Times New Roman"/>
          <w:b/>
          <w:bCs/>
          <w:sz w:val="20"/>
          <w:szCs w:val="20"/>
          <w:lang w:val="ro-RO"/>
        </w:rPr>
        <w:t xml:space="preserve">satul Bravicea, </w:t>
      </w:r>
      <w:proofErr w:type="spellStart"/>
      <w:r w:rsidRPr="00B34D1D">
        <w:rPr>
          <w:rFonts w:ascii="Times New Roman" w:eastAsia="Onest" w:hAnsi="Times New Roman" w:cs="Times New Roman"/>
          <w:b/>
          <w:bCs/>
          <w:sz w:val="20"/>
          <w:szCs w:val="20"/>
          <w:lang w:val="ro-RO"/>
        </w:rPr>
        <w:t>rl</w:t>
      </w:r>
      <w:proofErr w:type="spellEnd"/>
      <w:r w:rsidRPr="00B34D1D">
        <w:rPr>
          <w:rFonts w:ascii="Times New Roman" w:eastAsia="Onest" w:hAnsi="Times New Roman" w:cs="Times New Roman"/>
          <w:b/>
          <w:bCs/>
          <w:sz w:val="20"/>
          <w:szCs w:val="20"/>
          <w:lang w:val="ro-RO"/>
        </w:rPr>
        <w:t xml:space="preserve">. Călărași, </w:t>
      </w:r>
      <w:proofErr w:type="spellStart"/>
      <w:r w:rsidRPr="00B34D1D">
        <w:rPr>
          <w:rFonts w:ascii="Times New Roman" w:eastAsia="Onest" w:hAnsi="Times New Roman" w:cs="Times New Roman"/>
          <w:b/>
          <w:bCs/>
          <w:sz w:val="20"/>
          <w:szCs w:val="20"/>
          <w:lang w:val="ro-RO"/>
        </w:rPr>
        <w:t>com</w:t>
      </w:r>
      <w:proofErr w:type="spellEnd"/>
      <w:r w:rsidRPr="00B34D1D">
        <w:rPr>
          <w:rFonts w:ascii="Times New Roman" w:eastAsia="Onest" w:hAnsi="Times New Roman" w:cs="Times New Roman"/>
          <w:b/>
          <w:bCs/>
          <w:sz w:val="20"/>
          <w:szCs w:val="20"/>
          <w:lang w:val="ro-RO"/>
        </w:rPr>
        <w:t xml:space="preserve">. Săseni, </w:t>
      </w:r>
      <w:proofErr w:type="spellStart"/>
      <w:r w:rsidRPr="00B34D1D">
        <w:rPr>
          <w:rFonts w:ascii="Times New Roman" w:eastAsia="Onest" w:hAnsi="Times New Roman" w:cs="Times New Roman"/>
          <w:b/>
          <w:bCs/>
          <w:sz w:val="20"/>
          <w:szCs w:val="20"/>
          <w:lang w:val="ro-RO"/>
        </w:rPr>
        <w:t>rl</w:t>
      </w:r>
      <w:proofErr w:type="spellEnd"/>
      <w:r w:rsidRPr="00B34D1D">
        <w:rPr>
          <w:rFonts w:ascii="Times New Roman" w:eastAsia="Onest" w:hAnsi="Times New Roman" w:cs="Times New Roman"/>
          <w:b/>
          <w:bCs/>
          <w:sz w:val="20"/>
          <w:szCs w:val="20"/>
          <w:lang w:val="ro-RO"/>
        </w:rPr>
        <w:t xml:space="preserve">. Călărași și sat. Bogzești, </w:t>
      </w:r>
      <w:proofErr w:type="spellStart"/>
      <w:r w:rsidRPr="00B34D1D">
        <w:rPr>
          <w:rFonts w:ascii="Times New Roman" w:eastAsia="Onest" w:hAnsi="Times New Roman" w:cs="Times New Roman"/>
          <w:b/>
          <w:bCs/>
          <w:sz w:val="20"/>
          <w:szCs w:val="20"/>
          <w:lang w:val="ro-RO"/>
        </w:rPr>
        <w:t>rl</w:t>
      </w:r>
      <w:proofErr w:type="spellEnd"/>
      <w:r w:rsidRPr="00B34D1D">
        <w:rPr>
          <w:rFonts w:ascii="Times New Roman" w:eastAsia="Onest" w:hAnsi="Times New Roman" w:cs="Times New Roman"/>
          <w:b/>
          <w:bCs/>
          <w:sz w:val="20"/>
          <w:szCs w:val="20"/>
          <w:lang w:val="ro-RO"/>
        </w:rPr>
        <w:t>. Telenești</w:t>
      </w:r>
    </w:p>
    <w:p w:rsidR="00B34D1D" w:rsidRPr="00B34D1D" w:rsidRDefault="00B34D1D" w:rsidP="00B34D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 w:rsidP="007775BC">
            <w:pPr>
              <w:numPr>
                <w:ilvl w:val="0"/>
                <w:numId w:val="1"/>
              </w:numPr>
              <w:tabs>
                <w:tab w:val="left" w:pos="284"/>
                <w:tab w:val="left" w:pos="1196"/>
              </w:tabs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zh-CN" w:eastAsia="ru-RU"/>
              </w:rPr>
            </w:pPr>
            <w:r w:rsidRPr="00B34D1D">
              <w:rPr>
                <w:rFonts w:ascii="Times New Roman" w:eastAsia="Calibri" w:hAnsi="Times New Roman" w:cs="Times New Roman"/>
                <w:b/>
                <w:sz w:val="20"/>
                <w:szCs w:val="20"/>
                <w:lang w:val="zh-CN" w:eastAsia="ru-RU"/>
              </w:rPr>
              <w:t>Denumirea autorului şi, după caz, a participanţilor la elaborarea proiectului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</w:pP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Zatic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Alexei</w:t>
            </w: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>, Primar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ul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s.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Bravicea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,</w:t>
            </w:r>
            <w:bookmarkStart w:id="0" w:name="_GoBack"/>
            <w:bookmarkEnd w:id="0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Aparatul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Primăriei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s.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Bravicea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 xml:space="preserve">    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</w:pP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>2.</w:t>
            </w:r>
            <w:r w:rsidRPr="00B34D1D">
              <w:rPr>
                <w:rFonts w:ascii="Times New Roman" w:eastAsia="Calibri" w:hAnsi="Times New Roman" w:cs="Times New Roman"/>
                <w:b/>
                <w:sz w:val="20"/>
                <w:szCs w:val="20"/>
                <w:lang w:val="zh-CN" w:eastAsia="ru-RU"/>
              </w:rPr>
              <w:t xml:space="preserve"> Condiţiile ce au impus elaborarea proiectului de act normativ şi finalităţile urmărite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pStyle w:val="Other0"/>
              <w:ind w:firstLine="0"/>
              <w:rPr>
                <w:sz w:val="20"/>
                <w:szCs w:val="20"/>
              </w:rPr>
            </w:pPr>
            <w:r w:rsidRPr="00B34D1D">
              <w:rPr>
                <w:rStyle w:val="Other"/>
                <w:sz w:val="20"/>
                <w:szCs w:val="20"/>
              </w:rPr>
              <w:t>În temeiul art. 14 alin. (2) lit. k</w:t>
            </w:r>
            <w:r w:rsidRPr="00B34D1D">
              <w:rPr>
                <w:rStyle w:val="Other"/>
                <w:sz w:val="20"/>
                <w:szCs w:val="20"/>
                <w:vertAlign w:val="superscript"/>
              </w:rPr>
              <w:t>1</w:t>
            </w:r>
            <w:r w:rsidRPr="00B34D1D">
              <w:rPr>
                <w:rStyle w:val="Other"/>
                <w:sz w:val="20"/>
                <w:szCs w:val="20"/>
              </w:rPr>
              <w:t>) al Legii nr. 436/2006 cu privire la administrația publică locală;</w:t>
            </w:r>
          </w:p>
          <w:p w:rsidR="00B34D1D" w:rsidRPr="00B34D1D" w:rsidRDefault="00B34D1D">
            <w:pPr>
              <w:tabs>
                <w:tab w:val="left" w:pos="705"/>
              </w:tabs>
              <w:spacing w:after="0" w:line="276" w:lineRule="auto"/>
              <w:rPr>
                <w:rStyle w:val="Other"/>
                <w:rFonts w:eastAsiaTheme="minorHAnsi"/>
                <w:sz w:val="20"/>
                <w:szCs w:val="20"/>
              </w:rPr>
            </w:pPr>
            <w:r w:rsidRPr="00B34D1D">
              <w:rPr>
                <w:rStyle w:val="Other"/>
                <w:rFonts w:eastAsiaTheme="minorHAnsi"/>
                <w:sz w:val="20"/>
                <w:szCs w:val="20"/>
              </w:rPr>
              <w:t>art. 8, 11 al Legii nr. 225/2023 cu privire la amalgamarea voluntară a unităților administrativ-teritoriale.</w:t>
            </w:r>
          </w:p>
          <w:p w:rsidR="00B34D1D" w:rsidRPr="00B34D1D" w:rsidRDefault="00B34D1D">
            <w:pPr>
              <w:tabs>
                <w:tab w:val="left" w:pos="705"/>
              </w:tabs>
              <w:spacing w:after="0" w:line="276" w:lineRule="auto"/>
              <w:rPr>
                <w:rStyle w:val="Other"/>
                <w:rFonts w:eastAsiaTheme="minorHAnsi"/>
                <w:sz w:val="20"/>
                <w:szCs w:val="20"/>
                <w:lang w:eastAsia="ru-RU"/>
              </w:rPr>
            </w:pPr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ro-RO"/>
              </w:rPr>
              <w:t>Pct. 25, 39, 40 și 43 din Metodologia de amalgamare voluntară a unităților administrativ-teritoriale aprobată prin Hotărârea Guvernului nr.925/2023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eastAsia="Calibri"/>
                <w:sz w:val="20"/>
                <w:szCs w:val="20"/>
                <w:lang w:val="zh-CN"/>
              </w:rPr>
            </w:pP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 xml:space="preserve">3. </w:t>
            </w:r>
            <w:r w:rsidRPr="00B34D1D">
              <w:rPr>
                <w:rFonts w:ascii="Times New Roman" w:eastAsia="Calibri" w:hAnsi="Times New Roman" w:cs="Times New Roman"/>
                <w:b/>
                <w:sz w:val="20"/>
                <w:szCs w:val="20"/>
                <w:lang w:val="zh-CN" w:eastAsia="ru-RU"/>
              </w:rPr>
              <w:t>Descrierea gradului de compatibilitate pentru proiectele care au ca scop armonizarea legislaţiei naţionale cu legislaţia Uniunii Europene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pStyle w:val="Other0"/>
              <w:tabs>
                <w:tab w:val="left" w:pos="125"/>
              </w:tabs>
              <w:spacing w:line="276" w:lineRule="auto"/>
              <w:ind w:firstLine="0"/>
              <w:rPr>
                <w:rFonts w:eastAsia="Calibri"/>
                <w:sz w:val="20"/>
                <w:szCs w:val="20"/>
                <w:lang w:val="zh-CN" w:eastAsia="ru-RU"/>
              </w:rPr>
            </w:pPr>
            <w:r w:rsidRPr="00B34D1D">
              <w:rPr>
                <w:sz w:val="20"/>
                <w:szCs w:val="20"/>
              </w:rPr>
              <w:t>----------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 w:hint="eastAsia"/>
                <w:sz w:val="20"/>
                <w:szCs w:val="20"/>
                <w:lang w:val="ro-RO" w:eastAsia="ru-RU"/>
              </w:rPr>
            </w:pP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 xml:space="preserve">4. </w:t>
            </w:r>
            <w:r w:rsidRPr="00B34D1D">
              <w:rPr>
                <w:rFonts w:ascii="Times New Roman" w:eastAsia="Calibri" w:hAnsi="Times New Roman" w:cs="Times New Roman"/>
                <w:b/>
                <w:sz w:val="20"/>
                <w:szCs w:val="20"/>
                <w:lang w:val="zh-CN" w:eastAsia="ru-RU"/>
              </w:rPr>
              <w:t>Principalele prevederi ale proiectului şi evidenţierea elementelor noi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D1D" w:rsidRPr="00B34D1D" w:rsidRDefault="00B34D1D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B34D1D">
              <w:rPr>
                <w:rFonts w:ascii="Times New Roman" w:eastAsia="Onest" w:hAnsi="Times New Roman" w:cs="Times New Roman"/>
                <w:b/>
                <w:bCs/>
                <w:sz w:val="20"/>
                <w:szCs w:val="20"/>
                <w:lang w:val="ro-RO"/>
              </w:rPr>
              <w:t>1</w:t>
            </w:r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ro-RO"/>
              </w:rPr>
              <w:t xml:space="preserve">.Se aprobă: amalgamarea voluntară a unităților administrativ-teritoriale </w:t>
            </w:r>
            <w:r w:rsidRPr="00B34D1D">
              <w:rPr>
                <w:rFonts w:ascii="Times New Roman" w:eastAsia="Onest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a Satului Bravicea, </w:t>
            </w:r>
            <w:proofErr w:type="spellStart"/>
            <w:r w:rsidRPr="00B34D1D">
              <w:rPr>
                <w:rFonts w:ascii="Times New Roman" w:eastAsia="Onest" w:hAnsi="Times New Roman" w:cs="Times New Roman"/>
                <w:color w:val="000000" w:themeColor="text1"/>
                <w:sz w:val="20"/>
                <w:szCs w:val="20"/>
                <w:lang w:val="ro-RO"/>
              </w:rPr>
              <w:t>rl</w:t>
            </w:r>
            <w:proofErr w:type="spellEnd"/>
            <w:r w:rsidRPr="00B34D1D">
              <w:rPr>
                <w:rFonts w:ascii="Times New Roman" w:eastAsia="Onest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. Călărași cu: </w:t>
            </w:r>
            <w:r w:rsidRPr="00B34D1D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Comuna Săseni,</w:t>
            </w:r>
            <w:r w:rsidRPr="00B34D1D">
              <w:rPr>
                <w:rFonts w:ascii="Times New Roman" w:eastAsia="Onest" w:hAnsi="Times New Roman" w:cs="Times New Roman"/>
                <w:color w:val="000000" w:themeColor="text1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34D1D">
              <w:rPr>
                <w:rFonts w:ascii="Times New Roman" w:eastAsia="Onest" w:hAnsi="Times New Roman" w:cs="Times New Roman"/>
                <w:color w:val="000000" w:themeColor="text1"/>
                <w:sz w:val="20"/>
                <w:szCs w:val="20"/>
                <w:lang w:val="ro-RO"/>
              </w:rPr>
              <w:t>rl</w:t>
            </w:r>
            <w:proofErr w:type="spellEnd"/>
            <w:r w:rsidRPr="00B34D1D">
              <w:rPr>
                <w:rFonts w:ascii="Times New Roman" w:eastAsia="Onest" w:hAnsi="Times New Roman" w:cs="Times New Roman"/>
                <w:color w:val="000000" w:themeColor="text1"/>
                <w:sz w:val="20"/>
                <w:szCs w:val="20"/>
                <w:lang w:val="ro-RO"/>
              </w:rPr>
              <w:t>. Călărași,</w:t>
            </w:r>
            <w:r w:rsidRPr="00B34D1D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Satul Bogzești, r-</w:t>
            </w:r>
            <w:proofErr w:type="spellStart"/>
            <w:r w:rsidRPr="00B34D1D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ul</w:t>
            </w:r>
            <w:proofErr w:type="spellEnd"/>
            <w:r w:rsidRPr="00B34D1D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Telenești.</w:t>
            </w:r>
          </w:p>
          <w:p w:rsidR="00B34D1D" w:rsidRPr="00B34D1D" w:rsidRDefault="00B34D1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Onest" w:hAnsi="Times New Roman" w:cs="Times New Roman"/>
                <w:sz w:val="20"/>
                <w:szCs w:val="20"/>
                <w:lang w:val="ro-RO"/>
              </w:rPr>
            </w:pPr>
          </w:p>
          <w:p w:rsidR="00B34D1D" w:rsidRPr="00B34D1D" w:rsidRDefault="00B34D1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Onest" w:hAnsi="Times New Roman" w:cs="Times New Roman"/>
                <w:sz w:val="20"/>
                <w:szCs w:val="20"/>
                <w:lang w:val="ro-RO"/>
              </w:rPr>
            </w:pPr>
            <w:r w:rsidRPr="00B34D1D">
              <w:rPr>
                <w:rFonts w:ascii="Times New Roman" w:eastAsia="Onest" w:hAnsi="Times New Roman" w:cs="Times New Roman"/>
                <w:b/>
                <w:bCs/>
                <w:sz w:val="20"/>
                <w:szCs w:val="20"/>
                <w:lang w:val="ro-RO"/>
              </w:rPr>
              <w:t>2</w:t>
            </w:r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ro-RO"/>
              </w:rPr>
              <w:t xml:space="preserve">.Se pune în sarcina dlui 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>Zatic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 xml:space="preserve"> Alexei</w:t>
            </w:r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ro-RO"/>
              </w:rPr>
              <w:t>:</w:t>
            </w:r>
          </w:p>
          <w:p w:rsidR="00B34D1D" w:rsidRPr="00B34D1D" w:rsidRDefault="00B34D1D" w:rsidP="007775B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"/>
              <w:rPr>
                <w:rFonts w:ascii="Times New Roman" w:eastAsia="Onest" w:hAnsi="Times New Roman" w:cs="Times New Roman"/>
                <w:sz w:val="20"/>
                <w:szCs w:val="20"/>
              </w:rPr>
            </w:pPr>
            <w:r w:rsidRPr="00B34D1D">
              <w:rPr>
                <w:rFonts w:ascii="Times New Roman" w:eastAsia="Onest" w:hAnsi="Times New Roman" w:cs="Times New Roman"/>
                <w:b/>
                <w:bCs/>
                <w:sz w:val="20"/>
                <w:szCs w:val="20"/>
                <w:lang w:val="ro-RO"/>
              </w:rPr>
              <w:t>2.1.</w:t>
            </w:r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>Recepționarea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>deciziilor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>amalgamare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>voluntară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>aprobate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>Consiliile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 xml:space="preserve"> Locale ale 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>Comunei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>Săseni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>, r-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>ul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</w:rPr>
              <w:t>Călărași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</w:rPr>
              <w:t>și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</w:rPr>
              <w:t>sat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ro-RO"/>
              </w:rPr>
              <w:t>ului</w:t>
            </w:r>
            <w:r w:rsidRPr="00B34D1D">
              <w:rPr>
                <w:rFonts w:ascii="Times New Roman" w:eastAsia="Ones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</w:rPr>
              <w:t>Bogzești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</w:rPr>
              <w:t>, r-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</w:rPr>
              <w:t>ul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</w:rPr>
              <w:t>Telenești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</w:rPr>
              <w:t>.</w:t>
            </w:r>
          </w:p>
          <w:p w:rsidR="00B34D1D" w:rsidRPr="00B34D1D" w:rsidRDefault="00B34D1D">
            <w:pPr>
              <w:widowControl w:val="0"/>
              <w:autoSpaceDE w:val="0"/>
              <w:autoSpaceDN w:val="0"/>
              <w:spacing w:before="1"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B34D1D" w:rsidRPr="00B34D1D" w:rsidRDefault="00B34D1D" w:rsidP="007775BC">
            <w:pPr>
              <w:pStyle w:val="a5"/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eastAsia="Onest" w:hAnsi="Times New Roman" w:cs="Times New Roman"/>
                <w:sz w:val="20"/>
                <w:szCs w:val="20"/>
                <w:lang w:val="ro-RO"/>
              </w:rPr>
            </w:pPr>
            <w:r w:rsidRPr="00B34D1D">
              <w:rPr>
                <w:rFonts w:ascii="Times New Roman" w:eastAsia="Onest" w:hAnsi="Times New Roman" w:cs="Times New Roman"/>
                <w:b/>
                <w:bCs/>
                <w:sz w:val="20"/>
                <w:szCs w:val="20"/>
                <w:lang w:val="ro-RO"/>
              </w:rPr>
              <w:t>2.2</w:t>
            </w:r>
            <w:r w:rsidRPr="00B34D1D">
              <w:rPr>
                <w:rFonts w:ascii="Times New Roman" w:eastAsia="Onest" w:hAnsi="Times New Roman" w:cs="Times New Roman"/>
                <w:b/>
                <w:bCs/>
                <w:sz w:val="20"/>
                <w:szCs w:val="20"/>
                <w:lang w:val="en-US"/>
              </w:rPr>
              <w:t>.</w:t>
            </w:r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ro-RO"/>
              </w:rPr>
              <w:t xml:space="preserve">Transmiterea dosarului consolidat privind amalgamarea voluntară a unităților administrativ-teritoriale satul Bravicea, 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ro-RO"/>
              </w:rPr>
              <w:t>rl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ro-RO"/>
              </w:rPr>
              <w:t xml:space="preserve">. Călărași, 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ro-RO"/>
              </w:rPr>
              <w:t>com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ro-RO"/>
              </w:rPr>
              <w:t xml:space="preserve">. Săseni, </w:t>
            </w:r>
            <w:proofErr w:type="spellStart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ro-RO"/>
              </w:rPr>
              <w:t>rl</w:t>
            </w:r>
            <w:proofErr w:type="spellEnd"/>
            <w:r w:rsidRPr="00B34D1D">
              <w:rPr>
                <w:rFonts w:ascii="Times New Roman" w:eastAsia="Onest" w:hAnsi="Times New Roman" w:cs="Times New Roman"/>
                <w:sz w:val="20"/>
                <w:szCs w:val="20"/>
                <w:lang w:val="ro-RO"/>
              </w:rPr>
              <w:t>. Călărași și sat. Bogzești către Cancelaria de Stat a Republicii Moldova.</w:t>
            </w:r>
          </w:p>
          <w:p w:rsidR="00B34D1D" w:rsidRPr="00B34D1D" w:rsidRDefault="00B34D1D">
            <w:pPr>
              <w:spacing w:after="0" w:line="276" w:lineRule="auto"/>
              <w:rPr>
                <w:sz w:val="20"/>
                <w:szCs w:val="20"/>
                <w:lang w:val="ro-RO"/>
              </w:rPr>
            </w:pP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</w:pP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 xml:space="preserve">5. </w:t>
            </w:r>
            <w:r w:rsidRPr="00B34D1D">
              <w:rPr>
                <w:rFonts w:ascii="Times New Roman" w:eastAsia="Calibri" w:hAnsi="Times New Roman" w:cs="Times New Roman"/>
                <w:b/>
                <w:sz w:val="20"/>
                <w:szCs w:val="20"/>
                <w:lang w:val="zh-CN" w:eastAsia="ru-RU"/>
              </w:rPr>
              <w:t>Fundamentarea economico-financiară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</w:pP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 xml:space="preserve">Adoptarea prezentului proiect de decizie nu necesită cheltuieli financiare suplimentare din bugetul APL 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</w:pP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 xml:space="preserve">6. </w:t>
            </w:r>
            <w:r w:rsidRPr="00B34D1D">
              <w:rPr>
                <w:rFonts w:ascii="Times New Roman" w:eastAsia="Calibri" w:hAnsi="Times New Roman" w:cs="Times New Roman"/>
                <w:b/>
                <w:sz w:val="20"/>
                <w:szCs w:val="20"/>
                <w:lang w:val="zh-CN" w:eastAsia="ru-RU"/>
              </w:rPr>
              <w:t>Modul de încorporare a actului în cadrul normativ în vigoare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ro-RO" w:eastAsia="ru-RU"/>
              </w:rPr>
            </w:pP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ro-RO" w:eastAsia="ru-RU"/>
              </w:rPr>
              <w:t xml:space="preserve">Legii privind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ro-RO" w:eastAsia="ru-RU"/>
              </w:rPr>
              <w:t>administraţia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ro-RO" w:eastAsia="ru-RU"/>
              </w:rPr>
              <w:t xml:space="preserve"> publică locală nr.436-XVI din 28.12.2006, </w:t>
            </w:r>
          </w:p>
          <w:p w:rsidR="00B34D1D" w:rsidRPr="00B34D1D" w:rsidRDefault="00B34D1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Legii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nr. 225/2023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privind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amalgamarea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voluntară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a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unităților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administrativ-teritoriale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</w:p>
          <w:p w:rsidR="00B34D1D" w:rsidRPr="00B34D1D" w:rsidRDefault="00B34D1D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Legii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nr. 239/2008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privind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tranasparența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în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procesul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decizional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</w:pP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 xml:space="preserve">7. </w:t>
            </w:r>
            <w:r w:rsidRPr="00B34D1D">
              <w:rPr>
                <w:rFonts w:ascii="Times New Roman" w:eastAsia="Calibri" w:hAnsi="Times New Roman" w:cs="Times New Roman"/>
                <w:b/>
                <w:sz w:val="20"/>
                <w:szCs w:val="20"/>
                <w:lang w:val="zh-CN" w:eastAsia="ru-RU"/>
              </w:rPr>
              <w:t>Avizarea şi consultarea publică a proiectului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</w:pP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>În conformitate cu</w:t>
            </w: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art.  10 </w:t>
            </w:r>
            <w:proofErr w:type="gram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en-US" w:eastAsia="ru-RU"/>
              </w:rPr>
              <w:t>1</w:t>
            </w: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al 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Legii</w:t>
            </w:r>
            <w:proofErr w:type="spellEnd"/>
            <w:proofErr w:type="gram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nr. 436/2006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privind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administrația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publică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locală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și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 xml:space="preserve"> Legea nr.</w:t>
            </w: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239/2008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privind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transparența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în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procesul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decizional</w:t>
            </w:r>
            <w:proofErr w:type="spell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 xml:space="preserve">, proiectul </w:t>
            </w:r>
            <w:proofErr w:type="gramStart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>dat  este</w:t>
            </w:r>
            <w:proofErr w:type="gramEnd"/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 xml:space="preserve"> supus procesului de consultări publice.</w:t>
            </w:r>
          </w:p>
          <w:p w:rsidR="00B34D1D" w:rsidRPr="00B34D1D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</w:pP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>Proiectul de decizie se prezintă comisiei de specialitate pentru avizare.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</w:pP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>8</w:t>
            </w:r>
            <w:r w:rsidRPr="00B34D1D">
              <w:rPr>
                <w:rFonts w:ascii="Times New Roman" w:eastAsia="Calibri" w:hAnsi="Times New Roman" w:cs="Times New Roman"/>
                <w:b/>
                <w:sz w:val="20"/>
                <w:szCs w:val="20"/>
                <w:lang w:val="zh-CN" w:eastAsia="ru-RU"/>
              </w:rPr>
              <w:t>. Constatările expertizei anticorupție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</w:pP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 xml:space="preserve"> Nu este cazul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</w:pP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>9</w:t>
            </w:r>
            <w:r w:rsidRPr="00B34D1D">
              <w:rPr>
                <w:rFonts w:ascii="Times New Roman" w:eastAsia="Calibri" w:hAnsi="Times New Roman" w:cs="Times New Roman"/>
                <w:b/>
                <w:sz w:val="20"/>
                <w:szCs w:val="20"/>
                <w:lang w:val="zh-CN" w:eastAsia="ru-RU"/>
              </w:rPr>
              <w:t>. Constatările expertizei de compatibilitate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</w:pP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>Nu este cazul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</w:pP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 xml:space="preserve">10. </w:t>
            </w:r>
            <w:r w:rsidRPr="00B34D1D">
              <w:rPr>
                <w:rFonts w:ascii="Times New Roman" w:eastAsia="Calibri" w:hAnsi="Times New Roman" w:cs="Times New Roman"/>
                <w:b/>
                <w:sz w:val="20"/>
                <w:szCs w:val="20"/>
                <w:lang w:val="zh-CN" w:eastAsia="ru-RU"/>
              </w:rPr>
              <w:t>Constatările expertizei juridice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</w:pP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>Nu este cazul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</w:pP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 xml:space="preserve">11. </w:t>
            </w:r>
            <w:r w:rsidRPr="00B34D1D">
              <w:rPr>
                <w:rFonts w:ascii="Times New Roman" w:eastAsia="Calibri" w:hAnsi="Times New Roman" w:cs="Times New Roman"/>
                <w:b/>
                <w:sz w:val="20"/>
                <w:szCs w:val="20"/>
                <w:lang w:val="zh-CN" w:eastAsia="ru-RU"/>
              </w:rPr>
              <w:t>Constatările altor expertize</w:t>
            </w:r>
          </w:p>
        </w:tc>
      </w:tr>
      <w:tr w:rsidR="00B34D1D" w:rsidRPr="00B34D1D" w:rsidTr="00B34D1D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4D1D" w:rsidRPr="00B34D1D" w:rsidRDefault="00B34D1D">
            <w:pPr>
              <w:tabs>
                <w:tab w:val="left" w:pos="884"/>
                <w:tab w:val="left" w:pos="1196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</w:pPr>
            <w:r w:rsidRPr="00B34D1D">
              <w:rPr>
                <w:rFonts w:ascii="Times New Roman" w:eastAsia="Calibri" w:hAnsi="Times New Roman" w:cs="Times New Roman"/>
                <w:sz w:val="20"/>
                <w:szCs w:val="20"/>
                <w:lang w:val="zh-CN" w:eastAsia="ru-RU"/>
              </w:rPr>
              <w:t>Nu este cazul</w:t>
            </w:r>
          </w:p>
        </w:tc>
      </w:tr>
    </w:tbl>
    <w:p w:rsidR="00B34D1D" w:rsidRPr="00B34D1D" w:rsidRDefault="00B34D1D" w:rsidP="00B34D1D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vertAlign w:val="superscript"/>
          <w:lang w:val="zh-CN" w:eastAsia="ru-RU"/>
        </w:rPr>
      </w:pPr>
    </w:p>
    <w:p w:rsidR="00B34D1D" w:rsidRPr="00B34D1D" w:rsidRDefault="00B34D1D" w:rsidP="00B34D1D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0"/>
          <w:szCs w:val="20"/>
          <w:vertAlign w:val="superscript"/>
          <w:lang w:val="ro-RO" w:eastAsia="ru-RU"/>
        </w:rPr>
      </w:pPr>
      <w:r w:rsidRPr="00B34D1D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Proiectul deciziei se prezintă comisiei consultative de specialitate pentru avizare </w:t>
      </w:r>
      <w:proofErr w:type="spellStart"/>
      <w:r w:rsidRPr="00B34D1D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şi</w:t>
      </w:r>
      <w:proofErr w:type="spellEnd"/>
      <w:r w:rsidRPr="00B34D1D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propuneri Consiliului </w:t>
      </w:r>
      <w:proofErr w:type="spellStart"/>
      <w:r w:rsidRPr="00B34D1D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orășenesc</w:t>
      </w:r>
      <w:proofErr w:type="spellEnd"/>
      <w:r w:rsidRPr="00B34D1D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 pentru examinare </w:t>
      </w:r>
      <w:proofErr w:type="spellStart"/>
      <w:r w:rsidRPr="00B34D1D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şi</w:t>
      </w:r>
      <w:proofErr w:type="spellEnd"/>
      <w:r w:rsidRPr="00B34D1D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adoptare în </w:t>
      </w:r>
      <w:proofErr w:type="spellStart"/>
      <w:r w:rsidRPr="00B34D1D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şedinţă</w:t>
      </w:r>
      <w:proofErr w:type="spellEnd"/>
      <w:r w:rsidRPr="00B34D1D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. </w:t>
      </w:r>
    </w:p>
    <w:p w:rsidR="00B34D1D" w:rsidRPr="00B34D1D" w:rsidRDefault="00B34D1D" w:rsidP="00B34D1D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val="zh-CN" w:eastAsia="ru-RU"/>
        </w:rPr>
      </w:pPr>
    </w:p>
    <w:p w:rsidR="00B34D1D" w:rsidRPr="00B34D1D" w:rsidRDefault="00B34D1D" w:rsidP="00B34D1D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val="zh-CN" w:eastAsia="ru-RU"/>
        </w:rPr>
      </w:pPr>
    </w:p>
    <w:p w:rsidR="00B34D1D" w:rsidRPr="00B34D1D" w:rsidRDefault="00B34D1D" w:rsidP="00B34D1D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val="zh-CN" w:eastAsia="ru-RU"/>
        </w:rPr>
      </w:pPr>
    </w:p>
    <w:p w:rsidR="00B34D1D" w:rsidRPr="00B34D1D" w:rsidRDefault="00B34D1D" w:rsidP="00B34D1D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val="zh-CN" w:eastAsia="ru-RU"/>
        </w:rPr>
      </w:pPr>
    </w:p>
    <w:p w:rsidR="00B34D1D" w:rsidRPr="00B34D1D" w:rsidRDefault="00B34D1D" w:rsidP="00B34D1D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val="ro-RO" w:eastAsia="ru-RU"/>
        </w:rPr>
      </w:pPr>
      <w:r w:rsidRPr="00B34D1D">
        <w:rPr>
          <w:rFonts w:ascii="Times New Roman" w:eastAsia="Calibri" w:hAnsi="Times New Roman" w:cs="Times New Roman"/>
          <w:bCs/>
          <w:sz w:val="20"/>
          <w:szCs w:val="20"/>
          <w:lang w:val="zh-CN" w:eastAsia="ru-RU"/>
        </w:rPr>
        <w:t xml:space="preserve"> </w:t>
      </w:r>
      <w:proofErr w:type="gramStart"/>
      <w:r w:rsidRPr="00B34D1D">
        <w:rPr>
          <w:rFonts w:ascii="Times New Roman" w:eastAsia="Calibri" w:hAnsi="Times New Roman" w:cs="Times New Roman"/>
          <w:bCs/>
          <w:sz w:val="20"/>
          <w:szCs w:val="20"/>
          <w:lang w:val="en-US" w:eastAsia="ru-RU"/>
        </w:rPr>
        <w:t>P</w:t>
      </w:r>
      <w:r w:rsidRPr="00B34D1D">
        <w:rPr>
          <w:rFonts w:ascii="Times New Roman" w:eastAsia="Calibri" w:hAnsi="Times New Roman" w:cs="Times New Roman"/>
          <w:bCs/>
          <w:sz w:val="20"/>
          <w:szCs w:val="20"/>
          <w:lang w:val="zh-CN" w:eastAsia="ru-RU"/>
        </w:rPr>
        <w:t>rimar</w:t>
      </w:r>
      <w:proofErr w:type="spellStart"/>
      <w:r w:rsidRPr="00B34D1D">
        <w:rPr>
          <w:rFonts w:ascii="Times New Roman" w:eastAsia="Calibri" w:hAnsi="Times New Roman" w:cs="Times New Roman"/>
          <w:bCs/>
          <w:sz w:val="20"/>
          <w:szCs w:val="20"/>
          <w:lang w:val="en-US" w:eastAsia="ru-RU"/>
        </w:rPr>
        <w:t>ul</w:t>
      </w:r>
      <w:proofErr w:type="spellEnd"/>
      <w:r w:rsidRPr="00B34D1D">
        <w:rPr>
          <w:rFonts w:ascii="Times New Roman" w:eastAsia="Calibri" w:hAnsi="Times New Roman" w:cs="Times New Roman"/>
          <w:bCs/>
          <w:sz w:val="20"/>
          <w:szCs w:val="20"/>
          <w:lang w:val="en-US" w:eastAsia="ru-RU"/>
        </w:rPr>
        <w:t xml:space="preserve">  s</w:t>
      </w:r>
      <w:proofErr w:type="gramEnd"/>
      <w:r w:rsidRPr="00B34D1D">
        <w:rPr>
          <w:rFonts w:ascii="Times New Roman" w:eastAsia="Calibri" w:hAnsi="Times New Roman" w:cs="Times New Roman"/>
          <w:bCs/>
          <w:sz w:val="20"/>
          <w:szCs w:val="20"/>
          <w:lang w:val="en-US" w:eastAsia="ru-RU"/>
        </w:rPr>
        <w:t xml:space="preserve">. </w:t>
      </w:r>
      <w:r w:rsidRPr="00B34D1D">
        <w:rPr>
          <w:rFonts w:ascii="Times New Roman" w:eastAsia="Calibri" w:hAnsi="Times New Roman" w:cs="Times New Roman"/>
          <w:bCs/>
          <w:sz w:val="20"/>
          <w:szCs w:val="20"/>
          <w:lang w:val="ro-RO" w:eastAsia="ru-RU"/>
        </w:rPr>
        <w:t>Bravicea</w:t>
      </w:r>
      <w:r w:rsidRPr="00B34D1D">
        <w:rPr>
          <w:rFonts w:ascii="Times New Roman" w:eastAsia="Calibri" w:hAnsi="Times New Roman" w:cs="Times New Roman"/>
          <w:bCs/>
          <w:sz w:val="20"/>
          <w:szCs w:val="20"/>
          <w:lang w:val="en-US" w:eastAsia="ru-RU"/>
        </w:rPr>
        <w:t xml:space="preserve"> </w:t>
      </w:r>
      <w:r w:rsidRPr="00B34D1D">
        <w:rPr>
          <w:rFonts w:ascii="Times New Roman" w:eastAsia="Calibri" w:hAnsi="Times New Roman" w:cs="Times New Roman"/>
          <w:bCs/>
          <w:sz w:val="20"/>
          <w:szCs w:val="20"/>
          <w:lang w:val="zh-CN" w:eastAsia="ru-RU"/>
        </w:rPr>
        <w:t xml:space="preserve">                                                              </w:t>
      </w:r>
      <w:r w:rsidRPr="00B34D1D">
        <w:rPr>
          <w:rFonts w:ascii="Times New Roman" w:eastAsia="Calibri" w:hAnsi="Times New Roman" w:cs="Times New Roman"/>
          <w:bCs/>
          <w:sz w:val="20"/>
          <w:szCs w:val="20"/>
          <w:lang w:val="en-US" w:eastAsia="ru-RU"/>
        </w:rPr>
        <w:t xml:space="preserve">                   </w:t>
      </w:r>
      <w:r w:rsidRPr="00B34D1D">
        <w:rPr>
          <w:rFonts w:ascii="Times New Roman" w:eastAsia="Calibri" w:hAnsi="Times New Roman" w:cs="Times New Roman"/>
          <w:bCs/>
          <w:sz w:val="20"/>
          <w:szCs w:val="20"/>
          <w:lang w:val="zh-CN" w:eastAsia="ru-RU"/>
        </w:rPr>
        <w:t xml:space="preserve">   </w:t>
      </w:r>
      <w:proofErr w:type="spellStart"/>
      <w:r w:rsidRPr="00B34D1D">
        <w:rPr>
          <w:rFonts w:ascii="Times New Roman" w:eastAsia="Calibri" w:hAnsi="Times New Roman" w:cs="Times New Roman"/>
          <w:bCs/>
          <w:sz w:val="20"/>
          <w:szCs w:val="20"/>
          <w:lang w:val="ro-RO" w:eastAsia="ru-RU"/>
        </w:rPr>
        <w:t>Zatic</w:t>
      </w:r>
      <w:proofErr w:type="spellEnd"/>
      <w:r w:rsidRPr="00B34D1D">
        <w:rPr>
          <w:rFonts w:ascii="Times New Roman" w:eastAsia="Calibri" w:hAnsi="Times New Roman" w:cs="Times New Roman"/>
          <w:bCs/>
          <w:sz w:val="20"/>
          <w:szCs w:val="20"/>
          <w:lang w:val="ro-RO" w:eastAsia="ru-RU"/>
        </w:rPr>
        <w:t xml:space="preserve"> Alexei</w:t>
      </w:r>
    </w:p>
    <w:p w:rsidR="00B34D1D" w:rsidRPr="00B34D1D" w:rsidRDefault="00B34D1D" w:rsidP="00B34D1D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bCs/>
          <w:sz w:val="20"/>
          <w:szCs w:val="20"/>
          <w:lang w:val="zh-CN" w:eastAsia="ru-RU"/>
        </w:rPr>
      </w:pPr>
    </w:p>
    <w:p w:rsidR="00B34D1D" w:rsidRDefault="00B34D1D" w:rsidP="00B34D1D">
      <w:pPr>
        <w:rPr>
          <w:sz w:val="20"/>
          <w:szCs w:val="20"/>
          <w:lang w:val="ro-RO"/>
        </w:rPr>
      </w:pPr>
    </w:p>
    <w:p w:rsidR="00D35E18" w:rsidRDefault="00D35E18"/>
    <w:sectPr w:rsidR="00D35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nest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B243CF"/>
    <w:multiLevelType w:val="multilevel"/>
    <w:tmpl w:val="47B243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62B92"/>
    <w:multiLevelType w:val="hybridMultilevel"/>
    <w:tmpl w:val="638ECBA4"/>
    <w:lvl w:ilvl="0" w:tplc="0418000B">
      <w:start w:val="1"/>
      <w:numFmt w:val="bullet"/>
      <w:lvlText w:val=""/>
      <w:lvlJc w:val="left"/>
      <w:pPr>
        <w:ind w:left="123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9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1D"/>
    <w:rsid w:val="00B34D1D"/>
    <w:rsid w:val="00D3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035BA-F9ED-4A00-8008-1D32B2A5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D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qFormat/>
    <w:rsid w:val="00B34D1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ro-RO"/>
    </w:rPr>
  </w:style>
  <w:style w:type="character" w:customStyle="1" w:styleId="a4">
    <w:name w:val="Основной текст Знак"/>
    <w:basedOn w:val="a0"/>
    <w:link w:val="a3"/>
    <w:semiHidden/>
    <w:rsid w:val="00B34D1D"/>
    <w:rPr>
      <w:rFonts w:ascii="Times New Roman" w:eastAsia="Times New Roman" w:hAnsi="Times New Roman" w:cs="Times New Roman"/>
      <w:sz w:val="28"/>
      <w:szCs w:val="28"/>
      <w:lang w:val="ro-RO"/>
    </w:rPr>
  </w:style>
  <w:style w:type="paragraph" w:styleId="a5">
    <w:name w:val="List Paragraph"/>
    <w:basedOn w:val="a"/>
    <w:uiPriority w:val="34"/>
    <w:qFormat/>
    <w:rsid w:val="00B34D1D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customStyle="1" w:styleId="paragraph">
    <w:name w:val="paragraph"/>
    <w:basedOn w:val="a"/>
    <w:qFormat/>
    <w:rsid w:val="00B34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Other">
    <w:name w:val="Other_"/>
    <w:basedOn w:val="a0"/>
    <w:link w:val="Other0"/>
    <w:qFormat/>
    <w:locked/>
    <w:rsid w:val="00B34D1D"/>
    <w:rPr>
      <w:rFonts w:ascii="Times New Roman" w:eastAsia="Times New Roman" w:hAnsi="Times New Roman" w:cs="Times New Roman"/>
      <w:sz w:val="28"/>
      <w:szCs w:val="28"/>
      <w:lang w:val="ro-RO"/>
    </w:rPr>
  </w:style>
  <w:style w:type="paragraph" w:customStyle="1" w:styleId="Other0">
    <w:name w:val="Other"/>
    <w:basedOn w:val="a"/>
    <w:link w:val="Other"/>
    <w:qFormat/>
    <w:rsid w:val="00B34D1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8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2026-07-15T13:54:00Z</dcterms:created>
  <dcterms:modified xsi:type="dcterms:W3CDTF">2026-07-15T13:56:00Z</dcterms:modified>
</cp:coreProperties>
</file>