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4826" w14:textId="77777777" w:rsidR="00B22232" w:rsidRPr="00312FCD" w:rsidRDefault="00B22232" w:rsidP="009D2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b/>
          <w:bCs/>
          <w:color w:val="000000"/>
          <w:kern w:val="0"/>
          <w:lang w:val="it-IT"/>
          <w14:ligatures w14:val="none"/>
        </w:rPr>
        <w:t>ANUNȚ</w:t>
      </w:r>
    </w:p>
    <w:p w14:paraId="00F38B30" w14:textId="49C68969" w:rsidR="00B22232" w:rsidRPr="00312FCD" w:rsidRDefault="00B22232" w:rsidP="00B22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b/>
          <w:bCs/>
          <w:color w:val="000000"/>
          <w:kern w:val="0"/>
          <w:lang w:val="it-IT"/>
          <w14:ligatures w14:val="none"/>
        </w:rPr>
        <w:t xml:space="preserve">privind consultarea publică a proiectului de Decizie </w:t>
      </w:r>
      <w:r w:rsidR="006D0126" w:rsidRPr="00312FCD">
        <w:rPr>
          <w:rFonts w:ascii="Times New Roman" w:eastAsia="Times New Roman" w:hAnsi="Times New Roman" w:cs="Times New Roman"/>
          <w:b/>
          <w:bCs/>
          <w:color w:val="000000"/>
          <w:kern w:val="0"/>
          <w:lang w:val="it-IT"/>
          <w14:ligatures w14:val="none"/>
        </w:rPr>
        <w:t>„C</w:t>
      </w:r>
      <w:r w:rsidRPr="00312FCD">
        <w:rPr>
          <w:rFonts w:ascii="Times New Roman" w:eastAsia="Times New Roman" w:hAnsi="Times New Roman" w:cs="Times New Roman"/>
          <w:b/>
          <w:bCs/>
          <w:color w:val="000000"/>
          <w:kern w:val="0"/>
          <w:lang w:val="it-IT"/>
          <w14:ligatures w14:val="none"/>
        </w:rPr>
        <w:t>u privire la amalgamarea voluntară a unităților administrativ-teritoriale</w:t>
      </w:r>
      <w:r w:rsidR="006D0126" w:rsidRPr="00312FCD">
        <w:rPr>
          <w:rFonts w:ascii="Times New Roman" w:eastAsia="Times New Roman" w:hAnsi="Times New Roman" w:cs="Times New Roman"/>
          <w:b/>
          <w:bCs/>
          <w:color w:val="000000"/>
          <w:kern w:val="0"/>
          <w:lang w:val="it-IT"/>
          <w14:ligatures w14:val="none"/>
        </w:rPr>
        <w:t xml:space="preserve"> Step-Soci, Podgoreni, Zahoreni”</w:t>
      </w:r>
    </w:p>
    <w:p w14:paraId="25610D78" w14:textId="58FF2324" w:rsidR="00B22232" w:rsidRPr="00312FCD" w:rsidRDefault="00B22232" w:rsidP="008D451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  </w:t>
      </w:r>
    </w:p>
    <w:p w14:paraId="174E83D5" w14:textId="29F393CA" w:rsidR="00B22232" w:rsidRPr="00312FCD" w:rsidRDefault="00B22232" w:rsidP="00B222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Primăria </w:t>
      </w:r>
      <w:r w:rsidR="009D2F20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satului </w:t>
      </w:r>
      <w:r w:rsidR="00E557B3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Zahoreni</w:t>
      </w:r>
      <w:r w:rsidR="009D2F20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, raionul Orhei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 informează publicul interesat despre organizarea consultării publice a proiectului de Decizie privind amalgamarea voluntară a unităților administrativ-teritoriale </w:t>
      </w:r>
      <w:r w:rsidR="009D2F20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Step-Soci, Podgoreni și Zahoreni din raionul Orhei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.</w:t>
      </w:r>
    </w:p>
    <w:p w14:paraId="3A244C4C" w14:textId="77777777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 </w:t>
      </w:r>
    </w:p>
    <w:p w14:paraId="1D8FCD80" w14:textId="77777777" w:rsidR="00B22232" w:rsidRPr="00312FCD" w:rsidRDefault="00B22232" w:rsidP="00B222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Proiectul de decizie are ca obiect aprobarea amalgamării voluntare a următoarelor unități administrativ-teritoriale:</w:t>
      </w:r>
    </w:p>
    <w:p w14:paraId="45A0E58D" w14:textId="0E905C07" w:rsidR="009D2F20" w:rsidRPr="006F3877" w:rsidRDefault="00275475" w:rsidP="009D2F20">
      <w:pPr>
        <w:pStyle w:val="Listparagraf"/>
        <w:numPr>
          <w:ilvl w:val="0"/>
          <w:numId w:val="1"/>
        </w:numPr>
        <w:spacing w:after="0" w:line="276" w:lineRule="auto"/>
        <w:rPr>
          <w:rFonts w:ascii="Times New Roman" w:eastAsiaTheme="minorEastAsia" w:hAnsi="Times New Roman" w:cs="Times New Roman"/>
          <w:b/>
          <w:bCs/>
          <w:kern w:val="0"/>
          <w:lang w:val="ro-RO"/>
          <w14:ligatures w14:val="none"/>
        </w:rPr>
      </w:pPr>
      <w:r w:rsidRPr="006F3877">
        <w:rPr>
          <w:rFonts w:ascii="Times New Roman" w:hAnsi="Times New Roman" w:cs="Times New Roman"/>
          <w:b/>
          <w:bCs/>
        </w:rPr>
        <w:t xml:space="preserve">UAT Step-Soci, raionul Orhei     </w:t>
      </w:r>
    </w:p>
    <w:p w14:paraId="3F306AC5" w14:textId="77777777" w:rsidR="00275475" w:rsidRPr="006F3877" w:rsidRDefault="009D2F20" w:rsidP="00275475">
      <w:pPr>
        <w:pStyle w:val="Listparagraf"/>
        <w:numPr>
          <w:ilvl w:val="0"/>
          <w:numId w:val="1"/>
        </w:numPr>
        <w:spacing w:after="0" w:line="276" w:lineRule="auto"/>
        <w:rPr>
          <w:rFonts w:ascii="Times New Roman" w:eastAsiaTheme="minorEastAsia" w:hAnsi="Times New Roman" w:cs="Times New Roman"/>
          <w:b/>
          <w:bCs/>
          <w:kern w:val="0"/>
          <w:lang w:val="ro-RO"/>
          <w14:ligatures w14:val="none"/>
        </w:rPr>
      </w:pPr>
      <w:r w:rsidRPr="006F3877">
        <w:rPr>
          <w:rFonts w:ascii="Times New Roman" w:eastAsiaTheme="minorEastAsia" w:hAnsi="Times New Roman" w:cs="Times New Roman"/>
          <w:b/>
          <w:bCs/>
          <w:kern w:val="0"/>
          <w:lang w:val="ro-RO"/>
          <w14:ligatures w14:val="none"/>
        </w:rPr>
        <w:t xml:space="preserve">UAT Podgoreni, raionul Orhei       </w:t>
      </w:r>
    </w:p>
    <w:p w14:paraId="7045C320" w14:textId="733525FC" w:rsidR="00B22232" w:rsidRPr="006F3877" w:rsidRDefault="009D2F20" w:rsidP="008D4512">
      <w:pPr>
        <w:pStyle w:val="Listparagraf"/>
        <w:numPr>
          <w:ilvl w:val="0"/>
          <w:numId w:val="1"/>
        </w:numPr>
        <w:spacing w:after="0" w:line="276" w:lineRule="auto"/>
        <w:rPr>
          <w:rFonts w:ascii="Times New Roman" w:eastAsiaTheme="minorEastAsia" w:hAnsi="Times New Roman" w:cs="Times New Roman"/>
          <w:b/>
          <w:bCs/>
          <w:kern w:val="0"/>
          <w:lang w:val="ro-RO"/>
          <w14:ligatures w14:val="none"/>
        </w:rPr>
      </w:pPr>
      <w:r w:rsidRPr="006F3877">
        <w:rPr>
          <w:rFonts w:ascii="Times New Roman" w:eastAsiaTheme="minorEastAsia" w:hAnsi="Times New Roman" w:cs="Times New Roman"/>
          <w:b/>
          <w:bCs/>
          <w:kern w:val="0"/>
          <w:lang w:val="ro-RO"/>
          <w14:ligatures w14:val="none"/>
        </w:rPr>
        <w:t>UAT Zahoreni, raionul Orhei</w:t>
      </w:r>
    </w:p>
    <w:p w14:paraId="3F5B9D35" w14:textId="77777777" w:rsidR="00B22232" w:rsidRPr="00312FCD" w:rsidRDefault="00B22232" w:rsidP="00B222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38AADA63" w14:textId="77777777" w:rsidR="00B22232" w:rsidRPr="00312FCD" w:rsidRDefault="00B22232" w:rsidP="00B222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 </w:t>
      </w:r>
    </w:p>
    <w:p w14:paraId="0D88E388" w14:textId="77777777" w:rsidR="00B22232" w:rsidRPr="00312FCD" w:rsidRDefault="00B22232" w:rsidP="00B222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578D8A88" w14:textId="77777777" w:rsidR="00B22232" w:rsidRPr="00312FCD" w:rsidRDefault="00B22232" w:rsidP="00B222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 </w:t>
      </w:r>
    </w:p>
    <w:p w14:paraId="6C087119" w14:textId="77777777" w:rsidR="00B22232" w:rsidRPr="00312FCD" w:rsidRDefault="00B22232" w:rsidP="00B222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Proiectul de decizie și materialele aferente (nota informativă, analiza conform pct. 12 din Metodologie, viziunea UAT-urilor amalgamate, alte documente relevante) pot fi consultate:</w:t>
      </w:r>
    </w:p>
    <w:p w14:paraId="1AE7C94A" w14:textId="397F028B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• la sediul Primăriei </w:t>
      </w:r>
      <w:r w:rsidR="00E557B3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Zahoreni</w:t>
      </w:r>
    </w:p>
    <w:p w14:paraId="4921E370" w14:textId="342E5244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• pe pagina web oficială:</w:t>
      </w:r>
      <w:r w:rsidR="004E1D45" w:rsidRPr="00312FCD">
        <w:rPr>
          <w:lang w:val="it-IT"/>
        </w:rPr>
        <w:t xml:space="preserve"> </w:t>
      </w:r>
      <w:hyperlink r:id="rId6" w:history="1">
        <w:r w:rsidR="004E1D45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https://</w:t>
        </w:r>
        <w:r w:rsidR="00E557B3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zahoreni</w:t>
        </w:r>
        <w:r w:rsidR="004E1D45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.</w:t>
        </w:r>
        <w:r w:rsidR="00E557B3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primarie</w:t>
        </w:r>
        <w:r w:rsidR="004E1D45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.md/</w:t>
        </w:r>
      </w:hyperlink>
      <w:r w:rsidR="004E1D45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 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 , </w:t>
      </w:r>
    </w:p>
    <w:p w14:paraId="341F2B6F" w14:textId="77777777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• alte platforme</w:t>
      </w:r>
    </w:p>
    <w:p w14:paraId="2AD222CF" w14:textId="77777777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 </w:t>
      </w:r>
    </w:p>
    <w:p w14:paraId="5A8E1EBD" w14:textId="77777777" w:rsidR="00B22232" w:rsidRPr="00312FCD" w:rsidRDefault="00B22232" w:rsidP="00B22232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Modalitatea de participare</w:t>
      </w:r>
    </w:p>
    <w:p w14:paraId="193E13B3" w14:textId="77777777" w:rsidR="00B22232" w:rsidRPr="00312FCD" w:rsidRDefault="00B22232" w:rsidP="00B222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Cetățenii, reprezentanții societății civile, mediului de afaceri și alte părți interesate sunt invitați să prezinte recomandări și opinii asupra proiectului de decizie.</w:t>
      </w:r>
    </w:p>
    <w:p w14:paraId="7D868819" w14:textId="77777777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 </w:t>
      </w:r>
    </w:p>
    <w:p w14:paraId="2D2031A0" w14:textId="6E6D9E9E" w:rsidR="00B22232" w:rsidRPr="00312FCD" w:rsidRDefault="00B22232" w:rsidP="00B22232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Recomandările pot fi expediate până la data de </w:t>
      </w:r>
      <w:r w:rsidR="00A30475">
        <w:rPr>
          <w:rFonts w:ascii="Times New Roman" w:eastAsia="Times New Roman" w:hAnsi="Times New Roman" w:cs="Times New Roman"/>
          <w:color w:val="000000"/>
          <w:kern w:val="0"/>
          <w:lang w:val="ru-RU"/>
          <w14:ligatures w14:val="none"/>
        </w:rPr>
        <w:t>29</w:t>
      </w:r>
      <w:r w:rsidR="004E1D45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.07.2026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, prin:</w:t>
      </w:r>
    </w:p>
    <w:p w14:paraId="471C9B6B" w14:textId="035F1471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• e-mail: </w:t>
      </w:r>
      <w:hyperlink r:id="rId7" w:history="1">
        <w:r w:rsidR="004E1D45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_primaria.</w:t>
        </w:r>
        <w:r w:rsidR="00E557B3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zahoreni</w:t>
        </w:r>
        <w:r w:rsidR="004E1D45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@apl.gov.md</w:t>
        </w:r>
      </w:hyperlink>
      <w:r w:rsidR="004E1D45"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 xml:space="preserve"> </w:t>
      </w:r>
    </w:p>
    <w:p w14:paraId="2F833EF9" w14:textId="77777777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• poștă sau depunere la sediul primăriei</w:t>
      </w:r>
    </w:p>
    <w:p w14:paraId="5913ADE6" w14:textId="77777777" w:rsidR="00B22232" w:rsidRPr="00312FCD" w:rsidRDefault="00B22232" w:rsidP="00B222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 </w:t>
      </w:r>
    </w:p>
    <w:p w14:paraId="6303296B" w14:textId="77777777" w:rsidR="00B22232" w:rsidRPr="00312FCD" w:rsidRDefault="00B22232" w:rsidP="00B22232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Persoană responsabilă</w:t>
      </w:r>
    </w:p>
    <w:p w14:paraId="5A51BCBA" w14:textId="40E82346" w:rsidR="00604CB0" w:rsidRPr="00312FCD" w:rsidRDefault="00B22232" w:rsidP="008D4512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t>Pentru informații suplimentare, vă puteți adresa: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br/>
        <w:t xml:space="preserve">Nume, prenume: </w:t>
      </w:r>
      <w:r w:rsidR="00E557B3" w:rsidRPr="00312FCD">
        <w:rPr>
          <w:rFonts w:ascii="Times New Roman" w:eastAsia="Times New Roman" w:hAnsi="Times New Roman" w:cs="Times New Roman"/>
          <w:color w:val="000000"/>
          <w:kern w:val="0"/>
          <w:u w:val="single"/>
          <w:lang w:val="it-IT"/>
          <w14:ligatures w14:val="none"/>
        </w:rPr>
        <w:t>Popa Ioana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br/>
        <w:t xml:space="preserve">Funcția: </w:t>
      </w:r>
      <w:r w:rsidR="004E1D45" w:rsidRPr="00312FCD">
        <w:rPr>
          <w:rFonts w:ascii="Times New Roman" w:eastAsia="Times New Roman" w:hAnsi="Times New Roman" w:cs="Times New Roman"/>
          <w:color w:val="000000"/>
          <w:kern w:val="0"/>
          <w:u w:val="single"/>
          <w:lang w:val="it-IT"/>
          <w14:ligatures w14:val="none"/>
        </w:rPr>
        <w:t xml:space="preserve">Secretar </w:t>
      </w:r>
      <w:r w:rsidR="00E557B3" w:rsidRPr="00312FCD">
        <w:rPr>
          <w:rFonts w:ascii="Times New Roman" w:eastAsia="Times New Roman" w:hAnsi="Times New Roman" w:cs="Times New Roman"/>
          <w:color w:val="000000"/>
          <w:kern w:val="0"/>
          <w:u w:val="single"/>
          <w:lang w:val="it-IT"/>
          <w14:ligatures w14:val="none"/>
        </w:rPr>
        <w:t xml:space="preserve">interimar </w:t>
      </w:r>
      <w:r w:rsidR="004E1D45" w:rsidRPr="00312FCD">
        <w:rPr>
          <w:rFonts w:ascii="Times New Roman" w:eastAsia="Times New Roman" w:hAnsi="Times New Roman" w:cs="Times New Roman"/>
          <w:color w:val="000000"/>
          <w:kern w:val="0"/>
          <w:u w:val="single"/>
          <w:lang w:val="it-IT"/>
          <w14:ligatures w14:val="none"/>
        </w:rPr>
        <w:t>al consiliului local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br/>
        <w:t xml:space="preserve">Tel.: </w:t>
      </w:r>
      <w:r w:rsidR="004E1D45" w:rsidRPr="00312FCD">
        <w:rPr>
          <w:rFonts w:ascii="Times New Roman" w:eastAsia="Times New Roman" w:hAnsi="Times New Roman" w:cs="Times New Roman"/>
          <w:color w:val="000000"/>
          <w:kern w:val="0"/>
          <w:u w:val="single"/>
          <w:lang w:val="it-IT"/>
          <w14:ligatures w14:val="none"/>
        </w:rPr>
        <w:t>0235-50-</w:t>
      </w:r>
      <w:r w:rsidR="00E557B3" w:rsidRPr="00312FCD">
        <w:rPr>
          <w:rFonts w:ascii="Times New Roman" w:eastAsia="Times New Roman" w:hAnsi="Times New Roman" w:cs="Times New Roman"/>
          <w:color w:val="000000"/>
          <w:kern w:val="0"/>
          <w:u w:val="single"/>
          <w:lang w:val="it-IT"/>
          <w14:ligatures w14:val="none"/>
        </w:rPr>
        <w:t>705</w:t>
      </w:r>
      <w:r w:rsidRPr="00312FCD">
        <w:rPr>
          <w:rFonts w:ascii="Times New Roman" w:eastAsia="Times New Roman" w:hAnsi="Times New Roman" w:cs="Times New Roman"/>
          <w:color w:val="000000"/>
          <w:kern w:val="0"/>
          <w:lang w:val="it-IT"/>
          <w14:ligatures w14:val="none"/>
        </w:rPr>
        <w:br/>
        <w:t xml:space="preserve">Email: </w:t>
      </w:r>
      <w:hyperlink r:id="rId8" w:history="1">
        <w:r w:rsidR="008D4512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_primaria.</w:t>
        </w:r>
        <w:r w:rsidR="00E557B3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zahoreni</w:t>
        </w:r>
        <w:r w:rsidR="008D4512" w:rsidRPr="00312FCD">
          <w:rPr>
            <w:rStyle w:val="Hyperlink"/>
            <w:rFonts w:ascii="Times New Roman" w:eastAsia="Times New Roman" w:hAnsi="Times New Roman" w:cs="Times New Roman"/>
            <w:kern w:val="0"/>
            <w:lang w:val="it-IT"/>
            <w14:ligatures w14:val="none"/>
          </w:rPr>
          <w:t>@apl.gov.md</w:t>
        </w:r>
      </w:hyperlink>
    </w:p>
    <w:sectPr w:rsidR="00604CB0" w:rsidRPr="00312F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9572A"/>
    <w:multiLevelType w:val="hybridMultilevel"/>
    <w:tmpl w:val="5EC87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779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FA"/>
    <w:rsid w:val="000405E3"/>
    <w:rsid w:val="00275475"/>
    <w:rsid w:val="00311929"/>
    <w:rsid w:val="00312FCD"/>
    <w:rsid w:val="0039178C"/>
    <w:rsid w:val="004E1D45"/>
    <w:rsid w:val="00604CB0"/>
    <w:rsid w:val="00646998"/>
    <w:rsid w:val="006D0126"/>
    <w:rsid w:val="006E176A"/>
    <w:rsid w:val="006F3877"/>
    <w:rsid w:val="008061A0"/>
    <w:rsid w:val="008D4512"/>
    <w:rsid w:val="009D2F20"/>
    <w:rsid w:val="00A30475"/>
    <w:rsid w:val="00A56B79"/>
    <w:rsid w:val="00B22232"/>
    <w:rsid w:val="00B979C1"/>
    <w:rsid w:val="00C109FA"/>
    <w:rsid w:val="00E5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63128"/>
  <w15:chartTrackingRefBased/>
  <w15:docId w15:val="{03DCBBE7-1D03-4C68-A1B8-BECC6B5F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10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10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109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10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109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10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10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10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10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109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109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109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109F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109F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109F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109F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109F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109F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10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10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10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10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10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109F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109F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109F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109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109F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109F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4E1D45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E1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primaria.podgoreni@apl.gov.md" TargetMode="External"/><Relationship Id="rId3" Type="http://schemas.openxmlformats.org/officeDocument/2006/relationships/styles" Target="styles.xml"/><Relationship Id="rId7" Type="http://schemas.openxmlformats.org/officeDocument/2006/relationships/hyperlink" Target="mailto:_primaria.podgoreni@apl.gov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dgoreni.sat.md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8050A-E701-4EA8-B14F-AD4BE6B0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2026-07-15T13:24:00Z</dcterms:created>
  <dcterms:modified xsi:type="dcterms:W3CDTF">2026-07-15T14:03:00Z</dcterms:modified>
</cp:coreProperties>
</file>