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300" w:rsidRDefault="006B6300" w:rsidP="006B6300">
      <w:pPr>
        <w:tabs>
          <w:tab w:val="center" w:pos="4677"/>
          <w:tab w:val="left" w:pos="6960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6B6300" w:rsidRDefault="006B6300" w:rsidP="006B6300">
      <w:pPr>
        <w:tabs>
          <w:tab w:val="center" w:pos="4677"/>
          <w:tab w:val="left" w:pos="6960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6B6300" w:rsidRDefault="006B6300" w:rsidP="006B6300">
      <w:pPr>
        <w:tabs>
          <w:tab w:val="center" w:pos="4677"/>
          <w:tab w:val="left" w:pos="6960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6B6300" w:rsidRDefault="006B6300" w:rsidP="006B6300">
      <w:pPr>
        <w:tabs>
          <w:tab w:val="center" w:pos="4677"/>
          <w:tab w:val="left" w:pos="6960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1"/>
        <w:gridCol w:w="1261"/>
        <w:gridCol w:w="4136"/>
      </w:tblGrid>
      <w:tr w:rsidR="006B6300" w:rsidRPr="00117846" w:rsidTr="00C20FBC">
        <w:trPr>
          <w:trHeight w:val="2516"/>
        </w:trPr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</w:pPr>
          </w:p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</w:pP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  <w:t xml:space="preserve">  R</w:t>
            </w: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EPUBL</w:t>
            </w: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  <w:t>I</w:t>
            </w: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en-US"/>
              </w:rPr>
              <w:t>CA   MOLDOVA</w:t>
            </w:r>
          </w:p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</w:pP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  <w:t>RAIONUL  LEOVA</w:t>
            </w:r>
          </w:p>
          <w:p w:rsidR="006B6300" w:rsidRPr="00117846" w:rsidRDefault="006B6300" w:rsidP="00C20FBC">
            <w:pPr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</w:pPr>
          </w:p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</w:pP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  <w:t>Consiliul sătesc Borogani</w:t>
            </w:r>
          </w:p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</w:pPr>
          </w:p>
          <w:p w:rsidR="006B6300" w:rsidRPr="00117846" w:rsidRDefault="006B6300" w:rsidP="00C20FBC">
            <w:pPr>
              <w:spacing w:after="0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6B6300" w:rsidRPr="00117846" w:rsidRDefault="006B6300" w:rsidP="00C20FBC">
            <w:pPr>
              <w:tabs>
                <w:tab w:val="left" w:pos="316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6300" w:rsidRPr="00117846" w:rsidRDefault="006B6300" w:rsidP="00C20FBC">
            <w:pPr>
              <w:spacing w:after="0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</w:pPr>
            <w:r w:rsidRPr="00117846">
              <w:rPr>
                <w:rFonts w:ascii="Times New Roman" w:eastAsia="Times New Roman" w:hAnsi="Times New Roman" w:cs="Times New Roman"/>
                <w:b/>
                <w:noProof/>
                <w:sz w:val="20"/>
                <w:szCs w:val="24"/>
              </w:rPr>
              <w:drawing>
                <wp:inline distT="0" distB="0" distL="0" distR="0" wp14:anchorId="14688166" wp14:editId="0838D1F7">
                  <wp:extent cx="792480" cy="1104900"/>
                  <wp:effectExtent l="0" t="0" r="762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6" w:type="dxa"/>
            <w:tcBorders>
              <w:top w:val="nil"/>
              <w:left w:val="nil"/>
              <w:bottom w:val="nil"/>
              <w:right w:val="nil"/>
            </w:tcBorders>
          </w:tcPr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</w:pPr>
          </w:p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РЕСПУБЛИКА</w:t>
            </w: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  <w:t xml:space="preserve">  </w:t>
            </w: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МОЛДОВА</w:t>
            </w:r>
          </w:p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ЛЕОВСКИЙ </w:t>
            </w: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o-RO"/>
              </w:rPr>
              <w:t xml:space="preserve"> </w:t>
            </w:r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РАЙОН</w:t>
            </w:r>
          </w:p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6B6300" w:rsidRPr="00117846" w:rsidRDefault="006B6300" w:rsidP="00C20FB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proofErr w:type="spellStart"/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Селскии</w:t>
            </w:r>
            <w:proofErr w:type="spellEnd"/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совет  </w:t>
            </w:r>
            <w:proofErr w:type="spellStart"/>
            <w:r w:rsidRPr="0011784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Бороганъ</w:t>
            </w:r>
            <w:proofErr w:type="spellEnd"/>
          </w:p>
          <w:p w:rsidR="006B6300" w:rsidRPr="00117846" w:rsidRDefault="006B6300" w:rsidP="00C20FBC">
            <w:pPr>
              <w:spacing w:after="0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6300" w:rsidRPr="00117846" w:rsidRDefault="006B6300" w:rsidP="00C20FB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6300" w:rsidRPr="00117846" w:rsidRDefault="006B6300" w:rsidP="00C20FBC">
            <w:pPr>
              <w:tabs>
                <w:tab w:val="left" w:pos="1087"/>
                <w:tab w:val="left" w:pos="259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1784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117846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</w:tc>
      </w:tr>
    </w:tbl>
    <w:p w:rsidR="006B6300" w:rsidRDefault="006B6300" w:rsidP="006B6300">
      <w:pPr>
        <w:tabs>
          <w:tab w:val="left" w:pos="22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                        </w:t>
      </w:r>
    </w:p>
    <w:p w:rsidR="006B6300" w:rsidRPr="00117846" w:rsidRDefault="006B6300" w:rsidP="006B6300">
      <w:pPr>
        <w:tabs>
          <w:tab w:val="left" w:pos="22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PROIECT  DE     DECIZI</w:t>
      </w:r>
      <w:r w:rsidRPr="00117846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E</w:t>
      </w:r>
      <w:r w:rsidRPr="0011784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                  </w:t>
      </w:r>
    </w:p>
    <w:p w:rsidR="006B6300" w:rsidRPr="00EE17BF" w:rsidRDefault="006B6300" w:rsidP="006B6300">
      <w:pPr>
        <w:tabs>
          <w:tab w:val="center" w:pos="4677"/>
          <w:tab w:val="left" w:pos="6960"/>
        </w:tabs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</w:p>
    <w:p w:rsidR="006B6300" w:rsidRPr="00F36AA0" w:rsidRDefault="006B6300" w:rsidP="006B6300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EE17BF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</w:t>
      </w:r>
      <w:r w:rsidRPr="006B6300">
        <w:rPr>
          <w:rFonts w:ascii="Times New Roman" w:hAnsi="Times New Roman" w:cs="Times New Roman"/>
          <w:lang w:val="en-US"/>
        </w:rPr>
        <w:t xml:space="preserve">                         </w:t>
      </w:r>
    </w:p>
    <w:p w:rsidR="006B6300" w:rsidRPr="006B6300" w:rsidRDefault="006B6300" w:rsidP="006B6300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Pr="006B6300">
        <w:rPr>
          <w:rFonts w:ascii="Times New Roman" w:hAnsi="Times New Roman" w:cs="Times New Roman"/>
          <w:lang w:val="en-US"/>
        </w:rPr>
        <w:t xml:space="preserve"> 2026                                                                                                </w:t>
      </w:r>
      <w:r>
        <w:rPr>
          <w:rFonts w:ascii="Times New Roman" w:hAnsi="Times New Roman" w:cs="Times New Roman"/>
          <w:lang w:val="en-US"/>
        </w:rPr>
        <w:t xml:space="preserve">   </w:t>
      </w:r>
      <w:r w:rsidRPr="006B6300">
        <w:rPr>
          <w:rFonts w:ascii="Times New Roman" w:hAnsi="Times New Roman" w:cs="Times New Roman"/>
          <w:lang w:val="en-US"/>
        </w:rPr>
        <w:t xml:space="preserve">sat   </w:t>
      </w:r>
      <w:proofErr w:type="spellStart"/>
      <w:r>
        <w:rPr>
          <w:rFonts w:ascii="Times New Roman" w:hAnsi="Times New Roman" w:cs="Times New Roman"/>
          <w:lang w:val="en-US"/>
        </w:rPr>
        <w:t>Borogani</w:t>
      </w:r>
      <w:proofErr w:type="spellEnd"/>
      <w:r w:rsidRPr="006B6300">
        <w:rPr>
          <w:rFonts w:ascii="Times New Roman" w:hAnsi="Times New Roman" w:cs="Times New Roman"/>
          <w:lang w:val="en-US"/>
        </w:rPr>
        <w:t xml:space="preserve">                                                      </w:t>
      </w:r>
    </w:p>
    <w:p w:rsidR="006B6300" w:rsidRPr="006B6300" w:rsidRDefault="006B6300" w:rsidP="006B6300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en-US"/>
        </w:rPr>
      </w:pPr>
      <w:r w:rsidRPr="006B6300">
        <w:rPr>
          <w:rFonts w:ascii="Times New Roman" w:hAnsi="Times New Roman" w:cs="Times New Roman"/>
          <w:lang w:val="en-US"/>
        </w:rPr>
        <w:t xml:space="preserve">    </w:t>
      </w:r>
    </w:p>
    <w:p w:rsidR="006B6300" w:rsidRPr="006B6300" w:rsidRDefault="006B6300" w:rsidP="006B6300">
      <w:pPr>
        <w:spacing w:after="0"/>
        <w:rPr>
          <w:rFonts w:ascii="Times New Roman" w:hAnsi="Times New Roman" w:cs="Times New Roman"/>
          <w:b/>
          <w:lang w:val="ro-RO"/>
        </w:rPr>
      </w:pPr>
      <w:r w:rsidRPr="006B6300">
        <w:rPr>
          <w:rFonts w:ascii="Times New Roman" w:hAnsi="Times New Roman" w:cs="Times New Roman"/>
          <w:b/>
          <w:lang w:val="ro-RO"/>
        </w:rPr>
        <w:t>,, Cu privire la amalgamarea voluntară</w:t>
      </w:r>
    </w:p>
    <w:p w:rsidR="006B6300" w:rsidRPr="006B6300" w:rsidRDefault="006B6300" w:rsidP="006B6300">
      <w:pPr>
        <w:spacing w:after="0"/>
        <w:rPr>
          <w:rFonts w:ascii="Times New Roman" w:hAnsi="Times New Roman" w:cs="Times New Roman"/>
          <w:b/>
          <w:lang w:val="ro-RO"/>
        </w:rPr>
      </w:pPr>
      <w:r w:rsidRPr="006B6300">
        <w:rPr>
          <w:rFonts w:ascii="Times New Roman" w:hAnsi="Times New Roman" w:cs="Times New Roman"/>
          <w:b/>
          <w:lang w:val="ro-RO"/>
        </w:rPr>
        <w:t xml:space="preserve">   a unităților administrativ – teritoriale</w:t>
      </w:r>
    </w:p>
    <w:p w:rsidR="006B6300" w:rsidRPr="006B6300" w:rsidRDefault="006B6300" w:rsidP="006B6300">
      <w:pPr>
        <w:spacing w:after="0"/>
        <w:rPr>
          <w:rFonts w:ascii="Times New Roman" w:hAnsi="Times New Roman" w:cs="Times New Roman"/>
          <w:b/>
          <w:lang w:val="ro-RO"/>
        </w:rPr>
      </w:pPr>
      <w:r w:rsidRPr="006B6300">
        <w:rPr>
          <w:rFonts w:ascii="Times New Roman" w:hAnsi="Times New Roman" w:cs="Times New Roman"/>
          <w:b/>
          <w:lang w:val="ro-RO"/>
        </w:rPr>
        <w:t xml:space="preserve">   Iargara, Tigheci, Băiuș, Beștemac și Borogani,,</w:t>
      </w:r>
    </w:p>
    <w:p w:rsidR="006B6300" w:rsidRPr="006B6300" w:rsidRDefault="006B6300" w:rsidP="006B6300">
      <w:pPr>
        <w:spacing w:after="0"/>
        <w:rPr>
          <w:rFonts w:ascii="Times New Roman" w:hAnsi="Times New Roman" w:cs="Times New Roman"/>
          <w:b/>
          <w:lang w:val="ro-RO"/>
        </w:rPr>
      </w:pPr>
    </w:p>
    <w:p w:rsidR="006B6300" w:rsidRDefault="006B6300" w:rsidP="006B6300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</w:t>
      </w:r>
    </w:p>
    <w:p w:rsidR="006B6300" w:rsidRPr="002C4003" w:rsidRDefault="006B6300" w:rsidP="006B6300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2614AF">
        <w:rPr>
          <w:rFonts w:ascii="Times New Roman" w:hAnsi="Times New Roman" w:cs="Times New Roman"/>
          <w:sz w:val="24"/>
          <w:szCs w:val="24"/>
          <w:lang w:val="ro-RO"/>
        </w:rPr>
        <w:t xml:space="preserve">        În  </w:t>
      </w:r>
      <w:r>
        <w:rPr>
          <w:rFonts w:ascii="Times New Roman" w:hAnsi="Times New Roman" w:cs="Times New Roman"/>
          <w:sz w:val="24"/>
          <w:szCs w:val="24"/>
          <w:lang w:val="ro-RO"/>
        </w:rPr>
        <w:t>temeiul art. 14 alin. (2) lit. k</w:t>
      </w:r>
      <w:r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 din Legea nr. 436/2006 privind administrația publică locală și în conformitate cu prevederile art. 8 și 11 a Legii nr. 225/2023 privind amalgamarea voluntară a unităților administrativ -  teritoriale și a pct. 25, 39, 40 și 43 din Metodologia de amalgamare voluntară a unităților administrativ – teritoriale aprobată prin Hotărârea Guvernului nr. 925/2023 (Metodologie), ținînd cont de criteriile stabilite la art.5 din Legea nr. 225/2023 se constată că unitățile administrativ – teritoriale propuse pentru amalgamare întrunesc condițiile de bază prevăzute de lege, astfel, acestea formează un teritoriu continuuu și compact, asigurînd coerența geografică a viitoarei unități administrativ – teritoriale amalgamate, iar populația cumulată a acestora depășește pragul minim de 3000 de locuitori fiind estimată la 7734 de locuitori conform datelor oficiale furnizate de Biroul Național  de Statistică, totodată, aplicând criteriile și modul de selectare a centrului administrativ al UAT amalgamate stabilite de art. 6 alin. (4) din Legea nr. 225/2023, centrul administrativ al UAT amalgamat a fost selectat orașul Iargara, prin consens de către membrii grupului de lucru comun, fapt confirmat prin Procesul Verbal nr. 1 din 20.05.2026 a GLC și Procesul Verbal nr. 4 din 26.06.2026 a GLC, avizele comisiilor de </w:t>
      </w:r>
      <w:r w:rsidRPr="006B6300">
        <w:rPr>
          <w:rFonts w:ascii="Times New Roman" w:hAnsi="Times New Roman" w:cs="Times New Roman"/>
          <w:sz w:val="24"/>
          <w:szCs w:val="24"/>
          <w:lang w:val="ro-RO"/>
        </w:rPr>
        <w:t>specialitate</w:t>
      </w:r>
      <w:r w:rsidRPr="006B6300">
        <w:rPr>
          <w:rFonts w:ascii="Times New Roman" w:eastAsiaTheme="minorHAnsi" w:hAnsi="Times New Roman" w:cs="Times New Roman"/>
          <w:i/>
          <w:sz w:val="24"/>
          <w:szCs w:val="24"/>
          <w:lang w:val="ro-RO" w:eastAsia="en-US"/>
        </w:rPr>
        <w:t xml:space="preserve"> Social-Culturală, Învățământ, Protecția Socială, Drept, Cultură, Turism, Tineret, Sport</w:t>
      </w:r>
      <w:r w:rsidRPr="006B6300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6B6300">
        <w:rPr>
          <w:rFonts w:ascii="Times New Roman" w:hAnsi="Times New Roman" w:cs="Times New Roman"/>
          <w:i/>
          <w:sz w:val="24"/>
          <w:szCs w:val="24"/>
          <w:lang w:val="ro-RO"/>
        </w:rPr>
        <w:t xml:space="preserve"> Agricultură și Industrie, Protecția mediului, Amenajarea teritoriului, Construcții, Economico – Financiară,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2614AF">
        <w:rPr>
          <w:rFonts w:ascii="Times New Roman" w:hAnsi="Times New Roman" w:cs="Times New Roman"/>
          <w:sz w:val="24"/>
          <w:szCs w:val="24"/>
          <w:lang w:val="ro-RO"/>
        </w:rPr>
        <w:t xml:space="preserve">Consiliul </w:t>
      </w:r>
      <w:r>
        <w:rPr>
          <w:rFonts w:ascii="Times New Roman" w:hAnsi="Times New Roman" w:cs="Times New Roman"/>
          <w:sz w:val="24"/>
          <w:szCs w:val="24"/>
          <w:lang w:val="ro-RO"/>
        </w:rPr>
        <w:t>satesc Borogani</w:t>
      </w:r>
    </w:p>
    <w:p w:rsidR="006B6300" w:rsidRDefault="006B6300" w:rsidP="006B6300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  <w:r w:rsidRPr="00A254D8">
        <w:rPr>
          <w:rFonts w:ascii="Times New Roman" w:hAnsi="Times New Roman" w:cs="Times New Roman"/>
          <w:b/>
          <w:lang w:val="ro-RO"/>
        </w:rPr>
        <w:t>DECIDE:</w:t>
      </w:r>
    </w:p>
    <w:p w:rsidR="006B6300" w:rsidRPr="00200DB9" w:rsidRDefault="006B6300" w:rsidP="006B630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lang w:val="ro-RO"/>
        </w:rPr>
      </w:pPr>
      <w:r w:rsidRPr="00200DB9">
        <w:rPr>
          <w:rFonts w:ascii="Times New Roman" w:hAnsi="Times New Roman" w:cs="Times New Roman"/>
          <w:bCs/>
          <w:lang w:val="ro-RO"/>
        </w:rPr>
        <w:t>Se aprobă amalgamarea voluntară a unităților administrativ teritoriale orașul Iargara, comuna Tigheci, comuna Băiuș, comuna Beștemac și satul Borogani, cu centrul administrativ în orașul Iargara, raionul Leova.</w:t>
      </w:r>
    </w:p>
    <w:p w:rsidR="006B6300" w:rsidRDefault="006B6300" w:rsidP="006B630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 xml:space="preserve">Se pune în sarcina dlui/dna  Elena SAVIȚKI, Primarul satului Borogani, raionul Leova, transmiterea deciziei de amalgamare voluntară și documentele aferente aprobate de consliul local </w:t>
      </w:r>
      <w:r>
        <w:rPr>
          <w:rFonts w:ascii="Times New Roman" w:hAnsi="Times New Roman" w:cs="Times New Roman"/>
          <w:bCs/>
          <w:lang w:val="ro-RO"/>
        </w:rPr>
        <w:lastRenderedPageBreak/>
        <w:t>către Primăria orașului Iargara, selectată în calitate de centru administrativ al unității administrativ  - teritoriale amalgamate pentru consolidarea dosarului de amalgamare voluntară.</w:t>
      </w:r>
    </w:p>
    <w:p w:rsidR="006B6300" w:rsidRDefault="006B6300" w:rsidP="006B630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Se aprobă Viziunea cu privire la viitorul UAT amalgamat, elaborată și aprobată de Grupul de Lucru Comun.</w:t>
      </w:r>
    </w:p>
    <w:p w:rsidR="006B6300" w:rsidRPr="00200DB9" w:rsidRDefault="006B6300" w:rsidP="006B630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lang w:val="ro-RO"/>
        </w:rPr>
      </w:pPr>
      <w:r w:rsidRPr="00200DB9">
        <w:rPr>
          <w:rFonts w:ascii="Times New Roman" w:hAnsi="Times New Roman" w:cs="Times New Roman"/>
          <w:bCs/>
          <w:lang w:val="ro-RO"/>
        </w:rPr>
        <w:t xml:space="preserve">Prezenta decizie intră în vigoare la data includerii în Registrul de Stat al Actelor Locale și poate </w:t>
      </w:r>
    </w:p>
    <w:p w:rsidR="006B6300" w:rsidRDefault="006B6300" w:rsidP="006B6300">
      <w:pPr>
        <w:pStyle w:val="a3"/>
        <w:spacing w:after="0"/>
        <w:rPr>
          <w:rFonts w:ascii="Times New Roman" w:hAnsi="Times New Roman" w:cs="Times New Roman"/>
          <w:bCs/>
          <w:lang w:val="ro-RO"/>
        </w:rPr>
      </w:pPr>
      <w:r>
        <w:rPr>
          <w:rFonts w:ascii="Times New Roman" w:hAnsi="Times New Roman" w:cs="Times New Roman"/>
          <w:bCs/>
          <w:lang w:val="ro-RO"/>
        </w:rPr>
        <w:t>fi contestată în decurs de 30 de zile de la data comunicării la Judecătoria Hîncești, sediul Leova, str. Unirii, nr. 22.</w:t>
      </w:r>
    </w:p>
    <w:p w:rsidR="006B6300" w:rsidRPr="002C4003" w:rsidRDefault="006B6300" w:rsidP="006B6300">
      <w:pPr>
        <w:pStyle w:val="a3"/>
        <w:spacing w:after="0"/>
        <w:rPr>
          <w:rFonts w:ascii="Times New Roman" w:hAnsi="Times New Roman" w:cs="Times New Roman"/>
          <w:bCs/>
          <w:lang w:val="ro-RO"/>
        </w:rPr>
      </w:pPr>
    </w:p>
    <w:p w:rsidR="006B6300" w:rsidRPr="006B6300" w:rsidRDefault="006B6300" w:rsidP="006B6300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lang w:val="en-US"/>
        </w:rPr>
      </w:pPr>
    </w:p>
    <w:p w:rsidR="006B6300" w:rsidRPr="006B6300" w:rsidRDefault="006B6300" w:rsidP="006B6300">
      <w:pPr>
        <w:tabs>
          <w:tab w:val="left" w:pos="263"/>
          <w:tab w:val="left" w:pos="6960"/>
        </w:tabs>
        <w:spacing w:after="0"/>
        <w:rPr>
          <w:rFonts w:ascii="Times New Roman" w:hAnsi="Times New Roman" w:cs="Times New Roman"/>
          <w:bCs/>
          <w:lang w:val="en-US"/>
        </w:rPr>
      </w:pPr>
      <w:proofErr w:type="spellStart"/>
      <w:r w:rsidRPr="006B6300">
        <w:rPr>
          <w:rFonts w:ascii="Times New Roman" w:hAnsi="Times New Roman" w:cs="Times New Roman"/>
          <w:bCs/>
          <w:lang w:val="en-US"/>
        </w:rPr>
        <w:t>Președintele</w:t>
      </w:r>
      <w:proofErr w:type="spellEnd"/>
      <w:r w:rsidRPr="006B6300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6B6300">
        <w:rPr>
          <w:rFonts w:ascii="Times New Roman" w:hAnsi="Times New Roman" w:cs="Times New Roman"/>
          <w:bCs/>
          <w:lang w:val="en-US"/>
        </w:rPr>
        <w:t>ședinței</w:t>
      </w:r>
      <w:proofErr w:type="spellEnd"/>
      <w:r>
        <w:rPr>
          <w:rFonts w:ascii="Times New Roman" w:hAnsi="Times New Roman" w:cs="Times New Roman"/>
          <w:bCs/>
          <w:lang w:val="en-US"/>
        </w:rPr>
        <w:t>:</w:t>
      </w:r>
      <w:r w:rsidRPr="006B6300">
        <w:rPr>
          <w:rFonts w:ascii="Times New Roman" w:hAnsi="Times New Roman" w:cs="Times New Roman"/>
          <w:bCs/>
          <w:lang w:val="en-US"/>
        </w:rPr>
        <w:tab/>
      </w:r>
    </w:p>
    <w:p w:rsidR="006B6300" w:rsidRPr="006B6300" w:rsidRDefault="006B6300" w:rsidP="006B6300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bCs/>
          <w:lang w:val="en-US"/>
        </w:rPr>
      </w:pPr>
    </w:p>
    <w:p w:rsidR="006B6300" w:rsidRPr="006B6300" w:rsidRDefault="006B6300" w:rsidP="006B6300">
      <w:pPr>
        <w:tabs>
          <w:tab w:val="left" w:pos="263"/>
          <w:tab w:val="right" w:pos="9355"/>
        </w:tabs>
        <w:spacing w:after="0"/>
        <w:rPr>
          <w:rFonts w:ascii="Times New Roman" w:hAnsi="Times New Roman" w:cs="Times New Roman"/>
          <w:bCs/>
          <w:lang w:val="en-US"/>
        </w:rPr>
      </w:pPr>
      <w:proofErr w:type="spellStart"/>
      <w:proofErr w:type="gramStart"/>
      <w:r w:rsidRPr="006B6300">
        <w:rPr>
          <w:rFonts w:ascii="Times New Roman" w:hAnsi="Times New Roman" w:cs="Times New Roman"/>
          <w:bCs/>
          <w:lang w:val="en-US"/>
        </w:rPr>
        <w:t>Secretar</w:t>
      </w:r>
      <w:proofErr w:type="spellEnd"/>
      <w:r w:rsidRPr="006B6300">
        <w:rPr>
          <w:rFonts w:ascii="Times New Roman" w:hAnsi="Times New Roman" w:cs="Times New Roman"/>
          <w:bCs/>
          <w:lang w:val="ro-RO"/>
        </w:rPr>
        <w:t xml:space="preserve">a </w:t>
      </w:r>
      <w:r w:rsidRPr="006B6300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6B6300">
        <w:rPr>
          <w:rFonts w:ascii="Times New Roman" w:hAnsi="Times New Roman" w:cs="Times New Roman"/>
          <w:bCs/>
          <w:lang w:val="en-US"/>
        </w:rPr>
        <w:t>consiliului</w:t>
      </w:r>
      <w:proofErr w:type="spellEnd"/>
      <w:proofErr w:type="gramEnd"/>
      <w:r w:rsidRPr="006B6300">
        <w:rPr>
          <w:rFonts w:ascii="Times New Roman" w:hAnsi="Times New Roman" w:cs="Times New Roman"/>
          <w:bCs/>
          <w:lang w:val="en-US"/>
        </w:rPr>
        <w:t xml:space="preserve">  </w:t>
      </w:r>
      <w:r w:rsidRPr="006B6300">
        <w:rPr>
          <w:rFonts w:ascii="Times New Roman" w:hAnsi="Times New Roman" w:cs="Times New Roman"/>
          <w:bCs/>
          <w:lang w:val="ro-RO"/>
        </w:rPr>
        <w:t xml:space="preserve">sătesc </w:t>
      </w:r>
      <w:r>
        <w:rPr>
          <w:rFonts w:ascii="Times New Roman" w:hAnsi="Times New Roman" w:cs="Times New Roman"/>
          <w:bCs/>
          <w:lang w:val="ro-RO"/>
        </w:rPr>
        <w:t>:</w:t>
      </w:r>
      <w:r w:rsidRPr="006B6300">
        <w:rPr>
          <w:rFonts w:ascii="Times New Roman" w:hAnsi="Times New Roman" w:cs="Times New Roman"/>
          <w:bCs/>
          <w:lang w:val="ro-RO"/>
        </w:rPr>
        <w:t xml:space="preserve">    </w:t>
      </w:r>
      <w:r w:rsidR="00117878">
        <w:rPr>
          <w:rFonts w:ascii="Times New Roman" w:hAnsi="Times New Roman" w:cs="Times New Roman"/>
          <w:bCs/>
          <w:lang w:val="ro-RO"/>
        </w:rPr>
        <w:t xml:space="preserve">                 Larisa Răileanu</w:t>
      </w:r>
      <w:bookmarkStart w:id="0" w:name="_GoBack"/>
      <w:bookmarkEnd w:id="0"/>
      <w:r w:rsidRPr="006B6300">
        <w:rPr>
          <w:rFonts w:ascii="Times New Roman" w:hAnsi="Times New Roman" w:cs="Times New Roman"/>
          <w:bCs/>
          <w:lang w:val="en-US"/>
        </w:rPr>
        <w:t xml:space="preserve">                                                     </w:t>
      </w:r>
    </w:p>
    <w:p w:rsidR="00515BF3" w:rsidRPr="006B6300" w:rsidRDefault="00117878">
      <w:pPr>
        <w:rPr>
          <w:lang w:val="en-US"/>
        </w:rPr>
      </w:pPr>
    </w:p>
    <w:sectPr w:rsidR="00515BF3" w:rsidRPr="006B6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171E4"/>
    <w:multiLevelType w:val="multilevel"/>
    <w:tmpl w:val="75B4D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300"/>
    <w:rsid w:val="00117878"/>
    <w:rsid w:val="006B6300"/>
    <w:rsid w:val="00B3552D"/>
    <w:rsid w:val="00B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3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3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6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30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30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3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6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30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</dc:creator>
  <cp:lastModifiedBy>SAS</cp:lastModifiedBy>
  <cp:revision>3</cp:revision>
  <dcterms:created xsi:type="dcterms:W3CDTF">2026-06-29T12:56:00Z</dcterms:created>
  <dcterms:modified xsi:type="dcterms:W3CDTF">2026-07-09T11:06:00Z</dcterms:modified>
</cp:coreProperties>
</file>