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C43C0" w14:textId="129E590D" w:rsidR="00927C27" w:rsidRPr="00322B16" w:rsidRDefault="007C3FE0" w:rsidP="00B57146">
      <w:pPr>
        <w:shd w:val="clear" w:color="auto" w:fill="0E6E7D"/>
        <w:jc w:val="center"/>
        <w:rPr>
          <w:lang w:val="ro-MD"/>
        </w:rPr>
      </w:pPr>
      <w:r w:rsidRPr="00322B16">
        <w:rPr>
          <w:b/>
          <w:bCs/>
          <w:color w:val="FFFFFF"/>
          <w:sz w:val="18"/>
          <w:szCs w:val="18"/>
          <w:lang w:val="ro-MD"/>
        </w:rPr>
        <w:t>REPUBLICA MOLDOVA · REFORMA APL · AMALGAMARE VOLUNTARĂ</w:t>
      </w:r>
    </w:p>
    <w:p w14:paraId="5ECFE907" w14:textId="77777777" w:rsidR="00927C27" w:rsidRPr="00322B16" w:rsidRDefault="007C3FE0">
      <w:pPr>
        <w:spacing w:before="60" w:after="40"/>
        <w:jc w:val="center"/>
        <w:rPr>
          <w:lang w:val="ro-MD"/>
        </w:rPr>
      </w:pPr>
      <w:r w:rsidRPr="00322B16">
        <w:rPr>
          <w:b/>
          <w:bCs/>
          <w:color w:val="0A535E"/>
          <w:sz w:val="36"/>
          <w:szCs w:val="36"/>
          <w:lang w:val="ro-MD"/>
        </w:rPr>
        <w:t>Viziunea privind viitoarea unitate administrativ-teritorială amalgamată</w:t>
      </w:r>
    </w:p>
    <w:p w14:paraId="692B87EF" w14:textId="77777777" w:rsidR="00927C27" w:rsidRPr="00322B16" w:rsidRDefault="007C3FE0">
      <w:pPr>
        <w:spacing w:after="60"/>
        <w:jc w:val="center"/>
        <w:rPr>
          <w:lang w:val="ro-MD"/>
        </w:rPr>
      </w:pPr>
      <w:r w:rsidRPr="00322B16">
        <w:rPr>
          <w:b/>
          <w:bCs/>
          <w:sz w:val="24"/>
          <w:szCs w:val="24"/>
          <w:lang w:val="ro-MD"/>
        </w:rPr>
        <w:t>Lipcani · Beleavinți · Criva · Drepcăuți · Hlina · Pererita · Slobozia-Șirăuți · Șirăuți</w:t>
      </w:r>
      <w:bookmarkStart w:id="0" w:name="_GoBack"/>
      <w:bookmarkEnd w:id="0"/>
    </w:p>
    <w:p w14:paraId="460AC639" w14:textId="77777777" w:rsidR="00927C27" w:rsidRPr="00322B16" w:rsidRDefault="007C3FE0">
      <w:pPr>
        <w:pBdr>
          <w:bottom w:val="single" w:sz="12" w:space="4" w:color="C57A14"/>
        </w:pBdr>
        <w:spacing w:after="80"/>
        <w:jc w:val="center"/>
        <w:rPr>
          <w:lang w:val="ro-MD"/>
        </w:rPr>
      </w:pPr>
      <w:r w:rsidRPr="00322B16">
        <w:rPr>
          <w:i/>
          <w:iCs/>
          <w:color w:val="5A6B6E"/>
          <w:lang w:val="ro-MD"/>
        </w:rPr>
        <w:t xml:space="preserve">o comunitate nouă, cu o administrație </w:t>
      </w:r>
      <w:r w:rsidRPr="00322B16">
        <w:rPr>
          <w:i/>
          <w:iCs/>
          <w:color w:val="5A6B6E"/>
          <w:lang w:val="ro-MD"/>
        </w:rPr>
        <w:t>publică locală comună</w:t>
      </w:r>
    </w:p>
    <w:p w14:paraId="26634FDA" w14:textId="77777777" w:rsidR="00927C27" w:rsidRPr="00322B16" w:rsidRDefault="007C3FE0">
      <w:pPr>
        <w:spacing w:before="80" w:after="60"/>
        <w:jc w:val="center"/>
        <w:rPr>
          <w:lang w:val="ro-MD"/>
        </w:rPr>
      </w:pPr>
      <w:r w:rsidRPr="00322B16">
        <w:rPr>
          <w:color w:val="5A6B6E"/>
          <w:sz w:val="19"/>
          <w:szCs w:val="19"/>
          <w:lang w:val="ro-MD"/>
        </w:rPr>
        <w:t>Raion: raionul Briceni    |    Populație: 10.604 loc.    |    Centru administrativ: or. Lipcani    |    Data: 23 iunie 2026    |    Facilitator: Grigore Stegarescu</w:t>
      </w:r>
    </w:p>
    <w:p w14:paraId="4AFB1B30"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t xml:space="preserve">  Introducere</w:t>
      </w:r>
    </w:p>
    <w:p w14:paraId="1E4ED4BC" w14:textId="77777777" w:rsidR="00927C27" w:rsidRPr="00322B16" w:rsidRDefault="007C3FE0" w:rsidP="00322B16">
      <w:pPr>
        <w:spacing w:after="120" w:line="276" w:lineRule="auto"/>
        <w:jc w:val="both"/>
        <w:rPr>
          <w:lang w:val="ro-MD"/>
        </w:rPr>
      </w:pPr>
      <w:r w:rsidRPr="00322B16">
        <w:rPr>
          <w:lang w:val="ro-MD"/>
        </w:rPr>
        <w:t xml:space="preserve">Prezentul document constituie </w:t>
      </w:r>
      <w:r w:rsidRPr="00322B16">
        <w:rPr>
          <w:b/>
          <w:bCs/>
          <w:lang w:val="ro-MD"/>
        </w:rPr>
        <w:t>prima versiune a Viziunii</w:t>
      </w:r>
      <w:r w:rsidRPr="00322B16">
        <w:rPr>
          <w:lang w:val="ro-MD"/>
        </w:rPr>
        <w:t xml:space="preserve"> </w:t>
      </w:r>
      <w:r w:rsidRPr="00322B16">
        <w:rPr>
          <w:lang w:val="ro-MD"/>
        </w:rPr>
        <w:t xml:space="preserve">de dezvoltare a viitoarei unități administrativ-teritoriale (UAT) formate prin amalgamarea voluntară a orașului Lipcani, s. Beleavinți, s. Criva, s. Drepcăuți, s. Hlina, s. Pererita, s. Slobozia-Șirăuți, s. Șirăuți. Cele opt UAT urmează să devină o </w:t>
      </w:r>
      <w:r w:rsidRPr="00322B16">
        <w:rPr>
          <w:b/>
          <w:bCs/>
          <w:lang w:val="ro-MD"/>
        </w:rPr>
        <w:t>comunit</w:t>
      </w:r>
      <w:r w:rsidRPr="00322B16">
        <w:rPr>
          <w:b/>
          <w:bCs/>
          <w:lang w:val="ro-MD"/>
        </w:rPr>
        <w:t>ate unică, gestionată de o administrație publică locală comună</w:t>
      </w:r>
      <w:r w:rsidRPr="00322B16">
        <w:rPr>
          <w:lang w:val="ro-MD"/>
        </w:rPr>
        <w:t>, cu centrul administrativ stabilit în or. Lipcani.</w:t>
      </w:r>
    </w:p>
    <w:p w14:paraId="5143F109" w14:textId="77777777" w:rsidR="00927C27" w:rsidRPr="00322B16" w:rsidRDefault="007C3FE0" w:rsidP="00322B16">
      <w:pPr>
        <w:spacing w:after="120" w:line="276" w:lineRule="auto"/>
        <w:jc w:val="both"/>
        <w:rPr>
          <w:lang w:val="ro-MD"/>
        </w:rPr>
      </w:pPr>
      <w:r w:rsidRPr="00322B16">
        <w:rPr>
          <w:lang w:val="ro-MD"/>
        </w:rPr>
        <w:t xml:space="preserve">Configurația propusă întrunește criteriile de eligibilitate prevăzute de Legea nr. 225/2023: o populație totală de </w:t>
      </w:r>
      <w:r w:rsidRPr="00322B16">
        <w:rPr>
          <w:b/>
          <w:bCs/>
          <w:lang w:val="ro-MD"/>
        </w:rPr>
        <w:t>10.604 locuitori</w:t>
      </w:r>
      <w:r w:rsidRPr="00322B16">
        <w:rPr>
          <w:lang w:val="ro-MD"/>
        </w:rPr>
        <w:t xml:space="preserve"> (peste pra</w:t>
      </w:r>
      <w:r w:rsidRPr="00322B16">
        <w:rPr>
          <w:lang w:val="ro-MD"/>
        </w:rPr>
        <w:t xml:space="preserve">gul minim de 3.000) și un teritoriu continuu. Procesul beneficiază de un pachet de </w:t>
      </w:r>
      <w:r w:rsidRPr="00322B16">
        <w:rPr>
          <w:b/>
          <w:bCs/>
          <w:color w:val="C57A14"/>
          <w:lang w:val="ro-MD"/>
        </w:rPr>
        <w:t>stimulente financiare de stat de cca 51,5 mil. lei</w:t>
      </w:r>
      <w:r w:rsidRPr="00322B16">
        <w:rPr>
          <w:lang w:val="ro-MD"/>
        </w:rPr>
        <w:t xml:space="preserve">, acordate conform HG nr. 925/2023, destinate pregătirii fuziunii, investițiilor capitale și susținerii bugetului local al </w:t>
      </w:r>
      <w:r w:rsidRPr="00322B16">
        <w:rPr>
          <w:lang w:val="ro-MD"/>
        </w:rPr>
        <w:t>noii comunități.</w:t>
      </w:r>
    </w:p>
    <w:p w14:paraId="3682BDB6" w14:textId="77777777" w:rsidR="00927C27" w:rsidRPr="00322B16" w:rsidRDefault="007C3FE0">
      <w:pPr>
        <w:spacing w:after="80" w:line="276" w:lineRule="auto"/>
        <w:rPr>
          <w:lang w:val="ro-MD"/>
        </w:rPr>
      </w:pPr>
      <w:r w:rsidRPr="00322B16">
        <w:rPr>
          <w:b/>
          <w:bCs/>
          <w:color w:val="0A535E"/>
          <w:lang w:val="ro-MD"/>
        </w:rPr>
        <w:t>Validare conform Legii nr. 225/2023</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3"/>
        <w:gridCol w:w="4653"/>
      </w:tblGrid>
      <w:tr w:rsidR="00927C27" w:rsidRPr="00322B16" w14:paraId="7BBC01EB" w14:textId="77777777">
        <w:tc>
          <w:tcPr>
            <w:tcW w:w="4653" w:type="dxa"/>
            <w:tcBorders>
              <w:top w:val="single" w:sz="4" w:space="0" w:color="CFE0E2"/>
              <w:left w:val="single" w:sz="4" w:space="0" w:color="CFE0E2"/>
              <w:bottom w:val="single" w:sz="4" w:space="0" w:color="CFE0E2"/>
              <w:right w:val="single" w:sz="4" w:space="0" w:color="CFE0E2"/>
            </w:tcBorders>
            <w:shd w:val="clear" w:color="auto" w:fill="E6F3EC"/>
            <w:tcMar>
              <w:top w:w="70" w:type="dxa"/>
              <w:left w:w="130" w:type="dxa"/>
              <w:bottom w:w="70" w:type="dxa"/>
              <w:right w:w="130" w:type="dxa"/>
            </w:tcMar>
            <w:vAlign w:val="center"/>
          </w:tcPr>
          <w:p w14:paraId="50B4C7FB" w14:textId="77777777" w:rsidR="00927C27" w:rsidRPr="00322B16" w:rsidRDefault="007C3FE0">
            <w:pPr>
              <w:spacing w:after="20" w:line="276" w:lineRule="auto"/>
              <w:rPr>
                <w:lang w:val="ro-MD"/>
              </w:rPr>
            </w:pPr>
            <w:r w:rsidRPr="00322B16">
              <w:rPr>
                <w:b/>
                <w:bCs/>
                <w:color w:val="2E7D52"/>
                <w:lang w:val="ro-MD"/>
              </w:rPr>
              <w:t>✓</w:t>
            </w:r>
            <w:r w:rsidRPr="00322B16">
              <w:rPr>
                <w:b/>
                <w:bCs/>
                <w:color w:val="2E7D52"/>
                <w:lang w:val="ro-MD"/>
              </w:rPr>
              <w:t xml:space="preserve">  </w:t>
            </w:r>
            <w:r w:rsidRPr="00322B16">
              <w:rPr>
                <w:b/>
                <w:bCs/>
                <w:lang w:val="ro-MD"/>
              </w:rPr>
              <w:t>Populație ≥ 3.000</w:t>
            </w:r>
          </w:p>
          <w:p w14:paraId="4268D25B" w14:textId="77777777" w:rsidR="00927C27" w:rsidRPr="00322B16" w:rsidRDefault="007C3FE0">
            <w:pPr>
              <w:spacing w:line="276" w:lineRule="auto"/>
              <w:rPr>
                <w:lang w:val="ro-MD"/>
              </w:rPr>
            </w:pPr>
            <w:r w:rsidRPr="00322B16">
              <w:rPr>
                <w:color w:val="5A6B6E"/>
                <w:sz w:val="20"/>
                <w:szCs w:val="20"/>
                <w:lang w:val="ro-MD"/>
              </w:rPr>
              <w:t>10.604 locuitori</w:t>
            </w:r>
          </w:p>
        </w:tc>
        <w:tc>
          <w:tcPr>
            <w:tcW w:w="4653" w:type="dxa"/>
            <w:tcBorders>
              <w:top w:val="single" w:sz="4" w:space="0" w:color="CFE0E2"/>
              <w:left w:val="single" w:sz="4" w:space="0" w:color="CFE0E2"/>
              <w:bottom w:val="single" w:sz="4" w:space="0" w:color="CFE0E2"/>
              <w:right w:val="single" w:sz="4" w:space="0" w:color="CFE0E2"/>
            </w:tcBorders>
            <w:shd w:val="clear" w:color="auto" w:fill="E6F3EC"/>
            <w:tcMar>
              <w:top w:w="70" w:type="dxa"/>
              <w:left w:w="130" w:type="dxa"/>
              <w:bottom w:w="70" w:type="dxa"/>
              <w:right w:w="130" w:type="dxa"/>
            </w:tcMar>
            <w:vAlign w:val="center"/>
          </w:tcPr>
          <w:p w14:paraId="4A5AD5A8" w14:textId="77777777" w:rsidR="00927C27" w:rsidRPr="00322B16" w:rsidRDefault="007C3FE0">
            <w:pPr>
              <w:spacing w:after="20" w:line="276" w:lineRule="auto"/>
              <w:rPr>
                <w:lang w:val="ro-MD"/>
              </w:rPr>
            </w:pPr>
            <w:r w:rsidRPr="00322B16">
              <w:rPr>
                <w:b/>
                <w:bCs/>
                <w:color w:val="2E7D52"/>
                <w:lang w:val="ro-MD"/>
              </w:rPr>
              <w:t>✓</w:t>
            </w:r>
            <w:r w:rsidRPr="00322B16">
              <w:rPr>
                <w:b/>
                <w:bCs/>
                <w:color w:val="2E7D52"/>
                <w:lang w:val="ro-MD"/>
              </w:rPr>
              <w:t xml:space="preserve">  </w:t>
            </w:r>
            <w:r w:rsidRPr="00322B16">
              <w:rPr>
                <w:b/>
                <w:bCs/>
                <w:lang w:val="ro-MD"/>
              </w:rPr>
              <w:t>Teritoriu continuu</w:t>
            </w:r>
          </w:p>
          <w:p w14:paraId="19C37DC1" w14:textId="77777777" w:rsidR="00927C27" w:rsidRPr="00322B16" w:rsidRDefault="007C3FE0">
            <w:pPr>
              <w:spacing w:line="276" w:lineRule="auto"/>
              <w:rPr>
                <w:lang w:val="ro-MD"/>
              </w:rPr>
            </w:pPr>
            <w:r w:rsidRPr="00322B16">
              <w:rPr>
                <w:color w:val="5A6B6E"/>
                <w:sz w:val="20"/>
                <w:szCs w:val="20"/>
                <w:lang w:val="ro-MD"/>
              </w:rPr>
              <w:t>Da</w:t>
            </w:r>
          </w:p>
        </w:tc>
      </w:tr>
    </w:tbl>
    <w:p w14:paraId="76A28609"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t xml:space="preserve">  Viziunea noastră pentru 2030</w:t>
      </w:r>
    </w:p>
    <w:p w14:paraId="53FCF63D" w14:textId="77777777" w:rsidR="00927C27" w:rsidRPr="00322B16" w:rsidRDefault="007C3FE0" w:rsidP="00322B16">
      <w:pPr>
        <w:pBdr>
          <w:left w:val="single" w:sz="18" w:space="8" w:color="0E6E7D"/>
        </w:pBdr>
        <w:shd w:val="clear" w:color="auto" w:fill="E6F2F3"/>
        <w:spacing w:before="40" w:after="160" w:line="300" w:lineRule="auto"/>
        <w:jc w:val="both"/>
        <w:rPr>
          <w:lang w:val="ro-MD"/>
        </w:rPr>
      </w:pPr>
      <w:r w:rsidRPr="00322B16">
        <w:rPr>
          <w:sz w:val="23"/>
          <w:szCs w:val="23"/>
          <w:lang w:val="ro-MD"/>
        </w:rPr>
        <w:t xml:space="preserve">Ne propunem ca, până în 2030, comunitatea amalgamată </w:t>
      </w:r>
      <w:r w:rsidRPr="00322B16">
        <w:rPr>
          <w:sz w:val="23"/>
          <w:szCs w:val="23"/>
          <w:lang w:val="ro-MD"/>
        </w:rPr>
        <w:t>Lipcani–Beleavinți–Criva–Drepcăuți–Hlina–Pererita–Șirăuți–Slobozia-Șirăuți să devină o unitate administrativ-teritorială puternică și unită, în care fiecare locuitor are acces la apă potabilă, drumuri practicabile și servicii publice de calitate, indiferen</w:t>
      </w:r>
      <w:r w:rsidRPr="00322B16">
        <w:rPr>
          <w:sz w:val="23"/>
          <w:szCs w:val="23"/>
          <w:lang w:val="ro-MD"/>
        </w:rPr>
        <w:t>t de satul în care trăiește. O administrație comună, mai eficientă și mai aproape de cetățean, va gestiona resursele în mod echitabil și va atrage investițiile necesare pentru o dezvoltare durabilă, păstrând în același timp identitatea și tradițiile fiecăr</w:t>
      </w:r>
      <w:r w:rsidRPr="00322B16">
        <w:rPr>
          <w:sz w:val="23"/>
          <w:szCs w:val="23"/>
          <w:lang w:val="ro-MD"/>
        </w:rPr>
        <w:t>ei localități.</w:t>
      </w:r>
    </w:p>
    <w:p w14:paraId="2A7F5C73"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t xml:space="preserve">  1. Profilul comunității</w:t>
      </w:r>
    </w:p>
    <w:p w14:paraId="730A7CE5" w14:textId="77777777" w:rsidR="00927C27" w:rsidRPr="00322B16" w:rsidRDefault="007C3FE0">
      <w:pPr>
        <w:spacing w:after="140" w:line="276" w:lineRule="auto"/>
        <w:rPr>
          <w:lang w:val="ro-MD"/>
        </w:rPr>
      </w:pPr>
      <w:r w:rsidRPr="00322B16">
        <w:rPr>
          <w:b/>
          <w:bCs/>
          <w:lang w:val="ro-MD"/>
        </w:rPr>
        <w:t xml:space="preserve">Localități: </w:t>
      </w:r>
      <w:r w:rsidRPr="00322B16">
        <w:rPr>
          <w:lang w:val="ro-MD"/>
        </w:rPr>
        <w:t>Lipcani, Beleavinți, Criva, Drepcăuți, Hlina, Pererita, Slobozia-Șirăuți, Șirăuți (raionul Briceni)</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26"/>
        <w:gridCol w:w="2326"/>
        <w:gridCol w:w="2326"/>
        <w:gridCol w:w="2328"/>
      </w:tblGrid>
      <w:tr w:rsidR="00927C27" w:rsidRPr="00322B16" w14:paraId="18DE63BD" w14:textId="77777777">
        <w:tc>
          <w:tcPr>
            <w:tcW w:w="2326" w:type="dxa"/>
            <w:tcBorders>
              <w:top w:val="single" w:sz="4" w:space="0" w:color="CFE0E2"/>
              <w:left w:val="single" w:sz="4" w:space="0" w:color="CFE0E2"/>
              <w:bottom w:val="single" w:sz="4" w:space="0" w:color="CFE0E2"/>
              <w:right w:val="single" w:sz="4" w:space="0" w:color="CFE0E2"/>
            </w:tcBorders>
            <w:shd w:val="clear" w:color="auto" w:fill="F4F9FA"/>
            <w:tcMar>
              <w:top w:w="110" w:type="dxa"/>
              <w:left w:w="150" w:type="dxa"/>
              <w:bottom w:w="110" w:type="dxa"/>
              <w:right w:w="150" w:type="dxa"/>
            </w:tcMar>
            <w:vAlign w:val="center"/>
          </w:tcPr>
          <w:p w14:paraId="74664437" w14:textId="77777777" w:rsidR="00927C27" w:rsidRPr="00322B16" w:rsidRDefault="007C3FE0">
            <w:pPr>
              <w:spacing w:after="20"/>
              <w:rPr>
                <w:lang w:val="ro-MD"/>
              </w:rPr>
            </w:pPr>
            <w:r w:rsidRPr="00322B16">
              <w:rPr>
                <w:color w:val="5A6B6E"/>
                <w:sz w:val="19"/>
                <w:szCs w:val="19"/>
                <w:lang w:val="ro-MD"/>
              </w:rPr>
              <w:t>Populație</w:t>
            </w:r>
          </w:p>
          <w:p w14:paraId="1253E8E5" w14:textId="77777777" w:rsidR="00927C27" w:rsidRPr="00322B16" w:rsidRDefault="007C3FE0">
            <w:pPr>
              <w:spacing w:line="264" w:lineRule="auto"/>
              <w:rPr>
                <w:lang w:val="ro-MD"/>
              </w:rPr>
            </w:pPr>
            <w:r w:rsidRPr="00322B16">
              <w:rPr>
                <w:b/>
                <w:bCs/>
                <w:sz w:val="30"/>
                <w:szCs w:val="30"/>
                <w:lang w:val="ro-MD"/>
              </w:rPr>
              <w:t>10.604</w:t>
            </w:r>
          </w:p>
        </w:tc>
        <w:tc>
          <w:tcPr>
            <w:tcW w:w="2326" w:type="dxa"/>
            <w:tcBorders>
              <w:top w:val="single" w:sz="4" w:space="0" w:color="CFE0E2"/>
              <w:left w:val="single" w:sz="4" w:space="0" w:color="CFE0E2"/>
              <w:bottom w:val="single" w:sz="4" w:space="0" w:color="CFE0E2"/>
              <w:right w:val="single" w:sz="4" w:space="0" w:color="CFE0E2"/>
            </w:tcBorders>
            <w:shd w:val="clear" w:color="auto" w:fill="F4F9FA"/>
            <w:tcMar>
              <w:top w:w="110" w:type="dxa"/>
              <w:left w:w="150" w:type="dxa"/>
              <w:bottom w:w="110" w:type="dxa"/>
              <w:right w:w="150" w:type="dxa"/>
            </w:tcMar>
            <w:vAlign w:val="center"/>
          </w:tcPr>
          <w:p w14:paraId="381A56DC" w14:textId="77777777" w:rsidR="00927C27" w:rsidRPr="00322B16" w:rsidRDefault="007C3FE0">
            <w:pPr>
              <w:spacing w:after="20"/>
              <w:rPr>
                <w:lang w:val="ro-MD"/>
              </w:rPr>
            </w:pPr>
            <w:r w:rsidRPr="00322B16">
              <w:rPr>
                <w:color w:val="5A6B6E"/>
                <w:sz w:val="19"/>
                <w:szCs w:val="19"/>
                <w:lang w:val="ro-MD"/>
              </w:rPr>
              <w:t>Gospodării</w:t>
            </w:r>
          </w:p>
          <w:p w14:paraId="6582FC34" w14:textId="77777777" w:rsidR="00927C27" w:rsidRPr="00322B16" w:rsidRDefault="007C3FE0">
            <w:pPr>
              <w:spacing w:line="264" w:lineRule="auto"/>
              <w:rPr>
                <w:lang w:val="ro-MD"/>
              </w:rPr>
            </w:pPr>
            <w:r w:rsidRPr="00322B16">
              <w:rPr>
                <w:b/>
                <w:bCs/>
                <w:sz w:val="30"/>
                <w:szCs w:val="30"/>
                <w:lang w:val="ro-MD"/>
              </w:rPr>
              <w:t>7.821</w:t>
            </w:r>
          </w:p>
        </w:tc>
        <w:tc>
          <w:tcPr>
            <w:tcW w:w="2326" w:type="dxa"/>
            <w:tcBorders>
              <w:top w:val="single" w:sz="4" w:space="0" w:color="CFE0E2"/>
              <w:left w:val="single" w:sz="4" w:space="0" w:color="CFE0E2"/>
              <w:bottom w:val="single" w:sz="4" w:space="0" w:color="CFE0E2"/>
              <w:right w:val="single" w:sz="4" w:space="0" w:color="CFE0E2"/>
            </w:tcBorders>
            <w:shd w:val="clear" w:color="auto" w:fill="F4F9FA"/>
            <w:tcMar>
              <w:top w:w="110" w:type="dxa"/>
              <w:left w:w="150" w:type="dxa"/>
              <w:bottom w:w="110" w:type="dxa"/>
              <w:right w:w="150" w:type="dxa"/>
            </w:tcMar>
            <w:vAlign w:val="center"/>
          </w:tcPr>
          <w:p w14:paraId="6D123F43" w14:textId="77777777" w:rsidR="00927C27" w:rsidRPr="00322B16" w:rsidRDefault="007C3FE0">
            <w:pPr>
              <w:spacing w:after="20"/>
              <w:rPr>
                <w:lang w:val="ro-MD"/>
              </w:rPr>
            </w:pPr>
            <w:r w:rsidRPr="00322B16">
              <w:rPr>
                <w:color w:val="5A6B6E"/>
                <w:sz w:val="19"/>
                <w:szCs w:val="19"/>
                <w:lang w:val="ro-MD"/>
              </w:rPr>
              <w:t>Suprafață</w:t>
            </w:r>
          </w:p>
          <w:p w14:paraId="7011EE83" w14:textId="77777777" w:rsidR="00927C27" w:rsidRPr="00322B16" w:rsidRDefault="007C3FE0">
            <w:pPr>
              <w:spacing w:after="10" w:line="264" w:lineRule="auto"/>
              <w:rPr>
                <w:lang w:val="ro-MD"/>
              </w:rPr>
            </w:pPr>
            <w:r w:rsidRPr="00322B16">
              <w:rPr>
                <w:b/>
                <w:bCs/>
                <w:sz w:val="30"/>
                <w:szCs w:val="30"/>
                <w:lang w:val="ro-MD"/>
              </w:rPr>
              <w:t>214,72 km²</w:t>
            </w:r>
          </w:p>
          <w:p w14:paraId="7AF81D7C" w14:textId="77777777" w:rsidR="00927C27" w:rsidRPr="00322B16" w:rsidRDefault="007C3FE0">
            <w:pPr>
              <w:rPr>
                <w:lang w:val="ro-MD"/>
              </w:rPr>
            </w:pPr>
            <w:r w:rsidRPr="00322B16">
              <w:rPr>
                <w:color w:val="5A6B6E"/>
                <w:sz w:val="18"/>
                <w:szCs w:val="18"/>
                <w:lang w:val="ro-MD"/>
              </w:rPr>
              <w:t>21.471 ha</w:t>
            </w:r>
          </w:p>
        </w:tc>
        <w:tc>
          <w:tcPr>
            <w:tcW w:w="2328" w:type="dxa"/>
            <w:tcBorders>
              <w:top w:val="single" w:sz="4" w:space="0" w:color="CFE0E2"/>
              <w:left w:val="single" w:sz="4" w:space="0" w:color="CFE0E2"/>
              <w:bottom w:val="single" w:sz="4" w:space="0" w:color="CFE0E2"/>
              <w:right w:val="single" w:sz="4" w:space="0" w:color="CFE0E2"/>
            </w:tcBorders>
            <w:shd w:val="clear" w:color="auto" w:fill="F4F9FA"/>
            <w:tcMar>
              <w:top w:w="110" w:type="dxa"/>
              <w:left w:w="150" w:type="dxa"/>
              <w:bottom w:w="110" w:type="dxa"/>
              <w:right w:w="150" w:type="dxa"/>
            </w:tcMar>
            <w:vAlign w:val="center"/>
          </w:tcPr>
          <w:p w14:paraId="1B900EAB" w14:textId="77777777" w:rsidR="00927C27" w:rsidRPr="00322B16" w:rsidRDefault="007C3FE0">
            <w:pPr>
              <w:spacing w:after="20"/>
              <w:rPr>
                <w:lang w:val="ro-MD"/>
              </w:rPr>
            </w:pPr>
            <w:r w:rsidRPr="00322B16">
              <w:rPr>
                <w:color w:val="5A6B6E"/>
                <w:sz w:val="19"/>
                <w:szCs w:val="19"/>
                <w:lang w:val="ro-MD"/>
              </w:rPr>
              <w:t>Drumuri</w:t>
            </w:r>
          </w:p>
          <w:p w14:paraId="008F69E7" w14:textId="77777777" w:rsidR="00927C27" w:rsidRPr="00322B16" w:rsidRDefault="007C3FE0">
            <w:pPr>
              <w:spacing w:line="264" w:lineRule="auto"/>
              <w:rPr>
                <w:lang w:val="ro-MD"/>
              </w:rPr>
            </w:pPr>
            <w:r w:rsidRPr="00322B16">
              <w:rPr>
                <w:b/>
                <w:bCs/>
                <w:sz w:val="30"/>
                <w:szCs w:val="30"/>
                <w:lang w:val="ro-MD"/>
              </w:rPr>
              <w:t>257,27 km</w:t>
            </w:r>
          </w:p>
        </w:tc>
      </w:tr>
    </w:tbl>
    <w:p w14:paraId="26A51292" w14:textId="77777777" w:rsidR="00927C27" w:rsidRPr="00322B16" w:rsidRDefault="007C3FE0">
      <w:pPr>
        <w:spacing w:before="200" w:after="40"/>
        <w:jc w:val="center"/>
        <w:rPr>
          <w:lang w:val="ro-MD"/>
        </w:rPr>
      </w:pPr>
      <w:r w:rsidRPr="00322B16">
        <w:rPr>
          <w:noProof/>
        </w:rPr>
        <w:lastRenderedPageBreak/>
        <w:drawing>
          <wp:inline distT="0" distB="0" distL="0" distR="0" wp14:anchorId="19DD31E9" wp14:editId="55D08964">
            <wp:extent cx="5257800" cy="392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257800" cy="3924300"/>
                    </a:xfrm>
                    <a:prstGeom prst="rect">
                      <a:avLst/>
                    </a:prstGeom>
                  </pic:spPr>
                </pic:pic>
              </a:graphicData>
            </a:graphic>
          </wp:inline>
        </w:drawing>
      </w:r>
    </w:p>
    <w:p w14:paraId="25C61FE7" w14:textId="77777777" w:rsidR="00927C27" w:rsidRPr="00322B16" w:rsidRDefault="007C3FE0">
      <w:pPr>
        <w:spacing w:before="40" w:after="120" w:line="264" w:lineRule="auto"/>
        <w:jc w:val="center"/>
        <w:rPr>
          <w:lang w:val="ro-MD"/>
        </w:rPr>
      </w:pPr>
      <w:r w:rsidRPr="00322B16">
        <w:rPr>
          <w:i/>
          <w:iCs/>
          <w:color w:val="5A6B6E"/>
          <w:sz w:val="18"/>
          <w:szCs w:val="18"/>
          <w:lang w:val="ro-MD"/>
        </w:rPr>
        <w:t>Fig. 1 — Conturul</w:t>
      </w:r>
      <w:r w:rsidRPr="00322B16">
        <w:rPr>
          <w:i/>
          <w:iCs/>
          <w:color w:val="5A6B6E"/>
          <w:sz w:val="18"/>
          <w:szCs w:val="18"/>
          <w:lang w:val="ro-MD"/>
        </w:rPr>
        <w:t xml:space="preserve"> viitoarei UAT amalgamate (sursă: simulator AmalgaSim 2.6.4, amalgamator.gov.md)</w:t>
      </w:r>
    </w:p>
    <w:p w14:paraId="3CC2AD3C" w14:textId="77777777" w:rsidR="00927C27" w:rsidRPr="00322B16" w:rsidRDefault="007C3FE0">
      <w:pPr>
        <w:spacing w:after="120" w:line="264" w:lineRule="auto"/>
        <w:rPr>
          <w:lang w:val="ro-MD"/>
        </w:rPr>
      </w:pPr>
      <w:r w:rsidRPr="00322B16">
        <w:rPr>
          <w:b/>
          <w:bCs/>
          <w:sz w:val="19"/>
          <w:szCs w:val="19"/>
          <w:lang w:val="ro-MD"/>
        </w:rPr>
        <w:t xml:space="preserve">Surse de date: </w:t>
      </w:r>
      <w:r w:rsidRPr="00322B16">
        <w:rPr>
          <w:color w:val="5A6B6E"/>
          <w:sz w:val="19"/>
          <w:szCs w:val="19"/>
          <w:lang w:val="ro-MD"/>
        </w:rPr>
        <w:t>populație BNS 2024; capacitate fiscală (IVPF) 2025; venituri proprii 2025; locuințe 2024. Datele au caracter orientativ și necesită verificare manuală.</w:t>
      </w:r>
    </w:p>
    <w:p w14:paraId="137C9D7F"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t xml:space="preserve">  2. Centrul administrativ și evaluarea criteriilor</w:t>
      </w:r>
    </w:p>
    <w:p w14:paraId="2EB2BFE5" w14:textId="77777777" w:rsidR="00927C27" w:rsidRPr="00322B16" w:rsidRDefault="007C3FE0" w:rsidP="00503F37">
      <w:pPr>
        <w:spacing w:after="120" w:line="276" w:lineRule="auto"/>
        <w:jc w:val="both"/>
        <w:rPr>
          <w:lang w:val="ro-MD"/>
        </w:rPr>
      </w:pPr>
      <w:r w:rsidRPr="00322B16">
        <w:rPr>
          <w:lang w:val="ro-MD"/>
        </w:rPr>
        <w:t xml:space="preserve">Centrul administrativ al noii UAT va fi </w:t>
      </w:r>
      <w:r w:rsidRPr="00322B16">
        <w:rPr>
          <w:b/>
          <w:bCs/>
          <w:color w:val="0A535E"/>
          <w:lang w:val="ro-MD"/>
        </w:rPr>
        <w:t>orașul Lipcani</w:t>
      </w:r>
      <w:r w:rsidRPr="00322B16">
        <w:rPr>
          <w:lang w:val="ro-MD"/>
        </w:rPr>
        <w:t xml:space="preserve"> (3.508 locuitori), desemnat pe baza scorului compozit cel mai ridicat — populație, capacitate fiscală pe cap de locuitor și nivelul serviciilor, conf</w:t>
      </w:r>
      <w:r w:rsidRPr="00322B16">
        <w:rPr>
          <w:lang w:val="ro-MD"/>
        </w:rPr>
        <w:t>orm HG nr. 925/2023, pct. 8–10.</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6"/>
        <w:gridCol w:w="1600"/>
        <w:gridCol w:w="2200"/>
        <w:gridCol w:w="1200"/>
        <w:gridCol w:w="1100"/>
      </w:tblGrid>
      <w:tr w:rsidR="00927C27" w:rsidRPr="00322B16" w14:paraId="727D98D9" w14:textId="77777777">
        <w:trPr>
          <w:tblHeader/>
        </w:trPr>
        <w:tc>
          <w:tcPr>
            <w:tcW w:w="32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1A7874DB" w14:textId="77777777" w:rsidR="00927C27" w:rsidRPr="00322B16" w:rsidRDefault="007C3FE0">
            <w:pPr>
              <w:spacing w:line="264" w:lineRule="auto"/>
              <w:rPr>
                <w:lang w:val="ro-MD"/>
              </w:rPr>
            </w:pPr>
            <w:r w:rsidRPr="00322B16">
              <w:rPr>
                <w:b/>
                <w:bCs/>
                <w:color w:val="FFFFFF"/>
                <w:sz w:val="21"/>
                <w:szCs w:val="21"/>
                <w:lang w:val="ro-MD"/>
              </w:rPr>
              <w:t>Localitate</w:t>
            </w:r>
          </w:p>
        </w:tc>
        <w:tc>
          <w:tcPr>
            <w:tcW w:w="16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1A27C609" w14:textId="77777777" w:rsidR="00927C27" w:rsidRPr="00322B16" w:rsidRDefault="007C3FE0">
            <w:pPr>
              <w:spacing w:line="264" w:lineRule="auto"/>
              <w:jc w:val="center"/>
              <w:rPr>
                <w:lang w:val="ro-MD"/>
              </w:rPr>
            </w:pPr>
            <w:r w:rsidRPr="00322B16">
              <w:rPr>
                <w:b/>
                <w:bCs/>
                <w:color w:val="FFFFFF"/>
                <w:sz w:val="21"/>
                <w:szCs w:val="21"/>
                <w:lang w:val="ro-MD"/>
              </w:rPr>
              <w:t>Populație</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2E4FDE5" w14:textId="77777777" w:rsidR="00927C27" w:rsidRPr="00322B16" w:rsidRDefault="007C3FE0">
            <w:pPr>
              <w:spacing w:line="264" w:lineRule="auto"/>
              <w:jc w:val="center"/>
              <w:rPr>
                <w:lang w:val="ro-MD"/>
              </w:rPr>
            </w:pPr>
            <w:r w:rsidRPr="00322B16">
              <w:rPr>
                <w:b/>
                <w:bCs/>
                <w:color w:val="FFFFFF"/>
                <w:sz w:val="21"/>
                <w:szCs w:val="21"/>
                <w:lang w:val="ro-MD"/>
              </w:rPr>
              <w:t>Fiscal / cap (lei)</w:t>
            </w:r>
          </w:p>
        </w:tc>
        <w:tc>
          <w:tcPr>
            <w:tcW w:w="1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25ECFDA1" w14:textId="77777777" w:rsidR="00927C27" w:rsidRPr="00322B16" w:rsidRDefault="007C3FE0">
            <w:pPr>
              <w:spacing w:line="264" w:lineRule="auto"/>
              <w:jc w:val="center"/>
              <w:rPr>
                <w:lang w:val="ro-MD"/>
              </w:rPr>
            </w:pPr>
            <w:r w:rsidRPr="00322B16">
              <w:rPr>
                <w:b/>
                <w:bCs/>
                <w:color w:val="FFFFFF"/>
                <w:sz w:val="21"/>
                <w:szCs w:val="21"/>
                <w:lang w:val="ro-MD"/>
              </w:rPr>
              <w:t>Servicii</w:t>
            </w:r>
          </w:p>
        </w:tc>
        <w:tc>
          <w:tcPr>
            <w:tcW w:w="11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FCACF41" w14:textId="77777777" w:rsidR="00927C27" w:rsidRPr="00322B16" w:rsidRDefault="007C3FE0">
            <w:pPr>
              <w:spacing w:line="264" w:lineRule="auto"/>
              <w:jc w:val="center"/>
              <w:rPr>
                <w:lang w:val="ro-MD"/>
              </w:rPr>
            </w:pPr>
            <w:r w:rsidRPr="00322B16">
              <w:rPr>
                <w:b/>
                <w:bCs/>
                <w:color w:val="FFFFFF"/>
                <w:sz w:val="21"/>
                <w:szCs w:val="21"/>
                <w:lang w:val="ro-MD"/>
              </w:rPr>
              <w:t>Scor</w:t>
            </w:r>
          </w:p>
        </w:tc>
      </w:tr>
      <w:tr w:rsidR="00927C27" w:rsidRPr="00322B16" w14:paraId="65352752" w14:textId="77777777">
        <w:tc>
          <w:tcPr>
            <w:tcW w:w="3206" w:type="dxa"/>
            <w:tcBorders>
              <w:top w:val="single" w:sz="4" w:space="0" w:color="CFE0E2"/>
              <w:left w:val="single" w:sz="4" w:space="0" w:color="CFE0E2"/>
              <w:bottom w:val="single" w:sz="4" w:space="0" w:color="CFE0E2"/>
              <w:right w:val="single" w:sz="4" w:space="0" w:color="CFE0E2"/>
            </w:tcBorders>
            <w:shd w:val="clear" w:color="auto" w:fill="FBEFD9"/>
            <w:tcMar>
              <w:top w:w="70" w:type="dxa"/>
              <w:left w:w="130" w:type="dxa"/>
              <w:bottom w:w="70" w:type="dxa"/>
              <w:right w:w="130" w:type="dxa"/>
            </w:tcMar>
            <w:vAlign w:val="center"/>
          </w:tcPr>
          <w:p w14:paraId="575DAB6D" w14:textId="77777777" w:rsidR="00927C27" w:rsidRPr="00322B16" w:rsidRDefault="007C3FE0">
            <w:pPr>
              <w:spacing w:line="264" w:lineRule="auto"/>
              <w:rPr>
                <w:lang w:val="ro-MD"/>
              </w:rPr>
            </w:pPr>
            <w:r w:rsidRPr="00322B16">
              <w:rPr>
                <w:b/>
                <w:bCs/>
                <w:sz w:val="21"/>
                <w:szCs w:val="21"/>
                <w:lang w:val="ro-MD"/>
              </w:rPr>
              <w:t>or. Lipcani</w:t>
            </w:r>
          </w:p>
        </w:tc>
        <w:tc>
          <w:tcPr>
            <w:tcW w:w="1600" w:type="dxa"/>
            <w:tcBorders>
              <w:top w:val="single" w:sz="4" w:space="0" w:color="CFE0E2"/>
              <w:left w:val="single" w:sz="4" w:space="0" w:color="CFE0E2"/>
              <w:bottom w:val="single" w:sz="4" w:space="0" w:color="CFE0E2"/>
              <w:right w:val="single" w:sz="4" w:space="0" w:color="CFE0E2"/>
            </w:tcBorders>
            <w:shd w:val="clear" w:color="auto" w:fill="FBEFD9"/>
            <w:tcMar>
              <w:top w:w="70" w:type="dxa"/>
              <w:left w:w="130" w:type="dxa"/>
              <w:bottom w:w="70" w:type="dxa"/>
              <w:right w:w="130" w:type="dxa"/>
            </w:tcMar>
            <w:vAlign w:val="center"/>
          </w:tcPr>
          <w:p w14:paraId="3F865255" w14:textId="77777777" w:rsidR="00927C27" w:rsidRPr="00322B16" w:rsidRDefault="007C3FE0">
            <w:pPr>
              <w:spacing w:line="264" w:lineRule="auto"/>
              <w:jc w:val="center"/>
              <w:rPr>
                <w:lang w:val="ro-MD"/>
              </w:rPr>
            </w:pPr>
            <w:r w:rsidRPr="00322B16">
              <w:rPr>
                <w:sz w:val="21"/>
                <w:szCs w:val="21"/>
                <w:lang w:val="ro-MD"/>
              </w:rPr>
              <w:t>3.508</w:t>
            </w:r>
          </w:p>
        </w:tc>
        <w:tc>
          <w:tcPr>
            <w:tcW w:w="2200" w:type="dxa"/>
            <w:tcBorders>
              <w:top w:val="single" w:sz="4" w:space="0" w:color="CFE0E2"/>
              <w:left w:val="single" w:sz="4" w:space="0" w:color="CFE0E2"/>
              <w:bottom w:val="single" w:sz="4" w:space="0" w:color="CFE0E2"/>
              <w:right w:val="single" w:sz="4" w:space="0" w:color="CFE0E2"/>
            </w:tcBorders>
            <w:shd w:val="clear" w:color="auto" w:fill="FBEFD9"/>
            <w:tcMar>
              <w:top w:w="70" w:type="dxa"/>
              <w:left w:w="130" w:type="dxa"/>
              <w:bottom w:w="70" w:type="dxa"/>
              <w:right w:w="130" w:type="dxa"/>
            </w:tcMar>
            <w:vAlign w:val="center"/>
          </w:tcPr>
          <w:p w14:paraId="1F1169A3" w14:textId="77777777" w:rsidR="00927C27" w:rsidRPr="00322B16" w:rsidRDefault="007C3FE0">
            <w:pPr>
              <w:spacing w:line="264" w:lineRule="auto"/>
              <w:jc w:val="center"/>
              <w:rPr>
                <w:lang w:val="ro-MD"/>
              </w:rPr>
            </w:pPr>
            <w:r w:rsidRPr="00322B16">
              <w:rPr>
                <w:sz w:val="21"/>
                <w:szCs w:val="21"/>
                <w:lang w:val="ro-MD"/>
              </w:rPr>
              <w:t>3.351</w:t>
            </w:r>
          </w:p>
        </w:tc>
        <w:tc>
          <w:tcPr>
            <w:tcW w:w="1200" w:type="dxa"/>
            <w:tcBorders>
              <w:top w:val="single" w:sz="4" w:space="0" w:color="CFE0E2"/>
              <w:left w:val="single" w:sz="4" w:space="0" w:color="CFE0E2"/>
              <w:bottom w:val="single" w:sz="4" w:space="0" w:color="CFE0E2"/>
              <w:right w:val="single" w:sz="4" w:space="0" w:color="CFE0E2"/>
            </w:tcBorders>
            <w:shd w:val="clear" w:color="auto" w:fill="FBEFD9"/>
            <w:tcMar>
              <w:top w:w="70" w:type="dxa"/>
              <w:left w:w="130" w:type="dxa"/>
              <w:bottom w:w="70" w:type="dxa"/>
              <w:right w:w="130" w:type="dxa"/>
            </w:tcMar>
            <w:vAlign w:val="center"/>
          </w:tcPr>
          <w:p w14:paraId="7A0E551F" w14:textId="77777777" w:rsidR="00927C27" w:rsidRPr="00322B16" w:rsidRDefault="007C3FE0">
            <w:pPr>
              <w:spacing w:line="264" w:lineRule="auto"/>
              <w:jc w:val="center"/>
              <w:rPr>
                <w:lang w:val="ro-MD"/>
              </w:rPr>
            </w:pPr>
            <w:r w:rsidRPr="00322B16">
              <w:rPr>
                <w:sz w:val="21"/>
                <w:szCs w:val="21"/>
                <w:lang w:val="ro-MD"/>
              </w:rPr>
              <w:t>0,48</w:t>
            </w:r>
          </w:p>
        </w:tc>
        <w:tc>
          <w:tcPr>
            <w:tcW w:w="1100" w:type="dxa"/>
            <w:tcBorders>
              <w:top w:val="single" w:sz="4" w:space="0" w:color="CFE0E2"/>
              <w:left w:val="single" w:sz="4" w:space="0" w:color="CFE0E2"/>
              <w:bottom w:val="single" w:sz="4" w:space="0" w:color="CFE0E2"/>
              <w:right w:val="single" w:sz="4" w:space="0" w:color="CFE0E2"/>
            </w:tcBorders>
            <w:shd w:val="clear" w:color="auto" w:fill="FBEFD9"/>
            <w:tcMar>
              <w:top w:w="70" w:type="dxa"/>
              <w:left w:w="130" w:type="dxa"/>
              <w:bottom w:w="70" w:type="dxa"/>
              <w:right w:w="130" w:type="dxa"/>
            </w:tcMar>
            <w:vAlign w:val="center"/>
          </w:tcPr>
          <w:p w14:paraId="12E48E56" w14:textId="77777777" w:rsidR="00927C27" w:rsidRPr="00322B16" w:rsidRDefault="007C3FE0">
            <w:pPr>
              <w:spacing w:line="264" w:lineRule="auto"/>
              <w:jc w:val="center"/>
              <w:rPr>
                <w:lang w:val="ro-MD"/>
              </w:rPr>
            </w:pPr>
            <w:r w:rsidRPr="00322B16">
              <w:rPr>
                <w:b/>
                <w:bCs/>
                <w:color w:val="C57A14"/>
                <w:sz w:val="21"/>
                <w:szCs w:val="21"/>
                <w:lang w:val="ro-MD"/>
              </w:rPr>
              <w:t>2</w:t>
            </w:r>
          </w:p>
        </w:tc>
      </w:tr>
      <w:tr w:rsidR="00927C27" w:rsidRPr="00322B16" w14:paraId="0227038F"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33269D4" w14:textId="77777777" w:rsidR="00927C27" w:rsidRPr="00322B16" w:rsidRDefault="007C3FE0">
            <w:pPr>
              <w:spacing w:line="264" w:lineRule="auto"/>
              <w:rPr>
                <w:lang w:val="ro-MD"/>
              </w:rPr>
            </w:pPr>
            <w:r w:rsidRPr="00322B16">
              <w:rPr>
                <w:b/>
                <w:bCs/>
                <w:sz w:val="21"/>
                <w:szCs w:val="21"/>
                <w:lang w:val="ro-MD"/>
              </w:rPr>
              <w:t>com. Criva</w:t>
            </w:r>
          </w:p>
        </w:tc>
        <w:tc>
          <w:tcPr>
            <w:tcW w:w="16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012B938" w14:textId="77777777" w:rsidR="00927C27" w:rsidRPr="00322B16" w:rsidRDefault="007C3FE0">
            <w:pPr>
              <w:spacing w:line="264" w:lineRule="auto"/>
              <w:jc w:val="center"/>
              <w:rPr>
                <w:lang w:val="ro-MD"/>
              </w:rPr>
            </w:pPr>
            <w:r w:rsidRPr="00322B16">
              <w:rPr>
                <w:sz w:val="21"/>
                <w:szCs w:val="21"/>
                <w:lang w:val="ro-MD"/>
              </w:rPr>
              <w:t>924</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9584C98" w14:textId="77777777" w:rsidR="00927C27" w:rsidRPr="00322B16" w:rsidRDefault="007C3FE0">
            <w:pPr>
              <w:spacing w:line="264" w:lineRule="auto"/>
              <w:jc w:val="center"/>
              <w:rPr>
                <w:lang w:val="ro-MD"/>
              </w:rPr>
            </w:pPr>
            <w:r w:rsidRPr="00322B16">
              <w:rPr>
                <w:sz w:val="21"/>
                <w:szCs w:val="21"/>
                <w:lang w:val="ro-MD"/>
              </w:rPr>
              <w:t>3.325</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B7F4659" w14:textId="77777777" w:rsidR="00927C27" w:rsidRPr="00322B16" w:rsidRDefault="007C3FE0">
            <w:pPr>
              <w:spacing w:line="264" w:lineRule="auto"/>
              <w:jc w:val="center"/>
              <w:rPr>
                <w:lang w:val="ro-MD"/>
              </w:rPr>
            </w:pPr>
            <w:r w:rsidRPr="00322B16">
              <w:rPr>
                <w:sz w:val="21"/>
                <w:szCs w:val="21"/>
                <w:lang w:val="ro-MD"/>
              </w:rPr>
              <w:t>0,84</w:t>
            </w:r>
          </w:p>
        </w:tc>
        <w:tc>
          <w:tcPr>
            <w:tcW w:w="11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CBAB7B8" w14:textId="77777777" w:rsidR="00927C27" w:rsidRPr="00322B16" w:rsidRDefault="007C3FE0">
            <w:pPr>
              <w:spacing w:line="264" w:lineRule="auto"/>
              <w:jc w:val="center"/>
              <w:rPr>
                <w:lang w:val="ro-MD"/>
              </w:rPr>
            </w:pPr>
            <w:r w:rsidRPr="00322B16">
              <w:rPr>
                <w:b/>
                <w:bCs/>
                <w:color w:val="C57A14"/>
                <w:sz w:val="21"/>
                <w:szCs w:val="21"/>
                <w:lang w:val="ro-MD"/>
              </w:rPr>
              <w:t>1</w:t>
            </w:r>
          </w:p>
        </w:tc>
      </w:tr>
      <w:tr w:rsidR="00927C27" w:rsidRPr="00322B16" w14:paraId="1E74400C"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DC04623" w14:textId="77777777" w:rsidR="00927C27" w:rsidRPr="00322B16" w:rsidRDefault="007C3FE0">
            <w:pPr>
              <w:spacing w:line="264" w:lineRule="auto"/>
              <w:rPr>
                <w:lang w:val="ro-MD"/>
              </w:rPr>
            </w:pPr>
            <w:r w:rsidRPr="00322B16">
              <w:rPr>
                <w:b/>
                <w:bCs/>
                <w:sz w:val="21"/>
                <w:szCs w:val="21"/>
                <w:lang w:val="ro-MD"/>
              </w:rPr>
              <w:t>com. Drepcăuți</w:t>
            </w:r>
          </w:p>
        </w:tc>
        <w:tc>
          <w:tcPr>
            <w:tcW w:w="16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44F879B" w14:textId="77777777" w:rsidR="00927C27" w:rsidRPr="00322B16" w:rsidRDefault="007C3FE0">
            <w:pPr>
              <w:spacing w:line="264" w:lineRule="auto"/>
              <w:jc w:val="center"/>
              <w:rPr>
                <w:lang w:val="ro-MD"/>
              </w:rPr>
            </w:pPr>
            <w:r w:rsidRPr="00322B16">
              <w:rPr>
                <w:sz w:val="21"/>
                <w:szCs w:val="21"/>
                <w:lang w:val="ro-MD"/>
              </w:rPr>
              <w:t>1.334</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A121C73" w14:textId="77777777" w:rsidR="00927C27" w:rsidRPr="00322B16" w:rsidRDefault="007C3FE0">
            <w:pPr>
              <w:spacing w:line="264" w:lineRule="auto"/>
              <w:jc w:val="center"/>
              <w:rPr>
                <w:lang w:val="ro-MD"/>
              </w:rPr>
            </w:pPr>
            <w:r w:rsidRPr="00322B16">
              <w:rPr>
                <w:sz w:val="21"/>
                <w:szCs w:val="21"/>
                <w:lang w:val="ro-MD"/>
              </w:rPr>
              <w:t>2.089</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3DA4B21" w14:textId="77777777" w:rsidR="00927C27" w:rsidRPr="00322B16" w:rsidRDefault="007C3FE0">
            <w:pPr>
              <w:spacing w:line="264" w:lineRule="auto"/>
              <w:jc w:val="center"/>
              <w:rPr>
                <w:lang w:val="ro-MD"/>
              </w:rPr>
            </w:pPr>
            <w:r w:rsidRPr="00322B16">
              <w:rPr>
                <w:sz w:val="21"/>
                <w:szCs w:val="21"/>
                <w:lang w:val="ro-MD"/>
              </w:rPr>
              <w:t>0,05</w:t>
            </w:r>
          </w:p>
        </w:tc>
        <w:tc>
          <w:tcPr>
            <w:tcW w:w="11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8812BA5" w14:textId="77777777" w:rsidR="00927C27" w:rsidRPr="00322B16" w:rsidRDefault="007C3FE0">
            <w:pPr>
              <w:spacing w:line="264" w:lineRule="auto"/>
              <w:jc w:val="center"/>
              <w:rPr>
                <w:lang w:val="ro-MD"/>
              </w:rPr>
            </w:pPr>
            <w:r w:rsidRPr="00322B16">
              <w:rPr>
                <w:b/>
                <w:bCs/>
                <w:color w:val="C57A14"/>
                <w:sz w:val="21"/>
                <w:szCs w:val="21"/>
                <w:lang w:val="ro-MD"/>
              </w:rPr>
              <w:t>0</w:t>
            </w:r>
          </w:p>
        </w:tc>
      </w:tr>
      <w:tr w:rsidR="00927C27" w:rsidRPr="00322B16" w14:paraId="7047F985"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CC9BD6F" w14:textId="77777777" w:rsidR="00927C27" w:rsidRPr="00322B16" w:rsidRDefault="007C3FE0">
            <w:pPr>
              <w:spacing w:line="264" w:lineRule="auto"/>
              <w:rPr>
                <w:lang w:val="ro-MD"/>
              </w:rPr>
            </w:pPr>
            <w:r w:rsidRPr="00322B16">
              <w:rPr>
                <w:b/>
                <w:bCs/>
                <w:sz w:val="21"/>
                <w:szCs w:val="21"/>
                <w:lang w:val="ro-MD"/>
              </w:rPr>
              <w:t>com. Șirăuți</w:t>
            </w:r>
          </w:p>
        </w:tc>
        <w:tc>
          <w:tcPr>
            <w:tcW w:w="16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2754A8E" w14:textId="77777777" w:rsidR="00927C27" w:rsidRPr="00322B16" w:rsidRDefault="007C3FE0">
            <w:pPr>
              <w:spacing w:line="264" w:lineRule="auto"/>
              <w:jc w:val="center"/>
              <w:rPr>
                <w:lang w:val="ro-MD"/>
              </w:rPr>
            </w:pPr>
            <w:r w:rsidRPr="00322B16">
              <w:rPr>
                <w:sz w:val="21"/>
                <w:szCs w:val="21"/>
                <w:lang w:val="ro-MD"/>
              </w:rPr>
              <w:t>1.244</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8B9ED8C" w14:textId="77777777" w:rsidR="00927C27" w:rsidRPr="00322B16" w:rsidRDefault="007C3FE0">
            <w:pPr>
              <w:spacing w:line="264" w:lineRule="auto"/>
              <w:jc w:val="center"/>
              <w:rPr>
                <w:lang w:val="ro-MD"/>
              </w:rPr>
            </w:pPr>
            <w:r w:rsidRPr="00322B16">
              <w:rPr>
                <w:sz w:val="21"/>
                <w:szCs w:val="21"/>
                <w:lang w:val="ro-MD"/>
              </w:rPr>
              <w:t>1.354</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FDAE408" w14:textId="77777777" w:rsidR="00927C27" w:rsidRPr="00322B16" w:rsidRDefault="007C3FE0">
            <w:pPr>
              <w:spacing w:line="264" w:lineRule="auto"/>
              <w:jc w:val="center"/>
              <w:rPr>
                <w:lang w:val="ro-MD"/>
              </w:rPr>
            </w:pPr>
            <w:r w:rsidRPr="00322B16">
              <w:rPr>
                <w:sz w:val="21"/>
                <w:szCs w:val="21"/>
                <w:lang w:val="ro-MD"/>
              </w:rPr>
              <w:t>0,02</w:t>
            </w:r>
          </w:p>
        </w:tc>
        <w:tc>
          <w:tcPr>
            <w:tcW w:w="11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B6AEE63" w14:textId="77777777" w:rsidR="00927C27" w:rsidRPr="00322B16" w:rsidRDefault="007C3FE0">
            <w:pPr>
              <w:spacing w:line="264" w:lineRule="auto"/>
              <w:jc w:val="center"/>
              <w:rPr>
                <w:lang w:val="ro-MD"/>
              </w:rPr>
            </w:pPr>
            <w:r w:rsidRPr="00322B16">
              <w:rPr>
                <w:b/>
                <w:bCs/>
                <w:color w:val="C57A14"/>
                <w:sz w:val="21"/>
                <w:szCs w:val="21"/>
                <w:lang w:val="ro-MD"/>
              </w:rPr>
              <w:t>0</w:t>
            </w:r>
          </w:p>
        </w:tc>
      </w:tr>
      <w:tr w:rsidR="00927C27" w:rsidRPr="00322B16" w14:paraId="6F555572"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43C4DF1" w14:textId="77777777" w:rsidR="00927C27" w:rsidRPr="00322B16" w:rsidRDefault="007C3FE0">
            <w:pPr>
              <w:spacing w:line="264" w:lineRule="auto"/>
              <w:rPr>
                <w:lang w:val="ro-MD"/>
              </w:rPr>
            </w:pPr>
            <w:r w:rsidRPr="00322B16">
              <w:rPr>
                <w:b/>
                <w:bCs/>
                <w:sz w:val="21"/>
                <w:szCs w:val="21"/>
                <w:lang w:val="ro-MD"/>
              </w:rPr>
              <w:t>com. Slobozia-Șirăuți</w:t>
            </w:r>
          </w:p>
        </w:tc>
        <w:tc>
          <w:tcPr>
            <w:tcW w:w="16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886DC4F" w14:textId="77777777" w:rsidR="00927C27" w:rsidRPr="00322B16" w:rsidRDefault="007C3FE0">
            <w:pPr>
              <w:spacing w:line="264" w:lineRule="auto"/>
              <w:jc w:val="center"/>
              <w:rPr>
                <w:lang w:val="ro-MD"/>
              </w:rPr>
            </w:pPr>
            <w:r w:rsidRPr="00322B16">
              <w:rPr>
                <w:sz w:val="21"/>
                <w:szCs w:val="21"/>
                <w:lang w:val="ro-MD"/>
              </w:rPr>
              <w:t>704</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8BEA0A9" w14:textId="77777777" w:rsidR="00927C27" w:rsidRPr="00322B16" w:rsidRDefault="007C3FE0">
            <w:pPr>
              <w:spacing w:line="264" w:lineRule="auto"/>
              <w:jc w:val="center"/>
              <w:rPr>
                <w:lang w:val="ro-MD"/>
              </w:rPr>
            </w:pPr>
            <w:r w:rsidRPr="00322B16">
              <w:rPr>
                <w:sz w:val="21"/>
                <w:szCs w:val="21"/>
                <w:lang w:val="ro-MD"/>
              </w:rPr>
              <w:t>683</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42644B1" w14:textId="77777777" w:rsidR="00927C27" w:rsidRPr="00322B16" w:rsidRDefault="007C3FE0">
            <w:pPr>
              <w:spacing w:line="264" w:lineRule="auto"/>
              <w:jc w:val="center"/>
              <w:rPr>
                <w:lang w:val="ro-MD"/>
              </w:rPr>
            </w:pPr>
            <w:r w:rsidRPr="00322B16">
              <w:rPr>
                <w:sz w:val="21"/>
                <w:szCs w:val="21"/>
                <w:lang w:val="ro-MD"/>
              </w:rPr>
              <w:t>0,00</w:t>
            </w:r>
          </w:p>
        </w:tc>
        <w:tc>
          <w:tcPr>
            <w:tcW w:w="11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B261737" w14:textId="77777777" w:rsidR="00927C27" w:rsidRPr="00322B16" w:rsidRDefault="007C3FE0">
            <w:pPr>
              <w:spacing w:line="264" w:lineRule="auto"/>
              <w:jc w:val="center"/>
              <w:rPr>
                <w:lang w:val="ro-MD"/>
              </w:rPr>
            </w:pPr>
            <w:r w:rsidRPr="00322B16">
              <w:rPr>
                <w:b/>
                <w:bCs/>
                <w:color w:val="C57A14"/>
                <w:sz w:val="21"/>
                <w:szCs w:val="21"/>
                <w:lang w:val="ro-MD"/>
              </w:rPr>
              <w:t>0</w:t>
            </w:r>
          </w:p>
        </w:tc>
      </w:tr>
      <w:tr w:rsidR="00927C27" w:rsidRPr="00322B16" w14:paraId="0D0B50F3"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7BBE6A8" w14:textId="77777777" w:rsidR="00927C27" w:rsidRPr="00322B16" w:rsidRDefault="007C3FE0">
            <w:pPr>
              <w:spacing w:line="264" w:lineRule="auto"/>
              <w:rPr>
                <w:lang w:val="ro-MD"/>
              </w:rPr>
            </w:pPr>
            <w:r w:rsidRPr="00322B16">
              <w:rPr>
                <w:b/>
                <w:bCs/>
                <w:sz w:val="21"/>
                <w:szCs w:val="21"/>
                <w:lang w:val="ro-MD"/>
              </w:rPr>
              <w:t>com. Hlina</w:t>
            </w:r>
          </w:p>
        </w:tc>
        <w:tc>
          <w:tcPr>
            <w:tcW w:w="16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E8C98C4" w14:textId="77777777" w:rsidR="00927C27" w:rsidRPr="00322B16" w:rsidRDefault="007C3FE0">
            <w:pPr>
              <w:spacing w:line="264" w:lineRule="auto"/>
              <w:jc w:val="center"/>
              <w:rPr>
                <w:lang w:val="ro-MD"/>
              </w:rPr>
            </w:pPr>
            <w:r w:rsidRPr="00322B16">
              <w:rPr>
                <w:sz w:val="21"/>
                <w:szCs w:val="21"/>
                <w:lang w:val="ro-MD"/>
              </w:rPr>
              <w:t>635</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2CD79F6" w14:textId="77777777" w:rsidR="00927C27" w:rsidRPr="00322B16" w:rsidRDefault="007C3FE0">
            <w:pPr>
              <w:spacing w:line="264" w:lineRule="auto"/>
              <w:jc w:val="center"/>
              <w:rPr>
                <w:lang w:val="ro-MD"/>
              </w:rPr>
            </w:pPr>
            <w:r w:rsidRPr="00322B16">
              <w:rPr>
                <w:sz w:val="21"/>
                <w:szCs w:val="21"/>
                <w:lang w:val="ro-MD"/>
              </w:rPr>
              <w:t>1.313</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FCC9548" w14:textId="77777777" w:rsidR="00927C27" w:rsidRPr="00322B16" w:rsidRDefault="007C3FE0">
            <w:pPr>
              <w:spacing w:line="264" w:lineRule="auto"/>
              <w:jc w:val="center"/>
              <w:rPr>
                <w:lang w:val="ro-MD"/>
              </w:rPr>
            </w:pPr>
            <w:r w:rsidRPr="00322B16">
              <w:rPr>
                <w:sz w:val="21"/>
                <w:szCs w:val="21"/>
                <w:lang w:val="ro-MD"/>
              </w:rPr>
              <w:t>0,00</w:t>
            </w:r>
          </w:p>
        </w:tc>
        <w:tc>
          <w:tcPr>
            <w:tcW w:w="11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687A680" w14:textId="77777777" w:rsidR="00927C27" w:rsidRPr="00322B16" w:rsidRDefault="007C3FE0">
            <w:pPr>
              <w:spacing w:line="264" w:lineRule="auto"/>
              <w:jc w:val="center"/>
              <w:rPr>
                <w:lang w:val="ro-MD"/>
              </w:rPr>
            </w:pPr>
            <w:r w:rsidRPr="00322B16">
              <w:rPr>
                <w:b/>
                <w:bCs/>
                <w:color w:val="C57A14"/>
                <w:sz w:val="21"/>
                <w:szCs w:val="21"/>
                <w:lang w:val="ro-MD"/>
              </w:rPr>
              <w:t>0</w:t>
            </w:r>
          </w:p>
        </w:tc>
      </w:tr>
      <w:tr w:rsidR="00927C27" w:rsidRPr="00322B16" w14:paraId="39721B9F"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62D2298" w14:textId="77777777" w:rsidR="00927C27" w:rsidRPr="00322B16" w:rsidRDefault="007C3FE0">
            <w:pPr>
              <w:spacing w:line="264" w:lineRule="auto"/>
              <w:rPr>
                <w:lang w:val="ro-MD"/>
              </w:rPr>
            </w:pPr>
            <w:r w:rsidRPr="00322B16">
              <w:rPr>
                <w:b/>
                <w:bCs/>
                <w:sz w:val="21"/>
                <w:szCs w:val="21"/>
                <w:lang w:val="ro-MD"/>
              </w:rPr>
              <w:t>com. Pererita</w:t>
            </w:r>
          </w:p>
        </w:tc>
        <w:tc>
          <w:tcPr>
            <w:tcW w:w="16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C94CA0F" w14:textId="77777777" w:rsidR="00927C27" w:rsidRPr="00322B16" w:rsidRDefault="007C3FE0">
            <w:pPr>
              <w:spacing w:line="264" w:lineRule="auto"/>
              <w:jc w:val="center"/>
              <w:rPr>
                <w:lang w:val="ro-MD"/>
              </w:rPr>
            </w:pPr>
            <w:r w:rsidRPr="00322B16">
              <w:rPr>
                <w:sz w:val="21"/>
                <w:szCs w:val="21"/>
                <w:lang w:val="ro-MD"/>
              </w:rPr>
              <w:t>954</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31854B3" w14:textId="77777777" w:rsidR="00927C27" w:rsidRPr="00322B16" w:rsidRDefault="007C3FE0">
            <w:pPr>
              <w:spacing w:line="264" w:lineRule="auto"/>
              <w:jc w:val="center"/>
              <w:rPr>
                <w:lang w:val="ro-MD"/>
              </w:rPr>
            </w:pPr>
            <w:r w:rsidRPr="00322B16">
              <w:rPr>
                <w:sz w:val="21"/>
                <w:szCs w:val="21"/>
                <w:lang w:val="ro-MD"/>
              </w:rPr>
              <w:t>1.368</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7763A29" w14:textId="77777777" w:rsidR="00927C27" w:rsidRPr="00322B16" w:rsidRDefault="007C3FE0">
            <w:pPr>
              <w:spacing w:line="264" w:lineRule="auto"/>
              <w:jc w:val="center"/>
              <w:rPr>
                <w:lang w:val="ro-MD"/>
              </w:rPr>
            </w:pPr>
            <w:r w:rsidRPr="00322B16">
              <w:rPr>
                <w:sz w:val="21"/>
                <w:szCs w:val="21"/>
                <w:lang w:val="ro-MD"/>
              </w:rPr>
              <w:t>0,09</w:t>
            </w:r>
          </w:p>
        </w:tc>
        <w:tc>
          <w:tcPr>
            <w:tcW w:w="11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DA1F649" w14:textId="77777777" w:rsidR="00927C27" w:rsidRPr="00322B16" w:rsidRDefault="007C3FE0">
            <w:pPr>
              <w:spacing w:line="264" w:lineRule="auto"/>
              <w:jc w:val="center"/>
              <w:rPr>
                <w:lang w:val="ro-MD"/>
              </w:rPr>
            </w:pPr>
            <w:r w:rsidRPr="00322B16">
              <w:rPr>
                <w:b/>
                <w:bCs/>
                <w:color w:val="C57A14"/>
                <w:sz w:val="21"/>
                <w:szCs w:val="21"/>
                <w:lang w:val="ro-MD"/>
              </w:rPr>
              <w:t>0</w:t>
            </w:r>
          </w:p>
        </w:tc>
      </w:tr>
      <w:tr w:rsidR="00927C27" w:rsidRPr="00322B16" w14:paraId="14C81EFA"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99A7914" w14:textId="77777777" w:rsidR="00927C27" w:rsidRPr="00322B16" w:rsidRDefault="007C3FE0">
            <w:pPr>
              <w:spacing w:line="264" w:lineRule="auto"/>
              <w:rPr>
                <w:lang w:val="ro-MD"/>
              </w:rPr>
            </w:pPr>
            <w:r w:rsidRPr="00322B16">
              <w:rPr>
                <w:b/>
                <w:bCs/>
                <w:sz w:val="21"/>
                <w:szCs w:val="21"/>
                <w:lang w:val="ro-MD"/>
              </w:rPr>
              <w:t>com. Beleavinți</w:t>
            </w:r>
          </w:p>
        </w:tc>
        <w:tc>
          <w:tcPr>
            <w:tcW w:w="16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623D7B2" w14:textId="77777777" w:rsidR="00927C27" w:rsidRPr="00322B16" w:rsidRDefault="007C3FE0">
            <w:pPr>
              <w:spacing w:line="264" w:lineRule="auto"/>
              <w:jc w:val="center"/>
              <w:rPr>
                <w:lang w:val="ro-MD"/>
              </w:rPr>
            </w:pPr>
            <w:r w:rsidRPr="00322B16">
              <w:rPr>
                <w:sz w:val="21"/>
                <w:szCs w:val="21"/>
                <w:lang w:val="ro-MD"/>
              </w:rPr>
              <w:t>1.301</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816A2EE" w14:textId="77777777" w:rsidR="00927C27" w:rsidRPr="00322B16" w:rsidRDefault="007C3FE0">
            <w:pPr>
              <w:spacing w:line="264" w:lineRule="auto"/>
              <w:jc w:val="center"/>
              <w:rPr>
                <w:lang w:val="ro-MD"/>
              </w:rPr>
            </w:pPr>
            <w:r w:rsidRPr="00322B16">
              <w:rPr>
                <w:sz w:val="21"/>
                <w:szCs w:val="21"/>
                <w:lang w:val="ro-MD"/>
              </w:rPr>
              <w:t>2.598</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7754113" w14:textId="77777777" w:rsidR="00927C27" w:rsidRPr="00322B16" w:rsidRDefault="007C3FE0">
            <w:pPr>
              <w:spacing w:line="264" w:lineRule="auto"/>
              <w:jc w:val="center"/>
              <w:rPr>
                <w:lang w:val="ro-MD"/>
              </w:rPr>
            </w:pPr>
            <w:r w:rsidRPr="00322B16">
              <w:rPr>
                <w:sz w:val="21"/>
                <w:szCs w:val="21"/>
                <w:lang w:val="ro-MD"/>
              </w:rPr>
              <w:t>0,03</w:t>
            </w:r>
          </w:p>
        </w:tc>
        <w:tc>
          <w:tcPr>
            <w:tcW w:w="11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84E7416" w14:textId="77777777" w:rsidR="00927C27" w:rsidRPr="00322B16" w:rsidRDefault="007C3FE0">
            <w:pPr>
              <w:spacing w:line="264" w:lineRule="auto"/>
              <w:jc w:val="center"/>
              <w:rPr>
                <w:lang w:val="ro-MD"/>
              </w:rPr>
            </w:pPr>
            <w:r w:rsidRPr="00322B16">
              <w:rPr>
                <w:b/>
                <w:bCs/>
                <w:color w:val="C57A14"/>
                <w:sz w:val="21"/>
                <w:szCs w:val="21"/>
                <w:lang w:val="ro-MD"/>
              </w:rPr>
              <w:t>0</w:t>
            </w:r>
          </w:p>
        </w:tc>
      </w:tr>
    </w:tbl>
    <w:p w14:paraId="5C590C06" w14:textId="77777777" w:rsidR="00927C27" w:rsidRDefault="007C3FE0">
      <w:pPr>
        <w:spacing w:before="80" w:after="120" w:line="264" w:lineRule="auto"/>
        <w:rPr>
          <w:i/>
          <w:iCs/>
          <w:color w:val="5A6B6E"/>
          <w:sz w:val="18"/>
          <w:szCs w:val="18"/>
          <w:lang w:val="ro-MD"/>
        </w:rPr>
      </w:pPr>
      <w:r w:rsidRPr="00322B16">
        <w:rPr>
          <w:i/>
          <w:iCs/>
          <w:color w:val="5A6B6E"/>
          <w:sz w:val="18"/>
          <w:szCs w:val="18"/>
          <w:lang w:val="ro-MD"/>
        </w:rPr>
        <w:t>Rândul evidențiat marchează centrul administrativ desemnat. Scor = populație + capacitate fiscală + servicii (HG 925/2023).</w:t>
      </w:r>
    </w:p>
    <w:p w14:paraId="16C93AFD" w14:textId="77777777" w:rsidR="00503F37" w:rsidRDefault="00503F37">
      <w:pPr>
        <w:spacing w:before="80" w:after="120" w:line="264" w:lineRule="auto"/>
        <w:rPr>
          <w:i/>
          <w:iCs/>
          <w:color w:val="5A6B6E"/>
          <w:sz w:val="18"/>
          <w:szCs w:val="18"/>
          <w:lang w:val="ro-MD"/>
        </w:rPr>
      </w:pPr>
    </w:p>
    <w:p w14:paraId="3AE20C06" w14:textId="77777777" w:rsidR="00503F37" w:rsidRDefault="00503F37">
      <w:pPr>
        <w:spacing w:before="80" w:after="120" w:line="264" w:lineRule="auto"/>
        <w:rPr>
          <w:i/>
          <w:iCs/>
          <w:color w:val="5A6B6E"/>
          <w:sz w:val="18"/>
          <w:szCs w:val="18"/>
          <w:lang w:val="ro-MD"/>
        </w:rPr>
      </w:pPr>
    </w:p>
    <w:p w14:paraId="5F2F2CA7"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lastRenderedPageBreak/>
        <w:t xml:space="preserve">  3. Harta serviciilor — pe fiecare UAT</w:t>
      </w:r>
    </w:p>
    <w:p w14:paraId="2FD0E0C7" w14:textId="77777777" w:rsidR="00927C27" w:rsidRPr="00322B16" w:rsidRDefault="007C3FE0" w:rsidP="00503F37">
      <w:pPr>
        <w:spacing w:after="120" w:line="276" w:lineRule="auto"/>
        <w:jc w:val="both"/>
        <w:rPr>
          <w:lang w:val="ro-MD"/>
        </w:rPr>
      </w:pPr>
      <w:r w:rsidRPr="00322B16">
        <w:rPr>
          <w:lang w:val="ro-MD"/>
        </w:rPr>
        <w:t xml:space="preserve">Fiecare serviciu public este evaluat pe o scală de la 1 la 5, unde </w:t>
      </w:r>
      <w:r w:rsidRPr="00322B16">
        <w:rPr>
          <w:b/>
          <w:bCs/>
          <w:lang w:val="ro-MD"/>
        </w:rPr>
        <w:t>1</w:t>
      </w:r>
      <w:r w:rsidRPr="00322B16">
        <w:rPr>
          <w:lang w:val="ro-MD"/>
        </w:rPr>
        <w:t xml:space="preserve"> indică un serviciu inexistent sau critic, iar </w:t>
      </w:r>
      <w:r w:rsidRPr="00322B16">
        <w:rPr>
          <w:b/>
          <w:bCs/>
          <w:lang w:val="ro-MD"/>
        </w:rPr>
        <w:t>5</w:t>
      </w:r>
      <w:r w:rsidRPr="00322B16">
        <w:rPr>
          <w:lang w:val="ro-MD"/>
        </w:rPr>
        <w:t xml:space="preserve"> un serviciu asigurat la nivelul întregii localități. Pentru fiecare localitate, tabelul prezintă ni</w:t>
      </w:r>
      <w:r w:rsidRPr="00322B16">
        <w:rPr>
          <w:lang w:val="ro-MD"/>
        </w:rPr>
        <w:t>velul atins, iar analiza care urmează precizează pragurile de referință (procentual, acolo unde se aplică) și semnificația calitativă a nivelului.</w:t>
      </w:r>
    </w:p>
    <w:p w14:paraId="7B4C1186" w14:textId="77777777"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or. Lipcani  ·  3.508 loc.</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6"/>
        <w:gridCol w:w="2200"/>
      </w:tblGrid>
      <w:tr w:rsidR="00927C27" w:rsidRPr="00322B16" w14:paraId="2DA6569B" w14:textId="77777777">
        <w:trPr>
          <w:tblHeader/>
        </w:trPr>
        <w:tc>
          <w:tcPr>
            <w:tcW w:w="71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30493CB7" w14:textId="77777777" w:rsidR="00927C27" w:rsidRPr="00322B16" w:rsidRDefault="007C3FE0">
            <w:pPr>
              <w:spacing w:line="264" w:lineRule="auto"/>
              <w:rPr>
                <w:lang w:val="ro-MD"/>
              </w:rPr>
            </w:pPr>
            <w:r w:rsidRPr="00322B16">
              <w:rPr>
                <w:b/>
                <w:bCs/>
                <w:color w:val="FFFFFF"/>
                <w:sz w:val="21"/>
                <w:szCs w:val="21"/>
                <w:lang w:val="ro-MD"/>
              </w:rPr>
              <w:t>Serviciu</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4AAF5DA" w14:textId="77777777" w:rsidR="00927C27" w:rsidRPr="00322B16" w:rsidRDefault="007C3FE0">
            <w:pPr>
              <w:spacing w:line="264" w:lineRule="auto"/>
              <w:jc w:val="center"/>
              <w:rPr>
                <w:lang w:val="ro-MD"/>
              </w:rPr>
            </w:pPr>
            <w:r w:rsidRPr="00322B16">
              <w:rPr>
                <w:b/>
                <w:bCs/>
                <w:color w:val="FFFFFF"/>
                <w:sz w:val="21"/>
                <w:szCs w:val="21"/>
                <w:lang w:val="ro-MD"/>
              </w:rPr>
              <w:t>Nivel</w:t>
            </w:r>
          </w:p>
        </w:tc>
      </w:tr>
      <w:tr w:rsidR="00927C27" w:rsidRPr="00322B16" w14:paraId="10DD916E"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1554ACE" w14:textId="77777777" w:rsidR="00927C27" w:rsidRPr="00322B16" w:rsidRDefault="007C3FE0">
            <w:pPr>
              <w:spacing w:line="264" w:lineRule="auto"/>
              <w:rPr>
                <w:lang w:val="ro-MD"/>
              </w:rPr>
            </w:pPr>
            <w:r w:rsidRPr="00322B16">
              <w:rPr>
                <w:sz w:val="21"/>
                <w:szCs w:val="21"/>
                <w:lang w:val="ro-MD"/>
              </w:rPr>
              <w:t>Rețea de apă potabilă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0239A27"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665B4D5A"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F20D279" w14:textId="77777777" w:rsidR="00927C27" w:rsidRPr="00322B16" w:rsidRDefault="007C3FE0">
            <w:pPr>
              <w:spacing w:line="264" w:lineRule="auto"/>
              <w:rPr>
                <w:lang w:val="ro-MD"/>
              </w:rPr>
            </w:pPr>
            <w:r w:rsidRPr="00322B16">
              <w:rPr>
                <w:sz w:val="21"/>
                <w:szCs w:val="21"/>
                <w:lang w:val="ro-MD"/>
              </w:rPr>
              <w:t>Canalizare publică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937378F"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77A98622"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7B35ED2" w14:textId="77777777" w:rsidR="00927C27" w:rsidRPr="00322B16" w:rsidRDefault="007C3FE0">
            <w:pPr>
              <w:spacing w:line="264" w:lineRule="auto"/>
              <w:rPr>
                <w:lang w:val="ro-MD"/>
              </w:rPr>
            </w:pPr>
            <w:r w:rsidRPr="00322B16">
              <w:rPr>
                <w:sz w:val="21"/>
                <w:szCs w:val="21"/>
                <w:lang w:val="ro-MD"/>
              </w:rPr>
              <w:t xml:space="preserve">Drumuri </w:t>
            </w:r>
            <w:r w:rsidRPr="00322B16">
              <w:rPr>
                <w:sz w:val="21"/>
                <w:szCs w:val="21"/>
                <w:lang w:val="ro-MD"/>
              </w:rPr>
              <w:t>asfaltate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7497210"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466083C0"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D8BBAA4" w14:textId="77777777" w:rsidR="00927C27" w:rsidRPr="00322B16" w:rsidRDefault="007C3FE0">
            <w:pPr>
              <w:spacing w:line="264" w:lineRule="auto"/>
              <w:rPr>
                <w:lang w:val="ro-MD"/>
              </w:rPr>
            </w:pPr>
            <w:r w:rsidRPr="00322B16">
              <w:rPr>
                <w:sz w:val="21"/>
                <w:szCs w:val="21"/>
                <w:lang w:val="ro-MD"/>
              </w:rPr>
              <w:t>Drumuri pietruite</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483FBD2"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08938058"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FAB3C21" w14:textId="77777777" w:rsidR="00927C27" w:rsidRPr="00322B16" w:rsidRDefault="007C3FE0">
            <w:pPr>
              <w:spacing w:line="264" w:lineRule="auto"/>
              <w:rPr>
                <w:lang w:val="ro-MD"/>
              </w:rPr>
            </w:pPr>
            <w:r w:rsidRPr="00322B16">
              <w:rPr>
                <w:sz w:val="21"/>
                <w:szCs w:val="21"/>
                <w:lang w:val="ro-MD"/>
              </w:rPr>
              <w:t>Transport public</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72EC6F5"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2A25B9E0"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DAF738E" w14:textId="77777777" w:rsidR="00927C27" w:rsidRPr="00322B16" w:rsidRDefault="007C3FE0">
            <w:pPr>
              <w:spacing w:line="264" w:lineRule="auto"/>
              <w:rPr>
                <w:lang w:val="ro-MD"/>
              </w:rPr>
            </w:pPr>
            <w:r w:rsidRPr="00322B16">
              <w:rPr>
                <w:sz w:val="21"/>
                <w:szCs w:val="21"/>
                <w:lang w:val="ro-MD"/>
              </w:rPr>
              <w:t>Iluminat stradal</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EF0E247"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7D20EE6D"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458986D" w14:textId="77777777" w:rsidR="00927C27" w:rsidRPr="00322B16" w:rsidRDefault="007C3FE0">
            <w:pPr>
              <w:spacing w:line="264" w:lineRule="auto"/>
              <w:rPr>
                <w:lang w:val="ro-MD"/>
              </w:rPr>
            </w:pPr>
            <w:r w:rsidRPr="00322B16">
              <w:rPr>
                <w:sz w:val="21"/>
                <w:szCs w:val="21"/>
                <w:lang w:val="ro-MD"/>
              </w:rPr>
              <w:t>Grădiniță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5DC3D1A"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6BE77DBA"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367BF95" w14:textId="77777777" w:rsidR="00927C27" w:rsidRPr="00322B16" w:rsidRDefault="007C3FE0">
            <w:pPr>
              <w:spacing w:line="264" w:lineRule="auto"/>
              <w:rPr>
                <w:lang w:val="ro-MD"/>
              </w:rPr>
            </w:pPr>
            <w:r w:rsidRPr="00322B16">
              <w:rPr>
                <w:sz w:val="21"/>
                <w:szCs w:val="21"/>
                <w:lang w:val="ro-MD"/>
              </w:rPr>
              <w:t>Teren de sport / loc de joacă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E2DBE39"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58ED2E01"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ACF2D80" w14:textId="77777777" w:rsidR="00927C27" w:rsidRPr="00322B16" w:rsidRDefault="007C3FE0">
            <w:pPr>
              <w:spacing w:line="264" w:lineRule="auto"/>
              <w:rPr>
                <w:lang w:val="ro-MD"/>
              </w:rPr>
            </w:pPr>
            <w:r w:rsidRPr="00322B16">
              <w:rPr>
                <w:sz w:val="21"/>
                <w:szCs w:val="21"/>
                <w:lang w:val="ro-MD"/>
              </w:rPr>
              <w:t>Colectare deșeuri solide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91154C0" w14:textId="77777777" w:rsidR="00927C27" w:rsidRPr="00322B16" w:rsidRDefault="007C3FE0">
            <w:pPr>
              <w:spacing w:line="264" w:lineRule="auto"/>
              <w:jc w:val="center"/>
              <w:rPr>
                <w:lang w:val="ro-MD"/>
              </w:rPr>
            </w:pPr>
            <w:r w:rsidRPr="00322B16">
              <w:rPr>
                <w:b/>
                <w:bCs/>
                <w:color w:val="C57A14"/>
                <w:sz w:val="21"/>
                <w:szCs w:val="21"/>
                <w:lang w:val="ro-MD"/>
              </w:rPr>
              <w:t>3 / 5</w:t>
            </w:r>
          </w:p>
        </w:tc>
      </w:tr>
    </w:tbl>
    <w:p w14:paraId="1E0AB78E" w14:textId="77777777" w:rsidR="00927C27" w:rsidRPr="00322B16" w:rsidRDefault="007C3FE0" w:rsidP="00503F37">
      <w:pPr>
        <w:spacing w:before="60" w:after="60" w:line="276" w:lineRule="auto"/>
        <w:jc w:val="both"/>
        <w:rPr>
          <w:lang w:val="ro-MD"/>
        </w:rPr>
      </w:pPr>
      <w:r w:rsidRPr="00322B16">
        <w:rPr>
          <w:lang w:val="ro-MD"/>
        </w:rPr>
        <w:t xml:space="preserve">Analiza indică un nivel relativ bun de dezvoltare a serviciilor publice și a </w:t>
      </w:r>
      <w:r w:rsidRPr="00322B16">
        <w:rPr>
          <w:lang w:val="ro-MD"/>
        </w:rPr>
        <w:t xml:space="preserve">infrastructurii locale din or. Lipcani. Rețeaua de apă potabilă și transportul public sunt bine dezvoltate, deservind aproximativ 60–79% din populație (nivel 4/5), iar iluminatul stradal, grădinițele și infrastructura sportivă și de recreere înregistrează </w:t>
      </w:r>
      <w:r w:rsidRPr="00322B16">
        <w:rPr>
          <w:lang w:val="ro-MD"/>
        </w:rPr>
        <w:t>un nivel foarte bun de acoperire (peste 80%, nivel 5/5). În același timp, sistemul de canalizare publică rămâne insuficient dezvoltat, cu o acoperire sub 20% (nivel 1/5). Drumurile asfaltate și pietruite, precum și serviciile de colectare a deșeurilor soli</w:t>
      </w:r>
      <w:r w:rsidRPr="00322B16">
        <w:rPr>
          <w:lang w:val="ro-MD"/>
        </w:rPr>
        <w:t>de, se situează la un nivel moderat de dezvoltare (40–59% acoperire, nivel 3/5). Per ansamblu, principalele direcții de investiții vizează extinderea rețelei de canalizare, modernizarea infrastructurii rutiere și consolidarea serviciilor de gestionare a de</w:t>
      </w:r>
      <w:r w:rsidRPr="00322B16">
        <w:rPr>
          <w:lang w:val="ro-MD"/>
        </w:rPr>
        <w:t>ș</w:t>
      </w:r>
      <w:r w:rsidRPr="00322B16">
        <w:rPr>
          <w:lang w:val="ro-MD"/>
        </w:rPr>
        <w:t>eurilor.</w:t>
      </w:r>
    </w:p>
    <w:p w14:paraId="1C30783D" w14:textId="4BC908D7"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Beleavinți  ·  1.301 loc.</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6"/>
        <w:gridCol w:w="2200"/>
      </w:tblGrid>
      <w:tr w:rsidR="00927C27" w:rsidRPr="00322B16" w14:paraId="2E311FCB" w14:textId="77777777">
        <w:trPr>
          <w:tblHeader/>
        </w:trPr>
        <w:tc>
          <w:tcPr>
            <w:tcW w:w="71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A8171BD" w14:textId="77777777" w:rsidR="00927C27" w:rsidRPr="00322B16" w:rsidRDefault="007C3FE0">
            <w:pPr>
              <w:spacing w:line="264" w:lineRule="auto"/>
              <w:rPr>
                <w:lang w:val="ro-MD"/>
              </w:rPr>
            </w:pPr>
            <w:r w:rsidRPr="00322B16">
              <w:rPr>
                <w:b/>
                <w:bCs/>
                <w:color w:val="FFFFFF"/>
                <w:sz w:val="21"/>
                <w:szCs w:val="21"/>
                <w:lang w:val="ro-MD"/>
              </w:rPr>
              <w:t>Serviciu</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22F50E45" w14:textId="77777777" w:rsidR="00927C27" w:rsidRPr="00322B16" w:rsidRDefault="007C3FE0">
            <w:pPr>
              <w:spacing w:line="264" w:lineRule="auto"/>
              <w:jc w:val="center"/>
              <w:rPr>
                <w:lang w:val="ro-MD"/>
              </w:rPr>
            </w:pPr>
            <w:r w:rsidRPr="00322B16">
              <w:rPr>
                <w:b/>
                <w:bCs/>
                <w:color w:val="FFFFFF"/>
                <w:sz w:val="21"/>
                <w:szCs w:val="21"/>
                <w:lang w:val="ro-MD"/>
              </w:rPr>
              <w:t>Nivel</w:t>
            </w:r>
          </w:p>
        </w:tc>
      </w:tr>
      <w:tr w:rsidR="00927C27" w:rsidRPr="00322B16" w14:paraId="54255449"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D9D8776" w14:textId="77777777" w:rsidR="00927C27" w:rsidRPr="00322B16" w:rsidRDefault="007C3FE0">
            <w:pPr>
              <w:spacing w:line="264" w:lineRule="auto"/>
              <w:rPr>
                <w:lang w:val="ro-MD"/>
              </w:rPr>
            </w:pPr>
            <w:r w:rsidRPr="00322B16">
              <w:rPr>
                <w:sz w:val="21"/>
                <w:szCs w:val="21"/>
                <w:lang w:val="ro-MD"/>
              </w:rPr>
              <w:t>Rețea de apă potabilă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F62961B"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7677A446"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71F637D" w14:textId="77777777" w:rsidR="00927C27" w:rsidRPr="00322B16" w:rsidRDefault="007C3FE0">
            <w:pPr>
              <w:spacing w:line="264" w:lineRule="auto"/>
              <w:rPr>
                <w:lang w:val="ro-MD"/>
              </w:rPr>
            </w:pPr>
            <w:r w:rsidRPr="00322B16">
              <w:rPr>
                <w:sz w:val="21"/>
                <w:szCs w:val="21"/>
                <w:lang w:val="ro-MD"/>
              </w:rPr>
              <w:t>Canalizare publică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A388CA0"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42168389"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6E5FC93" w14:textId="77777777" w:rsidR="00927C27" w:rsidRPr="00322B16" w:rsidRDefault="007C3FE0">
            <w:pPr>
              <w:spacing w:line="264" w:lineRule="auto"/>
              <w:rPr>
                <w:lang w:val="ro-MD"/>
              </w:rPr>
            </w:pPr>
            <w:r w:rsidRPr="00322B16">
              <w:rPr>
                <w:sz w:val="21"/>
                <w:szCs w:val="21"/>
                <w:lang w:val="ro-MD"/>
              </w:rPr>
              <w:t>Drumuri asfaltate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0178A04"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486B7E02"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4C0EE91" w14:textId="77777777" w:rsidR="00927C27" w:rsidRPr="00322B16" w:rsidRDefault="007C3FE0">
            <w:pPr>
              <w:spacing w:line="264" w:lineRule="auto"/>
              <w:rPr>
                <w:lang w:val="ro-MD"/>
              </w:rPr>
            </w:pPr>
            <w:r w:rsidRPr="00322B16">
              <w:rPr>
                <w:sz w:val="21"/>
                <w:szCs w:val="21"/>
                <w:lang w:val="ro-MD"/>
              </w:rPr>
              <w:t>Drumuri pietruite</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288D1BAD"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5B15A7F6"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ECDFB7A" w14:textId="77777777" w:rsidR="00927C27" w:rsidRPr="00322B16" w:rsidRDefault="007C3FE0">
            <w:pPr>
              <w:spacing w:line="264" w:lineRule="auto"/>
              <w:rPr>
                <w:lang w:val="ro-MD"/>
              </w:rPr>
            </w:pPr>
            <w:r w:rsidRPr="00322B16">
              <w:rPr>
                <w:sz w:val="21"/>
                <w:szCs w:val="21"/>
                <w:lang w:val="ro-MD"/>
              </w:rPr>
              <w:t>Transport public</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F354E9D"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3EC675A0"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8D97AC8" w14:textId="77777777" w:rsidR="00927C27" w:rsidRPr="00322B16" w:rsidRDefault="007C3FE0">
            <w:pPr>
              <w:spacing w:line="264" w:lineRule="auto"/>
              <w:rPr>
                <w:lang w:val="ro-MD"/>
              </w:rPr>
            </w:pPr>
            <w:r w:rsidRPr="00322B16">
              <w:rPr>
                <w:sz w:val="21"/>
                <w:szCs w:val="21"/>
                <w:lang w:val="ro-MD"/>
              </w:rPr>
              <w:t>Iluminat stradal</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A483281"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790CEF45"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E9B5137" w14:textId="77777777" w:rsidR="00927C27" w:rsidRPr="00322B16" w:rsidRDefault="007C3FE0">
            <w:pPr>
              <w:spacing w:line="264" w:lineRule="auto"/>
              <w:rPr>
                <w:lang w:val="ro-MD"/>
              </w:rPr>
            </w:pPr>
            <w:r w:rsidRPr="00322B16">
              <w:rPr>
                <w:sz w:val="21"/>
                <w:szCs w:val="21"/>
                <w:lang w:val="ro-MD"/>
              </w:rPr>
              <w:t>Grădiniță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7879FDF"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587DB018"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0044324A" w14:textId="77777777" w:rsidR="00927C27" w:rsidRPr="00322B16" w:rsidRDefault="007C3FE0">
            <w:pPr>
              <w:spacing w:line="264" w:lineRule="auto"/>
              <w:rPr>
                <w:lang w:val="ro-MD"/>
              </w:rPr>
            </w:pPr>
            <w:r w:rsidRPr="00322B16">
              <w:rPr>
                <w:sz w:val="21"/>
                <w:szCs w:val="21"/>
                <w:lang w:val="ro-MD"/>
              </w:rPr>
              <w:t>Teren de sport / loc de joacă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349FD0D" w14:textId="77777777" w:rsidR="00927C27" w:rsidRPr="00322B16" w:rsidRDefault="007C3FE0">
            <w:pPr>
              <w:spacing w:line="264" w:lineRule="auto"/>
              <w:jc w:val="center"/>
              <w:rPr>
                <w:lang w:val="ro-MD"/>
              </w:rPr>
            </w:pPr>
            <w:r w:rsidRPr="00322B16">
              <w:rPr>
                <w:b/>
                <w:bCs/>
                <w:color w:val="C57A14"/>
                <w:sz w:val="21"/>
                <w:szCs w:val="21"/>
                <w:lang w:val="ro-MD"/>
              </w:rPr>
              <w:t xml:space="preserve">4 / </w:t>
            </w:r>
            <w:r w:rsidRPr="00322B16">
              <w:rPr>
                <w:b/>
                <w:bCs/>
                <w:color w:val="C57A14"/>
                <w:sz w:val="21"/>
                <w:szCs w:val="21"/>
                <w:lang w:val="ro-MD"/>
              </w:rPr>
              <w:t>5</w:t>
            </w:r>
          </w:p>
        </w:tc>
      </w:tr>
      <w:tr w:rsidR="00927C27" w:rsidRPr="00322B16" w14:paraId="7036D39E"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8D95ECF" w14:textId="77777777" w:rsidR="00927C27" w:rsidRPr="00322B16" w:rsidRDefault="007C3FE0">
            <w:pPr>
              <w:spacing w:line="264" w:lineRule="auto"/>
              <w:rPr>
                <w:lang w:val="ro-MD"/>
              </w:rPr>
            </w:pPr>
            <w:r w:rsidRPr="00322B16">
              <w:rPr>
                <w:sz w:val="21"/>
                <w:szCs w:val="21"/>
                <w:lang w:val="ro-MD"/>
              </w:rPr>
              <w:lastRenderedPageBreak/>
              <w:t>Colectare deșeuri solide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6172016" w14:textId="77777777" w:rsidR="00927C27" w:rsidRPr="00322B16" w:rsidRDefault="007C3FE0">
            <w:pPr>
              <w:spacing w:line="264" w:lineRule="auto"/>
              <w:jc w:val="center"/>
              <w:rPr>
                <w:lang w:val="ro-MD"/>
              </w:rPr>
            </w:pPr>
            <w:r w:rsidRPr="00322B16">
              <w:rPr>
                <w:b/>
                <w:bCs/>
                <w:color w:val="C57A14"/>
                <w:sz w:val="21"/>
                <w:szCs w:val="21"/>
                <w:lang w:val="ro-MD"/>
              </w:rPr>
              <w:t>1 / 5</w:t>
            </w:r>
          </w:p>
        </w:tc>
      </w:tr>
    </w:tbl>
    <w:p w14:paraId="02613655" w14:textId="77777777" w:rsidR="00927C27" w:rsidRPr="00322B16" w:rsidRDefault="007C3FE0" w:rsidP="00503F37">
      <w:pPr>
        <w:spacing w:before="60" w:after="60" w:line="276" w:lineRule="auto"/>
        <w:jc w:val="both"/>
        <w:rPr>
          <w:lang w:val="ro-MD"/>
        </w:rPr>
      </w:pPr>
      <w:r w:rsidRPr="00322B16">
        <w:rPr>
          <w:lang w:val="ro-MD"/>
        </w:rPr>
        <w:t>Analiza indică un nivel bun de dezvoltare a unor servicii sociale și comunitare, însă infrastructura tehnico-edilitară rămâne insuficient dezvoltată. Rețeaua de apă potabilă, sistemul de canalizare, drumurile asfaltate și</w:t>
      </w:r>
      <w:r w:rsidRPr="00322B16">
        <w:rPr>
          <w:lang w:val="ro-MD"/>
        </w:rPr>
        <w:t xml:space="preserve"> serviciile de colectare a deșeurilor solide înregistrează o acoperire foarte redusă, de sub 20% (nivel 1/5). În schimb, transportul public este bine dezvoltat (60–79% acoperire, nivel 4/5), iar grădinița beneficiază de un nivel foarte bun de acoperire (pe</w:t>
      </w:r>
      <w:r w:rsidRPr="00322B16">
        <w:rPr>
          <w:lang w:val="ro-MD"/>
        </w:rPr>
        <w:t>ste 80%, nivel 5/5). Infrastructura sportivă și de recreere este bine dezvoltată (nivel 4/5), în timp ce iluminatul stradal și rețeaua de drumuri pietruite se situează la un nivel moderat (40–59% acoperire, nivel 3/5). Per ansamblu, principalele direcții d</w:t>
      </w:r>
      <w:r w:rsidRPr="00322B16">
        <w:rPr>
          <w:lang w:val="ro-MD"/>
        </w:rPr>
        <w:t>e investiții vizează extinderea rețelelor de alimentare cu apă și canalizare, modernizarea infrastructurii rutiere și dezvoltarea serviciilor de gestionare a deșeurilor.</w:t>
      </w:r>
    </w:p>
    <w:p w14:paraId="666E1DF0" w14:textId="22790D94"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Criva  ·  924 loc.</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6"/>
        <w:gridCol w:w="2200"/>
      </w:tblGrid>
      <w:tr w:rsidR="00927C27" w:rsidRPr="00322B16" w14:paraId="1BFF3DDA" w14:textId="77777777">
        <w:trPr>
          <w:tblHeader/>
        </w:trPr>
        <w:tc>
          <w:tcPr>
            <w:tcW w:w="71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297F6FD6" w14:textId="77777777" w:rsidR="00927C27" w:rsidRPr="00322B16" w:rsidRDefault="007C3FE0">
            <w:pPr>
              <w:spacing w:line="264" w:lineRule="auto"/>
              <w:rPr>
                <w:lang w:val="ro-MD"/>
              </w:rPr>
            </w:pPr>
            <w:r w:rsidRPr="00322B16">
              <w:rPr>
                <w:b/>
                <w:bCs/>
                <w:color w:val="FFFFFF"/>
                <w:sz w:val="21"/>
                <w:szCs w:val="21"/>
                <w:lang w:val="ro-MD"/>
              </w:rPr>
              <w:t>Serviciu</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18F22196" w14:textId="77777777" w:rsidR="00927C27" w:rsidRPr="00322B16" w:rsidRDefault="007C3FE0">
            <w:pPr>
              <w:spacing w:line="264" w:lineRule="auto"/>
              <w:jc w:val="center"/>
              <w:rPr>
                <w:lang w:val="ro-MD"/>
              </w:rPr>
            </w:pPr>
            <w:r w:rsidRPr="00322B16">
              <w:rPr>
                <w:b/>
                <w:bCs/>
                <w:color w:val="FFFFFF"/>
                <w:sz w:val="21"/>
                <w:szCs w:val="21"/>
                <w:lang w:val="ro-MD"/>
              </w:rPr>
              <w:t>Nivel</w:t>
            </w:r>
          </w:p>
        </w:tc>
      </w:tr>
      <w:tr w:rsidR="00927C27" w:rsidRPr="00322B16" w14:paraId="0541C58C"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9F49D2D" w14:textId="77777777" w:rsidR="00927C27" w:rsidRPr="00322B16" w:rsidRDefault="007C3FE0">
            <w:pPr>
              <w:spacing w:line="264" w:lineRule="auto"/>
              <w:rPr>
                <w:lang w:val="ro-MD"/>
              </w:rPr>
            </w:pPr>
            <w:r w:rsidRPr="00322B16">
              <w:rPr>
                <w:sz w:val="21"/>
                <w:szCs w:val="21"/>
                <w:lang w:val="ro-MD"/>
              </w:rPr>
              <w:t>Rețea de apă potabilă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83E9E0B"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55ECE163"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7442C27" w14:textId="77777777" w:rsidR="00927C27" w:rsidRPr="00322B16" w:rsidRDefault="007C3FE0">
            <w:pPr>
              <w:spacing w:line="264" w:lineRule="auto"/>
              <w:rPr>
                <w:lang w:val="ro-MD"/>
              </w:rPr>
            </w:pPr>
            <w:r w:rsidRPr="00322B16">
              <w:rPr>
                <w:sz w:val="21"/>
                <w:szCs w:val="21"/>
                <w:lang w:val="ro-MD"/>
              </w:rPr>
              <w:t>Canalizare publică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D5EB906" w14:textId="77777777" w:rsidR="00927C27" w:rsidRPr="00322B16" w:rsidRDefault="007C3FE0">
            <w:pPr>
              <w:spacing w:line="264" w:lineRule="auto"/>
              <w:jc w:val="center"/>
              <w:rPr>
                <w:lang w:val="ro-MD"/>
              </w:rPr>
            </w:pPr>
            <w:r w:rsidRPr="00322B16">
              <w:rPr>
                <w:b/>
                <w:bCs/>
                <w:color w:val="C57A14"/>
                <w:sz w:val="21"/>
                <w:szCs w:val="21"/>
                <w:lang w:val="ro-MD"/>
              </w:rPr>
              <w:t>1 /</w:t>
            </w:r>
            <w:r w:rsidRPr="00322B16">
              <w:rPr>
                <w:b/>
                <w:bCs/>
                <w:color w:val="C57A14"/>
                <w:sz w:val="21"/>
                <w:szCs w:val="21"/>
                <w:lang w:val="ro-MD"/>
              </w:rPr>
              <w:t xml:space="preserve"> 5</w:t>
            </w:r>
          </w:p>
        </w:tc>
      </w:tr>
      <w:tr w:rsidR="00927C27" w:rsidRPr="00322B16" w14:paraId="723ED7A5"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B8F745E" w14:textId="77777777" w:rsidR="00927C27" w:rsidRPr="00322B16" w:rsidRDefault="007C3FE0">
            <w:pPr>
              <w:spacing w:line="264" w:lineRule="auto"/>
              <w:rPr>
                <w:lang w:val="ro-MD"/>
              </w:rPr>
            </w:pPr>
            <w:r w:rsidRPr="00322B16">
              <w:rPr>
                <w:sz w:val="21"/>
                <w:szCs w:val="21"/>
                <w:lang w:val="ro-MD"/>
              </w:rPr>
              <w:t>Drumuri asfaltate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9703F72" w14:textId="77777777" w:rsidR="00927C27" w:rsidRPr="00322B16" w:rsidRDefault="007C3FE0">
            <w:pPr>
              <w:spacing w:line="264" w:lineRule="auto"/>
              <w:jc w:val="center"/>
              <w:rPr>
                <w:lang w:val="ro-MD"/>
              </w:rPr>
            </w:pPr>
            <w:r w:rsidRPr="00322B16">
              <w:rPr>
                <w:b/>
                <w:bCs/>
                <w:color w:val="C57A14"/>
                <w:sz w:val="21"/>
                <w:szCs w:val="21"/>
                <w:lang w:val="ro-MD"/>
              </w:rPr>
              <w:t>2 / 5</w:t>
            </w:r>
          </w:p>
        </w:tc>
      </w:tr>
      <w:tr w:rsidR="00927C27" w:rsidRPr="00322B16" w14:paraId="6AB96D48"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FE3CFF9" w14:textId="77777777" w:rsidR="00927C27" w:rsidRPr="00322B16" w:rsidRDefault="007C3FE0">
            <w:pPr>
              <w:spacing w:line="264" w:lineRule="auto"/>
              <w:rPr>
                <w:lang w:val="ro-MD"/>
              </w:rPr>
            </w:pPr>
            <w:r w:rsidRPr="00322B16">
              <w:rPr>
                <w:sz w:val="21"/>
                <w:szCs w:val="21"/>
                <w:lang w:val="ro-MD"/>
              </w:rPr>
              <w:t>Drumuri pietruite</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1AE6731"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14F36AA8"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6A262FB" w14:textId="77777777" w:rsidR="00927C27" w:rsidRPr="00322B16" w:rsidRDefault="007C3FE0">
            <w:pPr>
              <w:spacing w:line="264" w:lineRule="auto"/>
              <w:rPr>
                <w:lang w:val="ro-MD"/>
              </w:rPr>
            </w:pPr>
            <w:r w:rsidRPr="00322B16">
              <w:rPr>
                <w:sz w:val="21"/>
                <w:szCs w:val="21"/>
                <w:lang w:val="ro-MD"/>
              </w:rPr>
              <w:t>Transport public</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EBC32BD"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1D3232A6"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94F7B62" w14:textId="77777777" w:rsidR="00927C27" w:rsidRPr="00322B16" w:rsidRDefault="007C3FE0">
            <w:pPr>
              <w:spacing w:line="264" w:lineRule="auto"/>
              <w:rPr>
                <w:lang w:val="ro-MD"/>
              </w:rPr>
            </w:pPr>
            <w:r w:rsidRPr="00322B16">
              <w:rPr>
                <w:sz w:val="21"/>
                <w:szCs w:val="21"/>
                <w:lang w:val="ro-MD"/>
              </w:rPr>
              <w:t>Iluminat stradal</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93D3BF6"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332C644C"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9CDBB76" w14:textId="77777777" w:rsidR="00927C27" w:rsidRPr="00322B16" w:rsidRDefault="007C3FE0">
            <w:pPr>
              <w:spacing w:line="264" w:lineRule="auto"/>
              <w:rPr>
                <w:lang w:val="ro-MD"/>
              </w:rPr>
            </w:pPr>
            <w:r w:rsidRPr="00322B16">
              <w:rPr>
                <w:sz w:val="21"/>
                <w:szCs w:val="21"/>
                <w:lang w:val="ro-MD"/>
              </w:rPr>
              <w:t>Grădiniță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49D5756"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29C16D10"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9107A38" w14:textId="77777777" w:rsidR="00927C27" w:rsidRPr="00322B16" w:rsidRDefault="007C3FE0">
            <w:pPr>
              <w:spacing w:line="264" w:lineRule="auto"/>
              <w:rPr>
                <w:lang w:val="ro-MD"/>
              </w:rPr>
            </w:pPr>
            <w:r w:rsidRPr="00322B16">
              <w:rPr>
                <w:sz w:val="21"/>
                <w:szCs w:val="21"/>
                <w:lang w:val="ro-MD"/>
              </w:rPr>
              <w:t>Teren de sport / loc de joacă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82DA28B"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0FD80B8D"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C81CBFC" w14:textId="77777777" w:rsidR="00927C27" w:rsidRPr="00322B16" w:rsidRDefault="007C3FE0">
            <w:pPr>
              <w:spacing w:line="264" w:lineRule="auto"/>
              <w:rPr>
                <w:lang w:val="ro-MD"/>
              </w:rPr>
            </w:pPr>
            <w:r w:rsidRPr="00322B16">
              <w:rPr>
                <w:sz w:val="21"/>
                <w:szCs w:val="21"/>
                <w:lang w:val="ro-MD"/>
              </w:rPr>
              <w:t>Colectare deșeuri solide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A7B8633" w14:textId="77777777" w:rsidR="00927C27" w:rsidRPr="00322B16" w:rsidRDefault="007C3FE0">
            <w:pPr>
              <w:spacing w:line="264" w:lineRule="auto"/>
              <w:jc w:val="center"/>
              <w:rPr>
                <w:lang w:val="ro-MD"/>
              </w:rPr>
            </w:pPr>
            <w:r w:rsidRPr="00322B16">
              <w:rPr>
                <w:b/>
                <w:bCs/>
                <w:color w:val="C57A14"/>
                <w:sz w:val="21"/>
                <w:szCs w:val="21"/>
                <w:lang w:val="ro-MD"/>
              </w:rPr>
              <w:t>5 / 5</w:t>
            </w:r>
          </w:p>
        </w:tc>
      </w:tr>
    </w:tbl>
    <w:p w14:paraId="6E3FDC76" w14:textId="77777777" w:rsidR="00927C27" w:rsidRPr="00322B16" w:rsidRDefault="007C3FE0" w:rsidP="00503F37">
      <w:pPr>
        <w:spacing w:before="60" w:after="60" w:line="276" w:lineRule="auto"/>
        <w:jc w:val="both"/>
        <w:rPr>
          <w:lang w:val="ro-MD"/>
        </w:rPr>
      </w:pPr>
      <w:r w:rsidRPr="00322B16">
        <w:rPr>
          <w:lang w:val="ro-MD"/>
        </w:rPr>
        <w:t xml:space="preserve">Analiza indică un nivel ridicat de dezvoltare a majorității </w:t>
      </w:r>
      <w:r w:rsidRPr="00322B16">
        <w:rPr>
          <w:lang w:val="ro-MD"/>
        </w:rPr>
        <w:t>serviciilor publice și a infrastructurii comunitare. Rețeaua de apă potabilă, iluminatul stradal, grădinița, infrastructura sportivă și de recreere, precum și serviciile de colectare a deșeurilor solide înregistrează un nivel foarte bun de acoperire (peste</w:t>
      </w:r>
      <w:r w:rsidRPr="00322B16">
        <w:rPr>
          <w:lang w:val="ro-MD"/>
        </w:rPr>
        <w:t xml:space="preserve"> 80%, nivel 5/5). Transportul public și rețeaua de drumuri pietruite sunt bine dezvoltate (60–79% acoperire, nivel 4/5). În același timp, sistemul de canalizare publică rămâne insuficient dezvoltat, cu o acoperire sub 20% (nivel 1/5), iar drumurile asfalta</w:t>
      </w:r>
      <w:r w:rsidRPr="00322B16">
        <w:rPr>
          <w:lang w:val="ro-MD"/>
        </w:rPr>
        <w:t>te se situează la un nivel redus de dezvoltare (20–39% acoperire, nivel 2/5). Per ansamblu, principalele direcții de investiții vizează extinderea rețelei de canalizare și modernizarea infrastructurii rutiere, pentru a completa nivelul ridicat de dezvoltar</w:t>
      </w:r>
      <w:r w:rsidRPr="00322B16">
        <w:rPr>
          <w:lang w:val="ro-MD"/>
        </w:rPr>
        <w:t>e al celorlalte servicii publice.</w:t>
      </w:r>
    </w:p>
    <w:p w14:paraId="22F99C92" w14:textId="32F100F1"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Drepcăuți  ·  1.334 loc.</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6"/>
        <w:gridCol w:w="2200"/>
      </w:tblGrid>
      <w:tr w:rsidR="00927C27" w:rsidRPr="00322B16" w14:paraId="5E4600E5" w14:textId="77777777">
        <w:trPr>
          <w:tblHeader/>
        </w:trPr>
        <w:tc>
          <w:tcPr>
            <w:tcW w:w="71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5CF850B3" w14:textId="77777777" w:rsidR="00927C27" w:rsidRPr="00322B16" w:rsidRDefault="007C3FE0">
            <w:pPr>
              <w:spacing w:line="264" w:lineRule="auto"/>
              <w:rPr>
                <w:lang w:val="ro-MD"/>
              </w:rPr>
            </w:pPr>
            <w:r w:rsidRPr="00322B16">
              <w:rPr>
                <w:b/>
                <w:bCs/>
                <w:color w:val="FFFFFF"/>
                <w:sz w:val="21"/>
                <w:szCs w:val="21"/>
                <w:lang w:val="ro-MD"/>
              </w:rPr>
              <w:t>Serviciu</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3D3CBDB1" w14:textId="77777777" w:rsidR="00927C27" w:rsidRPr="00322B16" w:rsidRDefault="007C3FE0">
            <w:pPr>
              <w:spacing w:line="264" w:lineRule="auto"/>
              <w:jc w:val="center"/>
              <w:rPr>
                <w:lang w:val="ro-MD"/>
              </w:rPr>
            </w:pPr>
            <w:r w:rsidRPr="00322B16">
              <w:rPr>
                <w:b/>
                <w:bCs/>
                <w:color w:val="FFFFFF"/>
                <w:sz w:val="21"/>
                <w:szCs w:val="21"/>
                <w:lang w:val="ro-MD"/>
              </w:rPr>
              <w:t>Nivel</w:t>
            </w:r>
          </w:p>
        </w:tc>
      </w:tr>
      <w:tr w:rsidR="00927C27" w:rsidRPr="00322B16" w14:paraId="32911300"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E9D49FA" w14:textId="77777777" w:rsidR="00927C27" w:rsidRPr="00322B16" w:rsidRDefault="007C3FE0">
            <w:pPr>
              <w:spacing w:line="264" w:lineRule="auto"/>
              <w:rPr>
                <w:lang w:val="ro-MD"/>
              </w:rPr>
            </w:pPr>
            <w:r w:rsidRPr="00322B16">
              <w:rPr>
                <w:sz w:val="21"/>
                <w:szCs w:val="21"/>
                <w:lang w:val="ro-MD"/>
              </w:rPr>
              <w:t>Rețea de apă potabilă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32BCE2B"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54E09BC6"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0292B681" w14:textId="77777777" w:rsidR="00927C27" w:rsidRPr="00322B16" w:rsidRDefault="007C3FE0">
            <w:pPr>
              <w:spacing w:line="264" w:lineRule="auto"/>
              <w:rPr>
                <w:lang w:val="ro-MD"/>
              </w:rPr>
            </w:pPr>
            <w:r w:rsidRPr="00322B16">
              <w:rPr>
                <w:sz w:val="21"/>
                <w:szCs w:val="21"/>
                <w:lang w:val="ro-MD"/>
              </w:rPr>
              <w:t>Canalizare publică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1701BA0"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65494B64"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7C4D2D2" w14:textId="77777777" w:rsidR="00927C27" w:rsidRPr="00322B16" w:rsidRDefault="007C3FE0">
            <w:pPr>
              <w:spacing w:line="264" w:lineRule="auto"/>
              <w:rPr>
                <w:lang w:val="ro-MD"/>
              </w:rPr>
            </w:pPr>
            <w:r w:rsidRPr="00322B16">
              <w:rPr>
                <w:sz w:val="21"/>
                <w:szCs w:val="21"/>
                <w:lang w:val="ro-MD"/>
              </w:rPr>
              <w:t>Drumuri asfaltate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4D89E99"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2358CFD1"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7DE262D" w14:textId="77777777" w:rsidR="00927C27" w:rsidRPr="00322B16" w:rsidRDefault="007C3FE0">
            <w:pPr>
              <w:spacing w:line="264" w:lineRule="auto"/>
              <w:rPr>
                <w:lang w:val="ro-MD"/>
              </w:rPr>
            </w:pPr>
            <w:r w:rsidRPr="00322B16">
              <w:rPr>
                <w:sz w:val="21"/>
                <w:szCs w:val="21"/>
                <w:lang w:val="ro-MD"/>
              </w:rPr>
              <w:lastRenderedPageBreak/>
              <w:t>Drumuri pietruite</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06B66F0"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7E687592"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1295B78" w14:textId="77777777" w:rsidR="00927C27" w:rsidRPr="00322B16" w:rsidRDefault="007C3FE0">
            <w:pPr>
              <w:spacing w:line="264" w:lineRule="auto"/>
              <w:rPr>
                <w:lang w:val="ro-MD"/>
              </w:rPr>
            </w:pPr>
            <w:r w:rsidRPr="00322B16">
              <w:rPr>
                <w:sz w:val="21"/>
                <w:szCs w:val="21"/>
                <w:lang w:val="ro-MD"/>
              </w:rPr>
              <w:t>Transport public</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AA6DC91"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2DE52093"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08736C83" w14:textId="77777777" w:rsidR="00927C27" w:rsidRPr="00322B16" w:rsidRDefault="007C3FE0">
            <w:pPr>
              <w:spacing w:line="264" w:lineRule="auto"/>
              <w:rPr>
                <w:lang w:val="ro-MD"/>
              </w:rPr>
            </w:pPr>
            <w:r w:rsidRPr="00322B16">
              <w:rPr>
                <w:sz w:val="21"/>
                <w:szCs w:val="21"/>
                <w:lang w:val="ro-MD"/>
              </w:rPr>
              <w:t>Iluminat stradal</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F16847A"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2F313E96"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A1F8297" w14:textId="77777777" w:rsidR="00927C27" w:rsidRPr="00322B16" w:rsidRDefault="007C3FE0">
            <w:pPr>
              <w:spacing w:line="264" w:lineRule="auto"/>
              <w:rPr>
                <w:lang w:val="ro-MD"/>
              </w:rPr>
            </w:pPr>
            <w:r w:rsidRPr="00322B16">
              <w:rPr>
                <w:sz w:val="21"/>
                <w:szCs w:val="21"/>
                <w:lang w:val="ro-MD"/>
              </w:rPr>
              <w:t>Grădiniță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5E1B6DE"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4CC4D7B8"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0F3AD577" w14:textId="77777777" w:rsidR="00927C27" w:rsidRPr="00322B16" w:rsidRDefault="007C3FE0">
            <w:pPr>
              <w:spacing w:line="264" w:lineRule="auto"/>
              <w:rPr>
                <w:lang w:val="ro-MD"/>
              </w:rPr>
            </w:pPr>
            <w:r w:rsidRPr="00322B16">
              <w:rPr>
                <w:sz w:val="21"/>
                <w:szCs w:val="21"/>
                <w:lang w:val="ro-MD"/>
              </w:rPr>
              <w:t xml:space="preserve">Teren de </w:t>
            </w:r>
            <w:r w:rsidRPr="00322B16">
              <w:rPr>
                <w:sz w:val="21"/>
                <w:szCs w:val="21"/>
                <w:lang w:val="ro-MD"/>
              </w:rPr>
              <w:t>sport / loc de joacă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F1BE8F5"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47FD84C7"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6948A15" w14:textId="77777777" w:rsidR="00927C27" w:rsidRPr="00322B16" w:rsidRDefault="007C3FE0">
            <w:pPr>
              <w:spacing w:line="264" w:lineRule="auto"/>
              <w:rPr>
                <w:lang w:val="ro-MD"/>
              </w:rPr>
            </w:pPr>
            <w:r w:rsidRPr="00322B16">
              <w:rPr>
                <w:sz w:val="21"/>
                <w:szCs w:val="21"/>
                <w:lang w:val="ro-MD"/>
              </w:rPr>
              <w:t>Colectare deșeuri solide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B82121B" w14:textId="77777777" w:rsidR="00927C27" w:rsidRPr="00322B16" w:rsidRDefault="007C3FE0">
            <w:pPr>
              <w:spacing w:line="264" w:lineRule="auto"/>
              <w:jc w:val="center"/>
              <w:rPr>
                <w:lang w:val="ro-MD"/>
              </w:rPr>
            </w:pPr>
            <w:r w:rsidRPr="00322B16">
              <w:rPr>
                <w:b/>
                <w:bCs/>
                <w:color w:val="C57A14"/>
                <w:sz w:val="21"/>
                <w:szCs w:val="21"/>
                <w:lang w:val="ro-MD"/>
              </w:rPr>
              <w:t>1 / 5</w:t>
            </w:r>
          </w:p>
        </w:tc>
      </w:tr>
    </w:tbl>
    <w:p w14:paraId="63DBA094" w14:textId="77777777" w:rsidR="00927C27" w:rsidRPr="00322B16" w:rsidRDefault="007C3FE0" w:rsidP="00503F37">
      <w:pPr>
        <w:spacing w:before="60" w:after="60" w:line="276" w:lineRule="auto"/>
        <w:jc w:val="both"/>
        <w:rPr>
          <w:lang w:val="ro-MD"/>
        </w:rPr>
      </w:pPr>
      <w:r w:rsidRPr="00322B16">
        <w:rPr>
          <w:lang w:val="ro-MD"/>
        </w:rPr>
        <w:t>Analiza indică un nivel bun de dezvoltare a serviciilor sociale și comunitare, însă infrastructura de bază rămâne insuficient dezvoltată. Rețeaua de apă potabilă, sistemul de canalizare, drumurile</w:t>
      </w:r>
      <w:r w:rsidRPr="00322B16">
        <w:rPr>
          <w:lang w:val="ro-MD"/>
        </w:rPr>
        <w:t xml:space="preserve"> asfaltate, iluminatul stradal și serviciile de colectare a deșeurilor solide înregistrează o acoperire foarte redusă, de sub 20% (nivel 1/5). În schimb, transportul public este bine dezvoltat (60–79% acoperire, nivel 4/5), iar grădinița beneficiază de un </w:t>
      </w:r>
      <w:r w:rsidRPr="00322B16">
        <w:rPr>
          <w:lang w:val="ro-MD"/>
        </w:rPr>
        <w:t>nivel foarte bun de acoperire (peste 80%, nivel 5/5). Infrastructura sportivă și de recreere este bine dezvoltată (nivel 4/5), iar rețeaua de drumuri pietruite se situează la un nivel moderat (40–59% acoperire, nivel 3/5). Per ansamblu, principalele direcț</w:t>
      </w:r>
      <w:r w:rsidRPr="00322B16">
        <w:rPr>
          <w:lang w:val="ro-MD"/>
        </w:rPr>
        <w:t>ii de investiții vizează extinderea rețelelor de alimentare cu apă și canalizare, modernizarea infrastructurii rutiere, extinderea iluminatului stradal și dezvoltarea serviciilor de gestionare a deșeurilor.</w:t>
      </w:r>
    </w:p>
    <w:p w14:paraId="7BAC493E" w14:textId="714DC068"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Hlina  ·  635 loc.</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6"/>
        <w:gridCol w:w="2200"/>
      </w:tblGrid>
      <w:tr w:rsidR="00927C27" w:rsidRPr="00322B16" w14:paraId="7117A48A" w14:textId="77777777">
        <w:trPr>
          <w:tblHeader/>
        </w:trPr>
        <w:tc>
          <w:tcPr>
            <w:tcW w:w="71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1B82DCEA" w14:textId="77777777" w:rsidR="00927C27" w:rsidRPr="00322B16" w:rsidRDefault="007C3FE0">
            <w:pPr>
              <w:spacing w:line="264" w:lineRule="auto"/>
              <w:rPr>
                <w:lang w:val="ro-MD"/>
              </w:rPr>
            </w:pPr>
            <w:r w:rsidRPr="00322B16">
              <w:rPr>
                <w:b/>
                <w:bCs/>
                <w:color w:val="FFFFFF"/>
                <w:sz w:val="21"/>
                <w:szCs w:val="21"/>
                <w:lang w:val="ro-MD"/>
              </w:rPr>
              <w:t>Serviciu</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661CD8F" w14:textId="77777777" w:rsidR="00927C27" w:rsidRPr="00322B16" w:rsidRDefault="007C3FE0">
            <w:pPr>
              <w:spacing w:line="264" w:lineRule="auto"/>
              <w:jc w:val="center"/>
              <w:rPr>
                <w:lang w:val="ro-MD"/>
              </w:rPr>
            </w:pPr>
            <w:r w:rsidRPr="00322B16">
              <w:rPr>
                <w:b/>
                <w:bCs/>
                <w:color w:val="FFFFFF"/>
                <w:sz w:val="21"/>
                <w:szCs w:val="21"/>
                <w:lang w:val="ro-MD"/>
              </w:rPr>
              <w:t>Nivel</w:t>
            </w:r>
          </w:p>
        </w:tc>
      </w:tr>
      <w:tr w:rsidR="00927C27" w:rsidRPr="00322B16" w14:paraId="1D6092FA"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31027D0" w14:textId="77777777" w:rsidR="00927C27" w:rsidRPr="00322B16" w:rsidRDefault="007C3FE0">
            <w:pPr>
              <w:spacing w:line="264" w:lineRule="auto"/>
              <w:rPr>
                <w:lang w:val="ro-MD"/>
              </w:rPr>
            </w:pPr>
            <w:r w:rsidRPr="00322B16">
              <w:rPr>
                <w:sz w:val="21"/>
                <w:szCs w:val="21"/>
                <w:lang w:val="ro-MD"/>
              </w:rPr>
              <w:t xml:space="preserve">Rețea de apă </w:t>
            </w:r>
            <w:r w:rsidRPr="00322B16">
              <w:rPr>
                <w:sz w:val="21"/>
                <w:szCs w:val="21"/>
                <w:lang w:val="ro-MD"/>
              </w:rPr>
              <w:t>potabilă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DD41CC6"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69CCD91C"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CF33965" w14:textId="77777777" w:rsidR="00927C27" w:rsidRPr="00322B16" w:rsidRDefault="007C3FE0">
            <w:pPr>
              <w:spacing w:line="264" w:lineRule="auto"/>
              <w:rPr>
                <w:lang w:val="ro-MD"/>
              </w:rPr>
            </w:pPr>
            <w:r w:rsidRPr="00322B16">
              <w:rPr>
                <w:sz w:val="21"/>
                <w:szCs w:val="21"/>
                <w:lang w:val="ro-MD"/>
              </w:rPr>
              <w:t>Canalizare publică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9ED907D"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57BCF513"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2B1EEDF" w14:textId="77777777" w:rsidR="00927C27" w:rsidRPr="00322B16" w:rsidRDefault="007C3FE0">
            <w:pPr>
              <w:spacing w:line="264" w:lineRule="auto"/>
              <w:rPr>
                <w:lang w:val="ro-MD"/>
              </w:rPr>
            </w:pPr>
            <w:r w:rsidRPr="00322B16">
              <w:rPr>
                <w:sz w:val="21"/>
                <w:szCs w:val="21"/>
                <w:lang w:val="ro-MD"/>
              </w:rPr>
              <w:t>Drumuri asfaltate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F25C9D6"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358422AD"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0712CE0C" w14:textId="77777777" w:rsidR="00927C27" w:rsidRPr="00322B16" w:rsidRDefault="007C3FE0">
            <w:pPr>
              <w:spacing w:line="264" w:lineRule="auto"/>
              <w:rPr>
                <w:lang w:val="ro-MD"/>
              </w:rPr>
            </w:pPr>
            <w:r w:rsidRPr="00322B16">
              <w:rPr>
                <w:sz w:val="21"/>
                <w:szCs w:val="21"/>
                <w:lang w:val="ro-MD"/>
              </w:rPr>
              <w:t>Drumuri pietruite</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777444D"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5305A010"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933257C" w14:textId="77777777" w:rsidR="00927C27" w:rsidRPr="00322B16" w:rsidRDefault="007C3FE0">
            <w:pPr>
              <w:spacing w:line="264" w:lineRule="auto"/>
              <w:rPr>
                <w:lang w:val="ro-MD"/>
              </w:rPr>
            </w:pPr>
            <w:r w:rsidRPr="00322B16">
              <w:rPr>
                <w:sz w:val="21"/>
                <w:szCs w:val="21"/>
                <w:lang w:val="ro-MD"/>
              </w:rPr>
              <w:t>Transport public</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A31C956"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0EE331F5"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9DA6C04" w14:textId="77777777" w:rsidR="00927C27" w:rsidRPr="00322B16" w:rsidRDefault="007C3FE0">
            <w:pPr>
              <w:spacing w:line="264" w:lineRule="auto"/>
              <w:rPr>
                <w:lang w:val="ro-MD"/>
              </w:rPr>
            </w:pPr>
            <w:r w:rsidRPr="00322B16">
              <w:rPr>
                <w:sz w:val="21"/>
                <w:szCs w:val="21"/>
                <w:lang w:val="ro-MD"/>
              </w:rPr>
              <w:t>Iluminat stradal</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B6EA600"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1BBD19F5"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D004378" w14:textId="77777777" w:rsidR="00927C27" w:rsidRPr="00322B16" w:rsidRDefault="007C3FE0">
            <w:pPr>
              <w:spacing w:line="264" w:lineRule="auto"/>
              <w:rPr>
                <w:lang w:val="ro-MD"/>
              </w:rPr>
            </w:pPr>
            <w:r w:rsidRPr="00322B16">
              <w:rPr>
                <w:sz w:val="21"/>
                <w:szCs w:val="21"/>
                <w:lang w:val="ro-MD"/>
              </w:rPr>
              <w:t>Grădiniță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E2926AA"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2FD176E8"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0998972" w14:textId="77777777" w:rsidR="00927C27" w:rsidRPr="00322B16" w:rsidRDefault="007C3FE0">
            <w:pPr>
              <w:spacing w:line="264" w:lineRule="auto"/>
              <w:rPr>
                <w:lang w:val="ro-MD"/>
              </w:rPr>
            </w:pPr>
            <w:r w:rsidRPr="00322B16">
              <w:rPr>
                <w:sz w:val="21"/>
                <w:szCs w:val="21"/>
                <w:lang w:val="ro-MD"/>
              </w:rPr>
              <w:t>Teren de sport / loc de joacă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D3AB227"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62D0106E"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1CB7BF9" w14:textId="77777777" w:rsidR="00927C27" w:rsidRPr="00322B16" w:rsidRDefault="007C3FE0">
            <w:pPr>
              <w:spacing w:line="264" w:lineRule="auto"/>
              <w:rPr>
                <w:lang w:val="ro-MD"/>
              </w:rPr>
            </w:pPr>
            <w:r w:rsidRPr="00322B16">
              <w:rPr>
                <w:sz w:val="21"/>
                <w:szCs w:val="21"/>
                <w:lang w:val="ro-MD"/>
              </w:rPr>
              <w:t>Colectare deșeuri solide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65FC331" w14:textId="77777777" w:rsidR="00927C27" w:rsidRPr="00322B16" w:rsidRDefault="007C3FE0">
            <w:pPr>
              <w:spacing w:line="264" w:lineRule="auto"/>
              <w:jc w:val="center"/>
              <w:rPr>
                <w:lang w:val="ro-MD"/>
              </w:rPr>
            </w:pPr>
            <w:r w:rsidRPr="00322B16">
              <w:rPr>
                <w:b/>
                <w:bCs/>
                <w:color w:val="C57A14"/>
                <w:sz w:val="21"/>
                <w:szCs w:val="21"/>
                <w:lang w:val="ro-MD"/>
              </w:rPr>
              <w:t>1 / 5</w:t>
            </w:r>
          </w:p>
        </w:tc>
      </w:tr>
    </w:tbl>
    <w:p w14:paraId="63133FCC" w14:textId="77777777" w:rsidR="00927C27" w:rsidRPr="00322B16" w:rsidRDefault="007C3FE0" w:rsidP="00503F37">
      <w:pPr>
        <w:spacing w:before="60" w:after="60" w:line="276" w:lineRule="auto"/>
        <w:jc w:val="both"/>
        <w:rPr>
          <w:lang w:val="ro-MD"/>
        </w:rPr>
      </w:pPr>
      <w:r w:rsidRPr="00322B16">
        <w:rPr>
          <w:lang w:val="ro-MD"/>
        </w:rPr>
        <w:t>Analiza indică un nivel bun de</w:t>
      </w:r>
      <w:r w:rsidRPr="00322B16">
        <w:rPr>
          <w:lang w:val="ro-MD"/>
        </w:rPr>
        <w:t xml:space="preserve"> dezvoltare a serviciilor sociale și comunitare, însă infrastructura de utilități publice necesită investiții suplimentare. Rețeaua de apă potabilă, sistemul de canalizare și serviciile de colectare a deșeurilor solide înregistrează o acoperire foarte redu</w:t>
      </w:r>
      <w:r w:rsidRPr="00322B16">
        <w:rPr>
          <w:lang w:val="ro-MD"/>
        </w:rPr>
        <w:t>să, de sub 20% (nivel 1/5). În schimb, transportul public este bine dezvoltat (60–79% acoperire, nivel 4/5), iar grădinița și infrastructura sportivă și de recreere beneficiază de un nivel foarte bun de acoperire (peste 80%, nivel 5/5). Drumurile asfaltate</w:t>
      </w:r>
      <w:r w:rsidRPr="00322B16">
        <w:rPr>
          <w:lang w:val="ro-MD"/>
        </w:rPr>
        <w:t xml:space="preserve"> și pietruite, precum și iluminatul stradal, se situează la un nivel moderat de dezvoltare (40–59% acoperire, nivel 3/5). Per ansamblu, principalele direcții de investiții vizează extinderea rețelelor de alimentare cu apă și canalizare, dezvoltarea servici</w:t>
      </w:r>
      <w:r w:rsidRPr="00322B16">
        <w:rPr>
          <w:lang w:val="ro-MD"/>
        </w:rPr>
        <w:t>ilor de gestionare a deșeurilor și continuarea modernizării infrastructurii rutiere.</w:t>
      </w:r>
    </w:p>
    <w:p w14:paraId="74836E44" w14:textId="53D176C4"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lastRenderedPageBreak/>
        <w:t>Pererita  ·  954 loc.</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6"/>
        <w:gridCol w:w="2200"/>
      </w:tblGrid>
      <w:tr w:rsidR="00927C27" w:rsidRPr="00322B16" w14:paraId="0B4F932E" w14:textId="77777777">
        <w:trPr>
          <w:tblHeader/>
        </w:trPr>
        <w:tc>
          <w:tcPr>
            <w:tcW w:w="71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712A1BE3" w14:textId="77777777" w:rsidR="00927C27" w:rsidRPr="00322B16" w:rsidRDefault="007C3FE0">
            <w:pPr>
              <w:spacing w:line="264" w:lineRule="auto"/>
              <w:rPr>
                <w:lang w:val="ro-MD"/>
              </w:rPr>
            </w:pPr>
            <w:r w:rsidRPr="00322B16">
              <w:rPr>
                <w:b/>
                <w:bCs/>
                <w:color w:val="FFFFFF"/>
                <w:sz w:val="21"/>
                <w:szCs w:val="21"/>
                <w:lang w:val="ro-MD"/>
              </w:rPr>
              <w:t>Serviciu</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777CD6F6" w14:textId="77777777" w:rsidR="00927C27" w:rsidRPr="00322B16" w:rsidRDefault="007C3FE0">
            <w:pPr>
              <w:spacing w:line="264" w:lineRule="auto"/>
              <w:jc w:val="center"/>
              <w:rPr>
                <w:lang w:val="ro-MD"/>
              </w:rPr>
            </w:pPr>
            <w:r w:rsidRPr="00322B16">
              <w:rPr>
                <w:b/>
                <w:bCs/>
                <w:color w:val="FFFFFF"/>
                <w:sz w:val="21"/>
                <w:szCs w:val="21"/>
                <w:lang w:val="ro-MD"/>
              </w:rPr>
              <w:t>Nivel</w:t>
            </w:r>
          </w:p>
        </w:tc>
      </w:tr>
      <w:tr w:rsidR="00927C27" w:rsidRPr="00322B16" w14:paraId="4E7EA8A2"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6CE1046" w14:textId="77777777" w:rsidR="00927C27" w:rsidRPr="00322B16" w:rsidRDefault="007C3FE0">
            <w:pPr>
              <w:spacing w:line="264" w:lineRule="auto"/>
              <w:rPr>
                <w:lang w:val="ro-MD"/>
              </w:rPr>
            </w:pPr>
            <w:r w:rsidRPr="00322B16">
              <w:rPr>
                <w:sz w:val="21"/>
                <w:szCs w:val="21"/>
                <w:lang w:val="ro-MD"/>
              </w:rPr>
              <w:t>Rețea de apă potabilă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A5308A0"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0F2C0B30"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C1825C4" w14:textId="77777777" w:rsidR="00927C27" w:rsidRPr="00322B16" w:rsidRDefault="007C3FE0">
            <w:pPr>
              <w:spacing w:line="264" w:lineRule="auto"/>
              <w:rPr>
                <w:lang w:val="ro-MD"/>
              </w:rPr>
            </w:pPr>
            <w:r w:rsidRPr="00322B16">
              <w:rPr>
                <w:sz w:val="21"/>
                <w:szCs w:val="21"/>
                <w:lang w:val="ro-MD"/>
              </w:rPr>
              <w:t>Canalizare publică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56DC503"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30E8259D"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7B5F719" w14:textId="77777777" w:rsidR="00927C27" w:rsidRPr="00322B16" w:rsidRDefault="007C3FE0">
            <w:pPr>
              <w:spacing w:line="264" w:lineRule="auto"/>
              <w:rPr>
                <w:lang w:val="ro-MD"/>
              </w:rPr>
            </w:pPr>
            <w:r w:rsidRPr="00322B16">
              <w:rPr>
                <w:sz w:val="21"/>
                <w:szCs w:val="21"/>
                <w:lang w:val="ro-MD"/>
              </w:rPr>
              <w:t>Drumuri asfaltate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AD53893" w14:textId="77777777" w:rsidR="00927C27" w:rsidRPr="00322B16" w:rsidRDefault="007C3FE0">
            <w:pPr>
              <w:spacing w:line="264" w:lineRule="auto"/>
              <w:jc w:val="center"/>
              <w:rPr>
                <w:lang w:val="ro-MD"/>
              </w:rPr>
            </w:pPr>
            <w:r w:rsidRPr="00322B16">
              <w:rPr>
                <w:b/>
                <w:bCs/>
                <w:color w:val="C57A14"/>
                <w:sz w:val="21"/>
                <w:szCs w:val="21"/>
                <w:lang w:val="ro-MD"/>
              </w:rPr>
              <w:t>2 / 5</w:t>
            </w:r>
          </w:p>
        </w:tc>
      </w:tr>
      <w:tr w:rsidR="00927C27" w:rsidRPr="00322B16" w14:paraId="6D6EB4AF"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4F7B314" w14:textId="77777777" w:rsidR="00927C27" w:rsidRPr="00322B16" w:rsidRDefault="007C3FE0">
            <w:pPr>
              <w:spacing w:line="264" w:lineRule="auto"/>
              <w:rPr>
                <w:lang w:val="ro-MD"/>
              </w:rPr>
            </w:pPr>
            <w:r w:rsidRPr="00322B16">
              <w:rPr>
                <w:sz w:val="21"/>
                <w:szCs w:val="21"/>
                <w:lang w:val="ro-MD"/>
              </w:rPr>
              <w:t>Drumuri pietruite</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D9DE533" w14:textId="77777777" w:rsidR="00927C27" w:rsidRPr="00322B16" w:rsidRDefault="007C3FE0">
            <w:pPr>
              <w:spacing w:line="264" w:lineRule="auto"/>
              <w:jc w:val="center"/>
              <w:rPr>
                <w:lang w:val="ro-MD"/>
              </w:rPr>
            </w:pPr>
            <w:r w:rsidRPr="00322B16">
              <w:rPr>
                <w:b/>
                <w:bCs/>
                <w:color w:val="C57A14"/>
                <w:sz w:val="21"/>
                <w:szCs w:val="21"/>
                <w:lang w:val="ro-MD"/>
              </w:rPr>
              <w:t>2 / 5</w:t>
            </w:r>
          </w:p>
        </w:tc>
      </w:tr>
      <w:tr w:rsidR="00927C27" w:rsidRPr="00322B16" w14:paraId="4EFF36B4"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B1691A3" w14:textId="77777777" w:rsidR="00927C27" w:rsidRPr="00322B16" w:rsidRDefault="007C3FE0">
            <w:pPr>
              <w:spacing w:line="264" w:lineRule="auto"/>
              <w:rPr>
                <w:lang w:val="ro-MD"/>
              </w:rPr>
            </w:pPr>
            <w:r w:rsidRPr="00322B16">
              <w:rPr>
                <w:sz w:val="21"/>
                <w:szCs w:val="21"/>
                <w:lang w:val="ro-MD"/>
              </w:rPr>
              <w:t>Transport public</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BDE01FE"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7756AAC2"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2FE27188" w14:textId="77777777" w:rsidR="00927C27" w:rsidRPr="00322B16" w:rsidRDefault="007C3FE0">
            <w:pPr>
              <w:spacing w:line="264" w:lineRule="auto"/>
              <w:rPr>
                <w:lang w:val="ro-MD"/>
              </w:rPr>
            </w:pPr>
            <w:r w:rsidRPr="00322B16">
              <w:rPr>
                <w:sz w:val="21"/>
                <w:szCs w:val="21"/>
                <w:lang w:val="ro-MD"/>
              </w:rPr>
              <w:t>Iluminat stradal</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D2A3597"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0FD92841"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2E1CA90" w14:textId="77777777" w:rsidR="00927C27" w:rsidRPr="00322B16" w:rsidRDefault="007C3FE0">
            <w:pPr>
              <w:spacing w:line="264" w:lineRule="auto"/>
              <w:rPr>
                <w:lang w:val="ro-MD"/>
              </w:rPr>
            </w:pPr>
            <w:r w:rsidRPr="00322B16">
              <w:rPr>
                <w:sz w:val="21"/>
                <w:szCs w:val="21"/>
                <w:lang w:val="ro-MD"/>
              </w:rPr>
              <w:t>Grădiniță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B24DA58"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7EF459B8"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8EA07A1" w14:textId="77777777" w:rsidR="00927C27" w:rsidRPr="00322B16" w:rsidRDefault="007C3FE0">
            <w:pPr>
              <w:spacing w:line="264" w:lineRule="auto"/>
              <w:rPr>
                <w:lang w:val="ro-MD"/>
              </w:rPr>
            </w:pPr>
            <w:r w:rsidRPr="00322B16">
              <w:rPr>
                <w:sz w:val="21"/>
                <w:szCs w:val="21"/>
                <w:lang w:val="ro-MD"/>
              </w:rPr>
              <w:t>Teren de sport / loc de joacă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5335FF0"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430AE6F7"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F22D862" w14:textId="77777777" w:rsidR="00927C27" w:rsidRPr="00322B16" w:rsidRDefault="007C3FE0">
            <w:pPr>
              <w:spacing w:line="264" w:lineRule="auto"/>
              <w:rPr>
                <w:lang w:val="ro-MD"/>
              </w:rPr>
            </w:pPr>
            <w:r w:rsidRPr="00322B16">
              <w:rPr>
                <w:sz w:val="21"/>
                <w:szCs w:val="21"/>
                <w:lang w:val="ro-MD"/>
              </w:rPr>
              <w:t>Colectare deșeuri solide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6D42135" w14:textId="77777777" w:rsidR="00927C27" w:rsidRPr="00322B16" w:rsidRDefault="007C3FE0">
            <w:pPr>
              <w:spacing w:line="264" w:lineRule="auto"/>
              <w:jc w:val="center"/>
              <w:rPr>
                <w:lang w:val="ro-MD"/>
              </w:rPr>
            </w:pPr>
            <w:r w:rsidRPr="00322B16">
              <w:rPr>
                <w:b/>
                <w:bCs/>
                <w:color w:val="C57A14"/>
                <w:sz w:val="21"/>
                <w:szCs w:val="21"/>
                <w:lang w:val="ro-MD"/>
              </w:rPr>
              <w:t>1 / 5</w:t>
            </w:r>
          </w:p>
        </w:tc>
      </w:tr>
    </w:tbl>
    <w:p w14:paraId="144B5D30" w14:textId="77777777" w:rsidR="00927C27" w:rsidRPr="00322B16" w:rsidRDefault="007C3FE0" w:rsidP="007C3BBD">
      <w:pPr>
        <w:spacing w:before="60" w:after="60" w:line="276" w:lineRule="auto"/>
        <w:jc w:val="both"/>
        <w:rPr>
          <w:lang w:val="ro-MD"/>
        </w:rPr>
      </w:pPr>
      <w:r w:rsidRPr="00322B16">
        <w:rPr>
          <w:lang w:val="ro-MD"/>
        </w:rPr>
        <w:t xml:space="preserve">Analiza indică un nivel bun de dezvoltare a serviciilor sociale și comunitare, însă infrastructura de bază rămâne insuficient dezvoltată. Rețeaua </w:t>
      </w:r>
      <w:r w:rsidRPr="00322B16">
        <w:rPr>
          <w:lang w:val="ro-MD"/>
        </w:rPr>
        <w:t>de apă potabilă, sistemul de canalizare, iluminatul stradal și serviciile de colectare a deșeurilor solide înregistrează o acoperire foarte redusă, de sub 20% (nivel 1/5). Drumurile asfaltate și pietruite sunt dezvoltate la un nivel redus (20–39% acoperire</w:t>
      </w:r>
      <w:r w:rsidRPr="00322B16">
        <w:rPr>
          <w:lang w:val="ro-MD"/>
        </w:rPr>
        <w:t>, nivel 2/5), iar transportul public se situează la un nivel moderat (40–59% acoperire, nivel 3/5). În schimb, grădinița beneficiază de un nivel foarte bun de acoperire (peste 80%, nivel 5/5), iar infrastructura sportivă și de recreere este bine dezvoltată</w:t>
      </w:r>
      <w:r w:rsidRPr="00322B16">
        <w:rPr>
          <w:lang w:val="ro-MD"/>
        </w:rPr>
        <w:t xml:space="preserve"> (60–79% acoperire, nivel 4/5). Per ansamblu, principalele direcții de investiții vizează extinderea rețelelor de alimentare cu apă și canalizare, modernizarea infrastructurii rutiere, dezvoltarea iluminatului stradal și consolidarea serviciilor de gestion</w:t>
      </w:r>
      <w:r w:rsidRPr="00322B16">
        <w:rPr>
          <w:lang w:val="ro-MD"/>
        </w:rPr>
        <w:t>are a deșeurilor.</w:t>
      </w:r>
    </w:p>
    <w:p w14:paraId="2A42AA8B" w14:textId="2990C4C0"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Slobozia-Șirăuți  ·  704 loc.</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6"/>
        <w:gridCol w:w="2200"/>
      </w:tblGrid>
      <w:tr w:rsidR="00927C27" w:rsidRPr="00322B16" w14:paraId="7CCD580B" w14:textId="77777777">
        <w:trPr>
          <w:tblHeader/>
        </w:trPr>
        <w:tc>
          <w:tcPr>
            <w:tcW w:w="71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5A95617F" w14:textId="77777777" w:rsidR="00927C27" w:rsidRPr="00322B16" w:rsidRDefault="007C3FE0">
            <w:pPr>
              <w:spacing w:line="264" w:lineRule="auto"/>
              <w:rPr>
                <w:lang w:val="ro-MD"/>
              </w:rPr>
            </w:pPr>
            <w:r w:rsidRPr="00322B16">
              <w:rPr>
                <w:b/>
                <w:bCs/>
                <w:color w:val="FFFFFF"/>
                <w:sz w:val="21"/>
                <w:szCs w:val="21"/>
                <w:lang w:val="ro-MD"/>
              </w:rPr>
              <w:t>Serviciu</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2FCA3E86" w14:textId="77777777" w:rsidR="00927C27" w:rsidRPr="00322B16" w:rsidRDefault="007C3FE0">
            <w:pPr>
              <w:spacing w:line="264" w:lineRule="auto"/>
              <w:jc w:val="center"/>
              <w:rPr>
                <w:lang w:val="ro-MD"/>
              </w:rPr>
            </w:pPr>
            <w:r w:rsidRPr="00322B16">
              <w:rPr>
                <w:b/>
                <w:bCs/>
                <w:color w:val="FFFFFF"/>
                <w:sz w:val="21"/>
                <w:szCs w:val="21"/>
                <w:lang w:val="ro-MD"/>
              </w:rPr>
              <w:t>Nivel</w:t>
            </w:r>
          </w:p>
        </w:tc>
      </w:tr>
      <w:tr w:rsidR="00927C27" w:rsidRPr="00322B16" w14:paraId="29961CF7"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CB79521" w14:textId="77777777" w:rsidR="00927C27" w:rsidRPr="00322B16" w:rsidRDefault="007C3FE0">
            <w:pPr>
              <w:spacing w:line="264" w:lineRule="auto"/>
              <w:rPr>
                <w:lang w:val="ro-MD"/>
              </w:rPr>
            </w:pPr>
            <w:r w:rsidRPr="00322B16">
              <w:rPr>
                <w:sz w:val="21"/>
                <w:szCs w:val="21"/>
                <w:lang w:val="ro-MD"/>
              </w:rPr>
              <w:t>Rețea de apă potabilă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9E10BFF"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2D693D8F"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EE1F5B6" w14:textId="77777777" w:rsidR="00927C27" w:rsidRPr="00322B16" w:rsidRDefault="007C3FE0">
            <w:pPr>
              <w:spacing w:line="264" w:lineRule="auto"/>
              <w:rPr>
                <w:lang w:val="ro-MD"/>
              </w:rPr>
            </w:pPr>
            <w:r w:rsidRPr="00322B16">
              <w:rPr>
                <w:sz w:val="21"/>
                <w:szCs w:val="21"/>
                <w:lang w:val="ro-MD"/>
              </w:rPr>
              <w:t>Canalizare publică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D9C39FC"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78531729"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96B5597" w14:textId="77777777" w:rsidR="00927C27" w:rsidRPr="00322B16" w:rsidRDefault="007C3FE0">
            <w:pPr>
              <w:spacing w:line="264" w:lineRule="auto"/>
              <w:rPr>
                <w:lang w:val="ro-MD"/>
              </w:rPr>
            </w:pPr>
            <w:r w:rsidRPr="00322B16">
              <w:rPr>
                <w:sz w:val="21"/>
                <w:szCs w:val="21"/>
                <w:lang w:val="ro-MD"/>
              </w:rPr>
              <w:t>Drumuri asfaltate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5BF55FF"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36F5B8D9"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26AC85F1" w14:textId="77777777" w:rsidR="00927C27" w:rsidRPr="00322B16" w:rsidRDefault="007C3FE0">
            <w:pPr>
              <w:spacing w:line="264" w:lineRule="auto"/>
              <w:rPr>
                <w:lang w:val="ro-MD"/>
              </w:rPr>
            </w:pPr>
            <w:r w:rsidRPr="00322B16">
              <w:rPr>
                <w:sz w:val="21"/>
                <w:szCs w:val="21"/>
                <w:lang w:val="ro-MD"/>
              </w:rPr>
              <w:t>Drumuri pietruite</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39B46BE"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58E82238"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BC11DCC" w14:textId="77777777" w:rsidR="00927C27" w:rsidRPr="00322B16" w:rsidRDefault="007C3FE0">
            <w:pPr>
              <w:spacing w:line="264" w:lineRule="auto"/>
              <w:rPr>
                <w:lang w:val="ro-MD"/>
              </w:rPr>
            </w:pPr>
            <w:r w:rsidRPr="00322B16">
              <w:rPr>
                <w:sz w:val="21"/>
                <w:szCs w:val="21"/>
                <w:lang w:val="ro-MD"/>
              </w:rPr>
              <w:t>Transport public</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AA0E119"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13AB1D4E"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C75A9A4" w14:textId="77777777" w:rsidR="00927C27" w:rsidRPr="00322B16" w:rsidRDefault="007C3FE0">
            <w:pPr>
              <w:spacing w:line="264" w:lineRule="auto"/>
              <w:rPr>
                <w:lang w:val="ro-MD"/>
              </w:rPr>
            </w:pPr>
            <w:r w:rsidRPr="00322B16">
              <w:rPr>
                <w:sz w:val="21"/>
                <w:szCs w:val="21"/>
                <w:lang w:val="ro-MD"/>
              </w:rPr>
              <w:t>Iluminat stradal</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28F9D69D"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160141B8"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68FEBC4" w14:textId="77777777" w:rsidR="00927C27" w:rsidRPr="00322B16" w:rsidRDefault="007C3FE0">
            <w:pPr>
              <w:spacing w:line="264" w:lineRule="auto"/>
              <w:rPr>
                <w:lang w:val="ro-MD"/>
              </w:rPr>
            </w:pPr>
            <w:r w:rsidRPr="00322B16">
              <w:rPr>
                <w:sz w:val="21"/>
                <w:szCs w:val="21"/>
                <w:lang w:val="ro-MD"/>
              </w:rPr>
              <w:t>Grădiniță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A547B0B"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0091B2C6"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942F8E6" w14:textId="77777777" w:rsidR="00927C27" w:rsidRPr="00322B16" w:rsidRDefault="007C3FE0">
            <w:pPr>
              <w:spacing w:line="264" w:lineRule="auto"/>
              <w:rPr>
                <w:lang w:val="ro-MD"/>
              </w:rPr>
            </w:pPr>
            <w:r w:rsidRPr="00322B16">
              <w:rPr>
                <w:sz w:val="21"/>
                <w:szCs w:val="21"/>
                <w:lang w:val="ro-MD"/>
              </w:rPr>
              <w:t xml:space="preserve">Teren de sport / loc </w:t>
            </w:r>
            <w:r w:rsidRPr="00322B16">
              <w:rPr>
                <w:sz w:val="21"/>
                <w:szCs w:val="21"/>
                <w:lang w:val="ro-MD"/>
              </w:rPr>
              <w:t>de joacă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29536D37"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15FFF097"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083F699" w14:textId="77777777" w:rsidR="00927C27" w:rsidRPr="00322B16" w:rsidRDefault="007C3FE0">
            <w:pPr>
              <w:spacing w:line="264" w:lineRule="auto"/>
              <w:rPr>
                <w:lang w:val="ro-MD"/>
              </w:rPr>
            </w:pPr>
            <w:r w:rsidRPr="00322B16">
              <w:rPr>
                <w:sz w:val="21"/>
                <w:szCs w:val="21"/>
                <w:lang w:val="ro-MD"/>
              </w:rPr>
              <w:t>Colectare deșeuri solide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1982CEB" w14:textId="77777777" w:rsidR="00927C27" w:rsidRPr="00322B16" w:rsidRDefault="007C3FE0">
            <w:pPr>
              <w:spacing w:line="264" w:lineRule="auto"/>
              <w:jc w:val="center"/>
              <w:rPr>
                <w:lang w:val="ro-MD"/>
              </w:rPr>
            </w:pPr>
            <w:r w:rsidRPr="00322B16">
              <w:rPr>
                <w:b/>
                <w:bCs/>
                <w:color w:val="C57A14"/>
                <w:sz w:val="21"/>
                <w:szCs w:val="21"/>
                <w:lang w:val="ro-MD"/>
              </w:rPr>
              <w:t>1 / 5</w:t>
            </w:r>
          </w:p>
        </w:tc>
      </w:tr>
    </w:tbl>
    <w:p w14:paraId="16BD93B2" w14:textId="77777777" w:rsidR="00927C27" w:rsidRPr="00322B16" w:rsidRDefault="007C3FE0" w:rsidP="007C3BBD">
      <w:pPr>
        <w:spacing w:before="60" w:after="60" w:line="276" w:lineRule="auto"/>
        <w:jc w:val="both"/>
        <w:rPr>
          <w:lang w:val="ro-MD"/>
        </w:rPr>
      </w:pPr>
      <w:r w:rsidRPr="00322B16">
        <w:rPr>
          <w:lang w:val="ro-MD"/>
        </w:rPr>
        <w:t>Analiza indică un nivel bun de dezvoltare a unor servicii sociale și comunitare, însă infrastructura de bază necesită investiții semnificative. Rețeaua de apă potabilă, sistemul de canalizare, drumurile asfaltate, infrastructura sportivă și de recreere, pr</w:t>
      </w:r>
      <w:r w:rsidRPr="00322B16">
        <w:rPr>
          <w:lang w:val="ro-MD"/>
        </w:rPr>
        <w:t>ecum și serviciile de colectare a deșeurilor solide înregistrează o acoperire foarte redusă, de sub 20% (nivel 1/5). În schimb, localitatea beneficiază de o rețea foarte bine dezvoltată de drumuri pietruite (peste 80% acoperire, nivel 5/5), iar grădinița e</w:t>
      </w:r>
      <w:r w:rsidRPr="00322B16">
        <w:rPr>
          <w:lang w:val="ro-MD"/>
        </w:rPr>
        <w:t xml:space="preserve">ste foarte bine dezvoltată </w:t>
      </w:r>
      <w:r w:rsidRPr="00322B16">
        <w:rPr>
          <w:lang w:val="ro-MD"/>
        </w:rPr>
        <w:lastRenderedPageBreak/>
        <w:t>(nivel 5/5). Transportul public și iluminatul stradal se situează la un nivel moderat de dezvoltare (40–59% acoperire, nivel 3/5). Per ansamblu, principalele direcții de investiții vizează extinderea rețelelor de alimentare cu ap</w:t>
      </w:r>
      <w:r w:rsidRPr="00322B16">
        <w:rPr>
          <w:lang w:val="ro-MD"/>
        </w:rPr>
        <w:t>ă și canalizare, modernizarea infrastructurii rutiere, dezvoltarea infrastructurii sportive și de recreere, precum și consolidarea serviciilor de gestionare a deșeurilor și a iluminatului stradal.</w:t>
      </w:r>
    </w:p>
    <w:p w14:paraId="01D7C80B" w14:textId="5D437F78"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Ș</w:t>
      </w:r>
      <w:r w:rsidRPr="00322B16">
        <w:rPr>
          <w:b/>
          <w:bCs/>
          <w:color w:val="0A535E"/>
          <w:sz w:val="24"/>
          <w:szCs w:val="24"/>
          <w:lang w:val="ro-MD"/>
        </w:rPr>
        <w:t>irăuți  ·  1.244 loc.</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6"/>
        <w:gridCol w:w="2200"/>
      </w:tblGrid>
      <w:tr w:rsidR="00927C27" w:rsidRPr="00322B16" w14:paraId="6D3818BD" w14:textId="77777777">
        <w:trPr>
          <w:tblHeader/>
        </w:trPr>
        <w:tc>
          <w:tcPr>
            <w:tcW w:w="71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4E220033" w14:textId="77777777" w:rsidR="00927C27" w:rsidRPr="00322B16" w:rsidRDefault="007C3FE0">
            <w:pPr>
              <w:spacing w:line="264" w:lineRule="auto"/>
              <w:rPr>
                <w:lang w:val="ro-MD"/>
              </w:rPr>
            </w:pPr>
            <w:r w:rsidRPr="00322B16">
              <w:rPr>
                <w:b/>
                <w:bCs/>
                <w:color w:val="FFFFFF"/>
                <w:sz w:val="21"/>
                <w:szCs w:val="21"/>
                <w:lang w:val="ro-MD"/>
              </w:rPr>
              <w:t>Serviciu</w:t>
            </w:r>
          </w:p>
        </w:tc>
        <w:tc>
          <w:tcPr>
            <w:tcW w:w="2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96E72D5" w14:textId="77777777" w:rsidR="00927C27" w:rsidRPr="00322B16" w:rsidRDefault="007C3FE0">
            <w:pPr>
              <w:spacing w:line="264" w:lineRule="auto"/>
              <w:jc w:val="center"/>
              <w:rPr>
                <w:lang w:val="ro-MD"/>
              </w:rPr>
            </w:pPr>
            <w:r w:rsidRPr="00322B16">
              <w:rPr>
                <w:b/>
                <w:bCs/>
                <w:color w:val="FFFFFF"/>
                <w:sz w:val="21"/>
                <w:szCs w:val="21"/>
                <w:lang w:val="ro-MD"/>
              </w:rPr>
              <w:t>Nivel</w:t>
            </w:r>
          </w:p>
        </w:tc>
      </w:tr>
      <w:tr w:rsidR="00927C27" w:rsidRPr="00322B16" w14:paraId="0AE9AA9C"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C19EFD1" w14:textId="77777777" w:rsidR="00927C27" w:rsidRPr="00322B16" w:rsidRDefault="007C3FE0">
            <w:pPr>
              <w:spacing w:line="264" w:lineRule="auto"/>
              <w:rPr>
                <w:lang w:val="ro-MD"/>
              </w:rPr>
            </w:pPr>
            <w:r w:rsidRPr="00322B16">
              <w:rPr>
                <w:sz w:val="21"/>
                <w:szCs w:val="21"/>
                <w:lang w:val="ro-MD"/>
              </w:rPr>
              <w:t xml:space="preserve">Rețea de apă </w:t>
            </w:r>
            <w:r w:rsidRPr="00322B16">
              <w:rPr>
                <w:sz w:val="21"/>
                <w:szCs w:val="21"/>
                <w:lang w:val="ro-MD"/>
              </w:rPr>
              <w:t>potabilă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A11E0CC"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75B5A51D"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142D480" w14:textId="77777777" w:rsidR="00927C27" w:rsidRPr="00322B16" w:rsidRDefault="007C3FE0">
            <w:pPr>
              <w:spacing w:line="264" w:lineRule="auto"/>
              <w:rPr>
                <w:lang w:val="ro-MD"/>
              </w:rPr>
            </w:pPr>
            <w:r w:rsidRPr="00322B16">
              <w:rPr>
                <w:sz w:val="21"/>
                <w:szCs w:val="21"/>
                <w:lang w:val="ro-MD"/>
              </w:rPr>
              <w:t>Canalizare publică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BDF0453" w14:textId="77777777" w:rsidR="00927C27" w:rsidRPr="00322B16" w:rsidRDefault="007C3FE0">
            <w:pPr>
              <w:spacing w:line="264" w:lineRule="auto"/>
              <w:jc w:val="center"/>
              <w:rPr>
                <w:lang w:val="ro-MD"/>
              </w:rPr>
            </w:pPr>
            <w:r w:rsidRPr="00322B16">
              <w:rPr>
                <w:b/>
                <w:bCs/>
                <w:color w:val="C57A14"/>
                <w:sz w:val="21"/>
                <w:szCs w:val="21"/>
                <w:lang w:val="ro-MD"/>
              </w:rPr>
              <w:t>1 / 5</w:t>
            </w:r>
          </w:p>
        </w:tc>
      </w:tr>
      <w:tr w:rsidR="00927C27" w:rsidRPr="00322B16" w14:paraId="58901DFC"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48C35E1" w14:textId="77777777" w:rsidR="00927C27" w:rsidRPr="00322B16" w:rsidRDefault="007C3FE0">
            <w:pPr>
              <w:spacing w:line="264" w:lineRule="auto"/>
              <w:rPr>
                <w:lang w:val="ro-MD"/>
              </w:rPr>
            </w:pPr>
            <w:r w:rsidRPr="00322B16">
              <w:rPr>
                <w:sz w:val="21"/>
                <w:szCs w:val="21"/>
                <w:lang w:val="ro-MD"/>
              </w:rPr>
              <w:t>Drumuri asfaltate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1FBEBC1" w14:textId="77777777" w:rsidR="00927C27" w:rsidRPr="00322B16" w:rsidRDefault="007C3FE0">
            <w:pPr>
              <w:spacing w:line="264" w:lineRule="auto"/>
              <w:jc w:val="center"/>
              <w:rPr>
                <w:lang w:val="ro-MD"/>
              </w:rPr>
            </w:pPr>
            <w:r w:rsidRPr="00322B16">
              <w:rPr>
                <w:b/>
                <w:bCs/>
                <w:color w:val="C57A14"/>
                <w:sz w:val="21"/>
                <w:szCs w:val="21"/>
                <w:lang w:val="ro-MD"/>
              </w:rPr>
              <w:t>2 / 5</w:t>
            </w:r>
          </w:p>
        </w:tc>
      </w:tr>
      <w:tr w:rsidR="00927C27" w:rsidRPr="00322B16" w14:paraId="603F7182"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2BDB2257" w14:textId="77777777" w:rsidR="00927C27" w:rsidRPr="00322B16" w:rsidRDefault="007C3FE0">
            <w:pPr>
              <w:spacing w:line="264" w:lineRule="auto"/>
              <w:rPr>
                <w:lang w:val="ro-MD"/>
              </w:rPr>
            </w:pPr>
            <w:r w:rsidRPr="00322B16">
              <w:rPr>
                <w:sz w:val="21"/>
                <w:szCs w:val="21"/>
                <w:lang w:val="ro-MD"/>
              </w:rPr>
              <w:t>Drumuri pietruite</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0C13CA0"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5C2715C8"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CF26895" w14:textId="77777777" w:rsidR="00927C27" w:rsidRPr="00322B16" w:rsidRDefault="007C3FE0">
            <w:pPr>
              <w:spacing w:line="264" w:lineRule="auto"/>
              <w:rPr>
                <w:lang w:val="ro-MD"/>
              </w:rPr>
            </w:pPr>
            <w:r w:rsidRPr="00322B16">
              <w:rPr>
                <w:sz w:val="21"/>
                <w:szCs w:val="21"/>
                <w:lang w:val="ro-MD"/>
              </w:rPr>
              <w:t>Transport public</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AA30C98" w14:textId="77777777" w:rsidR="00927C27" w:rsidRPr="00322B16" w:rsidRDefault="007C3FE0">
            <w:pPr>
              <w:spacing w:line="264" w:lineRule="auto"/>
              <w:jc w:val="center"/>
              <w:rPr>
                <w:lang w:val="ro-MD"/>
              </w:rPr>
            </w:pPr>
            <w:r w:rsidRPr="00322B16">
              <w:rPr>
                <w:b/>
                <w:bCs/>
                <w:color w:val="C57A14"/>
                <w:sz w:val="21"/>
                <w:szCs w:val="21"/>
                <w:lang w:val="ro-MD"/>
              </w:rPr>
              <w:t>3 / 5</w:t>
            </w:r>
          </w:p>
        </w:tc>
      </w:tr>
      <w:tr w:rsidR="00927C27" w:rsidRPr="00322B16" w14:paraId="0EA6B1B3"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27B8F84" w14:textId="77777777" w:rsidR="00927C27" w:rsidRPr="00322B16" w:rsidRDefault="007C3FE0">
            <w:pPr>
              <w:spacing w:line="264" w:lineRule="auto"/>
              <w:rPr>
                <w:lang w:val="ro-MD"/>
              </w:rPr>
            </w:pPr>
            <w:r w:rsidRPr="00322B16">
              <w:rPr>
                <w:sz w:val="21"/>
                <w:szCs w:val="21"/>
                <w:lang w:val="ro-MD"/>
              </w:rPr>
              <w:t>Iluminat stradal</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93DB071"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372EE497"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BFBE0EB" w14:textId="77777777" w:rsidR="00927C27" w:rsidRPr="00322B16" w:rsidRDefault="007C3FE0">
            <w:pPr>
              <w:spacing w:line="264" w:lineRule="auto"/>
              <w:rPr>
                <w:lang w:val="ro-MD"/>
              </w:rPr>
            </w:pPr>
            <w:r w:rsidRPr="00322B16">
              <w:rPr>
                <w:sz w:val="21"/>
                <w:szCs w:val="21"/>
                <w:lang w:val="ro-MD"/>
              </w:rPr>
              <w:t>Grădiniță</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8F05662" w14:textId="77777777" w:rsidR="00927C27" w:rsidRPr="00322B16" w:rsidRDefault="007C3FE0">
            <w:pPr>
              <w:spacing w:line="264" w:lineRule="auto"/>
              <w:jc w:val="center"/>
              <w:rPr>
                <w:lang w:val="ro-MD"/>
              </w:rPr>
            </w:pPr>
            <w:r w:rsidRPr="00322B16">
              <w:rPr>
                <w:b/>
                <w:bCs/>
                <w:color w:val="C57A14"/>
                <w:sz w:val="21"/>
                <w:szCs w:val="21"/>
                <w:lang w:val="ro-MD"/>
              </w:rPr>
              <w:t>5 / 5</w:t>
            </w:r>
          </w:p>
        </w:tc>
      </w:tr>
      <w:tr w:rsidR="00927C27" w:rsidRPr="00322B16" w14:paraId="270047AF" w14:textId="77777777">
        <w:tc>
          <w:tcPr>
            <w:tcW w:w="71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D04396B" w14:textId="77777777" w:rsidR="00927C27" w:rsidRPr="00322B16" w:rsidRDefault="007C3FE0">
            <w:pPr>
              <w:spacing w:line="264" w:lineRule="auto"/>
              <w:rPr>
                <w:lang w:val="ro-MD"/>
              </w:rPr>
            </w:pPr>
            <w:r w:rsidRPr="00322B16">
              <w:rPr>
                <w:sz w:val="21"/>
                <w:szCs w:val="21"/>
                <w:lang w:val="ro-MD"/>
              </w:rPr>
              <w:t>Teren de sport / loc de joacă</w:t>
            </w:r>
          </w:p>
        </w:tc>
        <w:tc>
          <w:tcPr>
            <w:tcW w:w="2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61B7910" w14:textId="77777777" w:rsidR="00927C27" w:rsidRPr="00322B16" w:rsidRDefault="007C3FE0">
            <w:pPr>
              <w:spacing w:line="264" w:lineRule="auto"/>
              <w:jc w:val="center"/>
              <w:rPr>
                <w:lang w:val="ro-MD"/>
              </w:rPr>
            </w:pPr>
            <w:r w:rsidRPr="00322B16">
              <w:rPr>
                <w:b/>
                <w:bCs/>
                <w:color w:val="C57A14"/>
                <w:sz w:val="21"/>
                <w:szCs w:val="21"/>
                <w:lang w:val="ro-MD"/>
              </w:rPr>
              <w:t>4 / 5</w:t>
            </w:r>
          </w:p>
        </w:tc>
      </w:tr>
      <w:tr w:rsidR="00927C27" w:rsidRPr="00322B16" w14:paraId="41AD4E5D" w14:textId="77777777">
        <w:tc>
          <w:tcPr>
            <w:tcW w:w="71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0CADB7E" w14:textId="77777777" w:rsidR="00927C27" w:rsidRPr="00322B16" w:rsidRDefault="007C3FE0">
            <w:pPr>
              <w:spacing w:line="264" w:lineRule="auto"/>
              <w:rPr>
                <w:lang w:val="ro-MD"/>
              </w:rPr>
            </w:pPr>
            <w:r w:rsidRPr="00322B16">
              <w:rPr>
                <w:sz w:val="21"/>
                <w:szCs w:val="21"/>
                <w:lang w:val="ro-MD"/>
              </w:rPr>
              <w:t>Colectare deșeuri solide</w:t>
            </w:r>
          </w:p>
        </w:tc>
        <w:tc>
          <w:tcPr>
            <w:tcW w:w="2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1533F3A" w14:textId="77777777" w:rsidR="00927C27" w:rsidRPr="00322B16" w:rsidRDefault="007C3FE0">
            <w:pPr>
              <w:spacing w:line="264" w:lineRule="auto"/>
              <w:jc w:val="center"/>
              <w:rPr>
                <w:lang w:val="ro-MD"/>
              </w:rPr>
            </w:pPr>
            <w:r w:rsidRPr="00322B16">
              <w:rPr>
                <w:b/>
                <w:bCs/>
                <w:color w:val="C57A14"/>
                <w:sz w:val="21"/>
                <w:szCs w:val="21"/>
                <w:lang w:val="ro-MD"/>
              </w:rPr>
              <w:t>1 / 5</w:t>
            </w:r>
          </w:p>
        </w:tc>
      </w:tr>
    </w:tbl>
    <w:p w14:paraId="30A42BC4" w14:textId="77777777" w:rsidR="00927C27" w:rsidRPr="00322B16" w:rsidRDefault="007C3FE0" w:rsidP="00CC7A32">
      <w:pPr>
        <w:spacing w:after="120"/>
        <w:jc w:val="both"/>
        <w:rPr>
          <w:lang w:val="ro-MD"/>
        </w:rPr>
      </w:pPr>
      <w:r w:rsidRPr="00322B16">
        <w:rPr>
          <w:lang w:val="ro-MD"/>
        </w:rPr>
        <w:t>Analiza indică un nivel bun de</w:t>
      </w:r>
      <w:r w:rsidRPr="00322B16">
        <w:rPr>
          <w:lang w:val="ro-MD"/>
        </w:rPr>
        <w:t xml:space="preserve"> dezvoltare a serviciilor sociale și comunitare, însă infrastructura de utilități publice necesită investiții suplimentare. Rețeaua de apă potabilă, sistemul de canalizare și serviciile de colectare a deșeurilor solide înregistrează o acoperire foarte redu</w:t>
      </w:r>
      <w:r w:rsidRPr="00322B16">
        <w:rPr>
          <w:lang w:val="ro-MD"/>
        </w:rPr>
        <w:t xml:space="preserve">să, de sub 20% (nivel 1/5). Drumurile asfaltate sunt dezvoltate la un nivel redus (20–39% acoperire, nivel 2/5), în timp ce rețeaua de drumuri pietruite este bine dezvoltată (60–79% acoperire, nivel 4/5). Transportul public se situează la un nivel moderat </w:t>
      </w:r>
      <w:r w:rsidRPr="00322B16">
        <w:rPr>
          <w:lang w:val="ro-MD"/>
        </w:rPr>
        <w:t>(40–59% acoperire, nivel 3/5), iar iluminatul stradal și grădinița beneficiază de un nivel foarte bun de acoperire (peste 80%, nivel 5/5). Infrastructura sportivă și de recreere este bine dezvoltată (nivel 4/5). Per ansamblu, principalele direcții de inves</w:t>
      </w:r>
      <w:r w:rsidRPr="00322B16">
        <w:rPr>
          <w:lang w:val="ro-MD"/>
        </w:rPr>
        <w:t>tiții vizează extinderea rețelelor de alimentare cu apă și canalizare, modernizarea infrastructurii rutiere și dezvoltarea serviciilor de gestionare a deșeurilor.</w:t>
      </w:r>
    </w:p>
    <w:p w14:paraId="252FB9D9" w14:textId="6417927E" w:rsidR="00927C27" w:rsidRPr="00322B16" w:rsidRDefault="007C3FE0" w:rsidP="00CC7A32">
      <w:pPr>
        <w:spacing w:after="120"/>
        <w:rPr>
          <w:lang w:val="ro-MD"/>
        </w:rPr>
      </w:pPr>
      <w:r w:rsidRPr="00322B16">
        <w:rPr>
          <w:i/>
          <w:iCs/>
          <w:color w:val="5A6B6E"/>
          <w:sz w:val="18"/>
          <w:szCs w:val="18"/>
          <w:lang w:val="ro-MD"/>
        </w:rPr>
        <w:t xml:space="preserve">Notă (de precizat): </w:t>
      </w:r>
      <w:r w:rsidRPr="00CC7A32">
        <w:rPr>
          <w:i/>
          <w:iCs/>
          <w:color w:val="5A6B6E"/>
          <w:sz w:val="18"/>
          <w:szCs w:val="18"/>
          <w:highlight w:val="yellow"/>
          <w:lang w:val="ro-MD"/>
        </w:rPr>
        <w:t>Nici o UAT nu dispune de transport public (Cotiujeni – lipsa transport sp</w:t>
      </w:r>
      <w:r w:rsidRPr="00CC7A32">
        <w:rPr>
          <w:i/>
          <w:iCs/>
          <w:color w:val="5A6B6E"/>
          <w:sz w:val="18"/>
          <w:szCs w:val="18"/>
          <w:highlight w:val="yellow"/>
          <w:lang w:val="ro-MD"/>
        </w:rPr>
        <w:t>re centrul raional)</w:t>
      </w:r>
      <w:r w:rsidR="00CC7A32">
        <w:rPr>
          <w:i/>
          <w:iCs/>
          <w:color w:val="5A6B6E"/>
          <w:sz w:val="18"/>
          <w:szCs w:val="18"/>
          <w:lang w:val="ro-MD"/>
        </w:rPr>
        <w:t xml:space="preserve"> </w:t>
      </w:r>
      <w:r w:rsidR="00CC7A32" w:rsidRPr="00CC7A32">
        <w:rPr>
          <w:i/>
          <w:iCs/>
          <w:color w:val="5A6B6E"/>
          <w:sz w:val="18"/>
          <w:szCs w:val="18"/>
          <w:highlight w:val="yellow"/>
          <w:lang w:val="ro-MD"/>
        </w:rPr>
        <w:t>– de precizat</w:t>
      </w:r>
    </w:p>
    <w:p w14:paraId="32F983CA" w14:textId="77777777" w:rsidR="00927C27" w:rsidRPr="00322B16" w:rsidRDefault="007C3FE0" w:rsidP="00CC7A32">
      <w:pPr>
        <w:pBdr>
          <w:left w:val="single" w:sz="18" w:space="8" w:color="C57A14"/>
        </w:pBdr>
        <w:shd w:val="clear" w:color="auto" w:fill="FBEFD9"/>
        <w:spacing w:after="120"/>
        <w:jc w:val="both"/>
        <w:rPr>
          <w:lang w:val="ro-MD"/>
        </w:rPr>
      </w:pPr>
      <w:r w:rsidRPr="00322B16">
        <w:rPr>
          <w:b/>
          <w:bCs/>
          <w:color w:val="C57A14"/>
          <w:sz w:val="21"/>
          <w:szCs w:val="21"/>
          <w:lang w:val="ro-MD"/>
        </w:rPr>
        <w:t xml:space="preserve">Observație pentru toate UAT.  </w:t>
      </w:r>
      <w:r w:rsidRPr="00322B16">
        <w:rPr>
          <w:i/>
          <w:iCs/>
          <w:sz w:val="21"/>
          <w:szCs w:val="21"/>
          <w:lang w:val="ro-MD"/>
        </w:rPr>
        <w:t xml:space="preserve">Analiza nivelului de dezvoltare a serviciilor publice evidențiază un profil relativ similar al celor opt localități, cu priorități comune de investiții în infrastructura de bază. Cele mai </w:t>
      </w:r>
      <w:r w:rsidRPr="00322B16">
        <w:rPr>
          <w:i/>
          <w:iCs/>
          <w:sz w:val="21"/>
          <w:szCs w:val="21"/>
          <w:lang w:val="ro-MD"/>
        </w:rPr>
        <w:t>importante necesități vizează extinderea și modernizarea rețelelor de alimentare cu apă și canalizare, modernizarea infrastructurii rutiere, precum și dezvoltarea serviciilor de gestionare a deșeurilor solide. În unele localități sunt necesare investiții s</w:t>
      </w:r>
      <w:r w:rsidRPr="00322B16">
        <w:rPr>
          <w:i/>
          <w:iCs/>
          <w:sz w:val="21"/>
          <w:szCs w:val="21"/>
          <w:lang w:val="ro-MD"/>
        </w:rPr>
        <w:t>uplimentare pentru extinderea iluminatului stradal și îmbunătățirea infrastructurii sportive și de recreere.</w:t>
      </w:r>
    </w:p>
    <w:p w14:paraId="29419A93" w14:textId="77777777" w:rsidR="00927C27" w:rsidRPr="00322B16" w:rsidRDefault="007C3FE0" w:rsidP="007C3BBD">
      <w:pPr>
        <w:pBdr>
          <w:left w:val="single" w:sz="18" w:space="8" w:color="C57A14"/>
        </w:pBdr>
        <w:shd w:val="clear" w:color="auto" w:fill="FBEFD9"/>
        <w:spacing w:after="80" w:line="288" w:lineRule="auto"/>
        <w:jc w:val="both"/>
        <w:rPr>
          <w:lang w:val="ro-MD"/>
        </w:rPr>
      </w:pPr>
      <w:r w:rsidRPr="00322B16">
        <w:rPr>
          <w:i/>
          <w:iCs/>
          <w:sz w:val="21"/>
          <w:szCs w:val="21"/>
          <w:lang w:val="ro-MD"/>
        </w:rPr>
        <w:t>În același timp, analiza relevă existența unei baze funcționale de servicii sociale și comunitare. Toate cele opt localități dispun de grădinițe bi</w:t>
      </w:r>
      <w:r w:rsidRPr="00322B16">
        <w:rPr>
          <w:i/>
          <w:iCs/>
          <w:sz w:val="21"/>
          <w:szCs w:val="21"/>
          <w:lang w:val="ro-MD"/>
        </w:rPr>
        <w:t>ne dezvoltate, iar majoritatea beneficiază de acces bun la transportul public și de infrastructură sportivă și de recreere. De asemenea, în unele localități, precum Criva și Lipcani, se remarcă un nivel mai avansat de dezvoltare a infrastructurii și servic</w:t>
      </w:r>
      <w:r w:rsidRPr="00322B16">
        <w:rPr>
          <w:i/>
          <w:iCs/>
          <w:sz w:val="21"/>
          <w:szCs w:val="21"/>
          <w:lang w:val="ro-MD"/>
        </w:rPr>
        <w:t>iilor publice, care poate constitui un punct de sprijin pentru dezvoltarea integrată a viitoarei UAT.</w:t>
      </w:r>
    </w:p>
    <w:p w14:paraId="54D3CA19" w14:textId="77777777" w:rsidR="00927C27" w:rsidRPr="00322B16" w:rsidRDefault="007C3FE0" w:rsidP="007C3BBD">
      <w:pPr>
        <w:pBdr>
          <w:left w:val="single" w:sz="18" w:space="8" w:color="C57A14"/>
        </w:pBdr>
        <w:shd w:val="clear" w:color="auto" w:fill="FBEFD9"/>
        <w:spacing w:after="160" w:line="288" w:lineRule="auto"/>
        <w:jc w:val="both"/>
        <w:rPr>
          <w:lang w:val="ro-MD"/>
        </w:rPr>
      </w:pPr>
      <w:r w:rsidRPr="00322B16">
        <w:rPr>
          <w:i/>
          <w:iCs/>
          <w:sz w:val="21"/>
          <w:szCs w:val="21"/>
          <w:lang w:val="ro-MD"/>
        </w:rPr>
        <w:t>Aceste constatări sugerează orientarea investițiilor cu prioritate către dezvoltarea serviciilor de alimentare cu apă și canalizare, modernizarea infrastr</w:t>
      </w:r>
      <w:r w:rsidRPr="00322B16">
        <w:rPr>
          <w:i/>
          <w:iCs/>
          <w:sz w:val="21"/>
          <w:szCs w:val="21"/>
          <w:lang w:val="ro-MD"/>
        </w:rPr>
        <w:t>ucturii rutiere, consolidarea serviciilor de salubrizare, extinderea iluminatului stradal și reducerea disparităților dintre localități în ceea ce privește accesul la serviciile publice esențiale.</w:t>
      </w:r>
    </w:p>
    <w:p w14:paraId="5BFD12F9"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lastRenderedPageBreak/>
        <w:t xml:space="preserve">  4. Priorități comune</w:t>
      </w:r>
    </w:p>
    <w:p w14:paraId="16CDB7E5" w14:textId="268D9C91" w:rsidR="00927C27" w:rsidRPr="00322B16" w:rsidRDefault="007C3FE0" w:rsidP="003039D1">
      <w:pPr>
        <w:spacing w:after="120" w:line="276" w:lineRule="auto"/>
        <w:jc w:val="both"/>
        <w:rPr>
          <w:lang w:val="ro-MD"/>
        </w:rPr>
      </w:pPr>
      <w:r w:rsidRPr="00322B16">
        <w:rPr>
          <w:lang w:val="ro-MD"/>
        </w:rPr>
        <w:t xml:space="preserve">În cadrul ședinței grupului de lucru comun (GLC), pe baza </w:t>
      </w:r>
      <w:r w:rsidRPr="00A71F43">
        <w:rPr>
          <w:lang w:val="ro-MD"/>
        </w:rPr>
        <w:t xml:space="preserve">consultărilor cu cetățenii </w:t>
      </w:r>
      <w:r w:rsidRPr="003039D1">
        <w:rPr>
          <w:highlight w:val="yellow"/>
          <w:lang w:val="ro-MD"/>
        </w:rPr>
        <w:t>celor opt UAT</w:t>
      </w:r>
      <w:r w:rsidR="003039D1" w:rsidRPr="003039D1">
        <w:rPr>
          <w:highlight w:val="yellow"/>
          <w:lang w:val="ro-MD"/>
        </w:rPr>
        <w:t xml:space="preserve"> (Hlina nu avea rezultatele chestionarelor)</w:t>
      </w:r>
      <w:r w:rsidRPr="003039D1">
        <w:rPr>
          <w:highlight w:val="yellow"/>
          <w:lang w:val="ro-MD"/>
        </w:rPr>
        <w:t>,</w:t>
      </w:r>
      <w:r w:rsidRPr="00322B16">
        <w:rPr>
          <w:lang w:val="ro-MD"/>
        </w:rPr>
        <w:t xml:space="preserve"> au fost identificate cinci priorități comune pentru viitoarea comunitate. Ele răspund nevoilor resimțite zilnic d</w:t>
      </w:r>
      <w:r w:rsidRPr="00322B16">
        <w:rPr>
          <w:lang w:val="ro-MD"/>
        </w:rPr>
        <w:t>e locuitori și constituie reperele dezvoltării noii UAT. Fiecărei priorități îi este atribuit un cod (P1–P5), folosit mai departe la repartizarea stimulentelor financiare.</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8006"/>
      </w:tblGrid>
      <w:tr w:rsidR="00927C27" w:rsidRPr="00322B16" w14:paraId="46002AE4" w14:textId="77777777">
        <w:trPr>
          <w:tblHeader/>
        </w:trPr>
        <w:tc>
          <w:tcPr>
            <w:tcW w:w="13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6D149312" w14:textId="77777777" w:rsidR="00927C27" w:rsidRPr="00322B16" w:rsidRDefault="007C3FE0">
            <w:pPr>
              <w:spacing w:line="264" w:lineRule="auto"/>
              <w:jc w:val="center"/>
              <w:rPr>
                <w:lang w:val="ro-MD"/>
              </w:rPr>
            </w:pPr>
            <w:r w:rsidRPr="00322B16">
              <w:rPr>
                <w:b/>
                <w:bCs/>
                <w:color w:val="FFFFFF"/>
                <w:sz w:val="21"/>
                <w:szCs w:val="21"/>
                <w:lang w:val="ro-MD"/>
              </w:rPr>
              <w:t>Cod</w:t>
            </w:r>
          </w:p>
        </w:tc>
        <w:tc>
          <w:tcPr>
            <w:tcW w:w="80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495B134C" w14:textId="77777777" w:rsidR="00927C27" w:rsidRPr="00322B16" w:rsidRDefault="007C3FE0">
            <w:pPr>
              <w:spacing w:line="264" w:lineRule="auto"/>
              <w:rPr>
                <w:lang w:val="ro-MD"/>
              </w:rPr>
            </w:pPr>
            <w:r w:rsidRPr="00322B16">
              <w:rPr>
                <w:b/>
                <w:bCs/>
                <w:color w:val="FFFFFF"/>
                <w:sz w:val="21"/>
                <w:szCs w:val="21"/>
                <w:lang w:val="ro-MD"/>
              </w:rPr>
              <w:t>Prioritate comună</w:t>
            </w:r>
          </w:p>
        </w:tc>
      </w:tr>
      <w:tr w:rsidR="00927C27" w:rsidRPr="00CC7A32" w14:paraId="5B13BB48" w14:textId="77777777">
        <w:tc>
          <w:tcPr>
            <w:tcW w:w="13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F7A5655" w14:textId="77777777" w:rsidR="00927C27" w:rsidRPr="00322B16" w:rsidRDefault="007C3FE0">
            <w:pPr>
              <w:spacing w:line="264" w:lineRule="auto"/>
              <w:jc w:val="center"/>
              <w:rPr>
                <w:lang w:val="ro-MD"/>
              </w:rPr>
            </w:pPr>
            <w:r w:rsidRPr="00322B16">
              <w:rPr>
                <w:b/>
                <w:bCs/>
                <w:color w:val="C57A14"/>
                <w:sz w:val="21"/>
                <w:szCs w:val="21"/>
                <w:lang w:val="ro-MD"/>
              </w:rPr>
              <w:t>P1</w:t>
            </w:r>
          </w:p>
        </w:tc>
        <w:tc>
          <w:tcPr>
            <w:tcW w:w="80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34EA4C3" w14:textId="77777777" w:rsidR="00927C27" w:rsidRPr="00322B16" w:rsidRDefault="007C3FE0">
            <w:pPr>
              <w:spacing w:line="264" w:lineRule="auto"/>
              <w:rPr>
                <w:lang w:val="ro-MD"/>
              </w:rPr>
            </w:pPr>
            <w:r w:rsidRPr="00322B16">
              <w:rPr>
                <w:sz w:val="21"/>
                <w:szCs w:val="21"/>
                <w:lang w:val="ro-MD"/>
              </w:rPr>
              <w:t>Extinderea rețelei de apă potabilă</w:t>
            </w:r>
          </w:p>
        </w:tc>
      </w:tr>
      <w:tr w:rsidR="00927C27" w:rsidRPr="00CC7A32" w14:paraId="0C2B94C3" w14:textId="77777777">
        <w:tc>
          <w:tcPr>
            <w:tcW w:w="13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F04AF52" w14:textId="77777777" w:rsidR="00927C27" w:rsidRPr="00322B16" w:rsidRDefault="007C3FE0">
            <w:pPr>
              <w:spacing w:line="264" w:lineRule="auto"/>
              <w:jc w:val="center"/>
              <w:rPr>
                <w:lang w:val="ro-MD"/>
              </w:rPr>
            </w:pPr>
            <w:r w:rsidRPr="00322B16">
              <w:rPr>
                <w:b/>
                <w:bCs/>
                <w:color w:val="C57A14"/>
                <w:sz w:val="21"/>
                <w:szCs w:val="21"/>
                <w:lang w:val="ro-MD"/>
              </w:rPr>
              <w:t>P2</w:t>
            </w:r>
          </w:p>
        </w:tc>
        <w:tc>
          <w:tcPr>
            <w:tcW w:w="80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1C6A16D" w14:textId="77777777" w:rsidR="00927C27" w:rsidRPr="00322B16" w:rsidRDefault="007C3FE0">
            <w:pPr>
              <w:spacing w:line="264" w:lineRule="auto"/>
              <w:rPr>
                <w:lang w:val="ro-MD"/>
              </w:rPr>
            </w:pPr>
            <w:r w:rsidRPr="00322B16">
              <w:rPr>
                <w:sz w:val="21"/>
                <w:szCs w:val="21"/>
                <w:lang w:val="ro-MD"/>
              </w:rPr>
              <w:t xml:space="preserve">Reabilitarea </w:t>
            </w:r>
            <w:r w:rsidRPr="00322B16">
              <w:rPr>
                <w:sz w:val="21"/>
                <w:szCs w:val="21"/>
                <w:lang w:val="ro-MD"/>
              </w:rPr>
              <w:t>drumurilor și infrastructurii rutiere</w:t>
            </w:r>
          </w:p>
        </w:tc>
      </w:tr>
      <w:tr w:rsidR="00927C27" w:rsidRPr="00322B16" w14:paraId="7FDC19C9" w14:textId="77777777">
        <w:tc>
          <w:tcPr>
            <w:tcW w:w="13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EF6BF39" w14:textId="77777777" w:rsidR="00927C27" w:rsidRPr="00322B16" w:rsidRDefault="007C3FE0">
            <w:pPr>
              <w:spacing w:line="264" w:lineRule="auto"/>
              <w:jc w:val="center"/>
              <w:rPr>
                <w:lang w:val="ro-MD"/>
              </w:rPr>
            </w:pPr>
            <w:r w:rsidRPr="00322B16">
              <w:rPr>
                <w:b/>
                <w:bCs/>
                <w:color w:val="C57A14"/>
                <w:sz w:val="21"/>
                <w:szCs w:val="21"/>
                <w:lang w:val="ro-MD"/>
              </w:rPr>
              <w:t>P3</w:t>
            </w:r>
          </w:p>
        </w:tc>
        <w:tc>
          <w:tcPr>
            <w:tcW w:w="80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B12EB5C" w14:textId="77777777" w:rsidR="00927C27" w:rsidRPr="00322B16" w:rsidRDefault="007C3FE0">
            <w:pPr>
              <w:spacing w:line="264" w:lineRule="auto"/>
              <w:rPr>
                <w:lang w:val="ro-MD"/>
              </w:rPr>
            </w:pPr>
            <w:r w:rsidRPr="00322B16">
              <w:rPr>
                <w:sz w:val="21"/>
                <w:szCs w:val="21"/>
                <w:lang w:val="ro-MD"/>
              </w:rPr>
              <w:t>Iluminat stradal</w:t>
            </w:r>
          </w:p>
        </w:tc>
      </w:tr>
      <w:tr w:rsidR="00927C27" w:rsidRPr="00322B16" w14:paraId="4410FE94" w14:textId="77777777">
        <w:tc>
          <w:tcPr>
            <w:tcW w:w="13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9D62D67" w14:textId="77777777" w:rsidR="00927C27" w:rsidRPr="00322B16" w:rsidRDefault="007C3FE0">
            <w:pPr>
              <w:spacing w:line="264" w:lineRule="auto"/>
              <w:jc w:val="center"/>
              <w:rPr>
                <w:lang w:val="ro-MD"/>
              </w:rPr>
            </w:pPr>
            <w:r w:rsidRPr="00322B16">
              <w:rPr>
                <w:b/>
                <w:bCs/>
                <w:color w:val="C57A14"/>
                <w:sz w:val="21"/>
                <w:szCs w:val="21"/>
                <w:lang w:val="ro-MD"/>
              </w:rPr>
              <w:t>P4</w:t>
            </w:r>
          </w:p>
        </w:tc>
        <w:tc>
          <w:tcPr>
            <w:tcW w:w="80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898AC25" w14:textId="77777777" w:rsidR="00927C27" w:rsidRPr="00322B16" w:rsidRDefault="007C3FE0">
            <w:pPr>
              <w:spacing w:line="264" w:lineRule="auto"/>
              <w:rPr>
                <w:lang w:val="ro-MD"/>
              </w:rPr>
            </w:pPr>
            <w:r w:rsidRPr="00322B16">
              <w:rPr>
                <w:sz w:val="21"/>
                <w:szCs w:val="21"/>
                <w:lang w:val="ro-MD"/>
              </w:rPr>
              <w:t>Gestionarea deșeurilor solide</w:t>
            </w:r>
          </w:p>
        </w:tc>
      </w:tr>
      <w:tr w:rsidR="00927C27" w:rsidRPr="00322B16" w14:paraId="72686149" w14:textId="77777777">
        <w:tc>
          <w:tcPr>
            <w:tcW w:w="13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B034643" w14:textId="77777777" w:rsidR="00927C27" w:rsidRPr="00322B16" w:rsidRDefault="007C3FE0">
            <w:pPr>
              <w:spacing w:line="264" w:lineRule="auto"/>
              <w:jc w:val="center"/>
              <w:rPr>
                <w:lang w:val="ro-MD"/>
              </w:rPr>
            </w:pPr>
            <w:r w:rsidRPr="00322B16">
              <w:rPr>
                <w:b/>
                <w:bCs/>
                <w:color w:val="C57A14"/>
                <w:sz w:val="21"/>
                <w:szCs w:val="21"/>
                <w:lang w:val="ro-MD"/>
              </w:rPr>
              <w:t>P5</w:t>
            </w:r>
          </w:p>
        </w:tc>
        <w:tc>
          <w:tcPr>
            <w:tcW w:w="80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7AB51A8" w14:textId="77777777" w:rsidR="00927C27" w:rsidRPr="00322B16" w:rsidRDefault="007C3FE0">
            <w:pPr>
              <w:spacing w:line="264" w:lineRule="auto"/>
              <w:rPr>
                <w:lang w:val="ro-MD"/>
              </w:rPr>
            </w:pPr>
            <w:r w:rsidRPr="00322B16">
              <w:rPr>
                <w:sz w:val="21"/>
                <w:szCs w:val="21"/>
                <w:lang w:val="ro-MD"/>
              </w:rPr>
              <w:t>Atragerea investițiilor și fondurilor UE</w:t>
            </w:r>
          </w:p>
        </w:tc>
      </w:tr>
    </w:tbl>
    <w:p w14:paraId="296923C2"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t xml:space="preserve">  5. Priorități specifice per localitate</w:t>
      </w:r>
    </w:p>
    <w:p w14:paraId="418D953B" w14:textId="77777777" w:rsidR="00927C27" w:rsidRPr="00322B16" w:rsidRDefault="007C3FE0" w:rsidP="00A71F43">
      <w:pPr>
        <w:spacing w:after="120" w:line="276" w:lineRule="auto"/>
        <w:jc w:val="both"/>
        <w:rPr>
          <w:lang w:val="ro-MD"/>
        </w:rPr>
      </w:pPr>
      <w:r w:rsidRPr="00322B16">
        <w:rPr>
          <w:lang w:val="ro-MD"/>
        </w:rPr>
        <w:t xml:space="preserve">Amalgamarea nu înseamnă uniformizarea comunităților, ci punerea în comun a </w:t>
      </w:r>
      <w:r w:rsidRPr="00322B16">
        <w:rPr>
          <w:lang w:val="ro-MD"/>
        </w:rPr>
        <w:t>forțelor lor, păstrând identitatea și nevoile fiecăreia. Dincolo de prioritățile comune, locuitorii au exprimat în cadrul consultărilor necesități specifice care țin de viața de zi cu zi — spațiile culturale, comunitare și sportive, locurile unde oamenii s</w:t>
      </w:r>
      <w:r w:rsidRPr="00322B16">
        <w:rPr>
          <w:lang w:val="ro-MD"/>
        </w:rPr>
        <w:t>e întâlnesc, învață și își cresc copiii. Noua administrație publică locală comună își propune să răspundă echilibrat acestor nevoi, în fiecare dintre cele opt localități.</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06"/>
      </w:tblGrid>
      <w:tr w:rsidR="00927C27" w:rsidRPr="00322B16" w14:paraId="4140CE23" w14:textId="77777777">
        <w:trPr>
          <w:tblHeader/>
        </w:trPr>
        <w:tc>
          <w:tcPr>
            <w:tcW w:w="24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6FA2C469" w14:textId="77777777" w:rsidR="00927C27" w:rsidRPr="00322B16" w:rsidRDefault="007C3FE0">
            <w:pPr>
              <w:spacing w:line="264" w:lineRule="auto"/>
              <w:rPr>
                <w:lang w:val="ro-MD"/>
              </w:rPr>
            </w:pPr>
            <w:r w:rsidRPr="00322B16">
              <w:rPr>
                <w:b/>
                <w:bCs/>
                <w:color w:val="FFFFFF"/>
                <w:sz w:val="21"/>
                <w:szCs w:val="21"/>
                <w:lang w:val="ro-MD"/>
              </w:rPr>
              <w:t>Localitate</w:t>
            </w:r>
          </w:p>
        </w:tc>
        <w:tc>
          <w:tcPr>
            <w:tcW w:w="69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5255D107" w14:textId="77777777" w:rsidR="00927C27" w:rsidRPr="00322B16" w:rsidRDefault="007C3FE0">
            <w:pPr>
              <w:spacing w:line="264" w:lineRule="auto"/>
              <w:rPr>
                <w:lang w:val="ro-MD"/>
              </w:rPr>
            </w:pPr>
            <w:r w:rsidRPr="00322B16">
              <w:rPr>
                <w:b/>
                <w:bCs/>
                <w:color w:val="FFFFFF"/>
                <w:sz w:val="21"/>
                <w:szCs w:val="21"/>
                <w:lang w:val="ro-MD"/>
              </w:rPr>
              <w:t>Priorități specifice</w:t>
            </w:r>
          </w:p>
        </w:tc>
      </w:tr>
      <w:tr w:rsidR="00927C27" w:rsidRPr="00CC7A32" w14:paraId="2C7DFE66" w14:textId="77777777">
        <w:tc>
          <w:tcPr>
            <w:tcW w:w="2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E30F153" w14:textId="77777777" w:rsidR="00927C27" w:rsidRPr="00322B16" w:rsidRDefault="007C3FE0">
            <w:pPr>
              <w:spacing w:line="264" w:lineRule="auto"/>
              <w:rPr>
                <w:lang w:val="ro-MD"/>
              </w:rPr>
            </w:pPr>
            <w:r w:rsidRPr="00322B16">
              <w:rPr>
                <w:b/>
                <w:bCs/>
                <w:color w:val="0A535E"/>
                <w:sz w:val="21"/>
                <w:szCs w:val="21"/>
                <w:lang w:val="ro-MD"/>
              </w:rPr>
              <w:t>Lipcani</w:t>
            </w:r>
          </w:p>
        </w:tc>
        <w:tc>
          <w:tcPr>
            <w:tcW w:w="69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6A6EA78" w14:textId="77777777" w:rsidR="00927C27" w:rsidRPr="00322B16" w:rsidRDefault="007C3FE0">
            <w:pPr>
              <w:spacing w:line="264" w:lineRule="auto"/>
              <w:rPr>
                <w:lang w:val="ro-MD"/>
              </w:rPr>
            </w:pPr>
            <w:r w:rsidRPr="00322B16">
              <w:rPr>
                <w:sz w:val="21"/>
                <w:szCs w:val="21"/>
                <w:lang w:val="ro-MD"/>
              </w:rPr>
              <w:t xml:space="preserve">Renovarea și restaurarea Conacului Rozzeti </w:t>
            </w:r>
            <w:r w:rsidRPr="00322B16">
              <w:rPr>
                <w:sz w:val="21"/>
                <w:szCs w:val="21"/>
                <w:lang w:val="ro-MD"/>
              </w:rPr>
              <w:t>ca atracție turistică și teatru de vară; Extinderea rețelei de gazificare; Servicii sociale de îngrijire a vârstnicilor.</w:t>
            </w:r>
          </w:p>
        </w:tc>
      </w:tr>
      <w:tr w:rsidR="00927C27" w:rsidRPr="00CC7A32" w14:paraId="7C711247" w14:textId="77777777">
        <w:tc>
          <w:tcPr>
            <w:tcW w:w="24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8954BBE" w14:textId="77777777" w:rsidR="00927C27" w:rsidRPr="00322B16" w:rsidRDefault="007C3FE0">
            <w:pPr>
              <w:spacing w:line="264" w:lineRule="auto"/>
              <w:rPr>
                <w:lang w:val="ro-MD"/>
              </w:rPr>
            </w:pPr>
            <w:r w:rsidRPr="00322B16">
              <w:rPr>
                <w:b/>
                <w:bCs/>
                <w:color w:val="0A535E"/>
                <w:sz w:val="21"/>
                <w:szCs w:val="21"/>
                <w:lang w:val="ro-MD"/>
              </w:rPr>
              <w:t>Beleavinți</w:t>
            </w:r>
          </w:p>
        </w:tc>
        <w:tc>
          <w:tcPr>
            <w:tcW w:w="69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287BD2D" w14:textId="77777777" w:rsidR="00927C27" w:rsidRPr="00322B16" w:rsidRDefault="007C3FE0">
            <w:pPr>
              <w:spacing w:line="264" w:lineRule="auto"/>
              <w:rPr>
                <w:lang w:val="ro-MD"/>
              </w:rPr>
            </w:pPr>
            <w:r w:rsidRPr="00322B16">
              <w:rPr>
                <w:sz w:val="21"/>
                <w:szCs w:val="21"/>
                <w:lang w:val="ro-MD"/>
              </w:rPr>
              <w:t xml:space="preserve">Reparația Oficiului Medicilor de Familie; Reparații capitale la Casa de Cultură; Inițierea dezvoltării Centrului de </w:t>
            </w:r>
            <w:r w:rsidRPr="00322B16">
              <w:rPr>
                <w:sz w:val="21"/>
                <w:szCs w:val="21"/>
                <w:lang w:val="ro-MD"/>
              </w:rPr>
              <w:t>deservire socială a vârstnicilor.</w:t>
            </w:r>
          </w:p>
        </w:tc>
      </w:tr>
      <w:tr w:rsidR="00927C27" w:rsidRPr="00CC7A32" w14:paraId="2944E29C" w14:textId="77777777">
        <w:tc>
          <w:tcPr>
            <w:tcW w:w="2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8D73112" w14:textId="77777777" w:rsidR="00927C27" w:rsidRPr="00322B16" w:rsidRDefault="007C3FE0">
            <w:pPr>
              <w:spacing w:line="264" w:lineRule="auto"/>
              <w:rPr>
                <w:lang w:val="ro-MD"/>
              </w:rPr>
            </w:pPr>
            <w:r w:rsidRPr="00322B16">
              <w:rPr>
                <w:b/>
                <w:bCs/>
                <w:color w:val="0A535E"/>
                <w:sz w:val="21"/>
                <w:szCs w:val="21"/>
                <w:lang w:val="ro-MD"/>
              </w:rPr>
              <w:t>Criva</w:t>
            </w:r>
          </w:p>
        </w:tc>
        <w:tc>
          <w:tcPr>
            <w:tcW w:w="69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2823C02" w14:textId="77777777" w:rsidR="00927C27" w:rsidRPr="00322B16" w:rsidRDefault="007C3FE0">
            <w:pPr>
              <w:spacing w:line="264" w:lineRule="auto"/>
              <w:rPr>
                <w:lang w:val="ro-MD"/>
              </w:rPr>
            </w:pPr>
            <w:r w:rsidRPr="00322B16">
              <w:rPr>
                <w:sz w:val="21"/>
                <w:szCs w:val="21"/>
                <w:lang w:val="ro-MD"/>
              </w:rPr>
              <w:t>Crearea unei zone de agrement; Amenajarea zonei turistice Emil Racoviță; Sortarea / lichidarea gunoiștii.</w:t>
            </w:r>
          </w:p>
        </w:tc>
      </w:tr>
      <w:tr w:rsidR="00927C27" w:rsidRPr="00CC7A32" w14:paraId="7D0B853D" w14:textId="77777777">
        <w:tc>
          <w:tcPr>
            <w:tcW w:w="24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52B631E5" w14:textId="77777777" w:rsidR="00927C27" w:rsidRPr="00322B16" w:rsidRDefault="007C3FE0">
            <w:pPr>
              <w:spacing w:line="264" w:lineRule="auto"/>
              <w:rPr>
                <w:lang w:val="ro-MD"/>
              </w:rPr>
            </w:pPr>
            <w:r w:rsidRPr="00322B16">
              <w:rPr>
                <w:b/>
                <w:bCs/>
                <w:color w:val="0A535E"/>
                <w:sz w:val="21"/>
                <w:szCs w:val="21"/>
                <w:lang w:val="ro-MD"/>
              </w:rPr>
              <w:t>Drepcăuți</w:t>
            </w:r>
          </w:p>
        </w:tc>
        <w:tc>
          <w:tcPr>
            <w:tcW w:w="69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2A4F303" w14:textId="77777777" w:rsidR="00927C27" w:rsidRPr="00322B16" w:rsidRDefault="007C3FE0">
            <w:pPr>
              <w:spacing w:line="264" w:lineRule="auto"/>
              <w:rPr>
                <w:lang w:val="ro-MD"/>
              </w:rPr>
            </w:pPr>
            <w:r w:rsidRPr="00322B16">
              <w:rPr>
                <w:sz w:val="21"/>
                <w:szCs w:val="21"/>
                <w:lang w:val="ro-MD"/>
              </w:rPr>
              <w:t>Lichidarea gunoiștilor neautorizate; Locuri de agrement (parc); Extinderea rețelei de gazificare.</w:t>
            </w:r>
          </w:p>
        </w:tc>
      </w:tr>
      <w:tr w:rsidR="00927C27" w:rsidRPr="00322B16" w14:paraId="61BB673F" w14:textId="77777777">
        <w:tc>
          <w:tcPr>
            <w:tcW w:w="2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E037C7B" w14:textId="77777777" w:rsidR="00927C27" w:rsidRPr="00322B16" w:rsidRDefault="007C3FE0">
            <w:pPr>
              <w:spacing w:line="264" w:lineRule="auto"/>
              <w:rPr>
                <w:lang w:val="ro-MD"/>
              </w:rPr>
            </w:pPr>
            <w:r w:rsidRPr="00322B16">
              <w:rPr>
                <w:b/>
                <w:bCs/>
                <w:color w:val="0A535E"/>
                <w:sz w:val="21"/>
                <w:szCs w:val="21"/>
                <w:lang w:val="ro-MD"/>
              </w:rPr>
              <w:t>Hlina</w:t>
            </w:r>
          </w:p>
        </w:tc>
        <w:tc>
          <w:tcPr>
            <w:tcW w:w="69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6CB5653" w14:textId="77777777" w:rsidR="00927C27" w:rsidRPr="00322B16" w:rsidRDefault="007C3FE0">
            <w:pPr>
              <w:spacing w:line="264" w:lineRule="auto"/>
              <w:rPr>
                <w:lang w:val="ro-MD"/>
              </w:rPr>
            </w:pPr>
            <w:r w:rsidRPr="00322B16">
              <w:rPr>
                <w:sz w:val="21"/>
                <w:szCs w:val="21"/>
                <w:lang w:val="ro-MD"/>
              </w:rPr>
              <w:t>Amenajarea izvorului din localitate; Amenajarea bazinului acvatic.</w:t>
            </w:r>
          </w:p>
        </w:tc>
      </w:tr>
      <w:tr w:rsidR="00927C27" w:rsidRPr="00CC7A32" w14:paraId="1E2A6AF4" w14:textId="77777777">
        <w:tc>
          <w:tcPr>
            <w:tcW w:w="24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D74C575" w14:textId="77777777" w:rsidR="00927C27" w:rsidRPr="00322B16" w:rsidRDefault="007C3FE0">
            <w:pPr>
              <w:spacing w:line="264" w:lineRule="auto"/>
              <w:rPr>
                <w:lang w:val="ro-MD"/>
              </w:rPr>
            </w:pPr>
            <w:r w:rsidRPr="00322B16">
              <w:rPr>
                <w:b/>
                <w:bCs/>
                <w:color w:val="0A535E"/>
                <w:sz w:val="21"/>
                <w:szCs w:val="21"/>
                <w:lang w:val="ro-MD"/>
              </w:rPr>
              <w:t>Pererita</w:t>
            </w:r>
          </w:p>
        </w:tc>
        <w:tc>
          <w:tcPr>
            <w:tcW w:w="69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33C81716" w14:textId="77777777" w:rsidR="00927C27" w:rsidRPr="00322B16" w:rsidRDefault="007C3FE0">
            <w:pPr>
              <w:spacing w:line="264" w:lineRule="auto"/>
              <w:rPr>
                <w:lang w:val="ro-MD"/>
              </w:rPr>
            </w:pPr>
            <w:r w:rsidRPr="00322B16">
              <w:rPr>
                <w:sz w:val="21"/>
                <w:szCs w:val="21"/>
                <w:lang w:val="ro-MD"/>
              </w:rPr>
              <w:t>Dezvoltare infrastructurii turistice; Dezvoltarea CUPS; Servicii sociale pentru persoanele în etate și social vulnerabile.</w:t>
            </w:r>
          </w:p>
        </w:tc>
      </w:tr>
      <w:tr w:rsidR="00927C27" w:rsidRPr="00CC7A32" w14:paraId="0A2BAC8E" w14:textId="77777777">
        <w:tc>
          <w:tcPr>
            <w:tcW w:w="2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C55E2D0" w14:textId="77777777" w:rsidR="00927C27" w:rsidRPr="00322B16" w:rsidRDefault="007C3FE0">
            <w:pPr>
              <w:spacing w:line="264" w:lineRule="auto"/>
              <w:rPr>
                <w:lang w:val="ro-MD"/>
              </w:rPr>
            </w:pPr>
            <w:r w:rsidRPr="00322B16">
              <w:rPr>
                <w:b/>
                <w:bCs/>
                <w:color w:val="0A535E"/>
                <w:sz w:val="21"/>
                <w:szCs w:val="21"/>
                <w:lang w:val="ro-MD"/>
              </w:rPr>
              <w:t>Slobozia-Șirăuți</w:t>
            </w:r>
          </w:p>
        </w:tc>
        <w:tc>
          <w:tcPr>
            <w:tcW w:w="69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5EB2D09" w14:textId="77777777" w:rsidR="00927C27" w:rsidRPr="00322B16" w:rsidRDefault="007C3FE0">
            <w:pPr>
              <w:spacing w:line="264" w:lineRule="auto"/>
              <w:rPr>
                <w:lang w:val="ro-MD"/>
              </w:rPr>
            </w:pPr>
            <w:r w:rsidRPr="00322B16">
              <w:rPr>
                <w:sz w:val="21"/>
                <w:szCs w:val="21"/>
                <w:lang w:val="ro-MD"/>
              </w:rPr>
              <w:t xml:space="preserve">Dezvoltarea unei zonei de </w:t>
            </w:r>
            <w:r w:rsidRPr="00322B16">
              <w:rPr>
                <w:sz w:val="21"/>
                <w:szCs w:val="21"/>
                <w:lang w:val="ro-MD"/>
              </w:rPr>
              <w:t>agrement cu teren de joacă; Dezvoltarea CUPS; Servicii sociale pentru persoanele în etate.</w:t>
            </w:r>
          </w:p>
        </w:tc>
      </w:tr>
      <w:tr w:rsidR="00927C27" w:rsidRPr="00CC7A32" w14:paraId="6DA47FF1" w14:textId="77777777">
        <w:tc>
          <w:tcPr>
            <w:tcW w:w="24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88787D8" w14:textId="77777777" w:rsidR="00927C27" w:rsidRPr="00322B16" w:rsidRDefault="007C3FE0">
            <w:pPr>
              <w:spacing w:line="264" w:lineRule="auto"/>
              <w:rPr>
                <w:lang w:val="ro-MD"/>
              </w:rPr>
            </w:pPr>
            <w:r w:rsidRPr="00322B16">
              <w:rPr>
                <w:b/>
                <w:bCs/>
                <w:color w:val="0A535E"/>
                <w:sz w:val="21"/>
                <w:szCs w:val="21"/>
                <w:lang w:val="ro-MD"/>
              </w:rPr>
              <w:t>Ș</w:t>
            </w:r>
            <w:r w:rsidRPr="00322B16">
              <w:rPr>
                <w:b/>
                <w:bCs/>
                <w:color w:val="0A535E"/>
                <w:sz w:val="21"/>
                <w:szCs w:val="21"/>
                <w:lang w:val="ro-MD"/>
              </w:rPr>
              <w:t>irăuți</w:t>
            </w:r>
          </w:p>
        </w:tc>
        <w:tc>
          <w:tcPr>
            <w:tcW w:w="69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2735585" w14:textId="77777777" w:rsidR="00927C27" w:rsidRPr="00322B16" w:rsidRDefault="007C3FE0">
            <w:pPr>
              <w:spacing w:line="264" w:lineRule="auto"/>
              <w:rPr>
                <w:lang w:val="ro-MD"/>
              </w:rPr>
            </w:pPr>
            <w:r w:rsidRPr="00322B16">
              <w:rPr>
                <w:sz w:val="21"/>
                <w:szCs w:val="21"/>
                <w:lang w:val="ro-MD"/>
              </w:rPr>
              <w:t>Extinderea rețelei de gazificare; Evacuarea centralizată a deșeurilor; Reparația sistemului de încălzire la Grădiniță.</w:t>
            </w:r>
          </w:p>
        </w:tc>
      </w:tr>
    </w:tbl>
    <w:p w14:paraId="46D12347" w14:textId="77777777" w:rsidR="00A71F43" w:rsidRDefault="00A71F43">
      <w:pPr>
        <w:shd w:val="clear" w:color="auto" w:fill="0E6E7D"/>
        <w:spacing w:before="300" w:after="140" w:line="300" w:lineRule="auto"/>
        <w:outlineLvl w:val="0"/>
        <w:rPr>
          <w:b/>
          <w:bCs/>
          <w:color w:val="FFFFFF"/>
          <w:sz w:val="26"/>
          <w:szCs w:val="26"/>
          <w:lang w:val="ro-MD"/>
        </w:rPr>
      </w:pPr>
    </w:p>
    <w:p w14:paraId="5ACD3C55" w14:textId="3E11AAC5"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lastRenderedPageBreak/>
        <w:t xml:space="preserve">  6. Stimulente financiare pentru amalgamare</w:t>
      </w:r>
    </w:p>
    <w:p w14:paraId="0E90656B" w14:textId="77777777" w:rsidR="00927C27" w:rsidRPr="00322B16" w:rsidRDefault="007C3FE0" w:rsidP="00A71F43">
      <w:pPr>
        <w:spacing w:after="120" w:line="276" w:lineRule="auto"/>
        <w:jc w:val="both"/>
        <w:rPr>
          <w:lang w:val="ro-MD"/>
        </w:rPr>
      </w:pPr>
      <w:r w:rsidRPr="00322B16">
        <w:rPr>
          <w:lang w:val="ro-MD"/>
        </w:rPr>
        <w:t xml:space="preserve">Pentru a sprijini realizarea priorităților de mai sus, amalgamarea voluntară beneficiază de transferuri de stat cu destinație specială, acordate conform </w:t>
      </w:r>
      <w:r w:rsidRPr="00322B16">
        <w:rPr>
          <w:b/>
          <w:bCs/>
          <w:lang w:val="ro-MD"/>
        </w:rPr>
        <w:t>HG nr. 925/2023, Anexa 1</w:t>
      </w:r>
      <w:r w:rsidRPr="00322B16">
        <w:rPr>
          <w:lang w:val="ro-MD"/>
        </w:rPr>
        <w:t>. Pentru viitoarea UAT (10.604 loc</w:t>
      </w:r>
      <w:r w:rsidRPr="00322B16">
        <w:rPr>
          <w:lang w:val="ro-MD"/>
        </w:rPr>
        <w:t>uitori), pachetul estimat de stimulente este următorul:</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2"/>
        <w:gridCol w:w="3102"/>
        <w:gridCol w:w="102"/>
        <w:gridCol w:w="3000"/>
      </w:tblGrid>
      <w:tr w:rsidR="00927C27" w:rsidRPr="00322B16" w14:paraId="194D8323" w14:textId="77777777">
        <w:tc>
          <w:tcPr>
            <w:tcW w:w="3102" w:type="dxa"/>
            <w:tcBorders>
              <w:top w:val="single" w:sz="4" w:space="0" w:color="CFE0E2"/>
              <w:left w:val="single" w:sz="4" w:space="0" w:color="CFE0E2"/>
              <w:bottom w:val="single" w:sz="4" w:space="0" w:color="CFE0E2"/>
              <w:right w:val="single" w:sz="4" w:space="0" w:color="CFE0E2"/>
            </w:tcBorders>
            <w:shd w:val="clear" w:color="auto" w:fill="F4F9FA"/>
            <w:tcMar>
              <w:top w:w="110" w:type="dxa"/>
              <w:left w:w="150" w:type="dxa"/>
              <w:bottom w:w="110" w:type="dxa"/>
              <w:right w:w="150" w:type="dxa"/>
            </w:tcMar>
          </w:tcPr>
          <w:p w14:paraId="548F79DC" w14:textId="77777777" w:rsidR="00927C27" w:rsidRPr="00322B16" w:rsidRDefault="007C3FE0">
            <w:pPr>
              <w:spacing w:after="30" w:line="252" w:lineRule="auto"/>
              <w:rPr>
                <w:lang w:val="ro-MD"/>
              </w:rPr>
            </w:pPr>
            <w:r w:rsidRPr="00322B16">
              <w:rPr>
                <w:b/>
                <w:bCs/>
                <w:color w:val="5A6B6E"/>
                <w:sz w:val="19"/>
                <w:szCs w:val="19"/>
                <w:lang w:val="ro-MD"/>
              </w:rPr>
              <w:t>Transfer de pregătire</w:t>
            </w:r>
          </w:p>
          <w:p w14:paraId="1F42CB69" w14:textId="77777777" w:rsidR="00927C27" w:rsidRPr="00322B16" w:rsidRDefault="007C3FE0">
            <w:pPr>
              <w:spacing w:after="30" w:line="264" w:lineRule="auto"/>
              <w:rPr>
                <w:lang w:val="ro-MD"/>
              </w:rPr>
            </w:pPr>
            <w:r w:rsidRPr="00322B16">
              <w:rPr>
                <w:b/>
                <w:bCs/>
                <w:sz w:val="26"/>
                <w:szCs w:val="26"/>
                <w:lang w:val="ro-MD"/>
              </w:rPr>
              <w:t>600.000 lei</w:t>
            </w:r>
          </w:p>
          <w:p w14:paraId="6082307E" w14:textId="77777777" w:rsidR="00927C27" w:rsidRPr="00322B16" w:rsidRDefault="007C3FE0">
            <w:pPr>
              <w:rPr>
                <w:lang w:val="ro-MD"/>
              </w:rPr>
            </w:pPr>
            <w:r w:rsidRPr="00322B16">
              <w:rPr>
                <w:i/>
                <w:iCs/>
                <w:color w:val="5A6B6E"/>
                <w:sz w:val="17"/>
                <w:szCs w:val="17"/>
                <w:lang w:val="ro-MD"/>
              </w:rPr>
              <w:t>categoria 10.000–24.999 locuitori</w:t>
            </w:r>
          </w:p>
        </w:tc>
        <w:tc>
          <w:tcPr>
            <w:tcW w:w="3102" w:type="dxa"/>
            <w:tcBorders>
              <w:top w:val="single" w:sz="4" w:space="0" w:color="CFE0E2"/>
              <w:left w:val="single" w:sz="4" w:space="0" w:color="CFE0E2"/>
              <w:bottom w:val="single" w:sz="4" w:space="0" w:color="CFE0E2"/>
              <w:right w:val="single" w:sz="4" w:space="0" w:color="CFE0E2"/>
            </w:tcBorders>
            <w:shd w:val="clear" w:color="auto" w:fill="F4F9FA"/>
            <w:tcMar>
              <w:top w:w="110" w:type="dxa"/>
              <w:left w:w="150" w:type="dxa"/>
              <w:bottom w:w="110" w:type="dxa"/>
              <w:right w:w="150" w:type="dxa"/>
            </w:tcMar>
          </w:tcPr>
          <w:p w14:paraId="7D8B3832" w14:textId="77777777" w:rsidR="00927C27" w:rsidRPr="00322B16" w:rsidRDefault="007C3FE0">
            <w:pPr>
              <w:spacing w:after="30" w:line="252" w:lineRule="auto"/>
              <w:rPr>
                <w:lang w:val="ro-MD"/>
              </w:rPr>
            </w:pPr>
            <w:r w:rsidRPr="00322B16">
              <w:rPr>
                <w:b/>
                <w:bCs/>
                <w:color w:val="5A6B6E"/>
                <w:sz w:val="19"/>
                <w:szCs w:val="19"/>
                <w:lang w:val="ro-MD"/>
              </w:rPr>
              <w:t>Transfer investiții capitale</w:t>
            </w:r>
          </w:p>
          <w:p w14:paraId="60F7E1FB" w14:textId="77777777" w:rsidR="00927C27" w:rsidRPr="00322B16" w:rsidRDefault="007C3FE0">
            <w:pPr>
              <w:spacing w:after="30" w:line="264" w:lineRule="auto"/>
              <w:rPr>
                <w:lang w:val="ro-MD"/>
              </w:rPr>
            </w:pPr>
            <w:r w:rsidRPr="00322B16">
              <w:rPr>
                <w:b/>
                <w:bCs/>
                <w:sz w:val="26"/>
                <w:szCs w:val="26"/>
                <w:lang w:val="ro-MD"/>
              </w:rPr>
              <w:t>44.915.455 lei</w:t>
            </w:r>
          </w:p>
          <w:p w14:paraId="20A531ED" w14:textId="77777777" w:rsidR="00927C27" w:rsidRPr="00322B16" w:rsidRDefault="007C3FE0">
            <w:pPr>
              <w:rPr>
                <w:lang w:val="ro-MD"/>
              </w:rPr>
            </w:pPr>
            <w:r w:rsidRPr="00322B16">
              <w:rPr>
                <w:i/>
                <w:iCs/>
                <w:color w:val="5A6B6E"/>
                <w:sz w:val="17"/>
                <w:szCs w:val="17"/>
                <w:lang w:val="ro-MD"/>
              </w:rPr>
              <w:t>10.604 × 3.000 + 10.604^1,5 × 12</w:t>
            </w:r>
          </w:p>
        </w:tc>
        <w:tc>
          <w:tcPr>
            <w:tcW w:w="3102" w:type="dxa"/>
            <w:gridSpan w:val="2"/>
            <w:tcBorders>
              <w:top w:val="single" w:sz="4" w:space="0" w:color="CFE0E2"/>
              <w:left w:val="single" w:sz="4" w:space="0" w:color="CFE0E2"/>
              <w:bottom w:val="single" w:sz="4" w:space="0" w:color="CFE0E2"/>
              <w:right w:val="single" w:sz="4" w:space="0" w:color="CFE0E2"/>
            </w:tcBorders>
            <w:shd w:val="clear" w:color="auto" w:fill="F4F9FA"/>
            <w:tcMar>
              <w:top w:w="110" w:type="dxa"/>
              <w:left w:w="150" w:type="dxa"/>
              <w:bottom w:w="110" w:type="dxa"/>
              <w:right w:w="150" w:type="dxa"/>
            </w:tcMar>
          </w:tcPr>
          <w:p w14:paraId="7C791F78" w14:textId="77777777" w:rsidR="00927C27" w:rsidRPr="00322B16" w:rsidRDefault="007C3FE0">
            <w:pPr>
              <w:spacing w:after="30" w:line="252" w:lineRule="auto"/>
              <w:rPr>
                <w:lang w:val="ro-MD"/>
              </w:rPr>
            </w:pPr>
            <w:r w:rsidRPr="00322B16">
              <w:rPr>
                <w:b/>
                <w:bCs/>
                <w:color w:val="5A6B6E"/>
                <w:sz w:val="19"/>
                <w:szCs w:val="19"/>
                <w:lang w:val="ro-MD"/>
              </w:rPr>
              <w:t>Susținere buget local (2028–2030)</w:t>
            </w:r>
          </w:p>
          <w:p w14:paraId="4DB93EA5" w14:textId="77777777" w:rsidR="00927C27" w:rsidRPr="00322B16" w:rsidRDefault="007C3FE0">
            <w:pPr>
              <w:spacing w:after="30" w:line="264" w:lineRule="auto"/>
              <w:rPr>
                <w:lang w:val="ro-MD"/>
              </w:rPr>
            </w:pPr>
            <w:r w:rsidRPr="00322B16">
              <w:rPr>
                <w:b/>
                <w:bCs/>
                <w:sz w:val="26"/>
                <w:szCs w:val="26"/>
                <w:lang w:val="ro-MD"/>
              </w:rPr>
              <w:t>6.000.000 lei</w:t>
            </w:r>
          </w:p>
          <w:p w14:paraId="56A52A1D" w14:textId="77777777" w:rsidR="00927C27" w:rsidRPr="00322B16" w:rsidRDefault="007C3FE0">
            <w:pPr>
              <w:rPr>
                <w:lang w:val="ro-MD"/>
              </w:rPr>
            </w:pPr>
            <w:r w:rsidRPr="00322B16">
              <w:rPr>
                <w:i/>
                <w:iCs/>
                <w:color w:val="5A6B6E"/>
                <w:sz w:val="17"/>
                <w:szCs w:val="17"/>
                <w:lang w:val="ro-MD"/>
              </w:rPr>
              <w:t>Plafonat la 2.000.000 lei/an × 3 ani</w:t>
            </w:r>
          </w:p>
        </w:tc>
      </w:tr>
      <w:tr w:rsidR="00927C27" w:rsidRPr="00322B16" w14:paraId="4C75396B" w14:textId="77777777">
        <w:tc>
          <w:tcPr>
            <w:tcW w:w="6306" w:type="dxa"/>
            <w:gridSpan w:val="3"/>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4DAC9F12" w14:textId="77777777" w:rsidR="00927C27" w:rsidRPr="00322B16" w:rsidRDefault="007C3FE0">
            <w:pPr>
              <w:spacing w:line="264" w:lineRule="auto"/>
              <w:rPr>
                <w:lang w:val="ro-MD"/>
              </w:rPr>
            </w:pPr>
            <w:r w:rsidRPr="00322B16">
              <w:rPr>
                <w:b/>
                <w:bCs/>
                <w:color w:val="FFFFFF"/>
                <w:lang w:val="ro-MD"/>
              </w:rPr>
              <w:t>TOTAL stimulente estimate</w:t>
            </w:r>
          </w:p>
        </w:tc>
        <w:tc>
          <w:tcPr>
            <w:tcW w:w="30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725F48B5" w14:textId="77777777" w:rsidR="00927C27" w:rsidRPr="00322B16" w:rsidRDefault="007C3FE0">
            <w:pPr>
              <w:spacing w:line="264" w:lineRule="auto"/>
              <w:jc w:val="right"/>
              <w:rPr>
                <w:lang w:val="ro-MD"/>
              </w:rPr>
            </w:pPr>
            <w:r w:rsidRPr="00322B16">
              <w:rPr>
                <w:b/>
                <w:bCs/>
                <w:color w:val="FFFFFF"/>
                <w:sz w:val="24"/>
                <w:szCs w:val="24"/>
                <w:lang w:val="ro-MD"/>
              </w:rPr>
              <w:t>51.515.455 lei</w:t>
            </w:r>
          </w:p>
        </w:tc>
      </w:tr>
    </w:tbl>
    <w:p w14:paraId="4828ACD7" w14:textId="77777777" w:rsidR="00927C27" w:rsidRPr="00322B16" w:rsidRDefault="007C3FE0">
      <w:pPr>
        <w:spacing w:before="80" w:after="120" w:line="264" w:lineRule="auto"/>
        <w:rPr>
          <w:lang w:val="ro-MD"/>
        </w:rPr>
      </w:pPr>
      <w:r w:rsidRPr="00322B16">
        <w:rPr>
          <w:i/>
          <w:iCs/>
          <w:color w:val="5A6B6E"/>
          <w:sz w:val="18"/>
          <w:szCs w:val="18"/>
          <w:lang w:val="ro-MD"/>
        </w:rPr>
        <w:t>Sumele au caracter orientativ și se confirmă la analiza individuală a cazului de către funcționarii statului.</w:t>
      </w:r>
    </w:p>
    <w:p w14:paraId="5B7B8E51" w14:textId="77777777"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Pentru ce se cheltuie stimulentele</w:t>
      </w:r>
    </w:p>
    <w:p w14:paraId="2E0FADF1" w14:textId="77777777" w:rsidR="00927C27" w:rsidRPr="00322B16" w:rsidRDefault="007C3FE0">
      <w:pPr>
        <w:spacing w:after="120" w:line="276" w:lineRule="auto"/>
        <w:rPr>
          <w:lang w:val="ro-MD"/>
        </w:rPr>
      </w:pPr>
      <w:r w:rsidRPr="00322B16">
        <w:rPr>
          <w:lang w:val="ro-MD"/>
        </w:rPr>
        <w:t xml:space="preserve">Fiecare transfer finanțează </w:t>
      </w:r>
      <w:r w:rsidRPr="00322B16">
        <w:rPr>
          <w:lang w:val="ro-MD"/>
        </w:rPr>
        <w:t>priorități precise, identificate prin codurile P1–P5 din secțiunea 4:</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1856"/>
        <w:gridCol w:w="3700"/>
        <w:gridCol w:w="1400"/>
      </w:tblGrid>
      <w:tr w:rsidR="00927C27" w:rsidRPr="00322B16" w14:paraId="7C5A45A6" w14:textId="77777777">
        <w:trPr>
          <w:tblHeader/>
        </w:trPr>
        <w:tc>
          <w:tcPr>
            <w:tcW w:w="235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2A90BB56" w14:textId="77777777" w:rsidR="00927C27" w:rsidRPr="00322B16" w:rsidRDefault="007C3FE0">
            <w:pPr>
              <w:spacing w:line="264" w:lineRule="auto"/>
              <w:rPr>
                <w:lang w:val="ro-MD"/>
              </w:rPr>
            </w:pPr>
            <w:r w:rsidRPr="00322B16">
              <w:rPr>
                <w:b/>
                <w:bCs/>
                <w:color w:val="FFFFFF"/>
                <w:sz w:val="21"/>
                <w:szCs w:val="21"/>
                <w:lang w:val="ro-MD"/>
              </w:rPr>
              <w:t>Stimulent</w:t>
            </w:r>
          </w:p>
        </w:tc>
        <w:tc>
          <w:tcPr>
            <w:tcW w:w="185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D6FA258" w14:textId="77777777" w:rsidR="00927C27" w:rsidRPr="00322B16" w:rsidRDefault="007C3FE0">
            <w:pPr>
              <w:spacing w:line="264" w:lineRule="auto"/>
              <w:jc w:val="center"/>
              <w:rPr>
                <w:lang w:val="ro-MD"/>
              </w:rPr>
            </w:pPr>
            <w:r w:rsidRPr="00322B16">
              <w:rPr>
                <w:b/>
                <w:bCs/>
                <w:color w:val="FFFFFF"/>
                <w:sz w:val="21"/>
                <w:szCs w:val="21"/>
                <w:lang w:val="ro-MD"/>
              </w:rPr>
              <w:t>Sumă</w:t>
            </w:r>
          </w:p>
        </w:tc>
        <w:tc>
          <w:tcPr>
            <w:tcW w:w="37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EB3C41E" w14:textId="77777777" w:rsidR="00927C27" w:rsidRPr="00322B16" w:rsidRDefault="007C3FE0">
            <w:pPr>
              <w:spacing w:line="264" w:lineRule="auto"/>
              <w:rPr>
                <w:lang w:val="ro-MD"/>
              </w:rPr>
            </w:pPr>
            <w:r w:rsidRPr="00322B16">
              <w:rPr>
                <w:b/>
                <w:bCs/>
                <w:color w:val="FFFFFF"/>
                <w:sz w:val="21"/>
                <w:szCs w:val="21"/>
                <w:lang w:val="ro-MD"/>
              </w:rPr>
              <w:t>Tip de cheltuieli</w:t>
            </w:r>
          </w:p>
        </w:tc>
        <w:tc>
          <w:tcPr>
            <w:tcW w:w="14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21776494" w14:textId="77777777" w:rsidR="00927C27" w:rsidRPr="00322B16" w:rsidRDefault="007C3FE0">
            <w:pPr>
              <w:spacing w:line="264" w:lineRule="auto"/>
              <w:jc w:val="center"/>
              <w:rPr>
                <w:lang w:val="ro-MD"/>
              </w:rPr>
            </w:pPr>
            <w:r w:rsidRPr="00322B16">
              <w:rPr>
                <w:b/>
                <w:bCs/>
                <w:color w:val="FFFFFF"/>
                <w:sz w:val="21"/>
                <w:szCs w:val="21"/>
                <w:lang w:val="ro-MD"/>
              </w:rPr>
              <w:t>Priorități</w:t>
            </w:r>
          </w:p>
        </w:tc>
      </w:tr>
      <w:tr w:rsidR="00927C27" w:rsidRPr="00322B16" w14:paraId="1CE4541E" w14:textId="77777777">
        <w:tc>
          <w:tcPr>
            <w:tcW w:w="235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E2EE0E0" w14:textId="77777777" w:rsidR="00927C27" w:rsidRPr="00322B16" w:rsidRDefault="007C3FE0">
            <w:pPr>
              <w:spacing w:line="264" w:lineRule="auto"/>
              <w:rPr>
                <w:lang w:val="ro-MD"/>
              </w:rPr>
            </w:pPr>
            <w:r w:rsidRPr="00322B16">
              <w:rPr>
                <w:b/>
                <w:bCs/>
                <w:color w:val="0A535E"/>
                <w:sz w:val="21"/>
                <w:szCs w:val="21"/>
                <w:lang w:val="ro-MD"/>
              </w:rPr>
              <w:t>Transfer de pregătire</w:t>
            </w:r>
          </w:p>
        </w:tc>
        <w:tc>
          <w:tcPr>
            <w:tcW w:w="185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775B6AF" w14:textId="77777777" w:rsidR="00927C27" w:rsidRPr="00322B16" w:rsidRDefault="007C3FE0">
            <w:pPr>
              <w:spacing w:line="264" w:lineRule="auto"/>
              <w:jc w:val="center"/>
              <w:rPr>
                <w:lang w:val="ro-MD"/>
              </w:rPr>
            </w:pPr>
            <w:r w:rsidRPr="00322B16">
              <w:rPr>
                <w:b/>
                <w:bCs/>
                <w:sz w:val="21"/>
                <w:szCs w:val="21"/>
                <w:lang w:val="ro-MD"/>
              </w:rPr>
              <w:t>600.000 lei</w:t>
            </w:r>
          </w:p>
        </w:tc>
        <w:tc>
          <w:tcPr>
            <w:tcW w:w="37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9EE3216" w14:textId="77777777" w:rsidR="00927C27" w:rsidRPr="00322B16" w:rsidRDefault="007C3FE0">
            <w:pPr>
              <w:spacing w:line="264" w:lineRule="auto"/>
              <w:rPr>
                <w:lang w:val="ro-MD"/>
              </w:rPr>
            </w:pPr>
            <w:r w:rsidRPr="00322B16">
              <w:rPr>
                <w:sz w:val="20"/>
                <w:szCs w:val="20"/>
                <w:lang w:val="ro-MD"/>
              </w:rPr>
              <w:t xml:space="preserve">Susținerea procesului de amalgamare; deschiderea CUPS; proiecte/documentație tehnică ce anticipează </w:t>
            </w:r>
            <w:r w:rsidRPr="00322B16">
              <w:rPr>
                <w:sz w:val="20"/>
                <w:szCs w:val="20"/>
                <w:lang w:val="ro-MD"/>
              </w:rPr>
              <w:t>investițiile capitale și fundamentează investițiile ulterioare din Transferul 2.</w:t>
            </w:r>
          </w:p>
        </w:tc>
        <w:tc>
          <w:tcPr>
            <w:tcW w:w="1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2046005" w14:textId="77777777" w:rsidR="00927C27" w:rsidRPr="00322B16" w:rsidRDefault="007C3FE0">
            <w:pPr>
              <w:spacing w:line="264" w:lineRule="auto"/>
              <w:jc w:val="center"/>
              <w:rPr>
                <w:lang w:val="ro-MD"/>
              </w:rPr>
            </w:pPr>
            <w:r w:rsidRPr="00322B16">
              <w:rPr>
                <w:b/>
                <w:bCs/>
                <w:color w:val="C57A14"/>
                <w:sz w:val="21"/>
                <w:szCs w:val="21"/>
                <w:lang w:val="ro-MD"/>
              </w:rPr>
              <w:t>P1 · P2 · P3</w:t>
            </w:r>
          </w:p>
        </w:tc>
      </w:tr>
      <w:tr w:rsidR="00927C27" w:rsidRPr="00322B16" w14:paraId="0E49E548" w14:textId="77777777">
        <w:tc>
          <w:tcPr>
            <w:tcW w:w="235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E7BD47E" w14:textId="77777777" w:rsidR="00927C27" w:rsidRPr="00322B16" w:rsidRDefault="007C3FE0">
            <w:pPr>
              <w:spacing w:line="264" w:lineRule="auto"/>
              <w:rPr>
                <w:lang w:val="ro-MD"/>
              </w:rPr>
            </w:pPr>
            <w:r w:rsidRPr="00322B16">
              <w:rPr>
                <w:b/>
                <w:bCs/>
                <w:color w:val="0A535E"/>
                <w:sz w:val="21"/>
                <w:szCs w:val="21"/>
                <w:lang w:val="ro-MD"/>
              </w:rPr>
              <w:t>Transfer investiții capitale</w:t>
            </w:r>
          </w:p>
        </w:tc>
        <w:tc>
          <w:tcPr>
            <w:tcW w:w="185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F93DE8E" w14:textId="77777777" w:rsidR="00927C27" w:rsidRPr="00322B16" w:rsidRDefault="007C3FE0">
            <w:pPr>
              <w:spacing w:line="264" w:lineRule="auto"/>
              <w:jc w:val="center"/>
              <w:rPr>
                <w:lang w:val="ro-MD"/>
              </w:rPr>
            </w:pPr>
            <w:r w:rsidRPr="00322B16">
              <w:rPr>
                <w:b/>
                <w:bCs/>
                <w:sz w:val="21"/>
                <w:szCs w:val="21"/>
                <w:lang w:val="ro-MD"/>
              </w:rPr>
              <w:t>44.915.455 lei</w:t>
            </w:r>
          </w:p>
        </w:tc>
        <w:tc>
          <w:tcPr>
            <w:tcW w:w="37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6CDE64C" w14:textId="77777777" w:rsidR="00927C27" w:rsidRPr="00322B16" w:rsidRDefault="007C3FE0">
            <w:pPr>
              <w:spacing w:line="264" w:lineRule="auto"/>
              <w:rPr>
                <w:lang w:val="ro-MD"/>
              </w:rPr>
            </w:pPr>
            <w:r w:rsidRPr="00322B16">
              <w:rPr>
                <w:sz w:val="20"/>
                <w:szCs w:val="20"/>
                <w:lang w:val="ro-MD"/>
              </w:rPr>
              <w:t>Investiții capitale în infrastructura publică — rețea de apă, drumuri, gestionarea deșeurilor — completate de fonduri</w:t>
            </w:r>
            <w:r w:rsidRPr="00322B16">
              <w:rPr>
                <w:sz w:val="20"/>
                <w:szCs w:val="20"/>
                <w:lang w:val="ro-MD"/>
              </w:rPr>
              <w:t xml:space="preserve"> UE (FEDR/PNRR), FNDRL și buget local.</w:t>
            </w:r>
          </w:p>
        </w:tc>
        <w:tc>
          <w:tcPr>
            <w:tcW w:w="14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408BD0F" w14:textId="77777777" w:rsidR="00927C27" w:rsidRPr="00322B16" w:rsidRDefault="007C3FE0">
            <w:pPr>
              <w:spacing w:line="264" w:lineRule="auto"/>
              <w:jc w:val="center"/>
              <w:rPr>
                <w:lang w:val="ro-MD"/>
              </w:rPr>
            </w:pPr>
            <w:r w:rsidRPr="00322B16">
              <w:rPr>
                <w:b/>
                <w:bCs/>
                <w:color w:val="C57A14"/>
                <w:sz w:val="21"/>
                <w:szCs w:val="21"/>
                <w:lang w:val="ro-MD"/>
              </w:rPr>
              <w:t>P1 · P2 · P3 · P4</w:t>
            </w:r>
          </w:p>
        </w:tc>
      </w:tr>
      <w:tr w:rsidR="00927C27" w:rsidRPr="00322B16" w14:paraId="3A6CE78F" w14:textId="77777777">
        <w:tc>
          <w:tcPr>
            <w:tcW w:w="235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3EDC64F" w14:textId="77777777" w:rsidR="00927C27" w:rsidRPr="00322B16" w:rsidRDefault="007C3FE0">
            <w:pPr>
              <w:spacing w:line="264" w:lineRule="auto"/>
              <w:rPr>
                <w:lang w:val="ro-MD"/>
              </w:rPr>
            </w:pPr>
            <w:r w:rsidRPr="00322B16">
              <w:rPr>
                <w:b/>
                <w:bCs/>
                <w:color w:val="0A535E"/>
                <w:sz w:val="21"/>
                <w:szCs w:val="21"/>
                <w:lang w:val="ro-MD"/>
              </w:rPr>
              <w:t>Susținere buget local (2028–2030)</w:t>
            </w:r>
          </w:p>
        </w:tc>
        <w:tc>
          <w:tcPr>
            <w:tcW w:w="185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3DDA5A9" w14:textId="77777777" w:rsidR="00927C27" w:rsidRPr="00322B16" w:rsidRDefault="007C3FE0">
            <w:pPr>
              <w:spacing w:line="264" w:lineRule="auto"/>
              <w:jc w:val="center"/>
              <w:rPr>
                <w:lang w:val="ro-MD"/>
              </w:rPr>
            </w:pPr>
            <w:r w:rsidRPr="00322B16">
              <w:rPr>
                <w:b/>
                <w:bCs/>
                <w:sz w:val="21"/>
                <w:szCs w:val="21"/>
                <w:lang w:val="ro-MD"/>
              </w:rPr>
              <w:t>6.000.000 lei</w:t>
            </w:r>
          </w:p>
        </w:tc>
        <w:tc>
          <w:tcPr>
            <w:tcW w:w="37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928F985" w14:textId="77777777" w:rsidR="00927C27" w:rsidRPr="00322B16" w:rsidRDefault="007C3FE0">
            <w:pPr>
              <w:spacing w:line="264" w:lineRule="auto"/>
              <w:rPr>
                <w:lang w:val="ro-MD"/>
              </w:rPr>
            </w:pPr>
            <w:r w:rsidRPr="00322B16">
              <w:rPr>
                <w:sz w:val="20"/>
                <w:szCs w:val="20"/>
                <w:lang w:val="ro-MD"/>
              </w:rPr>
              <w:t>Funcționarea administrației comune și a serviciilor publice; capacitatea de co-finanțare și de atragere a fondurilor.</w:t>
            </w:r>
          </w:p>
        </w:tc>
        <w:tc>
          <w:tcPr>
            <w:tcW w:w="1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3F934D6" w14:textId="77777777" w:rsidR="00927C27" w:rsidRPr="00322B16" w:rsidRDefault="007C3FE0">
            <w:pPr>
              <w:spacing w:line="264" w:lineRule="auto"/>
              <w:jc w:val="center"/>
              <w:rPr>
                <w:lang w:val="ro-MD"/>
              </w:rPr>
            </w:pPr>
            <w:r w:rsidRPr="00322B16">
              <w:rPr>
                <w:b/>
                <w:bCs/>
                <w:color w:val="C57A14"/>
                <w:sz w:val="21"/>
                <w:szCs w:val="21"/>
                <w:lang w:val="ro-MD"/>
              </w:rPr>
              <w:t>P4 · P5</w:t>
            </w:r>
          </w:p>
        </w:tc>
      </w:tr>
    </w:tbl>
    <w:p w14:paraId="7EFC2F7D" w14:textId="302CCAF3" w:rsidR="00927C27" w:rsidRPr="00322B16" w:rsidRDefault="007C3FE0" w:rsidP="00A71F43">
      <w:pPr>
        <w:spacing w:before="40" w:after="120" w:line="276" w:lineRule="auto"/>
        <w:jc w:val="both"/>
        <w:rPr>
          <w:lang w:val="ro-MD"/>
        </w:rPr>
      </w:pPr>
      <w:r w:rsidRPr="00322B16">
        <w:rPr>
          <w:b/>
          <w:bCs/>
          <w:lang w:val="ro-MD"/>
        </w:rPr>
        <w:t xml:space="preserve">Pe scurt: </w:t>
      </w:r>
      <w:r w:rsidRPr="00322B16">
        <w:rPr>
          <w:lang w:val="ro-MD"/>
        </w:rPr>
        <w:t xml:space="preserve">transferul </w:t>
      </w:r>
      <w:r w:rsidRPr="00322B16">
        <w:rPr>
          <w:lang w:val="ro-MD"/>
        </w:rPr>
        <w:t>pentru investiții capitale — cea mai mare sumă — acoperă prioritățile de infrastructură; transferul de pregătire lansează organizarea administrației comune, elaborarea documentației tehnice</w:t>
      </w:r>
      <w:r w:rsidR="00A71F43">
        <w:rPr>
          <w:lang w:val="ro-MD"/>
        </w:rPr>
        <w:t xml:space="preserve"> etc.</w:t>
      </w:r>
      <w:r w:rsidRPr="00322B16">
        <w:rPr>
          <w:lang w:val="ro-MD"/>
        </w:rPr>
        <w:t>; susținerea bugetară pe trei ani asigură funcționarea servici</w:t>
      </w:r>
      <w:r w:rsidRPr="00322B16">
        <w:rPr>
          <w:lang w:val="ro-MD"/>
        </w:rPr>
        <w:t>ilor și capacitatea de a atrage fonduri. Repartizarea finală pe obiective se aprobă de consiliul local al noii UAT.</w:t>
      </w:r>
    </w:p>
    <w:p w14:paraId="2BB6C6BF"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t xml:space="preserve">  7. Estimare bugetară orientativă</w:t>
      </w:r>
    </w:p>
    <w:p w14:paraId="1DF35C70" w14:textId="77777777" w:rsidR="00927C27" w:rsidRPr="00322B16" w:rsidRDefault="007C3FE0">
      <w:pPr>
        <w:spacing w:after="120" w:line="276" w:lineRule="auto"/>
        <w:rPr>
          <w:lang w:val="ro-MD"/>
        </w:rPr>
      </w:pPr>
      <w:r w:rsidRPr="00322B16">
        <w:rPr>
          <w:b/>
          <w:bCs/>
          <w:lang w:val="ro-MD"/>
        </w:rPr>
        <w:t xml:space="preserve">Stimulentul 2 (transfer investiții capitale): </w:t>
      </w:r>
      <w:r w:rsidRPr="00322B16">
        <w:rPr>
          <w:lang w:val="ro-MD"/>
        </w:rPr>
        <w:t>10.604 × 3.000 + 10.604^1,5 × 12 = 44.915.455 MDL</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6"/>
        <w:gridCol w:w="1500"/>
        <w:gridCol w:w="3400"/>
        <w:gridCol w:w="1200"/>
      </w:tblGrid>
      <w:tr w:rsidR="00927C27" w:rsidRPr="00322B16" w14:paraId="01677B2D" w14:textId="77777777">
        <w:trPr>
          <w:tblHeader/>
        </w:trPr>
        <w:tc>
          <w:tcPr>
            <w:tcW w:w="3206"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1C2E005E" w14:textId="77777777" w:rsidR="00927C27" w:rsidRPr="00322B16" w:rsidRDefault="007C3FE0">
            <w:pPr>
              <w:spacing w:line="264" w:lineRule="auto"/>
              <w:rPr>
                <w:lang w:val="ro-MD"/>
              </w:rPr>
            </w:pPr>
            <w:r w:rsidRPr="00322B16">
              <w:rPr>
                <w:b/>
                <w:bCs/>
                <w:color w:val="FFFFFF"/>
                <w:sz w:val="21"/>
                <w:szCs w:val="21"/>
                <w:lang w:val="ro-MD"/>
              </w:rPr>
              <w:t>Prioritat</w:t>
            </w:r>
            <w:r w:rsidRPr="00322B16">
              <w:rPr>
                <w:b/>
                <w:bCs/>
                <w:color w:val="FFFFFF"/>
                <w:sz w:val="21"/>
                <w:szCs w:val="21"/>
                <w:lang w:val="ro-MD"/>
              </w:rPr>
              <w:t>e</w:t>
            </w:r>
          </w:p>
        </w:tc>
        <w:tc>
          <w:tcPr>
            <w:tcW w:w="15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2BD0DB29" w14:textId="77777777" w:rsidR="00927C27" w:rsidRPr="00322B16" w:rsidRDefault="007C3FE0">
            <w:pPr>
              <w:spacing w:line="264" w:lineRule="auto"/>
              <w:jc w:val="center"/>
              <w:rPr>
                <w:lang w:val="ro-MD"/>
              </w:rPr>
            </w:pPr>
            <w:r w:rsidRPr="00322B16">
              <w:rPr>
                <w:b/>
                <w:bCs/>
                <w:color w:val="FFFFFF"/>
                <w:sz w:val="21"/>
                <w:szCs w:val="21"/>
                <w:lang w:val="ro-MD"/>
              </w:rPr>
              <w:t>Cost estimat</w:t>
            </w:r>
          </w:p>
        </w:tc>
        <w:tc>
          <w:tcPr>
            <w:tcW w:w="34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0674728A" w14:textId="77777777" w:rsidR="00927C27" w:rsidRPr="00322B16" w:rsidRDefault="007C3FE0">
            <w:pPr>
              <w:spacing w:line="264" w:lineRule="auto"/>
              <w:rPr>
                <w:lang w:val="ro-MD"/>
              </w:rPr>
            </w:pPr>
            <w:r w:rsidRPr="00322B16">
              <w:rPr>
                <w:b/>
                <w:bCs/>
                <w:color w:val="FFFFFF"/>
                <w:sz w:val="21"/>
                <w:szCs w:val="21"/>
                <w:lang w:val="ro-MD"/>
              </w:rPr>
              <w:t>Surse de finanțare</w:t>
            </w:r>
          </w:p>
        </w:tc>
        <w:tc>
          <w:tcPr>
            <w:tcW w:w="1200" w:type="dxa"/>
            <w:tcBorders>
              <w:top w:val="single" w:sz="4" w:space="0" w:color="CFE0E2"/>
              <w:left w:val="single" w:sz="4" w:space="0" w:color="CFE0E2"/>
              <w:bottom w:val="single" w:sz="4" w:space="0" w:color="CFE0E2"/>
              <w:right w:val="single" w:sz="4" w:space="0" w:color="CFE0E2"/>
            </w:tcBorders>
            <w:shd w:val="clear" w:color="auto" w:fill="0E6E7D"/>
            <w:tcMar>
              <w:top w:w="70" w:type="dxa"/>
              <w:left w:w="130" w:type="dxa"/>
              <w:bottom w:w="70" w:type="dxa"/>
              <w:right w:w="130" w:type="dxa"/>
            </w:tcMar>
            <w:vAlign w:val="center"/>
          </w:tcPr>
          <w:p w14:paraId="3C5AC5EA" w14:textId="77777777" w:rsidR="00927C27" w:rsidRPr="00322B16" w:rsidRDefault="007C3FE0">
            <w:pPr>
              <w:spacing w:line="264" w:lineRule="auto"/>
              <w:jc w:val="center"/>
              <w:rPr>
                <w:lang w:val="ro-MD"/>
              </w:rPr>
            </w:pPr>
            <w:r w:rsidRPr="00322B16">
              <w:rPr>
                <w:b/>
                <w:bCs/>
                <w:color w:val="FFFFFF"/>
                <w:sz w:val="21"/>
                <w:szCs w:val="21"/>
                <w:lang w:val="ro-MD"/>
              </w:rPr>
              <w:t>Orizont</w:t>
            </w:r>
          </w:p>
        </w:tc>
      </w:tr>
      <w:tr w:rsidR="00927C27" w:rsidRPr="00322B16" w14:paraId="3A5E51E7"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79ED26AA" w14:textId="77777777" w:rsidR="00927C27" w:rsidRPr="00322B16" w:rsidRDefault="007C3FE0">
            <w:pPr>
              <w:spacing w:line="264" w:lineRule="auto"/>
              <w:rPr>
                <w:lang w:val="ro-MD"/>
              </w:rPr>
            </w:pPr>
            <w:r w:rsidRPr="00322B16">
              <w:rPr>
                <w:b/>
                <w:bCs/>
                <w:sz w:val="20"/>
                <w:szCs w:val="20"/>
                <w:lang w:val="ro-MD"/>
              </w:rPr>
              <w:t>1. Extinderea rețelei de apă potabilă</w:t>
            </w:r>
          </w:p>
        </w:tc>
        <w:tc>
          <w:tcPr>
            <w:tcW w:w="15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9F1463E" w14:textId="77777777" w:rsidR="00927C27" w:rsidRPr="00322B16" w:rsidRDefault="007C3FE0">
            <w:pPr>
              <w:spacing w:line="264" w:lineRule="auto"/>
              <w:jc w:val="center"/>
              <w:rPr>
                <w:lang w:val="ro-MD"/>
              </w:rPr>
            </w:pPr>
            <w:r w:rsidRPr="00322B16">
              <w:rPr>
                <w:sz w:val="20"/>
                <w:szCs w:val="20"/>
                <w:lang w:val="ro-MD"/>
              </w:rPr>
              <w:t>&gt; 10 mil. MDL</w:t>
            </w:r>
          </w:p>
        </w:tc>
        <w:tc>
          <w:tcPr>
            <w:tcW w:w="3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5820688D" w14:textId="77777777" w:rsidR="00927C27" w:rsidRPr="00322B16" w:rsidRDefault="007C3FE0">
            <w:pPr>
              <w:spacing w:line="264" w:lineRule="auto"/>
              <w:rPr>
                <w:lang w:val="ro-MD"/>
              </w:rPr>
            </w:pPr>
            <w:r w:rsidRPr="00322B16">
              <w:rPr>
                <w:sz w:val="19"/>
                <w:szCs w:val="19"/>
                <w:lang w:val="ro-MD"/>
              </w:rPr>
              <w:t>Buget local, FNDRL, Fonduri UE (FEDR/PNRR), Fond Amalgamare Voluntară, Parteneriat public-privat, Donatori bilaterali</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E57D39E" w14:textId="77777777" w:rsidR="00927C27" w:rsidRPr="00322B16" w:rsidRDefault="007C3FE0">
            <w:pPr>
              <w:spacing w:line="264" w:lineRule="auto"/>
              <w:jc w:val="center"/>
              <w:rPr>
                <w:lang w:val="ro-MD"/>
              </w:rPr>
            </w:pPr>
            <w:r w:rsidRPr="00322B16">
              <w:rPr>
                <w:sz w:val="20"/>
                <w:szCs w:val="20"/>
                <w:lang w:val="ro-MD"/>
              </w:rPr>
              <w:t>3–5 ani</w:t>
            </w:r>
          </w:p>
        </w:tc>
      </w:tr>
      <w:tr w:rsidR="00927C27" w:rsidRPr="00322B16" w14:paraId="1FBFAE2F" w14:textId="77777777">
        <w:tc>
          <w:tcPr>
            <w:tcW w:w="32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F78EE59" w14:textId="77777777" w:rsidR="00927C27" w:rsidRPr="00322B16" w:rsidRDefault="007C3FE0">
            <w:pPr>
              <w:spacing w:line="264" w:lineRule="auto"/>
              <w:rPr>
                <w:lang w:val="ro-MD"/>
              </w:rPr>
            </w:pPr>
            <w:r w:rsidRPr="00322B16">
              <w:rPr>
                <w:b/>
                <w:bCs/>
                <w:sz w:val="20"/>
                <w:szCs w:val="20"/>
                <w:lang w:val="ro-MD"/>
              </w:rPr>
              <w:t xml:space="preserve">2. Reabilitarea drumurilor și </w:t>
            </w:r>
            <w:r w:rsidRPr="00322B16">
              <w:rPr>
                <w:b/>
                <w:bCs/>
                <w:sz w:val="20"/>
                <w:szCs w:val="20"/>
                <w:lang w:val="ro-MD"/>
              </w:rPr>
              <w:t>infrastructurii rutiere</w:t>
            </w:r>
          </w:p>
        </w:tc>
        <w:tc>
          <w:tcPr>
            <w:tcW w:w="15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6D5CA798" w14:textId="77777777" w:rsidR="00927C27" w:rsidRPr="00322B16" w:rsidRDefault="007C3FE0">
            <w:pPr>
              <w:spacing w:line="264" w:lineRule="auto"/>
              <w:jc w:val="center"/>
              <w:rPr>
                <w:lang w:val="ro-MD"/>
              </w:rPr>
            </w:pPr>
            <w:r w:rsidRPr="00322B16">
              <w:rPr>
                <w:sz w:val="20"/>
                <w:szCs w:val="20"/>
                <w:lang w:val="ro-MD"/>
              </w:rPr>
              <w:t>&gt; 10 mil. MDL</w:t>
            </w:r>
          </w:p>
        </w:tc>
        <w:tc>
          <w:tcPr>
            <w:tcW w:w="34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6965534" w14:textId="77777777" w:rsidR="00927C27" w:rsidRPr="00322B16" w:rsidRDefault="007C3FE0">
            <w:pPr>
              <w:spacing w:line="264" w:lineRule="auto"/>
              <w:rPr>
                <w:lang w:val="ro-MD"/>
              </w:rPr>
            </w:pPr>
            <w:r w:rsidRPr="00322B16">
              <w:rPr>
                <w:sz w:val="19"/>
                <w:szCs w:val="19"/>
                <w:lang w:val="ro-MD"/>
              </w:rPr>
              <w:t>Buget local, FNDRL, Fonduri UE (FEDR/PNRR), Fond Amalgamare Voluntară, Donatori bilaterali</w:t>
            </w:r>
          </w:p>
        </w:tc>
        <w:tc>
          <w:tcPr>
            <w:tcW w:w="1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204F5D6C" w14:textId="77777777" w:rsidR="00927C27" w:rsidRPr="00322B16" w:rsidRDefault="007C3FE0">
            <w:pPr>
              <w:spacing w:line="264" w:lineRule="auto"/>
              <w:jc w:val="center"/>
              <w:rPr>
                <w:lang w:val="ro-MD"/>
              </w:rPr>
            </w:pPr>
            <w:r w:rsidRPr="00322B16">
              <w:rPr>
                <w:sz w:val="20"/>
                <w:szCs w:val="20"/>
                <w:lang w:val="ro-MD"/>
              </w:rPr>
              <w:t>1–3 ani</w:t>
            </w:r>
          </w:p>
        </w:tc>
      </w:tr>
      <w:tr w:rsidR="00927C27" w:rsidRPr="00322B16" w14:paraId="44CA3469"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178A1286" w14:textId="77777777" w:rsidR="00927C27" w:rsidRPr="00322B16" w:rsidRDefault="007C3FE0">
            <w:pPr>
              <w:spacing w:line="264" w:lineRule="auto"/>
              <w:rPr>
                <w:lang w:val="ro-MD"/>
              </w:rPr>
            </w:pPr>
            <w:r w:rsidRPr="00322B16">
              <w:rPr>
                <w:b/>
                <w:bCs/>
                <w:sz w:val="20"/>
                <w:szCs w:val="20"/>
                <w:lang w:val="ro-MD"/>
              </w:rPr>
              <w:lastRenderedPageBreak/>
              <w:t>3. Iluminat stradal</w:t>
            </w:r>
          </w:p>
        </w:tc>
        <w:tc>
          <w:tcPr>
            <w:tcW w:w="15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6F5632A" w14:textId="77777777" w:rsidR="00927C27" w:rsidRPr="00322B16" w:rsidRDefault="007C3FE0">
            <w:pPr>
              <w:spacing w:line="264" w:lineRule="auto"/>
              <w:jc w:val="center"/>
              <w:rPr>
                <w:lang w:val="ro-MD"/>
              </w:rPr>
            </w:pPr>
            <w:r w:rsidRPr="00322B16">
              <w:rPr>
                <w:sz w:val="20"/>
                <w:szCs w:val="20"/>
                <w:lang w:val="ro-MD"/>
              </w:rPr>
              <w:t>&gt; 10 mil. MDL</w:t>
            </w:r>
          </w:p>
        </w:tc>
        <w:tc>
          <w:tcPr>
            <w:tcW w:w="3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2EEA1CD9" w14:textId="77777777" w:rsidR="00927C27" w:rsidRPr="00322B16" w:rsidRDefault="007C3FE0">
            <w:pPr>
              <w:spacing w:line="264" w:lineRule="auto"/>
              <w:rPr>
                <w:lang w:val="ro-MD"/>
              </w:rPr>
            </w:pPr>
            <w:r w:rsidRPr="00322B16">
              <w:rPr>
                <w:sz w:val="19"/>
                <w:szCs w:val="19"/>
                <w:lang w:val="ro-MD"/>
              </w:rPr>
              <w:t>Fonduri UE (FEDR/PNRR), FNDRL, Donatori bilaterali, Fond Amalgamare Voluntară</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6617B75" w14:textId="77777777" w:rsidR="00927C27" w:rsidRPr="00322B16" w:rsidRDefault="007C3FE0">
            <w:pPr>
              <w:spacing w:line="264" w:lineRule="auto"/>
              <w:jc w:val="center"/>
              <w:rPr>
                <w:lang w:val="ro-MD"/>
              </w:rPr>
            </w:pPr>
            <w:r w:rsidRPr="00322B16">
              <w:rPr>
                <w:sz w:val="20"/>
                <w:szCs w:val="20"/>
                <w:lang w:val="ro-MD"/>
              </w:rPr>
              <w:t xml:space="preserve">3–5 </w:t>
            </w:r>
            <w:r w:rsidRPr="00322B16">
              <w:rPr>
                <w:sz w:val="20"/>
                <w:szCs w:val="20"/>
                <w:lang w:val="ro-MD"/>
              </w:rPr>
              <w:t>ani</w:t>
            </w:r>
          </w:p>
        </w:tc>
      </w:tr>
      <w:tr w:rsidR="00927C27" w:rsidRPr="00322B16" w14:paraId="6DECF3C3" w14:textId="77777777">
        <w:tc>
          <w:tcPr>
            <w:tcW w:w="3206"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1C49721E" w14:textId="77777777" w:rsidR="00927C27" w:rsidRPr="00322B16" w:rsidRDefault="007C3FE0">
            <w:pPr>
              <w:spacing w:line="264" w:lineRule="auto"/>
              <w:rPr>
                <w:lang w:val="ro-MD"/>
              </w:rPr>
            </w:pPr>
            <w:r w:rsidRPr="00322B16">
              <w:rPr>
                <w:b/>
                <w:bCs/>
                <w:sz w:val="20"/>
                <w:szCs w:val="20"/>
                <w:lang w:val="ro-MD"/>
              </w:rPr>
              <w:t>4. Gestionarea deșeurilor solide</w:t>
            </w:r>
          </w:p>
        </w:tc>
        <w:tc>
          <w:tcPr>
            <w:tcW w:w="15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8ABB7CC" w14:textId="77777777" w:rsidR="00927C27" w:rsidRPr="00322B16" w:rsidRDefault="007C3FE0">
            <w:pPr>
              <w:spacing w:line="264" w:lineRule="auto"/>
              <w:jc w:val="center"/>
              <w:rPr>
                <w:lang w:val="ro-MD"/>
              </w:rPr>
            </w:pPr>
            <w:r w:rsidRPr="00322B16">
              <w:rPr>
                <w:sz w:val="20"/>
                <w:szCs w:val="20"/>
                <w:lang w:val="ro-MD"/>
              </w:rPr>
              <w:t>&gt; 10 mil. MDL</w:t>
            </w:r>
          </w:p>
        </w:tc>
        <w:tc>
          <w:tcPr>
            <w:tcW w:w="34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7EB6F136" w14:textId="77777777" w:rsidR="00927C27" w:rsidRPr="00322B16" w:rsidRDefault="007C3FE0">
            <w:pPr>
              <w:spacing w:line="264" w:lineRule="auto"/>
              <w:rPr>
                <w:lang w:val="ro-MD"/>
              </w:rPr>
            </w:pPr>
            <w:r w:rsidRPr="00322B16">
              <w:rPr>
                <w:sz w:val="19"/>
                <w:szCs w:val="19"/>
                <w:lang w:val="ro-MD"/>
              </w:rPr>
              <w:t>Buget local, FNDRL, Fonduri UE (FEDR/PNRR), Fond Amalgamare Voluntară, Donatori bilaterali</w:t>
            </w:r>
          </w:p>
        </w:tc>
        <w:tc>
          <w:tcPr>
            <w:tcW w:w="1200" w:type="dxa"/>
            <w:tcBorders>
              <w:top w:val="single" w:sz="4" w:space="0" w:color="CFE0E2"/>
              <w:left w:val="single" w:sz="4" w:space="0" w:color="CFE0E2"/>
              <w:bottom w:val="single" w:sz="4" w:space="0" w:color="CFE0E2"/>
              <w:right w:val="single" w:sz="4" w:space="0" w:color="CFE0E2"/>
            </w:tcBorders>
            <w:shd w:val="clear" w:color="auto" w:fill="F4F9FA"/>
            <w:tcMar>
              <w:top w:w="70" w:type="dxa"/>
              <w:left w:w="130" w:type="dxa"/>
              <w:bottom w:w="70" w:type="dxa"/>
              <w:right w:w="130" w:type="dxa"/>
            </w:tcMar>
            <w:vAlign w:val="center"/>
          </w:tcPr>
          <w:p w14:paraId="4B50983B" w14:textId="77777777" w:rsidR="00927C27" w:rsidRPr="00322B16" w:rsidRDefault="007C3FE0">
            <w:pPr>
              <w:spacing w:line="264" w:lineRule="auto"/>
              <w:jc w:val="center"/>
              <w:rPr>
                <w:lang w:val="ro-MD"/>
              </w:rPr>
            </w:pPr>
            <w:r w:rsidRPr="00322B16">
              <w:rPr>
                <w:sz w:val="20"/>
                <w:szCs w:val="20"/>
                <w:lang w:val="ro-MD"/>
              </w:rPr>
              <w:t>3–5 ani</w:t>
            </w:r>
          </w:p>
        </w:tc>
      </w:tr>
      <w:tr w:rsidR="00927C27" w:rsidRPr="00322B16" w14:paraId="0F188A32" w14:textId="77777777">
        <w:tc>
          <w:tcPr>
            <w:tcW w:w="3206"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365061FF" w14:textId="77777777" w:rsidR="00927C27" w:rsidRPr="00322B16" w:rsidRDefault="007C3FE0">
            <w:pPr>
              <w:spacing w:line="264" w:lineRule="auto"/>
              <w:rPr>
                <w:lang w:val="ro-MD"/>
              </w:rPr>
            </w:pPr>
            <w:r w:rsidRPr="00322B16">
              <w:rPr>
                <w:b/>
                <w:bCs/>
                <w:sz w:val="20"/>
                <w:szCs w:val="20"/>
                <w:lang w:val="ro-MD"/>
              </w:rPr>
              <w:t>5. Atragerea investițiilor și fondurilor UE</w:t>
            </w:r>
          </w:p>
        </w:tc>
        <w:tc>
          <w:tcPr>
            <w:tcW w:w="15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44CC4BAD" w14:textId="77777777" w:rsidR="00927C27" w:rsidRPr="00322B16" w:rsidRDefault="007C3FE0">
            <w:pPr>
              <w:spacing w:line="264" w:lineRule="auto"/>
              <w:jc w:val="center"/>
              <w:rPr>
                <w:lang w:val="ro-MD"/>
              </w:rPr>
            </w:pPr>
            <w:r w:rsidRPr="00322B16">
              <w:rPr>
                <w:sz w:val="20"/>
                <w:szCs w:val="20"/>
                <w:lang w:val="ro-MD"/>
              </w:rPr>
              <w:t>&gt; 10 mil. MDL</w:t>
            </w:r>
          </w:p>
        </w:tc>
        <w:tc>
          <w:tcPr>
            <w:tcW w:w="34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6C801618" w14:textId="77777777" w:rsidR="00927C27" w:rsidRPr="00322B16" w:rsidRDefault="007C3FE0">
            <w:pPr>
              <w:spacing w:line="264" w:lineRule="auto"/>
              <w:rPr>
                <w:lang w:val="ro-MD"/>
              </w:rPr>
            </w:pPr>
            <w:r w:rsidRPr="00322B16">
              <w:rPr>
                <w:sz w:val="19"/>
                <w:szCs w:val="19"/>
                <w:lang w:val="ro-MD"/>
              </w:rPr>
              <w:t>FNDRL, Fonduri UE (FEDR/PNRR), Fond Amalgamare</w:t>
            </w:r>
            <w:r w:rsidRPr="00322B16">
              <w:rPr>
                <w:sz w:val="19"/>
                <w:szCs w:val="19"/>
                <w:lang w:val="ro-MD"/>
              </w:rPr>
              <w:t xml:space="preserve"> Voluntară</w:t>
            </w:r>
          </w:p>
        </w:tc>
        <w:tc>
          <w:tcPr>
            <w:tcW w:w="1200" w:type="dxa"/>
            <w:tcBorders>
              <w:top w:val="single" w:sz="4" w:space="0" w:color="CFE0E2"/>
              <w:left w:val="single" w:sz="4" w:space="0" w:color="CFE0E2"/>
              <w:bottom w:val="single" w:sz="4" w:space="0" w:color="CFE0E2"/>
              <w:right w:val="single" w:sz="4" w:space="0" w:color="CFE0E2"/>
            </w:tcBorders>
            <w:shd w:val="clear" w:color="auto" w:fill="FFFFFF"/>
            <w:tcMar>
              <w:top w:w="70" w:type="dxa"/>
              <w:left w:w="130" w:type="dxa"/>
              <w:bottom w:w="70" w:type="dxa"/>
              <w:right w:w="130" w:type="dxa"/>
            </w:tcMar>
            <w:vAlign w:val="center"/>
          </w:tcPr>
          <w:p w14:paraId="08DC864A" w14:textId="77777777" w:rsidR="00927C27" w:rsidRPr="00322B16" w:rsidRDefault="007C3FE0">
            <w:pPr>
              <w:spacing w:line="264" w:lineRule="auto"/>
              <w:jc w:val="center"/>
              <w:rPr>
                <w:lang w:val="ro-MD"/>
              </w:rPr>
            </w:pPr>
            <w:r w:rsidRPr="00322B16">
              <w:rPr>
                <w:sz w:val="20"/>
                <w:szCs w:val="20"/>
                <w:lang w:val="ro-MD"/>
              </w:rPr>
              <w:t>1–3 ani</w:t>
            </w:r>
          </w:p>
        </w:tc>
      </w:tr>
    </w:tbl>
    <w:p w14:paraId="3B7A5451" w14:textId="77777777" w:rsidR="00927C27" w:rsidRPr="00322B16" w:rsidRDefault="007C3FE0">
      <w:pPr>
        <w:spacing w:after="120" w:line="264" w:lineRule="auto"/>
        <w:rPr>
          <w:lang w:val="ro-MD"/>
        </w:rPr>
      </w:pPr>
      <w:r w:rsidRPr="00322B16">
        <w:rPr>
          <w:b/>
          <w:bCs/>
          <w:sz w:val="19"/>
          <w:szCs w:val="19"/>
          <w:lang w:val="ro-MD"/>
        </w:rPr>
        <w:t xml:space="preserve">Buget local cumulat: </w:t>
      </w:r>
      <w:r w:rsidRPr="00322B16">
        <w:rPr>
          <w:color w:val="5A6B6E"/>
          <w:sz w:val="19"/>
          <w:szCs w:val="19"/>
          <w:lang w:val="ro-MD"/>
        </w:rPr>
        <w:t>56.673.800 MDL</w:t>
      </w:r>
    </w:p>
    <w:p w14:paraId="5F016B16" w14:textId="77777777" w:rsidR="00927C27" w:rsidRPr="00322B16" w:rsidRDefault="007C3FE0">
      <w:pPr>
        <w:pBdr>
          <w:bottom w:val="single" w:sz="8" w:space="3" w:color="CFE0E2"/>
        </w:pBdr>
        <w:spacing w:before="200" w:after="80" w:line="264" w:lineRule="auto"/>
        <w:outlineLvl w:val="1"/>
        <w:rPr>
          <w:lang w:val="ro-MD"/>
        </w:rPr>
      </w:pPr>
      <w:r w:rsidRPr="00322B16">
        <w:rPr>
          <w:b/>
          <w:bCs/>
          <w:color w:val="0A535E"/>
          <w:sz w:val="24"/>
          <w:szCs w:val="24"/>
          <w:lang w:val="ro-MD"/>
        </w:rPr>
        <w:t>Nevoi de transport</w:t>
      </w:r>
    </w:p>
    <w:p w14:paraId="547605A8" w14:textId="77777777" w:rsidR="00927C27" w:rsidRPr="00322B16" w:rsidRDefault="007C3FE0">
      <w:pPr>
        <w:pStyle w:val="a4"/>
        <w:numPr>
          <w:ilvl w:val="0"/>
          <w:numId w:val="2"/>
        </w:numPr>
        <w:spacing w:after="40" w:line="276" w:lineRule="auto"/>
        <w:rPr>
          <w:lang w:val="ro-MD"/>
        </w:rPr>
      </w:pPr>
      <w:r w:rsidRPr="00322B16">
        <w:rPr>
          <w:lang w:val="ro-MD"/>
        </w:rPr>
        <w:t>Transport pentru elevi la/de la școală</w:t>
      </w:r>
    </w:p>
    <w:p w14:paraId="4EC3CFA1" w14:textId="77777777" w:rsidR="00927C27" w:rsidRPr="00322B16" w:rsidRDefault="007C3FE0">
      <w:pPr>
        <w:pStyle w:val="a4"/>
        <w:numPr>
          <w:ilvl w:val="0"/>
          <w:numId w:val="2"/>
        </w:numPr>
        <w:spacing w:after="120" w:line="276" w:lineRule="auto"/>
        <w:rPr>
          <w:lang w:val="ro-MD"/>
        </w:rPr>
      </w:pPr>
      <w:r w:rsidRPr="00322B16">
        <w:rPr>
          <w:lang w:val="ro-MD"/>
        </w:rPr>
        <w:t>Parcare sau punct de îmbarcare amenajat</w:t>
      </w:r>
    </w:p>
    <w:p w14:paraId="490125E9"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t xml:space="preserve">  Ce câștigă locuitorii din amalgamare</w:t>
      </w:r>
    </w:p>
    <w:p w14:paraId="4C182DFE" w14:textId="77777777" w:rsidR="00927C27" w:rsidRPr="00322B16" w:rsidRDefault="007C3FE0">
      <w:pPr>
        <w:spacing w:after="120" w:line="276" w:lineRule="auto"/>
        <w:rPr>
          <w:lang w:val="ro-MD"/>
        </w:rPr>
      </w:pPr>
      <w:r w:rsidRPr="00322B16">
        <w:rPr>
          <w:b/>
          <w:bCs/>
          <w:color w:val="0A535E"/>
          <w:lang w:val="ro-MD"/>
        </w:rPr>
        <w:t xml:space="preserve">Acces la finanțări mai mari.  </w:t>
      </w:r>
      <w:r w:rsidRPr="00322B16">
        <w:rPr>
          <w:lang w:val="ro-MD"/>
        </w:rPr>
        <w:t xml:space="preserve">O comunitate mai mare devine </w:t>
      </w:r>
      <w:r w:rsidRPr="00322B16">
        <w:rPr>
          <w:lang w:val="ro-MD"/>
        </w:rPr>
        <w:t>eligibilă pentru fonduri și programe la care localitățile mici, separat, nu aveau acces — inclusiv fonduri europene.</w:t>
      </w:r>
    </w:p>
    <w:p w14:paraId="56A934A6" w14:textId="77777777" w:rsidR="00927C27" w:rsidRPr="00322B16" w:rsidRDefault="007C3FE0">
      <w:pPr>
        <w:spacing w:after="120" w:line="276" w:lineRule="auto"/>
        <w:rPr>
          <w:lang w:val="ro-MD"/>
        </w:rPr>
      </w:pPr>
      <w:r w:rsidRPr="00322B16">
        <w:rPr>
          <w:b/>
          <w:bCs/>
          <w:color w:val="0A535E"/>
          <w:lang w:val="ro-MD"/>
        </w:rPr>
        <w:t xml:space="preserve">O administrație mai puternică.  </w:t>
      </w:r>
      <w:r w:rsidRPr="00322B16">
        <w:rPr>
          <w:lang w:val="ro-MD"/>
        </w:rPr>
        <w:t xml:space="preserve">Unirea resurselor și a personalului înseamnă o capacitate mai mare de a planifica, implementa și întreține </w:t>
      </w:r>
      <w:r w:rsidRPr="00322B16">
        <w:rPr>
          <w:lang w:val="ro-MD"/>
        </w:rPr>
        <w:t>proiectele de infrastructură.</w:t>
      </w:r>
    </w:p>
    <w:p w14:paraId="3455BA2B" w14:textId="77777777" w:rsidR="00927C27" w:rsidRPr="00322B16" w:rsidRDefault="007C3FE0">
      <w:pPr>
        <w:spacing w:after="120" w:line="276" w:lineRule="auto"/>
        <w:rPr>
          <w:lang w:val="ro-MD"/>
        </w:rPr>
      </w:pPr>
      <w:r w:rsidRPr="00322B16">
        <w:rPr>
          <w:b/>
          <w:bCs/>
          <w:color w:val="0A535E"/>
          <w:lang w:val="ro-MD"/>
        </w:rPr>
        <w:t xml:space="preserve">Investiții în prioritățile reale.  </w:t>
      </w:r>
      <w:r w:rsidRPr="00322B16">
        <w:rPr>
          <w:lang w:val="ro-MD"/>
        </w:rPr>
        <w:t>Stimulentele de stat și prioritățile stabilite împreună aduc apă potabilă, drumuri reabilitate și servicii moderne pentru toți locuitorii.</w:t>
      </w:r>
    </w:p>
    <w:p w14:paraId="57D3D2BF" w14:textId="77777777" w:rsidR="00927C27" w:rsidRPr="00322B16" w:rsidRDefault="007C3FE0">
      <w:pPr>
        <w:shd w:val="clear" w:color="auto" w:fill="0E6E7D"/>
        <w:spacing w:before="300" w:after="140" w:line="300" w:lineRule="auto"/>
        <w:outlineLvl w:val="0"/>
        <w:rPr>
          <w:lang w:val="ro-MD"/>
        </w:rPr>
      </w:pPr>
      <w:r w:rsidRPr="00322B16">
        <w:rPr>
          <w:b/>
          <w:bCs/>
          <w:color w:val="FFFFFF"/>
          <w:sz w:val="26"/>
          <w:szCs w:val="26"/>
          <w:lang w:val="ro-MD"/>
        </w:rPr>
        <w:t xml:space="preserve">  Angajament</w:t>
      </w:r>
    </w:p>
    <w:p w14:paraId="7448BC08" w14:textId="1C02CCCC" w:rsidR="00927C27" w:rsidRPr="00322B16" w:rsidRDefault="007C3FE0" w:rsidP="00A71F43">
      <w:pPr>
        <w:spacing w:after="120" w:line="276" w:lineRule="auto"/>
        <w:jc w:val="both"/>
        <w:rPr>
          <w:lang w:val="ro-MD"/>
        </w:rPr>
      </w:pPr>
      <w:r w:rsidRPr="00322B16">
        <w:rPr>
          <w:lang w:val="ro-MD"/>
        </w:rPr>
        <w:t>Grupul de lucru se angajează să consult</w:t>
      </w:r>
      <w:r w:rsidRPr="00322B16">
        <w:rPr>
          <w:lang w:val="ro-MD"/>
        </w:rPr>
        <w:t xml:space="preserve">e cetățenii din toate localitățile cu privire la această </w:t>
      </w:r>
      <w:r w:rsidR="00A71F43">
        <w:rPr>
          <w:lang w:val="ro-MD"/>
        </w:rPr>
        <w:t>Viziune</w:t>
      </w:r>
      <w:r w:rsidRPr="00322B16">
        <w:rPr>
          <w:lang w:val="ro-MD"/>
        </w:rPr>
        <w:t xml:space="preserve"> și să o prezinte Consiliilor locale pentru aprobare înainte de finalizarea procesului de amalgamare voluntară.</w:t>
      </w:r>
    </w:p>
    <w:p w14:paraId="25626629" w14:textId="77777777" w:rsidR="00927C27" w:rsidRPr="00322B16" w:rsidRDefault="007C3FE0">
      <w:pPr>
        <w:spacing w:before="80" w:after="360" w:line="276" w:lineRule="auto"/>
        <w:rPr>
          <w:lang w:val="ro-MD"/>
        </w:rPr>
      </w:pPr>
      <w:r w:rsidRPr="00322B16">
        <w:rPr>
          <w:b/>
          <w:bCs/>
          <w:lang w:val="ro-MD"/>
        </w:rPr>
        <w:t>Semnat în cadrul ședinței grupului de lucru:</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41"/>
        <w:gridCol w:w="241"/>
        <w:gridCol w:w="2941"/>
        <w:gridCol w:w="241"/>
        <w:gridCol w:w="2942"/>
      </w:tblGrid>
      <w:tr w:rsidR="00927C27" w:rsidRPr="00322B16" w14:paraId="7DB3D6A1" w14:textId="77777777">
        <w:tc>
          <w:tcPr>
            <w:tcW w:w="2935" w:type="dxa"/>
            <w:tcBorders>
              <w:top w:val="single" w:sz="6" w:space="0" w:color="1A2B2E"/>
            </w:tcBorders>
            <w:tcMar>
              <w:top w:w="40" w:type="dxa"/>
              <w:left w:w="0" w:type="dxa"/>
              <w:bottom w:w="0" w:type="dxa"/>
              <w:right w:w="0" w:type="dxa"/>
            </w:tcMar>
          </w:tcPr>
          <w:p w14:paraId="4AF5F20F" w14:textId="77777777" w:rsidR="00927C27" w:rsidRPr="00322B16" w:rsidRDefault="007C3FE0">
            <w:pPr>
              <w:spacing w:after="10" w:line="252" w:lineRule="auto"/>
              <w:rPr>
                <w:lang w:val="ro-MD"/>
              </w:rPr>
            </w:pPr>
            <w:r w:rsidRPr="00322B16">
              <w:rPr>
                <w:b/>
                <w:bCs/>
                <w:sz w:val="21"/>
                <w:szCs w:val="21"/>
                <w:lang w:val="ro-MD"/>
              </w:rPr>
              <w:t>Dumenco Evghenii</w:t>
            </w:r>
          </w:p>
          <w:p w14:paraId="58540802" w14:textId="77777777" w:rsidR="00927C27" w:rsidRPr="00322B16" w:rsidRDefault="007C3FE0">
            <w:pPr>
              <w:rPr>
                <w:lang w:val="ro-MD"/>
              </w:rPr>
            </w:pPr>
            <w:r w:rsidRPr="00322B16">
              <w:rPr>
                <w:color w:val="5A6B6E"/>
                <w:sz w:val="18"/>
                <w:szCs w:val="18"/>
                <w:lang w:val="ro-MD"/>
              </w:rPr>
              <w:t>Președinte GLC, pr</w:t>
            </w:r>
            <w:r w:rsidRPr="00322B16">
              <w:rPr>
                <w:color w:val="5A6B6E"/>
                <w:sz w:val="18"/>
                <w:szCs w:val="18"/>
                <w:lang w:val="ro-MD"/>
              </w:rPr>
              <w:t>imar Lipcani</w:t>
            </w:r>
          </w:p>
        </w:tc>
        <w:tc>
          <w:tcPr>
            <w:tcW w:w="240" w:type="dxa"/>
          </w:tcPr>
          <w:p w14:paraId="2AC41769" w14:textId="77777777" w:rsidR="00927C27" w:rsidRPr="00322B16" w:rsidRDefault="00927C27">
            <w:pPr>
              <w:rPr>
                <w:lang w:val="ro-MD"/>
              </w:rPr>
            </w:pPr>
          </w:p>
        </w:tc>
        <w:tc>
          <w:tcPr>
            <w:tcW w:w="2935" w:type="dxa"/>
            <w:tcBorders>
              <w:top w:val="single" w:sz="6" w:space="0" w:color="1A2B2E"/>
            </w:tcBorders>
            <w:tcMar>
              <w:top w:w="40" w:type="dxa"/>
              <w:left w:w="0" w:type="dxa"/>
              <w:bottom w:w="0" w:type="dxa"/>
              <w:right w:w="0" w:type="dxa"/>
            </w:tcMar>
          </w:tcPr>
          <w:p w14:paraId="3FC2D316" w14:textId="77777777" w:rsidR="00927C27" w:rsidRPr="00322B16" w:rsidRDefault="007C3FE0">
            <w:pPr>
              <w:spacing w:after="10" w:line="252" w:lineRule="auto"/>
              <w:rPr>
                <w:lang w:val="ro-MD"/>
              </w:rPr>
            </w:pPr>
            <w:r w:rsidRPr="00322B16">
              <w:rPr>
                <w:b/>
                <w:bCs/>
                <w:sz w:val="21"/>
                <w:szCs w:val="21"/>
                <w:lang w:val="ro-MD"/>
              </w:rPr>
              <w:t>Bajurean Angela</w:t>
            </w:r>
          </w:p>
          <w:p w14:paraId="3028D8D2" w14:textId="77777777" w:rsidR="00927C27" w:rsidRPr="00322B16" w:rsidRDefault="007C3FE0">
            <w:pPr>
              <w:rPr>
                <w:lang w:val="ro-MD"/>
              </w:rPr>
            </w:pPr>
            <w:r w:rsidRPr="00322B16">
              <w:rPr>
                <w:color w:val="5A6B6E"/>
                <w:sz w:val="18"/>
                <w:szCs w:val="18"/>
                <w:lang w:val="ro-MD"/>
              </w:rPr>
              <w:t>Secretar GLC, secretar CL Lipcani</w:t>
            </w:r>
          </w:p>
        </w:tc>
        <w:tc>
          <w:tcPr>
            <w:tcW w:w="240" w:type="dxa"/>
          </w:tcPr>
          <w:p w14:paraId="2A12C45C" w14:textId="77777777" w:rsidR="00927C27" w:rsidRPr="00322B16" w:rsidRDefault="00927C27">
            <w:pPr>
              <w:rPr>
                <w:lang w:val="ro-MD"/>
              </w:rPr>
            </w:pPr>
          </w:p>
        </w:tc>
        <w:tc>
          <w:tcPr>
            <w:tcW w:w="2936" w:type="dxa"/>
            <w:tcBorders>
              <w:top w:val="single" w:sz="6" w:space="0" w:color="1A2B2E"/>
            </w:tcBorders>
            <w:tcMar>
              <w:top w:w="40" w:type="dxa"/>
              <w:left w:w="0" w:type="dxa"/>
              <w:bottom w:w="0" w:type="dxa"/>
              <w:right w:w="0" w:type="dxa"/>
            </w:tcMar>
          </w:tcPr>
          <w:p w14:paraId="0640C435" w14:textId="6A2EC095" w:rsidR="00927C27" w:rsidRPr="00322B16" w:rsidRDefault="00927C27">
            <w:pPr>
              <w:rPr>
                <w:lang w:val="ro-MD"/>
              </w:rPr>
            </w:pPr>
          </w:p>
        </w:tc>
      </w:tr>
    </w:tbl>
    <w:p w14:paraId="773DD339" w14:textId="77777777" w:rsidR="00BE3C44" w:rsidRDefault="00BE3C44">
      <w:pPr>
        <w:rPr>
          <w:lang w:val="ro-MD"/>
        </w:rPr>
      </w:pPr>
    </w:p>
    <w:p w14:paraId="28ECC992" w14:textId="77777777" w:rsidR="00A71F43" w:rsidRPr="002F7D9E" w:rsidRDefault="00A71F43" w:rsidP="00A71F43">
      <w:pPr>
        <w:spacing w:before="160" w:after="120" w:line="264" w:lineRule="auto"/>
        <w:rPr>
          <w:lang w:val="ro-MD"/>
        </w:rPr>
      </w:pPr>
      <w:r w:rsidRPr="002F7D9E">
        <w:rPr>
          <w:i/>
          <w:iCs/>
          <w:color w:val="5A6B6E"/>
          <w:sz w:val="18"/>
          <w:szCs w:val="18"/>
          <w:lang w:val="ro-MD"/>
        </w:rPr>
        <w:t>Lista membrilor GLC prezenți la ședință se anexează (PV).</w:t>
      </w:r>
    </w:p>
    <w:p w14:paraId="77C05794" w14:textId="77777777" w:rsidR="00A71F43" w:rsidRPr="00322B16" w:rsidRDefault="00A71F43">
      <w:pPr>
        <w:rPr>
          <w:lang w:val="ro-MD"/>
        </w:rPr>
      </w:pPr>
    </w:p>
    <w:sectPr w:rsidR="00A71F43" w:rsidRPr="00322B16">
      <w:footerReference w:type="default" r:id="rId8"/>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7033E" w14:textId="77777777" w:rsidR="007C3FE0" w:rsidRDefault="007C3FE0">
      <w:r>
        <w:separator/>
      </w:r>
    </w:p>
  </w:endnote>
  <w:endnote w:type="continuationSeparator" w:id="0">
    <w:p w14:paraId="4DFBEBF2" w14:textId="77777777" w:rsidR="007C3FE0" w:rsidRDefault="007C3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E1E09" w14:textId="5A26F5F5" w:rsidR="00927C27" w:rsidRDefault="007C3FE0">
    <w:pPr>
      <w:pBdr>
        <w:top w:val="single" w:sz="4" w:space="6" w:color="CFE0E2"/>
      </w:pBdr>
      <w:spacing w:before="80"/>
      <w:jc w:val="center"/>
    </w:pPr>
    <w:r>
      <w:rPr>
        <w:color w:val="5A6B6E"/>
        <w:sz w:val="15"/>
        <w:szCs w:val="15"/>
      </w:rPr>
      <w:t xml:space="preserve">Viziunea UAT amalgamată · Lipcani–Beleavinți–Criva–Drepcăuți–Hlina–Pererita–Slobozia-Șirăuți–Șirăuți   ·   Pag. </w:t>
    </w:r>
    <w:r>
      <w:rPr>
        <w:color w:val="5A6B6E"/>
        <w:sz w:val="15"/>
        <w:szCs w:val="15"/>
      </w:rPr>
      <w:fldChar w:fldCharType="begin"/>
    </w:r>
    <w:r>
      <w:rPr>
        <w:color w:val="5A6B6E"/>
        <w:sz w:val="15"/>
        <w:szCs w:val="15"/>
      </w:rPr>
      <w:instrText>PAGE</w:instrText>
    </w:r>
    <w:r>
      <w:rPr>
        <w:color w:val="5A6B6E"/>
        <w:sz w:val="15"/>
        <w:szCs w:val="15"/>
      </w:rPr>
      <w:fldChar w:fldCharType="separate"/>
    </w:r>
    <w:r w:rsidR="006B1754">
      <w:rPr>
        <w:noProof/>
        <w:color w:val="5A6B6E"/>
        <w:sz w:val="15"/>
        <w:szCs w:val="15"/>
      </w:rPr>
      <w:t>1</w:t>
    </w:r>
    <w:r>
      <w:rPr>
        <w:color w:val="5A6B6E"/>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CC3BC" w14:textId="77777777" w:rsidR="007C3FE0" w:rsidRDefault="007C3FE0">
      <w:r>
        <w:separator/>
      </w:r>
    </w:p>
  </w:footnote>
  <w:footnote w:type="continuationSeparator" w:id="0">
    <w:p w14:paraId="015984E7" w14:textId="77777777" w:rsidR="007C3FE0" w:rsidRDefault="007C3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77D7F"/>
    <w:multiLevelType w:val="hybridMultilevel"/>
    <w:tmpl w:val="88744978"/>
    <w:lvl w:ilvl="0" w:tplc="008659F6">
      <w:start w:val="1"/>
      <w:numFmt w:val="bullet"/>
      <w:lvlText w:val="•"/>
      <w:lvlJc w:val="left"/>
      <w:pPr>
        <w:ind w:left="460" w:hanging="260"/>
      </w:pPr>
      <w:rPr>
        <w:color w:val="0E6E7D"/>
      </w:rPr>
    </w:lvl>
    <w:lvl w:ilvl="1" w:tplc="C7A243B4">
      <w:numFmt w:val="decimal"/>
      <w:lvlText w:val=""/>
      <w:lvlJc w:val="left"/>
    </w:lvl>
    <w:lvl w:ilvl="2" w:tplc="CC64D690">
      <w:numFmt w:val="decimal"/>
      <w:lvlText w:val=""/>
      <w:lvlJc w:val="left"/>
    </w:lvl>
    <w:lvl w:ilvl="3" w:tplc="E41CA26E">
      <w:numFmt w:val="decimal"/>
      <w:lvlText w:val=""/>
      <w:lvlJc w:val="left"/>
    </w:lvl>
    <w:lvl w:ilvl="4" w:tplc="E6CA794A">
      <w:numFmt w:val="decimal"/>
      <w:lvlText w:val=""/>
      <w:lvlJc w:val="left"/>
    </w:lvl>
    <w:lvl w:ilvl="5" w:tplc="71182572">
      <w:numFmt w:val="decimal"/>
      <w:lvlText w:val=""/>
      <w:lvlJc w:val="left"/>
    </w:lvl>
    <w:lvl w:ilvl="6" w:tplc="CC3A57E8">
      <w:numFmt w:val="decimal"/>
      <w:lvlText w:val=""/>
      <w:lvlJc w:val="left"/>
    </w:lvl>
    <w:lvl w:ilvl="7" w:tplc="BA362D84">
      <w:numFmt w:val="decimal"/>
      <w:lvlText w:val=""/>
      <w:lvlJc w:val="left"/>
    </w:lvl>
    <w:lvl w:ilvl="8" w:tplc="A55C64BE">
      <w:numFmt w:val="decimal"/>
      <w:lvlText w:val=""/>
      <w:lvlJc w:val="left"/>
    </w:lvl>
  </w:abstractNum>
  <w:abstractNum w:abstractNumId="1" w15:restartNumberingAfterBreak="0">
    <w:nsid w:val="49504B04"/>
    <w:multiLevelType w:val="hybridMultilevel"/>
    <w:tmpl w:val="99D053BA"/>
    <w:lvl w:ilvl="0" w:tplc="74C42638">
      <w:start w:val="1"/>
      <w:numFmt w:val="bullet"/>
      <w:lvlText w:val="●"/>
      <w:lvlJc w:val="left"/>
      <w:pPr>
        <w:ind w:left="720" w:hanging="360"/>
      </w:pPr>
    </w:lvl>
    <w:lvl w:ilvl="1" w:tplc="A33CBC90">
      <w:start w:val="1"/>
      <w:numFmt w:val="bullet"/>
      <w:lvlText w:val="○"/>
      <w:lvlJc w:val="left"/>
      <w:pPr>
        <w:ind w:left="1440" w:hanging="360"/>
      </w:pPr>
    </w:lvl>
    <w:lvl w:ilvl="2" w:tplc="95D49272">
      <w:start w:val="1"/>
      <w:numFmt w:val="bullet"/>
      <w:lvlText w:val="■"/>
      <w:lvlJc w:val="left"/>
      <w:pPr>
        <w:ind w:left="2160" w:hanging="360"/>
      </w:pPr>
    </w:lvl>
    <w:lvl w:ilvl="3" w:tplc="C43CE07E">
      <w:start w:val="1"/>
      <w:numFmt w:val="bullet"/>
      <w:lvlText w:val="●"/>
      <w:lvlJc w:val="left"/>
      <w:pPr>
        <w:ind w:left="2880" w:hanging="360"/>
      </w:pPr>
    </w:lvl>
    <w:lvl w:ilvl="4" w:tplc="F22E79A2">
      <w:start w:val="1"/>
      <w:numFmt w:val="bullet"/>
      <w:lvlText w:val="○"/>
      <w:lvlJc w:val="left"/>
      <w:pPr>
        <w:ind w:left="3600" w:hanging="360"/>
      </w:pPr>
    </w:lvl>
    <w:lvl w:ilvl="5" w:tplc="ADAC328C">
      <w:start w:val="1"/>
      <w:numFmt w:val="bullet"/>
      <w:lvlText w:val="■"/>
      <w:lvlJc w:val="left"/>
      <w:pPr>
        <w:ind w:left="4320" w:hanging="360"/>
      </w:pPr>
    </w:lvl>
    <w:lvl w:ilvl="6" w:tplc="6F2A40EA">
      <w:start w:val="1"/>
      <w:numFmt w:val="bullet"/>
      <w:lvlText w:val="●"/>
      <w:lvlJc w:val="left"/>
      <w:pPr>
        <w:ind w:left="5040" w:hanging="360"/>
      </w:pPr>
    </w:lvl>
    <w:lvl w:ilvl="7" w:tplc="C068EB4E">
      <w:start w:val="1"/>
      <w:numFmt w:val="bullet"/>
      <w:lvlText w:val="●"/>
      <w:lvlJc w:val="left"/>
      <w:pPr>
        <w:ind w:left="5760" w:hanging="360"/>
      </w:pPr>
    </w:lvl>
    <w:lvl w:ilvl="8" w:tplc="CCF45FFA">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C27"/>
    <w:rsid w:val="002C02DF"/>
    <w:rsid w:val="003039D1"/>
    <w:rsid w:val="0031008B"/>
    <w:rsid w:val="00322B16"/>
    <w:rsid w:val="00503F37"/>
    <w:rsid w:val="006B1754"/>
    <w:rsid w:val="007C3BBD"/>
    <w:rsid w:val="007C3FE0"/>
    <w:rsid w:val="00883AC9"/>
    <w:rsid w:val="00927C27"/>
    <w:rsid w:val="00A71F43"/>
    <w:rsid w:val="00B57146"/>
    <w:rsid w:val="00BE3C44"/>
    <w:rsid w:val="00C74A87"/>
    <w:rsid w:val="00CC7A32"/>
    <w:rsid w:val="00CD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1A539"/>
  <w15:docId w15:val="{C25D142D-641C-428C-9730-5B500150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1A2B2E"/>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Balloon Text"/>
    <w:basedOn w:val="a"/>
    <w:link w:val="ad"/>
    <w:uiPriority w:val="99"/>
    <w:semiHidden/>
    <w:unhideWhenUsed/>
    <w:rsid w:val="00883AC9"/>
    <w:rPr>
      <w:rFonts w:ascii="Segoe UI" w:hAnsi="Segoe UI" w:cs="Segoe UI"/>
      <w:sz w:val="18"/>
      <w:szCs w:val="18"/>
    </w:rPr>
  </w:style>
  <w:style w:type="character" w:customStyle="1" w:styleId="ad">
    <w:name w:val="Текст выноски Знак"/>
    <w:basedOn w:val="a0"/>
    <w:link w:val="ac"/>
    <w:uiPriority w:val="99"/>
    <w:semiHidden/>
    <w:rsid w:val="00883A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3121</Words>
  <Characters>17793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Admin</cp:lastModifiedBy>
  <cp:revision>2</cp:revision>
  <cp:lastPrinted>2026-06-25T06:49:00Z</cp:lastPrinted>
  <dcterms:created xsi:type="dcterms:W3CDTF">2026-06-25T06:51:00Z</dcterms:created>
  <dcterms:modified xsi:type="dcterms:W3CDTF">2026-06-25T06:51:00Z</dcterms:modified>
</cp:coreProperties>
</file>