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DF78B" w14:textId="77777777" w:rsidR="007A5BC7" w:rsidRDefault="007A5BC7" w:rsidP="007A5B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ANUNȚ</w:t>
      </w:r>
    </w:p>
    <w:p w14:paraId="325E45F8" w14:textId="77777777" w:rsidR="007A5BC7" w:rsidRDefault="007A5BC7" w:rsidP="007A5B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privind consultarea publică a proiectului de Decizie cu privire la amalgamarea voluntară a unităților administrativ-teritoriale</w:t>
      </w:r>
    </w:p>
    <w:p w14:paraId="65AF16F4" w14:textId="77777777" w:rsidR="007A5BC7" w:rsidRDefault="007A5BC7" w:rsidP="007A5B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 </w:t>
      </w:r>
    </w:p>
    <w:p w14:paraId="09108302" w14:textId="77777777" w:rsidR="007A5BC7" w:rsidRDefault="007A5BC7" w:rsidP="007A5BC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Primăria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 xml:space="preserve">Pogănești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informează publicul interesat despre organizarea consultării publice a proiectului de Decizie privind amalgamarea voluntară a unităților administrativ-teritoriale Pogănești, Cioara, Dancu, Călmățui, Nemțeni, Cotul -Morii, Leușeni.</w:t>
      </w:r>
    </w:p>
    <w:p w14:paraId="597E9A93" w14:textId="77777777" w:rsidR="007A5BC7" w:rsidRDefault="007A5BC7" w:rsidP="007A5B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 </w:t>
      </w:r>
    </w:p>
    <w:p w14:paraId="68FCD1BE" w14:textId="77777777" w:rsidR="007A5BC7" w:rsidRDefault="007A5BC7" w:rsidP="007A5BC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Proiectul de decizie are ca obiect aprobarea amalgamării voluntare a următoarelor unități administrativ-teritoriale:</w:t>
      </w:r>
    </w:p>
    <w:p w14:paraId="460745C8" w14:textId="77777777" w:rsidR="007A5BC7" w:rsidRDefault="007A5BC7" w:rsidP="007A5BC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o-RO"/>
        </w:rPr>
        <w:t xml:space="preserve">• satul Pogănești  </w:t>
      </w:r>
    </w:p>
    <w:p w14:paraId="200CE8BE" w14:textId="77777777" w:rsidR="007A5BC7" w:rsidRDefault="007A5BC7" w:rsidP="007A5BC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o-RO"/>
        </w:rPr>
        <w:t>• satul Cioara</w:t>
      </w:r>
    </w:p>
    <w:p w14:paraId="2A4987C2" w14:textId="77777777" w:rsidR="007A5BC7" w:rsidRDefault="007A5BC7" w:rsidP="007A5BC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o-RO"/>
        </w:rPr>
        <w:t>• satul Dancu</w:t>
      </w:r>
    </w:p>
    <w:p w14:paraId="61E9E2EF" w14:textId="77777777" w:rsidR="007A5BC7" w:rsidRDefault="007A5BC7" w:rsidP="007A5BC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o-RO"/>
        </w:rPr>
        <w:t>• satul Călmățui</w:t>
      </w:r>
    </w:p>
    <w:p w14:paraId="64B3D346" w14:textId="77777777" w:rsidR="007A5BC7" w:rsidRDefault="007A5BC7" w:rsidP="007A5BC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o-RO"/>
        </w:rPr>
        <w:t>• satul Nemțeni</w:t>
      </w:r>
    </w:p>
    <w:p w14:paraId="61BD0636" w14:textId="77777777" w:rsidR="007A5BC7" w:rsidRDefault="007A5BC7" w:rsidP="007A5BC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o-RO"/>
        </w:rPr>
        <w:t xml:space="preserve">• comuna Cotul – Morii                         </w:t>
      </w:r>
    </w:p>
    <w:p w14:paraId="2BA42108" w14:textId="77777777" w:rsidR="007A5BC7" w:rsidRDefault="007A5BC7" w:rsidP="007A5BC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o-RO"/>
        </w:rPr>
        <w:t>• comuna Leușeni</w:t>
      </w:r>
    </w:p>
    <w:p w14:paraId="5293FA76" w14:textId="77777777" w:rsidR="007A5BC7" w:rsidRDefault="007A5BC7" w:rsidP="007A5B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 </w:t>
      </w:r>
    </w:p>
    <w:p w14:paraId="11FC5072" w14:textId="77777777" w:rsidR="007A5BC7" w:rsidRDefault="007A5BC7" w:rsidP="007A5BC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Elaborarea și adoptarea proiectului de decizie are ca scop aprobarea amalgamării voluntare a unităților administrativ-teritoriale participante, ca rezultat al parcurgerii etapei juridico-procedurale de analiză, consultare și fundamentare, această decizie reprezentând actul deliberativ prin care autoritățile administrației publice locale își exprimă acordul formal asupra comasării unităților vizate.</w:t>
      </w:r>
    </w:p>
    <w:p w14:paraId="17A6D525" w14:textId="77777777" w:rsidR="007A5BC7" w:rsidRDefault="007A5BC7" w:rsidP="007A5B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764BBAF7" w14:textId="77777777" w:rsidR="007A5BC7" w:rsidRDefault="007A5BC7" w:rsidP="007A5BC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Totodată, prin efectul său juridic, decizia constituie temeiul pentru consolidarea dosarului de amalgamare voluntară și transmiterea acestuia către Cancelaria de Stat a Republicii Moldova, în vederea inițierii procedurilor de elaborare și promovare a proiectului de lege privind constituirea unității administrativ-teritoriale amalgamate, în conformitate cu prevederile Legea nr. 225/2023 privind amalgamarea voluntară a unităților administrativ-teritoriale și ale HG nr. 925/2023 privind aprobarea metodologiei de amalgamare voluntară a unităților administrativ-teritoriale.</w:t>
      </w:r>
    </w:p>
    <w:p w14:paraId="52507D5B" w14:textId="77777777" w:rsidR="007A5BC7" w:rsidRDefault="007A5BC7" w:rsidP="007A5B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 </w:t>
      </w:r>
    </w:p>
    <w:p w14:paraId="74E5EDFD" w14:textId="77777777" w:rsidR="007A5BC7" w:rsidRDefault="007A5BC7" w:rsidP="007A5BC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Proiectul de decizie și materialele aferente (nota informativă, analiza conform pct. 12 din Metodologie, viziunea UAT-urilor amalgamate, alte documente relevante) pot fi consultate:</w:t>
      </w:r>
    </w:p>
    <w:p w14:paraId="33E7EC43" w14:textId="77777777" w:rsidR="007A5BC7" w:rsidRDefault="007A5BC7" w:rsidP="007A5BC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• la sediul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Primăriei Pogănești.</w:t>
      </w:r>
    </w:p>
    <w:p w14:paraId="635F88CD" w14:textId="77777777" w:rsidR="007A5BC7" w:rsidRDefault="007A5BC7" w:rsidP="007A5B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• pe platforma: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particip.gov.md</w:t>
      </w:r>
    </w:p>
    <w:p w14:paraId="630FFEBB" w14:textId="77777777" w:rsidR="007A5BC7" w:rsidRDefault="007A5BC7" w:rsidP="007A5B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 </w:t>
      </w:r>
    </w:p>
    <w:p w14:paraId="77AC391A" w14:textId="77777777" w:rsidR="007A5BC7" w:rsidRDefault="007A5BC7" w:rsidP="007A5BC7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Modalitatea de participare</w:t>
      </w:r>
    </w:p>
    <w:p w14:paraId="25178D3D" w14:textId="77777777" w:rsidR="007A5BC7" w:rsidRDefault="007A5BC7" w:rsidP="007A5B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Cetățenii, reprezentanții societății civile, mediului de afaceri și alte părți interesate sunt invitați să prezinte recomandări și opinii asupra proiectului de decizie.</w:t>
      </w:r>
    </w:p>
    <w:p w14:paraId="13921B21" w14:textId="77777777" w:rsidR="007A5BC7" w:rsidRDefault="007A5BC7" w:rsidP="007A5BC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</w:t>
      </w:r>
    </w:p>
    <w:p w14:paraId="67277CC7" w14:textId="77777777" w:rsidR="007A5BC7" w:rsidRDefault="007A5BC7" w:rsidP="007A5B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o-RO"/>
        </w:rPr>
        <w:t xml:space="preserve">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Recomandările pot fi expediate până la data de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08.07.2026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prin:</w:t>
      </w:r>
    </w:p>
    <w:p w14:paraId="70EADC8B" w14:textId="77777777" w:rsidR="007A5BC7" w:rsidRDefault="007A5BC7" w:rsidP="007A5B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• e-mail: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primaria.poganesti.apl.gov.md</w:t>
      </w:r>
    </w:p>
    <w:p w14:paraId="7D1BC32B" w14:textId="77777777" w:rsidR="007A5BC7" w:rsidRDefault="007A5BC7" w:rsidP="007A5B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• poștă sau depunere la sediul primăriei</w:t>
      </w:r>
    </w:p>
    <w:p w14:paraId="2D1B406F" w14:textId="77777777" w:rsidR="007A5BC7" w:rsidRDefault="007A5BC7" w:rsidP="007A5B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</w:p>
    <w:p w14:paraId="0983A6E3" w14:textId="77777777" w:rsidR="007A5BC7" w:rsidRDefault="007A5BC7" w:rsidP="007A5B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Persoană responsabilă</w:t>
      </w:r>
    </w:p>
    <w:p w14:paraId="1AA60DA9" w14:textId="77777777" w:rsidR="007A5BC7" w:rsidRDefault="007A5BC7" w:rsidP="007A5B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Pentru informații suplimentare, vă puteți adresa: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  <w:t>Nume, prenume: Suru  Galina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  <w:t xml:space="preserve">Funcția: secretar CL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  <w:t>Tel.: 068646078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  <w:t>Email: primaria.poganesti.gov.md</w:t>
      </w:r>
    </w:p>
    <w:p w14:paraId="285E813D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BC7"/>
    <w:rsid w:val="000A176E"/>
    <w:rsid w:val="001C3F66"/>
    <w:rsid w:val="0025079A"/>
    <w:rsid w:val="006C0B77"/>
    <w:rsid w:val="007A5BC7"/>
    <w:rsid w:val="008242FF"/>
    <w:rsid w:val="00870751"/>
    <w:rsid w:val="00922C48"/>
    <w:rsid w:val="00B915B7"/>
    <w:rsid w:val="00BC2819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6BA6E"/>
  <w15:chartTrackingRefBased/>
  <w15:docId w15:val="{61DFB610-873C-451A-9B0A-091745C53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5BC7"/>
    <w:pPr>
      <w:spacing w:line="256" w:lineRule="auto"/>
    </w:pPr>
    <w:rPr>
      <w:kern w:val="0"/>
      <w:lang w:val="ro-RO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A5BC7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RU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5BC7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5BC7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ru-RU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5BC7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8"/>
      <w:lang w:val="ru-RU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5BC7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8"/>
      <w:lang w:val="ru-RU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5BC7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8"/>
      <w:lang w:val="ru-RU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5BC7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8"/>
      <w:lang w:val="ru-RU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5BC7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8"/>
      <w:lang w:val="ru-RU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5BC7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8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5B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A5B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A5B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A5BC7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A5BC7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7A5BC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7A5BC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7A5BC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7A5BC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7A5B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7A5B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A5BC7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ru-RU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A5B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A5BC7"/>
    <w:pPr>
      <w:spacing w:before="160" w:line="240" w:lineRule="auto"/>
      <w:jc w:val="center"/>
    </w:pPr>
    <w:rPr>
      <w:rFonts w:ascii="Times New Roman" w:hAnsi="Times New Roman"/>
      <w:i/>
      <w:iCs/>
      <w:color w:val="404040" w:themeColor="text1" w:themeTint="BF"/>
      <w:kern w:val="2"/>
      <w:sz w:val="28"/>
      <w:lang w:val="ru-RU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A5BC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7A5BC7"/>
    <w:pPr>
      <w:spacing w:line="240" w:lineRule="auto"/>
      <w:ind w:left="720"/>
      <w:contextualSpacing/>
    </w:pPr>
    <w:rPr>
      <w:rFonts w:ascii="Times New Roman" w:hAnsi="Times New Roman"/>
      <w:kern w:val="2"/>
      <w:sz w:val="28"/>
      <w:lang w:val="ru-RU"/>
      <w14:ligatures w14:val="standardContextual"/>
    </w:rPr>
  </w:style>
  <w:style w:type="character" w:styleId="a8">
    <w:name w:val="Intense Emphasis"/>
    <w:basedOn w:val="a0"/>
    <w:uiPriority w:val="21"/>
    <w:qFormat/>
    <w:rsid w:val="007A5BC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A5B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hAnsi="Times New Roman"/>
      <w:i/>
      <w:iCs/>
      <w:color w:val="2F5496" w:themeColor="accent1" w:themeShade="BF"/>
      <w:kern w:val="2"/>
      <w:sz w:val="28"/>
      <w:lang w:val="ru-RU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A5BC7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7A5BC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360</Words>
  <Characters>2056</Characters>
  <Application>Microsoft Office Word</Application>
  <DocSecurity>0</DocSecurity>
  <Lines>17</Lines>
  <Paragraphs>4</Paragraphs>
  <ScaleCrop>false</ScaleCrop>
  <Company/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2026-07-07T07:43:00Z</dcterms:created>
  <dcterms:modified xsi:type="dcterms:W3CDTF">2026-07-07T07:44:00Z</dcterms:modified>
</cp:coreProperties>
</file>