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38F" w:rsidRDefault="0001138F" w:rsidP="0001138F">
      <w:pPr>
        <w:jc w:val="both"/>
        <w:rPr>
          <w:lang w:val="ro-RO"/>
        </w:rPr>
      </w:pPr>
    </w:p>
    <w:p w:rsidR="0001138F" w:rsidRDefault="0001138F" w:rsidP="0001138F">
      <w:pPr>
        <w:rPr>
          <w:lang w:val="ro-RO"/>
        </w:rPr>
      </w:pPr>
      <w:r>
        <w:rPr>
          <w:noProof/>
          <w:lang w:val="ru-RU"/>
        </w:rPr>
        <w:drawing>
          <wp:anchor distT="0" distB="0" distL="114300" distR="114300" simplePos="0" relativeHeight="251659264" behindDoc="0" locked="0" layoutInCell="1" allowOverlap="1">
            <wp:simplePos x="0" y="0"/>
            <wp:positionH relativeFrom="column">
              <wp:posOffset>-182880</wp:posOffset>
            </wp:positionH>
            <wp:positionV relativeFrom="paragraph">
              <wp:posOffset>71120</wp:posOffset>
            </wp:positionV>
            <wp:extent cx="1028700" cy="1257300"/>
            <wp:effectExtent l="19050" t="0" r="0" b="0"/>
            <wp:wrapSquare wrapText="right"/>
            <wp:docPr id="2" name="Рисунок 2"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1"/>
                    <pic:cNvPicPr>
                      <a:picLocks noChangeAspect="1" noChangeArrowheads="1"/>
                    </pic:cNvPicPr>
                  </pic:nvPicPr>
                  <pic:blipFill>
                    <a:blip r:embed="rId4" cstate="print"/>
                    <a:srcRect/>
                    <a:stretch>
                      <a:fillRect/>
                    </a:stretch>
                  </pic:blipFill>
                  <pic:spPr bwMode="auto">
                    <a:xfrm>
                      <a:off x="0" y="0"/>
                      <a:ext cx="1028700" cy="1257300"/>
                    </a:xfrm>
                    <a:prstGeom prst="rect">
                      <a:avLst/>
                    </a:prstGeom>
                    <a:noFill/>
                  </pic:spPr>
                </pic:pic>
              </a:graphicData>
            </a:graphic>
          </wp:anchor>
        </w:drawing>
      </w:r>
    </w:p>
    <w:p w:rsidR="0001138F" w:rsidRDefault="0001138F" w:rsidP="0001138F">
      <w:pPr>
        <w:pStyle w:val="2"/>
        <w:jc w:val="left"/>
        <w:rPr>
          <w:b/>
          <w:shadow/>
          <w:lang w:val="ro-MO"/>
        </w:rPr>
      </w:pPr>
      <w:bookmarkStart w:id="0" w:name="_Toc89833421"/>
      <w:r>
        <w:rPr>
          <w:b/>
          <w:shadow/>
          <w:lang w:val="ro-MO"/>
        </w:rPr>
        <w:t>Republica Moldova</w:t>
      </w:r>
      <w:bookmarkEnd w:id="0"/>
    </w:p>
    <w:p w:rsidR="0001138F" w:rsidRDefault="0001138F" w:rsidP="0001138F">
      <w:pPr>
        <w:rPr>
          <w:b/>
          <w:sz w:val="32"/>
          <w:lang w:val="ro-MO"/>
        </w:rPr>
      </w:pPr>
      <w:r>
        <w:rPr>
          <w:b/>
          <w:sz w:val="32"/>
          <w:lang w:val="ro-MO"/>
        </w:rPr>
        <w:t xml:space="preserve">     Raionul Orhei</w:t>
      </w:r>
    </w:p>
    <w:p w:rsidR="0001138F" w:rsidRDefault="0001138F" w:rsidP="0001138F">
      <w:pPr>
        <w:ind w:left="708" w:firstLine="708"/>
        <w:rPr>
          <w:b/>
          <w:shadow/>
          <w:sz w:val="32"/>
          <w:lang w:val="ro-MO"/>
        </w:rPr>
      </w:pPr>
      <w:r>
        <w:rPr>
          <w:b/>
          <w:shadow/>
          <w:sz w:val="32"/>
          <w:lang w:val="ro-MO"/>
        </w:rPr>
        <w:t>Primăria</w:t>
      </w:r>
    </w:p>
    <w:p w:rsidR="0001138F" w:rsidRDefault="0001138F" w:rsidP="0001138F">
      <w:pPr>
        <w:rPr>
          <w:sz w:val="24"/>
          <w:szCs w:val="24"/>
          <w:lang w:val="ro-RO"/>
        </w:rPr>
      </w:pPr>
      <w:r>
        <w:rPr>
          <w:b/>
          <w:sz w:val="32"/>
          <w:szCs w:val="32"/>
          <w:lang w:val="ro-RO"/>
        </w:rPr>
        <w:t xml:space="preserve">            Zorile</w:t>
      </w:r>
      <w:r>
        <w:rPr>
          <w:lang w:val="ro-RO"/>
        </w:rPr>
        <w:t xml:space="preserve">      </w:t>
      </w:r>
      <w:r>
        <w:rPr>
          <w:sz w:val="24"/>
          <w:szCs w:val="24"/>
          <w:lang w:val="ro-RO"/>
        </w:rPr>
        <w:t xml:space="preserve">                              </w:t>
      </w:r>
    </w:p>
    <w:p w:rsidR="0001138F" w:rsidRDefault="0001138F" w:rsidP="0001138F">
      <w:pPr>
        <w:tabs>
          <w:tab w:val="left" w:pos="2340"/>
        </w:tabs>
        <w:rPr>
          <w:sz w:val="24"/>
          <w:szCs w:val="24"/>
          <w:lang w:val="ro-RO"/>
        </w:rPr>
      </w:pPr>
      <w:proofErr w:type="spellStart"/>
      <w:r w:rsidRPr="00192A71">
        <w:rPr>
          <w:sz w:val="24"/>
          <w:szCs w:val="24"/>
          <w:lang w:val="ro-RO"/>
        </w:rPr>
        <w:t>com</w:t>
      </w:r>
      <w:proofErr w:type="spellEnd"/>
      <w:r w:rsidRPr="00192A71">
        <w:rPr>
          <w:sz w:val="24"/>
          <w:szCs w:val="24"/>
          <w:lang w:val="ro-RO"/>
        </w:rPr>
        <w:t>. Zorile,  r. Orhei, M</w:t>
      </w:r>
      <w:r>
        <w:rPr>
          <w:sz w:val="24"/>
          <w:szCs w:val="24"/>
          <w:lang w:val="ro-RO"/>
        </w:rPr>
        <w:t xml:space="preserve">D 3557, Republica Moldova, </w:t>
      </w:r>
      <w:r w:rsidRPr="00192A71">
        <w:rPr>
          <w:sz w:val="24"/>
          <w:szCs w:val="24"/>
          <w:lang w:val="ro-RO"/>
        </w:rPr>
        <w:t xml:space="preserve">c/f  1007601001905, </w:t>
      </w:r>
    </w:p>
    <w:p w:rsidR="0001138F" w:rsidRPr="000660DD" w:rsidRDefault="0001138F" w:rsidP="0001138F">
      <w:pPr>
        <w:tabs>
          <w:tab w:val="left" w:pos="2340"/>
        </w:tabs>
        <w:rPr>
          <w:b/>
          <w:sz w:val="22"/>
          <w:szCs w:val="22"/>
          <w:lang w:val="ro-RO"/>
        </w:rPr>
      </w:pPr>
      <w:r w:rsidRPr="00192A71">
        <w:rPr>
          <w:sz w:val="24"/>
          <w:szCs w:val="24"/>
          <w:lang w:val="ro-RO"/>
        </w:rPr>
        <w:t>Ministerul Finanţelor Trezoreria de Stat, TREZMD2X; cod bancar 226605;</w:t>
      </w:r>
      <w:r w:rsidRPr="00192A71">
        <w:rPr>
          <w:b/>
          <w:sz w:val="24"/>
          <w:szCs w:val="24"/>
          <w:lang w:val="ro-RO"/>
        </w:rPr>
        <w:t xml:space="preserve"> </w:t>
      </w:r>
      <w:r w:rsidRPr="000660DD">
        <w:rPr>
          <w:b/>
          <w:sz w:val="22"/>
          <w:szCs w:val="22"/>
          <w:lang w:val="ro-RO"/>
        </w:rPr>
        <w:t>IBAN:MD33TRPDAC20000001150100</w:t>
      </w:r>
      <w:r w:rsidRPr="000660DD">
        <w:rPr>
          <w:sz w:val="22"/>
          <w:szCs w:val="22"/>
          <w:lang w:val="ro-RO"/>
        </w:rPr>
        <w:t xml:space="preserve">, </w:t>
      </w:r>
      <w:r>
        <w:rPr>
          <w:b/>
          <w:sz w:val="22"/>
          <w:szCs w:val="22"/>
          <w:lang w:val="ro-RO"/>
        </w:rPr>
        <w:t>tel. (235) 69536, 69688,E-mail: primaria.zorile@apl.gov.md</w:t>
      </w:r>
    </w:p>
    <w:p w:rsidR="0001138F" w:rsidRDefault="0001138F" w:rsidP="0001138F">
      <w:pPr>
        <w:pBdr>
          <w:bottom w:val="thickThinMediumGap" w:sz="24" w:space="0" w:color="auto"/>
        </w:pBdr>
        <w:ind w:firstLine="900"/>
        <w:rPr>
          <w:sz w:val="24"/>
          <w:szCs w:val="24"/>
          <w:lang w:val="ro-RO"/>
        </w:rPr>
      </w:pPr>
      <w:r>
        <w:rPr>
          <w:b/>
          <w:sz w:val="24"/>
          <w:szCs w:val="24"/>
          <w:lang w:val="ro-RO"/>
        </w:rPr>
        <w:t xml:space="preserve">                                                                        </w:t>
      </w:r>
    </w:p>
    <w:p w:rsidR="0001138F" w:rsidRDefault="0001138F"/>
    <w:p w:rsidR="0001138F" w:rsidRPr="0001138F" w:rsidRDefault="0001138F" w:rsidP="0001138F"/>
    <w:p w:rsidR="0001138F" w:rsidRDefault="0001138F" w:rsidP="0001138F"/>
    <w:p w:rsidR="00F13825" w:rsidRDefault="00F13825" w:rsidP="0001138F">
      <w:pPr>
        <w:tabs>
          <w:tab w:val="left" w:pos="1798"/>
        </w:tabs>
        <w:spacing w:line="276" w:lineRule="auto"/>
        <w:jc w:val="center"/>
        <w:rPr>
          <w:b/>
          <w:sz w:val="24"/>
          <w:szCs w:val="24"/>
        </w:rPr>
      </w:pPr>
    </w:p>
    <w:p w:rsidR="0001138F" w:rsidRPr="00F13825" w:rsidRDefault="0001138F" w:rsidP="0001138F">
      <w:pPr>
        <w:tabs>
          <w:tab w:val="left" w:pos="1798"/>
        </w:tabs>
        <w:spacing w:line="276" w:lineRule="auto"/>
        <w:jc w:val="center"/>
        <w:rPr>
          <w:b/>
          <w:sz w:val="24"/>
          <w:szCs w:val="24"/>
          <w:lang w:val="ro-RO"/>
        </w:rPr>
      </w:pPr>
      <w:proofErr w:type="spellStart"/>
      <w:r w:rsidRPr="00F13825">
        <w:rPr>
          <w:b/>
          <w:sz w:val="24"/>
          <w:szCs w:val="24"/>
        </w:rPr>
        <w:t>Anun</w:t>
      </w:r>
      <w:proofErr w:type="gramStart"/>
      <w:r w:rsidRPr="00F13825">
        <w:rPr>
          <w:b/>
          <w:sz w:val="24"/>
          <w:szCs w:val="24"/>
        </w:rPr>
        <w:t>ț</w:t>
      </w:r>
      <w:proofErr w:type="spellEnd"/>
      <w:r w:rsidRPr="00F13825">
        <w:rPr>
          <w:b/>
          <w:sz w:val="24"/>
          <w:szCs w:val="24"/>
        </w:rPr>
        <w:t xml:space="preserve">  </w:t>
      </w:r>
      <w:proofErr w:type="spellStart"/>
      <w:r w:rsidRPr="00F13825">
        <w:rPr>
          <w:b/>
          <w:sz w:val="24"/>
          <w:szCs w:val="24"/>
        </w:rPr>
        <w:t>privind</w:t>
      </w:r>
      <w:proofErr w:type="spellEnd"/>
      <w:proofErr w:type="gramEnd"/>
      <w:r w:rsidRPr="00F13825">
        <w:rPr>
          <w:b/>
          <w:sz w:val="24"/>
          <w:szCs w:val="24"/>
        </w:rPr>
        <w:t xml:space="preserve"> </w:t>
      </w:r>
      <w:r w:rsidRPr="00F13825">
        <w:rPr>
          <w:b/>
          <w:sz w:val="24"/>
          <w:szCs w:val="24"/>
          <w:lang w:val="ro-RO"/>
        </w:rPr>
        <w:t>inițierea elaborării</w:t>
      </w:r>
    </w:p>
    <w:p w:rsidR="00AA358C" w:rsidRPr="00F13825" w:rsidRDefault="0001138F" w:rsidP="0001138F">
      <w:pPr>
        <w:tabs>
          <w:tab w:val="left" w:pos="1798"/>
        </w:tabs>
        <w:spacing w:line="276" w:lineRule="auto"/>
        <w:jc w:val="center"/>
        <w:rPr>
          <w:b/>
          <w:sz w:val="24"/>
          <w:szCs w:val="24"/>
          <w:lang w:val="ro-RO"/>
        </w:rPr>
      </w:pPr>
      <w:r w:rsidRPr="00F13825">
        <w:rPr>
          <w:b/>
          <w:sz w:val="24"/>
          <w:szCs w:val="24"/>
          <w:lang w:val="ro-RO"/>
        </w:rPr>
        <w:t>proiectului de decizie privind amalgamare voluntară</w:t>
      </w:r>
    </w:p>
    <w:p w:rsidR="0001138F" w:rsidRPr="00F13825" w:rsidRDefault="0001138F" w:rsidP="0001138F">
      <w:pPr>
        <w:tabs>
          <w:tab w:val="left" w:pos="1798"/>
        </w:tabs>
        <w:spacing w:line="276" w:lineRule="auto"/>
        <w:jc w:val="center"/>
        <w:rPr>
          <w:b/>
          <w:sz w:val="24"/>
          <w:szCs w:val="24"/>
          <w:lang w:val="ro-RO"/>
        </w:rPr>
      </w:pPr>
    </w:p>
    <w:p w:rsidR="0001138F" w:rsidRDefault="0001138F" w:rsidP="0001138F">
      <w:pPr>
        <w:tabs>
          <w:tab w:val="left" w:pos="1798"/>
        </w:tabs>
        <w:spacing w:line="276" w:lineRule="auto"/>
        <w:jc w:val="center"/>
        <w:rPr>
          <w:sz w:val="24"/>
          <w:szCs w:val="24"/>
          <w:lang w:val="ro-RO"/>
        </w:rPr>
      </w:pPr>
    </w:p>
    <w:p w:rsidR="003016BB" w:rsidRDefault="00F13825" w:rsidP="0001138F">
      <w:pPr>
        <w:tabs>
          <w:tab w:val="left" w:pos="1798"/>
        </w:tabs>
        <w:spacing w:line="276" w:lineRule="auto"/>
        <w:jc w:val="both"/>
        <w:rPr>
          <w:sz w:val="24"/>
          <w:szCs w:val="24"/>
          <w:lang w:val="ro-RO"/>
        </w:rPr>
      </w:pPr>
      <w:r>
        <w:rPr>
          <w:sz w:val="24"/>
          <w:szCs w:val="24"/>
          <w:lang w:val="ro-RO"/>
        </w:rPr>
        <w:t xml:space="preserve">      </w:t>
      </w:r>
      <w:r w:rsidR="0001138F" w:rsidRPr="0001138F">
        <w:rPr>
          <w:sz w:val="24"/>
          <w:szCs w:val="24"/>
          <w:lang w:val="ro-RO"/>
        </w:rPr>
        <w:t>Consiliul local Zorile, raionul Orhei, informează locuitorii și toate părțile interesate despre inițierea</w:t>
      </w:r>
      <w:r w:rsidR="0001138F" w:rsidRPr="00F10256">
        <w:rPr>
          <w:sz w:val="24"/>
          <w:szCs w:val="24"/>
          <w:lang w:val="ro-RO"/>
        </w:rPr>
        <w:t xml:space="preserve"> procesului de </w:t>
      </w:r>
      <w:r w:rsidR="003016BB">
        <w:rPr>
          <w:sz w:val="24"/>
          <w:szCs w:val="24"/>
          <w:lang w:val="ro-RO"/>
        </w:rPr>
        <w:t xml:space="preserve">elaborare a proiectului de decizie  cu privire la </w:t>
      </w:r>
      <w:r w:rsidR="0001138F" w:rsidRPr="00F10256">
        <w:rPr>
          <w:sz w:val="24"/>
          <w:szCs w:val="24"/>
          <w:lang w:val="ro-RO"/>
        </w:rPr>
        <w:t>amalgamare voluntară</w:t>
      </w:r>
      <w:r w:rsidR="0001138F">
        <w:rPr>
          <w:sz w:val="24"/>
          <w:szCs w:val="24"/>
          <w:lang w:val="ro-RO"/>
        </w:rPr>
        <w:t xml:space="preserve"> </w:t>
      </w:r>
      <w:r w:rsidR="0001138F" w:rsidRPr="00F10256">
        <w:rPr>
          <w:sz w:val="24"/>
          <w:szCs w:val="24"/>
          <w:lang w:val="ro-RO"/>
        </w:rPr>
        <w:t>a</w:t>
      </w:r>
      <w:r w:rsidR="0001138F">
        <w:rPr>
          <w:sz w:val="24"/>
          <w:szCs w:val="24"/>
          <w:lang w:val="ro-RO"/>
        </w:rPr>
        <w:t xml:space="preserve"> </w:t>
      </w:r>
      <w:r w:rsidR="0001138F" w:rsidRPr="00F10256">
        <w:rPr>
          <w:sz w:val="24"/>
          <w:szCs w:val="24"/>
          <w:lang w:val="ro-RO"/>
        </w:rPr>
        <w:t xml:space="preserve"> Primăr</w:t>
      </w:r>
      <w:r w:rsidR="003016BB">
        <w:rPr>
          <w:sz w:val="24"/>
          <w:szCs w:val="24"/>
          <w:lang w:val="ro-RO"/>
        </w:rPr>
        <w:t>ia comunei Zorile raionul Orhei</w:t>
      </w:r>
      <w:r w:rsidR="0001138F" w:rsidRPr="00F10256">
        <w:rPr>
          <w:sz w:val="24"/>
          <w:szCs w:val="24"/>
          <w:lang w:val="ro-RO"/>
        </w:rPr>
        <w:t xml:space="preserve">  cu Primăria comunei Cucuruzeni  raionul Orhei, Primăria comunei Crihana  raionul Orhei, Primăria Brăviceni raionul Orhei, Primăria comunei Mălăiești raionul Orhei</w:t>
      </w:r>
      <w:r w:rsidR="0001138F">
        <w:rPr>
          <w:sz w:val="24"/>
          <w:szCs w:val="24"/>
          <w:lang w:val="ro-RO"/>
        </w:rPr>
        <w:t xml:space="preserve">. </w:t>
      </w:r>
    </w:p>
    <w:p w:rsidR="0001138F" w:rsidRDefault="0001138F" w:rsidP="0001138F">
      <w:pPr>
        <w:tabs>
          <w:tab w:val="left" w:pos="1798"/>
        </w:tabs>
        <w:spacing w:line="276" w:lineRule="auto"/>
        <w:jc w:val="both"/>
        <w:rPr>
          <w:sz w:val="24"/>
          <w:szCs w:val="24"/>
          <w:lang w:val="ro-RO"/>
        </w:rPr>
      </w:pPr>
      <w:r>
        <w:rPr>
          <w:sz w:val="24"/>
          <w:szCs w:val="24"/>
          <w:lang w:val="ro-RO"/>
        </w:rPr>
        <w:t xml:space="preserve">Toți </w:t>
      </w:r>
      <w:r w:rsidR="003016BB">
        <w:rPr>
          <w:sz w:val="24"/>
          <w:szCs w:val="24"/>
          <w:lang w:val="ro-RO"/>
        </w:rPr>
        <w:t xml:space="preserve">cei interesați sunt invitați să transmită propunerile  la adresa de email: </w:t>
      </w:r>
      <w:hyperlink r:id="rId5" w:history="1">
        <w:r w:rsidR="003016BB" w:rsidRPr="009E2F06">
          <w:rPr>
            <w:rStyle w:val="a8"/>
            <w:sz w:val="24"/>
            <w:szCs w:val="24"/>
            <w:lang w:val="ro-RO"/>
          </w:rPr>
          <w:t>primaria.zorile@apl.gov.md</w:t>
        </w:r>
      </w:hyperlink>
      <w:r w:rsidR="003016BB">
        <w:rPr>
          <w:sz w:val="24"/>
          <w:szCs w:val="24"/>
          <w:u w:val="single"/>
          <w:lang w:val="ro-RO"/>
        </w:rPr>
        <w:t xml:space="preserve"> </w:t>
      </w:r>
      <w:r w:rsidR="003016BB" w:rsidRPr="003016BB">
        <w:rPr>
          <w:sz w:val="24"/>
          <w:szCs w:val="24"/>
          <w:lang w:val="ro-RO"/>
        </w:rPr>
        <w:t xml:space="preserve">sau în </w:t>
      </w:r>
      <w:r w:rsidR="003016BB">
        <w:rPr>
          <w:sz w:val="24"/>
          <w:szCs w:val="24"/>
          <w:lang w:val="ro-RO"/>
        </w:rPr>
        <w:t>scris la adresa poștală a primăriei. Subliniem că, ulterior,</w:t>
      </w:r>
      <w:r w:rsidR="0005163C">
        <w:rPr>
          <w:sz w:val="24"/>
          <w:szCs w:val="24"/>
          <w:lang w:val="ro-RO"/>
        </w:rPr>
        <w:t xml:space="preserve"> după finalizarea proiectului de decizie, acesta va fi publicat, împreună cu toate anexele sale. Toți locuitorii vor avea șansa să se expună în cadrul măsurilor de consultare publică care vor fi organizate ulterior. La această etapă sunt binevenite orice propuneri și </w:t>
      </w:r>
      <w:r w:rsidR="00F13825">
        <w:rPr>
          <w:sz w:val="24"/>
          <w:szCs w:val="24"/>
          <w:lang w:val="ro-RO"/>
        </w:rPr>
        <w:t>sugestii legate de procesul de elabora</w:t>
      </w:r>
      <w:r w:rsidR="0005163C">
        <w:rPr>
          <w:sz w:val="24"/>
          <w:szCs w:val="24"/>
          <w:lang w:val="ro-RO"/>
        </w:rPr>
        <w:t xml:space="preserve">re a proiectului de decizie cu privire la amalgamarea voluntară a </w:t>
      </w:r>
      <w:r w:rsidR="0005163C" w:rsidRPr="00F10256">
        <w:rPr>
          <w:sz w:val="24"/>
          <w:szCs w:val="24"/>
          <w:lang w:val="ro-RO"/>
        </w:rPr>
        <w:t>Primăr</w:t>
      </w:r>
      <w:r w:rsidR="0005163C">
        <w:rPr>
          <w:sz w:val="24"/>
          <w:szCs w:val="24"/>
          <w:lang w:val="ro-RO"/>
        </w:rPr>
        <w:t>iei comunei Zorile raionul Orhei</w:t>
      </w:r>
      <w:r w:rsidR="0005163C" w:rsidRPr="00F10256">
        <w:rPr>
          <w:sz w:val="24"/>
          <w:szCs w:val="24"/>
          <w:lang w:val="ro-RO"/>
        </w:rPr>
        <w:t xml:space="preserve">  cu Primăria comunei Cucuruzeni  raionul Orhei, Primăria comunei Crihana  raionul Orhei, Primăria Brăviceni raionul Orhei, Primăria comunei Mălăiești raionul Orhei</w:t>
      </w:r>
      <w:r w:rsidR="0005163C">
        <w:rPr>
          <w:sz w:val="24"/>
          <w:szCs w:val="24"/>
          <w:lang w:val="ro-RO"/>
        </w:rPr>
        <w:t>.</w:t>
      </w:r>
    </w:p>
    <w:p w:rsidR="0005163C" w:rsidRDefault="0005163C" w:rsidP="0001138F">
      <w:pPr>
        <w:tabs>
          <w:tab w:val="left" w:pos="1798"/>
        </w:tabs>
        <w:spacing w:line="276" w:lineRule="auto"/>
        <w:jc w:val="both"/>
        <w:rPr>
          <w:sz w:val="24"/>
          <w:szCs w:val="24"/>
          <w:lang w:val="ro-RO"/>
        </w:rPr>
      </w:pPr>
    </w:p>
    <w:p w:rsidR="00F13825" w:rsidRDefault="00F13825" w:rsidP="0001138F">
      <w:pPr>
        <w:tabs>
          <w:tab w:val="left" w:pos="1798"/>
        </w:tabs>
        <w:spacing w:line="276" w:lineRule="auto"/>
        <w:jc w:val="both"/>
        <w:rPr>
          <w:sz w:val="24"/>
          <w:szCs w:val="24"/>
          <w:lang w:val="ro-RO"/>
        </w:rPr>
      </w:pPr>
    </w:p>
    <w:p w:rsidR="0005163C" w:rsidRDefault="0005163C" w:rsidP="0001138F">
      <w:pPr>
        <w:tabs>
          <w:tab w:val="left" w:pos="1798"/>
        </w:tabs>
        <w:spacing w:line="276" w:lineRule="auto"/>
        <w:jc w:val="both"/>
        <w:rPr>
          <w:sz w:val="24"/>
          <w:szCs w:val="24"/>
          <w:lang w:val="ro-RO"/>
        </w:rPr>
      </w:pPr>
      <w:r>
        <w:rPr>
          <w:sz w:val="24"/>
          <w:szCs w:val="24"/>
          <w:lang w:val="ro-RO"/>
        </w:rPr>
        <w:t xml:space="preserve">Perioada în care pot fi înaintate propuneri </w:t>
      </w:r>
      <w:r w:rsidR="00F13825">
        <w:rPr>
          <w:sz w:val="24"/>
          <w:szCs w:val="24"/>
          <w:lang w:val="ro-RO"/>
        </w:rPr>
        <w:t>02.07.2026---20.07.2026</w:t>
      </w:r>
    </w:p>
    <w:p w:rsidR="0005163C" w:rsidRDefault="0005163C" w:rsidP="0001138F">
      <w:pPr>
        <w:tabs>
          <w:tab w:val="left" w:pos="1798"/>
        </w:tabs>
        <w:spacing w:line="276" w:lineRule="auto"/>
        <w:jc w:val="both"/>
        <w:rPr>
          <w:sz w:val="24"/>
          <w:szCs w:val="24"/>
          <w:lang w:val="ro-RO"/>
        </w:rPr>
      </w:pPr>
    </w:p>
    <w:p w:rsidR="00F13825" w:rsidRDefault="00F13825" w:rsidP="0001138F">
      <w:pPr>
        <w:tabs>
          <w:tab w:val="left" w:pos="1798"/>
        </w:tabs>
        <w:spacing w:line="276" w:lineRule="auto"/>
        <w:jc w:val="both"/>
        <w:rPr>
          <w:sz w:val="24"/>
          <w:szCs w:val="24"/>
          <w:lang w:val="ro-RO"/>
        </w:rPr>
      </w:pPr>
    </w:p>
    <w:p w:rsidR="0005163C" w:rsidRDefault="0005163C" w:rsidP="0001138F">
      <w:pPr>
        <w:tabs>
          <w:tab w:val="left" w:pos="1798"/>
        </w:tabs>
        <w:spacing w:line="276" w:lineRule="auto"/>
        <w:jc w:val="both"/>
        <w:rPr>
          <w:sz w:val="24"/>
          <w:szCs w:val="24"/>
          <w:lang w:val="ro-RO"/>
        </w:rPr>
      </w:pPr>
      <w:r>
        <w:rPr>
          <w:sz w:val="24"/>
          <w:szCs w:val="24"/>
          <w:lang w:val="ro-RO"/>
        </w:rPr>
        <w:t>Persoană responsabilă</w:t>
      </w:r>
      <w:r w:rsidR="00F13825">
        <w:rPr>
          <w:sz w:val="24"/>
          <w:szCs w:val="24"/>
          <w:lang w:val="ro-RO"/>
        </w:rPr>
        <w:t>: Guler Nina</w:t>
      </w:r>
    </w:p>
    <w:p w:rsidR="0005163C" w:rsidRDefault="0005163C" w:rsidP="0001138F">
      <w:pPr>
        <w:tabs>
          <w:tab w:val="left" w:pos="1798"/>
        </w:tabs>
        <w:spacing w:line="276" w:lineRule="auto"/>
        <w:jc w:val="both"/>
        <w:rPr>
          <w:sz w:val="24"/>
          <w:szCs w:val="24"/>
          <w:lang w:val="ro-RO"/>
        </w:rPr>
      </w:pPr>
    </w:p>
    <w:p w:rsidR="00F13825" w:rsidRDefault="00F13825" w:rsidP="0001138F">
      <w:pPr>
        <w:tabs>
          <w:tab w:val="left" w:pos="1798"/>
        </w:tabs>
        <w:spacing w:line="276" w:lineRule="auto"/>
        <w:jc w:val="both"/>
        <w:rPr>
          <w:sz w:val="24"/>
          <w:szCs w:val="24"/>
          <w:lang w:val="ro-RO"/>
        </w:rPr>
      </w:pPr>
    </w:p>
    <w:p w:rsidR="0005163C" w:rsidRDefault="0005163C" w:rsidP="0001138F">
      <w:pPr>
        <w:tabs>
          <w:tab w:val="left" w:pos="1798"/>
        </w:tabs>
        <w:spacing w:line="276" w:lineRule="auto"/>
        <w:jc w:val="both"/>
        <w:rPr>
          <w:sz w:val="24"/>
          <w:szCs w:val="24"/>
          <w:lang w:val="ro-RO"/>
        </w:rPr>
      </w:pPr>
      <w:r>
        <w:rPr>
          <w:sz w:val="24"/>
          <w:szCs w:val="24"/>
          <w:lang w:val="ro-RO"/>
        </w:rPr>
        <w:t>Datele de contact</w:t>
      </w:r>
      <w:r w:rsidR="00F13825">
        <w:rPr>
          <w:sz w:val="24"/>
          <w:szCs w:val="24"/>
          <w:lang w:val="ro-RO"/>
        </w:rPr>
        <w:t>: 023569536;023569668; 078813519</w:t>
      </w:r>
    </w:p>
    <w:p w:rsidR="00F13825" w:rsidRDefault="00F13825" w:rsidP="0001138F">
      <w:pPr>
        <w:tabs>
          <w:tab w:val="left" w:pos="1798"/>
        </w:tabs>
        <w:spacing w:line="276" w:lineRule="auto"/>
        <w:jc w:val="both"/>
        <w:rPr>
          <w:sz w:val="24"/>
          <w:szCs w:val="24"/>
          <w:lang w:val="ro-RO"/>
        </w:rPr>
      </w:pPr>
    </w:p>
    <w:p w:rsidR="00F13825" w:rsidRDefault="00F13825" w:rsidP="0001138F">
      <w:pPr>
        <w:tabs>
          <w:tab w:val="left" w:pos="1798"/>
        </w:tabs>
        <w:spacing w:line="276" w:lineRule="auto"/>
        <w:jc w:val="both"/>
        <w:rPr>
          <w:sz w:val="24"/>
          <w:szCs w:val="24"/>
          <w:lang w:val="ro-RO"/>
        </w:rPr>
      </w:pPr>
    </w:p>
    <w:p w:rsidR="00F13825" w:rsidRPr="003016BB" w:rsidRDefault="00F13825" w:rsidP="0001138F">
      <w:pPr>
        <w:tabs>
          <w:tab w:val="left" w:pos="1798"/>
        </w:tabs>
        <w:spacing w:line="276" w:lineRule="auto"/>
        <w:jc w:val="both"/>
        <w:rPr>
          <w:sz w:val="24"/>
          <w:szCs w:val="24"/>
          <w:lang w:val="ro-RO"/>
        </w:rPr>
      </w:pPr>
      <w:r>
        <w:rPr>
          <w:sz w:val="24"/>
          <w:szCs w:val="24"/>
          <w:lang w:val="ro-RO"/>
        </w:rPr>
        <w:t>Secretara consiliului local Zorile                                                              Guler   Nina</w:t>
      </w:r>
    </w:p>
    <w:sectPr w:rsidR="00F13825" w:rsidRPr="003016BB" w:rsidSect="00AA35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rsids>
    <w:rsidRoot w:val="0001138F"/>
    <w:rsid w:val="0001138F"/>
    <w:rsid w:val="0005163C"/>
    <w:rsid w:val="00092DB3"/>
    <w:rsid w:val="00113533"/>
    <w:rsid w:val="003016BB"/>
    <w:rsid w:val="00341FB3"/>
    <w:rsid w:val="0056262D"/>
    <w:rsid w:val="00A30F1A"/>
    <w:rsid w:val="00AA358C"/>
    <w:rsid w:val="00F13825"/>
    <w:rsid w:val="00F451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38F"/>
    <w:rPr>
      <w:lang w:val="en-US"/>
    </w:rPr>
  </w:style>
  <w:style w:type="paragraph" w:styleId="1">
    <w:name w:val="heading 1"/>
    <w:basedOn w:val="a"/>
    <w:next w:val="a"/>
    <w:link w:val="10"/>
    <w:qFormat/>
    <w:rsid w:val="00092DB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qFormat/>
    <w:rsid w:val="00F451B2"/>
    <w:pPr>
      <w:keepNext/>
      <w:jc w:val="center"/>
      <w:outlineLvl w:val="1"/>
    </w:pPr>
    <w:rPr>
      <w:sz w:val="32"/>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2DB3"/>
    <w:rPr>
      <w:rFonts w:asciiTheme="majorHAnsi" w:eastAsiaTheme="majorEastAsia" w:hAnsiTheme="majorHAnsi" w:cstheme="majorBidi"/>
      <w:b/>
      <w:bCs/>
      <w:kern w:val="32"/>
      <w:sz w:val="32"/>
      <w:szCs w:val="32"/>
      <w:lang w:val="en-US"/>
    </w:rPr>
  </w:style>
  <w:style w:type="character" w:customStyle="1" w:styleId="20">
    <w:name w:val="Заголовок 2 Знак"/>
    <w:basedOn w:val="a0"/>
    <w:link w:val="2"/>
    <w:rsid w:val="00092DB3"/>
    <w:rPr>
      <w:sz w:val="32"/>
    </w:rPr>
  </w:style>
  <w:style w:type="paragraph" w:styleId="a3">
    <w:name w:val="Title"/>
    <w:basedOn w:val="a"/>
    <w:next w:val="a"/>
    <w:link w:val="a4"/>
    <w:qFormat/>
    <w:rsid w:val="00092DB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rsid w:val="00092DB3"/>
    <w:rPr>
      <w:rFonts w:asciiTheme="majorHAnsi" w:eastAsiaTheme="majorEastAsia" w:hAnsiTheme="majorHAnsi" w:cstheme="majorBidi"/>
      <w:b/>
      <w:bCs/>
      <w:kern w:val="28"/>
      <w:sz w:val="32"/>
      <w:szCs w:val="32"/>
      <w:lang w:val="en-US"/>
    </w:rPr>
  </w:style>
  <w:style w:type="paragraph" w:styleId="a5">
    <w:name w:val="Subtitle"/>
    <w:basedOn w:val="a"/>
    <w:next w:val="a"/>
    <w:link w:val="a6"/>
    <w:qFormat/>
    <w:rsid w:val="00092DB3"/>
    <w:pPr>
      <w:spacing w:after="60"/>
      <w:jc w:val="center"/>
      <w:outlineLvl w:val="1"/>
    </w:pPr>
    <w:rPr>
      <w:rFonts w:asciiTheme="majorHAnsi" w:eastAsiaTheme="majorEastAsia" w:hAnsiTheme="majorHAnsi" w:cstheme="majorBidi"/>
      <w:sz w:val="24"/>
      <w:szCs w:val="24"/>
    </w:rPr>
  </w:style>
  <w:style w:type="character" w:customStyle="1" w:styleId="a6">
    <w:name w:val="Подзаголовок Знак"/>
    <w:basedOn w:val="a0"/>
    <w:link w:val="a5"/>
    <w:rsid w:val="00092DB3"/>
    <w:rPr>
      <w:rFonts w:asciiTheme="majorHAnsi" w:eastAsiaTheme="majorEastAsia" w:hAnsiTheme="majorHAnsi" w:cstheme="majorBidi"/>
      <w:sz w:val="24"/>
      <w:szCs w:val="24"/>
      <w:lang w:val="en-US"/>
    </w:rPr>
  </w:style>
  <w:style w:type="character" w:styleId="a7">
    <w:name w:val="Emphasis"/>
    <w:basedOn w:val="a0"/>
    <w:qFormat/>
    <w:rsid w:val="00092DB3"/>
    <w:rPr>
      <w:i/>
      <w:iCs/>
    </w:rPr>
  </w:style>
  <w:style w:type="paragraph" w:customStyle="1" w:styleId="11">
    <w:name w:val="Стиль1"/>
    <w:basedOn w:val="a"/>
    <w:link w:val="12"/>
    <w:rsid w:val="00092DB3"/>
  </w:style>
  <w:style w:type="character" w:customStyle="1" w:styleId="12">
    <w:name w:val="Стиль1 Знак"/>
    <w:basedOn w:val="a0"/>
    <w:link w:val="11"/>
    <w:rsid w:val="00092DB3"/>
    <w:rPr>
      <w:sz w:val="28"/>
      <w:szCs w:val="28"/>
      <w:lang w:val="ro-RO"/>
    </w:rPr>
  </w:style>
  <w:style w:type="character" w:styleId="a8">
    <w:name w:val="Hyperlink"/>
    <w:basedOn w:val="a0"/>
    <w:uiPriority w:val="99"/>
    <w:unhideWhenUsed/>
    <w:rsid w:val="003016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imaria.zorile@apl.gov.md"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295</Words>
  <Characters>1683</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cp:revision>
  <dcterms:created xsi:type="dcterms:W3CDTF">2026-07-02T08:59:00Z</dcterms:created>
  <dcterms:modified xsi:type="dcterms:W3CDTF">2026-07-02T10:46:00Z</dcterms:modified>
</cp:coreProperties>
</file>