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4A0" w:firstRow="1" w:lastRow="0" w:firstColumn="1" w:lastColumn="0" w:noHBand="0" w:noVBand="1"/>
      </w:tblPr>
      <w:tblGrid>
        <w:gridCol w:w="3969"/>
        <w:gridCol w:w="1559"/>
        <w:gridCol w:w="4189"/>
      </w:tblGrid>
      <w:tr w:rsidR="00B32379" w:rsidRPr="00326500" w14:paraId="013DB281" w14:textId="77777777" w:rsidTr="00C71BE6">
        <w:tc>
          <w:tcPr>
            <w:tcW w:w="3969" w:type="dxa"/>
          </w:tcPr>
          <w:p w14:paraId="372671C9" w14:textId="77777777" w:rsidR="00B32379" w:rsidRPr="00326500" w:rsidRDefault="00B32379" w:rsidP="00C71BE6">
            <w:pPr>
              <w:widowControl w:val="0"/>
              <w:autoSpaceDE w:val="0"/>
              <w:autoSpaceDN w:val="0"/>
              <w:adjustRightInd w:val="0"/>
              <w:spacing w:before="240" w:after="60"/>
              <w:jc w:val="center"/>
              <w:outlineLvl w:val="0"/>
              <w:rPr>
                <w:rFonts w:ascii="Times New Roman" w:hAnsi="Times New Roman"/>
                <w:b/>
                <w:bCs/>
                <w:color w:val="000000" w:themeColor="text1"/>
                <w:kern w:val="28"/>
                <w:sz w:val="32"/>
                <w:szCs w:val="32"/>
                <w:lang w:eastAsia="ru-RU"/>
              </w:rPr>
            </w:pPr>
          </w:p>
        </w:tc>
        <w:tc>
          <w:tcPr>
            <w:tcW w:w="1559" w:type="dxa"/>
            <w:hideMark/>
          </w:tcPr>
          <w:p w14:paraId="58E7EF27" w14:textId="77777777" w:rsidR="00B32379" w:rsidRPr="00326500" w:rsidRDefault="00B32379" w:rsidP="00C71BE6">
            <w:pPr>
              <w:widowControl w:val="0"/>
              <w:autoSpaceDE w:val="0"/>
              <w:autoSpaceDN w:val="0"/>
              <w:adjustRightInd w:val="0"/>
              <w:spacing w:after="0"/>
              <w:ind w:left="-108" w:right="-108"/>
              <w:jc w:val="center"/>
              <w:rPr>
                <w:rFonts w:ascii="Times New Roman" w:hAnsi="Times New Roman"/>
                <w:color w:val="000000" w:themeColor="text1"/>
                <w:sz w:val="32"/>
                <w:szCs w:val="32"/>
                <w:lang w:eastAsia="ru-RU"/>
              </w:rPr>
            </w:pPr>
            <w:r w:rsidRPr="00326500">
              <w:rPr>
                <w:rFonts w:ascii="Times New Roman" w:hAnsi="Times New Roman"/>
                <w:noProof/>
                <w:color w:val="000000" w:themeColor="text1"/>
                <w:lang w:val="ru-RU" w:eastAsia="ru-RU"/>
              </w:rPr>
              <w:drawing>
                <wp:inline distT="0" distB="0" distL="0" distR="0" wp14:anchorId="62D31C3B" wp14:editId="57EEF88C">
                  <wp:extent cx="571500" cy="654050"/>
                  <wp:effectExtent l="0" t="0" r="0" b="0"/>
                  <wp:docPr id="1" name="Рисунок 49"/>
                  <wp:cNvGraphicFramePr/>
                  <a:graphic xmlns:a="http://schemas.openxmlformats.org/drawingml/2006/main">
                    <a:graphicData uri="http://schemas.openxmlformats.org/drawingml/2006/picture">
                      <pic:pic xmlns:pic="http://schemas.openxmlformats.org/drawingml/2006/picture">
                        <pic:nvPicPr>
                          <pic:cNvPr id="1" name="Рисунок 49"/>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654050"/>
                          </a:xfrm>
                          <a:prstGeom prst="rect">
                            <a:avLst/>
                          </a:prstGeom>
                          <a:noFill/>
                          <a:ln>
                            <a:noFill/>
                          </a:ln>
                        </pic:spPr>
                      </pic:pic>
                    </a:graphicData>
                  </a:graphic>
                </wp:inline>
              </w:drawing>
            </w:r>
          </w:p>
        </w:tc>
        <w:tc>
          <w:tcPr>
            <w:tcW w:w="4189" w:type="dxa"/>
          </w:tcPr>
          <w:p w14:paraId="54CEA1C7" w14:textId="77777777" w:rsidR="00B32379" w:rsidRPr="00326500" w:rsidRDefault="00B32379" w:rsidP="00C71BE6">
            <w:pPr>
              <w:widowControl w:val="0"/>
              <w:autoSpaceDE w:val="0"/>
              <w:autoSpaceDN w:val="0"/>
              <w:adjustRightInd w:val="0"/>
              <w:spacing w:after="0"/>
              <w:jc w:val="right"/>
              <w:rPr>
                <w:rFonts w:ascii="Times New Roman" w:hAnsi="Times New Roman"/>
                <w:i/>
                <w:color w:val="000000" w:themeColor="text1"/>
                <w:sz w:val="24"/>
                <w:szCs w:val="24"/>
                <w:lang w:eastAsia="ru-RU"/>
              </w:rPr>
            </w:pPr>
            <w:r w:rsidRPr="00326500">
              <w:rPr>
                <w:rFonts w:ascii="Times New Roman" w:hAnsi="Times New Roman"/>
                <w:i/>
                <w:color w:val="000000" w:themeColor="text1"/>
                <w:sz w:val="24"/>
                <w:szCs w:val="24"/>
                <w:lang w:eastAsia="ru-RU"/>
              </w:rPr>
              <w:t>Proiect</w:t>
            </w:r>
          </w:p>
          <w:p w14:paraId="16213DBD" w14:textId="77777777" w:rsidR="00B32379" w:rsidRPr="00326500" w:rsidRDefault="00B32379" w:rsidP="00C71BE6">
            <w:pPr>
              <w:widowControl w:val="0"/>
              <w:autoSpaceDE w:val="0"/>
              <w:autoSpaceDN w:val="0"/>
              <w:adjustRightInd w:val="0"/>
              <w:spacing w:after="0"/>
              <w:jc w:val="right"/>
              <w:rPr>
                <w:rFonts w:ascii="Times New Roman" w:hAnsi="Times New Roman"/>
                <w:i/>
                <w:color w:val="000000" w:themeColor="text1"/>
                <w:sz w:val="24"/>
                <w:szCs w:val="24"/>
                <w:lang w:eastAsia="ru-RU"/>
              </w:rPr>
            </w:pPr>
          </w:p>
          <w:p w14:paraId="144A4B76" w14:textId="77777777" w:rsidR="00B32379" w:rsidRPr="00326500" w:rsidRDefault="00B32379" w:rsidP="00C71BE6">
            <w:pPr>
              <w:widowControl w:val="0"/>
              <w:autoSpaceDE w:val="0"/>
              <w:autoSpaceDN w:val="0"/>
              <w:adjustRightInd w:val="0"/>
              <w:spacing w:after="0"/>
              <w:jc w:val="right"/>
              <w:rPr>
                <w:rFonts w:ascii="Times New Roman" w:hAnsi="Times New Roman"/>
                <w:i/>
                <w:color w:val="000000" w:themeColor="text1"/>
                <w:sz w:val="24"/>
                <w:szCs w:val="24"/>
                <w:lang w:eastAsia="ru-RU"/>
              </w:rPr>
            </w:pPr>
          </w:p>
        </w:tc>
      </w:tr>
    </w:tbl>
    <w:p w14:paraId="36F5C107" w14:textId="77777777" w:rsidR="00B32379" w:rsidRDefault="00B32379" w:rsidP="00B32379">
      <w:pPr>
        <w:widowControl w:val="0"/>
        <w:autoSpaceDE w:val="0"/>
        <w:autoSpaceDN w:val="0"/>
        <w:adjustRightInd w:val="0"/>
        <w:spacing w:after="0"/>
        <w:jc w:val="center"/>
        <w:rPr>
          <w:rFonts w:ascii="Times New Roman" w:hAnsi="Times New Roman"/>
          <w:color w:val="000000" w:themeColor="text1"/>
          <w:sz w:val="32"/>
          <w:szCs w:val="32"/>
          <w:lang w:eastAsia="ru-RU"/>
        </w:rPr>
      </w:pPr>
    </w:p>
    <w:p w14:paraId="4D32D11E" w14:textId="14826C48" w:rsidR="003569DC" w:rsidRPr="005329D8" w:rsidRDefault="003569DC" w:rsidP="003569DC">
      <w:pPr>
        <w:widowControl w:val="0"/>
        <w:autoSpaceDE w:val="0"/>
        <w:autoSpaceDN w:val="0"/>
        <w:adjustRightInd w:val="0"/>
        <w:spacing w:after="0"/>
        <w:jc w:val="right"/>
        <w:rPr>
          <w:rFonts w:ascii="Times New Roman" w:hAnsi="Times New Roman"/>
          <w:b/>
          <w:bCs/>
          <w:sz w:val="28"/>
          <w:szCs w:val="28"/>
          <w:lang w:eastAsia="ru-RU"/>
        </w:rPr>
      </w:pPr>
      <w:r w:rsidRPr="005329D8">
        <w:rPr>
          <w:rFonts w:ascii="Times New Roman" w:hAnsi="Times New Roman"/>
          <w:b/>
          <w:bCs/>
          <w:sz w:val="28"/>
          <w:szCs w:val="28"/>
          <w:lang w:eastAsia="ru-RU"/>
        </w:rPr>
        <w:t>UE</w:t>
      </w:r>
    </w:p>
    <w:p w14:paraId="0CFAEBEF" w14:textId="77777777" w:rsidR="00B32379" w:rsidRPr="00326500" w:rsidRDefault="00B32379" w:rsidP="00B32379">
      <w:pPr>
        <w:widowControl w:val="0"/>
        <w:autoSpaceDE w:val="0"/>
        <w:autoSpaceDN w:val="0"/>
        <w:adjustRightInd w:val="0"/>
        <w:spacing w:after="0"/>
        <w:jc w:val="center"/>
        <w:rPr>
          <w:rFonts w:ascii="Times New Roman" w:hAnsi="Times New Roman"/>
          <w:b/>
          <w:color w:val="000000" w:themeColor="text1"/>
          <w:sz w:val="28"/>
          <w:szCs w:val="28"/>
          <w:lang w:eastAsia="ru-RU"/>
        </w:rPr>
      </w:pPr>
      <w:r w:rsidRPr="00326500">
        <w:rPr>
          <w:rFonts w:ascii="Times New Roman" w:hAnsi="Times New Roman"/>
          <w:b/>
          <w:color w:val="000000" w:themeColor="text1"/>
          <w:sz w:val="28"/>
          <w:szCs w:val="28"/>
          <w:lang w:eastAsia="ru-RU"/>
        </w:rPr>
        <w:t>GUVERNUL REPUBLICII MOLDOVA</w:t>
      </w:r>
    </w:p>
    <w:p w14:paraId="1139EC38" w14:textId="034A6B9D" w:rsidR="00B32379" w:rsidRPr="00326500" w:rsidRDefault="00B32379" w:rsidP="00B32379">
      <w:pPr>
        <w:widowControl w:val="0"/>
        <w:autoSpaceDE w:val="0"/>
        <w:autoSpaceDN w:val="0"/>
        <w:adjustRightInd w:val="0"/>
        <w:spacing w:before="240" w:after="0"/>
        <w:jc w:val="center"/>
        <w:rPr>
          <w:rFonts w:ascii="Times New Roman" w:hAnsi="Times New Roman"/>
          <w:b/>
          <w:color w:val="000000" w:themeColor="text1"/>
          <w:sz w:val="28"/>
          <w:szCs w:val="28"/>
          <w:lang w:eastAsia="ru-RU"/>
        </w:rPr>
      </w:pPr>
      <w:r w:rsidRPr="00326500">
        <w:rPr>
          <w:rFonts w:ascii="Times New Roman" w:hAnsi="Times New Roman"/>
          <w:b/>
          <w:color w:val="000000" w:themeColor="text1"/>
          <w:sz w:val="28"/>
          <w:szCs w:val="28"/>
          <w:lang w:eastAsia="ru-RU"/>
        </w:rPr>
        <w:t>HOTĂR</w:t>
      </w:r>
      <w:r w:rsidR="001B480F" w:rsidRPr="007E1985">
        <w:rPr>
          <w:rFonts w:ascii="Times New Roman" w:hAnsi="Times New Roman"/>
          <w:b/>
          <w:sz w:val="28"/>
          <w:szCs w:val="28"/>
          <w:lang w:eastAsia="ru-RU"/>
        </w:rPr>
        <w:t>Â</w:t>
      </w:r>
      <w:r w:rsidRPr="00326500">
        <w:rPr>
          <w:rFonts w:ascii="Times New Roman" w:hAnsi="Times New Roman"/>
          <w:b/>
          <w:color w:val="000000" w:themeColor="text1"/>
          <w:sz w:val="28"/>
          <w:szCs w:val="28"/>
          <w:lang w:eastAsia="ru-RU"/>
        </w:rPr>
        <w:t>RE nr. ___</w:t>
      </w:r>
    </w:p>
    <w:p w14:paraId="7627E340" w14:textId="77777777" w:rsidR="00B32379" w:rsidRPr="00326500" w:rsidRDefault="00B32379" w:rsidP="00B32379">
      <w:pPr>
        <w:widowControl w:val="0"/>
        <w:autoSpaceDE w:val="0"/>
        <w:autoSpaceDN w:val="0"/>
        <w:adjustRightInd w:val="0"/>
        <w:spacing w:before="240" w:after="0"/>
        <w:jc w:val="center"/>
        <w:rPr>
          <w:rFonts w:ascii="Times New Roman" w:hAnsi="Times New Roman"/>
          <w:b/>
          <w:color w:val="000000" w:themeColor="text1"/>
          <w:sz w:val="24"/>
          <w:szCs w:val="24"/>
          <w:lang w:eastAsia="ru-RU"/>
        </w:rPr>
      </w:pPr>
      <w:r w:rsidRPr="00326500">
        <w:rPr>
          <w:rFonts w:ascii="Times New Roman" w:hAnsi="Times New Roman"/>
          <w:b/>
          <w:color w:val="000000" w:themeColor="text1"/>
          <w:sz w:val="24"/>
          <w:szCs w:val="24"/>
          <w:lang w:eastAsia="ru-RU"/>
        </w:rPr>
        <w:t>din _________________________</w:t>
      </w:r>
    </w:p>
    <w:p w14:paraId="73461651" w14:textId="77777777" w:rsidR="00B32379" w:rsidRPr="00326500" w:rsidRDefault="00B32379" w:rsidP="00B32379">
      <w:pPr>
        <w:widowControl w:val="0"/>
        <w:autoSpaceDE w:val="0"/>
        <w:autoSpaceDN w:val="0"/>
        <w:adjustRightInd w:val="0"/>
        <w:spacing w:after="0"/>
        <w:jc w:val="center"/>
        <w:rPr>
          <w:rFonts w:ascii="Times New Roman" w:hAnsi="Times New Roman"/>
          <w:b/>
          <w:color w:val="000000" w:themeColor="text1"/>
          <w:sz w:val="28"/>
          <w:szCs w:val="28"/>
          <w:lang w:eastAsia="ru-RU"/>
        </w:rPr>
      </w:pPr>
      <w:r w:rsidRPr="00326500">
        <w:rPr>
          <w:rFonts w:ascii="Times New Roman" w:hAnsi="Times New Roman"/>
          <w:b/>
          <w:color w:val="000000" w:themeColor="text1"/>
          <w:sz w:val="24"/>
          <w:szCs w:val="24"/>
          <w:lang w:eastAsia="ru-RU"/>
        </w:rPr>
        <w:t>Chișinău</w:t>
      </w:r>
    </w:p>
    <w:p w14:paraId="1657871D" w14:textId="05C1E908" w:rsidR="00B6145D" w:rsidRPr="00326500" w:rsidRDefault="00B6145D" w:rsidP="00FC4D59">
      <w:pPr>
        <w:jc w:val="center"/>
        <w:rPr>
          <w:rFonts w:ascii="Times New Roman" w:hAnsi="Times New Roman" w:cs="Times New Roman"/>
          <w:i/>
          <w:sz w:val="26"/>
          <w:szCs w:val="26"/>
        </w:rPr>
      </w:pPr>
    </w:p>
    <w:p w14:paraId="7B158708" w14:textId="646A0B6D" w:rsidR="00B32379" w:rsidRPr="00326500" w:rsidRDefault="00B32379" w:rsidP="00FC4D59">
      <w:pPr>
        <w:jc w:val="center"/>
        <w:rPr>
          <w:rFonts w:ascii="Times New Roman" w:hAnsi="Times New Roman" w:cs="Times New Roman"/>
          <w:b/>
          <w:sz w:val="28"/>
          <w:szCs w:val="28"/>
        </w:rPr>
      </w:pPr>
      <w:r w:rsidRPr="00326500">
        <w:rPr>
          <w:rFonts w:ascii="Times New Roman" w:hAnsi="Times New Roman" w:cs="Times New Roman"/>
          <w:b/>
          <w:sz w:val="28"/>
          <w:szCs w:val="28"/>
        </w:rPr>
        <w:t xml:space="preserve">Cu privire la </w:t>
      </w:r>
      <w:r w:rsidR="002131D1" w:rsidRPr="00326500">
        <w:rPr>
          <w:rFonts w:ascii="Times New Roman" w:hAnsi="Times New Roman" w:cs="Times New Roman"/>
          <w:b/>
          <w:sz w:val="28"/>
          <w:szCs w:val="28"/>
        </w:rPr>
        <w:t>Sistemul informațional „</w:t>
      </w:r>
      <w:r w:rsidRPr="00326500">
        <w:rPr>
          <w:rFonts w:ascii="Times New Roman" w:hAnsi="Times New Roman" w:cs="Times New Roman"/>
          <w:b/>
          <w:sz w:val="28"/>
          <w:szCs w:val="28"/>
        </w:rPr>
        <w:t>Registrul de stat al vehiculelor</w:t>
      </w:r>
      <w:r w:rsidR="002131D1" w:rsidRPr="00326500">
        <w:rPr>
          <w:rFonts w:ascii="Times New Roman" w:hAnsi="Times New Roman" w:cs="Times New Roman"/>
          <w:b/>
          <w:sz w:val="28"/>
          <w:szCs w:val="28"/>
        </w:rPr>
        <w:t>”</w:t>
      </w:r>
    </w:p>
    <w:p w14:paraId="0262DB49" w14:textId="73D73D8E" w:rsidR="00FC4D59" w:rsidRPr="00326500" w:rsidRDefault="00B32379" w:rsidP="00326500">
      <w:pPr>
        <w:pStyle w:val="NormalWeb"/>
        <w:spacing w:before="0" w:beforeAutospacing="0" w:after="0" w:afterAutospacing="0"/>
        <w:ind w:firstLine="709"/>
        <w:jc w:val="both"/>
        <w:rPr>
          <w:rFonts w:eastAsia="Calibri"/>
          <w:b/>
          <w:color w:val="000000" w:themeColor="text1"/>
          <w:sz w:val="28"/>
          <w:szCs w:val="28"/>
          <w:lang w:eastAsia="ro-RO"/>
        </w:rPr>
      </w:pPr>
      <w:r w:rsidRPr="00326500">
        <w:rPr>
          <w:rFonts w:eastAsiaTheme="minorHAnsi"/>
          <w:color w:val="000000" w:themeColor="text1"/>
          <w:sz w:val="28"/>
          <w:szCs w:val="28"/>
          <w:lang w:eastAsia="en-US"/>
        </w:rPr>
        <w:t>În temeiul art.</w:t>
      </w:r>
      <w:r w:rsidR="00326500" w:rsidRPr="00326500">
        <w:rPr>
          <w:rFonts w:eastAsiaTheme="minorHAnsi"/>
          <w:color w:val="000000" w:themeColor="text1"/>
          <w:sz w:val="28"/>
          <w:szCs w:val="28"/>
          <w:lang w:eastAsia="en-US"/>
        </w:rPr>
        <w:t xml:space="preserve"> </w:t>
      </w:r>
      <w:r w:rsidRPr="00326500">
        <w:rPr>
          <w:rFonts w:eastAsiaTheme="minorHAnsi"/>
          <w:color w:val="000000" w:themeColor="text1"/>
          <w:sz w:val="28"/>
          <w:szCs w:val="28"/>
          <w:lang w:eastAsia="en-US"/>
        </w:rPr>
        <w:t>22 lit. d) din Legea nr. 467/2003 cu privire la informatizare și la resursele informaționale de stat (Monitorul Oficial al Republicii Moldova, 2004, nr. 6-12, art. 44)</w:t>
      </w:r>
      <w:r w:rsidR="00391239" w:rsidRPr="00326500">
        <w:rPr>
          <w:rFonts w:eastAsiaTheme="minorHAnsi"/>
          <w:color w:val="000000" w:themeColor="text1"/>
          <w:sz w:val="28"/>
          <w:szCs w:val="28"/>
          <w:lang w:eastAsia="en-US"/>
        </w:rPr>
        <w:t>,</w:t>
      </w:r>
      <w:r w:rsidR="007E1985">
        <w:rPr>
          <w:rFonts w:eastAsiaTheme="minorHAnsi"/>
          <w:color w:val="000000" w:themeColor="text1"/>
          <w:sz w:val="28"/>
          <w:szCs w:val="28"/>
          <w:lang w:eastAsia="en-US"/>
        </w:rPr>
        <w:t xml:space="preserve"> </w:t>
      </w:r>
      <w:r w:rsidR="00ED43FD" w:rsidRPr="007E1985">
        <w:rPr>
          <w:rFonts w:eastAsiaTheme="minorHAnsi"/>
          <w:sz w:val="28"/>
          <w:szCs w:val="28"/>
          <w:lang w:eastAsia="en-US"/>
        </w:rPr>
        <w:t>cu modificările ulterioare</w:t>
      </w:r>
      <w:r w:rsidR="009119C7" w:rsidRPr="007E1985">
        <w:rPr>
          <w:rFonts w:eastAsiaTheme="minorHAnsi"/>
          <w:sz w:val="28"/>
          <w:szCs w:val="28"/>
          <w:lang w:eastAsia="en-US"/>
        </w:rPr>
        <w:t>,</w:t>
      </w:r>
      <w:r w:rsidR="00391239" w:rsidRPr="007E1985">
        <w:rPr>
          <w:rFonts w:eastAsiaTheme="minorHAnsi"/>
          <w:sz w:val="28"/>
          <w:szCs w:val="28"/>
          <w:lang w:eastAsia="en-US"/>
        </w:rPr>
        <w:t xml:space="preserve"> </w:t>
      </w:r>
      <w:r w:rsidRPr="00326500">
        <w:rPr>
          <w:rFonts w:eastAsiaTheme="minorHAnsi"/>
          <w:color w:val="000000" w:themeColor="text1"/>
          <w:sz w:val="28"/>
          <w:szCs w:val="28"/>
          <w:lang w:eastAsia="en-US"/>
        </w:rPr>
        <w:t>art.</w:t>
      </w:r>
      <w:r w:rsidR="00326500" w:rsidRPr="00326500">
        <w:rPr>
          <w:rFonts w:eastAsiaTheme="minorHAnsi"/>
          <w:color w:val="000000" w:themeColor="text1"/>
          <w:sz w:val="28"/>
          <w:szCs w:val="28"/>
          <w:lang w:eastAsia="en-US"/>
        </w:rPr>
        <w:t xml:space="preserve"> </w:t>
      </w:r>
      <w:r w:rsidRPr="00326500">
        <w:rPr>
          <w:rFonts w:eastAsiaTheme="minorHAnsi"/>
          <w:color w:val="000000" w:themeColor="text1"/>
          <w:sz w:val="28"/>
          <w:szCs w:val="28"/>
          <w:lang w:eastAsia="en-US"/>
        </w:rPr>
        <w:t>17 alin. (1) din Legea nr.</w:t>
      </w:r>
      <w:r w:rsidR="00326500" w:rsidRPr="00326500">
        <w:rPr>
          <w:rFonts w:eastAsiaTheme="minorHAnsi"/>
          <w:color w:val="000000" w:themeColor="text1"/>
          <w:sz w:val="28"/>
          <w:szCs w:val="28"/>
          <w:lang w:eastAsia="en-US"/>
        </w:rPr>
        <w:t xml:space="preserve"> </w:t>
      </w:r>
      <w:r w:rsidRPr="00326500">
        <w:rPr>
          <w:rFonts w:eastAsiaTheme="minorHAnsi"/>
          <w:color w:val="000000" w:themeColor="text1"/>
          <w:sz w:val="28"/>
          <w:szCs w:val="28"/>
          <w:lang w:eastAsia="en-US"/>
        </w:rPr>
        <w:t>71/2007 cu privire la registre (Monitorul Oficial al Republicii Moldova, 2007, nr. 70-73, art. 314)</w:t>
      </w:r>
      <w:r w:rsidR="009119C7">
        <w:rPr>
          <w:rFonts w:eastAsiaTheme="minorHAnsi"/>
          <w:color w:val="000000" w:themeColor="text1"/>
          <w:sz w:val="28"/>
          <w:szCs w:val="28"/>
          <w:lang w:eastAsia="en-US"/>
        </w:rPr>
        <w:t xml:space="preserve">, </w:t>
      </w:r>
      <w:r w:rsidR="009119C7" w:rsidRPr="007E1985">
        <w:rPr>
          <w:rFonts w:eastAsiaTheme="minorHAnsi"/>
          <w:sz w:val="28"/>
          <w:szCs w:val="28"/>
          <w:lang w:eastAsia="en-US"/>
        </w:rPr>
        <w:t>cu modificările ulterioare</w:t>
      </w:r>
      <w:r w:rsidR="00326500" w:rsidRPr="007E1985">
        <w:rPr>
          <w:rFonts w:eastAsiaTheme="minorHAnsi"/>
          <w:sz w:val="28"/>
          <w:szCs w:val="28"/>
          <w:lang w:eastAsia="en-US"/>
        </w:rPr>
        <w:t xml:space="preserve"> </w:t>
      </w:r>
      <w:r w:rsidR="00326500" w:rsidRPr="00326500">
        <w:rPr>
          <w:rFonts w:eastAsiaTheme="minorHAnsi"/>
          <w:color w:val="000000" w:themeColor="text1"/>
          <w:sz w:val="28"/>
          <w:szCs w:val="28"/>
          <w:lang w:eastAsia="en-US"/>
        </w:rPr>
        <w:t xml:space="preserve">și </w:t>
      </w:r>
      <w:r w:rsidR="00C1619E" w:rsidRPr="00326500">
        <w:rPr>
          <w:rFonts w:eastAsiaTheme="minorHAnsi"/>
          <w:color w:val="000000" w:themeColor="text1"/>
          <w:sz w:val="28"/>
          <w:szCs w:val="28"/>
          <w:lang w:eastAsia="en-US"/>
        </w:rPr>
        <w:t xml:space="preserve">art. </w:t>
      </w:r>
      <w:r w:rsidR="0045449A" w:rsidRPr="00326500">
        <w:rPr>
          <w:rFonts w:eastAsiaTheme="minorHAnsi"/>
          <w:color w:val="000000" w:themeColor="text1"/>
          <w:sz w:val="28"/>
          <w:szCs w:val="28"/>
          <w:lang w:eastAsia="en-US"/>
        </w:rPr>
        <w:t>31</w:t>
      </w:r>
      <w:r w:rsidR="0045449A" w:rsidRPr="00326500">
        <w:rPr>
          <w:rFonts w:eastAsiaTheme="minorHAnsi"/>
          <w:color w:val="000000" w:themeColor="text1"/>
          <w:sz w:val="28"/>
          <w:szCs w:val="28"/>
          <w:vertAlign w:val="superscript"/>
          <w:lang w:eastAsia="en-US"/>
        </w:rPr>
        <w:t>1</w:t>
      </w:r>
      <w:r w:rsidR="00FE3034">
        <w:rPr>
          <w:rFonts w:eastAsiaTheme="minorHAnsi"/>
          <w:color w:val="000000" w:themeColor="text1"/>
          <w:sz w:val="28"/>
          <w:szCs w:val="28"/>
          <w:lang w:eastAsia="en-US"/>
        </w:rPr>
        <w:t xml:space="preserve"> </w:t>
      </w:r>
      <w:r w:rsidR="0045449A" w:rsidRPr="00326500">
        <w:rPr>
          <w:rFonts w:eastAsiaTheme="minorHAnsi"/>
          <w:color w:val="000000" w:themeColor="text1"/>
          <w:sz w:val="28"/>
          <w:szCs w:val="28"/>
          <w:lang w:eastAsia="en-US"/>
        </w:rPr>
        <w:t xml:space="preserve">alin. (3) </w:t>
      </w:r>
      <w:r w:rsidR="00FC4D59" w:rsidRPr="00326500">
        <w:rPr>
          <w:rFonts w:eastAsiaTheme="minorHAnsi"/>
          <w:color w:val="000000" w:themeColor="text1"/>
          <w:sz w:val="28"/>
          <w:szCs w:val="28"/>
          <w:lang w:eastAsia="en-US"/>
        </w:rPr>
        <w:t>din Legea nr.</w:t>
      </w:r>
      <w:r w:rsidR="00326500" w:rsidRPr="00326500">
        <w:rPr>
          <w:rFonts w:eastAsiaTheme="minorHAnsi"/>
          <w:color w:val="000000" w:themeColor="text1"/>
          <w:sz w:val="28"/>
          <w:szCs w:val="28"/>
          <w:lang w:eastAsia="en-US"/>
        </w:rPr>
        <w:t xml:space="preserve"> </w:t>
      </w:r>
      <w:r w:rsidR="00FC4D59" w:rsidRPr="00326500">
        <w:rPr>
          <w:rFonts w:eastAsiaTheme="minorHAnsi"/>
          <w:color w:val="000000" w:themeColor="text1"/>
          <w:sz w:val="28"/>
          <w:szCs w:val="28"/>
          <w:lang w:eastAsia="en-US"/>
        </w:rPr>
        <w:t>131</w:t>
      </w:r>
      <w:r w:rsidR="006339C0" w:rsidRPr="00326500">
        <w:rPr>
          <w:rFonts w:eastAsiaTheme="minorHAnsi"/>
          <w:color w:val="000000" w:themeColor="text1"/>
          <w:sz w:val="28"/>
          <w:szCs w:val="28"/>
          <w:lang w:eastAsia="en-US"/>
        </w:rPr>
        <w:t>/</w:t>
      </w:r>
      <w:r w:rsidR="00FC4D59" w:rsidRPr="00326500">
        <w:rPr>
          <w:rFonts w:eastAsiaTheme="minorHAnsi"/>
          <w:color w:val="000000" w:themeColor="text1"/>
          <w:sz w:val="28"/>
          <w:szCs w:val="28"/>
          <w:lang w:eastAsia="en-US"/>
        </w:rPr>
        <w:t xml:space="preserve">2007 privind </w:t>
      </w:r>
      <w:proofErr w:type="spellStart"/>
      <w:r w:rsidR="00FC4D59" w:rsidRPr="00326500">
        <w:rPr>
          <w:rFonts w:eastAsiaTheme="minorHAnsi"/>
          <w:color w:val="000000" w:themeColor="text1"/>
          <w:sz w:val="28"/>
          <w:szCs w:val="28"/>
          <w:lang w:eastAsia="en-US"/>
        </w:rPr>
        <w:t>siguranţa</w:t>
      </w:r>
      <w:proofErr w:type="spellEnd"/>
      <w:r w:rsidR="00FC4D59" w:rsidRPr="00326500">
        <w:rPr>
          <w:rFonts w:eastAsiaTheme="minorHAnsi"/>
          <w:color w:val="000000" w:themeColor="text1"/>
          <w:sz w:val="28"/>
          <w:szCs w:val="28"/>
          <w:lang w:eastAsia="en-US"/>
        </w:rPr>
        <w:t xml:space="preserve"> traficului rutier (republicată în Monitorul Oficial al Republicii Moldova, 2015, nr. 11-21, art. 6), cu modificările ulterioare, Guvernul</w:t>
      </w:r>
      <w:r w:rsidR="00326500" w:rsidRPr="00326500">
        <w:rPr>
          <w:rFonts w:eastAsiaTheme="minorHAnsi"/>
          <w:color w:val="000000" w:themeColor="text1"/>
          <w:sz w:val="28"/>
          <w:szCs w:val="28"/>
          <w:lang w:eastAsia="en-US"/>
        </w:rPr>
        <w:t xml:space="preserve"> </w:t>
      </w:r>
      <w:r w:rsidR="00FC4D59" w:rsidRPr="00326500">
        <w:rPr>
          <w:rFonts w:eastAsia="Calibri"/>
          <w:b/>
          <w:color w:val="000000" w:themeColor="text1"/>
          <w:sz w:val="28"/>
          <w:szCs w:val="28"/>
          <w:lang w:eastAsia="ro-RO"/>
        </w:rPr>
        <w:t>HOTĂRĂŞTE</w:t>
      </w:r>
      <w:r w:rsidR="00326500" w:rsidRPr="00326500">
        <w:rPr>
          <w:rFonts w:eastAsia="Calibri"/>
          <w:b/>
          <w:color w:val="000000" w:themeColor="text1"/>
          <w:sz w:val="28"/>
          <w:szCs w:val="28"/>
          <w:lang w:eastAsia="ro-RO"/>
        </w:rPr>
        <w:t>:</w:t>
      </w:r>
    </w:p>
    <w:p w14:paraId="2995F3D3" w14:textId="77777777" w:rsidR="00326500" w:rsidRPr="00326500" w:rsidRDefault="00326500" w:rsidP="00326500">
      <w:pPr>
        <w:pStyle w:val="NormalWeb"/>
        <w:spacing w:before="0" w:beforeAutospacing="0" w:after="0" w:afterAutospacing="0"/>
        <w:ind w:firstLine="709"/>
        <w:jc w:val="both"/>
        <w:rPr>
          <w:rFonts w:eastAsia="Calibri"/>
          <w:b/>
          <w:color w:val="000000" w:themeColor="text1"/>
          <w:sz w:val="28"/>
          <w:szCs w:val="28"/>
          <w:lang w:eastAsia="ro-RO"/>
        </w:rPr>
      </w:pPr>
    </w:p>
    <w:p w14:paraId="06AD3B01" w14:textId="103C0D0D" w:rsidR="00326500" w:rsidRPr="005329D8" w:rsidRDefault="00326500" w:rsidP="005329D8">
      <w:pPr>
        <w:pStyle w:val="NormalWeb"/>
        <w:spacing w:after="0"/>
        <w:ind w:firstLine="709"/>
        <w:jc w:val="both"/>
        <w:rPr>
          <w:rFonts w:eastAsiaTheme="minorHAnsi"/>
          <w:sz w:val="28"/>
          <w:szCs w:val="28"/>
          <w:lang w:eastAsia="en-US"/>
        </w:rPr>
      </w:pPr>
      <w:r w:rsidRPr="005329D8">
        <w:rPr>
          <w:rFonts w:eastAsiaTheme="minorHAnsi"/>
          <w:sz w:val="28"/>
          <w:szCs w:val="28"/>
          <w:lang w:eastAsia="en-US"/>
        </w:rPr>
        <w:t>Prezenta Hotărâre transpune parțial</w:t>
      </w:r>
      <w:r w:rsidR="005329D8">
        <w:rPr>
          <w:rFonts w:eastAsiaTheme="minorHAnsi"/>
          <w:sz w:val="28"/>
          <w:szCs w:val="28"/>
          <w:lang w:eastAsia="en-US"/>
        </w:rPr>
        <w:t xml:space="preserve"> </w:t>
      </w:r>
      <w:r w:rsidRPr="005329D8">
        <w:rPr>
          <w:rFonts w:eastAsiaTheme="minorHAnsi"/>
          <w:sz w:val="28"/>
          <w:szCs w:val="28"/>
          <w:lang w:eastAsia="en-US"/>
        </w:rPr>
        <w:t xml:space="preserve">articolele 16–18 din Regulamentul (UE) 2024/982 al Parlamentului European și al Consiliului din 13 martie 2024 privind căutarea și schimbul automatizat de date în scopul cooperării polițienești și de modificare a Deciziilor 2008/615/JAI și 2008/616/JAI ale Consiliului și a Regulamentelor (UE) 2018/1726, (UE) 2019/817 și (UE) 2019/818 ale Parlamentului European și ale Consiliului (Regulamentul </w:t>
      </w:r>
      <w:proofErr w:type="spellStart"/>
      <w:r w:rsidRPr="005329D8">
        <w:rPr>
          <w:rFonts w:eastAsiaTheme="minorHAnsi"/>
          <w:sz w:val="28"/>
          <w:szCs w:val="28"/>
          <w:lang w:eastAsia="en-US"/>
        </w:rPr>
        <w:t>Prüm</w:t>
      </w:r>
      <w:proofErr w:type="spellEnd"/>
      <w:r w:rsidRPr="005329D8">
        <w:rPr>
          <w:rFonts w:eastAsiaTheme="minorHAnsi"/>
          <w:sz w:val="28"/>
          <w:szCs w:val="28"/>
          <w:lang w:eastAsia="en-US"/>
        </w:rPr>
        <w:t xml:space="preserve"> II) privind căutarea și schimbul automatizat de date în scopul cooperării polițienești CELEX: 32024R0982.</w:t>
      </w:r>
    </w:p>
    <w:p w14:paraId="54F51909" w14:textId="77777777" w:rsidR="006339C0" w:rsidRPr="00326500" w:rsidRDefault="00FC4D59" w:rsidP="00E90E2E">
      <w:pPr>
        <w:pStyle w:val="Listparagraf"/>
        <w:numPr>
          <w:ilvl w:val="0"/>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26500">
        <w:rPr>
          <w:rFonts w:ascii="Times New Roman" w:hAnsi="Times New Roman" w:cs="Times New Roman"/>
          <w:sz w:val="28"/>
          <w:szCs w:val="28"/>
        </w:rPr>
        <w:t>Se aprobă</w:t>
      </w:r>
      <w:r w:rsidR="006339C0" w:rsidRPr="00326500">
        <w:rPr>
          <w:rFonts w:ascii="Times New Roman" w:hAnsi="Times New Roman" w:cs="Times New Roman"/>
          <w:sz w:val="28"/>
          <w:szCs w:val="28"/>
        </w:rPr>
        <w:t>:</w:t>
      </w:r>
    </w:p>
    <w:p w14:paraId="25833B8A" w14:textId="7F9D2665" w:rsidR="00FC4D59" w:rsidRPr="00326500" w:rsidRDefault="00FC4D59" w:rsidP="00E90E2E">
      <w:pPr>
        <w:pStyle w:val="Listparagraf"/>
        <w:numPr>
          <w:ilvl w:val="1"/>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26500">
        <w:rPr>
          <w:rFonts w:ascii="Times New Roman" w:hAnsi="Times New Roman" w:cs="Times New Roman"/>
          <w:sz w:val="28"/>
          <w:szCs w:val="28"/>
        </w:rPr>
        <w:t>Conceptul Sistemului</w:t>
      </w:r>
      <w:r w:rsidR="006339C0" w:rsidRPr="00326500">
        <w:rPr>
          <w:rFonts w:ascii="Times New Roman" w:hAnsi="Times New Roman" w:cs="Times New Roman"/>
          <w:sz w:val="28"/>
          <w:szCs w:val="28"/>
        </w:rPr>
        <w:t xml:space="preserve"> </w:t>
      </w:r>
      <w:proofErr w:type="spellStart"/>
      <w:r w:rsidR="006339C0" w:rsidRPr="00326500">
        <w:rPr>
          <w:rFonts w:ascii="Times New Roman" w:hAnsi="Times New Roman" w:cs="Times New Roman"/>
          <w:sz w:val="28"/>
          <w:szCs w:val="28"/>
        </w:rPr>
        <w:t>i</w:t>
      </w:r>
      <w:r w:rsidRPr="00326500">
        <w:rPr>
          <w:rFonts w:ascii="Times New Roman" w:hAnsi="Times New Roman" w:cs="Times New Roman"/>
          <w:sz w:val="28"/>
          <w:szCs w:val="28"/>
        </w:rPr>
        <w:t>nformaţional</w:t>
      </w:r>
      <w:proofErr w:type="spellEnd"/>
      <w:r w:rsidRPr="00326500">
        <w:rPr>
          <w:rFonts w:ascii="Times New Roman" w:hAnsi="Times New Roman" w:cs="Times New Roman"/>
          <w:sz w:val="28"/>
          <w:szCs w:val="28"/>
        </w:rPr>
        <w:t xml:space="preserve"> „</w:t>
      </w:r>
      <w:bookmarkStart w:id="0" w:name="_Hlk231895993"/>
      <w:r w:rsidRPr="00326500">
        <w:rPr>
          <w:rFonts w:ascii="Times New Roman" w:hAnsi="Times New Roman" w:cs="Times New Roman"/>
          <w:sz w:val="28"/>
          <w:szCs w:val="28"/>
        </w:rPr>
        <w:t>Registrul de stat al vehiculelor</w:t>
      </w:r>
      <w:bookmarkEnd w:id="0"/>
      <w:r w:rsidRPr="00326500">
        <w:rPr>
          <w:rFonts w:ascii="Times New Roman" w:hAnsi="Times New Roman" w:cs="Times New Roman"/>
          <w:sz w:val="28"/>
          <w:szCs w:val="28"/>
        </w:rPr>
        <w:t>”, conform anexei nr.</w:t>
      </w:r>
      <w:r w:rsidR="00326500" w:rsidRPr="00326500">
        <w:rPr>
          <w:rFonts w:ascii="Times New Roman" w:hAnsi="Times New Roman" w:cs="Times New Roman"/>
          <w:sz w:val="28"/>
          <w:szCs w:val="28"/>
        </w:rPr>
        <w:t xml:space="preserve"> </w:t>
      </w:r>
      <w:r w:rsidRPr="00326500">
        <w:rPr>
          <w:rFonts w:ascii="Times New Roman" w:hAnsi="Times New Roman" w:cs="Times New Roman"/>
          <w:sz w:val="28"/>
          <w:szCs w:val="28"/>
        </w:rPr>
        <w:t>1</w:t>
      </w:r>
      <w:r w:rsidR="006339C0" w:rsidRPr="00326500">
        <w:rPr>
          <w:rFonts w:ascii="Times New Roman" w:hAnsi="Times New Roman" w:cs="Times New Roman"/>
          <w:sz w:val="28"/>
          <w:szCs w:val="28"/>
        </w:rPr>
        <w:t>;</w:t>
      </w:r>
    </w:p>
    <w:p w14:paraId="44F155E5" w14:textId="4AD6DF0F" w:rsidR="006339C0" w:rsidRPr="00326500" w:rsidRDefault="00FC4D59" w:rsidP="00E90E2E">
      <w:pPr>
        <w:pStyle w:val="Listparagraf"/>
        <w:numPr>
          <w:ilvl w:val="1"/>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26500">
        <w:rPr>
          <w:rFonts w:ascii="Times New Roman" w:hAnsi="Times New Roman" w:cs="Times New Roman"/>
          <w:sz w:val="28"/>
          <w:szCs w:val="28"/>
        </w:rPr>
        <w:t>Regulamentul cu privire la mod</w:t>
      </w:r>
      <w:r w:rsidR="006339C0" w:rsidRPr="00326500">
        <w:rPr>
          <w:rFonts w:ascii="Times New Roman" w:hAnsi="Times New Roman" w:cs="Times New Roman"/>
          <w:sz w:val="28"/>
          <w:szCs w:val="28"/>
        </w:rPr>
        <w:t xml:space="preserve">ul </w:t>
      </w:r>
      <w:r w:rsidRPr="00326500">
        <w:rPr>
          <w:rFonts w:ascii="Times New Roman" w:hAnsi="Times New Roman" w:cs="Times New Roman"/>
          <w:sz w:val="28"/>
          <w:szCs w:val="28"/>
        </w:rPr>
        <w:t xml:space="preserve">de </w:t>
      </w:r>
      <w:proofErr w:type="spellStart"/>
      <w:r w:rsidRPr="00326500">
        <w:rPr>
          <w:rFonts w:ascii="Times New Roman" w:hAnsi="Times New Roman" w:cs="Times New Roman"/>
          <w:sz w:val="28"/>
          <w:szCs w:val="28"/>
        </w:rPr>
        <w:t>ţinere</w:t>
      </w:r>
      <w:proofErr w:type="spellEnd"/>
      <w:r w:rsidRPr="00326500">
        <w:rPr>
          <w:rFonts w:ascii="Times New Roman" w:hAnsi="Times New Roman" w:cs="Times New Roman"/>
          <w:sz w:val="28"/>
          <w:szCs w:val="28"/>
        </w:rPr>
        <w:t xml:space="preserve"> a Registrul</w:t>
      </w:r>
      <w:r w:rsidR="00E40A6E" w:rsidRPr="00326500">
        <w:rPr>
          <w:rFonts w:ascii="Times New Roman" w:hAnsi="Times New Roman" w:cs="Times New Roman"/>
          <w:sz w:val="28"/>
          <w:szCs w:val="28"/>
        </w:rPr>
        <w:t>ui</w:t>
      </w:r>
      <w:r w:rsidRPr="00326500">
        <w:rPr>
          <w:rFonts w:ascii="Times New Roman" w:hAnsi="Times New Roman" w:cs="Times New Roman"/>
          <w:sz w:val="28"/>
          <w:szCs w:val="28"/>
        </w:rPr>
        <w:t xml:space="preserve"> de stat al vehiculelor, conform anexei nr.</w:t>
      </w:r>
      <w:r w:rsidR="00326500" w:rsidRPr="00326500">
        <w:rPr>
          <w:rFonts w:ascii="Times New Roman" w:hAnsi="Times New Roman" w:cs="Times New Roman"/>
          <w:sz w:val="28"/>
          <w:szCs w:val="28"/>
        </w:rPr>
        <w:t xml:space="preserve"> </w:t>
      </w:r>
      <w:r w:rsidRPr="00326500">
        <w:rPr>
          <w:rFonts w:ascii="Times New Roman" w:hAnsi="Times New Roman" w:cs="Times New Roman"/>
          <w:sz w:val="28"/>
          <w:szCs w:val="28"/>
        </w:rPr>
        <w:t>2</w:t>
      </w:r>
      <w:r w:rsidR="006339C0" w:rsidRPr="00326500">
        <w:rPr>
          <w:rFonts w:ascii="Times New Roman" w:hAnsi="Times New Roman" w:cs="Times New Roman"/>
          <w:sz w:val="28"/>
          <w:szCs w:val="28"/>
        </w:rPr>
        <w:t>;</w:t>
      </w:r>
    </w:p>
    <w:p w14:paraId="491A18A1" w14:textId="303831B8" w:rsidR="00FC4D59" w:rsidRDefault="00FC4D59" w:rsidP="00E90E2E">
      <w:pPr>
        <w:pStyle w:val="Listparagraf"/>
        <w:numPr>
          <w:ilvl w:val="1"/>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26500">
        <w:rPr>
          <w:rFonts w:ascii="Times New Roman" w:hAnsi="Times New Roman" w:cs="Times New Roman"/>
          <w:sz w:val="28"/>
          <w:szCs w:val="28"/>
        </w:rPr>
        <w:t>Regulile de înmatriculare a vehiculelor și remorcilor, conform anexei nr.</w:t>
      </w:r>
      <w:r w:rsidR="00326500" w:rsidRPr="00326500">
        <w:rPr>
          <w:rFonts w:ascii="Times New Roman" w:hAnsi="Times New Roman" w:cs="Times New Roman"/>
          <w:sz w:val="28"/>
          <w:szCs w:val="28"/>
        </w:rPr>
        <w:t xml:space="preserve"> </w:t>
      </w:r>
      <w:r w:rsidRPr="00326500">
        <w:rPr>
          <w:rFonts w:ascii="Times New Roman" w:hAnsi="Times New Roman" w:cs="Times New Roman"/>
          <w:sz w:val="28"/>
          <w:szCs w:val="28"/>
        </w:rPr>
        <w:t>3.</w:t>
      </w:r>
    </w:p>
    <w:p w14:paraId="092FA1FF" w14:textId="4AF757BD" w:rsidR="00FC4D59" w:rsidRPr="00326500" w:rsidRDefault="00FC4D59" w:rsidP="00E90E2E">
      <w:pPr>
        <w:pStyle w:val="Listparagraf"/>
        <w:numPr>
          <w:ilvl w:val="0"/>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26500">
        <w:rPr>
          <w:rFonts w:ascii="Times New Roman" w:hAnsi="Times New Roman" w:cs="Times New Roman"/>
          <w:sz w:val="28"/>
          <w:szCs w:val="28"/>
        </w:rPr>
        <w:t>Se abrogă Hotărârea Guvernului nr.</w:t>
      </w:r>
      <w:r w:rsidR="00326500" w:rsidRPr="00326500">
        <w:rPr>
          <w:rFonts w:ascii="Times New Roman" w:hAnsi="Times New Roman" w:cs="Times New Roman"/>
          <w:sz w:val="28"/>
          <w:szCs w:val="28"/>
        </w:rPr>
        <w:t xml:space="preserve"> </w:t>
      </w:r>
      <w:r w:rsidRPr="00326500">
        <w:rPr>
          <w:rFonts w:ascii="Times New Roman" w:hAnsi="Times New Roman" w:cs="Times New Roman"/>
          <w:sz w:val="28"/>
          <w:szCs w:val="28"/>
        </w:rPr>
        <w:t>1047</w:t>
      </w:r>
      <w:r w:rsidR="006339C0" w:rsidRPr="00326500">
        <w:rPr>
          <w:rFonts w:ascii="Times New Roman" w:hAnsi="Times New Roman" w:cs="Times New Roman"/>
          <w:sz w:val="28"/>
          <w:szCs w:val="28"/>
        </w:rPr>
        <w:t>/</w:t>
      </w:r>
      <w:r w:rsidRPr="00326500">
        <w:rPr>
          <w:rFonts w:ascii="Times New Roman" w:hAnsi="Times New Roman" w:cs="Times New Roman"/>
          <w:sz w:val="28"/>
          <w:szCs w:val="28"/>
        </w:rPr>
        <w:t>1999</w:t>
      </w:r>
      <w:r w:rsidR="00E90E2E" w:rsidRPr="00326500">
        <w:rPr>
          <w:rFonts w:ascii="Times New Roman" w:hAnsi="Times New Roman" w:cs="Times New Roman"/>
          <w:sz w:val="28"/>
          <w:szCs w:val="28"/>
        </w:rPr>
        <w:t xml:space="preserve"> </w:t>
      </w:r>
      <w:r w:rsidRPr="00326500">
        <w:rPr>
          <w:rFonts w:ascii="Times New Roman" w:hAnsi="Times New Roman" w:cs="Times New Roman"/>
          <w:sz w:val="28"/>
          <w:szCs w:val="28"/>
        </w:rPr>
        <w:t xml:space="preserve">cu privire la reorganizarea Sistemului </w:t>
      </w:r>
      <w:proofErr w:type="spellStart"/>
      <w:r w:rsidRPr="00326500">
        <w:rPr>
          <w:rFonts w:ascii="Times New Roman" w:hAnsi="Times New Roman" w:cs="Times New Roman"/>
          <w:sz w:val="28"/>
          <w:szCs w:val="28"/>
        </w:rPr>
        <w:t>informaţional</w:t>
      </w:r>
      <w:proofErr w:type="spellEnd"/>
      <w:r w:rsidRPr="00326500">
        <w:rPr>
          <w:rFonts w:ascii="Times New Roman" w:hAnsi="Times New Roman" w:cs="Times New Roman"/>
          <w:sz w:val="28"/>
          <w:szCs w:val="28"/>
        </w:rPr>
        <w:t xml:space="preserve"> automatizat de căutare Automobilul" în Registrul de stat al </w:t>
      </w:r>
      <w:r w:rsidR="00682B83" w:rsidRPr="00326500">
        <w:rPr>
          <w:rFonts w:ascii="Times New Roman" w:hAnsi="Times New Roman" w:cs="Times New Roman"/>
          <w:sz w:val="28"/>
          <w:szCs w:val="28"/>
        </w:rPr>
        <w:t>vehiculelor</w:t>
      </w:r>
      <w:r w:rsidRPr="00326500">
        <w:rPr>
          <w:rFonts w:ascii="Times New Roman" w:hAnsi="Times New Roman" w:cs="Times New Roman"/>
          <w:sz w:val="28"/>
          <w:szCs w:val="28"/>
        </w:rPr>
        <w:t xml:space="preserve"> </w:t>
      </w:r>
      <w:proofErr w:type="spellStart"/>
      <w:r w:rsidRPr="00326500">
        <w:rPr>
          <w:rFonts w:ascii="Times New Roman" w:hAnsi="Times New Roman" w:cs="Times New Roman"/>
          <w:sz w:val="28"/>
          <w:szCs w:val="28"/>
        </w:rPr>
        <w:t>şi</w:t>
      </w:r>
      <w:proofErr w:type="spellEnd"/>
      <w:r w:rsidRPr="00326500">
        <w:rPr>
          <w:rFonts w:ascii="Times New Roman" w:hAnsi="Times New Roman" w:cs="Times New Roman"/>
          <w:sz w:val="28"/>
          <w:szCs w:val="28"/>
        </w:rPr>
        <w:t xml:space="preserve"> introducerea testării a autovehiculelor </w:t>
      </w:r>
      <w:proofErr w:type="spellStart"/>
      <w:r w:rsidRPr="00326500">
        <w:rPr>
          <w:rFonts w:ascii="Times New Roman" w:hAnsi="Times New Roman" w:cs="Times New Roman"/>
          <w:sz w:val="28"/>
          <w:szCs w:val="28"/>
        </w:rPr>
        <w:t>şi</w:t>
      </w:r>
      <w:proofErr w:type="spellEnd"/>
      <w:r w:rsidRPr="00326500">
        <w:rPr>
          <w:rFonts w:ascii="Times New Roman" w:hAnsi="Times New Roman" w:cs="Times New Roman"/>
          <w:sz w:val="28"/>
          <w:szCs w:val="28"/>
        </w:rPr>
        <w:t xml:space="preserve"> </w:t>
      </w:r>
      <w:r w:rsidRPr="00326500">
        <w:rPr>
          <w:rFonts w:ascii="Times New Roman" w:hAnsi="Times New Roman" w:cs="Times New Roman"/>
          <w:sz w:val="28"/>
          <w:szCs w:val="28"/>
        </w:rPr>
        <w:lastRenderedPageBreak/>
        <w:t>remorcilor acestora (Monitorul Oficial al Republicii Moldova, nr. 126-127, art. 1113)</w:t>
      </w:r>
      <w:r w:rsidR="00326500" w:rsidRPr="00326500">
        <w:rPr>
          <w:rFonts w:ascii="Times New Roman" w:hAnsi="Times New Roman" w:cs="Times New Roman"/>
          <w:sz w:val="28"/>
          <w:szCs w:val="28"/>
        </w:rPr>
        <w:t>, cu modificările ulterioare</w:t>
      </w:r>
      <w:r w:rsidRPr="00326500">
        <w:rPr>
          <w:rFonts w:ascii="Times New Roman" w:hAnsi="Times New Roman" w:cs="Times New Roman"/>
          <w:sz w:val="28"/>
          <w:szCs w:val="28"/>
        </w:rPr>
        <w:t>.</w:t>
      </w:r>
    </w:p>
    <w:p w14:paraId="7C351541" w14:textId="436F68A9" w:rsidR="00E90E2E" w:rsidRDefault="00E90E2E" w:rsidP="00E90E2E">
      <w:pPr>
        <w:pStyle w:val="Listparagraf"/>
        <w:numPr>
          <w:ilvl w:val="0"/>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7E1985">
        <w:rPr>
          <w:rFonts w:ascii="Times New Roman" w:hAnsi="Times New Roman" w:cs="Times New Roman"/>
          <w:sz w:val="28"/>
          <w:szCs w:val="28"/>
        </w:rPr>
        <w:t>Prezenta hotărâre intră în vigoare</w:t>
      </w:r>
      <w:r w:rsidR="007E1985">
        <w:rPr>
          <w:rFonts w:ascii="Times New Roman" w:hAnsi="Times New Roman" w:cs="Times New Roman"/>
          <w:sz w:val="28"/>
          <w:szCs w:val="28"/>
        </w:rPr>
        <w:t xml:space="preserve"> peste o lună de la </w:t>
      </w:r>
      <w:r w:rsidRPr="007E1985">
        <w:rPr>
          <w:rFonts w:ascii="Times New Roman" w:hAnsi="Times New Roman" w:cs="Times New Roman"/>
          <w:sz w:val="28"/>
          <w:szCs w:val="28"/>
        </w:rPr>
        <w:t>data publicării în Monitorul Oficial al Republicii Moldova</w:t>
      </w:r>
      <w:r w:rsidR="007E1985">
        <w:rPr>
          <w:rFonts w:ascii="Times New Roman" w:hAnsi="Times New Roman" w:cs="Times New Roman"/>
          <w:sz w:val="28"/>
          <w:szCs w:val="28"/>
        </w:rPr>
        <w:t>.</w:t>
      </w:r>
    </w:p>
    <w:p w14:paraId="13C4CFE6" w14:textId="5C952BCF" w:rsidR="00145C60" w:rsidRPr="007540FE" w:rsidRDefault="00145C60" w:rsidP="007540FE">
      <w:pPr>
        <w:pStyle w:val="Listparagraf"/>
        <w:numPr>
          <w:ilvl w:val="0"/>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7540FE">
        <w:rPr>
          <w:rFonts w:ascii="Times New Roman" w:hAnsi="Times New Roman" w:cs="Times New Roman"/>
          <w:sz w:val="28"/>
          <w:szCs w:val="28"/>
        </w:rPr>
        <w:t>Prevederile referitoare la realizarea schimbului de informații prin sistemul european de informații privind vehiculele și permisele de conducere (EUCARIS) intră în vigoare la data aderării Republicii Moldova la Tratatul cu privire la Sistemul european de informații privind vehiculele și permisele de conducere (EUCARIS) și la Protocolul de modificare a Tratatului referitor la Sistemul european de informații privind vehiculele și permisele de conducere (EUCARIS).</w:t>
      </w:r>
    </w:p>
    <w:p w14:paraId="64B782D0" w14:textId="0A7D94AD" w:rsidR="000242F5" w:rsidRPr="00326500" w:rsidRDefault="000242F5" w:rsidP="000242F5">
      <w:pPr>
        <w:tabs>
          <w:tab w:val="left" w:pos="708"/>
        </w:tabs>
        <w:spacing w:after="0" w:line="240" w:lineRule="auto"/>
        <w:ind w:firstLine="709"/>
        <w:jc w:val="both"/>
        <w:rPr>
          <w:rStyle w:val="docsign11"/>
          <w:rFonts w:eastAsia="Courier New"/>
          <w:sz w:val="26"/>
          <w:szCs w:val="26"/>
        </w:rPr>
      </w:pPr>
    </w:p>
    <w:p w14:paraId="0EBD636D" w14:textId="129C1761" w:rsidR="000242F5" w:rsidRPr="00326500" w:rsidRDefault="000242F5" w:rsidP="000242F5">
      <w:pPr>
        <w:tabs>
          <w:tab w:val="left" w:pos="708"/>
        </w:tabs>
        <w:spacing w:after="0" w:line="240" w:lineRule="auto"/>
        <w:ind w:firstLine="709"/>
        <w:jc w:val="both"/>
        <w:rPr>
          <w:rStyle w:val="docsign11"/>
          <w:rFonts w:eastAsia="Courier New"/>
          <w:sz w:val="26"/>
          <w:szCs w:val="26"/>
        </w:rPr>
      </w:pPr>
    </w:p>
    <w:p w14:paraId="0939A25C" w14:textId="77777777" w:rsidR="000242F5" w:rsidRPr="00326500" w:rsidRDefault="000242F5" w:rsidP="000242F5">
      <w:pPr>
        <w:tabs>
          <w:tab w:val="left" w:pos="708"/>
        </w:tabs>
        <w:spacing w:after="0" w:line="240" w:lineRule="auto"/>
        <w:ind w:firstLine="709"/>
        <w:jc w:val="both"/>
        <w:rPr>
          <w:rStyle w:val="docsign11"/>
          <w:rFonts w:eastAsia="Courier New"/>
          <w:sz w:val="26"/>
          <w:szCs w:val="26"/>
        </w:rPr>
      </w:pPr>
    </w:p>
    <w:p w14:paraId="63AD0B09" w14:textId="54A104B5" w:rsidR="00FC4D59" w:rsidRPr="005329D8" w:rsidRDefault="00FC4D59" w:rsidP="00FC4D59">
      <w:pPr>
        <w:tabs>
          <w:tab w:val="left" w:pos="708"/>
        </w:tabs>
        <w:spacing w:after="240"/>
        <w:ind w:firstLine="708"/>
        <w:jc w:val="both"/>
        <w:rPr>
          <w:rStyle w:val="docsign11"/>
          <w:rFonts w:eastAsia="Courier New"/>
          <w:color w:val="auto"/>
          <w:sz w:val="26"/>
          <w:szCs w:val="26"/>
        </w:rPr>
      </w:pPr>
      <w:r w:rsidRPr="00326500">
        <w:rPr>
          <w:rStyle w:val="docsign11"/>
          <w:rFonts w:eastAsia="Courier New"/>
          <w:sz w:val="26"/>
          <w:szCs w:val="26"/>
        </w:rPr>
        <w:t>PRIM-MINISTRU</w:t>
      </w:r>
      <w:r w:rsidRPr="00326500">
        <w:rPr>
          <w:rStyle w:val="docsign11"/>
          <w:rFonts w:eastAsia="Courier New"/>
          <w:sz w:val="26"/>
          <w:szCs w:val="26"/>
        </w:rPr>
        <w:tab/>
      </w:r>
      <w:r w:rsidR="00326500">
        <w:rPr>
          <w:rStyle w:val="docsign11"/>
          <w:rFonts w:eastAsia="Courier New"/>
          <w:sz w:val="26"/>
          <w:szCs w:val="26"/>
        </w:rPr>
        <w:t xml:space="preserve">                                                  </w:t>
      </w:r>
      <w:r w:rsidR="00326500" w:rsidRPr="005329D8">
        <w:rPr>
          <w:rStyle w:val="docsign11"/>
          <w:rFonts w:eastAsia="Courier New"/>
          <w:color w:val="auto"/>
          <w:sz w:val="26"/>
          <w:szCs w:val="26"/>
        </w:rPr>
        <w:t>Alexandru MUNTEANU</w:t>
      </w:r>
    </w:p>
    <w:p w14:paraId="08A68309" w14:textId="77777777" w:rsidR="000242F5" w:rsidRPr="005329D8" w:rsidRDefault="000242F5" w:rsidP="000242F5">
      <w:pPr>
        <w:tabs>
          <w:tab w:val="left" w:pos="708"/>
        </w:tabs>
        <w:spacing w:after="0" w:line="240" w:lineRule="auto"/>
        <w:ind w:firstLine="709"/>
        <w:jc w:val="both"/>
        <w:rPr>
          <w:rStyle w:val="docsign11"/>
          <w:rFonts w:eastAsia="Courier New"/>
          <w:color w:val="auto"/>
          <w:sz w:val="26"/>
          <w:szCs w:val="26"/>
        </w:rPr>
      </w:pPr>
    </w:p>
    <w:p w14:paraId="0405F421" w14:textId="031646CB" w:rsidR="000242F5" w:rsidRDefault="00FC4D59" w:rsidP="000242F5">
      <w:pPr>
        <w:tabs>
          <w:tab w:val="left" w:pos="708"/>
        </w:tabs>
        <w:spacing w:after="0" w:line="240" w:lineRule="auto"/>
        <w:ind w:firstLine="709"/>
        <w:jc w:val="both"/>
        <w:rPr>
          <w:rStyle w:val="docsign11"/>
          <w:rFonts w:eastAsia="Courier New"/>
          <w:color w:val="auto"/>
          <w:sz w:val="26"/>
          <w:szCs w:val="26"/>
        </w:rPr>
      </w:pPr>
      <w:r w:rsidRPr="005329D8">
        <w:rPr>
          <w:rStyle w:val="docsign11"/>
          <w:rFonts w:eastAsia="Courier New"/>
          <w:color w:val="auto"/>
          <w:sz w:val="26"/>
          <w:szCs w:val="26"/>
        </w:rPr>
        <w:t>Contrasemnează:</w:t>
      </w:r>
    </w:p>
    <w:p w14:paraId="6ECB7A7B" w14:textId="77777777" w:rsidR="007E1985" w:rsidRDefault="007E1985" w:rsidP="000242F5">
      <w:pPr>
        <w:tabs>
          <w:tab w:val="left" w:pos="708"/>
        </w:tabs>
        <w:spacing w:after="0" w:line="240" w:lineRule="auto"/>
        <w:ind w:firstLine="709"/>
        <w:jc w:val="both"/>
        <w:rPr>
          <w:rStyle w:val="docsign11"/>
          <w:rFonts w:eastAsia="Courier New"/>
          <w:color w:val="auto"/>
          <w:sz w:val="26"/>
          <w:szCs w:val="26"/>
        </w:rPr>
      </w:pPr>
    </w:p>
    <w:p w14:paraId="5B302851" w14:textId="77777777" w:rsidR="007E1985" w:rsidRDefault="007E1985" w:rsidP="000242F5">
      <w:pPr>
        <w:tabs>
          <w:tab w:val="left" w:pos="708"/>
        </w:tabs>
        <w:spacing w:after="0" w:line="240" w:lineRule="auto"/>
        <w:ind w:firstLine="709"/>
        <w:jc w:val="both"/>
        <w:rPr>
          <w:rStyle w:val="docsign11"/>
          <w:rFonts w:eastAsia="Courier New"/>
          <w:color w:val="auto"/>
          <w:sz w:val="26"/>
          <w:szCs w:val="26"/>
        </w:rPr>
      </w:pPr>
    </w:p>
    <w:p w14:paraId="2843E58A" w14:textId="703E541B" w:rsidR="007E1985" w:rsidRDefault="007E1985" w:rsidP="000242F5">
      <w:pPr>
        <w:tabs>
          <w:tab w:val="left" w:pos="708"/>
        </w:tabs>
        <w:spacing w:after="0" w:line="240" w:lineRule="auto"/>
        <w:ind w:firstLine="709"/>
        <w:jc w:val="both"/>
        <w:rPr>
          <w:rStyle w:val="docsign11"/>
          <w:rFonts w:eastAsia="Courier New"/>
          <w:color w:val="auto"/>
          <w:sz w:val="26"/>
          <w:szCs w:val="26"/>
        </w:rPr>
      </w:pPr>
      <w:r>
        <w:rPr>
          <w:rStyle w:val="docsign11"/>
          <w:rFonts w:eastAsia="Courier New"/>
          <w:color w:val="auto"/>
          <w:sz w:val="26"/>
          <w:szCs w:val="26"/>
        </w:rPr>
        <w:t>Viceprim-ministru,</w:t>
      </w:r>
    </w:p>
    <w:p w14:paraId="4C491AF6" w14:textId="797A09A1" w:rsidR="007E1985" w:rsidRDefault="007E1985" w:rsidP="007E1985">
      <w:pPr>
        <w:tabs>
          <w:tab w:val="left" w:pos="708"/>
        </w:tabs>
        <w:spacing w:after="0" w:line="240" w:lineRule="auto"/>
        <w:ind w:firstLine="709"/>
        <w:jc w:val="both"/>
        <w:rPr>
          <w:rFonts w:ascii="Times New Roman" w:eastAsia="Courier New" w:hAnsi="Times New Roman" w:cs="Times New Roman"/>
          <w:b/>
          <w:bCs/>
          <w:sz w:val="26"/>
          <w:szCs w:val="26"/>
          <w:lang w:val="ro-MD"/>
        </w:rPr>
      </w:pPr>
      <w:r w:rsidRPr="007E1985">
        <w:rPr>
          <w:rFonts w:ascii="Times New Roman" w:eastAsia="Courier New" w:hAnsi="Times New Roman" w:cs="Times New Roman"/>
          <w:b/>
          <w:bCs/>
          <w:sz w:val="26"/>
          <w:szCs w:val="26"/>
          <w:lang w:val="ro-MD"/>
        </w:rPr>
        <w:t xml:space="preserve">ministrul </w:t>
      </w:r>
      <w:r w:rsidR="00246036">
        <w:rPr>
          <w:rFonts w:ascii="Times New Roman" w:eastAsia="Courier New" w:hAnsi="Times New Roman" w:cs="Times New Roman"/>
          <w:b/>
          <w:bCs/>
          <w:sz w:val="26"/>
          <w:szCs w:val="26"/>
          <w:lang w:val="ro-MD"/>
        </w:rPr>
        <w:t>d</w:t>
      </w:r>
      <w:r w:rsidRPr="007E1985">
        <w:rPr>
          <w:rFonts w:ascii="Times New Roman" w:eastAsia="Courier New" w:hAnsi="Times New Roman" w:cs="Times New Roman"/>
          <w:b/>
          <w:bCs/>
          <w:sz w:val="26"/>
          <w:szCs w:val="26"/>
          <w:lang w:val="ro-MD"/>
        </w:rPr>
        <w:t xml:space="preserve">ezvoltării </w:t>
      </w:r>
    </w:p>
    <w:p w14:paraId="05E17BA1" w14:textId="3C7FC93A" w:rsidR="007E1985" w:rsidRDefault="00246036" w:rsidP="007E1985">
      <w:pPr>
        <w:tabs>
          <w:tab w:val="left" w:pos="708"/>
        </w:tabs>
        <w:spacing w:after="0" w:line="240" w:lineRule="auto"/>
        <w:ind w:firstLine="709"/>
        <w:jc w:val="both"/>
        <w:rPr>
          <w:rStyle w:val="docsign11"/>
          <w:rFonts w:eastAsia="Courier New"/>
          <w:color w:val="auto"/>
          <w:sz w:val="26"/>
          <w:szCs w:val="26"/>
        </w:rPr>
      </w:pPr>
      <w:r>
        <w:rPr>
          <w:rFonts w:ascii="Times New Roman" w:eastAsia="Courier New" w:hAnsi="Times New Roman" w:cs="Times New Roman"/>
          <w:b/>
          <w:bCs/>
          <w:sz w:val="26"/>
          <w:szCs w:val="26"/>
          <w:lang w:val="ro-MD"/>
        </w:rPr>
        <w:t>e</w:t>
      </w:r>
      <w:r w:rsidR="007E1985" w:rsidRPr="007E1985">
        <w:rPr>
          <w:rFonts w:ascii="Times New Roman" w:eastAsia="Courier New" w:hAnsi="Times New Roman" w:cs="Times New Roman"/>
          <w:b/>
          <w:bCs/>
          <w:sz w:val="26"/>
          <w:szCs w:val="26"/>
          <w:lang w:val="ro-MD"/>
        </w:rPr>
        <w:t xml:space="preserve">conomice și </w:t>
      </w:r>
      <w:r>
        <w:rPr>
          <w:rFonts w:ascii="Times New Roman" w:eastAsia="Courier New" w:hAnsi="Times New Roman" w:cs="Times New Roman"/>
          <w:b/>
          <w:bCs/>
          <w:sz w:val="26"/>
          <w:szCs w:val="26"/>
          <w:lang w:val="ro-MD"/>
        </w:rPr>
        <w:t>d</w:t>
      </w:r>
      <w:r w:rsidR="007E1985" w:rsidRPr="007E1985">
        <w:rPr>
          <w:rFonts w:ascii="Times New Roman" w:eastAsia="Courier New" w:hAnsi="Times New Roman" w:cs="Times New Roman"/>
          <w:b/>
          <w:bCs/>
          <w:sz w:val="26"/>
          <w:szCs w:val="26"/>
          <w:lang w:val="ro-MD"/>
        </w:rPr>
        <w:t>igitalizării</w:t>
      </w:r>
      <w:r w:rsidR="007E1985">
        <w:rPr>
          <w:rFonts w:ascii="Times New Roman" w:eastAsia="Courier New" w:hAnsi="Times New Roman" w:cs="Times New Roman"/>
          <w:b/>
          <w:bCs/>
          <w:sz w:val="26"/>
          <w:szCs w:val="26"/>
          <w:lang w:val="ro-MD"/>
        </w:rPr>
        <w:tab/>
      </w:r>
      <w:r w:rsidR="007E1985">
        <w:rPr>
          <w:rFonts w:ascii="Times New Roman" w:eastAsia="Courier New" w:hAnsi="Times New Roman" w:cs="Times New Roman"/>
          <w:b/>
          <w:bCs/>
          <w:sz w:val="26"/>
          <w:szCs w:val="26"/>
          <w:lang w:val="ro-MD"/>
        </w:rPr>
        <w:tab/>
      </w:r>
      <w:r w:rsidR="007E1985">
        <w:rPr>
          <w:rFonts w:ascii="Times New Roman" w:eastAsia="Courier New" w:hAnsi="Times New Roman" w:cs="Times New Roman"/>
          <w:b/>
          <w:bCs/>
          <w:sz w:val="26"/>
          <w:szCs w:val="26"/>
          <w:lang w:val="ro-MD"/>
        </w:rPr>
        <w:tab/>
        <w:t xml:space="preserve">       </w:t>
      </w:r>
      <w:r w:rsidR="003B63C1">
        <w:rPr>
          <w:rFonts w:ascii="Times New Roman" w:eastAsia="Courier New" w:hAnsi="Times New Roman" w:cs="Times New Roman"/>
          <w:b/>
          <w:bCs/>
          <w:sz w:val="26"/>
          <w:szCs w:val="26"/>
          <w:lang w:val="ro-MD"/>
        </w:rPr>
        <w:t xml:space="preserve">          </w:t>
      </w:r>
      <w:r w:rsidR="007E1985">
        <w:rPr>
          <w:rFonts w:ascii="Times New Roman" w:eastAsia="Courier New" w:hAnsi="Times New Roman" w:cs="Times New Roman"/>
          <w:b/>
          <w:bCs/>
          <w:sz w:val="26"/>
          <w:szCs w:val="26"/>
          <w:lang w:val="ro-MD"/>
        </w:rPr>
        <w:t>Eugen OSMOCHESCU</w:t>
      </w:r>
    </w:p>
    <w:p w14:paraId="68066292" w14:textId="77777777" w:rsidR="007E1985" w:rsidRDefault="007E1985" w:rsidP="000242F5">
      <w:pPr>
        <w:tabs>
          <w:tab w:val="left" w:pos="708"/>
        </w:tabs>
        <w:spacing w:after="0" w:line="240" w:lineRule="auto"/>
        <w:ind w:firstLine="709"/>
        <w:jc w:val="both"/>
        <w:rPr>
          <w:rStyle w:val="docsign11"/>
          <w:rFonts w:eastAsia="Courier New"/>
          <w:color w:val="auto"/>
          <w:sz w:val="26"/>
          <w:szCs w:val="26"/>
        </w:rPr>
      </w:pPr>
    </w:p>
    <w:p w14:paraId="2473B77C" w14:textId="77777777" w:rsidR="007E1985" w:rsidRDefault="007E1985" w:rsidP="000242F5">
      <w:pPr>
        <w:tabs>
          <w:tab w:val="left" w:pos="708"/>
        </w:tabs>
        <w:spacing w:after="0" w:line="240" w:lineRule="auto"/>
        <w:ind w:firstLine="709"/>
        <w:jc w:val="both"/>
        <w:rPr>
          <w:rStyle w:val="docsign11"/>
          <w:rFonts w:eastAsia="Courier New"/>
          <w:color w:val="auto"/>
          <w:sz w:val="26"/>
          <w:szCs w:val="26"/>
        </w:rPr>
      </w:pPr>
    </w:p>
    <w:p w14:paraId="4E2B0572" w14:textId="77777777" w:rsidR="007E1985" w:rsidRDefault="007E1985" w:rsidP="000242F5">
      <w:pPr>
        <w:tabs>
          <w:tab w:val="left" w:pos="708"/>
        </w:tabs>
        <w:spacing w:after="0" w:line="240" w:lineRule="auto"/>
        <w:ind w:firstLine="709"/>
        <w:jc w:val="both"/>
        <w:rPr>
          <w:rStyle w:val="docsign11"/>
          <w:rFonts w:eastAsia="Courier New"/>
          <w:color w:val="auto"/>
          <w:sz w:val="26"/>
          <w:szCs w:val="26"/>
        </w:rPr>
      </w:pPr>
    </w:p>
    <w:p w14:paraId="35303B34" w14:textId="77777777" w:rsidR="00326500" w:rsidRPr="005329D8" w:rsidRDefault="00326500" w:rsidP="000242F5">
      <w:pPr>
        <w:tabs>
          <w:tab w:val="left" w:pos="708"/>
        </w:tabs>
        <w:spacing w:after="0" w:line="240" w:lineRule="auto"/>
        <w:ind w:firstLine="709"/>
        <w:jc w:val="both"/>
        <w:rPr>
          <w:rStyle w:val="docsign11"/>
          <w:rFonts w:eastAsia="Courier New"/>
          <w:color w:val="auto"/>
          <w:sz w:val="26"/>
          <w:szCs w:val="26"/>
        </w:rPr>
      </w:pPr>
    </w:p>
    <w:p w14:paraId="477CC32B" w14:textId="5936E957" w:rsidR="00AE6D0D" w:rsidRPr="005329D8" w:rsidRDefault="00FC4D59" w:rsidP="000242F5">
      <w:pPr>
        <w:tabs>
          <w:tab w:val="left" w:pos="708"/>
        </w:tabs>
        <w:spacing w:after="0" w:line="240" w:lineRule="auto"/>
        <w:ind w:firstLine="709"/>
        <w:jc w:val="both"/>
        <w:rPr>
          <w:rStyle w:val="docsign11"/>
          <w:rFonts w:eastAsia="Courier New"/>
          <w:color w:val="auto"/>
          <w:sz w:val="26"/>
          <w:szCs w:val="26"/>
          <w:lang w:val="en-US"/>
        </w:rPr>
      </w:pPr>
      <w:r w:rsidRPr="005329D8">
        <w:rPr>
          <w:rStyle w:val="docsign11"/>
          <w:rFonts w:eastAsia="Courier New"/>
          <w:color w:val="auto"/>
          <w:sz w:val="26"/>
          <w:szCs w:val="26"/>
        </w:rPr>
        <w:t xml:space="preserve">Ministrul </w:t>
      </w:r>
      <w:r w:rsidR="000B6C63" w:rsidRPr="007E1985">
        <w:rPr>
          <w:rStyle w:val="docsign11"/>
          <w:rFonts w:eastAsia="Courier New"/>
          <w:color w:val="auto"/>
          <w:sz w:val="26"/>
          <w:szCs w:val="26"/>
        </w:rPr>
        <w:t>a</w:t>
      </w:r>
      <w:r w:rsidRPr="007E1985">
        <w:rPr>
          <w:rStyle w:val="docsign11"/>
          <w:rFonts w:eastAsia="Courier New"/>
          <w:color w:val="auto"/>
          <w:sz w:val="26"/>
          <w:szCs w:val="26"/>
        </w:rPr>
        <w:t xml:space="preserve">facerilor </w:t>
      </w:r>
      <w:r w:rsidR="000B6C63" w:rsidRPr="007E1985">
        <w:rPr>
          <w:rStyle w:val="docsign11"/>
          <w:rFonts w:eastAsia="Courier New"/>
          <w:color w:val="auto"/>
          <w:sz w:val="26"/>
          <w:szCs w:val="26"/>
        </w:rPr>
        <w:t>i</w:t>
      </w:r>
      <w:r w:rsidRPr="007E1985">
        <w:rPr>
          <w:rStyle w:val="docsign11"/>
          <w:rFonts w:eastAsia="Courier New"/>
          <w:color w:val="auto"/>
          <w:sz w:val="26"/>
          <w:szCs w:val="26"/>
        </w:rPr>
        <w:t>nterne</w:t>
      </w:r>
      <w:r w:rsidR="00326500" w:rsidRPr="007E1985">
        <w:rPr>
          <w:rStyle w:val="docsign11"/>
          <w:rFonts w:eastAsia="Courier New"/>
          <w:color w:val="auto"/>
          <w:sz w:val="26"/>
          <w:szCs w:val="26"/>
        </w:rPr>
        <w:t xml:space="preserve">                                   </w:t>
      </w:r>
      <w:r w:rsidR="007E1985">
        <w:rPr>
          <w:rStyle w:val="docsign11"/>
          <w:rFonts w:eastAsia="Courier New"/>
          <w:color w:val="auto"/>
          <w:sz w:val="26"/>
          <w:szCs w:val="26"/>
        </w:rPr>
        <w:t xml:space="preserve">  </w:t>
      </w:r>
      <w:proofErr w:type="spellStart"/>
      <w:r w:rsidR="00326500" w:rsidRPr="005329D8">
        <w:rPr>
          <w:rStyle w:val="docsign11"/>
          <w:rFonts w:eastAsia="Courier New"/>
          <w:color w:val="auto"/>
          <w:sz w:val="26"/>
          <w:szCs w:val="26"/>
        </w:rPr>
        <w:t>Daniella</w:t>
      </w:r>
      <w:proofErr w:type="spellEnd"/>
      <w:r w:rsidR="00326500" w:rsidRPr="005329D8">
        <w:rPr>
          <w:rStyle w:val="docsign11"/>
          <w:rFonts w:eastAsia="Courier New"/>
          <w:color w:val="auto"/>
          <w:sz w:val="26"/>
          <w:szCs w:val="26"/>
        </w:rPr>
        <w:t xml:space="preserve"> Misail-</w:t>
      </w:r>
      <w:proofErr w:type="spellStart"/>
      <w:r w:rsidR="00326500" w:rsidRPr="005329D8">
        <w:rPr>
          <w:rStyle w:val="docsign11"/>
          <w:rFonts w:eastAsia="Courier New"/>
          <w:color w:val="auto"/>
          <w:sz w:val="26"/>
          <w:szCs w:val="26"/>
        </w:rPr>
        <w:t>Nichitin</w:t>
      </w:r>
      <w:proofErr w:type="spellEnd"/>
    </w:p>
    <w:sectPr w:rsidR="00AE6D0D" w:rsidRPr="005329D8" w:rsidSect="00E90E2E">
      <w:pgSz w:w="11906" w:h="16838" w:code="9"/>
      <w:pgMar w:top="1134" w:right="851" w:bottom="1134" w:left="1701" w:header="624"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68F1"/>
    <w:multiLevelType w:val="hybridMultilevel"/>
    <w:tmpl w:val="1A00E22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197381"/>
    <w:multiLevelType w:val="multilevel"/>
    <w:tmpl w:val="BC8279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CB12BC"/>
    <w:multiLevelType w:val="hybridMultilevel"/>
    <w:tmpl w:val="12CA1232"/>
    <w:lvl w:ilvl="0" w:tplc="890C315C">
      <w:start w:val="1"/>
      <w:numFmt w:val="lowerLetter"/>
      <w:lvlText w:val="%1)"/>
      <w:lvlJc w:val="left"/>
      <w:pPr>
        <w:tabs>
          <w:tab w:val="num" w:pos="1254"/>
        </w:tabs>
        <w:ind w:left="1254" w:hanging="570"/>
      </w:pPr>
      <w:rPr>
        <w:rFonts w:hint="default"/>
        <w:color w:val="000000"/>
      </w:rPr>
    </w:lvl>
    <w:lvl w:ilvl="1" w:tplc="04190019" w:tentative="1">
      <w:start w:val="1"/>
      <w:numFmt w:val="lowerLetter"/>
      <w:lvlText w:val="%2."/>
      <w:lvlJc w:val="left"/>
      <w:pPr>
        <w:tabs>
          <w:tab w:val="num" w:pos="1764"/>
        </w:tabs>
        <w:ind w:left="1764" w:hanging="360"/>
      </w:pPr>
    </w:lvl>
    <w:lvl w:ilvl="2" w:tplc="0419001B" w:tentative="1">
      <w:start w:val="1"/>
      <w:numFmt w:val="lowerRoman"/>
      <w:lvlText w:val="%3."/>
      <w:lvlJc w:val="right"/>
      <w:pPr>
        <w:tabs>
          <w:tab w:val="num" w:pos="2484"/>
        </w:tabs>
        <w:ind w:left="2484" w:hanging="180"/>
      </w:pPr>
    </w:lvl>
    <w:lvl w:ilvl="3" w:tplc="0419000F" w:tentative="1">
      <w:start w:val="1"/>
      <w:numFmt w:val="decimal"/>
      <w:lvlText w:val="%4."/>
      <w:lvlJc w:val="left"/>
      <w:pPr>
        <w:tabs>
          <w:tab w:val="num" w:pos="3204"/>
        </w:tabs>
        <w:ind w:left="3204" w:hanging="360"/>
      </w:pPr>
    </w:lvl>
    <w:lvl w:ilvl="4" w:tplc="04190019" w:tentative="1">
      <w:start w:val="1"/>
      <w:numFmt w:val="lowerLetter"/>
      <w:lvlText w:val="%5."/>
      <w:lvlJc w:val="left"/>
      <w:pPr>
        <w:tabs>
          <w:tab w:val="num" w:pos="3924"/>
        </w:tabs>
        <w:ind w:left="3924" w:hanging="360"/>
      </w:pPr>
    </w:lvl>
    <w:lvl w:ilvl="5" w:tplc="0419001B" w:tentative="1">
      <w:start w:val="1"/>
      <w:numFmt w:val="lowerRoman"/>
      <w:lvlText w:val="%6."/>
      <w:lvlJc w:val="right"/>
      <w:pPr>
        <w:tabs>
          <w:tab w:val="num" w:pos="4644"/>
        </w:tabs>
        <w:ind w:left="4644" w:hanging="180"/>
      </w:pPr>
    </w:lvl>
    <w:lvl w:ilvl="6" w:tplc="0419000F" w:tentative="1">
      <w:start w:val="1"/>
      <w:numFmt w:val="decimal"/>
      <w:lvlText w:val="%7."/>
      <w:lvlJc w:val="left"/>
      <w:pPr>
        <w:tabs>
          <w:tab w:val="num" w:pos="5364"/>
        </w:tabs>
        <w:ind w:left="5364" w:hanging="360"/>
      </w:pPr>
    </w:lvl>
    <w:lvl w:ilvl="7" w:tplc="04190019" w:tentative="1">
      <w:start w:val="1"/>
      <w:numFmt w:val="lowerLetter"/>
      <w:lvlText w:val="%8."/>
      <w:lvlJc w:val="left"/>
      <w:pPr>
        <w:tabs>
          <w:tab w:val="num" w:pos="6084"/>
        </w:tabs>
        <w:ind w:left="6084" w:hanging="360"/>
      </w:pPr>
    </w:lvl>
    <w:lvl w:ilvl="8" w:tplc="0419001B" w:tentative="1">
      <w:start w:val="1"/>
      <w:numFmt w:val="lowerRoman"/>
      <w:lvlText w:val="%9."/>
      <w:lvlJc w:val="right"/>
      <w:pPr>
        <w:tabs>
          <w:tab w:val="num" w:pos="6804"/>
        </w:tabs>
        <w:ind w:left="6804" w:hanging="180"/>
      </w:pPr>
    </w:lvl>
  </w:abstractNum>
  <w:abstractNum w:abstractNumId="3" w15:restartNumberingAfterBreak="0">
    <w:nsid w:val="04D87886"/>
    <w:multiLevelType w:val="multilevel"/>
    <w:tmpl w:val="F418BD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C72BF0"/>
    <w:multiLevelType w:val="hybridMultilevel"/>
    <w:tmpl w:val="BBE60228"/>
    <w:lvl w:ilvl="0" w:tplc="6C80F41C">
      <w:start w:val="1"/>
      <w:numFmt w:val="decimal"/>
      <w:lvlText w:val="%1)"/>
      <w:lvlJc w:val="left"/>
      <w:pPr>
        <w:tabs>
          <w:tab w:val="num" w:pos="927"/>
        </w:tabs>
        <w:ind w:left="927" w:hanging="360"/>
      </w:pPr>
      <w:rPr>
        <w:rFonts w:hint="default"/>
        <w:b w:val="0"/>
        <w:i w:val="0"/>
        <w:sz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6EA6F0E"/>
    <w:multiLevelType w:val="multilevel"/>
    <w:tmpl w:val="917A7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5D3873"/>
    <w:multiLevelType w:val="hybridMultilevel"/>
    <w:tmpl w:val="B7BE96D0"/>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8387E1B"/>
    <w:multiLevelType w:val="multilevel"/>
    <w:tmpl w:val="30DA88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8391525"/>
    <w:multiLevelType w:val="hybridMultilevel"/>
    <w:tmpl w:val="B3626E1C"/>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BC64E64"/>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BC82AD5"/>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E62462"/>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D994FF3"/>
    <w:multiLevelType w:val="hybridMultilevel"/>
    <w:tmpl w:val="C22CC286"/>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DC14FA6"/>
    <w:multiLevelType w:val="multilevel"/>
    <w:tmpl w:val="9ED6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156504"/>
    <w:multiLevelType w:val="multilevel"/>
    <w:tmpl w:val="24AE6B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3D62396"/>
    <w:multiLevelType w:val="multilevel"/>
    <w:tmpl w:val="B09A7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4787DD4"/>
    <w:multiLevelType w:val="multilevel"/>
    <w:tmpl w:val="F5BA7C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686341"/>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A142E32"/>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1A8644A9"/>
    <w:multiLevelType w:val="hybridMultilevel"/>
    <w:tmpl w:val="93E05D5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C65775D"/>
    <w:multiLevelType w:val="multilevel"/>
    <w:tmpl w:val="078E0B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o-RO"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22458D"/>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D296BD0"/>
    <w:multiLevelType w:val="multilevel"/>
    <w:tmpl w:val="D31455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D771E67"/>
    <w:multiLevelType w:val="hybridMultilevel"/>
    <w:tmpl w:val="5548FC28"/>
    <w:lvl w:ilvl="0" w:tplc="D9C04D4A">
      <w:start w:val="1"/>
      <w:numFmt w:val="lowerLetter"/>
      <w:lvlText w:val="%1)"/>
      <w:lvlJc w:val="left"/>
      <w:pPr>
        <w:tabs>
          <w:tab w:val="num" w:pos="2622"/>
        </w:tabs>
        <w:ind w:left="2055" w:firstLine="567"/>
      </w:pPr>
      <w:rPr>
        <w:rFonts w:hint="default"/>
        <w:b w:val="0"/>
        <w:i w:val="0"/>
        <w:sz w:val="28"/>
        <w:szCs w:val="28"/>
      </w:rPr>
    </w:lvl>
    <w:lvl w:ilvl="1" w:tplc="27FE8938">
      <w:start w:val="1"/>
      <w:numFmt w:val="lowerLetter"/>
      <w:lvlText w:val="%2."/>
      <w:lvlJc w:val="left"/>
      <w:pPr>
        <w:tabs>
          <w:tab w:val="num" w:pos="1440"/>
        </w:tabs>
        <w:ind w:left="1440" w:hanging="360"/>
      </w:pPr>
      <w:rPr>
        <w:sz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20161F67"/>
    <w:multiLevelType w:val="hybridMultilevel"/>
    <w:tmpl w:val="AE0A2EF6"/>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18949AC"/>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23052C93"/>
    <w:multiLevelType w:val="hybridMultilevel"/>
    <w:tmpl w:val="5C4664B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24E92E12"/>
    <w:multiLevelType w:val="multilevel"/>
    <w:tmpl w:val="88B405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o-RO"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56A0C91"/>
    <w:multiLevelType w:val="hybridMultilevel"/>
    <w:tmpl w:val="8FC60680"/>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260D7296"/>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26B80C38"/>
    <w:multiLevelType w:val="hybridMultilevel"/>
    <w:tmpl w:val="E3421B66"/>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70C353B"/>
    <w:multiLevelType w:val="hybridMultilevel"/>
    <w:tmpl w:val="A0349822"/>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2833659A"/>
    <w:multiLevelType w:val="hybridMultilevel"/>
    <w:tmpl w:val="C884F048"/>
    <w:lvl w:ilvl="0" w:tplc="D9C04D4A">
      <w:start w:val="1"/>
      <w:numFmt w:val="lowerLetter"/>
      <w:lvlText w:val="%1)"/>
      <w:lvlJc w:val="left"/>
      <w:pPr>
        <w:tabs>
          <w:tab w:val="num" w:pos="2562"/>
        </w:tabs>
        <w:ind w:left="1995" w:firstLine="567"/>
      </w:pPr>
      <w:rPr>
        <w:rFonts w:hint="default"/>
        <w:b w:val="0"/>
        <w:i w:val="0"/>
        <w:sz w:val="28"/>
        <w:szCs w:val="28"/>
      </w:rPr>
    </w:lvl>
    <w:lvl w:ilvl="1" w:tplc="57C0E0DC">
      <w:start w:val="2"/>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2A8E46A1"/>
    <w:multiLevelType w:val="hybridMultilevel"/>
    <w:tmpl w:val="89B8D2C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2AB87ECD"/>
    <w:multiLevelType w:val="multilevel"/>
    <w:tmpl w:val="0419001F"/>
    <w:lvl w:ilvl="0">
      <w:start w:val="1"/>
      <w:numFmt w:val="decimal"/>
      <w:lvlText w:val="%1."/>
      <w:lvlJc w:val="left"/>
      <w:pPr>
        <w:ind w:left="360" w:hanging="360"/>
      </w:pPr>
      <w:rPr>
        <w:b w:val="0"/>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BD83044"/>
    <w:multiLevelType w:val="hybridMultilevel"/>
    <w:tmpl w:val="D9AEA104"/>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F021003"/>
    <w:multiLevelType w:val="hybridMultilevel"/>
    <w:tmpl w:val="CCD4624C"/>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2E233BF"/>
    <w:multiLevelType w:val="hybridMultilevel"/>
    <w:tmpl w:val="E2F8CA9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337F5AD1"/>
    <w:multiLevelType w:val="multilevel"/>
    <w:tmpl w:val="ABA6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F21BE3"/>
    <w:multiLevelType w:val="hybridMultilevel"/>
    <w:tmpl w:val="DE6A1242"/>
    <w:lvl w:ilvl="0" w:tplc="9238FF68">
      <w:start w:val="1"/>
      <w:numFmt w:val="lowerLetter"/>
      <w:lvlText w:val="%1)"/>
      <w:lvlJc w:val="left"/>
      <w:pPr>
        <w:ind w:left="1254" w:hanging="57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40" w15:restartNumberingAfterBreak="0">
    <w:nsid w:val="35D02505"/>
    <w:multiLevelType w:val="multilevel"/>
    <w:tmpl w:val="BDFA9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7A8677C"/>
    <w:multiLevelType w:val="hybridMultilevel"/>
    <w:tmpl w:val="6604176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37B67ED8"/>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3880468B"/>
    <w:multiLevelType w:val="hybridMultilevel"/>
    <w:tmpl w:val="BC14FA56"/>
    <w:lvl w:ilvl="0" w:tplc="6762BB06">
      <w:start w:val="1"/>
      <w:numFmt w:val="lowerLetter"/>
      <w:lvlText w:val="%1)"/>
      <w:lvlJc w:val="left"/>
      <w:pPr>
        <w:tabs>
          <w:tab w:val="num" w:pos="2562"/>
        </w:tabs>
        <w:ind w:left="1995" w:firstLine="567"/>
      </w:pPr>
      <w:rPr>
        <w:rFonts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3AF75096"/>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C401B03"/>
    <w:multiLevelType w:val="hybridMultilevel"/>
    <w:tmpl w:val="1688CCE4"/>
    <w:lvl w:ilvl="0" w:tplc="0A74598C">
      <w:start w:val="1"/>
      <w:numFmt w:val="bullet"/>
      <w:lvlText w:val=""/>
      <w:lvlJc w:val="left"/>
      <w:pPr>
        <w:ind w:left="1372" w:hanging="360"/>
      </w:pPr>
      <w:rPr>
        <w:rFonts w:ascii="Symbol" w:hAnsi="Symbol" w:hint="default"/>
      </w:rPr>
    </w:lvl>
    <w:lvl w:ilvl="1" w:tplc="04190003" w:tentative="1">
      <w:start w:val="1"/>
      <w:numFmt w:val="bullet"/>
      <w:lvlText w:val="o"/>
      <w:lvlJc w:val="left"/>
      <w:pPr>
        <w:ind w:left="2092" w:hanging="360"/>
      </w:pPr>
      <w:rPr>
        <w:rFonts w:ascii="Courier New" w:hAnsi="Courier New" w:cs="Courier New" w:hint="default"/>
      </w:rPr>
    </w:lvl>
    <w:lvl w:ilvl="2" w:tplc="04190005" w:tentative="1">
      <w:start w:val="1"/>
      <w:numFmt w:val="bullet"/>
      <w:lvlText w:val=""/>
      <w:lvlJc w:val="left"/>
      <w:pPr>
        <w:ind w:left="2812" w:hanging="360"/>
      </w:pPr>
      <w:rPr>
        <w:rFonts w:ascii="Wingdings" w:hAnsi="Wingdings" w:hint="default"/>
      </w:rPr>
    </w:lvl>
    <w:lvl w:ilvl="3" w:tplc="04190001" w:tentative="1">
      <w:start w:val="1"/>
      <w:numFmt w:val="bullet"/>
      <w:lvlText w:val=""/>
      <w:lvlJc w:val="left"/>
      <w:pPr>
        <w:ind w:left="3532" w:hanging="360"/>
      </w:pPr>
      <w:rPr>
        <w:rFonts w:ascii="Symbol" w:hAnsi="Symbol" w:hint="default"/>
      </w:rPr>
    </w:lvl>
    <w:lvl w:ilvl="4" w:tplc="04190003" w:tentative="1">
      <w:start w:val="1"/>
      <w:numFmt w:val="bullet"/>
      <w:lvlText w:val="o"/>
      <w:lvlJc w:val="left"/>
      <w:pPr>
        <w:ind w:left="4252" w:hanging="360"/>
      </w:pPr>
      <w:rPr>
        <w:rFonts w:ascii="Courier New" w:hAnsi="Courier New" w:cs="Courier New" w:hint="default"/>
      </w:rPr>
    </w:lvl>
    <w:lvl w:ilvl="5" w:tplc="04190005" w:tentative="1">
      <w:start w:val="1"/>
      <w:numFmt w:val="bullet"/>
      <w:lvlText w:val=""/>
      <w:lvlJc w:val="left"/>
      <w:pPr>
        <w:ind w:left="4972" w:hanging="360"/>
      </w:pPr>
      <w:rPr>
        <w:rFonts w:ascii="Wingdings" w:hAnsi="Wingdings" w:hint="default"/>
      </w:rPr>
    </w:lvl>
    <w:lvl w:ilvl="6" w:tplc="04190001" w:tentative="1">
      <w:start w:val="1"/>
      <w:numFmt w:val="bullet"/>
      <w:lvlText w:val=""/>
      <w:lvlJc w:val="left"/>
      <w:pPr>
        <w:ind w:left="5692" w:hanging="360"/>
      </w:pPr>
      <w:rPr>
        <w:rFonts w:ascii="Symbol" w:hAnsi="Symbol" w:hint="default"/>
      </w:rPr>
    </w:lvl>
    <w:lvl w:ilvl="7" w:tplc="04190003" w:tentative="1">
      <w:start w:val="1"/>
      <w:numFmt w:val="bullet"/>
      <w:lvlText w:val="o"/>
      <w:lvlJc w:val="left"/>
      <w:pPr>
        <w:ind w:left="6412" w:hanging="360"/>
      </w:pPr>
      <w:rPr>
        <w:rFonts w:ascii="Courier New" w:hAnsi="Courier New" w:cs="Courier New" w:hint="default"/>
      </w:rPr>
    </w:lvl>
    <w:lvl w:ilvl="8" w:tplc="04190005" w:tentative="1">
      <w:start w:val="1"/>
      <w:numFmt w:val="bullet"/>
      <w:lvlText w:val=""/>
      <w:lvlJc w:val="left"/>
      <w:pPr>
        <w:ind w:left="7132" w:hanging="360"/>
      </w:pPr>
      <w:rPr>
        <w:rFonts w:ascii="Wingdings" w:hAnsi="Wingdings" w:hint="default"/>
      </w:rPr>
    </w:lvl>
  </w:abstractNum>
  <w:abstractNum w:abstractNumId="46" w15:restartNumberingAfterBreak="0">
    <w:nsid w:val="3D1C1997"/>
    <w:multiLevelType w:val="multilevel"/>
    <w:tmpl w:val="D03A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F2F3805"/>
    <w:multiLevelType w:val="multilevel"/>
    <w:tmpl w:val="9FF29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22D0B4F"/>
    <w:multiLevelType w:val="hybridMultilevel"/>
    <w:tmpl w:val="160ADDAE"/>
    <w:lvl w:ilvl="0" w:tplc="1E4A73D0">
      <w:start w:val="1"/>
      <w:numFmt w:val="decimal"/>
      <w:lvlText w:val="%1."/>
      <w:lvlJc w:val="left"/>
      <w:pPr>
        <w:ind w:left="928" w:hanging="360"/>
      </w:pPr>
      <w:rPr>
        <w:rFonts w:ascii="Times New Roman" w:hAnsi="Times New Roman" w:cs="Times New Roman" w:hint="default"/>
        <w:b/>
        <w:i w:val="0"/>
        <w:iCs/>
      </w:rPr>
    </w:lvl>
    <w:lvl w:ilvl="1" w:tplc="08190019">
      <w:start w:val="1"/>
      <w:numFmt w:val="lowerLetter"/>
      <w:lvlText w:val="%2."/>
      <w:lvlJc w:val="left"/>
      <w:pPr>
        <w:ind w:left="2149" w:hanging="360"/>
      </w:pPr>
    </w:lvl>
    <w:lvl w:ilvl="2" w:tplc="0819001B" w:tentative="1">
      <w:start w:val="1"/>
      <w:numFmt w:val="lowerRoman"/>
      <w:lvlText w:val="%3."/>
      <w:lvlJc w:val="right"/>
      <w:pPr>
        <w:ind w:left="2869" w:hanging="180"/>
      </w:pPr>
    </w:lvl>
    <w:lvl w:ilvl="3" w:tplc="0819000F" w:tentative="1">
      <w:start w:val="1"/>
      <w:numFmt w:val="decimal"/>
      <w:lvlText w:val="%4."/>
      <w:lvlJc w:val="left"/>
      <w:pPr>
        <w:ind w:left="3589" w:hanging="360"/>
      </w:pPr>
    </w:lvl>
    <w:lvl w:ilvl="4" w:tplc="08190019" w:tentative="1">
      <w:start w:val="1"/>
      <w:numFmt w:val="lowerLetter"/>
      <w:lvlText w:val="%5."/>
      <w:lvlJc w:val="left"/>
      <w:pPr>
        <w:ind w:left="4309" w:hanging="360"/>
      </w:pPr>
    </w:lvl>
    <w:lvl w:ilvl="5" w:tplc="0819001B" w:tentative="1">
      <w:start w:val="1"/>
      <w:numFmt w:val="lowerRoman"/>
      <w:lvlText w:val="%6."/>
      <w:lvlJc w:val="right"/>
      <w:pPr>
        <w:ind w:left="5029" w:hanging="180"/>
      </w:pPr>
    </w:lvl>
    <w:lvl w:ilvl="6" w:tplc="0819000F" w:tentative="1">
      <w:start w:val="1"/>
      <w:numFmt w:val="decimal"/>
      <w:lvlText w:val="%7."/>
      <w:lvlJc w:val="left"/>
      <w:pPr>
        <w:ind w:left="5749" w:hanging="360"/>
      </w:pPr>
    </w:lvl>
    <w:lvl w:ilvl="7" w:tplc="08190019" w:tentative="1">
      <w:start w:val="1"/>
      <w:numFmt w:val="lowerLetter"/>
      <w:lvlText w:val="%8."/>
      <w:lvlJc w:val="left"/>
      <w:pPr>
        <w:ind w:left="6469" w:hanging="360"/>
      </w:pPr>
    </w:lvl>
    <w:lvl w:ilvl="8" w:tplc="0819001B" w:tentative="1">
      <w:start w:val="1"/>
      <w:numFmt w:val="lowerRoman"/>
      <w:lvlText w:val="%9."/>
      <w:lvlJc w:val="right"/>
      <w:pPr>
        <w:ind w:left="7189" w:hanging="180"/>
      </w:pPr>
    </w:lvl>
  </w:abstractNum>
  <w:abstractNum w:abstractNumId="49" w15:restartNumberingAfterBreak="0">
    <w:nsid w:val="45CD133B"/>
    <w:multiLevelType w:val="multilevel"/>
    <w:tmpl w:val="82104426"/>
    <w:lvl w:ilvl="0">
      <w:start w:val="1"/>
      <w:numFmt w:val="decimal"/>
      <w:lvlText w:val="%1."/>
      <w:lvlJc w:val="left"/>
      <w:pPr>
        <w:ind w:left="928" w:hanging="360"/>
      </w:pPr>
      <w:rPr>
        <w:rFonts w:hint="default"/>
        <w:b/>
        <w:bCs/>
      </w:rPr>
    </w:lvl>
    <w:lvl w:ilvl="1">
      <w:start w:val="1"/>
      <w:numFmt w:val="decimal"/>
      <w:isLgl/>
      <w:lvlText w:val="%1.%2"/>
      <w:lvlJc w:val="left"/>
      <w:pPr>
        <w:ind w:left="1093" w:hanging="525"/>
      </w:pPr>
      <w:rPr>
        <w:rFonts w:hint="default"/>
        <w:b w:val="0"/>
        <w:bCs/>
        <w:i w:val="0"/>
        <w:iCs/>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50" w15:restartNumberingAfterBreak="0">
    <w:nsid w:val="482D1C3F"/>
    <w:multiLevelType w:val="multilevel"/>
    <w:tmpl w:val="78E46410"/>
    <w:lvl w:ilvl="0">
      <w:start w:val="1"/>
      <w:numFmt w:val="upperLetter"/>
      <w:pStyle w:val="Annex"/>
      <w:suff w:val="nothing"/>
      <w:lvlText w:val="Приложение %1"/>
      <w:lvlJc w:val="left"/>
      <w:pPr>
        <w:ind w:left="0" w:firstLine="0"/>
      </w:pPr>
      <w:rPr>
        <w:rFonts w:ascii="Times New Roman" w:hAnsi="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Раздел %2."/>
      <w:lvlJc w:val="left"/>
      <w:pPr>
        <w:tabs>
          <w:tab w:val="num" w:pos="-11"/>
        </w:tabs>
        <w:ind w:left="1407" w:hanging="1418"/>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upperRoman"/>
      <w:lvlRestart w:val="0"/>
      <w:lvlText w:val="Глава %3."/>
      <w:lvlJc w:val="left"/>
      <w:pPr>
        <w:tabs>
          <w:tab w:val="num" w:pos="-11"/>
        </w:tabs>
        <w:ind w:left="1407" w:hanging="1134"/>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Часть %4."/>
      <w:lvlJc w:val="right"/>
      <w:pPr>
        <w:tabs>
          <w:tab w:val="num" w:pos="-11"/>
        </w:tabs>
        <w:ind w:left="840" w:firstLine="567"/>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lvlText w:val="%5."/>
      <w:lvlJc w:val="left"/>
      <w:pPr>
        <w:tabs>
          <w:tab w:val="num" w:pos="1285"/>
        </w:tabs>
        <w:ind w:left="565" w:firstLine="720"/>
      </w:pPr>
      <w:rPr>
        <w:rFonts w:ascii="Times New Roman" w:hAnsi="Times New Roman" w:cs="Times New Roman" w:hint="default"/>
        <w:b/>
        <w:i w:val="0"/>
        <w:caps w:val="0"/>
        <w:strike w:val="0"/>
        <w:dstrike w:val="0"/>
        <w:vanish w:val="0"/>
        <w:webHidden w:val="0"/>
        <w:color w:val="000000"/>
        <w:spacing w:val="0"/>
        <w:w w:val="100"/>
        <w:kern w:val="28"/>
        <w:position w:val="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1429"/>
        </w:tabs>
        <w:ind w:left="709" w:firstLine="0"/>
      </w:pPr>
      <w:rPr>
        <w:rFonts w:ascii="Times New Roman" w:hAnsi="Times New Roman" w:cs="Times New Roman" w:hint="default"/>
        <w:b/>
        <w:i w:val="0"/>
        <w:caps w:val="0"/>
        <w:strike w:val="0"/>
        <w:dstrike w:val="0"/>
        <w:vanish w:val="0"/>
        <w:webHidden w:val="0"/>
        <w:color w:val="000000"/>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right"/>
      <w:pPr>
        <w:tabs>
          <w:tab w:val="num" w:pos="1285"/>
        </w:tabs>
        <w:ind w:left="1285" w:hanging="288"/>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1717"/>
        </w:tabs>
        <w:ind w:left="1429" w:hanging="432"/>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right"/>
      <w:pPr>
        <w:tabs>
          <w:tab w:val="num" w:pos="1573"/>
        </w:tabs>
        <w:ind w:left="1573" w:hanging="144"/>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48A179C3"/>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4A05657D"/>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4A1D7B25"/>
    <w:multiLevelType w:val="hybridMultilevel"/>
    <w:tmpl w:val="2D043B2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15:restartNumberingAfterBreak="0">
    <w:nsid w:val="4A21206A"/>
    <w:multiLevelType w:val="multilevel"/>
    <w:tmpl w:val="91FA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AE753E3"/>
    <w:multiLevelType w:val="hybridMultilevel"/>
    <w:tmpl w:val="C92C43FA"/>
    <w:lvl w:ilvl="0" w:tplc="6178B17E">
      <w:start w:val="1"/>
      <w:numFmt w:val="lowerLetter"/>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56" w15:restartNumberingAfterBreak="0">
    <w:nsid w:val="4C5474C9"/>
    <w:multiLevelType w:val="hybridMultilevel"/>
    <w:tmpl w:val="996441D8"/>
    <w:lvl w:ilvl="0" w:tplc="6C80F41C">
      <w:start w:val="1"/>
      <w:numFmt w:val="decimal"/>
      <w:lvlText w:val="%1)"/>
      <w:lvlJc w:val="left"/>
      <w:pPr>
        <w:tabs>
          <w:tab w:val="num" w:pos="1101"/>
        </w:tabs>
        <w:ind w:left="1101"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15:restartNumberingAfterBreak="0">
    <w:nsid w:val="4DC12ADC"/>
    <w:multiLevelType w:val="hybridMultilevel"/>
    <w:tmpl w:val="4B86A164"/>
    <w:lvl w:ilvl="0" w:tplc="ABD465C2">
      <w:start w:val="1"/>
      <w:numFmt w:val="lowerLetter"/>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58" w15:restartNumberingAfterBreak="0">
    <w:nsid w:val="4E0314FC"/>
    <w:multiLevelType w:val="hybridMultilevel"/>
    <w:tmpl w:val="5C4A1A7E"/>
    <w:lvl w:ilvl="0" w:tplc="3AAC24AC">
      <w:start w:val="1"/>
      <w:numFmt w:val="lowerLetter"/>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59" w15:restartNumberingAfterBreak="0">
    <w:nsid w:val="50260A04"/>
    <w:multiLevelType w:val="hybridMultilevel"/>
    <w:tmpl w:val="F2E85940"/>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15:restartNumberingAfterBreak="0">
    <w:nsid w:val="52762FEC"/>
    <w:multiLevelType w:val="hybridMultilevel"/>
    <w:tmpl w:val="79507528"/>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15:restartNumberingAfterBreak="0">
    <w:nsid w:val="56C33ABF"/>
    <w:multiLevelType w:val="hybridMultilevel"/>
    <w:tmpl w:val="653C0F8C"/>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15:restartNumberingAfterBreak="0">
    <w:nsid w:val="573A1260"/>
    <w:multiLevelType w:val="hybridMultilevel"/>
    <w:tmpl w:val="2DE40F8A"/>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57E66B54"/>
    <w:multiLevelType w:val="multilevel"/>
    <w:tmpl w:val="7B70F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590270DB"/>
    <w:multiLevelType w:val="hybridMultilevel"/>
    <w:tmpl w:val="A09A9F2E"/>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5962442C"/>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5A8A2E70"/>
    <w:multiLevelType w:val="hybridMultilevel"/>
    <w:tmpl w:val="22440304"/>
    <w:lvl w:ilvl="0" w:tplc="6178B17E">
      <w:start w:val="1"/>
      <w:numFmt w:val="lowerLetter"/>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67" w15:restartNumberingAfterBreak="0">
    <w:nsid w:val="5B767C70"/>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15:restartNumberingAfterBreak="0">
    <w:nsid w:val="5B9B0068"/>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DEB54E5"/>
    <w:multiLevelType w:val="hybridMultilevel"/>
    <w:tmpl w:val="526677A8"/>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5E261482"/>
    <w:multiLevelType w:val="hybridMultilevel"/>
    <w:tmpl w:val="C59EEE6C"/>
    <w:lvl w:ilvl="0" w:tplc="B178C41A">
      <w:numFmt w:val="bullet"/>
      <w:lvlText w:val="-"/>
      <w:lvlJc w:val="left"/>
      <w:pPr>
        <w:ind w:left="1069" w:hanging="360"/>
      </w:pPr>
      <w:rPr>
        <w:rFonts w:ascii="Times New Roman" w:eastAsia="Times New Roman" w:hAnsi="Times New Roman" w:hint="default"/>
      </w:rPr>
    </w:lvl>
    <w:lvl w:ilvl="1" w:tplc="04180003">
      <w:start w:val="1"/>
      <w:numFmt w:val="bullet"/>
      <w:lvlText w:val="o"/>
      <w:lvlJc w:val="left"/>
      <w:pPr>
        <w:ind w:left="1789" w:hanging="360"/>
      </w:pPr>
      <w:rPr>
        <w:rFonts w:ascii="Courier New" w:hAnsi="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71" w15:restartNumberingAfterBreak="0">
    <w:nsid w:val="5F423DC4"/>
    <w:multiLevelType w:val="hybridMultilevel"/>
    <w:tmpl w:val="1B6A1C0A"/>
    <w:lvl w:ilvl="0" w:tplc="04190017">
      <w:start w:val="1"/>
      <w:numFmt w:val="lowerLetter"/>
      <w:lvlText w:val="%1)"/>
      <w:lvlJc w:val="left"/>
      <w:pPr>
        <w:ind w:left="720" w:hanging="360"/>
      </w:pPr>
    </w:lvl>
    <w:lvl w:ilvl="1" w:tplc="04190017">
      <w:start w:val="1"/>
      <w:numFmt w:val="lowerLetter"/>
      <w:lvlText w:val="%2)"/>
      <w:lvlJc w:val="left"/>
      <w:pPr>
        <w:ind w:left="72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0143B2B"/>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09C1A71"/>
    <w:multiLevelType w:val="hybridMultilevel"/>
    <w:tmpl w:val="CCECFDAC"/>
    <w:lvl w:ilvl="0" w:tplc="163A02B2">
      <w:start w:val="1"/>
      <w:numFmt w:val="lowerLetter"/>
      <w:lvlText w:val="%1)"/>
      <w:lvlJc w:val="left"/>
      <w:pPr>
        <w:ind w:left="1032" w:hanging="465"/>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4" w15:restartNumberingAfterBreak="0">
    <w:nsid w:val="61720B05"/>
    <w:multiLevelType w:val="hybridMultilevel"/>
    <w:tmpl w:val="C8B0952C"/>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61955487"/>
    <w:multiLevelType w:val="multilevel"/>
    <w:tmpl w:val="2B88830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3EC1B67"/>
    <w:multiLevelType w:val="hybridMultilevel"/>
    <w:tmpl w:val="D004ABE2"/>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63F02E10"/>
    <w:multiLevelType w:val="hybridMultilevel"/>
    <w:tmpl w:val="CB4CCF9E"/>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63FC7D89"/>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46F2FA8"/>
    <w:multiLevelType w:val="hybridMultilevel"/>
    <w:tmpl w:val="858A985E"/>
    <w:lvl w:ilvl="0" w:tplc="F030F9BC">
      <w:start w:val="1"/>
      <w:numFmt w:val="lowerLetter"/>
      <w:lvlText w:val="%1)"/>
      <w:lvlJc w:val="left"/>
      <w:pPr>
        <w:tabs>
          <w:tab w:val="num" w:pos="2562"/>
        </w:tabs>
        <w:ind w:left="1995" w:firstLine="567"/>
      </w:pPr>
      <w:rPr>
        <w:rFonts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15:restartNumberingAfterBreak="0">
    <w:nsid w:val="663B4467"/>
    <w:multiLevelType w:val="multilevel"/>
    <w:tmpl w:val="041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A1E4794"/>
    <w:multiLevelType w:val="hybridMultilevel"/>
    <w:tmpl w:val="66565BF0"/>
    <w:lvl w:ilvl="0" w:tplc="6C80F41C">
      <w:start w:val="1"/>
      <w:numFmt w:val="decimal"/>
      <w:lvlText w:val="%1)"/>
      <w:lvlJc w:val="left"/>
      <w:pPr>
        <w:tabs>
          <w:tab w:val="num" w:pos="937"/>
        </w:tabs>
        <w:ind w:left="937"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15:restartNumberingAfterBreak="0">
    <w:nsid w:val="6A730D3E"/>
    <w:multiLevelType w:val="hybridMultilevel"/>
    <w:tmpl w:val="A314B132"/>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 w15:restartNumberingAfterBreak="0">
    <w:nsid w:val="6C6406FE"/>
    <w:multiLevelType w:val="hybridMultilevel"/>
    <w:tmpl w:val="71D216EA"/>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6DB913EE"/>
    <w:multiLevelType w:val="multilevel"/>
    <w:tmpl w:val="827424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75A87E74"/>
    <w:multiLevelType w:val="hybridMultilevel"/>
    <w:tmpl w:val="3782DD5E"/>
    <w:lvl w:ilvl="0" w:tplc="6C80F41C">
      <w:start w:val="1"/>
      <w:numFmt w:val="decimal"/>
      <w:lvlText w:val="%1)"/>
      <w:lvlJc w:val="left"/>
      <w:pPr>
        <w:tabs>
          <w:tab w:val="num" w:pos="937"/>
        </w:tabs>
        <w:ind w:left="937" w:hanging="360"/>
      </w:pPr>
      <w:rPr>
        <w:rFonts w:hint="default"/>
        <w:b w:val="0"/>
        <w:i w:val="0"/>
        <w:sz w:val="28"/>
      </w:rPr>
    </w:lvl>
    <w:lvl w:ilvl="1" w:tplc="B8924672">
      <w:start w:val="1"/>
      <w:numFmt w:val="lowerLetter"/>
      <w:lvlText w:val="%2)"/>
      <w:lvlJc w:val="left"/>
      <w:pPr>
        <w:tabs>
          <w:tab w:val="num" w:pos="1440"/>
        </w:tabs>
        <w:ind w:left="1440" w:hanging="360"/>
      </w:pPr>
      <w:rPr>
        <w:rFonts w:hint="default"/>
      </w:rPr>
    </w:lvl>
    <w:lvl w:ilvl="2" w:tplc="A4A4AF62">
      <w:start w:val="1"/>
      <w:numFmt w:val="lowerRoman"/>
      <w:lvlText w:val="%3."/>
      <w:lvlJc w:val="left"/>
      <w:pPr>
        <w:ind w:left="2700" w:hanging="720"/>
      </w:pPr>
      <w:rPr>
        <w:rFonts w:hint="default"/>
      </w:rPr>
    </w:lvl>
    <w:lvl w:ilvl="3" w:tplc="EB0E0CEE">
      <w:start w:val="3"/>
      <w:numFmt w:val="upperRoman"/>
      <w:lvlText w:val="%4."/>
      <w:lvlJc w:val="left"/>
      <w:pPr>
        <w:ind w:left="3240" w:hanging="720"/>
      </w:pPr>
      <w:rPr>
        <w:rFonts w:hint="default"/>
        <w:b/>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15:restartNumberingAfterBreak="0">
    <w:nsid w:val="75B97B04"/>
    <w:multiLevelType w:val="hybridMultilevel"/>
    <w:tmpl w:val="19146AB2"/>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15:restartNumberingAfterBreak="0">
    <w:nsid w:val="76805283"/>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 w15:restartNumberingAfterBreak="0">
    <w:nsid w:val="79300A8B"/>
    <w:multiLevelType w:val="hybridMultilevel"/>
    <w:tmpl w:val="13224D1C"/>
    <w:lvl w:ilvl="0" w:tplc="D9C04D4A">
      <w:start w:val="1"/>
      <w:numFmt w:val="lowerLetter"/>
      <w:lvlText w:val="%1)"/>
      <w:lvlJc w:val="left"/>
      <w:pPr>
        <w:tabs>
          <w:tab w:val="num" w:pos="684"/>
        </w:tabs>
        <w:ind w:left="117" w:firstLine="567"/>
      </w:pPr>
      <w:rPr>
        <w:rFonts w:hint="default"/>
        <w:b w:val="0"/>
        <w:i w:val="0"/>
        <w:sz w:val="28"/>
        <w:szCs w:val="28"/>
      </w:rPr>
    </w:lvl>
    <w:lvl w:ilvl="1" w:tplc="04190019" w:tentative="1">
      <w:start w:val="1"/>
      <w:numFmt w:val="lowerLetter"/>
      <w:lvlText w:val="%2."/>
      <w:lvlJc w:val="left"/>
      <w:pPr>
        <w:tabs>
          <w:tab w:val="num" w:pos="-438"/>
        </w:tabs>
        <w:ind w:left="-438" w:hanging="360"/>
      </w:pPr>
    </w:lvl>
    <w:lvl w:ilvl="2" w:tplc="0419001B" w:tentative="1">
      <w:start w:val="1"/>
      <w:numFmt w:val="lowerRoman"/>
      <w:lvlText w:val="%3."/>
      <w:lvlJc w:val="right"/>
      <w:pPr>
        <w:tabs>
          <w:tab w:val="num" w:pos="282"/>
        </w:tabs>
        <w:ind w:left="282" w:hanging="180"/>
      </w:pPr>
    </w:lvl>
    <w:lvl w:ilvl="3" w:tplc="0419000F" w:tentative="1">
      <w:start w:val="1"/>
      <w:numFmt w:val="decimal"/>
      <w:lvlText w:val="%4."/>
      <w:lvlJc w:val="left"/>
      <w:pPr>
        <w:tabs>
          <w:tab w:val="num" w:pos="1002"/>
        </w:tabs>
        <w:ind w:left="1002" w:hanging="360"/>
      </w:pPr>
    </w:lvl>
    <w:lvl w:ilvl="4" w:tplc="04190019" w:tentative="1">
      <w:start w:val="1"/>
      <w:numFmt w:val="lowerLetter"/>
      <w:lvlText w:val="%5."/>
      <w:lvlJc w:val="left"/>
      <w:pPr>
        <w:tabs>
          <w:tab w:val="num" w:pos="1722"/>
        </w:tabs>
        <w:ind w:left="1722" w:hanging="360"/>
      </w:pPr>
    </w:lvl>
    <w:lvl w:ilvl="5" w:tplc="0419001B" w:tentative="1">
      <w:start w:val="1"/>
      <w:numFmt w:val="lowerRoman"/>
      <w:lvlText w:val="%6."/>
      <w:lvlJc w:val="right"/>
      <w:pPr>
        <w:tabs>
          <w:tab w:val="num" w:pos="2442"/>
        </w:tabs>
        <w:ind w:left="2442" w:hanging="180"/>
      </w:pPr>
    </w:lvl>
    <w:lvl w:ilvl="6" w:tplc="0419000F" w:tentative="1">
      <w:start w:val="1"/>
      <w:numFmt w:val="decimal"/>
      <w:lvlText w:val="%7."/>
      <w:lvlJc w:val="left"/>
      <w:pPr>
        <w:tabs>
          <w:tab w:val="num" w:pos="3162"/>
        </w:tabs>
        <w:ind w:left="3162" w:hanging="360"/>
      </w:pPr>
    </w:lvl>
    <w:lvl w:ilvl="7" w:tplc="04190019" w:tentative="1">
      <w:start w:val="1"/>
      <w:numFmt w:val="lowerLetter"/>
      <w:lvlText w:val="%8."/>
      <w:lvlJc w:val="left"/>
      <w:pPr>
        <w:tabs>
          <w:tab w:val="num" w:pos="3882"/>
        </w:tabs>
        <w:ind w:left="3882" w:hanging="360"/>
      </w:pPr>
    </w:lvl>
    <w:lvl w:ilvl="8" w:tplc="0419001B" w:tentative="1">
      <w:start w:val="1"/>
      <w:numFmt w:val="lowerRoman"/>
      <w:lvlText w:val="%9."/>
      <w:lvlJc w:val="right"/>
      <w:pPr>
        <w:tabs>
          <w:tab w:val="num" w:pos="4602"/>
        </w:tabs>
        <w:ind w:left="4602" w:hanging="180"/>
      </w:pPr>
    </w:lvl>
  </w:abstractNum>
  <w:abstractNum w:abstractNumId="89" w15:restartNumberingAfterBreak="0">
    <w:nsid w:val="7A4B53A9"/>
    <w:multiLevelType w:val="multilevel"/>
    <w:tmpl w:val="5E52070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A97476B"/>
    <w:multiLevelType w:val="hybridMultilevel"/>
    <w:tmpl w:val="49943E10"/>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 w15:restartNumberingAfterBreak="0">
    <w:nsid w:val="7C452863"/>
    <w:multiLevelType w:val="hybridMultilevel"/>
    <w:tmpl w:val="C5468A72"/>
    <w:lvl w:ilvl="0" w:tplc="D9C04D4A">
      <w:start w:val="1"/>
      <w:numFmt w:val="lowerLetter"/>
      <w:lvlText w:val="%1)"/>
      <w:lvlJc w:val="left"/>
      <w:pPr>
        <w:tabs>
          <w:tab w:val="num" w:pos="2622"/>
        </w:tabs>
        <w:ind w:left="205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 w15:restartNumberingAfterBreak="0">
    <w:nsid w:val="7CB207D8"/>
    <w:multiLevelType w:val="multilevel"/>
    <w:tmpl w:val="4824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DB31C49"/>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15:restartNumberingAfterBreak="0">
    <w:nsid w:val="7F7C0AF4"/>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 w15:restartNumberingAfterBreak="0">
    <w:nsid w:val="7FB47221"/>
    <w:multiLevelType w:val="hybridMultilevel"/>
    <w:tmpl w:val="696832D8"/>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658734797">
    <w:abstractNumId w:val="58"/>
  </w:num>
  <w:num w:numId="2" w16cid:durableId="837426191">
    <w:abstractNumId w:val="57"/>
  </w:num>
  <w:num w:numId="3" w16cid:durableId="930427327">
    <w:abstractNumId w:val="54"/>
  </w:num>
  <w:num w:numId="4" w16cid:durableId="598492757">
    <w:abstractNumId w:val="80"/>
  </w:num>
  <w:num w:numId="5" w16cid:durableId="1824929457">
    <w:abstractNumId w:val="47"/>
  </w:num>
  <w:num w:numId="6" w16cid:durableId="1468933719">
    <w:abstractNumId w:val="5"/>
  </w:num>
  <w:num w:numId="7" w16cid:durableId="216623222">
    <w:abstractNumId w:val="7"/>
  </w:num>
  <w:num w:numId="8" w16cid:durableId="896283979">
    <w:abstractNumId w:val="16"/>
  </w:num>
  <w:num w:numId="9" w16cid:durableId="953831347">
    <w:abstractNumId w:val="15"/>
  </w:num>
  <w:num w:numId="10" w16cid:durableId="191191895">
    <w:abstractNumId w:val="14"/>
  </w:num>
  <w:num w:numId="11" w16cid:durableId="409038823">
    <w:abstractNumId w:val="20"/>
  </w:num>
  <w:num w:numId="12" w16cid:durableId="663095763">
    <w:abstractNumId w:val="27"/>
  </w:num>
  <w:num w:numId="13" w16cid:durableId="313293344">
    <w:abstractNumId w:val="63"/>
  </w:num>
  <w:num w:numId="14" w16cid:durableId="870607793">
    <w:abstractNumId w:val="3"/>
  </w:num>
  <w:num w:numId="15" w16cid:durableId="1021974467">
    <w:abstractNumId w:val="22"/>
  </w:num>
  <w:num w:numId="16" w16cid:durableId="1655376191">
    <w:abstractNumId w:val="40"/>
  </w:num>
  <w:num w:numId="17" w16cid:durableId="151485991">
    <w:abstractNumId w:val="84"/>
  </w:num>
  <w:num w:numId="18" w16cid:durableId="793064742">
    <w:abstractNumId w:val="1"/>
  </w:num>
  <w:num w:numId="19" w16cid:durableId="1868637074">
    <w:abstractNumId w:val="48"/>
  </w:num>
  <w:num w:numId="20" w16cid:durableId="96144567">
    <w:abstractNumId w:val="85"/>
  </w:num>
  <w:num w:numId="21" w16cid:durableId="666514215">
    <w:abstractNumId w:val="81"/>
  </w:num>
  <w:num w:numId="22" w16cid:durableId="976837755">
    <w:abstractNumId w:val="56"/>
  </w:num>
  <w:num w:numId="23" w16cid:durableId="609044326">
    <w:abstractNumId w:val="4"/>
  </w:num>
  <w:num w:numId="24" w16cid:durableId="1884512186">
    <w:abstractNumId w:val="83"/>
  </w:num>
  <w:num w:numId="25" w16cid:durableId="645210214">
    <w:abstractNumId w:val="12"/>
  </w:num>
  <w:num w:numId="26" w16cid:durableId="1479540938">
    <w:abstractNumId w:val="32"/>
  </w:num>
  <w:num w:numId="27" w16cid:durableId="1253659671">
    <w:abstractNumId w:val="82"/>
  </w:num>
  <w:num w:numId="28" w16cid:durableId="2074235814">
    <w:abstractNumId w:val="31"/>
  </w:num>
  <w:num w:numId="29" w16cid:durableId="291207293">
    <w:abstractNumId w:val="43"/>
  </w:num>
  <w:num w:numId="30" w16cid:durableId="2108302249">
    <w:abstractNumId w:val="95"/>
  </w:num>
  <w:num w:numId="31" w16cid:durableId="1285698505">
    <w:abstractNumId w:val="8"/>
  </w:num>
  <w:num w:numId="32" w16cid:durableId="1396976039">
    <w:abstractNumId w:val="51"/>
  </w:num>
  <w:num w:numId="33" w16cid:durableId="1517113582">
    <w:abstractNumId w:val="53"/>
  </w:num>
  <w:num w:numId="34" w16cid:durableId="422798541">
    <w:abstractNumId w:val="60"/>
  </w:num>
  <w:num w:numId="35" w16cid:durableId="1825662720">
    <w:abstractNumId w:val="90"/>
  </w:num>
  <w:num w:numId="36" w16cid:durableId="1368488757">
    <w:abstractNumId w:val="26"/>
  </w:num>
  <w:num w:numId="37" w16cid:durableId="1748728394">
    <w:abstractNumId w:val="28"/>
  </w:num>
  <w:num w:numId="38" w16cid:durableId="1681933664">
    <w:abstractNumId w:val="59"/>
  </w:num>
  <w:num w:numId="39" w16cid:durableId="2034378267">
    <w:abstractNumId w:val="37"/>
  </w:num>
  <w:num w:numId="40" w16cid:durableId="828252381">
    <w:abstractNumId w:val="19"/>
  </w:num>
  <w:num w:numId="41" w16cid:durableId="392703869">
    <w:abstractNumId w:val="33"/>
  </w:num>
  <w:num w:numId="42" w16cid:durableId="412164957">
    <w:abstractNumId w:val="93"/>
  </w:num>
  <w:num w:numId="43" w16cid:durableId="1451976187">
    <w:abstractNumId w:val="6"/>
  </w:num>
  <w:num w:numId="44" w16cid:durableId="1476986722">
    <w:abstractNumId w:val="86"/>
  </w:num>
  <w:num w:numId="45" w16cid:durableId="1977442522">
    <w:abstractNumId w:val="79"/>
  </w:num>
  <w:num w:numId="46" w16cid:durableId="791050838">
    <w:abstractNumId w:val="18"/>
  </w:num>
  <w:num w:numId="47" w16cid:durableId="419912876">
    <w:abstractNumId w:val="88"/>
  </w:num>
  <w:num w:numId="48" w16cid:durableId="2126920295">
    <w:abstractNumId w:val="2"/>
  </w:num>
  <w:num w:numId="49" w16cid:durableId="348604482">
    <w:abstractNumId w:val="55"/>
  </w:num>
  <w:num w:numId="50" w16cid:durableId="2027898738">
    <w:abstractNumId w:val="10"/>
  </w:num>
  <w:num w:numId="51" w16cid:durableId="403718241">
    <w:abstractNumId w:val="21"/>
  </w:num>
  <w:num w:numId="52" w16cid:durableId="878400457">
    <w:abstractNumId w:val="44"/>
  </w:num>
  <w:num w:numId="53" w16cid:durableId="1182935568">
    <w:abstractNumId w:val="39"/>
  </w:num>
  <w:num w:numId="54" w16cid:durableId="850797707">
    <w:abstractNumId w:val="70"/>
  </w:num>
  <w:num w:numId="55" w16cid:durableId="1779177274">
    <w:abstractNumId w:val="0"/>
  </w:num>
  <w:num w:numId="56" w16cid:durableId="187722584">
    <w:abstractNumId w:val="65"/>
  </w:num>
  <w:num w:numId="57" w16cid:durableId="140078688">
    <w:abstractNumId w:val="94"/>
  </w:num>
  <w:num w:numId="58" w16cid:durableId="1977877665">
    <w:abstractNumId w:val="50"/>
  </w:num>
  <w:num w:numId="59" w16cid:durableId="1387072710">
    <w:abstractNumId w:val="9"/>
  </w:num>
  <w:num w:numId="60" w16cid:durableId="228272559">
    <w:abstractNumId w:val="67"/>
  </w:num>
  <w:num w:numId="61" w16cid:durableId="118494569">
    <w:abstractNumId w:val="42"/>
  </w:num>
  <w:num w:numId="62" w16cid:durableId="1620793208">
    <w:abstractNumId w:val="87"/>
  </w:num>
  <w:num w:numId="63" w16cid:durableId="1416896053">
    <w:abstractNumId w:val="66"/>
  </w:num>
  <w:num w:numId="64" w16cid:durableId="448664615">
    <w:abstractNumId w:val="41"/>
  </w:num>
  <w:num w:numId="65" w16cid:durableId="568808254">
    <w:abstractNumId w:val="11"/>
  </w:num>
  <w:num w:numId="66" w16cid:durableId="858935544">
    <w:abstractNumId w:val="78"/>
  </w:num>
  <w:num w:numId="67" w16cid:durableId="614022785">
    <w:abstractNumId w:val="91"/>
  </w:num>
  <w:num w:numId="68" w16cid:durableId="1450973324">
    <w:abstractNumId w:val="23"/>
  </w:num>
  <w:num w:numId="69" w16cid:durableId="2005890430">
    <w:abstractNumId w:val="61"/>
  </w:num>
  <w:num w:numId="70" w16cid:durableId="1522820803">
    <w:abstractNumId w:val="52"/>
  </w:num>
  <w:num w:numId="71" w16cid:durableId="1498955706">
    <w:abstractNumId w:val="29"/>
  </w:num>
  <w:num w:numId="72" w16cid:durableId="1093280652">
    <w:abstractNumId w:val="25"/>
  </w:num>
  <w:num w:numId="73" w16cid:durableId="574511036">
    <w:abstractNumId w:val="68"/>
  </w:num>
  <w:num w:numId="74" w16cid:durableId="758720587">
    <w:abstractNumId w:val="72"/>
  </w:num>
  <w:num w:numId="75" w16cid:durableId="940725844">
    <w:abstractNumId w:val="17"/>
  </w:num>
  <w:num w:numId="76" w16cid:durableId="1496995564">
    <w:abstractNumId w:val="73"/>
  </w:num>
  <w:num w:numId="77" w16cid:durableId="1306198668">
    <w:abstractNumId w:val="49"/>
  </w:num>
  <w:num w:numId="78" w16cid:durableId="1800033514">
    <w:abstractNumId w:val="77"/>
  </w:num>
  <w:num w:numId="79" w16cid:durableId="37516224">
    <w:abstractNumId w:val="71"/>
  </w:num>
  <w:num w:numId="80" w16cid:durableId="2079859765">
    <w:abstractNumId w:val="62"/>
  </w:num>
  <w:num w:numId="81" w16cid:durableId="1434743704">
    <w:abstractNumId w:val="24"/>
  </w:num>
  <w:num w:numId="82" w16cid:durableId="586500458">
    <w:abstractNumId w:val="36"/>
  </w:num>
  <w:num w:numId="83" w16cid:durableId="312413335">
    <w:abstractNumId w:val="35"/>
  </w:num>
  <w:num w:numId="84" w16cid:durableId="1966034733">
    <w:abstractNumId w:val="69"/>
  </w:num>
  <w:num w:numId="85" w16cid:durableId="782116678">
    <w:abstractNumId w:val="30"/>
  </w:num>
  <w:num w:numId="86" w16cid:durableId="2047365764">
    <w:abstractNumId w:val="64"/>
  </w:num>
  <w:num w:numId="87" w16cid:durableId="387849744">
    <w:abstractNumId w:val="74"/>
  </w:num>
  <w:num w:numId="88" w16cid:durableId="14156515">
    <w:abstractNumId w:val="76"/>
  </w:num>
  <w:num w:numId="89" w16cid:durableId="1804544982">
    <w:abstractNumId w:val="45"/>
  </w:num>
  <w:num w:numId="90" w16cid:durableId="381490997">
    <w:abstractNumId w:val="38"/>
  </w:num>
  <w:num w:numId="91" w16cid:durableId="330909126">
    <w:abstractNumId w:val="46"/>
  </w:num>
  <w:num w:numId="92" w16cid:durableId="1818717732">
    <w:abstractNumId w:val="92"/>
  </w:num>
  <w:num w:numId="93" w16cid:durableId="649748967">
    <w:abstractNumId w:val="13"/>
  </w:num>
  <w:num w:numId="94" w16cid:durableId="1339580325">
    <w:abstractNumId w:val="89"/>
  </w:num>
  <w:num w:numId="95" w16cid:durableId="726758234">
    <w:abstractNumId w:val="75"/>
  </w:num>
  <w:num w:numId="96" w16cid:durableId="189220978">
    <w:abstractNumId w:val="3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7809"/>
    <w:rsid w:val="00017482"/>
    <w:rsid w:val="000242F5"/>
    <w:rsid w:val="00037F34"/>
    <w:rsid w:val="00045B9F"/>
    <w:rsid w:val="000623CE"/>
    <w:rsid w:val="00083408"/>
    <w:rsid w:val="000A45B9"/>
    <w:rsid w:val="000B6C63"/>
    <w:rsid w:val="001127D9"/>
    <w:rsid w:val="00145C60"/>
    <w:rsid w:val="0015576D"/>
    <w:rsid w:val="001B480F"/>
    <w:rsid w:val="001C0987"/>
    <w:rsid w:val="001D0046"/>
    <w:rsid w:val="001D0F87"/>
    <w:rsid w:val="001D26D2"/>
    <w:rsid w:val="001E2892"/>
    <w:rsid w:val="002131D1"/>
    <w:rsid w:val="00246036"/>
    <w:rsid w:val="00255422"/>
    <w:rsid w:val="002755C6"/>
    <w:rsid w:val="002E2EA8"/>
    <w:rsid w:val="002E55B1"/>
    <w:rsid w:val="002F2799"/>
    <w:rsid w:val="00303A34"/>
    <w:rsid w:val="00326500"/>
    <w:rsid w:val="00342AD1"/>
    <w:rsid w:val="003569DC"/>
    <w:rsid w:val="00380F67"/>
    <w:rsid w:val="0038531F"/>
    <w:rsid w:val="00391239"/>
    <w:rsid w:val="003A12ED"/>
    <w:rsid w:val="003B63C1"/>
    <w:rsid w:val="003C0BC4"/>
    <w:rsid w:val="00410FD2"/>
    <w:rsid w:val="00424D56"/>
    <w:rsid w:val="00431E3A"/>
    <w:rsid w:val="0045449A"/>
    <w:rsid w:val="004569FE"/>
    <w:rsid w:val="0047206B"/>
    <w:rsid w:val="00477D76"/>
    <w:rsid w:val="004A083C"/>
    <w:rsid w:val="004E3F88"/>
    <w:rsid w:val="00502632"/>
    <w:rsid w:val="00510EF1"/>
    <w:rsid w:val="00523AAC"/>
    <w:rsid w:val="005329D8"/>
    <w:rsid w:val="005D5A4E"/>
    <w:rsid w:val="005D7809"/>
    <w:rsid w:val="005E67B2"/>
    <w:rsid w:val="00617C8E"/>
    <w:rsid w:val="006256E4"/>
    <w:rsid w:val="006339C0"/>
    <w:rsid w:val="0063566E"/>
    <w:rsid w:val="00682B83"/>
    <w:rsid w:val="0069207A"/>
    <w:rsid w:val="006A1080"/>
    <w:rsid w:val="006B4B56"/>
    <w:rsid w:val="006C6DB0"/>
    <w:rsid w:val="00716A7B"/>
    <w:rsid w:val="00721C17"/>
    <w:rsid w:val="007540FE"/>
    <w:rsid w:val="00783C72"/>
    <w:rsid w:val="00796CA7"/>
    <w:rsid w:val="007E1985"/>
    <w:rsid w:val="00836C22"/>
    <w:rsid w:val="00837182"/>
    <w:rsid w:val="008507ED"/>
    <w:rsid w:val="00881D8C"/>
    <w:rsid w:val="00882C40"/>
    <w:rsid w:val="00887985"/>
    <w:rsid w:val="00902ED5"/>
    <w:rsid w:val="009054F9"/>
    <w:rsid w:val="009119C7"/>
    <w:rsid w:val="00947F75"/>
    <w:rsid w:val="00965A74"/>
    <w:rsid w:val="00994A05"/>
    <w:rsid w:val="009C26FA"/>
    <w:rsid w:val="009E3D9A"/>
    <w:rsid w:val="009E6AA6"/>
    <w:rsid w:val="009F5F29"/>
    <w:rsid w:val="00A15C52"/>
    <w:rsid w:val="00A458F6"/>
    <w:rsid w:val="00A61DD4"/>
    <w:rsid w:val="00A63C0C"/>
    <w:rsid w:val="00AA08B2"/>
    <w:rsid w:val="00AC6687"/>
    <w:rsid w:val="00AE6D0D"/>
    <w:rsid w:val="00B140B6"/>
    <w:rsid w:val="00B32379"/>
    <w:rsid w:val="00B52642"/>
    <w:rsid w:val="00B6145D"/>
    <w:rsid w:val="00BA0433"/>
    <w:rsid w:val="00BA0FA7"/>
    <w:rsid w:val="00BD1399"/>
    <w:rsid w:val="00BF3E1D"/>
    <w:rsid w:val="00C142AC"/>
    <w:rsid w:val="00C1619E"/>
    <w:rsid w:val="00C202CA"/>
    <w:rsid w:val="00C32C28"/>
    <w:rsid w:val="00C37414"/>
    <w:rsid w:val="00C40425"/>
    <w:rsid w:val="00C75435"/>
    <w:rsid w:val="00C830BA"/>
    <w:rsid w:val="00CB7A4C"/>
    <w:rsid w:val="00CC40F8"/>
    <w:rsid w:val="00CC739E"/>
    <w:rsid w:val="00CE69F8"/>
    <w:rsid w:val="00D13B51"/>
    <w:rsid w:val="00D654DE"/>
    <w:rsid w:val="00DA051A"/>
    <w:rsid w:val="00DB729E"/>
    <w:rsid w:val="00DC0690"/>
    <w:rsid w:val="00DC6010"/>
    <w:rsid w:val="00DC6CB5"/>
    <w:rsid w:val="00DF5581"/>
    <w:rsid w:val="00E35E6F"/>
    <w:rsid w:val="00E40A6E"/>
    <w:rsid w:val="00E450A7"/>
    <w:rsid w:val="00E51121"/>
    <w:rsid w:val="00E54CAE"/>
    <w:rsid w:val="00E90E2E"/>
    <w:rsid w:val="00EA0611"/>
    <w:rsid w:val="00ED1D6B"/>
    <w:rsid w:val="00ED43FD"/>
    <w:rsid w:val="00EE5024"/>
    <w:rsid w:val="00EF049D"/>
    <w:rsid w:val="00F11FC6"/>
    <w:rsid w:val="00F145AD"/>
    <w:rsid w:val="00F224A1"/>
    <w:rsid w:val="00F25E0A"/>
    <w:rsid w:val="00F63481"/>
    <w:rsid w:val="00F63B40"/>
    <w:rsid w:val="00F75085"/>
    <w:rsid w:val="00FC4D59"/>
    <w:rsid w:val="00FC556F"/>
    <w:rsid w:val="00FD283F"/>
    <w:rsid w:val="00FD53A9"/>
    <w:rsid w:val="00FE303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5C9E7"/>
  <w15:docId w15:val="{04388171-98BF-4182-9112-3B346106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qFormat/>
    <w:rsid w:val="00B140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aliases w:val="t2,heading 2"/>
    <w:basedOn w:val="Normal"/>
    <w:next w:val="Normal"/>
    <w:link w:val="Titlu2Caracter"/>
    <w:unhideWhenUsed/>
    <w:qFormat/>
    <w:rsid w:val="00AE6D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qFormat/>
    <w:rsid w:val="00AE6D0D"/>
    <w:pPr>
      <w:keepNext/>
      <w:tabs>
        <w:tab w:val="left" w:pos="567"/>
        <w:tab w:val="left" w:pos="1134"/>
      </w:tabs>
      <w:spacing w:after="0" w:line="240" w:lineRule="atLeast"/>
      <w:jc w:val="center"/>
      <w:outlineLvl w:val="2"/>
    </w:pPr>
    <w:rPr>
      <w:rFonts w:ascii="Times New Roman" w:eastAsia="Times New Roman" w:hAnsi="Times New Roman" w:cs="Times New Roman"/>
      <w:b/>
      <w:color w:val="800000"/>
      <w:sz w:val="28"/>
      <w:szCs w:val="20"/>
      <w:lang w:eastAsia="ru-RU"/>
    </w:rPr>
  </w:style>
  <w:style w:type="paragraph" w:styleId="Titlu4">
    <w:name w:val="heading 4"/>
    <w:basedOn w:val="Normal"/>
    <w:next w:val="Normal"/>
    <w:link w:val="Titlu4Caracter"/>
    <w:qFormat/>
    <w:rsid w:val="00FC4D59"/>
    <w:pPr>
      <w:spacing w:before="240" w:after="0" w:line="240" w:lineRule="auto"/>
      <w:jc w:val="both"/>
      <w:outlineLvl w:val="3"/>
    </w:pPr>
    <w:rPr>
      <w:rFonts w:ascii="Arial" w:eastAsia="Times New Roman" w:hAnsi="Arial" w:cs="Times New Roman"/>
      <w:b/>
      <w:color w:val="000000"/>
      <w:sz w:val="24"/>
      <w:szCs w:val="20"/>
      <w:lang w:val="fr-FR" w:eastAsia="ru-RU"/>
    </w:rPr>
  </w:style>
  <w:style w:type="paragraph" w:styleId="Titlu5">
    <w:name w:val="heading 5"/>
    <w:basedOn w:val="Normal"/>
    <w:next w:val="Normal"/>
    <w:link w:val="Titlu5Caracter"/>
    <w:qFormat/>
    <w:rsid w:val="00AE6D0D"/>
    <w:pPr>
      <w:spacing w:before="240" w:after="60" w:line="240" w:lineRule="auto"/>
      <w:outlineLvl w:val="4"/>
    </w:pPr>
    <w:rPr>
      <w:rFonts w:ascii="Arial" w:eastAsia="Times New Roman" w:hAnsi="Arial" w:cs="Times New Roman"/>
      <w:color w:val="000000"/>
      <w:szCs w:val="20"/>
      <w:lang w:val="fr-FR" w:eastAsia="ru-RU"/>
    </w:rPr>
  </w:style>
  <w:style w:type="paragraph" w:styleId="Titlu7">
    <w:name w:val="heading 7"/>
    <w:basedOn w:val="Normal"/>
    <w:next w:val="Normal"/>
    <w:link w:val="Titlu7Caracter"/>
    <w:qFormat/>
    <w:rsid w:val="00AE6D0D"/>
    <w:pPr>
      <w:keepNext/>
      <w:spacing w:after="0" w:line="240" w:lineRule="auto"/>
      <w:jc w:val="center"/>
      <w:outlineLvl w:val="6"/>
    </w:pPr>
    <w:rPr>
      <w:rFonts w:ascii="Times New Roman" w:eastAsia="Times New Roman" w:hAnsi="Times New Roman" w:cs="Times New Roman"/>
      <w:b/>
      <w:color w:val="800000"/>
      <w:sz w:val="36"/>
      <w:szCs w:val="20"/>
      <w:lang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4Caracter">
    <w:name w:val="Titlu 4 Caracter"/>
    <w:basedOn w:val="Fontdeparagrafimplicit"/>
    <w:link w:val="Titlu4"/>
    <w:rsid w:val="00FC4D59"/>
    <w:rPr>
      <w:rFonts w:ascii="Arial" w:eastAsia="Times New Roman" w:hAnsi="Arial" w:cs="Times New Roman"/>
      <w:b/>
      <w:color w:val="000000"/>
      <w:sz w:val="24"/>
      <w:szCs w:val="20"/>
      <w:lang w:val="fr-FR" w:eastAsia="ru-RU"/>
    </w:rPr>
  </w:style>
  <w:style w:type="paragraph" w:styleId="NormalWeb">
    <w:name w:val="Normal (Web)"/>
    <w:aliases w:val="Знак,webb,Normal (Web) Char Char,Normal (Web) Char Char Char,Normal (Web) Char Char Char Char,Normal (Web) Char Char Char Char Char Char,Normal (Web) Char Char Char Char Char,Знак Знак4,Знак Знак,Знак Знак Знак Знак,Знак Знак Знак"/>
    <w:basedOn w:val="Normal"/>
    <w:link w:val="NormalWebCaracter"/>
    <w:uiPriority w:val="99"/>
    <w:unhideWhenUsed/>
    <w:qFormat/>
    <w:rsid w:val="00F145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Robust">
    <w:name w:val="Strong"/>
    <w:basedOn w:val="Fontdeparagrafimplicit"/>
    <w:uiPriority w:val="22"/>
    <w:qFormat/>
    <w:rsid w:val="00F145AD"/>
    <w:rPr>
      <w:b/>
      <w:bCs/>
    </w:rPr>
  </w:style>
  <w:style w:type="character" w:styleId="Accentuat">
    <w:name w:val="Emphasis"/>
    <w:basedOn w:val="Fontdeparagrafimplicit"/>
    <w:uiPriority w:val="20"/>
    <w:qFormat/>
    <w:rsid w:val="00F145AD"/>
    <w:rPr>
      <w:i/>
      <w:iCs/>
    </w:rPr>
  </w:style>
  <w:style w:type="paragraph" w:styleId="Listparagraf">
    <w:name w:val="List Paragraph"/>
    <w:basedOn w:val="Normal"/>
    <w:uiPriority w:val="34"/>
    <w:qFormat/>
    <w:rsid w:val="00881D8C"/>
    <w:pPr>
      <w:ind w:left="720"/>
      <w:contextualSpacing/>
    </w:pPr>
  </w:style>
  <w:style w:type="character" w:customStyle="1" w:styleId="saln">
    <w:name w:val="s_aln"/>
    <w:basedOn w:val="Fontdeparagrafimplicit"/>
    <w:rsid w:val="00DC6010"/>
  </w:style>
  <w:style w:type="character" w:customStyle="1" w:styleId="salnbdy">
    <w:name w:val="s_aln_bdy"/>
    <w:basedOn w:val="Fontdeparagrafimplicit"/>
    <w:rsid w:val="00DC6010"/>
  </w:style>
  <w:style w:type="character" w:customStyle="1" w:styleId="slit">
    <w:name w:val="s_lit"/>
    <w:basedOn w:val="Fontdeparagrafimplicit"/>
    <w:rsid w:val="00DC6010"/>
  </w:style>
  <w:style w:type="character" w:customStyle="1" w:styleId="slitttl">
    <w:name w:val="s_lit_ttl"/>
    <w:basedOn w:val="Fontdeparagrafimplicit"/>
    <w:rsid w:val="00DC6010"/>
  </w:style>
  <w:style w:type="character" w:customStyle="1" w:styleId="slitbdy">
    <w:name w:val="s_lit_bdy"/>
    <w:basedOn w:val="Fontdeparagrafimplicit"/>
    <w:rsid w:val="00DC6010"/>
  </w:style>
  <w:style w:type="character" w:customStyle="1" w:styleId="salnttl">
    <w:name w:val="s_aln_ttl"/>
    <w:basedOn w:val="Fontdeparagrafimplicit"/>
    <w:rsid w:val="00DC6010"/>
  </w:style>
  <w:style w:type="character" w:customStyle="1" w:styleId="slgi">
    <w:name w:val="s_lgi"/>
    <w:basedOn w:val="Fontdeparagrafimplicit"/>
    <w:rsid w:val="00DC6010"/>
  </w:style>
  <w:style w:type="character" w:customStyle="1" w:styleId="sartttl">
    <w:name w:val="s_art_ttl"/>
    <w:basedOn w:val="Fontdeparagrafimplicit"/>
    <w:rsid w:val="00716A7B"/>
  </w:style>
  <w:style w:type="character" w:styleId="Hyperlink">
    <w:name w:val="Hyperlink"/>
    <w:basedOn w:val="Fontdeparagrafimplicit"/>
    <w:uiPriority w:val="99"/>
    <w:semiHidden/>
    <w:unhideWhenUsed/>
    <w:rsid w:val="00255422"/>
    <w:rPr>
      <w:color w:val="0000FF"/>
      <w:u w:val="single"/>
    </w:rPr>
  </w:style>
  <w:style w:type="paragraph" w:customStyle="1" w:styleId="oj-doc-ti">
    <w:name w:val="oj-doc-ti"/>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ti-grseq-1">
    <w:name w:val="oj-ti-grseq-1"/>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j-bold">
    <w:name w:val="oj-bold"/>
    <w:basedOn w:val="Fontdeparagrafimplicit"/>
    <w:rsid w:val="00FC4D59"/>
  </w:style>
  <w:style w:type="character" w:customStyle="1" w:styleId="oj-italic">
    <w:name w:val="oj-italic"/>
    <w:basedOn w:val="Fontdeparagrafimplicit"/>
    <w:rsid w:val="00FC4D59"/>
  </w:style>
  <w:style w:type="paragraph" w:customStyle="1" w:styleId="oj-normal">
    <w:name w:val="oj-normal"/>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j-super">
    <w:name w:val="oj-super"/>
    <w:basedOn w:val="Fontdeparagrafimplicit"/>
    <w:rsid w:val="00FC4D59"/>
  </w:style>
  <w:style w:type="character" w:customStyle="1" w:styleId="oj-sub">
    <w:name w:val="oj-sub"/>
    <w:basedOn w:val="Fontdeparagrafimplicit"/>
    <w:rsid w:val="00FC4D59"/>
  </w:style>
  <w:style w:type="paragraph" w:customStyle="1" w:styleId="oj-tbl-hdr">
    <w:name w:val="oj-tbl-hdr"/>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tbl-txt">
    <w:name w:val="oj-tbl-txt"/>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tbl-num">
    <w:name w:val="oj-tbl-num"/>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note">
    <w:name w:val="oj-note"/>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sign11">
    <w:name w:val="doc_sign11"/>
    <w:rsid w:val="00FC4D59"/>
    <w:rPr>
      <w:rFonts w:ascii="Times New Roman" w:hAnsi="Times New Roman" w:cs="Times New Roman" w:hint="default"/>
      <w:b/>
      <w:bCs/>
      <w:color w:val="000000"/>
      <w:sz w:val="22"/>
      <w:szCs w:val="22"/>
    </w:rPr>
  </w:style>
  <w:style w:type="paragraph" w:styleId="TextnBalon">
    <w:name w:val="Balloon Text"/>
    <w:basedOn w:val="Normal"/>
    <w:link w:val="TextnBalonCaracter"/>
    <w:semiHidden/>
    <w:unhideWhenUsed/>
    <w:rsid w:val="00FC4D5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C4D59"/>
    <w:rPr>
      <w:rFonts w:ascii="Tahoma" w:hAnsi="Tahoma" w:cs="Tahoma"/>
      <w:sz w:val="16"/>
      <w:szCs w:val="16"/>
    </w:rPr>
  </w:style>
  <w:style w:type="character" w:customStyle="1" w:styleId="Titlu1Caracter">
    <w:name w:val="Titlu 1 Caracter"/>
    <w:basedOn w:val="Fontdeparagrafimplicit"/>
    <w:link w:val="Titlu1"/>
    <w:rsid w:val="00B140B6"/>
    <w:rPr>
      <w:rFonts w:asciiTheme="majorHAnsi" w:eastAsiaTheme="majorEastAsia" w:hAnsiTheme="majorHAnsi" w:cstheme="majorBidi"/>
      <w:b/>
      <w:bCs/>
      <w:color w:val="365F91" w:themeColor="accent1" w:themeShade="BF"/>
      <w:sz w:val="28"/>
      <w:szCs w:val="28"/>
    </w:rPr>
  </w:style>
  <w:style w:type="paragraph" w:styleId="Indentcorptext2">
    <w:name w:val="Body Text Indent 2"/>
    <w:basedOn w:val="Normal"/>
    <w:link w:val="Indentcorptext2Caracter"/>
    <w:rsid w:val="00B140B6"/>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Indentcorptext2Caracter">
    <w:name w:val="Indent corp text 2 Caracter"/>
    <w:basedOn w:val="Fontdeparagrafimplicit"/>
    <w:link w:val="Indentcorptext2"/>
    <w:rsid w:val="00B140B6"/>
    <w:rPr>
      <w:rFonts w:ascii="Times New Roman" w:eastAsia="Times New Roman" w:hAnsi="Times New Roman" w:cs="Times New Roman"/>
      <w:sz w:val="28"/>
      <w:szCs w:val="20"/>
      <w:lang w:eastAsia="ru-RU"/>
    </w:rPr>
  </w:style>
  <w:style w:type="paragraph" w:styleId="Corptext">
    <w:name w:val="Body Text"/>
    <w:basedOn w:val="Normal"/>
    <w:link w:val="CorptextCaracter"/>
    <w:rsid w:val="00B140B6"/>
    <w:pPr>
      <w:tabs>
        <w:tab w:val="left" w:pos="567"/>
      </w:tabs>
      <w:spacing w:after="0" w:line="240" w:lineRule="atLeast"/>
      <w:ind w:right="99"/>
      <w:jc w:val="both"/>
    </w:pPr>
    <w:rPr>
      <w:rFonts w:ascii="Times New Roman" w:eastAsia="Times New Roman" w:hAnsi="Times New Roman" w:cs="Times New Roman"/>
      <w:b/>
      <w:i/>
      <w:sz w:val="24"/>
      <w:szCs w:val="20"/>
      <w:lang w:eastAsia="ru-RU"/>
    </w:rPr>
  </w:style>
  <w:style w:type="character" w:customStyle="1" w:styleId="CorptextCaracter">
    <w:name w:val="Corp text Caracter"/>
    <w:basedOn w:val="Fontdeparagrafimplicit"/>
    <w:link w:val="Corptext"/>
    <w:rsid w:val="00B140B6"/>
    <w:rPr>
      <w:rFonts w:ascii="Times New Roman" w:eastAsia="Times New Roman" w:hAnsi="Times New Roman" w:cs="Times New Roman"/>
      <w:b/>
      <w:i/>
      <w:sz w:val="24"/>
      <w:szCs w:val="20"/>
      <w:lang w:eastAsia="ru-RU"/>
    </w:rPr>
  </w:style>
  <w:style w:type="character" w:customStyle="1" w:styleId="NormalWebCaracter">
    <w:name w:val="Normal (Web) Caracter"/>
    <w:aliases w:val="Знак Caracter,webb Caracter,Normal (Web) Char Char Caracter,Normal (Web) Char Char Char Caracter,Normal (Web) Char Char Char Char Caracter,Normal (Web) Char Char Char Char Char Char Caracter,Знак Знак4 Caracter,Знак Знак Caracter"/>
    <w:basedOn w:val="Fontdeparagrafimplicit"/>
    <w:link w:val="NormalWeb"/>
    <w:uiPriority w:val="99"/>
    <w:locked/>
    <w:rsid w:val="00B140B6"/>
    <w:rPr>
      <w:rFonts w:ascii="Times New Roman" w:eastAsia="Times New Roman" w:hAnsi="Times New Roman" w:cs="Times New Roman"/>
      <w:sz w:val="24"/>
      <w:szCs w:val="24"/>
      <w:lang w:eastAsia="ru-RU"/>
    </w:rPr>
  </w:style>
  <w:style w:type="character" w:customStyle="1" w:styleId="Heading1">
    <w:name w:val="Heading #1_"/>
    <w:basedOn w:val="Fontdeparagrafimplicit"/>
    <w:link w:val="Heading10"/>
    <w:rsid w:val="00B140B6"/>
    <w:rPr>
      <w:rFonts w:ascii="Times New Roman" w:eastAsia="Times New Roman" w:hAnsi="Times New Roman" w:cs="Times New Roman"/>
      <w:b/>
      <w:bCs/>
      <w:sz w:val="26"/>
      <w:szCs w:val="26"/>
      <w:shd w:val="clear" w:color="auto" w:fill="FFFFFF"/>
    </w:rPr>
  </w:style>
  <w:style w:type="paragraph" w:customStyle="1" w:styleId="Heading10">
    <w:name w:val="Heading #1"/>
    <w:basedOn w:val="Normal"/>
    <w:link w:val="Heading1"/>
    <w:rsid w:val="00B140B6"/>
    <w:pPr>
      <w:widowControl w:val="0"/>
      <w:shd w:val="clear" w:color="auto" w:fill="FFFFFF"/>
      <w:spacing w:after="0" w:line="257" w:lineRule="auto"/>
      <w:jc w:val="center"/>
      <w:outlineLvl w:val="0"/>
    </w:pPr>
    <w:rPr>
      <w:rFonts w:ascii="Times New Roman" w:eastAsia="Times New Roman" w:hAnsi="Times New Roman" w:cs="Times New Roman"/>
      <w:b/>
      <w:bCs/>
      <w:sz w:val="26"/>
      <w:szCs w:val="26"/>
    </w:rPr>
  </w:style>
  <w:style w:type="character" w:customStyle="1" w:styleId="Bodytext6">
    <w:name w:val="Body text (6)_"/>
    <w:basedOn w:val="Fontdeparagrafimplicit"/>
    <w:link w:val="Bodytext60"/>
    <w:rsid w:val="00B140B6"/>
    <w:rPr>
      <w:rFonts w:ascii="Times New Roman" w:eastAsia="Times New Roman" w:hAnsi="Times New Roman" w:cs="Times New Roman"/>
      <w:b/>
      <w:bCs/>
      <w:sz w:val="8"/>
      <w:szCs w:val="8"/>
      <w:shd w:val="clear" w:color="auto" w:fill="FFFFFF"/>
    </w:rPr>
  </w:style>
  <w:style w:type="paragraph" w:customStyle="1" w:styleId="Bodytext60">
    <w:name w:val="Body text (6)"/>
    <w:basedOn w:val="Normal"/>
    <w:link w:val="Bodytext6"/>
    <w:rsid w:val="00B140B6"/>
    <w:pPr>
      <w:widowControl w:val="0"/>
      <w:shd w:val="clear" w:color="auto" w:fill="FFFFFF"/>
      <w:spacing w:after="210" w:line="180" w:lineRule="auto"/>
      <w:ind w:left="2280"/>
    </w:pPr>
    <w:rPr>
      <w:rFonts w:ascii="Times New Roman" w:eastAsia="Times New Roman" w:hAnsi="Times New Roman" w:cs="Times New Roman"/>
      <w:b/>
      <w:bCs/>
      <w:sz w:val="8"/>
      <w:szCs w:val="8"/>
    </w:rPr>
  </w:style>
  <w:style w:type="character" w:customStyle="1" w:styleId="Bodytext2">
    <w:name w:val="Body text (2)_"/>
    <w:basedOn w:val="Fontdeparagrafimplicit"/>
    <w:link w:val="Bodytext20"/>
    <w:rsid w:val="00B140B6"/>
    <w:rPr>
      <w:rFonts w:ascii="Arial" w:eastAsia="Arial" w:hAnsi="Arial" w:cs="Arial"/>
      <w:b/>
      <w:bCs/>
      <w:sz w:val="9"/>
      <w:szCs w:val="9"/>
      <w:shd w:val="clear" w:color="auto" w:fill="FFFFFF"/>
    </w:rPr>
  </w:style>
  <w:style w:type="paragraph" w:customStyle="1" w:styleId="Bodytext20">
    <w:name w:val="Body text (2)"/>
    <w:basedOn w:val="Normal"/>
    <w:link w:val="Bodytext2"/>
    <w:rsid w:val="00B140B6"/>
    <w:pPr>
      <w:widowControl w:val="0"/>
      <w:shd w:val="clear" w:color="auto" w:fill="FFFFFF"/>
      <w:spacing w:after="180" w:line="180" w:lineRule="auto"/>
      <w:ind w:left="1700"/>
    </w:pPr>
    <w:rPr>
      <w:rFonts w:ascii="Arial" w:eastAsia="Arial" w:hAnsi="Arial" w:cs="Arial"/>
      <w:b/>
      <w:bCs/>
      <w:sz w:val="9"/>
      <w:szCs w:val="9"/>
    </w:rPr>
  </w:style>
  <w:style w:type="paragraph" w:styleId="Revizuire">
    <w:name w:val="Revision"/>
    <w:hidden/>
    <w:uiPriority w:val="99"/>
    <w:semiHidden/>
    <w:rsid w:val="00B140B6"/>
    <w:pPr>
      <w:spacing w:after="0" w:line="240" w:lineRule="auto"/>
    </w:pPr>
    <w:rPr>
      <w:rFonts w:ascii="Times New Roman" w:eastAsia="Times New Roman" w:hAnsi="Times New Roman" w:cs="Times New Roman"/>
      <w:sz w:val="20"/>
      <w:szCs w:val="20"/>
      <w:lang w:eastAsia="ru-RU"/>
    </w:rPr>
  </w:style>
  <w:style w:type="paragraph" w:customStyle="1" w:styleId="cp">
    <w:name w:val="cp"/>
    <w:basedOn w:val="Normal"/>
    <w:rsid w:val="00B1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d">
    <w:name w:val="md"/>
    <w:basedOn w:val="Normal"/>
    <w:rsid w:val="00B140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Referincomentariu">
    <w:name w:val="annotation reference"/>
    <w:basedOn w:val="Fontdeparagrafimplicit"/>
    <w:semiHidden/>
    <w:unhideWhenUsed/>
    <w:rsid w:val="00B140B6"/>
    <w:rPr>
      <w:sz w:val="16"/>
      <w:szCs w:val="16"/>
    </w:rPr>
  </w:style>
  <w:style w:type="paragraph" w:styleId="Textcomentariu">
    <w:name w:val="annotation text"/>
    <w:basedOn w:val="Normal"/>
    <w:link w:val="TextcomentariuCaracter"/>
    <w:semiHidden/>
    <w:unhideWhenUsed/>
    <w:rsid w:val="00B140B6"/>
    <w:pPr>
      <w:spacing w:after="0" w:line="240" w:lineRule="auto"/>
    </w:pPr>
    <w:rPr>
      <w:rFonts w:ascii="Times New Roman" w:eastAsia="Times New Roman" w:hAnsi="Times New Roman" w:cs="Times New Roman"/>
      <w:sz w:val="20"/>
      <w:szCs w:val="20"/>
      <w:lang w:eastAsia="ru-RU"/>
    </w:rPr>
  </w:style>
  <w:style w:type="character" w:customStyle="1" w:styleId="TextcomentariuCaracter">
    <w:name w:val="Text comentariu Caracter"/>
    <w:basedOn w:val="Fontdeparagrafimplicit"/>
    <w:link w:val="Textcomentariu"/>
    <w:uiPriority w:val="99"/>
    <w:semiHidden/>
    <w:rsid w:val="00B140B6"/>
    <w:rPr>
      <w:rFonts w:ascii="Times New Roman" w:eastAsia="Times New Roman" w:hAnsi="Times New Roman" w:cs="Times New Roman"/>
      <w:sz w:val="20"/>
      <w:szCs w:val="20"/>
      <w:lang w:eastAsia="ru-RU"/>
    </w:rPr>
  </w:style>
  <w:style w:type="paragraph" w:styleId="SubiectComentariu">
    <w:name w:val="annotation subject"/>
    <w:basedOn w:val="Textcomentariu"/>
    <w:next w:val="Textcomentariu"/>
    <w:link w:val="SubiectComentariuCaracter"/>
    <w:semiHidden/>
    <w:unhideWhenUsed/>
    <w:rsid w:val="00B140B6"/>
    <w:rPr>
      <w:b/>
      <w:bCs/>
    </w:rPr>
  </w:style>
  <w:style w:type="character" w:customStyle="1" w:styleId="SubiectComentariuCaracter">
    <w:name w:val="Subiect Comentariu Caracter"/>
    <w:basedOn w:val="TextcomentariuCaracter"/>
    <w:link w:val="SubiectComentariu"/>
    <w:uiPriority w:val="99"/>
    <w:semiHidden/>
    <w:rsid w:val="00B140B6"/>
    <w:rPr>
      <w:rFonts w:ascii="Times New Roman" w:eastAsia="Times New Roman" w:hAnsi="Times New Roman" w:cs="Times New Roman"/>
      <w:b/>
      <w:bCs/>
      <w:sz w:val="20"/>
      <w:szCs w:val="20"/>
      <w:lang w:eastAsia="ru-RU"/>
    </w:rPr>
  </w:style>
  <w:style w:type="character" w:customStyle="1" w:styleId="Titlu2Caracter">
    <w:name w:val="Titlu 2 Caracter"/>
    <w:aliases w:val="t2 Caracter,heading 2 Caracter"/>
    <w:basedOn w:val="Fontdeparagrafimplicit"/>
    <w:link w:val="Titlu2"/>
    <w:rsid w:val="00AE6D0D"/>
    <w:rPr>
      <w:rFonts w:asciiTheme="majorHAnsi" w:eastAsiaTheme="majorEastAsia" w:hAnsiTheme="majorHAnsi" w:cstheme="majorBidi"/>
      <w:b/>
      <w:bCs/>
      <w:color w:val="4F81BD" w:themeColor="accent1"/>
      <w:sz w:val="26"/>
      <w:szCs w:val="26"/>
    </w:rPr>
  </w:style>
  <w:style w:type="paragraph" w:styleId="Corptext2">
    <w:name w:val="Body Text 2"/>
    <w:basedOn w:val="Normal"/>
    <w:link w:val="Corptext2Caracter"/>
    <w:unhideWhenUsed/>
    <w:rsid w:val="00AE6D0D"/>
    <w:pPr>
      <w:spacing w:after="120" w:line="480" w:lineRule="auto"/>
    </w:pPr>
  </w:style>
  <w:style w:type="character" w:customStyle="1" w:styleId="Corptext2Caracter">
    <w:name w:val="Corp text 2 Caracter"/>
    <w:basedOn w:val="Fontdeparagrafimplicit"/>
    <w:link w:val="Corptext2"/>
    <w:uiPriority w:val="99"/>
    <w:semiHidden/>
    <w:rsid w:val="00AE6D0D"/>
  </w:style>
  <w:style w:type="paragraph" w:styleId="Corptext3">
    <w:name w:val="Body Text 3"/>
    <w:basedOn w:val="Normal"/>
    <w:link w:val="Corptext3Caracter"/>
    <w:unhideWhenUsed/>
    <w:rsid w:val="00AE6D0D"/>
    <w:pPr>
      <w:spacing w:after="120"/>
    </w:pPr>
    <w:rPr>
      <w:sz w:val="16"/>
      <w:szCs w:val="16"/>
    </w:rPr>
  </w:style>
  <w:style w:type="character" w:customStyle="1" w:styleId="Corptext3Caracter">
    <w:name w:val="Corp text 3 Caracter"/>
    <w:basedOn w:val="Fontdeparagrafimplicit"/>
    <w:link w:val="Corptext3"/>
    <w:uiPriority w:val="99"/>
    <w:semiHidden/>
    <w:rsid w:val="00AE6D0D"/>
    <w:rPr>
      <w:sz w:val="16"/>
      <w:szCs w:val="16"/>
    </w:rPr>
  </w:style>
  <w:style w:type="character" w:customStyle="1" w:styleId="Titlu3Caracter">
    <w:name w:val="Titlu 3 Caracter"/>
    <w:basedOn w:val="Fontdeparagrafimplicit"/>
    <w:link w:val="Titlu3"/>
    <w:rsid w:val="00AE6D0D"/>
    <w:rPr>
      <w:rFonts w:ascii="Times New Roman" w:eastAsia="Times New Roman" w:hAnsi="Times New Roman" w:cs="Times New Roman"/>
      <w:b/>
      <w:color w:val="800000"/>
      <w:sz w:val="28"/>
      <w:szCs w:val="20"/>
      <w:lang w:eastAsia="ru-RU"/>
    </w:rPr>
  </w:style>
  <w:style w:type="character" w:customStyle="1" w:styleId="Titlu5Caracter">
    <w:name w:val="Titlu 5 Caracter"/>
    <w:basedOn w:val="Fontdeparagrafimplicit"/>
    <w:link w:val="Titlu5"/>
    <w:rsid w:val="00AE6D0D"/>
    <w:rPr>
      <w:rFonts w:ascii="Arial" w:eastAsia="Times New Roman" w:hAnsi="Arial" w:cs="Times New Roman"/>
      <w:color w:val="000000"/>
      <w:szCs w:val="20"/>
      <w:lang w:val="fr-FR" w:eastAsia="ru-RU"/>
    </w:rPr>
  </w:style>
  <w:style w:type="character" w:customStyle="1" w:styleId="Titlu7Caracter">
    <w:name w:val="Titlu 7 Caracter"/>
    <w:basedOn w:val="Fontdeparagrafimplicit"/>
    <w:link w:val="Titlu7"/>
    <w:rsid w:val="00AE6D0D"/>
    <w:rPr>
      <w:rFonts w:ascii="Times New Roman" w:eastAsia="Times New Roman" w:hAnsi="Times New Roman" w:cs="Times New Roman"/>
      <w:b/>
      <w:color w:val="800000"/>
      <w:sz w:val="36"/>
      <w:szCs w:val="20"/>
      <w:lang w:eastAsia="ru-RU"/>
    </w:rPr>
  </w:style>
  <w:style w:type="paragraph" w:customStyle="1" w:styleId="TEXTE">
    <w:name w:val="TEXTE"/>
    <w:basedOn w:val="Normal"/>
    <w:rsid w:val="00AE6D0D"/>
    <w:pPr>
      <w:spacing w:before="240" w:after="0" w:line="240" w:lineRule="auto"/>
      <w:ind w:left="1134"/>
      <w:jc w:val="both"/>
    </w:pPr>
    <w:rPr>
      <w:rFonts w:ascii="Arial" w:eastAsia="Times New Roman" w:hAnsi="Arial" w:cs="Times New Roman"/>
      <w:color w:val="000000"/>
      <w:szCs w:val="20"/>
      <w:lang w:val="fr-FR" w:eastAsia="ru-RU"/>
    </w:rPr>
  </w:style>
  <w:style w:type="paragraph" w:customStyle="1" w:styleId="BlockText1">
    <w:name w:val="Block Text1"/>
    <w:basedOn w:val="Normal"/>
    <w:rsid w:val="00AE6D0D"/>
    <w:pPr>
      <w:spacing w:before="340" w:after="240" w:line="240" w:lineRule="auto"/>
      <w:ind w:left="851" w:right="851"/>
      <w:jc w:val="both"/>
    </w:pPr>
    <w:rPr>
      <w:rFonts w:ascii="Times New Roman" w:eastAsia="Times New Roman" w:hAnsi="Times New Roman" w:cs="Times New Roman"/>
      <w:snapToGrid w:val="0"/>
      <w:color w:val="000000"/>
      <w:sz w:val="28"/>
      <w:szCs w:val="20"/>
      <w:lang w:eastAsia="ru-RU"/>
    </w:rPr>
  </w:style>
  <w:style w:type="paragraph" w:customStyle="1" w:styleId="button">
    <w:name w:val="button"/>
    <w:basedOn w:val="text"/>
    <w:rsid w:val="00AE6D0D"/>
    <w:pPr>
      <w:ind w:firstLine="0"/>
    </w:pPr>
    <w:rPr>
      <w:rFonts w:ascii="Courier New" w:hAnsi="Courier New"/>
      <w:b/>
      <w:lang w:val="en-US"/>
    </w:rPr>
  </w:style>
  <w:style w:type="paragraph" w:customStyle="1" w:styleId="text">
    <w:name w:val="text"/>
    <w:basedOn w:val="Normal"/>
    <w:rsid w:val="00AE6D0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TF">
    <w:name w:val="TF"/>
    <w:basedOn w:val="Normal"/>
    <w:rsid w:val="00AE6D0D"/>
    <w:pPr>
      <w:spacing w:before="240" w:after="240" w:line="240" w:lineRule="atLeast"/>
      <w:jc w:val="center"/>
    </w:pPr>
    <w:rPr>
      <w:rFonts w:ascii="Arial" w:eastAsia="Times New Roman" w:hAnsi="Arial" w:cs="Times New Roman"/>
      <w:b/>
      <w:sz w:val="20"/>
      <w:szCs w:val="20"/>
      <w:lang w:val="fr-FR" w:eastAsia="ru-RU"/>
    </w:rPr>
  </w:style>
  <w:style w:type="paragraph" w:styleId="Indentcorptext3">
    <w:name w:val="Body Text Indent 3"/>
    <w:basedOn w:val="Normal"/>
    <w:link w:val="Indentcorptext3Caracter"/>
    <w:rsid w:val="00AE6D0D"/>
    <w:pPr>
      <w:spacing w:after="0" w:line="240" w:lineRule="atLeast"/>
      <w:ind w:firstLine="907"/>
      <w:jc w:val="both"/>
    </w:pPr>
    <w:rPr>
      <w:rFonts w:ascii="Times New Roman" w:eastAsia="Times New Roman" w:hAnsi="Times New Roman" w:cs="Times New Roman"/>
      <w:i/>
      <w:sz w:val="28"/>
      <w:szCs w:val="20"/>
      <w:lang w:eastAsia="ru-RU"/>
    </w:rPr>
  </w:style>
  <w:style w:type="character" w:customStyle="1" w:styleId="Indentcorptext3Caracter">
    <w:name w:val="Indent corp text 3 Caracter"/>
    <w:basedOn w:val="Fontdeparagrafimplicit"/>
    <w:link w:val="Indentcorptext3"/>
    <w:rsid w:val="00AE6D0D"/>
    <w:rPr>
      <w:rFonts w:ascii="Times New Roman" w:eastAsia="Times New Roman" w:hAnsi="Times New Roman" w:cs="Times New Roman"/>
      <w:i/>
      <w:sz w:val="28"/>
      <w:szCs w:val="20"/>
      <w:lang w:eastAsia="ru-RU"/>
    </w:rPr>
  </w:style>
  <w:style w:type="paragraph" w:styleId="Indentcorptext">
    <w:name w:val="Body Text Indent"/>
    <w:basedOn w:val="Normal"/>
    <w:link w:val="IndentcorptextCaracter"/>
    <w:rsid w:val="00AE6D0D"/>
    <w:pPr>
      <w:spacing w:after="0" w:line="240" w:lineRule="auto"/>
      <w:ind w:firstLine="360"/>
      <w:jc w:val="both"/>
    </w:pPr>
    <w:rPr>
      <w:rFonts w:ascii="Times New Roman" w:eastAsia="Times New Roman" w:hAnsi="Times New Roman" w:cs="Times New Roman"/>
      <w:b/>
      <w:sz w:val="24"/>
      <w:szCs w:val="20"/>
      <w:lang w:eastAsia="ru-RU"/>
    </w:rPr>
  </w:style>
  <w:style w:type="character" w:customStyle="1" w:styleId="IndentcorptextCaracter">
    <w:name w:val="Indent corp text Caracter"/>
    <w:basedOn w:val="Fontdeparagrafimplicit"/>
    <w:link w:val="Indentcorptext"/>
    <w:rsid w:val="00AE6D0D"/>
    <w:rPr>
      <w:rFonts w:ascii="Times New Roman" w:eastAsia="Times New Roman" w:hAnsi="Times New Roman" w:cs="Times New Roman"/>
      <w:b/>
      <w:sz w:val="24"/>
      <w:szCs w:val="20"/>
      <w:lang w:eastAsia="ru-RU"/>
    </w:rPr>
  </w:style>
  <w:style w:type="paragraph" w:styleId="Textbloc">
    <w:name w:val="Block Text"/>
    <w:basedOn w:val="Normal"/>
    <w:rsid w:val="00AE6D0D"/>
    <w:pPr>
      <w:spacing w:before="120" w:after="0" w:line="240" w:lineRule="auto"/>
      <w:ind w:left="284" w:right="284"/>
      <w:jc w:val="both"/>
    </w:pPr>
    <w:rPr>
      <w:rFonts w:ascii="Times New Roman" w:eastAsia="Times New Roman" w:hAnsi="Times New Roman" w:cs="Times New Roman"/>
      <w:sz w:val="28"/>
      <w:szCs w:val="20"/>
      <w:lang w:eastAsia="ru-RU"/>
    </w:rPr>
  </w:style>
  <w:style w:type="table" w:styleId="Tabelgril">
    <w:name w:val="Table Grid"/>
    <w:basedOn w:val="TabelNormal"/>
    <w:rsid w:val="00AE6D0D"/>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sol">
    <w:name w:val="footer"/>
    <w:basedOn w:val="Normal"/>
    <w:link w:val="SubsolCaracter"/>
    <w:uiPriority w:val="99"/>
    <w:rsid w:val="00AE6D0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SubsolCaracter">
    <w:name w:val="Subsol Caracter"/>
    <w:basedOn w:val="Fontdeparagrafimplicit"/>
    <w:link w:val="Subsol"/>
    <w:uiPriority w:val="99"/>
    <w:rsid w:val="00AE6D0D"/>
    <w:rPr>
      <w:rFonts w:ascii="Times New Roman" w:eastAsia="Times New Roman" w:hAnsi="Times New Roman" w:cs="Times New Roman"/>
      <w:sz w:val="20"/>
      <w:szCs w:val="20"/>
      <w:lang w:eastAsia="ru-RU"/>
    </w:rPr>
  </w:style>
  <w:style w:type="character" w:styleId="Numrdepagin">
    <w:name w:val="page number"/>
    <w:basedOn w:val="Fontdeparagrafimplicit"/>
    <w:rsid w:val="00AE6D0D"/>
  </w:style>
  <w:style w:type="paragraph" w:styleId="Legend">
    <w:name w:val="caption"/>
    <w:basedOn w:val="Normal"/>
    <w:next w:val="Normal"/>
    <w:qFormat/>
    <w:rsid w:val="00AE6D0D"/>
    <w:pPr>
      <w:spacing w:before="120" w:after="0" w:line="240" w:lineRule="auto"/>
      <w:ind w:left="284" w:right="284"/>
      <w:jc w:val="center"/>
    </w:pPr>
    <w:rPr>
      <w:rFonts w:ascii="Times New Roman" w:eastAsia="Times New Roman" w:hAnsi="Times New Roman" w:cs="Times New Roman"/>
      <w:b/>
      <w:sz w:val="20"/>
      <w:szCs w:val="20"/>
      <w:lang w:val="fr-FR" w:eastAsia="ru-RU"/>
    </w:rPr>
  </w:style>
  <w:style w:type="paragraph" w:styleId="Textsimplu">
    <w:name w:val="Plain Text"/>
    <w:basedOn w:val="Normal"/>
    <w:link w:val="TextsimpluCaracter"/>
    <w:rsid w:val="00AE6D0D"/>
    <w:pPr>
      <w:spacing w:after="0" w:line="240" w:lineRule="auto"/>
    </w:pPr>
    <w:rPr>
      <w:rFonts w:ascii="Courier New" w:eastAsia="Times New Roman" w:hAnsi="Courier New" w:cs="Times New Roman"/>
      <w:sz w:val="20"/>
      <w:szCs w:val="20"/>
      <w:lang w:eastAsia="ru-RU"/>
    </w:rPr>
  </w:style>
  <w:style w:type="character" w:customStyle="1" w:styleId="TextsimpluCaracter">
    <w:name w:val="Text simplu Caracter"/>
    <w:basedOn w:val="Fontdeparagrafimplicit"/>
    <w:link w:val="Textsimplu"/>
    <w:rsid w:val="00AE6D0D"/>
    <w:rPr>
      <w:rFonts w:ascii="Courier New" w:eastAsia="Times New Roman" w:hAnsi="Courier New" w:cs="Times New Roman"/>
      <w:sz w:val="20"/>
      <w:szCs w:val="20"/>
      <w:lang w:val="ro-RO" w:eastAsia="ru-RU"/>
    </w:rPr>
  </w:style>
  <w:style w:type="paragraph" w:customStyle="1" w:styleId="1">
    <w:name w:val="Обычный1"/>
    <w:basedOn w:val="Normal"/>
    <w:rsid w:val="00AE6D0D"/>
    <w:pPr>
      <w:spacing w:before="120" w:after="0" w:line="240" w:lineRule="auto"/>
      <w:ind w:left="567" w:right="595" w:firstLine="680"/>
      <w:jc w:val="both"/>
    </w:pPr>
    <w:rPr>
      <w:rFonts w:ascii="Times New Roman" w:eastAsia="Times New Roman" w:hAnsi="Times New Roman" w:cs="Times New Roman"/>
      <w:sz w:val="28"/>
      <w:szCs w:val="20"/>
      <w:lang w:eastAsia="ru-RU"/>
    </w:rPr>
  </w:style>
  <w:style w:type="paragraph" w:customStyle="1" w:styleId="CharChar1CharChar">
    <w:name w:val="Char Char1 Знак Знак Char Char Знак Знак"/>
    <w:basedOn w:val="Normal"/>
    <w:next w:val="Normal"/>
    <w:rsid w:val="00AE6D0D"/>
    <w:pPr>
      <w:spacing w:after="160" w:line="240" w:lineRule="exact"/>
    </w:pPr>
    <w:rPr>
      <w:rFonts w:ascii="Tahoma" w:eastAsia="Times New Roman" w:hAnsi="Tahoma" w:cs="Times New Roman"/>
      <w:sz w:val="24"/>
      <w:szCs w:val="20"/>
      <w:lang w:val="en-US"/>
    </w:rPr>
  </w:style>
  <w:style w:type="paragraph" w:styleId="Textnotdesubsol">
    <w:name w:val="footnote text"/>
    <w:basedOn w:val="Normal"/>
    <w:link w:val="TextnotdesubsolCaracter"/>
    <w:semiHidden/>
    <w:rsid w:val="00AE6D0D"/>
    <w:pPr>
      <w:spacing w:after="0" w:line="240" w:lineRule="auto"/>
    </w:pPr>
    <w:rPr>
      <w:rFonts w:ascii="Times New Roman" w:eastAsia="Times New Roman" w:hAnsi="Times New Roman" w:cs="Times New Roman"/>
      <w:sz w:val="20"/>
      <w:szCs w:val="20"/>
      <w:lang w:eastAsia="ru-RU"/>
    </w:rPr>
  </w:style>
  <w:style w:type="character" w:customStyle="1" w:styleId="TextnotdesubsolCaracter">
    <w:name w:val="Text notă de subsol Caracter"/>
    <w:basedOn w:val="Fontdeparagrafimplicit"/>
    <w:link w:val="Textnotdesubsol"/>
    <w:semiHidden/>
    <w:rsid w:val="00AE6D0D"/>
    <w:rPr>
      <w:rFonts w:ascii="Times New Roman" w:eastAsia="Times New Roman" w:hAnsi="Times New Roman" w:cs="Times New Roman"/>
      <w:sz w:val="20"/>
      <w:szCs w:val="20"/>
      <w:lang w:eastAsia="ru-RU"/>
    </w:rPr>
  </w:style>
  <w:style w:type="character" w:styleId="Referinnotdesubsol">
    <w:name w:val="footnote reference"/>
    <w:semiHidden/>
    <w:rsid w:val="00AE6D0D"/>
    <w:rPr>
      <w:vertAlign w:val="superscript"/>
    </w:rPr>
  </w:style>
  <w:style w:type="paragraph" w:customStyle="1" w:styleId="CharChar1">
    <w:name w:val="Char Char1"/>
    <w:basedOn w:val="Normal"/>
    <w:next w:val="Normal"/>
    <w:rsid w:val="00AE6D0D"/>
    <w:pPr>
      <w:spacing w:after="160" w:line="240" w:lineRule="exact"/>
    </w:pPr>
    <w:rPr>
      <w:rFonts w:ascii="Tahoma" w:eastAsia="Times New Roman" w:hAnsi="Tahoma" w:cs="Times New Roman"/>
      <w:sz w:val="24"/>
      <w:szCs w:val="20"/>
      <w:lang w:val="en-US"/>
    </w:rPr>
  </w:style>
  <w:style w:type="paragraph" w:customStyle="1" w:styleId="CharChar10">
    <w:name w:val="Char Char1 Знак Знак"/>
    <w:basedOn w:val="Normal"/>
    <w:next w:val="Normal"/>
    <w:rsid w:val="00AE6D0D"/>
    <w:pPr>
      <w:spacing w:after="160" w:line="240" w:lineRule="exact"/>
    </w:pPr>
    <w:rPr>
      <w:rFonts w:ascii="Tahoma" w:eastAsia="Times New Roman" w:hAnsi="Tahoma" w:cs="Times New Roman"/>
      <w:sz w:val="24"/>
      <w:szCs w:val="20"/>
      <w:lang w:val="en-US"/>
    </w:rPr>
  </w:style>
  <w:style w:type="paragraph" w:customStyle="1" w:styleId="CharChar1CharCharCharCharCharChar">
    <w:name w:val="Char Char1 Знак Знак Char Char Знак Знак Char Char Char Char"/>
    <w:basedOn w:val="Normal"/>
    <w:next w:val="Normal"/>
    <w:rsid w:val="00AE6D0D"/>
    <w:pPr>
      <w:spacing w:after="160" w:line="240" w:lineRule="exact"/>
    </w:pPr>
    <w:rPr>
      <w:rFonts w:ascii="Tahoma" w:eastAsia="Times New Roman" w:hAnsi="Tahoma" w:cs="Times New Roman"/>
      <w:sz w:val="24"/>
      <w:szCs w:val="20"/>
      <w:lang w:val="en-US"/>
    </w:rPr>
  </w:style>
  <w:style w:type="paragraph" w:customStyle="1" w:styleId="cb">
    <w:name w:val="cb"/>
    <w:basedOn w:val="Normal"/>
    <w:rsid w:val="00AE6D0D"/>
    <w:pPr>
      <w:spacing w:after="0" w:line="240" w:lineRule="auto"/>
      <w:jc w:val="center"/>
    </w:pPr>
    <w:rPr>
      <w:rFonts w:ascii="Times New Roman" w:eastAsia="Times New Roman" w:hAnsi="Times New Roman" w:cs="Times New Roman"/>
      <w:b/>
      <w:bCs/>
      <w:sz w:val="24"/>
      <w:szCs w:val="24"/>
      <w:lang w:eastAsia="ru-RU"/>
    </w:rPr>
  </w:style>
  <w:style w:type="paragraph" w:customStyle="1" w:styleId="tt">
    <w:name w:val="tt"/>
    <w:basedOn w:val="Normal"/>
    <w:rsid w:val="00AE6D0D"/>
    <w:pPr>
      <w:spacing w:after="0" w:line="240" w:lineRule="auto"/>
      <w:jc w:val="center"/>
    </w:pPr>
    <w:rPr>
      <w:rFonts w:ascii="Times New Roman" w:eastAsia="Times New Roman" w:hAnsi="Times New Roman" w:cs="Times New Roman"/>
      <w:b/>
      <w:bCs/>
      <w:sz w:val="24"/>
      <w:szCs w:val="24"/>
      <w:lang w:eastAsia="ru-RU"/>
    </w:rPr>
  </w:style>
  <w:style w:type="paragraph" w:customStyle="1" w:styleId="CharChar">
    <w:name w:val="Char Char Знак"/>
    <w:basedOn w:val="Normal"/>
    <w:next w:val="Normal"/>
    <w:rsid w:val="00AE6D0D"/>
    <w:pPr>
      <w:spacing w:after="160" w:line="240" w:lineRule="exact"/>
    </w:pPr>
    <w:rPr>
      <w:rFonts w:ascii="Tahoma" w:eastAsia="Times New Roman" w:hAnsi="Tahoma" w:cs="Times New Roman"/>
      <w:sz w:val="24"/>
      <w:szCs w:val="20"/>
      <w:lang w:val="en-US"/>
    </w:rPr>
  </w:style>
  <w:style w:type="paragraph" w:customStyle="1" w:styleId="CharChar0">
    <w:name w:val="Char Char Знак Знак"/>
    <w:basedOn w:val="Normal"/>
    <w:next w:val="Normal"/>
    <w:rsid w:val="00AE6D0D"/>
    <w:pPr>
      <w:spacing w:after="160" w:line="240" w:lineRule="exact"/>
    </w:pPr>
    <w:rPr>
      <w:rFonts w:ascii="Tahoma" w:eastAsia="Times New Roman" w:hAnsi="Tahoma" w:cs="Times New Roman"/>
      <w:sz w:val="24"/>
      <w:szCs w:val="20"/>
      <w:lang w:val="en-US"/>
    </w:rPr>
  </w:style>
  <w:style w:type="paragraph" w:customStyle="1" w:styleId="CharChar1CharCharCharCharCharCharCharChar">
    <w:name w:val="Char Char1 Знак Знак Char Char Знак Знак Char Char Char Char Знак Знак Char Char"/>
    <w:basedOn w:val="Normal"/>
    <w:next w:val="Normal"/>
    <w:rsid w:val="00AE6D0D"/>
    <w:pPr>
      <w:spacing w:after="160" w:line="240" w:lineRule="exact"/>
    </w:pPr>
    <w:rPr>
      <w:rFonts w:ascii="Tahoma" w:eastAsia="Times New Roman" w:hAnsi="Tahoma" w:cs="Times New Roman"/>
      <w:sz w:val="24"/>
      <w:szCs w:val="20"/>
      <w:lang w:val="en-US"/>
    </w:rPr>
  </w:style>
  <w:style w:type="paragraph" w:styleId="Antet">
    <w:name w:val="header"/>
    <w:basedOn w:val="Normal"/>
    <w:link w:val="AntetCaracter"/>
    <w:rsid w:val="00AE6D0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ntetCaracter">
    <w:name w:val="Antet Caracter"/>
    <w:basedOn w:val="Fontdeparagrafimplicit"/>
    <w:link w:val="Antet"/>
    <w:rsid w:val="00AE6D0D"/>
    <w:rPr>
      <w:rFonts w:ascii="Times New Roman" w:eastAsia="Times New Roman" w:hAnsi="Times New Roman" w:cs="Times New Roman"/>
      <w:sz w:val="20"/>
      <w:szCs w:val="20"/>
      <w:lang w:eastAsia="ru-RU"/>
    </w:rPr>
  </w:style>
  <w:style w:type="paragraph" w:customStyle="1" w:styleId="Annex">
    <w:name w:val="Annex"/>
    <w:basedOn w:val="Titlu1"/>
    <w:next w:val="Normal"/>
    <w:rsid w:val="00AE6D0D"/>
    <w:pPr>
      <w:pageBreakBefore/>
      <w:widowControl w:val="0"/>
      <w:numPr>
        <w:numId w:val="58"/>
      </w:numPr>
      <w:suppressAutoHyphens/>
      <w:autoSpaceDE w:val="0"/>
      <w:autoSpaceDN w:val="0"/>
      <w:adjustRightInd w:val="0"/>
      <w:spacing w:before="360" w:after="360" w:line="240" w:lineRule="auto"/>
      <w:jc w:val="center"/>
      <w:textAlignment w:val="baseline"/>
    </w:pPr>
    <w:rPr>
      <w:rFonts w:ascii="Times New Roman" w:eastAsia="Calibri" w:hAnsi="Times New Roman" w:cs="Arial"/>
      <w:color w:val="auto"/>
    </w:rPr>
  </w:style>
  <w:style w:type="character" w:customStyle="1" w:styleId="docheader">
    <w:name w:val="doc_header"/>
    <w:basedOn w:val="Fontdeparagrafimplicit"/>
    <w:rsid w:val="00AE6D0D"/>
  </w:style>
  <w:style w:type="paragraph" w:customStyle="1" w:styleId="abstract">
    <w:name w:val="abstract"/>
    <w:basedOn w:val="Normal"/>
    <w:rsid w:val="00BA0FA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296931">
      <w:bodyDiv w:val="1"/>
      <w:marLeft w:val="0"/>
      <w:marRight w:val="0"/>
      <w:marTop w:val="0"/>
      <w:marBottom w:val="0"/>
      <w:divBdr>
        <w:top w:val="none" w:sz="0" w:space="0" w:color="auto"/>
        <w:left w:val="none" w:sz="0" w:space="0" w:color="auto"/>
        <w:bottom w:val="none" w:sz="0" w:space="0" w:color="auto"/>
        <w:right w:val="none" w:sz="0" w:space="0" w:color="auto"/>
      </w:divBdr>
    </w:div>
    <w:div w:id="357658887">
      <w:bodyDiv w:val="1"/>
      <w:marLeft w:val="0"/>
      <w:marRight w:val="0"/>
      <w:marTop w:val="0"/>
      <w:marBottom w:val="0"/>
      <w:divBdr>
        <w:top w:val="none" w:sz="0" w:space="0" w:color="auto"/>
        <w:left w:val="none" w:sz="0" w:space="0" w:color="auto"/>
        <w:bottom w:val="none" w:sz="0" w:space="0" w:color="auto"/>
        <w:right w:val="none" w:sz="0" w:space="0" w:color="auto"/>
      </w:divBdr>
    </w:div>
    <w:div w:id="618411867">
      <w:bodyDiv w:val="1"/>
      <w:marLeft w:val="0"/>
      <w:marRight w:val="0"/>
      <w:marTop w:val="0"/>
      <w:marBottom w:val="0"/>
      <w:divBdr>
        <w:top w:val="none" w:sz="0" w:space="0" w:color="auto"/>
        <w:left w:val="none" w:sz="0" w:space="0" w:color="auto"/>
        <w:bottom w:val="none" w:sz="0" w:space="0" w:color="auto"/>
        <w:right w:val="none" w:sz="0" w:space="0" w:color="auto"/>
      </w:divBdr>
    </w:div>
    <w:div w:id="1170604954">
      <w:bodyDiv w:val="1"/>
      <w:marLeft w:val="0"/>
      <w:marRight w:val="0"/>
      <w:marTop w:val="0"/>
      <w:marBottom w:val="0"/>
      <w:divBdr>
        <w:top w:val="none" w:sz="0" w:space="0" w:color="auto"/>
        <w:left w:val="none" w:sz="0" w:space="0" w:color="auto"/>
        <w:bottom w:val="none" w:sz="0" w:space="0" w:color="auto"/>
        <w:right w:val="none" w:sz="0" w:space="0" w:color="auto"/>
      </w:divBdr>
    </w:div>
    <w:div w:id="1175076874">
      <w:bodyDiv w:val="1"/>
      <w:marLeft w:val="0"/>
      <w:marRight w:val="0"/>
      <w:marTop w:val="0"/>
      <w:marBottom w:val="0"/>
      <w:divBdr>
        <w:top w:val="none" w:sz="0" w:space="0" w:color="auto"/>
        <w:left w:val="none" w:sz="0" w:space="0" w:color="auto"/>
        <w:bottom w:val="none" w:sz="0" w:space="0" w:color="auto"/>
        <w:right w:val="none" w:sz="0" w:space="0" w:color="auto"/>
      </w:divBdr>
      <w:divsChild>
        <w:div w:id="520511867">
          <w:marLeft w:val="0"/>
          <w:marRight w:val="0"/>
          <w:marTop w:val="0"/>
          <w:marBottom w:val="0"/>
          <w:divBdr>
            <w:top w:val="none" w:sz="0" w:space="0" w:color="auto"/>
            <w:left w:val="none" w:sz="0" w:space="0" w:color="auto"/>
            <w:bottom w:val="none" w:sz="0" w:space="0" w:color="auto"/>
            <w:right w:val="none" w:sz="0" w:space="0" w:color="auto"/>
          </w:divBdr>
          <w:divsChild>
            <w:div w:id="457842317">
              <w:marLeft w:val="0"/>
              <w:marRight w:val="0"/>
              <w:marTop w:val="0"/>
              <w:marBottom w:val="0"/>
              <w:divBdr>
                <w:top w:val="none" w:sz="0" w:space="0" w:color="auto"/>
                <w:left w:val="none" w:sz="0" w:space="0" w:color="auto"/>
                <w:bottom w:val="none" w:sz="0" w:space="0" w:color="auto"/>
                <w:right w:val="none" w:sz="0" w:space="0" w:color="auto"/>
              </w:divBdr>
              <w:divsChild>
                <w:div w:id="19061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129879">
          <w:marLeft w:val="0"/>
          <w:marRight w:val="0"/>
          <w:marTop w:val="0"/>
          <w:marBottom w:val="0"/>
          <w:divBdr>
            <w:top w:val="none" w:sz="0" w:space="0" w:color="auto"/>
            <w:left w:val="none" w:sz="0" w:space="11" w:color="E7E7E7"/>
            <w:bottom w:val="none" w:sz="0" w:space="0" w:color="E7E7E7"/>
            <w:right w:val="none" w:sz="0" w:space="11" w:color="E7E7E7"/>
          </w:divBdr>
        </w:div>
      </w:divsChild>
    </w:div>
    <w:div w:id="1379354067">
      <w:bodyDiv w:val="1"/>
      <w:marLeft w:val="0"/>
      <w:marRight w:val="0"/>
      <w:marTop w:val="0"/>
      <w:marBottom w:val="0"/>
      <w:divBdr>
        <w:top w:val="none" w:sz="0" w:space="0" w:color="auto"/>
        <w:left w:val="none" w:sz="0" w:space="0" w:color="auto"/>
        <w:bottom w:val="none" w:sz="0" w:space="0" w:color="auto"/>
        <w:right w:val="none" w:sz="0" w:space="0" w:color="auto"/>
      </w:divBdr>
    </w:div>
    <w:div w:id="1622027908">
      <w:bodyDiv w:val="1"/>
      <w:marLeft w:val="0"/>
      <w:marRight w:val="0"/>
      <w:marTop w:val="0"/>
      <w:marBottom w:val="0"/>
      <w:divBdr>
        <w:top w:val="none" w:sz="0" w:space="0" w:color="auto"/>
        <w:left w:val="none" w:sz="0" w:space="0" w:color="auto"/>
        <w:bottom w:val="none" w:sz="0" w:space="0" w:color="auto"/>
        <w:right w:val="none" w:sz="0" w:space="0" w:color="auto"/>
      </w:divBdr>
    </w:div>
    <w:div w:id="1676612277">
      <w:bodyDiv w:val="1"/>
      <w:marLeft w:val="0"/>
      <w:marRight w:val="0"/>
      <w:marTop w:val="0"/>
      <w:marBottom w:val="0"/>
      <w:divBdr>
        <w:top w:val="none" w:sz="0" w:space="0" w:color="auto"/>
        <w:left w:val="none" w:sz="0" w:space="0" w:color="auto"/>
        <w:bottom w:val="none" w:sz="0" w:space="0" w:color="auto"/>
        <w:right w:val="none" w:sz="0" w:space="0" w:color="auto"/>
      </w:divBdr>
    </w:div>
    <w:div w:id="1781416146">
      <w:bodyDiv w:val="1"/>
      <w:marLeft w:val="0"/>
      <w:marRight w:val="0"/>
      <w:marTop w:val="0"/>
      <w:marBottom w:val="0"/>
      <w:divBdr>
        <w:top w:val="none" w:sz="0" w:space="0" w:color="auto"/>
        <w:left w:val="none" w:sz="0" w:space="0" w:color="auto"/>
        <w:bottom w:val="none" w:sz="0" w:space="0" w:color="auto"/>
        <w:right w:val="none" w:sz="0" w:space="0" w:color="auto"/>
      </w:divBdr>
      <w:divsChild>
        <w:div w:id="1893226784">
          <w:marLeft w:val="0"/>
          <w:marRight w:val="0"/>
          <w:marTop w:val="0"/>
          <w:marBottom w:val="1200"/>
          <w:divBdr>
            <w:top w:val="none" w:sz="0" w:space="0" w:color="auto"/>
            <w:left w:val="none" w:sz="0" w:space="0" w:color="auto"/>
            <w:bottom w:val="none" w:sz="0" w:space="0" w:color="auto"/>
            <w:right w:val="none" w:sz="0" w:space="0" w:color="auto"/>
          </w:divBdr>
          <w:divsChild>
            <w:div w:id="734427875">
              <w:marLeft w:val="0"/>
              <w:marRight w:val="0"/>
              <w:marTop w:val="0"/>
              <w:marBottom w:val="0"/>
              <w:divBdr>
                <w:top w:val="none" w:sz="0" w:space="0" w:color="auto"/>
                <w:left w:val="none" w:sz="0" w:space="0" w:color="auto"/>
                <w:bottom w:val="none" w:sz="0" w:space="0" w:color="auto"/>
                <w:right w:val="none" w:sz="0" w:space="0" w:color="auto"/>
              </w:divBdr>
            </w:div>
          </w:divsChild>
        </w:div>
        <w:div w:id="63650696">
          <w:marLeft w:val="0"/>
          <w:marRight w:val="0"/>
          <w:marTop w:val="0"/>
          <w:marBottom w:val="0"/>
          <w:divBdr>
            <w:top w:val="none" w:sz="0" w:space="0" w:color="auto"/>
            <w:left w:val="none" w:sz="0" w:space="0" w:color="auto"/>
            <w:bottom w:val="none" w:sz="0" w:space="0" w:color="auto"/>
            <w:right w:val="none" w:sz="0" w:space="0" w:color="auto"/>
          </w:divBdr>
          <w:divsChild>
            <w:div w:id="632953538">
              <w:marLeft w:val="0"/>
              <w:marRight w:val="0"/>
              <w:marTop w:val="0"/>
              <w:marBottom w:val="0"/>
              <w:divBdr>
                <w:top w:val="none" w:sz="0" w:space="0" w:color="auto"/>
                <w:left w:val="none" w:sz="0" w:space="0" w:color="auto"/>
                <w:bottom w:val="none" w:sz="0" w:space="0" w:color="auto"/>
                <w:right w:val="none" w:sz="0" w:space="0" w:color="auto"/>
              </w:divBdr>
              <w:divsChild>
                <w:div w:id="138244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835218">
      <w:bodyDiv w:val="1"/>
      <w:marLeft w:val="0"/>
      <w:marRight w:val="0"/>
      <w:marTop w:val="0"/>
      <w:marBottom w:val="0"/>
      <w:divBdr>
        <w:top w:val="none" w:sz="0" w:space="0" w:color="auto"/>
        <w:left w:val="none" w:sz="0" w:space="0" w:color="auto"/>
        <w:bottom w:val="none" w:sz="0" w:space="0" w:color="auto"/>
        <w:right w:val="none" w:sz="0" w:space="0" w:color="auto"/>
      </w:divBdr>
    </w:div>
    <w:div w:id="1987204458">
      <w:bodyDiv w:val="1"/>
      <w:marLeft w:val="0"/>
      <w:marRight w:val="0"/>
      <w:marTop w:val="0"/>
      <w:marBottom w:val="0"/>
      <w:divBdr>
        <w:top w:val="none" w:sz="0" w:space="0" w:color="auto"/>
        <w:left w:val="none" w:sz="0" w:space="0" w:color="auto"/>
        <w:bottom w:val="none" w:sz="0" w:space="0" w:color="auto"/>
        <w:right w:val="none" w:sz="0" w:space="0" w:color="auto"/>
      </w:divBdr>
    </w:div>
    <w:div w:id="1991054106">
      <w:bodyDiv w:val="1"/>
      <w:marLeft w:val="0"/>
      <w:marRight w:val="0"/>
      <w:marTop w:val="0"/>
      <w:marBottom w:val="0"/>
      <w:divBdr>
        <w:top w:val="none" w:sz="0" w:space="0" w:color="auto"/>
        <w:left w:val="none" w:sz="0" w:space="0" w:color="auto"/>
        <w:bottom w:val="none" w:sz="0" w:space="0" w:color="auto"/>
        <w:right w:val="none" w:sz="0" w:space="0" w:color="auto"/>
      </w:divBdr>
    </w:div>
    <w:div w:id="2065324318">
      <w:bodyDiv w:val="1"/>
      <w:marLeft w:val="0"/>
      <w:marRight w:val="0"/>
      <w:marTop w:val="0"/>
      <w:marBottom w:val="0"/>
      <w:divBdr>
        <w:top w:val="none" w:sz="0" w:space="0" w:color="auto"/>
        <w:left w:val="none" w:sz="0" w:space="0" w:color="auto"/>
        <w:bottom w:val="none" w:sz="0" w:space="0" w:color="auto"/>
        <w:right w:val="none" w:sz="0" w:space="0" w:color="auto"/>
      </w:divBdr>
      <w:divsChild>
        <w:div w:id="1018582627">
          <w:marLeft w:val="0"/>
          <w:marRight w:val="0"/>
          <w:marTop w:val="0"/>
          <w:marBottom w:val="0"/>
          <w:divBdr>
            <w:top w:val="none" w:sz="0" w:space="0" w:color="auto"/>
            <w:left w:val="none" w:sz="0" w:space="0" w:color="auto"/>
            <w:bottom w:val="none" w:sz="0" w:space="0" w:color="auto"/>
            <w:right w:val="none" w:sz="0" w:space="0" w:color="auto"/>
          </w:divBdr>
          <w:divsChild>
            <w:div w:id="187573205">
              <w:marLeft w:val="0"/>
              <w:marRight w:val="0"/>
              <w:marTop w:val="0"/>
              <w:marBottom w:val="120"/>
              <w:divBdr>
                <w:top w:val="none" w:sz="0" w:space="0" w:color="auto"/>
                <w:left w:val="none" w:sz="0" w:space="0" w:color="auto"/>
                <w:bottom w:val="none" w:sz="0" w:space="0" w:color="auto"/>
                <w:right w:val="none" w:sz="0" w:space="0" w:color="auto"/>
              </w:divBdr>
            </w:div>
          </w:divsChild>
        </w:div>
        <w:div w:id="261575622">
          <w:marLeft w:val="0"/>
          <w:marRight w:val="0"/>
          <w:marTop w:val="0"/>
          <w:marBottom w:val="0"/>
          <w:divBdr>
            <w:top w:val="none" w:sz="0" w:space="0" w:color="auto"/>
            <w:left w:val="none" w:sz="0" w:space="0" w:color="auto"/>
            <w:bottom w:val="none" w:sz="0" w:space="0" w:color="auto"/>
            <w:right w:val="none" w:sz="0" w:space="0" w:color="auto"/>
          </w:divBdr>
          <w:divsChild>
            <w:div w:id="1169441477">
              <w:marLeft w:val="0"/>
              <w:marRight w:val="0"/>
              <w:marTop w:val="0"/>
              <w:marBottom w:val="120"/>
              <w:divBdr>
                <w:top w:val="none" w:sz="0" w:space="0" w:color="auto"/>
                <w:left w:val="none" w:sz="0" w:space="0" w:color="auto"/>
                <w:bottom w:val="none" w:sz="0" w:space="0" w:color="auto"/>
                <w:right w:val="none" w:sz="0" w:space="0" w:color="auto"/>
              </w:divBdr>
            </w:div>
          </w:divsChild>
        </w:div>
        <w:div w:id="1655066171">
          <w:marLeft w:val="0"/>
          <w:marRight w:val="0"/>
          <w:marTop w:val="0"/>
          <w:marBottom w:val="0"/>
          <w:divBdr>
            <w:top w:val="none" w:sz="0" w:space="0" w:color="auto"/>
            <w:left w:val="none" w:sz="0" w:space="0" w:color="auto"/>
            <w:bottom w:val="none" w:sz="0" w:space="0" w:color="auto"/>
            <w:right w:val="none" w:sz="0" w:space="0" w:color="auto"/>
          </w:divBdr>
          <w:divsChild>
            <w:div w:id="1966696618">
              <w:marLeft w:val="0"/>
              <w:marRight w:val="0"/>
              <w:marTop w:val="0"/>
              <w:marBottom w:val="120"/>
              <w:divBdr>
                <w:top w:val="none" w:sz="0" w:space="0" w:color="auto"/>
                <w:left w:val="none" w:sz="0" w:space="0" w:color="auto"/>
                <w:bottom w:val="none" w:sz="0" w:space="0" w:color="auto"/>
                <w:right w:val="none" w:sz="0" w:space="0" w:color="auto"/>
              </w:divBdr>
            </w:div>
          </w:divsChild>
        </w:div>
        <w:div w:id="1781024672">
          <w:marLeft w:val="0"/>
          <w:marRight w:val="0"/>
          <w:marTop w:val="0"/>
          <w:marBottom w:val="0"/>
          <w:divBdr>
            <w:top w:val="none" w:sz="0" w:space="0" w:color="auto"/>
            <w:left w:val="none" w:sz="0" w:space="0" w:color="auto"/>
            <w:bottom w:val="none" w:sz="0" w:space="0" w:color="auto"/>
            <w:right w:val="none" w:sz="0" w:space="0" w:color="auto"/>
          </w:divBdr>
          <w:divsChild>
            <w:div w:id="1017198750">
              <w:marLeft w:val="0"/>
              <w:marRight w:val="0"/>
              <w:marTop w:val="0"/>
              <w:marBottom w:val="120"/>
              <w:divBdr>
                <w:top w:val="none" w:sz="0" w:space="0" w:color="auto"/>
                <w:left w:val="none" w:sz="0" w:space="0" w:color="auto"/>
                <w:bottom w:val="none" w:sz="0" w:space="0" w:color="auto"/>
                <w:right w:val="none" w:sz="0" w:space="0" w:color="auto"/>
              </w:divBdr>
            </w:div>
            <w:div w:id="255210345">
              <w:marLeft w:val="0"/>
              <w:marRight w:val="0"/>
              <w:marTop w:val="0"/>
              <w:marBottom w:val="0"/>
              <w:divBdr>
                <w:top w:val="none" w:sz="0" w:space="0" w:color="auto"/>
                <w:left w:val="none" w:sz="0" w:space="0" w:color="auto"/>
                <w:bottom w:val="none" w:sz="0" w:space="0" w:color="auto"/>
                <w:right w:val="none" w:sz="0" w:space="0" w:color="auto"/>
              </w:divBdr>
            </w:div>
          </w:divsChild>
        </w:div>
        <w:div w:id="1538660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DF8DF-FD8F-4A5C-92FE-EAF68BB27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412</Words>
  <Characters>2391</Characters>
  <Application>Microsoft Office Word</Application>
  <DocSecurity>0</DocSecurity>
  <Lines>19</Lines>
  <Paragraphs>5</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Turcanu Sergiu Ion</dc:creator>
  <cp:lastModifiedBy>Situații Excepționale</cp:lastModifiedBy>
  <cp:revision>22</cp:revision>
  <dcterms:created xsi:type="dcterms:W3CDTF">2026-05-27T06:10:00Z</dcterms:created>
  <dcterms:modified xsi:type="dcterms:W3CDTF">2026-06-17T06:57:00Z</dcterms:modified>
</cp:coreProperties>
</file>