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64D2" w14:textId="77777777" w:rsidR="00A41F82" w:rsidRPr="00FA07D0" w:rsidRDefault="00A41F82" w:rsidP="00D87B1D">
      <w:pPr>
        <w:tabs>
          <w:tab w:val="left" w:pos="709"/>
        </w:tabs>
        <w:spacing w:after="0"/>
        <w:rPr>
          <w:rFonts w:ascii="Times New Roman" w:hAnsi="Times New Roman"/>
          <w:b/>
          <w:bCs/>
          <w:sz w:val="24"/>
          <w:szCs w:val="24"/>
        </w:rPr>
      </w:pPr>
    </w:p>
    <w:p w14:paraId="3FC8ACA6" w14:textId="77777777" w:rsidR="00A41F82" w:rsidRPr="00FA07D0" w:rsidRDefault="00A41F82" w:rsidP="00A41F82">
      <w:pPr>
        <w:tabs>
          <w:tab w:val="left" w:pos="709"/>
        </w:tabs>
        <w:spacing w:after="0"/>
        <w:jc w:val="right"/>
        <w:rPr>
          <w:rFonts w:ascii="Times New Roman" w:hAnsi="Times New Roman" w:cs="Times New Roman"/>
          <w:b/>
          <w:bCs/>
          <w:sz w:val="24"/>
          <w:szCs w:val="24"/>
        </w:rPr>
      </w:pPr>
      <w:r w:rsidRPr="00FA07D0">
        <w:rPr>
          <w:rFonts w:ascii="Times New Roman" w:hAnsi="Times New Roman" w:cs="Times New Roman"/>
          <w:b/>
          <w:bCs/>
          <w:sz w:val="24"/>
          <w:szCs w:val="24"/>
        </w:rPr>
        <w:t>UE</w:t>
      </w:r>
    </w:p>
    <w:p w14:paraId="10942669" w14:textId="77777777" w:rsidR="00A41F82" w:rsidRPr="00FA07D0" w:rsidRDefault="00A41F82" w:rsidP="00A41F82">
      <w:pPr>
        <w:tabs>
          <w:tab w:val="left" w:pos="709"/>
        </w:tabs>
        <w:spacing w:after="0"/>
        <w:jc w:val="right"/>
        <w:rPr>
          <w:rFonts w:ascii="Times New Roman" w:hAnsi="Times New Roman" w:cs="Times New Roman"/>
          <w:b/>
          <w:bCs/>
          <w:sz w:val="24"/>
          <w:szCs w:val="24"/>
        </w:rPr>
      </w:pPr>
      <w:r w:rsidRPr="00FA07D0">
        <w:rPr>
          <w:rFonts w:ascii="Times New Roman" w:hAnsi="Times New Roman" w:cs="Times New Roman"/>
          <w:b/>
          <w:bCs/>
          <w:sz w:val="24"/>
          <w:szCs w:val="24"/>
        </w:rPr>
        <w:t>Proiect</w:t>
      </w:r>
    </w:p>
    <w:p w14:paraId="1E925646" w14:textId="77777777" w:rsidR="00A41F82" w:rsidRPr="00FA07D0" w:rsidRDefault="00A41F82" w:rsidP="00A41F82">
      <w:pPr>
        <w:tabs>
          <w:tab w:val="left" w:pos="709"/>
        </w:tabs>
        <w:spacing w:after="0"/>
        <w:jc w:val="center"/>
        <w:rPr>
          <w:rFonts w:ascii="Times New Roman" w:hAnsi="Times New Roman" w:cs="Times New Roman"/>
          <w:b/>
          <w:bCs/>
          <w:sz w:val="24"/>
          <w:szCs w:val="24"/>
        </w:rPr>
      </w:pPr>
    </w:p>
    <w:p w14:paraId="6F0483E2" w14:textId="77777777" w:rsidR="00A41F82" w:rsidRPr="00FA07D0" w:rsidRDefault="00A41F82" w:rsidP="00A41F82">
      <w:pPr>
        <w:tabs>
          <w:tab w:val="left" w:pos="709"/>
        </w:tabs>
        <w:spacing w:after="0"/>
        <w:jc w:val="center"/>
        <w:rPr>
          <w:rFonts w:ascii="Times New Roman" w:hAnsi="Times New Roman" w:cs="Times New Roman"/>
          <w:b/>
          <w:bCs/>
          <w:sz w:val="24"/>
          <w:szCs w:val="24"/>
        </w:rPr>
      </w:pPr>
      <w:r w:rsidRPr="00FA07D0">
        <w:rPr>
          <w:rFonts w:ascii="Times New Roman" w:hAnsi="Times New Roman" w:cs="Times New Roman"/>
          <w:b/>
          <w:bCs/>
          <w:sz w:val="24"/>
          <w:szCs w:val="24"/>
        </w:rPr>
        <w:t xml:space="preserve">Lege </w:t>
      </w:r>
    </w:p>
    <w:p w14:paraId="1B4467BF" w14:textId="77777777" w:rsidR="00A41F82" w:rsidRPr="00FA07D0" w:rsidRDefault="00A41F82" w:rsidP="00A41F82">
      <w:pPr>
        <w:tabs>
          <w:tab w:val="left" w:pos="709"/>
        </w:tabs>
        <w:spacing w:after="0"/>
        <w:jc w:val="center"/>
        <w:rPr>
          <w:rFonts w:ascii="Times New Roman" w:hAnsi="Times New Roman" w:cs="Times New Roman"/>
          <w:b/>
          <w:bCs/>
          <w:sz w:val="24"/>
          <w:szCs w:val="24"/>
        </w:rPr>
      </w:pPr>
      <w:r w:rsidRPr="00574F93">
        <w:rPr>
          <w:rFonts w:ascii="Times New Roman" w:hAnsi="Times New Roman" w:cs="Times New Roman"/>
          <w:b/>
          <w:bCs/>
          <w:sz w:val="24"/>
          <w:szCs w:val="24"/>
        </w:rPr>
        <w:t>privind instituirea unui comitet european de întreprindere sau a unei proceduri de informare și consultare a salariaților în întreprinderile și grupurile de întreprinderi de dimensiune comunitară</w:t>
      </w:r>
    </w:p>
    <w:p w14:paraId="2A4CBA91" w14:textId="77777777" w:rsidR="00A41F82" w:rsidRPr="00FA07D0" w:rsidRDefault="00A41F82" w:rsidP="00A41F82">
      <w:pPr>
        <w:tabs>
          <w:tab w:val="left" w:pos="709"/>
        </w:tabs>
        <w:spacing w:after="0"/>
        <w:jc w:val="both"/>
        <w:rPr>
          <w:rFonts w:ascii="Times New Roman" w:hAnsi="Times New Roman" w:cs="Times New Roman"/>
          <w:b/>
          <w:bCs/>
          <w:sz w:val="24"/>
          <w:szCs w:val="24"/>
        </w:rPr>
      </w:pPr>
    </w:p>
    <w:p w14:paraId="5C9E1EA5" w14:textId="77777777" w:rsidR="00A41F82" w:rsidRPr="001F3E31" w:rsidRDefault="00A41F82" w:rsidP="00A41F82">
      <w:pPr>
        <w:tabs>
          <w:tab w:val="left" w:pos="709"/>
        </w:tabs>
        <w:spacing w:after="0"/>
        <w:ind w:firstLine="720"/>
        <w:rPr>
          <w:rFonts w:ascii="Times New Roman" w:hAnsi="Times New Roman" w:cs="Times New Roman"/>
          <w:b/>
          <w:bCs/>
          <w:sz w:val="24"/>
          <w:szCs w:val="24"/>
        </w:rPr>
      </w:pPr>
      <w:r w:rsidRPr="001F3E31">
        <w:rPr>
          <w:rFonts w:ascii="Times New Roman" w:hAnsi="Times New Roman" w:cs="Times New Roman"/>
          <w:color w:val="333333"/>
          <w:sz w:val="24"/>
          <w:szCs w:val="24"/>
          <w:shd w:val="clear" w:color="auto" w:fill="FFFFFF"/>
        </w:rPr>
        <w:t>Parlamentul adoptă prezenta lege organică.</w:t>
      </w:r>
    </w:p>
    <w:p w14:paraId="390A9534" w14:textId="77777777" w:rsidR="00A41F82" w:rsidRDefault="00A41F82" w:rsidP="00A41F82">
      <w:pPr>
        <w:spacing w:after="0"/>
        <w:ind w:firstLine="709"/>
        <w:jc w:val="both"/>
        <w:rPr>
          <w:rFonts w:ascii="Times New Roman" w:hAnsi="Times New Roman" w:cs="Times New Roman"/>
          <w:bCs/>
          <w:sz w:val="24"/>
          <w:szCs w:val="24"/>
        </w:rPr>
      </w:pPr>
    </w:p>
    <w:p w14:paraId="31FA4299" w14:textId="77777777" w:rsidR="00D87B1D" w:rsidRDefault="00A41F82" w:rsidP="00D87B1D">
      <w:pPr>
        <w:spacing w:after="0"/>
        <w:ind w:firstLine="709"/>
        <w:jc w:val="both"/>
        <w:rPr>
          <w:rFonts w:ascii="Times New Roman" w:hAnsi="Times New Roman" w:cs="Times New Roman"/>
          <w:bCs/>
          <w:sz w:val="24"/>
          <w:szCs w:val="24"/>
        </w:rPr>
      </w:pPr>
      <w:r w:rsidRPr="004D52AC">
        <w:rPr>
          <w:rFonts w:ascii="Times New Roman" w:hAnsi="Times New Roman" w:cs="Times New Roman"/>
          <w:bCs/>
          <w:sz w:val="24"/>
          <w:szCs w:val="24"/>
        </w:rPr>
        <w:t>Prezenta Lege transpune Directiva 2009/38/CE a Parlamentului European și a Consiliului din 6 mai 2009 privind instituirea unui comitet european de întreprindere sau a unei proceduri de informare și consultare a lucrătorilor în întreprinderile și grupurile de întreprinderi de dimensiune comunitară (reformare), CELEX: 32009L0038, publicată în Jurnalul Oficial al Uniunii Europene L 122 din 16 mai 2009, așa cum a fost modificată ultima oară prin Directiva (UE) 2025/2450 a Parlamentului European și a Consiliului din 26 noiembrie 2025.</w:t>
      </w:r>
    </w:p>
    <w:p w14:paraId="197886B9" w14:textId="19717DF8" w:rsidR="00A41F82" w:rsidRPr="00D87B1D" w:rsidRDefault="00A41F82" w:rsidP="00D87B1D">
      <w:pPr>
        <w:spacing w:after="0"/>
        <w:ind w:firstLine="709"/>
        <w:jc w:val="both"/>
        <w:rPr>
          <w:rFonts w:ascii="Times New Roman" w:hAnsi="Times New Roman" w:cs="Times New Roman"/>
          <w:bCs/>
          <w:sz w:val="24"/>
          <w:szCs w:val="24"/>
        </w:rPr>
      </w:pPr>
      <w:r w:rsidRPr="00FA07D0">
        <w:rPr>
          <w:rFonts w:ascii="Times New Roman" w:hAnsi="Times New Roman"/>
          <w:b/>
          <w:bCs/>
          <w:sz w:val="24"/>
          <w:szCs w:val="24"/>
          <w14:ligatures w14:val="standardContextual"/>
        </w:rPr>
        <w:t xml:space="preserve"> </w:t>
      </w:r>
    </w:p>
    <w:p w14:paraId="3FD51C08" w14:textId="77777777" w:rsidR="00A41F82" w:rsidRPr="00FA07D0" w:rsidRDefault="00A41F82" w:rsidP="00A41F82">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Capitolul I</w:t>
      </w:r>
    </w:p>
    <w:p w14:paraId="6DA13AEA" w14:textId="77777777" w:rsidR="00A41F82" w:rsidRPr="00FA07D0" w:rsidRDefault="00A41F82" w:rsidP="00A41F82">
      <w:pPr>
        <w:spacing w:after="0"/>
        <w:ind w:firstLine="709"/>
        <w:jc w:val="center"/>
        <w:rPr>
          <w:rFonts w:ascii="Times New Roman" w:hAnsi="Times New Roman" w:cs="Times New Roman"/>
          <w:b/>
          <w:bCs/>
          <w:sz w:val="24"/>
          <w:szCs w:val="24"/>
        </w:rPr>
      </w:pPr>
      <w:r w:rsidRPr="00FA07D0">
        <w:rPr>
          <w:rFonts w:ascii="Times New Roman" w:hAnsi="Times New Roman" w:cs="Times New Roman"/>
          <w:b/>
          <w:bCs/>
          <w:sz w:val="24"/>
          <w:szCs w:val="24"/>
        </w:rPr>
        <w:t>DISPOZIȚII GENERALE</w:t>
      </w:r>
    </w:p>
    <w:p w14:paraId="5D5E254F" w14:textId="77777777" w:rsidR="00A41F82" w:rsidRPr="00001FCB" w:rsidRDefault="00A41F82" w:rsidP="00A41F82">
      <w:pPr>
        <w:spacing w:after="0"/>
        <w:ind w:firstLine="709"/>
        <w:jc w:val="both"/>
        <w:rPr>
          <w:rFonts w:ascii="Times New Roman" w:hAnsi="Times New Roman" w:cs="Times New Roman"/>
          <w:sz w:val="24"/>
          <w:szCs w:val="24"/>
        </w:rPr>
      </w:pPr>
      <w:r w:rsidRPr="00001FCB">
        <w:rPr>
          <w:rFonts w:ascii="Times New Roman" w:hAnsi="Times New Roman" w:cs="Times New Roman"/>
          <w:b/>
          <w:bCs/>
          <w:sz w:val="24"/>
          <w:szCs w:val="24"/>
        </w:rPr>
        <w:t xml:space="preserve">Articolul 1 </w:t>
      </w:r>
      <w:r w:rsidRPr="00001FCB">
        <w:rPr>
          <w:rFonts w:ascii="Times New Roman" w:hAnsi="Times New Roman" w:cs="Times New Roman"/>
          <w:sz w:val="24"/>
          <w:szCs w:val="24"/>
        </w:rPr>
        <w:t>Scopul legii</w:t>
      </w:r>
      <w:r>
        <w:rPr>
          <w:rFonts w:ascii="Times New Roman" w:hAnsi="Times New Roman" w:cs="Times New Roman"/>
          <w:sz w:val="24"/>
          <w:szCs w:val="24"/>
        </w:rPr>
        <w:t xml:space="preserve"> și domeniul de aplicare</w:t>
      </w:r>
    </w:p>
    <w:p w14:paraId="7FCA1CBD" w14:textId="5606B059" w:rsidR="00A41F82"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1D13CE">
        <w:rPr>
          <w:rFonts w:ascii="Times New Roman" w:hAnsi="Times New Roman" w:cs="Times New Roman"/>
          <w:sz w:val="24"/>
          <w:szCs w:val="24"/>
        </w:rPr>
        <w:t xml:space="preserve"> </w:t>
      </w:r>
      <w:r w:rsidRPr="00FA07D0">
        <w:rPr>
          <w:rFonts w:ascii="Times New Roman" w:hAnsi="Times New Roman" w:cs="Times New Roman"/>
          <w:sz w:val="24"/>
          <w:szCs w:val="24"/>
        </w:rPr>
        <w:t>Prezent</w:t>
      </w:r>
      <w:r>
        <w:rPr>
          <w:rFonts w:ascii="Times New Roman" w:hAnsi="Times New Roman" w:cs="Times New Roman"/>
          <w:sz w:val="24"/>
          <w:szCs w:val="24"/>
        </w:rPr>
        <w:t>a lege</w:t>
      </w:r>
      <w:r w:rsidRPr="00FA07D0">
        <w:rPr>
          <w:rFonts w:ascii="Times New Roman" w:hAnsi="Times New Roman" w:cs="Times New Roman"/>
          <w:sz w:val="24"/>
          <w:szCs w:val="24"/>
        </w:rPr>
        <w:t xml:space="preserve"> </w:t>
      </w:r>
      <w:r>
        <w:rPr>
          <w:rFonts w:ascii="Times New Roman" w:hAnsi="Times New Roman" w:cs="Times New Roman"/>
          <w:sz w:val="24"/>
          <w:szCs w:val="24"/>
        </w:rPr>
        <w:t>urmărește stabilirea</w:t>
      </w:r>
      <w:r w:rsidRPr="00FA07D0">
        <w:rPr>
          <w:rFonts w:ascii="Times New Roman" w:hAnsi="Times New Roman" w:cs="Times New Roman"/>
          <w:sz w:val="24"/>
          <w:szCs w:val="24"/>
        </w:rPr>
        <w:t xml:space="preserve"> parteneriatului social prin îmbunătățirea dreptului la informare și consultare a salariaților în întreprinderile de dimensiune comunitară și în grupurile de întreprinderi de dimensiune comunitară.</w:t>
      </w:r>
    </w:p>
    <w:p w14:paraId="07BD8516"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2</w:t>
      </w:r>
      <w:r w:rsidRPr="00FA07D0">
        <w:rPr>
          <w:rFonts w:ascii="Times New Roman" w:hAnsi="Times New Roman" w:cs="Times New Roman"/>
          <w:sz w:val="24"/>
          <w:szCs w:val="24"/>
        </w:rPr>
        <w:t>) Prezent</w:t>
      </w:r>
      <w:r>
        <w:rPr>
          <w:rFonts w:ascii="Times New Roman" w:hAnsi="Times New Roman" w:cs="Times New Roman"/>
          <w:sz w:val="24"/>
          <w:szCs w:val="24"/>
        </w:rPr>
        <w:t>a  lege</w:t>
      </w:r>
      <w:r w:rsidRPr="00FA07D0">
        <w:rPr>
          <w:rFonts w:ascii="Times New Roman" w:hAnsi="Times New Roman" w:cs="Times New Roman"/>
          <w:sz w:val="24"/>
          <w:szCs w:val="24"/>
        </w:rPr>
        <w:t xml:space="preserve"> se aplică:</w:t>
      </w:r>
    </w:p>
    <w:p w14:paraId="0CA74B60"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a) întreprinderilor de dimensiune comunitară și grupurilor de întreprinderi de dimensiune comunitară care au conducerea centrală în Republica Moldova;</w:t>
      </w:r>
    </w:p>
    <w:p w14:paraId="09036610"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b)  întreprinderilor de dimensiune comunitară și grupurilor de întreprinderi de dimensiune comunitară care au conducerea centrală în într-un alt stat membru sau în afara statelor membre în măsura în care garanțiile oferite de prezentul capitol sunt în avantajul salariatului angajat în baza legislației  Republicii Moldova sau în cazul unor prevederi exprese care vizează acești subiecți;</w:t>
      </w:r>
    </w:p>
    <w:p w14:paraId="626F3287"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c) întreprinderilor de dimensiune comunitară și grupurilor de întreprinderi de dimensiune comunitară a căror conducere centrală nu este situată într-un stat membru, dar se încadrează în categoria de întreprindere care exercită controlul în sensul art. </w:t>
      </w:r>
      <w:r>
        <w:rPr>
          <w:rFonts w:ascii="Times New Roman" w:hAnsi="Times New Roman" w:cs="Times New Roman"/>
          <w:sz w:val="24"/>
          <w:szCs w:val="24"/>
        </w:rPr>
        <w:t>4</w:t>
      </w:r>
      <w:r w:rsidRPr="00FA07D0">
        <w:rPr>
          <w:rFonts w:ascii="Times New Roman" w:hAnsi="Times New Roman" w:cs="Times New Roman"/>
          <w:sz w:val="24"/>
          <w:szCs w:val="24"/>
        </w:rPr>
        <w:t>.</w:t>
      </w:r>
    </w:p>
    <w:p w14:paraId="5EF24027"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d) salariaților dintr-o întreprindere de dimensiune comunitară sau din întreprinderile membre ale unui grup de întreprinderi de dimensiune comunitară, indiferent dacă sediul conducerii centrale se află sau nu pe teritoriul Republicii Moldova.</w:t>
      </w:r>
    </w:p>
    <w:p w14:paraId="61BFCE75"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2.</w:t>
      </w:r>
      <w:r w:rsidRPr="00FA07D0">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Prevederi generale </w:t>
      </w:r>
    </w:p>
    <w:p w14:paraId="0954E07B"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1</w:t>
      </w:r>
      <w:r w:rsidRPr="00FA07D0">
        <w:rPr>
          <w:rFonts w:ascii="Times New Roman" w:hAnsi="Times New Roman" w:cs="Times New Roman"/>
          <w:sz w:val="24"/>
          <w:szCs w:val="24"/>
        </w:rPr>
        <w:t>) În fiecare întreprindere de dimensiune comunitară și în fiecare grup de întreprinderi de dimensiune comunitară, în baza procedurii prevăzute la art.</w:t>
      </w:r>
      <w:r>
        <w:rPr>
          <w:rFonts w:ascii="Times New Roman" w:hAnsi="Times New Roman" w:cs="Times New Roman"/>
          <w:sz w:val="24"/>
          <w:szCs w:val="24"/>
        </w:rPr>
        <w:t>6</w:t>
      </w:r>
      <w:r w:rsidRPr="00FA07D0">
        <w:rPr>
          <w:rFonts w:ascii="Times New Roman" w:hAnsi="Times New Roman" w:cs="Times New Roman"/>
          <w:sz w:val="24"/>
          <w:szCs w:val="24"/>
        </w:rPr>
        <w:t>, se instituie:</w:t>
      </w:r>
    </w:p>
    <w:p w14:paraId="183495A5"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a) un comitet european de întreprindere, sau</w:t>
      </w:r>
      <w:r>
        <w:rPr>
          <w:rFonts w:ascii="Times New Roman" w:hAnsi="Times New Roman" w:cs="Times New Roman"/>
          <w:sz w:val="24"/>
          <w:szCs w:val="24"/>
        </w:rPr>
        <w:t xml:space="preserve"> </w:t>
      </w:r>
    </w:p>
    <w:p w14:paraId="345D8EF1" w14:textId="77777777" w:rsidR="00A41F82"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b) o procedură de informare și de consultare a salariaților. </w:t>
      </w:r>
    </w:p>
    <w:p w14:paraId="04418FA4"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E22749">
        <w:rPr>
          <w:rFonts w:ascii="Times New Roman" w:hAnsi="Times New Roman" w:cs="Times New Roman"/>
          <w:sz w:val="24"/>
          <w:szCs w:val="24"/>
        </w:rPr>
        <w:t xml:space="preserve">Modalitățile de informare și de consultare a </w:t>
      </w:r>
      <w:r>
        <w:rPr>
          <w:rFonts w:ascii="Times New Roman" w:hAnsi="Times New Roman" w:cs="Times New Roman"/>
          <w:sz w:val="24"/>
          <w:szCs w:val="24"/>
        </w:rPr>
        <w:t>salariaților</w:t>
      </w:r>
      <w:r w:rsidRPr="00E22749">
        <w:rPr>
          <w:rFonts w:ascii="Times New Roman" w:hAnsi="Times New Roman" w:cs="Times New Roman"/>
          <w:sz w:val="24"/>
          <w:szCs w:val="24"/>
        </w:rPr>
        <w:t xml:space="preserve"> sunt definite și aplicate astfel încât să se asigure efectul util al acțiunii acestora și să se permită luarea unor decizii eficace de către întreprinderi sau grupuri de întreprinderi.</w:t>
      </w:r>
    </w:p>
    <w:p w14:paraId="6230431E" w14:textId="77777777" w:rsidR="00A41F82" w:rsidRDefault="00A41F82" w:rsidP="00A41F82">
      <w:pPr>
        <w:spacing w:after="0"/>
        <w:ind w:firstLine="709"/>
        <w:jc w:val="both"/>
        <w:rPr>
          <w:rFonts w:asciiTheme="majorBidi" w:hAnsiTheme="majorBidi" w:cstheme="majorBidi"/>
          <w:bCs/>
          <w:sz w:val="24"/>
          <w:szCs w:val="24"/>
        </w:rPr>
      </w:pPr>
      <w:r w:rsidRPr="00FA07D0">
        <w:rPr>
          <w:rFonts w:ascii="Times New Roman" w:hAnsi="Times New Roman" w:cs="Times New Roman"/>
          <w:sz w:val="24"/>
          <w:szCs w:val="24"/>
        </w:rPr>
        <w:t xml:space="preserve">(3) </w:t>
      </w:r>
      <w:r w:rsidRPr="00C23818">
        <w:rPr>
          <w:rFonts w:asciiTheme="majorBidi" w:hAnsiTheme="majorBidi" w:cstheme="majorBidi"/>
          <w:bCs/>
          <w:sz w:val="24"/>
          <w:szCs w:val="24"/>
        </w:rPr>
        <w:t xml:space="preserve">Informarea și consultarea </w:t>
      </w:r>
      <w:r>
        <w:rPr>
          <w:rFonts w:asciiTheme="majorBidi" w:hAnsiTheme="majorBidi" w:cstheme="majorBidi"/>
          <w:bCs/>
          <w:sz w:val="24"/>
          <w:szCs w:val="24"/>
        </w:rPr>
        <w:t>salariaților</w:t>
      </w:r>
      <w:r w:rsidRPr="00C23818">
        <w:rPr>
          <w:rFonts w:asciiTheme="majorBidi" w:hAnsiTheme="majorBidi" w:cstheme="majorBidi"/>
          <w:bCs/>
          <w:sz w:val="24"/>
          <w:szCs w:val="24"/>
        </w:rPr>
        <w:t xml:space="preserve"> se efectuează la nivelul relevant de conducere și de reprezentare, în funcție de subiectul tratat. În acest scop, competența comitetului european de întreprindere și domeniul de aplicare al procedurii de informare și consultare a </w:t>
      </w:r>
      <w:r>
        <w:rPr>
          <w:rFonts w:asciiTheme="majorBidi" w:hAnsiTheme="majorBidi" w:cstheme="majorBidi"/>
          <w:bCs/>
          <w:sz w:val="24"/>
          <w:szCs w:val="24"/>
        </w:rPr>
        <w:t>salariaților</w:t>
      </w:r>
      <w:r w:rsidRPr="00C23818">
        <w:rPr>
          <w:rFonts w:asciiTheme="majorBidi" w:hAnsiTheme="majorBidi" w:cstheme="majorBidi"/>
          <w:bCs/>
          <w:sz w:val="24"/>
          <w:szCs w:val="24"/>
        </w:rPr>
        <w:t xml:space="preserve"> </w:t>
      </w:r>
      <w:r w:rsidRPr="00C23818">
        <w:rPr>
          <w:rFonts w:asciiTheme="majorBidi" w:hAnsiTheme="majorBidi" w:cstheme="majorBidi"/>
          <w:bCs/>
          <w:sz w:val="24"/>
          <w:szCs w:val="24"/>
        </w:rPr>
        <w:lastRenderedPageBreak/>
        <w:t xml:space="preserve">reglementate de prezenta </w:t>
      </w:r>
      <w:r>
        <w:rPr>
          <w:rFonts w:asciiTheme="majorBidi" w:hAnsiTheme="majorBidi" w:cstheme="majorBidi"/>
          <w:bCs/>
          <w:sz w:val="24"/>
          <w:szCs w:val="24"/>
        </w:rPr>
        <w:t>lege</w:t>
      </w:r>
      <w:r w:rsidRPr="00C23818">
        <w:rPr>
          <w:rFonts w:asciiTheme="majorBidi" w:hAnsiTheme="majorBidi" w:cstheme="majorBidi"/>
          <w:bCs/>
          <w:sz w:val="24"/>
          <w:szCs w:val="24"/>
        </w:rPr>
        <w:t xml:space="preserve"> se limitează la aspectele transnaționale, ținând seama de posibilele efecte asupra forței de muncă și de nivelul de conducere implicat</w:t>
      </w:r>
      <w:r>
        <w:rPr>
          <w:rFonts w:asciiTheme="majorBidi" w:hAnsiTheme="majorBidi" w:cstheme="majorBidi"/>
          <w:bCs/>
          <w:sz w:val="24"/>
          <w:szCs w:val="24"/>
        </w:rPr>
        <w:t>.</w:t>
      </w:r>
    </w:p>
    <w:p w14:paraId="708BCD1B"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4</w:t>
      </w:r>
      <w:r w:rsidRPr="00FA07D0">
        <w:rPr>
          <w:rFonts w:ascii="Times New Roman" w:hAnsi="Times New Roman" w:cs="Times New Roman"/>
          <w:sz w:val="24"/>
          <w:szCs w:val="24"/>
        </w:rPr>
        <w:t xml:space="preserve">) Sunt considerate ca fiind transnaționale acele aspecte despre care se poate considera în mod rezonabil că se referă la întreprinderea de dimensiune comunitară sau la grupul de întreprinderi de dimensiune comunitară ca întreg sau la cel puțin două întreprinderi sau unități ale unei întreprinderi sau ale grupului, situate în două state membre diferite. </w:t>
      </w:r>
    </w:p>
    <w:p w14:paraId="3E4884A3"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5</w:t>
      </w:r>
      <w:r w:rsidRPr="00FA07D0">
        <w:rPr>
          <w:rFonts w:ascii="Times New Roman" w:hAnsi="Times New Roman" w:cs="Times New Roman"/>
          <w:sz w:val="24"/>
          <w:szCs w:val="24"/>
        </w:rPr>
        <w:t xml:space="preserve">) </w:t>
      </w:r>
      <w:r w:rsidRPr="009F4768">
        <w:rPr>
          <w:rFonts w:ascii="Times New Roman" w:hAnsi="Times New Roman" w:cs="Times New Roman"/>
          <w:sz w:val="24"/>
          <w:szCs w:val="24"/>
        </w:rPr>
        <w:t>Sunt considerate ca fiind transnaționale aspectele menționate la alin. (4) care presupun în mod rezonabil că:</w:t>
      </w:r>
      <w:r>
        <w:rPr>
          <w:rFonts w:ascii="Times New Roman" w:hAnsi="Times New Roman" w:cs="Times New Roman"/>
          <w:sz w:val="24"/>
          <w:szCs w:val="24"/>
        </w:rPr>
        <w:t xml:space="preserve"> </w:t>
      </w:r>
    </w:p>
    <w:p w14:paraId="7F15368E" w14:textId="77777777" w:rsidR="00A41F82" w:rsidRDefault="00A41F82" w:rsidP="00A41F82">
      <w:pPr>
        <w:spacing w:after="0"/>
        <w:ind w:firstLine="709"/>
        <w:jc w:val="both"/>
        <w:rPr>
          <w:rFonts w:asciiTheme="majorBidi" w:hAnsiTheme="majorBidi" w:cstheme="majorBidi"/>
          <w:bCs/>
          <w:sz w:val="24"/>
          <w:szCs w:val="24"/>
        </w:rPr>
      </w:pPr>
      <w:r w:rsidRPr="00A7693C">
        <w:rPr>
          <w:rFonts w:asciiTheme="majorBidi" w:hAnsiTheme="majorBidi" w:cstheme="majorBidi"/>
          <w:bCs/>
          <w:sz w:val="24"/>
          <w:szCs w:val="24"/>
        </w:rPr>
        <w:t xml:space="preserve">a) măsurile </w:t>
      </w:r>
      <w:r>
        <w:rPr>
          <w:rFonts w:asciiTheme="majorBidi" w:hAnsiTheme="majorBidi" w:cstheme="majorBidi"/>
          <w:bCs/>
          <w:sz w:val="24"/>
          <w:szCs w:val="24"/>
        </w:rPr>
        <w:t>planificate</w:t>
      </w:r>
      <w:r w:rsidRPr="00A7693C">
        <w:rPr>
          <w:rFonts w:asciiTheme="majorBidi" w:hAnsiTheme="majorBidi" w:cstheme="majorBidi"/>
          <w:bCs/>
          <w:sz w:val="24"/>
          <w:szCs w:val="24"/>
        </w:rPr>
        <w:t xml:space="preserve"> de conducerea întreprinderii de dimensiune comunitară sau a grupului de întreprinderi de dimensiune comunitară vor afecta </w:t>
      </w:r>
      <w:r>
        <w:rPr>
          <w:rFonts w:asciiTheme="majorBidi" w:hAnsiTheme="majorBidi" w:cstheme="majorBidi"/>
          <w:bCs/>
          <w:sz w:val="24"/>
          <w:szCs w:val="24"/>
        </w:rPr>
        <w:t>salariații</w:t>
      </w:r>
      <w:r w:rsidRPr="00A7693C">
        <w:rPr>
          <w:rFonts w:asciiTheme="majorBidi" w:hAnsiTheme="majorBidi" w:cstheme="majorBidi"/>
          <w:bCs/>
          <w:sz w:val="24"/>
          <w:szCs w:val="24"/>
        </w:rPr>
        <w:t xml:space="preserve"> întreprinderii respective, ai grupului respectiv sau ai oricărei unități a întreprinderii respective ori a grupului respectiv în mai multe state membre; sau </w:t>
      </w:r>
    </w:p>
    <w:p w14:paraId="6BDAE184" w14:textId="77777777" w:rsidR="00A41F82" w:rsidRDefault="00A41F82" w:rsidP="00A41F82">
      <w:pPr>
        <w:spacing w:after="0"/>
        <w:ind w:firstLine="709"/>
        <w:jc w:val="both"/>
        <w:rPr>
          <w:sz w:val="24"/>
          <w:szCs w:val="24"/>
        </w:rPr>
      </w:pPr>
      <w:r w:rsidRPr="00A7693C">
        <w:rPr>
          <w:rFonts w:asciiTheme="majorBidi" w:hAnsiTheme="majorBidi" w:cstheme="majorBidi"/>
          <w:bCs/>
          <w:sz w:val="24"/>
          <w:szCs w:val="24"/>
        </w:rPr>
        <w:t xml:space="preserve">b) măsurile </w:t>
      </w:r>
      <w:r>
        <w:rPr>
          <w:rFonts w:asciiTheme="majorBidi" w:hAnsiTheme="majorBidi" w:cstheme="majorBidi"/>
          <w:bCs/>
          <w:sz w:val="24"/>
          <w:szCs w:val="24"/>
        </w:rPr>
        <w:t>planificate</w:t>
      </w:r>
      <w:r w:rsidRPr="00A7693C">
        <w:rPr>
          <w:rFonts w:asciiTheme="majorBidi" w:hAnsiTheme="majorBidi" w:cstheme="majorBidi"/>
          <w:bCs/>
          <w:sz w:val="24"/>
          <w:szCs w:val="24"/>
        </w:rPr>
        <w:t xml:space="preserve"> de conducerea întreprinderii de dimensiune comunitară sau a grupului de întreprinderi de dimensiune comunitară vor afecta </w:t>
      </w:r>
      <w:r>
        <w:rPr>
          <w:rFonts w:asciiTheme="majorBidi" w:hAnsiTheme="majorBidi" w:cstheme="majorBidi"/>
          <w:bCs/>
          <w:sz w:val="24"/>
          <w:szCs w:val="24"/>
        </w:rPr>
        <w:t>salariații</w:t>
      </w:r>
      <w:r w:rsidRPr="00A7693C">
        <w:rPr>
          <w:rFonts w:asciiTheme="majorBidi" w:hAnsiTheme="majorBidi" w:cstheme="majorBidi"/>
          <w:bCs/>
          <w:sz w:val="24"/>
          <w:szCs w:val="24"/>
        </w:rPr>
        <w:t xml:space="preserve"> întreprinderii respective, ai grupului respectiv sau ai oricărei unități a întreprinderii respective ori a grupului respectiv într-un stat membru și că consecințele măsurilor respective vor afecta </w:t>
      </w:r>
      <w:r>
        <w:rPr>
          <w:rFonts w:asciiTheme="majorBidi" w:hAnsiTheme="majorBidi" w:cstheme="majorBidi"/>
          <w:bCs/>
          <w:sz w:val="24"/>
          <w:szCs w:val="24"/>
        </w:rPr>
        <w:t>salariații</w:t>
      </w:r>
      <w:r w:rsidRPr="00A7693C">
        <w:rPr>
          <w:rFonts w:asciiTheme="majorBidi" w:hAnsiTheme="majorBidi" w:cstheme="majorBidi"/>
          <w:bCs/>
          <w:sz w:val="24"/>
          <w:szCs w:val="24"/>
        </w:rPr>
        <w:t xml:space="preserve"> lor în cel puțin un alt stat membru</w:t>
      </w:r>
      <w:r>
        <w:rPr>
          <w:rFonts w:asciiTheme="majorBidi" w:hAnsiTheme="majorBidi" w:cstheme="majorBidi"/>
          <w:bCs/>
          <w:sz w:val="24"/>
          <w:szCs w:val="24"/>
        </w:rPr>
        <w:t>.</w:t>
      </w:r>
      <w:r w:rsidRPr="00526B24" w:rsidDel="00A70383">
        <w:rPr>
          <w:sz w:val="24"/>
          <w:szCs w:val="24"/>
        </w:rPr>
        <w:t xml:space="preserve"> </w:t>
      </w:r>
    </w:p>
    <w:p w14:paraId="470A6F93"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6</w:t>
      </w:r>
      <w:r w:rsidRPr="00FA07D0">
        <w:rPr>
          <w:rFonts w:ascii="Times New Roman" w:hAnsi="Times New Roman" w:cs="Times New Roman"/>
          <w:sz w:val="24"/>
          <w:szCs w:val="24"/>
        </w:rPr>
        <w:t>) În sensul alin. (</w:t>
      </w:r>
      <w:r>
        <w:rPr>
          <w:rFonts w:ascii="Times New Roman" w:hAnsi="Times New Roman" w:cs="Times New Roman"/>
          <w:sz w:val="24"/>
          <w:szCs w:val="24"/>
        </w:rPr>
        <w:t>5</w:t>
      </w:r>
      <w:r w:rsidRPr="00FA07D0">
        <w:rPr>
          <w:rFonts w:ascii="Times New Roman" w:hAnsi="Times New Roman" w:cs="Times New Roman"/>
          <w:sz w:val="24"/>
          <w:szCs w:val="24"/>
        </w:rPr>
        <w:t xml:space="preserve">), se consideră că afectează salariații măsurile care vizează informațiile </w:t>
      </w:r>
      <w:r>
        <w:rPr>
          <w:rFonts w:ascii="Times New Roman" w:hAnsi="Times New Roman" w:cs="Times New Roman"/>
          <w:sz w:val="24"/>
          <w:szCs w:val="24"/>
        </w:rPr>
        <w:t xml:space="preserve">privind </w:t>
      </w:r>
      <w:r w:rsidRPr="00C45573">
        <w:rPr>
          <w:rFonts w:ascii="Times New Roman" w:hAnsi="Times New Roman" w:cs="Times New Roman"/>
          <w:sz w:val="24"/>
          <w:szCs w:val="24"/>
        </w:rPr>
        <w:t>reorganizarea unității</w:t>
      </w:r>
      <w:r w:rsidRPr="00DF0BDA">
        <w:rPr>
          <w:rFonts w:ascii="Times New Roman" w:hAnsi="Times New Roman"/>
          <w:sz w:val="24"/>
          <w:szCs w:val="24"/>
          <w14:ligatures w14:val="standardContextual"/>
        </w:rPr>
        <w:t xml:space="preserve"> </w:t>
      </w:r>
      <w:r w:rsidRPr="00DF0BDA">
        <w:rPr>
          <w:rFonts w:ascii="Times New Roman" w:hAnsi="Times New Roman" w:cs="Times New Roman"/>
          <w:sz w:val="24"/>
          <w:szCs w:val="24"/>
        </w:rPr>
        <w:t>sau a întreprinderii</w:t>
      </w:r>
      <w:r w:rsidRPr="00C45573">
        <w:rPr>
          <w:rFonts w:ascii="Times New Roman" w:hAnsi="Times New Roman" w:cs="Times New Roman"/>
          <w:sz w:val="24"/>
          <w:szCs w:val="24"/>
        </w:rPr>
        <w:t>, schimbarea tipului de proprietate sau a proprietarului acesteia</w:t>
      </w:r>
      <w:r>
        <w:rPr>
          <w:rFonts w:ascii="Times New Roman" w:hAnsi="Times New Roman" w:cs="Times New Roman"/>
          <w:sz w:val="24"/>
          <w:szCs w:val="24"/>
        </w:rPr>
        <w:t>,</w:t>
      </w:r>
      <w:r w:rsidRPr="00C45573">
        <w:rPr>
          <w:rFonts w:ascii="Times New Roman" w:hAnsi="Times New Roman" w:cs="Times New Roman"/>
          <w:sz w:val="24"/>
          <w:szCs w:val="24"/>
        </w:rPr>
        <w:t xml:space="preserve"> </w:t>
      </w:r>
      <w:r w:rsidRPr="002A0559">
        <w:rPr>
          <w:rFonts w:ascii="Times New Roman" w:hAnsi="Times New Roman" w:cs="Times New Roman"/>
          <w:sz w:val="24"/>
          <w:szCs w:val="24"/>
        </w:rPr>
        <w:t>informațiile</w:t>
      </w:r>
      <w:r w:rsidRPr="00336E08">
        <w:rPr>
          <w:rFonts w:ascii="Times New Roman" w:hAnsi="Times New Roman" w:cs="Times New Roman"/>
          <w:i/>
          <w:iCs/>
          <w:sz w:val="24"/>
          <w:szCs w:val="24"/>
        </w:rPr>
        <w:t xml:space="preserve"> </w:t>
      </w:r>
      <w:r w:rsidRPr="00FA07D0">
        <w:rPr>
          <w:rFonts w:ascii="Times New Roman" w:hAnsi="Times New Roman" w:cs="Times New Roman"/>
          <w:sz w:val="24"/>
          <w:szCs w:val="24"/>
        </w:rPr>
        <w:t>menționate la</w:t>
      </w:r>
      <w:r>
        <w:rPr>
          <w:rFonts w:ascii="Times New Roman" w:hAnsi="Times New Roman" w:cs="Times New Roman"/>
          <w:sz w:val="24"/>
          <w:szCs w:val="24"/>
        </w:rPr>
        <w:t xml:space="preserve"> </w:t>
      </w:r>
      <w:r w:rsidRPr="00DF0BDA">
        <w:rPr>
          <w:rFonts w:ascii="Times New Roman" w:hAnsi="Times New Roman" w:cs="Times New Roman"/>
          <w:sz w:val="24"/>
          <w:szCs w:val="24"/>
        </w:rPr>
        <w:t>art. 42</w:t>
      </w:r>
      <w:r w:rsidRPr="00CB4DD9">
        <w:rPr>
          <w:rFonts w:ascii="Times New Roman" w:hAnsi="Times New Roman" w:cs="Times New Roman"/>
          <w:sz w:val="24"/>
          <w:szCs w:val="24"/>
          <w:vertAlign w:val="superscript"/>
        </w:rPr>
        <w:t>1</w:t>
      </w:r>
      <w:r w:rsidRPr="00DF0BDA">
        <w:rPr>
          <w:rFonts w:ascii="Times New Roman" w:hAnsi="Times New Roman" w:cs="Times New Roman"/>
          <w:sz w:val="24"/>
          <w:szCs w:val="24"/>
        </w:rPr>
        <w:t xml:space="preserve"> alin. (2)</w:t>
      </w:r>
      <w:r w:rsidRPr="00FA07D0">
        <w:rPr>
          <w:rFonts w:ascii="Times New Roman" w:hAnsi="Times New Roman" w:cs="Times New Roman"/>
          <w:sz w:val="24"/>
          <w:szCs w:val="24"/>
        </w:rPr>
        <w:t xml:space="preserve"> </w:t>
      </w:r>
      <w:r>
        <w:rPr>
          <w:rFonts w:ascii="Times New Roman" w:hAnsi="Times New Roman" w:cs="Times New Roman"/>
          <w:sz w:val="24"/>
          <w:szCs w:val="24"/>
        </w:rPr>
        <w:t>din Codul muncii</w:t>
      </w:r>
      <w:r w:rsidRPr="00836087">
        <w:rPr>
          <w:rFonts w:ascii="Times New Roman" w:hAnsi="Times New Roman" w:cs="Times New Roman"/>
          <w:sz w:val="24"/>
          <w:szCs w:val="24"/>
        </w:rPr>
        <w:t xml:space="preserve"> nr. 154/2003</w:t>
      </w:r>
      <w:r w:rsidRPr="00FA07D0">
        <w:rPr>
          <w:rFonts w:ascii="Times New Roman" w:hAnsi="Times New Roman" w:cs="Times New Roman"/>
          <w:sz w:val="24"/>
          <w:szCs w:val="24"/>
        </w:rPr>
        <w:t xml:space="preserve">, precum și aspectele menționate la  art. </w:t>
      </w:r>
      <w:r>
        <w:rPr>
          <w:rFonts w:ascii="Times New Roman" w:hAnsi="Times New Roman" w:cs="Times New Roman"/>
          <w:sz w:val="24"/>
          <w:szCs w:val="24"/>
        </w:rPr>
        <w:t>12</w:t>
      </w:r>
      <w:r w:rsidRPr="001F680E">
        <w:rPr>
          <w:rFonts w:ascii="Times New Roman" w:hAnsi="Times New Roman" w:cs="Times New Roman"/>
          <w:sz w:val="24"/>
          <w:szCs w:val="24"/>
        </w:rPr>
        <w:t xml:space="preserve"> </w:t>
      </w:r>
      <w:r w:rsidRPr="00FA07D0">
        <w:rPr>
          <w:rFonts w:ascii="Times New Roman" w:hAnsi="Times New Roman" w:cs="Times New Roman"/>
          <w:sz w:val="24"/>
          <w:szCs w:val="24"/>
        </w:rPr>
        <w:t>alin. (1).</w:t>
      </w:r>
    </w:p>
    <w:p w14:paraId="76674685"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7</w:t>
      </w:r>
      <w:r w:rsidRPr="00FA07D0">
        <w:rPr>
          <w:rFonts w:ascii="Times New Roman" w:hAnsi="Times New Roman" w:cs="Times New Roman"/>
          <w:sz w:val="24"/>
          <w:szCs w:val="24"/>
        </w:rPr>
        <w:t>) Prin derogare de la alin. (</w:t>
      </w:r>
      <w:r>
        <w:rPr>
          <w:rFonts w:ascii="Times New Roman" w:hAnsi="Times New Roman" w:cs="Times New Roman"/>
          <w:sz w:val="24"/>
          <w:szCs w:val="24"/>
        </w:rPr>
        <w:t>1</w:t>
      </w:r>
      <w:r w:rsidRPr="00FA07D0">
        <w:rPr>
          <w:rFonts w:ascii="Times New Roman" w:hAnsi="Times New Roman" w:cs="Times New Roman"/>
          <w:sz w:val="24"/>
          <w:szCs w:val="24"/>
        </w:rPr>
        <w:t xml:space="preserve">), în cazul în care un grup de întreprinderi de dimensiune comunitară cuprinde una sau mai multe întreprinderi sau grupuri de întreprinderi care sunt întreprinderi de dimensiune comunitară sau grupuri de întreprinderi de dimensiune comunitară, se instituie un comitet european de întreprindere la nivelul uni astfel de grup, cu excepția cazului în care acordurile menționate la art. </w:t>
      </w:r>
      <w:r>
        <w:rPr>
          <w:rFonts w:ascii="Times New Roman" w:hAnsi="Times New Roman" w:cs="Times New Roman"/>
          <w:sz w:val="24"/>
          <w:szCs w:val="24"/>
        </w:rPr>
        <w:t>8</w:t>
      </w:r>
      <w:r w:rsidRPr="00FA07D0">
        <w:rPr>
          <w:rFonts w:ascii="Times New Roman" w:hAnsi="Times New Roman" w:cs="Times New Roman"/>
          <w:sz w:val="24"/>
          <w:szCs w:val="24"/>
        </w:rPr>
        <w:t xml:space="preserve"> prevăd altfel.</w:t>
      </w:r>
    </w:p>
    <w:p w14:paraId="730960A3"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8</w:t>
      </w:r>
      <w:r w:rsidRPr="00FA07D0">
        <w:rPr>
          <w:rFonts w:ascii="Times New Roman" w:hAnsi="Times New Roman" w:cs="Times New Roman"/>
          <w:sz w:val="24"/>
          <w:szCs w:val="24"/>
        </w:rPr>
        <w:t xml:space="preserve">) </w:t>
      </w:r>
      <w:r>
        <w:rPr>
          <w:rFonts w:ascii="Times New Roman" w:hAnsi="Times New Roman" w:cs="Times New Roman"/>
          <w:sz w:val="24"/>
          <w:szCs w:val="24"/>
        </w:rPr>
        <w:t>A</w:t>
      </w:r>
      <w:r w:rsidRPr="00FA07D0">
        <w:rPr>
          <w:rFonts w:ascii="Times New Roman" w:hAnsi="Times New Roman" w:cs="Times New Roman"/>
          <w:sz w:val="24"/>
          <w:szCs w:val="24"/>
        </w:rPr>
        <w:t>tribuțiile și competențele comitetelor europene de întreprindere și domeniul de aplicare al procedurilor de informare și consultare a salariaților, implementate în scopul prezent</w:t>
      </w:r>
      <w:r>
        <w:rPr>
          <w:rFonts w:ascii="Times New Roman" w:hAnsi="Times New Roman" w:cs="Times New Roman"/>
          <w:sz w:val="24"/>
          <w:szCs w:val="24"/>
        </w:rPr>
        <w:t>ei legi</w:t>
      </w:r>
      <w:r w:rsidRPr="00FA07D0">
        <w:rPr>
          <w:rFonts w:ascii="Times New Roman" w:hAnsi="Times New Roman" w:cs="Times New Roman"/>
          <w:sz w:val="24"/>
          <w:szCs w:val="24"/>
        </w:rPr>
        <w:t>, vizează, în cazul unei întreprinderi de dimensiune comunitară, toate unitățile situate în statele membre și, în cazul unui grup de întreprinderi de dimensiune comunitară, toate întreprinderile membre ale grupului situate în statele membre.</w:t>
      </w:r>
      <w:r>
        <w:rPr>
          <w:rFonts w:ascii="Times New Roman" w:hAnsi="Times New Roman" w:cs="Times New Roman"/>
          <w:sz w:val="24"/>
          <w:szCs w:val="24"/>
        </w:rPr>
        <w:t xml:space="preserve"> A</w:t>
      </w:r>
      <w:r w:rsidRPr="00FA07D0">
        <w:rPr>
          <w:rFonts w:ascii="Times New Roman" w:hAnsi="Times New Roman" w:cs="Times New Roman"/>
          <w:sz w:val="24"/>
          <w:szCs w:val="24"/>
        </w:rPr>
        <w:t xml:space="preserve">cordurile menționate la art. </w:t>
      </w:r>
      <w:r>
        <w:rPr>
          <w:rFonts w:ascii="Times New Roman" w:hAnsi="Times New Roman" w:cs="Times New Roman"/>
          <w:sz w:val="24"/>
          <w:szCs w:val="24"/>
        </w:rPr>
        <w:t>8</w:t>
      </w:r>
      <w:r w:rsidRPr="00FA07D0">
        <w:rPr>
          <w:rFonts w:ascii="Times New Roman" w:hAnsi="Times New Roman" w:cs="Times New Roman"/>
          <w:sz w:val="24"/>
          <w:szCs w:val="24"/>
          <w:vertAlign w:val="superscript"/>
        </w:rPr>
        <w:t xml:space="preserve"> </w:t>
      </w:r>
      <w:r>
        <w:rPr>
          <w:rFonts w:ascii="Times New Roman" w:hAnsi="Times New Roman" w:cs="Times New Roman"/>
          <w:sz w:val="24"/>
          <w:szCs w:val="24"/>
        </w:rPr>
        <w:t>pot să</w:t>
      </w:r>
      <w:r w:rsidRPr="00FA07D0">
        <w:rPr>
          <w:rFonts w:ascii="Times New Roman" w:hAnsi="Times New Roman" w:cs="Times New Roman"/>
          <w:sz w:val="24"/>
          <w:szCs w:val="24"/>
        </w:rPr>
        <w:t xml:space="preserve"> prev</w:t>
      </w:r>
      <w:r>
        <w:rPr>
          <w:rFonts w:ascii="Times New Roman" w:hAnsi="Times New Roman" w:cs="Times New Roman"/>
          <w:sz w:val="24"/>
          <w:szCs w:val="24"/>
        </w:rPr>
        <w:t>adă</w:t>
      </w:r>
      <w:r w:rsidRPr="00FA07D0">
        <w:rPr>
          <w:rFonts w:ascii="Times New Roman" w:hAnsi="Times New Roman" w:cs="Times New Roman"/>
          <w:sz w:val="24"/>
          <w:szCs w:val="24"/>
        </w:rPr>
        <w:t xml:space="preserve"> un domeniu de aplicare mai larg</w:t>
      </w:r>
      <w:r>
        <w:rPr>
          <w:rFonts w:ascii="Times New Roman" w:hAnsi="Times New Roman" w:cs="Times New Roman"/>
          <w:sz w:val="24"/>
          <w:szCs w:val="24"/>
        </w:rPr>
        <w:t>.</w:t>
      </w:r>
    </w:p>
    <w:p w14:paraId="49CD4506"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3. </w:t>
      </w:r>
      <w:r w:rsidRPr="00FA07D0">
        <w:rPr>
          <w:rFonts w:ascii="Times New Roman" w:hAnsi="Times New Roman" w:cs="Times New Roman"/>
          <w:sz w:val="24"/>
          <w:szCs w:val="24"/>
        </w:rPr>
        <w:t>Noțiuni</w:t>
      </w:r>
    </w:p>
    <w:p w14:paraId="62DDE21A"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În sensul prezent</w:t>
      </w:r>
      <w:r>
        <w:rPr>
          <w:rFonts w:ascii="Times New Roman" w:hAnsi="Times New Roman" w:cs="Times New Roman"/>
          <w:sz w:val="24"/>
          <w:szCs w:val="24"/>
        </w:rPr>
        <w:t>ei legi următoarele noțiuni semnifică:</w:t>
      </w:r>
      <w:r w:rsidRPr="00FA07D0">
        <w:rPr>
          <w:rFonts w:ascii="Times New Roman" w:hAnsi="Times New Roman" w:cs="Times New Roman"/>
          <w:sz w:val="24"/>
          <w:szCs w:val="24"/>
        </w:rPr>
        <w:t xml:space="preserve"> </w:t>
      </w:r>
    </w:p>
    <w:p w14:paraId="7537E100"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conducere centrală</w:t>
      </w:r>
      <w:r w:rsidRPr="00FA07D0">
        <w:rPr>
          <w:rFonts w:ascii="Times New Roman" w:hAnsi="Times New Roman" w:cs="Times New Roman"/>
          <w:sz w:val="24"/>
          <w:szCs w:val="24"/>
        </w:rPr>
        <w:t xml:space="preserve"> - înseamnă conducerea centrală a întreprinderii de dimensiune comunitară sau, în cazul unui grup de întreprinderi de dimensiune comunitară, întreprinderea care exercită controlul;</w:t>
      </w:r>
    </w:p>
    <w:p w14:paraId="7BBFA9DE"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consultare</w:t>
      </w:r>
      <w:r w:rsidRPr="00FA07D0">
        <w:rPr>
          <w:rFonts w:ascii="Times New Roman" w:hAnsi="Times New Roman" w:cs="Times New Roman"/>
          <w:sz w:val="24"/>
          <w:szCs w:val="24"/>
        </w:rPr>
        <w:t xml:space="preserve"> - reprezintă stabilirea unui dialog și a unui schimb de opinii între reprezentanții salariaților și conducerea centrală sau orice alt nivel  relevant de conducere;</w:t>
      </w:r>
    </w:p>
    <w:p w14:paraId="02E4A702" w14:textId="4B2CE795"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comitet european de întreprindere</w:t>
      </w:r>
      <w:r w:rsidRPr="00FA07D0">
        <w:rPr>
          <w:rFonts w:ascii="Times New Roman" w:hAnsi="Times New Roman" w:cs="Times New Roman"/>
          <w:sz w:val="24"/>
          <w:szCs w:val="24"/>
        </w:rPr>
        <w:t xml:space="preserve"> - înseamnă un comitet instituit în conformitate cu art. </w:t>
      </w:r>
      <w:r>
        <w:rPr>
          <w:rFonts w:ascii="Times New Roman" w:hAnsi="Times New Roman" w:cs="Times New Roman"/>
          <w:sz w:val="24"/>
          <w:szCs w:val="24"/>
        </w:rPr>
        <w:t>2</w:t>
      </w:r>
      <w:r w:rsidRPr="00FA07D0">
        <w:rPr>
          <w:rFonts w:ascii="Times New Roman" w:hAnsi="Times New Roman" w:cs="Times New Roman"/>
          <w:sz w:val="24"/>
          <w:szCs w:val="24"/>
        </w:rPr>
        <w:t xml:space="preserve"> alin. (</w:t>
      </w:r>
      <w:r>
        <w:rPr>
          <w:rFonts w:ascii="Times New Roman" w:hAnsi="Times New Roman" w:cs="Times New Roman"/>
          <w:sz w:val="24"/>
          <w:szCs w:val="24"/>
        </w:rPr>
        <w:t>1</w:t>
      </w:r>
      <w:r w:rsidRPr="00FA07D0">
        <w:rPr>
          <w:rFonts w:ascii="Times New Roman" w:hAnsi="Times New Roman" w:cs="Times New Roman"/>
          <w:sz w:val="24"/>
          <w:szCs w:val="24"/>
        </w:rPr>
        <w:t xml:space="preserve">)  sau cu prevederile </w:t>
      </w:r>
      <w:r w:rsidR="00D274D2">
        <w:rPr>
          <w:rFonts w:ascii="Times New Roman" w:hAnsi="Times New Roman" w:cs="Times New Roman"/>
          <w:sz w:val="24"/>
          <w:szCs w:val="24"/>
        </w:rPr>
        <w:t>c</w:t>
      </w:r>
      <w:r>
        <w:rPr>
          <w:rFonts w:ascii="Times New Roman" w:hAnsi="Times New Roman" w:cs="Times New Roman"/>
          <w:sz w:val="24"/>
          <w:szCs w:val="24"/>
        </w:rPr>
        <w:t>apitolului</w:t>
      </w:r>
      <w:r w:rsidRPr="00FA07D0">
        <w:rPr>
          <w:rFonts w:ascii="Times New Roman" w:hAnsi="Times New Roman" w:cs="Times New Roman"/>
          <w:sz w:val="24"/>
          <w:szCs w:val="24"/>
        </w:rPr>
        <w:t xml:space="preserve"> III, care este un organism permanent al cărui scop principal este informarea </w:t>
      </w:r>
      <w:r w:rsidR="001F3E31" w:rsidRPr="00FA07D0">
        <w:rPr>
          <w:rFonts w:ascii="Times New Roman" w:hAnsi="Times New Roman" w:cs="Times New Roman"/>
          <w:sz w:val="24"/>
          <w:szCs w:val="24"/>
        </w:rPr>
        <w:t>și</w:t>
      </w:r>
      <w:r w:rsidRPr="00FA07D0">
        <w:rPr>
          <w:rFonts w:ascii="Times New Roman" w:hAnsi="Times New Roman" w:cs="Times New Roman"/>
          <w:sz w:val="24"/>
          <w:szCs w:val="24"/>
        </w:rPr>
        <w:t xml:space="preserve"> consultarea salariaților în întreprinderile </w:t>
      </w:r>
      <w:proofErr w:type="spellStart"/>
      <w:r w:rsidRPr="00FA07D0">
        <w:rPr>
          <w:rFonts w:ascii="Times New Roman" w:hAnsi="Times New Roman" w:cs="Times New Roman"/>
          <w:sz w:val="24"/>
          <w:szCs w:val="24"/>
        </w:rPr>
        <w:t>şi</w:t>
      </w:r>
      <w:proofErr w:type="spellEnd"/>
      <w:r w:rsidRPr="00FA07D0">
        <w:rPr>
          <w:rFonts w:ascii="Times New Roman" w:hAnsi="Times New Roman" w:cs="Times New Roman"/>
          <w:sz w:val="24"/>
          <w:szCs w:val="24"/>
        </w:rPr>
        <w:t xml:space="preserve"> grupurile de întreprinderi transnaționale, la nivel european; </w:t>
      </w:r>
    </w:p>
    <w:p w14:paraId="18E7A6DC"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grup de întreprinderi</w:t>
      </w:r>
      <w:r w:rsidRPr="00FA07D0">
        <w:rPr>
          <w:rFonts w:ascii="Times New Roman" w:hAnsi="Times New Roman" w:cs="Times New Roman"/>
          <w:sz w:val="24"/>
          <w:szCs w:val="24"/>
        </w:rPr>
        <w:t xml:space="preserve"> - înseamnă un grup care cuprinde o întreprindere care exercită controlul astfel cum este definită la art. </w:t>
      </w:r>
      <w:r>
        <w:rPr>
          <w:rFonts w:ascii="Times New Roman" w:hAnsi="Times New Roman" w:cs="Times New Roman"/>
          <w:sz w:val="24"/>
          <w:szCs w:val="24"/>
        </w:rPr>
        <w:t>4</w:t>
      </w:r>
      <w:r w:rsidRPr="00FA07D0">
        <w:rPr>
          <w:rFonts w:ascii="Times New Roman" w:hAnsi="Times New Roman" w:cs="Times New Roman"/>
          <w:sz w:val="24"/>
          <w:szCs w:val="24"/>
        </w:rPr>
        <w:t xml:space="preserve"> și întreprinderile controlate; </w:t>
      </w:r>
    </w:p>
    <w:p w14:paraId="09F90312"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grup de întreprinderi de dimensiune comunitară</w:t>
      </w:r>
      <w:r w:rsidRPr="00FA07D0">
        <w:rPr>
          <w:rFonts w:ascii="Times New Roman" w:hAnsi="Times New Roman" w:cs="Times New Roman"/>
          <w:sz w:val="24"/>
          <w:szCs w:val="24"/>
        </w:rPr>
        <w:t xml:space="preserve"> - înseamnă un grup de întreprinderi cu următoarele caracteristici:  </w:t>
      </w:r>
    </w:p>
    <w:p w14:paraId="30F7760C"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a)</w:t>
      </w:r>
      <w:r w:rsidRPr="00FA07D0">
        <w:rPr>
          <w:rFonts w:ascii="Times New Roman" w:hAnsi="Times New Roman" w:cs="Times New Roman"/>
          <w:sz w:val="24"/>
          <w:szCs w:val="24"/>
        </w:rPr>
        <w:t xml:space="preserve"> angajează cel puțin 1 000 de salariați în statele membre, </w:t>
      </w:r>
    </w:p>
    <w:p w14:paraId="20788028"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b)</w:t>
      </w:r>
      <w:r w:rsidRPr="00FA07D0">
        <w:rPr>
          <w:rFonts w:ascii="Times New Roman" w:hAnsi="Times New Roman" w:cs="Times New Roman"/>
          <w:sz w:val="24"/>
          <w:szCs w:val="24"/>
        </w:rPr>
        <w:t xml:space="preserve"> cuprinde cel puțin două întreprinderi membre ale grupului în state membre diferite, și </w:t>
      </w:r>
    </w:p>
    <w:p w14:paraId="49D9312F"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c)</w:t>
      </w:r>
      <w:r w:rsidRPr="00FA07D0">
        <w:rPr>
          <w:rFonts w:ascii="Times New Roman" w:hAnsi="Times New Roman" w:cs="Times New Roman"/>
          <w:sz w:val="24"/>
          <w:szCs w:val="24"/>
        </w:rPr>
        <w:t xml:space="preserve"> cel puțin o întreprindere membră a grupului angajează cel puțin 150 de salariați într-un stat membru și cel puțin o altă întreprindere membră a grupului angajează cel puțin 150 de salariați într-un alt stat membru; </w:t>
      </w:r>
    </w:p>
    <w:p w14:paraId="2C40A9D3"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informare</w:t>
      </w:r>
      <w:r w:rsidRPr="00FA07D0">
        <w:rPr>
          <w:rFonts w:ascii="Times New Roman" w:hAnsi="Times New Roman" w:cs="Times New Roman"/>
          <w:sz w:val="24"/>
          <w:szCs w:val="24"/>
        </w:rPr>
        <w:t xml:space="preserve"> - înseamnă transmiterea de date de către angajator reprezentanților salariaților pentru a le permite să se familiarizeze cu subiectul tratat și să îl examineze;</w:t>
      </w:r>
    </w:p>
    <w:p w14:paraId="47BFBDA6"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întreprindere de dimensiune comunitară</w:t>
      </w:r>
      <w:r w:rsidRPr="00FA07D0">
        <w:rPr>
          <w:rFonts w:ascii="Times New Roman" w:hAnsi="Times New Roman" w:cs="Times New Roman"/>
          <w:sz w:val="24"/>
          <w:szCs w:val="24"/>
        </w:rPr>
        <w:t xml:space="preserve"> - înseamnă orice întreprindere care angajează cel puțin 1 000 de salariați în statele membre și cel puțin 150 de salariați în fiecare din cel puțin două state membre diferite; </w:t>
      </w:r>
    </w:p>
    <w:p w14:paraId="21DB5369"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organism special de negociere</w:t>
      </w:r>
      <w:r w:rsidRPr="00FA07D0">
        <w:rPr>
          <w:rFonts w:ascii="Times New Roman" w:hAnsi="Times New Roman" w:cs="Times New Roman"/>
          <w:sz w:val="24"/>
          <w:szCs w:val="24"/>
        </w:rPr>
        <w:t xml:space="preserve"> - înseamnă organismul constituit în conformitate cu art. </w:t>
      </w:r>
      <w:r>
        <w:rPr>
          <w:rFonts w:ascii="Times New Roman" w:hAnsi="Times New Roman" w:cs="Times New Roman"/>
          <w:sz w:val="24"/>
          <w:szCs w:val="24"/>
        </w:rPr>
        <w:t>7</w:t>
      </w:r>
      <w:r w:rsidRPr="00FA07D0">
        <w:rPr>
          <w:rFonts w:ascii="Times New Roman" w:hAnsi="Times New Roman" w:cs="Times New Roman"/>
          <w:sz w:val="24"/>
          <w:szCs w:val="24"/>
        </w:rPr>
        <w:t xml:space="preserve"> în scopul negocierii cu conducerea centrală cu privire la instituirea unui comitet european de întreprindere sau a unei proceduri de informare și consultare a salariaților.</w:t>
      </w:r>
    </w:p>
    <w:p w14:paraId="1F1FD8E3" w14:textId="6604A532"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reprezentanți ai salariaților</w:t>
      </w:r>
      <w:r w:rsidRPr="00FA07D0">
        <w:rPr>
          <w:rFonts w:ascii="Times New Roman" w:hAnsi="Times New Roman" w:cs="Times New Roman"/>
          <w:sz w:val="24"/>
          <w:szCs w:val="24"/>
        </w:rPr>
        <w:t xml:space="preserve"> - </w:t>
      </w:r>
      <w:r>
        <w:rPr>
          <w:rFonts w:ascii="Times New Roman" w:hAnsi="Times New Roman" w:cs="Times New Roman"/>
          <w:sz w:val="24"/>
          <w:szCs w:val="24"/>
        </w:rPr>
        <w:t xml:space="preserve">conform noțiunii de la art. 1 din Codul muncii </w:t>
      </w:r>
      <w:r w:rsidRPr="00836087">
        <w:rPr>
          <w:rFonts w:ascii="Times New Roman" w:hAnsi="Times New Roman" w:cs="Times New Roman"/>
          <w:sz w:val="24"/>
          <w:szCs w:val="24"/>
        </w:rPr>
        <w:t>nr. 154/2003</w:t>
      </w:r>
      <w:r w:rsidRPr="00FA07D0">
        <w:rPr>
          <w:rFonts w:ascii="Times New Roman" w:hAnsi="Times New Roman" w:cs="Times New Roman"/>
          <w:sz w:val="24"/>
          <w:szCs w:val="24"/>
        </w:rPr>
        <w:t>;</w:t>
      </w:r>
    </w:p>
    <w:p w14:paraId="23D048D2"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i/>
          <w:iCs/>
          <w:sz w:val="24"/>
          <w:szCs w:val="24"/>
        </w:rPr>
        <w:t>stat membru</w:t>
      </w:r>
      <w:r w:rsidRPr="00FA07D0">
        <w:rPr>
          <w:rFonts w:ascii="Times New Roman" w:hAnsi="Times New Roman" w:cs="Times New Roman"/>
          <w:sz w:val="24"/>
          <w:szCs w:val="24"/>
        </w:rPr>
        <w:t xml:space="preserve"> – stat membru a Uniunii Europene și alt stat aparținând Spațiului Economic European.</w:t>
      </w:r>
    </w:p>
    <w:p w14:paraId="0886574A"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(2) În sensul </w:t>
      </w:r>
      <w:r>
        <w:rPr>
          <w:rFonts w:ascii="Times New Roman" w:hAnsi="Times New Roman" w:cs="Times New Roman"/>
          <w:sz w:val="24"/>
          <w:szCs w:val="24"/>
        </w:rPr>
        <w:t>prezentei legi</w:t>
      </w:r>
      <w:r w:rsidRPr="00FA07D0">
        <w:rPr>
          <w:rFonts w:ascii="Times New Roman" w:hAnsi="Times New Roman" w:cs="Times New Roman"/>
          <w:sz w:val="24"/>
          <w:szCs w:val="24"/>
        </w:rPr>
        <w:t xml:space="preserve">, pragurile prevăzute pentru dimensiunea forței de muncă sunt fixate în funcție de numărul mediu de salariați, care includ și </w:t>
      </w:r>
      <w:r w:rsidRPr="007649E4">
        <w:rPr>
          <w:rFonts w:ascii="Times New Roman" w:hAnsi="Times New Roman" w:cs="Times New Roman"/>
          <w:sz w:val="24"/>
          <w:szCs w:val="24"/>
        </w:rPr>
        <w:t>salariați cu formule flexibile de muncă,</w:t>
      </w:r>
      <w:r w:rsidRPr="00FA07D0">
        <w:rPr>
          <w:rFonts w:ascii="Times New Roman" w:hAnsi="Times New Roman" w:cs="Times New Roman"/>
          <w:sz w:val="24"/>
          <w:szCs w:val="24"/>
        </w:rPr>
        <w:t xml:space="preserve"> încadrați în muncă în ultimii doi ani din momentul întrunirii pragurilor cantitative.</w:t>
      </w:r>
    </w:p>
    <w:p w14:paraId="24CF71CC"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4.</w:t>
      </w:r>
      <w:r w:rsidRPr="00FA07D0">
        <w:rPr>
          <w:rFonts w:ascii="Times New Roman" w:hAnsi="Times New Roman" w:cs="Times New Roman"/>
          <w:b/>
          <w:bCs/>
          <w:sz w:val="24"/>
          <w:szCs w:val="24"/>
        </w:rPr>
        <w:t xml:space="preserve"> </w:t>
      </w:r>
      <w:r w:rsidRPr="00FA07D0">
        <w:rPr>
          <w:rFonts w:ascii="Times New Roman" w:hAnsi="Times New Roman" w:cs="Times New Roman"/>
          <w:sz w:val="24"/>
          <w:szCs w:val="24"/>
        </w:rPr>
        <w:t>Întreprindere care exercită controlul</w:t>
      </w:r>
    </w:p>
    <w:p w14:paraId="454D76A0"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(1) În sensul </w:t>
      </w:r>
      <w:r>
        <w:rPr>
          <w:rFonts w:ascii="Times New Roman" w:hAnsi="Times New Roman" w:cs="Times New Roman"/>
          <w:sz w:val="24"/>
          <w:szCs w:val="24"/>
        </w:rPr>
        <w:t>prezentei legi</w:t>
      </w:r>
      <w:r w:rsidRPr="00FA07D0">
        <w:rPr>
          <w:rFonts w:ascii="Times New Roman" w:hAnsi="Times New Roman" w:cs="Times New Roman"/>
          <w:sz w:val="24"/>
          <w:szCs w:val="24"/>
        </w:rPr>
        <w:t xml:space="preserve">, </w:t>
      </w:r>
      <w:r w:rsidRPr="00FA07D0">
        <w:rPr>
          <w:rFonts w:ascii="Times New Roman" w:hAnsi="Times New Roman" w:cs="Times New Roman"/>
          <w:i/>
          <w:iCs/>
          <w:sz w:val="24"/>
          <w:szCs w:val="24"/>
        </w:rPr>
        <w:t>întreprindere care exercită controlul</w:t>
      </w:r>
      <w:r w:rsidRPr="00FA07D0">
        <w:rPr>
          <w:rFonts w:ascii="Times New Roman" w:hAnsi="Times New Roman" w:cs="Times New Roman"/>
          <w:sz w:val="24"/>
          <w:szCs w:val="24"/>
        </w:rPr>
        <w:t xml:space="preserve"> - înseamnă o întreprindere care poate exercita o influență dominantă asupra altei întreprinderi (întreprindere controlată), în temeiul unor factori ca proprietatea, participațiunea financiară sau al normelor juridice care le reglementează</w:t>
      </w:r>
      <w:r>
        <w:rPr>
          <w:rFonts w:ascii="Times New Roman" w:hAnsi="Times New Roman" w:cs="Times New Roman"/>
          <w:sz w:val="24"/>
          <w:szCs w:val="24"/>
        </w:rPr>
        <w:t xml:space="preserve"> activitatea</w:t>
      </w:r>
      <w:r w:rsidRPr="00FA07D0">
        <w:rPr>
          <w:rFonts w:ascii="Times New Roman" w:hAnsi="Times New Roman" w:cs="Times New Roman"/>
          <w:sz w:val="24"/>
          <w:szCs w:val="24"/>
        </w:rPr>
        <w:t>.</w:t>
      </w:r>
    </w:p>
    <w:p w14:paraId="47CCB7F5"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(2) Se consideră că o întreprindere are capacitatea de a exercita o influență dominantă, în lipsa unei probe contrare, atunci când, în mod direct sau indirect, în relația cu o altă întreprindere:</w:t>
      </w:r>
    </w:p>
    <w:p w14:paraId="13BA180F"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a) deține majoritatea capitalului subscris (social) al întreprinderii; </w:t>
      </w:r>
    </w:p>
    <w:p w14:paraId="6539BA0F"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b) dispune de majoritatea voturilor atașate acțiunilor emise de întreprindere; sau </w:t>
      </w:r>
    </w:p>
    <w:p w14:paraId="72A3BDA5"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c) poate numi mai mult de jumătate din membrii organelor de conducere sau de supraveghere a întreprinderii.</w:t>
      </w:r>
    </w:p>
    <w:p w14:paraId="0EAF47E0"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(3) În sensul alin. (2), drepturile de vot și de numire pe care le deține întreprinderea care exercită controlul le includ pe cele ale oricărei alte întreprinderi controlate și pe cele ale oricărei alte persoane sau ale oricărei alte entități care acționează în nume propriu, dar pe seama întreprinderii care exercită controlul sau a oricărei alte întreprinderi controlate.</w:t>
      </w:r>
    </w:p>
    <w:p w14:paraId="75650343"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(4) În sensul alineatelor (1) și (2), o întreprindere nu este considerată drept întreprindere care exercită controlul asupra unei alte întreprinderi la care deține participațiuni, dacă este vorba despre o întreprindere în sensul art. 21 din Legea concurenței nr.183/2012.</w:t>
      </w:r>
    </w:p>
    <w:p w14:paraId="3F3B0598"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(5) Nu se consideră influență dominantă simplul fapt că o persoană își exercită atribuțiile legale, în temeiul legislației cu privire la lichidare,  insolvabilitate, încetare a plăților, măsuri de salvgardare (concordat) sau proceduri similare.</w:t>
      </w:r>
    </w:p>
    <w:p w14:paraId="5652738E"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(6) Legislația aplicabilă pentru a determina dacă o întreprindere este o întreprindere care exercită controlul este cea a statului membru care reglementează activitatea întreprinderii respective.</w:t>
      </w:r>
    </w:p>
    <w:p w14:paraId="3427F889"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(7) În cazul în care legislația care reglementează activitatea întreprinderii care exercită controlul nu este cea a unui stat membru, legislația aplicabilă este cea a statului membru pe teritoriul căruia este situat reprezentantul său sau, în absența unui astfel de reprezentant, cea a statului membru pe teritoriul căruia este situată conducerea centrală a întreprinderii din grup care angajează cel mai mare număr de salariați.</w:t>
      </w:r>
    </w:p>
    <w:p w14:paraId="7C767376" w14:textId="6E512419" w:rsidR="00A41F82"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lastRenderedPageBreak/>
        <w:t xml:space="preserve">(8) În cazul, în care două sau mai multe întreprinderi ale unui grup îndeplinesc unul sau mai multe dintre criteriile prevăzute la alin. (2), întreprinderea care îndeplinește criteriul de la litera c) </w:t>
      </w:r>
      <w:r w:rsidRPr="00537C63">
        <w:rPr>
          <w:rFonts w:ascii="Times New Roman" w:hAnsi="Times New Roman" w:cs="Times New Roman"/>
          <w:sz w:val="24"/>
          <w:szCs w:val="24"/>
        </w:rPr>
        <w:t>din alin. (2)</w:t>
      </w:r>
      <w:r>
        <w:rPr>
          <w:rFonts w:ascii="Times New Roman" w:hAnsi="Times New Roman" w:cs="Times New Roman"/>
          <w:sz w:val="24"/>
          <w:szCs w:val="24"/>
        </w:rPr>
        <w:t xml:space="preserve"> </w:t>
      </w:r>
      <w:r w:rsidRPr="00FA07D0">
        <w:rPr>
          <w:rFonts w:ascii="Times New Roman" w:hAnsi="Times New Roman" w:cs="Times New Roman"/>
          <w:sz w:val="24"/>
          <w:szCs w:val="24"/>
        </w:rPr>
        <w:t xml:space="preserve">este considerată întreprindere care exercită controlul, </w:t>
      </w:r>
      <w:r w:rsidR="001F3E31" w:rsidRPr="00FA07D0">
        <w:rPr>
          <w:rFonts w:ascii="Times New Roman" w:hAnsi="Times New Roman" w:cs="Times New Roman"/>
          <w:sz w:val="24"/>
          <w:szCs w:val="24"/>
        </w:rPr>
        <w:t>până</w:t>
      </w:r>
      <w:r w:rsidRPr="00FA07D0">
        <w:rPr>
          <w:rFonts w:ascii="Times New Roman" w:hAnsi="Times New Roman" w:cs="Times New Roman"/>
          <w:sz w:val="24"/>
          <w:szCs w:val="24"/>
        </w:rPr>
        <w:t xml:space="preserve"> la proba contrarie.</w:t>
      </w:r>
    </w:p>
    <w:p w14:paraId="05C9D34E" w14:textId="77777777" w:rsidR="00D87B1D" w:rsidRPr="00FA07D0" w:rsidRDefault="00D87B1D" w:rsidP="00A41F82">
      <w:pPr>
        <w:spacing w:after="0"/>
        <w:ind w:firstLine="709"/>
        <w:jc w:val="both"/>
        <w:rPr>
          <w:rFonts w:ascii="Times New Roman" w:hAnsi="Times New Roman" w:cs="Times New Roman"/>
          <w:sz w:val="24"/>
          <w:szCs w:val="24"/>
        </w:rPr>
      </w:pPr>
    </w:p>
    <w:p w14:paraId="673871F2" w14:textId="77777777" w:rsidR="00A41F82" w:rsidRPr="00FA07D0" w:rsidRDefault="00A41F82" w:rsidP="00A41F82">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Capitolul</w:t>
      </w:r>
      <w:r w:rsidRPr="00FA07D0">
        <w:rPr>
          <w:rFonts w:ascii="Times New Roman" w:hAnsi="Times New Roman" w:cs="Times New Roman"/>
          <w:b/>
          <w:bCs/>
          <w:sz w:val="24"/>
          <w:szCs w:val="24"/>
        </w:rPr>
        <w:t xml:space="preserve"> II</w:t>
      </w:r>
    </w:p>
    <w:p w14:paraId="7B784952" w14:textId="77777777" w:rsidR="00A41F82" w:rsidRPr="00FA07D0" w:rsidRDefault="00A41F82" w:rsidP="00A41F82">
      <w:pPr>
        <w:spacing w:after="0"/>
        <w:ind w:firstLine="709"/>
        <w:jc w:val="center"/>
        <w:rPr>
          <w:rFonts w:ascii="Times New Roman" w:hAnsi="Times New Roman" w:cs="Times New Roman"/>
          <w:b/>
          <w:bCs/>
          <w:sz w:val="24"/>
          <w:szCs w:val="24"/>
        </w:rPr>
      </w:pPr>
      <w:r w:rsidRPr="00FA07D0">
        <w:rPr>
          <w:rFonts w:ascii="Times New Roman" w:hAnsi="Times New Roman" w:cs="Times New Roman"/>
          <w:b/>
          <w:bCs/>
          <w:sz w:val="24"/>
          <w:szCs w:val="24"/>
        </w:rPr>
        <w:t>INSTITUIREA UNUI COMITET EUROPEAN DE ÎNTREPRINDERE SAU A UNEI PROCEDURI DE INFORMARE ȘI CONSULTARE A SALARIAȚILOR</w:t>
      </w:r>
    </w:p>
    <w:p w14:paraId="50A1CB05"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5. </w:t>
      </w:r>
      <w:r w:rsidRPr="00FA07D0">
        <w:rPr>
          <w:rFonts w:ascii="Times New Roman" w:hAnsi="Times New Roman" w:cs="Times New Roman"/>
          <w:sz w:val="24"/>
          <w:szCs w:val="24"/>
        </w:rPr>
        <w:t>Responsabilitatea instituirii unui comitet european de întreprindere sau a unei proceduri de informare și consultare a salariaților</w:t>
      </w:r>
    </w:p>
    <w:p w14:paraId="69F65EF2"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Conducerea centrală este responsabilă de crearea condițiilor și alocarea mijloacelor necesare pentru instituirea și funcționarea, comitetului european de întreprindere sau a procedurii de informare și consultare, în întreprinderea de dimensiune comunitară și grupul de întreprinderi de dimensiune comunitară. Conducerea centrală se conduce de legislația statului membru care guvernează activitatea acesteia.</w:t>
      </w:r>
    </w:p>
    <w:p w14:paraId="2BA56BD7"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(2) În cazul în care conducerea centrală nu este situată într-un stat membru, reprezentantul conducerii centrale într-un stat membru urmează să își asume responsabilitatea prevăzută la alin. (1).</w:t>
      </w:r>
    </w:p>
    <w:p w14:paraId="0426EF9A"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(3) În absența unui reprezentant în sensul alin. (2), responsabilitatea prevăzută la alin. (1) revine conducerii unității sau întreprinderii din grup care angajează cel mai mare număr de salariați într-un stat membru.</w:t>
      </w:r>
    </w:p>
    <w:p w14:paraId="64C287E9"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(4) În sensul </w:t>
      </w:r>
      <w:r>
        <w:rPr>
          <w:rFonts w:ascii="Times New Roman" w:hAnsi="Times New Roman" w:cs="Times New Roman"/>
          <w:sz w:val="24"/>
          <w:szCs w:val="24"/>
        </w:rPr>
        <w:t>prezentei legi</w:t>
      </w:r>
      <w:r w:rsidRPr="00FA07D0">
        <w:rPr>
          <w:rFonts w:ascii="Times New Roman" w:hAnsi="Times New Roman" w:cs="Times New Roman"/>
          <w:sz w:val="24"/>
          <w:szCs w:val="24"/>
        </w:rPr>
        <w:t>, reprezentantul sau reprezentanții sau, în absența acestora, conducerea prevăzută la alin. (3) sunt considerați drept conducere centrală.</w:t>
      </w:r>
    </w:p>
    <w:p w14:paraId="15E4F2DA"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(5) Conducerea fiecărei întreprinderi din cadrul grupului de întreprinderi de dimensiune comunitară, precum și conducerea centrală sau conducerea centrală </w:t>
      </w:r>
      <w:r w:rsidRPr="002B2114">
        <w:rPr>
          <w:rFonts w:ascii="Times New Roman" w:hAnsi="Times New Roman" w:cs="Times New Roman"/>
          <w:sz w:val="24"/>
          <w:szCs w:val="24"/>
        </w:rPr>
        <w:t>în sensul alin. (3)</w:t>
      </w:r>
      <w:r w:rsidRPr="00FA07D0">
        <w:rPr>
          <w:rFonts w:ascii="Times New Roman" w:hAnsi="Times New Roman" w:cs="Times New Roman"/>
          <w:sz w:val="24"/>
          <w:szCs w:val="24"/>
        </w:rPr>
        <w:t xml:space="preserve"> a întreprinderii sau a grupului de întreprinderi de dimensiune comunitară este responsabilă de obținerea și transmiterea către părțile interesate de aplicarea </w:t>
      </w:r>
      <w:r>
        <w:rPr>
          <w:rFonts w:ascii="Times New Roman" w:hAnsi="Times New Roman" w:cs="Times New Roman"/>
          <w:sz w:val="24"/>
          <w:szCs w:val="24"/>
        </w:rPr>
        <w:t>prezentei legi</w:t>
      </w:r>
      <w:r w:rsidRPr="00FA07D0">
        <w:rPr>
          <w:rFonts w:ascii="Times New Roman" w:hAnsi="Times New Roman" w:cs="Times New Roman"/>
          <w:sz w:val="24"/>
          <w:szCs w:val="24"/>
        </w:rPr>
        <w:t xml:space="preserve"> a informațiilor indispensabile deschiderii negocierilor prevăzute la art. </w:t>
      </w:r>
      <w:r>
        <w:rPr>
          <w:rFonts w:ascii="Times New Roman" w:hAnsi="Times New Roman" w:cs="Times New Roman"/>
          <w:sz w:val="24"/>
          <w:szCs w:val="24"/>
        </w:rPr>
        <w:t>6</w:t>
      </w:r>
      <w:r w:rsidRPr="00FA07D0">
        <w:rPr>
          <w:rFonts w:ascii="Times New Roman" w:hAnsi="Times New Roman" w:cs="Times New Roman"/>
          <w:sz w:val="24"/>
          <w:szCs w:val="24"/>
        </w:rPr>
        <w:t>, în special a informațiilor referitoare la structura întreprinderii sau a grupului și la numărul de salariați. Această obligație se referă, în special, la informațiile privind numărul de salariați prevăzut la noțiunile de întreprindere de dimensiune comunitară și cea de grup de întreprinderi de dimensiune comunitară</w:t>
      </w:r>
      <w:r w:rsidRPr="00537C63">
        <w:rPr>
          <w:rFonts w:ascii="Times New Roman" w:hAnsi="Times New Roman"/>
          <w:sz w:val="24"/>
          <w:szCs w:val="24"/>
          <w14:ligatures w14:val="standardContextual"/>
        </w:rPr>
        <w:t xml:space="preserve"> </w:t>
      </w:r>
      <w:r w:rsidRPr="00537C63">
        <w:rPr>
          <w:rFonts w:ascii="Times New Roman" w:hAnsi="Times New Roman" w:cs="Times New Roman"/>
          <w:sz w:val="24"/>
          <w:szCs w:val="24"/>
        </w:rPr>
        <w:t>definite conform art. 3</w:t>
      </w:r>
      <w:r w:rsidRPr="00FA07D0">
        <w:rPr>
          <w:rFonts w:ascii="Times New Roman" w:hAnsi="Times New Roman" w:cs="Times New Roman"/>
          <w:sz w:val="24"/>
          <w:szCs w:val="24"/>
        </w:rPr>
        <w:t>.</w:t>
      </w:r>
    </w:p>
    <w:p w14:paraId="0B455CAE"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6. </w:t>
      </w:r>
      <w:r w:rsidRPr="00FA07D0">
        <w:rPr>
          <w:rFonts w:ascii="Times New Roman" w:hAnsi="Times New Roman" w:cs="Times New Roman"/>
          <w:sz w:val="24"/>
          <w:szCs w:val="24"/>
        </w:rPr>
        <w:t>Inițierea negocierilor</w:t>
      </w:r>
      <w:r w:rsidRPr="00FA07D0">
        <w:rPr>
          <w:rFonts w:ascii="Times New Roman" w:hAnsi="Times New Roman" w:cs="Times New Roman"/>
          <w:b/>
          <w:bCs/>
          <w:sz w:val="24"/>
          <w:szCs w:val="24"/>
        </w:rPr>
        <w:t xml:space="preserve"> </w:t>
      </w:r>
    </w:p>
    <w:p w14:paraId="7F013D9F"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Conducerea centrală, inițiază negocieri pentru instituirea unui comitet european de întreprindere sau a unei proceduri de informare și consultare:</w:t>
      </w:r>
    </w:p>
    <w:p w14:paraId="6DA608BA"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a) din proprie inițiativă, la întrunirea condițiilor prevăzute de noțiunile de grup de întreprinderi de dimensiune comunitară sau întreprindere de dimensiune comunitară de la art. </w:t>
      </w:r>
      <w:r>
        <w:rPr>
          <w:rFonts w:ascii="Times New Roman" w:hAnsi="Times New Roman" w:cs="Times New Roman"/>
          <w:sz w:val="24"/>
          <w:szCs w:val="24"/>
        </w:rPr>
        <w:t>3</w:t>
      </w:r>
      <w:r w:rsidRPr="00FA07D0">
        <w:rPr>
          <w:rFonts w:ascii="Times New Roman" w:hAnsi="Times New Roman" w:cs="Times New Roman"/>
          <w:sz w:val="24"/>
          <w:szCs w:val="24"/>
        </w:rPr>
        <w:t xml:space="preserve">, sau </w:t>
      </w:r>
    </w:p>
    <w:p w14:paraId="15A9AD1A"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b)  la  recepționarea cererii scrise </w:t>
      </w:r>
      <w:r w:rsidRPr="00061FFD">
        <w:rPr>
          <w:rFonts w:asciiTheme="majorBidi" w:hAnsiTheme="majorBidi" w:cstheme="majorBidi"/>
          <w:bCs/>
          <w:sz w:val="24"/>
          <w:szCs w:val="24"/>
        </w:rPr>
        <w:t>comună sau separată</w:t>
      </w:r>
      <w:r w:rsidRPr="00FA07D0">
        <w:rPr>
          <w:rFonts w:ascii="Times New Roman" w:hAnsi="Times New Roman" w:cs="Times New Roman"/>
          <w:sz w:val="24"/>
          <w:szCs w:val="24"/>
        </w:rPr>
        <w:t xml:space="preserve"> a cel puțin 100 de salariați sau a reprezentanților acestora din cel puțin două întreprinderi sau unități situate în cel puțin două state membre diferite.</w:t>
      </w:r>
    </w:p>
    <w:p w14:paraId="296276B8"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(2) Conducerea centrală informează, prin intermediul unui suport durabil cel puțin 100 de salariați sau reprezentanții acestora din cel puțin două întreprinderi sau unități situate în cel puțin două state membre diferite, privind întrunirea de către întreprindere sau grupul de întreprinderi a condițiilor </w:t>
      </w:r>
      <w:r w:rsidRPr="008403DF">
        <w:rPr>
          <w:rFonts w:ascii="Times New Roman" w:hAnsi="Times New Roman" w:cs="Times New Roman"/>
          <w:sz w:val="24"/>
          <w:szCs w:val="24"/>
        </w:rPr>
        <w:t>care le fac incidente prezentei legi</w:t>
      </w:r>
      <w:r w:rsidRPr="00FA07D0">
        <w:rPr>
          <w:rFonts w:ascii="Times New Roman" w:hAnsi="Times New Roman" w:cs="Times New Roman"/>
          <w:sz w:val="24"/>
          <w:szCs w:val="24"/>
        </w:rPr>
        <w:t>, în termen de 30 de zile de la data întrunirii condițiilor respective.</w:t>
      </w:r>
    </w:p>
    <w:p w14:paraId="41713421"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(3) În vederea desfășurării negocierilor se </w:t>
      </w:r>
      <w:r w:rsidRPr="00B60C26">
        <w:rPr>
          <w:rFonts w:ascii="Times New Roman" w:hAnsi="Times New Roman" w:cs="Times New Roman"/>
          <w:sz w:val="24"/>
          <w:szCs w:val="24"/>
        </w:rPr>
        <w:t>constituie</w:t>
      </w:r>
      <w:r w:rsidRPr="00B60C26" w:rsidDel="00B60C26">
        <w:rPr>
          <w:rFonts w:ascii="Times New Roman" w:hAnsi="Times New Roman" w:cs="Times New Roman"/>
          <w:sz w:val="24"/>
          <w:szCs w:val="24"/>
        </w:rPr>
        <w:t xml:space="preserve"> </w:t>
      </w:r>
      <w:r w:rsidRPr="00FA07D0">
        <w:rPr>
          <w:rFonts w:ascii="Times New Roman" w:hAnsi="Times New Roman" w:cs="Times New Roman"/>
          <w:sz w:val="24"/>
          <w:szCs w:val="24"/>
        </w:rPr>
        <w:t xml:space="preserve">un organism special de negociere în conformitate art. </w:t>
      </w:r>
      <w:r>
        <w:rPr>
          <w:rFonts w:ascii="Times New Roman" w:hAnsi="Times New Roman" w:cs="Times New Roman"/>
          <w:sz w:val="24"/>
          <w:szCs w:val="24"/>
        </w:rPr>
        <w:t>7</w:t>
      </w:r>
      <w:r w:rsidRPr="00FA07D0">
        <w:rPr>
          <w:rFonts w:ascii="Times New Roman" w:hAnsi="Times New Roman" w:cs="Times New Roman"/>
          <w:sz w:val="24"/>
          <w:szCs w:val="24"/>
        </w:rPr>
        <w:t xml:space="preserve">. </w:t>
      </w:r>
    </w:p>
    <w:p w14:paraId="2EE9B42D"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Articolul</w:t>
      </w:r>
      <w:r>
        <w:rPr>
          <w:rFonts w:ascii="Times New Roman" w:hAnsi="Times New Roman" w:cs="Times New Roman"/>
          <w:b/>
          <w:bCs/>
          <w:sz w:val="24"/>
          <w:szCs w:val="24"/>
        </w:rPr>
        <w:t xml:space="preserve"> 7.</w:t>
      </w:r>
      <w:r w:rsidRPr="00FA07D0">
        <w:rPr>
          <w:rFonts w:ascii="Times New Roman" w:hAnsi="Times New Roman" w:cs="Times New Roman"/>
          <w:b/>
          <w:bCs/>
          <w:sz w:val="24"/>
          <w:szCs w:val="24"/>
        </w:rPr>
        <w:t xml:space="preserve"> </w:t>
      </w:r>
      <w:r w:rsidRPr="00FA07D0">
        <w:rPr>
          <w:rFonts w:ascii="Times New Roman" w:hAnsi="Times New Roman" w:cs="Times New Roman"/>
          <w:sz w:val="24"/>
          <w:szCs w:val="24"/>
        </w:rPr>
        <w:t>Constituirea organismului special de negociere</w:t>
      </w:r>
    </w:p>
    <w:p w14:paraId="56B1E22F" w14:textId="68223365" w:rsidR="00A41F82" w:rsidRDefault="00A41F82" w:rsidP="00A41F82">
      <w:pPr>
        <w:spacing w:after="0"/>
        <w:ind w:firstLine="709"/>
        <w:jc w:val="both"/>
        <w:rPr>
          <w:rFonts w:ascii="Times New Roman" w:hAnsi="Times New Roman" w:cs="Times New Roman"/>
          <w:sz w:val="24"/>
          <w:szCs w:val="24"/>
        </w:rPr>
      </w:pPr>
      <w:r w:rsidRPr="00337DCF">
        <w:rPr>
          <w:rFonts w:ascii="Times New Roman" w:hAnsi="Times New Roman" w:cs="Times New Roman"/>
          <w:sz w:val="24"/>
          <w:szCs w:val="24"/>
        </w:rPr>
        <w:lastRenderedPageBreak/>
        <w:t xml:space="preserve">(1) Desemnarea membrilor organismului special de negociere se efectuează după cum urmează: </w:t>
      </w:r>
    </w:p>
    <w:p w14:paraId="013F1BFD" w14:textId="77777777" w:rsidR="00A41F82" w:rsidRDefault="00A41F82" w:rsidP="00A41F82">
      <w:pPr>
        <w:spacing w:after="0"/>
        <w:ind w:firstLine="709"/>
        <w:jc w:val="both"/>
        <w:rPr>
          <w:rFonts w:ascii="Times New Roman" w:hAnsi="Times New Roman" w:cs="Times New Roman"/>
          <w:sz w:val="24"/>
          <w:szCs w:val="24"/>
        </w:rPr>
      </w:pPr>
      <w:r w:rsidRPr="00337DCF">
        <w:rPr>
          <w:rFonts w:ascii="Times New Roman" w:hAnsi="Times New Roman" w:cs="Times New Roman"/>
          <w:sz w:val="24"/>
          <w:szCs w:val="24"/>
        </w:rPr>
        <w:t xml:space="preserve">a) în unitățile în care există organ sindical, membrii organismului special de negociere se desemnează de către acesta dintre membrii lui; </w:t>
      </w:r>
    </w:p>
    <w:p w14:paraId="14E3722E" w14:textId="031A87F5" w:rsidR="00D301C0" w:rsidRDefault="00A41F82" w:rsidP="00A41F82">
      <w:pPr>
        <w:spacing w:after="0"/>
        <w:ind w:firstLine="709"/>
        <w:jc w:val="both"/>
        <w:rPr>
          <w:rFonts w:ascii="Times New Roman" w:hAnsi="Times New Roman" w:cs="Times New Roman"/>
          <w:sz w:val="24"/>
          <w:szCs w:val="24"/>
        </w:rPr>
      </w:pPr>
      <w:r w:rsidRPr="00337DCF">
        <w:rPr>
          <w:rFonts w:ascii="Times New Roman" w:hAnsi="Times New Roman" w:cs="Times New Roman"/>
          <w:sz w:val="24"/>
          <w:szCs w:val="24"/>
        </w:rPr>
        <w:t xml:space="preserve">b) în unitățile în care nu există organ sindical, membrii organismului special de negociere sunt aleși de către salariații unității, conform art. 21 din Codul muncii </w:t>
      </w:r>
      <w:r w:rsidRPr="00836087">
        <w:rPr>
          <w:rFonts w:ascii="Times New Roman" w:hAnsi="Times New Roman" w:cs="Times New Roman"/>
          <w:sz w:val="24"/>
          <w:szCs w:val="24"/>
        </w:rPr>
        <w:t>nr. 154/2003</w:t>
      </w:r>
      <w:r w:rsidRPr="00337DCF">
        <w:rPr>
          <w:rFonts w:ascii="Times New Roman" w:hAnsi="Times New Roman" w:cs="Times New Roman"/>
          <w:sz w:val="24"/>
          <w:szCs w:val="24"/>
        </w:rPr>
        <w:t>.</w:t>
      </w:r>
    </w:p>
    <w:p w14:paraId="6D217680" w14:textId="61BC6E61" w:rsidR="00A41F82" w:rsidRPr="00FA07D0" w:rsidRDefault="00A41F82" w:rsidP="00A41F82">
      <w:pPr>
        <w:spacing w:after="0"/>
        <w:ind w:firstLine="709"/>
        <w:jc w:val="both"/>
        <w:rPr>
          <w:rFonts w:ascii="Times New Roman" w:hAnsi="Times New Roman" w:cs="Times New Roman"/>
          <w:sz w:val="24"/>
          <w:szCs w:val="24"/>
        </w:rPr>
      </w:pPr>
      <w:r w:rsidRPr="00337DCF" w:rsidDel="00337DCF">
        <w:rPr>
          <w:rFonts w:ascii="Times New Roman" w:hAnsi="Times New Roman" w:cs="Times New Roman"/>
          <w:sz w:val="24"/>
          <w:szCs w:val="24"/>
        </w:rPr>
        <w:t xml:space="preserve"> </w:t>
      </w:r>
      <w:r w:rsidRPr="00FA07D0">
        <w:rPr>
          <w:rFonts w:ascii="Times New Roman" w:hAnsi="Times New Roman" w:cs="Times New Roman"/>
          <w:sz w:val="24"/>
          <w:szCs w:val="24"/>
        </w:rPr>
        <w:t xml:space="preserve">(2) Organismul special de negociere se constituie în termen de </w:t>
      </w:r>
      <w:proofErr w:type="spellStart"/>
      <w:r w:rsidRPr="00FA07D0">
        <w:rPr>
          <w:rFonts w:ascii="Times New Roman" w:hAnsi="Times New Roman" w:cs="Times New Roman"/>
          <w:sz w:val="24"/>
          <w:szCs w:val="24"/>
        </w:rPr>
        <w:t>pînă</w:t>
      </w:r>
      <w:proofErr w:type="spellEnd"/>
      <w:r w:rsidRPr="00FA07D0">
        <w:rPr>
          <w:rFonts w:ascii="Times New Roman" w:hAnsi="Times New Roman" w:cs="Times New Roman"/>
          <w:sz w:val="24"/>
          <w:szCs w:val="24"/>
        </w:rPr>
        <w:t xml:space="preserve"> la 90 de zile din data recepționării informației în conformitate cu  art. </w:t>
      </w:r>
      <w:r>
        <w:rPr>
          <w:rFonts w:ascii="Times New Roman" w:hAnsi="Times New Roman" w:cs="Times New Roman"/>
          <w:sz w:val="24"/>
          <w:szCs w:val="24"/>
        </w:rPr>
        <w:t>6</w:t>
      </w:r>
      <w:r w:rsidRPr="005E6FF0">
        <w:rPr>
          <w:rFonts w:ascii="Times New Roman" w:hAnsi="Times New Roman" w:cs="Times New Roman"/>
          <w:sz w:val="24"/>
          <w:szCs w:val="24"/>
        </w:rPr>
        <w:t xml:space="preserve"> </w:t>
      </w:r>
      <w:r w:rsidRPr="00FA07D0">
        <w:rPr>
          <w:rFonts w:ascii="Times New Roman" w:hAnsi="Times New Roman" w:cs="Times New Roman"/>
          <w:sz w:val="24"/>
          <w:szCs w:val="24"/>
        </w:rPr>
        <w:t xml:space="preserve">alin. (2). Data constituirii organismului special de negociere este data procesului verbal semnat în acest sens la adunarea generală (conferința) a salariaților (delegaților), sau de reprezentanții </w:t>
      </w:r>
      <w:r>
        <w:rPr>
          <w:rFonts w:ascii="Times New Roman" w:hAnsi="Times New Roman" w:cs="Times New Roman"/>
          <w:sz w:val="24"/>
          <w:szCs w:val="24"/>
        </w:rPr>
        <w:t>organului</w:t>
      </w:r>
      <w:r w:rsidRPr="00FA07D0">
        <w:rPr>
          <w:rFonts w:ascii="Times New Roman" w:hAnsi="Times New Roman" w:cs="Times New Roman"/>
          <w:sz w:val="24"/>
          <w:szCs w:val="24"/>
        </w:rPr>
        <w:t xml:space="preserve"> sindical corespunzător.</w:t>
      </w:r>
    </w:p>
    <w:p w14:paraId="37CBF22E" w14:textId="7B5C01B4" w:rsidR="00A41F82"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(3) </w:t>
      </w:r>
      <w:r w:rsidRPr="00A80E84">
        <w:rPr>
          <w:rFonts w:ascii="Times New Roman" w:hAnsi="Times New Roman" w:cs="Times New Roman"/>
          <w:sz w:val="24"/>
          <w:szCs w:val="24"/>
        </w:rPr>
        <w:t xml:space="preserve">Membrii organismului special de negociere sunt desemnați, aleși sau numiți într-un mod care </w:t>
      </w:r>
      <w:r>
        <w:rPr>
          <w:rFonts w:ascii="Times New Roman" w:hAnsi="Times New Roman" w:cs="Times New Roman"/>
          <w:sz w:val="24"/>
          <w:szCs w:val="24"/>
        </w:rPr>
        <w:t>va asigura</w:t>
      </w:r>
      <w:r w:rsidRPr="00A80E84">
        <w:rPr>
          <w:rFonts w:ascii="Times New Roman" w:hAnsi="Times New Roman" w:cs="Times New Roman"/>
          <w:sz w:val="24"/>
          <w:szCs w:val="24"/>
        </w:rPr>
        <w:t xml:space="preserve"> o reprezentare echilibrată din punctul de vedere al genului, conform căreia femeile și bărbații reprezintă fiecare cel puțin 40 % din membrii organismului special de negociere și proporțional cu numărul de </w:t>
      </w:r>
      <w:r>
        <w:rPr>
          <w:rFonts w:ascii="Times New Roman" w:hAnsi="Times New Roman" w:cs="Times New Roman"/>
          <w:sz w:val="24"/>
          <w:szCs w:val="24"/>
        </w:rPr>
        <w:t>salariații</w:t>
      </w:r>
      <w:r w:rsidRPr="00A80E84">
        <w:rPr>
          <w:rFonts w:ascii="Times New Roman" w:hAnsi="Times New Roman" w:cs="Times New Roman"/>
          <w:sz w:val="24"/>
          <w:szCs w:val="24"/>
        </w:rPr>
        <w:t xml:space="preserve"> angajați în fiecare stat membru de întreprinderea de dimensiune comunitară sau de grupul de întreprinderi de dimensiune comunitară, alocându-se fiecărui stat membru câte un loc pentru fiecare tranșă de </w:t>
      </w:r>
      <w:r>
        <w:rPr>
          <w:rFonts w:ascii="Times New Roman" w:hAnsi="Times New Roman" w:cs="Times New Roman"/>
          <w:sz w:val="24"/>
          <w:szCs w:val="24"/>
        </w:rPr>
        <w:t>salariații</w:t>
      </w:r>
      <w:r w:rsidRPr="00A80E84">
        <w:rPr>
          <w:rFonts w:ascii="Times New Roman" w:hAnsi="Times New Roman" w:cs="Times New Roman"/>
          <w:sz w:val="24"/>
          <w:szCs w:val="24"/>
        </w:rPr>
        <w:t xml:space="preserve"> angajați în statul membru respectiv care reprezintă 10% din numărul de </w:t>
      </w:r>
      <w:r>
        <w:rPr>
          <w:rFonts w:ascii="Times New Roman" w:hAnsi="Times New Roman" w:cs="Times New Roman"/>
          <w:sz w:val="24"/>
          <w:szCs w:val="24"/>
        </w:rPr>
        <w:t>salariați</w:t>
      </w:r>
      <w:r w:rsidRPr="00A80E84">
        <w:rPr>
          <w:rFonts w:ascii="Times New Roman" w:hAnsi="Times New Roman" w:cs="Times New Roman"/>
          <w:sz w:val="24"/>
          <w:szCs w:val="24"/>
        </w:rPr>
        <w:t xml:space="preserve"> angajați în toate statele membre în ansamblu, sau o fracțiune din tranșa respectivă. În cazul în care obiectivul echilibrului de gen nu este atins, organismul special de negociere explică </w:t>
      </w:r>
      <w:r>
        <w:rPr>
          <w:rFonts w:ascii="Times New Roman" w:hAnsi="Times New Roman" w:cs="Times New Roman"/>
          <w:sz w:val="24"/>
          <w:szCs w:val="24"/>
        </w:rPr>
        <w:t>salariaților</w:t>
      </w:r>
      <w:r w:rsidRPr="00A80E84">
        <w:rPr>
          <w:rFonts w:ascii="Times New Roman" w:hAnsi="Times New Roman" w:cs="Times New Roman"/>
          <w:sz w:val="24"/>
          <w:szCs w:val="24"/>
        </w:rPr>
        <w:t xml:space="preserve"> în scris motivele. Neîndeplinirea obiectivului echilibrului de gen nu împiedică crearea unui organism special de negociere</w:t>
      </w:r>
      <w:r>
        <w:rPr>
          <w:rFonts w:ascii="Times New Roman" w:hAnsi="Times New Roman" w:cs="Times New Roman"/>
          <w:sz w:val="24"/>
          <w:szCs w:val="24"/>
        </w:rPr>
        <w:t>.</w:t>
      </w:r>
    </w:p>
    <w:p w14:paraId="2616A076"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(4) Organismul special de negociere, în termen de 15 de zile din data constituirii, informează asupra componenței sale și asupra disponibilității deschiderii negocierilor conducerea centrală și conducerea locală a întreprinderii, precum și organizațiile europene competente ale salariaților și ale angajatorilor, după caz.</w:t>
      </w:r>
    </w:p>
    <w:p w14:paraId="4D1688DC"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(5) Organismul special de negociere determină de comun acord cu conducerea centrală, prin acord scris, domeniului de aplicare, componența, atribuțiile și durata mandatului comitetului european de întreprindere sau a modalităților de punere în aplicare a unei proceduri de informare și consultare a salariaților.</w:t>
      </w:r>
    </w:p>
    <w:p w14:paraId="748D5063" w14:textId="77777777" w:rsidR="00A41F82" w:rsidRPr="00FA07D0" w:rsidRDefault="00A41F82" w:rsidP="00A41F82">
      <w:pPr>
        <w:spacing w:after="0"/>
        <w:ind w:firstLine="709"/>
        <w:jc w:val="both"/>
        <w:rPr>
          <w:rFonts w:ascii="Times New Roman" w:hAnsi="Times New Roman" w:cs="Times New Roman"/>
          <w:sz w:val="24"/>
          <w:szCs w:val="24"/>
        </w:rPr>
      </w:pPr>
      <w:bookmarkStart w:id="0" w:name="_Hlk210126708"/>
      <w:r w:rsidRPr="00FA07D0">
        <w:rPr>
          <w:rFonts w:ascii="Times New Roman" w:hAnsi="Times New Roman" w:cs="Times New Roman"/>
          <w:sz w:val="24"/>
          <w:szCs w:val="24"/>
        </w:rPr>
        <w:t xml:space="preserve">(6) În vederea încheierii unui acord în conformitate cu art. </w:t>
      </w:r>
      <w:r>
        <w:rPr>
          <w:rFonts w:ascii="Times New Roman" w:hAnsi="Times New Roman" w:cs="Times New Roman"/>
          <w:sz w:val="24"/>
          <w:szCs w:val="24"/>
        </w:rPr>
        <w:t>8</w:t>
      </w:r>
      <w:r w:rsidRPr="00FA07D0">
        <w:rPr>
          <w:rFonts w:ascii="Times New Roman" w:hAnsi="Times New Roman" w:cs="Times New Roman"/>
          <w:sz w:val="24"/>
          <w:szCs w:val="24"/>
        </w:rPr>
        <w:t xml:space="preserve">, conducerea centrală este obligată să convoace </w:t>
      </w:r>
      <w:r w:rsidRPr="003E6DB9">
        <w:rPr>
          <w:rFonts w:asciiTheme="majorBidi" w:hAnsiTheme="majorBidi" w:cstheme="majorBidi"/>
          <w:bCs/>
          <w:sz w:val="24"/>
          <w:szCs w:val="24"/>
        </w:rPr>
        <w:t xml:space="preserve">un număr suficient de reuniuni de negociere </w:t>
      </w:r>
      <w:r w:rsidRPr="00FA07D0">
        <w:rPr>
          <w:rFonts w:ascii="Times New Roman" w:hAnsi="Times New Roman" w:cs="Times New Roman"/>
          <w:sz w:val="24"/>
          <w:szCs w:val="24"/>
        </w:rPr>
        <w:t xml:space="preserve">cu organismul special de negociere. Aceasta informează conducerea locală în acest sens. Prima reuniune se convocă  în termen de </w:t>
      </w:r>
      <w:r>
        <w:rPr>
          <w:rFonts w:ascii="Times New Roman" w:hAnsi="Times New Roman" w:cs="Times New Roman"/>
          <w:sz w:val="24"/>
          <w:szCs w:val="24"/>
        </w:rPr>
        <w:t>6</w:t>
      </w:r>
      <w:r w:rsidRPr="00FA07D0">
        <w:rPr>
          <w:rFonts w:ascii="Times New Roman" w:hAnsi="Times New Roman" w:cs="Times New Roman"/>
          <w:sz w:val="24"/>
          <w:szCs w:val="24"/>
        </w:rPr>
        <w:t>0 de zile de la informarea prevăzută la alin.(4). Termenul și subiectele reuniunilor ulterioare este stabilit în procesul verbal al reuniunii precedente</w:t>
      </w:r>
      <w:r w:rsidRPr="00FA07D0">
        <w:rPr>
          <w:sz w:val="24"/>
          <w:szCs w:val="24"/>
        </w:rPr>
        <w:t xml:space="preserve"> </w:t>
      </w:r>
      <w:r w:rsidRPr="00FA07D0">
        <w:rPr>
          <w:rFonts w:ascii="Times New Roman" w:hAnsi="Times New Roman" w:cs="Times New Roman"/>
          <w:sz w:val="24"/>
          <w:szCs w:val="24"/>
        </w:rPr>
        <w:t>sau ale înțelegerilor premergătoare.</w:t>
      </w:r>
    </w:p>
    <w:p w14:paraId="6C51D874"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(7) Înainte și după fiecare reuniune cu conducerea centrală, organismul special de negociere are dreptul să se întrunească în ședințe fiind asigurați de către conducerea centrală sau locală cu toate mijloacele necesare comunicării, fără ca reprezentanții conducerii centrale să fie prezenți la reuniunile respective. Frecvența și durata ședințelor urmează a fi corelată cu activitatea întreprinderii astfel ca să nu pericliteze activitatea acesteia.</w:t>
      </w:r>
    </w:p>
    <w:p w14:paraId="1AE9C8F6"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(8) În scopul derulării negocierilor, în vederea încheierii unui acord în conformitate cu art. </w:t>
      </w:r>
      <w:r>
        <w:rPr>
          <w:rFonts w:ascii="Times New Roman" w:hAnsi="Times New Roman" w:cs="Times New Roman"/>
          <w:sz w:val="24"/>
          <w:szCs w:val="24"/>
        </w:rPr>
        <w:t>8</w:t>
      </w:r>
      <w:r w:rsidRPr="00FA07D0">
        <w:rPr>
          <w:rFonts w:ascii="Times New Roman" w:hAnsi="Times New Roman" w:cs="Times New Roman"/>
          <w:sz w:val="24"/>
          <w:szCs w:val="24"/>
        </w:rPr>
        <w:t xml:space="preserve">, organismul special de negociere poate solicita să fie asistat în activitatea sa de către experți la alegerea sa, care poate cuprinde reprezentanți ai </w:t>
      </w:r>
      <w:r>
        <w:rPr>
          <w:rFonts w:ascii="Times New Roman" w:hAnsi="Times New Roman" w:cs="Times New Roman"/>
          <w:sz w:val="24"/>
          <w:szCs w:val="24"/>
        </w:rPr>
        <w:t>organului</w:t>
      </w:r>
      <w:r w:rsidRPr="00FA07D0">
        <w:rPr>
          <w:rFonts w:ascii="Times New Roman" w:hAnsi="Times New Roman" w:cs="Times New Roman"/>
          <w:sz w:val="24"/>
          <w:szCs w:val="24"/>
        </w:rPr>
        <w:t xml:space="preserve"> sindical</w:t>
      </w:r>
      <w:r>
        <w:rPr>
          <w:rFonts w:ascii="Times New Roman" w:hAnsi="Times New Roman" w:cs="Times New Roman"/>
          <w:sz w:val="24"/>
          <w:szCs w:val="24"/>
        </w:rPr>
        <w:t xml:space="preserve"> </w:t>
      </w:r>
      <w:r w:rsidRPr="00FA07D0">
        <w:rPr>
          <w:rFonts w:ascii="Times New Roman" w:hAnsi="Times New Roman" w:cs="Times New Roman"/>
          <w:sz w:val="24"/>
          <w:szCs w:val="24"/>
        </w:rPr>
        <w:t>competen</w:t>
      </w:r>
      <w:r>
        <w:rPr>
          <w:rFonts w:ascii="Times New Roman" w:hAnsi="Times New Roman" w:cs="Times New Roman"/>
          <w:sz w:val="24"/>
          <w:szCs w:val="24"/>
        </w:rPr>
        <w:t>t</w:t>
      </w:r>
      <w:r w:rsidRPr="00FA07D0">
        <w:rPr>
          <w:rFonts w:ascii="Times New Roman" w:hAnsi="Times New Roman" w:cs="Times New Roman"/>
          <w:sz w:val="24"/>
          <w:szCs w:val="24"/>
        </w:rPr>
        <w:t xml:space="preserve"> recunoscut la nivel comunitar. Experții și reprezentanții sindicali respectivi pot asista, cu titlu consultativ, la reuniunile de negociere, la solicitarea organismului special de negociere.</w:t>
      </w:r>
    </w:p>
    <w:bookmarkEnd w:id="0"/>
    <w:p w14:paraId="15CF51B9"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(9) Organismul special de negociere are dreptul să decidă, cu cel puțin două treimi din voturi, să nu înceapă negocierile în vederea încheierii unui acord în conformitate cu art. </w:t>
      </w:r>
      <w:r>
        <w:rPr>
          <w:rFonts w:ascii="Times New Roman" w:hAnsi="Times New Roman" w:cs="Times New Roman"/>
          <w:sz w:val="24"/>
          <w:szCs w:val="24"/>
        </w:rPr>
        <w:t>8</w:t>
      </w:r>
      <w:r w:rsidRPr="00FA07D0">
        <w:rPr>
          <w:rFonts w:ascii="Times New Roman" w:hAnsi="Times New Roman" w:cs="Times New Roman"/>
          <w:sz w:val="24"/>
          <w:szCs w:val="24"/>
          <w:vertAlign w:val="superscript"/>
        </w:rPr>
        <w:t xml:space="preserve"> </w:t>
      </w:r>
      <w:r w:rsidRPr="00FA07D0">
        <w:rPr>
          <w:rFonts w:ascii="Times New Roman" w:hAnsi="Times New Roman" w:cs="Times New Roman"/>
          <w:sz w:val="24"/>
          <w:szCs w:val="24"/>
        </w:rPr>
        <w:t>sau să anuleze negocierile deja începute.</w:t>
      </w:r>
    </w:p>
    <w:p w14:paraId="4D7EDD34" w14:textId="62F163FB"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lastRenderedPageBreak/>
        <w:t>(10) O decizie în temeiul alin. (9)</w:t>
      </w:r>
      <w:r w:rsidR="00B71528">
        <w:rPr>
          <w:rFonts w:ascii="Times New Roman" w:hAnsi="Times New Roman" w:cs="Times New Roman"/>
          <w:sz w:val="24"/>
          <w:szCs w:val="24"/>
        </w:rPr>
        <w:t xml:space="preserve"> </w:t>
      </w:r>
      <w:r>
        <w:rPr>
          <w:rFonts w:ascii="Times New Roman" w:hAnsi="Times New Roman" w:cs="Times New Roman"/>
          <w:sz w:val="24"/>
          <w:szCs w:val="24"/>
        </w:rPr>
        <w:t>încetează</w:t>
      </w:r>
      <w:r w:rsidRPr="00FA07D0">
        <w:rPr>
          <w:rFonts w:ascii="Times New Roman" w:hAnsi="Times New Roman" w:cs="Times New Roman"/>
          <w:sz w:val="24"/>
          <w:szCs w:val="24"/>
        </w:rPr>
        <w:t xml:space="preserve"> procedur</w:t>
      </w:r>
      <w:r>
        <w:rPr>
          <w:rFonts w:ascii="Times New Roman" w:hAnsi="Times New Roman" w:cs="Times New Roman"/>
          <w:sz w:val="24"/>
          <w:szCs w:val="24"/>
        </w:rPr>
        <w:t>a</w:t>
      </w:r>
      <w:r w:rsidRPr="00FA07D0">
        <w:rPr>
          <w:rFonts w:ascii="Times New Roman" w:hAnsi="Times New Roman" w:cs="Times New Roman"/>
          <w:sz w:val="24"/>
          <w:szCs w:val="24"/>
        </w:rPr>
        <w:t xml:space="preserve"> în vederea încheierii acordului prevăzut la art. </w:t>
      </w:r>
      <w:r>
        <w:rPr>
          <w:rFonts w:ascii="Times New Roman" w:hAnsi="Times New Roman" w:cs="Times New Roman"/>
          <w:sz w:val="24"/>
          <w:szCs w:val="24"/>
        </w:rPr>
        <w:t>8</w:t>
      </w:r>
      <w:r w:rsidRPr="00FA07D0">
        <w:rPr>
          <w:rFonts w:ascii="Times New Roman" w:hAnsi="Times New Roman" w:cs="Times New Roman"/>
          <w:sz w:val="24"/>
          <w:szCs w:val="24"/>
        </w:rPr>
        <w:t xml:space="preserve">. În cazul în care o astfel de decizie a fost luată, prevederile </w:t>
      </w:r>
      <w:r>
        <w:rPr>
          <w:rFonts w:ascii="Times New Roman" w:hAnsi="Times New Roman" w:cs="Times New Roman"/>
          <w:sz w:val="24"/>
          <w:szCs w:val="24"/>
        </w:rPr>
        <w:t>capitolului</w:t>
      </w:r>
      <w:r w:rsidRPr="00FA07D0">
        <w:rPr>
          <w:rFonts w:ascii="Times New Roman" w:hAnsi="Times New Roman" w:cs="Times New Roman"/>
          <w:sz w:val="24"/>
          <w:szCs w:val="24"/>
        </w:rPr>
        <w:t xml:space="preserve"> III nu sunt aplicabile. </w:t>
      </w:r>
    </w:p>
    <w:p w14:paraId="16F8FA2C"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(11) O nouă cerere de convocare a organismului special de negociere nu poate fi depusă mai devreme de doi ani după decizia menționată la alin. (9), cu excepția cazului în care părțile respective stabilesc un termen mai scurt.</w:t>
      </w:r>
    </w:p>
    <w:p w14:paraId="68A21B23"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(12) Cheltuielile aferente negocierilor menționate la alineatele (</w:t>
      </w:r>
      <w:r>
        <w:rPr>
          <w:rFonts w:ascii="Times New Roman" w:hAnsi="Times New Roman" w:cs="Times New Roman"/>
          <w:sz w:val="24"/>
          <w:szCs w:val="24"/>
        </w:rPr>
        <w:t>5</w:t>
      </w:r>
      <w:r w:rsidRPr="00FA07D0">
        <w:rPr>
          <w:rFonts w:ascii="Times New Roman" w:hAnsi="Times New Roman" w:cs="Times New Roman"/>
          <w:sz w:val="24"/>
          <w:szCs w:val="24"/>
        </w:rPr>
        <w:t>) - (</w:t>
      </w:r>
      <w:r>
        <w:rPr>
          <w:rFonts w:ascii="Times New Roman" w:hAnsi="Times New Roman" w:cs="Times New Roman"/>
          <w:sz w:val="24"/>
          <w:szCs w:val="24"/>
        </w:rPr>
        <w:t>8</w:t>
      </w:r>
      <w:r w:rsidRPr="00FA07D0">
        <w:rPr>
          <w:rFonts w:ascii="Times New Roman" w:hAnsi="Times New Roman" w:cs="Times New Roman"/>
          <w:sz w:val="24"/>
          <w:szCs w:val="24"/>
        </w:rPr>
        <w:t>) sunt suportate de conducerea centrală, astfel încât să permită organismului special de negociere să își îndeplinească sarcina în mod corespunzător. Aceste cheltuieli includ costurile rezonabile ale experților, inclusiv cele aferente asistenței juridice, în măsura în care ele sunt necesare în acest scop, precum și costurile rezonabile de reprezentare juridică și de participare la procedurile administrative sau judiciare. Cheltuielile sunt notificate conducerii centrale înainte de a fi suportate.</w:t>
      </w:r>
    </w:p>
    <w:p w14:paraId="1B60F9EA" w14:textId="0CD02F4B" w:rsidR="00A41F82" w:rsidRPr="00FA07D0" w:rsidRDefault="00A41F82" w:rsidP="00D301C0">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(13) În procesul constituirii este selectat liderul organismului special de negociere care este primul punct de contact și asigură lucrările de secretariat al organismului. În această activitate liderul este asistat de membrii organismului special de negociere sau în </w:t>
      </w:r>
      <w:r w:rsidRPr="00C43D7B">
        <w:rPr>
          <w:rFonts w:ascii="Times New Roman" w:hAnsi="Times New Roman" w:cs="Times New Roman"/>
          <w:sz w:val="24"/>
          <w:szCs w:val="24"/>
        </w:rPr>
        <w:t xml:space="preserve">cazul alin. (1) lit. </w:t>
      </w:r>
      <w:r w:rsidR="00C43D7B" w:rsidRPr="00C43D7B">
        <w:rPr>
          <w:rFonts w:ascii="Times New Roman" w:hAnsi="Times New Roman" w:cs="Times New Roman"/>
          <w:sz w:val="24"/>
          <w:szCs w:val="24"/>
        </w:rPr>
        <w:t>a</w:t>
      </w:r>
      <w:r w:rsidRPr="00C43D7B">
        <w:rPr>
          <w:rFonts w:ascii="Times New Roman" w:hAnsi="Times New Roman" w:cs="Times New Roman"/>
          <w:sz w:val="24"/>
          <w:szCs w:val="24"/>
        </w:rPr>
        <w:t xml:space="preserve">) de </w:t>
      </w:r>
      <w:r>
        <w:rPr>
          <w:rFonts w:ascii="Times New Roman" w:hAnsi="Times New Roman" w:cs="Times New Roman"/>
          <w:sz w:val="24"/>
          <w:szCs w:val="24"/>
        </w:rPr>
        <w:t>organului</w:t>
      </w:r>
      <w:r w:rsidRPr="00FA07D0">
        <w:rPr>
          <w:rFonts w:ascii="Times New Roman" w:hAnsi="Times New Roman" w:cs="Times New Roman"/>
          <w:sz w:val="24"/>
          <w:szCs w:val="24"/>
        </w:rPr>
        <w:t xml:space="preserve"> sindical</w:t>
      </w:r>
      <w:r w:rsidR="00D301C0">
        <w:rPr>
          <w:rFonts w:ascii="Times New Roman" w:hAnsi="Times New Roman" w:cs="Times New Roman"/>
          <w:sz w:val="24"/>
          <w:szCs w:val="24"/>
        </w:rPr>
        <w:t>.</w:t>
      </w:r>
      <w:r w:rsidRPr="00FA07D0">
        <w:rPr>
          <w:rFonts w:ascii="Times New Roman" w:hAnsi="Times New Roman" w:cs="Times New Roman"/>
          <w:sz w:val="24"/>
          <w:szCs w:val="24"/>
        </w:rPr>
        <w:t xml:space="preserve"> </w:t>
      </w:r>
    </w:p>
    <w:p w14:paraId="7260489E"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(14) Organismului special de negociere este în drept să adopte cu o majoritate simplă a membrilor săi un regulament de organizare și funcționare.</w:t>
      </w:r>
    </w:p>
    <w:p w14:paraId="72CEC198"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8. </w:t>
      </w:r>
      <w:r w:rsidRPr="00FA07D0">
        <w:rPr>
          <w:rFonts w:ascii="Times New Roman" w:hAnsi="Times New Roman" w:cs="Times New Roman"/>
          <w:sz w:val="24"/>
          <w:szCs w:val="24"/>
        </w:rPr>
        <w:t>Conținutul acordului</w:t>
      </w:r>
      <w:r w:rsidRPr="00FA07D0">
        <w:rPr>
          <w:rFonts w:ascii="Times New Roman" w:hAnsi="Times New Roman" w:cs="Times New Roman"/>
          <w:b/>
          <w:bCs/>
          <w:sz w:val="24"/>
          <w:szCs w:val="24"/>
        </w:rPr>
        <w:t xml:space="preserve"> </w:t>
      </w:r>
    </w:p>
    <w:p w14:paraId="00E5C927"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Conducerea centrală și organismul special de negociere negociază</w:t>
      </w:r>
      <w:r>
        <w:rPr>
          <w:rFonts w:ascii="Times New Roman" w:hAnsi="Times New Roman" w:cs="Times New Roman"/>
          <w:sz w:val="24"/>
          <w:szCs w:val="24"/>
        </w:rPr>
        <w:t>,</w:t>
      </w:r>
      <w:r w:rsidRPr="00FA07D0">
        <w:rPr>
          <w:rFonts w:ascii="Times New Roman" w:hAnsi="Times New Roman" w:cs="Times New Roman"/>
          <w:sz w:val="24"/>
          <w:szCs w:val="24"/>
        </w:rPr>
        <w:t xml:space="preserve"> într-un spirit de cooperare bazat pe autonomia părților, un acord în privința modalităților de punere în aplicare a informării și consultării salariaților prevăzute la art.</w:t>
      </w:r>
      <w:r>
        <w:rPr>
          <w:rFonts w:ascii="Times New Roman" w:hAnsi="Times New Roman" w:cs="Times New Roman"/>
          <w:sz w:val="24"/>
          <w:szCs w:val="24"/>
        </w:rPr>
        <w:t>2</w:t>
      </w:r>
      <w:r w:rsidRPr="00FA07D0">
        <w:rPr>
          <w:rFonts w:ascii="Times New Roman" w:hAnsi="Times New Roman" w:cs="Times New Roman"/>
          <w:sz w:val="24"/>
          <w:szCs w:val="24"/>
        </w:rPr>
        <w:t xml:space="preserve"> alin. (</w:t>
      </w:r>
      <w:r>
        <w:rPr>
          <w:rFonts w:ascii="Times New Roman" w:hAnsi="Times New Roman" w:cs="Times New Roman"/>
          <w:sz w:val="24"/>
          <w:szCs w:val="24"/>
        </w:rPr>
        <w:t>1</w:t>
      </w:r>
      <w:r w:rsidRPr="00FA07D0">
        <w:rPr>
          <w:rFonts w:ascii="Times New Roman" w:hAnsi="Times New Roman" w:cs="Times New Roman"/>
          <w:sz w:val="24"/>
          <w:szCs w:val="24"/>
        </w:rPr>
        <w:t>).</w:t>
      </w:r>
    </w:p>
    <w:p w14:paraId="0A62840F"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(2) Acordul menționat la alin. (1) se încheie în scris</w:t>
      </w:r>
      <w:r w:rsidRPr="009A51EF">
        <w:rPr>
          <w:rFonts w:ascii="Times New Roman" w:hAnsi="Times New Roman"/>
          <w:sz w:val="24"/>
          <w:szCs w:val="24"/>
          <w14:ligatures w14:val="standardContextual"/>
        </w:rPr>
        <w:t xml:space="preserve"> </w:t>
      </w:r>
      <w:r w:rsidRPr="009A51EF">
        <w:rPr>
          <w:rFonts w:ascii="Times New Roman" w:hAnsi="Times New Roman" w:cs="Times New Roman"/>
          <w:sz w:val="24"/>
          <w:szCs w:val="24"/>
        </w:rPr>
        <w:t>între conducerea centrală și organismul special de negociere</w:t>
      </w:r>
      <w:r w:rsidRPr="00FA07D0">
        <w:rPr>
          <w:rFonts w:ascii="Times New Roman" w:hAnsi="Times New Roman" w:cs="Times New Roman"/>
          <w:sz w:val="24"/>
          <w:szCs w:val="24"/>
        </w:rPr>
        <w:t xml:space="preserve"> și stabilește: </w:t>
      </w:r>
    </w:p>
    <w:p w14:paraId="0070F158"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FA07D0">
        <w:rPr>
          <w:rFonts w:ascii="Times New Roman" w:hAnsi="Times New Roman" w:cs="Times New Roman"/>
          <w:sz w:val="24"/>
          <w:szCs w:val="24"/>
        </w:rPr>
        <w:t xml:space="preserve">) întreprinderile membre ale grupului de întreprinderi de dimensiune comunitară sau unitățile din întreprinderea de dimensiune comunitară, care sunt reglementate de acord; </w:t>
      </w:r>
    </w:p>
    <w:p w14:paraId="07E77D4C"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FA07D0">
        <w:rPr>
          <w:rFonts w:ascii="Times New Roman" w:hAnsi="Times New Roman" w:cs="Times New Roman"/>
          <w:sz w:val="24"/>
          <w:szCs w:val="24"/>
        </w:rPr>
        <w:t>) componența comitetului european de întreprindere, numărul membrilor, repartiția locurilor, ținând seama, în măsura posibilităților, de necesitatea unei reprezentări echilibrate a salariaților în funcție de activități, categorii, sex, și durata mandatului de membru;</w:t>
      </w:r>
    </w:p>
    <w:p w14:paraId="56BE90E8" w14:textId="78985966"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FA07D0">
        <w:rPr>
          <w:rFonts w:ascii="Times New Roman" w:hAnsi="Times New Roman" w:cs="Times New Roman"/>
          <w:sz w:val="24"/>
          <w:szCs w:val="24"/>
        </w:rPr>
        <w:t xml:space="preserve">) atribuțiile și procedura de informare și de consultare a comitetului european de întreprindere, precum și modalitățile de corelare a informării și consultării comitetului european de întreprindere și a informării și consultării organismelor naționale de reprezentare a salariaților, în conformitate cu principiile stabilite la </w:t>
      </w:r>
      <w:r w:rsidRPr="000F14CC">
        <w:rPr>
          <w:rFonts w:ascii="Times New Roman" w:hAnsi="Times New Roman" w:cs="Times New Roman"/>
          <w:sz w:val="24"/>
          <w:szCs w:val="24"/>
        </w:rPr>
        <w:t>art. 2</w:t>
      </w:r>
      <w:r w:rsidRPr="000F14CC">
        <w:rPr>
          <w:rFonts w:ascii="Times New Roman" w:eastAsia="Times New Roman" w:hAnsi="Times New Roman" w:cs="Times New Roman"/>
          <w:noProof/>
          <w:sz w:val="24"/>
          <w:szCs w:val="24"/>
        </w:rPr>
        <w:t xml:space="preserve"> </w:t>
      </w:r>
      <w:r w:rsidRPr="000F14CC">
        <w:rPr>
          <w:rFonts w:ascii="Times New Roman" w:hAnsi="Times New Roman" w:cs="Times New Roman"/>
          <w:sz w:val="24"/>
          <w:szCs w:val="24"/>
        </w:rPr>
        <w:t>alin. (3) și art.17;</w:t>
      </w:r>
      <w:r w:rsidRPr="00FA07D0">
        <w:rPr>
          <w:rFonts w:ascii="Times New Roman" w:hAnsi="Times New Roman" w:cs="Times New Roman"/>
          <w:sz w:val="24"/>
          <w:szCs w:val="24"/>
        </w:rPr>
        <w:t xml:space="preserve"> </w:t>
      </w:r>
    </w:p>
    <w:p w14:paraId="67C9FC21"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Pr="00FA07D0">
        <w:rPr>
          <w:rFonts w:ascii="Times New Roman" w:hAnsi="Times New Roman" w:cs="Times New Roman"/>
          <w:sz w:val="24"/>
          <w:szCs w:val="24"/>
        </w:rPr>
        <w:t>) formatul, locul, frecvența, președinția și durata reuniunilor comitetului european de întreprindere;</w:t>
      </w:r>
    </w:p>
    <w:p w14:paraId="4ADA74C0"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Pr="00FA07D0">
        <w:rPr>
          <w:rFonts w:ascii="Times New Roman" w:hAnsi="Times New Roman" w:cs="Times New Roman"/>
          <w:sz w:val="24"/>
          <w:szCs w:val="24"/>
        </w:rPr>
        <w:t>) după caz, componența, modalitățile de numire, atribuțiile și modalitățile de reunire a unui comitet restrâns constituit în cadrul comitetului european de întreprindere;</w:t>
      </w:r>
    </w:p>
    <w:p w14:paraId="39BDBFC5" w14:textId="77777777" w:rsidR="00A41F82" w:rsidRPr="00FA07D0"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FA07D0">
        <w:rPr>
          <w:rFonts w:ascii="Times New Roman" w:hAnsi="Times New Roman" w:cs="Times New Roman"/>
          <w:sz w:val="24"/>
          <w:szCs w:val="24"/>
        </w:rPr>
        <w:t>) resursele financiare și materiale care vor fi alocate comitetului european de întreprindere, inclusiv cel puțin în ceea ce privește următoarele aspecte:</w:t>
      </w:r>
    </w:p>
    <w:p w14:paraId="3F72B020" w14:textId="77777777" w:rsidR="00A41F82" w:rsidRPr="00FA07D0" w:rsidRDefault="00A41F82" w:rsidP="00F44935">
      <w:pPr>
        <w:spacing w:after="0"/>
        <w:ind w:firstLine="709"/>
        <w:jc w:val="both"/>
        <w:rPr>
          <w:rFonts w:ascii="Times New Roman" w:hAnsi="Times New Roman" w:cs="Times New Roman"/>
          <w:sz w:val="24"/>
          <w:szCs w:val="24"/>
        </w:rPr>
      </w:pPr>
      <w:r>
        <w:rPr>
          <w:rFonts w:ascii="Times New Roman" w:hAnsi="Times New Roman" w:cs="Times New Roman"/>
          <w:sz w:val="24"/>
          <w:szCs w:val="24"/>
        </w:rPr>
        <w:t>a)</w:t>
      </w:r>
      <w:r w:rsidRPr="00FA07D0">
        <w:rPr>
          <w:rFonts w:ascii="Times New Roman" w:hAnsi="Times New Roman" w:cs="Times New Roman"/>
          <w:sz w:val="24"/>
          <w:szCs w:val="24"/>
        </w:rPr>
        <w:t xml:space="preserve"> posibila recurgere la experți inclusiv la experți </w:t>
      </w:r>
      <w:r>
        <w:rPr>
          <w:rFonts w:ascii="Times New Roman" w:hAnsi="Times New Roman" w:cs="Times New Roman"/>
          <w:sz w:val="24"/>
          <w:szCs w:val="24"/>
        </w:rPr>
        <w:t xml:space="preserve">judiciari la </w:t>
      </w:r>
      <w:r w:rsidRPr="007A05C4">
        <w:rPr>
          <w:rFonts w:asciiTheme="majorBidi" w:hAnsiTheme="majorBidi" w:cstheme="majorBidi"/>
          <w:bCs/>
          <w:sz w:val="24"/>
          <w:szCs w:val="24"/>
        </w:rPr>
        <w:t>reprezentanți ai organizațiilor sindicale recunoscute de la nivel comunitar și participarea la reuniuni a acestora, pentru a asista comitetul european de întreprindere în îndeplinirea atribuțiilor sale</w:t>
      </w:r>
      <w:r w:rsidRPr="00FA07D0">
        <w:rPr>
          <w:rFonts w:ascii="Times New Roman" w:hAnsi="Times New Roman" w:cs="Times New Roman"/>
          <w:sz w:val="24"/>
          <w:szCs w:val="24"/>
        </w:rPr>
        <w:t xml:space="preserve">; </w:t>
      </w:r>
    </w:p>
    <w:p w14:paraId="2DDB8103" w14:textId="7885DFF8" w:rsidR="00A41F82" w:rsidRPr="00FA07D0" w:rsidRDefault="00A41F82" w:rsidP="00F44935">
      <w:pPr>
        <w:spacing w:after="0"/>
        <w:ind w:firstLine="709"/>
        <w:jc w:val="both"/>
        <w:rPr>
          <w:rFonts w:ascii="Times New Roman" w:hAnsi="Times New Roman" w:cs="Times New Roman"/>
          <w:sz w:val="24"/>
          <w:szCs w:val="24"/>
        </w:rPr>
      </w:pPr>
      <w:r>
        <w:rPr>
          <w:rFonts w:ascii="Times New Roman" w:hAnsi="Times New Roman" w:cs="Times New Roman"/>
          <w:sz w:val="24"/>
          <w:szCs w:val="24"/>
        </w:rPr>
        <w:t>b)</w:t>
      </w:r>
      <w:r w:rsidRPr="00FA07D0">
        <w:rPr>
          <w:rFonts w:ascii="Times New Roman" w:hAnsi="Times New Roman" w:cs="Times New Roman"/>
          <w:sz w:val="24"/>
          <w:szCs w:val="24"/>
        </w:rPr>
        <w:t xml:space="preserve"> reprezentarea juridică și participarea comitetului european de întreprindere sau a membrilor săi, în numele acestuia, la proceduri administrative sau judiciare</w:t>
      </w:r>
      <w:r w:rsidR="00C24256" w:rsidRPr="00C24256">
        <w:rPr>
          <w:rFonts w:ascii="Times New Roman" w:hAnsi="Times New Roman" w:cs="Times New Roman"/>
          <w:sz w:val="24"/>
          <w:szCs w:val="24"/>
        </w:rPr>
        <w:t xml:space="preserve"> </w:t>
      </w:r>
      <w:r w:rsidR="00C24256">
        <w:rPr>
          <w:rFonts w:ascii="Times New Roman" w:hAnsi="Times New Roman" w:cs="Times New Roman"/>
          <w:sz w:val="24"/>
          <w:szCs w:val="24"/>
        </w:rPr>
        <w:t>aflate în afara locului amplasării unității</w:t>
      </w:r>
      <w:r w:rsidR="00C24256" w:rsidRPr="00FA07D0">
        <w:rPr>
          <w:rFonts w:ascii="Times New Roman" w:hAnsi="Times New Roman" w:cs="Times New Roman"/>
          <w:sz w:val="24"/>
          <w:szCs w:val="24"/>
        </w:rPr>
        <w:t xml:space="preserve">; </w:t>
      </w:r>
    </w:p>
    <w:p w14:paraId="58F10B35" w14:textId="42EE2E7F" w:rsidR="00A41F82" w:rsidRDefault="00A41F82" w:rsidP="00F44935">
      <w:pPr>
        <w:spacing w:after="0"/>
        <w:ind w:firstLine="709"/>
        <w:jc w:val="both"/>
        <w:rPr>
          <w:rFonts w:ascii="Times New Roman" w:hAnsi="Times New Roman" w:cs="Times New Roman"/>
          <w:sz w:val="24"/>
          <w:szCs w:val="24"/>
        </w:rPr>
      </w:pPr>
      <w:r>
        <w:rPr>
          <w:rFonts w:ascii="Times New Roman" w:hAnsi="Times New Roman" w:cs="Times New Roman"/>
          <w:sz w:val="24"/>
          <w:szCs w:val="24"/>
        </w:rPr>
        <w:t>c)</w:t>
      </w:r>
      <w:r w:rsidRPr="00FA07D0">
        <w:rPr>
          <w:rFonts w:ascii="Times New Roman" w:hAnsi="Times New Roman" w:cs="Times New Roman"/>
          <w:sz w:val="24"/>
          <w:szCs w:val="24"/>
        </w:rPr>
        <w:t xml:space="preserve"> asigurarea unei formări relevante pentru membrii comitetului european de întreprindere, fără a aduce atingere cerinței minime de la art.</w:t>
      </w:r>
      <w:r>
        <w:rPr>
          <w:rFonts w:ascii="Times New Roman" w:hAnsi="Times New Roman" w:cs="Times New Roman"/>
          <w:sz w:val="24"/>
          <w:szCs w:val="24"/>
        </w:rPr>
        <w:t>18</w:t>
      </w:r>
      <w:r w:rsidRPr="00F142A7">
        <w:rPr>
          <w:rFonts w:ascii="Times New Roman" w:hAnsi="Times New Roman" w:cs="Times New Roman"/>
          <w:sz w:val="24"/>
          <w:szCs w:val="24"/>
        </w:rPr>
        <w:t xml:space="preserve"> </w:t>
      </w:r>
      <w:r w:rsidRPr="00FA07D0">
        <w:rPr>
          <w:rFonts w:ascii="Times New Roman" w:hAnsi="Times New Roman" w:cs="Times New Roman"/>
          <w:sz w:val="24"/>
          <w:szCs w:val="24"/>
        </w:rPr>
        <w:t>alin. (</w:t>
      </w:r>
      <w:r>
        <w:rPr>
          <w:rFonts w:ascii="Times New Roman" w:hAnsi="Times New Roman" w:cs="Times New Roman"/>
          <w:sz w:val="24"/>
          <w:szCs w:val="24"/>
        </w:rPr>
        <w:t>8</w:t>
      </w:r>
      <w:r w:rsidRPr="00FA07D0">
        <w:rPr>
          <w:rFonts w:ascii="Times New Roman" w:hAnsi="Times New Roman" w:cs="Times New Roman"/>
          <w:sz w:val="24"/>
          <w:szCs w:val="24"/>
        </w:rPr>
        <w:t>);</w:t>
      </w:r>
    </w:p>
    <w:p w14:paraId="08EF9793" w14:textId="77777777" w:rsidR="00A41F82" w:rsidRDefault="00A41F82" w:rsidP="00A41F82">
      <w:pPr>
        <w:spacing w:after="0"/>
        <w:ind w:firstLine="709"/>
        <w:jc w:val="both"/>
      </w:pPr>
      <w:r>
        <w:rPr>
          <w:rFonts w:ascii="Times New Roman" w:hAnsi="Times New Roman" w:cs="Times New Roman"/>
          <w:sz w:val="24"/>
          <w:szCs w:val="24"/>
        </w:rPr>
        <w:lastRenderedPageBreak/>
        <w:t>7</w:t>
      </w:r>
      <w:r w:rsidRPr="00FA07D0">
        <w:rPr>
          <w:rFonts w:ascii="Times New Roman" w:hAnsi="Times New Roman" w:cs="Times New Roman"/>
          <w:sz w:val="24"/>
          <w:szCs w:val="24"/>
        </w:rPr>
        <w:t>) data de intrare în vigoare a acordului și durata acestuia,</w:t>
      </w:r>
      <w:r w:rsidRPr="006E105E">
        <w:rPr>
          <w:rFonts w:ascii="Times New Roman" w:hAnsi="Times New Roman" w:cs="Times New Roman"/>
          <w:sz w:val="24"/>
          <w:szCs w:val="24"/>
        </w:rPr>
        <w:t xml:space="preserve"> posibila sa prelungire, </w:t>
      </w:r>
      <w:r w:rsidRPr="00FA07D0">
        <w:rPr>
          <w:rFonts w:ascii="Times New Roman" w:hAnsi="Times New Roman" w:cs="Times New Roman"/>
          <w:sz w:val="24"/>
          <w:szCs w:val="24"/>
        </w:rPr>
        <w:t xml:space="preserve"> modalitățile conform cărora acordul poate fi modificat sau denunțat, precum și cazurile în care acordul este renegociat și procedura de renegociere a acestuia inclusiv, după caz, atunci când intervin modificări ale structurii întreprinderii de dimensiune comunitară sau a grupului de întreprinderi de dimensiune comunitară.</w:t>
      </w:r>
      <w:r w:rsidRPr="006E105E">
        <w:t xml:space="preserve"> </w:t>
      </w:r>
    </w:p>
    <w:p w14:paraId="6A968A1D" w14:textId="77777777" w:rsidR="00A41F82"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(3) Conducerea centrală și organismul special de negociere, atunci când negociază sau renegociază un acord privind comitetul european de întreprindere, convin și stabilesc măsurile necesare pentru a atinge, în măsura posibilului și fără a aduce atingere prevederilor legislației speciale privind alegerea reprezentanților salariaților, obiectivul echilibrului de gen, conform căruia femeile și bărbații reprezintă fiecare cel puțin 40% din membrii comitetului european de întreprindere și, după caz, cel puțin 40% din membrii comitetului restrâns. </w:t>
      </w:r>
      <w:r w:rsidRPr="002F79D6">
        <w:rPr>
          <w:rFonts w:asciiTheme="majorBidi" w:hAnsiTheme="majorBidi" w:cstheme="majorBidi"/>
          <w:bCs/>
          <w:sz w:val="24"/>
          <w:szCs w:val="24"/>
        </w:rPr>
        <w:t xml:space="preserve">În cazul în care obiectivul echilibrului de gen nu este atins, comitetul european de întreprindere explică </w:t>
      </w:r>
      <w:r>
        <w:rPr>
          <w:rFonts w:asciiTheme="majorBidi" w:hAnsiTheme="majorBidi" w:cstheme="majorBidi"/>
          <w:bCs/>
          <w:sz w:val="24"/>
          <w:szCs w:val="24"/>
        </w:rPr>
        <w:t>salariaților</w:t>
      </w:r>
      <w:r w:rsidRPr="002F79D6">
        <w:rPr>
          <w:rFonts w:asciiTheme="majorBidi" w:hAnsiTheme="majorBidi" w:cstheme="majorBidi"/>
          <w:bCs/>
          <w:sz w:val="24"/>
          <w:szCs w:val="24"/>
        </w:rPr>
        <w:t xml:space="preserve"> în scris motivele. Neîndeplinirea obiectivului echilibrului de gen nu împiedică constituirea unui comitet european de întreprindere sau a unui comitet restrâns.</w:t>
      </w:r>
      <w:r w:rsidRPr="00FA07D0" w:rsidDel="003E0C62">
        <w:rPr>
          <w:rFonts w:ascii="Times New Roman" w:hAnsi="Times New Roman" w:cs="Times New Roman"/>
          <w:sz w:val="24"/>
          <w:szCs w:val="24"/>
        </w:rPr>
        <w:t xml:space="preserve"> </w:t>
      </w:r>
    </w:p>
    <w:p w14:paraId="2C3D5EB7"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(4) Acordul poate să prevadă instituirea uneia sau mai multor proceduri de informare și consultare în locul instituirii unui comitet european de întreprindere. În acest caz se stabilesc reprezentanții salariaților și procedura prin care este asigurat dreptul reprezentanților salariaților de a se reuni pentru a proceda la un schimb de opinii în privința informațiilor care le sunt comunicate. Informațiile la care se referă prezentul alineat </w:t>
      </w:r>
      <w:r w:rsidRPr="00526B24">
        <w:rPr>
          <w:rFonts w:asciiTheme="majorBidi" w:hAnsiTheme="majorBidi" w:cstheme="majorBidi"/>
          <w:bCs/>
          <w:sz w:val="24"/>
          <w:szCs w:val="24"/>
        </w:rPr>
        <w:t>se referă, în principal, la aspecte transnaționale care afectează considerabil interesele salariaților</w:t>
      </w:r>
      <w:r>
        <w:rPr>
          <w:bCs/>
          <w:sz w:val="24"/>
          <w:szCs w:val="24"/>
        </w:rPr>
        <w:t>,</w:t>
      </w:r>
    </w:p>
    <w:p w14:paraId="496766B3" w14:textId="4FEDDAA6"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(5) Acordurile prevăzute la alineatele (2) și (4) nu fac obiectul cerințelor subsidiare de la </w:t>
      </w:r>
      <w:r w:rsidR="00C24256">
        <w:rPr>
          <w:rFonts w:ascii="Times New Roman" w:hAnsi="Times New Roman" w:cs="Times New Roman"/>
          <w:sz w:val="24"/>
          <w:szCs w:val="24"/>
        </w:rPr>
        <w:t>c</w:t>
      </w:r>
      <w:r>
        <w:rPr>
          <w:rFonts w:ascii="Times New Roman" w:hAnsi="Times New Roman" w:cs="Times New Roman"/>
          <w:sz w:val="24"/>
          <w:szCs w:val="24"/>
        </w:rPr>
        <w:t>apitolul</w:t>
      </w:r>
      <w:r w:rsidRPr="00FA07D0">
        <w:rPr>
          <w:rFonts w:ascii="Times New Roman" w:hAnsi="Times New Roman" w:cs="Times New Roman"/>
          <w:sz w:val="24"/>
          <w:szCs w:val="24"/>
        </w:rPr>
        <w:t xml:space="preserve"> III.</w:t>
      </w:r>
    </w:p>
    <w:p w14:paraId="1EDBC12A" w14:textId="77777777" w:rsidR="00A41F82"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(6) Deciziile în vederea încheierii acordurilor prevăzute în prezentul articol, se adoptă de către organismul special de negociere cu majoritatea simplă de voturi a membrilor săi.</w:t>
      </w:r>
    </w:p>
    <w:p w14:paraId="0C001357" w14:textId="77777777" w:rsidR="00D87B1D" w:rsidRPr="00FA07D0" w:rsidRDefault="00D87B1D" w:rsidP="00A41F82">
      <w:pPr>
        <w:spacing w:after="0"/>
        <w:ind w:firstLine="709"/>
        <w:jc w:val="both"/>
        <w:rPr>
          <w:rFonts w:ascii="Times New Roman" w:hAnsi="Times New Roman" w:cs="Times New Roman"/>
          <w:sz w:val="24"/>
          <w:szCs w:val="24"/>
        </w:rPr>
      </w:pPr>
    </w:p>
    <w:p w14:paraId="6F8E1D74" w14:textId="77777777" w:rsidR="00A41F82" w:rsidRPr="00FA07D0" w:rsidRDefault="00A41F82" w:rsidP="00A41F82">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Capitolul</w:t>
      </w:r>
      <w:r w:rsidRPr="00FA07D0">
        <w:rPr>
          <w:rFonts w:ascii="Times New Roman" w:hAnsi="Times New Roman" w:cs="Times New Roman"/>
          <w:b/>
          <w:bCs/>
          <w:sz w:val="24"/>
          <w:szCs w:val="24"/>
        </w:rPr>
        <w:t xml:space="preserve"> III</w:t>
      </w:r>
    </w:p>
    <w:p w14:paraId="3A0CE9FF" w14:textId="77777777" w:rsidR="00A41F82" w:rsidRPr="00FA07D0" w:rsidRDefault="00A41F82" w:rsidP="00A41F82">
      <w:pPr>
        <w:spacing w:after="0"/>
        <w:ind w:firstLine="709"/>
        <w:jc w:val="center"/>
        <w:rPr>
          <w:rFonts w:ascii="Times New Roman" w:hAnsi="Times New Roman" w:cs="Times New Roman"/>
          <w:b/>
          <w:bCs/>
          <w:sz w:val="24"/>
          <w:szCs w:val="24"/>
        </w:rPr>
      </w:pPr>
      <w:r w:rsidRPr="00FA07D0">
        <w:rPr>
          <w:rFonts w:ascii="Times New Roman" w:hAnsi="Times New Roman" w:cs="Times New Roman"/>
          <w:b/>
          <w:bCs/>
          <w:sz w:val="24"/>
          <w:szCs w:val="24"/>
        </w:rPr>
        <w:t>CERINȚE SUBSIDIARE</w:t>
      </w:r>
    </w:p>
    <w:p w14:paraId="1C79A30C"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9. </w:t>
      </w:r>
      <w:r w:rsidRPr="00FA07D0">
        <w:rPr>
          <w:rFonts w:ascii="Times New Roman" w:hAnsi="Times New Roman" w:cs="Times New Roman"/>
          <w:sz w:val="24"/>
          <w:szCs w:val="24"/>
        </w:rPr>
        <w:t>Cerințele subsidiare</w:t>
      </w:r>
      <w:r w:rsidRPr="00FA07D0">
        <w:rPr>
          <w:rFonts w:ascii="Times New Roman" w:hAnsi="Times New Roman" w:cs="Times New Roman"/>
          <w:b/>
          <w:bCs/>
          <w:sz w:val="24"/>
          <w:szCs w:val="24"/>
        </w:rPr>
        <w:t xml:space="preserve"> </w:t>
      </w:r>
    </w:p>
    <w:p w14:paraId="0170BACF" w14:textId="36C9C460"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În cazul în care conducerea centrală este situată pe teritoriul Republicii Moldova, se aplică cerințe subsidiare în conformitate cu prezent</w:t>
      </w:r>
      <w:r>
        <w:rPr>
          <w:rFonts w:ascii="Times New Roman" w:hAnsi="Times New Roman" w:cs="Times New Roman"/>
          <w:sz w:val="24"/>
          <w:szCs w:val="24"/>
        </w:rPr>
        <w:t>ul</w:t>
      </w:r>
      <w:r w:rsidRPr="00FA07D0">
        <w:rPr>
          <w:rFonts w:ascii="Times New Roman" w:hAnsi="Times New Roman" w:cs="Times New Roman"/>
          <w:sz w:val="24"/>
          <w:szCs w:val="24"/>
        </w:rPr>
        <w:t xml:space="preserve"> </w:t>
      </w:r>
      <w:r>
        <w:rPr>
          <w:rFonts w:ascii="Times New Roman" w:hAnsi="Times New Roman" w:cs="Times New Roman"/>
          <w:sz w:val="24"/>
          <w:szCs w:val="24"/>
        </w:rPr>
        <w:t>capitol</w:t>
      </w:r>
      <w:r w:rsidRPr="00FA07D0">
        <w:rPr>
          <w:rFonts w:ascii="Times New Roman" w:hAnsi="Times New Roman" w:cs="Times New Roman"/>
          <w:sz w:val="24"/>
          <w:szCs w:val="24"/>
        </w:rPr>
        <w:t xml:space="preserve"> atunci </w:t>
      </w:r>
      <w:r w:rsidR="001F3E31" w:rsidRPr="00FA07D0">
        <w:rPr>
          <w:rFonts w:ascii="Times New Roman" w:hAnsi="Times New Roman" w:cs="Times New Roman"/>
          <w:sz w:val="24"/>
          <w:szCs w:val="24"/>
        </w:rPr>
        <w:t>când</w:t>
      </w:r>
      <w:r w:rsidRPr="00FA07D0">
        <w:rPr>
          <w:rFonts w:ascii="Times New Roman" w:hAnsi="Times New Roman" w:cs="Times New Roman"/>
          <w:sz w:val="24"/>
          <w:szCs w:val="24"/>
        </w:rPr>
        <w:t>:</w:t>
      </w:r>
    </w:p>
    <w:p w14:paraId="5CBB5A8F"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a) conducerea centrală și organismul special de negociere decid astfel;</w:t>
      </w:r>
    </w:p>
    <w:p w14:paraId="1A8E051B" w14:textId="10A7272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b) prima reuniune a organismului special de negociere nu este convocată în termen de șase luni de la depunerea unei cereri în temeiul al art. </w:t>
      </w:r>
      <w:r>
        <w:rPr>
          <w:rFonts w:ascii="Times New Roman" w:hAnsi="Times New Roman" w:cs="Times New Roman"/>
          <w:sz w:val="24"/>
          <w:szCs w:val="24"/>
        </w:rPr>
        <w:t>6</w:t>
      </w:r>
      <w:r w:rsidR="00F6015D" w:rsidRPr="00F6015D">
        <w:rPr>
          <w:rFonts w:ascii="Times New Roman" w:hAnsi="Times New Roman" w:cs="Times New Roman"/>
          <w:sz w:val="24"/>
          <w:szCs w:val="24"/>
        </w:rPr>
        <w:t xml:space="preserve"> </w:t>
      </w:r>
      <w:r w:rsidR="00F6015D" w:rsidRPr="00FA07D0">
        <w:rPr>
          <w:rFonts w:ascii="Times New Roman" w:hAnsi="Times New Roman" w:cs="Times New Roman"/>
          <w:sz w:val="24"/>
          <w:szCs w:val="24"/>
        </w:rPr>
        <w:t>alin.(1)</w:t>
      </w:r>
      <w:r w:rsidR="00F6015D" w:rsidRPr="00F6015D">
        <w:rPr>
          <w:rFonts w:ascii="Times New Roman" w:hAnsi="Times New Roman" w:cs="Times New Roman"/>
          <w:sz w:val="24"/>
          <w:szCs w:val="24"/>
        </w:rPr>
        <w:t xml:space="preserve"> </w:t>
      </w:r>
      <w:r w:rsidR="00F6015D" w:rsidRPr="00FA07D0">
        <w:rPr>
          <w:rFonts w:ascii="Times New Roman" w:hAnsi="Times New Roman" w:cs="Times New Roman"/>
          <w:sz w:val="24"/>
          <w:szCs w:val="24"/>
        </w:rPr>
        <w:t>lit. b),</w:t>
      </w:r>
    </w:p>
    <w:p w14:paraId="5566A3FD"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sau </w:t>
      </w:r>
    </w:p>
    <w:p w14:paraId="5DAE102D" w14:textId="300E7EA2"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c) după trei ani de la depunerea unei cereri în temeiul lit. b), alin.(1) al art. </w:t>
      </w:r>
      <w:r>
        <w:rPr>
          <w:rFonts w:ascii="Times New Roman" w:hAnsi="Times New Roman" w:cs="Times New Roman"/>
          <w:sz w:val="24"/>
          <w:szCs w:val="24"/>
        </w:rPr>
        <w:t>6</w:t>
      </w:r>
      <w:r w:rsidRPr="00FA07D0">
        <w:rPr>
          <w:rFonts w:ascii="Times New Roman" w:hAnsi="Times New Roman" w:cs="Times New Roman"/>
          <w:sz w:val="24"/>
          <w:szCs w:val="24"/>
        </w:rPr>
        <w:t xml:space="preserve">, </w:t>
      </w:r>
      <w:r>
        <w:rPr>
          <w:rFonts w:ascii="Times New Roman" w:hAnsi="Times New Roman" w:cs="Times New Roman"/>
          <w:sz w:val="24"/>
          <w:szCs w:val="24"/>
        </w:rPr>
        <w:t xml:space="preserve">dacă </w:t>
      </w:r>
      <w:r w:rsidRPr="00FA07D0">
        <w:rPr>
          <w:rFonts w:ascii="Times New Roman" w:hAnsi="Times New Roman" w:cs="Times New Roman"/>
          <w:sz w:val="24"/>
          <w:szCs w:val="24"/>
        </w:rPr>
        <w:t>nu este încheiat un acord după cum se prevede la art.</w:t>
      </w:r>
      <w:r>
        <w:rPr>
          <w:rFonts w:ascii="Times New Roman" w:hAnsi="Times New Roman" w:cs="Times New Roman"/>
          <w:sz w:val="24"/>
          <w:szCs w:val="24"/>
        </w:rPr>
        <w:t>8</w:t>
      </w:r>
      <w:r w:rsidRPr="00FA07D0">
        <w:rPr>
          <w:rFonts w:ascii="Times New Roman" w:hAnsi="Times New Roman" w:cs="Times New Roman"/>
          <w:sz w:val="24"/>
          <w:szCs w:val="24"/>
        </w:rPr>
        <w:t xml:space="preserve">, și dacă organismul special de negociere nu a luat decizia prevăzută la </w:t>
      </w:r>
      <w:r>
        <w:rPr>
          <w:rFonts w:ascii="Times New Roman" w:hAnsi="Times New Roman" w:cs="Times New Roman"/>
          <w:sz w:val="24"/>
          <w:szCs w:val="24"/>
        </w:rPr>
        <w:t xml:space="preserve"> </w:t>
      </w:r>
      <w:r w:rsidRPr="00FA07D0">
        <w:rPr>
          <w:rFonts w:ascii="Times New Roman" w:hAnsi="Times New Roman" w:cs="Times New Roman"/>
          <w:sz w:val="24"/>
          <w:szCs w:val="24"/>
        </w:rPr>
        <w:t xml:space="preserve">art. </w:t>
      </w:r>
      <w:r>
        <w:rPr>
          <w:rFonts w:ascii="Times New Roman" w:hAnsi="Times New Roman" w:cs="Times New Roman"/>
          <w:sz w:val="24"/>
          <w:szCs w:val="24"/>
        </w:rPr>
        <w:t>7</w:t>
      </w:r>
      <w:r w:rsidRPr="00891BC0">
        <w:rPr>
          <w:rFonts w:ascii="Times New Roman" w:hAnsi="Times New Roman" w:cs="Times New Roman"/>
          <w:sz w:val="24"/>
          <w:szCs w:val="24"/>
        </w:rPr>
        <w:t xml:space="preserve"> </w:t>
      </w:r>
      <w:r w:rsidRPr="00FA07D0">
        <w:rPr>
          <w:rFonts w:ascii="Times New Roman" w:hAnsi="Times New Roman" w:cs="Times New Roman"/>
          <w:sz w:val="24"/>
          <w:szCs w:val="24"/>
        </w:rPr>
        <w:t>alin. (9).</w:t>
      </w:r>
    </w:p>
    <w:p w14:paraId="79AF846E" w14:textId="77777777" w:rsidR="00A41F82" w:rsidRPr="00FA07D0" w:rsidRDefault="00A41F82" w:rsidP="00A41F82">
      <w:pPr>
        <w:spacing w:after="0" w:line="240" w:lineRule="auto"/>
        <w:ind w:firstLine="708"/>
        <w:jc w:val="both"/>
        <w:rPr>
          <w:rFonts w:ascii="Times New Roman" w:hAnsi="Times New Roman" w:cs="Times New Roman"/>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10.</w:t>
      </w:r>
      <w:r w:rsidRPr="00FA07D0">
        <w:rPr>
          <w:rFonts w:ascii="Times New Roman" w:hAnsi="Times New Roman" w:cs="Times New Roman"/>
          <w:sz w:val="24"/>
          <w:szCs w:val="24"/>
        </w:rPr>
        <w:t xml:space="preserve"> Componența comitetului european de întreprindere</w:t>
      </w:r>
    </w:p>
    <w:p w14:paraId="5D787A5A" w14:textId="6BC04CD0" w:rsidR="00A41F82" w:rsidRDefault="00A41F82" w:rsidP="00A41F82">
      <w:pPr>
        <w:spacing w:after="0"/>
        <w:ind w:firstLine="708"/>
        <w:jc w:val="both"/>
        <w:rPr>
          <w:rFonts w:ascii="Times New Roman" w:eastAsia="Times New Roman" w:hAnsi="Times New Roman" w:cs="Times New Roman"/>
          <w:noProof/>
          <w:sz w:val="24"/>
          <w:szCs w:val="24"/>
        </w:rPr>
      </w:pPr>
      <w:r w:rsidRPr="00FA07D0">
        <w:rPr>
          <w:rFonts w:ascii="Times New Roman" w:hAnsi="Times New Roman" w:cs="Times New Roman"/>
          <w:sz w:val="24"/>
          <w:szCs w:val="24"/>
        </w:rPr>
        <w:t xml:space="preserve">(1) </w:t>
      </w:r>
      <w:r w:rsidRPr="009B67D6">
        <w:rPr>
          <w:rFonts w:ascii="Times New Roman" w:eastAsia="Times New Roman" w:hAnsi="Times New Roman" w:cs="Times New Roman"/>
          <w:noProof/>
          <w:sz w:val="24"/>
          <w:szCs w:val="24"/>
        </w:rPr>
        <w:t xml:space="preserve"> </w:t>
      </w:r>
      <w:r w:rsidRPr="00337DCF">
        <w:rPr>
          <w:rFonts w:ascii="Times New Roman" w:eastAsia="Times New Roman" w:hAnsi="Times New Roman" w:cs="Times New Roman"/>
          <w:noProof/>
          <w:sz w:val="24"/>
          <w:szCs w:val="24"/>
        </w:rPr>
        <w:t xml:space="preserve">Comitetul european de întreprindere este alcătuit, după cum urmează: </w:t>
      </w:r>
    </w:p>
    <w:p w14:paraId="71FABB6A" w14:textId="77777777" w:rsidR="00A41F82" w:rsidRDefault="00A41F82" w:rsidP="00A41F82">
      <w:pPr>
        <w:spacing w:after="0"/>
        <w:ind w:firstLine="708"/>
        <w:jc w:val="both"/>
        <w:rPr>
          <w:rFonts w:ascii="Times New Roman" w:eastAsia="Times New Roman" w:hAnsi="Times New Roman" w:cs="Times New Roman"/>
          <w:noProof/>
          <w:sz w:val="24"/>
          <w:szCs w:val="24"/>
        </w:rPr>
      </w:pPr>
      <w:r w:rsidRPr="00337DCF">
        <w:rPr>
          <w:rFonts w:ascii="Times New Roman" w:eastAsia="Times New Roman" w:hAnsi="Times New Roman" w:cs="Times New Roman"/>
          <w:noProof/>
          <w:sz w:val="24"/>
          <w:szCs w:val="24"/>
        </w:rPr>
        <w:t xml:space="preserve">a) în unitățile în care există organ sindical, membrii comitetului european de întreprindere se desemnează de către acesta dintre membrii lui; </w:t>
      </w:r>
    </w:p>
    <w:p w14:paraId="3AF4C0DA" w14:textId="77777777" w:rsidR="00A41F82" w:rsidRDefault="00A41F82" w:rsidP="00A41F82">
      <w:pPr>
        <w:spacing w:after="0"/>
        <w:ind w:firstLine="708"/>
        <w:jc w:val="both"/>
        <w:rPr>
          <w:rFonts w:ascii="Times New Roman" w:eastAsia="Times New Roman" w:hAnsi="Times New Roman" w:cs="Times New Roman"/>
          <w:noProof/>
          <w:sz w:val="24"/>
          <w:szCs w:val="24"/>
        </w:rPr>
      </w:pPr>
      <w:r w:rsidRPr="00337DCF">
        <w:rPr>
          <w:rFonts w:ascii="Times New Roman" w:eastAsia="Times New Roman" w:hAnsi="Times New Roman" w:cs="Times New Roman"/>
          <w:noProof/>
          <w:sz w:val="24"/>
          <w:szCs w:val="24"/>
        </w:rPr>
        <w:t xml:space="preserve">b) în unitățile în care nu există organ sindical, membrii comitetului european de întreprindere sunt aleși de către salariații unității, conform art. 21 din Codul muncii </w:t>
      </w:r>
      <w:r w:rsidRPr="00836087">
        <w:rPr>
          <w:rFonts w:ascii="Times New Roman" w:hAnsi="Times New Roman" w:cs="Times New Roman"/>
          <w:sz w:val="24"/>
          <w:szCs w:val="24"/>
        </w:rPr>
        <w:t>nr. 154/2003</w:t>
      </w:r>
      <w:r w:rsidRPr="00337DCF">
        <w:rPr>
          <w:rFonts w:ascii="Times New Roman" w:eastAsia="Times New Roman" w:hAnsi="Times New Roman" w:cs="Times New Roman"/>
          <w:noProof/>
          <w:sz w:val="24"/>
          <w:szCs w:val="24"/>
        </w:rPr>
        <w:t xml:space="preserve">. </w:t>
      </w:r>
    </w:p>
    <w:p w14:paraId="77CD411C"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sz w:val="24"/>
          <w:szCs w:val="24"/>
        </w:rPr>
        <w:t>(2)  Membrii comitetului european de întreprindere sunt aleși sau numiți în număr proporțional cu numărul de salariați angajați în fiecare stat membru de către întreprinderea de dimensiune comunitară sau de grupul de întreprinderi de dimensiune comunitară, alocându-se fiecărui stat membru câte un loc pentru fiecare tranșă de salariați angajați în statul membru respectiv, care reprezintă 10% din numărul de salariați angajați în toate statele membre în ansamblu, sau o fracțiune din tranșa respectivă.</w:t>
      </w:r>
    </w:p>
    <w:p w14:paraId="1DF2664D" w14:textId="4136F92B" w:rsidR="00B0709D" w:rsidRDefault="00A41F82" w:rsidP="00A41F8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(3 )</w:t>
      </w:r>
      <w:r w:rsidRPr="00137A06">
        <w:rPr>
          <w:rFonts w:ascii="Times New Roman" w:hAnsi="Times New Roman" w:cs="Times New Roman"/>
          <w:sz w:val="24"/>
          <w:szCs w:val="24"/>
        </w:rPr>
        <w:t xml:space="preserve"> </w:t>
      </w:r>
      <w:r>
        <w:rPr>
          <w:rFonts w:ascii="Times New Roman" w:hAnsi="Times New Roman" w:cs="Times New Roman"/>
          <w:sz w:val="24"/>
          <w:szCs w:val="24"/>
        </w:rPr>
        <w:t>Î</w:t>
      </w:r>
      <w:r w:rsidRPr="009B67D6">
        <w:rPr>
          <w:rFonts w:ascii="Times New Roman" w:hAnsi="Times New Roman" w:cs="Times New Roman"/>
          <w:sz w:val="24"/>
          <w:szCs w:val="24"/>
        </w:rPr>
        <w:t xml:space="preserve">n măsura posibilului, femeile și bărbații reprezintă fiecare cel puțin 40 % din membrii comitetului european de întreprindere și ai comitetului restrâns. Neîndeplinirea obiectivului echilibrului de gen nu împiedică crearea comitetului european de întreprindere. În cazul în care obiectivul echilibrului de gen nu este atins, comitetul european de întreprindere explică </w:t>
      </w:r>
      <w:r>
        <w:rPr>
          <w:rFonts w:ascii="Times New Roman" w:hAnsi="Times New Roman" w:cs="Times New Roman"/>
          <w:sz w:val="24"/>
          <w:szCs w:val="24"/>
        </w:rPr>
        <w:t>salariaților</w:t>
      </w:r>
      <w:r w:rsidRPr="009B67D6">
        <w:rPr>
          <w:rFonts w:ascii="Times New Roman" w:hAnsi="Times New Roman" w:cs="Times New Roman"/>
          <w:sz w:val="24"/>
          <w:szCs w:val="24"/>
        </w:rPr>
        <w:t xml:space="preserve"> în scris motivele</w:t>
      </w:r>
      <w:r w:rsidR="00286398">
        <w:rPr>
          <w:rFonts w:ascii="Times New Roman" w:hAnsi="Times New Roman" w:cs="Times New Roman"/>
          <w:sz w:val="24"/>
          <w:szCs w:val="24"/>
        </w:rPr>
        <w:t>.</w:t>
      </w:r>
    </w:p>
    <w:p w14:paraId="1847DA51" w14:textId="178D2C8A"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sz w:val="24"/>
          <w:szCs w:val="24"/>
        </w:rPr>
        <w:t>(4) Pentru a asigura coordonarea activităților sale, comitetul european de întreprindere are dreptul să aleagă din rândul membrilor săi un comitet restrâns format din cel mult cinci membri, care își stabilește un regulament de procedură. Conducerea centrală asigură condițiile necesare pentru desfășurarea activității în mod regulat a comitetului restrâns.</w:t>
      </w:r>
    </w:p>
    <w:p w14:paraId="178F14BE"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11.</w:t>
      </w:r>
      <w:r w:rsidRPr="00FA07D0">
        <w:rPr>
          <w:rFonts w:ascii="Times New Roman" w:hAnsi="Times New Roman" w:cs="Times New Roman"/>
          <w:b/>
          <w:bCs/>
          <w:sz w:val="24"/>
          <w:szCs w:val="24"/>
          <w:vertAlign w:val="superscript"/>
        </w:rPr>
        <w:t xml:space="preserve"> </w:t>
      </w:r>
      <w:r w:rsidRPr="00FA07D0">
        <w:rPr>
          <w:rFonts w:ascii="Times New Roman" w:hAnsi="Times New Roman" w:cs="Times New Roman"/>
          <w:sz w:val="24"/>
          <w:szCs w:val="24"/>
        </w:rPr>
        <w:t>Constituirea comitetului european de întreprindere în condiții subsidiare</w:t>
      </w:r>
    </w:p>
    <w:p w14:paraId="671B8327"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Conducerea centrală și orice alt nivel competent de conducere sunt informate asupra componenței comitetului european de întreprindere și a comitetului restrâns, precum și a persoanelor care figurează pe lista de rezervă în termen de 15 zile lucrătoare de la data semnării procesului verbal de constituire.</w:t>
      </w:r>
    </w:p>
    <w:p w14:paraId="25836FF9"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sz w:val="24"/>
          <w:szCs w:val="24"/>
        </w:rPr>
        <w:t>(2) În vederea constituirii comitetului european de întreprindere salariații au următoarele drepturi:</w:t>
      </w:r>
    </w:p>
    <w:p w14:paraId="3E6B6026"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sz w:val="24"/>
          <w:szCs w:val="24"/>
        </w:rPr>
        <w:t>a) de întrunire în afara orelor de program;</w:t>
      </w:r>
    </w:p>
    <w:p w14:paraId="38547097"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sz w:val="24"/>
          <w:szCs w:val="24"/>
        </w:rPr>
        <w:t>b) la acoperirea în limite rezonabile a cheltuielilor, de către conducerea centrală sau de orice alt nivel relevant, de desfășurare a întrunirilor și a desfășurării ședințelor inclusiv din cadrul orelor de program;</w:t>
      </w:r>
    </w:p>
    <w:p w14:paraId="1A702215"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sz w:val="24"/>
          <w:szCs w:val="24"/>
        </w:rPr>
        <w:t>c) la asistență din partea unui expert, din contul conducerii centrale.</w:t>
      </w:r>
    </w:p>
    <w:p w14:paraId="5AD82F35"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sz w:val="24"/>
          <w:szCs w:val="24"/>
        </w:rPr>
        <w:t xml:space="preserve">(3) După patru ani de la constituirea comitetului european de întreprindere, acesta examinează necesitatea inițierii de negocieri în vederea încheierii acordului prevăzut la art. </w:t>
      </w:r>
      <w:r>
        <w:rPr>
          <w:rFonts w:ascii="Times New Roman" w:hAnsi="Times New Roman" w:cs="Times New Roman"/>
          <w:sz w:val="24"/>
          <w:szCs w:val="24"/>
        </w:rPr>
        <w:t>8</w:t>
      </w:r>
      <w:r w:rsidRPr="00FA07D0">
        <w:rPr>
          <w:rFonts w:ascii="Times New Roman" w:hAnsi="Times New Roman" w:cs="Times New Roman"/>
          <w:sz w:val="24"/>
          <w:szCs w:val="24"/>
        </w:rPr>
        <w:t xml:space="preserve"> sau menținerii aplicării cerințelor subsidiare adoptate în conformitate cu prezent</w:t>
      </w:r>
      <w:r>
        <w:rPr>
          <w:rFonts w:ascii="Times New Roman" w:hAnsi="Times New Roman" w:cs="Times New Roman"/>
          <w:sz w:val="24"/>
          <w:szCs w:val="24"/>
        </w:rPr>
        <w:t>ul</w:t>
      </w:r>
      <w:r w:rsidRPr="00FA07D0">
        <w:rPr>
          <w:rFonts w:ascii="Times New Roman" w:hAnsi="Times New Roman" w:cs="Times New Roman"/>
          <w:sz w:val="24"/>
          <w:szCs w:val="24"/>
        </w:rPr>
        <w:t xml:space="preserve"> </w:t>
      </w:r>
      <w:r>
        <w:rPr>
          <w:rFonts w:ascii="Times New Roman" w:hAnsi="Times New Roman" w:cs="Times New Roman"/>
          <w:sz w:val="24"/>
          <w:szCs w:val="24"/>
        </w:rPr>
        <w:t>capitol</w:t>
      </w:r>
      <w:r w:rsidRPr="00FA07D0">
        <w:rPr>
          <w:rFonts w:ascii="Times New Roman" w:hAnsi="Times New Roman" w:cs="Times New Roman"/>
          <w:sz w:val="24"/>
          <w:szCs w:val="24"/>
        </w:rPr>
        <w:t>.</w:t>
      </w:r>
    </w:p>
    <w:p w14:paraId="3297EB35"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sz w:val="24"/>
          <w:szCs w:val="24"/>
        </w:rPr>
        <w:t xml:space="preserve">(4) Articolele </w:t>
      </w:r>
      <w:r>
        <w:rPr>
          <w:rFonts w:ascii="Times New Roman" w:hAnsi="Times New Roman" w:cs="Times New Roman"/>
          <w:sz w:val="24"/>
          <w:szCs w:val="24"/>
        </w:rPr>
        <w:t>8</w:t>
      </w:r>
      <w:r w:rsidRPr="00FA07D0">
        <w:rPr>
          <w:rFonts w:ascii="Times New Roman" w:hAnsi="Times New Roman" w:cs="Times New Roman"/>
          <w:sz w:val="24"/>
          <w:szCs w:val="24"/>
        </w:rPr>
        <w:t xml:space="preserve"> și </w:t>
      </w:r>
      <w:r>
        <w:rPr>
          <w:rFonts w:ascii="Times New Roman" w:hAnsi="Times New Roman" w:cs="Times New Roman"/>
          <w:sz w:val="24"/>
          <w:szCs w:val="24"/>
        </w:rPr>
        <w:t>9</w:t>
      </w:r>
      <w:r w:rsidRPr="00FA07D0">
        <w:rPr>
          <w:rFonts w:ascii="Times New Roman" w:hAnsi="Times New Roman" w:cs="Times New Roman"/>
          <w:sz w:val="24"/>
          <w:szCs w:val="24"/>
        </w:rPr>
        <w:t xml:space="preserve"> se aplică, mutatis mutandis, dacă se decide negocierea unui acord în conformitate cu art. </w:t>
      </w:r>
      <w:r>
        <w:rPr>
          <w:rFonts w:ascii="Times New Roman" w:hAnsi="Times New Roman" w:cs="Times New Roman"/>
          <w:sz w:val="24"/>
          <w:szCs w:val="24"/>
        </w:rPr>
        <w:t>8</w:t>
      </w:r>
      <w:r w:rsidRPr="00FA07D0">
        <w:rPr>
          <w:rFonts w:ascii="Times New Roman" w:hAnsi="Times New Roman" w:cs="Times New Roman"/>
          <w:sz w:val="24"/>
          <w:szCs w:val="24"/>
        </w:rPr>
        <w:t>, în acest caz expresia „organism special de negociere” fiind înlocuită cu expresia „comitet european de întreprindere”.</w:t>
      </w:r>
    </w:p>
    <w:p w14:paraId="092719C3"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12. </w:t>
      </w:r>
      <w:r w:rsidRPr="00FA07D0">
        <w:rPr>
          <w:rFonts w:ascii="Times New Roman" w:hAnsi="Times New Roman" w:cs="Times New Roman"/>
          <w:sz w:val="24"/>
          <w:szCs w:val="24"/>
        </w:rPr>
        <w:t>Informarea și consultarea comitetului european de întreprindere în condiții subsidiare</w:t>
      </w:r>
    </w:p>
    <w:p w14:paraId="3C140896"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(1) Informarea comitetului european de întreprindere </w:t>
      </w:r>
      <w:r w:rsidRPr="00745CAA">
        <w:rPr>
          <w:rFonts w:asciiTheme="majorBidi" w:hAnsiTheme="majorBidi" w:cstheme="majorBidi"/>
          <w:bCs/>
          <w:sz w:val="24"/>
          <w:szCs w:val="24"/>
        </w:rPr>
        <w:t xml:space="preserve">cu privire la aspecte transnaționale </w:t>
      </w:r>
      <w:r w:rsidRPr="00FA07D0">
        <w:rPr>
          <w:rFonts w:ascii="Times New Roman" w:hAnsi="Times New Roman" w:cs="Times New Roman"/>
          <w:sz w:val="24"/>
          <w:szCs w:val="24"/>
        </w:rPr>
        <w:t xml:space="preserve">se referă la informațiile menționate la art. </w:t>
      </w:r>
      <w:r>
        <w:rPr>
          <w:rFonts w:ascii="Times New Roman" w:hAnsi="Times New Roman" w:cs="Times New Roman"/>
          <w:sz w:val="24"/>
          <w:szCs w:val="24"/>
        </w:rPr>
        <w:t xml:space="preserve">2 </w:t>
      </w:r>
      <w:r w:rsidRPr="00FA07D0">
        <w:rPr>
          <w:rFonts w:ascii="Times New Roman" w:hAnsi="Times New Roman" w:cs="Times New Roman"/>
          <w:sz w:val="24"/>
          <w:szCs w:val="24"/>
        </w:rPr>
        <w:t>alin. (</w:t>
      </w:r>
      <w:r>
        <w:rPr>
          <w:rFonts w:ascii="Times New Roman" w:hAnsi="Times New Roman" w:cs="Times New Roman"/>
          <w:sz w:val="24"/>
          <w:szCs w:val="24"/>
        </w:rPr>
        <w:t>5</w:t>
      </w:r>
      <w:r w:rsidRPr="00FA07D0">
        <w:rPr>
          <w:rFonts w:ascii="Times New Roman" w:hAnsi="Times New Roman" w:cs="Times New Roman"/>
          <w:sz w:val="24"/>
          <w:szCs w:val="24"/>
        </w:rPr>
        <w:t>) și în special la structura, situația economică și financiară, evoluția probabilă a activităților, producția și vânzările întreprinderii sau ale grupului de întreprinderi de dimensiune comunitară.</w:t>
      </w:r>
    </w:p>
    <w:p w14:paraId="589DBEEB" w14:textId="77777777" w:rsidR="00B175C8" w:rsidRDefault="00A41F82" w:rsidP="00A41F82">
      <w:pPr>
        <w:spacing w:after="0"/>
        <w:ind w:firstLine="709"/>
        <w:jc w:val="both"/>
        <w:rPr>
          <w:rFonts w:asciiTheme="majorBidi" w:hAnsiTheme="majorBidi" w:cstheme="majorBidi"/>
          <w:bCs/>
          <w:sz w:val="24"/>
          <w:szCs w:val="24"/>
        </w:rPr>
      </w:pPr>
      <w:r w:rsidRPr="00FA07D0">
        <w:rPr>
          <w:rFonts w:ascii="Times New Roman" w:hAnsi="Times New Roman" w:cs="Times New Roman"/>
          <w:sz w:val="24"/>
          <w:szCs w:val="24"/>
        </w:rPr>
        <w:t xml:space="preserve">(2) </w:t>
      </w:r>
      <w:r w:rsidRPr="00745CAA">
        <w:rPr>
          <w:rFonts w:asciiTheme="majorBidi" w:hAnsiTheme="majorBidi" w:cstheme="majorBidi"/>
          <w:bCs/>
          <w:sz w:val="24"/>
          <w:szCs w:val="24"/>
        </w:rPr>
        <w:t>Informarea și consultarea comitetului european de întreprindere se referă în special la situația și tendința probabilă a ocupării forței de muncă, la investiții, la politicile în materie de competențe și de formare, la anticiparea schimbărilor și gestionarea proceselor de restructurare, inclusiv a celor legate de tranziția verde și cea digitală, la modificările substanțiale privind condițiile de muncă, în special în ceea ce privește organizarea muncii sau la relațiile contractuale, la introducerea de noi metode de lucru sau procese de producție, precum și la transferurile de producție, la fuziuni, la reducerile sau închiderile de întreprinderi, unități sau părți importante ale acestora și la concedierile colective, inclusiv în întreprinderi controlate.</w:t>
      </w:r>
    </w:p>
    <w:p w14:paraId="679A258D" w14:textId="10639D7F" w:rsidR="00A41F82" w:rsidRPr="00FA07D0" w:rsidRDefault="00A41F82" w:rsidP="00A41F82">
      <w:pPr>
        <w:spacing w:after="0"/>
        <w:ind w:firstLine="709"/>
        <w:jc w:val="both"/>
        <w:rPr>
          <w:rFonts w:ascii="Times New Roman" w:hAnsi="Times New Roman" w:cs="Times New Roman"/>
          <w:sz w:val="24"/>
          <w:szCs w:val="24"/>
        </w:rPr>
      </w:pPr>
      <w:r w:rsidRPr="00745CAA">
        <w:rPr>
          <w:rFonts w:asciiTheme="majorBidi" w:hAnsiTheme="majorBidi" w:cstheme="majorBidi"/>
          <w:bCs/>
          <w:sz w:val="24"/>
          <w:szCs w:val="24"/>
        </w:rPr>
        <w:t xml:space="preserve"> </w:t>
      </w:r>
      <w:r w:rsidRPr="00FA07D0">
        <w:rPr>
          <w:rFonts w:ascii="Times New Roman" w:hAnsi="Times New Roman" w:cs="Times New Roman"/>
          <w:sz w:val="24"/>
          <w:szCs w:val="24"/>
        </w:rPr>
        <w:t xml:space="preserve">(3) În cadrul consultărilor reprezentanții salariaților au dreptul la întrunire cu conducerea centrală sau cu orice alt nivel de conducere competent pe subiectele care fac obiectul consultărilor. </w:t>
      </w:r>
    </w:p>
    <w:p w14:paraId="1F9F81DE" w14:textId="561F78A1"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sidR="00B175C8">
        <w:rPr>
          <w:rFonts w:ascii="Times New Roman" w:hAnsi="Times New Roman" w:cs="Times New Roman"/>
          <w:sz w:val="24"/>
          <w:szCs w:val="24"/>
        </w:rPr>
        <w:t>4</w:t>
      </w:r>
      <w:r w:rsidRPr="00FA07D0">
        <w:rPr>
          <w:rFonts w:ascii="Times New Roman" w:hAnsi="Times New Roman" w:cs="Times New Roman"/>
          <w:sz w:val="24"/>
          <w:szCs w:val="24"/>
        </w:rPr>
        <w:t xml:space="preserve">) Reprezentanții salariaților au dreptul la un răspuns scris motivat la orice cerere pe care o înaintează înainte de adoptarea deciziei privind măsurile menționate la alineatele (2) și (3), cu condiția ca cererea să fi fost înaintată în termen de </w:t>
      </w:r>
      <w:r>
        <w:rPr>
          <w:rFonts w:ascii="Times New Roman" w:hAnsi="Times New Roman" w:cs="Times New Roman"/>
          <w:sz w:val="24"/>
          <w:szCs w:val="24"/>
        </w:rPr>
        <w:t>6</w:t>
      </w:r>
      <w:r w:rsidRPr="00FA07D0">
        <w:rPr>
          <w:rFonts w:ascii="Times New Roman" w:hAnsi="Times New Roman" w:cs="Times New Roman"/>
          <w:sz w:val="24"/>
          <w:szCs w:val="24"/>
        </w:rPr>
        <w:t>0 de zile de la data în care informațiile privind obiectul cererii au fost aduse la cunoștință reprezentanților salariaților.</w:t>
      </w:r>
    </w:p>
    <w:p w14:paraId="4545EDDA"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13. </w:t>
      </w:r>
      <w:r w:rsidRPr="00FA07D0">
        <w:rPr>
          <w:rFonts w:ascii="Times New Roman" w:hAnsi="Times New Roman" w:cs="Times New Roman"/>
          <w:sz w:val="24"/>
          <w:szCs w:val="24"/>
        </w:rPr>
        <w:t>Întrunirile comitetului european de întreprindere</w:t>
      </w:r>
    </w:p>
    <w:p w14:paraId="26C2939F" w14:textId="77777777" w:rsidR="00A41F82"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lastRenderedPageBreak/>
        <w:t xml:space="preserve">(1) </w:t>
      </w:r>
      <w:r w:rsidRPr="009D3F20">
        <w:rPr>
          <w:rFonts w:ascii="Times New Roman" w:hAnsi="Times New Roman" w:cs="Times New Roman"/>
          <w:bCs/>
          <w:sz w:val="24"/>
          <w:szCs w:val="24"/>
        </w:rPr>
        <w:t xml:space="preserve">Comitetul european de întreprindere are dreptul de a se reuni față în față cu conducerea centrală de cel puțin două ori pe an pentru a fi informat și consultat, pe baza unui raport elaborat de conducerea centrală, referitor la evoluția activităților întreprinderii de dimensiune comunitară sau ale grupului de întreprinderi de dimensiune comunitară și la perspectivele acestora. Conducerile locale sunt informate cu privire la aceasta. În cazuri excepționale, se pot utiliza mijloace digitale de comunicare și coordonare pentru a organiza astfel de reuniuni ordinare, atunci când este cazul și atunci când se convine asupra acestora, asigurând în același timp o informare și o consultare </w:t>
      </w:r>
      <w:r>
        <w:rPr>
          <w:rFonts w:ascii="Times New Roman" w:hAnsi="Times New Roman" w:cs="Times New Roman"/>
          <w:bCs/>
          <w:sz w:val="24"/>
          <w:szCs w:val="24"/>
        </w:rPr>
        <w:t>considerabilă</w:t>
      </w:r>
      <w:r w:rsidRPr="009D3F20">
        <w:rPr>
          <w:rFonts w:ascii="Times New Roman" w:hAnsi="Times New Roman" w:cs="Times New Roman"/>
          <w:bCs/>
          <w:sz w:val="24"/>
          <w:szCs w:val="24"/>
        </w:rPr>
        <w:t>.</w:t>
      </w:r>
      <w:r w:rsidRPr="009D3F20" w:rsidDel="009D3F20">
        <w:rPr>
          <w:rFonts w:ascii="Times New Roman" w:hAnsi="Times New Roman" w:cs="Times New Roman"/>
          <w:sz w:val="24"/>
          <w:szCs w:val="24"/>
        </w:rPr>
        <w:t xml:space="preserve"> </w:t>
      </w:r>
    </w:p>
    <w:p w14:paraId="11A602EC"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(2) În cazul unor circumstanțe excepționale sau al unor decizii care ar putea să afecteze în mod considerabil interesele salariaților, iar urgența nu permite informarea sau consultarea în cadrul următoarei reuniuni programate a comitetului european de întreprindere, în special în cazul unor relocări, al închiderii unităților sau întreprinderilor sau în cazul unor concedieri colective, comitetul restrâns sau, în cazul în care nu există un astfel de comitet, comitetul european de întreprindere este informat în termen de </w:t>
      </w:r>
      <w:r>
        <w:rPr>
          <w:rFonts w:ascii="Times New Roman" w:hAnsi="Times New Roman" w:cs="Times New Roman"/>
          <w:sz w:val="24"/>
          <w:szCs w:val="24"/>
        </w:rPr>
        <w:t>3</w:t>
      </w:r>
      <w:r w:rsidRPr="00FA07D0">
        <w:rPr>
          <w:rFonts w:ascii="Times New Roman" w:hAnsi="Times New Roman" w:cs="Times New Roman"/>
          <w:sz w:val="24"/>
          <w:szCs w:val="24"/>
        </w:rPr>
        <w:t>0 zile lucrătoare din data constatării de către conducerea centrală a evenimentelor menționate în prezentul alineat.</w:t>
      </w:r>
      <w:r w:rsidRPr="00227DEC">
        <w:rPr>
          <w:rFonts w:asciiTheme="majorBidi" w:hAnsiTheme="majorBidi" w:cstheme="majorBidi"/>
          <w:bCs/>
          <w:sz w:val="24"/>
          <w:szCs w:val="24"/>
        </w:rPr>
        <w:t xml:space="preserve"> </w:t>
      </w:r>
      <w:r w:rsidRPr="00295566">
        <w:rPr>
          <w:rFonts w:asciiTheme="majorBidi" w:hAnsiTheme="majorBidi" w:cstheme="majorBidi"/>
          <w:bCs/>
          <w:sz w:val="24"/>
          <w:szCs w:val="24"/>
        </w:rPr>
        <w:t>Acesta are dreptul de a se reuni, la solicitarea sa, cu conducerea centrală sau cu orice nivel mai adecvat de conducere din cadrul întreprinderii de dimensiune comunitară sau al grupului de întreprinderi de dimensiune comunitară care are competența de a lua decizii proprii, cu scopul de a fi informat și consultat</w:t>
      </w:r>
      <w:r>
        <w:rPr>
          <w:rFonts w:asciiTheme="majorBidi" w:hAnsiTheme="majorBidi" w:cstheme="majorBidi"/>
          <w:bCs/>
          <w:sz w:val="24"/>
          <w:szCs w:val="24"/>
        </w:rPr>
        <w:t>.</w:t>
      </w:r>
    </w:p>
    <w:p w14:paraId="28CAC824"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3</w:t>
      </w:r>
      <w:r w:rsidRPr="00FA07D0">
        <w:rPr>
          <w:rFonts w:ascii="Times New Roman" w:hAnsi="Times New Roman" w:cs="Times New Roman"/>
          <w:sz w:val="24"/>
          <w:szCs w:val="24"/>
        </w:rPr>
        <w:t xml:space="preserve">) Întrunirea de informare și de consultare prevăzută la alin. (2) se organizează cât mai curând posibil, pe baza unui raport elaborat de conducerea centrală sau altă subdiviziune competentă a întreprinderii de dimensiune comunitară sau a grupului de întreprinderi de dimensiune comunitară. Comitetul european de întreprindere poate exprima un punct de vedere cu privire la raport, la sfârșitul reuniunii sau într-un termen rezonabil, dar nu mai târziu de 10 zile de la data întrunirii. Întrunirile nu aduc atingere prerogativelor conducerii centrale. </w:t>
      </w:r>
    </w:p>
    <w:p w14:paraId="066CCD98" w14:textId="77777777" w:rsidR="00A41F82" w:rsidRPr="0077109A"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4</w:t>
      </w:r>
      <w:r w:rsidRPr="00FA07D0">
        <w:rPr>
          <w:rFonts w:ascii="Times New Roman" w:hAnsi="Times New Roman" w:cs="Times New Roman"/>
          <w:sz w:val="24"/>
          <w:szCs w:val="24"/>
        </w:rPr>
        <w:t xml:space="preserve">) </w:t>
      </w:r>
      <w:r w:rsidRPr="0077109A">
        <w:rPr>
          <w:rFonts w:ascii="Times New Roman" w:hAnsi="Times New Roman" w:cs="Times New Roman"/>
          <w:sz w:val="24"/>
          <w:szCs w:val="24"/>
        </w:rPr>
        <w:t xml:space="preserve">La întrunirile cu comitetul restrâns au drept de participare și membrii comitetului european de întreprindere care au fost aleși sau desemnați de către unitățile și/sau întreprinderile care sunt direct vizate </w:t>
      </w:r>
      <w:r w:rsidRPr="0077109A">
        <w:rPr>
          <w:rFonts w:ascii="Times New Roman" w:hAnsi="Times New Roman" w:cs="Times New Roman"/>
          <w:bCs/>
          <w:sz w:val="24"/>
          <w:szCs w:val="24"/>
        </w:rPr>
        <w:t xml:space="preserve">sau despre care se poate preconiza în mod rezonabil că vor fi afectate de circumstanțele sau deciziile </w:t>
      </w:r>
      <w:r w:rsidRPr="0077109A">
        <w:rPr>
          <w:rFonts w:ascii="Times New Roman" w:hAnsi="Times New Roman" w:cs="Times New Roman"/>
          <w:sz w:val="24"/>
          <w:szCs w:val="24"/>
        </w:rPr>
        <w:t>menționate la alineatele (1) și (2).</w:t>
      </w:r>
    </w:p>
    <w:p w14:paraId="171802C2" w14:textId="77777777" w:rsidR="00A41F82" w:rsidRPr="00D931CC" w:rsidRDefault="00A41F82" w:rsidP="00A41F82">
      <w:pPr>
        <w:spacing w:after="0"/>
        <w:ind w:firstLine="709"/>
        <w:jc w:val="both"/>
        <w:rPr>
          <w:rFonts w:ascii="Times New Roman" w:hAnsi="Times New Roman" w:cs="Times New Roman"/>
          <w:sz w:val="24"/>
          <w:szCs w:val="24"/>
        </w:rPr>
      </w:pPr>
      <w:r w:rsidRPr="00D931CC">
        <w:rPr>
          <w:rFonts w:ascii="Times New Roman" w:hAnsi="Times New Roman" w:cs="Times New Roman"/>
          <w:sz w:val="24"/>
          <w:szCs w:val="24"/>
        </w:rPr>
        <w:t xml:space="preserve"> (</w:t>
      </w:r>
      <w:r>
        <w:rPr>
          <w:rFonts w:ascii="Times New Roman" w:hAnsi="Times New Roman" w:cs="Times New Roman"/>
          <w:sz w:val="24"/>
          <w:szCs w:val="24"/>
        </w:rPr>
        <w:t>5</w:t>
      </w:r>
      <w:r w:rsidRPr="00D931CC">
        <w:rPr>
          <w:rFonts w:ascii="Times New Roman" w:hAnsi="Times New Roman" w:cs="Times New Roman"/>
          <w:sz w:val="24"/>
          <w:szCs w:val="24"/>
        </w:rPr>
        <w:t>) Informarea și consultarea prevăzute în circumstanțele menționate în prezent</w:t>
      </w:r>
      <w:r>
        <w:rPr>
          <w:rFonts w:ascii="Times New Roman" w:hAnsi="Times New Roman" w:cs="Times New Roman"/>
          <w:sz w:val="24"/>
          <w:szCs w:val="24"/>
        </w:rPr>
        <w:t>ul</w:t>
      </w:r>
      <w:r w:rsidRPr="00D931CC">
        <w:rPr>
          <w:rFonts w:ascii="Times New Roman" w:hAnsi="Times New Roman" w:cs="Times New Roman"/>
          <w:sz w:val="24"/>
          <w:szCs w:val="24"/>
        </w:rPr>
        <w:t xml:space="preserve"> </w:t>
      </w:r>
      <w:r>
        <w:rPr>
          <w:rFonts w:ascii="Times New Roman" w:hAnsi="Times New Roman" w:cs="Times New Roman"/>
          <w:sz w:val="24"/>
          <w:szCs w:val="24"/>
        </w:rPr>
        <w:t>capitol</w:t>
      </w:r>
      <w:r w:rsidRPr="00D931CC">
        <w:rPr>
          <w:rFonts w:ascii="Times New Roman" w:hAnsi="Times New Roman" w:cs="Times New Roman"/>
          <w:sz w:val="24"/>
          <w:szCs w:val="24"/>
        </w:rPr>
        <w:t xml:space="preserve"> se efectuează fără a aduce atingere procesului de constituire a unui comitet european de întreprindere sau a unei proceduri de informare și de consultare a salariaților prevăzute la alin. (</w:t>
      </w:r>
      <w:r>
        <w:rPr>
          <w:rFonts w:ascii="Times New Roman" w:hAnsi="Times New Roman" w:cs="Times New Roman"/>
          <w:sz w:val="24"/>
          <w:szCs w:val="24"/>
        </w:rPr>
        <w:t>1</w:t>
      </w:r>
      <w:r w:rsidRPr="00D931CC">
        <w:rPr>
          <w:rFonts w:ascii="Times New Roman" w:hAnsi="Times New Roman" w:cs="Times New Roman"/>
          <w:sz w:val="24"/>
          <w:szCs w:val="24"/>
        </w:rPr>
        <w:t>) al art. 2 și urmează să corespundă condițiilor de confidențialitate de la art. 15</w:t>
      </w:r>
      <w:r w:rsidRPr="00981FC1">
        <w:rPr>
          <w:sz w:val="24"/>
          <w:szCs w:val="24"/>
        </w:rPr>
        <w:t xml:space="preserve"> </w:t>
      </w:r>
      <w:r w:rsidRPr="002A0559">
        <w:rPr>
          <w:rFonts w:ascii="Times New Roman" w:hAnsi="Times New Roman" w:cs="Times New Roman"/>
          <w:sz w:val="24"/>
          <w:szCs w:val="24"/>
        </w:rPr>
        <w:t>și 16</w:t>
      </w:r>
      <w:r w:rsidRPr="00D931CC">
        <w:rPr>
          <w:rFonts w:ascii="Times New Roman" w:hAnsi="Times New Roman" w:cs="Times New Roman"/>
          <w:sz w:val="24"/>
          <w:szCs w:val="24"/>
        </w:rPr>
        <w:t>.</w:t>
      </w:r>
    </w:p>
    <w:p w14:paraId="0F2E8B58" w14:textId="3641C093"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6</w:t>
      </w:r>
      <w:r w:rsidRPr="00FA07D0">
        <w:rPr>
          <w:rFonts w:ascii="Times New Roman" w:hAnsi="Times New Roman" w:cs="Times New Roman"/>
          <w:sz w:val="24"/>
          <w:szCs w:val="24"/>
        </w:rPr>
        <w:t xml:space="preserve">) Întrunirile de informare și consultare sunt prezidate de un reprezentant al conducerii întreprinderii dacă reuniunea este inițiată de conducere sau de un membru al comitetul european de întreprindere sau comitetul restrâns </w:t>
      </w:r>
      <w:r w:rsidR="001F3E31" w:rsidRPr="00FA07D0">
        <w:rPr>
          <w:rFonts w:ascii="Times New Roman" w:hAnsi="Times New Roman" w:cs="Times New Roman"/>
          <w:sz w:val="24"/>
          <w:szCs w:val="24"/>
        </w:rPr>
        <w:t>când</w:t>
      </w:r>
      <w:r w:rsidRPr="00FA07D0">
        <w:rPr>
          <w:rFonts w:ascii="Times New Roman" w:hAnsi="Times New Roman" w:cs="Times New Roman"/>
          <w:sz w:val="24"/>
          <w:szCs w:val="24"/>
        </w:rPr>
        <w:t xml:space="preserve"> este inițiată la cererea salariaților.</w:t>
      </w:r>
    </w:p>
    <w:p w14:paraId="07A471A9"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7</w:t>
      </w:r>
      <w:r w:rsidRPr="00FA07D0">
        <w:rPr>
          <w:rFonts w:ascii="Times New Roman" w:hAnsi="Times New Roman" w:cs="Times New Roman"/>
          <w:sz w:val="24"/>
          <w:szCs w:val="24"/>
        </w:rPr>
        <w:t>) Înainte de întrunire cu conducerea centrală, comitetul european de întreprindere sau comitetul restrâns, care poate fi lărgit la necesitate în conformitate cu alin. (5), are dreptul să se reunească fără prezența conducerii respective.</w:t>
      </w:r>
    </w:p>
    <w:p w14:paraId="4AA906D5" w14:textId="77777777" w:rsidR="00A41F82" w:rsidRPr="00FA07D0" w:rsidRDefault="00A41F82" w:rsidP="00A41F82">
      <w:pPr>
        <w:spacing w:after="0"/>
        <w:ind w:firstLine="708"/>
        <w:jc w:val="both"/>
        <w:rPr>
          <w:rFonts w:ascii="Times New Roman" w:hAnsi="Times New Roman" w:cs="Times New Roman"/>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14. </w:t>
      </w:r>
      <w:r w:rsidRPr="00FA07D0">
        <w:rPr>
          <w:rFonts w:ascii="Times New Roman" w:hAnsi="Times New Roman" w:cs="Times New Roman"/>
          <w:sz w:val="24"/>
          <w:szCs w:val="24"/>
        </w:rPr>
        <w:t>Particularități de funcționare a comitetului european de întreprindere în condiții subsidiare</w:t>
      </w:r>
    </w:p>
    <w:p w14:paraId="5177FA2F"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Comitetul european de întreprindere sau comitetul restrâns, după caz, poate fi asistat de experți, la alegerea acestuia, în măsura în care acest lucru este necesar pentru îndeplinirea atribuțiilor lor.</w:t>
      </w:r>
      <w:r w:rsidRPr="00CC439C">
        <w:rPr>
          <w:rFonts w:asciiTheme="majorBidi" w:hAnsiTheme="majorBidi" w:cstheme="majorBidi"/>
          <w:bCs/>
          <w:sz w:val="24"/>
          <w:szCs w:val="24"/>
        </w:rPr>
        <w:t xml:space="preserve"> </w:t>
      </w:r>
      <w:r>
        <w:rPr>
          <w:rFonts w:asciiTheme="majorBidi" w:hAnsiTheme="majorBidi" w:cstheme="majorBidi"/>
          <w:bCs/>
          <w:sz w:val="24"/>
          <w:szCs w:val="24"/>
        </w:rPr>
        <w:t>În calitate de</w:t>
      </w:r>
      <w:r w:rsidRPr="0096295F">
        <w:rPr>
          <w:rFonts w:asciiTheme="majorBidi" w:hAnsiTheme="majorBidi" w:cstheme="majorBidi"/>
          <w:bCs/>
          <w:sz w:val="24"/>
          <w:szCs w:val="24"/>
        </w:rPr>
        <w:t xml:space="preserve"> experți pot </w:t>
      </w:r>
      <w:r>
        <w:rPr>
          <w:rFonts w:asciiTheme="majorBidi" w:hAnsiTheme="majorBidi" w:cstheme="majorBidi"/>
          <w:bCs/>
          <w:sz w:val="24"/>
          <w:szCs w:val="24"/>
        </w:rPr>
        <w:t>fi atrași</w:t>
      </w:r>
      <w:r w:rsidRPr="0096295F">
        <w:rPr>
          <w:rFonts w:asciiTheme="majorBidi" w:hAnsiTheme="majorBidi" w:cstheme="majorBidi"/>
          <w:bCs/>
          <w:sz w:val="24"/>
          <w:szCs w:val="24"/>
        </w:rPr>
        <w:t xml:space="preserve"> reprezentanți ai organ</w:t>
      </w:r>
      <w:r>
        <w:rPr>
          <w:rFonts w:asciiTheme="majorBidi" w:hAnsiTheme="majorBidi" w:cstheme="majorBidi"/>
          <w:bCs/>
          <w:sz w:val="24"/>
          <w:szCs w:val="24"/>
        </w:rPr>
        <w:t>elor</w:t>
      </w:r>
      <w:r w:rsidRPr="0096295F">
        <w:rPr>
          <w:rFonts w:asciiTheme="majorBidi" w:hAnsiTheme="majorBidi" w:cstheme="majorBidi"/>
          <w:bCs/>
          <w:sz w:val="24"/>
          <w:szCs w:val="24"/>
        </w:rPr>
        <w:t xml:space="preserve"> sindicale recunoscute de la nivel comunitar. La cererea comitetului european de întreprindere, acești experți au dreptul de a fi prezenți, cu titlu consultativ, la reuniunile comitetului european de întreprindere și la reuniunile cu conducerea centrală. Conducerea centrală este informată în prealabil cu privire la aceasta</w:t>
      </w:r>
      <w:r>
        <w:rPr>
          <w:rFonts w:asciiTheme="majorBidi" w:hAnsiTheme="majorBidi" w:cstheme="majorBidi"/>
          <w:bCs/>
          <w:sz w:val="24"/>
          <w:szCs w:val="24"/>
        </w:rPr>
        <w:t>.</w:t>
      </w:r>
    </w:p>
    <w:p w14:paraId="02C5D0FE"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lastRenderedPageBreak/>
        <w:t>(2) În calitate de  experți se fi atrași reprezentanți ai organ</w:t>
      </w:r>
      <w:r>
        <w:rPr>
          <w:rFonts w:ascii="Times New Roman" w:hAnsi="Times New Roman" w:cs="Times New Roman"/>
          <w:sz w:val="24"/>
          <w:szCs w:val="24"/>
        </w:rPr>
        <w:t>elor</w:t>
      </w:r>
      <w:r w:rsidRPr="00FA07D0">
        <w:rPr>
          <w:rFonts w:ascii="Times New Roman" w:hAnsi="Times New Roman" w:cs="Times New Roman"/>
          <w:sz w:val="24"/>
          <w:szCs w:val="24"/>
        </w:rPr>
        <w:t xml:space="preserve"> sindicale recunoscute la nivelul Uniunii Europene. La cererea comitetului european de întreprindere, acești experți au dreptul de a fi prezenți cu titlu consultativ la reuniunile comitetului european de întreprindere și la reuniunile cu conducerea centrală. Conducerea centrală este informată din timp cu privire la participarea respectivilor experți.</w:t>
      </w:r>
    </w:p>
    <w:p w14:paraId="79EF53AC"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(3) Cheltuielile de funcționare ale comitetului european de întreprindere sunt suportate de conducerea centrală. </w:t>
      </w:r>
    </w:p>
    <w:p w14:paraId="6D69DE8D"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(4) Conducerea centrală respectivă acordă membrilor comitetului european de întreprindere resursele financiare și materiale necesare pentru a le permite să își îndeplinească atribuțiile în mod adecvat. </w:t>
      </w:r>
    </w:p>
    <w:p w14:paraId="118BBBBD"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(5) Conducerea centrală suportă, dacă nu s-a convenit altfel în cadrul unui acord scris, cheltuielile de organizare a reuniunilor și de traducere</w:t>
      </w:r>
      <w:r>
        <w:rPr>
          <w:rFonts w:ascii="Times New Roman" w:hAnsi="Times New Roman" w:cs="Times New Roman"/>
          <w:sz w:val="24"/>
          <w:szCs w:val="24"/>
        </w:rPr>
        <w:t xml:space="preserve"> </w:t>
      </w:r>
      <w:r w:rsidRPr="00992AE8">
        <w:rPr>
          <w:rFonts w:ascii="Times New Roman" w:hAnsi="Times New Roman" w:cs="Times New Roman"/>
          <w:sz w:val="24"/>
          <w:szCs w:val="24"/>
        </w:rPr>
        <w:t>(interpretare)</w:t>
      </w:r>
      <w:r w:rsidRPr="00FA07D0">
        <w:rPr>
          <w:rFonts w:ascii="Times New Roman" w:hAnsi="Times New Roman" w:cs="Times New Roman"/>
          <w:sz w:val="24"/>
          <w:szCs w:val="24"/>
        </w:rPr>
        <w:t>, precum și cheltuielile aferente deplasării și cazării membrilor comitetului european de întreprindere și ale membrilor comitetului restrâns.</w:t>
      </w:r>
    </w:p>
    <w:p w14:paraId="38AE0685" w14:textId="77777777" w:rsidR="00A41F82"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FA07D0">
        <w:rPr>
          <w:rFonts w:ascii="Times New Roman" w:hAnsi="Times New Roman" w:cs="Times New Roman"/>
          <w:sz w:val="24"/>
          <w:szCs w:val="24"/>
        </w:rPr>
        <w:t>Cheltuielile de funcționare sunt notificate conducerii centrale înainte de a fi suportate.</w:t>
      </w:r>
    </w:p>
    <w:p w14:paraId="6D28C451" w14:textId="77777777" w:rsidR="00D87B1D" w:rsidRPr="00FA07D0" w:rsidRDefault="00D87B1D" w:rsidP="00A41F82">
      <w:pPr>
        <w:spacing w:after="0"/>
        <w:ind w:firstLine="709"/>
        <w:jc w:val="both"/>
        <w:rPr>
          <w:rFonts w:ascii="Times New Roman" w:hAnsi="Times New Roman" w:cs="Times New Roman"/>
          <w:sz w:val="24"/>
          <w:szCs w:val="24"/>
        </w:rPr>
      </w:pPr>
    </w:p>
    <w:p w14:paraId="073CF363" w14:textId="77777777" w:rsidR="00A41F82" w:rsidRPr="00FA07D0" w:rsidRDefault="00A41F82" w:rsidP="00A41F82">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Capitolul</w:t>
      </w:r>
      <w:r w:rsidRPr="00FA07D0">
        <w:rPr>
          <w:rFonts w:ascii="Times New Roman" w:hAnsi="Times New Roman" w:cs="Times New Roman"/>
          <w:b/>
          <w:bCs/>
          <w:sz w:val="24"/>
          <w:szCs w:val="24"/>
        </w:rPr>
        <w:t xml:space="preserve"> IV</w:t>
      </w:r>
    </w:p>
    <w:p w14:paraId="4851D2FD" w14:textId="77777777" w:rsidR="00A41F82" w:rsidRPr="00FA07D0" w:rsidRDefault="00A41F82" w:rsidP="00A41F82">
      <w:pPr>
        <w:spacing w:after="0"/>
        <w:ind w:firstLine="709"/>
        <w:jc w:val="center"/>
        <w:rPr>
          <w:rFonts w:ascii="Times New Roman" w:hAnsi="Times New Roman" w:cs="Times New Roman"/>
          <w:b/>
          <w:bCs/>
          <w:sz w:val="24"/>
          <w:szCs w:val="24"/>
        </w:rPr>
      </w:pPr>
      <w:r w:rsidRPr="00FA07D0">
        <w:rPr>
          <w:rFonts w:ascii="Times New Roman" w:hAnsi="Times New Roman" w:cs="Times New Roman"/>
          <w:b/>
          <w:bCs/>
          <w:sz w:val="24"/>
          <w:szCs w:val="24"/>
        </w:rPr>
        <w:t>DISPOZIȚII DIVERSE</w:t>
      </w:r>
    </w:p>
    <w:p w14:paraId="06180C54"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15. </w:t>
      </w:r>
      <w:r w:rsidRPr="00FA07D0">
        <w:rPr>
          <w:rFonts w:ascii="Times New Roman" w:hAnsi="Times New Roman" w:cs="Times New Roman"/>
          <w:sz w:val="24"/>
          <w:szCs w:val="24"/>
        </w:rPr>
        <w:t>Furnizarea de informații cu titlu confidențial</w:t>
      </w:r>
      <w:r w:rsidRPr="00FA07D0">
        <w:rPr>
          <w:rFonts w:ascii="Times New Roman" w:hAnsi="Times New Roman" w:cs="Times New Roman"/>
          <w:b/>
          <w:bCs/>
          <w:sz w:val="24"/>
          <w:szCs w:val="24"/>
        </w:rPr>
        <w:t xml:space="preserve"> </w:t>
      </w:r>
    </w:p>
    <w:p w14:paraId="548867D0" w14:textId="27239D43" w:rsidR="009D77A9"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(1) </w:t>
      </w:r>
      <w:r w:rsidR="00FF120B" w:rsidRPr="00FF120B">
        <w:rPr>
          <w:rFonts w:ascii="Times New Roman" w:hAnsi="Times New Roman" w:cs="Times New Roman"/>
          <w:sz w:val="24"/>
          <w:szCs w:val="24"/>
        </w:rPr>
        <w:t>Membrii organismelor speciale de negociere, membrii comitetelor europene de întreprindere sau reprezentanții salariaților în cadrul unei proceduri de informare și consultare, precum și orice experți care îi asistă nu au dreptul să dezvăluie informațiile care le-au fost comunicate expres cu titlu confidențial de către conducerea centrală.</w:t>
      </w:r>
    </w:p>
    <w:p w14:paraId="43D4D2BA" w14:textId="5EAAC9FD" w:rsidR="00961BE4"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(2) </w:t>
      </w:r>
      <w:r w:rsidR="00C64F4D" w:rsidRPr="00C64F4D">
        <w:rPr>
          <w:rFonts w:ascii="Times New Roman" w:hAnsi="Times New Roman" w:cs="Times New Roman"/>
          <w:sz w:val="24"/>
          <w:szCs w:val="24"/>
        </w:rPr>
        <w:t>Atunci când conducerea centrală furnizează informații cu titlu confidențial în temeiul alineatului (1), aceasta informează membrii organismelor speciale de negociere, membrii comitetelor europene de întreprindere sau reprezentanții lucrătorilor în cadrul unei proceduri de informare și consultare cu privire la motivele care justifică confidențialitatea și stabilesc durata obligației de confidențialitate, dacă este posibil.</w:t>
      </w:r>
    </w:p>
    <w:p w14:paraId="55F98C7F" w14:textId="264518CA"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3</w:t>
      </w:r>
      <w:r w:rsidRPr="00FA07D0">
        <w:rPr>
          <w:rFonts w:ascii="Times New Roman" w:hAnsi="Times New Roman" w:cs="Times New Roman"/>
          <w:sz w:val="24"/>
          <w:szCs w:val="24"/>
        </w:rPr>
        <w:t>) În vederea asigurării implementării prezentului articol Conducerea centrală:</w:t>
      </w:r>
    </w:p>
    <w:p w14:paraId="618FCC6F"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a) are dreptul să instituie mecanisme adecvate de transmitere și stocare a informațiilor pentru a contribui la protejarea confidențialității informațiilor furnizate cu titlu confidențial în conformitate cu alin. (1);</w:t>
      </w:r>
    </w:p>
    <w:p w14:paraId="64A2B888" w14:textId="0A7547CD" w:rsidR="00A41F82"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b) stabilește termenul de interzicere a dezvăluirii în conformitate cu alin. (</w:t>
      </w:r>
      <w:r w:rsidR="00E5174E">
        <w:rPr>
          <w:rFonts w:ascii="Times New Roman" w:hAnsi="Times New Roman" w:cs="Times New Roman"/>
          <w:sz w:val="24"/>
          <w:szCs w:val="24"/>
        </w:rPr>
        <w:t>4</w:t>
      </w:r>
      <w:r w:rsidRPr="00FA07D0">
        <w:rPr>
          <w:rFonts w:ascii="Times New Roman" w:hAnsi="Times New Roman" w:cs="Times New Roman"/>
          <w:sz w:val="24"/>
          <w:szCs w:val="24"/>
        </w:rPr>
        <w:t>).</w:t>
      </w:r>
    </w:p>
    <w:p w14:paraId="7DF2AB65" w14:textId="587CE0EA" w:rsidR="00BD2AE7" w:rsidRPr="00FA07D0" w:rsidRDefault="00BD2AE7" w:rsidP="00A41F82">
      <w:pPr>
        <w:spacing w:after="0"/>
        <w:ind w:firstLine="709"/>
        <w:jc w:val="both"/>
        <w:rPr>
          <w:rFonts w:ascii="Times New Roman" w:hAnsi="Times New Roman" w:cs="Times New Roman"/>
          <w:sz w:val="24"/>
          <w:szCs w:val="24"/>
        </w:rPr>
      </w:pPr>
      <w:r w:rsidRPr="00BD2AE7">
        <w:rPr>
          <w:rFonts w:ascii="Times New Roman" w:hAnsi="Times New Roman" w:cs="Times New Roman"/>
          <w:bCs/>
          <w:sz w:val="24"/>
          <w:szCs w:val="24"/>
        </w:rPr>
        <w:t>(4) Obligația de confidențialitate menționată la alin</w:t>
      </w:r>
      <w:r>
        <w:rPr>
          <w:rFonts w:ascii="Times New Roman" w:hAnsi="Times New Roman" w:cs="Times New Roman"/>
          <w:bCs/>
          <w:sz w:val="24"/>
          <w:szCs w:val="24"/>
        </w:rPr>
        <w:t>.</w:t>
      </w:r>
      <w:r w:rsidRPr="00BD2AE7">
        <w:rPr>
          <w:rFonts w:ascii="Times New Roman" w:hAnsi="Times New Roman" w:cs="Times New Roman"/>
          <w:bCs/>
          <w:sz w:val="24"/>
          <w:szCs w:val="24"/>
        </w:rPr>
        <w:t xml:space="preserve"> (1) continuă să se aplice oriunde ar fi persoanele menționate la alineatul respectiv, chiar și după expirarea mandatului lor, până când motivele obligației de confidențialitate devin caduce.</w:t>
      </w:r>
    </w:p>
    <w:p w14:paraId="518E1D0F"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16. </w:t>
      </w:r>
      <w:r w:rsidRPr="00FA07D0">
        <w:rPr>
          <w:rFonts w:ascii="Times New Roman" w:hAnsi="Times New Roman" w:cs="Times New Roman"/>
          <w:sz w:val="24"/>
          <w:szCs w:val="24"/>
        </w:rPr>
        <w:t>Netransmiterea de informații din motive specifice</w:t>
      </w:r>
    </w:p>
    <w:p w14:paraId="53FDB89E" w14:textId="06F83155"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(1) </w:t>
      </w:r>
      <w:r w:rsidR="00EA19FE" w:rsidRPr="00EA19FE">
        <w:rPr>
          <w:rFonts w:ascii="Times New Roman" w:hAnsi="Times New Roman" w:cs="Times New Roman"/>
          <w:sz w:val="24"/>
          <w:szCs w:val="24"/>
        </w:rPr>
        <w:t>Conducerea centrală situată pe teritoriul Republicii Moldova nu este obligată să transmită informații membrilor organismelor speciale de negociere sau comitetelor europene de întreprindere sau reprezentanților salariaților în cadrul unei proceduri de informare și consultare și nici experților care îi asistă, atunci când informațiile constituie secret comercial în sensul dispozițiilor art.  2  din Legea nr. 384/2023 privind protecția secretelor comerciale sau secret de stat în temeiul Legii nr.245/2008 cu privire la secretul de stat, cu excepția cazurilor în care informațiile sunt solicitate de autorități publice, judiciare sau persoane împuternicite în conformitate cu legislația</w:t>
      </w:r>
      <w:r w:rsidRPr="00FA07D0">
        <w:rPr>
          <w:rFonts w:ascii="Times New Roman" w:hAnsi="Times New Roman" w:cs="Times New Roman"/>
          <w:sz w:val="24"/>
          <w:szCs w:val="24"/>
        </w:rPr>
        <w:t>.</w:t>
      </w:r>
    </w:p>
    <w:p w14:paraId="47A05C04"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(2) Atunci când conducerea centrală nu transmite informații pe baza motivelor menționate la alin.(1), aceasta informează membrii organismelor speciale de negociere sau ai comitetelor </w:t>
      </w:r>
      <w:r w:rsidRPr="00FA07D0">
        <w:rPr>
          <w:rFonts w:ascii="Times New Roman" w:hAnsi="Times New Roman" w:cs="Times New Roman"/>
          <w:sz w:val="24"/>
          <w:szCs w:val="24"/>
        </w:rPr>
        <w:lastRenderedPageBreak/>
        <w:t>europene de întreprindere sau reprezentanții salariaților în cadrul unei proceduri de informare și consultare cu privire la motivele care justifică netransmiterea de informații.</w:t>
      </w:r>
    </w:p>
    <w:p w14:paraId="6DF6DE64"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17. </w:t>
      </w:r>
      <w:r w:rsidRPr="00FA07D0">
        <w:rPr>
          <w:rFonts w:ascii="Times New Roman" w:hAnsi="Times New Roman" w:cs="Times New Roman"/>
          <w:sz w:val="24"/>
          <w:szCs w:val="24"/>
        </w:rPr>
        <w:t>Particularități de funcționare a comitetului european de întreprindere și a procedurii de informare și consultare a salariaților</w:t>
      </w:r>
    </w:p>
    <w:p w14:paraId="32BE9379"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Conlucrarea dintre conducerea centrală și comitetul european de întreprindere sau reprezentanții salariaților în cadrul unei proceduri de informare și de consultare a salariaților se desfășoară într-un spirit de cooperare, cu respectarea drepturilor și obligațiilor lor reciproce.</w:t>
      </w:r>
    </w:p>
    <w:p w14:paraId="542C4739" w14:textId="16985D9D"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(2) Informarea privind aspectele transnaționale se efectuează într-un termen, într-un mod și cu un conținut corespunzător pentru a permite reprezentanților salariaților să realizeze o evaluare aprofundată a posibilului impact și, atunci când este cazul, să se pregătească în vederea acțiunilor de consultare cu organul competent din cadrul întreprinderii de dimensiune comunitară sau grupului de întreprinderi de dimensiune comunitară în cauză.</w:t>
      </w:r>
      <w:r w:rsidRPr="00052F3C">
        <w:t xml:space="preserve"> </w:t>
      </w:r>
      <w:r w:rsidRPr="00052F3C">
        <w:rPr>
          <w:rFonts w:ascii="Times New Roman" w:hAnsi="Times New Roman" w:cs="Times New Roman"/>
          <w:sz w:val="24"/>
          <w:szCs w:val="24"/>
        </w:rPr>
        <w:t>Furnizarea unor astfel de informații ține seama, de asemenea, de eventualele modalități în temeiul art. 8</w:t>
      </w:r>
      <w:r>
        <w:rPr>
          <w:rFonts w:ascii="Times New Roman" w:hAnsi="Times New Roman" w:cs="Times New Roman"/>
          <w:sz w:val="24"/>
          <w:szCs w:val="24"/>
        </w:rPr>
        <w:t xml:space="preserve"> </w:t>
      </w:r>
      <w:r w:rsidRPr="00052F3C">
        <w:rPr>
          <w:rFonts w:ascii="Times New Roman" w:hAnsi="Times New Roman" w:cs="Times New Roman"/>
          <w:sz w:val="24"/>
          <w:szCs w:val="24"/>
        </w:rPr>
        <w:t xml:space="preserve">alin. (2) </w:t>
      </w:r>
      <w:r>
        <w:rPr>
          <w:rFonts w:ascii="Times New Roman" w:hAnsi="Times New Roman" w:cs="Times New Roman"/>
          <w:sz w:val="24"/>
          <w:szCs w:val="24"/>
        </w:rPr>
        <w:t>pct.</w:t>
      </w:r>
      <w:r w:rsidR="00303575">
        <w:rPr>
          <w:rFonts w:ascii="Times New Roman" w:hAnsi="Times New Roman" w:cs="Times New Roman"/>
          <w:sz w:val="24"/>
          <w:szCs w:val="24"/>
        </w:rPr>
        <w:t>3</w:t>
      </w:r>
      <w:r w:rsidRPr="00052F3C">
        <w:rPr>
          <w:rFonts w:ascii="Times New Roman" w:hAnsi="Times New Roman" w:cs="Times New Roman"/>
          <w:sz w:val="24"/>
          <w:szCs w:val="24"/>
        </w:rPr>
        <w:t>).</w:t>
      </w:r>
    </w:p>
    <w:p w14:paraId="41B52D60"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(3) Consultarea are loc într-un moment, într-un mod și cu un conținut care să permită reprezentanților salariaților să își exprime opinia înainte de adoptarea deciziei pe baza informațiilor furnizate în conformitate cu alin. (2), fără a aduce atingere responsabilităților conducerii și într-un termen rezonabil, ținând seama de urgența chestiunii. Înainte de adoptarea deciziei privind măsurile în cauză, reprezentanții salariaților au dreptul să adreseze într-un termen rezonabil o solicitare privind informațiile furnizate în conformitate cu alin. (2) la care să primească un răspuns scris motivat din partea conducerii centrale sau a oricărui alt nivel de conducere mai adecvat.</w:t>
      </w:r>
    </w:p>
    <w:p w14:paraId="5E9A8348"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18. </w:t>
      </w:r>
      <w:r w:rsidRPr="00FA07D0">
        <w:rPr>
          <w:rFonts w:ascii="Times New Roman" w:hAnsi="Times New Roman" w:cs="Times New Roman"/>
          <w:sz w:val="24"/>
          <w:szCs w:val="24"/>
        </w:rPr>
        <w:t>Rolul și protecția reprezentanților salariaților</w:t>
      </w:r>
      <w:r w:rsidRPr="00FA07D0">
        <w:rPr>
          <w:rFonts w:ascii="Times New Roman" w:hAnsi="Times New Roman" w:cs="Times New Roman"/>
          <w:b/>
          <w:bCs/>
          <w:sz w:val="24"/>
          <w:szCs w:val="24"/>
        </w:rPr>
        <w:t xml:space="preserve"> </w:t>
      </w:r>
    </w:p>
    <w:p w14:paraId="68AB3EF7"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Fără a aduce atingere capacității altor entități de reprezentare a salariaților, reprezentanții salariaților, inclusiv membrii organismului special de negociere și ai comitetului european de întreprindere, sunt asigurați de către întreprindere cu mijloacele necesare pentru a putea realiza drepturile care decurg din prezentul Capitol, pentru reprezentarea, în mod colectiv, a intereselor salariaților întreprinderii de dimensiune comunitară sau ai grupului de întreprinderi de dimensiune comunitară.</w:t>
      </w:r>
    </w:p>
    <w:p w14:paraId="0C9B7375"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(2) Fără a aduce atingere articolelor </w:t>
      </w:r>
      <w:r>
        <w:rPr>
          <w:rFonts w:ascii="Times New Roman" w:hAnsi="Times New Roman" w:cs="Times New Roman"/>
          <w:sz w:val="24"/>
          <w:szCs w:val="24"/>
        </w:rPr>
        <w:t>15</w:t>
      </w:r>
      <w:r w:rsidRPr="00FA07D0">
        <w:rPr>
          <w:rFonts w:ascii="Times New Roman" w:hAnsi="Times New Roman" w:cs="Times New Roman"/>
          <w:sz w:val="24"/>
          <w:szCs w:val="24"/>
        </w:rPr>
        <w:t xml:space="preserve"> și </w:t>
      </w:r>
      <w:r>
        <w:rPr>
          <w:rFonts w:ascii="Times New Roman" w:hAnsi="Times New Roman" w:cs="Times New Roman"/>
          <w:sz w:val="24"/>
          <w:szCs w:val="24"/>
        </w:rPr>
        <w:t>16</w:t>
      </w:r>
      <w:r w:rsidRPr="00FA07D0">
        <w:rPr>
          <w:rFonts w:ascii="Times New Roman" w:hAnsi="Times New Roman" w:cs="Times New Roman"/>
          <w:sz w:val="24"/>
          <w:szCs w:val="24"/>
        </w:rPr>
        <w:t>, membrii comitetului european de întreprindere au dreptul și sunt asigurați de întreprindere cu mijloace necesare care permit să informeze reprezentanții salariaților unităților sau ai întreprinderilor aparținând unui grup de întreprinderi de dimensiune comunitară sau, în absența reprezentanților, totalitatea salariaților cu privire la conținutul și rezultatele procedurii de informare și consultare, în special înainte și după reuniunile cu conducerea centrală.</w:t>
      </w:r>
    </w:p>
    <w:p w14:paraId="42A90E4B"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(3) Membrii organismelor speciale de negociere, membrii comitetelor europene de întreprindere și reprezentanții salariaților care își exercită atribuțiile în cadrul procedurii prevăzute la  art. </w:t>
      </w:r>
      <w:r>
        <w:rPr>
          <w:rFonts w:ascii="Times New Roman" w:hAnsi="Times New Roman" w:cs="Times New Roman"/>
          <w:sz w:val="24"/>
          <w:szCs w:val="24"/>
        </w:rPr>
        <w:t>8</w:t>
      </w:r>
      <w:r w:rsidRPr="00FA07D0">
        <w:rPr>
          <w:rFonts w:ascii="Times New Roman" w:hAnsi="Times New Roman" w:cs="Times New Roman"/>
          <w:sz w:val="24"/>
          <w:szCs w:val="24"/>
        </w:rPr>
        <w:t xml:space="preserve"> alin. (4) se bucură, în exercitarea propriilor atribuții, de protecția și de garanțiile prevăzute de legislația Republicii Moldova pentru reprezentanții salariaților.</w:t>
      </w:r>
    </w:p>
    <w:p w14:paraId="6A963553" w14:textId="3D8390EF" w:rsidR="00A41F82" w:rsidRDefault="00A41F82" w:rsidP="00A41F82">
      <w:pPr>
        <w:spacing w:after="0"/>
        <w:ind w:firstLine="709"/>
        <w:jc w:val="both"/>
      </w:pPr>
      <w:r w:rsidRPr="00FA07D0">
        <w:rPr>
          <w:rFonts w:ascii="Times New Roman" w:hAnsi="Times New Roman" w:cs="Times New Roman"/>
          <w:sz w:val="24"/>
          <w:szCs w:val="24"/>
        </w:rPr>
        <w:t xml:space="preserve">(4) Protecția și garanțiile prevăzute la alin. (3) se referă în principal la participarea la reuniunile organismelor speciale de negociere sau ale comitetelor europene de întreprindere sau la orice altă reuniune realizată în cadrul acordului prevăzut la  art. </w:t>
      </w:r>
      <w:r>
        <w:rPr>
          <w:rFonts w:ascii="Times New Roman" w:hAnsi="Times New Roman" w:cs="Times New Roman"/>
          <w:sz w:val="24"/>
          <w:szCs w:val="24"/>
        </w:rPr>
        <w:t>8</w:t>
      </w:r>
      <w:r w:rsidRPr="008C1B00">
        <w:rPr>
          <w:rFonts w:ascii="Times New Roman" w:hAnsi="Times New Roman" w:cs="Times New Roman"/>
          <w:sz w:val="24"/>
          <w:szCs w:val="24"/>
        </w:rPr>
        <w:t xml:space="preserve"> </w:t>
      </w:r>
      <w:r w:rsidRPr="00FA07D0">
        <w:rPr>
          <w:rFonts w:ascii="Times New Roman" w:hAnsi="Times New Roman" w:cs="Times New Roman"/>
          <w:sz w:val="24"/>
          <w:szCs w:val="24"/>
        </w:rPr>
        <w:t>alin. (4), la plata salariului pentru membrii care fac parte din personalul întreprinderii de dimensiune comunitară sau al grupului de întreprinderi de dimensiune comunitară pe durata absenței necesare exercitării propriilor atribuții și la protecția împotriva măsurilor de retorsiune, intimidare sau de concediere.</w:t>
      </w:r>
      <w:r w:rsidRPr="00052F3C">
        <w:t xml:space="preserve"> </w:t>
      </w:r>
    </w:p>
    <w:p w14:paraId="1F88A871" w14:textId="77777777" w:rsidR="00A41F82" w:rsidRDefault="00A41F82" w:rsidP="00A41F82">
      <w:pPr>
        <w:spacing w:after="0"/>
        <w:ind w:firstLine="709"/>
        <w:jc w:val="both"/>
        <w:rPr>
          <w:rFonts w:ascii="Times New Roman" w:hAnsi="Times New Roman" w:cs="Times New Roman"/>
          <w:sz w:val="24"/>
          <w:szCs w:val="24"/>
        </w:rPr>
      </w:pPr>
      <w:r w:rsidRPr="00052F3C">
        <w:rPr>
          <w:rFonts w:ascii="Times New Roman" w:hAnsi="Times New Roman" w:cs="Times New Roman"/>
          <w:sz w:val="24"/>
          <w:szCs w:val="24"/>
        </w:rPr>
        <w:t xml:space="preserve">(5) Un membru al unui organism special de negociere sau al unui comitet european de întreprindere, ori supleantul unui astfel de membru, care este membru al echipajului unei nave maritime, are dreptul de a participa la o reuniune a organismului special de negociere ori a comitetului european de întreprindere sau la orice altă reuniune desfășurată conform oricăror proceduri instituite în temeiul  art.8 alin. (4) în cazul în care, la data desfășurării reuniunii, </w:t>
      </w:r>
      <w:r w:rsidRPr="00052F3C">
        <w:rPr>
          <w:rFonts w:ascii="Times New Roman" w:hAnsi="Times New Roman" w:cs="Times New Roman"/>
          <w:sz w:val="24"/>
          <w:szCs w:val="24"/>
        </w:rPr>
        <w:lastRenderedPageBreak/>
        <w:t>respectivul membru sau supleant nu se află pe mare sau într-un port al unei alte țări decât cea în care își are sediul societatea de transport maritim.</w:t>
      </w:r>
    </w:p>
    <w:p w14:paraId="58B2B11E" w14:textId="77777777" w:rsidR="00A41F82" w:rsidRDefault="00A41F82" w:rsidP="00A41F82">
      <w:pPr>
        <w:spacing w:after="0"/>
        <w:ind w:firstLine="709"/>
        <w:jc w:val="both"/>
        <w:rPr>
          <w:rFonts w:ascii="Times New Roman" w:hAnsi="Times New Roman" w:cs="Times New Roman"/>
          <w:sz w:val="24"/>
          <w:szCs w:val="24"/>
        </w:rPr>
      </w:pPr>
      <w:r w:rsidRPr="00171154">
        <w:rPr>
          <w:rFonts w:ascii="Times New Roman" w:hAnsi="Times New Roman" w:cs="Times New Roman"/>
          <w:sz w:val="24"/>
          <w:szCs w:val="24"/>
        </w:rPr>
        <w:t xml:space="preserve">(6) </w:t>
      </w:r>
      <w:r>
        <w:rPr>
          <w:rFonts w:ascii="Times New Roman" w:hAnsi="Times New Roman" w:cs="Times New Roman"/>
          <w:sz w:val="24"/>
          <w:szCs w:val="24"/>
        </w:rPr>
        <w:t>În cazul în care</w:t>
      </w:r>
      <w:r w:rsidRPr="00171154">
        <w:rPr>
          <w:rFonts w:ascii="Times New Roman" w:hAnsi="Times New Roman" w:cs="Times New Roman"/>
          <w:sz w:val="24"/>
          <w:szCs w:val="24"/>
        </w:rPr>
        <w:t xml:space="preserve"> este posibil, reuniunile sunt programate astfel încât să se faciliteze participarea membrilor sau a supleanților acestora care fac parte din echipaje ale navelor maritime.</w:t>
      </w:r>
    </w:p>
    <w:p w14:paraId="5A41C355" w14:textId="77777777" w:rsidR="00A41F82" w:rsidRPr="00171154" w:rsidRDefault="00A41F82" w:rsidP="00A41F82">
      <w:pPr>
        <w:spacing w:after="0"/>
        <w:ind w:firstLine="709"/>
        <w:rPr>
          <w:rFonts w:ascii="Times New Roman" w:hAnsi="Times New Roman" w:cs="Times New Roman"/>
          <w:sz w:val="24"/>
          <w:szCs w:val="24"/>
        </w:rPr>
      </w:pPr>
      <w:r w:rsidRPr="00171154">
        <w:rPr>
          <w:rFonts w:ascii="Times New Roman" w:hAnsi="Times New Roman" w:cs="Times New Roman"/>
          <w:sz w:val="24"/>
          <w:szCs w:val="24"/>
        </w:rPr>
        <w:t>(7) În cazul în care un membru al unui organism special de negociere sau al unui comitet european de întreprindere ori supleantul unui astfel de membru, care este membru al echipajului unei nave maritime, nu poate participa la o reuniune, se ia în considerare posibilitatea de a utiliza noile tehnologii ale informației și comunicațiilor, dacă acest lucru este posibil.</w:t>
      </w:r>
    </w:p>
    <w:p w14:paraId="27EF8240"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8</w:t>
      </w:r>
      <w:r w:rsidRPr="00FA07D0">
        <w:rPr>
          <w:rFonts w:ascii="Times New Roman" w:hAnsi="Times New Roman" w:cs="Times New Roman"/>
          <w:sz w:val="24"/>
          <w:szCs w:val="24"/>
        </w:rPr>
        <w:t>) În vederea exercitării atribuției lor de reprezentare într-un cadru transnațional, membrilor organismului special de negociere și ai comitetului european de întreprindere li se asigură cursuri de formare, fără pierderi salariale.</w:t>
      </w:r>
    </w:p>
    <w:p w14:paraId="2A649A15"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9</w:t>
      </w:r>
      <w:r w:rsidRPr="00FA07D0">
        <w:rPr>
          <w:rFonts w:ascii="Times New Roman" w:hAnsi="Times New Roman" w:cs="Times New Roman"/>
          <w:sz w:val="24"/>
          <w:szCs w:val="24"/>
        </w:rPr>
        <w:t xml:space="preserve">) Fără a aduce atingere cheltuielilor acoperite în temeiul art. </w:t>
      </w:r>
      <w:r>
        <w:rPr>
          <w:rFonts w:ascii="Times New Roman" w:hAnsi="Times New Roman" w:cs="Times New Roman"/>
          <w:sz w:val="24"/>
          <w:szCs w:val="24"/>
        </w:rPr>
        <w:t>8</w:t>
      </w:r>
      <w:r w:rsidRPr="00FA07D0">
        <w:rPr>
          <w:rFonts w:ascii="Times New Roman" w:hAnsi="Times New Roman" w:cs="Times New Roman"/>
          <w:sz w:val="24"/>
          <w:szCs w:val="24"/>
        </w:rPr>
        <w:t xml:space="preserve"> alin. (2) </w:t>
      </w:r>
      <w:r>
        <w:rPr>
          <w:rFonts w:ascii="Times New Roman" w:hAnsi="Times New Roman" w:cs="Times New Roman"/>
          <w:sz w:val="24"/>
          <w:szCs w:val="24"/>
        </w:rPr>
        <w:t>pct</w:t>
      </w:r>
      <w:r w:rsidRPr="00FA07D0">
        <w:rPr>
          <w:rFonts w:ascii="Times New Roman" w:hAnsi="Times New Roman" w:cs="Times New Roman"/>
          <w:sz w:val="24"/>
          <w:szCs w:val="24"/>
        </w:rPr>
        <w:t xml:space="preserve">. </w:t>
      </w:r>
      <w:r>
        <w:rPr>
          <w:rFonts w:ascii="Times New Roman" w:hAnsi="Times New Roman" w:cs="Times New Roman"/>
          <w:sz w:val="24"/>
          <w:szCs w:val="24"/>
        </w:rPr>
        <w:t>6</w:t>
      </w:r>
      <w:r w:rsidRPr="00FA07D0">
        <w:rPr>
          <w:rFonts w:ascii="Times New Roman" w:hAnsi="Times New Roman" w:cs="Times New Roman"/>
          <w:sz w:val="24"/>
          <w:szCs w:val="24"/>
        </w:rPr>
        <w:t>), costurile unei formări prevăzute la alin. (</w:t>
      </w:r>
      <w:r>
        <w:rPr>
          <w:rFonts w:ascii="Times New Roman" w:hAnsi="Times New Roman" w:cs="Times New Roman"/>
          <w:sz w:val="24"/>
          <w:szCs w:val="24"/>
        </w:rPr>
        <w:t>8</w:t>
      </w:r>
      <w:r w:rsidRPr="00FA07D0">
        <w:rPr>
          <w:rFonts w:ascii="Times New Roman" w:hAnsi="Times New Roman" w:cs="Times New Roman"/>
          <w:sz w:val="24"/>
          <w:szCs w:val="24"/>
        </w:rPr>
        <w:t>) și cheltuielile conexe sunt suportate de conducerea centrală, cu condiția ca conducerea centrală să fi fost informată în prealabil.</w:t>
      </w:r>
    </w:p>
    <w:p w14:paraId="7077E062" w14:textId="77777777" w:rsidR="00A41F82" w:rsidRPr="00FA07D0" w:rsidRDefault="00A41F82" w:rsidP="00A41F82">
      <w:pPr>
        <w:spacing w:after="0"/>
        <w:ind w:firstLine="709"/>
        <w:jc w:val="both"/>
        <w:rPr>
          <w:rFonts w:ascii="Times New Roman" w:hAnsi="Times New Roman" w:cs="Times New Roman"/>
          <w:b/>
          <w:bCs/>
          <w:sz w:val="24"/>
          <w:szCs w:val="24"/>
        </w:rPr>
      </w:pPr>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19. </w:t>
      </w:r>
      <w:r>
        <w:rPr>
          <w:rFonts w:ascii="Times New Roman" w:hAnsi="Times New Roman" w:cs="Times New Roman"/>
          <w:sz w:val="24"/>
          <w:szCs w:val="24"/>
        </w:rPr>
        <w:t>C</w:t>
      </w:r>
      <w:r w:rsidRPr="00FA07D0">
        <w:rPr>
          <w:rFonts w:ascii="Times New Roman" w:hAnsi="Times New Roman" w:cs="Times New Roman"/>
          <w:sz w:val="24"/>
          <w:szCs w:val="24"/>
        </w:rPr>
        <w:t>ăi de atac</w:t>
      </w:r>
      <w:r w:rsidRPr="00FA07D0">
        <w:rPr>
          <w:rFonts w:ascii="Times New Roman" w:hAnsi="Times New Roman" w:cs="Times New Roman"/>
          <w:b/>
          <w:bCs/>
          <w:sz w:val="24"/>
          <w:szCs w:val="24"/>
        </w:rPr>
        <w:t xml:space="preserve"> </w:t>
      </w:r>
    </w:p>
    <w:p w14:paraId="7B186D2B"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1</w:t>
      </w:r>
      <w:r w:rsidRPr="00FA07D0">
        <w:rPr>
          <w:rFonts w:ascii="Times New Roman" w:hAnsi="Times New Roman" w:cs="Times New Roman"/>
          <w:sz w:val="24"/>
          <w:szCs w:val="24"/>
        </w:rPr>
        <w:t xml:space="preserve">) Decizia de transmitere a unor date confidențiale în temeiul art. </w:t>
      </w:r>
      <w:r>
        <w:rPr>
          <w:rFonts w:ascii="Times New Roman" w:hAnsi="Times New Roman" w:cs="Times New Roman"/>
          <w:sz w:val="24"/>
          <w:szCs w:val="24"/>
        </w:rPr>
        <w:t>15</w:t>
      </w:r>
      <w:r w:rsidRPr="00FA07D0">
        <w:rPr>
          <w:rFonts w:ascii="Times New Roman" w:hAnsi="Times New Roman" w:cs="Times New Roman"/>
          <w:sz w:val="24"/>
          <w:szCs w:val="24"/>
          <w:vertAlign w:val="superscript"/>
        </w:rPr>
        <w:t xml:space="preserve"> </w:t>
      </w:r>
      <w:r w:rsidRPr="00FA07D0">
        <w:rPr>
          <w:rFonts w:ascii="Times New Roman" w:hAnsi="Times New Roman" w:cs="Times New Roman"/>
          <w:sz w:val="24"/>
          <w:szCs w:val="24"/>
        </w:rPr>
        <w:t>sau netransmiterea  de informații din motive specifice în conformitate cu art.</w:t>
      </w:r>
      <w:r>
        <w:rPr>
          <w:rFonts w:ascii="Times New Roman" w:hAnsi="Times New Roman" w:cs="Times New Roman"/>
          <w:sz w:val="24"/>
          <w:szCs w:val="24"/>
        </w:rPr>
        <w:t>16</w:t>
      </w:r>
      <w:r w:rsidRPr="00FA07D0">
        <w:rPr>
          <w:rFonts w:ascii="Times New Roman" w:hAnsi="Times New Roman" w:cs="Times New Roman"/>
          <w:sz w:val="24"/>
          <w:szCs w:val="24"/>
        </w:rPr>
        <w:t xml:space="preserve"> poate fi atacată în instanța de judecată în vederea popririi transmiterii sau netransmiterii ulterioare, impunerii transmiterii sau netransmiterii de date specifice pentru un caz anume, precum și/sau în vederea reparării prejudiciului cauzat. </w:t>
      </w:r>
    </w:p>
    <w:p w14:paraId="73210474" w14:textId="77777777" w:rsidR="00A41F82"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w:t>
      </w:r>
      <w:r>
        <w:rPr>
          <w:rFonts w:ascii="Times New Roman" w:hAnsi="Times New Roman" w:cs="Times New Roman"/>
          <w:sz w:val="24"/>
          <w:szCs w:val="24"/>
        </w:rPr>
        <w:t>2</w:t>
      </w:r>
      <w:r w:rsidRPr="00FA07D0">
        <w:rPr>
          <w:rFonts w:ascii="Times New Roman" w:hAnsi="Times New Roman" w:cs="Times New Roman"/>
          <w:sz w:val="24"/>
          <w:szCs w:val="24"/>
        </w:rPr>
        <w:t xml:space="preserve">) Prevederile </w:t>
      </w:r>
      <w:r>
        <w:rPr>
          <w:rFonts w:ascii="Times New Roman" w:hAnsi="Times New Roman" w:cs="Times New Roman"/>
          <w:sz w:val="24"/>
          <w:szCs w:val="24"/>
        </w:rPr>
        <w:t>prezentei legi</w:t>
      </w:r>
      <w:r w:rsidRPr="00FA07D0">
        <w:rPr>
          <w:rFonts w:ascii="Times New Roman" w:hAnsi="Times New Roman" w:cs="Times New Roman"/>
          <w:sz w:val="24"/>
          <w:szCs w:val="24"/>
        </w:rPr>
        <w:t xml:space="preserve"> nu îngrădesc dreptul salariatului sau reprezentanților acestuia să atace în instanță orice acțiuni sau inacțiuni ale întreprinderii.</w:t>
      </w:r>
    </w:p>
    <w:p w14:paraId="54B4BD77" w14:textId="77777777" w:rsidR="00A41F82" w:rsidRDefault="00A41F82" w:rsidP="00A41F82">
      <w:pPr>
        <w:spacing w:after="0"/>
        <w:ind w:firstLine="709"/>
        <w:jc w:val="both"/>
        <w:rPr>
          <w:rFonts w:ascii="Times New Roman" w:hAnsi="Times New Roman" w:cs="Times New Roman"/>
          <w:sz w:val="24"/>
          <w:szCs w:val="24"/>
        </w:rPr>
      </w:pPr>
      <w:r w:rsidRPr="009268E5">
        <w:rPr>
          <w:rFonts w:ascii="Times New Roman" w:hAnsi="Times New Roman" w:cs="Times New Roman"/>
          <w:sz w:val="24"/>
          <w:szCs w:val="24"/>
        </w:rPr>
        <w:t>(</w:t>
      </w:r>
      <w:r>
        <w:rPr>
          <w:rFonts w:ascii="Times New Roman" w:hAnsi="Times New Roman" w:cs="Times New Roman"/>
          <w:sz w:val="24"/>
          <w:szCs w:val="24"/>
        </w:rPr>
        <w:t>3</w:t>
      </w:r>
      <w:r w:rsidRPr="009268E5">
        <w:rPr>
          <w:rFonts w:ascii="Times New Roman" w:hAnsi="Times New Roman" w:cs="Times New Roman"/>
          <w:sz w:val="24"/>
          <w:szCs w:val="24"/>
        </w:rPr>
        <w:t xml:space="preserve">) </w:t>
      </w:r>
      <w:r>
        <w:rPr>
          <w:rFonts w:ascii="Times New Roman" w:hAnsi="Times New Roman" w:cs="Times New Roman"/>
          <w:sz w:val="24"/>
          <w:szCs w:val="24"/>
        </w:rPr>
        <w:t>P</w:t>
      </w:r>
      <w:r w:rsidRPr="009268E5">
        <w:rPr>
          <w:rFonts w:ascii="Times New Roman" w:hAnsi="Times New Roman" w:cs="Times New Roman"/>
          <w:sz w:val="24"/>
          <w:szCs w:val="24"/>
        </w:rPr>
        <w:t>ărțile pot decide de comun acord soluționarea oricăror diferende pe cale extrajudiciară.</w:t>
      </w:r>
    </w:p>
    <w:p w14:paraId="34D56AA7" w14:textId="77777777" w:rsidR="00A41F82" w:rsidRDefault="00A41F82" w:rsidP="00A41F82">
      <w:pPr>
        <w:spacing w:after="0"/>
        <w:ind w:firstLine="709"/>
        <w:jc w:val="both"/>
        <w:rPr>
          <w:rFonts w:ascii="Times New Roman" w:hAnsi="Times New Roman" w:cs="Times New Roman"/>
          <w:bCs/>
          <w:sz w:val="24"/>
          <w:szCs w:val="24"/>
        </w:rPr>
      </w:pPr>
      <w:r w:rsidRPr="00603D78">
        <w:rPr>
          <w:rFonts w:ascii="Times New Roman" w:hAnsi="Times New Roman" w:cs="Times New Roman"/>
          <w:sz w:val="24"/>
          <w:szCs w:val="24"/>
        </w:rPr>
        <w:t>(</w:t>
      </w:r>
      <w:r>
        <w:rPr>
          <w:rFonts w:ascii="Times New Roman" w:hAnsi="Times New Roman" w:cs="Times New Roman"/>
          <w:sz w:val="24"/>
          <w:szCs w:val="24"/>
        </w:rPr>
        <w:t>4</w:t>
      </w:r>
      <w:r w:rsidRPr="00603D78">
        <w:rPr>
          <w:rFonts w:ascii="Times New Roman" w:hAnsi="Times New Roman" w:cs="Times New Roman"/>
          <w:sz w:val="24"/>
          <w:szCs w:val="24"/>
        </w:rPr>
        <w:t xml:space="preserve">) Efectuarea procedurilor administrative sau judiciare sau de altă natură nu afectează </w:t>
      </w:r>
      <w:r w:rsidRPr="00603D78">
        <w:rPr>
          <w:rFonts w:ascii="Times New Roman" w:hAnsi="Times New Roman" w:cs="Times New Roman"/>
          <w:bCs/>
          <w:sz w:val="24"/>
          <w:szCs w:val="24"/>
        </w:rPr>
        <w:t>exercitarea efectivă a drepturilor de informare și consultare în temeiul prezentei legi.</w:t>
      </w:r>
    </w:p>
    <w:p w14:paraId="7A695C23" w14:textId="77777777" w:rsidR="00A41F82" w:rsidRPr="00FA07D0" w:rsidRDefault="00A41F82" w:rsidP="00A41F82">
      <w:pPr>
        <w:spacing w:after="0"/>
        <w:ind w:firstLine="709"/>
        <w:jc w:val="both"/>
        <w:rPr>
          <w:rFonts w:ascii="Times New Roman" w:hAnsi="Times New Roman" w:cs="Times New Roman"/>
          <w:b/>
          <w:bCs/>
          <w:sz w:val="24"/>
          <w:szCs w:val="24"/>
        </w:rPr>
      </w:pPr>
      <w:bookmarkStart w:id="1" w:name="_Hlk210127678"/>
      <w:r w:rsidRPr="00FA07D0">
        <w:rPr>
          <w:rFonts w:ascii="Times New Roman" w:hAnsi="Times New Roman" w:cs="Times New Roman"/>
          <w:b/>
          <w:bCs/>
          <w:sz w:val="24"/>
          <w:szCs w:val="24"/>
        </w:rPr>
        <w:t xml:space="preserve">Articolul </w:t>
      </w:r>
      <w:r>
        <w:rPr>
          <w:rFonts w:ascii="Times New Roman" w:hAnsi="Times New Roman" w:cs="Times New Roman"/>
          <w:b/>
          <w:bCs/>
          <w:sz w:val="24"/>
          <w:szCs w:val="24"/>
        </w:rPr>
        <w:t xml:space="preserve">20. </w:t>
      </w:r>
      <w:r>
        <w:rPr>
          <w:rFonts w:ascii="Times New Roman" w:hAnsi="Times New Roman" w:cs="Times New Roman"/>
          <w:sz w:val="24"/>
          <w:szCs w:val="24"/>
        </w:rPr>
        <w:t>Corelarea</w:t>
      </w:r>
      <w:r w:rsidRPr="00FA07D0">
        <w:rPr>
          <w:rFonts w:ascii="Times New Roman" w:hAnsi="Times New Roman" w:cs="Times New Roman"/>
          <w:sz w:val="24"/>
          <w:szCs w:val="24"/>
        </w:rPr>
        <w:t xml:space="preserve"> cu alte prevederi aplicabile</w:t>
      </w:r>
    </w:p>
    <w:p w14:paraId="370091E4" w14:textId="60C06236"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(1) Informarea și consultarea comitetului european de întreprindere nu înlocuiește mecanismele naționale de informare și consultare a salariaților prevăzute de </w:t>
      </w:r>
      <w:r>
        <w:rPr>
          <w:rFonts w:ascii="Times New Roman" w:hAnsi="Times New Roman" w:cs="Times New Roman"/>
          <w:sz w:val="24"/>
          <w:szCs w:val="24"/>
        </w:rPr>
        <w:t xml:space="preserve">legislație </w:t>
      </w:r>
      <w:r w:rsidRPr="00FA07D0">
        <w:rPr>
          <w:rFonts w:ascii="Times New Roman" w:hAnsi="Times New Roman" w:cs="Times New Roman"/>
          <w:sz w:val="24"/>
          <w:szCs w:val="24"/>
        </w:rPr>
        <w:t>și în special cele prevăzute la articolele 185</w:t>
      </w:r>
      <w:r w:rsidRPr="00FA07D0">
        <w:rPr>
          <w:rFonts w:ascii="Times New Roman" w:hAnsi="Times New Roman" w:cs="Times New Roman"/>
          <w:sz w:val="24"/>
          <w:szCs w:val="24"/>
          <w:vertAlign w:val="superscript"/>
        </w:rPr>
        <w:t xml:space="preserve">1 </w:t>
      </w:r>
      <w:r w:rsidRPr="00FA07D0">
        <w:rPr>
          <w:rFonts w:ascii="Times New Roman" w:hAnsi="Times New Roman" w:cs="Times New Roman"/>
          <w:sz w:val="24"/>
          <w:szCs w:val="24"/>
        </w:rPr>
        <w:t>și 197</w:t>
      </w:r>
      <w:r w:rsidRPr="00FA07D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din Codul muncii </w:t>
      </w:r>
      <w:r w:rsidRPr="00836087">
        <w:rPr>
          <w:rFonts w:ascii="Times New Roman" w:hAnsi="Times New Roman" w:cs="Times New Roman"/>
          <w:sz w:val="24"/>
          <w:szCs w:val="24"/>
        </w:rPr>
        <w:t>nr. 154/2003</w:t>
      </w:r>
      <w:r w:rsidRPr="00FA07D0">
        <w:rPr>
          <w:rFonts w:ascii="Times New Roman" w:hAnsi="Times New Roman" w:cs="Times New Roman"/>
          <w:sz w:val="24"/>
          <w:szCs w:val="24"/>
        </w:rPr>
        <w:t>, și se efectuează corespunzător drepturilor și obligațiilor respective aferente fiecăreia dintre acestea și de principiile enunțate la art.</w:t>
      </w:r>
      <w:r>
        <w:rPr>
          <w:rFonts w:ascii="Times New Roman" w:hAnsi="Times New Roman" w:cs="Times New Roman"/>
          <w:sz w:val="24"/>
          <w:szCs w:val="24"/>
        </w:rPr>
        <w:t>2</w:t>
      </w:r>
      <w:r w:rsidR="00E6563C" w:rsidRPr="00E6563C">
        <w:rPr>
          <w:rFonts w:ascii="Times New Roman" w:hAnsi="Times New Roman" w:cs="Times New Roman"/>
          <w:sz w:val="24"/>
          <w:szCs w:val="24"/>
        </w:rPr>
        <w:t xml:space="preserve"> </w:t>
      </w:r>
      <w:r w:rsidR="00E6563C" w:rsidRPr="00FA07D0">
        <w:rPr>
          <w:rFonts w:ascii="Times New Roman" w:hAnsi="Times New Roman" w:cs="Times New Roman"/>
          <w:sz w:val="24"/>
          <w:szCs w:val="24"/>
        </w:rPr>
        <w:t>alin. (3)</w:t>
      </w:r>
      <w:r w:rsidRPr="00FA07D0">
        <w:rPr>
          <w:rFonts w:ascii="Times New Roman" w:hAnsi="Times New Roman" w:cs="Times New Roman"/>
          <w:sz w:val="24"/>
          <w:szCs w:val="24"/>
        </w:rPr>
        <w:t>.</w:t>
      </w:r>
    </w:p>
    <w:bookmarkEnd w:id="1"/>
    <w:p w14:paraId="2BE9B650"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(2) Prevederile acordului menționat la art. </w:t>
      </w:r>
      <w:r>
        <w:rPr>
          <w:rFonts w:ascii="Times New Roman" w:hAnsi="Times New Roman" w:cs="Times New Roman"/>
          <w:sz w:val="24"/>
          <w:szCs w:val="24"/>
        </w:rPr>
        <w:t>8</w:t>
      </w:r>
      <w:r w:rsidRPr="00FA07D0">
        <w:rPr>
          <w:rFonts w:ascii="Times New Roman" w:hAnsi="Times New Roman" w:cs="Times New Roman"/>
          <w:sz w:val="24"/>
          <w:szCs w:val="24"/>
        </w:rPr>
        <w:t xml:space="preserve"> care contravin prevederilor legislației Republicii Moldova și a Uniunii Europene aplicabile în materie de informare și consultare a salariaților sunt lovite de nulitate. Modalitățile de corelare a informării și consultării comitetului european de întreprindere cu informarea și consultarea organismelor naționale de reprezentare a salariaților sunt stabilite prin acordul menționat.</w:t>
      </w:r>
    </w:p>
    <w:p w14:paraId="4003F6C6"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(3) În lipsa unor modalități menționate la alin. (2), și în cazul în care se prevăd decizii care ar putea să producă modificări importante ale organizării muncii sau ale contractelor de muncă, procesele de informare și de consultare în cadrul comitetului european de întreprindere se desfășoară în conformitate cu legislația națională care prevede informarea salariaților în astfel de cazuri.</w:t>
      </w:r>
    </w:p>
    <w:p w14:paraId="731EF05B"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(4) În cazul în care prevederile </w:t>
      </w:r>
      <w:r>
        <w:rPr>
          <w:rFonts w:ascii="Times New Roman" w:hAnsi="Times New Roman" w:cs="Times New Roman"/>
          <w:sz w:val="24"/>
          <w:szCs w:val="24"/>
        </w:rPr>
        <w:t>prezentei legi</w:t>
      </w:r>
      <w:r w:rsidRPr="00FA07D0">
        <w:rPr>
          <w:rFonts w:ascii="Times New Roman" w:hAnsi="Times New Roman" w:cs="Times New Roman"/>
          <w:sz w:val="24"/>
          <w:szCs w:val="24"/>
        </w:rPr>
        <w:t xml:space="preserve"> oferă garanții și protecție pentru salariați inferioare celor stabilite de alte norme juridice aplicabile naționale, ultimele prevalează.</w:t>
      </w:r>
    </w:p>
    <w:p w14:paraId="04F7B884"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(5) Prevederile </w:t>
      </w:r>
      <w:r>
        <w:rPr>
          <w:rFonts w:ascii="Times New Roman" w:hAnsi="Times New Roman" w:cs="Times New Roman"/>
          <w:sz w:val="24"/>
          <w:szCs w:val="24"/>
        </w:rPr>
        <w:t>prezentei legi</w:t>
      </w:r>
      <w:r w:rsidRPr="00FA07D0">
        <w:rPr>
          <w:rFonts w:ascii="Times New Roman" w:hAnsi="Times New Roman" w:cs="Times New Roman"/>
          <w:sz w:val="24"/>
          <w:szCs w:val="24"/>
        </w:rPr>
        <w:t xml:space="preserve"> nu se aplică societăților europene înființate conform Regulamentului (CE) nr. 2157/2001, precum și societăților cooperatiste europene înființate conform Regulamentului (CE) nr. 1435/2003, în cazul în care acestea sunt întreprinderi de dimensiune comunitară sau întreprinderi care exercită controlul asupra unui grup de întreprinderi de dimensiune comunitară.</w:t>
      </w:r>
    </w:p>
    <w:p w14:paraId="2E6E5155" w14:textId="77777777" w:rsidR="00A41F82" w:rsidRPr="00FA07D0" w:rsidRDefault="00A41F82" w:rsidP="00A41F82">
      <w:pPr>
        <w:spacing w:after="0"/>
        <w:ind w:firstLine="709"/>
        <w:jc w:val="both"/>
        <w:rPr>
          <w:rFonts w:ascii="Times New Roman" w:hAnsi="Times New Roman" w:cs="Times New Roman"/>
          <w:b/>
          <w:bCs/>
          <w:sz w:val="24"/>
          <w:szCs w:val="24"/>
        </w:rPr>
      </w:pPr>
      <w:bookmarkStart w:id="2" w:name="_Hlk207881504"/>
      <w:r w:rsidRPr="00FA07D0">
        <w:rPr>
          <w:rFonts w:ascii="Times New Roman" w:hAnsi="Times New Roman" w:cs="Times New Roman"/>
          <w:b/>
          <w:bCs/>
          <w:sz w:val="24"/>
          <w:szCs w:val="24"/>
        </w:rPr>
        <w:lastRenderedPageBreak/>
        <w:t xml:space="preserve">Articolul </w:t>
      </w:r>
      <w:r>
        <w:rPr>
          <w:rFonts w:ascii="Times New Roman" w:hAnsi="Times New Roman" w:cs="Times New Roman"/>
          <w:b/>
          <w:bCs/>
          <w:sz w:val="24"/>
          <w:szCs w:val="24"/>
        </w:rPr>
        <w:t xml:space="preserve">21. </w:t>
      </w:r>
      <w:r w:rsidRPr="00FA07D0">
        <w:rPr>
          <w:rFonts w:ascii="Times New Roman" w:hAnsi="Times New Roman" w:cs="Times New Roman"/>
          <w:sz w:val="24"/>
          <w:szCs w:val="24"/>
        </w:rPr>
        <w:t>Adaptarea</w:t>
      </w:r>
      <w:r w:rsidRPr="00FA07D0">
        <w:rPr>
          <w:rFonts w:ascii="Times New Roman" w:hAnsi="Times New Roman" w:cs="Times New Roman"/>
          <w:b/>
          <w:bCs/>
          <w:sz w:val="24"/>
          <w:szCs w:val="24"/>
        </w:rPr>
        <w:t xml:space="preserve"> </w:t>
      </w:r>
      <w:r w:rsidRPr="00FA07D0">
        <w:rPr>
          <w:rFonts w:ascii="Times New Roman" w:hAnsi="Times New Roman" w:cs="Times New Roman"/>
          <w:sz w:val="24"/>
          <w:szCs w:val="24"/>
        </w:rPr>
        <w:t>comitetelor europene de întreprindere existente</w:t>
      </w:r>
    </w:p>
    <w:bookmarkEnd w:id="2"/>
    <w:p w14:paraId="5932F841"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(1) În cazul în care intervin modificări semnificative ale structurii întreprinderii de dimensiune comunitară sau a grupului de întreprinderi de dimensiune comunitară și fie în absența unor dispoziții prevăzute de acordurile în vigoare, fie în cazul unor conflicte între dispozițiile prevăzute în două sau mai multe acorduri aplicabile, conducerea centrală deschide, din proprie inițiativă sau în urma primirii unei cereri scrise din partea a cel puțin o sută de salariați sau a reprezentanților acestora din cel puțin două întreprinderi sau unități situate în cel puțin două state membre diferite, negocierile prevăzute la art.</w:t>
      </w:r>
      <w:r>
        <w:rPr>
          <w:rFonts w:ascii="Times New Roman" w:hAnsi="Times New Roman" w:cs="Times New Roman"/>
          <w:sz w:val="24"/>
          <w:szCs w:val="24"/>
        </w:rPr>
        <w:t>6</w:t>
      </w:r>
      <w:r w:rsidRPr="00FA07D0">
        <w:rPr>
          <w:rFonts w:ascii="Times New Roman" w:hAnsi="Times New Roman" w:cs="Times New Roman"/>
          <w:sz w:val="24"/>
          <w:szCs w:val="24"/>
        </w:rPr>
        <w:t>.</w:t>
      </w:r>
    </w:p>
    <w:p w14:paraId="136AAF4E"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(2) Cel puțin trei membri ai comitetului european de întreprindere existent sau ai fiecăruia dintre comitetele europene de întreprindere existente devin membri ai organismului special de negociere, în afara membrilor aleși sau desemnați în aplicarea dispozițiilor prevăzute la alin. (1) al art. </w:t>
      </w:r>
      <w:r>
        <w:rPr>
          <w:rFonts w:ascii="Times New Roman" w:hAnsi="Times New Roman" w:cs="Times New Roman"/>
          <w:sz w:val="24"/>
          <w:szCs w:val="24"/>
        </w:rPr>
        <w:t>7</w:t>
      </w:r>
      <w:r w:rsidRPr="00FA07D0">
        <w:rPr>
          <w:rFonts w:ascii="Times New Roman" w:hAnsi="Times New Roman" w:cs="Times New Roman"/>
          <w:sz w:val="24"/>
          <w:szCs w:val="24"/>
        </w:rPr>
        <w:t>.</w:t>
      </w:r>
    </w:p>
    <w:p w14:paraId="7ED40711"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(3) Pe durata negocierilor inițiate în temeiul alin. (1), comitetul sau comitetele europene de întreprindere existente continuă să funcționeze în conformitate cu prevederile acordurilor existente între membrii comitetul sau comitetelor europene de întreprindere și conducerea centrală.</w:t>
      </w:r>
    </w:p>
    <w:p w14:paraId="27201F2C"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(4) În cazul în care un acord privind comitetul european de întreprindere sau un acord privind o procedură de informare și consultare conține dispoziții procedurale pentru adaptarea sau renegocierea sa, adaptarea poate fi negociată în conformitate cu respectivele dispoziții, în cazul în care nu contravin </w:t>
      </w:r>
      <w:r>
        <w:rPr>
          <w:rFonts w:ascii="Times New Roman" w:hAnsi="Times New Roman" w:cs="Times New Roman"/>
          <w:sz w:val="24"/>
          <w:szCs w:val="24"/>
        </w:rPr>
        <w:t>prezentei legi</w:t>
      </w:r>
      <w:r w:rsidRPr="00FA07D0">
        <w:rPr>
          <w:rFonts w:ascii="Times New Roman" w:hAnsi="Times New Roman" w:cs="Times New Roman"/>
          <w:sz w:val="24"/>
          <w:szCs w:val="24"/>
        </w:rPr>
        <w:t xml:space="preserve">. În caz contrar, adaptarea urmează procedura prevăzută la art. </w:t>
      </w:r>
      <w:r>
        <w:rPr>
          <w:rFonts w:ascii="Times New Roman" w:hAnsi="Times New Roman" w:cs="Times New Roman"/>
          <w:sz w:val="24"/>
          <w:szCs w:val="24"/>
        </w:rPr>
        <w:t>8</w:t>
      </w:r>
      <w:r w:rsidRPr="00FA07D0">
        <w:rPr>
          <w:rFonts w:ascii="Times New Roman" w:hAnsi="Times New Roman" w:cs="Times New Roman"/>
          <w:sz w:val="24"/>
          <w:szCs w:val="24"/>
        </w:rPr>
        <w:t xml:space="preserve"> coroborat cu alineatele (2) și (3).</w:t>
      </w:r>
    </w:p>
    <w:p w14:paraId="1658A88A" w14:textId="77777777" w:rsidR="00A41F82" w:rsidRDefault="00A41F82" w:rsidP="00A41F82">
      <w:pPr>
        <w:spacing w:after="0" w:line="276" w:lineRule="auto"/>
        <w:ind w:firstLine="720"/>
        <w:jc w:val="center"/>
        <w:rPr>
          <w:rFonts w:ascii="Times New Roman" w:hAnsi="Times New Roman" w:cs="Times New Roman"/>
          <w:b/>
          <w:bCs/>
          <w:color w:val="000000" w:themeColor="text1"/>
          <w:sz w:val="24"/>
          <w:szCs w:val="24"/>
        </w:rPr>
      </w:pPr>
      <w:r w:rsidRPr="00217C80">
        <w:rPr>
          <w:rFonts w:ascii="Times New Roman" w:hAnsi="Times New Roman" w:cs="Times New Roman"/>
          <w:b/>
          <w:bCs/>
          <w:color w:val="000000" w:themeColor="text1"/>
          <w:sz w:val="24"/>
          <w:szCs w:val="24"/>
        </w:rPr>
        <w:t xml:space="preserve">Capitolul V </w:t>
      </w:r>
    </w:p>
    <w:p w14:paraId="62466988" w14:textId="77777777" w:rsidR="00A41F82" w:rsidRPr="00217C80" w:rsidRDefault="00A41F82" w:rsidP="00A41F82">
      <w:pPr>
        <w:spacing w:after="0" w:line="276" w:lineRule="auto"/>
        <w:ind w:firstLine="720"/>
        <w:jc w:val="center"/>
        <w:rPr>
          <w:rFonts w:ascii="Times New Roman" w:hAnsi="Times New Roman" w:cs="Times New Roman"/>
          <w:b/>
          <w:bCs/>
          <w:color w:val="000000" w:themeColor="text1"/>
          <w:sz w:val="24"/>
          <w:szCs w:val="24"/>
        </w:rPr>
      </w:pPr>
      <w:r w:rsidRPr="00217C80">
        <w:rPr>
          <w:rFonts w:ascii="Times New Roman" w:hAnsi="Times New Roman" w:cs="Times New Roman"/>
          <w:b/>
          <w:bCs/>
          <w:sz w:val="24"/>
          <w:szCs w:val="24"/>
        </w:rPr>
        <w:t>DISPOZIȚII FINALE ȘI TRANZITORII</w:t>
      </w:r>
    </w:p>
    <w:p w14:paraId="424B7779" w14:textId="77777777" w:rsidR="00A41F82" w:rsidRPr="00FA07D0" w:rsidRDefault="00A41F82" w:rsidP="00A41F82">
      <w:pPr>
        <w:spacing w:after="0"/>
        <w:ind w:firstLine="709"/>
        <w:jc w:val="both"/>
        <w:rPr>
          <w:rFonts w:ascii="Times New Roman" w:hAnsi="Times New Roman" w:cs="Times New Roman"/>
          <w:sz w:val="24"/>
          <w:szCs w:val="24"/>
        </w:rPr>
      </w:pPr>
      <w:r w:rsidRPr="001D1890">
        <w:rPr>
          <w:rFonts w:ascii="Times New Roman" w:hAnsi="Times New Roman" w:cs="Times New Roman"/>
          <w:b/>
          <w:bCs/>
          <w:sz w:val="24"/>
          <w:szCs w:val="24"/>
        </w:rPr>
        <w:t xml:space="preserve">Articolul </w:t>
      </w:r>
      <w:r>
        <w:rPr>
          <w:rFonts w:ascii="Times New Roman" w:hAnsi="Times New Roman" w:cs="Times New Roman"/>
          <w:b/>
          <w:bCs/>
          <w:sz w:val="24"/>
          <w:szCs w:val="24"/>
        </w:rPr>
        <w:t>22</w:t>
      </w:r>
      <w:r w:rsidRPr="001D1890">
        <w:rPr>
          <w:rFonts w:ascii="Times New Roman" w:hAnsi="Times New Roman" w:cs="Times New Roman"/>
          <w:b/>
          <w:bCs/>
          <w:sz w:val="24"/>
          <w:szCs w:val="24"/>
        </w:rPr>
        <w:t>.</w:t>
      </w:r>
      <w:r>
        <w:rPr>
          <w:rFonts w:ascii="Times New Roman" w:hAnsi="Times New Roman" w:cs="Times New Roman"/>
          <w:sz w:val="24"/>
          <w:szCs w:val="24"/>
        </w:rPr>
        <w:t xml:space="preserve"> </w:t>
      </w:r>
      <w:r w:rsidRPr="00FA07D0">
        <w:rPr>
          <w:rFonts w:ascii="Times New Roman" w:hAnsi="Times New Roman" w:cs="Times New Roman"/>
          <w:sz w:val="24"/>
          <w:szCs w:val="24"/>
        </w:rPr>
        <w:t>Dispoziții finale și tranzitorii</w:t>
      </w:r>
    </w:p>
    <w:p w14:paraId="64333A77" w14:textId="77777777" w:rsidR="00A41F82" w:rsidRDefault="00A41F82" w:rsidP="00A41F82">
      <w:pPr>
        <w:spacing w:after="0"/>
        <w:ind w:firstLine="709"/>
        <w:jc w:val="both"/>
        <w:rPr>
          <w:rFonts w:ascii="Times New Roman" w:hAnsi="Times New Roman" w:cs="Times New Roman"/>
          <w:sz w:val="24"/>
          <w:szCs w:val="24"/>
        </w:rPr>
      </w:pPr>
      <w:r w:rsidRPr="0064645C">
        <w:rPr>
          <w:rFonts w:ascii="Times New Roman" w:hAnsi="Times New Roman" w:cs="Times New Roman"/>
          <w:sz w:val="24"/>
          <w:szCs w:val="24"/>
        </w:rPr>
        <w:t xml:space="preserve">(1) </w:t>
      </w:r>
      <w:r w:rsidRPr="009D7E9E">
        <w:rPr>
          <w:rFonts w:ascii="Times New Roman" w:hAnsi="Times New Roman" w:cs="Times New Roman"/>
          <w:sz w:val="24"/>
          <w:szCs w:val="24"/>
        </w:rPr>
        <w:t>Prezenta lege intră în vigoare la data aderării Republicii Moldova la Uniunea Europeană</w:t>
      </w:r>
      <w:r w:rsidRPr="0064645C">
        <w:rPr>
          <w:rFonts w:ascii="Times New Roman" w:hAnsi="Times New Roman" w:cs="Times New Roman"/>
          <w:sz w:val="24"/>
          <w:szCs w:val="24"/>
        </w:rPr>
        <w:t>.</w:t>
      </w:r>
    </w:p>
    <w:p w14:paraId="1C56DB72" w14:textId="77777777" w:rsidR="00A41F82" w:rsidRPr="0064645C"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(2) Autoritățile publice incidente prezentei legi</w:t>
      </w:r>
      <w:r w:rsidRPr="00664DF4">
        <w:rPr>
          <w:rFonts w:ascii="Times New Roman" w:hAnsi="Times New Roman" w:cs="Times New Roman"/>
          <w:sz w:val="24"/>
          <w:szCs w:val="24"/>
        </w:rPr>
        <w:t xml:space="preserve">, în termen de </w:t>
      </w:r>
      <w:r>
        <w:rPr>
          <w:rFonts w:ascii="Times New Roman" w:hAnsi="Times New Roman" w:cs="Times New Roman"/>
          <w:sz w:val="24"/>
          <w:szCs w:val="24"/>
        </w:rPr>
        <w:t>12</w:t>
      </w:r>
      <w:r w:rsidRPr="00664DF4">
        <w:rPr>
          <w:rFonts w:ascii="Times New Roman" w:hAnsi="Times New Roman" w:cs="Times New Roman"/>
          <w:sz w:val="24"/>
          <w:szCs w:val="24"/>
        </w:rPr>
        <w:t xml:space="preserve"> luni de la data intrării în vigoare a prezentei legi, v</w:t>
      </w:r>
      <w:r>
        <w:rPr>
          <w:rFonts w:ascii="Times New Roman" w:hAnsi="Times New Roman" w:cs="Times New Roman"/>
          <w:sz w:val="24"/>
          <w:szCs w:val="24"/>
        </w:rPr>
        <w:t>or</w:t>
      </w:r>
      <w:r w:rsidRPr="00664DF4">
        <w:rPr>
          <w:rFonts w:ascii="Times New Roman" w:hAnsi="Times New Roman" w:cs="Times New Roman"/>
          <w:sz w:val="24"/>
          <w:szCs w:val="24"/>
        </w:rPr>
        <w:t xml:space="preserve"> aduce actele sale normative în concordanță cu aceasta.</w:t>
      </w:r>
    </w:p>
    <w:p w14:paraId="4B2D73B0" w14:textId="77777777" w:rsidR="00A41F82" w:rsidRDefault="00A41F82" w:rsidP="00A41F82">
      <w:pPr>
        <w:spacing w:after="0"/>
        <w:ind w:firstLine="709"/>
        <w:jc w:val="both"/>
        <w:rPr>
          <w:rFonts w:ascii="Times New Roman" w:hAnsi="Times New Roman" w:cs="Times New Roman"/>
          <w:bCs/>
          <w:sz w:val="24"/>
          <w:szCs w:val="24"/>
        </w:rPr>
      </w:pPr>
      <w:r w:rsidRPr="00217C80">
        <w:rPr>
          <w:rFonts w:ascii="Times New Roman" w:hAnsi="Times New Roman" w:cs="Times New Roman"/>
          <w:b/>
          <w:sz w:val="24"/>
          <w:szCs w:val="24"/>
        </w:rPr>
        <w:t xml:space="preserve">Articolul </w:t>
      </w:r>
      <w:r>
        <w:rPr>
          <w:rFonts w:ascii="Times New Roman" w:hAnsi="Times New Roman" w:cs="Times New Roman"/>
          <w:b/>
          <w:sz w:val="24"/>
          <w:szCs w:val="24"/>
        </w:rPr>
        <w:t>23</w:t>
      </w:r>
      <w:r w:rsidRPr="00217C80">
        <w:rPr>
          <w:rFonts w:ascii="Times New Roman" w:hAnsi="Times New Roman" w:cs="Times New Roman"/>
          <w:b/>
          <w:sz w:val="24"/>
          <w:szCs w:val="24"/>
        </w:rPr>
        <w:t>.</w:t>
      </w:r>
      <w:r>
        <w:rPr>
          <w:rFonts w:ascii="Times New Roman" w:hAnsi="Times New Roman" w:cs="Times New Roman"/>
          <w:bCs/>
          <w:sz w:val="24"/>
          <w:szCs w:val="24"/>
        </w:rPr>
        <w:t xml:space="preserve"> Modificarea unor acte normative</w:t>
      </w:r>
    </w:p>
    <w:p w14:paraId="29BC0786" w14:textId="77777777" w:rsidR="00A41F82" w:rsidRPr="00FA07D0" w:rsidRDefault="00A41F82" w:rsidP="00A41F82">
      <w:pPr>
        <w:spacing w:after="0"/>
        <w:ind w:firstLine="709"/>
        <w:jc w:val="both"/>
        <w:rPr>
          <w:rFonts w:ascii="Times New Roman" w:hAnsi="Times New Roman" w:cs="Times New Roman"/>
          <w:bCs/>
          <w:sz w:val="24"/>
          <w:szCs w:val="24"/>
        </w:rPr>
      </w:pPr>
      <w:r w:rsidRPr="00260E50">
        <w:rPr>
          <w:rFonts w:ascii="Times New Roman" w:hAnsi="Times New Roman" w:cs="Times New Roman"/>
          <w:bCs/>
          <w:sz w:val="24"/>
          <w:szCs w:val="24"/>
        </w:rPr>
        <w:t xml:space="preserve">La data intrării în vigoare a prezentei legi, următoarele acte normative se modifică după cum urmează: </w:t>
      </w:r>
    </w:p>
    <w:p w14:paraId="2D795854" w14:textId="77777777" w:rsidR="00A41F82" w:rsidRPr="00FA07D0" w:rsidRDefault="00A41F82" w:rsidP="00A41F82">
      <w:pPr>
        <w:spacing w:after="0"/>
        <w:ind w:firstLine="709"/>
        <w:jc w:val="both"/>
        <w:rPr>
          <w:rFonts w:ascii="Times New Roman" w:hAnsi="Times New Roman" w:cs="Times New Roman"/>
          <w:bCs/>
          <w:sz w:val="24"/>
          <w:szCs w:val="24"/>
        </w:rPr>
      </w:pPr>
      <w:r w:rsidRPr="00260E50">
        <w:rPr>
          <w:rFonts w:ascii="Times New Roman" w:hAnsi="Times New Roman" w:cs="Times New Roman"/>
          <w:b/>
          <w:sz w:val="24"/>
          <w:szCs w:val="24"/>
        </w:rPr>
        <w:t>I.</w:t>
      </w:r>
      <w:r w:rsidRPr="00FA07D0">
        <w:rPr>
          <w:rFonts w:ascii="Times New Roman" w:hAnsi="Times New Roman" w:cs="Times New Roman"/>
          <w:bCs/>
          <w:sz w:val="24"/>
          <w:szCs w:val="24"/>
        </w:rPr>
        <w:t xml:space="preserve"> Articolul 1 </w:t>
      </w:r>
      <w:r>
        <w:rPr>
          <w:rFonts w:ascii="Times New Roman" w:hAnsi="Times New Roman" w:cs="Times New Roman"/>
          <w:bCs/>
          <w:sz w:val="24"/>
          <w:szCs w:val="24"/>
        </w:rPr>
        <w:t xml:space="preserve">din </w:t>
      </w:r>
      <w:r w:rsidRPr="00FA07D0">
        <w:rPr>
          <w:rFonts w:ascii="Times New Roman" w:hAnsi="Times New Roman" w:cs="Times New Roman"/>
          <w:bCs/>
          <w:sz w:val="24"/>
          <w:szCs w:val="24"/>
        </w:rPr>
        <w:t xml:space="preserve">Codul muncii al Republicii Moldova nr. 154/2003 (Monitorul Oficial al Republicii Moldova, 2003, nr. 159–162, art. 648), cu modificările ulterioare, se modifică </w:t>
      </w:r>
      <w:r>
        <w:rPr>
          <w:rFonts w:ascii="Times New Roman" w:hAnsi="Times New Roman" w:cs="Times New Roman"/>
          <w:bCs/>
          <w:sz w:val="24"/>
          <w:szCs w:val="24"/>
        </w:rPr>
        <w:t>prin completarea</w:t>
      </w:r>
      <w:r w:rsidRPr="00FA07D0">
        <w:rPr>
          <w:rFonts w:ascii="Times New Roman" w:hAnsi="Times New Roman" w:cs="Times New Roman"/>
          <w:bCs/>
          <w:sz w:val="24"/>
          <w:szCs w:val="24"/>
        </w:rPr>
        <w:t xml:space="preserve"> în ordine alfabetică cu următoare</w:t>
      </w:r>
      <w:r>
        <w:rPr>
          <w:rFonts w:ascii="Times New Roman" w:hAnsi="Times New Roman" w:cs="Times New Roman"/>
          <w:bCs/>
          <w:sz w:val="24"/>
          <w:szCs w:val="24"/>
        </w:rPr>
        <w:t>a</w:t>
      </w:r>
      <w:r w:rsidRPr="00FA07D0">
        <w:rPr>
          <w:rFonts w:ascii="Times New Roman" w:hAnsi="Times New Roman" w:cs="Times New Roman"/>
          <w:bCs/>
          <w:sz w:val="24"/>
          <w:szCs w:val="24"/>
        </w:rPr>
        <w:t xml:space="preserve"> noțiun</w:t>
      </w:r>
      <w:r>
        <w:rPr>
          <w:rFonts w:ascii="Times New Roman" w:hAnsi="Times New Roman" w:cs="Times New Roman"/>
          <w:bCs/>
          <w:sz w:val="24"/>
          <w:szCs w:val="24"/>
        </w:rPr>
        <w:t>e</w:t>
      </w:r>
      <w:r w:rsidRPr="00FA07D0">
        <w:rPr>
          <w:rFonts w:ascii="Times New Roman" w:hAnsi="Times New Roman" w:cs="Times New Roman"/>
          <w:bCs/>
          <w:sz w:val="24"/>
          <w:szCs w:val="24"/>
        </w:rPr>
        <w:t>:</w:t>
      </w:r>
    </w:p>
    <w:p w14:paraId="233E4E48"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bCs/>
          <w:sz w:val="24"/>
          <w:szCs w:val="24"/>
        </w:rPr>
        <w:t>”</w:t>
      </w:r>
      <w:r w:rsidRPr="00FA07D0">
        <w:rPr>
          <w:rFonts w:ascii="Times New Roman" w:hAnsi="Times New Roman" w:cs="Times New Roman"/>
          <w:i/>
          <w:iCs/>
          <w:sz w:val="24"/>
          <w:szCs w:val="24"/>
        </w:rPr>
        <w:t xml:space="preserve"> aspecte transnaționale a relațiilor de muncă</w:t>
      </w:r>
      <w:r w:rsidRPr="00FA07D0">
        <w:rPr>
          <w:rFonts w:ascii="Times New Roman" w:hAnsi="Times New Roman" w:cs="Times New Roman"/>
          <w:sz w:val="24"/>
          <w:szCs w:val="24"/>
        </w:rPr>
        <w:t xml:space="preserve"> – sunt acele aspecte care se referă la relațiile angajator-salariat unde:</w:t>
      </w:r>
    </w:p>
    <w:p w14:paraId="284DE9BD"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a) angajator este:</w:t>
      </w:r>
    </w:p>
    <w:p w14:paraId="500CB95F"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 o întreprindere/societate de dimensiune comunitară sau grup de întreprinderi/societăți de dimensiune comunitară astfel cum sunt definite la art. </w:t>
      </w:r>
      <w:r>
        <w:rPr>
          <w:rFonts w:ascii="Times New Roman" w:hAnsi="Times New Roman" w:cs="Times New Roman"/>
          <w:sz w:val="24"/>
          <w:szCs w:val="24"/>
        </w:rPr>
        <w:t xml:space="preserve">3 </w:t>
      </w:r>
      <w:r>
        <w:rPr>
          <w:rFonts w:ascii="Times New Roman" w:eastAsia="Times New Roman" w:hAnsi="Times New Roman"/>
          <w:sz w:val="24"/>
          <w:szCs w:val="24"/>
        </w:rPr>
        <w:t>L</w:t>
      </w:r>
      <w:r w:rsidRPr="00FA07D0">
        <w:rPr>
          <w:rFonts w:ascii="Times New Roman" w:eastAsia="Times New Roman" w:hAnsi="Times New Roman"/>
          <w:sz w:val="24"/>
          <w:szCs w:val="24"/>
        </w:rPr>
        <w:t>ege</w:t>
      </w:r>
      <w:r>
        <w:rPr>
          <w:rFonts w:ascii="Times New Roman" w:eastAsia="Times New Roman" w:hAnsi="Times New Roman"/>
          <w:sz w:val="24"/>
          <w:szCs w:val="24"/>
        </w:rPr>
        <w:t>a</w:t>
      </w:r>
      <w:r>
        <w:rPr>
          <w:rFonts w:ascii="Times New Roman" w:hAnsi="Times New Roman" w:cs="Times New Roman"/>
          <w:sz w:val="24"/>
          <w:szCs w:val="24"/>
          <w:bdr w:val="none" w:sz="0" w:space="0" w:color="auto" w:frame="1"/>
          <w:shd w:val="clear" w:color="auto" w:fill="FFFFFF"/>
        </w:rPr>
        <w:t xml:space="preserve"> </w:t>
      </w:r>
      <w:r w:rsidRPr="00FA07D0">
        <w:rPr>
          <w:rFonts w:ascii="Times New Roman" w:hAnsi="Times New Roman" w:cs="Times New Roman"/>
          <w:bCs/>
          <w:sz w:val="24"/>
          <w:szCs w:val="24"/>
        </w:rPr>
        <w:t>privind instituirea unui comitet european de întreprindere sau a unei proceduri de informare și consultare a salariaților în întreprinderile și grupurile de întreprinderi de dimensiune comunitară</w:t>
      </w:r>
      <w:r>
        <w:rPr>
          <w:rFonts w:ascii="Times New Roman" w:hAnsi="Times New Roman" w:cs="Times New Roman"/>
          <w:sz w:val="24"/>
          <w:szCs w:val="24"/>
        </w:rPr>
        <w:t xml:space="preserve"> din </w:t>
      </w:r>
      <w:r w:rsidRPr="00FA07D0">
        <w:rPr>
          <w:rFonts w:ascii="Times New Roman" w:hAnsi="Times New Roman" w:cs="Times New Roman"/>
          <w:sz w:val="24"/>
          <w:szCs w:val="24"/>
          <w:vertAlign w:val="superscript"/>
        </w:rPr>
        <w:t xml:space="preserve"> </w:t>
      </w:r>
      <w:r w:rsidRPr="00FA07D0">
        <w:rPr>
          <w:rFonts w:ascii="Times New Roman" w:hAnsi="Times New Roman" w:cs="Times New Roman"/>
          <w:sz w:val="24"/>
          <w:szCs w:val="24"/>
        </w:rPr>
        <w:t xml:space="preserve">sau o întreprindere care exercită controlul în sensul art. </w:t>
      </w:r>
      <w:r>
        <w:rPr>
          <w:rFonts w:ascii="Times New Roman" w:hAnsi="Times New Roman" w:cs="Times New Roman"/>
          <w:sz w:val="24"/>
          <w:szCs w:val="24"/>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din Legea </w:t>
      </w:r>
      <w:r w:rsidRPr="00FA07D0">
        <w:rPr>
          <w:rFonts w:ascii="Times New Roman" w:hAnsi="Times New Roman" w:cs="Times New Roman"/>
          <w:bCs/>
          <w:sz w:val="24"/>
          <w:szCs w:val="24"/>
        </w:rPr>
        <w:t>privind instituirea unui comitet european de întreprindere sau a unei proceduri de informare și consultare a salariaților în întreprinderile și grupurile de întreprinderi de dimensiune comunitară</w:t>
      </w:r>
      <w:r w:rsidRPr="00FA07D0">
        <w:rPr>
          <w:rFonts w:ascii="Times New Roman" w:hAnsi="Times New Roman" w:cs="Times New Roman"/>
          <w:sz w:val="24"/>
          <w:szCs w:val="24"/>
        </w:rPr>
        <w:t>;</w:t>
      </w:r>
    </w:p>
    <w:p w14:paraId="133056D1"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 xml:space="preserve">- o societate cu statut de întreprindere/societate de nivel european (statut stabilit prin acte normative ale Uniunii Europene),  </w:t>
      </w:r>
    </w:p>
    <w:p w14:paraId="407F5995" w14:textId="77777777"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sz w:val="24"/>
          <w:szCs w:val="24"/>
        </w:rPr>
        <w:t>b) angajatorul și salariatul sunt situați în state diferite.</w:t>
      </w:r>
      <w:r w:rsidRPr="00FA07D0">
        <w:rPr>
          <w:rFonts w:ascii="Times New Roman" w:hAnsi="Times New Roman" w:cs="Times New Roman"/>
          <w:bCs/>
          <w:sz w:val="24"/>
          <w:szCs w:val="24"/>
        </w:rPr>
        <w:t xml:space="preserve">” </w:t>
      </w:r>
    </w:p>
    <w:p w14:paraId="709C71CF" w14:textId="77777777" w:rsidR="00A41F82" w:rsidRPr="00FA07D0" w:rsidRDefault="00A41F82" w:rsidP="00A41F82">
      <w:pPr>
        <w:spacing w:after="0"/>
        <w:ind w:firstLine="709"/>
        <w:jc w:val="both"/>
        <w:rPr>
          <w:b/>
          <w:bCs/>
          <w:sz w:val="24"/>
          <w:szCs w:val="24"/>
        </w:rPr>
      </w:pPr>
      <w:r w:rsidRPr="00260E50">
        <w:rPr>
          <w:rFonts w:ascii="Times New Roman" w:hAnsi="Times New Roman" w:cs="Times New Roman"/>
          <w:b/>
          <w:bCs/>
          <w:sz w:val="24"/>
          <w:szCs w:val="24"/>
        </w:rPr>
        <w:lastRenderedPageBreak/>
        <w:t>II.</w:t>
      </w:r>
      <w:r>
        <w:rPr>
          <w:rFonts w:ascii="Times New Roman" w:hAnsi="Times New Roman" w:cs="Times New Roman"/>
          <w:sz w:val="24"/>
          <w:szCs w:val="24"/>
        </w:rPr>
        <w:t xml:space="preserve"> </w:t>
      </w:r>
      <w:r w:rsidRPr="00FA07D0">
        <w:rPr>
          <w:rFonts w:ascii="Times New Roman" w:hAnsi="Times New Roman" w:cs="Times New Roman"/>
          <w:sz w:val="24"/>
          <w:szCs w:val="24"/>
        </w:rPr>
        <w:t>Codul contravențional al Republicii Moldova nr.218/2008 (republicat în Monitorul Oficial al Republicii Moldova, 2017, nr.78–84, art.100), cu modificările ulterioare, se modifică după cum urmează:</w:t>
      </w:r>
    </w:p>
    <w:p w14:paraId="3CC6F362" w14:textId="77777777" w:rsidR="00A41F82"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CA5C36">
        <w:rPr>
          <w:rFonts w:ascii="Times New Roman" w:hAnsi="Times New Roman" w:cs="Times New Roman"/>
          <w:sz w:val="24"/>
          <w:szCs w:val="24"/>
        </w:rPr>
        <w:t>.</w:t>
      </w:r>
      <w:r>
        <w:rPr>
          <w:rFonts w:ascii="Times New Roman" w:hAnsi="Times New Roman" w:cs="Times New Roman"/>
          <w:sz w:val="24"/>
          <w:szCs w:val="24"/>
        </w:rPr>
        <w:t xml:space="preserve"> Se introduce</w:t>
      </w:r>
      <w:r w:rsidRPr="000D40DB">
        <w:rPr>
          <w:rFonts w:ascii="Times New Roman" w:hAnsi="Times New Roman" w:cs="Times New Roman"/>
          <w:sz w:val="24"/>
          <w:szCs w:val="24"/>
        </w:rPr>
        <w:t xml:space="preserve"> articolul</w:t>
      </w:r>
      <w:r>
        <w:rPr>
          <w:rFonts w:ascii="Times New Roman" w:hAnsi="Times New Roman" w:cs="Times New Roman"/>
          <w:sz w:val="24"/>
          <w:szCs w:val="24"/>
        </w:rPr>
        <w:t xml:space="preserve"> </w:t>
      </w:r>
      <w:r w:rsidRPr="000F1151">
        <w:rPr>
          <w:rFonts w:ascii="Times New Roman" w:hAnsi="Times New Roman" w:cs="Times New Roman"/>
          <w:sz w:val="24"/>
          <w:szCs w:val="24"/>
        </w:rPr>
        <w:t>6</w:t>
      </w:r>
      <w:r>
        <w:rPr>
          <w:rFonts w:ascii="Times New Roman" w:hAnsi="Times New Roman" w:cs="Times New Roman"/>
          <w:sz w:val="24"/>
          <w:szCs w:val="24"/>
        </w:rPr>
        <w:t>0</w:t>
      </w:r>
      <w:r>
        <w:rPr>
          <w:rFonts w:ascii="Times New Roman" w:hAnsi="Times New Roman" w:cs="Times New Roman"/>
          <w:sz w:val="24"/>
          <w:szCs w:val="24"/>
          <w:vertAlign w:val="superscript"/>
        </w:rPr>
        <w:t xml:space="preserve">1 </w:t>
      </w:r>
      <w:r>
        <w:rPr>
          <w:rFonts w:ascii="Times New Roman" w:hAnsi="Times New Roman" w:cs="Times New Roman"/>
          <w:sz w:val="24"/>
          <w:szCs w:val="24"/>
        </w:rPr>
        <w:t>cu următorul cuprins:</w:t>
      </w:r>
    </w:p>
    <w:p w14:paraId="3773C0B5" w14:textId="77777777" w:rsidR="00A41F82" w:rsidRPr="000D40DB"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Pr="000D40DB">
        <w:rPr>
          <w:rFonts w:ascii="Times New Roman" w:hAnsi="Times New Roman" w:cs="Times New Roman"/>
          <w:b/>
          <w:bCs/>
          <w:sz w:val="24"/>
          <w:szCs w:val="24"/>
        </w:rPr>
        <w:t xml:space="preserve">Articolul </w:t>
      </w:r>
      <w:r w:rsidRPr="00CB4DD9">
        <w:rPr>
          <w:rFonts w:ascii="Times New Roman" w:hAnsi="Times New Roman" w:cs="Times New Roman"/>
          <w:b/>
          <w:bCs/>
          <w:sz w:val="24"/>
          <w:szCs w:val="24"/>
        </w:rPr>
        <w:t>60</w:t>
      </w:r>
      <w:r w:rsidRPr="00CB4DD9">
        <w:rPr>
          <w:rFonts w:ascii="Times New Roman" w:hAnsi="Times New Roman" w:cs="Times New Roman"/>
          <w:b/>
          <w:bCs/>
          <w:sz w:val="24"/>
          <w:szCs w:val="24"/>
          <w:vertAlign w:val="superscript"/>
        </w:rPr>
        <w:t>1</w:t>
      </w:r>
      <w:r w:rsidRPr="000D40DB">
        <w:rPr>
          <w:rFonts w:ascii="Times New Roman" w:hAnsi="Times New Roman" w:cs="Times New Roman"/>
          <w:b/>
          <w:bCs/>
          <w:sz w:val="24"/>
          <w:szCs w:val="24"/>
        </w:rPr>
        <w:t xml:space="preserve">  </w:t>
      </w:r>
      <w:r>
        <w:rPr>
          <w:rFonts w:ascii="Times New Roman" w:hAnsi="Times New Roman" w:cs="Times New Roman"/>
          <w:sz w:val="24"/>
          <w:szCs w:val="24"/>
        </w:rPr>
        <w:t>Î</w:t>
      </w:r>
      <w:r w:rsidRPr="000D40DB">
        <w:rPr>
          <w:rFonts w:ascii="Times New Roman" w:hAnsi="Times New Roman" w:cs="Times New Roman"/>
          <w:sz w:val="24"/>
          <w:szCs w:val="24"/>
        </w:rPr>
        <w:t xml:space="preserve">ncălcarea obligațiilor </w:t>
      </w:r>
      <w:bookmarkStart w:id="3" w:name="_Hlk195187316"/>
      <w:r>
        <w:rPr>
          <w:rFonts w:ascii="Times New Roman" w:hAnsi="Times New Roman" w:cs="Times New Roman"/>
          <w:sz w:val="24"/>
          <w:szCs w:val="24"/>
        </w:rPr>
        <w:t xml:space="preserve">cu </w:t>
      </w:r>
      <w:r w:rsidRPr="005504B9">
        <w:rPr>
          <w:rFonts w:ascii="Times New Roman" w:hAnsi="Times New Roman" w:cs="Times New Roman"/>
          <w:sz w:val="24"/>
          <w:szCs w:val="24"/>
        </w:rPr>
        <w:t>aspect transnațional a relațiilor de muncă</w:t>
      </w:r>
      <w:r>
        <w:rPr>
          <w:rFonts w:ascii="Times New Roman" w:hAnsi="Times New Roman" w:cs="Times New Roman"/>
          <w:sz w:val="24"/>
          <w:szCs w:val="24"/>
          <w:vertAlign w:val="superscript"/>
        </w:rPr>
        <w:t xml:space="preserve">  </w:t>
      </w:r>
    </w:p>
    <w:bookmarkEnd w:id="3"/>
    <w:p w14:paraId="6EB4ABE1" w14:textId="77777777" w:rsidR="00A41F82"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8D3DE6">
        <w:rPr>
          <w:rFonts w:ascii="Times New Roman" w:hAnsi="Times New Roman" w:cs="Times New Roman"/>
          <w:sz w:val="24"/>
          <w:szCs w:val="24"/>
        </w:rPr>
        <w:t>Acțiunile sau inacțiunile membrilor organelor de conducere ale întreprinderii ori ale persoanelor care acționează în numele acestora, manifestate prin:</w:t>
      </w:r>
    </w:p>
    <w:p w14:paraId="2432C58F" w14:textId="77777777" w:rsidR="00A41F82" w:rsidRPr="000D40DB" w:rsidRDefault="00A41F82" w:rsidP="00A41F82">
      <w:pPr>
        <w:spacing w:after="0"/>
        <w:ind w:firstLine="709"/>
        <w:jc w:val="both"/>
        <w:rPr>
          <w:rFonts w:ascii="Times New Roman" w:hAnsi="Times New Roman" w:cs="Times New Roman"/>
          <w:sz w:val="24"/>
          <w:szCs w:val="24"/>
        </w:rPr>
      </w:pPr>
      <w:r w:rsidRPr="000D40DB">
        <w:rPr>
          <w:rFonts w:ascii="Times New Roman" w:hAnsi="Times New Roman" w:cs="Times New Roman"/>
          <w:sz w:val="24"/>
          <w:szCs w:val="24"/>
        </w:rPr>
        <w:t>a) obstrucționarea constituirii</w:t>
      </w:r>
      <w:r>
        <w:rPr>
          <w:rFonts w:ascii="Times New Roman" w:hAnsi="Times New Roman" w:cs="Times New Roman"/>
          <w:sz w:val="24"/>
          <w:szCs w:val="24"/>
        </w:rPr>
        <w:t xml:space="preserve"> de organe specializate de reprezentare</w:t>
      </w:r>
      <w:r w:rsidRPr="000D40DB">
        <w:rPr>
          <w:rFonts w:ascii="Times New Roman" w:hAnsi="Times New Roman" w:cs="Times New Roman"/>
          <w:sz w:val="24"/>
          <w:szCs w:val="24"/>
        </w:rPr>
        <w:t xml:space="preserve">, organizării sau funcționării </w:t>
      </w:r>
      <w:r>
        <w:rPr>
          <w:rFonts w:ascii="Times New Roman" w:hAnsi="Times New Roman" w:cs="Times New Roman"/>
          <w:sz w:val="24"/>
          <w:szCs w:val="24"/>
        </w:rPr>
        <w:t xml:space="preserve">reprezentanților salariaților sub </w:t>
      </w:r>
      <w:r w:rsidRPr="005504B9">
        <w:rPr>
          <w:rFonts w:ascii="Times New Roman" w:hAnsi="Times New Roman" w:cs="Times New Roman"/>
          <w:sz w:val="24"/>
          <w:szCs w:val="24"/>
        </w:rPr>
        <w:t>aspect</w:t>
      </w:r>
      <w:r>
        <w:rPr>
          <w:rFonts w:ascii="Times New Roman" w:hAnsi="Times New Roman" w:cs="Times New Roman"/>
          <w:sz w:val="24"/>
          <w:szCs w:val="24"/>
        </w:rPr>
        <w:t>ul</w:t>
      </w:r>
      <w:r w:rsidRPr="005504B9">
        <w:rPr>
          <w:rFonts w:ascii="Times New Roman" w:hAnsi="Times New Roman" w:cs="Times New Roman"/>
          <w:sz w:val="24"/>
          <w:szCs w:val="24"/>
        </w:rPr>
        <w:t xml:space="preserve"> transnațional a relațiilor de muncă</w:t>
      </w:r>
      <w:r w:rsidRPr="000D40DB">
        <w:rPr>
          <w:rFonts w:ascii="Times New Roman" w:hAnsi="Times New Roman" w:cs="Times New Roman"/>
          <w:sz w:val="24"/>
          <w:szCs w:val="24"/>
        </w:rPr>
        <w:t>;</w:t>
      </w:r>
    </w:p>
    <w:p w14:paraId="4AD1CB4D" w14:textId="77777777" w:rsidR="00A41F82" w:rsidRPr="000D40DB" w:rsidRDefault="00A41F82" w:rsidP="00A41F82">
      <w:pPr>
        <w:spacing w:after="0"/>
        <w:ind w:firstLine="709"/>
        <w:jc w:val="both"/>
        <w:rPr>
          <w:rFonts w:ascii="Times New Roman" w:hAnsi="Times New Roman" w:cs="Times New Roman"/>
          <w:sz w:val="24"/>
          <w:szCs w:val="24"/>
        </w:rPr>
      </w:pPr>
      <w:r w:rsidRPr="000D40DB">
        <w:rPr>
          <w:rFonts w:ascii="Times New Roman" w:hAnsi="Times New Roman" w:cs="Times New Roman"/>
          <w:sz w:val="24"/>
          <w:szCs w:val="24"/>
        </w:rPr>
        <w:t>b) </w:t>
      </w:r>
      <w:r w:rsidRPr="00360C8D">
        <w:rPr>
          <w:rFonts w:ascii="Times New Roman" w:hAnsi="Times New Roman" w:cs="Times New Roman"/>
          <w:sz w:val="24"/>
          <w:szCs w:val="24"/>
        </w:rPr>
        <w:t>împiedicarea, sub orice formă, a activității reprezentantului salariaților sub aspectul transnațional al relațiilor de muncă</w:t>
      </w:r>
      <w:r w:rsidRPr="000D40DB">
        <w:rPr>
          <w:rFonts w:ascii="Times New Roman" w:hAnsi="Times New Roman" w:cs="Times New Roman"/>
          <w:sz w:val="24"/>
          <w:szCs w:val="24"/>
        </w:rPr>
        <w:t>;</w:t>
      </w:r>
    </w:p>
    <w:p w14:paraId="6D712655" w14:textId="77777777" w:rsidR="00A41F82"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c) </w:t>
      </w:r>
      <w:r w:rsidRPr="00360C8D">
        <w:rPr>
          <w:rFonts w:ascii="Times New Roman" w:hAnsi="Times New Roman" w:cs="Times New Roman"/>
          <w:sz w:val="24"/>
          <w:szCs w:val="24"/>
        </w:rPr>
        <w:t>necomunicarea în termen a numărului de salariați sau a distribuției acestora în statele membre, notificarea incompletă ori transmiterea de informații false de către o întreprindere la nivelul Uniunii Europene</w:t>
      </w:r>
      <w:r>
        <w:rPr>
          <w:rFonts w:ascii="Times New Roman" w:hAnsi="Times New Roman" w:cs="Times New Roman"/>
          <w:sz w:val="24"/>
          <w:szCs w:val="24"/>
        </w:rPr>
        <w:t>,</w:t>
      </w:r>
    </w:p>
    <w:p w14:paraId="28D87128" w14:textId="77777777" w:rsidR="00A41F82" w:rsidRDefault="00A41F82" w:rsidP="00A41F82">
      <w:pPr>
        <w:spacing w:after="0"/>
        <w:ind w:firstLine="708"/>
        <w:jc w:val="both"/>
        <w:rPr>
          <w:rFonts w:ascii="Times New Roman" w:hAnsi="Times New Roman" w:cs="Times New Roman"/>
          <w:sz w:val="24"/>
          <w:szCs w:val="24"/>
        </w:rPr>
      </w:pPr>
      <w:r>
        <w:rPr>
          <w:rFonts w:ascii="Times New Roman" w:hAnsi="Times New Roman" w:cs="Times New Roman"/>
          <w:sz w:val="24"/>
          <w:szCs w:val="24"/>
        </w:rPr>
        <w:t>d) n</w:t>
      </w:r>
      <w:r w:rsidRPr="0017169A">
        <w:rPr>
          <w:rFonts w:ascii="Times New Roman" w:hAnsi="Times New Roman" w:cs="Times New Roman"/>
          <w:sz w:val="24"/>
          <w:szCs w:val="24"/>
        </w:rPr>
        <w:t>erespectarea obligației de furnizare de informații</w:t>
      </w:r>
      <w:r>
        <w:rPr>
          <w:rFonts w:ascii="Times New Roman" w:hAnsi="Times New Roman" w:cs="Times New Roman"/>
          <w:sz w:val="24"/>
          <w:szCs w:val="24"/>
        </w:rPr>
        <w:t>,</w:t>
      </w:r>
      <w:r w:rsidRPr="0017169A">
        <w:rPr>
          <w:rFonts w:ascii="Times New Roman" w:hAnsi="Times New Roman" w:cs="Times New Roman"/>
          <w:sz w:val="24"/>
          <w:szCs w:val="24"/>
        </w:rPr>
        <w:t xml:space="preserve"> furnizarea de informații insuficiente sau furnizarea de informații false,</w:t>
      </w:r>
    </w:p>
    <w:p w14:paraId="1279E320" w14:textId="10C34BA7" w:rsidR="00A41F82" w:rsidRDefault="00A41F82" w:rsidP="00A41F82">
      <w:pPr>
        <w:spacing w:after="0"/>
        <w:ind w:firstLine="709"/>
        <w:jc w:val="both"/>
        <w:rPr>
          <w:rFonts w:ascii="Times New Roman" w:hAnsi="Times New Roman" w:cs="Times New Roman"/>
          <w:sz w:val="24"/>
          <w:szCs w:val="24"/>
        </w:rPr>
      </w:pPr>
      <w:r w:rsidRPr="000D40DB">
        <w:rPr>
          <w:rFonts w:ascii="Times New Roman" w:hAnsi="Times New Roman" w:cs="Times New Roman"/>
          <w:sz w:val="24"/>
          <w:szCs w:val="24"/>
        </w:rPr>
        <w:t xml:space="preserve">se </w:t>
      </w:r>
      <w:r w:rsidR="001F3E31" w:rsidRPr="000D40DB">
        <w:rPr>
          <w:rFonts w:ascii="Times New Roman" w:hAnsi="Times New Roman" w:cs="Times New Roman"/>
          <w:sz w:val="24"/>
          <w:szCs w:val="24"/>
        </w:rPr>
        <w:t>sancționează</w:t>
      </w:r>
      <w:r w:rsidRPr="000D40DB">
        <w:rPr>
          <w:rFonts w:ascii="Times New Roman" w:hAnsi="Times New Roman" w:cs="Times New Roman"/>
          <w:sz w:val="24"/>
          <w:szCs w:val="24"/>
        </w:rPr>
        <w:t xml:space="preserve"> cu amendă de la 100 la 250 de </w:t>
      </w:r>
      <w:r w:rsidR="001F3E31" w:rsidRPr="000D40DB">
        <w:rPr>
          <w:rFonts w:ascii="Times New Roman" w:hAnsi="Times New Roman" w:cs="Times New Roman"/>
          <w:sz w:val="24"/>
          <w:szCs w:val="24"/>
        </w:rPr>
        <w:t>unități</w:t>
      </w:r>
      <w:r w:rsidRPr="000D40DB">
        <w:rPr>
          <w:rFonts w:ascii="Times New Roman" w:hAnsi="Times New Roman" w:cs="Times New Roman"/>
          <w:sz w:val="24"/>
          <w:szCs w:val="24"/>
        </w:rPr>
        <w:t xml:space="preserve"> </w:t>
      </w:r>
      <w:r w:rsidR="001F3E31" w:rsidRPr="000D40DB">
        <w:rPr>
          <w:rFonts w:ascii="Times New Roman" w:hAnsi="Times New Roman" w:cs="Times New Roman"/>
          <w:sz w:val="24"/>
          <w:szCs w:val="24"/>
        </w:rPr>
        <w:t>convenționale</w:t>
      </w:r>
      <w:r w:rsidRPr="000D40DB">
        <w:rPr>
          <w:rFonts w:ascii="Times New Roman" w:hAnsi="Times New Roman" w:cs="Times New Roman"/>
          <w:sz w:val="24"/>
          <w:szCs w:val="24"/>
        </w:rPr>
        <w:t xml:space="preserve"> aplicată persoanei fizice, cu amendă de la 250 la 400 de </w:t>
      </w:r>
      <w:r w:rsidR="001F3E31" w:rsidRPr="000D40DB">
        <w:rPr>
          <w:rFonts w:ascii="Times New Roman" w:hAnsi="Times New Roman" w:cs="Times New Roman"/>
          <w:sz w:val="24"/>
          <w:szCs w:val="24"/>
        </w:rPr>
        <w:t>unități</w:t>
      </w:r>
      <w:r w:rsidRPr="000D40DB">
        <w:rPr>
          <w:rFonts w:ascii="Times New Roman" w:hAnsi="Times New Roman" w:cs="Times New Roman"/>
          <w:sz w:val="24"/>
          <w:szCs w:val="24"/>
        </w:rPr>
        <w:t xml:space="preserve"> </w:t>
      </w:r>
      <w:r w:rsidR="001F3E31" w:rsidRPr="000D40DB">
        <w:rPr>
          <w:rFonts w:ascii="Times New Roman" w:hAnsi="Times New Roman" w:cs="Times New Roman"/>
          <w:sz w:val="24"/>
          <w:szCs w:val="24"/>
        </w:rPr>
        <w:t>convenționale</w:t>
      </w:r>
      <w:r w:rsidRPr="000D40DB">
        <w:rPr>
          <w:rFonts w:ascii="Times New Roman" w:hAnsi="Times New Roman" w:cs="Times New Roman"/>
          <w:sz w:val="24"/>
          <w:szCs w:val="24"/>
        </w:rPr>
        <w:t xml:space="preserve"> aplicată persoanei cu </w:t>
      </w:r>
      <w:r w:rsidR="001F3E31" w:rsidRPr="000D40DB">
        <w:rPr>
          <w:rFonts w:ascii="Times New Roman" w:hAnsi="Times New Roman" w:cs="Times New Roman"/>
          <w:sz w:val="24"/>
          <w:szCs w:val="24"/>
        </w:rPr>
        <w:t>funcție</w:t>
      </w:r>
      <w:r w:rsidRPr="000D40DB">
        <w:rPr>
          <w:rFonts w:ascii="Times New Roman" w:hAnsi="Times New Roman" w:cs="Times New Roman"/>
          <w:sz w:val="24"/>
          <w:szCs w:val="24"/>
        </w:rPr>
        <w:t xml:space="preserve"> de răspundere, cu amendă de la 400 la 1500 de </w:t>
      </w:r>
      <w:proofErr w:type="spellStart"/>
      <w:r w:rsidRPr="000D40DB">
        <w:rPr>
          <w:rFonts w:ascii="Times New Roman" w:hAnsi="Times New Roman" w:cs="Times New Roman"/>
          <w:sz w:val="24"/>
          <w:szCs w:val="24"/>
        </w:rPr>
        <w:t>unităţi</w:t>
      </w:r>
      <w:proofErr w:type="spellEnd"/>
      <w:r w:rsidRPr="000D40DB">
        <w:rPr>
          <w:rFonts w:ascii="Times New Roman" w:hAnsi="Times New Roman" w:cs="Times New Roman"/>
          <w:sz w:val="24"/>
          <w:szCs w:val="24"/>
        </w:rPr>
        <w:t xml:space="preserve"> </w:t>
      </w:r>
      <w:proofErr w:type="spellStart"/>
      <w:r w:rsidRPr="000D40DB">
        <w:rPr>
          <w:rFonts w:ascii="Times New Roman" w:hAnsi="Times New Roman" w:cs="Times New Roman"/>
          <w:sz w:val="24"/>
          <w:szCs w:val="24"/>
        </w:rPr>
        <w:t>convenţionale</w:t>
      </w:r>
      <w:proofErr w:type="spellEnd"/>
      <w:r w:rsidRPr="000D40DB">
        <w:rPr>
          <w:rFonts w:ascii="Times New Roman" w:hAnsi="Times New Roman" w:cs="Times New Roman"/>
          <w:sz w:val="24"/>
          <w:szCs w:val="24"/>
        </w:rPr>
        <w:t xml:space="preserve"> aplicată persoanei juridice.</w:t>
      </w:r>
    </w:p>
    <w:p w14:paraId="690B0310" w14:textId="77777777" w:rsidR="00A41F82" w:rsidRDefault="00A41F82" w:rsidP="00A41F82">
      <w:pPr>
        <w:spacing w:after="0"/>
        <w:ind w:firstLine="709"/>
        <w:jc w:val="both"/>
        <w:rPr>
          <w:rFonts w:ascii="Times New Roman" w:hAnsi="Times New Roman" w:cs="Times New Roman"/>
          <w:bCs/>
          <w:sz w:val="24"/>
          <w:szCs w:val="24"/>
        </w:rPr>
      </w:pPr>
      <w:r>
        <w:rPr>
          <w:rFonts w:ascii="Times New Roman" w:hAnsi="Times New Roman" w:cs="Times New Roman"/>
          <w:sz w:val="24"/>
          <w:szCs w:val="24"/>
        </w:rPr>
        <w:t>(2) Încălcarea obligației de nedivulgare stabilite la alin. (1) și a condițiilor stabilite la alineatele (3) și (4)</w:t>
      </w:r>
      <w:r w:rsidRPr="00C93C9A">
        <w:rPr>
          <w:rFonts w:ascii="Times New Roman" w:hAnsi="Times New Roman" w:cs="Times New Roman"/>
          <w:sz w:val="24"/>
          <w:szCs w:val="24"/>
        </w:rPr>
        <w:t xml:space="preserve"> </w:t>
      </w:r>
      <w:r>
        <w:rPr>
          <w:rFonts w:ascii="Times New Roman" w:hAnsi="Times New Roman" w:cs="Times New Roman"/>
          <w:sz w:val="24"/>
          <w:szCs w:val="24"/>
        </w:rPr>
        <w:t>al art. 15 din</w:t>
      </w:r>
      <w:r w:rsidRPr="00C93C9A">
        <w:rPr>
          <w:rFonts w:ascii="Times New Roman" w:hAnsi="Times New Roman" w:cs="Times New Roman"/>
          <w:bCs/>
          <w:sz w:val="24"/>
          <w:szCs w:val="24"/>
        </w:rPr>
        <w:t xml:space="preserve"> </w:t>
      </w:r>
      <w:r>
        <w:rPr>
          <w:rFonts w:ascii="Times New Roman" w:hAnsi="Times New Roman" w:cs="Times New Roman"/>
          <w:bCs/>
          <w:sz w:val="24"/>
          <w:szCs w:val="24"/>
        </w:rPr>
        <w:t xml:space="preserve">Legea </w:t>
      </w:r>
      <w:r w:rsidRPr="00FA07D0">
        <w:rPr>
          <w:rFonts w:ascii="Times New Roman" w:hAnsi="Times New Roman" w:cs="Times New Roman"/>
          <w:bCs/>
          <w:sz w:val="24"/>
          <w:szCs w:val="24"/>
        </w:rPr>
        <w:t>privind instituirea unui comitet european de întreprindere sau a unei proceduri de informare și consultare a salariaților în întreprinderile și grupurile de întreprinderi de dimensiune comunitară</w:t>
      </w:r>
    </w:p>
    <w:p w14:paraId="66815EBE" w14:textId="68B5CCB6" w:rsidR="00A41F82" w:rsidRPr="000D40DB" w:rsidRDefault="00A41F82" w:rsidP="00A41F82">
      <w:pPr>
        <w:spacing w:after="0"/>
        <w:ind w:firstLine="709"/>
        <w:jc w:val="both"/>
        <w:rPr>
          <w:rFonts w:ascii="Times New Roman" w:hAnsi="Times New Roman" w:cs="Times New Roman"/>
          <w:sz w:val="24"/>
          <w:szCs w:val="24"/>
        </w:rPr>
      </w:pPr>
      <w:r w:rsidRPr="000D40DB">
        <w:rPr>
          <w:rFonts w:ascii="Times New Roman" w:hAnsi="Times New Roman" w:cs="Times New Roman"/>
          <w:sz w:val="24"/>
          <w:szCs w:val="24"/>
        </w:rPr>
        <w:t xml:space="preserve">se sancționează cu amendă de la 100 la 250 de </w:t>
      </w:r>
      <w:r w:rsidR="001F3E31" w:rsidRPr="000D40DB">
        <w:rPr>
          <w:rFonts w:ascii="Times New Roman" w:hAnsi="Times New Roman" w:cs="Times New Roman"/>
          <w:sz w:val="24"/>
          <w:szCs w:val="24"/>
        </w:rPr>
        <w:t>unități</w:t>
      </w:r>
      <w:r w:rsidRPr="000D40DB">
        <w:rPr>
          <w:rFonts w:ascii="Times New Roman" w:hAnsi="Times New Roman" w:cs="Times New Roman"/>
          <w:sz w:val="24"/>
          <w:szCs w:val="24"/>
        </w:rPr>
        <w:t xml:space="preserve"> </w:t>
      </w:r>
      <w:r w:rsidR="001F3E31" w:rsidRPr="000D40DB">
        <w:rPr>
          <w:rFonts w:ascii="Times New Roman" w:hAnsi="Times New Roman" w:cs="Times New Roman"/>
          <w:sz w:val="24"/>
          <w:szCs w:val="24"/>
        </w:rPr>
        <w:t>convenționale</w:t>
      </w:r>
      <w:r w:rsidRPr="000D40DB">
        <w:rPr>
          <w:rFonts w:ascii="Times New Roman" w:hAnsi="Times New Roman" w:cs="Times New Roman"/>
          <w:sz w:val="24"/>
          <w:szCs w:val="24"/>
        </w:rPr>
        <w:t xml:space="preserve"> aplicată persoanei fizice, cu amendă de la 250 la 400 de </w:t>
      </w:r>
      <w:r w:rsidR="001F3E31" w:rsidRPr="000D40DB">
        <w:rPr>
          <w:rFonts w:ascii="Times New Roman" w:hAnsi="Times New Roman" w:cs="Times New Roman"/>
          <w:sz w:val="24"/>
          <w:szCs w:val="24"/>
        </w:rPr>
        <w:t>unități</w:t>
      </w:r>
      <w:r w:rsidRPr="000D40DB">
        <w:rPr>
          <w:rFonts w:ascii="Times New Roman" w:hAnsi="Times New Roman" w:cs="Times New Roman"/>
          <w:sz w:val="24"/>
          <w:szCs w:val="24"/>
        </w:rPr>
        <w:t xml:space="preserve"> </w:t>
      </w:r>
      <w:r w:rsidR="001F3E31" w:rsidRPr="000D40DB">
        <w:rPr>
          <w:rFonts w:ascii="Times New Roman" w:hAnsi="Times New Roman" w:cs="Times New Roman"/>
          <w:sz w:val="24"/>
          <w:szCs w:val="24"/>
        </w:rPr>
        <w:t>convenționale</w:t>
      </w:r>
      <w:r w:rsidRPr="000D40DB">
        <w:rPr>
          <w:rFonts w:ascii="Times New Roman" w:hAnsi="Times New Roman" w:cs="Times New Roman"/>
          <w:sz w:val="24"/>
          <w:szCs w:val="24"/>
        </w:rPr>
        <w:t xml:space="preserve"> aplicată persoanei cu </w:t>
      </w:r>
      <w:r w:rsidR="001F3E31" w:rsidRPr="000D40DB">
        <w:rPr>
          <w:rFonts w:ascii="Times New Roman" w:hAnsi="Times New Roman" w:cs="Times New Roman"/>
          <w:sz w:val="24"/>
          <w:szCs w:val="24"/>
        </w:rPr>
        <w:t>funcție</w:t>
      </w:r>
      <w:r w:rsidRPr="000D40DB">
        <w:rPr>
          <w:rFonts w:ascii="Times New Roman" w:hAnsi="Times New Roman" w:cs="Times New Roman"/>
          <w:sz w:val="24"/>
          <w:szCs w:val="24"/>
        </w:rPr>
        <w:t xml:space="preserve"> de răspundere</w:t>
      </w:r>
      <w:r>
        <w:rPr>
          <w:rFonts w:ascii="Times New Roman" w:hAnsi="Times New Roman" w:cs="Times New Roman"/>
          <w:bCs/>
          <w:sz w:val="24"/>
          <w:szCs w:val="24"/>
        </w:rPr>
        <w:t>.</w:t>
      </w:r>
      <w:r>
        <w:rPr>
          <w:rFonts w:ascii="Times New Roman" w:hAnsi="Times New Roman" w:cs="Times New Roman"/>
          <w:sz w:val="24"/>
          <w:szCs w:val="24"/>
        </w:rPr>
        <w:t>”</w:t>
      </w:r>
    </w:p>
    <w:p w14:paraId="0C1C8860" w14:textId="77777777" w:rsidR="00A41F82" w:rsidRPr="00164457" w:rsidRDefault="00A41F82" w:rsidP="00A41F82">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164457">
        <w:rPr>
          <w:rFonts w:ascii="Times New Roman" w:hAnsi="Times New Roman" w:cs="Times New Roman"/>
          <w:sz w:val="24"/>
          <w:szCs w:val="24"/>
        </w:rPr>
        <w:t>.</w:t>
      </w:r>
      <w:r>
        <w:rPr>
          <w:rFonts w:ascii="Times New Roman" w:hAnsi="Times New Roman" w:cs="Times New Roman"/>
          <w:sz w:val="24"/>
          <w:szCs w:val="24"/>
        </w:rPr>
        <w:t xml:space="preserve"> </w:t>
      </w:r>
      <w:r w:rsidRPr="00164457">
        <w:rPr>
          <w:rFonts w:ascii="Times New Roman" w:hAnsi="Times New Roman" w:cs="Times New Roman"/>
          <w:sz w:val="24"/>
          <w:szCs w:val="24"/>
        </w:rPr>
        <w:t>La articolul 395:</w:t>
      </w:r>
    </w:p>
    <w:p w14:paraId="3DA88D30" w14:textId="77777777" w:rsidR="00A41F82" w:rsidRPr="00164457" w:rsidRDefault="00A41F82" w:rsidP="00A41F82">
      <w:pPr>
        <w:spacing w:after="0"/>
        <w:ind w:firstLine="709"/>
        <w:jc w:val="both"/>
        <w:rPr>
          <w:rFonts w:ascii="Times New Roman" w:hAnsi="Times New Roman" w:cs="Times New Roman"/>
          <w:sz w:val="24"/>
          <w:szCs w:val="24"/>
        </w:rPr>
      </w:pPr>
      <w:r w:rsidRPr="00164457">
        <w:rPr>
          <w:rFonts w:ascii="Times New Roman" w:hAnsi="Times New Roman" w:cs="Times New Roman"/>
          <w:sz w:val="24"/>
          <w:szCs w:val="24"/>
        </w:rPr>
        <w:t xml:space="preserve">La alineatul (1), para. 1) lit. b), </w:t>
      </w:r>
      <w:r>
        <w:rPr>
          <w:rFonts w:ascii="Times New Roman" w:hAnsi="Times New Roman" w:cs="Times New Roman"/>
          <w:sz w:val="24"/>
          <w:szCs w:val="24"/>
        </w:rPr>
        <w:t>în fața</w:t>
      </w:r>
      <w:r w:rsidRPr="00164457">
        <w:rPr>
          <w:rFonts w:ascii="Times New Roman" w:hAnsi="Times New Roman" w:cs="Times New Roman"/>
          <w:sz w:val="24"/>
          <w:szCs w:val="24"/>
        </w:rPr>
        <w:t xml:space="preserve"> textul</w:t>
      </w:r>
      <w:r>
        <w:rPr>
          <w:rFonts w:ascii="Times New Roman" w:hAnsi="Times New Roman" w:cs="Times New Roman"/>
          <w:sz w:val="24"/>
          <w:szCs w:val="24"/>
        </w:rPr>
        <w:t>ui</w:t>
      </w:r>
      <w:r w:rsidRPr="00164457">
        <w:rPr>
          <w:rFonts w:ascii="Times New Roman" w:hAnsi="Times New Roman" w:cs="Times New Roman"/>
          <w:sz w:val="24"/>
          <w:szCs w:val="24"/>
        </w:rPr>
        <w:t xml:space="preserve"> „art.61,” se completează cu textul „</w:t>
      </w:r>
      <w:r w:rsidRPr="000F1151">
        <w:rPr>
          <w:rFonts w:ascii="Times New Roman" w:hAnsi="Times New Roman" w:cs="Times New Roman"/>
          <w:sz w:val="24"/>
          <w:szCs w:val="24"/>
        </w:rPr>
        <w:t>6</w:t>
      </w:r>
      <w:r>
        <w:rPr>
          <w:rFonts w:ascii="Times New Roman" w:hAnsi="Times New Roman" w:cs="Times New Roman"/>
          <w:sz w:val="24"/>
          <w:szCs w:val="24"/>
        </w:rPr>
        <w:t>0</w:t>
      </w:r>
      <w:r>
        <w:rPr>
          <w:rFonts w:ascii="Times New Roman" w:hAnsi="Times New Roman" w:cs="Times New Roman"/>
          <w:sz w:val="24"/>
          <w:szCs w:val="24"/>
          <w:vertAlign w:val="superscript"/>
        </w:rPr>
        <w:t>1</w:t>
      </w:r>
      <w:r w:rsidRPr="00164457">
        <w:rPr>
          <w:rFonts w:ascii="Times New Roman" w:hAnsi="Times New Roman" w:cs="Times New Roman"/>
          <w:sz w:val="24"/>
          <w:szCs w:val="24"/>
        </w:rPr>
        <w:t>”;</w:t>
      </w:r>
    </w:p>
    <w:p w14:paraId="063D3AC4" w14:textId="77777777" w:rsidR="00A41F82" w:rsidRPr="00FA07D0" w:rsidRDefault="00A41F82" w:rsidP="00A41F82">
      <w:pPr>
        <w:spacing w:after="0"/>
        <w:ind w:firstLine="709"/>
        <w:jc w:val="both"/>
        <w:rPr>
          <w:rFonts w:ascii="Times New Roman" w:hAnsi="Times New Roman" w:cs="Times New Roman"/>
          <w:sz w:val="24"/>
          <w:szCs w:val="24"/>
        </w:rPr>
      </w:pPr>
    </w:p>
    <w:p w14:paraId="760419E3" w14:textId="7E6AEE4E" w:rsidR="00A41F82" w:rsidRPr="00FA07D0" w:rsidRDefault="00A41F82" w:rsidP="00A41F82">
      <w:pPr>
        <w:spacing w:after="0"/>
        <w:ind w:firstLine="709"/>
        <w:jc w:val="both"/>
        <w:rPr>
          <w:rFonts w:ascii="Times New Roman" w:hAnsi="Times New Roman" w:cs="Times New Roman"/>
          <w:sz w:val="24"/>
          <w:szCs w:val="24"/>
        </w:rPr>
      </w:pPr>
      <w:r w:rsidRPr="00FA07D0">
        <w:rPr>
          <w:rFonts w:ascii="Times New Roman" w:hAnsi="Times New Roman" w:cs="Times New Roman"/>
          <w:b/>
          <w:bCs/>
          <w:sz w:val="24"/>
          <w:szCs w:val="24"/>
        </w:rPr>
        <w:t xml:space="preserve">PREŞEDINTELE PARLAMENTULUI                                    </w:t>
      </w:r>
      <w:r w:rsidR="00D87B1D">
        <w:rPr>
          <w:rFonts w:ascii="Times New Roman" w:hAnsi="Times New Roman" w:cs="Times New Roman"/>
          <w:b/>
          <w:bCs/>
          <w:sz w:val="24"/>
          <w:szCs w:val="24"/>
        </w:rPr>
        <w:tab/>
      </w:r>
      <w:r w:rsidR="00D87B1D">
        <w:rPr>
          <w:rFonts w:ascii="Times New Roman" w:hAnsi="Times New Roman" w:cs="Times New Roman"/>
          <w:b/>
          <w:bCs/>
          <w:sz w:val="24"/>
          <w:szCs w:val="24"/>
        </w:rPr>
        <w:tab/>
      </w:r>
      <w:r w:rsidRPr="00FA07D0">
        <w:rPr>
          <w:rFonts w:ascii="Times New Roman" w:hAnsi="Times New Roman" w:cs="Times New Roman"/>
          <w:b/>
          <w:bCs/>
          <w:sz w:val="24"/>
          <w:szCs w:val="24"/>
        </w:rPr>
        <w:t> </w:t>
      </w:r>
    </w:p>
    <w:p w14:paraId="16620B82" w14:textId="77777777" w:rsidR="00A41F82" w:rsidRPr="00FA07D0" w:rsidRDefault="00A41F82" w:rsidP="00A41F82">
      <w:pPr>
        <w:spacing w:after="0"/>
        <w:ind w:firstLine="709"/>
        <w:jc w:val="both"/>
        <w:rPr>
          <w:sz w:val="24"/>
          <w:szCs w:val="24"/>
        </w:rPr>
      </w:pPr>
    </w:p>
    <w:p w14:paraId="4A603F63" w14:textId="77777777" w:rsidR="00A41F82" w:rsidRPr="00D254C8" w:rsidRDefault="00A41F82" w:rsidP="00A41F82"/>
    <w:p w14:paraId="36D6636B" w14:textId="77777777" w:rsidR="00F12C76" w:rsidRDefault="00F12C76" w:rsidP="006C0B77">
      <w:pPr>
        <w:spacing w:after="0"/>
        <w:ind w:firstLine="709"/>
        <w:jc w:val="both"/>
      </w:pPr>
    </w:p>
    <w:sectPr w:rsidR="00F12C76" w:rsidSect="00A41F8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57"/>
    <w:rsid w:val="00054713"/>
    <w:rsid w:val="000713DC"/>
    <w:rsid w:val="000F14CC"/>
    <w:rsid w:val="001D13CE"/>
    <w:rsid w:val="001F3E31"/>
    <w:rsid w:val="00226E6C"/>
    <w:rsid w:val="00286398"/>
    <w:rsid w:val="002A433A"/>
    <w:rsid w:val="002E6D51"/>
    <w:rsid w:val="00303575"/>
    <w:rsid w:val="00306237"/>
    <w:rsid w:val="00375F54"/>
    <w:rsid w:val="00406F6B"/>
    <w:rsid w:val="00476278"/>
    <w:rsid w:val="00506D0F"/>
    <w:rsid w:val="00544FEC"/>
    <w:rsid w:val="006A2335"/>
    <w:rsid w:val="006C0B77"/>
    <w:rsid w:val="007E6244"/>
    <w:rsid w:val="008122A1"/>
    <w:rsid w:val="008242FF"/>
    <w:rsid w:val="00870751"/>
    <w:rsid w:val="00922C48"/>
    <w:rsid w:val="00955EC2"/>
    <w:rsid w:val="00961BE4"/>
    <w:rsid w:val="009A5D0F"/>
    <w:rsid w:val="009D77A9"/>
    <w:rsid w:val="00A41F82"/>
    <w:rsid w:val="00A85DC8"/>
    <w:rsid w:val="00B06E57"/>
    <w:rsid w:val="00B0709D"/>
    <w:rsid w:val="00B175C8"/>
    <w:rsid w:val="00B71528"/>
    <w:rsid w:val="00B915B7"/>
    <w:rsid w:val="00BD2AE7"/>
    <w:rsid w:val="00C24256"/>
    <w:rsid w:val="00C43D7B"/>
    <w:rsid w:val="00C57FCB"/>
    <w:rsid w:val="00C64F4D"/>
    <w:rsid w:val="00C65242"/>
    <w:rsid w:val="00D0591A"/>
    <w:rsid w:val="00D274D2"/>
    <w:rsid w:val="00D301C0"/>
    <w:rsid w:val="00D87B1D"/>
    <w:rsid w:val="00E5174E"/>
    <w:rsid w:val="00E6563C"/>
    <w:rsid w:val="00EA19FE"/>
    <w:rsid w:val="00EA59DF"/>
    <w:rsid w:val="00ED1239"/>
    <w:rsid w:val="00ED2D1A"/>
    <w:rsid w:val="00EE4070"/>
    <w:rsid w:val="00F12C76"/>
    <w:rsid w:val="00F44935"/>
    <w:rsid w:val="00F51534"/>
    <w:rsid w:val="00F6015D"/>
    <w:rsid w:val="00F71A94"/>
    <w:rsid w:val="00FF120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4C0B"/>
  <w15:chartTrackingRefBased/>
  <w15:docId w15:val="{297B6EF4-8B0D-432D-8EB9-5C5FDDDA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82"/>
    <w:rPr>
      <w14:ligatures w14:val="none"/>
    </w:rPr>
  </w:style>
  <w:style w:type="paragraph" w:styleId="Heading1">
    <w:name w:val="heading 1"/>
    <w:basedOn w:val="Normal"/>
    <w:next w:val="Normal"/>
    <w:link w:val="Heading1Char"/>
    <w:uiPriority w:val="9"/>
    <w:qFormat/>
    <w:rsid w:val="00B06E57"/>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B06E57"/>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B06E57"/>
    <w:pPr>
      <w:keepNext/>
      <w:keepLines/>
      <w:spacing w:before="160" w:after="80" w:line="240" w:lineRule="auto"/>
      <w:outlineLvl w:val="2"/>
    </w:pPr>
    <w:rPr>
      <w:rFonts w:eastAsiaTheme="majorEastAsia" w:cstheme="majorBidi"/>
      <w:color w:val="2E74B5"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B06E57"/>
    <w:pPr>
      <w:keepNext/>
      <w:keepLines/>
      <w:spacing w:before="80" w:after="40" w:line="240" w:lineRule="auto"/>
      <w:outlineLvl w:val="3"/>
    </w:pPr>
    <w:rPr>
      <w:rFonts w:eastAsiaTheme="majorEastAsia" w:cstheme="majorBidi"/>
      <w:i/>
      <w:iCs/>
      <w:color w:val="2E74B5" w:themeColor="accent1" w:themeShade="BF"/>
      <w:sz w:val="28"/>
      <w14:ligatures w14:val="standardContextual"/>
    </w:rPr>
  </w:style>
  <w:style w:type="paragraph" w:styleId="Heading5">
    <w:name w:val="heading 5"/>
    <w:basedOn w:val="Normal"/>
    <w:next w:val="Normal"/>
    <w:link w:val="Heading5Char"/>
    <w:uiPriority w:val="9"/>
    <w:semiHidden/>
    <w:unhideWhenUsed/>
    <w:qFormat/>
    <w:rsid w:val="00B06E57"/>
    <w:pPr>
      <w:keepNext/>
      <w:keepLines/>
      <w:spacing w:before="80" w:after="40" w:line="240" w:lineRule="auto"/>
      <w:outlineLvl w:val="4"/>
    </w:pPr>
    <w:rPr>
      <w:rFonts w:eastAsiaTheme="majorEastAsia" w:cstheme="majorBidi"/>
      <w:color w:val="2E74B5" w:themeColor="accent1" w:themeShade="BF"/>
      <w:sz w:val="28"/>
      <w14:ligatures w14:val="standardContextual"/>
    </w:rPr>
  </w:style>
  <w:style w:type="paragraph" w:styleId="Heading6">
    <w:name w:val="heading 6"/>
    <w:basedOn w:val="Normal"/>
    <w:next w:val="Normal"/>
    <w:link w:val="Heading6Char"/>
    <w:uiPriority w:val="9"/>
    <w:semiHidden/>
    <w:unhideWhenUsed/>
    <w:qFormat/>
    <w:rsid w:val="00B06E57"/>
    <w:pPr>
      <w:keepNext/>
      <w:keepLines/>
      <w:spacing w:before="40" w:after="0" w:line="240" w:lineRule="auto"/>
      <w:outlineLvl w:val="5"/>
    </w:pPr>
    <w:rPr>
      <w:rFonts w:eastAsiaTheme="majorEastAsia" w:cstheme="majorBidi"/>
      <w:i/>
      <w:iCs/>
      <w:color w:val="595959" w:themeColor="text1" w:themeTint="A6"/>
      <w:sz w:val="28"/>
      <w14:ligatures w14:val="standardContextual"/>
    </w:rPr>
  </w:style>
  <w:style w:type="paragraph" w:styleId="Heading7">
    <w:name w:val="heading 7"/>
    <w:basedOn w:val="Normal"/>
    <w:next w:val="Normal"/>
    <w:link w:val="Heading7Char"/>
    <w:uiPriority w:val="9"/>
    <w:semiHidden/>
    <w:unhideWhenUsed/>
    <w:qFormat/>
    <w:rsid w:val="00B06E57"/>
    <w:pPr>
      <w:keepNext/>
      <w:keepLines/>
      <w:spacing w:before="40" w:after="0" w:line="240" w:lineRule="auto"/>
      <w:outlineLvl w:val="6"/>
    </w:pPr>
    <w:rPr>
      <w:rFonts w:eastAsiaTheme="majorEastAsia" w:cstheme="majorBidi"/>
      <w:color w:val="595959" w:themeColor="text1" w:themeTint="A6"/>
      <w:sz w:val="28"/>
      <w14:ligatures w14:val="standardContextual"/>
    </w:rPr>
  </w:style>
  <w:style w:type="paragraph" w:styleId="Heading8">
    <w:name w:val="heading 8"/>
    <w:basedOn w:val="Normal"/>
    <w:next w:val="Normal"/>
    <w:link w:val="Heading8Char"/>
    <w:uiPriority w:val="9"/>
    <w:semiHidden/>
    <w:unhideWhenUsed/>
    <w:qFormat/>
    <w:rsid w:val="00B06E57"/>
    <w:pPr>
      <w:keepNext/>
      <w:keepLines/>
      <w:spacing w:after="0" w:line="240" w:lineRule="auto"/>
      <w:outlineLvl w:val="7"/>
    </w:pPr>
    <w:rPr>
      <w:rFonts w:eastAsiaTheme="majorEastAsia" w:cstheme="majorBidi"/>
      <w:i/>
      <w:iCs/>
      <w:color w:val="272727" w:themeColor="text1" w:themeTint="D8"/>
      <w:sz w:val="28"/>
      <w14:ligatures w14:val="standardContextual"/>
    </w:rPr>
  </w:style>
  <w:style w:type="paragraph" w:styleId="Heading9">
    <w:name w:val="heading 9"/>
    <w:basedOn w:val="Normal"/>
    <w:next w:val="Normal"/>
    <w:link w:val="Heading9Char"/>
    <w:uiPriority w:val="9"/>
    <w:semiHidden/>
    <w:unhideWhenUsed/>
    <w:qFormat/>
    <w:rsid w:val="00B06E57"/>
    <w:pPr>
      <w:keepNext/>
      <w:keepLines/>
      <w:spacing w:after="0" w:line="240" w:lineRule="auto"/>
      <w:outlineLvl w:val="8"/>
    </w:pPr>
    <w:rPr>
      <w:rFonts w:eastAsiaTheme="majorEastAsia" w:cstheme="majorBidi"/>
      <w:color w:val="272727" w:themeColor="text1" w:themeTint="D8"/>
      <w:sz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E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6E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6E5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06E5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B06E5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B06E5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B06E5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B06E5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B06E57"/>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B06E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6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E57"/>
    <w:pPr>
      <w:numPr>
        <w:ilvl w:val="1"/>
      </w:numPr>
      <w:spacing w:line="240"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B06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E57"/>
    <w:pPr>
      <w:spacing w:before="160" w:line="240" w:lineRule="auto"/>
      <w:jc w:val="center"/>
    </w:pPr>
    <w:rPr>
      <w:rFonts w:ascii="Times New Roman" w:hAnsi="Times New Roman"/>
      <w:i/>
      <w:iCs/>
      <w:color w:val="404040" w:themeColor="text1" w:themeTint="BF"/>
      <w:sz w:val="28"/>
      <w14:ligatures w14:val="standardContextual"/>
    </w:rPr>
  </w:style>
  <w:style w:type="character" w:customStyle="1" w:styleId="QuoteChar">
    <w:name w:val="Quote Char"/>
    <w:basedOn w:val="DefaultParagraphFont"/>
    <w:link w:val="Quote"/>
    <w:uiPriority w:val="29"/>
    <w:rsid w:val="00B06E57"/>
    <w:rPr>
      <w:rFonts w:ascii="Times New Roman" w:hAnsi="Times New Roman"/>
      <w:i/>
      <w:iCs/>
      <w:color w:val="404040" w:themeColor="text1" w:themeTint="BF"/>
      <w:sz w:val="28"/>
    </w:rPr>
  </w:style>
  <w:style w:type="paragraph" w:styleId="ListParagraph">
    <w:name w:val="List Paragraph"/>
    <w:basedOn w:val="Normal"/>
    <w:uiPriority w:val="34"/>
    <w:qFormat/>
    <w:rsid w:val="00B06E57"/>
    <w:pPr>
      <w:spacing w:line="240" w:lineRule="auto"/>
      <w:ind w:left="720"/>
      <w:contextualSpacing/>
    </w:pPr>
    <w:rPr>
      <w:rFonts w:ascii="Times New Roman" w:hAnsi="Times New Roman"/>
      <w:sz w:val="28"/>
      <w14:ligatures w14:val="standardContextual"/>
    </w:rPr>
  </w:style>
  <w:style w:type="character" w:styleId="IntenseEmphasis">
    <w:name w:val="Intense Emphasis"/>
    <w:basedOn w:val="DefaultParagraphFont"/>
    <w:uiPriority w:val="21"/>
    <w:qFormat/>
    <w:rsid w:val="00B06E57"/>
    <w:rPr>
      <w:i/>
      <w:iCs/>
      <w:color w:val="2E74B5" w:themeColor="accent1" w:themeShade="BF"/>
    </w:rPr>
  </w:style>
  <w:style w:type="paragraph" w:styleId="IntenseQuote">
    <w:name w:val="Intense Quote"/>
    <w:basedOn w:val="Normal"/>
    <w:next w:val="Normal"/>
    <w:link w:val="IntenseQuoteChar"/>
    <w:uiPriority w:val="30"/>
    <w:qFormat/>
    <w:rsid w:val="00B06E57"/>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14:ligatures w14:val="standardContextual"/>
    </w:rPr>
  </w:style>
  <w:style w:type="character" w:customStyle="1" w:styleId="IntenseQuoteChar">
    <w:name w:val="Intense Quote Char"/>
    <w:basedOn w:val="DefaultParagraphFont"/>
    <w:link w:val="IntenseQuote"/>
    <w:uiPriority w:val="30"/>
    <w:rsid w:val="00B06E5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B06E5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7625</Words>
  <Characters>43468</Characters>
  <Application>Microsoft Office Word</Application>
  <DocSecurity>0</DocSecurity>
  <Lines>362</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Direcția Politici în Domeniul Raporturi de Muncă</cp:lastModifiedBy>
  <cp:revision>13</cp:revision>
  <dcterms:created xsi:type="dcterms:W3CDTF">2026-04-24T01:20:00Z</dcterms:created>
  <dcterms:modified xsi:type="dcterms:W3CDTF">2026-04-28T07:57:00Z</dcterms:modified>
</cp:coreProperties>
</file>