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8002D" w14:textId="77777777" w:rsidR="0084272D" w:rsidRDefault="0084272D" w:rsidP="00E72F80">
      <w:pPr>
        <w:ind w:firstLine="0"/>
        <w:jc w:val="center"/>
        <w:rPr>
          <w:b/>
          <w:color w:val="000000" w:themeColor="text1"/>
          <w:sz w:val="28"/>
          <w:szCs w:val="28"/>
          <w:lang w:val="ro-RO"/>
        </w:rPr>
      </w:pPr>
      <w:r w:rsidRPr="00C71DAF">
        <w:rPr>
          <w:b/>
          <w:color w:val="000000" w:themeColor="text1"/>
          <w:sz w:val="28"/>
          <w:szCs w:val="28"/>
          <w:lang w:val="ro-RO"/>
        </w:rPr>
        <w:t>cu privire la modificarea unor hotărâri ale Guvernului (modificarea cadrului normativ de organizare și funcționare a Ministerului Culturii și a autorității administrative din subordine)</w:t>
      </w:r>
    </w:p>
    <w:p w14:paraId="57B44B47" w14:textId="7BCBBDF2" w:rsidR="006E27CB" w:rsidRPr="005F5067" w:rsidRDefault="00A40A98" w:rsidP="00E72F80">
      <w:pPr>
        <w:ind w:firstLine="0"/>
        <w:jc w:val="center"/>
        <w:rPr>
          <w:b/>
          <w:bCs/>
          <w:color w:val="000000" w:themeColor="text1"/>
          <w:sz w:val="28"/>
          <w:szCs w:val="28"/>
          <w:lang w:val="ro-RO"/>
        </w:rPr>
      </w:pPr>
      <w:r w:rsidRPr="005F5067">
        <w:rPr>
          <w:b/>
          <w:color w:val="000000" w:themeColor="text1"/>
          <w:sz w:val="28"/>
          <w:szCs w:val="28"/>
          <w:lang w:val="ro-RO"/>
        </w:rPr>
        <w:t>------------------------------------------------------------</w:t>
      </w:r>
      <w:r w:rsidR="003A1DAB" w:rsidRPr="005F5067">
        <w:rPr>
          <w:b/>
          <w:color w:val="000000" w:themeColor="text1"/>
          <w:sz w:val="28"/>
          <w:szCs w:val="28"/>
          <w:lang w:val="ro-RO"/>
        </w:rPr>
        <w:t>--------------------</w:t>
      </w:r>
    </w:p>
    <w:p w14:paraId="70C12D6C" w14:textId="03523298" w:rsidR="0081260D" w:rsidRPr="005F5067" w:rsidRDefault="009C4B3F" w:rsidP="0081260D">
      <w:pPr>
        <w:spacing w:before="240" w:after="240"/>
        <w:rPr>
          <w:color w:val="000000" w:themeColor="text1"/>
          <w:sz w:val="28"/>
          <w:szCs w:val="28"/>
          <w:lang w:val="ro-RO"/>
        </w:rPr>
      </w:pPr>
      <w:r w:rsidRPr="005F5067">
        <w:rPr>
          <w:color w:val="000000" w:themeColor="text1"/>
          <w:sz w:val="28"/>
          <w:szCs w:val="28"/>
          <w:lang w:val="ro-RO"/>
        </w:rPr>
        <w:t xml:space="preserve">În temeiul art. </w:t>
      </w:r>
      <w:r w:rsidR="00A86C51" w:rsidRPr="005F5067">
        <w:rPr>
          <w:color w:val="000000" w:themeColor="text1"/>
          <w:sz w:val="28"/>
          <w:szCs w:val="28"/>
          <w:lang w:val="ro-RO"/>
        </w:rPr>
        <w:t>7</w:t>
      </w:r>
      <w:r w:rsidRPr="005F5067">
        <w:rPr>
          <w:color w:val="000000" w:themeColor="text1"/>
          <w:sz w:val="28"/>
          <w:szCs w:val="28"/>
          <w:lang w:val="ro-RO"/>
        </w:rPr>
        <w:t xml:space="preserve"> lit. </w:t>
      </w:r>
      <w:r w:rsidR="00A86C51" w:rsidRPr="005F5067">
        <w:rPr>
          <w:color w:val="000000" w:themeColor="text1"/>
          <w:sz w:val="28"/>
          <w:szCs w:val="28"/>
          <w:lang w:val="ro-RO"/>
        </w:rPr>
        <w:t>b</w:t>
      </w:r>
      <w:r w:rsidRPr="005F5067">
        <w:rPr>
          <w:color w:val="000000" w:themeColor="text1"/>
          <w:sz w:val="28"/>
          <w:szCs w:val="28"/>
          <w:lang w:val="ro-RO"/>
        </w:rPr>
        <w:t>) din Legea nr. 1</w:t>
      </w:r>
      <w:r w:rsidR="00230A96" w:rsidRPr="005F5067">
        <w:rPr>
          <w:color w:val="000000" w:themeColor="text1"/>
          <w:sz w:val="28"/>
          <w:szCs w:val="28"/>
          <w:lang w:val="ro-RO"/>
        </w:rPr>
        <w:t>36</w:t>
      </w:r>
      <w:r w:rsidRPr="005F5067">
        <w:rPr>
          <w:color w:val="000000" w:themeColor="text1"/>
          <w:sz w:val="28"/>
          <w:szCs w:val="28"/>
          <w:lang w:val="ro-RO"/>
        </w:rPr>
        <w:t>/201</w:t>
      </w:r>
      <w:r w:rsidR="008B7650" w:rsidRPr="005F5067">
        <w:rPr>
          <w:color w:val="000000" w:themeColor="text1"/>
          <w:sz w:val="28"/>
          <w:szCs w:val="28"/>
          <w:lang w:val="ro-RO"/>
        </w:rPr>
        <w:t>7</w:t>
      </w:r>
      <w:r w:rsidRPr="005F5067">
        <w:rPr>
          <w:color w:val="000000" w:themeColor="text1"/>
          <w:sz w:val="28"/>
          <w:szCs w:val="28"/>
          <w:lang w:val="ro-RO"/>
        </w:rPr>
        <w:t xml:space="preserve"> </w:t>
      </w:r>
      <w:r w:rsidR="008B7650" w:rsidRPr="005F5067">
        <w:rPr>
          <w:color w:val="000000" w:themeColor="text1"/>
          <w:sz w:val="28"/>
          <w:szCs w:val="28"/>
          <w:lang w:val="ro-RO"/>
        </w:rPr>
        <w:t>cu privire la Guvern</w:t>
      </w:r>
      <w:r w:rsidRPr="005F5067">
        <w:rPr>
          <w:color w:val="000000" w:themeColor="text1"/>
          <w:sz w:val="28"/>
          <w:szCs w:val="28"/>
          <w:lang w:val="ro-RO"/>
        </w:rPr>
        <w:t xml:space="preserve"> (Monitorul Oficial al Republicii Moldova, 201</w:t>
      </w:r>
      <w:r w:rsidR="008B7650" w:rsidRPr="005F5067">
        <w:rPr>
          <w:color w:val="000000" w:themeColor="text1"/>
          <w:sz w:val="28"/>
          <w:szCs w:val="28"/>
          <w:lang w:val="ro-RO"/>
        </w:rPr>
        <w:t>7</w:t>
      </w:r>
      <w:r w:rsidRPr="005F5067">
        <w:rPr>
          <w:color w:val="000000" w:themeColor="text1"/>
          <w:sz w:val="28"/>
          <w:szCs w:val="28"/>
          <w:lang w:val="ro-RO"/>
        </w:rPr>
        <w:t xml:space="preserve">, nr. </w:t>
      </w:r>
      <w:r w:rsidR="008B7650" w:rsidRPr="005F5067">
        <w:rPr>
          <w:color w:val="000000" w:themeColor="text1"/>
          <w:sz w:val="28"/>
          <w:szCs w:val="28"/>
          <w:lang w:val="ro-RO"/>
        </w:rPr>
        <w:t>252, art. 412</w:t>
      </w:r>
      <w:r w:rsidRPr="005F5067">
        <w:rPr>
          <w:color w:val="000000" w:themeColor="text1"/>
          <w:sz w:val="28"/>
          <w:szCs w:val="28"/>
          <w:lang w:val="ro-RO"/>
        </w:rPr>
        <w:t>),</w:t>
      </w:r>
      <w:r w:rsidR="00277C6E" w:rsidRPr="005F5067">
        <w:rPr>
          <w:color w:val="000000" w:themeColor="text1"/>
          <w:sz w:val="28"/>
          <w:szCs w:val="28"/>
          <w:lang w:val="ro-RO"/>
        </w:rPr>
        <w:t xml:space="preserve"> cu modificările ulterioare, </w:t>
      </w:r>
      <w:r w:rsidR="008B7650" w:rsidRPr="005F5067">
        <w:rPr>
          <w:color w:val="000000" w:themeColor="text1"/>
          <w:sz w:val="28"/>
          <w:szCs w:val="28"/>
          <w:lang w:val="ro-RO"/>
        </w:rPr>
        <w:t>și al art. 15 alin. (1) din Legea nr. 98/2012 privind administrația publică centrală de specialitate (Monitorul Oficial al Republicii Moldova, 2012, nr. 160-164, art. 537),</w:t>
      </w:r>
      <w:r w:rsidR="0081260D" w:rsidRPr="005F5067">
        <w:rPr>
          <w:color w:val="000000" w:themeColor="text1"/>
          <w:sz w:val="28"/>
          <w:szCs w:val="28"/>
          <w:lang w:val="ro-RO"/>
        </w:rPr>
        <w:t xml:space="preserve"> </w:t>
      </w:r>
      <w:r w:rsidRPr="005F5067">
        <w:rPr>
          <w:color w:val="000000" w:themeColor="text1"/>
          <w:sz w:val="28"/>
          <w:szCs w:val="28"/>
          <w:lang w:val="ro-RO"/>
        </w:rPr>
        <w:t>cu modificările ulterioare, Guvernul HOTĂRĂȘTE:</w:t>
      </w:r>
    </w:p>
    <w:p w14:paraId="3BA7DA92" w14:textId="77777777" w:rsidR="006138AA" w:rsidRDefault="00B2340C" w:rsidP="008B7650">
      <w:pPr>
        <w:rPr>
          <w:color w:val="000000" w:themeColor="text1"/>
          <w:sz w:val="28"/>
          <w:szCs w:val="28"/>
          <w:lang w:val="ro-RO"/>
        </w:rPr>
      </w:pPr>
      <w:r w:rsidRPr="005F5067">
        <w:rPr>
          <w:b/>
          <w:color w:val="000000" w:themeColor="text1"/>
          <w:sz w:val="28"/>
          <w:szCs w:val="28"/>
          <w:shd w:val="clear" w:color="auto" w:fill="FFFFFF"/>
          <w:lang w:val="ro-RO"/>
        </w:rPr>
        <w:t>1.</w:t>
      </w:r>
      <w:r w:rsidRPr="005F5067">
        <w:rPr>
          <w:color w:val="000000" w:themeColor="text1"/>
          <w:sz w:val="28"/>
          <w:szCs w:val="28"/>
          <w:shd w:val="clear" w:color="auto" w:fill="FFFFFF"/>
          <w:lang w:val="ro-RO"/>
        </w:rPr>
        <w:t xml:space="preserve"> </w:t>
      </w:r>
      <w:r w:rsidR="008B7650" w:rsidRPr="005F5067">
        <w:rPr>
          <w:color w:val="000000" w:themeColor="text1"/>
          <w:sz w:val="28"/>
          <w:szCs w:val="28"/>
          <w:shd w:val="clear" w:color="auto" w:fill="FFFFFF"/>
          <w:lang w:val="ro-RO"/>
        </w:rPr>
        <w:t>Hotărârea Guvernului nr. 147/2021 cu privire la organizarea şi funcţionarea Ministerului Culturii (</w:t>
      </w:r>
      <w:r w:rsidR="008B7650" w:rsidRPr="005F5067">
        <w:rPr>
          <w:color w:val="000000" w:themeColor="text1"/>
          <w:sz w:val="28"/>
          <w:szCs w:val="28"/>
          <w:lang w:val="ro-RO"/>
        </w:rPr>
        <w:t>Monitorul Oficial al Republicii Moldova, 2021, nr. 206-208, art. 345)</w:t>
      </w:r>
      <w:r w:rsidR="006138AA">
        <w:rPr>
          <w:color w:val="000000" w:themeColor="text1"/>
          <w:sz w:val="28"/>
          <w:szCs w:val="28"/>
          <w:lang w:val="ro-RO"/>
        </w:rPr>
        <w:t>, cu modificările ulterioare,</w:t>
      </w:r>
      <w:r w:rsidR="008B7650" w:rsidRPr="005F5067">
        <w:rPr>
          <w:color w:val="000000" w:themeColor="text1"/>
          <w:sz w:val="28"/>
          <w:szCs w:val="28"/>
          <w:lang w:val="ro-RO"/>
        </w:rPr>
        <w:t xml:space="preserve"> se modifică după cum urmează:</w:t>
      </w:r>
    </w:p>
    <w:p w14:paraId="3399B933" w14:textId="20D12463" w:rsidR="00434971" w:rsidRDefault="006138AA" w:rsidP="00364BB3">
      <w:pPr>
        <w:rPr>
          <w:color w:val="000000" w:themeColor="text1"/>
          <w:sz w:val="28"/>
          <w:szCs w:val="28"/>
          <w:lang w:val="ro-RO"/>
        </w:rPr>
      </w:pPr>
      <w:r>
        <w:rPr>
          <w:color w:val="000000" w:themeColor="text1"/>
          <w:sz w:val="28"/>
          <w:szCs w:val="28"/>
          <w:lang w:val="ro-RO"/>
        </w:rPr>
        <w:t xml:space="preserve">1.1. </w:t>
      </w:r>
      <w:r w:rsidR="00364BB3">
        <w:rPr>
          <w:color w:val="000000" w:themeColor="text1"/>
          <w:sz w:val="28"/>
          <w:szCs w:val="28"/>
          <w:lang w:val="ro-RO"/>
        </w:rPr>
        <w:t xml:space="preserve">la </w:t>
      </w:r>
      <w:r w:rsidR="00434971">
        <w:rPr>
          <w:color w:val="000000" w:themeColor="text1"/>
          <w:sz w:val="28"/>
          <w:szCs w:val="28"/>
          <w:lang w:val="ro-RO"/>
        </w:rPr>
        <w:t>punctul 1 subpunctul 3) se abrogă</w:t>
      </w:r>
      <w:r w:rsidR="00525D40">
        <w:rPr>
          <w:color w:val="000000" w:themeColor="text1"/>
          <w:sz w:val="28"/>
          <w:szCs w:val="28"/>
          <w:lang w:val="ro-RO"/>
        </w:rPr>
        <w:t>;</w:t>
      </w:r>
    </w:p>
    <w:p w14:paraId="79BE5A3B" w14:textId="72A59058" w:rsidR="0087252E" w:rsidRDefault="0087252E" w:rsidP="0087252E">
      <w:pPr>
        <w:rPr>
          <w:color w:val="000000" w:themeColor="text1"/>
          <w:sz w:val="28"/>
          <w:szCs w:val="28"/>
          <w:lang w:val="ro-RO"/>
        </w:rPr>
      </w:pPr>
      <w:r>
        <w:rPr>
          <w:color w:val="000000" w:themeColor="text1"/>
          <w:sz w:val="28"/>
          <w:szCs w:val="28"/>
          <w:lang w:val="ro-RO"/>
        </w:rPr>
        <w:t xml:space="preserve">1.2. la punctul 2, cifrele „54” se substituie cu cifrele </w:t>
      </w:r>
      <w:r w:rsidRPr="0087252E">
        <w:rPr>
          <w:color w:val="000000" w:themeColor="text1"/>
          <w:sz w:val="28"/>
          <w:szCs w:val="28"/>
          <w:lang w:val="ro-RO"/>
        </w:rPr>
        <w:t>„53”;</w:t>
      </w:r>
    </w:p>
    <w:p w14:paraId="3ABA8261" w14:textId="7205E02D" w:rsidR="003111A1" w:rsidRPr="005F5067" w:rsidRDefault="003111A1" w:rsidP="006138AA">
      <w:pPr>
        <w:rPr>
          <w:color w:val="000000" w:themeColor="text1"/>
          <w:sz w:val="28"/>
          <w:szCs w:val="28"/>
          <w:lang w:val="ro-RO"/>
        </w:rPr>
      </w:pPr>
      <w:r>
        <w:rPr>
          <w:color w:val="000000" w:themeColor="text1"/>
          <w:sz w:val="28"/>
          <w:szCs w:val="28"/>
          <w:lang w:val="ro-RO"/>
        </w:rPr>
        <w:t>1.</w:t>
      </w:r>
      <w:r w:rsidR="0087252E">
        <w:rPr>
          <w:color w:val="000000" w:themeColor="text1"/>
          <w:sz w:val="28"/>
          <w:szCs w:val="28"/>
          <w:lang w:val="ro-RO"/>
        </w:rPr>
        <w:t>3</w:t>
      </w:r>
      <w:r>
        <w:rPr>
          <w:color w:val="000000" w:themeColor="text1"/>
          <w:sz w:val="28"/>
          <w:szCs w:val="28"/>
          <w:lang w:val="ro-RO"/>
        </w:rPr>
        <w:t>. la punctul 3, cuvântul „doi” se substituie cu cuvântul „trei”</w:t>
      </w:r>
      <w:r w:rsidR="00525D40">
        <w:rPr>
          <w:color w:val="000000" w:themeColor="text1"/>
          <w:sz w:val="28"/>
          <w:szCs w:val="28"/>
          <w:lang w:val="ro-RO"/>
        </w:rPr>
        <w:t>;</w:t>
      </w:r>
    </w:p>
    <w:p w14:paraId="4B1FDE01" w14:textId="733274AA" w:rsidR="008B7650" w:rsidRPr="005F5067" w:rsidRDefault="008B7650" w:rsidP="008B7650">
      <w:pPr>
        <w:rPr>
          <w:color w:val="000000" w:themeColor="text1"/>
          <w:sz w:val="28"/>
          <w:szCs w:val="28"/>
          <w:lang w:val="ro-RO"/>
        </w:rPr>
      </w:pPr>
      <w:r w:rsidRPr="007F2044">
        <w:rPr>
          <w:color w:val="000000" w:themeColor="text1"/>
          <w:sz w:val="28"/>
          <w:szCs w:val="28"/>
          <w:lang w:val="ro-RO"/>
        </w:rPr>
        <w:t>1.</w:t>
      </w:r>
      <w:r w:rsidR="0087252E" w:rsidRPr="007F2044">
        <w:rPr>
          <w:color w:val="000000" w:themeColor="text1"/>
          <w:sz w:val="28"/>
          <w:szCs w:val="28"/>
          <w:lang w:val="ro-RO"/>
        </w:rPr>
        <w:t>4</w:t>
      </w:r>
      <w:r w:rsidR="00277C6E" w:rsidRPr="007F2044">
        <w:rPr>
          <w:color w:val="000000" w:themeColor="text1"/>
          <w:sz w:val="28"/>
          <w:szCs w:val="28"/>
          <w:lang w:val="ro-RO"/>
        </w:rPr>
        <w:t>.</w:t>
      </w:r>
      <w:r w:rsidRPr="007F2044">
        <w:rPr>
          <w:color w:val="000000" w:themeColor="text1"/>
          <w:sz w:val="28"/>
          <w:szCs w:val="28"/>
          <w:lang w:val="ro-RO"/>
        </w:rPr>
        <w:t xml:space="preserve"> Anex</w:t>
      </w:r>
      <w:r w:rsidR="001C249B" w:rsidRPr="007F2044">
        <w:rPr>
          <w:color w:val="000000" w:themeColor="text1"/>
          <w:sz w:val="28"/>
          <w:szCs w:val="28"/>
          <w:lang w:val="ro-RO"/>
        </w:rPr>
        <w:t>ele</w:t>
      </w:r>
      <w:r w:rsidR="007F2044" w:rsidRPr="007F2044">
        <w:rPr>
          <w:color w:val="000000" w:themeColor="text1"/>
          <w:sz w:val="28"/>
          <w:szCs w:val="28"/>
          <w:lang w:val="ro-RO"/>
        </w:rPr>
        <w:t xml:space="preserve"> nr. </w:t>
      </w:r>
      <w:r w:rsidR="007F2044">
        <w:rPr>
          <w:color w:val="000000" w:themeColor="text1"/>
          <w:sz w:val="28"/>
          <w:szCs w:val="28"/>
          <w:lang w:val="ro-RO"/>
        </w:rPr>
        <w:t>1 și nr. 2 vor avea următorul cuprins:</w:t>
      </w:r>
    </w:p>
    <w:p w14:paraId="54A583A9" w14:textId="4FA79030" w:rsidR="00BD3531" w:rsidRPr="005F5067" w:rsidRDefault="00BD3531" w:rsidP="000564B5">
      <w:pPr>
        <w:pStyle w:val="Frspaiere"/>
        <w:spacing w:before="240"/>
        <w:jc w:val="right"/>
        <w:rPr>
          <w:color w:val="000000" w:themeColor="text1"/>
          <w:sz w:val="24"/>
          <w:szCs w:val="28"/>
          <w:lang w:val="ro-RO"/>
        </w:rPr>
      </w:pPr>
      <w:r w:rsidRPr="005F5067">
        <w:rPr>
          <w:color w:val="000000" w:themeColor="text1"/>
          <w:sz w:val="24"/>
          <w:szCs w:val="28"/>
          <w:lang w:val="ro-RO"/>
        </w:rPr>
        <w:t>Anexa nr. 1</w:t>
      </w:r>
    </w:p>
    <w:p w14:paraId="6CB8DE3B" w14:textId="6A53647E" w:rsidR="00BD3531" w:rsidRPr="005F5067" w:rsidRDefault="00BD3531" w:rsidP="000564B5">
      <w:pPr>
        <w:pStyle w:val="Frspaiere"/>
        <w:jc w:val="right"/>
        <w:rPr>
          <w:color w:val="000000" w:themeColor="text1"/>
          <w:sz w:val="24"/>
          <w:szCs w:val="28"/>
          <w:lang w:val="ro-RO"/>
        </w:rPr>
      </w:pPr>
      <w:r w:rsidRPr="005F5067">
        <w:rPr>
          <w:color w:val="000000" w:themeColor="text1"/>
          <w:sz w:val="24"/>
          <w:szCs w:val="28"/>
          <w:lang w:val="ro-RO"/>
        </w:rPr>
        <w:t>la Hotărârea Guvernului nr. 147/2021</w:t>
      </w:r>
    </w:p>
    <w:p w14:paraId="0B327699" w14:textId="1C43148F" w:rsidR="00BD3531" w:rsidRPr="005F5067" w:rsidRDefault="00BD3531" w:rsidP="000564B5">
      <w:pPr>
        <w:pStyle w:val="Frspaiere"/>
        <w:spacing w:before="240"/>
        <w:jc w:val="center"/>
        <w:rPr>
          <w:b/>
          <w:color w:val="000000" w:themeColor="text1"/>
          <w:sz w:val="28"/>
          <w:szCs w:val="28"/>
          <w:lang w:val="ro-RO"/>
        </w:rPr>
      </w:pPr>
      <w:r w:rsidRPr="005F5067">
        <w:rPr>
          <w:b/>
          <w:color w:val="000000" w:themeColor="text1"/>
          <w:sz w:val="28"/>
          <w:szCs w:val="28"/>
          <w:lang w:val="ro-RO"/>
        </w:rPr>
        <w:t>REGULAMENT</w:t>
      </w:r>
    </w:p>
    <w:p w14:paraId="29FC741F" w14:textId="5478832C" w:rsidR="00BD3531" w:rsidRPr="005F5067" w:rsidRDefault="00BD3531" w:rsidP="000564B5">
      <w:pPr>
        <w:pStyle w:val="Frspaiere"/>
        <w:jc w:val="center"/>
        <w:rPr>
          <w:b/>
          <w:color w:val="000000" w:themeColor="text1"/>
          <w:sz w:val="28"/>
          <w:szCs w:val="28"/>
          <w:lang w:val="ro-RO"/>
        </w:rPr>
      </w:pPr>
      <w:r w:rsidRPr="005F5067">
        <w:rPr>
          <w:b/>
          <w:color w:val="000000" w:themeColor="text1"/>
          <w:sz w:val="28"/>
          <w:szCs w:val="28"/>
          <w:lang w:val="ro-RO"/>
        </w:rPr>
        <w:t>cu privire la organizarea şi funcţionarea Ministerului Culturii.</w:t>
      </w:r>
    </w:p>
    <w:p w14:paraId="54FF8700" w14:textId="5EF9A8C5" w:rsidR="00BD3531" w:rsidRPr="005F5067" w:rsidRDefault="000564B5" w:rsidP="000564B5">
      <w:pPr>
        <w:pStyle w:val="Frspaiere"/>
        <w:jc w:val="center"/>
        <w:rPr>
          <w:b/>
          <w:color w:val="000000" w:themeColor="text1"/>
          <w:sz w:val="28"/>
          <w:szCs w:val="28"/>
          <w:lang w:val="ro-RO"/>
        </w:rPr>
      </w:pPr>
      <w:r w:rsidRPr="005F5067">
        <w:rPr>
          <w:b/>
          <w:color w:val="000000" w:themeColor="text1"/>
          <w:sz w:val="28"/>
          <w:szCs w:val="28"/>
          <w:lang w:val="ro-RO"/>
        </w:rPr>
        <w:t xml:space="preserve">I. </w:t>
      </w:r>
      <w:r w:rsidR="00BD3531" w:rsidRPr="005F5067">
        <w:rPr>
          <w:b/>
          <w:color w:val="000000" w:themeColor="text1"/>
          <w:sz w:val="28"/>
          <w:szCs w:val="28"/>
          <w:lang w:val="ro-RO"/>
        </w:rPr>
        <w:t>DISPOZIȚII GENERALE</w:t>
      </w:r>
    </w:p>
    <w:p w14:paraId="69EAFE9D" w14:textId="4A45C8F6"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t>1.</w:t>
      </w:r>
      <w:r w:rsidRPr="005F5067">
        <w:rPr>
          <w:color w:val="000000" w:themeColor="text1"/>
          <w:sz w:val="28"/>
          <w:szCs w:val="28"/>
          <w:lang w:val="ro-RO"/>
        </w:rPr>
        <w:t xml:space="preserve"> Regulamentul privind organizarea și funcționarea </w:t>
      </w:r>
      <w:r w:rsidR="000564B5" w:rsidRPr="005F5067">
        <w:rPr>
          <w:color w:val="000000" w:themeColor="text1"/>
          <w:sz w:val="28"/>
          <w:szCs w:val="28"/>
          <w:lang w:val="ro-RO"/>
        </w:rPr>
        <w:t>M</w:t>
      </w:r>
      <w:r w:rsidRPr="005F5067">
        <w:rPr>
          <w:color w:val="000000" w:themeColor="text1"/>
          <w:sz w:val="28"/>
          <w:szCs w:val="28"/>
          <w:lang w:val="ro-RO"/>
        </w:rPr>
        <w:t xml:space="preserve">inisterului </w:t>
      </w:r>
      <w:r w:rsidR="000564B5" w:rsidRPr="005F5067">
        <w:rPr>
          <w:color w:val="000000" w:themeColor="text1"/>
          <w:sz w:val="28"/>
          <w:szCs w:val="28"/>
          <w:lang w:val="ro-RO"/>
        </w:rPr>
        <w:t>C</w:t>
      </w:r>
      <w:r w:rsidRPr="005F5067">
        <w:rPr>
          <w:color w:val="000000" w:themeColor="text1"/>
          <w:sz w:val="28"/>
          <w:szCs w:val="28"/>
          <w:lang w:val="ro-RO"/>
        </w:rPr>
        <w:t>ulturii (în continuare – </w:t>
      </w:r>
      <w:r w:rsidRPr="005F5067">
        <w:rPr>
          <w:i/>
          <w:iCs/>
          <w:color w:val="000000" w:themeColor="text1"/>
          <w:sz w:val="28"/>
          <w:szCs w:val="28"/>
          <w:lang w:val="ro-RO"/>
        </w:rPr>
        <w:t>Regulament</w:t>
      </w:r>
      <w:r w:rsidRPr="005F5067">
        <w:rPr>
          <w:color w:val="000000" w:themeColor="text1"/>
          <w:sz w:val="28"/>
          <w:szCs w:val="28"/>
          <w:lang w:val="ro-RO"/>
        </w:rPr>
        <w:t>) reglementează misiunea, funcțiile, domeniile de activitate și drepturile, precum și modalitatea de organizare a activității acestuia.</w:t>
      </w:r>
    </w:p>
    <w:p w14:paraId="7736B149" w14:textId="41AD25C9"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t>2.</w:t>
      </w:r>
      <w:r w:rsidRPr="005F5067">
        <w:rPr>
          <w:color w:val="000000" w:themeColor="text1"/>
          <w:sz w:val="28"/>
          <w:szCs w:val="28"/>
          <w:lang w:val="ro-RO"/>
        </w:rPr>
        <w:t xml:space="preserve"> Ministerul </w:t>
      </w:r>
      <w:r w:rsidR="000564B5" w:rsidRPr="005F5067">
        <w:rPr>
          <w:color w:val="000000" w:themeColor="text1"/>
          <w:sz w:val="28"/>
          <w:szCs w:val="28"/>
          <w:lang w:val="ro-RO"/>
        </w:rPr>
        <w:t>C</w:t>
      </w:r>
      <w:r w:rsidRPr="005F5067">
        <w:rPr>
          <w:color w:val="000000" w:themeColor="text1"/>
          <w:sz w:val="28"/>
          <w:szCs w:val="28"/>
          <w:lang w:val="ro-RO"/>
        </w:rPr>
        <w:t>ulturii (în continuare – </w:t>
      </w:r>
      <w:r w:rsidR="00EF633C">
        <w:rPr>
          <w:i/>
          <w:iCs/>
          <w:color w:val="000000" w:themeColor="text1"/>
          <w:sz w:val="28"/>
          <w:szCs w:val="28"/>
          <w:lang w:val="ro-RO"/>
        </w:rPr>
        <w:t>M</w:t>
      </w:r>
      <w:r w:rsidRPr="005F5067">
        <w:rPr>
          <w:i/>
          <w:iCs/>
          <w:color w:val="000000" w:themeColor="text1"/>
          <w:sz w:val="28"/>
          <w:szCs w:val="28"/>
          <w:lang w:val="ro-RO"/>
        </w:rPr>
        <w:t>inister</w:t>
      </w:r>
      <w:r w:rsidRPr="005F5067">
        <w:rPr>
          <w:color w:val="000000" w:themeColor="text1"/>
          <w:sz w:val="28"/>
          <w:szCs w:val="28"/>
          <w:lang w:val="ro-RO"/>
        </w:rPr>
        <w:t>) este organul central de specialitate al administrației publice care asigură elaborarea politicilor publice ale Guvernului, coordonarea și monitorizarea implementării acestora în domeniile de activitate ce îi sunt încredințate.</w:t>
      </w:r>
    </w:p>
    <w:p w14:paraId="083C3F13" w14:textId="77777777"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lastRenderedPageBreak/>
        <w:t>3.</w:t>
      </w:r>
      <w:r w:rsidRPr="005F5067">
        <w:rPr>
          <w:color w:val="000000" w:themeColor="text1"/>
          <w:sz w:val="28"/>
          <w:szCs w:val="28"/>
          <w:lang w:val="ro-RO"/>
        </w:rPr>
        <w:t xml:space="preserve"> Ministerul este persoana juridică de drept public, cu sediul în municipiul Chișinău, care dispune de denumire, ștampilă cu Stema de Stat a Republicii Moldova, conturi </w:t>
      </w:r>
      <w:proofErr w:type="spellStart"/>
      <w:r w:rsidRPr="005F5067">
        <w:rPr>
          <w:color w:val="000000" w:themeColor="text1"/>
          <w:sz w:val="28"/>
          <w:szCs w:val="28"/>
          <w:lang w:val="ro-RO"/>
        </w:rPr>
        <w:t>trezoreriale</w:t>
      </w:r>
      <w:proofErr w:type="spellEnd"/>
      <w:r w:rsidRPr="005F5067">
        <w:rPr>
          <w:color w:val="000000" w:themeColor="text1"/>
          <w:sz w:val="28"/>
          <w:szCs w:val="28"/>
          <w:lang w:val="ro-RO"/>
        </w:rPr>
        <w:t>, precum și alte atribute specifice autorităților publice, stabilite în legislație.</w:t>
      </w:r>
    </w:p>
    <w:p w14:paraId="0A4C71A1" w14:textId="040A32EA" w:rsidR="00BD3531" w:rsidRPr="005F5067" w:rsidRDefault="00BD3531" w:rsidP="000564B5">
      <w:pPr>
        <w:pStyle w:val="Frspaiere"/>
        <w:rPr>
          <w:color w:val="000000" w:themeColor="text1"/>
          <w:sz w:val="28"/>
          <w:szCs w:val="28"/>
          <w:lang w:val="ro-RO"/>
        </w:rPr>
      </w:pPr>
      <w:r w:rsidRPr="005F5067">
        <w:rPr>
          <w:b/>
          <w:color w:val="000000" w:themeColor="text1"/>
          <w:sz w:val="28"/>
          <w:szCs w:val="28"/>
          <w:lang w:val="ro-RO"/>
        </w:rPr>
        <w:t>4.</w:t>
      </w:r>
      <w:r w:rsidR="00F24E2A">
        <w:rPr>
          <w:color w:val="000000" w:themeColor="text1"/>
          <w:sz w:val="28"/>
          <w:szCs w:val="28"/>
          <w:lang w:val="ro-RO"/>
        </w:rPr>
        <w:t xml:space="preserve"> </w:t>
      </w:r>
      <w:r w:rsidRPr="005F5067">
        <w:rPr>
          <w:color w:val="000000" w:themeColor="text1"/>
          <w:sz w:val="28"/>
          <w:szCs w:val="28"/>
          <w:lang w:val="ro-RO"/>
        </w:rPr>
        <w:t>Finanțarea și asigurarea tehnico-materială a activității ministerului se efectuează din contul mijloacelor prevăzute în legea bugetului de stat pentru anul corespunzător și al mijloacelor provenite din alte surse, conform legislației.</w:t>
      </w:r>
    </w:p>
    <w:p w14:paraId="31AFEA08" w14:textId="77777777" w:rsidR="00BD3531" w:rsidRPr="00867DAC" w:rsidRDefault="00BD3531" w:rsidP="000564B5">
      <w:pPr>
        <w:pStyle w:val="Frspaiere"/>
        <w:rPr>
          <w:color w:val="000000" w:themeColor="text1"/>
          <w:sz w:val="28"/>
          <w:szCs w:val="28"/>
          <w:lang w:val="ro-RO"/>
        </w:rPr>
      </w:pPr>
      <w:r w:rsidRPr="00867DAC">
        <w:rPr>
          <w:b/>
          <w:color w:val="000000" w:themeColor="text1"/>
          <w:sz w:val="28"/>
          <w:szCs w:val="28"/>
          <w:lang w:val="ro-RO"/>
        </w:rPr>
        <w:t>5.</w:t>
      </w:r>
      <w:r w:rsidRPr="00867DAC">
        <w:rPr>
          <w:color w:val="000000" w:themeColor="text1"/>
          <w:sz w:val="28"/>
          <w:szCs w:val="28"/>
          <w:lang w:val="ro-RO"/>
        </w:rPr>
        <w:t xml:space="preserve"> În activitatea sa, ministerul se conduce de Constituția Republicii Moldova, de Legea nr. 98/2012 privind administrația publică centrală de specialitate, de Legea nr. 136/2017 cu privire la Guvern și de alte acte normative.</w:t>
      </w:r>
    </w:p>
    <w:p w14:paraId="44B205C1" w14:textId="77777777" w:rsidR="00BD3531" w:rsidRPr="00867DAC" w:rsidRDefault="00BD3531" w:rsidP="000564B5">
      <w:pPr>
        <w:pStyle w:val="Frspaiere"/>
        <w:jc w:val="center"/>
        <w:rPr>
          <w:b/>
          <w:color w:val="000000" w:themeColor="text1"/>
          <w:sz w:val="28"/>
          <w:szCs w:val="28"/>
          <w:lang w:val="ro-RO"/>
        </w:rPr>
      </w:pPr>
      <w:r w:rsidRPr="00867DAC">
        <w:rPr>
          <w:b/>
          <w:color w:val="000000" w:themeColor="text1"/>
          <w:sz w:val="28"/>
          <w:szCs w:val="28"/>
          <w:lang w:val="ro-RO"/>
        </w:rPr>
        <w:t>II. MISIUNEA, DOMENIILE DE ACTIVITATE,</w:t>
      </w:r>
    </w:p>
    <w:p w14:paraId="7C939693" w14:textId="77777777" w:rsidR="00BD3531" w:rsidRPr="00867DAC" w:rsidRDefault="00BD3531" w:rsidP="000564B5">
      <w:pPr>
        <w:pStyle w:val="Frspaiere"/>
        <w:jc w:val="center"/>
        <w:rPr>
          <w:b/>
          <w:color w:val="000000" w:themeColor="text1"/>
          <w:sz w:val="28"/>
          <w:szCs w:val="28"/>
          <w:lang w:val="ro-RO"/>
        </w:rPr>
      </w:pPr>
      <w:r w:rsidRPr="00867DAC">
        <w:rPr>
          <w:b/>
          <w:color w:val="000000" w:themeColor="text1"/>
          <w:sz w:val="28"/>
          <w:szCs w:val="28"/>
          <w:lang w:val="ro-RO"/>
        </w:rPr>
        <w:t>FUNCȚIILE DE BAZĂ ȘI DREPTURILE MINISTERULUI</w:t>
      </w:r>
    </w:p>
    <w:p w14:paraId="450480F6" w14:textId="77777777" w:rsidR="00BD3531" w:rsidRPr="00867DAC" w:rsidRDefault="00BD3531" w:rsidP="000564B5">
      <w:pPr>
        <w:pStyle w:val="Frspaiere"/>
        <w:rPr>
          <w:color w:val="000000" w:themeColor="text1"/>
          <w:sz w:val="28"/>
          <w:lang w:val="ro-RO"/>
        </w:rPr>
      </w:pPr>
      <w:r w:rsidRPr="00867DAC">
        <w:rPr>
          <w:b/>
          <w:color w:val="000000" w:themeColor="text1"/>
          <w:sz w:val="28"/>
          <w:lang w:val="ro-RO"/>
        </w:rPr>
        <w:t>6.</w:t>
      </w:r>
      <w:r w:rsidRPr="00867DAC">
        <w:rPr>
          <w:color w:val="000000" w:themeColor="text1"/>
          <w:sz w:val="28"/>
          <w:lang w:val="ro-RO"/>
        </w:rPr>
        <w:t xml:space="preserve"> Ministerul are misiunea să analizeze situația și problemele în domeniile de activitate gestionate, să elaboreze politici publice în domeniile prevăzute la pct. 7,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p>
    <w:p w14:paraId="58D42513" w14:textId="77777777" w:rsidR="00BD3531" w:rsidRPr="00867DAC" w:rsidRDefault="00BD3531" w:rsidP="000564B5">
      <w:pPr>
        <w:pStyle w:val="Frspaiere"/>
        <w:rPr>
          <w:color w:val="000000" w:themeColor="text1"/>
          <w:sz w:val="28"/>
          <w:lang w:val="ro-RO"/>
        </w:rPr>
      </w:pPr>
      <w:r w:rsidRPr="00867DAC">
        <w:rPr>
          <w:b/>
          <w:color w:val="000000" w:themeColor="text1"/>
          <w:sz w:val="28"/>
          <w:lang w:val="ro-RO"/>
        </w:rPr>
        <w:t>7.</w:t>
      </w:r>
      <w:r w:rsidRPr="00867DAC">
        <w:rPr>
          <w:color w:val="000000" w:themeColor="text1"/>
          <w:sz w:val="28"/>
          <w:lang w:val="ro-RO"/>
        </w:rPr>
        <w:t xml:space="preserve"> Ministerul realizează funcțiile stabilite de Regulament în următoarele domenii:</w:t>
      </w:r>
    </w:p>
    <w:p w14:paraId="5D9F1D39" w14:textId="131BA8D7" w:rsidR="00BD3531" w:rsidRPr="000A0DA7" w:rsidRDefault="000564B5" w:rsidP="000564B5">
      <w:pPr>
        <w:pStyle w:val="Frspaiere"/>
        <w:rPr>
          <w:color w:val="000000" w:themeColor="text1"/>
          <w:sz w:val="28"/>
          <w:lang w:val="ro-RO"/>
        </w:rPr>
      </w:pPr>
      <w:r w:rsidRPr="000A0DA7">
        <w:rPr>
          <w:color w:val="000000" w:themeColor="text1"/>
          <w:sz w:val="28"/>
          <w:lang w:val="ro-RO"/>
        </w:rPr>
        <w:t>7.1.</w:t>
      </w:r>
      <w:r w:rsidR="00BD3531" w:rsidRPr="000A0DA7">
        <w:rPr>
          <w:color w:val="000000" w:themeColor="text1"/>
          <w:sz w:val="28"/>
          <w:lang w:val="ro-RO"/>
        </w:rPr>
        <w:t xml:space="preserve"> </w:t>
      </w:r>
      <w:r w:rsidR="00DE3535" w:rsidRPr="000A0DA7">
        <w:rPr>
          <w:color w:val="000000" w:themeColor="text1"/>
          <w:sz w:val="28"/>
          <w:lang w:val="ro-RO"/>
        </w:rPr>
        <w:t>culturii</w:t>
      </w:r>
      <w:r w:rsidR="001D25ED" w:rsidRPr="000A0DA7">
        <w:rPr>
          <w:color w:val="000000" w:themeColor="text1"/>
          <w:sz w:val="28"/>
          <w:lang w:val="ro-RO"/>
        </w:rPr>
        <w:t>;</w:t>
      </w:r>
    </w:p>
    <w:p w14:paraId="3C30ECF2" w14:textId="6E02E649" w:rsidR="00BD3531" w:rsidRPr="000A0DA7" w:rsidRDefault="000564B5" w:rsidP="000564B5">
      <w:pPr>
        <w:pStyle w:val="Frspaiere"/>
        <w:rPr>
          <w:color w:val="000000" w:themeColor="text1"/>
          <w:sz w:val="28"/>
          <w:lang w:val="ro-RO"/>
        </w:rPr>
      </w:pPr>
      <w:r w:rsidRPr="000A0DA7">
        <w:rPr>
          <w:color w:val="000000" w:themeColor="text1"/>
          <w:sz w:val="28"/>
          <w:lang w:val="ro-RO"/>
        </w:rPr>
        <w:t>7.2.</w:t>
      </w:r>
      <w:r w:rsidR="00BD3531" w:rsidRPr="000A0DA7">
        <w:rPr>
          <w:color w:val="000000" w:themeColor="text1"/>
          <w:sz w:val="28"/>
          <w:lang w:val="ro-RO"/>
        </w:rPr>
        <w:t xml:space="preserve"> patrimoniu</w:t>
      </w:r>
      <w:r w:rsidR="00DE3535" w:rsidRPr="000A0DA7">
        <w:rPr>
          <w:color w:val="000000" w:themeColor="text1"/>
          <w:sz w:val="28"/>
          <w:lang w:val="ro-RO"/>
        </w:rPr>
        <w:t>lui</w:t>
      </w:r>
      <w:r w:rsidR="00BD3531" w:rsidRPr="000A0DA7">
        <w:rPr>
          <w:color w:val="000000" w:themeColor="text1"/>
          <w:sz w:val="28"/>
          <w:lang w:val="ro-RO"/>
        </w:rPr>
        <w:t xml:space="preserve"> </w:t>
      </w:r>
      <w:r w:rsidR="00E003BD" w:rsidRPr="000A0DA7">
        <w:rPr>
          <w:color w:val="000000" w:themeColor="text1"/>
          <w:sz w:val="28"/>
          <w:lang w:val="ro-RO"/>
        </w:rPr>
        <w:t xml:space="preserve">cultural </w:t>
      </w:r>
      <w:r w:rsidR="00BD3531" w:rsidRPr="000A0DA7">
        <w:rPr>
          <w:color w:val="000000" w:themeColor="text1"/>
          <w:sz w:val="28"/>
          <w:lang w:val="ro-RO"/>
        </w:rPr>
        <w:t>național;</w:t>
      </w:r>
    </w:p>
    <w:p w14:paraId="3CE01CAC" w14:textId="01CF160D" w:rsidR="00BD3531" w:rsidRPr="00867DAC" w:rsidRDefault="000564B5" w:rsidP="000564B5">
      <w:pPr>
        <w:pStyle w:val="Frspaiere"/>
        <w:rPr>
          <w:color w:val="000000" w:themeColor="text1"/>
          <w:sz w:val="28"/>
          <w:lang w:val="ro-RO"/>
        </w:rPr>
      </w:pPr>
      <w:r w:rsidRPr="000A0DA7">
        <w:rPr>
          <w:color w:val="000000" w:themeColor="text1"/>
          <w:sz w:val="28"/>
          <w:lang w:val="ro-RO"/>
        </w:rPr>
        <w:t>7.</w:t>
      </w:r>
      <w:r w:rsidR="005F5067" w:rsidRPr="000A0DA7">
        <w:rPr>
          <w:color w:val="000000" w:themeColor="text1"/>
          <w:sz w:val="28"/>
          <w:lang w:val="ro-RO"/>
        </w:rPr>
        <w:t>3</w:t>
      </w:r>
      <w:r w:rsidRPr="000A0DA7">
        <w:rPr>
          <w:color w:val="000000" w:themeColor="text1"/>
          <w:sz w:val="28"/>
          <w:lang w:val="ro-RO"/>
        </w:rPr>
        <w:t>.</w:t>
      </w:r>
      <w:r w:rsidR="00BD3531" w:rsidRPr="000A0DA7">
        <w:rPr>
          <w:color w:val="000000" w:themeColor="text1"/>
          <w:sz w:val="28"/>
          <w:lang w:val="ro-RO"/>
        </w:rPr>
        <w:t xml:space="preserve"> mass-medi</w:t>
      </w:r>
      <w:r w:rsidR="00DE3535" w:rsidRPr="000A0DA7">
        <w:rPr>
          <w:color w:val="000000" w:themeColor="text1"/>
          <w:sz w:val="28"/>
          <w:lang w:val="ro-RO"/>
        </w:rPr>
        <w:t>ei</w:t>
      </w:r>
      <w:r w:rsidR="00BD3531" w:rsidRPr="000A0DA7">
        <w:rPr>
          <w:color w:val="000000" w:themeColor="text1"/>
          <w:sz w:val="28"/>
          <w:lang w:val="ro-RO"/>
        </w:rPr>
        <w:t>.</w:t>
      </w:r>
    </w:p>
    <w:p w14:paraId="7CB8BDB6" w14:textId="77777777" w:rsidR="00BD3531" w:rsidRPr="00867DAC" w:rsidRDefault="00BD3531" w:rsidP="000564B5">
      <w:pPr>
        <w:pStyle w:val="Frspaiere"/>
        <w:rPr>
          <w:color w:val="000000" w:themeColor="text1"/>
          <w:sz w:val="28"/>
          <w:lang w:val="ro-RO"/>
        </w:rPr>
      </w:pPr>
      <w:r w:rsidRPr="00867DAC">
        <w:rPr>
          <w:b/>
          <w:color w:val="000000" w:themeColor="text1"/>
          <w:sz w:val="28"/>
          <w:lang w:val="ro-RO"/>
        </w:rPr>
        <w:t>8.</w:t>
      </w:r>
      <w:r w:rsidRPr="00867DAC">
        <w:rPr>
          <w:color w:val="000000" w:themeColor="text1"/>
          <w:sz w:val="28"/>
          <w:lang w:val="ro-RO"/>
        </w:rPr>
        <w:t xml:space="preserve"> Funcțiile de bază ale ministerului sunt:</w:t>
      </w:r>
    </w:p>
    <w:p w14:paraId="5652D70B"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8.1. elaborarea și promovarea documentelor de politici publice, a proiectelor de acte normative în domeniile prevăzute la pct. 7, în conformitate cu standardele de calitate, de transparență și practici europene, asigurând fundamentarea deciziilor și consultarea părților interesate;</w:t>
      </w:r>
    </w:p>
    <w:p w14:paraId="43109870"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8.2. colaborarea, în conformitate cu legislația națională, cu instituțiile de profil din străinătate în domeniile prevăzute la pct. 7;</w:t>
      </w:r>
    </w:p>
    <w:p w14:paraId="6EB4D98D"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8.3. aplicarea actelor normative și implementarea tratatelor internaționale la care Republica Moldova este parte, în domeniile prevăzute la pct. 7, întocmirea rapoartelor privind executarea acestora;</w:t>
      </w:r>
    </w:p>
    <w:p w14:paraId="2B0AE066"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8.4.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14:paraId="5B4F6B5D"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8.5. implementarea Acordului de Asociere dintre Republica Moldova, pe de o parte, și Uniunea Europeană și Comunitatea Europeană a Energiei Atomice și statele membre ale acestora, pe de altă parte;</w:t>
      </w:r>
    </w:p>
    <w:p w14:paraId="10D6C57A"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8.6. avizarea proiectelor de acte normative elaborate de către alte autorități ale administrației publice;</w:t>
      </w:r>
    </w:p>
    <w:p w14:paraId="1A628202" w14:textId="1812DCC6" w:rsidR="00BD3531" w:rsidRPr="00867DAC" w:rsidRDefault="00BD3531" w:rsidP="000564B5">
      <w:pPr>
        <w:pStyle w:val="Frspaiere"/>
        <w:rPr>
          <w:color w:val="000000" w:themeColor="text1"/>
          <w:sz w:val="28"/>
          <w:lang w:val="ro-RO"/>
        </w:rPr>
      </w:pPr>
      <w:r w:rsidRPr="00867DAC">
        <w:rPr>
          <w:color w:val="000000" w:themeColor="text1"/>
          <w:sz w:val="28"/>
          <w:lang w:val="ro-RO"/>
        </w:rPr>
        <w:t>8.7. exercitarea competențelor și a responsabilităților în domeniul finanțelor publice, în conformitate cu prevederile Legii finanțelor publice și responsabilității bugetar-fiscale</w:t>
      </w:r>
      <w:r w:rsidR="005150AF">
        <w:rPr>
          <w:color w:val="000000" w:themeColor="text1"/>
          <w:sz w:val="28"/>
          <w:lang w:val="ro-RO"/>
        </w:rPr>
        <w:t xml:space="preserve"> </w:t>
      </w:r>
      <w:r w:rsidR="005150AF" w:rsidRPr="000E4686">
        <w:rPr>
          <w:color w:val="000000" w:themeColor="text1"/>
          <w:sz w:val="28"/>
          <w:lang w:val="ro-RO"/>
        </w:rPr>
        <w:t>nr. 181/2014</w:t>
      </w:r>
      <w:r w:rsidRPr="000E4686">
        <w:rPr>
          <w:color w:val="000000" w:themeColor="text1"/>
          <w:sz w:val="28"/>
          <w:lang w:val="ro-RO"/>
        </w:rPr>
        <w:t>;</w:t>
      </w:r>
    </w:p>
    <w:p w14:paraId="50225267"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lastRenderedPageBreak/>
        <w:t>8.8. implementarea sistemului de control intern managerial, precum și coordonarea și monitorizarea organizării și dezvoltării controlului intern managerial în cadrul autorităților administrative din subordine și a instituțiilor publice în care ministerul are calitatea de fondator;</w:t>
      </w:r>
    </w:p>
    <w:p w14:paraId="4FC024CA" w14:textId="77777777" w:rsidR="00BD3531" w:rsidRPr="00867DAC" w:rsidRDefault="00BD3531" w:rsidP="000564B5">
      <w:pPr>
        <w:pStyle w:val="Frspaiere"/>
        <w:rPr>
          <w:color w:val="000000" w:themeColor="text1"/>
          <w:sz w:val="28"/>
          <w:lang w:val="ro-RO"/>
        </w:rPr>
      </w:pPr>
      <w:r w:rsidRPr="00867DAC">
        <w:rPr>
          <w:color w:val="000000" w:themeColor="text1"/>
          <w:sz w:val="28"/>
          <w:lang w:val="ro-RO"/>
        </w:rPr>
        <w:t>8.9. elaborarea și monitorizarea implementării proiectelor de dezvoltare în domeniile de activitate;</w:t>
      </w:r>
    </w:p>
    <w:p w14:paraId="19503E64" w14:textId="0CC1075D" w:rsidR="00BD3531" w:rsidRDefault="00BD3531" w:rsidP="000564B5">
      <w:pPr>
        <w:pStyle w:val="Frspaiere"/>
        <w:rPr>
          <w:color w:val="000000" w:themeColor="text1"/>
          <w:sz w:val="28"/>
          <w:lang w:val="ro-RO"/>
        </w:rPr>
      </w:pPr>
      <w:r w:rsidRPr="00867DAC">
        <w:rPr>
          <w:color w:val="000000" w:themeColor="text1"/>
          <w:sz w:val="28"/>
          <w:lang w:val="ro-RO"/>
        </w:rPr>
        <w:t>8.10. coordonarea, monitorizarea, controlul și evaluarea activității autorități</w:t>
      </w:r>
      <w:r w:rsidR="00AA48AD" w:rsidRPr="00867DAC">
        <w:rPr>
          <w:color w:val="000000" w:themeColor="text1"/>
          <w:sz w:val="28"/>
          <w:lang w:val="ro-RO"/>
        </w:rPr>
        <w:t>lor</w:t>
      </w:r>
      <w:r w:rsidRPr="00867DAC">
        <w:rPr>
          <w:color w:val="000000" w:themeColor="text1"/>
          <w:sz w:val="28"/>
          <w:lang w:val="ro-RO"/>
        </w:rPr>
        <w:t xml:space="preserve"> administrative din subordine și a instituțiilor publice în care ministerul are calitatea de fondator;</w:t>
      </w:r>
    </w:p>
    <w:p w14:paraId="54E66E42" w14:textId="1D760BBE" w:rsidR="007F23CB" w:rsidRPr="007F23CB" w:rsidRDefault="007F23CB" w:rsidP="000564B5">
      <w:pPr>
        <w:pStyle w:val="Frspaiere"/>
        <w:rPr>
          <w:color w:val="000000" w:themeColor="text1"/>
          <w:sz w:val="28"/>
          <w:szCs w:val="28"/>
          <w:lang w:val="ro-RO"/>
        </w:rPr>
      </w:pPr>
      <w:r w:rsidRPr="00B36242">
        <w:rPr>
          <w:color w:val="000000" w:themeColor="text1"/>
          <w:sz w:val="28"/>
          <w:szCs w:val="28"/>
          <w:shd w:val="clear" w:color="auto" w:fill="FFFFFF"/>
          <w:lang w:val="ro-RO"/>
        </w:rPr>
        <w:t>8.11. asigurarea asistenței organizatorice și informaționale a Comisiei pentru decernarea Premiului Național;</w:t>
      </w:r>
    </w:p>
    <w:p w14:paraId="3676301C" w14:textId="143F2A18" w:rsidR="00BD3531" w:rsidRPr="005F5067" w:rsidRDefault="00BD3531" w:rsidP="000564B5">
      <w:pPr>
        <w:pStyle w:val="Frspaiere"/>
        <w:rPr>
          <w:color w:val="000000" w:themeColor="text1"/>
          <w:sz w:val="28"/>
          <w:lang w:val="ro-RO"/>
        </w:rPr>
      </w:pPr>
      <w:r w:rsidRPr="005F5067">
        <w:rPr>
          <w:color w:val="000000" w:themeColor="text1"/>
          <w:sz w:val="28"/>
          <w:lang w:val="ro-RO"/>
        </w:rPr>
        <w:t>8.1</w:t>
      </w:r>
      <w:r w:rsidR="007F23CB">
        <w:rPr>
          <w:color w:val="000000" w:themeColor="text1"/>
          <w:sz w:val="28"/>
          <w:lang w:val="ro-RO"/>
        </w:rPr>
        <w:t>2</w:t>
      </w:r>
      <w:r w:rsidRPr="005F5067">
        <w:rPr>
          <w:color w:val="000000" w:themeColor="text1"/>
          <w:sz w:val="28"/>
          <w:lang w:val="ro-RO"/>
        </w:rPr>
        <w:t>. exercitarea altor funcții specifice domeniilor de activitate ale ministerului, conform atribuțiilor stabilite prin lege și prin reglementări interne.</w:t>
      </w:r>
    </w:p>
    <w:p w14:paraId="6F207B56"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9.</w:t>
      </w:r>
      <w:r w:rsidRPr="005F5067">
        <w:rPr>
          <w:color w:val="000000" w:themeColor="text1"/>
          <w:sz w:val="28"/>
          <w:lang w:val="ro-RO"/>
        </w:rPr>
        <w:t xml:space="preserve"> Ministerul este învestit cu următoarele drepturi:</w:t>
      </w:r>
    </w:p>
    <w:p w14:paraId="4C2871ED"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w:t>
      </w:r>
    </w:p>
    <w:p w14:paraId="46A7694A"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w:t>
      </w:r>
    </w:p>
    <w:p w14:paraId="1F7F0DB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9.3. să colaboreze cu autoritățile administrației publice locale în vederea implementării politicii statului în domeniile încredințate și a soluționării problemelor comune;</w:t>
      </w:r>
    </w:p>
    <w:p w14:paraId="683D99B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9.4. să prezinte Guvernului propuneri privind constituirea, reorganizarea sau dizolvarea autorităților administrative aflate în subordinea sa, precum și a instituțiilor publice în care are calitatea de fondator;</w:t>
      </w:r>
    </w:p>
    <w:p w14:paraId="1E3EEDD4" w14:textId="35E13EAF" w:rsidR="00BD3531" w:rsidRPr="005F5067" w:rsidRDefault="00BD3531" w:rsidP="000564B5">
      <w:pPr>
        <w:pStyle w:val="Frspaiere"/>
        <w:rPr>
          <w:color w:val="000000" w:themeColor="text1"/>
          <w:sz w:val="28"/>
          <w:lang w:val="ro-RO"/>
        </w:rPr>
      </w:pPr>
      <w:r w:rsidRPr="005F5067">
        <w:rPr>
          <w:color w:val="000000" w:themeColor="text1"/>
          <w:sz w:val="28"/>
          <w:lang w:val="ro-RO"/>
        </w:rPr>
        <w:t>9.5. să delege</w:t>
      </w:r>
      <w:r w:rsidR="00D923DB">
        <w:rPr>
          <w:color w:val="000000" w:themeColor="text1"/>
          <w:sz w:val="28"/>
          <w:lang w:val="ro-RO"/>
        </w:rPr>
        <w:t xml:space="preserve"> </w:t>
      </w:r>
      <w:r w:rsidRPr="005F5067">
        <w:rPr>
          <w:color w:val="000000" w:themeColor="text1"/>
          <w:sz w:val="28"/>
          <w:lang w:val="ro-RO"/>
        </w:rPr>
        <w:t xml:space="preserve">unele funcții </w:t>
      </w:r>
      <w:r w:rsidR="00D923DB" w:rsidRPr="00D923DB">
        <w:rPr>
          <w:color w:val="000000" w:themeColor="text1"/>
          <w:sz w:val="28"/>
          <w:lang w:val="ro-RO"/>
        </w:rPr>
        <w:t>autorităților administrative din subordine</w:t>
      </w:r>
      <w:r w:rsidRPr="005F5067">
        <w:rPr>
          <w:color w:val="000000" w:themeColor="text1"/>
          <w:sz w:val="28"/>
          <w:lang w:val="ro-RO"/>
        </w:rPr>
        <w:t>, precum și instituțiilor publice în care are calitatea de fondator, dacă acest fapt nu contravine legislației;</w:t>
      </w:r>
    </w:p>
    <w:p w14:paraId="6F36AA84" w14:textId="346F2E0D" w:rsidR="00BD3531" w:rsidRPr="005F5067" w:rsidRDefault="00BD3531" w:rsidP="000564B5">
      <w:pPr>
        <w:pStyle w:val="Frspaiere"/>
        <w:rPr>
          <w:color w:val="000000" w:themeColor="text1"/>
          <w:sz w:val="28"/>
          <w:lang w:val="ro-RO"/>
        </w:rPr>
      </w:pPr>
      <w:r w:rsidRPr="005F5067">
        <w:rPr>
          <w:color w:val="000000" w:themeColor="text1"/>
          <w:sz w:val="28"/>
          <w:lang w:val="ro-RO"/>
        </w:rPr>
        <w:t>9.6. să suspende, să anuleze, să revoce sau, după caz, să abroge, în totalitate sau în parte, actele administrative ale autorități</w:t>
      </w:r>
      <w:r w:rsidR="00AA48AD">
        <w:rPr>
          <w:color w:val="000000" w:themeColor="text1"/>
          <w:sz w:val="28"/>
          <w:lang w:val="ro-RO"/>
        </w:rPr>
        <w:t>lor</w:t>
      </w:r>
      <w:r w:rsidRPr="005F5067">
        <w:rPr>
          <w:color w:val="000000" w:themeColor="text1"/>
          <w:sz w:val="28"/>
          <w:lang w:val="ro-RO"/>
        </w:rPr>
        <w:t xml:space="preserve"> administrative din subordine </w:t>
      </w:r>
      <w:r w:rsidRPr="00A730D2">
        <w:rPr>
          <w:color w:val="000000" w:themeColor="text1"/>
          <w:sz w:val="28"/>
          <w:lang w:val="ro-RO"/>
        </w:rPr>
        <w:t>și ale instituțiilor publice în care are calitatea de fondator</w:t>
      </w:r>
      <w:r w:rsidRPr="005F5067">
        <w:rPr>
          <w:color w:val="000000" w:themeColor="text1"/>
          <w:sz w:val="28"/>
          <w:lang w:val="ro-RO"/>
        </w:rPr>
        <w:t>, emise cu încălcarea legislației sau pe motive de inoportunitate;</w:t>
      </w:r>
    </w:p>
    <w:p w14:paraId="1F387541" w14:textId="74ACB427" w:rsidR="00BD3531" w:rsidRPr="005F5067" w:rsidRDefault="00BD3531" w:rsidP="000564B5">
      <w:pPr>
        <w:pStyle w:val="Frspaiere"/>
        <w:rPr>
          <w:color w:val="000000" w:themeColor="text1"/>
          <w:sz w:val="28"/>
          <w:lang w:val="ro-RO"/>
        </w:rPr>
      </w:pPr>
      <w:r w:rsidRPr="005F5067">
        <w:rPr>
          <w:color w:val="000000" w:themeColor="text1"/>
          <w:sz w:val="28"/>
          <w:lang w:val="ro-RO"/>
        </w:rPr>
        <w:t>9.7. să înainteze, în conformitate cu legislația, acțiuni în regres împotriva funcționarilor publici și a altor categorii de personal care au cauzat prejudicii proprietății publice și bugetului public național sau să delege competența respectivă unei autorități</w:t>
      </w:r>
      <w:r w:rsidR="00900BA6" w:rsidRPr="005F5067">
        <w:rPr>
          <w:color w:val="000000" w:themeColor="text1"/>
          <w:sz w:val="28"/>
          <w:lang w:val="ro-RO"/>
        </w:rPr>
        <w:t>i</w:t>
      </w:r>
      <w:r w:rsidRPr="005F5067">
        <w:rPr>
          <w:color w:val="000000" w:themeColor="text1"/>
          <w:sz w:val="28"/>
          <w:lang w:val="ro-RO"/>
        </w:rPr>
        <w:t xml:space="preserve"> administrative din subordinea sa, prin act administrativ intern;</w:t>
      </w:r>
    </w:p>
    <w:p w14:paraId="53F6F649"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9.8. să solicite accesul, în conformitate cu legea, și să obțină gratuit, prin intermediul platformei de interoperabilitate, informații statistice, financiare, </w:t>
      </w:r>
      <w:r w:rsidRPr="005F5067">
        <w:rPr>
          <w:color w:val="000000" w:themeColor="text1"/>
          <w:sz w:val="28"/>
          <w:lang w:val="ro-RO"/>
        </w:rPr>
        <w:lastRenderedPageBreak/>
        <w:t>fiscale, economice, juridice și alte informații relevante pentru îndeplinirea funcțiilor sale;</w:t>
      </w:r>
    </w:p>
    <w:p w14:paraId="445326C9"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9.9. să încheie tratate internaționale și contracte de stat, în conformitate cu deplinele puteri acordate în conformitate cu Legea nr. 595/1999 privind tratatele internaționale ale Republicii Moldova;</w:t>
      </w:r>
    </w:p>
    <w:p w14:paraId="4503C5C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9.10. să elaboreze și să emită acte normative, instrucțiuni și indicații metodologice sau ghiduri în domeniile ce țin de competența sa;</w:t>
      </w:r>
    </w:p>
    <w:p w14:paraId="3CC87968" w14:textId="1A52FC10"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9.11. să prezinte Guvernului demersuri privind necesitatea suspendării, </w:t>
      </w:r>
      <w:r w:rsidR="00936D58" w:rsidRPr="005F5067">
        <w:rPr>
          <w:color w:val="000000" w:themeColor="text1"/>
          <w:sz w:val="28"/>
          <w:lang w:val="ro-RO"/>
        </w:rPr>
        <w:t xml:space="preserve">anulării sau, după caz, </w:t>
      </w:r>
      <w:r w:rsidRPr="005F5067">
        <w:rPr>
          <w:color w:val="000000" w:themeColor="text1"/>
          <w:sz w:val="28"/>
          <w:lang w:val="ro-RO"/>
        </w:rPr>
        <w:t>abrogării, în totalitate sau în parte, a actelor administrative emise de către conducătorii ministerelor, ai Cancelariei de Stat sau ai altor autorități administrative centrale, care contravin legislației;</w:t>
      </w:r>
    </w:p>
    <w:p w14:paraId="71E65123"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9.12. să conlucreze cu autorități similare ale altor state, inclusiv prin încheiere a unor acorduri bilaterale de colaborare, prin schimb de experiență și informații de specialitate;</w:t>
      </w:r>
    </w:p>
    <w:p w14:paraId="2BC39B0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9.13. să exercite și alte drepturi, în temeiul actelor normative, ce reglementează relațiile în domeniile de activitate încredințate ministerului.</w:t>
      </w:r>
    </w:p>
    <w:p w14:paraId="0A20654B" w14:textId="77777777" w:rsidR="00BD3531" w:rsidRPr="005F5067" w:rsidRDefault="00BD3531" w:rsidP="00BD0C75">
      <w:pPr>
        <w:pStyle w:val="Frspaiere"/>
        <w:jc w:val="center"/>
        <w:rPr>
          <w:b/>
          <w:color w:val="000000" w:themeColor="text1"/>
          <w:sz w:val="28"/>
          <w:lang w:val="ro-RO"/>
        </w:rPr>
      </w:pPr>
      <w:r w:rsidRPr="005F5067">
        <w:rPr>
          <w:b/>
          <w:color w:val="000000" w:themeColor="text1"/>
          <w:sz w:val="28"/>
          <w:lang w:val="ro-RO"/>
        </w:rPr>
        <w:t>III. ORGANIZAREA ACTIVITĂȚII MINISTERULUI</w:t>
      </w:r>
    </w:p>
    <w:p w14:paraId="17DAB5BB"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10.</w:t>
      </w:r>
      <w:r w:rsidRPr="005F5067">
        <w:rPr>
          <w:color w:val="000000" w:themeColor="text1"/>
          <w:sz w:val="28"/>
          <w:lang w:val="ro-RO"/>
        </w:rPr>
        <w:t xml:space="preserve"> Conducerea ministerului este exercitată de către ministru, care:</w:t>
      </w:r>
    </w:p>
    <w:p w14:paraId="3C7A8559"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 determină obiectivele și direcțiile strategice de activitate ale ministerului, pornind de la Programul de activitate al Guvernului, Planul național de reglementări și alte documente de politici publice, și definește modalitățile optime pentru implementarea acestora;</w:t>
      </w:r>
    </w:p>
    <w:p w14:paraId="435A8CEF" w14:textId="4550CB63"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10.2. asigură executarea legilor, decretelor Președintelui Republicii Moldova, hotărârilor Parlamentului, ordonanțelor, hotărârilor și </w:t>
      </w:r>
      <w:r w:rsidR="00720F3F">
        <w:rPr>
          <w:color w:val="000000" w:themeColor="text1"/>
          <w:sz w:val="28"/>
          <w:lang w:val="ro-RO"/>
        </w:rPr>
        <w:t xml:space="preserve">a </w:t>
      </w:r>
      <w:r w:rsidRPr="005F5067">
        <w:rPr>
          <w:color w:val="000000" w:themeColor="text1"/>
          <w:sz w:val="28"/>
          <w:lang w:val="ro-RO"/>
        </w:rPr>
        <w:t>dispozițiilor Guvernului, precum și îndeplinirea funcțiilor ce decurg din prevederile Regulamentului și din alte acte normative;</w:t>
      </w:r>
    </w:p>
    <w:p w14:paraId="03DD925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10.3. aprobă planul anual de acțiuni al ministerului și raportul privind activitatea acestuia;</w:t>
      </w:r>
    </w:p>
    <w:p w14:paraId="66446541" w14:textId="5074B8F4" w:rsidR="00BD3531" w:rsidRPr="005F5067" w:rsidRDefault="00BD3531" w:rsidP="000564B5">
      <w:pPr>
        <w:pStyle w:val="Frspaiere"/>
        <w:rPr>
          <w:color w:val="000000" w:themeColor="text1"/>
          <w:sz w:val="28"/>
          <w:lang w:val="ro-RO"/>
        </w:rPr>
      </w:pPr>
      <w:r w:rsidRPr="005F5067">
        <w:rPr>
          <w:color w:val="000000" w:themeColor="text1"/>
          <w:sz w:val="28"/>
          <w:lang w:val="ro-RO"/>
        </w:rPr>
        <w:t>10.4. asigură coordonarea, supravegherea și controlul activității autorităților administrative în domeniile de activitate încredințate ministerului</w:t>
      </w:r>
      <w:r w:rsidR="001D25ED" w:rsidRPr="005F5067">
        <w:rPr>
          <w:color w:val="000000" w:themeColor="text1"/>
          <w:sz w:val="28"/>
          <w:lang w:val="ro-RO"/>
        </w:rPr>
        <w:t xml:space="preserve"> și a instituțiilor publice în care ministerul are calitatea de fondator</w:t>
      </w:r>
      <w:r w:rsidRPr="005F5067">
        <w:rPr>
          <w:color w:val="000000" w:themeColor="text1"/>
          <w:sz w:val="28"/>
          <w:lang w:val="ro-RO"/>
        </w:rPr>
        <w:t>, pentru realizarea misiunii și îndeplinirea funcțiilor acestuia;</w:t>
      </w:r>
    </w:p>
    <w:p w14:paraId="68ED514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10.5. aprobă organigrama ministerului;</w:t>
      </w:r>
    </w:p>
    <w:p w14:paraId="73548C8D" w14:textId="5572CAFD" w:rsidR="00BD3531" w:rsidRPr="005F5067" w:rsidRDefault="00BD3531" w:rsidP="000564B5">
      <w:pPr>
        <w:pStyle w:val="Frspaiere"/>
        <w:rPr>
          <w:color w:val="000000" w:themeColor="text1"/>
          <w:sz w:val="28"/>
          <w:lang w:val="ro-RO"/>
        </w:rPr>
      </w:pPr>
      <w:r w:rsidRPr="005F5067">
        <w:rPr>
          <w:color w:val="000000" w:themeColor="text1"/>
          <w:sz w:val="28"/>
          <w:lang w:val="ro-RO"/>
        </w:rPr>
        <w:t>10.6. organizează sistemul de control intern managerial</w:t>
      </w:r>
      <w:r w:rsidR="00E954B1">
        <w:rPr>
          <w:color w:val="000000" w:themeColor="text1"/>
          <w:sz w:val="28"/>
          <w:lang w:val="ro-RO"/>
        </w:rPr>
        <w:t xml:space="preserve">, </w:t>
      </w:r>
      <w:r w:rsidR="00E954B1" w:rsidRPr="00C71DAF">
        <w:rPr>
          <w:color w:val="000000" w:themeColor="text1"/>
          <w:sz w:val="28"/>
          <w:lang w:val="ro-RO"/>
        </w:rPr>
        <w:t>precum și funcția de audit intern</w:t>
      </w:r>
      <w:r w:rsidRPr="00C71DAF">
        <w:rPr>
          <w:color w:val="000000" w:themeColor="text1"/>
          <w:sz w:val="28"/>
          <w:lang w:val="ro-RO"/>
        </w:rPr>
        <w:t>;</w:t>
      </w:r>
    </w:p>
    <w:p w14:paraId="0DA0E30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10.7. participă, cu drept de vot, la ședințele Guvernului;</w:t>
      </w:r>
    </w:p>
    <w:p w14:paraId="70333DDD"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10.8. decide asupra elaborării proiectelor de acte normative ce țin de domeniile de activitate încredințate ministerului și le prezintă Guvernului spre examinare;</w:t>
      </w:r>
    </w:p>
    <w:p w14:paraId="78D946C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10.9. expune opinii privind proiectele de acte normative elaborate de către alte ministere și autorități administrative centrale, precum și opinii referitoare la alte chestiuni examinate în cadrul ședințelor Guvernului;</w:t>
      </w:r>
    </w:p>
    <w:p w14:paraId="427E796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10.10. semnează avize la proiectele de acte normative elaborate de către alte ministere și autorități administrative centrale care au tangență cu domeniile de activitate încredințate ministerului  și contrasemnează hotărârile aprobate de către Guvern, în cazurile în care are obligația executării acestora și/sau este </w:t>
      </w:r>
      <w:r w:rsidRPr="005F5067">
        <w:rPr>
          <w:color w:val="000000" w:themeColor="text1"/>
          <w:sz w:val="28"/>
          <w:lang w:val="ro-RO"/>
        </w:rPr>
        <w:lastRenderedPageBreak/>
        <w:t>responsabil de domeniile de activitate care constituie, parțial sau integral, obiectul de reglementare al actului respectiv;</w:t>
      </w:r>
    </w:p>
    <w:p w14:paraId="0903FDD3"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10.11. negociază și semnează, în condițiile legii, tratate internaționale;</w:t>
      </w:r>
    </w:p>
    <w:p w14:paraId="792D2AD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10.12. emite ordine în mod unipersonal și în limitele competențelor atribuite, asigurând controlul executării acestora;</w:t>
      </w:r>
    </w:p>
    <w:p w14:paraId="54D26EB9" w14:textId="20312F9E" w:rsidR="00BD3531" w:rsidRPr="005F5067" w:rsidRDefault="00BD3531" w:rsidP="000564B5">
      <w:pPr>
        <w:pStyle w:val="Frspaiere"/>
        <w:rPr>
          <w:color w:val="000000" w:themeColor="text1"/>
          <w:sz w:val="28"/>
          <w:lang w:val="ro-RO"/>
        </w:rPr>
      </w:pPr>
      <w:r w:rsidRPr="005F5067">
        <w:rPr>
          <w:color w:val="000000" w:themeColor="text1"/>
          <w:sz w:val="28"/>
          <w:lang w:val="ro-RO"/>
        </w:rPr>
        <w:t>10.13. stabilește domeniile de activitate ale secretarilor de stat</w:t>
      </w:r>
      <w:r w:rsidR="001615F1" w:rsidRPr="005F5067">
        <w:rPr>
          <w:color w:val="000000" w:themeColor="text1"/>
          <w:sz w:val="28"/>
          <w:lang w:val="ro-RO"/>
        </w:rPr>
        <w:t xml:space="preserve"> și</w:t>
      </w:r>
      <w:r w:rsidRPr="005F5067">
        <w:rPr>
          <w:color w:val="000000" w:themeColor="text1"/>
          <w:sz w:val="28"/>
          <w:lang w:val="ro-RO"/>
        </w:rPr>
        <w:t xml:space="preserve"> ale secretarului general al ministerului, precum și modul de înlocuire al acestora;</w:t>
      </w:r>
    </w:p>
    <w:p w14:paraId="27EE9496"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10.14. aprobă regulamentele de organizare și funcționare ale subdiviziunilor ministerului și fișele de post ale angajaților;</w:t>
      </w:r>
    </w:p>
    <w:p w14:paraId="06C70F1E" w14:textId="7A06DE59" w:rsidR="00BD3531" w:rsidRPr="005F5067" w:rsidRDefault="00BD3531" w:rsidP="000564B5">
      <w:pPr>
        <w:pStyle w:val="Frspaiere"/>
        <w:rPr>
          <w:color w:val="000000" w:themeColor="text1"/>
          <w:sz w:val="28"/>
          <w:lang w:val="ro-RO"/>
        </w:rPr>
      </w:pPr>
      <w:r w:rsidRPr="005F5067">
        <w:rPr>
          <w:color w:val="000000" w:themeColor="text1"/>
          <w:sz w:val="28"/>
          <w:lang w:val="ro-RO"/>
        </w:rPr>
        <w:t>10.15. numește în funcții publice, modifică, suspendă și încetează raporturile de serviciu ale funcționarilor publici, în condițiile legii;</w:t>
      </w:r>
    </w:p>
    <w:p w14:paraId="1D9BB676"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10.16. angajează și eliberează din funcție alte categorii de personal, în condițiile legislației muncii;</w:t>
      </w:r>
    </w:p>
    <w:p w14:paraId="79B3880F" w14:textId="388D9ADC" w:rsidR="00BD3531" w:rsidRPr="005F5067" w:rsidRDefault="00BD3531" w:rsidP="000564B5">
      <w:pPr>
        <w:pStyle w:val="Frspaiere"/>
        <w:rPr>
          <w:color w:val="000000" w:themeColor="text1"/>
          <w:sz w:val="28"/>
          <w:lang w:val="ro-RO"/>
        </w:rPr>
      </w:pPr>
      <w:r w:rsidRPr="005F5067">
        <w:rPr>
          <w:color w:val="000000" w:themeColor="text1"/>
          <w:sz w:val="28"/>
          <w:lang w:val="ro-RO"/>
        </w:rPr>
        <w:t>10.17. conferă grade de cal</w:t>
      </w:r>
      <w:r w:rsidR="001615F1" w:rsidRPr="005F5067">
        <w:rPr>
          <w:color w:val="000000" w:themeColor="text1"/>
          <w:sz w:val="28"/>
          <w:lang w:val="ro-RO"/>
        </w:rPr>
        <w:t>ificare funcționarilor publici</w:t>
      </w:r>
      <w:r w:rsidRPr="005F5067">
        <w:rPr>
          <w:color w:val="000000" w:themeColor="text1"/>
          <w:sz w:val="28"/>
          <w:lang w:val="ro-RO"/>
        </w:rPr>
        <w:t>, acordă stimulări și aplică sancțiuni disciplinare în condițiile legii;</w:t>
      </w:r>
    </w:p>
    <w:p w14:paraId="77779451"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10.18. prezintă Guvernului spre examinare propuneri cu privire la regulamentul de organizare și funcționare, structura și efectivul-limită ale autorităților administrative din subordinea ministerului, precum și statutul, structura și efectivul-limită ale instituțiilor publice în care are calitatea de fondator;</w:t>
      </w:r>
    </w:p>
    <w:p w14:paraId="4181E4C8" w14:textId="7295B26A" w:rsidR="00BD3531" w:rsidRDefault="00BD3531" w:rsidP="000564B5">
      <w:pPr>
        <w:pStyle w:val="Frspaiere"/>
        <w:rPr>
          <w:color w:val="000000" w:themeColor="text1"/>
          <w:sz w:val="28"/>
          <w:lang w:val="ro-RO"/>
        </w:rPr>
      </w:pPr>
      <w:r w:rsidRPr="005F5067">
        <w:rPr>
          <w:color w:val="000000" w:themeColor="text1"/>
          <w:sz w:val="28"/>
          <w:lang w:val="ro-RO"/>
        </w:rPr>
        <w:t>10.19. numește în funcții, modifică, suspendă și încetează raporturile de muncă ale conducătorilor și ale adjuncților instituțiilor publice în care are calitatea de fondator</w:t>
      </w:r>
      <w:r w:rsidR="00F13F70" w:rsidRPr="005F5067">
        <w:rPr>
          <w:color w:val="000000" w:themeColor="text1"/>
          <w:sz w:val="28"/>
          <w:lang w:val="ro-RO"/>
        </w:rPr>
        <w:t>, dacă legislația nu prevede altfel</w:t>
      </w:r>
      <w:r w:rsidRPr="005F5067">
        <w:rPr>
          <w:color w:val="000000" w:themeColor="text1"/>
          <w:sz w:val="28"/>
          <w:lang w:val="ro-RO"/>
        </w:rPr>
        <w:t>;</w:t>
      </w:r>
    </w:p>
    <w:p w14:paraId="231C3985" w14:textId="7E3290CE" w:rsidR="008322D9" w:rsidRPr="00A730D2" w:rsidRDefault="008322D9" w:rsidP="000564B5">
      <w:pPr>
        <w:pStyle w:val="Frspaiere"/>
        <w:rPr>
          <w:color w:val="000000" w:themeColor="text1"/>
          <w:sz w:val="28"/>
          <w:lang w:val="ro-RO"/>
        </w:rPr>
      </w:pPr>
      <w:r w:rsidRPr="00A730D2">
        <w:rPr>
          <w:color w:val="000000" w:themeColor="text1"/>
          <w:sz w:val="28"/>
          <w:lang w:val="ro-RO"/>
        </w:rPr>
        <w:t>10.20. prezintă Guvernului spre examinare propuneri cu privire la numirea în funcție și eliberarea sau destituirea din funcție a conducătorului autorității administrative din subordinea ministerului, în condițiile legii;</w:t>
      </w:r>
    </w:p>
    <w:p w14:paraId="20882B24" w14:textId="54A20DF6" w:rsidR="00900BA6" w:rsidRPr="00811E9B" w:rsidRDefault="00900BA6" w:rsidP="000564B5">
      <w:pPr>
        <w:pStyle w:val="Frspaiere"/>
        <w:rPr>
          <w:color w:val="000000" w:themeColor="text1"/>
          <w:sz w:val="28"/>
          <w:lang w:val="ro-RO"/>
        </w:rPr>
      </w:pPr>
      <w:r w:rsidRPr="00811E9B">
        <w:rPr>
          <w:color w:val="000000" w:themeColor="text1"/>
          <w:sz w:val="28"/>
          <w:lang w:val="ro-RO"/>
        </w:rPr>
        <w:t>10.2</w:t>
      </w:r>
      <w:r w:rsidR="008322D9" w:rsidRPr="00811E9B">
        <w:rPr>
          <w:color w:val="000000" w:themeColor="text1"/>
          <w:sz w:val="28"/>
          <w:lang w:val="ro-RO"/>
        </w:rPr>
        <w:t>1</w:t>
      </w:r>
      <w:r w:rsidRPr="00811E9B">
        <w:rPr>
          <w:color w:val="000000" w:themeColor="text1"/>
          <w:sz w:val="28"/>
          <w:lang w:val="ro-RO"/>
        </w:rPr>
        <w:t xml:space="preserve">. </w:t>
      </w:r>
      <w:r w:rsidR="00F51E4D" w:rsidRPr="007F2F7F">
        <w:rPr>
          <w:color w:val="000000" w:themeColor="text1"/>
          <w:sz w:val="28"/>
          <w:lang w:val="ro-RO"/>
        </w:rPr>
        <w:t>deleagă în deplasare de serviciu funcționa</w:t>
      </w:r>
      <w:bookmarkStart w:id="0" w:name="_GoBack"/>
      <w:bookmarkEnd w:id="0"/>
      <w:r w:rsidR="00F51E4D" w:rsidRPr="007F2F7F">
        <w:rPr>
          <w:color w:val="000000" w:themeColor="text1"/>
          <w:sz w:val="28"/>
          <w:lang w:val="ro-RO"/>
        </w:rPr>
        <w:t>rii publici din aparatul central al ministerului, personalul contractual al ministerului, conducătorii autorităților administrative din subordine și conducătorii instituțiilor publice în care Ministerul are calitatea de fondator în hotarele Republicii Moldova şi în străinătate</w:t>
      </w:r>
      <w:r w:rsidRPr="00811E9B">
        <w:rPr>
          <w:color w:val="000000" w:themeColor="text1"/>
          <w:sz w:val="28"/>
          <w:lang w:val="ro-RO"/>
        </w:rPr>
        <w:t>;</w:t>
      </w:r>
    </w:p>
    <w:p w14:paraId="2F32A227" w14:textId="25E52EC1"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2</w:t>
      </w:r>
      <w:r w:rsidRPr="005F5067">
        <w:rPr>
          <w:color w:val="000000" w:themeColor="text1"/>
          <w:sz w:val="28"/>
          <w:lang w:val="ro-RO"/>
        </w:rPr>
        <w:t xml:space="preserve">. reprezintă ministerul, fără un mandat special, în relațiile cu autoritățile administrației publice centrale și locale, </w:t>
      </w:r>
      <w:r w:rsidR="00B12D85" w:rsidRPr="005F5067">
        <w:rPr>
          <w:color w:val="000000" w:themeColor="text1"/>
          <w:sz w:val="28"/>
          <w:lang w:val="ro-RO"/>
        </w:rPr>
        <w:t xml:space="preserve">cu alte autorităţi publice, </w:t>
      </w:r>
      <w:r w:rsidRPr="005F5067">
        <w:rPr>
          <w:color w:val="000000" w:themeColor="text1"/>
          <w:sz w:val="28"/>
          <w:lang w:val="ro-RO"/>
        </w:rPr>
        <w:t>cu instituțiile publice, cu reprezentanții societății civile și ai mediului de afaceri, cu persoanele fizice și juridice din Republica Moldova și din străinătate;</w:t>
      </w:r>
    </w:p>
    <w:p w14:paraId="44836F4F" w14:textId="6D644C48"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3</w:t>
      </w:r>
      <w:r w:rsidRPr="005F5067">
        <w:rPr>
          <w:color w:val="000000" w:themeColor="text1"/>
          <w:sz w:val="28"/>
          <w:lang w:val="ro-RO"/>
        </w:rPr>
        <w:t>. aprobă sau modifică statul de personal și schema de încadrare a ministerului și a instituțiilor publice în care ministerul are calitatea de fondator, în limitele fondului de retribuire a muncii și ale efectivului-limită aprobat de către Guvern;</w:t>
      </w:r>
    </w:p>
    <w:p w14:paraId="01520BEF" w14:textId="1E6E6AFB"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4</w:t>
      </w:r>
      <w:r w:rsidRPr="005F5067">
        <w:rPr>
          <w:color w:val="000000" w:themeColor="text1"/>
          <w:sz w:val="28"/>
          <w:lang w:val="ro-RO"/>
        </w:rPr>
        <w:t>. aprobă, prin ordin, componența și modul de organizare a platformelor de consultări, indiferent de forma acestora;</w:t>
      </w:r>
    </w:p>
    <w:p w14:paraId="43A08852" w14:textId="77202272" w:rsidR="00BD3531" w:rsidRPr="005F5067" w:rsidRDefault="00BD3531" w:rsidP="000564B5">
      <w:pPr>
        <w:pStyle w:val="Frspaiere"/>
        <w:rPr>
          <w:color w:val="000000" w:themeColor="text1"/>
          <w:sz w:val="28"/>
          <w:lang w:val="ro-RO"/>
        </w:rPr>
      </w:pPr>
      <w:r w:rsidRPr="005F5067">
        <w:rPr>
          <w:color w:val="000000" w:themeColor="text1"/>
          <w:sz w:val="28"/>
          <w:lang w:val="ro-RO"/>
        </w:rPr>
        <w:t>10.2</w:t>
      </w:r>
      <w:r w:rsidR="008322D9">
        <w:rPr>
          <w:color w:val="000000" w:themeColor="text1"/>
          <w:sz w:val="28"/>
          <w:lang w:val="ro-RO"/>
        </w:rPr>
        <w:t>5</w:t>
      </w:r>
      <w:r w:rsidRPr="005F5067">
        <w:rPr>
          <w:color w:val="000000" w:themeColor="text1"/>
          <w:sz w:val="28"/>
          <w:lang w:val="ro-RO"/>
        </w:rPr>
        <w:t>. exercită și alte competențe care îi sunt atribuite în conformitate cu legislația.</w:t>
      </w:r>
    </w:p>
    <w:p w14:paraId="009A89FC" w14:textId="12F9FE48" w:rsidR="00BD3531" w:rsidRPr="005F5067" w:rsidRDefault="00BD3531" w:rsidP="000564B5">
      <w:pPr>
        <w:pStyle w:val="Frspaiere"/>
        <w:rPr>
          <w:color w:val="000000" w:themeColor="text1"/>
          <w:sz w:val="28"/>
          <w:lang w:val="ro-RO"/>
        </w:rPr>
      </w:pPr>
      <w:r w:rsidRPr="005F5067">
        <w:rPr>
          <w:b/>
          <w:color w:val="000000" w:themeColor="text1"/>
          <w:sz w:val="28"/>
          <w:lang w:val="ro-RO"/>
        </w:rPr>
        <w:t>11.</w:t>
      </w:r>
      <w:r w:rsidRPr="005F5067">
        <w:rPr>
          <w:color w:val="000000" w:themeColor="text1"/>
          <w:sz w:val="28"/>
          <w:lang w:val="ro-RO"/>
        </w:rPr>
        <w:t xml:space="preserve"> În cadrul ministerului activează </w:t>
      </w:r>
      <w:r w:rsidR="00AA48AD">
        <w:rPr>
          <w:color w:val="000000" w:themeColor="text1"/>
          <w:sz w:val="28"/>
          <w:lang w:val="ro-RO"/>
        </w:rPr>
        <w:t>trei</w:t>
      </w:r>
      <w:r w:rsidRPr="005F5067">
        <w:rPr>
          <w:color w:val="000000" w:themeColor="text1"/>
          <w:sz w:val="28"/>
          <w:lang w:val="ro-RO"/>
        </w:rPr>
        <w:t xml:space="preserve"> secretari de stat, care, în temeiul Legii nr. 199/2010 cu privire la statutul persoanelor cu funcții de demnitate publică, dețin funcție de demnitate publică, și un secretar general al ministerului, </w:t>
      </w:r>
      <w:r w:rsidRPr="005F5067">
        <w:rPr>
          <w:color w:val="000000" w:themeColor="text1"/>
          <w:sz w:val="28"/>
          <w:lang w:val="ro-RO"/>
        </w:rPr>
        <w:lastRenderedPageBreak/>
        <w:t>care este funcționar public de conducere de nivel superior, numit în funcție pe criterii de profesionalism, în conformitate cu Legea nr. 158/2008 cu privire la funcția publică și statutul funcționarului public.</w:t>
      </w:r>
    </w:p>
    <w:p w14:paraId="43AC3F78"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12.</w:t>
      </w:r>
      <w:r w:rsidRPr="005F5067">
        <w:rPr>
          <w:color w:val="000000" w:themeColor="text1"/>
          <w:sz w:val="28"/>
          <w:lang w:val="ro-RO"/>
        </w:rPr>
        <w:t xml:space="preserve"> Conform ordinului ministrului privind stabilirea domeniilor de activitate, secretarul de stat exercită următoarele atribuții:</w:t>
      </w:r>
    </w:p>
    <w:p w14:paraId="420BBDE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12.1. participă la determinarea obiectivelor și a direcțiilor strategice de activitate ale ministerului în domeniile de care este responsabil;</w:t>
      </w:r>
    </w:p>
    <w:p w14:paraId="57812E0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12.2. participă la elaborarea planului anual de acțiuni al ministerului, a rapoartelor despre realizarea acestuia în domeniile de care este responsabil;</w:t>
      </w:r>
    </w:p>
    <w:p w14:paraId="11CF4D43"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12.3. propune inițierea proiectelor de acte normative în domeniile de care este responsabil, în conformitate cu obiectivele și direcțiile strategice stabilite de către ministru;</w:t>
      </w:r>
    </w:p>
    <w:p w14:paraId="58D3B5D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12.4. exercită împuternicirile ministrului de conducere a ministerului, în cazul delegării responsabilităților, în lipsa ministrului sau al imposibilității exercitării de către acesta a împuternicirilor sale, fapt despre care se înștiințează Prim-ministrul;</w:t>
      </w:r>
    </w:p>
    <w:p w14:paraId="4CF3E347"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12.5. prezintă, în cazul examinării în ședința în plen a Parlamentului, proiectele de acte normative, în condițiile art. 42 alin. (7) din Legea nr. 136/2017 cu privire la Guvern;</w:t>
      </w:r>
    </w:p>
    <w:p w14:paraId="43630365" w14:textId="24944FA6" w:rsidR="00BD3531" w:rsidRPr="005F5067" w:rsidRDefault="00BD3531" w:rsidP="000564B5">
      <w:pPr>
        <w:pStyle w:val="Frspaiere"/>
        <w:rPr>
          <w:color w:val="000000" w:themeColor="text1"/>
          <w:sz w:val="28"/>
          <w:lang w:val="ro-RO"/>
        </w:rPr>
      </w:pPr>
      <w:r w:rsidRPr="005F5067">
        <w:rPr>
          <w:color w:val="000000" w:themeColor="text1"/>
          <w:sz w:val="28"/>
          <w:lang w:val="ro-RO"/>
        </w:rPr>
        <w:t xml:space="preserve">12.6. reprezintă ministerul, în baza delegației ministrului, în relațiile cu autoritățile administrației publice centrale și locale, </w:t>
      </w:r>
      <w:r w:rsidR="00B12D85" w:rsidRPr="005F5067">
        <w:rPr>
          <w:color w:val="000000" w:themeColor="text1"/>
          <w:sz w:val="28"/>
          <w:lang w:val="ro-RO"/>
        </w:rPr>
        <w:t xml:space="preserve">cu alte autorităţi publice, </w:t>
      </w:r>
      <w:r w:rsidRPr="005F5067">
        <w:rPr>
          <w:color w:val="000000" w:themeColor="text1"/>
          <w:sz w:val="28"/>
          <w:lang w:val="ro-RO"/>
        </w:rPr>
        <w:t>cu instituțiile publice, cu reprezentanții societății civile și cu persoanele fizice și juridice din Republica Moldova și din străinătate;</w:t>
      </w:r>
    </w:p>
    <w:p w14:paraId="4886030C"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12.7. exercită alte atribuții delegate de către ministru în domeniile de activitate încredințate ministerului.</w:t>
      </w:r>
    </w:p>
    <w:p w14:paraId="582FB687"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13.</w:t>
      </w:r>
      <w:r w:rsidRPr="005F5067">
        <w:rPr>
          <w:color w:val="000000" w:themeColor="text1"/>
          <w:sz w:val="28"/>
          <w:lang w:val="ro-RO"/>
        </w:rPr>
        <w:t xml:space="preserve"> Secretarul general al ministerului asistă ministrul în activitatea de conducere a ministerului, prin realizarea legăturilor funcționale dintre conducerea ministerului și corpul de funcționari publici, dintre subdiviziunile interne ale aparatului central al ministerului, precum și dintre ministru și autoritățile administrative din subordinea ministerului, instituțiile publice în care ministerul are calitatea de fondator.</w:t>
      </w:r>
    </w:p>
    <w:p w14:paraId="397A4AB6"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14.</w:t>
      </w:r>
      <w:r w:rsidRPr="005F5067">
        <w:rPr>
          <w:color w:val="000000" w:themeColor="text1"/>
          <w:sz w:val="28"/>
          <w:lang w:val="ro-RO"/>
        </w:rPr>
        <w:t xml:space="preserve"> Secretarul general al ministerului exercită următoarele atribuții:</w:t>
      </w:r>
    </w:p>
    <w:p w14:paraId="2390F0A6"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14.1. asigură elaborarea obiectivelor și a direcțiilor strategice de activitate ale ministerului, precum și elaborarea calitativă a programelor și a planului anual de acțiuni al ministerului;</w:t>
      </w:r>
    </w:p>
    <w:p w14:paraId="0A6CE38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14.2. coordonează activitatea subdiviziunilor ministerului în vederea realizării obiectivelor și a direcțiilor strategice de activitate ale ministerului;</w:t>
      </w:r>
    </w:p>
    <w:p w14:paraId="0E626A7F"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14.3. asigură planificarea, organizarea, coordonarea și controlul implementării în cadrul ministerului a politicii statului în domeniul serviciului public și a procedurilor de personal;</w:t>
      </w:r>
    </w:p>
    <w:p w14:paraId="709C4E8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14.4. coordonează activitatea autorităților administrative din subordine, precum și a instituțiilor publice în care ministerul are calitatea de fondator și asigură conlucrarea operativă dintre ministru și conducătorii acestora;</w:t>
      </w:r>
    </w:p>
    <w:p w14:paraId="377E247B"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14.5. asigură monitorizarea, evaluarea și raportarea privind executarea obiectivelor și a direcțiilor strategice de activitate ale ministerului;</w:t>
      </w:r>
    </w:p>
    <w:p w14:paraId="7D4A516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lastRenderedPageBreak/>
        <w:t>14.6. monitorizează implementarea actelor normative care au fost inițiate de către minister;</w:t>
      </w:r>
    </w:p>
    <w:p w14:paraId="2722E57E"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14.7. asigură elaborarea proiectelor de acte normative, fiind responsabil de calitatea lor sub aspectul respectării cerințelor legale privind elaborarea, fundamentarea, avizarea, consultarea publică, expertiza și definitivarea acestora;</w:t>
      </w:r>
    </w:p>
    <w:p w14:paraId="00CAE86C"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14.8. asigură avizarea proiectelor de acte normative care au tangență cu domeniile de activitate încredințate ministerului, elaborate de alte ministere, autorități administrative centrale și autorități publice;</w:t>
      </w:r>
    </w:p>
    <w:p w14:paraId="03431BF4"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14.9. asistă ministrul la organizarea sistemului de control intern managerial;</w:t>
      </w:r>
    </w:p>
    <w:p w14:paraId="40941345" w14:textId="77777777" w:rsidR="00BD3531" w:rsidRPr="005F5067" w:rsidRDefault="00BD3531" w:rsidP="000564B5">
      <w:pPr>
        <w:pStyle w:val="Frspaiere"/>
        <w:rPr>
          <w:color w:val="000000" w:themeColor="text1"/>
          <w:sz w:val="28"/>
          <w:lang w:val="ro-RO"/>
        </w:rPr>
      </w:pPr>
      <w:r w:rsidRPr="005F5067">
        <w:rPr>
          <w:color w:val="000000" w:themeColor="text1"/>
          <w:sz w:val="28"/>
          <w:lang w:val="ro-RO"/>
        </w:rPr>
        <w:t>14.10. exercită alte atribuții de serviciu și responsabilități specifice, delegate de ministru prin ordin. </w:t>
      </w:r>
    </w:p>
    <w:p w14:paraId="0BB402D0"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15.</w:t>
      </w:r>
      <w:r w:rsidRPr="005F5067">
        <w:rPr>
          <w:color w:val="000000" w:themeColor="text1"/>
          <w:sz w:val="28"/>
          <w:lang w:val="ro-RO"/>
        </w:rPr>
        <w:t xml:space="preserve"> În cazul lipsei sau al imposibilității îndeplinirii atribuțiilor de către secretarul de stat, ministrul decide, prin ordin, înlocuirea acestuia de către unul dintre secretarii de stat sau, dacă aceștia lipsesc ori sunt în imposibilitate de îndeplinire a atribuțiilor, de către secretarul general al ministerului. </w:t>
      </w:r>
    </w:p>
    <w:p w14:paraId="13DCAE65"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16.</w:t>
      </w:r>
      <w:r w:rsidRPr="005F5067">
        <w:rPr>
          <w:color w:val="000000" w:themeColor="text1"/>
          <w:sz w:val="28"/>
          <w:lang w:val="ro-RO"/>
        </w:rPr>
        <w:t xml:space="preserve"> În cazul lipsei sau al imposibilității îndeplinirii atribuțiilor de către secretarul general al ministerului, împuternicirile acestuia sunt exercitate de către un funcționar public de conducere din cadrul ministerului, desemnat prin  ordin al ministrului.</w:t>
      </w:r>
    </w:p>
    <w:p w14:paraId="141B2173"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17.</w:t>
      </w:r>
      <w:r w:rsidRPr="005F5067">
        <w:rPr>
          <w:color w:val="000000" w:themeColor="text1"/>
          <w:sz w:val="28"/>
          <w:lang w:val="ro-RO"/>
        </w:rPr>
        <w:t xml:space="preserve"> Ministrul, secretarii de stat, secretarul general al ministerului, conducătorii subdiviziunilor ministerului, în limitele împuternicirilor delegate, poartă răspundere pentru deciziile luate și pentru activitatea ministerului.  </w:t>
      </w:r>
    </w:p>
    <w:p w14:paraId="6FDEFA90"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18.</w:t>
      </w:r>
      <w:r w:rsidRPr="005F5067">
        <w:rPr>
          <w:color w:val="000000" w:themeColor="text1"/>
          <w:sz w:val="28"/>
          <w:lang w:val="ro-RO"/>
        </w:rPr>
        <w:t xml:space="preserve"> În cadrul ministerului, se poate institui un colegiu, în calitate de organ consultativ, compus din ministru (președinte al colegiului), secretarii de stat, secretarul general al ministerului, conducătorii subdiviziunilor ministerului, conducătorii autorităților administrative din subordinea ministerului și ai instituțiilor publice la care ministerul exercită funcția de fondator,  precum și alte persoane.  </w:t>
      </w:r>
    </w:p>
    <w:p w14:paraId="583F5295"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19.</w:t>
      </w:r>
      <w:r w:rsidRPr="005F5067">
        <w:rPr>
          <w:color w:val="000000" w:themeColor="text1"/>
          <w:sz w:val="28"/>
          <w:lang w:val="ro-RO"/>
        </w:rPr>
        <w:t xml:space="preserve"> Componența numerică și nominală a colegiului se aprobă de către ministru, dacă normele speciale nu prevăd altfel.</w:t>
      </w:r>
    </w:p>
    <w:p w14:paraId="10500A1B"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20.</w:t>
      </w:r>
      <w:r w:rsidRPr="005F5067">
        <w:rPr>
          <w:color w:val="000000" w:themeColor="text1"/>
          <w:sz w:val="28"/>
          <w:lang w:val="ro-RO"/>
        </w:rPr>
        <w:t xml:space="preserve"> În componența colegiului, la propunerea ministrului, pot fi incluși și reprezentanți ai altor autorități publice centrale, precum și reprezentanți ai mediului academic, ai mediului de afaceri și ai societății civile.</w:t>
      </w:r>
    </w:p>
    <w:p w14:paraId="69A05777"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21.</w:t>
      </w:r>
      <w:r w:rsidRPr="005F5067">
        <w:rPr>
          <w:color w:val="000000" w:themeColor="text1"/>
          <w:sz w:val="28"/>
          <w:lang w:val="ro-RO"/>
        </w:rPr>
        <w:t xml:space="preserve"> Colegiul examinează, în ședințele sale, chestiuni privind organizarea activității ministerului în vederea promovării politicilor publice în domeniul de activitate gestionat, a soluționării problemelor stringente, a elaborării și realizării pronosticurilor de perspectivă și de scurtă durată, a analizei evoluțiilor privind implementarea angajamentelor ce derivă din documentele de planificare strategică, națională și sectorială, precum și analizei evoluției indicatorilor social-economici caracteristici domeniului și a indicatorilor de performanță instituțională, pentru a identifica și a adopta soluții corecte, actele acestuia având caracter de recomandare. De asemenea, colegiul discută chestiuni ce țin de activitatea autorităților administrative din subordinea ministerului, examinează proiectele actelor normative, analizează și discută rapoartele și dările de seamă </w:t>
      </w:r>
      <w:r w:rsidRPr="005F5067">
        <w:rPr>
          <w:color w:val="000000" w:themeColor="text1"/>
          <w:sz w:val="28"/>
          <w:lang w:val="ro-RO"/>
        </w:rPr>
        <w:lastRenderedPageBreak/>
        <w:t>ale conducătorilor de subdiviziuni ale ministerului și ale autorităților administrative din subordine.</w:t>
      </w:r>
    </w:p>
    <w:p w14:paraId="47487022"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22.</w:t>
      </w:r>
      <w:r w:rsidRPr="005F5067">
        <w:rPr>
          <w:color w:val="000000" w:themeColor="text1"/>
          <w:sz w:val="28"/>
          <w:lang w:val="ro-RO"/>
        </w:rPr>
        <w:t xml:space="preserve"> În activitatea sa, colegiul se conduce de regulamentul propriu, aprobat prin ordin al ministrului.</w:t>
      </w:r>
    </w:p>
    <w:p w14:paraId="4102A483"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23.</w:t>
      </w:r>
      <w:r w:rsidRPr="005F5067">
        <w:rPr>
          <w:color w:val="000000" w:themeColor="text1"/>
          <w:sz w:val="28"/>
          <w:lang w:val="ro-RO"/>
        </w:rPr>
        <w:t xml:space="preserve"> În îndeplinirea atribuțiilor sale, ministrul este asistat de un cabinet al cărui activitate este reglementată de lege.</w:t>
      </w:r>
    </w:p>
    <w:p w14:paraId="1D6E1F77"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24.</w:t>
      </w:r>
      <w:r w:rsidRPr="005F5067">
        <w:rPr>
          <w:color w:val="000000" w:themeColor="text1"/>
          <w:sz w:val="28"/>
          <w:lang w:val="ro-RO"/>
        </w:rPr>
        <w:t xml:space="preserve"> Corespondența ministerului este semnată de către ministru, secretarii de stat, secretarul general al ministerului, după caz, persoanele cu funcții de răspundere, abilitate cu acest drept prin ordin al ministrului. </w:t>
      </w:r>
    </w:p>
    <w:p w14:paraId="24B9E4F6" w14:textId="77777777" w:rsidR="00BD3531" w:rsidRPr="005F5067" w:rsidRDefault="00BD3531" w:rsidP="000564B5">
      <w:pPr>
        <w:pStyle w:val="Frspaiere"/>
        <w:rPr>
          <w:color w:val="000000" w:themeColor="text1"/>
          <w:sz w:val="28"/>
          <w:lang w:val="ro-RO"/>
        </w:rPr>
      </w:pPr>
      <w:r w:rsidRPr="005F5067">
        <w:rPr>
          <w:b/>
          <w:color w:val="000000" w:themeColor="text1"/>
          <w:sz w:val="28"/>
          <w:lang w:val="ro-RO"/>
        </w:rPr>
        <w:t>25.</w:t>
      </w:r>
      <w:r w:rsidRPr="005F5067">
        <w:rPr>
          <w:color w:val="000000" w:themeColor="text1"/>
          <w:sz w:val="28"/>
          <w:lang w:val="ro-RO"/>
        </w:rPr>
        <w:t xml:space="preserve"> Semnăturile pe actele oficiale ale ministerului sunt aplicate de către ministru, secretarii de stat, secretarul general al ministerului, după caz, persoanele cu funcții de răspundere abilitate, inclusiv cu utilizarea semnăturii electronice.</w:t>
      </w:r>
    </w:p>
    <w:p w14:paraId="02827228" w14:textId="09E8056A" w:rsidR="00AA48AD" w:rsidRPr="00AA48AD" w:rsidRDefault="00BD3531" w:rsidP="00AA48AD">
      <w:pPr>
        <w:pStyle w:val="Frspaiere"/>
        <w:rPr>
          <w:color w:val="000000" w:themeColor="text1"/>
          <w:sz w:val="28"/>
          <w:lang w:val="ro-RO"/>
        </w:rPr>
      </w:pPr>
      <w:r w:rsidRPr="005F5067">
        <w:rPr>
          <w:b/>
          <w:color w:val="000000" w:themeColor="text1"/>
          <w:sz w:val="28"/>
          <w:lang w:val="ro-RO"/>
        </w:rPr>
        <w:t>26.</w:t>
      </w:r>
      <w:r w:rsidRPr="005F5067">
        <w:rPr>
          <w:color w:val="000000" w:themeColor="text1"/>
          <w:sz w:val="28"/>
          <w:lang w:val="ro-RO"/>
        </w:rPr>
        <w:t xml:space="preserve"> Ministerul colaborează cu Parlamentul, în cadrul comisiilor parlamentare și al ședințelor plenare, inclusiv prin intermediul reprezentantului Guvernului în Parlament, cu alte autorități ale administrației publice centrale și locale, cu mediul de afaceri și societatea civilă.</w:t>
      </w:r>
    </w:p>
    <w:p w14:paraId="54961091" w14:textId="77777777" w:rsidR="00993BC1" w:rsidRPr="00993BC1" w:rsidRDefault="00993BC1" w:rsidP="00993BC1">
      <w:pPr>
        <w:jc w:val="right"/>
        <w:rPr>
          <w:color w:val="000000" w:themeColor="text1"/>
          <w:sz w:val="24"/>
          <w:szCs w:val="28"/>
          <w:lang w:val="ro-RO"/>
        </w:rPr>
      </w:pPr>
      <w:r w:rsidRPr="00993BC1">
        <w:rPr>
          <w:color w:val="000000" w:themeColor="text1"/>
          <w:sz w:val="24"/>
          <w:szCs w:val="28"/>
          <w:lang w:val="ro-RO"/>
        </w:rPr>
        <w:t xml:space="preserve">Anexa nr. 2 </w:t>
      </w:r>
    </w:p>
    <w:p w14:paraId="0A9EE159" w14:textId="1C06693D" w:rsidR="00993BC1" w:rsidRPr="00993BC1" w:rsidRDefault="00993BC1" w:rsidP="00993BC1">
      <w:pPr>
        <w:spacing w:after="240"/>
        <w:jc w:val="right"/>
        <w:rPr>
          <w:color w:val="000000" w:themeColor="text1"/>
          <w:sz w:val="24"/>
          <w:szCs w:val="28"/>
          <w:lang w:val="ro-RO"/>
        </w:rPr>
      </w:pPr>
      <w:r w:rsidRPr="00993BC1">
        <w:rPr>
          <w:color w:val="000000" w:themeColor="text1"/>
          <w:sz w:val="24"/>
          <w:szCs w:val="28"/>
          <w:lang w:val="ro-RO"/>
        </w:rPr>
        <w:t xml:space="preserve">la Hotărârea Guvernului nr. 147/2021 </w:t>
      </w:r>
    </w:p>
    <w:p w14:paraId="14AF1B3C" w14:textId="52707D32" w:rsidR="00993BC1" w:rsidRPr="00993BC1" w:rsidRDefault="00993BC1" w:rsidP="00993BC1">
      <w:pPr>
        <w:jc w:val="center"/>
        <w:rPr>
          <w:b/>
          <w:color w:val="000000" w:themeColor="text1"/>
          <w:sz w:val="28"/>
          <w:szCs w:val="28"/>
          <w:lang w:val="ro-RO"/>
        </w:rPr>
      </w:pPr>
      <w:r w:rsidRPr="00993BC1">
        <w:rPr>
          <w:b/>
          <w:color w:val="000000" w:themeColor="text1"/>
          <w:sz w:val="28"/>
          <w:szCs w:val="28"/>
          <w:lang w:val="ro-RO"/>
        </w:rPr>
        <w:t>STRUCTURA</w:t>
      </w:r>
    </w:p>
    <w:p w14:paraId="7E56B663" w14:textId="1CB4781C" w:rsidR="00993BC1" w:rsidRPr="00993BC1" w:rsidRDefault="00993BC1" w:rsidP="00993BC1">
      <w:pPr>
        <w:jc w:val="center"/>
        <w:rPr>
          <w:b/>
          <w:color w:val="000000" w:themeColor="text1"/>
          <w:sz w:val="28"/>
          <w:szCs w:val="28"/>
          <w:lang w:val="ro-RO"/>
        </w:rPr>
      </w:pPr>
      <w:r w:rsidRPr="00993BC1">
        <w:rPr>
          <w:b/>
          <w:color w:val="000000" w:themeColor="text1"/>
          <w:sz w:val="28"/>
          <w:szCs w:val="28"/>
          <w:lang w:val="ro-RO"/>
        </w:rPr>
        <w:t>aparatului central al Ministerului Culturii</w:t>
      </w:r>
    </w:p>
    <w:p w14:paraId="7DB6F054" w14:textId="106E167E" w:rsidR="00993BC1" w:rsidRPr="0017679C" w:rsidRDefault="00993BC1" w:rsidP="00993BC1">
      <w:pPr>
        <w:pStyle w:val="Frspaiere"/>
        <w:spacing w:before="240"/>
        <w:rPr>
          <w:sz w:val="28"/>
          <w:lang w:val="ro-RO"/>
        </w:rPr>
      </w:pPr>
      <w:r w:rsidRPr="0017679C">
        <w:rPr>
          <w:sz w:val="28"/>
          <w:lang w:val="ro-RO"/>
        </w:rPr>
        <w:t xml:space="preserve">Ministru </w:t>
      </w:r>
    </w:p>
    <w:p w14:paraId="224E9401" w14:textId="77777777" w:rsidR="00993BC1" w:rsidRPr="0017679C" w:rsidRDefault="00993BC1" w:rsidP="00993BC1">
      <w:pPr>
        <w:pStyle w:val="Frspaiere"/>
        <w:rPr>
          <w:sz w:val="28"/>
          <w:lang w:val="ro-RO"/>
        </w:rPr>
      </w:pPr>
      <w:r w:rsidRPr="0017679C">
        <w:rPr>
          <w:sz w:val="28"/>
          <w:lang w:val="ro-RO"/>
        </w:rPr>
        <w:t xml:space="preserve">Secretari de stat </w:t>
      </w:r>
    </w:p>
    <w:p w14:paraId="376B629D" w14:textId="27DE218E" w:rsidR="00993BC1" w:rsidRDefault="00993BC1" w:rsidP="00993BC1">
      <w:pPr>
        <w:pStyle w:val="Frspaiere"/>
        <w:rPr>
          <w:sz w:val="28"/>
          <w:lang w:val="ro-RO"/>
        </w:rPr>
      </w:pPr>
      <w:r w:rsidRPr="0017679C">
        <w:rPr>
          <w:sz w:val="28"/>
          <w:lang w:val="ro-RO"/>
        </w:rPr>
        <w:t xml:space="preserve">Secretar general al ministerului </w:t>
      </w:r>
    </w:p>
    <w:p w14:paraId="0FBA0208" w14:textId="298124E5" w:rsidR="0017679C" w:rsidRPr="0017679C" w:rsidRDefault="0017679C" w:rsidP="0017679C">
      <w:pPr>
        <w:pStyle w:val="Frspaiere"/>
        <w:rPr>
          <w:sz w:val="28"/>
          <w:lang w:val="ro-RO"/>
        </w:rPr>
      </w:pPr>
      <w:r w:rsidRPr="0017679C">
        <w:rPr>
          <w:sz w:val="28"/>
          <w:lang w:val="ro-RO"/>
        </w:rPr>
        <w:t xml:space="preserve">Cabinetul ministrului (cu statut de serviciu) </w:t>
      </w:r>
    </w:p>
    <w:p w14:paraId="43C87225" w14:textId="77777777" w:rsidR="00993BC1" w:rsidRPr="0017679C" w:rsidRDefault="00993BC1" w:rsidP="00993BC1">
      <w:pPr>
        <w:pStyle w:val="Frspaiere"/>
        <w:rPr>
          <w:sz w:val="28"/>
          <w:lang w:val="ro-RO"/>
        </w:rPr>
      </w:pPr>
      <w:r w:rsidRPr="0017679C">
        <w:rPr>
          <w:sz w:val="28"/>
          <w:lang w:val="ro-RO"/>
        </w:rPr>
        <w:t xml:space="preserve">Direcția coordonare politici publice și integrare europeană </w:t>
      </w:r>
    </w:p>
    <w:p w14:paraId="6F38A45A" w14:textId="77777777" w:rsidR="00993BC1" w:rsidRPr="0017679C" w:rsidRDefault="00993BC1" w:rsidP="00993BC1">
      <w:pPr>
        <w:pStyle w:val="Frspaiere"/>
        <w:rPr>
          <w:sz w:val="28"/>
          <w:lang w:val="ro-RO"/>
        </w:rPr>
      </w:pPr>
      <w:r w:rsidRPr="0017679C">
        <w:rPr>
          <w:sz w:val="28"/>
          <w:lang w:val="ro-RO"/>
        </w:rPr>
        <w:t xml:space="preserve">Serviciul audit intern </w:t>
      </w:r>
    </w:p>
    <w:p w14:paraId="5EACC860" w14:textId="760512C1" w:rsidR="00993BC1" w:rsidRPr="0017679C" w:rsidRDefault="00993BC1" w:rsidP="00993BC1">
      <w:pPr>
        <w:pStyle w:val="Frspaiere"/>
        <w:rPr>
          <w:sz w:val="28"/>
          <w:lang w:val="ro-RO"/>
        </w:rPr>
      </w:pPr>
      <w:r w:rsidRPr="0017679C">
        <w:rPr>
          <w:sz w:val="28"/>
          <w:lang w:val="ro-RO"/>
        </w:rPr>
        <w:t xml:space="preserve">Serviciul </w:t>
      </w:r>
      <w:r w:rsidR="006D2F96">
        <w:rPr>
          <w:sz w:val="28"/>
          <w:lang w:val="ro-RO"/>
        </w:rPr>
        <w:t>asistență externă și relații internaționale</w:t>
      </w:r>
      <w:r w:rsidRPr="0017679C">
        <w:rPr>
          <w:sz w:val="28"/>
          <w:lang w:val="ro-RO"/>
        </w:rPr>
        <w:t xml:space="preserve"> </w:t>
      </w:r>
    </w:p>
    <w:p w14:paraId="1DD8800D" w14:textId="77777777" w:rsidR="00993BC1" w:rsidRPr="0017679C" w:rsidRDefault="00993BC1" w:rsidP="00993BC1">
      <w:pPr>
        <w:pStyle w:val="Frspaiere"/>
        <w:rPr>
          <w:sz w:val="28"/>
          <w:lang w:val="ro-RO"/>
        </w:rPr>
      </w:pPr>
      <w:r w:rsidRPr="0017679C">
        <w:rPr>
          <w:sz w:val="28"/>
          <w:lang w:val="ro-RO"/>
        </w:rPr>
        <w:t xml:space="preserve">Serviciul informare și comunicare cu mass-media </w:t>
      </w:r>
    </w:p>
    <w:p w14:paraId="613C878F" w14:textId="77777777" w:rsidR="00993BC1" w:rsidRPr="0017679C" w:rsidRDefault="00993BC1" w:rsidP="00993BC1">
      <w:pPr>
        <w:pStyle w:val="Frspaiere"/>
        <w:rPr>
          <w:sz w:val="28"/>
          <w:lang w:val="ro-RO"/>
        </w:rPr>
      </w:pPr>
      <w:r w:rsidRPr="0017679C">
        <w:rPr>
          <w:sz w:val="28"/>
          <w:lang w:val="ro-RO"/>
        </w:rPr>
        <w:t xml:space="preserve">Serviciul protecția secretului de stat </w:t>
      </w:r>
    </w:p>
    <w:p w14:paraId="52D7AD53" w14:textId="77777777" w:rsidR="00993BC1" w:rsidRPr="0017679C" w:rsidRDefault="00993BC1" w:rsidP="00993BC1">
      <w:pPr>
        <w:pStyle w:val="Frspaiere"/>
        <w:rPr>
          <w:sz w:val="28"/>
          <w:lang w:val="ro-RO"/>
        </w:rPr>
      </w:pPr>
      <w:r w:rsidRPr="0017679C">
        <w:rPr>
          <w:sz w:val="28"/>
          <w:lang w:val="ro-RO"/>
        </w:rPr>
        <w:t xml:space="preserve">Direcția arte, industrii creative și educație artistică </w:t>
      </w:r>
    </w:p>
    <w:p w14:paraId="0D64FAA8" w14:textId="77777777" w:rsidR="00993BC1" w:rsidRPr="0017679C" w:rsidRDefault="00993BC1" w:rsidP="00993BC1">
      <w:pPr>
        <w:pStyle w:val="Frspaiere"/>
        <w:rPr>
          <w:sz w:val="28"/>
          <w:lang w:val="ro-RO"/>
        </w:rPr>
      </w:pPr>
      <w:r w:rsidRPr="0017679C">
        <w:rPr>
          <w:sz w:val="28"/>
          <w:lang w:val="ro-RO"/>
        </w:rPr>
        <w:t xml:space="preserve">Direcția patrimoniu cultural </w:t>
      </w:r>
    </w:p>
    <w:p w14:paraId="687E7BE7" w14:textId="77777777" w:rsidR="00993BC1" w:rsidRPr="0017679C" w:rsidRDefault="00993BC1" w:rsidP="00993BC1">
      <w:pPr>
        <w:pStyle w:val="Frspaiere"/>
        <w:rPr>
          <w:sz w:val="28"/>
          <w:lang w:val="ro-RO"/>
        </w:rPr>
      </w:pPr>
      <w:r w:rsidRPr="0017679C">
        <w:rPr>
          <w:sz w:val="28"/>
          <w:lang w:val="ro-RO"/>
        </w:rPr>
        <w:t xml:space="preserve">Direcția politici în domeniul mass-media </w:t>
      </w:r>
    </w:p>
    <w:p w14:paraId="3BD02860" w14:textId="77777777" w:rsidR="00993BC1" w:rsidRPr="0017679C" w:rsidRDefault="00993BC1" w:rsidP="00993BC1">
      <w:pPr>
        <w:pStyle w:val="Frspaiere"/>
        <w:rPr>
          <w:sz w:val="28"/>
          <w:lang w:val="ro-RO"/>
        </w:rPr>
      </w:pPr>
      <w:r w:rsidRPr="0017679C">
        <w:rPr>
          <w:sz w:val="28"/>
          <w:lang w:val="ro-RO"/>
        </w:rPr>
        <w:t xml:space="preserve">Direcția juridică </w:t>
      </w:r>
    </w:p>
    <w:p w14:paraId="0A731DB4" w14:textId="77777777" w:rsidR="00993BC1" w:rsidRPr="0017679C" w:rsidRDefault="00993BC1" w:rsidP="00993BC1">
      <w:pPr>
        <w:pStyle w:val="Frspaiere"/>
        <w:rPr>
          <w:sz w:val="28"/>
          <w:lang w:val="ro-RO"/>
        </w:rPr>
      </w:pPr>
      <w:r w:rsidRPr="0017679C">
        <w:rPr>
          <w:sz w:val="28"/>
          <w:lang w:val="ro-RO"/>
        </w:rPr>
        <w:t>Direcția financiar-administrativă</w:t>
      </w:r>
    </w:p>
    <w:p w14:paraId="7C98BEE1" w14:textId="1AE8270C" w:rsidR="00993BC1" w:rsidRPr="0017679C" w:rsidRDefault="00E43CCE" w:rsidP="00993BC1">
      <w:pPr>
        <w:pStyle w:val="Frspaiere"/>
        <w:rPr>
          <w:sz w:val="28"/>
          <w:lang w:val="ro-RO"/>
        </w:rPr>
      </w:pPr>
      <w:r>
        <w:rPr>
          <w:sz w:val="28"/>
          <w:lang w:val="ro-RO"/>
        </w:rPr>
        <w:t>Serviciul</w:t>
      </w:r>
      <w:r w:rsidR="00E262BC" w:rsidRPr="0017679C">
        <w:rPr>
          <w:sz w:val="28"/>
          <w:lang w:val="ro-RO"/>
        </w:rPr>
        <w:t xml:space="preserve"> </w:t>
      </w:r>
      <w:r w:rsidR="0058024C">
        <w:rPr>
          <w:sz w:val="28"/>
          <w:lang w:val="ro-RO"/>
        </w:rPr>
        <w:t xml:space="preserve">gestionarea </w:t>
      </w:r>
      <w:r w:rsidR="00993BC1" w:rsidRPr="0017679C">
        <w:rPr>
          <w:sz w:val="28"/>
          <w:lang w:val="ro-RO"/>
        </w:rPr>
        <w:t>investiții</w:t>
      </w:r>
      <w:r w:rsidR="00E262BC" w:rsidRPr="0017679C">
        <w:rPr>
          <w:sz w:val="28"/>
          <w:lang w:val="ro-RO"/>
        </w:rPr>
        <w:t>lor</w:t>
      </w:r>
      <w:r w:rsidR="00993BC1" w:rsidRPr="0017679C">
        <w:rPr>
          <w:sz w:val="28"/>
          <w:lang w:val="ro-RO"/>
        </w:rPr>
        <w:t xml:space="preserve"> capitale </w:t>
      </w:r>
    </w:p>
    <w:p w14:paraId="446CB989" w14:textId="77777777" w:rsidR="00993BC1" w:rsidRPr="0017679C" w:rsidRDefault="00993BC1" w:rsidP="00993BC1">
      <w:pPr>
        <w:pStyle w:val="Frspaiere"/>
        <w:rPr>
          <w:sz w:val="28"/>
          <w:lang w:val="ro-RO"/>
        </w:rPr>
      </w:pPr>
      <w:r w:rsidRPr="0017679C">
        <w:rPr>
          <w:sz w:val="28"/>
          <w:lang w:val="ro-RO"/>
        </w:rPr>
        <w:t xml:space="preserve">Serviciul resurse umane </w:t>
      </w:r>
    </w:p>
    <w:p w14:paraId="71713B43" w14:textId="4DB0303D" w:rsidR="00993BC1" w:rsidRPr="0017679C" w:rsidRDefault="00993BC1" w:rsidP="00993BC1">
      <w:pPr>
        <w:pStyle w:val="Frspaiere"/>
        <w:rPr>
          <w:sz w:val="28"/>
          <w:lang w:val="ro-RO"/>
        </w:rPr>
      </w:pPr>
      <w:r w:rsidRPr="00DA02AD">
        <w:rPr>
          <w:sz w:val="28"/>
          <w:lang w:val="ro-RO"/>
        </w:rPr>
        <w:t>Serviciul tehnologia informației și comunicații</w:t>
      </w:r>
      <w:r w:rsidRPr="0017679C">
        <w:rPr>
          <w:sz w:val="28"/>
          <w:lang w:val="ro-RO"/>
        </w:rPr>
        <w:t xml:space="preserve"> </w:t>
      </w:r>
    </w:p>
    <w:p w14:paraId="1AF9C483" w14:textId="1FFB658A" w:rsidR="00993BC1" w:rsidRPr="0017679C" w:rsidRDefault="00993BC1" w:rsidP="00993BC1">
      <w:pPr>
        <w:pStyle w:val="Frspaiere"/>
        <w:rPr>
          <w:sz w:val="28"/>
          <w:lang w:val="ro-RO"/>
        </w:rPr>
      </w:pPr>
      <w:r w:rsidRPr="0017679C">
        <w:rPr>
          <w:sz w:val="28"/>
          <w:lang w:val="ro-RO"/>
        </w:rPr>
        <w:t>Serviciul managementul documentelor</w:t>
      </w:r>
    </w:p>
    <w:p w14:paraId="62147092" w14:textId="1E31CB74" w:rsidR="001A6814" w:rsidRPr="005F5067" w:rsidRDefault="00F13F70" w:rsidP="00F13F70">
      <w:pPr>
        <w:spacing w:before="240"/>
        <w:contextualSpacing/>
        <w:rPr>
          <w:color w:val="000000" w:themeColor="text1"/>
          <w:sz w:val="28"/>
          <w:szCs w:val="28"/>
          <w:lang w:val="ro-RO"/>
        </w:rPr>
      </w:pPr>
      <w:r w:rsidRPr="00E62497">
        <w:rPr>
          <w:color w:val="000000" w:themeColor="text1"/>
          <w:sz w:val="28"/>
          <w:szCs w:val="28"/>
          <w:lang w:val="ro-RO"/>
        </w:rPr>
        <w:t>1</w:t>
      </w:r>
      <w:r w:rsidR="001C249B" w:rsidRPr="00E62497">
        <w:rPr>
          <w:color w:val="000000" w:themeColor="text1"/>
          <w:sz w:val="28"/>
          <w:szCs w:val="28"/>
          <w:lang w:val="ro-RO"/>
        </w:rPr>
        <w:t>.</w:t>
      </w:r>
      <w:r w:rsidR="00AF05D8" w:rsidRPr="00E62497">
        <w:rPr>
          <w:color w:val="000000" w:themeColor="text1"/>
          <w:sz w:val="28"/>
          <w:szCs w:val="28"/>
          <w:lang w:val="ro-RO"/>
        </w:rPr>
        <w:t>5</w:t>
      </w:r>
      <w:r w:rsidRPr="00E62497">
        <w:rPr>
          <w:color w:val="000000" w:themeColor="text1"/>
          <w:sz w:val="28"/>
          <w:szCs w:val="28"/>
          <w:lang w:val="ro-RO"/>
        </w:rPr>
        <w:t>.</w:t>
      </w:r>
      <w:r w:rsidRPr="005F5067">
        <w:rPr>
          <w:color w:val="000000" w:themeColor="text1"/>
          <w:sz w:val="28"/>
          <w:szCs w:val="28"/>
          <w:lang w:val="ro-RO"/>
        </w:rPr>
        <w:t xml:space="preserve"> În Anexa nr. 5</w:t>
      </w:r>
      <w:r w:rsidR="001A6814" w:rsidRPr="005F5067">
        <w:rPr>
          <w:color w:val="000000" w:themeColor="text1"/>
          <w:sz w:val="28"/>
          <w:szCs w:val="28"/>
          <w:lang w:val="ro-RO"/>
        </w:rPr>
        <w:t xml:space="preserve"> compartimentul „Alte instituții publice” va avea următorul cuprins:</w:t>
      </w:r>
    </w:p>
    <w:p w14:paraId="075D3D57" w14:textId="2D9F4EE6" w:rsidR="001A6814"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1</w:t>
      </w:r>
      <w:r w:rsidR="001A6814" w:rsidRPr="005F5067">
        <w:rPr>
          <w:color w:val="000000" w:themeColor="text1"/>
          <w:sz w:val="28"/>
          <w:szCs w:val="28"/>
          <w:lang w:val="ro-RO"/>
        </w:rPr>
        <w:t xml:space="preserve">. Agenţia de Inspectare a Monumentelor </w:t>
      </w:r>
    </w:p>
    <w:p w14:paraId="10A61161" w14:textId="1E08CCE3" w:rsidR="001A6814"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2</w:t>
      </w:r>
      <w:r w:rsidR="001A6814" w:rsidRPr="005F5067">
        <w:rPr>
          <w:color w:val="000000" w:themeColor="text1"/>
          <w:sz w:val="28"/>
          <w:szCs w:val="28"/>
          <w:lang w:val="ro-RO"/>
        </w:rPr>
        <w:t xml:space="preserve">. Agenţia Naţională Arheologică </w:t>
      </w:r>
    </w:p>
    <w:p w14:paraId="66DE92D2" w14:textId="36722133" w:rsidR="001D25ED" w:rsidRPr="005F5067" w:rsidRDefault="001D25ED" w:rsidP="001D25ED">
      <w:pPr>
        <w:spacing w:before="240"/>
        <w:contextualSpacing/>
        <w:rPr>
          <w:color w:val="000000" w:themeColor="text1"/>
          <w:sz w:val="28"/>
          <w:szCs w:val="28"/>
          <w:lang w:val="ro-RO"/>
        </w:rPr>
      </w:pPr>
      <w:r w:rsidRPr="005F5067">
        <w:rPr>
          <w:color w:val="000000" w:themeColor="text1"/>
          <w:sz w:val="28"/>
          <w:szCs w:val="28"/>
          <w:lang w:val="ro-RO"/>
        </w:rPr>
        <w:t>3. Centrul Național de Cultură Tradițională</w:t>
      </w:r>
    </w:p>
    <w:p w14:paraId="5714A55A" w14:textId="6F856444" w:rsidR="001A6814" w:rsidRPr="005F5067" w:rsidRDefault="001D25ED" w:rsidP="001D25ED">
      <w:pPr>
        <w:spacing w:before="240"/>
        <w:contextualSpacing/>
        <w:rPr>
          <w:color w:val="000000" w:themeColor="text1"/>
          <w:sz w:val="28"/>
          <w:szCs w:val="28"/>
          <w:lang w:val="ro-RO"/>
        </w:rPr>
      </w:pPr>
      <w:r w:rsidRPr="005F5067">
        <w:rPr>
          <w:color w:val="000000" w:themeColor="text1"/>
          <w:sz w:val="28"/>
          <w:szCs w:val="28"/>
          <w:lang w:val="ro-RO"/>
        </w:rPr>
        <w:lastRenderedPageBreak/>
        <w:t xml:space="preserve">4. Camera Naţională a Cărţii </w:t>
      </w:r>
    </w:p>
    <w:p w14:paraId="6B648833" w14:textId="31FDEEAE" w:rsidR="001D25ED"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5</w:t>
      </w:r>
      <w:r w:rsidR="001A6814" w:rsidRPr="005F5067">
        <w:rPr>
          <w:color w:val="000000" w:themeColor="text1"/>
          <w:sz w:val="28"/>
          <w:szCs w:val="28"/>
          <w:lang w:val="ro-RO"/>
        </w:rPr>
        <w:t>. Centrul Naţional al Cinematografie</w:t>
      </w:r>
      <w:r w:rsidR="00B301D0" w:rsidRPr="005F5067">
        <w:rPr>
          <w:color w:val="000000" w:themeColor="text1"/>
          <w:sz w:val="28"/>
          <w:szCs w:val="28"/>
          <w:lang w:val="ro-RO"/>
        </w:rPr>
        <w:t>i</w:t>
      </w:r>
    </w:p>
    <w:p w14:paraId="13E2A61C" w14:textId="678EC18A" w:rsidR="001A6814"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6. Comisia Naţională a Republicii Moldova pentru UNESCO</w:t>
      </w:r>
      <w:r w:rsidR="001A6814" w:rsidRPr="005F5067">
        <w:rPr>
          <w:color w:val="000000" w:themeColor="text1"/>
          <w:sz w:val="28"/>
          <w:szCs w:val="28"/>
          <w:lang w:val="ro-RO"/>
        </w:rPr>
        <w:t xml:space="preserve"> </w:t>
      </w:r>
    </w:p>
    <w:p w14:paraId="042353A5" w14:textId="0983426C" w:rsidR="001D25ED" w:rsidRPr="005F5067" w:rsidRDefault="001D25ED" w:rsidP="00F13F70">
      <w:pPr>
        <w:spacing w:before="240"/>
        <w:contextualSpacing/>
        <w:rPr>
          <w:color w:val="000000" w:themeColor="text1"/>
          <w:sz w:val="28"/>
          <w:szCs w:val="28"/>
          <w:lang w:val="ro-RO"/>
        </w:rPr>
      </w:pPr>
      <w:r w:rsidRPr="005F5067">
        <w:rPr>
          <w:color w:val="000000" w:themeColor="text1"/>
          <w:sz w:val="28"/>
          <w:szCs w:val="28"/>
          <w:lang w:val="ro-RO"/>
        </w:rPr>
        <w:t>7</w:t>
      </w:r>
      <w:r w:rsidR="001A6814" w:rsidRPr="005F5067">
        <w:rPr>
          <w:color w:val="000000" w:themeColor="text1"/>
          <w:sz w:val="28"/>
          <w:szCs w:val="28"/>
          <w:lang w:val="ro-RO"/>
        </w:rPr>
        <w:t>. Oficiul Național de Dezvoltare a Culturii</w:t>
      </w:r>
    </w:p>
    <w:p w14:paraId="37CF000A" w14:textId="1D5AF21E" w:rsidR="001A6814" w:rsidRPr="005F5067" w:rsidRDefault="005F5067" w:rsidP="00F13F70">
      <w:pPr>
        <w:spacing w:before="240"/>
        <w:contextualSpacing/>
        <w:rPr>
          <w:color w:val="000000" w:themeColor="text1"/>
          <w:sz w:val="28"/>
          <w:szCs w:val="28"/>
          <w:lang w:val="ro-RO"/>
        </w:rPr>
      </w:pPr>
      <w:r>
        <w:rPr>
          <w:color w:val="000000" w:themeColor="text1"/>
          <w:sz w:val="28"/>
          <w:szCs w:val="28"/>
          <w:lang w:val="ro-RO"/>
        </w:rPr>
        <w:t>8</w:t>
      </w:r>
      <w:r w:rsidR="001A6814" w:rsidRPr="005F5067">
        <w:rPr>
          <w:color w:val="000000" w:themeColor="text1"/>
          <w:sz w:val="28"/>
          <w:szCs w:val="28"/>
          <w:lang w:val="ro-RO"/>
        </w:rPr>
        <w:t xml:space="preserve">. Revista „Alunelul” </w:t>
      </w:r>
    </w:p>
    <w:p w14:paraId="5213C3B3" w14:textId="3FA9E016" w:rsidR="001A6814" w:rsidRPr="005F5067" w:rsidRDefault="005F5067" w:rsidP="00F13F70">
      <w:pPr>
        <w:spacing w:before="240"/>
        <w:contextualSpacing/>
        <w:rPr>
          <w:color w:val="000000" w:themeColor="text1"/>
          <w:sz w:val="28"/>
          <w:szCs w:val="28"/>
          <w:lang w:val="ro-RO"/>
        </w:rPr>
      </w:pPr>
      <w:r>
        <w:rPr>
          <w:color w:val="000000" w:themeColor="text1"/>
          <w:sz w:val="28"/>
          <w:szCs w:val="28"/>
          <w:lang w:val="ro-RO"/>
        </w:rPr>
        <w:t>9</w:t>
      </w:r>
      <w:r w:rsidR="001A6814" w:rsidRPr="005F5067">
        <w:rPr>
          <w:color w:val="000000" w:themeColor="text1"/>
          <w:sz w:val="28"/>
          <w:szCs w:val="28"/>
          <w:lang w:val="ro-RO"/>
        </w:rPr>
        <w:t xml:space="preserve">. Revista „Florile dalbe” </w:t>
      </w:r>
    </w:p>
    <w:p w14:paraId="634E1B52" w14:textId="5F76D7D1" w:rsidR="001A6814" w:rsidRPr="005F5067" w:rsidRDefault="007C3204" w:rsidP="007C3204">
      <w:pPr>
        <w:spacing w:after="240"/>
        <w:ind w:firstLine="0"/>
        <w:rPr>
          <w:color w:val="000000" w:themeColor="text1"/>
          <w:sz w:val="28"/>
          <w:szCs w:val="28"/>
          <w:lang w:val="ro-RO"/>
        </w:rPr>
      </w:pPr>
      <w:r>
        <w:rPr>
          <w:color w:val="000000" w:themeColor="text1"/>
          <w:sz w:val="28"/>
          <w:szCs w:val="28"/>
          <w:lang w:val="ro-RO"/>
        </w:rPr>
        <w:t xml:space="preserve">        </w:t>
      </w:r>
      <w:r w:rsidR="005F5067">
        <w:rPr>
          <w:color w:val="000000" w:themeColor="text1"/>
          <w:sz w:val="28"/>
          <w:szCs w:val="28"/>
          <w:lang w:val="ro-RO"/>
        </w:rPr>
        <w:t>10</w:t>
      </w:r>
      <w:r w:rsidR="001A6814" w:rsidRPr="005F5067">
        <w:rPr>
          <w:color w:val="000000" w:themeColor="text1"/>
          <w:sz w:val="28"/>
          <w:szCs w:val="28"/>
          <w:lang w:val="ro-RO"/>
        </w:rPr>
        <w:t xml:space="preserve">. Revista „Noi” </w:t>
      </w:r>
    </w:p>
    <w:p w14:paraId="4657BBF1" w14:textId="3E55FF7B" w:rsidR="0009428D" w:rsidRDefault="00277C6E" w:rsidP="00EE3FB2">
      <w:pPr>
        <w:rPr>
          <w:color w:val="000000" w:themeColor="text1"/>
          <w:sz w:val="28"/>
          <w:szCs w:val="28"/>
          <w:lang w:val="ro-RO"/>
        </w:rPr>
      </w:pPr>
      <w:r w:rsidRPr="005F5067">
        <w:rPr>
          <w:b/>
          <w:color w:val="000000" w:themeColor="text1"/>
          <w:sz w:val="28"/>
          <w:szCs w:val="28"/>
          <w:lang w:val="ro-RO"/>
        </w:rPr>
        <w:t>2</w:t>
      </w:r>
      <w:r w:rsidR="00335733" w:rsidRPr="005F5067">
        <w:rPr>
          <w:b/>
          <w:color w:val="000000" w:themeColor="text1"/>
          <w:sz w:val="28"/>
          <w:szCs w:val="28"/>
          <w:lang w:val="ro-RO"/>
        </w:rPr>
        <w:t>.</w:t>
      </w:r>
      <w:r w:rsidR="00335733" w:rsidRPr="005F5067">
        <w:rPr>
          <w:color w:val="000000" w:themeColor="text1"/>
          <w:sz w:val="28"/>
          <w:szCs w:val="28"/>
          <w:lang w:val="ro-RO"/>
        </w:rPr>
        <w:t xml:space="preserve"> </w:t>
      </w:r>
      <w:r w:rsidR="0009428D" w:rsidRPr="0009428D">
        <w:rPr>
          <w:color w:val="000000" w:themeColor="text1"/>
          <w:sz w:val="28"/>
          <w:szCs w:val="28"/>
          <w:lang w:val="ro-RO"/>
        </w:rPr>
        <w:t xml:space="preserve">Ministerul Dezvoltării Economice și Digitalizării va prelua de la Ministerul </w:t>
      </w:r>
      <w:r w:rsidR="00EE3FB2">
        <w:rPr>
          <w:color w:val="000000" w:themeColor="text1"/>
          <w:sz w:val="28"/>
          <w:szCs w:val="28"/>
          <w:lang w:val="ro-RO"/>
        </w:rPr>
        <w:t>Culturii</w:t>
      </w:r>
      <w:r w:rsidR="0009428D" w:rsidRPr="0009428D">
        <w:rPr>
          <w:color w:val="000000" w:themeColor="text1"/>
          <w:sz w:val="28"/>
          <w:szCs w:val="28"/>
          <w:lang w:val="ro-RO"/>
        </w:rPr>
        <w:t xml:space="preserve"> domeniul </w:t>
      </w:r>
      <w:r w:rsidR="00EE3FB2">
        <w:rPr>
          <w:color w:val="000000" w:themeColor="text1"/>
          <w:sz w:val="28"/>
          <w:szCs w:val="28"/>
          <w:lang w:val="ro-RO"/>
        </w:rPr>
        <w:t>turism</w:t>
      </w:r>
      <w:r w:rsidR="0009428D" w:rsidRPr="0009428D">
        <w:rPr>
          <w:color w:val="000000" w:themeColor="text1"/>
          <w:sz w:val="28"/>
          <w:szCs w:val="28"/>
          <w:lang w:val="ro-RO"/>
        </w:rPr>
        <w:t>, precum și va fi succesor de drepturi și obligații conexe domeniului preluat.</w:t>
      </w:r>
    </w:p>
    <w:p w14:paraId="10AEEBE6" w14:textId="7030155A" w:rsidR="00335733" w:rsidRDefault="0009428D" w:rsidP="00525D40">
      <w:pPr>
        <w:rPr>
          <w:color w:val="000000" w:themeColor="text1"/>
          <w:sz w:val="28"/>
          <w:szCs w:val="28"/>
          <w:lang w:val="ro-RO"/>
        </w:rPr>
      </w:pPr>
      <w:r>
        <w:rPr>
          <w:b/>
          <w:color w:val="000000" w:themeColor="text1"/>
          <w:sz w:val="28"/>
          <w:szCs w:val="28"/>
          <w:lang w:val="ro-RO"/>
        </w:rPr>
        <w:t>3</w:t>
      </w:r>
      <w:r w:rsidRPr="0009428D">
        <w:rPr>
          <w:b/>
          <w:color w:val="000000" w:themeColor="text1"/>
          <w:sz w:val="28"/>
          <w:szCs w:val="28"/>
          <w:lang w:val="ro-RO"/>
        </w:rPr>
        <w:t>.</w:t>
      </w:r>
      <w:r>
        <w:rPr>
          <w:color w:val="000000" w:themeColor="text1"/>
          <w:sz w:val="28"/>
          <w:szCs w:val="28"/>
          <w:lang w:val="ro-RO"/>
        </w:rPr>
        <w:t xml:space="preserve"> </w:t>
      </w:r>
      <w:r w:rsidR="00335733" w:rsidRPr="005F5067">
        <w:rPr>
          <w:color w:val="000000" w:themeColor="text1"/>
          <w:sz w:val="28"/>
          <w:szCs w:val="28"/>
          <w:lang w:val="ro-RO"/>
        </w:rPr>
        <w:t xml:space="preserve">Hotărârea Guvernului nr. 470/2023 </w:t>
      </w:r>
      <w:r w:rsidR="00277C6E" w:rsidRPr="005F5067">
        <w:rPr>
          <w:color w:val="000000" w:themeColor="text1"/>
          <w:sz w:val="28"/>
          <w:szCs w:val="28"/>
          <w:lang w:val="ro-RO"/>
        </w:rPr>
        <w:t>pentru punerea în aplicare a prevederilor Legii nr. 280/2011 privind protejarea patrimoniului cultural național mobil (Monitorul Oficial al Republicii Moldova, 2023, nr. 277-281, art. 666)</w:t>
      </w:r>
      <w:r w:rsidR="007D0C1A">
        <w:rPr>
          <w:color w:val="000000" w:themeColor="text1"/>
          <w:sz w:val="28"/>
          <w:szCs w:val="28"/>
          <w:lang w:val="ro-RO"/>
        </w:rPr>
        <w:t xml:space="preserve">, </w:t>
      </w:r>
      <w:r w:rsidR="00525D40">
        <w:rPr>
          <w:color w:val="000000" w:themeColor="text1"/>
          <w:sz w:val="28"/>
          <w:szCs w:val="28"/>
          <w:lang w:val="ro-RO"/>
        </w:rPr>
        <w:t xml:space="preserve"> cu modificările ulterioare,</w:t>
      </w:r>
      <w:r w:rsidR="00525D40" w:rsidRPr="005F5067">
        <w:rPr>
          <w:color w:val="000000" w:themeColor="text1"/>
          <w:sz w:val="28"/>
          <w:szCs w:val="28"/>
          <w:lang w:val="ro-RO"/>
        </w:rPr>
        <w:t xml:space="preserve"> se modifică după cum urmează:</w:t>
      </w:r>
    </w:p>
    <w:p w14:paraId="3497733C" w14:textId="77C3B78F" w:rsidR="00525D40" w:rsidRDefault="00525D40" w:rsidP="00525D40">
      <w:pPr>
        <w:rPr>
          <w:color w:val="000000" w:themeColor="text1"/>
          <w:sz w:val="28"/>
          <w:szCs w:val="28"/>
          <w:lang w:val="ro-RO"/>
        </w:rPr>
      </w:pPr>
      <w:r>
        <w:rPr>
          <w:color w:val="000000" w:themeColor="text1"/>
          <w:sz w:val="28"/>
          <w:szCs w:val="28"/>
          <w:lang w:val="ro-RO"/>
        </w:rPr>
        <w:t>3.1. la punctul 2 subpunctul 3) se abrogă;</w:t>
      </w:r>
    </w:p>
    <w:p w14:paraId="16789448" w14:textId="069ACBA6" w:rsidR="00525D40" w:rsidRPr="005F5067" w:rsidRDefault="00525D40" w:rsidP="00525D40">
      <w:pPr>
        <w:rPr>
          <w:color w:val="000000" w:themeColor="text1"/>
          <w:sz w:val="28"/>
          <w:szCs w:val="28"/>
          <w:lang w:val="ro-RO"/>
        </w:rPr>
      </w:pPr>
      <w:r>
        <w:rPr>
          <w:color w:val="000000" w:themeColor="text1"/>
          <w:sz w:val="28"/>
          <w:szCs w:val="28"/>
          <w:lang w:val="ro-RO"/>
        </w:rPr>
        <w:t>3</w:t>
      </w:r>
      <w:r w:rsidRPr="005F5067">
        <w:rPr>
          <w:color w:val="000000" w:themeColor="text1"/>
          <w:sz w:val="28"/>
          <w:szCs w:val="28"/>
          <w:lang w:val="ro-RO"/>
        </w:rPr>
        <w:t>.</w:t>
      </w:r>
      <w:r>
        <w:rPr>
          <w:color w:val="000000" w:themeColor="text1"/>
          <w:sz w:val="28"/>
          <w:szCs w:val="28"/>
          <w:lang w:val="ro-RO"/>
        </w:rPr>
        <w:t>2</w:t>
      </w:r>
      <w:r w:rsidRPr="005F5067">
        <w:rPr>
          <w:color w:val="000000" w:themeColor="text1"/>
          <w:sz w:val="28"/>
          <w:szCs w:val="28"/>
          <w:lang w:val="ro-RO"/>
        </w:rPr>
        <w:t xml:space="preserve">. Anexa nr. 1 </w:t>
      </w:r>
      <w:r w:rsidRPr="00364BB3">
        <w:rPr>
          <w:color w:val="000000" w:themeColor="text1"/>
          <w:sz w:val="28"/>
          <w:szCs w:val="28"/>
          <w:lang w:val="ro-RO"/>
        </w:rPr>
        <w:t>se va expune în următoarea redacție:</w:t>
      </w:r>
    </w:p>
    <w:p w14:paraId="7FB02071" w14:textId="77777777" w:rsidR="00525D40" w:rsidRPr="005F5067" w:rsidRDefault="00525D40" w:rsidP="00364BB3">
      <w:pPr>
        <w:spacing w:after="240"/>
        <w:rPr>
          <w:color w:val="000000" w:themeColor="text1"/>
          <w:sz w:val="28"/>
          <w:szCs w:val="28"/>
          <w:lang w:val="ro-RO"/>
        </w:rPr>
      </w:pPr>
    </w:p>
    <w:p w14:paraId="68F7F444" w14:textId="77777777" w:rsidR="00E64E83" w:rsidRPr="005F5067" w:rsidRDefault="00E64E83" w:rsidP="00E64E83">
      <w:pPr>
        <w:contextualSpacing/>
        <w:jc w:val="right"/>
        <w:rPr>
          <w:color w:val="000000" w:themeColor="text1"/>
          <w:sz w:val="24"/>
          <w:szCs w:val="28"/>
          <w:lang w:val="ro-RO"/>
        </w:rPr>
      </w:pPr>
      <w:r w:rsidRPr="005F5067">
        <w:rPr>
          <w:color w:val="000000" w:themeColor="text1"/>
          <w:sz w:val="24"/>
          <w:szCs w:val="28"/>
          <w:lang w:val="ro-RO"/>
        </w:rPr>
        <w:t xml:space="preserve">Anexa nr. 1 </w:t>
      </w:r>
    </w:p>
    <w:p w14:paraId="320FB268" w14:textId="00DD9C34" w:rsidR="00883651" w:rsidRPr="00867DAC" w:rsidRDefault="00E64E83" w:rsidP="00867DAC">
      <w:pPr>
        <w:contextualSpacing/>
        <w:jc w:val="right"/>
        <w:rPr>
          <w:color w:val="000000" w:themeColor="text1"/>
          <w:sz w:val="24"/>
          <w:szCs w:val="28"/>
          <w:lang w:val="ro-RO"/>
        </w:rPr>
      </w:pPr>
      <w:r w:rsidRPr="005F5067">
        <w:rPr>
          <w:color w:val="000000" w:themeColor="text1"/>
          <w:sz w:val="24"/>
          <w:szCs w:val="28"/>
          <w:lang w:val="ro-RO"/>
        </w:rPr>
        <w:t>la Hotărârea Guvernului nr. 470/2023</w:t>
      </w:r>
    </w:p>
    <w:p w14:paraId="4D06EF26" w14:textId="19AE0588" w:rsidR="00E64E83" w:rsidRPr="005F5067" w:rsidRDefault="00E64E83" w:rsidP="00E64E83">
      <w:pPr>
        <w:spacing w:before="240"/>
        <w:jc w:val="center"/>
        <w:rPr>
          <w:b/>
          <w:color w:val="000000" w:themeColor="text1"/>
          <w:sz w:val="28"/>
          <w:szCs w:val="28"/>
          <w:lang w:val="ro-RO"/>
        </w:rPr>
      </w:pPr>
      <w:r w:rsidRPr="005F5067">
        <w:rPr>
          <w:b/>
          <w:color w:val="000000" w:themeColor="text1"/>
          <w:sz w:val="28"/>
          <w:szCs w:val="28"/>
          <w:lang w:val="ro-RO"/>
        </w:rPr>
        <w:t>REGULAMENT</w:t>
      </w:r>
    </w:p>
    <w:p w14:paraId="322878B2" w14:textId="1FEDA998" w:rsidR="00883651" w:rsidRPr="005F5067" w:rsidRDefault="00E64E83" w:rsidP="00883651">
      <w:pPr>
        <w:spacing w:before="240" w:after="240"/>
        <w:contextualSpacing/>
        <w:jc w:val="center"/>
        <w:rPr>
          <w:b/>
          <w:color w:val="000000" w:themeColor="text1"/>
          <w:sz w:val="28"/>
          <w:szCs w:val="28"/>
          <w:lang w:val="ro-RO"/>
        </w:rPr>
      </w:pPr>
      <w:r w:rsidRPr="005F5067">
        <w:rPr>
          <w:b/>
          <w:color w:val="000000" w:themeColor="text1"/>
          <w:sz w:val="28"/>
          <w:szCs w:val="28"/>
          <w:lang w:val="ro-RO"/>
        </w:rPr>
        <w:t>cu privire la organizarea și funcționarea Serviciului de evidență și circulație a bunurilor culturale mobile</w:t>
      </w:r>
    </w:p>
    <w:p w14:paraId="67CDEC5B" w14:textId="77777777" w:rsidR="00883651" w:rsidRPr="005F5067" w:rsidRDefault="00883651" w:rsidP="00883651">
      <w:pPr>
        <w:spacing w:before="240" w:after="240"/>
        <w:contextualSpacing/>
        <w:jc w:val="center"/>
        <w:rPr>
          <w:b/>
          <w:color w:val="000000" w:themeColor="text1"/>
          <w:sz w:val="28"/>
          <w:szCs w:val="28"/>
          <w:lang w:val="ro-RO"/>
        </w:rPr>
      </w:pPr>
      <w:r w:rsidRPr="005F5067">
        <w:rPr>
          <w:b/>
          <w:color w:val="000000" w:themeColor="text1"/>
          <w:sz w:val="28"/>
          <w:szCs w:val="28"/>
          <w:lang w:val="ro-RO"/>
        </w:rPr>
        <w:t xml:space="preserve">I . DISPOZIȚII GENERALE </w:t>
      </w:r>
    </w:p>
    <w:p w14:paraId="1F3C005F" w14:textId="13DDC51A" w:rsidR="00883651" w:rsidRPr="005F5067" w:rsidRDefault="00883651" w:rsidP="00883651">
      <w:pPr>
        <w:spacing w:before="240" w:after="240"/>
        <w:contextualSpacing/>
        <w:rPr>
          <w:color w:val="000000" w:themeColor="text1"/>
          <w:sz w:val="28"/>
          <w:szCs w:val="28"/>
          <w:lang w:val="ro-RO"/>
        </w:rPr>
      </w:pPr>
      <w:r w:rsidRPr="005F5067">
        <w:rPr>
          <w:b/>
          <w:color w:val="000000" w:themeColor="text1"/>
          <w:sz w:val="28"/>
          <w:szCs w:val="28"/>
          <w:lang w:val="ro-RO"/>
        </w:rPr>
        <w:t>1.</w:t>
      </w:r>
      <w:r w:rsidRPr="005F5067">
        <w:rPr>
          <w:color w:val="000000" w:themeColor="text1"/>
          <w:sz w:val="28"/>
          <w:szCs w:val="28"/>
          <w:lang w:val="ro-RO"/>
        </w:rPr>
        <w:t xml:space="preserve"> Regulamentul cu privire la organizarea și funcționarea Serviciului de evidență și circulație a bunurilor culturale mobile (în continuare – </w:t>
      </w:r>
      <w:r w:rsidRPr="005F5067">
        <w:rPr>
          <w:i/>
          <w:color w:val="000000" w:themeColor="text1"/>
          <w:sz w:val="28"/>
          <w:szCs w:val="28"/>
          <w:lang w:val="ro-RO"/>
        </w:rPr>
        <w:t>Regulament</w:t>
      </w:r>
      <w:r w:rsidRPr="005F5067">
        <w:rPr>
          <w:color w:val="000000" w:themeColor="text1"/>
          <w:sz w:val="28"/>
          <w:szCs w:val="28"/>
          <w:lang w:val="ro-RO"/>
        </w:rPr>
        <w:t>) reglementează misiunea, domeniile de activitate, funcțiile, atribuțiile, drepturile și modul de organizare a acestuia.</w:t>
      </w:r>
    </w:p>
    <w:p w14:paraId="3DDF3C34" w14:textId="05FF404C" w:rsidR="00883651" w:rsidRPr="005F5067" w:rsidRDefault="00883651" w:rsidP="00883651">
      <w:pPr>
        <w:spacing w:before="240" w:after="240"/>
        <w:contextualSpacing/>
        <w:rPr>
          <w:color w:val="000000" w:themeColor="text1"/>
          <w:sz w:val="28"/>
          <w:szCs w:val="28"/>
          <w:lang w:val="ro-RO"/>
        </w:rPr>
      </w:pPr>
      <w:r w:rsidRPr="005F5067">
        <w:rPr>
          <w:b/>
          <w:color w:val="000000" w:themeColor="text1"/>
          <w:sz w:val="28"/>
          <w:szCs w:val="28"/>
          <w:lang w:val="ro-RO"/>
        </w:rPr>
        <w:t>2.</w:t>
      </w:r>
      <w:r w:rsidRPr="005F5067">
        <w:rPr>
          <w:color w:val="000000" w:themeColor="text1"/>
          <w:sz w:val="28"/>
          <w:szCs w:val="28"/>
          <w:lang w:val="ro-RO"/>
        </w:rPr>
        <w:t xml:space="preserve"> Serviciul de evidență și circulație a bunurilor culturale mobile, prescurtat – SECBCM, este autoritatea administrativă din subordinea  Ministerului Culturii, cu statut de persoană juridică de drept public, cu sediul în municipiul Chișinău, care dispune de denumire, de ștampilă cu Stema de Stat a Republicii Moldova, de conturi </w:t>
      </w:r>
      <w:proofErr w:type="spellStart"/>
      <w:r w:rsidRPr="005F5067">
        <w:rPr>
          <w:color w:val="000000" w:themeColor="text1"/>
          <w:sz w:val="28"/>
          <w:szCs w:val="28"/>
          <w:lang w:val="ro-RO"/>
        </w:rPr>
        <w:t>trezoreriale</w:t>
      </w:r>
      <w:proofErr w:type="spellEnd"/>
      <w:r w:rsidRPr="005F5067">
        <w:rPr>
          <w:color w:val="000000" w:themeColor="text1"/>
          <w:sz w:val="28"/>
          <w:szCs w:val="28"/>
          <w:lang w:val="ro-RO"/>
        </w:rPr>
        <w:t>, precum și de alte atribute specifice autorităților publice, stabilite în legislație.</w:t>
      </w:r>
    </w:p>
    <w:p w14:paraId="55AB18CF" w14:textId="16808E9F" w:rsidR="00883651" w:rsidRPr="005F5067" w:rsidRDefault="00883651" w:rsidP="00883651">
      <w:pPr>
        <w:spacing w:before="240" w:after="240"/>
        <w:contextualSpacing/>
        <w:rPr>
          <w:color w:val="000000" w:themeColor="text1"/>
          <w:sz w:val="28"/>
          <w:szCs w:val="28"/>
          <w:lang w:val="ro-RO"/>
        </w:rPr>
      </w:pPr>
      <w:r w:rsidRPr="005F5067">
        <w:rPr>
          <w:b/>
          <w:color w:val="000000" w:themeColor="text1"/>
          <w:sz w:val="28"/>
          <w:szCs w:val="28"/>
          <w:lang w:val="ro-RO"/>
        </w:rPr>
        <w:t>3.</w:t>
      </w:r>
      <w:r w:rsidRPr="005F5067">
        <w:rPr>
          <w:color w:val="000000" w:themeColor="text1"/>
          <w:sz w:val="28"/>
          <w:szCs w:val="28"/>
          <w:lang w:val="ro-RO"/>
        </w:rPr>
        <w:t xml:space="preserve"> Finanțarea și asigurarea tehnico-materială a activității </w:t>
      </w:r>
      <w:r w:rsidR="00E01FBC" w:rsidRPr="005F5067">
        <w:rPr>
          <w:color w:val="000000" w:themeColor="text1"/>
          <w:sz w:val="28"/>
          <w:szCs w:val="28"/>
          <w:lang w:val="ro-RO"/>
        </w:rPr>
        <w:t>Serviciului de evidență și circulație a bunurilor culturale mobile</w:t>
      </w:r>
      <w:r w:rsidRPr="005F5067">
        <w:rPr>
          <w:color w:val="000000" w:themeColor="text1"/>
          <w:sz w:val="28"/>
          <w:szCs w:val="28"/>
          <w:lang w:val="ro-RO"/>
        </w:rPr>
        <w:t xml:space="preserve"> </w:t>
      </w:r>
      <w:r w:rsidR="00E01FBC" w:rsidRPr="005F5067">
        <w:rPr>
          <w:color w:val="000000" w:themeColor="text1"/>
          <w:sz w:val="28"/>
          <w:szCs w:val="28"/>
          <w:lang w:val="ro-RO"/>
        </w:rPr>
        <w:t xml:space="preserve">(în continuare – </w:t>
      </w:r>
      <w:r w:rsidR="008C2009">
        <w:rPr>
          <w:i/>
          <w:color w:val="000000" w:themeColor="text1"/>
          <w:sz w:val="28"/>
          <w:szCs w:val="28"/>
          <w:lang w:val="ro-RO"/>
        </w:rPr>
        <w:t>Serviciu</w:t>
      </w:r>
      <w:r w:rsidR="00E01FBC" w:rsidRPr="005F5067">
        <w:rPr>
          <w:color w:val="000000" w:themeColor="text1"/>
          <w:sz w:val="28"/>
          <w:szCs w:val="28"/>
          <w:lang w:val="ro-RO"/>
        </w:rPr>
        <w:t xml:space="preserve">) </w:t>
      </w:r>
      <w:r w:rsidRPr="005F5067">
        <w:rPr>
          <w:color w:val="000000" w:themeColor="text1"/>
          <w:sz w:val="28"/>
          <w:szCs w:val="28"/>
          <w:lang w:val="ro-RO"/>
        </w:rPr>
        <w:t>se efectuează din contul alocațiilor prevăzute în bugetul de stat și al mijloacelor provenite din alte surse, conform legislației</w:t>
      </w:r>
      <w:r w:rsidR="00E01FBC" w:rsidRPr="005F5067">
        <w:rPr>
          <w:color w:val="000000" w:themeColor="text1"/>
          <w:sz w:val="28"/>
          <w:szCs w:val="28"/>
          <w:lang w:val="ro-RO"/>
        </w:rPr>
        <w:t>.</w:t>
      </w:r>
    </w:p>
    <w:p w14:paraId="7120CE0F" w14:textId="28C4B4A2" w:rsidR="00E01FBC" w:rsidRPr="005F5067" w:rsidRDefault="00E01FBC" w:rsidP="00883651">
      <w:pPr>
        <w:spacing w:before="240" w:after="240"/>
        <w:contextualSpacing/>
        <w:rPr>
          <w:color w:val="000000" w:themeColor="text1"/>
          <w:sz w:val="28"/>
          <w:szCs w:val="28"/>
          <w:lang w:val="ro-RO"/>
        </w:rPr>
      </w:pPr>
      <w:r w:rsidRPr="005F5067">
        <w:rPr>
          <w:b/>
          <w:color w:val="000000" w:themeColor="text1"/>
          <w:sz w:val="28"/>
          <w:szCs w:val="28"/>
          <w:lang w:val="ro-RO"/>
        </w:rPr>
        <w:t>4.</w:t>
      </w:r>
      <w:r w:rsidRPr="005F5067">
        <w:rPr>
          <w:color w:val="000000" w:themeColor="text1"/>
          <w:sz w:val="28"/>
          <w:szCs w:val="28"/>
          <w:lang w:val="ro-RO"/>
        </w:rPr>
        <w:t xml:space="preserve"> În domeniile sale de activitate, </w:t>
      </w:r>
      <w:r w:rsidR="008C2009">
        <w:rPr>
          <w:color w:val="000000" w:themeColor="text1"/>
          <w:sz w:val="28"/>
          <w:szCs w:val="28"/>
          <w:lang w:val="ro-RO"/>
        </w:rPr>
        <w:t>Serviciul</w:t>
      </w:r>
      <w:r w:rsidRPr="005F5067">
        <w:rPr>
          <w:color w:val="000000" w:themeColor="text1"/>
          <w:sz w:val="28"/>
          <w:szCs w:val="28"/>
          <w:lang w:val="ro-RO"/>
        </w:rPr>
        <w:t xml:space="preserve">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14:paraId="544CF301" w14:textId="7AA71CA8" w:rsidR="00E01FBC" w:rsidRPr="005F5067" w:rsidRDefault="00E01FBC" w:rsidP="00883651">
      <w:pPr>
        <w:spacing w:before="240" w:after="240"/>
        <w:contextualSpacing/>
        <w:rPr>
          <w:color w:val="000000" w:themeColor="text1"/>
          <w:sz w:val="28"/>
          <w:szCs w:val="28"/>
          <w:lang w:val="ro-RO"/>
        </w:rPr>
      </w:pPr>
      <w:r w:rsidRPr="005F5067">
        <w:rPr>
          <w:b/>
          <w:color w:val="000000" w:themeColor="text1"/>
          <w:sz w:val="28"/>
          <w:szCs w:val="28"/>
          <w:lang w:val="ro-RO"/>
        </w:rPr>
        <w:t>5.</w:t>
      </w:r>
      <w:r w:rsidRPr="005F5067">
        <w:rPr>
          <w:color w:val="000000" w:themeColor="text1"/>
          <w:sz w:val="28"/>
          <w:szCs w:val="28"/>
          <w:lang w:val="ro-RO"/>
        </w:rPr>
        <w:t xml:space="preserve"> În activitatea sa, </w:t>
      </w:r>
      <w:r w:rsidR="008C2009">
        <w:rPr>
          <w:color w:val="000000" w:themeColor="text1"/>
          <w:sz w:val="28"/>
          <w:szCs w:val="28"/>
          <w:lang w:val="ro-RO"/>
        </w:rPr>
        <w:t>Serviciul</w:t>
      </w:r>
      <w:r w:rsidRPr="005F5067">
        <w:rPr>
          <w:color w:val="000000" w:themeColor="text1"/>
          <w:sz w:val="28"/>
          <w:szCs w:val="28"/>
          <w:lang w:val="ro-RO"/>
        </w:rPr>
        <w:t xml:space="preserve"> se conduce de Constituția Republicii Moldova, de Legea nr. 98/2012 privind administrația publică centrală de </w:t>
      </w:r>
      <w:r w:rsidRPr="005F5067">
        <w:rPr>
          <w:color w:val="000000" w:themeColor="text1"/>
          <w:sz w:val="28"/>
          <w:szCs w:val="28"/>
          <w:lang w:val="ro-RO"/>
        </w:rPr>
        <w:lastRenderedPageBreak/>
        <w:t>specialitate, de Legea nr. 136/2017 cu privire la Guvern, de Legea nr. 280/2011 privind protejarea patrimoniului cultural național mobil și de alte acte normative.</w:t>
      </w:r>
    </w:p>
    <w:p w14:paraId="45CAE931" w14:textId="76B827AD" w:rsidR="00883651" w:rsidRPr="005F5067" w:rsidRDefault="00E01FBC" w:rsidP="00E01FBC">
      <w:pPr>
        <w:spacing w:before="240" w:after="240"/>
        <w:contextualSpacing/>
        <w:jc w:val="center"/>
        <w:rPr>
          <w:b/>
          <w:color w:val="000000" w:themeColor="text1"/>
          <w:sz w:val="28"/>
          <w:szCs w:val="28"/>
          <w:lang w:val="ro-RO"/>
        </w:rPr>
      </w:pPr>
      <w:r w:rsidRPr="005F5067">
        <w:rPr>
          <w:b/>
          <w:color w:val="000000" w:themeColor="text1"/>
          <w:sz w:val="28"/>
          <w:szCs w:val="28"/>
          <w:lang w:val="ro-RO"/>
        </w:rPr>
        <w:t>II. MISIUNEA, DOMENIILE DE ACTIVITATE, FUNCȚIILE DE BAZĂ, ATRIBUȚIILE ȘI DREPTURILE AUTORITĂȚII ADMINISTRATIVE</w:t>
      </w:r>
    </w:p>
    <w:p w14:paraId="11D70432" w14:textId="378BF961" w:rsidR="00E01FBC" w:rsidRPr="005F5067" w:rsidRDefault="002F5215" w:rsidP="002F5215">
      <w:pPr>
        <w:spacing w:before="240" w:after="240"/>
        <w:contextualSpacing/>
        <w:rPr>
          <w:color w:val="000000" w:themeColor="text1"/>
          <w:sz w:val="28"/>
          <w:szCs w:val="28"/>
          <w:lang w:val="ro-RO"/>
        </w:rPr>
      </w:pPr>
      <w:r w:rsidRPr="005F5067">
        <w:rPr>
          <w:b/>
          <w:color w:val="000000" w:themeColor="text1"/>
          <w:sz w:val="28"/>
          <w:szCs w:val="28"/>
          <w:lang w:val="ro-RO"/>
        </w:rPr>
        <w:t>6.</w:t>
      </w:r>
      <w:r w:rsidRPr="005F5067">
        <w:rPr>
          <w:color w:val="000000" w:themeColor="text1"/>
          <w:sz w:val="28"/>
          <w:szCs w:val="28"/>
          <w:lang w:val="ro-RO"/>
        </w:rPr>
        <w:t xml:space="preserve"> </w:t>
      </w:r>
      <w:r w:rsidR="008C2009">
        <w:rPr>
          <w:color w:val="000000" w:themeColor="text1"/>
          <w:sz w:val="28"/>
          <w:szCs w:val="28"/>
          <w:lang w:val="ro-RO"/>
        </w:rPr>
        <w:t>Serviciul</w:t>
      </w:r>
      <w:r w:rsidRPr="005F5067">
        <w:rPr>
          <w:color w:val="000000" w:themeColor="text1"/>
          <w:sz w:val="28"/>
          <w:szCs w:val="28"/>
          <w:lang w:val="ro-RO"/>
        </w:rPr>
        <w:t xml:space="preserve"> are misiunea de a asigura implementarea politicii statului </w:t>
      </w:r>
      <w:r w:rsidR="00036EBC" w:rsidRPr="005F5067">
        <w:rPr>
          <w:color w:val="000000" w:themeColor="text1"/>
          <w:sz w:val="28"/>
          <w:lang w:val="ro-RO"/>
        </w:rPr>
        <w:t>în domeniile prevăzute la pct. 7</w:t>
      </w:r>
      <w:r w:rsidR="00036EBC" w:rsidRPr="005F5067">
        <w:rPr>
          <w:color w:val="000000" w:themeColor="text1"/>
          <w:sz w:val="28"/>
          <w:szCs w:val="28"/>
          <w:lang w:val="ro-RO"/>
        </w:rPr>
        <w:t xml:space="preserve"> din sfera de competență a</w:t>
      </w:r>
      <w:r w:rsidRPr="005F5067">
        <w:rPr>
          <w:color w:val="000000" w:themeColor="text1"/>
          <w:sz w:val="28"/>
          <w:szCs w:val="28"/>
          <w:lang w:val="ro-RO"/>
        </w:rPr>
        <w:t xml:space="preserve"> Ministerului Culturii.</w:t>
      </w:r>
    </w:p>
    <w:p w14:paraId="602D1F7F" w14:textId="09C3129E" w:rsidR="00036EBC" w:rsidRPr="005F5067" w:rsidRDefault="00036EBC" w:rsidP="002F5215">
      <w:pPr>
        <w:spacing w:before="240" w:after="240"/>
        <w:contextualSpacing/>
        <w:rPr>
          <w:color w:val="000000" w:themeColor="text1"/>
          <w:sz w:val="28"/>
          <w:szCs w:val="28"/>
          <w:lang w:val="ro-RO"/>
        </w:rPr>
      </w:pPr>
      <w:r w:rsidRPr="005F5067">
        <w:rPr>
          <w:b/>
          <w:color w:val="000000" w:themeColor="text1"/>
          <w:sz w:val="28"/>
          <w:szCs w:val="28"/>
          <w:lang w:val="ro-RO"/>
        </w:rPr>
        <w:t>7.</w:t>
      </w:r>
      <w:r w:rsidRPr="005F5067">
        <w:rPr>
          <w:color w:val="000000" w:themeColor="text1"/>
          <w:sz w:val="28"/>
          <w:szCs w:val="28"/>
          <w:lang w:val="ro-RO"/>
        </w:rPr>
        <w:t xml:space="preserve"> </w:t>
      </w:r>
      <w:r w:rsidR="008C2009">
        <w:rPr>
          <w:color w:val="000000" w:themeColor="text1"/>
          <w:sz w:val="28"/>
          <w:szCs w:val="28"/>
          <w:lang w:val="ro-RO"/>
        </w:rPr>
        <w:t>Serviciul</w:t>
      </w:r>
      <w:r w:rsidRPr="005F5067">
        <w:rPr>
          <w:color w:val="000000" w:themeColor="text1"/>
          <w:sz w:val="28"/>
          <w:szCs w:val="28"/>
          <w:lang w:val="ro-RO"/>
        </w:rPr>
        <w:t xml:space="preserve"> exercită funcțiile stabilite în Regulament în următoarele domenii de competență:</w:t>
      </w:r>
    </w:p>
    <w:p w14:paraId="3E4B728D" w14:textId="0DB1460D"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7.1</w:t>
      </w:r>
      <w:r w:rsidR="00FE16C7" w:rsidRPr="005F5067">
        <w:rPr>
          <w:color w:val="000000" w:themeColor="text1"/>
          <w:sz w:val="28"/>
          <w:szCs w:val="28"/>
          <w:lang w:val="ro-RO"/>
        </w:rPr>
        <w:t>.</w:t>
      </w:r>
      <w:r w:rsidRPr="005F5067">
        <w:rPr>
          <w:color w:val="000000" w:themeColor="text1"/>
          <w:sz w:val="28"/>
          <w:szCs w:val="28"/>
          <w:lang w:val="ro-RO"/>
        </w:rPr>
        <w:t xml:space="preserve"> evidența patrimoniului cultural mobil; </w:t>
      </w:r>
    </w:p>
    <w:p w14:paraId="29FC2069" w14:textId="64D916BE"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7.2</w:t>
      </w:r>
      <w:r w:rsidR="00FE16C7" w:rsidRPr="005F5067">
        <w:rPr>
          <w:color w:val="000000" w:themeColor="text1"/>
          <w:sz w:val="28"/>
          <w:szCs w:val="28"/>
          <w:lang w:val="ro-RO"/>
        </w:rPr>
        <w:t>.</w:t>
      </w:r>
      <w:r w:rsidRPr="005F5067">
        <w:rPr>
          <w:color w:val="000000" w:themeColor="text1"/>
          <w:sz w:val="28"/>
          <w:szCs w:val="28"/>
          <w:lang w:val="ro-RO"/>
        </w:rPr>
        <w:t xml:space="preserve"> circulația bunurilor culturale mobile; </w:t>
      </w:r>
    </w:p>
    <w:p w14:paraId="3433D6BA" w14:textId="774A75CD"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7.3</w:t>
      </w:r>
      <w:r w:rsidR="00FE16C7" w:rsidRPr="005F5067">
        <w:rPr>
          <w:color w:val="000000" w:themeColor="text1"/>
          <w:sz w:val="28"/>
          <w:szCs w:val="28"/>
          <w:lang w:val="ro-RO"/>
        </w:rPr>
        <w:t>.</w:t>
      </w:r>
      <w:r w:rsidRPr="005F5067">
        <w:rPr>
          <w:color w:val="000000" w:themeColor="text1"/>
          <w:sz w:val="28"/>
          <w:szCs w:val="28"/>
          <w:lang w:val="ro-RO"/>
        </w:rPr>
        <w:t xml:space="preserve"> recuperarea și restituirea bunurilor culturale mobile.</w:t>
      </w:r>
    </w:p>
    <w:p w14:paraId="2F2ED244" w14:textId="5640E482" w:rsidR="00036EBC" w:rsidRPr="005F5067" w:rsidRDefault="00036EBC" w:rsidP="002F5215">
      <w:pPr>
        <w:spacing w:before="240" w:after="240"/>
        <w:contextualSpacing/>
        <w:rPr>
          <w:color w:val="000000" w:themeColor="text1"/>
          <w:sz w:val="28"/>
          <w:szCs w:val="28"/>
          <w:lang w:val="ro-RO"/>
        </w:rPr>
      </w:pPr>
      <w:r w:rsidRPr="005F5067">
        <w:rPr>
          <w:b/>
          <w:color w:val="000000" w:themeColor="text1"/>
          <w:sz w:val="28"/>
          <w:szCs w:val="28"/>
          <w:lang w:val="ro-RO"/>
        </w:rPr>
        <w:t>8.</w:t>
      </w:r>
      <w:r w:rsidRPr="005F5067">
        <w:rPr>
          <w:color w:val="000000" w:themeColor="text1"/>
          <w:sz w:val="28"/>
          <w:szCs w:val="28"/>
          <w:lang w:val="ro-RO"/>
        </w:rPr>
        <w:t xml:space="preserve"> În conformitate cu domeniile de activitate stabilite la pct.7, </w:t>
      </w:r>
      <w:r w:rsidR="008C2009">
        <w:rPr>
          <w:color w:val="000000" w:themeColor="text1"/>
          <w:sz w:val="28"/>
          <w:szCs w:val="28"/>
          <w:lang w:val="ro-RO"/>
        </w:rPr>
        <w:t>Serviciul</w:t>
      </w:r>
      <w:r w:rsidRPr="005F5067">
        <w:rPr>
          <w:color w:val="000000" w:themeColor="text1"/>
          <w:sz w:val="28"/>
          <w:szCs w:val="28"/>
          <w:lang w:val="ro-RO"/>
        </w:rPr>
        <w:t xml:space="preserve"> exercită următoarele funcții:  </w:t>
      </w:r>
    </w:p>
    <w:p w14:paraId="0F4382E6"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8.1. elaborarea și înaintarea propunerilor către ministru de îmbunătățire a cadrului normativ în domeniile încredințate; </w:t>
      </w:r>
    </w:p>
    <w:p w14:paraId="3331F879"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8.2. asigurarea implementării politicilor publice în domeniile încredințate; </w:t>
      </w:r>
    </w:p>
    <w:p w14:paraId="212B31CA"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8.3. prestarea de servicii în domeniul evidenței și circulației patrimoniului cultural mobil; </w:t>
      </w:r>
    </w:p>
    <w:p w14:paraId="2F570250" w14:textId="34F486AB"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8.4. examinarea petițiilor și demersurilor adresate </w:t>
      </w:r>
      <w:r w:rsidR="008C2009">
        <w:rPr>
          <w:color w:val="000000" w:themeColor="text1"/>
          <w:sz w:val="28"/>
          <w:szCs w:val="28"/>
          <w:lang w:val="ro-RO"/>
        </w:rPr>
        <w:t>Serviciului</w:t>
      </w:r>
      <w:r w:rsidRPr="005F5067">
        <w:rPr>
          <w:color w:val="000000" w:themeColor="text1"/>
          <w:sz w:val="28"/>
          <w:szCs w:val="28"/>
          <w:lang w:val="ro-RO"/>
        </w:rPr>
        <w:t xml:space="preserve"> și întreprinde</w:t>
      </w:r>
      <w:r w:rsidR="00B301D0" w:rsidRPr="005F5067">
        <w:rPr>
          <w:color w:val="000000" w:themeColor="text1"/>
          <w:sz w:val="28"/>
          <w:szCs w:val="28"/>
          <w:lang w:val="ro-RO"/>
        </w:rPr>
        <w:t>rea</w:t>
      </w:r>
      <w:r w:rsidRPr="005F5067">
        <w:rPr>
          <w:color w:val="000000" w:themeColor="text1"/>
          <w:sz w:val="28"/>
          <w:szCs w:val="28"/>
          <w:lang w:val="ro-RO"/>
        </w:rPr>
        <w:t xml:space="preserve"> măsuri</w:t>
      </w:r>
      <w:r w:rsidR="00B301D0" w:rsidRPr="005F5067">
        <w:rPr>
          <w:color w:val="000000" w:themeColor="text1"/>
          <w:sz w:val="28"/>
          <w:szCs w:val="28"/>
          <w:lang w:val="ro-RO"/>
        </w:rPr>
        <w:t>lor</w:t>
      </w:r>
      <w:r w:rsidRPr="005F5067">
        <w:rPr>
          <w:color w:val="000000" w:themeColor="text1"/>
          <w:sz w:val="28"/>
          <w:szCs w:val="28"/>
          <w:lang w:val="ro-RO"/>
        </w:rPr>
        <w:t xml:space="preserve"> de soluționare a lor;</w:t>
      </w:r>
    </w:p>
    <w:p w14:paraId="2054AD9E"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8.5. coordonarea aplicării reglementărilor legale în domeniile de competență; </w:t>
      </w:r>
    </w:p>
    <w:p w14:paraId="3D2A648D" w14:textId="5B40A5DD"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8.6. managementul resurselor umane, financiare și tehnice ale </w:t>
      </w:r>
      <w:r w:rsidR="008C2009">
        <w:rPr>
          <w:color w:val="000000" w:themeColor="text1"/>
          <w:sz w:val="28"/>
          <w:szCs w:val="28"/>
          <w:lang w:val="ro-RO"/>
        </w:rPr>
        <w:t>Serviciului</w:t>
      </w:r>
      <w:r w:rsidRPr="005F5067">
        <w:rPr>
          <w:color w:val="000000" w:themeColor="text1"/>
          <w:sz w:val="28"/>
          <w:szCs w:val="28"/>
          <w:lang w:val="ro-RO"/>
        </w:rPr>
        <w:t xml:space="preserve">; </w:t>
      </w:r>
    </w:p>
    <w:p w14:paraId="3CF6D197" w14:textId="77777777"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8.7. implementarea tratatelor internaționale și cooperarea internațională în domeniile de referință; </w:t>
      </w:r>
    </w:p>
    <w:p w14:paraId="2C7E9F46" w14:textId="585A7E6C" w:rsidR="00036EBC" w:rsidRPr="005F5067" w:rsidRDefault="00036EBC"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8.8. asigură pregătirea profesională a angajaților </w:t>
      </w:r>
      <w:r w:rsidR="008C2009">
        <w:rPr>
          <w:color w:val="000000" w:themeColor="text1"/>
          <w:sz w:val="28"/>
          <w:szCs w:val="28"/>
          <w:lang w:val="ro-RO"/>
        </w:rPr>
        <w:t>Serviciului</w:t>
      </w:r>
      <w:r w:rsidRPr="005F5067">
        <w:rPr>
          <w:color w:val="000000" w:themeColor="text1"/>
          <w:sz w:val="28"/>
          <w:szCs w:val="28"/>
          <w:lang w:val="ro-RO"/>
        </w:rPr>
        <w:t>, instruirea și perfecționarea lor, inclusiv prin organizarea de stagii în instituții de profil din țară și din străinătate.</w:t>
      </w:r>
    </w:p>
    <w:p w14:paraId="7085A063" w14:textId="208EFD5F" w:rsidR="00D7037F" w:rsidRPr="005F5067" w:rsidRDefault="00D7037F" w:rsidP="002F5215">
      <w:pPr>
        <w:spacing w:before="240" w:after="240"/>
        <w:contextualSpacing/>
        <w:rPr>
          <w:color w:val="000000" w:themeColor="text1"/>
          <w:sz w:val="28"/>
          <w:szCs w:val="28"/>
          <w:lang w:val="ro-RO"/>
        </w:rPr>
      </w:pPr>
      <w:r w:rsidRPr="005F5067">
        <w:rPr>
          <w:b/>
          <w:color w:val="000000" w:themeColor="text1"/>
          <w:sz w:val="28"/>
          <w:szCs w:val="28"/>
          <w:lang w:val="ro-RO"/>
        </w:rPr>
        <w:t>9.</w:t>
      </w:r>
      <w:r w:rsidRPr="005F5067">
        <w:rPr>
          <w:color w:val="000000" w:themeColor="text1"/>
          <w:sz w:val="28"/>
          <w:szCs w:val="28"/>
          <w:lang w:val="ro-RO"/>
        </w:rPr>
        <w:t xml:space="preserve"> Pentru realizarea funcțiilor sale de bază, </w:t>
      </w:r>
      <w:r w:rsidR="008C2009">
        <w:rPr>
          <w:color w:val="000000" w:themeColor="text1"/>
          <w:sz w:val="28"/>
          <w:szCs w:val="28"/>
          <w:lang w:val="ro-RO"/>
        </w:rPr>
        <w:t>Serviciul</w:t>
      </w:r>
      <w:r w:rsidRPr="005F5067">
        <w:rPr>
          <w:color w:val="000000" w:themeColor="text1"/>
          <w:sz w:val="28"/>
          <w:szCs w:val="28"/>
          <w:lang w:val="ro-RO"/>
        </w:rPr>
        <w:t xml:space="preserve"> realizează următoarele atribuții principale: </w:t>
      </w:r>
    </w:p>
    <w:p w14:paraId="5CA26524" w14:textId="72A0482A"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 în domeniul evidenței patrimoniului cultural mobil:</w:t>
      </w:r>
    </w:p>
    <w:p w14:paraId="4A82310A"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9.1.1. realizează și pune în valoare, în interes public, baze naționale de date pentru patrimoniul cultural mobil, care cuprind: instituții, persoane, locuri, evenimente, date statistice, imagini; </w:t>
      </w:r>
    </w:p>
    <w:p w14:paraId="43EBD912"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9.1.2. coordonează procesul de clasare a patrimoniului cultural mobil; </w:t>
      </w:r>
    </w:p>
    <w:p w14:paraId="7C9DF5F5"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9.1.3. asigură procesul de digitizare a patrimoniului cultural național mobil; </w:t>
      </w:r>
    </w:p>
    <w:p w14:paraId="0FE20240"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9.1.4. administrează Registrul național al patrimoniului cultural național mobil; </w:t>
      </w:r>
    </w:p>
    <w:p w14:paraId="43D59872"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9.1.5. gestionează Registrul experților în domeniul patrimoniului cultural național mobil, Registrul conservatorilor și restauratorilor în domeniul patrimoniului cultural național mobil; </w:t>
      </w:r>
    </w:p>
    <w:p w14:paraId="6B4DCC14"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9.1.6. oferă servicii de consultanță în probleme legate de patrimoniul cultural mobil persoanelor responsabile din administrația publică centrală și locală; </w:t>
      </w:r>
    </w:p>
    <w:p w14:paraId="7AE5C44E"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lastRenderedPageBreak/>
        <w:t xml:space="preserve">9.1.7. cooperează cu Comisia Națională a Muzeelor și Colecțiilor; </w:t>
      </w:r>
    </w:p>
    <w:p w14:paraId="5F5B76A9" w14:textId="4BDA670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w:t>
      </w:r>
      <w:r w:rsidR="0017679C">
        <w:rPr>
          <w:color w:val="000000" w:themeColor="text1"/>
          <w:sz w:val="28"/>
          <w:szCs w:val="28"/>
          <w:lang w:val="ro-RO"/>
        </w:rPr>
        <w:t>8</w:t>
      </w:r>
      <w:r w:rsidRPr="005F5067">
        <w:rPr>
          <w:color w:val="000000" w:themeColor="text1"/>
          <w:sz w:val="28"/>
          <w:szCs w:val="28"/>
          <w:lang w:val="ro-RO"/>
        </w:rPr>
        <w:t>. coordonează activitatea experților acreditați în domeniul patrimoniului cultural național mobil.</w:t>
      </w:r>
    </w:p>
    <w:p w14:paraId="0E28734E"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9.2. în domeniul circulației bunurilor culturale mobile:  </w:t>
      </w:r>
    </w:p>
    <w:p w14:paraId="171B2320"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9.2.1. asigură prestarea de servicii de expertizare a bunurilor culturale mobile; </w:t>
      </w:r>
    </w:p>
    <w:p w14:paraId="6A34BF43" w14:textId="7CB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9.2.2. prestează servicii de emitere a rapoartelor de expertiză, a notificărilor, adeverinț</w:t>
      </w:r>
      <w:r w:rsidR="00FE16C7" w:rsidRPr="005F5067">
        <w:rPr>
          <w:color w:val="000000" w:themeColor="text1"/>
          <w:sz w:val="28"/>
          <w:szCs w:val="28"/>
          <w:lang w:val="ro-RO"/>
        </w:rPr>
        <w:t xml:space="preserve">elor </w:t>
      </w:r>
      <w:r w:rsidR="00C33E88">
        <w:rPr>
          <w:color w:val="000000" w:themeColor="text1"/>
          <w:sz w:val="28"/>
          <w:szCs w:val="28"/>
          <w:lang w:val="ro-RO"/>
        </w:rPr>
        <w:t xml:space="preserve">și certificatelor de </w:t>
      </w:r>
      <w:r w:rsidR="00C33E88" w:rsidRPr="005F5067">
        <w:rPr>
          <w:color w:val="000000" w:themeColor="text1"/>
          <w:sz w:val="28"/>
          <w:szCs w:val="28"/>
          <w:lang w:val="ro-RO"/>
        </w:rPr>
        <w:t>export</w:t>
      </w:r>
      <w:r w:rsidR="0055594C">
        <w:rPr>
          <w:color w:val="000000" w:themeColor="text1"/>
          <w:sz w:val="28"/>
          <w:szCs w:val="28"/>
          <w:lang w:val="ro-RO"/>
        </w:rPr>
        <w:t>/import</w:t>
      </w:r>
      <w:r w:rsidRPr="005F5067">
        <w:rPr>
          <w:color w:val="000000" w:themeColor="text1"/>
          <w:sz w:val="28"/>
          <w:szCs w:val="28"/>
          <w:lang w:val="ro-RO"/>
        </w:rPr>
        <w:t xml:space="preserve"> pentru bunurile culturale mobile; </w:t>
      </w:r>
    </w:p>
    <w:p w14:paraId="09FD5C50" w14:textId="36BF5281"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9.2.3. cooperează cu organele abilitate în cazul exportului sau importului ilegal de bunuri culturale mobile;</w:t>
      </w:r>
    </w:p>
    <w:p w14:paraId="5961DC61" w14:textId="330A0B6A"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9.2.4. administrează Sistemul informațional pentru interoperabilitatea bazelor de date ale autorităților abilitate.</w:t>
      </w:r>
    </w:p>
    <w:p w14:paraId="15CFB6F5" w14:textId="171CF305"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9.3. exercită atribuții în domeniul recuperării și restituirii bunurilor culturale mobile în conformitate cu prevederile art. 23</w:t>
      </w:r>
      <w:r w:rsidRPr="005F5067">
        <w:rPr>
          <w:color w:val="000000" w:themeColor="text1"/>
          <w:sz w:val="28"/>
          <w:szCs w:val="28"/>
          <w:vertAlign w:val="superscript"/>
          <w:lang w:val="ro-RO"/>
        </w:rPr>
        <w:t>2</w:t>
      </w:r>
      <w:r w:rsidRPr="005F5067">
        <w:rPr>
          <w:color w:val="000000" w:themeColor="text1"/>
          <w:sz w:val="28"/>
          <w:szCs w:val="28"/>
          <w:lang w:val="ro-RO"/>
        </w:rPr>
        <w:t xml:space="preserve"> din Legea 280/2011 privind protejarea patrimoniului cultural național mobil; </w:t>
      </w:r>
    </w:p>
    <w:p w14:paraId="41B2AF76" w14:textId="77777777" w:rsidR="00D7037F" w:rsidRPr="005F5067" w:rsidRDefault="00D7037F" w:rsidP="005D0990">
      <w:pPr>
        <w:spacing w:before="240"/>
        <w:contextualSpacing/>
        <w:rPr>
          <w:color w:val="000000" w:themeColor="text1"/>
          <w:sz w:val="28"/>
          <w:szCs w:val="28"/>
          <w:lang w:val="ro-RO"/>
        </w:rPr>
      </w:pPr>
      <w:r w:rsidRPr="005F5067">
        <w:rPr>
          <w:color w:val="000000" w:themeColor="text1"/>
          <w:sz w:val="28"/>
          <w:szCs w:val="28"/>
          <w:lang w:val="ro-RO"/>
        </w:rPr>
        <w:t xml:space="preserve">9.4. participă la elaborarea proiectelor de politici publice, în domeniile încredințate;  </w:t>
      </w:r>
    </w:p>
    <w:p w14:paraId="1AE4608C" w14:textId="0F7F2A51" w:rsidR="005D0990" w:rsidRPr="003B164B" w:rsidRDefault="005D0990" w:rsidP="003B164B">
      <w:pPr>
        <w:pStyle w:val="Frspaiere"/>
        <w:contextualSpacing/>
        <w:rPr>
          <w:color w:val="000000" w:themeColor="text1"/>
          <w:sz w:val="28"/>
          <w:lang w:val="ro-RO"/>
        </w:rPr>
      </w:pPr>
      <w:r w:rsidRPr="005F5067">
        <w:rPr>
          <w:color w:val="000000" w:themeColor="text1"/>
          <w:sz w:val="28"/>
          <w:lang w:val="ro-RO"/>
        </w:rPr>
        <w:t xml:space="preserve">9.5. aprobă regulamentele de organizare și funcționare ale subdiviziunilor </w:t>
      </w:r>
      <w:r w:rsidR="008C2009">
        <w:rPr>
          <w:color w:val="000000" w:themeColor="text1"/>
          <w:sz w:val="28"/>
          <w:lang w:val="ro-RO"/>
        </w:rPr>
        <w:t>Serviciului</w:t>
      </w:r>
      <w:r w:rsidRPr="005F5067">
        <w:rPr>
          <w:color w:val="000000" w:themeColor="text1"/>
          <w:sz w:val="28"/>
          <w:lang w:val="ro-RO"/>
        </w:rPr>
        <w:t xml:space="preserve"> și fișele de post ale angajaților;</w:t>
      </w:r>
    </w:p>
    <w:p w14:paraId="07A525D2" w14:textId="106827D8" w:rsidR="00D7037F" w:rsidRPr="005F5067" w:rsidRDefault="00D7037F" w:rsidP="003B164B">
      <w:pPr>
        <w:spacing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6</w:t>
      </w:r>
      <w:r w:rsidRPr="005F5067">
        <w:rPr>
          <w:color w:val="000000" w:themeColor="text1"/>
          <w:sz w:val="28"/>
          <w:szCs w:val="28"/>
          <w:lang w:val="ro-RO"/>
        </w:rPr>
        <w:t xml:space="preserve">. încheie acorduri interdepartamentale cu organele similare din alte state în limitele competenței stabilite de legislație; </w:t>
      </w:r>
    </w:p>
    <w:p w14:paraId="6AEC1B61" w14:textId="09FB6959"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7</w:t>
      </w:r>
      <w:r w:rsidRPr="005F5067">
        <w:rPr>
          <w:color w:val="000000" w:themeColor="text1"/>
          <w:sz w:val="28"/>
          <w:szCs w:val="28"/>
          <w:lang w:val="ro-RO"/>
        </w:rPr>
        <w:t xml:space="preserve">. menține relații de colaborare cu autoritățile administrative centrale omoloage din străinătate pentru îndeplinirea funcțiilor sale;  </w:t>
      </w:r>
    </w:p>
    <w:p w14:paraId="16537488" w14:textId="1C87135C"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8</w:t>
      </w:r>
      <w:r w:rsidRPr="005F5067">
        <w:rPr>
          <w:color w:val="000000" w:themeColor="text1"/>
          <w:sz w:val="28"/>
          <w:szCs w:val="28"/>
          <w:lang w:val="ro-RO"/>
        </w:rPr>
        <w:t xml:space="preserve">. elaborează și înaintează ministrului spre emitere acte departamentale; </w:t>
      </w:r>
    </w:p>
    <w:p w14:paraId="4C07E3CE" w14:textId="48A36AA8" w:rsidR="008F2C41" w:rsidRPr="005F5067" w:rsidRDefault="008F2C41"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9</w:t>
      </w:r>
      <w:r w:rsidRPr="005F5067">
        <w:rPr>
          <w:color w:val="000000" w:themeColor="text1"/>
          <w:sz w:val="28"/>
          <w:szCs w:val="28"/>
          <w:lang w:val="ro-RO"/>
        </w:rPr>
        <w:t xml:space="preserve">. asigură transparența în procesul decizional; </w:t>
      </w:r>
    </w:p>
    <w:p w14:paraId="77650701" w14:textId="013EB829"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5D0990" w:rsidRPr="005F5067">
        <w:rPr>
          <w:color w:val="000000" w:themeColor="text1"/>
          <w:sz w:val="28"/>
          <w:szCs w:val="28"/>
          <w:lang w:val="ro-RO"/>
        </w:rPr>
        <w:t>10</w:t>
      </w:r>
      <w:r w:rsidRPr="005F5067">
        <w:rPr>
          <w:color w:val="000000" w:themeColor="text1"/>
          <w:sz w:val="28"/>
          <w:szCs w:val="28"/>
          <w:lang w:val="ro-RO"/>
        </w:rPr>
        <w:t xml:space="preserve">. eliberează acte persoanelor fizice și juridice pentru asigurarea procesului de evidență și circulație a bunurilor culturale mobile; </w:t>
      </w:r>
    </w:p>
    <w:p w14:paraId="5168F17A" w14:textId="4F16C74B" w:rsidR="008F2C41"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w:t>
      </w:r>
      <w:r w:rsidR="008F2C41" w:rsidRPr="005F5067">
        <w:rPr>
          <w:color w:val="000000" w:themeColor="text1"/>
          <w:sz w:val="28"/>
          <w:szCs w:val="28"/>
          <w:lang w:val="ro-RO"/>
        </w:rPr>
        <w:t>1</w:t>
      </w:r>
      <w:r w:rsidR="005D0990" w:rsidRPr="005F5067">
        <w:rPr>
          <w:color w:val="000000" w:themeColor="text1"/>
          <w:sz w:val="28"/>
          <w:szCs w:val="28"/>
          <w:lang w:val="ro-RO"/>
        </w:rPr>
        <w:t>1</w:t>
      </w:r>
      <w:r w:rsidRPr="005F5067">
        <w:rPr>
          <w:color w:val="000000" w:themeColor="text1"/>
          <w:sz w:val="28"/>
          <w:szCs w:val="28"/>
          <w:lang w:val="ro-RO"/>
        </w:rPr>
        <w:t xml:space="preserve">. ține registre instituite în conformitate cu legislația; </w:t>
      </w:r>
    </w:p>
    <w:p w14:paraId="582EDB95" w14:textId="7163C20F" w:rsidR="0017679C"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w:t>
      </w:r>
      <w:r w:rsidR="005D0990" w:rsidRPr="005F5067">
        <w:rPr>
          <w:color w:val="000000" w:themeColor="text1"/>
          <w:sz w:val="28"/>
          <w:szCs w:val="28"/>
          <w:lang w:val="ro-RO"/>
        </w:rPr>
        <w:t>2</w:t>
      </w:r>
      <w:r w:rsidRPr="005F5067">
        <w:rPr>
          <w:color w:val="000000" w:themeColor="text1"/>
          <w:sz w:val="28"/>
          <w:szCs w:val="28"/>
          <w:lang w:val="ro-RO"/>
        </w:rPr>
        <w:t xml:space="preserve"> examinează </w:t>
      </w:r>
      <w:r w:rsidR="0017679C">
        <w:rPr>
          <w:color w:val="000000" w:themeColor="text1"/>
          <w:sz w:val="28"/>
          <w:szCs w:val="28"/>
          <w:lang w:val="ro-RO"/>
        </w:rPr>
        <w:t>cererile</w:t>
      </w:r>
      <w:r w:rsidRPr="005F5067">
        <w:rPr>
          <w:color w:val="000000" w:themeColor="text1"/>
          <w:sz w:val="28"/>
          <w:szCs w:val="28"/>
          <w:lang w:val="ro-RO"/>
        </w:rPr>
        <w:t xml:space="preserve">, </w:t>
      </w:r>
      <w:r w:rsidR="0017679C">
        <w:rPr>
          <w:color w:val="000000" w:themeColor="text1"/>
          <w:sz w:val="28"/>
          <w:szCs w:val="28"/>
          <w:lang w:val="ro-RO"/>
        </w:rPr>
        <w:t>sesizările</w:t>
      </w:r>
      <w:r w:rsidRPr="005F5067">
        <w:rPr>
          <w:color w:val="000000" w:themeColor="text1"/>
          <w:sz w:val="28"/>
          <w:szCs w:val="28"/>
          <w:lang w:val="ro-RO"/>
        </w:rPr>
        <w:t xml:space="preserve"> și </w:t>
      </w:r>
      <w:r w:rsidR="0017679C">
        <w:rPr>
          <w:color w:val="000000" w:themeColor="text1"/>
          <w:sz w:val="28"/>
          <w:szCs w:val="28"/>
          <w:lang w:val="ro-RO"/>
        </w:rPr>
        <w:t>propunerile</w:t>
      </w:r>
      <w:r w:rsidRPr="005F5067">
        <w:rPr>
          <w:color w:val="000000" w:themeColor="text1"/>
          <w:sz w:val="28"/>
          <w:szCs w:val="28"/>
          <w:lang w:val="ro-RO"/>
        </w:rPr>
        <w:t xml:space="preserve"> persoanelor fizice și juridice în conformitate cu legislația;</w:t>
      </w:r>
    </w:p>
    <w:p w14:paraId="7F1FB92E" w14:textId="6D97508D" w:rsidR="00D7037F" w:rsidRPr="005F5067" w:rsidRDefault="0017679C" w:rsidP="0017679C">
      <w:pPr>
        <w:spacing w:before="240" w:after="240"/>
        <w:contextualSpacing/>
        <w:rPr>
          <w:color w:val="000000" w:themeColor="text1"/>
          <w:sz w:val="28"/>
          <w:szCs w:val="28"/>
          <w:lang w:val="ro-RO"/>
        </w:rPr>
      </w:pPr>
      <w:r w:rsidRPr="005F5067">
        <w:rPr>
          <w:color w:val="000000" w:themeColor="text1"/>
          <w:sz w:val="28"/>
          <w:szCs w:val="28"/>
          <w:lang w:val="ro-RO"/>
        </w:rPr>
        <w:t>9.1</w:t>
      </w:r>
      <w:r>
        <w:rPr>
          <w:color w:val="000000" w:themeColor="text1"/>
          <w:sz w:val="28"/>
          <w:szCs w:val="28"/>
          <w:lang w:val="ro-RO"/>
        </w:rPr>
        <w:t>3</w:t>
      </w:r>
      <w:r w:rsidRPr="005F5067">
        <w:rPr>
          <w:color w:val="000000" w:themeColor="text1"/>
          <w:sz w:val="28"/>
          <w:szCs w:val="28"/>
          <w:lang w:val="ro-RO"/>
        </w:rPr>
        <w:t xml:space="preserve">. întreține și dezvoltă pagina web oficială a </w:t>
      </w:r>
      <w:r>
        <w:rPr>
          <w:color w:val="000000" w:themeColor="text1"/>
          <w:sz w:val="28"/>
          <w:szCs w:val="28"/>
          <w:lang w:val="ro-RO"/>
        </w:rPr>
        <w:t>Serviciului</w:t>
      </w:r>
      <w:r w:rsidRPr="005F5067">
        <w:rPr>
          <w:color w:val="000000" w:themeColor="text1"/>
          <w:sz w:val="28"/>
          <w:szCs w:val="28"/>
          <w:lang w:val="ro-RO"/>
        </w:rPr>
        <w:t xml:space="preserve">; </w:t>
      </w:r>
    </w:p>
    <w:p w14:paraId="2364B74E" w14:textId="791056B9"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9.1</w:t>
      </w:r>
      <w:r w:rsidR="0017679C">
        <w:rPr>
          <w:color w:val="000000" w:themeColor="text1"/>
          <w:sz w:val="28"/>
          <w:szCs w:val="28"/>
          <w:lang w:val="ro-RO"/>
        </w:rPr>
        <w:t>4</w:t>
      </w:r>
      <w:r w:rsidRPr="005F5067">
        <w:rPr>
          <w:color w:val="000000" w:themeColor="text1"/>
          <w:sz w:val="28"/>
          <w:szCs w:val="28"/>
          <w:lang w:val="ro-RO"/>
        </w:rPr>
        <w:t>. exercită și alte atribuții pentru executarea actelor legislative, a decretelor Președintelui Republicii Moldova, a hotărârilor și a ordonanțelor Guvernului.</w:t>
      </w:r>
    </w:p>
    <w:p w14:paraId="67445081" w14:textId="62000C20"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 În vederea realizării funcțiilor care îi revin, </w:t>
      </w:r>
      <w:r w:rsidR="008C2009">
        <w:rPr>
          <w:color w:val="000000" w:themeColor="text1"/>
          <w:sz w:val="28"/>
          <w:szCs w:val="28"/>
          <w:lang w:val="ro-RO"/>
        </w:rPr>
        <w:t>Serviciul</w:t>
      </w:r>
      <w:r w:rsidRPr="005F5067">
        <w:rPr>
          <w:color w:val="000000" w:themeColor="text1"/>
          <w:sz w:val="28"/>
          <w:szCs w:val="28"/>
          <w:lang w:val="ro-RO"/>
        </w:rPr>
        <w:t xml:space="preserve"> este în drept: </w:t>
      </w:r>
    </w:p>
    <w:p w14:paraId="0D999A2C" w14:textId="42D16285"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10.1. să solicite și să primească, în condițiile cadrului normativ, de la autoritățile administrației publice centrale și locale, informațiile necesare pentru îndeplinirea funcțiilor și exercitarea atribuțiilor;</w:t>
      </w:r>
    </w:p>
    <w:p w14:paraId="41DF7CAE"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10.2. să participe la elaborarea proiectelor de acte normative, a  documentelor de politici publice, la efectuarea expertizelor și acordarea consultațiilor, precum și la examinarea altor chestiuni ce țin de domeniile specifice de activitate; </w:t>
      </w:r>
    </w:p>
    <w:p w14:paraId="77CD3744"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10.3. să implementeze proiecte de dezvoltare în domeniile de activitate; </w:t>
      </w:r>
    </w:p>
    <w:p w14:paraId="7D54E229"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lastRenderedPageBreak/>
        <w:t xml:space="preserve">10.4. să colaboreze cu autoritățile administrației publice locale pentru implementarea politicii statului în domeniile încredințate și soluționarea problemelor comune; </w:t>
      </w:r>
    </w:p>
    <w:p w14:paraId="7A2A8694"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10.5. să înainteze, în conformitate cu legislația, acțiuni în regres împotriva funcționarilor publici și a altor categorii de personal care au cauzat prejudicii proprietății publice și bugetului public național; </w:t>
      </w:r>
    </w:p>
    <w:p w14:paraId="7B9F17E7"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10.6. să solicite, în condițiile legii, accesul și să obțină gratuit, prin intermediul platformei de interoperabilitate, informații statistice, financiare, fiscale, economice, juridice și de altă natură, necesare pentru realizarea  funcțiilor; </w:t>
      </w:r>
    </w:p>
    <w:p w14:paraId="274BB78F" w14:textId="7D9D36D6"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10.7. să exercite competențele și responsabilitățile în domeniul finanțelor publice, în conformitate cu prevederile Legii finanțelor publice și responsabilității bugetar-fiscale</w:t>
      </w:r>
      <w:r w:rsidR="005150AF">
        <w:rPr>
          <w:color w:val="000000" w:themeColor="text1"/>
          <w:sz w:val="28"/>
          <w:szCs w:val="28"/>
          <w:lang w:val="ro-RO"/>
        </w:rPr>
        <w:t xml:space="preserve"> </w:t>
      </w:r>
      <w:r w:rsidR="005150AF" w:rsidRPr="00995F66">
        <w:rPr>
          <w:color w:val="000000" w:themeColor="text1"/>
          <w:sz w:val="28"/>
          <w:lang w:val="ro-RO"/>
        </w:rPr>
        <w:t>nr. 181/2014</w:t>
      </w:r>
      <w:r w:rsidRPr="00995F66">
        <w:rPr>
          <w:color w:val="000000" w:themeColor="text1"/>
          <w:sz w:val="28"/>
          <w:szCs w:val="28"/>
          <w:lang w:val="ro-RO"/>
        </w:rPr>
        <w:t xml:space="preserve">; </w:t>
      </w:r>
    </w:p>
    <w:p w14:paraId="529A8063" w14:textId="77777777"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10.8. să conlucreze cu autorități similare ale altor state, inclusiv, prin încheierea unor acorduri bilaterale de colaborare, prin schimb de experiență și informații de specialitate; </w:t>
      </w:r>
    </w:p>
    <w:p w14:paraId="75BD533E" w14:textId="43ABDFEA" w:rsidR="00D7037F" w:rsidRPr="005F5067" w:rsidRDefault="00D7037F" w:rsidP="002F5215">
      <w:pPr>
        <w:spacing w:before="240" w:after="240"/>
        <w:contextualSpacing/>
        <w:rPr>
          <w:color w:val="000000" w:themeColor="text1"/>
          <w:sz w:val="28"/>
          <w:szCs w:val="28"/>
          <w:lang w:val="ro-RO"/>
        </w:rPr>
      </w:pPr>
      <w:r w:rsidRPr="005F5067">
        <w:rPr>
          <w:color w:val="000000" w:themeColor="text1"/>
          <w:sz w:val="28"/>
          <w:szCs w:val="28"/>
          <w:lang w:val="ro-RO"/>
        </w:rPr>
        <w:t>10.9. să exercite și alte drepturi, în temeiul actelor normative ce reglementează domeniile de activitate încredințate autorității administrative.</w:t>
      </w:r>
    </w:p>
    <w:p w14:paraId="16CEE2AE" w14:textId="7F435694" w:rsidR="00D7037F" w:rsidRPr="005F5067" w:rsidRDefault="00D7037F" w:rsidP="00D7037F">
      <w:pPr>
        <w:spacing w:before="240" w:after="240"/>
        <w:contextualSpacing/>
        <w:jc w:val="center"/>
        <w:rPr>
          <w:b/>
          <w:color w:val="000000" w:themeColor="text1"/>
          <w:sz w:val="28"/>
          <w:szCs w:val="28"/>
          <w:lang w:val="ro-RO"/>
        </w:rPr>
      </w:pPr>
      <w:r w:rsidRPr="005F5067">
        <w:rPr>
          <w:b/>
          <w:color w:val="000000" w:themeColor="text1"/>
          <w:sz w:val="28"/>
          <w:szCs w:val="28"/>
          <w:lang w:val="ro-RO"/>
        </w:rPr>
        <w:t>III. ORGANIZAREA ACTIVITĂȚII AUTORITĂȚII ADMINISTRATIVE</w:t>
      </w:r>
    </w:p>
    <w:p w14:paraId="57CB0FA6" w14:textId="51939CAC" w:rsidR="00D7037F" w:rsidRPr="005F5067" w:rsidRDefault="00415046" w:rsidP="002F5215">
      <w:pPr>
        <w:spacing w:before="240" w:after="240"/>
        <w:contextualSpacing/>
        <w:rPr>
          <w:color w:val="000000" w:themeColor="text1"/>
          <w:sz w:val="28"/>
          <w:szCs w:val="28"/>
          <w:lang w:val="ro-RO"/>
        </w:rPr>
      </w:pPr>
      <w:r w:rsidRPr="005F5067">
        <w:rPr>
          <w:b/>
          <w:color w:val="000000" w:themeColor="text1"/>
          <w:sz w:val="28"/>
          <w:szCs w:val="28"/>
          <w:lang w:val="ro-RO"/>
        </w:rPr>
        <w:t>11.</w:t>
      </w:r>
      <w:r w:rsidRPr="005F5067">
        <w:rPr>
          <w:color w:val="000000" w:themeColor="text1"/>
          <w:sz w:val="28"/>
          <w:szCs w:val="28"/>
          <w:lang w:val="ro-RO"/>
        </w:rPr>
        <w:t xml:space="preserve"> </w:t>
      </w:r>
      <w:r w:rsidR="008C2009">
        <w:rPr>
          <w:color w:val="000000" w:themeColor="text1"/>
          <w:sz w:val="28"/>
          <w:szCs w:val="28"/>
          <w:lang w:val="ro-RO"/>
        </w:rPr>
        <w:t>Serviciul este condus</w:t>
      </w:r>
      <w:r w:rsidR="009542CF">
        <w:rPr>
          <w:color w:val="000000" w:themeColor="text1"/>
          <w:sz w:val="28"/>
          <w:szCs w:val="28"/>
          <w:lang w:val="ro-RO"/>
        </w:rPr>
        <w:t xml:space="preserve"> de un director, numit în funcție,</w:t>
      </w:r>
      <w:r w:rsidRPr="005F5067">
        <w:rPr>
          <w:color w:val="000000" w:themeColor="text1"/>
          <w:sz w:val="28"/>
          <w:szCs w:val="28"/>
          <w:lang w:val="ro-RO"/>
        </w:rPr>
        <w:t xml:space="preserve"> eliberat sau destituit din funcție, în condițiile legii, de către Guvern, la propunerea ministrului culturii.</w:t>
      </w:r>
      <w:r w:rsidR="008C2009">
        <w:rPr>
          <w:color w:val="000000" w:themeColor="text1"/>
          <w:sz w:val="28"/>
          <w:szCs w:val="28"/>
          <w:lang w:val="ro-RO"/>
        </w:rPr>
        <w:t xml:space="preserve"> </w:t>
      </w:r>
    </w:p>
    <w:p w14:paraId="23C91C6B" w14:textId="312301A3" w:rsidR="00415046" w:rsidRPr="005F5067" w:rsidRDefault="00415046" w:rsidP="002F5215">
      <w:pPr>
        <w:spacing w:before="240" w:after="240"/>
        <w:contextualSpacing/>
        <w:rPr>
          <w:color w:val="000000" w:themeColor="text1"/>
          <w:sz w:val="28"/>
          <w:szCs w:val="28"/>
          <w:lang w:val="ro-RO"/>
        </w:rPr>
      </w:pPr>
      <w:r w:rsidRPr="005F5067">
        <w:rPr>
          <w:b/>
          <w:color w:val="000000" w:themeColor="text1"/>
          <w:sz w:val="28"/>
          <w:szCs w:val="28"/>
          <w:lang w:val="ro-RO"/>
        </w:rPr>
        <w:t>12.</w:t>
      </w:r>
      <w:r w:rsidRPr="005F5067">
        <w:rPr>
          <w:color w:val="000000" w:themeColor="text1"/>
          <w:sz w:val="28"/>
          <w:szCs w:val="28"/>
          <w:lang w:val="ro-RO"/>
        </w:rPr>
        <w:t xml:space="preserve"> </w:t>
      </w:r>
      <w:r w:rsidR="009542CF">
        <w:rPr>
          <w:color w:val="000000" w:themeColor="text1"/>
          <w:sz w:val="28"/>
          <w:szCs w:val="28"/>
          <w:lang w:val="ro-RO"/>
        </w:rPr>
        <w:t>Directorul</w:t>
      </w:r>
      <w:r w:rsidRPr="005F5067">
        <w:rPr>
          <w:color w:val="000000" w:themeColor="text1"/>
          <w:sz w:val="28"/>
          <w:szCs w:val="28"/>
          <w:lang w:val="ro-RO"/>
        </w:rPr>
        <w:t xml:space="preserve"> exercită următoarele atribuții: </w:t>
      </w:r>
    </w:p>
    <w:p w14:paraId="2F5E8BFF" w14:textId="10D6E266"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12.1. organizează, coordonează și supraveghează activitatea </w:t>
      </w:r>
      <w:r w:rsidR="008C2009">
        <w:rPr>
          <w:color w:val="000000" w:themeColor="text1"/>
          <w:sz w:val="28"/>
          <w:szCs w:val="28"/>
          <w:lang w:val="ro-RO"/>
        </w:rPr>
        <w:t>Serviciului</w:t>
      </w:r>
      <w:r w:rsidRPr="005F5067">
        <w:rPr>
          <w:color w:val="000000" w:themeColor="text1"/>
          <w:sz w:val="28"/>
          <w:szCs w:val="28"/>
          <w:lang w:val="ro-RO"/>
        </w:rPr>
        <w:t xml:space="preserve">; </w:t>
      </w:r>
    </w:p>
    <w:p w14:paraId="41F1E37F" w14:textId="72F3F02E"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 xml:space="preserve">12.2. asigură executarea legislației în domeniile de activitate ale </w:t>
      </w:r>
      <w:r w:rsidR="008C2009">
        <w:rPr>
          <w:color w:val="000000" w:themeColor="text1"/>
          <w:sz w:val="28"/>
          <w:szCs w:val="28"/>
          <w:lang w:val="ro-RO"/>
        </w:rPr>
        <w:t>Serviciului</w:t>
      </w:r>
      <w:r w:rsidRPr="005F5067">
        <w:rPr>
          <w:color w:val="000000" w:themeColor="text1"/>
          <w:sz w:val="28"/>
          <w:szCs w:val="28"/>
          <w:lang w:val="ro-RO"/>
        </w:rPr>
        <w:t xml:space="preserve">; </w:t>
      </w:r>
    </w:p>
    <w:p w14:paraId="67D7D5B3" w14:textId="5671CFA7" w:rsidR="00415046" w:rsidRPr="005F5067" w:rsidRDefault="00415046" w:rsidP="002F5215">
      <w:pPr>
        <w:spacing w:before="240" w:after="240"/>
        <w:contextualSpacing/>
        <w:rPr>
          <w:color w:val="000000" w:themeColor="text1"/>
          <w:sz w:val="28"/>
          <w:szCs w:val="28"/>
          <w:lang w:val="ro-RO"/>
        </w:rPr>
      </w:pPr>
      <w:r w:rsidRPr="00BB2EC1">
        <w:rPr>
          <w:color w:val="000000" w:themeColor="text1"/>
          <w:sz w:val="28"/>
          <w:szCs w:val="28"/>
          <w:lang w:val="ro-RO"/>
        </w:rPr>
        <w:t xml:space="preserve">12.3. reprezintă </w:t>
      </w:r>
      <w:r w:rsidR="008C2009" w:rsidRPr="00BB2EC1">
        <w:rPr>
          <w:color w:val="000000" w:themeColor="text1"/>
          <w:sz w:val="28"/>
          <w:szCs w:val="28"/>
          <w:lang w:val="ro-RO"/>
        </w:rPr>
        <w:t>Serviciul</w:t>
      </w:r>
      <w:r w:rsidRPr="00BB2EC1">
        <w:rPr>
          <w:color w:val="000000" w:themeColor="text1"/>
          <w:sz w:val="28"/>
          <w:szCs w:val="28"/>
          <w:lang w:val="ro-RO"/>
        </w:rPr>
        <w:t xml:space="preserve"> în relațiile cu autoritățile administrației publice centrale și locale, </w:t>
      </w:r>
      <w:r w:rsidR="00BB2EC1" w:rsidRPr="00BB2EC1">
        <w:rPr>
          <w:color w:val="000000" w:themeColor="text1"/>
          <w:sz w:val="28"/>
          <w:lang w:val="ro-RO"/>
        </w:rPr>
        <w:t xml:space="preserve">cu alte autorităţi publice, </w:t>
      </w:r>
      <w:r w:rsidRPr="00BB2EC1">
        <w:rPr>
          <w:color w:val="000000" w:themeColor="text1"/>
          <w:sz w:val="28"/>
          <w:szCs w:val="28"/>
          <w:lang w:val="ro-RO"/>
        </w:rPr>
        <w:t>cu instituții publice, cu organizațiile și instituțiile naționale și internaționale, cu partenerii de dezvoltare care asigură suport acesteia și cu alte persoane juridice sau fizice;</w:t>
      </w:r>
      <w:r w:rsidRPr="005F5067">
        <w:rPr>
          <w:color w:val="000000" w:themeColor="text1"/>
          <w:sz w:val="28"/>
          <w:szCs w:val="28"/>
          <w:lang w:val="ro-RO"/>
        </w:rPr>
        <w:t xml:space="preserve"> </w:t>
      </w:r>
    </w:p>
    <w:p w14:paraId="2B57A6F9" w14:textId="77777777" w:rsidR="00415046" w:rsidRPr="00104635" w:rsidRDefault="00415046" w:rsidP="002F5215">
      <w:pPr>
        <w:spacing w:before="240" w:after="240"/>
        <w:contextualSpacing/>
        <w:rPr>
          <w:color w:val="000000" w:themeColor="text1"/>
          <w:sz w:val="28"/>
          <w:szCs w:val="28"/>
          <w:lang w:val="ro-RO"/>
        </w:rPr>
      </w:pPr>
      <w:r w:rsidRPr="00104635">
        <w:rPr>
          <w:color w:val="000000" w:themeColor="text1"/>
          <w:sz w:val="28"/>
          <w:szCs w:val="28"/>
          <w:lang w:val="ro-RO"/>
        </w:rPr>
        <w:t xml:space="preserve">12.4. aprobă sau modifică statul de personal și schema de încadrare, în limitele fondului de retribuire a muncii și ale efectivului-limită aprobat de către Guvern; </w:t>
      </w:r>
    </w:p>
    <w:p w14:paraId="02E4B034" w14:textId="04C5A1C5" w:rsidR="00415046" w:rsidRPr="00104635" w:rsidRDefault="00415046" w:rsidP="002F5215">
      <w:pPr>
        <w:spacing w:before="240" w:after="240"/>
        <w:contextualSpacing/>
        <w:rPr>
          <w:color w:val="000000" w:themeColor="text1"/>
          <w:sz w:val="28"/>
          <w:szCs w:val="28"/>
          <w:lang w:val="ro-RO"/>
        </w:rPr>
      </w:pPr>
      <w:r w:rsidRPr="00104635">
        <w:rPr>
          <w:color w:val="000000" w:themeColor="text1"/>
          <w:sz w:val="28"/>
          <w:szCs w:val="28"/>
          <w:lang w:val="ro-RO"/>
        </w:rPr>
        <w:t xml:space="preserve">12.5. aprobă organigrama </w:t>
      </w:r>
      <w:r w:rsidR="008C2009" w:rsidRPr="00104635">
        <w:rPr>
          <w:color w:val="000000" w:themeColor="text1"/>
          <w:sz w:val="28"/>
          <w:szCs w:val="28"/>
          <w:lang w:val="ro-RO"/>
        </w:rPr>
        <w:t>Serviciului</w:t>
      </w:r>
      <w:r w:rsidRPr="00104635">
        <w:rPr>
          <w:color w:val="000000" w:themeColor="text1"/>
          <w:sz w:val="28"/>
          <w:szCs w:val="28"/>
          <w:lang w:val="ro-RO"/>
        </w:rPr>
        <w:t xml:space="preserve">; </w:t>
      </w:r>
    </w:p>
    <w:p w14:paraId="67B35E56" w14:textId="119BE7A8" w:rsidR="00415046" w:rsidRPr="00104635" w:rsidRDefault="00415046" w:rsidP="002F5215">
      <w:pPr>
        <w:spacing w:before="240" w:after="240"/>
        <w:contextualSpacing/>
        <w:rPr>
          <w:color w:val="000000" w:themeColor="text1"/>
          <w:sz w:val="28"/>
          <w:szCs w:val="28"/>
          <w:lang w:val="ro-RO"/>
        </w:rPr>
      </w:pPr>
      <w:r w:rsidRPr="00104635">
        <w:rPr>
          <w:color w:val="000000" w:themeColor="text1"/>
          <w:sz w:val="28"/>
          <w:szCs w:val="28"/>
          <w:lang w:val="ro-RO"/>
        </w:rPr>
        <w:t xml:space="preserve">12.6. aprobă regulamentele subdiviziunilor </w:t>
      </w:r>
      <w:r w:rsidR="008C2009" w:rsidRPr="00104635">
        <w:rPr>
          <w:color w:val="000000" w:themeColor="text1"/>
          <w:sz w:val="28"/>
          <w:szCs w:val="28"/>
          <w:lang w:val="ro-RO"/>
        </w:rPr>
        <w:t>Serviciului</w:t>
      </w:r>
      <w:r w:rsidRPr="00104635">
        <w:rPr>
          <w:color w:val="000000" w:themeColor="text1"/>
          <w:sz w:val="28"/>
          <w:szCs w:val="28"/>
          <w:lang w:val="ro-RO"/>
        </w:rPr>
        <w:t xml:space="preserve"> și fișele de post ale angajaților; </w:t>
      </w:r>
    </w:p>
    <w:p w14:paraId="3CD0890A" w14:textId="77777777" w:rsidR="00104635" w:rsidRPr="00C71DAF" w:rsidRDefault="00104635" w:rsidP="00104635">
      <w:pPr>
        <w:pBdr>
          <w:top w:val="none" w:sz="4" w:space="0" w:color="000000"/>
          <w:left w:val="none" w:sz="4" w:space="0" w:color="000000"/>
          <w:bottom w:val="none" w:sz="4" w:space="0" w:color="000000"/>
          <w:right w:val="none" w:sz="4" w:space="0" w:color="000000"/>
        </w:pBdr>
        <w:rPr>
          <w:sz w:val="28"/>
          <w:szCs w:val="28"/>
          <w:lang w:val="ro-RO"/>
        </w:rPr>
      </w:pPr>
      <w:r w:rsidRPr="00C71DAF">
        <w:rPr>
          <w:sz w:val="28"/>
          <w:szCs w:val="28"/>
          <w:lang w:val="ro-RO"/>
        </w:rPr>
        <w:t xml:space="preserve">12.7. asigură gestionarea alocațiilor bugetare şi administrarea patrimoniului public, în conformitate cu principiile bunei guvernări; </w:t>
      </w:r>
    </w:p>
    <w:p w14:paraId="7FE98642" w14:textId="6B0C30E3" w:rsidR="00104635" w:rsidRPr="00104635" w:rsidRDefault="00104635" w:rsidP="00104635">
      <w:pPr>
        <w:pStyle w:val="Frspaiere"/>
        <w:rPr>
          <w:sz w:val="28"/>
          <w:szCs w:val="28"/>
          <w:lang w:val="en-US"/>
        </w:rPr>
      </w:pPr>
      <w:r w:rsidRPr="00C71DAF">
        <w:rPr>
          <w:sz w:val="28"/>
          <w:szCs w:val="28"/>
          <w:lang w:val="ro-RO"/>
        </w:rPr>
        <w:t>12.8. prezintă Ministerului Culturii propunerile de buget ale Serviciului;</w:t>
      </w:r>
    </w:p>
    <w:p w14:paraId="458C0AEC" w14:textId="0A7F01FE" w:rsidR="00415046" w:rsidRPr="00104635" w:rsidRDefault="00415046" w:rsidP="00104635">
      <w:pPr>
        <w:spacing w:after="240"/>
        <w:contextualSpacing/>
        <w:rPr>
          <w:color w:val="000000" w:themeColor="text1"/>
          <w:sz w:val="28"/>
          <w:szCs w:val="28"/>
          <w:lang w:val="ro-RO"/>
        </w:rPr>
      </w:pPr>
      <w:r w:rsidRPr="00104635">
        <w:rPr>
          <w:color w:val="000000" w:themeColor="text1"/>
          <w:sz w:val="28"/>
          <w:szCs w:val="28"/>
          <w:lang w:val="ro-RO"/>
        </w:rPr>
        <w:t>12.</w:t>
      </w:r>
      <w:r w:rsidR="00104635">
        <w:rPr>
          <w:color w:val="000000" w:themeColor="text1"/>
          <w:sz w:val="28"/>
          <w:szCs w:val="28"/>
          <w:lang w:val="ro-RO"/>
        </w:rPr>
        <w:t>9</w:t>
      </w:r>
      <w:r w:rsidRPr="00104635">
        <w:rPr>
          <w:color w:val="000000" w:themeColor="text1"/>
          <w:sz w:val="28"/>
          <w:szCs w:val="28"/>
          <w:lang w:val="ro-RO"/>
        </w:rPr>
        <w:t xml:space="preserve">. organizează sistemul de control intern managerial; </w:t>
      </w:r>
    </w:p>
    <w:p w14:paraId="18464CA8" w14:textId="5351655F" w:rsidR="00415046" w:rsidRPr="00104635" w:rsidRDefault="00415046" w:rsidP="002F5215">
      <w:pPr>
        <w:spacing w:before="240" w:after="240"/>
        <w:contextualSpacing/>
        <w:rPr>
          <w:color w:val="000000" w:themeColor="text1"/>
          <w:sz w:val="28"/>
          <w:szCs w:val="28"/>
          <w:lang w:val="ro-RO"/>
        </w:rPr>
      </w:pPr>
      <w:r w:rsidRPr="00104635">
        <w:rPr>
          <w:color w:val="000000" w:themeColor="text1"/>
          <w:sz w:val="28"/>
          <w:szCs w:val="28"/>
          <w:lang w:val="ro-RO"/>
        </w:rPr>
        <w:t>12.</w:t>
      </w:r>
      <w:r w:rsidR="00104635">
        <w:rPr>
          <w:color w:val="000000" w:themeColor="text1"/>
          <w:sz w:val="28"/>
          <w:szCs w:val="28"/>
          <w:lang w:val="ro-RO"/>
        </w:rPr>
        <w:t>10</w:t>
      </w:r>
      <w:r w:rsidRPr="00104635">
        <w:rPr>
          <w:color w:val="000000" w:themeColor="text1"/>
          <w:sz w:val="28"/>
          <w:szCs w:val="28"/>
          <w:lang w:val="ro-RO"/>
        </w:rPr>
        <w:t xml:space="preserve">. stabilește competențele, atribuțiile și sarcinile personalului </w:t>
      </w:r>
      <w:r w:rsidR="008C2009" w:rsidRPr="00104635">
        <w:rPr>
          <w:color w:val="000000" w:themeColor="text1"/>
          <w:sz w:val="28"/>
          <w:szCs w:val="28"/>
          <w:lang w:val="ro-RO"/>
        </w:rPr>
        <w:t>Serviciului</w:t>
      </w:r>
      <w:r w:rsidRPr="00104635">
        <w:rPr>
          <w:color w:val="000000" w:themeColor="text1"/>
          <w:sz w:val="28"/>
          <w:szCs w:val="28"/>
          <w:lang w:val="ro-RO"/>
        </w:rPr>
        <w:t xml:space="preserve">; </w:t>
      </w:r>
    </w:p>
    <w:p w14:paraId="256A25BB" w14:textId="556F1853" w:rsidR="00415046" w:rsidRPr="005F5067" w:rsidRDefault="00415046" w:rsidP="002F5215">
      <w:pPr>
        <w:spacing w:before="240" w:after="240"/>
        <w:contextualSpacing/>
        <w:rPr>
          <w:color w:val="000000" w:themeColor="text1"/>
          <w:sz w:val="28"/>
          <w:szCs w:val="28"/>
          <w:lang w:val="ro-RO"/>
        </w:rPr>
      </w:pPr>
      <w:r w:rsidRPr="00104635">
        <w:rPr>
          <w:color w:val="000000" w:themeColor="text1"/>
          <w:sz w:val="28"/>
          <w:szCs w:val="28"/>
          <w:lang w:val="ro-RO"/>
        </w:rPr>
        <w:t>12.</w:t>
      </w:r>
      <w:r w:rsidR="00104635">
        <w:rPr>
          <w:color w:val="000000" w:themeColor="text1"/>
          <w:sz w:val="28"/>
          <w:szCs w:val="28"/>
          <w:lang w:val="ro-RO"/>
        </w:rPr>
        <w:t>11</w:t>
      </w:r>
      <w:r w:rsidRPr="00104635">
        <w:rPr>
          <w:color w:val="000000" w:themeColor="text1"/>
          <w:sz w:val="28"/>
          <w:szCs w:val="28"/>
          <w:lang w:val="ro-RO"/>
        </w:rPr>
        <w:t>. numește în funcție, modifică, suspendă și încetează raporturile de</w:t>
      </w:r>
      <w:r w:rsidRPr="005F5067">
        <w:rPr>
          <w:color w:val="000000" w:themeColor="text1"/>
          <w:sz w:val="28"/>
          <w:szCs w:val="28"/>
          <w:lang w:val="ro-RO"/>
        </w:rPr>
        <w:t xml:space="preserve"> serviciu ale funcționarilor publici din  cadrul </w:t>
      </w:r>
      <w:r w:rsidR="008C2009">
        <w:rPr>
          <w:color w:val="000000" w:themeColor="text1"/>
          <w:sz w:val="28"/>
          <w:szCs w:val="28"/>
          <w:lang w:val="ro-RO"/>
        </w:rPr>
        <w:t>Serviciului</w:t>
      </w:r>
      <w:r w:rsidRPr="005F5067">
        <w:rPr>
          <w:color w:val="000000" w:themeColor="text1"/>
          <w:sz w:val="28"/>
          <w:szCs w:val="28"/>
          <w:lang w:val="ro-RO"/>
        </w:rPr>
        <w:t>, în condițiile Legii nr.</w:t>
      </w:r>
      <w:r w:rsidR="0058251E">
        <w:rPr>
          <w:color w:val="000000" w:themeColor="text1"/>
          <w:sz w:val="28"/>
          <w:szCs w:val="28"/>
          <w:lang w:val="ro-RO"/>
        </w:rPr>
        <w:t xml:space="preserve"> </w:t>
      </w:r>
      <w:r w:rsidRPr="005F5067">
        <w:rPr>
          <w:color w:val="000000" w:themeColor="text1"/>
          <w:sz w:val="28"/>
          <w:szCs w:val="28"/>
          <w:lang w:val="ro-RO"/>
        </w:rPr>
        <w:t xml:space="preserve">158/2008 cu privire la funcția publică și statutul funcționarului public. </w:t>
      </w:r>
    </w:p>
    <w:p w14:paraId="625572A5" w14:textId="3885B847"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lastRenderedPageBreak/>
        <w:t>12.1</w:t>
      </w:r>
      <w:r w:rsidR="00104635">
        <w:rPr>
          <w:color w:val="000000" w:themeColor="text1"/>
          <w:sz w:val="28"/>
          <w:szCs w:val="28"/>
          <w:lang w:val="ro-RO"/>
        </w:rPr>
        <w:t>2</w:t>
      </w:r>
      <w:r w:rsidRPr="005F5067">
        <w:rPr>
          <w:color w:val="000000" w:themeColor="text1"/>
          <w:sz w:val="28"/>
          <w:szCs w:val="28"/>
          <w:lang w:val="ro-RO"/>
        </w:rPr>
        <w:t xml:space="preserve">. angajează și eliberează din funcție alte categorii de personal, în condițiile legislației muncii; </w:t>
      </w:r>
    </w:p>
    <w:p w14:paraId="7F425A29" w14:textId="50506230"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12.1</w:t>
      </w:r>
      <w:r w:rsidR="00104635">
        <w:rPr>
          <w:color w:val="000000" w:themeColor="text1"/>
          <w:sz w:val="28"/>
          <w:szCs w:val="28"/>
          <w:lang w:val="ro-RO"/>
        </w:rPr>
        <w:t>3</w:t>
      </w:r>
      <w:r w:rsidRPr="005F5067">
        <w:rPr>
          <w:color w:val="000000" w:themeColor="text1"/>
          <w:sz w:val="28"/>
          <w:szCs w:val="28"/>
          <w:lang w:val="ro-RO"/>
        </w:rPr>
        <w:t xml:space="preserve">. prezintă ministrului raportul anual cu privire la activitatea </w:t>
      </w:r>
      <w:r w:rsidR="008C2009">
        <w:rPr>
          <w:color w:val="000000" w:themeColor="text1"/>
          <w:sz w:val="28"/>
          <w:szCs w:val="28"/>
          <w:lang w:val="ro-RO"/>
        </w:rPr>
        <w:t>Serviciului</w:t>
      </w:r>
      <w:r w:rsidRPr="005F5067">
        <w:rPr>
          <w:color w:val="000000" w:themeColor="text1"/>
          <w:sz w:val="28"/>
          <w:szCs w:val="28"/>
          <w:lang w:val="ro-RO"/>
        </w:rPr>
        <w:t xml:space="preserve">; </w:t>
      </w:r>
    </w:p>
    <w:p w14:paraId="55C5CF23" w14:textId="718C5A0C" w:rsidR="00415046" w:rsidRPr="005F5067" w:rsidRDefault="00415046" w:rsidP="002F5215">
      <w:pPr>
        <w:spacing w:before="240" w:after="240"/>
        <w:contextualSpacing/>
        <w:rPr>
          <w:color w:val="000000" w:themeColor="text1"/>
          <w:sz w:val="28"/>
          <w:szCs w:val="28"/>
          <w:lang w:val="ro-RO"/>
        </w:rPr>
      </w:pPr>
      <w:r w:rsidRPr="005F5067">
        <w:rPr>
          <w:color w:val="000000" w:themeColor="text1"/>
          <w:sz w:val="28"/>
          <w:szCs w:val="28"/>
          <w:lang w:val="ro-RO"/>
        </w:rPr>
        <w:t>12.1</w:t>
      </w:r>
      <w:r w:rsidR="00104635">
        <w:rPr>
          <w:color w:val="000000" w:themeColor="text1"/>
          <w:sz w:val="28"/>
          <w:szCs w:val="28"/>
          <w:lang w:val="ro-RO"/>
        </w:rPr>
        <w:t>4</w:t>
      </w:r>
      <w:r w:rsidRPr="005F5067">
        <w:rPr>
          <w:color w:val="000000" w:themeColor="text1"/>
          <w:sz w:val="28"/>
          <w:szCs w:val="28"/>
          <w:lang w:val="ro-RO"/>
        </w:rPr>
        <w:t xml:space="preserve">. conferă grade de calificare funcționarilor publici, acordă stimulări și aplică sancțiuni disciplinare personalului autorității administrative, în condițiile legii; </w:t>
      </w:r>
    </w:p>
    <w:p w14:paraId="2CCAE0AE" w14:textId="0B920188" w:rsidR="008C2009" w:rsidRDefault="00415046" w:rsidP="0058251E">
      <w:pPr>
        <w:spacing w:before="240" w:after="240"/>
        <w:contextualSpacing/>
        <w:rPr>
          <w:color w:val="000000" w:themeColor="text1"/>
          <w:sz w:val="28"/>
          <w:szCs w:val="28"/>
          <w:lang w:val="ro-RO"/>
        </w:rPr>
      </w:pPr>
      <w:r w:rsidRPr="005F5067">
        <w:rPr>
          <w:color w:val="000000" w:themeColor="text1"/>
          <w:sz w:val="28"/>
          <w:szCs w:val="28"/>
          <w:lang w:val="ro-RO"/>
        </w:rPr>
        <w:t>12.1</w:t>
      </w:r>
      <w:r w:rsidR="00104635">
        <w:rPr>
          <w:color w:val="000000" w:themeColor="text1"/>
          <w:sz w:val="28"/>
          <w:szCs w:val="28"/>
          <w:lang w:val="ro-RO"/>
        </w:rPr>
        <w:t>5</w:t>
      </w:r>
      <w:r w:rsidRPr="005F5067">
        <w:rPr>
          <w:color w:val="000000" w:themeColor="text1"/>
          <w:sz w:val="28"/>
          <w:szCs w:val="28"/>
          <w:lang w:val="ro-RO"/>
        </w:rPr>
        <w:t xml:space="preserve">. exercită alte atribuții corespunzătoare misiunii și funcțiilor </w:t>
      </w:r>
      <w:r w:rsidR="008C2009">
        <w:rPr>
          <w:color w:val="000000" w:themeColor="text1"/>
          <w:sz w:val="28"/>
          <w:szCs w:val="28"/>
          <w:lang w:val="ro-RO"/>
        </w:rPr>
        <w:t>Serviciului</w:t>
      </w:r>
      <w:r w:rsidRPr="005F5067">
        <w:rPr>
          <w:color w:val="000000" w:themeColor="text1"/>
          <w:sz w:val="28"/>
          <w:szCs w:val="28"/>
          <w:lang w:val="ro-RO"/>
        </w:rPr>
        <w:t>, în conformitate cu prevederile actelor normative ce reglementează domeniile de activitate ale acesteia.</w:t>
      </w:r>
    </w:p>
    <w:p w14:paraId="2131993A" w14:textId="3A583D80" w:rsidR="00415046" w:rsidRPr="00867DAC" w:rsidRDefault="00415046" w:rsidP="002F5215">
      <w:pPr>
        <w:spacing w:before="240" w:after="240"/>
        <w:contextualSpacing/>
        <w:rPr>
          <w:color w:val="000000" w:themeColor="text1"/>
          <w:sz w:val="28"/>
          <w:szCs w:val="28"/>
          <w:lang w:val="ro-RO"/>
        </w:rPr>
      </w:pPr>
      <w:r w:rsidRPr="00867DAC">
        <w:rPr>
          <w:b/>
          <w:color w:val="000000" w:themeColor="text1"/>
          <w:sz w:val="28"/>
          <w:szCs w:val="28"/>
          <w:lang w:val="ro-RO"/>
        </w:rPr>
        <w:t>13.</w:t>
      </w:r>
      <w:r w:rsidRPr="00867DAC">
        <w:rPr>
          <w:color w:val="000000" w:themeColor="text1"/>
          <w:sz w:val="28"/>
          <w:szCs w:val="28"/>
          <w:lang w:val="ro-RO"/>
        </w:rPr>
        <w:t xml:space="preserve"> </w:t>
      </w:r>
      <w:r w:rsidR="00F128BA" w:rsidRPr="00867DAC">
        <w:rPr>
          <w:color w:val="000000" w:themeColor="text1"/>
          <w:sz w:val="28"/>
          <w:szCs w:val="28"/>
          <w:lang w:val="ro-RO"/>
        </w:rPr>
        <w:t>Directorul</w:t>
      </w:r>
      <w:r w:rsidRPr="00867DAC">
        <w:rPr>
          <w:color w:val="000000" w:themeColor="text1"/>
          <w:sz w:val="28"/>
          <w:szCs w:val="28"/>
          <w:lang w:val="ro-RO"/>
        </w:rPr>
        <w:t xml:space="preserve"> și </w:t>
      </w:r>
      <w:r w:rsidR="00FE16C7" w:rsidRPr="00867DAC">
        <w:rPr>
          <w:color w:val="000000" w:themeColor="text1"/>
          <w:sz w:val="28"/>
          <w:szCs w:val="28"/>
          <w:lang w:val="ro-RO"/>
        </w:rPr>
        <w:t>șefii</w:t>
      </w:r>
      <w:r w:rsidRPr="00867DAC">
        <w:rPr>
          <w:color w:val="000000" w:themeColor="text1"/>
          <w:sz w:val="28"/>
          <w:szCs w:val="28"/>
          <w:lang w:val="ro-RO"/>
        </w:rPr>
        <w:t xml:space="preserve"> subdiviziunilor </w:t>
      </w:r>
      <w:r w:rsidR="008C2009" w:rsidRPr="00867DAC">
        <w:rPr>
          <w:color w:val="000000" w:themeColor="text1"/>
          <w:sz w:val="28"/>
          <w:szCs w:val="28"/>
          <w:lang w:val="ro-RO"/>
        </w:rPr>
        <w:t>Serviciului</w:t>
      </w:r>
      <w:r w:rsidRPr="00867DAC">
        <w:rPr>
          <w:color w:val="000000" w:themeColor="text1"/>
          <w:sz w:val="28"/>
          <w:szCs w:val="28"/>
          <w:lang w:val="ro-RO"/>
        </w:rPr>
        <w:t xml:space="preserve">, în limitele împuternicirilor atribuite, poartă răspundere pentru deciziile luate și pentru activitatea </w:t>
      </w:r>
      <w:r w:rsidR="0058251E" w:rsidRPr="00867DAC">
        <w:rPr>
          <w:color w:val="000000" w:themeColor="text1"/>
          <w:sz w:val="28"/>
          <w:szCs w:val="28"/>
          <w:lang w:val="ro-RO"/>
        </w:rPr>
        <w:t>Serviciului</w:t>
      </w:r>
      <w:r w:rsidRPr="00867DAC">
        <w:rPr>
          <w:color w:val="000000" w:themeColor="text1"/>
          <w:sz w:val="28"/>
          <w:szCs w:val="28"/>
          <w:lang w:val="ro-RO"/>
        </w:rPr>
        <w:t xml:space="preserve">.  </w:t>
      </w:r>
    </w:p>
    <w:p w14:paraId="78C126AF" w14:textId="5BC74052" w:rsidR="00415046" w:rsidRPr="00867DAC" w:rsidRDefault="00415046" w:rsidP="002F5215">
      <w:pPr>
        <w:spacing w:before="240" w:after="240"/>
        <w:contextualSpacing/>
        <w:rPr>
          <w:color w:val="000000" w:themeColor="text1"/>
          <w:sz w:val="28"/>
          <w:szCs w:val="28"/>
          <w:lang w:val="ro-RO"/>
        </w:rPr>
      </w:pPr>
      <w:r w:rsidRPr="00867DAC">
        <w:rPr>
          <w:b/>
          <w:color w:val="000000" w:themeColor="text1"/>
          <w:sz w:val="28"/>
          <w:szCs w:val="28"/>
          <w:lang w:val="ro-RO"/>
        </w:rPr>
        <w:t>14.</w:t>
      </w:r>
      <w:r w:rsidRPr="00867DAC">
        <w:rPr>
          <w:color w:val="000000" w:themeColor="text1"/>
          <w:sz w:val="28"/>
          <w:szCs w:val="28"/>
          <w:lang w:val="ro-RO"/>
        </w:rPr>
        <w:t xml:space="preserve"> Împuternicirile și responsabilitățile </w:t>
      </w:r>
      <w:r w:rsidR="00F128BA" w:rsidRPr="00867DAC">
        <w:rPr>
          <w:color w:val="000000" w:themeColor="text1"/>
          <w:sz w:val="28"/>
          <w:szCs w:val="28"/>
          <w:lang w:val="ro-RO"/>
        </w:rPr>
        <w:t>directorului</w:t>
      </w:r>
      <w:r w:rsidRPr="00867DAC">
        <w:rPr>
          <w:color w:val="000000" w:themeColor="text1"/>
          <w:sz w:val="28"/>
          <w:szCs w:val="28"/>
          <w:lang w:val="ro-RO"/>
        </w:rPr>
        <w:t xml:space="preserve"> pot fi delegate </w:t>
      </w:r>
      <w:r w:rsidR="008F2C41" w:rsidRPr="00867DAC">
        <w:rPr>
          <w:color w:val="000000" w:themeColor="text1"/>
          <w:sz w:val="28"/>
          <w:szCs w:val="28"/>
          <w:lang w:val="ro-RO"/>
        </w:rPr>
        <w:t>șefului</w:t>
      </w:r>
      <w:r w:rsidRPr="00867DAC">
        <w:rPr>
          <w:color w:val="000000" w:themeColor="text1"/>
          <w:sz w:val="28"/>
          <w:szCs w:val="28"/>
          <w:lang w:val="ro-RO"/>
        </w:rPr>
        <w:t xml:space="preserve"> subdiviziunii </w:t>
      </w:r>
      <w:r w:rsidR="008C2009" w:rsidRPr="00867DAC">
        <w:rPr>
          <w:color w:val="000000" w:themeColor="text1"/>
          <w:sz w:val="28"/>
          <w:szCs w:val="28"/>
          <w:lang w:val="ro-RO"/>
        </w:rPr>
        <w:t>Serviciului</w:t>
      </w:r>
      <w:r w:rsidRPr="00867DAC">
        <w:rPr>
          <w:color w:val="000000" w:themeColor="text1"/>
          <w:sz w:val="28"/>
          <w:szCs w:val="28"/>
          <w:lang w:val="ro-RO"/>
        </w:rPr>
        <w:t xml:space="preserve"> în condițiile prevederilor cadrului normativ. În cazul în care funcția </w:t>
      </w:r>
      <w:r w:rsidR="00F128BA" w:rsidRPr="00867DAC">
        <w:rPr>
          <w:color w:val="000000" w:themeColor="text1"/>
          <w:sz w:val="28"/>
          <w:szCs w:val="28"/>
          <w:lang w:val="ro-RO"/>
        </w:rPr>
        <w:t>de director</w:t>
      </w:r>
      <w:r w:rsidRPr="00867DAC">
        <w:rPr>
          <w:color w:val="000000" w:themeColor="text1"/>
          <w:sz w:val="28"/>
          <w:szCs w:val="28"/>
          <w:lang w:val="ro-RO"/>
        </w:rPr>
        <w:t xml:space="preserve"> este vacantă sau temporar vacantă, împuternicirile de conducere a </w:t>
      </w:r>
      <w:r w:rsidR="008C2009" w:rsidRPr="00867DAC">
        <w:rPr>
          <w:color w:val="000000" w:themeColor="text1"/>
          <w:sz w:val="28"/>
          <w:szCs w:val="28"/>
          <w:lang w:val="ro-RO"/>
        </w:rPr>
        <w:t>Serviciului</w:t>
      </w:r>
      <w:r w:rsidRPr="00867DAC">
        <w:rPr>
          <w:color w:val="000000" w:themeColor="text1"/>
          <w:sz w:val="28"/>
          <w:szCs w:val="28"/>
          <w:lang w:val="ro-RO"/>
        </w:rPr>
        <w:t xml:space="preserve"> se exercită de către </w:t>
      </w:r>
      <w:r w:rsidR="008F2C41" w:rsidRPr="00867DAC">
        <w:rPr>
          <w:color w:val="000000" w:themeColor="text1"/>
          <w:sz w:val="28"/>
          <w:szCs w:val="28"/>
          <w:lang w:val="ro-RO"/>
        </w:rPr>
        <w:t>șeful</w:t>
      </w:r>
      <w:r w:rsidRPr="00867DAC">
        <w:rPr>
          <w:color w:val="000000" w:themeColor="text1"/>
          <w:sz w:val="28"/>
          <w:szCs w:val="28"/>
          <w:lang w:val="ro-RO"/>
        </w:rPr>
        <w:t xml:space="preserve"> subdiviziuni</w:t>
      </w:r>
      <w:r w:rsidR="008F2C41" w:rsidRPr="00867DAC">
        <w:rPr>
          <w:color w:val="000000" w:themeColor="text1"/>
          <w:sz w:val="28"/>
          <w:szCs w:val="28"/>
          <w:lang w:val="ro-RO"/>
        </w:rPr>
        <w:t>i</w:t>
      </w:r>
      <w:r w:rsidRPr="00867DAC">
        <w:rPr>
          <w:color w:val="000000" w:themeColor="text1"/>
          <w:sz w:val="28"/>
          <w:szCs w:val="28"/>
          <w:lang w:val="ro-RO"/>
        </w:rPr>
        <w:t xml:space="preserve"> </w:t>
      </w:r>
      <w:r w:rsidR="008C2009" w:rsidRPr="00867DAC">
        <w:rPr>
          <w:color w:val="000000" w:themeColor="text1"/>
          <w:sz w:val="28"/>
          <w:szCs w:val="28"/>
          <w:lang w:val="ro-RO"/>
        </w:rPr>
        <w:t>Serviciului</w:t>
      </w:r>
      <w:r w:rsidRPr="00867DAC">
        <w:rPr>
          <w:color w:val="000000" w:themeColor="text1"/>
          <w:sz w:val="28"/>
          <w:szCs w:val="28"/>
          <w:lang w:val="ro-RO"/>
        </w:rPr>
        <w:t xml:space="preserve">, desemnat de către Guvern, la propunerea ministrului, dacă nu este stabilit altfel prin actele normative speciale.  </w:t>
      </w:r>
    </w:p>
    <w:p w14:paraId="2424420D" w14:textId="4A689FFF" w:rsidR="00D7037F" w:rsidRPr="00867DAC" w:rsidRDefault="00415046" w:rsidP="002F5215">
      <w:pPr>
        <w:spacing w:before="240" w:after="240"/>
        <w:contextualSpacing/>
        <w:rPr>
          <w:color w:val="000000" w:themeColor="text1"/>
          <w:sz w:val="28"/>
          <w:szCs w:val="28"/>
          <w:lang w:val="ro-RO"/>
        </w:rPr>
      </w:pPr>
      <w:r w:rsidRPr="00867DAC">
        <w:rPr>
          <w:b/>
          <w:color w:val="000000" w:themeColor="text1"/>
          <w:sz w:val="28"/>
          <w:szCs w:val="28"/>
          <w:lang w:val="ro-RO"/>
        </w:rPr>
        <w:t>15.</w:t>
      </w:r>
      <w:r w:rsidRPr="00867DAC">
        <w:rPr>
          <w:color w:val="000000" w:themeColor="text1"/>
          <w:sz w:val="28"/>
          <w:szCs w:val="28"/>
          <w:lang w:val="ro-RO"/>
        </w:rPr>
        <w:t xml:space="preserve"> Corespondența </w:t>
      </w:r>
      <w:r w:rsidR="008C2009" w:rsidRPr="00867DAC">
        <w:rPr>
          <w:color w:val="000000" w:themeColor="text1"/>
          <w:sz w:val="28"/>
          <w:szCs w:val="28"/>
          <w:lang w:val="ro-RO"/>
        </w:rPr>
        <w:t>Serviciului</w:t>
      </w:r>
      <w:r w:rsidRPr="00867DAC">
        <w:rPr>
          <w:color w:val="000000" w:themeColor="text1"/>
          <w:sz w:val="28"/>
          <w:szCs w:val="28"/>
          <w:lang w:val="ro-RO"/>
        </w:rPr>
        <w:t xml:space="preserve"> este semnată de către </w:t>
      </w:r>
      <w:r w:rsidR="00F128BA" w:rsidRPr="00867DAC">
        <w:rPr>
          <w:color w:val="000000" w:themeColor="text1"/>
          <w:sz w:val="28"/>
          <w:szCs w:val="28"/>
          <w:lang w:val="ro-RO"/>
        </w:rPr>
        <w:t>director</w:t>
      </w:r>
      <w:r w:rsidRPr="00867DAC">
        <w:rPr>
          <w:color w:val="000000" w:themeColor="text1"/>
          <w:sz w:val="28"/>
          <w:szCs w:val="28"/>
          <w:lang w:val="ro-RO"/>
        </w:rPr>
        <w:t xml:space="preserve"> sau de către persoane cu funcții de răspundere, învestite cu acest drept prin ordin al conducătorului. Persoanele învestite cu dreptul de semnătură poartă răspundere personală pentru legalitatea, veridicitatea și corectitudinea documentului semnat.</w:t>
      </w:r>
    </w:p>
    <w:p w14:paraId="59ED5E77" w14:textId="2298D0B9" w:rsidR="009C6B76" w:rsidRPr="005F5067" w:rsidRDefault="009C6B76" w:rsidP="00867DAC">
      <w:pPr>
        <w:spacing w:before="240"/>
        <w:contextualSpacing/>
        <w:rPr>
          <w:color w:val="000000" w:themeColor="text1"/>
          <w:sz w:val="28"/>
          <w:szCs w:val="28"/>
          <w:lang w:val="ro-RO"/>
        </w:rPr>
      </w:pPr>
      <w:r w:rsidRPr="00867DAC">
        <w:rPr>
          <w:b/>
          <w:color w:val="000000" w:themeColor="text1"/>
          <w:sz w:val="28"/>
          <w:szCs w:val="28"/>
          <w:lang w:val="ro-RO"/>
        </w:rPr>
        <w:t>16.</w:t>
      </w:r>
      <w:r w:rsidRPr="00867DAC">
        <w:rPr>
          <w:color w:val="000000" w:themeColor="text1"/>
          <w:sz w:val="28"/>
          <w:szCs w:val="28"/>
          <w:lang w:val="ro-RO"/>
        </w:rPr>
        <w:t xml:space="preserve"> </w:t>
      </w:r>
      <w:r w:rsidR="00F128BA" w:rsidRPr="00867DAC">
        <w:rPr>
          <w:color w:val="000000" w:themeColor="text1"/>
          <w:sz w:val="28"/>
          <w:szCs w:val="28"/>
          <w:lang w:val="ro-RO"/>
        </w:rPr>
        <w:t>Directorul</w:t>
      </w:r>
      <w:r w:rsidRPr="00867DAC">
        <w:rPr>
          <w:color w:val="000000" w:themeColor="text1"/>
          <w:sz w:val="28"/>
          <w:szCs w:val="28"/>
          <w:lang w:val="ro-RO"/>
        </w:rPr>
        <w:t xml:space="preserve"> are dreptul de primă semnătură pe toate actele și corespondența </w:t>
      </w:r>
      <w:r w:rsidR="00A120BB" w:rsidRPr="00867DAC">
        <w:rPr>
          <w:color w:val="000000" w:themeColor="text1"/>
          <w:sz w:val="28"/>
          <w:szCs w:val="28"/>
          <w:lang w:val="ro-RO"/>
        </w:rPr>
        <w:t>Serviciului</w:t>
      </w:r>
      <w:r w:rsidRPr="00867DAC">
        <w:rPr>
          <w:color w:val="000000" w:themeColor="text1"/>
          <w:sz w:val="28"/>
          <w:szCs w:val="28"/>
          <w:lang w:val="ro-RO"/>
        </w:rPr>
        <w:t xml:space="preserve">. În lipsa  </w:t>
      </w:r>
      <w:r w:rsidR="00F128BA" w:rsidRPr="00867DAC">
        <w:rPr>
          <w:color w:val="000000" w:themeColor="text1"/>
          <w:sz w:val="28"/>
          <w:szCs w:val="28"/>
          <w:lang w:val="ro-RO"/>
        </w:rPr>
        <w:t>directorului</w:t>
      </w:r>
      <w:r w:rsidRPr="00867DAC">
        <w:rPr>
          <w:color w:val="000000" w:themeColor="text1"/>
          <w:sz w:val="28"/>
          <w:szCs w:val="28"/>
          <w:lang w:val="ro-RO"/>
        </w:rPr>
        <w:t xml:space="preserve">, dreptul de primă semnătură îi revine </w:t>
      </w:r>
      <w:r w:rsidR="008F2C41" w:rsidRPr="00867DAC">
        <w:rPr>
          <w:color w:val="000000" w:themeColor="text1"/>
          <w:sz w:val="28"/>
          <w:szCs w:val="28"/>
          <w:lang w:val="ro-RO"/>
        </w:rPr>
        <w:t>șefului</w:t>
      </w:r>
      <w:r w:rsidRPr="00867DAC">
        <w:rPr>
          <w:color w:val="000000" w:themeColor="text1"/>
          <w:sz w:val="28"/>
          <w:szCs w:val="28"/>
          <w:lang w:val="ro-RO"/>
        </w:rPr>
        <w:t xml:space="preserve"> subdiviziunii </w:t>
      </w:r>
      <w:r w:rsidR="00A120BB" w:rsidRPr="00867DAC">
        <w:rPr>
          <w:color w:val="000000" w:themeColor="text1"/>
          <w:sz w:val="28"/>
          <w:szCs w:val="28"/>
          <w:lang w:val="ro-RO"/>
        </w:rPr>
        <w:t>Serviciului</w:t>
      </w:r>
      <w:r w:rsidRPr="00867DAC">
        <w:rPr>
          <w:color w:val="000000" w:themeColor="text1"/>
          <w:sz w:val="28"/>
          <w:szCs w:val="28"/>
          <w:lang w:val="ro-RO"/>
        </w:rPr>
        <w:t xml:space="preserve">, desemnat de către </w:t>
      </w:r>
      <w:r w:rsidR="00A120BB" w:rsidRPr="00867DAC">
        <w:rPr>
          <w:color w:val="000000" w:themeColor="text1"/>
          <w:sz w:val="28"/>
          <w:szCs w:val="28"/>
          <w:lang w:val="ro-RO"/>
        </w:rPr>
        <w:t>director</w:t>
      </w:r>
      <w:r w:rsidRPr="00867DAC">
        <w:rPr>
          <w:color w:val="000000" w:themeColor="text1"/>
          <w:sz w:val="28"/>
          <w:szCs w:val="28"/>
          <w:lang w:val="ro-RO"/>
        </w:rPr>
        <w:t>, prin act</w:t>
      </w:r>
      <w:r w:rsidRPr="005F5067">
        <w:rPr>
          <w:color w:val="000000" w:themeColor="text1"/>
          <w:sz w:val="28"/>
          <w:szCs w:val="28"/>
          <w:lang w:val="ro-RO"/>
        </w:rPr>
        <w:t xml:space="preserve"> administrativ intern, sau care îndeplinește atribuțiile conducătorului în conformitate cu legislația.</w:t>
      </w:r>
    </w:p>
    <w:p w14:paraId="4AFC2F31" w14:textId="58CD9F23" w:rsidR="007C5585" w:rsidRPr="005F5067" w:rsidRDefault="0009428D" w:rsidP="009C6B76">
      <w:pPr>
        <w:spacing w:before="240"/>
        <w:rPr>
          <w:color w:val="000000" w:themeColor="text1"/>
          <w:sz w:val="28"/>
          <w:szCs w:val="28"/>
          <w:lang w:val="ro-RO"/>
        </w:rPr>
      </w:pPr>
      <w:r>
        <w:rPr>
          <w:b/>
          <w:color w:val="000000" w:themeColor="text1"/>
          <w:sz w:val="28"/>
          <w:szCs w:val="28"/>
          <w:lang w:val="ro-RO"/>
        </w:rPr>
        <w:t>4</w:t>
      </w:r>
      <w:r w:rsidR="009C4B3F" w:rsidRPr="005F5067">
        <w:rPr>
          <w:b/>
          <w:color w:val="000000" w:themeColor="text1"/>
          <w:sz w:val="28"/>
          <w:szCs w:val="28"/>
          <w:lang w:val="ro-RO"/>
        </w:rPr>
        <w:t>.</w:t>
      </w:r>
      <w:r w:rsidR="009C4B3F" w:rsidRPr="005F5067">
        <w:rPr>
          <w:color w:val="000000" w:themeColor="text1"/>
          <w:sz w:val="28"/>
          <w:szCs w:val="28"/>
          <w:lang w:val="ro-RO"/>
        </w:rPr>
        <w:t xml:space="preserve"> </w:t>
      </w:r>
      <w:r w:rsidR="00491217" w:rsidRPr="005F5067">
        <w:rPr>
          <w:color w:val="000000" w:themeColor="text1"/>
          <w:sz w:val="28"/>
          <w:szCs w:val="28"/>
          <w:lang w:val="ro-RO"/>
        </w:rPr>
        <w:t>Prezenta hotărâre intră în vigoare la data publicării în Monitorul Oficial al Republicii Moldova.</w:t>
      </w:r>
    </w:p>
    <w:p w14:paraId="396ADCAE" w14:textId="14046DC0" w:rsidR="00226C7E" w:rsidRPr="005F5067" w:rsidRDefault="00A40A98" w:rsidP="0085259B">
      <w:pPr>
        <w:spacing w:before="240"/>
        <w:rPr>
          <w:color w:val="000000" w:themeColor="text1"/>
          <w:sz w:val="28"/>
          <w:szCs w:val="28"/>
          <w:lang w:val="ro-RO"/>
        </w:rPr>
      </w:pPr>
      <w:r w:rsidRPr="005F5067">
        <w:rPr>
          <w:b/>
          <w:color w:val="000000" w:themeColor="text1"/>
          <w:sz w:val="28"/>
          <w:szCs w:val="28"/>
          <w:lang w:val="ro-RO" w:eastAsia="ro-RO"/>
        </w:rPr>
        <w:t>Prim-ministru</w:t>
      </w:r>
      <w:r w:rsidRPr="005F5067">
        <w:rPr>
          <w:b/>
          <w:color w:val="000000" w:themeColor="text1"/>
          <w:sz w:val="28"/>
          <w:szCs w:val="28"/>
          <w:lang w:val="ro-RO" w:eastAsia="ro-RO"/>
        </w:rPr>
        <w:tab/>
      </w:r>
      <w:r w:rsidRPr="005F5067">
        <w:rPr>
          <w:b/>
          <w:color w:val="000000" w:themeColor="text1"/>
          <w:sz w:val="28"/>
          <w:szCs w:val="28"/>
          <w:lang w:val="ro-RO" w:eastAsia="ro-RO"/>
        </w:rPr>
        <w:tab/>
      </w:r>
      <w:r w:rsidRPr="005F5067">
        <w:rPr>
          <w:b/>
          <w:color w:val="000000" w:themeColor="text1"/>
          <w:sz w:val="28"/>
          <w:szCs w:val="28"/>
          <w:lang w:val="ro-RO" w:eastAsia="ro-RO"/>
        </w:rPr>
        <w:tab/>
      </w:r>
      <w:r w:rsidRPr="005F5067">
        <w:rPr>
          <w:b/>
          <w:color w:val="000000" w:themeColor="text1"/>
          <w:sz w:val="28"/>
          <w:szCs w:val="28"/>
          <w:lang w:val="ro-RO" w:eastAsia="ro-RO"/>
        </w:rPr>
        <w:tab/>
      </w:r>
      <w:r w:rsidRPr="005F5067">
        <w:rPr>
          <w:b/>
          <w:color w:val="000000" w:themeColor="text1"/>
          <w:sz w:val="28"/>
          <w:szCs w:val="28"/>
          <w:lang w:val="ro-RO" w:eastAsia="ro-RO"/>
        </w:rPr>
        <w:tab/>
      </w:r>
      <w:r w:rsidR="006F31B0">
        <w:rPr>
          <w:b/>
          <w:color w:val="000000" w:themeColor="text1"/>
          <w:sz w:val="28"/>
          <w:szCs w:val="28"/>
          <w:lang w:val="ro-RO" w:eastAsia="ro-RO"/>
        </w:rPr>
        <w:t>Alexandru MUNTEANU</w:t>
      </w:r>
    </w:p>
    <w:p w14:paraId="4A0DD6F3" w14:textId="2A166EF4" w:rsidR="00226C7E" w:rsidRPr="005F5067" w:rsidRDefault="00A40A98" w:rsidP="008433D6">
      <w:pPr>
        <w:tabs>
          <w:tab w:val="left" w:pos="5954"/>
        </w:tabs>
        <w:spacing w:before="240"/>
        <w:rPr>
          <w:bCs/>
          <w:color w:val="000000" w:themeColor="text1"/>
          <w:sz w:val="28"/>
          <w:szCs w:val="28"/>
          <w:lang w:val="ro-RO"/>
        </w:rPr>
      </w:pPr>
      <w:r w:rsidRPr="005F5067">
        <w:rPr>
          <w:bCs/>
          <w:color w:val="000000" w:themeColor="text1"/>
          <w:sz w:val="28"/>
          <w:szCs w:val="28"/>
          <w:lang w:val="ro-RO" w:eastAsia="ro-RO"/>
        </w:rPr>
        <w:t>Contrasemnează:</w:t>
      </w:r>
    </w:p>
    <w:p w14:paraId="0FFBF84E" w14:textId="6DB2AEB3" w:rsidR="00226C7E" w:rsidRPr="005F5067" w:rsidRDefault="009C6B76" w:rsidP="009C057D">
      <w:pPr>
        <w:spacing w:line="276" w:lineRule="auto"/>
        <w:rPr>
          <w:bCs/>
          <w:color w:val="000000" w:themeColor="text1"/>
          <w:sz w:val="28"/>
          <w:szCs w:val="28"/>
          <w:lang w:val="ro-RO"/>
        </w:rPr>
      </w:pPr>
      <w:r w:rsidRPr="005F5067">
        <w:rPr>
          <w:bCs/>
          <w:color w:val="000000" w:themeColor="text1"/>
          <w:sz w:val="28"/>
          <w:szCs w:val="28"/>
          <w:lang w:val="ro-RO" w:eastAsia="ru-RU"/>
        </w:rPr>
        <w:t>m</w:t>
      </w:r>
      <w:r w:rsidR="009C4B3F" w:rsidRPr="005F5067">
        <w:rPr>
          <w:bCs/>
          <w:color w:val="000000" w:themeColor="text1"/>
          <w:sz w:val="28"/>
          <w:szCs w:val="28"/>
          <w:lang w:val="ro-RO" w:eastAsia="ru-RU"/>
        </w:rPr>
        <w:t xml:space="preserve">inistrul </w:t>
      </w:r>
      <w:r w:rsidR="00A40A98" w:rsidRPr="005F5067">
        <w:rPr>
          <w:bCs/>
          <w:color w:val="000000" w:themeColor="text1"/>
          <w:sz w:val="28"/>
          <w:szCs w:val="28"/>
          <w:lang w:val="ro-RO" w:eastAsia="ru-RU"/>
        </w:rPr>
        <w:t>culturii</w:t>
      </w:r>
      <w:r w:rsidR="00A40A98" w:rsidRPr="005F5067">
        <w:rPr>
          <w:bCs/>
          <w:color w:val="000000" w:themeColor="text1"/>
          <w:sz w:val="28"/>
          <w:szCs w:val="28"/>
          <w:lang w:val="ro-RO" w:eastAsia="ru-RU"/>
        </w:rPr>
        <w:tab/>
      </w:r>
      <w:r w:rsidR="00A40A98" w:rsidRPr="005F5067">
        <w:rPr>
          <w:bCs/>
          <w:color w:val="000000" w:themeColor="text1"/>
          <w:sz w:val="28"/>
          <w:szCs w:val="28"/>
          <w:lang w:val="ro-RO" w:eastAsia="ru-RU"/>
        </w:rPr>
        <w:tab/>
      </w:r>
      <w:r w:rsidR="00A40A98" w:rsidRPr="005F5067">
        <w:rPr>
          <w:bCs/>
          <w:color w:val="000000" w:themeColor="text1"/>
          <w:sz w:val="28"/>
          <w:szCs w:val="28"/>
          <w:lang w:val="ro-RO" w:eastAsia="ru-RU"/>
        </w:rPr>
        <w:tab/>
      </w:r>
      <w:r w:rsidR="00A57ABC" w:rsidRPr="005F5067">
        <w:rPr>
          <w:bCs/>
          <w:color w:val="000000" w:themeColor="text1"/>
          <w:sz w:val="28"/>
          <w:szCs w:val="28"/>
          <w:lang w:val="ro-RO" w:eastAsia="ru-RU"/>
        </w:rPr>
        <w:tab/>
      </w:r>
      <w:r w:rsidR="00A57ABC" w:rsidRPr="005F5067">
        <w:rPr>
          <w:bCs/>
          <w:color w:val="000000" w:themeColor="text1"/>
          <w:sz w:val="28"/>
          <w:szCs w:val="28"/>
          <w:lang w:val="ro-RO" w:eastAsia="ru-RU"/>
        </w:rPr>
        <w:tab/>
      </w:r>
      <w:r w:rsidR="009C057D">
        <w:rPr>
          <w:bCs/>
          <w:color w:val="000000" w:themeColor="text1"/>
          <w:sz w:val="28"/>
          <w:szCs w:val="28"/>
          <w:lang w:val="ro-RO" w:eastAsia="ru-RU"/>
        </w:rPr>
        <w:t>Cristian JARDAN</w:t>
      </w:r>
      <w:r w:rsidR="00A40A98" w:rsidRPr="005F5067">
        <w:rPr>
          <w:bCs/>
          <w:color w:val="000000" w:themeColor="text1"/>
          <w:sz w:val="28"/>
          <w:szCs w:val="28"/>
          <w:lang w:val="ro-RO" w:eastAsia="ru-RU"/>
        </w:rPr>
        <w:t xml:space="preserve"> </w:t>
      </w:r>
    </w:p>
    <w:p w14:paraId="530CA012" w14:textId="4B5DAE72" w:rsidR="009C057D" w:rsidRDefault="009C057D">
      <w:pPr>
        <w:rPr>
          <w:bCs/>
          <w:color w:val="000000" w:themeColor="text1"/>
          <w:sz w:val="28"/>
          <w:szCs w:val="28"/>
          <w:lang w:val="ro-RO"/>
        </w:rPr>
      </w:pPr>
      <w:r>
        <w:rPr>
          <w:bCs/>
          <w:color w:val="000000" w:themeColor="text1"/>
          <w:sz w:val="28"/>
          <w:szCs w:val="28"/>
          <w:lang w:val="ro-RO"/>
        </w:rPr>
        <w:t>ministrul d</w:t>
      </w:r>
      <w:r w:rsidRPr="009C057D">
        <w:rPr>
          <w:bCs/>
          <w:color w:val="000000" w:themeColor="text1"/>
          <w:sz w:val="28"/>
          <w:szCs w:val="28"/>
          <w:lang w:val="ro-RO"/>
        </w:rPr>
        <w:t xml:space="preserve">ezvoltării </w:t>
      </w:r>
      <w:r>
        <w:rPr>
          <w:bCs/>
          <w:color w:val="000000" w:themeColor="text1"/>
          <w:sz w:val="28"/>
          <w:szCs w:val="28"/>
          <w:lang w:val="ro-RO"/>
        </w:rPr>
        <w:t>e</w:t>
      </w:r>
      <w:r w:rsidRPr="009C057D">
        <w:rPr>
          <w:bCs/>
          <w:color w:val="000000" w:themeColor="text1"/>
          <w:sz w:val="28"/>
          <w:szCs w:val="28"/>
          <w:lang w:val="ro-RO"/>
        </w:rPr>
        <w:t xml:space="preserve">conomice și </w:t>
      </w:r>
      <w:r>
        <w:rPr>
          <w:bCs/>
          <w:color w:val="000000" w:themeColor="text1"/>
          <w:sz w:val="28"/>
          <w:szCs w:val="28"/>
          <w:lang w:val="ro-RO"/>
        </w:rPr>
        <w:tab/>
      </w:r>
      <w:r>
        <w:rPr>
          <w:bCs/>
          <w:color w:val="000000" w:themeColor="text1"/>
          <w:sz w:val="28"/>
          <w:szCs w:val="28"/>
          <w:lang w:val="ro-RO"/>
        </w:rPr>
        <w:tab/>
      </w:r>
      <w:r w:rsidRPr="009C057D">
        <w:rPr>
          <w:bCs/>
          <w:color w:val="000000" w:themeColor="text1"/>
          <w:sz w:val="28"/>
          <w:szCs w:val="28"/>
          <w:lang w:val="ro-RO"/>
        </w:rPr>
        <w:t>Eugeniu O</w:t>
      </w:r>
      <w:r>
        <w:rPr>
          <w:bCs/>
          <w:color w:val="000000" w:themeColor="text1"/>
          <w:sz w:val="28"/>
          <w:szCs w:val="28"/>
          <w:lang w:val="ro-RO"/>
        </w:rPr>
        <w:t>SMOCHESCU</w:t>
      </w:r>
    </w:p>
    <w:p w14:paraId="7DA441F3" w14:textId="2665AFAD" w:rsidR="005F5067" w:rsidRPr="005F5067" w:rsidRDefault="009C057D">
      <w:pPr>
        <w:rPr>
          <w:bCs/>
          <w:color w:val="000000" w:themeColor="text1"/>
          <w:sz w:val="28"/>
          <w:szCs w:val="28"/>
          <w:lang w:val="ro-RO"/>
        </w:rPr>
      </w:pPr>
      <w:r>
        <w:rPr>
          <w:bCs/>
          <w:color w:val="000000" w:themeColor="text1"/>
          <w:sz w:val="28"/>
          <w:szCs w:val="28"/>
          <w:lang w:val="ro-RO"/>
        </w:rPr>
        <w:t>d</w:t>
      </w:r>
      <w:r w:rsidRPr="009C057D">
        <w:rPr>
          <w:bCs/>
          <w:color w:val="000000" w:themeColor="text1"/>
          <w:sz w:val="28"/>
          <w:szCs w:val="28"/>
          <w:lang w:val="ro-RO"/>
        </w:rPr>
        <w:t>igitalizării</w:t>
      </w:r>
    </w:p>
    <w:sectPr w:rsidR="005F5067" w:rsidRPr="005F5067" w:rsidSect="006F31B0">
      <w:footerReference w:type="default" r:id="rId9"/>
      <w:headerReference w:type="first" r:id="rId10"/>
      <w:footerReference w:type="first" r:id="rId11"/>
      <w:pgSz w:w="11907" w:h="16840" w:orient="landscape"/>
      <w:pgMar w:top="818" w:right="964" w:bottom="1134" w:left="1814" w:header="113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1A0A" w14:textId="77777777" w:rsidR="00620398" w:rsidRDefault="00620398">
      <w:r>
        <w:separator/>
      </w:r>
    </w:p>
  </w:endnote>
  <w:endnote w:type="continuationSeparator" w:id="0">
    <w:p w14:paraId="50F1D1D6" w14:textId="77777777" w:rsidR="00620398" w:rsidRDefault="0062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1E5E" w14:textId="77777777" w:rsidR="00226C7E" w:rsidRDefault="00226C7E">
    <w:pPr>
      <w:pStyle w:val="Subsol"/>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23B57" w14:textId="77777777" w:rsidR="00226C7E" w:rsidRDefault="00226C7E">
    <w:pPr>
      <w:pStyle w:val="Subsol"/>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EF380" w14:textId="77777777" w:rsidR="00620398" w:rsidRDefault="00620398">
      <w:r>
        <w:separator/>
      </w:r>
    </w:p>
  </w:footnote>
  <w:footnote w:type="continuationSeparator" w:id="0">
    <w:p w14:paraId="1996EFD6" w14:textId="77777777" w:rsidR="00620398" w:rsidRDefault="00620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26C7E" w14:paraId="7579687A" w14:textId="77777777">
      <w:tc>
        <w:tcPr>
          <w:tcW w:w="5000" w:type="pct"/>
        </w:tcPr>
        <w:p w14:paraId="2F17AEB0" w14:textId="77777777" w:rsidR="00226C7E" w:rsidRDefault="00A40A98">
          <w:pPr>
            <w:ind w:firstLine="0"/>
            <w:rPr>
              <w:rFonts w:ascii="Times New Roman" w:hAnsi="Times New Roman"/>
              <w:sz w:val="24"/>
              <w:szCs w:val="24"/>
            </w:rPr>
          </w:pPr>
          <w:r>
            <w:rPr>
              <w:noProof/>
              <w:sz w:val="24"/>
              <w:szCs w:val="24"/>
              <w:lang w:val="ro-RO" w:eastAsia="ro-RO"/>
            </w:rPr>
            <w:drawing>
              <wp:anchor distT="0" distB="0" distL="114300" distR="114300" simplePos="0" relativeHeight="251659264" behindDoc="0" locked="0" layoutInCell="0" allowOverlap="1" wp14:anchorId="4A0879AE" wp14:editId="4230E20D">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570D4" w14:textId="77777777" w:rsidR="00226C7E" w:rsidRDefault="00226C7E">
          <w:pPr>
            <w:ind w:firstLine="0"/>
            <w:rPr>
              <w:rFonts w:ascii="Times New Roman" w:hAnsi="Times New Roman"/>
              <w:sz w:val="24"/>
              <w:szCs w:val="24"/>
            </w:rPr>
          </w:pPr>
        </w:p>
        <w:p w14:paraId="12163528" w14:textId="77777777" w:rsidR="00226C7E" w:rsidRDefault="00226C7E">
          <w:pPr>
            <w:ind w:firstLine="0"/>
            <w:rPr>
              <w:rFonts w:ascii="Times New Roman" w:hAnsi="Times New Roman"/>
              <w:sz w:val="24"/>
              <w:szCs w:val="24"/>
            </w:rPr>
          </w:pPr>
        </w:p>
        <w:p w14:paraId="79020596" w14:textId="77777777" w:rsidR="00226C7E" w:rsidRDefault="00226C7E">
          <w:pPr>
            <w:ind w:firstLine="0"/>
            <w:rPr>
              <w:rFonts w:ascii="Times New Roman" w:hAnsi="Times New Roman"/>
              <w:sz w:val="24"/>
              <w:szCs w:val="24"/>
            </w:rPr>
          </w:pPr>
        </w:p>
        <w:p w14:paraId="5D9D4553" w14:textId="77777777" w:rsidR="00226C7E" w:rsidRDefault="00226C7E">
          <w:pPr>
            <w:ind w:firstLine="0"/>
            <w:rPr>
              <w:rFonts w:ascii="Times New Roman" w:hAnsi="Times New Roman"/>
              <w:sz w:val="24"/>
              <w:szCs w:val="24"/>
            </w:rPr>
          </w:pPr>
        </w:p>
      </w:tc>
    </w:tr>
    <w:tr w:rsidR="00226C7E" w14:paraId="1DEDCE8E" w14:textId="77777777">
      <w:tc>
        <w:tcPr>
          <w:tcW w:w="5000" w:type="pct"/>
        </w:tcPr>
        <w:p w14:paraId="4DA9FCAB" w14:textId="77777777" w:rsidR="00226C7E" w:rsidRDefault="00226C7E">
          <w:pPr>
            <w:pStyle w:val="Titlu8"/>
            <w:outlineLvl w:val="7"/>
            <w:rPr>
              <w:rFonts w:ascii="Times New Roman" w:hAnsi="Times New Roman"/>
              <w:color w:val="000080"/>
              <w:sz w:val="10"/>
              <w:lang w:val="ro-RO"/>
            </w:rPr>
          </w:pPr>
        </w:p>
        <w:p w14:paraId="0D4EF8C7" w14:textId="77777777" w:rsidR="00226C7E" w:rsidRDefault="00A40A98">
          <w:pPr>
            <w:pStyle w:val="Titlu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29AA96CD" w14:textId="77777777" w:rsidR="00226C7E" w:rsidRDefault="00226C7E">
          <w:pPr>
            <w:ind w:firstLine="0"/>
            <w:jc w:val="center"/>
            <w:rPr>
              <w:rFonts w:ascii="Times New Roman" w:hAnsi="Times New Roman"/>
              <w:lang w:val="ro-RO"/>
            </w:rPr>
          </w:pPr>
        </w:p>
        <w:p w14:paraId="10680C45" w14:textId="77777777" w:rsidR="00226C7E" w:rsidRDefault="00A40A98">
          <w:pPr>
            <w:pStyle w:val="Titlu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02AB65B9" w14:textId="77777777" w:rsidR="00226C7E" w:rsidRDefault="00226C7E">
          <w:pPr>
            <w:ind w:firstLine="0"/>
            <w:jc w:val="center"/>
            <w:rPr>
              <w:rFonts w:ascii="Times New Roman" w:hAnsi="Times New Roman"/>
              <w:lang w:val="ro-RO"/>
            </w:rPr>
          </w:pPr>
        </w:p>
        <w:p w14:paraId="046A1598" w14:textId="47C9E3F8" w:rsidR="00226C7E" w:rsidRDefault="00A40A98">
          <w:pPr>
            <w:ind w:firstLine="0"/>
            <w:jc w:val="center"/>
            <w:rPr>
              <w:rFonts w:ascii="Times New Roman" w:hAnsi="Times New Roman"/>
              <w:b/>
              <w:sz w:val="28"/>
              <w:szCs w:val="28"/>
              <w:lang w:val="ro-RO"/>
            </w:rPr>
          </w:pPr>
          <w:r>
            <w:rPr>
              <w:rFonts w:ascii="Times New Roman" w:hAnsi="Times New Roman"/>
              <w:b/>
              <w:sz w:val="28"/>
              <w:szCs w:val="28"/>
              <w:u w:val="single"/>
              <w:lang w:val="ro-RO"/>
            </w:rPr>
            <w:t>din                                        202</w:t>
          </w:r>
          <w:r w:rsidR="0084272D">
            <w:rPr>
              <w:rFonts w:ascii="Times New Roman" w:hAnsi="Times New Roman"/>
              <w:b/>
              <w:sz w:val="28"/>
              <w:szCs w:val="28"/>
              <w:u w:val="single"/>
              <w:lang w:val="ro-RO"/>
            </w:rPr>
            <w:t>6</w:t>
          </w:r>
        </w:p>
        <w:p w14:paraId="74CB2236" w14:textId="77777777" w:rsidR="00226C7E" w:rsidRDefault="00A40A98">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2FEC7914" w14:textId="77777777" w:rsidR="00226C7E" w:rsidRDefault="00226C7E">
          <w:pPr>
            <w:ind w:firstLine="0"/>
            <w:jc w:val="center"/>
            <w:rPr>
              <w:lang w:val="ro-RO" w:eastAsia="ro-RO"/>
            </w:rPr>
          </w:pPr>
        </w:p>
      </w:tc>
    </w:tr>
  </w:tbl>
  <w:p w14:paraId="4719F2B4" w14:textId="77777777" w:rsidR="00226C7E" w:rsidRDefault="00226C7E">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2904"/>
    <w:multiLevelType w:val="multilevel"/>
    <w:tmpl w:val="5D58731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A8651C"/>
    <w:multiLevelType w:val="multilevel"/>
    <w:tmpl w:val="58ECDE0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0A2FFB"/>
    <w:multiLevelType w:val="multilevel"/>
    <w:tmpl w:val="FDAE817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FC331E"/>
    <w:multiLevelType w:val="multilevel"/>
    <w:tmpl w:val="8702BF2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5630A0"/>
    <w:multiLevelType w:val="multilevel"/>
    <w:tmpl w:val="5F6293F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EF4BE0"/>
    <w:multiLevelType w:val="multilevel"/>
    <w:tmpl w:val="27F0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A70495"/>
    <w:multiLevelType w:val="multilevel"/>
    <w:tmpl w:val="E3A81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B877C5"/>
    <w:multiLevelType w:val="multilevel"/>
    <w:tmpl w:val="42B6C7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82207B"/>
    <w:multiLevelType w:val="multilevel"/>
    <w:tmpl w:val="78DE55A4"/>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734606"/>
    <w:multiLevelType w:val="multilevel"/>
    <w:tmpl w:val="234C661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361686"/>
    <w:multiLevelType w:val="multilevel"/>
    <w:tmpl w:val="7CB8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E8308DB"/>
    <w:multiLevelType w:val="multilevel"/>
    <w:tmpl w:val="EB720B6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CC5961"/>
    <w:multiLevelType w:val="multilevel"/>
    <w:tmpl w:val="3C8A00A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nsid w:val="2FF21D1D"/>
    <w:multiLevelType w:val="multilevel"/>
    <w:tmpl w:val="2F96ED5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7A749E"/>
    <w:multiLevelType w:val="multilevel"/>
    <w:tmpl w:val="663C704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0E07C4"/>
    <w:multiLevelType w:val="multilevel"/>
    <w:tmpl w:val="51FC9DB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3E1D42"/>
    <w:multiLevelType w:val="multilevel"/>
    <w:tmpl w:val="3E38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9A1AA4"/>
    <w:multiLevelType w:val="multilevel"/>
    <w:tmpl w:val="645A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09C55B5"/>
    <w:multiLevelType w:val="multilevel"/>
    <w:tmpl w:val="8D0E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F93254"/>
    <w:multiLevelType w:val="multilevel"/>
    <w:tmpl w:val="020A88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BE7732"/>
    <w:multiLevelType w:val="multilevel"/>
    <w:tmpl w:val="321CB70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AC6756"/>
    <w:multiLevelType w:val="hybridMultilevel"/>
    <w:tmpl w:val="66F2C776"/>
    <w:lvl w:ilvl="0" w:tplc="CD70F87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nsid w:val="53704982"/>
    <w:multiLevelType w:val="multilevel"/>
    <w:tmpl w:val="871242E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14477D"/>
    <w:multiLevelType w:val="multilevel"/>
    <w:tmpl w:val="788402B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56860CDB"/>
    <w:multiLevelType w:val="multilevel"/>
    <w:tmpl w:val="D444DD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172E83"/>
    <w:multiLevelType w:val="multilevel"/>
    <w:tmpl w:val="2530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E831A06"/>
    <w:multiLevelType w:val="multilevel"/>
    <w:tmpl w:val="3F228E0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64E3239C"/>
    <w:multiLevelType w:val="multilevel"/>
    <w:tmpl w:val="C37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60B0DB7"/>
    <w:multiLevelType w:val="multilevel"/>
    <w:tmpl w:val="8AFC84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9F1DE1"/>
    <w:multiLevelType w:val="multilevel"/>
    <w:tmpl w:val="DCC6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87C345C"/>
    <w:multiLevelType w:val="multilevel"/>
    <w:tmpl w:val="F57AE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116E77"/>
    <w:multiLevelType w:val="multilevel"/>
    <w:tmpl w:val="52E2F9C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F32860"/>
    <w:multiLevelType w:val="hybridMultilevel"/>
    <w:tmpl w:val="DBB40D2E"/>
    <w:lvl w:ilvl="0" w:tplc="454E355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3">
    <w:nsid w:val="6F875523"/>
    <w:multiLevelType w:val="multilevel"/>
    <w:tmpl w:val="E582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FA137F5"/>
    <w:multiLevelType w:val="multilevel"/>
    <w:tmpl w:val="CEF8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08E4E70"/>
    <w:multiLevelType w:val="multilevel"/>
    <w:tmpl w:val="C1D215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1ED6DE4"/>
    <w:multiLevelType w:val="multilevel"/>
    <w:tmpl w:val="4BCAED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D4706A"/>
    <w:multiLevelType w:val="multilevel"/>
    <w:tmpl w:val="ACD2A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7321643"/>
    <w:multiLevelType w:val="multilevel"/>
    <w:tmpl w:val="5B647C8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
  </w:num>
  <w:num w:numId="3">
    <w:abstractNumId w:val="6"/>
  </w:num>
  <w:num w:numId="4">
    <w:abstractNumId w:val="18"/>
  </w:num>
  <w:num w:numId="5">
    <w:abstractNumId w:val="8"/>
  </w:num>
  <w:num w:numId="6">
    <w:abstractNumId w:val="30"/>
  </w:num>
  <w:num w:numId="7">
    <w:abstractNumId w:val="33"/>
  </w:num>
  <w:num w:numId="8">
    <w:abstractNumId w:val="16"/>
  </w:num>
  <w:num w:numId="9">
    <w:abstractNumId w:val="36"/>
  </w:num>
  <w:num w:numId="10">
    <w:abstractNumId w:val="2"/>
  </w:num>
  <w:num w:numId="11">
    <w:abstractNumId w:val="12"/>
  </w:num>
  <w:num w:numId="12">
    <w:abstractNumId w:val="31"/>
  </w:num>
  <w:num w:numId="13">
    <w:abstractNumId w:val="22"/>
  </w:num>
  <w:num w:numId="14">
    <w:abstractNumId w:val="24"/>
  </w:num>
  <w:num w:numId="15">
    <w:abstractNumId w:val="26"/>
  </w:num>
  <w:num w:numId="16">
    <w:abstractNumId w:val="38"/>
  </w:num>
  <w:num w:numId="17">
    <w:abstractNumId w:val="15"/>
  </w:num>
  <w:num w:numId="18">
    <w:abstractNumId w:val="0"/>
  </w:num>
  <w:num w:numId="19">
    <w:abstractNumId w:val="23"/>
  </w:num>
  <w:num w:numId="20">
    <w:abstractNumId w:val="28"/>
  </w:num>
  <w:num w:numId="21">
    <w:abstractNumId w:val="20"/>
  </w:num>
  <w:num w:numId="22">
    <w:abstractNumId w:val="7"/>
  </w:num>
  <w:num w:numId="23">
    <w:abstractNumId w:val="34"/>
  </w:num>
  <w:num w:numId="24">
    <w:abstractNumId w:val="25"/>
  </w:num>
  <w:num w:numId="25">
    <w:abstractNumId w:val="5"/>
  </w:num>
  <w:num w:numId="26">
    <w:abstractNumId w:val="27"/>
  </w:num>
  <w:num w:numId="27">
    <w:abstractNumId w:val="35"/>
  </w:num>
  <w:num w:numId="28">
    <w:abstractNumId w:val="14"/>
    <w:lvlOverride w:ilvl="0">
      <w:startOverride w:val="1"/>
    </w:lvlOverride>
  </w:num>
  <w:num w:numId="29">
    <w:abstractNumId w:val="3"/>
  </w:num>
  <w:num w:numId="30">
    <w:abstractNumId w:val="11"/>
  </w:num>
  <w:num w:numId="31">
    <w:abstractNumId w:val="4"/>
  </w:num>
  <w:num w:numId="32">
    <w:abstractNumId w:val="14"/>
  </w:num>
  <w:num w:numId="33">
    <w:abstractNumId w:val="29"/>
  </w:num>
  <w:num w:numId="34">
    <w:abstractNumId w:val="37"/>
  </w:num>
  <w:num w:numId="35">
    <w:abstractNumId w:val="10"/>
  </w:num>
  <w:num w:numId="36">
    <w:abstractNumId w:val="17"/>
  </w:num>
  <w:num w:numId="37">
    <w:abstractNumId w:val="9"/>
  </w:num>
  <w:num w:numId="38">
    <w:abstractNumId w:val="13"/>
  </w:num>
  <w:num w:numId="39">
    <w:abstractNumId w:val="2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7E"/>
    <w:rsid w:val="00007D2E"/>
    <w:rsid w:val="0003026D"/>
    <w:rsid w:val="00036EBC"/>
    <w:rsid w:val="00054CA4"/>
    <w:rsid w:val="000564B5"/>
    <w:rsid w:val="00063247"/>
    <w:rsid w:val="000701AA"/>
    <w:rsid w:val="0009428D"/>
    <w:rsid w:val="00095E04"/>
    <w:rsid w:val="000A0DA7"/>
    <w:rsid w:val="000C4919"/>
    <w:rsid w:val="000D252B"/>
    <w:rsid w:val="000E4686"/>
    <w:rsid w:val="000E56A6"/>
    <w:rsid w:val="00104635"/>
    <w:rsid w:val="00104D20"/>
    <w:rsid w:val="001615F1"/>
    <w:rsid w:val="001619D5"/>
    <w:rsid w:val="00173B30"/>
    <w:rsid w:val="0017401F"/>
    <w:rsid w:val="0017679C"/>
    <w:rsid w:val="00177260"/>
    <w:rsid w:val="00181166"/>
    <w:rsid w:val="0018540F"/>
    <w:rsid w:val="001A5648"/>
    <w:rsid w:val="001A6814"/>
    <w:rsid w:val="001C249B"/>
    <w:rsid w:val="001C6319"/>
    <w:rsid w:val="001D25ED"/>
    <w:rsid w:val="001D4860"/>
    <w:rsid w:val="001E510D"/>
    <w:rsid w:val="001F702E"/>
    <w:rsid w:val="001F747D"/>
    <w:rsid w:val="00206DDF"/>
    <w:rsid w:val="0021230E"/>
    <w:rsid w:val="00226C7E"/>
    <w:rsid w:val="002308A9"/>
    <w:rsid w:val="00230A96"/>
    <w:rsid w:val="0023797D"/>
    <w:rsid w:val="00237E71"/>
    <w:rsid w:val="00267993"/>
    <w:rsid w:val="00277C6E"/>
    <w:rsid w:val="00282F33"/>
    <w:rsid w:val="00290372"/>
    <w:rsid w:val="002E5EAF"/>
    <w:rsid w:val="002E770B"/>
    <w:rsid w:val="002F3834"/>
    <w:rsid w:val="002F5215"/>
    <w:rsid w:val="003111A1"/>
    <w:rsid w:val="003163D6"/>
    <w:rsid w:val="00335733"/>
    <w:rsid w:val="00364BB3"/>
    <w:rsid w:val="00374818"/>
    <w:rsid w:val="00380069"/>
    <w:rsid w:val="00387841"/>
    <w:rsid w:val="003A1DAB"/>
    <w:rsid w:val="003B164B"/>
    <w:rsid w:val="003D082D"/>
    <w:rsid w:val="003E17F9"/>
    <w:rsid w:val="003E1E44"/>
    <w:rsid w:val="003E311A"/>
    <w:rsid w:val="003F521E"/>
    <w:rsid w:val="003F60CC"/>
    <w:rsid w:val="004001C7"/>
    <w:rsid w:val="00401AD5"/>
    <w:rsid w:val="00404583"/>
    <w:rsid w:val="00406017"/>
    <w:rsid w:val="00415046"/>
    <w:rsid w:val="00434971"/>
    <w:rsid w:val="0045095C"/>
    <w:rsid w:val="0045398D"/>
    <w:rsid w:val="00463276"/>
    <w:rsid w:val="0047179D"/>
    <w:rsid w:val="004724E0"/>
    <w:rsid w:val="00486304"/>
    <w:rsid w:val="00491217"/>
    <w:rsid w:val="004B6918"/>
    <w:rsid w:val="005150AF"/>
    <w:rsid w:val="00525D40"/>
    <w:rsid w:val="00535536"/>
    <w:rsid w:val="00540027"/>
    <w:rsid w:val="00540E52"/>
    <w:rsid w:val="00541B03"/>
    <w:rsid w:val="0055435C"/>
    <w:rsid w:val="0055594C"/>
    <w:rsid w:val="005661F8"/>
    <w:rsid w:val="00566E84"/>
    <w:rsid w:val="0058024C"/>
    <w:rsid w:val="0058251E"/>
    <w:rsid w:val="005C6E71"/>
    <w:rsid w:val="005D0990"/>
    <w:rsid w:val="005E4806"/>
    <w:rsid w:val="005F5067"/>
    <w:rsid w:val="00600D34"/>
    <w:rsid w:val="006138AA"/>
    <w:rsid w:val="00620398"/>
    <w:rsid w:val="006342F1"/>
    <w:rsid w:val="00654447"/>
    <w:rsid w:val="00660ABF"/>
    <w:rsid w:val="006625C8"/>
    <w:rsid w:val="0066547D"/>
    <w:rsid w:val="00673665"/>
    <w:rsid w:val="006745EE"/>
    <w:rsid w:val="00681A90"/>
    <w:rsid w:val="006875E4"/>
    <w:rsid w:val="006A2B5E"/>
    <w:rsid w:val="006A7A83"/>
    <w:rsid w:val="006B5444"/>
    <w:rsid w:val="006D2F96"/>
    <w:rsid w:val="006D584F"/>
    <w:rsid w:val="006E0C5F"/>
    <w:rsid w:val="006E27CB"/>
    <w:rsid w:val="006F31B0"/>
    <w:rsid w:val="00712EE1"/>
    <w:rsid w:val="00720F3F"/>
    <w:rsid w:val="00731BFE"/>
    <w:rsid w:val="0074673C"/>
    <w:rsid w:val="00747039"/>
    <w:rsid w:val="00753D28"/>
    <w:rsid w:val="00770AB3"/>
    <w:rsid w:val="00774FE9"/>
    <w:rsid w:val="00780915"/>
    <w:rsid w:val="0078740C"/>
    <w:rsid w:val="0079162D"/>
    <w:rsid w:val="00796322"/>
    <w:rsid w:val="007C1C64"/>
    <w:rsid w:val="007C3204"/>
    <w:rsid w:val="007C5585"/>
    <w:rsid w:val="007C797F"/>
    <w:rsid w:val="007D0422"/>
    <w:rsid w:val="007D0BCB"/>
    <w:rsid w:val="007D0C1A"/>
    <w:rsid w:val="007F0A32"/>
    <w:rsid w:val="007F2044"/>
    <w:rsid w:val="007F23CB"/>
    <w:rsid w:val="0080720A"/>
    <w:rsid w:val="00811E9B"/>
    <w:rsid w:val="0081260D"/>
    <w:rsid w:val="00823123"/>
    <w:rsid w:val="00825AE0"/>
    <w:rsid w:val="008322D9"/>
    <w:rsid w:val="0084272D"/>
    <w:rsid w:val="008433D6"/>
    <w:rsid w:val="0085259B"/>
    <w:rsid w:val="008560A5"/>
    <w:rsid w:val="00860046"/>
    <w:rsid w:val="00861A9C"/>
    <w:rsid w:val="008659C2"/>
    <w:rsid w:val="00867DAC"/>
    <w:rsid w:val="0087252E"/>
    <w:rsid w:val="00883651"/>
    <w:rsid w:val="008934E4"/>
    <w:rsid w:val="00895220"/>
    <w:rsid w:val="00897E8A"/>
    <w:rsid w:val="008B729B"/>
    <w:rsid w:val="008B7650"/>
    <w:rsid w:val="008B7DEB"/>
    <w:rsid w:val="008C2009"/>
    <w:rsid w:val="008E3686"/>
    <w:rsid w:val="008F280A"/>
    <w:rsid w:val="008F2C41"/>
    <w:rsid w:val="008F4E59"/>
    <w:rsid w:val="00900BA6"/>
    <w:rsid w:val="009147B2"/>
    <w:rsid w:val="00936D58"/>
    <w:rsid w:val="009542CF"/>
    <w:rsid w:val="00957B0C"/>
    <w:rsid w:val="00974513"/>
    <w:rsid w:val="00986E49"/>
    <w:rsid w:val="00993BC1"/>
    <w:rsid w:val="00995F66"/>
    <w:rsid w:val="009A2313"/>
    <w:rsid w:val="009B0584"/>
    <w:rsid w:val="009C057D"/>
    <w:rsid w:val="009C4B3F"/>
    <w:rsid w:val="009C6B76"/>
    <w:rsid w:val="009F4978"/>
    <w:rsid w:val="009F67F6"/>
    <w:rsid w:val="00A050A9"/>
    <w:rsid w:val="00A120BB"/>
    <w:rsid w:val="00A14267"/>
    <w:rsid w:val="00A24572"/>
    <w:rsid w:val="00A37356"/>
    <w:rsid w:val="00A40A98"/>
    <w:rsid w:val="00A431B0"/>
    <w:rsid w:val="00A57ABC"/>
    <w:rsid w:val="00A65F2E"/>
    <w:rsid w:val="00A7288E"/>
    <w:rsid w:val="00A730D2"/>
    <w:rsid w:val="00A837F6"/>
    <w:rsid w:val="00A86C51"/>
    <w:rsid w:val="00AA0CDD"/>
    <w:rsid w:val="00AA48AD"/>
    <w:rsid w:val="00AA6075"/>
    <w:rsid w:val="00AA7AAC"/>
    <w:rsid w:val="00AB1C09"/>
    <w:rsid w:val="00AB75EA"/>
    <w:rsid w:val="00AC138F"/>
    <w:rsid w:val="00AC3260"/>
    <w:rsid w:val="00AC5A7E"/>
    <w:rsid w:val="00AC5C04"/>
    <w:rsid w:val="00AE6E81"/>
    <w:rsid w:val="00AF05D8"/>
    <w:rsid w:val="00B01B88"/>
    <w:rsid w:val="00B063FF"/>
    <w:rsid w:val="00B067AB"/>
    <w:rsid w:val="00B12D85"/>
    <w:rsid w:val="00B132C7"/>
    <w:rsid w:val="00B2340C"/>
    <w:rsid w:val="00B301D0"/>
    <w:rsid w:val="00B36242"/>
    <w:rsid w:val="00B42FE2"/>
    <w:rsid w:val="00B43251"/>
    <w:rsid w:val="00B65907"/>
    <w:rsid w:val="00B7205A"/>
    <w:rsid w:val="00B922D2"/>
    <w:rsid w:val="00BB2EC1"/>
    <w:rsid w:val="00BD0C75"/>
    <w:rsid w:val="00BD3531"/>
    <w:rsid w:val="00BE1A25"/>
    <w:rsid w:val="00C01BD2"/>
    <w:rsid w:val="00C173F1"/>
    <w:rsid w:val="00C21822"/>
    <w:rsid w:val="00C2284A"/>
    <w:rsid w:val="00C3353F"/>
    <w:rsid w:val="00C33E88"/>
    <w:rsid w:val="00C363F0"/>
    <w:rsid w:val="00C44C25"/>
    <w:rsid w:val="00C45547"/>
    <w:rsid w:val="00C635E2"/>
    <w:rsid w:val="00C71DAF"/>
    <w:rsid w:val="00C846E7"/>
    <w:rsid w:val="00CB4DF2"/>
    <w:rsid w:val="00CF354D"/>
    <w:rsid w:val="00D02627"/>
    <w:rsid w:val="00D22B87"/>
    <w:rsid w:val="00D31D1A"/>
    <w:rsid w:val="00D53784"/>
    <w:rsid w:val="00D55DAE"/>
    <w:rsid w:val="00D7037F"/>
    <w:rsid w:val="00D71A16"/>
    <w:rsid w:val="00D80716"/>
    <w:rsid w:val="00D921C6"/>
    <w:rsid w:val="00D923DB"/>
    <w:rsid w:val="00DA02AD"/>
    <w:rsid w:val="00DA0E6F"/>
    <w:rsid w:val="00DE150B"/>
    <w:rsid w:val="00DE3535"/>
    <w:rsid w:val="00E003BD"/>
    <w:rsid w:val="00E01FBC"/>
    <w:rsid w:val="00E021F9"/>
    <w:rsid w:val="00E038D7"/>
    <w:rsid w:val="00E07A6F"/>
    <w:rsid w:val="00E10060"/>
    <w:rsid w:val="00E1253E"/>
    <w:rsid w:val="00E12F15"/>
    <w:rsid w:val="00E255B4"/>
    <w:rsid w:val="00E262BC"/>
    <w:rsid w:val="00E27FF9"/>
    <w:rsid w:val="00E30B8E"/>
    <w:rsid w:val="00E43CCE"/>
    <w:rsid w:val="00E62497"/>
    <w:rsid w:val="00E64E83"/>
    <w:rsid w:val="00E72F80"/>
    <w:rsid w:val="00E90F64"/>
    <w:rsid w:val="00E954B1"/>
    <w:rsid w:val="00E9592E"/>
    <w:rsid w:val="00EA4C3F"/>
    <w:rsid w:val="00EB2916"/>
    <w:rsid w:val="00EE3FB2"/>
    <w:rsid w:val="00EF633C"/>
    <w:rsid w:val="00F128BA"/>
    <w:rsid w:val="00F13F70"/>
    <w:rsid w:val="00F15BE0"/>
    <w:rsid w:val="00F2252A"/>
    <w:rsid w:val="00F23CC1"/>
    <w:rsid w:val="00F24E2A"/>
    <w:rsid w:val="00F25B24"/>
    <w:rsid w:val="00F47479"/>
    <w:rsid w:val="00F51E4D"/>
    <w:rsid w:val="00F730F2"/>
    <w:rsid w:val="00F73931"/>
    <w:rsid w:val="00F74CC0"/>
    <w:rsid w:val="00F830F1"/>
    <w:rsid w:val="00FA5A4E"/>
    <w:rsid w:val="00FC1B79"/>
    <w:rsid w:val="00FC62E6"/>
    <w:rsid w:val="00FD6552"/>
    <w:rsid w:val="00FE16C7"/>
    <w:rsid w:val="00FF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elprimar11">
    <w:name w:val="Tabel primar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23797D"/>
    <w:pPr>
      <w:ind w:firstLine="0"/>
      <w:jc w:val="lef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Tabelprimar11">
    <w:name w:val="Tabel primar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23797D"/>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374118">
      <w:bodyDiv w:val="1"/>
      <w:marLeft w:val="0"/>
      <w:marRight w:val="0"/>
      <w:marTop w:val="0"/>
      <w:marBottom w:val="0"/>
      <w:divBdr>
        <w:top w:val="none" w:sz="0" w:space="0" w:color="auto"/>
        <w:left w:val="none" w:sz="0" w:space="0" w:color="auto"/>
        <w:bottom w:val="none" w:sz="0" w:space="0" w:color="auto"/>
        <w:right w:val="none" w:sz="0" w:space="0" w:color="auto"/>
      </w:divBdr>
    </w:div>
    <w:div w:id="1466702581">
      <w:bodyDiv w:val="1"/>
      <w:marLeft w:val="0"/>
      <w:marRight w:val="0"/>
      <w:marTop w:val="0"/>
      <w:marBottom w:val="0"/>
      <w:divBdr>
        <w:top w:val="none" w:sz="0" w:space="0" w:color="auto"/>
        <w:left w:val="none" w:sz="0" w:space="0" w:color="auto"/>
        <w:bottom w:val="none" w:sz="0" w:space="0" w:color="auto"/>
        <w:right w:val="none" w:sz="0" w:space="0" w:color="auto"/>
      </w:divBdr>
    </w:div>
    <w:div w:id="14859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731E-D2AB-4749-88E5-100D0F34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5110</Words>
  <Characters>29639</Characters>
  <Application>Microsoft Office Word</Application>
  <DocSecurity>0</DocSecurity>
  <Lines>246</Lines>
  <Paragraphs>69</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34680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Ministerul Culturii</cp:lastModifiedBy>
  <cp:revision>23</cp:revision>
  <cp:lastPrinted>2025-12-23T07:21:00Z</cp:lastPrinted>
  <dcterms:created xsi:type="dcterms:W3CDTF">2026-02-26T07:35:00Z</dcterms:created>
  <dcterms:modified xsi:type="dcterms:W3CDTF">2026-03-20T06:50:00Z</dcterms:modified>
</cp:coreProperties>
</file>