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90E2" w14:textId="55E65FD1" w:rsidR="00C56785" w:rsidRPr="007B1421" w:rsidRDefault="00C56785" w:rsidP="00275F4E">
      <w:pPr>
        <w:spacing w:after="0" w:line="276" w:lineRule="auto"/>
        <w:ind w:firstLine="567"/>
        <w:jc w:val="right"/>
        <w:rPr>
          <w:rFonts w:ascii="Times New Roman" w:hAnsi="Times New Roman" w:cs="Times New Roman"/>
          <w:b/>
          <w:bCs/>
          <w:color w:val="000000" w:themeColor="text1"/>
          <w:sz w:val="28"/>
          <w:szCs w:val="28"/>
        </w:rPr>
      </w:pPr>
      <w:r w:rsidRPr="007B1421">
        <w:rPr>
          <w:rFonts w:ascii="Times New Roman" w:hAnsi="Times New Roman" w:cs="Times New Roman"/>
          <w:b/>
          <w:bCs/>
          <w:noProof/>
          <w:color w:val="000000" w:themeColor="text1"/>
          <w:sz w:val="28"/>
          <w:szCs w:val="28"/>
          <w:lang w:val="en-US"/>
        </w:rPr>
        <w:drawing>
          <wp:anchor distT="0" distB="0" distL="114300" distR="114300" simplePos="0" relativeHeight="251659264" behindDoc="0" locked="0" layoutInCell="0" allowOverlap="1" wp14:anchorId="6FB569A3" wp14:editId="4DF1658C">
            <wp:simplePos x="0" y="0"/>
            <wp:positionH relativeFrom="margin">
              <wp:align>center</wp:align>
            </wp:positionH>
            <wp:positionV relativeFrom="line">
              <wp:posOffset>-261620</wp:posOffset>
            </wp:positionV>
            <wp:extent cx="751840" cy="85979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1840" cy="85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1421">
        <w:rPr>
          <w:rFonts w:ascii="Times New Roman" w:hAnsi="Times New Roman" w:cs="Times New Roman"/>
          <w:bCs/>
          <w:i/>
          <w:iCs/>
          <w:color w:val="000000" w:themeColor="text1"/>
          <w:sz w:val="28"/>
          <w:szCs w:val="28"/>
          <w:lang w:val="ro-MD"/>
        </w:rPr>
        <w:t xml:space="preserve">                                                                                                                                              </w:t>
      </w:r>
      <w:r w:rsidR="00275F4E" w:rsidRPr="007B1421">
        <w:rPr>
          <w:rFonts w:ascii="Times New Roman" w:hAnsi="Times New Roman" w:cs="Times New Roman"/>
          <w:bCs/>
          <w:i/>
          <w:iCs/>
          <w:color w:val="000000" w:themeColor="text1"/>
          <w:sz w:val="28"/>
          <w:szCs w:val="28"/>
          <w:lang w:val="ro-MD"/>
        </w:rPr>
        <w:t xml:space="preserve">Proiect </w:t>
      </w:r>
      <w:r w:rsidRPr="007B1421">
        <w:rPr>
          <w:rFonts w:ascii="Times New Roman" w:hAnsi="Times New Roman" w:cs="Times New Roman"/>
          <w:b/>
          <w:bCs/>
          <w:color w:val="000000" w:themeColor="text1"/>
          <w:sz w:val="28"/>
          <w:szCs w:val="28"/>
        </w:rPr>
        <w:t>UE</w:t>
      </w:r>
    </w:p>
    <w:tbl>
      <w:tblPr>
        <w:tblW w:w="5000" w:type="pct"/>
        <w:tblLook w:val="04A0" w:firstRow="1" w:lastRow="0" w:firstColumn="1" w:lastColumn="0" w:noHBand="0" w:noVBand="1"/>
      </w:tblPr>
      <w:tblGrid>
        <w:gridCol w:w="9782"/>
      </w:tblGrid>
      <w:tr w:rsidR="007B1421" w:rsidRPr="007B1421" w14:paraId="4F3CCF3B" w14:textId="77777777" w:rsidTr="00C56785">
        <w:tc>
          <w:tcPr>
            <w:tcW w:w="5000" w:type="pct"/>
          </w:tcPr>
          <w:p w14:paraId="63870E4F" w14:textId="77777777" w:rsidR="00C56785" w:rsidRPr="007B1421" w:rsidRDefault="00C56785" w:rsidP="00275F4E">
            <w:pPr>
              <w:spacing w:after="0" w:line="276" w:lineRule="auto"/>
              <w:ind w:firstLine="567"/>
              <w:jc w:val="center"/>
              <w:rPr>
                <w:rFonts w:ascii="Times New Roman" w:hAnsi="Times New Roman" w:cs="Times New Roman"/>
                <w:color w:val="000000" w:themeColor="text1"/>
                <w:sz w:val="28"/>
                <w:szCs w:val="28"/>
              </w:rPr>
            </w:pPr>
          </w:p>
        </w:tc>
      </w:tr>
    </w:tbl>
    <w:p w14:paraId="6AE6DECD" w14:textId="77777777" w:rsidR="00C56785" w:rsidRPr="007B1421" w:rsidRDefault="00C56785" w:rsidP="00275F4E">
      <w:pPr>
        <w:spacing w:after="0" w:line="276" w:lineRule="auto"/>
        <w:ind w:firstLine="567"/>
        <w:jc w:val="center"/>
        <w:rPr>
          <w:rFonts w:ascii="Times New Roman" w:hAnsi="Times New Roman" w:cs="Times New Roman"/>
          <w:b/>
          <w:color w:val="000000" w:themeColor="text1"/>
          <w:sz w:val="28"/>
          <w:szCs w:val="28"/>
        </w:rPr>
      </w:pPr>
      <w:r w:rsidRPr="007B1421">
        <w:rPr>
          <w:rFonts w:ascii="Times New Roman" w:hAnsi="Times New Roman" w:cs="Times New Roman"/>
          <w:b/>
          <w:color w:val="000000" w:themeColor="text1"/>
          <w:sz w:val="28"/>
          <w:szCs w:val="28"/>
        </w:rPr>
        <w:t>GUVERNUL  REPUBLICII  MOLDOVA</w:t>
      </w:r>
    </w:p>
    <w:p w14:paraId="35FE4C8B" w14:textId="77777777" w:rsidR="00C56785" w:rsidRPr="007B1421" w:rsidRDefault="00C56785" w:rsidP="00275F4E">
      <w:pPr>
        <w:spacing w:after="0" w:line="276" w:lineRule="auto"/>
        <w:ind w:firstLine="567"/>
        <w:jc w:val="center"/>
        <w:rPr>
          <w:rFonts w:ascii="Times New Roman" w:hAnsi="Times New Roman" w:cs="Times New Roman"/>
          <w:b/>
          <w:color w:val="000000" w:themeColor="text1"/>
          <w:sz w:val="28"/>
          <w:szCs w:val="28"/>
        </w:rPr>
      </w:pPr>
    </w:p>
    <w:p w14:paraId="77CB43E3" w14:textId="265EFFFF" w:rsidR="00C56785" w:rsidRPr="007B1421" w:rsidRDefault="00C56785" w:rsidP="00275F4E">
      <w:pPr>
        <w:spacing w:after="0" w:line="276" w:lineRule="auto"/>
        <w:ind w:firstLine="567"/>
        <w:jc w:val="center"/>
        <w:rPr>
          <w:rFonts w:ascii="Times New Roman" w:hAnsi="Times New Roman" w:cs="Times New Roman"/>
          <w:b/>
          <w:color w:val="000000" w:themeColor="text1"/>
          <w:sz w:val="28"/>
          <w:szCs w:val="28"/>
        </w:rPr>
      </w:pPr>
      <w:r w:rsidRPr="007B1421">
        <w:rPr>
          <w:rFonts w:ascii="Times New Roman" w:hAnsi="Times New Roman" w:cs="Times New Roman"/>
          <w:b/>
          <w:color w:val="000000" w:themeColor="text1"/>
          <w:sz w:val="28"/>
          <w:szCs w:val="28"/>
        </w:rPr>
        <w:t>HOTĂRÂRE nr. ____</w:t>
      </w:r>
    </w:p>
    <w:p w14:paraId="4BF86209" w14:textId="7590D4EB" w:rsidR="00C56785" w:rsidRPr="007B1421" w:rsidRDefault="00C56785" w:rsidP="00275F4E">
      <w:pPr>
        <w:spacing w:after="0" w:line="276" w:lineRule="auto"/>
        <w:ind w:firstLine="567"/>
        <w:jc w:val="center"/>
        <w:rPr>
          <w:rFonts w:ascii="Times New Roman" w:hAnsi="Times New Roman" w:cs="Times New Roman"/>
          <w:b/>
          <w:color w:val="000000" w:themeColor="text1"/>
          <w:sz w:val="28"/>
          <w:szCs w:val="28"/>
        </w:rPr>
      </w:pPr>
      <w:r w:rsidRPr="007B1421">
        <w:rPr>
          <w:rFonts w:ascii="Times New Roman" w:hAnsi="Times New Roman" w:cs="Times New Roman"/>
          <w:b/>
          <w:color w:val="000000" w:themeColor="text1"/>
          <w:sz w:val="28"/>
          <w:szCs w:val="28"/>
          <w:u w:val="single"/>
        </w:rPr>
        <w:t>din               /                          20</w:t>
      </w:r>
      <w:r w:rsidR="00275F4E" w:rsidRPr="007B1421">
        <w:rPr>
          <w:rFonts w:ascii="Times New Roman" w:hAnsi="Times New Roman" w:cs="Times New Roman"/>
          <w:b/>
          <w:color w:val="000000" w:themeColor="text1"/>
          <w:sz w:val="28"/>
          <w:szCs w:val="28"/>
          <w:u w:val="single"/>
        </w:rPr>
        <w:t>26</w:t>
      </w:r>
      <w:r w:rsidRPr="007B1421">
        <w:rPr>
          <w:rFonts w:ascii="Times New Roman" w:hAnsi="Times New Roman" w:cs="Times New Roman"/>
          <w:b/>
          <w:color w:val="000000" w:themeColor="text1"/>
          <w:sz w:val="28"/>
          <w:szCs w:val="28"/>
          <w:u w:val="single"/>
        </w:rPr>
        <w:t>__</w:t>
      </w:r>
    </w:p>
    <w:p w14:paraId="12D5D5CE" w14:textId="258FA28B" w:rsidR="00C56785" w:rsidRPr="007B1421" w:rsidRDefault="00C56785" w:rsidP="00275F4E">
      <w:pPr>
        <w:spacing w:after="0" w:line="276" w:lineRule="auto"/>
        <w:ind w:firstLine="567"/>
        <w:jc w:val="center"/>
        <w:rPr>
          <w:rFonts w:ascii="Times New Roman" w:hAnsi="Times New Roman" w:cs="Times New Roman"/>
          <w:b/>
          <w:color w:val="000000" w:themeColor="text1"/>
          <w:sz w:val="28"/>
          <w:szCs w:val="28"/>
        </w:rPr>
      </w:pPr>
      <w:r w:rsidRPr="007B1421">
        <w:rPr>
          <w:rFonts w:ascii="Times New Roman" w:hAnsi="Times New Roman" w:cs="Times New Roman"/>
          <w:b/>
          <w:color w:val="000000" w:themeColor="text1"/>
          <w:sz w:val="28"/>
          <w:szCs w:val="28"/>
        </w:rPr>
        <w:t>Chișinău</w:t>
      </w:r>
    </w:p>
    <w:p w14:paraId="5FCD6428" w14:textId="2B28002B" w:rsidR="00C56785" w:rsidRPr="007B1421" w:rsidRDefault="00275F4E" w:rsidP="00275F4E">
      <w:pPr>
        <w:widowControl w:val="0"/>
        <w:autoSpaceDE w:val="0"/>
        <w:autoSpaceDN w:val="0"/>
        <w:spacing w:after="0" w:line="276" w:lineRule="auto"/>
        <w:ind w:firstLine="567"/>
        <w:jc w:val="center"/>
        <w:rPr>
          <w:rFonts w:ascii="Times New Roman" w:eastAsia="Calibri" w:hAnsi="Times New Roman" w:cs="Times New Roman"/>
          <w:b/>
          <w:bCs/>
          <w:iCs/>
          <w:color w:val="000000" w:themeColor="text1"/>
          <w:sz w:val="26"/>
          <w:szCs w:val="26"/>
          <w:lang w:eastAsia="ru-RU"/>
        </w:rPr>
      </w:pPr>
      <w:bookmarkStart w:id="0" w:name="_Hlk211236252"/>
      <w:r w:rsidRPr="007B1421">
        <w:rPr>
          <w:rFonts w:ascii="Times New Roman" w:eastAsia="Times New Roman" w:hAnsi="Times New Roman" w:cs="Times New Roman"/>
          <w:b/>
          <w:bCs/>
          <w:iCs/>
          <w:color w:val="000000" w:themeColor="text1"/>
          <w:sz w:val="26"/>
          <w:szCs w:val="26"/>
        </w:rPr>
        <w:t>c</w:t>
      </w:r>
      <w:r w:rsidR="00C56785" w:rsidRPr="007B1421">
        <w:rPr>
          <w:rFonts w:ascii="Times New Roman" w:eastAsia="Times New Roman" w:hAnsi="Times New Roman" w:cs="Times New Roman"/>
          <w:b/>
          <w:bCs/>
          <w:iCs/>
          <w:color w:val="000000" w:themeColor="text1"/>
          <w:sz w:val="26"/>
          <w:szCs w:val="26"/>
        </w:rPr>
        <w:t>u privire la</w:t>
      </w:r>
      <w:r w:rsidR="00C56785" w:rsidRPr="007B1421">
        <w:rPr>
          <w:rFonts w:ascii="Times New Roman" w:eastAsia="Times New Roman" w:hAnsi="Times New Roman" w:cs="Times New Roman"/>
          <w:b/>
          <w:bCs/>
          <w:i/>
          <w:iCs/>
          <w:color w:val="000000" w:themeColor="text1"/>
          <w:sz w:val="26"/>
          <w:szCs w:val="26"/>
        </w:rPr>
        <w:t xml:space="preserve"> </w:t>
      </w:r>
      <w:r w:rsidR="00C56785" w:rsidRPr="007B1421">
        <w:rPr>
          <w:rFonts w:ascii="Times New Roman" w:eastAsia="Times New Roman" w:hAnsi="Times New Roman" w:cs="Times New Roman"/>
          <w:b/>
          <w:bCs/>
          <w:iCs/>
          <w:color w:val="000000" w:themeColor="text1"/>
          <w:sz w:val="26"/>
          <w:szCs w:val="26"/>
        </w:rPr>
        <w:t>aprobarea</w:t>
      </w:r>
      <w:r w:rsidR="00C56785" w:rsidRPr="007B1421">
        <w:rPr>
          <w:rFonts w:ascii="Times New Roman" w:eastAsia="Calibri" w:hAnsi="Times New Roman" w:cs="Times New Roman"/>
          <w:b/>
          <w:i/>
          <w:color w:val="000000" w:themeColor="text1"/>
          <w:sz w:val="26"/>
          <w:szCs w:val="26"/>
          <w:lang w:eastAsia="ru-RU"/>
        </w:rPr>
        <w:t xml:space="preserve"> </w:t>
      </w:r>
      <w:bookmarkStart w:id="1" w:name="_Hlk216341662"/>
      <w:r w:rsidRPr="007B1421">
        <w:rPr>
          <w:rFonts w:ascii="Times New Roman" w:eastAsia="Calibri" w:hAnsi="Times New Roman" w:cs="Times New Roman"/>
          <w:b/>
          <w:i/>
          <w:color w:val="000000" w:themeColor="text1"/>
          <w:sz w:val="26"/>
          <w:szCs w:val="26"/>
          <w:lang w:eastAsia="ru-RU"/>
        </w:rPr>
        <w:t>C</w:t>
      </w:r>
      <w:r w:rsidR="00C56785" w:rsidRPr="007B1421">
        <w:rPr>
          <w:rFonts w:ascii="Times New Roman" w:eastAsia="Calibri" w:hAnsi="Times New Roman" w:cs="Times New Roman"/>
          <w:b/>
          <w:bCs/>
          <w:iCs/>
          <w:color w:val="000000" w:themeColor="text1"/>
          <w:sz w:val="26"/>
          <w:szCs w:val="26"/>
          <w:lang w:eastAsia="ru-RU"/>
        </w:rPr>
        <w:t xml:space="preserve">erințelor </w:t>
      </w:r>
      <w:bookmarkEnd w:id="1"/>
      <w:r w:rsidR="00C56785" w:rsidRPr="007B1421">
        <w:rPr>
          <w:rFonts w:ascii="Times New Roman" w:eastAsia="Calibri" w:hAnsi="Times New Roman" w:cs="Times New Roman"/>
          <w:b/>
          <w:bCs/>
          <w:iCs/>
          <w:color w:val="000000" w:themeColor="text1"/>
          <w:sz w:val="26"/>
          <w:szCs w:val="26"/>
          <w:lang w:eastAsia="ru-RU"/>
        </w:rPr>
        <w:t xml:space="preserve">pentru intrarea în </w:t>
      </w:r>
      <w:r w:rsidR="00C56785" w:rsidRPr="007B1421">
        <w:rPr>
          <w:rFonts w:ascii="Times New Roman" w:eastAsia="Calibri" w:hAnsi="Times New Roman" w:cs="Times New Roman"/>
          <w:b/>
          <w:bCs/>
          <w:iCs/>
          <w:color w:val="000000" w:themeColor="text1"/>
          <w:sz w:val="26"/>
          <w:szCs w:val="26"/>
          <w:lang w:val="ro-MD" w:eastAsia="ru-RU"/>
        </w:rPr>
        <w:t>Republica Moldova</w:t>
      </w:r>
      <w:r w:rsidR="00C56785" w:rsidRPr="007B1421">
        <w:rPr>
          <w:rFonts w:ascii="Times New Roman" w:eastAsia="Calibri" w:hAnsi="Times New Roman" w:cs="Times New Roman"/>
          <w:b/>
          <w:bCs/>
          <w:iCs/>
          <w:color w:val="000000" w:themeColor="text1"/>
          <w:sz w:val="26"/>
          <w:szCs w:val="26"/>
          <w:lang w:eastAsia="ru-RU"/>
        </w:rPr>
        <w:t xml:space="preserve"> a transporturilor de animale de la care se obțin produse alimentare și  de anumite bunuri destinate consumului uman</w:t>
      </w:r>
    </w:p>
    <w:p w14:paraId="298574F5" w14:textId="77777777" w:rsidR="00C56785" w:rsidRPr="007B1421" w:rsidRDefault="00C56785" w:rsidP="00275F4E">
      <w:pPr>
        <w:widowControl w:val="0"/>
        <w:autoSpaceDE w:val="0"/>
        <w:autoSpaceDN w:val="0"/>
        <w:spacing w:after="0" w:line="276" w:lineRule="auto"/>
        <w:ind w:firstLine="567"/>
        <w:jc w:val="both"/>
        <w:rPr>
          <w:rFonts w:ascii="Times New Roman" w:eastAsia="Times New Roman" w:hAnsi="Times New Roman" w:cs="Times New Roman"/>
          <w:b/>
          <w:bCs/>
          <w:iCs/>
          <w:color w:val="000000" w:themeColor="text1"/>
          <w:sz w:val="26"/>
          <w:szCs w:val="26"/>
        </w:rPr>
      </w:pPr>
    </w:p>
    <w:bookmarkEnd w:id="0"/>
    <w:p w14:paraId="79C07AE3" w14:textId="77777777" w:rsidR="00C56785" w:rsidRPr="007B1421" w:rsidRDefault="00C56785" w:rsidP="00275F4E">
      <w:pPr>
        <w:spacing w:after="0" w:line="276" w:lineRule="auto"/>
        <w:ind w:firstLine="567"/>
        <w:jc w:val="both"/>
        <w:rPr>
          <w:rFonts w:ascii="Times New Roman" w:hAnsi="Times New Roman" w:cs="Times New Roman"/>
          <w:color w:val="000000" w:themeColor="text1"/>
          <w:sz w:val="26"/>
          <w:szCs w:val="26"/>
        </w:rPr>
      </w:pPr>
      <w:r w:rsidRPr="007B1421">
        <w:rPr>
          <w:rFonts w:ascii="Times New Roman" w:eastAsia="Times New Roman" w:hAnsi="Times New Roman" w:cs="Times New Roman"/>
          <w:color w:val="000000" w:themeColor="text1"/>
          <w:sz w:val="26"/>
          <w:szCs w:val="26"/>
        </w:rPr>
        <w:t xml:space="preserve">În temeiul art. 85 alin. (1) </w:t>
      </w:r>
      <w:r w:rsidRPr="007B1421">
        <w:rPr>
          <w:rFonts w:ascii="Times New Roman" w:eastAsia="Times New Roman" w:hAnsi="Times New Roman" w:cs="Times New Roman"/>
          <w:i/>
          <w:color w:val="000000" w:themeColor="text1"/>
          <w:sz w:val="26"/>
          <w:szCs w:val="26"/>
        </w:rPr>
        <w:t xml:space="preserve"> </w:t>
      </w:r>
      <w:r w:rsidRPr="007B1421">
        <w:rPr>
          <w:rFonts w:ascii="Times New Roman" w:eastAsia="Times New Roman" w:hAnsi="Times New Roman" w:cs="Times New Roman"/>
          <w:color w:val="000000" w:themeColor="text1"/>
          <w:sz w:val="26"/>
          <w:szCs w:val="26"/>
        </w:rPr>
        <w:t>din Legea nr. 82/2024 privind controalele oficiale în domeniul agroalimentar (Monitorul Oficial al Republicii Moldova, 2024, nr. 199- 201, art. 265) cu modificările ulterioare,</w:t>
      </w:r>
      <w:r w:rsidRPr="007B1421">
        <w:rPr>
          <w:rFonts w:ascii="Times New Roman" w:hAnsi="Times New Roman" w:cs="Times New Roman"/>
          <w:color w:val="000000" w:themeColor="text1"/>
          <w:sz w:val="26"/>
          <w:szCs w:val="26"/>
        </w:rPr>
        <w:t xml:space="preserve"> </w:t>
      </w:r>
    </w:p>
    <w:p w14:paraId="70C4A7BD" w14:textId="49DB3657" w:rsidR="00C56785" w:rsidRPr="007B1421" w:rsidRDefault="00C56785" w:rsidP="00275F4E">
      <w:pPr>
        <w:spacing w:after="0" w:line="276" w:lineRule="auto"/>
        <w:ind w:firstLine="567"/>
        <w:jc w:val="both"/>
        <w:rPr>
          <w:rFonts w:ascii="Times New Roman" w:hAnsi="Times New Roman" w:cs="Times New Roman"/>
          <w:bCs/>
          <w:color w:val="000000" w:themeColor="text1"/>
          <w:sz w:val="26"/>
          <w:szCs w:val="26"/>
          <w:lang w:val="ro-MD"/>
        </w:rPr>
      </w:pPr>
      <w:r w:rsidRPr="007B1421">
        <w:rPr>
          <w:rFonts w:ascii="Times New Roman" w:hAnsi="Times New Roman" w:cs="Times New Roman"/>
          <w:b/>
          <w:color w:val="000000" w:themeColor="text1"/>
          <w:sz w:val="26"/>
          <w:szCs w:val="26"/>
        </w:rPr>
        <w:t>Guvernul HOTĂRĂŞTE:</w:t>
      </w:r>
      <w:r w:rsidRPr="007B1421">
        <w:rPr>
          <w:rFonts w:ascii="Times New Roman" w:hAnsi="Times New Roman" w:cs="Times New Roman"/>
          <w:color w:val="000000" w:themeColor="text1"/>
          <w:sz w:val="26"/>
          <w:szCs w:val="26"/>
        </w:rPr>
        <w:t xml:space="preserve"> </w:t>
      </w:r>
    </w:p>
    <w:p w14:paraId="4363F77E" w14:textId="42E3001A"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6"/>
          <w:szCs w:val="26"/>
        </w:rPr>
      </w:pPr>
      <w:r w:rsidRPr="007B1421">
        <w:rPr>
          <w:rFonts w:ascii="Times New Roman" w:eastAsia="Times New Roman" w:hAnsi="Times New Roman" w:cs="Times New Roman"/>
          <w:color w:val="000000" w:themeColor="text1"/>
          <w:sz w:val="26"/>
          <w:szCs w:val="26"/>
        </w:rPr>
        <w:t xml:space="preserve">          Prezenta hotărâre transpune </w:t>
      </w:r>
      <w:r w:rsidRPr="007B1421">
        <w:rPr>
          <w:rFonts w:ascii="Times New Roman" w:eastAsia="Times New Roman" w:hAnsi="Times New Roman" w:cs="Times New Roman"/>
          <w:color w:val="000000" w:themeColor="text1"/>
          <w:sz w:val="26"/>
          <w:szCs w:val="26"/>
          <w:lang w:val="ro-MD"/>
        </w:rPr>
        <w:t xml:space="preserve">parțial </w:t>
      </w:r>
      <w:r w:rsidRPr="007B1421">
        <w:rPr>
          <w:rFonts w:ascii="Times New Roman" w:eastAsia="Times New Roman" w:hAnsi="Times New Roman" w:cs="Times New Roman"/>
          <w:color w:val="000000" w:themeColor="text1"/>
          <w:sz w:val="26"/>
          <w:szCs w:val="26"/>
        </w:rPr>
        <w:t>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 CELEX: 32022R2292, publicat în Jurnalul Oficial al Uniunii Europene L 304 din 24 noiembrie 2022, așa cum a fost modificat ultima dată prin Regulamentul delegat (UE) 2025/637 al Comisiei  din 29 ianuarie 2025.</w:t>
      </w:r>
    </w:p>
    <w:p w14:paraId="6D1A8419" w14:textId="4D1F4832" w:rsidR="00C56785" w:rsidRPr="007B1421" w:rsidRDefault="00C56785" w:rsidP="00DA64C2">
      <w:pPr>
        <w:pStyle w:val="Listparagraf"/>
        <w:widowControl w:val="0"/>
        <w:numPr>
          <w:ilvl w:val="0"/>
          <w:numId w:val="1"/>
        </w:numPr>
        <w:tabs>
          <w:tab w:val="left" w:pos="851"/>
        </w:tabs>
        <w:autoSpaceDE w:val="0"/>
        <w:autoSpaceDN w:val="0"/>
        <w:spacing w:after="0" w:line="276" w:lineRule="auto"/>
        <w:ind w:left="0" w:firstLine="567"/>
        <w:jc w:val="both"/>
        <w:rPr>
          <w:rFonts w:ascii="Times New Roman" w:hAnsi="Times New Roman" w:cs="Times New Roman"/>
          <w:color w:val="000000" w:themeColor="text1"/>
          <w:sz w:val="26"/>
          <w:szCs w:val="26"/>
        </w:rPr>
      </w:pPr>
      <w:r w:rsidRPr="007B1421">
        <w:rPr>
          <w:rFonts w:ascii="Times New Roman" w:hAnsi="Times New Roman" w:cs="Times New Roman"/>
          <w:color w:val="000000" w:themeColor="text1"/>
          <w:sz w:val="26"/>
          <w:szCs w:val="26"/>
          <w:lang w:val="ro-MD"/>
        </w:rPr>
        <w:t xml:space="preserve">Se aprobă </w:t>
      </w:r>
      <w:r w:rsidR="00275F4E" w:rsidRPr="007B1421">
        <w:rPr>
          <w:rFonts w:ascii="Times New Roman" w:hAnsi="Times New Roman" w:cs="Times New Roman"/>
          <w:color w:val="000000" w:themeColor="text1"/>
          <w:sz w:val="26"/>
          <w:szCs w:val="26"/>
          <w:lang w:val="ro-MD"/>
        </w:rPr>
        <w:t>Cerințele</w:t>
      </w:r>
      <w:r w:rsidRPr="007B1421">
        <w:rPr>
          <w:rFonts w:ascii="Times New Roman" w:eastAsia="Calibri" w:hAnsi="Times New Roman" w:cs="Times New Roman"/>
          <w:bCs/>
          <w:iCs/>
          <w:color w:val="000000" w:themeColor="text1"/>
          <w:sz w:val="26"/>
          <w:szCs w:val="26"/>
          <w:lang w:eastAsia="ru-RU"/>
        </w:rPr>
        <w:t xml:space="preserve"> </w:t>
      </w:r>
      <w:r w:rsidRPr="007B1421">
        <w:rPr>
          <w:rFonts w:ascii="Times New Roman" w:eastAsia="Calibri" w:hAnsi="Times New Roman" w:cs="Times New Roman"/>
          <w:iCs/>
          <w:color w:val="000000" w:themeColor="text1"/>
          <w:sz w:val="26"/>
          <w:szCs w:val="26"/>
          <w:lang w:eastAsia="ru-RU"/>
        </w:rPr>
        <w:t>pentru intrarea în Republica Moldova a transporturilor de animale de la care se obțin produse alimentare și de anumite bunuri destinate consumului uman</w:t>
      </w:r>
      <w:r w:rsidRPr="007B1421">
        <w:rPr>
          <w:rFonts w:ascii="Times New Roman" w:eastAsia="Times New Roman" w:hAnsi="Times New Roman" w:cs="Times New Roman"/>
          <w:iCs/>
          <w:color w:val="000000" w:themeColor="text1"/>
          <w:sz w:val="26"/>
          <w:szCs w:val="26"/>
        </w:rPr>
        <w:t>(</w:t>
      </w:r>
      <w:r w:rsidR="00275F4E" w:rsidRPr="007B1421">
        <w:rPr>
          <w:rFonts w:ascii="Times New Roman" w:eastAsia="Times New Roman" w:hAnsi="Times New Roman" w:cs="Times New Roman"/>
          <w:iCs/>
          <w:color w:val="000000" w:themeColor="text1"/>
          <w:sz w:val="26"/>
          <w:szCs w:val="26"/>
        </w:rPr>
        <w:t>î</w:t>
      </w:r>
      <w:r w:rsidRPr="007B1421">
        <w:rPr>
          <w:rFonts w:ascii="Times New Roman" w:eastAsia="Times New Roman" w:hAnsi="Times New Roman" w:cs="Times New Roman"/>
          <w:iCs/>
          <w:color w:val="000000" w:themeColor="text1"/>
          <w:sz w:val="26"/>
          <w:szCs w:val="26"/>
        </w:rPr>
        <w:t>n continuare</w:t>
      </w:r>
      <w:r w:rsidR="00D238DD" w:rsidRPr="007B1421">
        <w:rPr>
          <w:rFonts w:ascii="Times New Roman" w:eastAsia="Times New Roman" w:hAnsi="Times New Roman" w:cs="Times New Roman"/>
          <w:iCs/>
          <w:color w:val="000000" w:themeColor="text1"/>
          <w:sz w:val="26"/>
          <w:szCs w:val="26"/>
        </w:rPr>
        <w:t xml:space="preserve"> </w:t>
      </w:r>
      <w:r w:rsidRPr="007B1421">
        <w:rPr>
          <w:rFonts w:ascii="Times New Roman" w:eastAsia="Times New Roman" w:hAnsi="Times New Roman" w:cs="Times New Roman"/>
          <w:iCs/>
          <w:color w:val="000000" w:themeColor="text1"/>
          <w:sz w:val="26"/>
          <w:szCs w:val="26"/>
        </w:rPr>
        <w:t xml:space="preserve">- </w:t>
      </w:r>
      <w:r w:rsidRPr="007B1421">
        <w:rPr>
          <w:rFonts w:ascii="Times New Roman" w:eastAsia="Times New Roman" w:hAnsi="Times New Roman" w:cs="Times New Roman"/>
          <w:i/>
          <w:color w:val="000000" w:themeColor="text1"/>
          <w:sz w:val="26"/>
          <w:szCs w:val="26"/>
        </w:rPr>
        <w:t>Cerințe</w:t>
      </w:r>
      <w:r w:rsidRPr="007B1421">
        <w:rPr>
          <w:rFonts w:ascii="Times New Roman" w:eastAsia="Times New Roman" w:hAnsi="Times New Roman" w:cs="Times New Roman"/>
          <w:iCs/>
          <w:color w:val="000000" w:themeColor="text1"/>
          <w:sz w:val="26"/>
          <w:szCs w:val="26"/>
        </w:rPr>
        <w:t>)</w:t>
      </w:r>
      <w:r w:rsidRPr="007B1421">
        <w:rPr>
          <w:rFonts w:ascii="Times New Roman" w:hAnsi="Times New Roman" w:cs="Times New Roman"/>
          <w:color w:val="000000" w:themeColor="text1"/>
          <w:sz w:val="26"/>
          <w:szCs w:val="26"/>
          <w:lang w:val="ro-MD"/>
        </w:rPr>
        <w:t xml:space="preserve"> </w:t>
      </w:r>
      <w:r w:rsidRPr="007B1421">
        <w:rPr>
          <w:rFonts w:ascii="Times New Roman" w:hAnsi="Times New Roman" w:cs="Times New Roman"/>
          <w:color w:val="000000" w:themeColor="text1"/>
          <w:sz w:val="26"/>
          <w:szCs w:val="26"/>
        </w:rPr>
        <w:t>( se anexează).</w:t>
      </w:r>
    </w:p>
    <w:p w14:paraId="2D4A9F6E" w14:textId="361DC868" w:rsidR="00C56785" w:rsidRPr="007B1421" w:rsidRDefault="00C56785" w:rsidP="00DA64C2">
      <w:pPr>
        <w:pStyle w:val="Listparagraf"/>
        <w:numPr>
          <w:ilvl w:val="0"/>
          <w:numId w:val="1"/>
        </w:numPr>
        <w:tabs>
          <w:tab w:val="left" w:pos="851"/>
        </w:tabs>
        <w:spacing w:after="0" w:line="276" w:lineRule="auto"/>
        <w:ind w:left="0" w:firstLine="567"/>
        <w:jc w:val="both"/>
        <w:rPr>
          <w:rFonts w:ascii="Times New Roman" w:hAnsi="Times New Roman" w:cs="Times New Roman"/>
          <w:color w:val="000000" w:themeColor="text1"/>
          <w:sz w:val="26"/>
          <w:szCs w:val="26"/>
          <w:lang w:val="ro-MD"/>
        </w:rPr>
      </w:pPr>
      <w:r w:rsidRPr="007B1421">
        <w:rPr>
          <w:rFonts w:ascii="Times New Roman" w:hAnsi="Times New Roman" w:cs="Times New Roman"/>
          <w:color w:val="000000" w:themeColor="text1"/>
          <w:sz w:val="26"/>
          <w:szCs w:val="26"/>
          <w:lang w:val="ro-MD"/>
        </w:rPr>
        <w:t>Controlul asupra executării prezentei hotărâri se pune în sarcina Agenției Naționale pentru Siguranța Alimentelor</w:t>
      </w:r>
      <w:r w:rsidR="00275F4E" w:rsidRPr="007B1421">
        <w:rPr>
          <w:rFonts w:ascii="Times New Roman" w:hAnsi="Times New Roman" w:cs="Times New Roman"/>
          <w:color w:val="000000" w:themeColor="text1"/>
          <w:sz w:val="26"/>
          <w:szCs w:val="26"/>
          <w:lang w:val="ro-MD"/>
        </w:rPr>
        <w:t>;</w:t>
      </w:r>
    </w:p>
    <w:p w14:paraId="22D30B9D" w14:textId="5C61F803" w:rsidR="00C56785" w:rsidRPr="007B1421" w:rsidRDefault="00C56785" w:rsidP="00DA64C2">
      <w:pPr>
        <w:pStyle w:val="Listparagraf"/>
        <w:numPr>
          <w:ilvl w:val="0"/>
          <w:numId w:val="1"/>
        </w:numPr>
        <w:tabs>
          <w:tab w:val="left" w:pos="851"/>
        </w:tabs>
        <w:spacing w:after="0" w:line="276" w:lineRule="auto"/>
        <w:ind w:left="0" w:right="36" w:firstLine="567"/>
        <w:jc w:val="both"/>
        <w:rPr>
          <w:rFonts w:ascii="Times New Roman" w:eastAsia="Calibri" w:hAnsi="Times New Roman" w:cs="Times New Roman"/>
          <w:color w:val="000000" w:themeColor="text1"/>
          <w:sz w:val="26"/>
          <w:szCs w:val="26"/>
        </w:rPr>
      </w:pPr>
      <w:r w:rsidRPr="007B1421">
        <w:rPr>
          <w:rStyle w:val="Robust"/>
          <w:rFonts w:ascii="Times New Roman" w:hAnsi="Times New Roman" w:cs="Times New Roman"/>
          <w:b w:val="0"/>
          <w:color w:val="000000" w:themeColor="text1"/>
          <w:sz w:val="26"/>
          <w:szCs w:val="26"/>
        </w:rPr>
        <w:t>Agenția Națională pentru Siguranța Alimentelor</w:t>
      </w:r>
      <w:r w:rsidRPr="007B1421">
        <w:rPr>
          <w:rFonts w:ascii="Times New Roman" w:hAnsi="Times New Roman" w:cs="Times New Roman"/>
          <w:b/>
          <w:color w:val="000000" w:themeColor="text1"/>
          <w:sz w:val="26"/>
          <w:szCs w:val="26"/>
        </w:rPr>
        <w:t xml:space="preserve"> </w:t>
      </w:r>
      <w:r w:rsidRPr="007B1421">
        <w:rPr>
          <w:rFonts w:ascii="Times New Roman" w:hAnsi="Times New Roman" w:cs="Times New Roman"/>
          <w:color w:val="000000" w:themeColor="text1"/>
          <w:sz w:val="26"/>
          <w:szCs w:val="26"/>
        </w:rPr>
        <w:t>va elabora și adopta, prin ordi</w:t>
      </w:r>
      <w:r w:rsidR="00D238DD" w:rsidRPr="007B1421">
        <w:rPr>
          <w:rFonts w:ascii="Times New Roman" w:hAnsi="Times New Roman" w:cs="Times New Roman"/>
          <w:color w:val="000000" w:themeColor="text1"/>
          <w:sz w:val="26"/>
          <w:szCs w:val="26"/>
        </w:rPr>
        <w:t>nul directorului</w:t>
      </w:r>
      <w:r w:rsidRPr="007B1421">
        <w:rPr>
          <w:rFonts w:ascii="Times New Roman" w:hAnsi="Times New Roman" w:cs="Times New Roman"/>
          <w:b/>
          <w:color w:val="000000" w:themeColor="text1"/>
          <w:sz w:val="26"/>
          <w:szCs w:val="26"/>
        </w:rPr>
        <w:t xml:space="preserve"> </w:t>
      </w:r>
      <w:r w:rsidR="00F454BD" w:rsidRPr="007B1421">
        <w:rPr>
          <w:rFonts w:ascii="Times New Roman" w:hAnsi="Times New Roman" w:cs="Times New Roman"/>
          <w:color w:val="000000" w:themeColor="text1"/>
          <w:sz w:val="26"/>
          <w:szCs w:val="26"/>
        </w:rPr>
        <w:t>general</w:t>
      </w:r>
      <w:r w:rsidR="00F454BD" w:rsidRPr="007B1421">
        <w:rPr>
          <w:rFonts w:ascii="Times New Roman" w:hAnsi="Times New Roman" w:cs="Times New Roman"/>
          <w:b/>
          <w:color w:val="000000" w:themeColor="text1"/>
          <w:sz w:val="26"/>
          <w:szCs w:val="26"/>
        </w:rPr>
        <w:t xml:space="preserve"> </w:t>
      </w:r>
      <w:r w:rsidRPr="007B1421">
        <w:rPr>
          <w:rFonts w:ascii="Times New Roman" w:eastAsia="Calibri" w:hAnsi="Times New Roman" w:cs="Times New Roman"/>
          <w:color w:val="000000" w:themeColor="text1"/>
          <w:sz w:val="26"/>
          <w:szCs w:val="26"/>
        </w:rPr>
        <w:t xml:space="preserve">Listele </w:t>
      </w:r>
      <w:r w:rsidRPr="007B1421">
        <w:rPr>
          <w:rFonts w:ascii="Times New Roman" w:eastAsia="Times New Roman" w:hAnsi="Times New Roman" w:cs="Times New Roman"/>
          <w:color w:val="000000" w:themeColor="text1"/>
          <w:sz w:val="26"/>
          <w:szCs w:val="26"/>
        </w:rPr>
        <w:t xml:space="preserve">țărilor </w:t>
      </w:r>
      <w:r w:rsidRPr="007B1421">
        <w:rPr>
          <w:rFonts w:ascii="Times New Roman" w:eastAsia="Calibri" w:hAnsi="Times New Roman" w:cs="Times New Roman"/>
          <w:color w:val="000000" w:themeColor="text1"/>
          <w:sz w:val="26"/>
          <w:szCs w:val="26"/>
        </w:rPr>
        <w:t xml:space="preserve">sau regiuni ale acestora autorizate pentru introducerea în Republica Moldova a anumitor animale și </w:t>
      </w:r>
      <w:r w:rsidR="00D238DD" w:rsidRPr="007B1421">
        <w:rPr>
          <w:rFonts w:ascii="Times New Roman" w:eastAsia="Calibri" w:hAnsi="Times New Roman" w:cs="Times New Roman"/>
          <w:color w:val="000000" w:themeColor="text1"/>
          <w:sz w:val="26"/>
          <w:szCs w:val="26"/>
        </w:rPr>
        <w:t xml:space="preserve">de anumite </w:t>
      </w:r>
      <w:r w:rsidRPr="007B1421">
        <w:rPr>
          <w:rFonts w:ascii="Times New Roman" w:eastAsia="Calibri" w:hAnsi="Times New Roman" w:cs="Times New Roman"/>
          <w:color w:val="000000" w:themeColor="text1"/>
          <w:sz w:val="26"/>
          <w:szCs w:val="26"/>
        </w:rPr>
        <w:t>bunuri destinate consumului uman.</w:t>
      </w:r>
    </w:p>
    <w:p w14:paraId="157158E9" w14:textId="39A031D8" w:rsidR="00C56785" w:rsidRPr="007B1421" w:rsidRDefault="00C56785" w:rsidP="00DA64C2">
      <w:pPr>
        <w:pStyle w:val="Listparagraf"/>
        <w:numPr>
          <w:ilvl w:val="0"/>
          <w:numId w:val="1"/>
        </w:numPr>
        <w:tabs>
          <w:tab w:val="left" w:pos="851"/>
        </w:tabs>
        <w:spacing w:after="0" w:line="276" w:lineRule="auto"/>
        <w:ind w:left="0" w:firstLine="567"/>
        <w:jc w:val="both"/>
        <w:rPr>
          <w:rFonts w:ascii="Times New Roman" w:hAnsi="Times New Roman" w:cs="Times New Roman"/>
          <w:bCs/>
          <w:color w:val="000000" w:themeColor="text1"/>
          <w:sz w:val="26"/>
          <w:szCs w:val="26"/>
        </w:rPr>
      </w:pPr>
      <w:r w:rsidRPr="007B1421">
        <w:rPr>
          <w:rFonts w:ascii="Times New Roman" w:hAnsi="Times New Roman" w:cs="Times New Roman"/>
          <w:color w:val="000000" w:themeColor="text1"/>
          <w:sz w:val="26"/>
          <w:szCs w:val="26"/>
        </w:rPr>
        <w:t xml:space="preserve">Prezenta hotărâre intră în vigoare la data intrării în vigoare a Legii nr. 82/2024 privind controalele oficiale în domeniul agroalimentar </w:t>
      </w:r>
      <w:proofErr w:type="spellStart"/>
      <w:r w:rsidRPr="007B1421">
        <w:rPr>
          <w:rFonts w:ascii="Times New Roman" w:hAnsi="Times New Roman" w:cs="Times New Roman"/>
          <w:color w:val="000000" w:themeColor="text1"/>
          <w:sz w:val="26"/>
          <w:szCs w:val="26"/>
        </w:rPr>
        <w:t>şi</w:t>
      </w:r>
      <w:proofErr w:type="spellEnd"/>
      <w:r w:rsidRPr="007B1421">
        <w:rPr>
          <w:rFonts w:ascii="Times New Roman" w:hAnsi="Times New Roman" w:cs="Times New Roman"/>
          <w:color w:val="000000" w:themeColor="text1"/>
          <w:sz w:val="26"/>
          <w:szCs w:val="26"/>
        </w:rPr>
        <w:t xml:space="preserve"> se abrogă la data aderării Republicii Moldova la Uniunea Europeană.  </w:t>
      </w:r>
    </w:p>
    <w:p w14:paraId="386C9213" w14:textId="77777777" w:rsidR="00C56785" w:rsidRPr="007B1421" w:rsidRDefault="00C56785" w:rsidP="00275F4E">
      <w:pPr>
        <w:spacing w:after="0" w:line="276" w:lineRule="auto"/>
        <w:ind w:firstLine="567"/>
        <w:jc w:val="both"/>
        <w:rPr>
          <w:rFonts w:ascii="Times New Roman" w:hAnsi="Times New Roman" w:cs="Times New Roman"/>
          <w:b/>
          <w:bCs/>
          <w:color w:val="000000" w:themeColor="text1"/>
          <w:sz w:val="26"/>
          <w:szCs w:val="26"/>
          <w:lang w:val="ro-MD"/>
        </w:rPr>
      </w:pPr>
    </w:p>
    <w:p w14:paraId="382CBBEB" w14:textId="446670A0" w:rsidR="00C56785" w:rsidRPr="007B1421" w:rsidRDefault="00C56785" w:rsidP="00275F4E">
      <w:pPr>
        <w:spacing w:after="0" w:line="240" w:lineRule="auto"/>
        <w:ind w:firstLine="567"/>
        <w:rPr>
          <w:rFonts w:ascii="Times New Roman" w:hAnsi="Times New Roman" w:cs="Times New Roman"/>
          <w:b/>
          <w:bCs/>
          <w:color w:val="000000" w:themeColor="text1"/>
          <w:sz w:val="26"/>
          <w:szCs w:val="26"/>
          <w:lang w:val="ro-MD"/>
        </w:rPr>
      </w:pPr>
      <w:r w:rsidRPr="007B1421">
        <w:rPr>
          <w:rFonts w:ascii="Times New Roman" w:hAnsi="Times New Roman" w:cs="Times New Roman"/>
          <w:b/>
          <w:bCs/>
          <w:color w:val="000000" w:themeColor="text1"/>
          <w:sz w:val="26"/>
          <w:szCs w:val="26"/>
          <w:lang w:val="ro-MD"/>
        </w:rPr>
        <w:t>PRIM-MINISTRU</w:t>
      </w:r>
      <w:r w:rsidRPr="007B1421">
        <w:rPr>
          <w:rFonts w:ascii="Times New Roman" w:hAnsi="Times New Roman" w:cs="Times New Roman"/>
          <w:b/>
          <w:bCs/>
          <w:color w:val="000000" w:themeColor="text1"/>
          <w:sz w:val="26"/>
          <w:szCs w:val="26"/>
          <w:lang w:val="ro-MD"/>
        </w:rPr>
        <w:tab/>
      </w:r>
      <w:r w:rsidRPr="007B1421">
        <w:rPr>
          <w:rFonts w:ascii="Times New Roman" w:hAnsi="Times New Roman" w:cs="Times New Roman"/>
          <w:b/>
          <w:bCs/>
          <w:color w:val="000000" w:themeColor="text1"/>
          <w:sz w:val="26"/>
          <w:szCs w:val="26"/>
          <w:lang w:val="ro-MD"/>
        </w:rPr>
        <w:tab/>
      </w:r>
      <w:r w:rsidR="00F52F9E" w:rsidRPr="007B1421">
        <w:rPr>
          <w:rFonts w:ascii="Times New Roman" w:hAnsi="Times New Roman" w:cs="Times New Roman"/>
          <w:b/>
          <w:bCs/>
          <w:color w:val="000000" w:themeColor="text1"/>
          <w:sz w:val="26"/>
          <w:szCs w:val="26"/>
          <w:lang w:val="ro-MD"/>
        </w:rPr>
        <w:tab/>
      </w:r>
      <w:r w:rsidR="00F52F9E" w:rsidRPr="007B1421">
        <w:rPr>
          <w:rFonts w:ascii="Times New Roman" w:hAnsi="Times New Roman" w:cs="Times New Roman"/>
          <w:b/>
          <w:bCs/>
          <w:color w:val="000000" w:themeColor="text1"/>
          <w:sz w:val="26"/>
          <w:szCs w:val="26"/>
          <w:lang w:val="ro-MD"/>
        </w:rPr>
        <w:tab/>
      </w:r>
      <w:r w:rsidRPr="007B1421">
        <w:rPr>
          <w:rFonts w:ascii="Times New Roman" w:hAnsi="Times New Roman" w:cs="Times New Roman"/>
          <w:b/>
          <w:bCs/>
          <w:color w:val="000000" w:themeColor="text1"/>
          <w:sz w:val="26"/>
          <w:szCs w:val="26"/>
          <w:lang w:val="ro-MD"/>
        </w:rPr>
        <w:tab/>
        <w:t>ALEXANDRU MUNTEANU</w:t>
      </w:r>
    </w:p>
    <w:p w14:paraId="2731F81F" w14:textId="77777777" w:rsidR="00C56785" w:rsidRPr="007B1421" w:rsidRDefault="00C56785" w:rsidP="00275F4E">
      <w:pPr>
        <w:spacing w:after="0" w:line="240" w:lineRule="auto"/>
        <w:ind w:firstLine="567"/>
        <w:rPr>
          <w:rFonts w:ascii="Times New Roman" w:hAnsi="Times New Roman" w:cs="Times New Roman"/>
          <w:bCs/>
          <w:color w:val="000000" w:themeColor="text1"/>
          <w:sz w:val="26"/>
          <w:szCs w:val="26"/>
          <w:lang w:val="ro-MD"/>
        </w:rPr>
      </w:pPr>
    </w:p>
    <w:p w14:paraId="43087742" w14:textId="5B060E5F" w:rsidR="00C56785" w:rsidRPr="007B1421" w:rsidRDefault="00C56785" w:rsidP="00275F4E">
      <w:pPr>
        <w:spacing w:after="0" w:line="240" w:lineRule="auto"/>
        <w:ind w:firstLine="567"/>
        <w:rPr>
          <w:rFonts w:ascii="Times New Roman" w:hAnsi="Times New Roman" w:cs="Times New Roman"/>
          <w:b/>
          <w:bCs/>
          <w:color w:val="000000" w:themeColor="text1"/>
          <w:sz w:val="26"/>
          <w:szCs w:val="26"/>
          <w:lang w:val="ro-MD"/>
        </w:rPr>
      </w:pPr>
      <w:r w:rsidRPr="007B1421">
        <w:rPr>
          <w:rFonts w:ascii="Times New Roman" w:hAnsi="Times New Roman" w:cs="Times New Roman"/>
          <w:b/>
          <w:bCs/>
          <w:color w:val="000000" w:themeColor="text1"/>
          <w:sz w:val="26"/>
          <w:szCs w:val="26"/>
          <w:lang w:val="ro-MD"/>
        </w:rPr>
        <w:t>Contrasemnează:</w:t>
      </w:r>
    </w:p>
    <w:p w14:paraId="213DA829" w14:textId="77777777" w:rsidR="009B433F" w:rsidRPr="007B1421" w:rsidRDefault="009B433F" w:rsidP="00275F4E">
      <w:pPr>
        <w:spacing w:after="0" w:line="240" w:lineRule="auto"/>
        <w:ind w:firstLine="567"/>
        <w:rPr>
          <w:rFonts w:ascii="Times New Roman" w:hAnsi="Times New Roman" w:cs="Times New Roman"/>
          <w:b/>
          <w:bCs/>
          <w:color w:val="000000" w:themeColor="text1"/>
          <w:sz w:val="26"/>
          <w:szCs w:val="26"/>
          <w:lang w:val="ro-MD"/>
        </w:rPr>
      </w:pPr>
    </w:p>
    <w:p w14:paraId="36D3E915" w14:textId="75D41409" w:rsidR="00C56785" w:rsidRPr="007B1421" w:rsidRDefault="00C56785" w:rsidP="00275F4E">
      <w:pPr>
        <w:spacing w:after="0" w:line="240" w:lineRule="auto"/>
        <w:ind w:firstLine="567"/>
        <w:rPr>
          <w:rFonts w:ascii="Times New Roman" w:hAnsi="Times New Roman" w:cs="Times New Roman"/>
          <w:b/>
          <w:bCs/>
          <w:color w:val="000000" w:themeColor="text1"/>
          <w:sz w:val="26"/>
          <w:szCs w:val="26"/>
          <w:lang w:val="ro-MD"/>
        </w:rPr>
      </w:pPr>
      <w:r w:rsidRPr="007B1421">
        <w:rPr>
          <w:rFonts w:ascii="Times New Roman" w:hAnsi="Times New Roman" w:cs="Times New Roman"/>
          <w:b/>
          <w:bCs/>
          <w:color w:val="000000" w:themeColor="text1"/>
          <w:sz w:val="26"/>
          <w:szCs w:val="26"/>
          <w:lang w:val="ro-MD"/>
        </w:rPr>
        <w:t>Ministru Agriculturii</w:t>
      </w:r>
    </w:p>
    <w:p w14:paraId="5730BCB5" w14:textId="54D16317" w:rsidR="00C56785" w:rsidRPr="007B1421" w:rsidRDefault="00C56785" w:rsidP="00DA64C2">
      <w:pPr>
        <w:spacing w:after="0" w:line="240" w:lineRule="auto"/>
        <w:ind w:firstLine="567"/>
        <w:rPr>
          <w:rFonts w:ascii="Times New Roman" w:eastAsia="Times New Roman" w:hAnsi="Times New Roman" w:cs="Times New Roman"/>
          <w:color w:val="000000" w:themeColor="text1"/>
          <w:sz w:val="28"/>
          <w:szCs w:val="28"/>
          <w:lang w:eastAsia="ro-RO"/>
        </w:rPr>
      </w:pPr>
      <w:r w:rsidRPr="007B1421">
        <w:rPr>
          <w:rFonts w:ascii="Times New Roman" w:hAnsi="Times New Roman" w:cs="Times New Roman"/>
          <w:b/>
          <w:bCs/>
          <w:color w:val="000000" w:themeColor="text1"/>
          <w:sz w:val="26"/>
          <w:szCs w:val="26"/>
          <w:lang w:val="ro-MD"/>
        </w:rPr>
        <w:t xml:space="preserve">și Industriei Alimentare              </w:t>
      </w:r>
      <w:r w:rsidR="00DA64C2" w:rsidRPr="007B1421">
        <w:rPr>
          <w:rFonts w:ascii="Times New Roman" w:hAnsi="Times New Roman" w:cs="Times New Roman"/>
          <w:b/>
          <w:bCs/>
          <w:color w:val="000000" w:themeColor="text1"/>
          <w:sz w:val="26"/>
          <w:szCs w:val="26"/>
          <w:lang w:val="ro-MD"/>
        </w:rPr>
        <w:tab/>
      </w:r>
      <w:r w:rsidRPr="007B1421">
        <w:rPr>
          <w:rFonts w:ascii="Times New Roman" w:hAnsi="Times New Roman" w:cs="Times New Roman"/>
          <w:b/>
          <w:bCs/>
          <w:color w:val="000000" w:themeColor="text1"/>
          <w:sz w:val="26"/>
          <w:szCs w:val="26"/>
          <w:lang w:val="ro-MD"/>
        </w:rPr>
        <w:t xml:space="preserve">    </w:t>
      </w:r>
      <w:r w:rsidR="00F52F9E" w:rsidRPr="007B1421">
        <w:rPr>
          <w:rFonts w:ascii="Times New Roman" w:hAnsi="Times New Roman" w:cs="Times New Roman"/>
          <w:b/>
          <w:bCs/>
          <w:color w:val="000000" w:themeColor="text1"/>
          <w:sz w:val="26"/>
          <w:szCs w:val="26"/>
          <w:lang w:val="ro-MD"/>
        </w:rPr>
        <w:tab/>
      </w:r>
      <w:r w:rsidR="00F52F9E" w:rsidRPr="007B1421">
        <w:rPr>
          <w:rFonts w:ascii="Times New Roman" w:hAnsi="Times New Roman" w:cs="Times New Roman"/>
          <w:b/>
          <w:bCs/>
          <w:color w:val="000000" w:themeColor="text1"/>
          <w:sz w:val="26"/>
          <w:szCs w:val="26"/>
          <w:lang w:val="ro-MD"/>
        </w:rPr>
        <w:tab/>
      </w:r>
      <w:r w:rsidRPr="007B1421">
        <w:rPr>
          <w:rFonts w:ascii="Times New Roman" w:hAnsi="Times New Roman" w:cs="Times New Roman"/>
          <w:b/>
          <w:bCs/>
          <w:color w:val="000000" w:themeColor="text1"/>
          <w:sz w:val="26"/>
          <w:szCs w:val="26"/>
          <w:lang w:val="ro-MD"/>
        </w:rPr>
        <w:t>Ludmila CATLABUGA</w:t>
      </w:r>
    </w:p>
    <w:p w14:paraId="03C45209" w14:textId="77777777"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7B1421">
        <w:rPr>
          <w:rFonts w:ascii="Times New Roman" w:eastAsia="Times New Roman" w:hAnsi="Times New Roman" w:cs="Times New Roman"/>
          <w:color w:val="000000" w:themeColor="text1"/>
          <w:sz w:val="28"/>
          <w:szCs w:val="28"/>
          <w:lang w:eastAsia="ro-RO"/>
        </w:rPr>
        <w:br w:type="page"/>
      </w:r>
    </w:p>
    <w:p w14:paraId="1D8BD46D" w14:textId="77777777" w:rsidR="00C56785" w:rsidRPr="007B1421" w:rsidRDefault="00C56785" w:rsidP="00275F4E">
      <w:pPr>
        <w:spacing w:after="0" w:line="276" w:lineRule="auto"/>
        <w:ind w:firstLine="567"/>
        <w:jc w:val="right"/>
        <w:rPr>
          <w:rFonts w:ascii="Times New Roman" w:eastAsia="Times New Roman" w:hAnsi="Times New Roman" w:cs="Times New Roman"/>
          <w:bCs/>
          <w:color w:val="000000" w:themeColor="text1"/>
          <w:sz w:val="28"/>
          <w:szCs w:val="28"/>
          <w:lang w:eastAsia="ro-RO"/>
        </w:rPr>
      </w:pPr>
      <w:r w:rsidRPr="007B1421">
        <w:rPr>
          <w:rFonts w:ascii="Times New Roman" w:eastAsia="Times New Roman" w:hAnsi="Times New Roman" w:cs="Times New Roman"/>
          <w:bCs/>
          <w:color w:val="000000" w:themeColor="text1"/>
          <w:sz w:val="28"/>
          <w:szCs w:val="28"/>
          <w:lang w:eastAsia="ro-RO"/>
        </w:rPr>
        <w:lastRenderedPageBreak/>
        <w:t xml:space="preserve">Aprobate </w:t>
      </w:r>
    </w:p>
    <w:p w14:paraId="18611312" w14:textId="77777777" w:rsidR="00C56785" w:rsidRPr="007B1421" w:rsidRDefault="00C56785" w:rsidP="00275F4E">
      <w:pPr>
        <w:spacing w:after="0" w:line="276" w:lineRule="auto"/>
        <w:ind w:firstLine="567"/>
        <w:jc w:val="right"/>
        <w:rPr>
          <w:rFonts w:ascii="Times New Roman" w:eastAsia="Times New Roman" w:hAnsi="Times New Roman" w:cs="Times New Roman"/>
          <w:bCs/>
          <w:color w:val="000000" w:themeColor="text1"/>
          <w:sz w:val="28"/>
          <w:szCs w:val="28"/>
          <w:lang w:eastAsia="ro-RO"/>
        </w:rPr>
      </w:pPr>
      <w:r w:rsidRPr="007B1421">
        <w:rPr>
          <w:rFonts w:ascii="Times New Roman" w:eastAsia="Times New Roman" w:hAnsi="Times New Roman" w:cs="Times New Roman"/>
          <w:bCs/>
          <w:color w:val="000000" w:themeColor="text1"/>
          <w:sz w:val="28"/>
          <w:szCs w:val="28"/>
          <w:lang w:eastAsia="ro-RO"/>
        </w:rPr>
        <w:t xml:space="preserve">prin Hotărârea Guvernului </w:t>
      </w:r>
    </w:p>
    <w:p w14:paraId="5F25593A" w14:textId="48FDEB79" w:rsidR="00C56785" w:rsidRPr="007B1421" w:rsidRDefault="00C56785" w:rsidP="00275F4E">
      <w:pPr>
        <w:spacing w:after="0" w:line="276" w:lineRule="auto"/>
        <w:ind w:firstLine="567"/>
        <w:jc w:val="right"/>
        <w:rPr>
          <w:rFonts w:ascii="Times New Roman" w:hAnsi="Times New Roman" w:cs="Times New Roman"/>
          <w:bCs/>
          <w:color w:val="000000" w:themeColor="text1"/>
          <w:sz w:val="28"/>
          <w:szCs w:val="28"/>
        </w:rPr>
      </w:pPr>
      <w:r w:rsidRPr="007B1421">
        <w:rPr>
          <w:rFonts w:ascii="Times New Roman" w:hAnsi="Times New Roman" w:cs="Times New Roman"/>
          <w:bCs/>
          <w:color w:val="000000" w:themeColor="text1"/>
          <w:sz w:val="28"/>
          <w:szCs w:val="28"/>
        </w:rPr>
        <w:t>nr. ___/20</w:t>
      </w:r>
      <w:r w:rsidR="00275F4E" w:rsidRPr="007B1421">
        <w:rPr>
          <w:rFonts w:ascii="Times New Roman" w:hAnsi="Times New Roman" w:cs="Times New Roman"/>
          <w:bCs/>
          <w:color w:val="000000" w:themeColor="text1"/>
          <w:sz w:val="28"/>
          <w:szCs w:val="28"/>
        </w:rPr>
        <w:t>26</w:t>
      </w:r>
      <w:r w:rsidRPr="007B1421">
        <w:rPr>
          <w:rFonts w:ascii="Times New Roman" w:hAnsi="Times New Roman" w:cs="Times New Roman"/>
          <w:bCs/>
          <w:color w:val="000000" w:themeColor="text1"/>
          <w:sz w:val="28"/>
          <w:szCs w:val="28"/>
        </w:rPr>
        <w:t>”</w:t>
      </w:r>
    </w:p>
    <w:p w14:paraId="79C8FD84" w14:textId="77777777" w:rsidR="00275F4E" w:rsidRPr="007B1421" w:rsidRDefault="00275F4E" w:rsidP="00275F4E">
      <w:pPr>
        <w:spacing w:after="0" w:line="276" w:lineRule="auto"/>
        <w:ind w:firstLine="567"/>
        <w:jc w:val="right"/>
        <w:rPr>
          <w:rFonts w:ascii="Times New Roman" w:eastAsia="Times New Roman" w:hAnsi="Times New Roman" w:cs="Times New Roman"/>
          <w:color w:val="000000" w:themeColor="text1"/>
          <w:sz w:val="28"/>
          <w:szCs w:val="28"/>
          <w:lang w:eastAsia="ro-RO"/>
        </w:rPr>
      </w:pPr>
    </w:p>
    <w:p w14:paraId="36DCEF0C" w14:textId="1F8C8498" w:rsidR="00C56785" w:rsidRPr="007B1421" w:rsidRDefault="00275F4E" w:rsidP="00275F4E">
      <w:pPr>
        <w:spacing w:after="0" w:line="276" w:lineRule="auto"/>
        <w:ind w:firstLine="567"/>
        <w:jc w:val="center"/>
        <w:rPr>
          <w:rFonts w:ascii="Times New Roman" w:eastAsia="Calibri" w:hAnsi="Times New Roman" w:cs="Times New Roman"/>
          <w:b/>
          <w:bCs/>
          <w:iCs/>
          <w:color w:val="000000" w:themeColor="text1"/>
          <w:sz w:val="28"/>
          <w:szCs w:val="28"/>
          <w:lang w:eastAsia="ru-RU"/>
        </w:rPr>
      </w:pPr>
      <w:r w:rsidRPr="007B1421">
        <w:rPr>
          <w:rFonts w:ascii="Times New Roman" w:eastAsia="Calibri" w:hAnsi="Times New Roman" w:cs="Times New Roman"/>
          <w:b/>
          <w:color w:val="000000" w:themeColor="text1"/>
          <w:sz w:val="28"/>
          <w:szCs w:val="28"/>
          <w:lang w:eastAsia="ru-RU"/>
        </w:rPr>
        <w:t>CERINȚELE</w:t>
      </w:r>
      <w:r w:rsidRPr="007B1421">
        <w:rPr>
          <w:rFonts w:ascii="Times New Roman" w:eastAsia="Calibri" w:hAnsi="Times New Roman" w:cs="Times New Roman"/>
          <w:b/>
          <w:bCs/>
          <w:iCs/>
          <w:color w:val="000000" w:themeColor="text1"/>
          <w:sz w:val="28"/>
          <w:szCs w:val="28"/>
          <w:lang w:eastAsia="ru-RU"/>
        </w:rPr>
        <w:t xml:space="preserve"> PENTRU INTRAREA ÎN REPUBLICA MOLDOVA A TRANSPORTURILOR DE ANIMALE DE LA CARE SE OBȚIN PRODUSE ALIMENTARE ȘI DE ANUMITE BUNURI DESTINATE CONSUMULUI UMAN</w:t>
      </w:r>
    </w:p>
    <w:p w14:paraId="54CB6531" w14:textId="77777777" w:rsidR="00C56785" w:rsidRPr="007B1421" w:rsidRDefault="00C56785" w:rsidP="00275F4E">
      <w:pPr>
        <w:widowControl w:val="0"/>
        <w:autoSpaceDE w:val="0"/>
        <w:autoSpaceDN w:val="0"/>
        <w:spacing w:after="0" w:line="276" w:lineRule="auto"/>
        <w:ind w:right="33" w:firstLine="567"/>
        <w:jc w:val="center"/>
        <w:rPr>
          <w:rFonts w:ascii="Times New Roman" w:eastAsia="Times New Roman" w:hAnsi="Times New Roman" w:cs="Times New Roman"/>
          <w:b/>
          <w:color w:val="000000" w:themeColor="text1"/>
          <w:sz w:val="28"/>
          <w:szCs w:val="28"/>
        </w:rPr>
      </w:pPr>
    </w:p>
    <w:p w14:paraId="19F5EDBB" w14:textId="77777777" w:rsidR="00C56785" w:rsidRPr="007B1421" w:rsidRDefault="00C56785" w:rsidP="00275F4E">
      <w:pPr>
        <w:widowControl w:val="0"/>
        <w:autoSpaceDE w:val="0"/>
        <w:autoSpaceDN w:val="0"/>
        <w:spacing w:after="0" w:line="276" w:lineRule="auto"/>
        <w:ind w:right="33"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I</w:t>
      </w:r>
    </w:p>
    <w:p w14:paraId="0AADEC1D" w14:textId="77777777" w:rsidR="00C56785" w:rsidRPr="007B1421" w:rsidRDefault="00C56785" w:rsidP="00275F4E">
      <w:pPr>
        <w:widowControl w:val="0"/>
        <w:autoSpaceDE w:val="0"/>
        <w:autoSpaceDN w:val="0"/>
        <w:spacing w:after="0" w:line="276" w:lineRule="auto"/>
        <w:ind w:right="33"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DISPOZIȚII GENERALE</w:t>
      </w:r>
    </w:p>
    <w:p w14:paraId="4D47CB75" w14:textId="27E69ADD"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strike/>
          <w:color w:val="000000" w:themeColor="text1"/>
          <w:sz w:val="28"/>
          <w:szCs w:val="28"/>
        </w:rPr>
      </w:pPr>
      <w:r w:rsidRPr="007B1421">
        <w:rPr>
          <w:rFonts w:ascii="Times New Roman" w:eastAsia="Times New Roman" w:hAnsi="Times New Roman" w:cs="Times New Roman"/>
          <w:b/>
          <w:color w:val="000000" w:themeColor="text1"/>
          <w:sz w:val="28"/>
          <w:szCs w:val="28"/>
        </w:rPr>
        <w:t>1.</w:t>
      </w:r>
      <w:r w:rsidRPr="007B1421">
        <w:rPr>
          <w:rFonts w:ascii="Times New Roman" w:eastAsia="Times New Roman" w:hAnsi="Times New Roman" w:cs="Times New Roman"/>
          <w:color w:val="000000" w:themeColor="text1"/>
          <w:sz w:val="28"/>
          <w:szCs w:val="28"/>
        </w:rPr>
        <w:t xml:space="preserve"> </w:t>
      </w:r>
      <w:r w:rsidR="00275F4E" w:rsidRPr="007B1421">
        <w:rPr>
          <w:rFonts w:ascii="Times New Roman" w:eastAsia="Times New Roman" w:hAnsi="Times New Roman" w:cs="Times New Roman"/>
          <w:color w:val="000000" w:themeColor="text1"/>
          <w:sz w:val="28"/>
          <w:szCs w:val="28"/>
        </w:rPr>
        <w:t>Cerințele</w:t>
      </w:r>
      <w:r w:rsidRPr="007B1421">
        <w:rPr>
          <w:rFonts w:ascii="Times New Roman" w:eastAsia="Times New Roman" w:hAnsi="Times New Roman" w:cs="Times New Roman"/>
          <w:iCs/>
          <w:color w:val="000000" w:themeColor="text1"/>
          <w:sz w:val="28"/>
          <w:szCs w:val="28"/>
        </w:rPr>
        <w:t xml:space="preserve"> pentru intrarea în Republica Moldova a transporturilor de animale de la care se obțin produse alimentare și de anumite bunuri destinate consumului uman (în continuare Cerințe) reglementează intrarea</w:t>
      </w:r>
      <w:r w:rsidRPr="007B1421">
        <w:rPr>
          <w:rFonts w:ascii="Times New Roman" w:eastAsia="Times New Roman" w:hAnsi="Times New Roman" w:cs="Times New Roman"/>
          <w:color w:val="000000" w:themeColor="text1"/>
          <w:sz w:val="28"/>
          <w:szCs w:val="28"/>
        </w:rPr>
        <w:t xml:space="preserve"> în Republica Moldova a transporturilor de animale de la care se obțin produse alimentare și de anumite bunuri destinate consumului uman provenind din alte țări sau din regiuni ale acestora, pentru a asigura conformitatea lor cu cerințele aplicabile stabilite prin normele menționate la art. 1 alin. (2) lit. a) din Legea nr.82/2024 privind controalele oficiale în domeniul agroalimentar.</w:t>
      </w:r>
    </w:p>
    <w:p w14:paraId="565526D0"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w:t>
      </w:r>
      <w:r w:rsidRPr="007B1421">
        <w:rPr>
          <w:rFonts w:ascii="Times New Roman" w:eastAsia="Times New Roman" w:hAnsi="Times New Roman" w:cs="Times New Roman"/>
          <w:color w:val="000000" w:themeColor="text1"/>
          <w:sz w:val="28"/>
          <w:szCs w:val="28"/>
        </w:rPr>
        <w:t xml:space="preserve"> Cerințele prevăzute la pct. 1 vizează:</w:t>
      </w:r>
    </w:p>
    <w:p w14:paraId="1BBED534"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2.1. identificarea animalelor de la care se obțin produse alimentare și de anumite bunuri destinate consumului uman care fac obiectul următoarelor cerințe pentru intrarea în Republica Moldova:</w:t>
      </w:r>
    </w:p>
    <w:p w14:paraId="0305E4FD" w14:textId="7D66093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2.1.1.  cerința ca respectivele animale de la care se obțin produse alimentare și de anumite bunuri destinate consumului uman să provină dintr-o altă țară  sau dintr-o regiune a acesteia care figurează în listă </w:t>
      </w:r>
      <w:r w:rsidR="00083AF7" w:rsidRPr="007B1421">
        <w:rPr>
          <w:rFonts w:ascii="Times New Roman" w:eastAsia="Times New Roman" w:hAnsi="Times New Roman" w:cs="Times New Roman"/>
          <w:color w:val="000000" w:themeColor="text1"/>
          <w:sz w:val="28"/>
          <w:szCs w:val="28"/>
        </w:rPr>
        <w:t>conform</w:t>
      </w:r>
      <w:r w:rsidRPr="007B1421">
        <w:rPr>
          <w:rFonts w:ascii="Times New Roman" w:eastAsia="Times New Roman" w:hAnsi="Times New Roman" w:cs="Times New Roman"/>
          <w:color w:val="000000" w:themeColor="text1"/>
          <w:sz w:val="28"/>
          <w:szCs w:val="28"/>
        </w:rPr>
        <w:t xml:space="preserve"> art. 85 alin. (2) lit. a) din  Legea nr.82/2024;</w:t>
      </w:r>
    </w:p>
    <w:p w14:paraId="142E8120" w14:textId="4737EF34"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2.1.2. cerința ca animalele de la care se obțin produse alimentare și de anumite bunuri destinate consumului uman să fie expediate din, obținute în/ sau preparate în unități care respectă cerințele aplicabile menționate la art. 85 alin. (2)  din  Legea nr.82/2024 sau cerințe recunoscute ca fiind cel puțin echivalente cu ele și care figurează în listele întocmite și actualizate </w:t>
      </w:r>
      <w:r w:rsidR="00A80116" w:rsidRPr="007B1421">
        <w:rPr>
          <w:rFonts w:ascii="Times New Roman" w:eastAsia="Times New Roman" w:hAnsi="Times New Roman" w:cs="Times New Roman"/>
          <w:color w:val="000000" w:themeColor="text1"/>
          <w:sz w:val="28"/>
          <w:szCs w:val="28"/>
        </w:rPr>
        <w:t>conform</w:t>
      </w:r>
      <w:r w:rsidRPr="007B1421">
        <w:rPr>
          <w:rFonts w:ascii="Times New Roman" w:eastAsia="Times New Roman" w:hAnsi="Times New Roman" w:cs="Times New Roman"/>
          <w:color w:val="000000" w:themeColor="text1"/>
          <w:sz w:val="28"/>
          <w:szCs w:val="28"/>
        </w:rPr>
        <w:t xml:space="preserve"> art.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5) lit. b)  din  Legea nr.82/2024;</w:t>
      </w:r>
    </w:p>
    <w:p w14:paraId="571C597B"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2.1.3. cerința ca fiecare transport de animale de la care se obțin produse alimentare și de anumite bunuri destinate consumului uman să fie însoțit de un certificat oficial, de un atestat oficial sau de orice altă dovadă care să ateste conformitatea cu normele prevăzute la art. 1 alin. (2) lit. a) din Legea nr.82/2024, cum ar fi un atestat privat, în conformitate cu art. 85 alin. (2) lit. c) din  Legea nr.82/2024;</w:t>
      </w:r>
    </w:p>
    <w:p w14:paraId="75A19EA5" w14:textId="1BB0FC92" w:rsidR="00C56785" w:rsidRPr="007B1421" w:rsidRDefault="00C56785" w:rsidP="00275F4E">
      <w:pPr>
        <w:pStyle w:val="Corptext"/>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lang w:val="en-GB"/>
        </w:rPr>
        <w:lastRenderedPageBreak/>
        <w:t xml:space="preserve">2.2. </w:t>
      </w:r>
      <w:proofErr w:type="spellStart"/>
      <w:r w:rsidRPr="007B1421">
        <w:rPr>
          <w:rFonts w:ascii="Times New Roman" w:eastAsia="Calibri" w:hAnsi="Times New Roman" w:cs="Times New Roman"/>
          <w:color w:val="000000" w:themeColor="text1"/>
          <w:sz w:val="28"/>
          <w:szCs w:val="28"/>
          <w:lang w:val="en-GB"/>
        </w:rPr>
        <w:t>cerințe</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privind</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intrarea</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în</w:t>
      </w:r>
      <w:proofErr w:type="spellEnd"/>
      <w:r w:rsidRPr="007B1421">
        <w:rPr>
          <w:rFonts w:ascii="Times New Roman" w:eastAsia="Calibri" w:hAnsi="Times New Roman" w:cs="Times New Roman"/>
          <w:color w:val="000000" w:themeColor="text1"/>
          <w:sz w:val="28"/>
          <w:szCs w:val="28"/>
          <w:lang w:val="en-GB"/>
        </w:rPr>
        <w:t xml:space="preserve"> Republica Moldova a </w:t>
      </w:r>
      <w:proofErr w:type="spellStart"/>
      <w:r w:rsidRPr="007B1421">
        <w:rPr>
          <w:rFonts w:ascii="Times New Roman" w:eastAsia="Calibri" w:hAnsi="Times New Roman" w:cs="Times New Roman"/>
          <w:color w:val="000000" w:themeColor="text1"/>
          <w:sz w:val="28"/>
          <w:szCs w:val="28"/>
          <w:lang w:val="en-GB"/>
        </w:rPr>
        <w:t>animalelor</w:t>
      </w:r>
      <w:proofErr w:type="spellEnd"/>
      <w:r w:rsidRPr="007B1421">
        <w:rPr>
          <w:rFonts w:ascii="Times New Roman" w:eastAsia="Calibri" w:hAnsi="Times New Roman" w:cs="Times New Roman"/>
          <w:color w:val="000000" w:themeColor="text1"/>
          <w:sz w:val="28"/>
          <w:szCs w:val="28"/>
          <w:lang w:val="en-GB"/>
        </w:rPr>
        <w:t xml:space="preserve"> de la care se </w:t>
      </w:r>
      <w:proofErr w:type="spellStart"/>
      <w:r w:rsidRPr="007B1421">
        <w:rPr>
          <w:rFonts w:ascii="Times New Roman" w:eastAsia="Calibri" w:hAnsi="Times New Roman" w:cs="Times New Roman"/>
          <w:color w:val="000000" w:themeColor="text1"/>
          <w:sz w:val="28"/>
          <w:szCs w:val="28"/>
          <w:lang w:val="en-GB"/>
        </w:rPr>
        <w:t>obțin</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produse</w:t>
      </w:r>
      <w:proofErr w:type="spellEnd"/>
      <w:r w:rsidRPr="007B1421">
        <w:rPr>
          <w:rFonts w:ascii="Times New Roman" w:eastAsia="Calibri" w:hAnsi="Times New Roman" w:cs="Times New Roman"/>
          <w:color w:val="000000" w:themeColor="text1"/>
          <w:sz w:val="28"/>
          <w:szCs w:val="28"/>
          <w:lang w:val="en-GB"/>
        </w:rPr>
        <w:t xml:space="preserve"> </w:t>
      </w:r>
      <w:r w:rsidRPr="007B1421">
        <w:rPr>
          <w:rFonts w:ascii="Times New Roman" w:eastAsia="Times New Roman" w:hAnsi="Times New Roman" w:cs="Times New Roman"/>
          <w:color w:val="000000" w:themeColor="text1"/>
          <w:sz w:val="28"/>
          <w:szCs w:val="28"/>
        </w:rPr>
        <w:t xml:space="preserve">alimentare și de anumite bunuri destinate consumului uman provenite din alte țări care figurează în listă, </w:t>
      </w:r>
      <w:r w:rsidR="00CE6402" w:rsidRPr="007B1421">
        <w:rPr>
          <w:rFonts w:ascii="Times New Roman" w:eastAsia="Times New Roman" w:hAnsi="Times New Roman" w:cs="Times New Roman"/>
          <w:color w:val="000000" w:themeColor="text1"/>
          <w:sz w:val="28"/>
          <w:szCs w:val="28"/>
        </w:rPr>
        <w:t>conform</w:t>
      </w:r>
      <w:r w:rsidRPr="007B1421">
        <w:rPr>
          <w:rFonts w:ascii="Times New Roman" w:eastAsia="Times New Roman" w:hAnsi="Times New Roman" w:cs="Times New Roman"/>
          <w:color w:val="000000" w:themeColor="text1"/>
          <w:sz w:val="28"/>
          <w:szCs w:val="28"/>
        </w:rPr>
        <w:t xml:space="preserve"> art. 85 alin. (5) din  Legea nr.82/2024;</w:t>
      </w:r>
    </w:p>
    <w:p w14:paraId="54500D69"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2.3. cerințe în baza cărora transporturile de animale de la care se obțin produse alimentare și de anumite bunuri destinate consumului uman provenind din alte țări să fie expediate din, obținute în sau preparate în unități care respectă cerințele aplicabile menționate la art. 85 alin. (1)  din  Legea nr.82/2024  sau cerințe recunoscute ca fiind cel puțin echivalente cu ele și care figurează în listele întocmite și actualizate conform art.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5) lit. b)  din  Legea nr.82/2024;</w:t>
      </w:r>
    </w:p>
    <w:p w14:paraId="1E1F5D86"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2.4. cerințele pentru intrarea în Republica Moldova în vederea introducerii pe piață a următoarelor bunuri specifice, conform art. 85  alin. (1)–(3) din  Legea nr.82/2024:</w:t>
      </w:r>
    </w:p>
    <w:p w14:paraId="34539221"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2.4.1. carne proaspătă, carne tocată, preparate din carne, produse din carne, carne separată mecanic și materii prime destinate producției de gelatină și de colagen;</w:t>
      </w:r>
    </w:p>
    <w:p w14:paraId="0519DB87"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2.4.2. moluște bivalve, echinoderme, </w:t>
      </w:r>
      <w:proofErr w:type="spellStart"/>
      <w:r w:rsidRPr="007B1421">
        <w:rPr>
          <w:rFonts w:ascii="Times New Roman" w:eastAsia="Times New Roman" w:hAnsi="Times New Roman" w:cs="Times New Roman"/>
          <w:color w:val="000000" w:themeColor="text1"/>
          <w:sz w:val="28"/>
          <w:szCs w:val="28"/>
        </w:rPr>
        <w:t>tunicate</w:t>
      </w:r>
      <w:proofErr w:type="spellEnd"/>
      <w:r w:rsidRPr="007B1421">
        <w:rPr>
          <w:rFonts w:ascii="Times New Roman" w:eastAsia="Times New Roman" w:hAnsi="Times New Roman" w:cs="Times New Roman"/>
          <w:color w:val="000000" w:themeColor="text1"/>
          <w:sz w:val="28"/>
          <w:szCs w:val="28"/>
        </w:rPr>
        <w:t xml:space="preserve"> și gasteropode marine vii;</w:t>
      </w:r>
    </w:p>
    <w:p w14:paraId="4C076DDC"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2.4.3. produse pescărești;</w:t>
      </w:r>
    </w:p>
    <w:p w14:paraId="540E6404"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2.4.4. produse compuse;</w:t>
      </w:r>
    </w:p>
    <w:p w14:paraId="471FD827"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2.5. cerințe suplimentare referitoare la certificatele oficiale, atestatele oficiale și atestatele private care trebuie să însoțească animalele de la care se obțin produse alimentare și de anumite bunuri destinate consumului uman în vederea intrării în Republica Moldova; </w:t>
      </w:r>
    </w:p>
    <w:p w14:paraId="55614ED4" w14:textId="2C22B247" w:rsidR="009F0A36" w:rsidRPr="007B1421" w:rsidRDefault="00C56785" w:rsidP="00275F4E">
      <w:pPr>
        <w:pStyle w:val="tt"/>
        <w:spacing w:before="0" w:beforeAutospacing="0" w:after="0" w:afterAutospacing="0" w:line="276" w:lineRule="auto"/>
        <w:ind w:firstLine="567"/>
        <w:jc w:val="both"/>
        <w:rPr>
          <w:color w:val="000000" w:themeColor="text1"/>
          <w:sz w:val="28"/>
          <w:szCs w:val="28"/>
        </w:rPr>
      </w:pPr>
      <w:r w:rsidRPr="007B1421">
        <w:rPr>
          <w:color w:val="000000" w:themeColor="text1"/>
          <w:sz w:val="28"/>
          <w:szCs w:val="28"/>
        </w:rPr>
        <w:t xml:space="preserve">2.6. cerințe privind utilizarea substanțelor farmacologic active la animalele de la care se obțin produse alimentare și privind reziduurile acestora, precum și privind nivelurile contaminanților și ale reziduurilor de pesticide existente în produsele de origine animală și în produsele compuse, în cazul în care animalele de la care se obțin produse alimentare, produsele de origine animală și produsele compuse respective intră în Republica Moldova din alte țări și sunt destinate introducerii pe piață, iar aceste cerințe </w:t>
      </w:r>
      <w:r w:rsidR="009F0A36" w:rsidRPr="007B1421">
        <w:rPr>
          <w:color w:val="000000" w:themeColor="text1"/>
          <w:sz w:val="28"/>
          <w:szCs w:val="28"/>
        </w:rPr>
        <w:t xml:space="preserve">sunt instituite în vederea garantării faptului că animalele destinate obținerii de produse alimentare, produsele de origine animală, precum și produsele compuse asigură un nivel de protecție a sănătății publice echivalent cu cel stabilit prin Regulamentul sanitar privind limitele maxime admise ale reziduurilor de pesticide din sau de pe produse alimentare și </w:t>
      </w:r>
      <w:r w:rsidR="00DB2183" w:rsidRPr="007B1421">
        <w:rPr>
          <w:color w:val="000000" w:themeColor="text1"/>
          <w:sz w:val="28"/>
          <w:szCs w:val="28"/>
        </w:rPr>
        <w:t>hrană</w:t>
      </w:r>
      <w:r w:rsidR="009F0A36" w:rsidRPr="007B1421">
        <w:rPr>
          <w:color w:val="000000" w:themeColor="text1"/>
          <w:sz w:val="28"/>
          <w:szCs w:val="28"/>
        </w:rPr>
        <w:t xml:space="preserve"> de origine vegetală și animală, aprobat prin Hotărârea Guvernului nr. 867/2023</w:t>
      </w:r>
      <w:r w:rsidR="009F0A36" w:rsidRPr="007B1421">
        <w:rPr>
          <w:bCs/>
          <w:color w:val="000000" w:themeColor="text1"/>
          <w:sz w:val="28"/>
          <w:szCs w:val="28"/>
        </w:rPr>
        <w:t xml:space="preserve">;  </w:t>
      </w:r>
    </w:p>
    <w:p w14:paraId="37C27729" w14:textId="0C818699"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2.7. cerința în baza căreia animalele de la care se obțin produse alimentare, produsele de origine animală și produsele compuse pot să intre în Republica Moldova numai din țările care furnizează dovezi și garanții privind respectarea </w:t>
      </w:r>
      <w:r w:rsidR="00890513" w:rsidRPr="007B1421">
        <w:rPr>
          <w:rFonts w:ascii="Times New Roman" w:eastAsia="Times New Roman" w:hAnsi="Times New Roman" w:cs="Times New Roman"/>
          <w:color w:val="000000" w:themeColor="text1"/>
          <w:sz w:val="28"/>
          <w:szCs w:val="28"/>
        </w:rPr>
        <w:t xml:space="preserve">prezentelor </w:t>
      </w:r>
      <w:r w:rsidRPr="007B1421">
        <w:rPr>
          <w:rFonts w:ascii="Times New Roman" w:eastAsia="Times New Roman" w:hAnsi="Times New Roman" w:cs="Times New Roman"/>
          <w:color w:val="000000" w:themeColor="text1"/>
          <w:sz w:val="28"/>
          <w:szCs w:val="28"/>
        </w:rPr>
        <w:t>Cerințe</w:t>
      </w:r>
      <w:r w:rsidRPr="007B1421">
        <w:rPr>
          <w:rFonts w:ascii="Times New Roman" w:eastAsia="Times New Roman" w:hAnsi="Times New Roman" w:cs="Times New Roman"/>
          <w:i/>
          <w:color w:val="000000" w:themeColor="text1"/>
          <w:sz w:val="28"/>
          <w:szCs w:val="28"/>
        </w:rPr>
        <w:t xml:space="preserve"> </w:t>
      </w:r>
      <w:r w:rsidRPr="007B1421">
        <w:rPr>
          <w:rFonts w:ascii="Times New Roman" w:eastAsia="Times New Roman" w:hAnsi="Times New Roman" w:cs="Times New Roman"/>
          <w:color w:val="000000" w:themeColor="text1"/>
          <w:sz w:val="28"/>
          <w:szCs w:val="28"/>
        </w:rPr>
        <w:t>prin prezentarea unui plan de control.</w:t>
      </w:r>
    </w:p>
    <w:p w14:paraId="3A6235B0"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w:t>
      </w:r>
      <w:r w:rsidRPr="007B1421">
        <w:rPr>
          <w:rFonts w:ascii="Times New Roman" w:eastAsia="Times New Roman" w:hAnsi="Times New Roman" w:cs="Times New Roman"/>
          <w:color w:val="000000" w:themeColor="text1"/>
          <w:sz w:val="28"/>
          <w:szCs w:val="28"/>
        </w:rPr>
        <w:t xml:space="preserve"> Prezentele Cerințe nu se aplică:</w:t>
      </w:r>
    </w:p>
    <w:p w14:paraId="64B279F3" w14:textId="77777777" w:rsidR="00C56785" w:rsidRPr="007B1421" w:rsidRDefault="00C56785" w:rsidP="00275F4E">
      <w:pPr>
        <w:pStyle w:val="Corptext"/>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3.1. animalelor și bunurilor care nu sunt destinate consumului uman, cu mențiunea că prezentele</w:t>
      </w:r>
      <w:r w:rsidRPr="007B1421">
        <w:rPr>
          <w:rFonts w:ascii="Times New Roman" w:eastAsia="Calibri" w:hAnsi="Times New Roman" w:cs="Times New Roman"/>
          <w:i/>
          <w:color w:val="000000" w:themeColor="text1"/>
          <w:sz w:val="28"/>
          <w:szCs w:val="28"/>
        </w:rPr>
        <w:t xml:space="preserve"> </w:t>
      </w:r>
      <w:r w:rsidRPr="007B1421">
        <w:rPr>
          <w:rFonts w:ascii="Times New Roman" w:eastAsia="Calibri" w:hAnsi="Times New Roman" w:cs="Times New Roman"/>
          <w:color w:val="000000" w:themeColor="text1"/>
          <w:sz w:val="28"/>
          <w:szCs w:val="28"/>
        </w:rPr>
        <w:t xml:space="preserve">Cerințe se aplică atunci când destinația animalelor și a bunurilor nu a fost </w:t>
      </w:r>
      <w:r w:rsidRPr="007B1421">
        <w:rPr>
          <w:rFonts w:ascii="Times New Roman" w:eastAsia="Calibri" w:hAnsi="Times New Roman" w:cs="Times New Roman"/>
          <w:color w:val="000000" w:themeColor="text1"/>
          <w:sz w:val="28"/>
          <w:szCs w:val="28"/>
        </w:rPr>
        <w:lastRenderedPageBreak/>
        <w:t xml:space="preserve">decisă la intrarea în Republica Moldova și încă nu se poate exclude utilizarea lor în </w:t>
      </w:r>
      <w:r w:rsidRPr="007B1421">
        <w:rPr>
          <w:rFonts w:ascii="Times New Roman" w:eastAsia="Times New Roman" w:hAnsi="Times New Roman" w:cs="Times New Roman"/>
          <w:color w:val="000000" w:themeColor="text1"/>
          <w:sz w:val="28"/>
          <w:szCs w:val="28"/>
        </w:rPr>
        <w:t>consumul uman;</w:t>
      </w:r>
    </w:p>
    <w:p w14:paraId="2DFD5764"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3.2. animalelor și bunurilor destinate consumului uman care sunt numai în tranzit prin Republica Moldova, fără a fi introduse pe piață;</w:t>
      </w:r>
    </w:p>
    <w:p w14:paraId="6B0E5152"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3.3.bunurilor destinate consumului uman, în cazul eșantioanelor de bunuri destinate consumului uman, importate în scopul analizei produsului și al testării calității fără a fi introduse pe piață.</w:t>
      </w:r>
    </w:p>
    <w:p w14:paraId="1F52A742"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bCs/>
          <w:color w:val="000000" w:themeColor="text1"/>
          <w:kern w:val="2"/>
          <w:sz w:val="28"/>
          <w:szCs w:val="28"/>
        </w:rPr>
        <w:t>4</w:t>
      </w:r>
      <w:r w:rsidRPr="007B1421">
        <w:rPr>
          <w:rFonts w:ascii="Times New Roman" w:eastAsia="Calibri" w:hAnsi="Times New Roman" w:cs="Times New Roman"/>
          <w:b/>
          <w:color w:val="000000" w:themeColor="text1"/>
          <w:kern w:val="2"/>
          <w:sz w:val="28"/>
          <w:szCs w:val="28"/>
        </w:rPr>
        <w:t>.</w:t>
      </w:r>
      <w:r w:rsidRPr="007B1421">
        <w:rPr>
          <w:rFonts w:ascii="Times New Roman" w:eastAsia="Calibri" w:hAnsi="Times New Roman" w:cs="Times New Roman"/>
          <w:color w:val="000000" w:themeColor="text1"/>
          <w:kern w:val="2"/>
          <w:sz w:val="28"/>
          <w:szCs w:val="28"/>
        </w:rPr>
        <w:t xml:space="preserve"> Cerințele prevăzute la pc</w:t>
      </w:r>
      <w:r w:rsidRPr="007B1421">
        <w:rPr>
          <w:rFonts w:ascii="Times New Roman" w:hAnsi="Times New Roman" w:cs="Times New Roman"/>
          <w:color w:val="000000" w:themeColor="text1"/>
          <w:sz w:val="28"/>
          <w:szCs w:val="28"/>
        </w:rPr>
        <w:t xml:space="preserve">t. 8-26 </w:t>
      </w:r>
      <w:r w:rsidRPr="007B1421">
        <w:rPr>
          <w:rFonts w:ascii="Times New Roman" w:eastAsia="Calibri" w:hAnsi="Times New Roman" w:cs="Times New Roman"/>
          <w:color w:val="000000" w:themeColor="text1"/>
          <w:kern w:val="2"/>
          <w:sz w:val="28"/>
          <w:szCs w:val="28"/>
        </w:rPr>
        <w:t>se aplică următoarelor animale și produse:</w:t>
      </w:r>
    </w:p>
    <w:p w14:paraId="40E75B2E"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4.1. animalele vii pentru care au fost stabilite coduri NC în partea a doua secțiunea I capitolul 1 din Nomenclatura combinată a mărfurilor aprobată prin Legea nr.172/2014 , în cazul în care animalele respective sunt animale de la care se obțin produse alimentare;</w:t>
      </w:r>
    </w:p>
    <w:p w14:paraId="06A1C324"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 xml:space="preserve">4.2. produsele de origine animală pentru care au fost stabilite coduri NC în partea a doua capitolele 2-5, 15 și 16 din Nomenclatura combinată a mărfurilor aprobată prin Legea nr.172/2014 și pentru care au fost stabilite </w:t>
      </w:r>
      <w:proofErr w:type="spellStart"/>
      <w:r w:rsidRPr="007B1421">
        <w:rPr>
          <w:rFonts w:ascii="Times New Roman" w:eastAsia="Calibri" w:hAnsi="Times New Roman" w:cs="Times New Roman"/>
          <w:color w:val="000000" w:themeColor="text1"/>
          <w:kern w:val="2"/>
          <w:sz w:val="28"/>
          <w:szCs w:val="28"/>
        </w:rPr>
        <w:t>subpoziții</w:t>
      </w:r>
      <w:proofErr w:type="spellEnd"/>
      <w:r w:rsidRPr="007B1421">
        <w:rPr>
          <w:rFonts w:ascii="Times New Roman" w:eastAsia="Calibri" w:hAnsi="Times New Roman" w:cs="Times New Roman"/>
          <w:color w:val="000000" w:themeColor="text1"/>
          <w:kern w:val="2"/>
          <w:sz w:val="28"/>
          <w:szCs w:val="28"/>
        </w:rPr>
        <w:t xml:space="preserve"> în Sistemul armonizat („</w:t>
      </w:r>
      <w:proofErr w:type="spellStart"/>
      <w:r w:rsidRPr="007B1421">
        <w:rPr>
          <w:rFonts w:ascii="Times New Roman" w:eastAsia="Calibri" w:hAnsi="Times New Roman" w:cs="Times New Roman"/>
          <w:color w:val="000000" w:themeColor="text1"/>
          <w:kern w:val="2"/>
          <w:sz w:val="28"/>
          <w:szCs w:val="28"/>
        </w:rPr>
        <w:t>subpoziții</w:t>
      </w:r>
      <w:proofErr w:type="spellEnd"/>
      <w:r w:rsidRPr="007B1421">
        <w:rPr>
          <w:rFonts w:ascii="Times New Roman" w:eastAsia="Calibri" w:hAnsi="Times New Roman" w:cs="Times New Roman"/>
          <w:color w:val="000000" w:themeColor="text1"/>
          <w:kern w:val="2"/>
          <w:sz w:val="28"/>
          <w:szCs w:val="28"/>
        </w:rPr>
        <w:t xml:space="preserve"> SA”) la </w:t>
      </w:r>
      <w:proofErr w:type="spellStart"/>
      <w:r w:rsidRPr="007B1421">
        <w:rPr>
          <w:rFonts w:ascii="Times New Roman" w:eastAsia="Calibri" w:hAnsi="Times New Roman" w:cs="Times New Roman"/>
          <w:color w:val="000000" w:themeColor="text1"/>
          <w:kern w:val="2"/>
          <w:sz w:val="28"/>
          <w:szCs w:val="28"/>
        </w:rPr>
        <w:t>subpozițiile</w:t>
      </w:r>
      <w:proofErr w:type="spellEnd"/>
      <w:r w:rsidRPr="007B1421">
        <w:rPr>
          <w:rFonts w:ascii="Times New Roman" w:eastAsia="Calibri" w:hAnsi="Times New Roman" w:cs="Times New Roman"/>
          <w:color w:val="000000" w:themeColor="text1"/>
          <w:kern w:val="2"/>
          <w:sz w:val="28"/>
          <w:szCs w:val="28"/>
        </w:rPr>
        <w:t xml:space="preserve"> SA 0901, 2105, 3501, 3502 și 3504;</w:t>
      </w:r>
    </w:p>
    <w:p w14:paraId="06C7DDE0"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4.3. produsele compuse pentru care au fost stabilite coduri NC în partea a doua secțiunea III capitolul 15 și în secțiunea IV capitolele 16-22 din Nomenclatura combinată a mărfurilor aprobată prin Legea nr.172/2014.</w:t>
      </w:r>
    </w:p>
    <w:p w14:paraId="3C978AC7"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b/>
          <w:color w:val="000000" w:themeColor="text1"/>
          <w:kern w:val="2"/>
          <w:sz w:val="28"/>
          <w:szCs w:val="28"/>
        </w:rPr>
        <w:t>5.</w:t>
      </w:r>
      <w:r w:rsidRPr="007B1421">
        <w:rPr>
          <w:rFonts w:ascii="Times New Roman" w:eastAsia="Calibri" w:hAnsi="Times New Roman" w:cs="Times New Roman"/>
          <w:color w:val="000000" w:themeColor="text1"/>
          <w:kern w:val="2"/>
          <w:sz w:val="28"/>
          <w:szCs w:val="28"/>
        </w:rPr>
        <w:t xml:space="preserve">  Cerințele prevăzute la pct.</w:t>
      </w:r>
      <w:r w:rsidRPr="007B1421">
        <w:rPr>
          <w:rFonts w:ascii="Times New Roman" w:hAnsi="Times New Roman" w:cs="Times New Roman"/>
          <w:color w:val="000000" w:themeColor="text1"/>
          <w:sz w:val="28"/>
          <w:szCs w:val="28"/>
        </w:rPr>
        <w:t>8-26</w:t>
      </w:r>
      <w:r w:rsidRPr="007B1421">
        <w:rPr>
          <w:rFonts w:ascii="Times New Roman" w:eastAsia="Calibri" w:hAnsi="Times New Roman" w:cs="Times New Roman"/>
          <w:color w:val="000000" w:themeColor="text1"/>
          <w:kern w:val="2"/>
          <w:sz w:val="28"/>
          <w:szCs w:val="28"/>
        </w:rPr>
        <w:t xml:space="preserve">  nu se aplică:</w:t>
      </w:r>
    </w:p>
    <w:p w14:paraId="1CB3DB2C"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 xml:space="preserve">5.1. gelatinei și materiilor prime pentru producția de gelatină, menționate în pct.196 </w:t>
      </w:r>
      <w:r w:rsidRPr="007B1421">
        <w:rPr>
          <w:rFonts w:ascii="Times New Roman" w:eastAsia="Calibri" w:hAnsi="Times New Roman" w:cs="Times New Roman"/>
          <w:color w:val="000000" w:themeColor="text1"/>
          <w:sz w:val="28"/>
          <w:szCs w:val="28"/>
        </w:rPr>
        <w:t>din Cerințele specifice de igienă care se aplică alimentelor de origine animală, aprobate prin Hotărârea Guvernului 692/2025;</w:t>
      </w:r>
    </w:p>
    <w:p w14:paraId="3AEBE985"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 xml:space="preserve">5.2.colagenului și materiilor prime pentru producția de colagen, menționate în pct. 214 </w:t>
      </w:r>
      <w:r w:rsidRPr="007B1421">
        <w:rPr>
          <w:rFonts w:ascii="Times New Roman" w:eastAsia="Calibri" w:hAnsi="Times New Roman" w:cs="Times New Roman"/>
          <w:color w:val="000000" w:themeColor="text1"/>
          <w:sz w:val="28"/>
          <w:szCs w:val="28"/>
        </w:rPr>
        <w:t>din Cerințele specifice de igienă care se aplică alimentelor de origine animală, aprobate prin Hotărârea Guvernului 692/2025</w:t>
      </w:r>
      <w:r w:rsidRPr="007B1421">
        <w:rPr>
          <w:rFonts w:ascii="Times New Roman" w:eastAsia="Calibri" w:hAnsi="Times New Roman" w:cs="Times New Roman"/>
          <w:color w:val="000000" w:themeColor="text1"/>
          <w:kern w:val="2"/>
          <w:sz w:val="28"/>
          <w:szCs w:val="28"/>
        </w:rPr>
        <w:t xml:space="preserve"> și </w:t>
      </w:r>
    </w:p>
    <w:p w14:paraId="076A788C"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5.3.produselor înalt rafinate de origine animală și</w:t>
      </w:r>
    </w:p>
    <w:p w14:paraId="1A9F558C"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kern w:val="2"/>
          <w:sz w:val="28"/>
          <w:szCs w:val="28"/>
        </w:rPr>
        <w:t>5.4.produselor pescărești obținute din capturi sălbatice, insectelor, broaștelor, pulpelor de broască, melcilor, reptilelor și cărnii de reptile.</w:t>
      </w:r>
    </w:p>
    <w:p w14:paraId="6DA1A8A9" w14:textId="31145EA9" w:rsidR="00C56785" w:rsidRPr="007B1421" w:rsidRDefault="00C56785" w:rsidP="00275F4E">
      <w:pPr>
        <w:pStyle w:val="Listparagraf"/>
        <w:widowControl w:val="0"/>
        <w:autoSpaceDE w:val="0"/>
        <w:autoSpaceDN w:val="0"/>
        <w:spacing w:after="0" w:line="276" w:lineRule="auto"/>
        <w:ind w:left="0" w:right="157" w:firstLine="567"/>
        <w:jc w:val="both"/>
        <w:rPr>
          <w:rFonts w:ascii="Times New Roman" w:eastAsia="Times New Roman" w:hAnsi="Times New Roman" w:cs="Times New Roman"/>
          <w:color w:val="000000" w:themeColor="text1"/>
          <w:sz w:val="28"/>
          <w:szCs w:val="28"/>
        </w:rPr>
      </w:pPr>
      <w:r w:rsidRPr="007B1421">
        <w:rPr>
          <w:rFonts w:ascii="Times New Roman" w:eastAsia="Calibri" w:hAnsi="Times New Roman" w:cs="Times New Roman"/>
          <w:bCs/>
          <w:color w:val="000000" w:themeColor="text1"/>
          <w:sz w:val="28"/>
          <w:szCs w:val="28"/>
        </w:rPr>
        <w:t>6.</w:t>
      </w:r>
      <w:r w:rsidRPr="007B1421">
        <w:rPr>
          <w:rFonts w:ascii="Times New Roman" w:eastAsia="Calibri" w:hAnsi="Times New Roman" w:cs="Times New Roman"/>
          <w:color w:val="000000" w:themeColor="text1"/>
          <w:sz w:val="28"/>
          <w:szCs w:val="28"/>
        </w:rPr>
        <w:t xml:space="preserve"> În sensul prezentelor</w:t>
      </w:r>
      <w:r w:rsidRPr="007B1421">
        <w:rPr>
          <w:rFonts w:ascii="Times New Roman" w:eastAsia="Calibri" w:hAnsi="Times New Roman" w:cs="Times New Roman"/>
          <w:i/>
          <w:color w:val="000000" w:themeColor="text1"/>
          <w:sz w:val="28"/>
          <w:szCs w:val="28"/>
        </w:rPr>
        <w:t xml:space="preserve"> </w:t>
      </w:r>
      <w:r w:rsidRPr="007B1421">
        <w:rPr>
          <w:rFonts w:ascii="Times New Roman" w:eastAsia="Calibri" w:hAnsi="Times New Roman" w:cs="Times New Roman"/>
          <w:color w:val="000000" w:themeColor="text1"/>
          <w:sz w:val="28"/>
          <w:szCs w:val="28"/>
        </w:rPr>
        <w:t xml:space="preserve">Cerințe se aplică noțiunile art.3 din Legea nr.82/2024 privind controalele oficiale în domeniul agroalimentar, art.2 din Legea nr.306/2018 privind siguranța alimentelor, </w:t>
      </w:r>
      <w:r w:rsidRPr="007B1421">
        <w:rPr>
          <w:rFonts w:ascii="Times New Roman" w:hAnsi="Times New Roman" w:cs="Times New Roman"/>
          <w:color w:val="000000" w:themeColor="text1"/>
          <w:sz w:val="28"/>
          <w:szCs w:val="28"/>
        </w:rPr>
        <w:t>art. 2 din Legea nr. 296/2017 privind cerințele generale de igienă a produselor alimentare</w:t>
      </w:r>
      <w:r w:rsidRPr="007B1421">
        <w:rPr>
          <w:rFonts w:ascii="Times New Roman" w:eastAsia="Calibri" w:hAnsi="Times New Roman" w:cs="Times New Roman"/>
          <w:color w:val="000000" w:themeColor="text1"/>
          <w:sz w:val="28"/>
          <w:szCs w:val="28"/>
        </w:rPr>
        <w:t xml:space="preserve">, pct.29 din Cerințele specifice de igienă care se aplică alimentelor de origine animală, aprobate prin Hotărârea Guvernului 692/2025, pct.3 din Regulamentul privind măsurile </w:t>
      </w:r>
      <w:proofErr w:type="spellStart"/>
      <w:r w:rsidRPr="007B1421">
        <w:rPr>
          <w:rFonts w:ascii="Times New Roman" w:eastAsia="Calibri" w:hAnsi="Times New Roman" w:cs="Times New Roman"/>
          <w:color w:val="000000" w:themeColor="text1"/>
          <w:sz w:val="28"/>
          <w:szCs w:val="28"/>
        </w:rPr>
        <w:t>şi</w:t>
      </w:r>
      <w:proofErr w:type="spellEnd"/>
      <w:r w:rsidRPr="007B1421">
        <w:rPr>
          <w:rFonts w:ascii="Times New Roman" w:eastAsia="Calibri" w:hAnsi="Times New Roman" w:cs="Times New Roman"/>
          <w:color w:val="000000" w:themeColor="text1"/>
          <w:sz w:val="28"/>
          <w:szCs w:val="28"/>
        </w:rPr>
        <w:t xml:space="preserve"> procedurile de stabilire a limitelor maxime admise de reziduuri ale substanțelor farmacologic active în produsele alimentare de origine animală, aprobat prin Hotărârea Guvernului nr.195/2011, pct.4 din Regulamentul sanitar privind limitele maxime de reziduuri de pesticide din sau de pe produse alimentare și hrană de origine vegetală și animală pentru animale, aprobat prin </w:t>
      </w:r>
      <w:r w:rsidRPr="007B1421">
        <w:rPr>
          <w:rFonts w:ascii="Times New Roman" w:eastAsia="Calibri" w:hAnsi="Times New Roman" w:cs="Times New Roman"/>
          <w:color w:val="000000" w:themeColor="text1"/>
          <w:sz w:val="28"/>
          <w:szCs w:val="28"/>
        </w:rPr>
        <w:lastRenderedPageBreak/>
        <w:t xml:space="preserve">Hotărârea Guvernului nr.867/2023, pct.3 din Regulamentul sanitar privind nivelurile maxime pentru anumiți contaminanți din produsele alimentare, aprobat prin Hotărârea Guvernului nr.724/2024, pct.3 din Cerințele de calitate pentru miere naturală, aprobate prin Hotărârea Guvernului nr. 661/2007, pct.3 din Cerințele aplicabile germenilor </w:t>
      </w:r>
      <w:proofErr w:type="spellStart"/>
      <w:r w:rsidRPr="007B1421">
        <w:rPr>
          <w:rFonts w:ascii="Times New Roman" w:eastAsia="Calibri" w:hAnsi="Times New Roman" w:cs="Times New Roman"/>
          <w:color w:val="000000" w:themeColor="text1"/>
          <w:sz w:val="28"/>
          <w:szCs w:val="28"/>
        </w:rPr>
        <w:t>şi</w:t>
      </w:r>
      <w:proofErr w:type="spellEnd"/>
      <w:r w:rsidRPr="007B1421">
        <w:rPr>
          <w:rFonts w:ascii="Times New Roman" w:eastAsia="Calibri" w:hAnsi="Times New Roman" w:cs="Times New Roman"/>
          <w:color w:val="000000" w:themeColor="text1"/>
          <w:sz w:val="28"/>
          <w:szCs w:val="28"/>
        </w:rPr>
        <w:t xml:space="preserve"> </w:t>
      </w:r>
      <w:proofErr w:type="spellStart"/>
      <w:r w:rsidRPr="007B1421">
        <w:rPr>
          <w:rFonts w:ascii="Times New Roman" w:eastAsia="Calibri" w:hAnsi="Times New Roman" w:cs="Times New Roman"/>
          <w:color w:val="000000" w:themeColor="text1"/>
          <w:sz w:val="28"/>
          <w:szCs w:val="28"/>
        </w:rPr>
        <w:t>seminţelor</w:t>
      </w:r>
      <w:proofErr w:type="spellEnd"/>
      <w:r w:rsidRPr="007B1421">
        <w:rPr>
          <w:rFonts w:ascii="Times New Roman" w:eastAsia="Calibri" w:hAnsi="Times New Roman" w:cs="Times New Roman"/>
          <w:color w:val="000000" w:themeColor="text1"/>
          <w:sz w:val="28"/>
          <w:szCs w:val="28"/>
        </w:rPr>
        <w:t xml:space="preserve"> destinate producției de germeni, aprobate prin Hotărârea Guvernului nr.69/2018. </w:t>
      </w:r>
      <w:r w:rsidRPr="007B1421">
        <w:rPr>
          <w:rFonts w:ascii="Times New Roman" w:eastAsia="Times New Roman" w:hAnsi="Times New Roman" w:cs="Times New Roman"/>
          <w:color w:val="000000" w:themeColor="text1"/>
          <w:sz w:val="28"/>
          <w:szCs w:val="28"/>
        </w:rPr>
        <w:t xml:space="preserve"> </w:t>
      </w:r>
    </w:p>
    <w:p w14:paraId="68A26470" w14:textId="77777777" w:rsidR="00C56785" w:rsidRPr="007B1421" w:rsidRDefault="00C56785" w:rsidP="00275F4E">
      <w:pPr>
        <w:pStyle w:val="Listparagraf"/>
        <w:widowControl w:val="0"/>
        <w:autoSpaceDE w:val="0"/>
        <w:autoSpaceDN w:val="0"/>
        <w:spacing w:after="0" w:line="276" w:lineRule="auto"/>
        <w:ind w:left="0"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color w:val="000000" w:themeColor="text1"/>
          <w:sz w:val="28"/>
          <w:szCs w:val="28"/>
          <w:lang w:val="ro-MD"/>
        </w:rPr>
        <w:t>7.</w:t>
      </w:r>
      <w:r w:rsidRPr="007B1421">
        <w:rPr>
          <w:rFonts w:ascii="Times New Roman" w:eastAsia="Calibri" w:hAnsi="Times New Roman" w:cs="Times New Roman"/>
          <w:color w:val="000000" w:themeColor="text1"/>
          <w:sz w:val="28"/>
          <w:szCs w:val="28"/>
          <w:lang w:val="ro-MD"/>
        </w:rPr>
        <w:t xml:space="preserve"> S</w:t>
      </w:r>
      <w:proofErr w:type="spellStart"/>
      <w:r w:rsidRPr="007B1421">
        <w:rPr>
          <w:rFonts w:ascii="Times New Roman" w:eastAsia="Calibri" w:hAnsi="Times New Roman" w:cs="Times New Roman"/>
          <w:color w:val="000000" w:themeColor="text1"/>
          <w:sz w:val="28"/>
          <w:szCs w:val="28"/>
        </w:rPr>
        <w:t>uplimentar</w:t>
      </w:r>
      <w:proofErr w:type="spellEnd"/>
      <w:r w:rsidRPr="007B1421">
        <w:rPr>
          <w:rFonts w:ascii="Times New Roman" w:eastAsia="Calibri" w:hAnsi="Times New Roman" w:cs="Times New Roman"/>
          <w:color w:val="000000" w:themeColor="text1"/>
          <w:sz w:val="28"/>
          <w:szCs w:val="28"/>
        </w:rPr>
        <w:t xml:space="preserve"> se definesc următoarele noțiuni:</w:t>
      </w:r>
    </w:p>
    <w:p w14:paraId="38F41CE4" w14:textId="77777777" w:rsidR="00C56785" w:rsidRPr="007B1421" w:rsidRDefault="00C56785" w:rsidP="00275F4E">
      <w:pPr>
        <w:widowControl w:val="0"/>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7.1. </w:t>
      </w:r>
      <w:r w:rsidRPr="007B1421">
        <w:rPr>
          <w:rFonts w:ascii="Times New Roman" w:eastAsia="Calibri" w:hAnsi="Times New Roman" w:cs="Times New Roman"/>
          <w:bCs/>
          <w:i/>
          <w:color w:val="000000" w:themeColor="text1"/>
          <w:sz w:val="28"/>
          <w:szCs w:val="28"/>
        </w:rPr>
        <w:t>atestat privat</w:t>
      </w:r>
      <w:r w:rsidRPr="007B1421">
        <w:rPr>
          <w:rFonts w:ascii="Times New Roman" w:eastAsia="Calibri" w:hAnsi="Times New Roman" w:cs="Times New Roman"/>
          <w:color w:val="000000" w:themeColor="text1"/>
          <w:sz w:val="28"/>
          <w:szCs w:val="28"/>
        </w:rPr>
        <w:t xml:space="preserve"> -  un atestat semnat de operatorul din sectorul alimentar care introduce mărfuri în Republica Moldova;</w:t>
      </w:r>
    </w:p>
    <w:p w14:paraId="08052881" w14:textId="77777777" w:rsidR="00C56785" w:rsidRPr="007B1421" w:rsidRDefault="00C56785" w:rsidP="00275F4E">
      <w:pPr>
        <w:widowControl w:val="0"/>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7.2. </w:t>
      </w:r>
      <w:r w:rsidRPr="007B1421">
        <w:rPr>
          <w:rFonts w:ascii="Times New Roman" w:eastAsia="Calibri" w:hAnsi="Times New Roman" w:cs="Times New Roman"/>
          <w:bCs/>
          <w:i/>
          <w:color w:val="000000" w:themeColor="text1"/>
          <w:sz w:val="28"/>
          <w:szCs w:val="28"/>
        </w:rPr>
        <w:t>plan de control pentru substanțele farmacologic active, pesticide și contaminanți</w:t>
      </w:r>
      <w:r w:rsidRPr="007B1421">
        <w:rPr>
          <w:rFonts w:ascii="Times New Roman" w:eastAsia="Calibri" w:hAnsi="Times New Roman" w:cs="Times New Roman"/>
          <w:color w:val="000000" w:themeColor="text1"/>
          <w:sz w:val="28"/>
          <w:szCs w:val="28"/>
        </w:rPr>
        <w:t xml:space="preserve"> -  plan de control privind utilizarea substanțelor farmacologic active, limitele maxime pentru reziduurilor de substanțe farmacologic active, nivelurile maxime pentru reziduurilor de pesticide și nivelurile maxime pentru contaminanți din animalele de la care se obțin produse alimentare și produsele de origine animală, inclusiv cele utilizate în produsele compuse;</w:t>
      </w:r>
    </w:p>
    <w:p w14:paraId="48EF8FE4" w14:textId="77777777" w:rsidR="00C56785" w:rsidRPr="007B1421" w:rsidRDefault="00C56785" w:rsidP="00275F4E">
      <w:pPr>
        <w:widowControl w:val="0"/>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7.3. </w:t>
      </w:r>
      <w:r w:rsidRPr="007B1421">
        <w:rPr>
          <w:rFonts w:ascii="Times New Roman" w:eastAsia="Calibri" w:hAnsi="Times New Roman" w:cs="Times New Roman"/>
          <w:bCs/>
          <w:i/>
          <w:color w:val="000000" w:themeColor="text1"/>
          <w:sz w:val="28"/>
          <w:szCs w:val="28"/>
        </w:rPr>
        <w:t>carne de reptile</w:t>
      </w:r>
      <w:r w:rsidRPr="007B1421">
        <w:rPr>
          <w:rFonts w:ascii="Times New Roman" w:eastAsia="Calibri" w:hAnsi="Times New Roman" w:cs="Times New Roman"/>
          <w:color w:val="000000" w:themeColor="text1"/>
          <w:sz w:val="28"/>
          <w:szCs w:val="28"/>
        </w:rPr>
        <w:t xml:space="preserve"> - se utilizează în sensul definit la pct. 4 din Cerințele privind criteriile microbiologice pentru produsele alimentare, aprobate prin Hotărârea Guvernului nr.221/2009; </w:t>
      </w:r>
    </w:p>
    <w:p w14:paraId="296FEC0E" w14:textId="77777777" w:rsidR="00C56785" w:rsidRPr="007B1421" w:rsidRDefault="00C56785" w:rsidP="00275F4E">
      <w:pPr>
        <w:widowControl w:val="0"/>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7.4. </w:t>
      </w:r>
      <w:r w:rsidRPr="007B1421">
        <w:rPr>
          <w:rFonts w:ascii="Times New Roman" w:eastAsia="Calibri" w:hAnsi="Times New Roman" w:cs="Times New Roman"/>
          <w:bCs/>
          <w:i/>
          <w:color w:val="000000" w:themeColor="text1"/>
          <w:sz w:val="28"/>
          <w:szCs w:val="28"/>
        </w:rPr>
        <w:t>produse apicole</w:t>
      </w:r>
      <w:r w:rsidRPr="007B1421">
        <w:rPr>
          <w:rFonts w:ascii="Times New Roman" w:eastAsia="Calibri" w:hAnsi="Times New Roman" w:cs="Times New Roman"/>
          <w:color w:val="000000" w:themeColor="text1"/>
          <w:sz w:val="28"/>
          <w:szCs w:val="28"/>
        </w:rPr>
        <w:t xml:space="preserve"> -  miere, ceară de albine, lăptișor de matcă, propolis sau polen, care sunt destinate consumului uman;</w:t>
      </w:r>
    </w:p>
    <w:p w14:paraId="45BFA0D7"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7.5. </w:t>
      </w:r>
      <w:r w:rsidRPr="007B1421">
        <w:rPr>
          <w:rFonts w:ascii="Times New Roman" w:eastAsia="Calibri" w:hAnsi="Times New Roman" w:cs="Times New Roman"/>
          <w:bCs/>
          <w:i/>
          <w:color w:val="000000" w:themeColor="text1"/>
          <w:sz w:val="28"/>
          <w:szCs w:val="28"/>
        </w:rPr>
        <w:t>navă frigorifică</w:t>
      </w:r>
      <w:r w:rsidRPr="007B1421">
        <w:rPr>
          <w:rFonts w:ascii="Times New Roman" w:eastAsia="Calibri" w:hAnsi="Times New Roman" w:cs="Times New Roman"/>
          <w:color w:val="000000" w:themeColor="text1"/>
          <w:sz w:val="28"/>
          <w:szCs w:val="28"/>
        </w:rPr>
        <w:t xml:space="preserve"> - navă echipată pentru a depozita și a transporta mărfuri pe </w:t>
      </w:r>
      <w:proofErr w:type="spellStart"/>
      <w:r w:rsidRPr="007B1421">
        <w:rPr>
          <w:rFonts w:ascii="Times New Roman" w:eastAsia="Calibri" w:hAnsi="Times New Roman" w:cs="Times New Roman"/>
          <w:color w:val="000000" w:themeColor="text1"/>
          <w:sz w:val="28"/>
          <w:szCs w:val="28"/>
        </w:rPr>
        <w:t>paleți</w:t>
      </w:r>
      <w:proofErr w:type="spellEnd"/>
      <w:r w:rsidRPr="007B1421">
        <w:rPr>
          <w:rFonts w:ascii="Times New Roman" w:eastAsia="Calibri" w:hAnsi="Times New Roman" w:cs="Times New Roman"/>
          <w:color w:val="000000" w:themeColor="text1"/>
          <w:sz w:val="28"/>
          <w:szCs w:val="28"/>
        </w:rPr>
        <w:t xml:space="preserve"> sau încărcături neambalate (în vrac) în magazii sau camere cu temperatură controlată;</w:t>
      </w:r>
    </w:p>
    <w:p w14:paraId="638A2415" w14:textId="77777777" w:rsidR="00C56785" w:rsidRPr="007B1421" w:rsidRDefault="00C56785" w:rsidP="00275F4E">
      <w:pPr>
        <w:spacing w:after="0" w:line="276" w:lineRule="auto"/>
        <w:ind w:firstLine="567"/>
        <w:jc w:val="both"/>
        <w:rPr>
          <w:rFonts w:ascii="Times New Roman" w:eastAsia="Arial Unicode MS" w:hAnsi="Times New Roman" w:cs="Times New Roman"/>
          <w:color w:val="000000" w:themeColor="text1"/>
          <w:sz w:val="28"/>
          <w:szCs w:val="28"/>
          <w:shd w:val="clear" w:color="auto" w:fill="FFFFFF"/>
        </w:rPr>
      </w:pPr>
      <w:r w:rsidRPr="007B1421">
        <w:rPr>
          <w:rFonts w:ascii="Times New Roman" w:eastAsia="Calibri" w:hAnsi="Times New Roman" w:cs="Times New Roman"/>
          <w:color w:val="000000" w:themeColor="text1"/>
          <w:sz w:val="28"/>
          <w:szCs w:val="28"/>
        </w:rPr>
        <w:t xml:space="preserve">7.6.  </w:t>
      </w:r>
      <w:r w:rsidRPr="007B1421">
        <w:rPr>
          <w:rFonts w:ascii="Times New Roman" w:eastAsia="Arial Unicode MS" w:hAnsi="Times New Roman" w:cs="Times New Roman"/>
          <w:i/>
          <w:color w:val="000000" w:themeColor="text1"/>
          <w:sz w:val="28"/>
          <w:szCs w:val="28"/>
          <w:shd w:val="clear" w:color="auto" w:fill="FFFFFF"/>
        </w:rPr>
        <w:t>unitate</w:t>
      </w:r>
      <w:r w:rsidRPr="007B1421">
        <w:rPr>
          <w:rFonts w:ascii="Times New Roman" w:eastAsia="Arial Unicode MS" w:hAnsi="Times New Roman" w:cs="Times New Roman"/>
          <w:color w:val="000000" w:themeColor="text1"/>
          <w:sz w:val="28"/>
          <w:szCs w:val="28"/>
          <w:shd w:val="clear" w:color="auto" w:fill="FFFFFF"/>
        </w:rPr>
        <w:t xml:space="preserve"> - orice unitate a unei întreprinderi din domeniul alimentar;</w:t>
      </w:r>
    </w:p>
    <w:p w14:paraId="45971A83" w14:textId="77777777"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7.7.</w:t>
      </w:r>
      <w:r w:rsidRPr="007B1421">
        <w:rPr>
          <w:rFonts w:ascii="Times New Roman" w:eastAsia="Times New Roman" w:hAnsi="Times New Roman" w:cs="Times New Roman"/>
          <w:i/>
          <w:color w:val="000000" w:themeColor="text1"/>
          <w:sz w:val="28"/>
          <w:szCs w:val="28"/>
        </w:rPr>
        <w:t xml:space="preserve"> produs compus-</w:t>
      </w:r>
      <w:r w:rsidRPr="007B1421">
        <w:rPr>
          <w:rFonts w:ascii="Times New Roman" w:eastAsia="Times New Roman" w:hAnsi="Times New Roman" w:cs="Times New Roman"/>
          <w:color w:val="000000" w:themeColor="text1"/>
          <w:sz w:val="28"/>
          <w:szCs w:val="28"/>
        </w:rPr>
        <w:t xml:space="preserve">  produs alimentar care conține atât produse de origine vegetală, cât și produse prelucrate de origine animală;</w:t>
      </w:r>
    </w:p>
    <w:p w14:paraId="50E0E81C" w14:textId="6817A91A"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7.8.</w:t>
      </w:r>
      <w:r w:rsidRPr="007B1421">
        <w:rPr>
          <w:rFonts w:ascii="Times New Roman" w:eastAsia="Times New Roman" w:hAnsi="Times New Roman" w:cs="Times New Roman"/>
          <w:i/>
          <w:color w:val="000000" w:themeColor="text1"/>
          <w:sz w:val="28"/>
          <w:szCs w:val="28"/>
        </w:rPr>
        <w:t xml:space="preserve"> produse înalt rafinate de origine animală</w:t>
      </w:r>
      <w:r w:rsidRPr="007B1421">
        <w:rPr>
          <w:rFonts w:ascii="Times New Roman" w:eastAsia="Times New Roman" w:hAnsi="Times New Roman" w:cs="Times New Roman"/>
          <w:color w:val="000000" w:themeColor="text1"/>
          <w:sz w:val="28"/>
          <w:szCs w:val="28"/>
        </w:rPr>
        <w:t>-  produsele înalt rafinate menționate în pct.231, din Cerințe</w:t>
      </w:r>
      <w:r w:rsidR="009B79AD" w:rsidRPr="007B1421">
        <w:rPr>
          <w:rFonts w:ascii="Times New Roman" w:eastAsia="Times New Roman" w:hAnsi="Times New Roman" w:cs="Times New Roman"/>
          <w:color w:val="000000" w:themeColor="text1"/>
          <w:sz w:val="28"/>
          <w:szCs w:val="28"/>
        </w:rPr>
        <w:t>le</w:t>
      </w:r>
      <w:r w:rsidRPr="007B1421">
        <w:rPr>
          <w:rFonts w:ascii="Times New Roman" w:eastAsia="Times New Roman" w:hAnsi="Times New Roman" w:cs="Times New Roman"/>
          <w:color w:val="000000" w:themeColor="text1"/>
          <w:sz w:val="28"/>
          <w:szCs w:val="28"/>
        </w:rPr>
        <w:t xml:space="preserve"> specifice de igienă care se aplică alimentelor de origine animală</w:t>
      </w:r>
      <w:r w:rsidR="009B79AD" w:rsidRPr="007B1421">
        <w:rPr>
          <w:rFonts w:ascii="Times New Roman" w:eastAsia="Times New Roman" w:hAnsi="Times New Roman" w:cs="Times New Roman"/>
          <w:color w:val="000000" w:themeColor="text1"/>
          <w:sz w:val="28"/>
          <w:szCs w:val="28"/>
        </w:rPr>
        <w:t>, aprobate prin Hotărârea Guvernului nr. 692/2025</w:t>
      </w:r>
      <w:r w:rsidRPr="007B1421">
        <w:rPr>
          <w:rFonts w:ascii="Times New Roman" w:eastAsia="Times New Roman" w:hAnsi="Times New Roman" w:cs="Times New Roman"/>
          <w:color w:val="000000" w:themeColor="text1"/>
          <w:sz w:val="28"/>
          <w:szCs w:val="28"/>
        </w:rPr>
        <w:t>;</w:t>
      </w:r>
    </w:p>
    <w:p w14:paraId="5F354FD0" w14:textId="77777777" w:rsidR="00C56785" w:rsidRPr="007B1421" w:rsidRDefault="00C56785" w:rsidP="00275F4E">
      <w:pPr>
        <w:spacing w:after="0" w:line="276" w:lineRule="auto"/>
        <w:ind w:firstLine="567"/>
        <w:jc w:val="both"/>
        <w:rPr>
          <w:rFonts w:ascii="Times New Roman" w:eastAsia="Calibri" w:hAnsi="Times New Roman" w:cs="Times New Roman"/>
          <w:strike/>
          <w:color w:val="000000" w:themeColor="text1"/>
          <w:sz w:val="28"/>
          <w:szCs w:val="28"/>
        </w:rPr>
      </w:pPr>
      <w:r w:rsidRPr="007B1421">
        <w:rPr>
          <w:rFonts w:ascii="Times New Roman" w:eastAsia="Calibri" w:hAnsi="Times New Roman" w:cs="Times New Roman"/>
          <w:strike/>
          <w:color w:val="000000" w:themeColor="text1"/>
          <w:sz w:val="28"/>
          <w:szCs w:val="28"/>
        </w:rPr>
        <w:t xml:space="preserve">7.9. </w:t>
      </w:r>
      <w:r w:rsidRPr="007B1421">
        <w:rPr>
          <w:rFonts w:ascii="Times New Roman" w:eastAsia="Calibri" w:hAnsi="Times New Roman" w:cs="Times New Roman"/>
          <w:i/>
          <w:strike/>
          <w:color w:val="000000" w:themeColor="text1"/>
          <w:sz w:val="28"/>
          <w:szCs w:val="28"/>
        </w:rPr>
        <w:t>zonă de producție</w:t>
      </w:r>
      <w:r w:rsidRPr="007B1421">
        <w:rPr>
          <w:rFonts w:ascii="Times New Roman" w:eastAsia="Calibri" w:hAnsi="Times New Roman" w:cs="Times New Roman"/>
          <w:strike/>
          <w:color w:val="000000" w:themeColor="text1"/>
          <w:sz w:val="28"/>
          <w:szCs w:val="28"/>
        </w:rPr>
        <w:t xml:space="preserve"> -  orice zonă maritimă, </w:t>
      </w:r>
      <w:proofErr w:type="spellStart"/>
      <w:r w:rsidRPr="007B1421">
        <w:rPr>
          <w:rFonts w:ascii="Times New Roman" w:eastAsia="Calibri" w:hAnsi="Times New Roman" w:cs="Times New Roman"/>
          <w:strike/>
          <w:color w:val="000000" w:themeColor="text1"/>
          <w:sz w:val="28"/>
          <w:szCs w:val="28"/>
        </w:rPr>
        <w:t>estuarină</w:t>
      </w:r>
      <w:proofErr w:type="spellEnd"/>
      <w:r w:rsidRPr="007B1421">
        <w:rPr>
          <w:rFonts w:ascii="Times New Roman" w:eastAsia="Calibri" w:hAnsi="Times New Roman" w:cs="Times New Roman"/>
          <w:strike/>
          <w:color w:val="000000" w:themeColor="text1"/>
          <w:sz w:val="28"/>
          <w:szCs w:val="28"/>
        </w:rPr>
        <w:t xml:space="preserve"> sau lagunară, care conține fie straturi naturale de moluște bivalve, fie situri utilizate pentru cultivarea moluștelor bivalve și din care se </w:t>
      </w:r>
      <w:proofErr w:type="spellStart"/>
      <w:r w:rsidRPr="007B1421">
        <w:rPr>
          <w:rFonts w:ascii="Times New Roman" w:eastAsia="Calibri" w:hAnsi="Times New Roman" w:cs="Times New Roman"/>
          <w:strike/>
          <w:color w:val="000000" w:themeColor="text1"/>
          <w:sz w:val="28"/>
          <w:szCs w:val="28"/>
        </w:rPr>
        <w:t>prelevează</w:t>
      </w:r>
      <w:proofErr w:type="spellEnd"/>
      <w:r w:rsidRPr="007B1421">
        <w:rPr>
          <w:rFonts w:ascii="Times New Roman" w:eastAsia="Calibri" w:hAnsi="Times New Roman" w:cs="Times New Roman"/>
          <w:strike/>
          <w:color w:val="000000" w:themeColor="text1"/>
          <w:sz w:val="28"/>
          <w:szCs w:val="28"/>
        </w:rPr>
        <w:t xml:space="preserve"> moluște bivalve vii;</w:t>
      </w:r>
    </w:p>
    <w:p w14:paraId="1B43D002" w14:textId="6C92B0C1" w:rsidR="00C56785" w:rsidRPr="007B1421" w:rsidRDefault="00F13D05" w:rsidP="00275F4E">
      <w:pPr>
        <w:widowControl w:val="0"/>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7.9</w:t>
      </w:r>
      <w:r w:rsidR="00C56785" w:rsidRPr="007B1421">
        <w:rPr>
          <w:rFonts w:ascii="Times New Roman" w:eastAsia="Calibri" w:hAnsi="Times New Roman" w:cs="Times New Roman"/>
          <w:color w:val="000000" w:themeColor="text1"/>
          <w:sz w:val="28"/>
          <w:szCs w:val="28"/>
        </w:rPr>
        <w:t xml:space="preserve">. </w:t>
      </w:r>
      <w:r w:rsidR="00C56785" w:rsidRPr="007B1421">
        <w:rPr>
          <w:rFonts w:ascii="Times New Roman" w:eastAsia="Calibri" w:hAnsi="Times New Roman" w:cs="Times New Roman"/>
          <w:i/>
          <w:color w:val="000000" w:themeColor="text1"/>
          <w:sz w:val="28"/>
          <w:szCs w:val="28"/>
        </w:rPr>
        <w:t>navă fabrică</w:t>
      </w:r>
      <w:r w:rsidR="00C56785" w:rsidRPr="007B1421">
        <w:rPr>
          <w:rFonts w:ascii="Times New Roman" w:eastAsia="Calibri" w:hAnsi="Times New Roman" w:cs="Times New Roman"/>
          <w:color w:val="000000" w:themeColor="text1"/>
          <w:sz w:val="28"/>
          <w:szCs w:val="28"/>
        </w:rPr>
        <w:t xml:space="preserve"> -  orice navă la bordul căreia produsele pescărești sunt supuse uneia sau mai multor dintre următoarele operațiuni, urmate de ambalare sau ambalare și, dacă este necesar, refrigerare sau congelare: filetare, </w:t>
      </w:r>
      <w:proofErr w:type="spellStart"/>
      <w:r w:rsidR="00C56785" w:rsidRPr="007B1421">
        <w:rPr>
          <w:rFonts w:ascii="Times New Roman" w:eastAsia="Calibri" w:hAnsi="Times New Roman" w:cs="Times New Roman"/>
          <w:color w:val="000000" w:themeColor="text1"/>
          <w:sz w:val="28"/>
          <w:szCs w:val="28"/>
        </w:rPr>
        <w:t>feliere</w:t>
      </w:r>
      <w:proofErr w:type="spellEnd"/>
      <w:r w:rsidR="00C56785" w:rsidRPr="007B1421">
        <w:rPr>
          <w:rFonts w:ascii="Times New Roman" w:eastAsia="Calibri" w:hAnsi="Times New Roman" w:cs="Times New Roman"/>
          <w:color w:val="000000" w:themeColor="text1"/>
          <w:sz w:val="28"/>
          <w:szCs w:val="28"/>
        </w:rPr>
        <w:t>, jupuire, decorticare, tocare sau prelucrare;</w:t>
      </w:r>
    </w:p>
    <w:p w14:paraId="138F905B" w14:textId="6FF8362B" w:rsidR="00C56785" w:rsidRPr="007B1421" w:rsidRDefault="00C56785" w:rsidP="00275F4E">
      <w:pPr>
        <w:widowControl w:val="0"/>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7.</w:t>
      </w:r>
      <w:r w:rsidR="00F13D05" w:rsidRPr="007B1421">
        <w:rPr>
          <w:rFonts w:ascii="Times New Roman" w:eastAsia="Calibri" w:hAnsi="Times New Roman" w:cs="Times New Roman"/>
          <w:color w:val="000000" w:themeColor="text1"/>
          <w:sz w:val="28"/>
          <w:szCs w:val="28"/>
        </w:rPr>
        <w:t>10</w:t>
      </w:r>
      <w:r w:rsidRPr="007B1421">
        <w:rPr>
          <w:rFonts w:ascii="Times New Roman" w:eastAsia="Calibri" w:hAnsi="Times New Roman" w:cs="Times New Roman"/>
          <w:color w:val="000000" w:themeColor="text1"/>
          <w:sz w:val="28"/>
          <w:szCs w:val="28"/>
        </w:rPr>
        <w:t>.   </w:t>
      </w:r>
      <w:r w:rsidRPr="007B1421">
        <w:rPr>
          <w:rFonts w:ascii="Times New Roman" w:eastAsia="Calibri" w:hAnsi="Times New Roman" w:cs="Times New Roman"/>
          <w:i/>
          <w:color w:val="000000" w:themeColor="text1"/>
          <w:sz w:val="28"/>
          <w:szCs w:val="28"/>
        </w:rPr>
        <w:t>navă congelatoare</w:t>
      </w:r>
      <w:r w:rsidRPr="007B1421">
        <w:rPr>
          <w:rFonts w:ascii="Times New Roman" w:eastAsia="Calibri" w:hAnsi="Times New Roman" w:cs="Times New Roman"/>
          <w:color w:val="000000" w:themeColor="text1"/>
          <w:sz w:val="28"/>
          <w:szCs w:val="28"/>
        </w:rPr>
        <w:t xml:space="preserve"> - orice navă la bordul căreia se efectuează congelarea produselor pescărești, după caz, după lucrări pregătitoare precum sângerarea, decapitarea, eviscerarea și îndepărtarea înotătoarelor și, dacă este necesar, urmată de </w:t>
      </w:r>
      <w:r w:rsidRPr="007B1421">
        <w:rPr>
          <w:rFonts w:ascii="Times New Roman" w:eastAsia="Calibri" w:hAnsi="Times New Roman" w:cs="Times New Roman"/>
          <w:color w:val="000000" w:themeColor="text1"/>
          <w:sz w:val="28"/>
          <w:szCs w:val="28"/>
        </w:rPr>
        <w:lastRenderedPageBreak/>
        <w:t>ambalare sau ambalare;</w:t>
      </w:r>
    </w:p>
    <w:p w14:paraId="05A1AC4F" w14:textId="75804345" w:rsidR="00C56785" w:rsidRPr="007B1421" w:rsidRDefault="00C56785" w:rsidP="00275F4E">
      <w:pPr>
        <w:widowControl w:val="0"/>
        <w:autoSpaceDE w:val="0"/>
        <w:autoSpaceDN w:val="0"/>
        <w:spacing w:after="0" w:line="276" w:lineRule="auto"/>
        <w:ind w:right="172"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CAPITOLUL</w:t>
      </w:r>
      <w:r w:rsidRPr="007B1421">
        <w:rPr>
          <w:rFonts w:ascii="Times New Roman" w:eastAsia="Times New Roman" w:hAnsi="Times New Roman" w:cs="Times New Roman"/>
          <w:b/>
          <w:bCs/>
          <w:color w:val="000000" w:themeColor="text1"/>
          <w:spacing w:val="-14"/>
          <w:sz w:val="28"/>
          <w:szCs w:val="28"/>
        </w:rPr>
        <w:t xml:space="preserve"> </w:t>
      </w:r>
      <w:r w:rsidRPr="007B1421">
        <w:rPr>
          <w:rFonts w:ascii="Times New Roman" w:eastAsia="Times New Roman" w:hAnsi="Times New Roman" w:cs="Times New Roman"/>
          <w:b/>
          <w:bCs/>
          <w:color w:val="000000" w:themeColor="text1"/>
          <w:spacing w:val="-5"/>
          <w:sz w:val="28"/>
          <w:szCs w:val="28"/>
        </w:rPr>
        <w:t>II</w:t>
      </w:r>
    </w:p>
    <w:p w14:paraId="265BFD7C" w14:textId="5A371858" w:rsidR="00C56785" w:rsidRPr="007B1421" w:rsidRDefault="00C56785"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bCs/>
          <w:color w:val="000000" w:themeColor="text1"/>
          <w:sz w:val="28"/>
          <w:szCs w:val="28"/>
        </w:rPr>
      </w:pPr>
      <w:r w:rsidRPr="007B1421">
        <w:rPr>
          <w:rFonts w:ascii="Times New Roman" w:eastAsia="Calibri" w:hAnsi="Times New Roman" w:cs="Times New Roman"/>
          <w:b/>
          <w:bCs/>
          <w:color w:val="000000" w:themeColor="text1"/>
          <w:sz w:val="28"/>
          <w:szCs w:val="28"/>
        </w:rPr>
        <w:t>CONDIȚII PENTRU INTRAREA ÎN REPUBLICA MOLDOVA A ANIMALELOR DE LA CARE SE OBȚIN PRODUSE ALIMENTARE ȘI A BUNURILOR CARE PROVIN DIN ȚĂRILE LISTATE CONFORM ART. 85 ALIN. (2) LIT. A) DIN LEGEA NR.82/2024</w:t>
      </w:r>
    </w:p>
    <w:p w14:paraId="32184D06" w14:textId="7225E294"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color w:val="000000" w:themeColor="text1"/>
          <w:sz w:val="28"/>
          <w:szCs w:val="28"/>
        </w:rPr>
        <w:t>8</w:t>
      </w:r>
      <w:r w:rsidRPr="007B1421">
        <w:rPr>
          <w:rFonts w:ascii="Times New Roman" w:eastAsia="Calibri" w:hAnsi="Times New Roman" w:cs="Times New Roman"/>
          <w:color w:val="000000" w:themeColor="text1"/>
          <w:sz w:val="28"/>
          <w:szCs w:val="28"/>
        </w:rPr>
        <w:t xml:space="preserve">. Transporturile care implică următoarele animale de la care se obțin produse alimentare și mărfuri destinate consumului uman pot intra în Republica Moldova doar dacă provin dintr-o țară  sau dintr-o regiune a acesteia inclusă în Lista țărilor sau regiunilor din acestea autorizate pentru introducerea în Republica Moldova a anumitor animale și </w:t>
      </w:r>
      <w:r w:rsidR="001077AF" w:rsidRPr="007B1421">
        <w:rPr>
          <w:rFonts w:ascii="Times New Roman" w:eastAsia="Calibri" w:hAnsi="Times New Roman" w:cs="Times New Roman"/>
          <w:color w:val="000000" w:themeColor="text1"/>
          <w:sz w:val="28"/>
          <w:szCs w:val="28"/>
        </w:rPr>
        <w:t xml:space="preserve">de </w:t>
      </w:r>
      <w:r w:rsidRPr="007B1421">
        <w:rPr>
          <w:rFonts w:ascii="Times New Roman" w:eastAsia="Calibri" w:hAnsi="Times New Roman" w:cs="Times New Roman"/>
          <w:color w:val="000000" w:themeColor="text1"/>
          <w:sz w:val="28"/>
          <w:szCs w:val="28"/>
        </w:rPr>
        <w:t>bunuri destinate consumului uman, aprobată de către autoritatea competentă:</w:t>
      </w:r>
    </w:p>
    <w:p w14:paraId="694FA3E3"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b/>
          <w:bCs/>
          <w:color w:val="000000" w:themeColor="text1"/>
          <w:sz w:val="28"/>
          <w:szCs w:val="28"/>
        </w:rPr>
      </w:pPr>
      <w:r w:rsidRPr="007B1421">
        <w:rPr>
          <w:rFonts w:ascii="Times New Roman" w:eastAsia="Calibri" w:hAnsi="Times New Roman" w:cs="Times New Roman"/>
          <w:color w:val="000000" w:themeColor="text1"/>
          <w:sz w:val="28"/>
          <w:szCs w:val="28"/>
        </w:rPr>
        <w:t>8.1. animalele vii pentru care au fost stabilite coduri din Nomenclatura combinată (în continuare - NC) în capitolul 1 din NC a mărfurilor aprobată prin Legea nr.172/2014</w:t>
      </w:r>
      <w:r w:rsidRPr="007B1421">
        <w:rPr>
          <w:rFonts w:ascii="Times New Roman" w:eastAsia="Calibri" w:hAnsi="Times New Roman" w:cs="Times New Roman"/>
          <w:b/>
          <w:bCs/>
          <w:color w:val="000000" w:themeColor="text1"/>
          <w:sz w:val="28"/>
          <w:szCs w:val="28"/>
        </w:rPr>
        <w:t xml:space="preserve"> </w:t>
      </w:r>
      <w:r w:rsidRPr="007B1421">
        <w:rPr>
          <w:rFonts w:ascii="Times New Roman" w:eastAsia="Calibri" w:hAnsi="Times New Roman" w:cs="Times New Roman"/>
          <w:color w:val="000000" w:themeColor="text1"/>
          <w:sz w:val="28"/>
          <w:szCs w:val="28"/>
        </w:rPr>
        <w:t>în cazul în care animalele vii respective sunt animale de la care se obțin produse alimentare;</w:t>
      </w:r>
    </w:p>
    <w:p w14:paraId="2F4F2AF6"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8.2. produsele de origine animală, inclusiv carnea de reptile și insectele întregi moarte, părțile de insecte sau insectele prelucrate, destinate consumului uman, pentru care au fost stabilite codurile următoare în NC a mărfurilor aprobată prin Legea nr.172/2014:</w:t>
      </w:r>
    </w:p>
    <w:p w14:paraId="0B2FDDA3"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8.2.1. codurile NC din capitolele 2-5, 15, 16 sau 29; sau</w:t>
      </w:r>
    </w:p>
    <w:p w14:paraId="46566785"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8.2.2. pozițiile din NC a mărfurilor aprobată prin Legea nr.172/2014, („poziții SA”) 0901, 1301, 1702, 1806, 2105, 2106, 2301, 3001, 3002, 3203, 3204, 3302, 3501, 3502, 3503 00, 3504 00, 3507, 3823, 3824, 3913, 3926, 4101, 4102, 4103 sau 9602 00 000 și codurile NC 2202 99 și 3917 10 100 ;</w:t>
      </w:r>
    </w:p>
    <w:p w14:paraId="7BCE20B8"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8.3.  melcii vii, cu excepția melcilor de mare, menționați la codul NC 0307 60 000 din NC;</w:t>
      </w:r>
    </w:p>
    <w:p w14:paraId="2DCA3705" w14:textId="77777777" w:rsidR="00C56785" w:rsidRPr="007B1421" w:rsidRDefault="00C56785" w:rsidP="00275F4E">
      <w:pPr>
        <w:spacing w:after="0" w:line="276" w:lineRule="auto"/>
        <w:ind w:firstLine="567"/>
        <w:jc w:val="both"/>
        <w:rPr>
          <w:rFonts w:ascii="Times New Roman" w:eastAsia="Calibri" w:hAnsi="Times New Roman" w:cs="Times New Roman"/>
          <w:color w:val="000000" w:themeColor="text1"/>
          <w:kern w:val="2"/>
          <w:sz w:val="28"/>
          <w:szCs w:val="28"/>
        </w:rPr>
      </w:pPr>
      <w:r w:rsidRPr="007B1421">
        <w:rPr>
          <w:rFonts w:ascii="Times New Roman" w:eastAsia="Calibri" w:hAnsi="Times New Roman" w:cs="Times New Roman"/>
          <w:color w:val="000000" w:themeColor="text1"/>
          <w:sz w:val="28"/>
          <w:szCs w:val="28"/>
        </w:rPr>
        <w:t>8.4.  făina de polen care se încadrează la codul NC ex 1212 99 950</w:t>
      </w:r>
    </w:p>
    <w:p w14:paraId="41AD7E2D" w14:textId="42737F9A"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b/>
          <w:bCs/>
          <w:color w:val="000000" w:themeColor="text1"/>
          <w:sz w:val="28"/>
          <w:szCs w:val="28"/>
        </w:rPr>
      </w:pPr>
      <w:r w:rsidRPr="007B1421">
        <w:rPr>
          <w:rFonts w:ascii="Times New Roman" w:eastAsia="Calibri" w:hAnsi="Times New Roman" w:cs="Times New Roman"/>
          <w:b/>
          <w:color w:val="000000" w:themeColor="text1"/>
          <w:sz w:val="28"/>
          <w:szCs w:val="28"/>
        </w:rPr>
        <w:t>9.</w:t>
      </w:r>
      <w:r w:rsidRPr="007B1421">
        <w:rPr>
          <w:rFonts w:ascii="Times New Roman" w:eastAsia="Calibri" w:hAnsi="Times New Roman" w:cs="Times New Roman"/>
          <w:color w:val="000000" w:themeColor="text1"/>
          <w:sz w:val="28"/>
          <w:szCs w:val="28"/>
        </w:rPr>
        <w:t xml:space="preserve"> Autoritatea competentă decide includerea a unor țări sau a unor regiuni ale acestora în lista menționată la </w:t>
      </w:r>
      <w:r w:rsidRPr="007B1421">
        <w:rPr>
          <w:rFonts w:ascii="Times New Roman" w:eastAsia="Calibri" w:hAnsi="Times New Roman" w:cs="Times New Roman"/>
          <w:bCs/>
          <w:color w:val="000000" w:themeColor="text1"/>
          <w:sz w:val="28"/>
          <w:szCs w:val="28"/>
        </w:rPr>
        <w:t>art. 85 alin. (2) lit. a) din  Legea nr.82/2024</w:t>
      </w:r>
      <w:r w:rsidRPr="007B1421">
        <w:rPr>
          <w:rFonts w:ascii="Times New Roman" w:eastAsia="Calibri" w:hAnsi="Times New Roman" w:cs="Times New Roman"/>
          <w:b/>
          <w:bCs/>
          <w:color w:val="000000" w:themeColor="text1"/>
          <w:sz w:val="28"/>
          <w:szCs w:val="28"/>
        </w:rPr>
        <w:t xml:space="preserve"> </w:t>
      </w:r>
      <w:r w:rsidRPr="007B1421">
        <w:rPr>
          <w:rFonts w:ascii="Times New Roman" w:eastAsia="Calibri" w:hAnsi="Times New Roman" w:cs="Times New Roman"/>
          <w:color w:val="000000" w:themeColor="text1"/>
          <w:sz w:val="28"/>
          <w:szCs w:val="28"/>
        </w:rPr>
        <w:t xml:space="preserve">numai dacă următoarele cerințe sunt recunoscute  de către aceasta, ca fiind cel puțin echivalente cu cerințele aplicabile în Republica Moldova pentru animalele de la care se obțin produse alimentare și </w:t>
      </w:r>
      <w:r w:rsidR="001077AF" w:rsidRPr="007B1421">
        <w:rPr>
          <w:rFonts w:ascii="Times New Roman" w:eastAsia="Calibri" w:hAnsi="Times New Roman" w:cs="Times New Roman"/>
          <w:color w:val="000000" w:themeColor="text1"/>
          <w:sz w:val="28"/>
          <w:szCs w:val="28"/>
        </w:rPr>
        <w:t xml:space="preserve">de </w:t>
      </w:r>
      <w:r w:rsidRPr="007B1421">
        <w:rPr>
          <w:rFonts w:ascii="Times New Roman" w:eastAsia="Calibri" w:hAnsi="Times New Roman" w:cs="Times New Roman"/>
          <w:color w:val="000000" w:themeColor="text1"/>
          <w:sz w:val="28"/>
          <w:szCs w:val="28"/>
        </w:rPr>
        <w:t xml:space="preserve">bunuri menționate la pct.8:  </w:t>
      </w:r>
    </w:p>
    <w:p w14:paraId="37CE6980"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9.1. legislația țării exportatoare privind:</w:t>
      </w:r>
    </w:p>
    <w:p w14:paraId="04B23596"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9.1.1. producția de produse de origine animală;</w:t>
      </w:r>
    </w:p>
    <w:p w14:paraId="43BE660D"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9.1.2. utilizarea medicamentelor de uz veterinar, inclusiv normele privind interzicerea sau autorizarea lor, distribuția, introducerea lor pe piață și normele în domeniul administrării și inspectării;</w:t>
      </w:r>
    </w:p>
    <w:p w14:paraId="7A5DE127"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9.1.3. prepararea și utilizarea hranei pentru animale, inclusiv procedurile privind </w:t>
      </w:r>
      <w:r w:rsidRPr="007B1421">
        <w:rPr>
          <w:rFonts w:ascii="Times New Roman" w:eastAsia="Calibri" w:hAnsi="Times New Roman" w:cs="Times New Roman"/>
          <w:color w:val="000000" w:themeColor="text1"/>
          <w:sz w:val="28"/>
          <w:szCs w:val="28"/>
        </w:rPr>
        <w:lastRenderedPageBreak/>
        <w:t>utilizarea aditivilor și prepararea și utilizarea hranei medicamentate pentru animale, precum și calitatea igienică a materiilor prime utilizate pentru prepararea hranei pentru animale și a produsului final;</w:t>
      </w:r>
    </w:p>
    <w:p w14:paraId="7E938C9A"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9.2. condițiile de igienă, aplicate produselor de origine animală destinate intrării în Republica Moldova în cazul producției, fabricației, manipulării, depozitării și expedierii;</w:t>
      </w:r>
    </w:p>
    <w:p w14:paraId="7D85DE76"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9.3.  orice experiență de comercializare a produselor de origine animală provenite din țara exportatoare și rezultatele oricăror controale oficiale la intrarea în Republica Moldova;</w:t>
      </w:r>
    </w:p>
    <w:p w14:paraId="13B45213" w14:textId="1C10E9EF" w:rsidR="00C56785" w:rsidRPr="007B1421" w:rsidRDefault="00C56785" w:rsidP="00275F4E">
      <w:pPr>
        <w:pStyle w:val="Corptext"/>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lang w:val="en-GB"/>
        </w:rPr>
        <w:t xml:space="preserve">9.4. </w:t>
      </w:r>
      <w:proofErr w:type="spellStart"/>
      <w:r w:rsidRPr="007B1421">
        <w:rPr>
          <w:rFonts w:ascii="Times New Roman" w:eastAsia="Calibri" w:hAnsi="Times New Roman" w:cs="Times New Roman"/>
          <w:color w:val="000000" w:themeColor="text1"/>
          <w:sz w:val="28"/>
          <w:szCs w:val="28"/>
          <w:lang w:val="en-GB"/>
        </w:rPr>
        <w:t>în</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cazul</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în</w:t>
      </w:r>
      <w:proofErr w:type="spellEnd"/>
      <w:r w:rsidRPr="007B1421">
        <w:rPr>
          <w:rFonts w:ascii="Times New Roman" w:eastAsia="Calibri" w:hAnsi="Times New Roman" w:cs="Times New Roman"/>
          <w:color w:val="000000" w:themeColor="text1"/>
          <w:sz w:val="28"/>
          <w:szCs w:val="28"/>
          <w:lang w:val="en-GB"/>
        </w:rPr>
        <w:t xml:space="preserve"> care sunt </w:t>
      </w:r>
      <w:proofErr w:type="spellStart"/>
      <w:r w:rsidRPr="007B1421">
        <w:rPr>
          <w:rFonts w:ascii="Times New Roman" w:eastAsia="Calibri" w:hAnsi="Times New Roman" w:cs="Times New Roman"/>
          <w:color w:val="000000" w:themeColor="text1"/>
          <w:sz w:val="28"/>
          <w:szCs w:val="28"/>
          <w:lang w:val="en-GB"/>
        </w:rPr>
        <w:t>disponibile</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rezultatele</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auditurilor</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efectuate</w:t>
      </w:r>
      <w:proofErr w:type="spellEnd"/>
      <w:r w:rsidRPr="007B1421">
        <w:rPr>
          <w:rFonts w:ascii="Times New Roman" w:eastAsia="Calibri" w:hAnsi="Times New Roman" w:cs="Times New Roman"/>
          <w:color w:val="000000" w:themeColor="text1"/>
          <w:sz w:val="28"/>
          <w:szCs w:val="28"/>
          <w:lang w:val="en-GB"/>
        </w:rPr>
        <w:t xml:space="preserve"> de </w:t>
      </w:r>
      <w:proofErr w:type="spellStart"/>
      <w:r w:rsidRPr="007B1421">
        <w:rPr>
          <w:rFonts w:ascii="Times New Roman" w:eastAsia="Calibri" w:hAnsi="Times New Roman" w:cs="Times New Roman"/>
          <w:color w:val="000000" w:themeColor="text1"/>
          <w:sz w:val="28"/>
          <w:szCs w:val="28"/>
          <w:lang w:val="en-GB"/>
        </w:rPr>
        <w:t>autoritatea</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competentă</w:t>
      </w:r>
      <w:proofErr w:type="spellEnd"/>
      <w:r w:rsidRPr="007B1421">
        <w:rPr>
          <w:rFonts w:ascii="Times New Roman" w:eastAsia="Calibri" w:hAnsi="Times New Roman" w:cs="Times New Roman"/>
          <w:color w:val="000000" w:themeColor="text1"/>
          <w:sz w:val="28"/>
          <w:szCs w:val="28"/>
          <w:lang w:val="en-GB"/>
        </w:rPr>
        <w:t xml:space="preserve"> din </w:t>
      </w:r>
      <w:r w:rsidRPr="007B1421">
        <w:rPr>
          <w:rFonts w:ascii="Times New Roman" w:eastAsia="Times New Roman" w:hAnsi="Times New Roman" w:cs="Times New Roman"/>
          <w:color w:val="000000" w:themeColor="text1"/>
          <w:sz w:val="28"/>
          <w:szCs w:val="28"/>
        </w:rPr>
        <w:t xml:space="preserve">Republica Moldova în legătură cu alte animale de la care se obțin produse alimentare și </w:t>
      </w:r>
      <w:r w:rsidR="001077AF" w:rsidRPr="007B1421">
        <w:rPr>
          <w:rFonts w:ascii="Times New Roman" w:eastAsia="Times New Roman" w:hAnsi="Times New Roman" w:cs="Times New Roman"/>
          <w:color w:val="000000" w:themeColor="text1"/>
          <w:sz w:val="28"/>
          <w:szCs w:val="28"/>
        </w:rPr>
        <w:t xml:space="preserve">de </w:t>
      </w:r>
      <w:r w:rsidRPr="007B1421">
        <w:rPr>
          <w:rFonts w:ascii="Times New Roman" w:eastAsia="Times New Roman" w:hAnsi="Times New Roman" w:cs="Times New Roman"/>
          <w:color w:val="000000" w:themeColor="text1"/>
          <w:sz w:val="28"/>
          <w:szCs w:val="28"/>
        </w:rPr>
        <w:t>bunuri pentru care țara exportatoare este deja inclusă în listă, în conformitate cu art. 85 alin. (5) din  Legea nr.82/2024, în particular</w:t>
      </w:r>
      <w:r w:rsidR="001077AF" w:rsidRPr="007B1421">
        <w:rPr>
          <w:rFonts w:ascii="Times New Roman" w:eastAsia="Times New Roman" w:hAnsi="Times New Roman" w:cs="Times New Roman"/>
          <w:color w:val="000000" w:themeColor="text1"/>
          <w:sz w:val="28"/>
          <w:szCs w:val="28"/>
        </w:rPr>
        <w:t>,</w:t>
      </w:r>
      <w:r w:rsidRPr="007B1421">
        <w:rPr>
          <w:rFonts w:ascii="Times New Roman" w:eastAsia="Times New Roman" w:hAnsi="Times New Roman" w:cs="Times New Roman"/>
          <w:color w:val="000000" w:themeColor="text1"/>
          <w:sz w:val="28"/>
          <w:szCs w:val="28"/>
        </w:rPr>
        <w:t xml:space="preserve"> rezultatele evaluării efectuate de autoritățile competente din țara auditată, precum și acțiunile întreprinse de autoritățile competente a acțiunilor necesare, având în vedere eventualele recomandări primite, acolo unde este cazul, în urma unor astfel de audituri efectuate de către autoritatea competentă </w:t>
      </w:r>
      <w:r w:rsidRPr="007B1421">
        <w:rPr>
          <w:rFonts w:ascii="Times New Roman" w:eastAsia="Calibri" w:hAnsi="Times New Roman" w:cs="Times New Roman"/>
          <w:color w:val="000000" w:themeColor="text1"/>
          <w:sz w:val="28"/>
          <w:szCs w:val="28"/>
          <w:lang w:val="en-GB"/>
        </w:rPr>
        <w:t xml:space="preserve">din </w:t>
      </w:r>
      <w:r w:rsidRPr="007B1421">
        <w:rPr>
          <w:rFonts w:ascii="Times New Roman" w:eastAsia="Times New Roman" w:hAnsi="Times New Roman" w:cs="Times New Roman"/>
          <w:color w:val="000000" w:themeColor="text1"/>
          <w:sz w:val="28"/>
          <w:szCs w:val="28"/>
        </w:rPr>
        <w:t>Republica Moldova</w:t>
      </w:r>
      <w:r w:rsidR="00C62731" w:rsidRPr="007B1421">
        <w:rPr>
          <w:rFonts w:ascii="Times New Roman" w:eastAsia="Times New Roman" w:hAnsi="Times New Roman" w:cs="Times New Roman"/>
          <w:color w:val="000000" w:themeColor="text1"/>
          <w:sz w:val="28"/>
          <w:szCs w:val="28"/>
        </w:rPr>
        <w:t>.</w:t>
      </w:r>
    </w:p>
    <w:p w14:paraId="07BD6A76"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9.5. existența, punerea în aplicare și comunicarea unui program de control al zoonozelor, aprobat de autoritatea competentă din țara exportatoare, dacă este cazul;</w:t>
      </w:r>
    </w:p>
    <w:p w14:paraId="08A9F641" w14:textId="5193F1E2"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bCs/>
          <w:color w:val="000000" w:themeColor="text1"/>
          <w:sz w:val="28"/>
          <w:szCs w:val="28"/>
        </w:rPr>
      </w:pPr>
      <w:r w:rsidRPr="007B1421">
        <w:rPr>
          <w:rFonts w:ascii="Times New Roman" w:eastAsia="Calibri" w:hAnsi="Times New Roman" w:cs="Times New Roman"/>
          <w:color w:val="000000" w:themeColor="text1"/>
          <w:sz w:val="28"/>
          <w:szCs w:val="28"/>
        </w:rPr>
        <w:t>9.6. cerințele țării exportatoare</w:t>
      </w:r>
      <w:r w:rsidR="00F454BD" w:rsidRPr="007B1421">
        <w:rPr>
          <w:rFonts w:ascii="Times New Roman" w:eastAsia="Calibri" w:hAnsi="Times New Roman" w:cs="Times New Roman"/>
          <w:color w:val="000000" w:themeColor="text1"/>
          <w:sz w:val="28"/>
          <w:szCs w:val="28"/>
        </w:rPr>
        <w:t>,</w:t>
      </w:r>
      <w:r w:rsidRPr="007B1421">
        <w:rPr>
          <w:rFonts w:ascii="Times New Roman" w:eastAsia="Calibri" w:hAnsi="Times New Roman" w:cs="Times New Roman"/>
          <w:color w:val="000000" w:themeColor="text1"/>
          <w:sz w:val="28"/>
          <w:szCs w:val="28"/>
        </w:rPr>
        <w:t xml:space="preserve"> în ceea ce privește substanțele farmacologic active, pesticidele și contaminanții, conform pct.10-13.</w:t>
      </w:r>
    </w:p>
    <w:p w14:paraId="4EB7EEEA" w14:textId="77777777" w:rsidR="00275F4E" w:rsidRPr="007B1421" w:rsidRDefault="00275F4E"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iCs/>
          <w:color w:val="000000" w:themeColor="text1"/>
          <w:sz w:val="28"/>
          <w:szCs w:val="28"/>
        </w:rPr>
      </w:pPr>
    </w:p>
    <w:p w14:paraId="7B58D6BA" w14:textId="1723AD31" w:rsidR="00C56785" w:rsidRPr="007B1421" w:rsidRDefault="00C56785"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iCs/>
          <w:color w:val="000000" w:themeColor="text1"/>
          <w:sz w:val="28"/>
          <w:szCs w:val="28"/>
        </w:rPr>
      </w:pPr>
      <w:r w:rsidRPr="007B1421">
        <w:rPr>
          <w:rFonts w:ascii="Times New Roman" w:eastAsia="Calibri" w:hAnsi="Times New Roman" w:cs="Times New Roman"/>
          <w:b/>
          <w:iCs/>
          <w:color w:val="000000" w:themeColor="text1"/>
          <w:sz w:val="28"/>
          <w:szCs w:val="28"/>
        </w:rPr>
        <w:t>CAPITILUL III</w:t>
      </w:r>
    </w:p>
    <w:p w14:paraId="1A32A9D7" w14:textId="77777777" w:rsidR="00C56785" w:rsidRPr="007B1421" w:rsidRDefault="00C56785" w:rsidP="00275F4E">
      <w:pPr>
        <w:widowControl w:val="0"/>
        <w:autoSpaceDE w:val="0"/>
        <w:autoSpaceDN w:val="0"/>
        <w:spacing w:after="0" w:line="276" w:lineRule="auto"/>
        <w:ind w:firstLine="567"/>
        <w:jc w:val="center"/>
        <w:rPr>
          <w:rFonts w:ascii="Times New Roman" w:eastAsia="Calibri" w:hAnsi="Times New Roman" w:cs="Times New Roman"/>
          <w:b/>
          <w:bCs/>
          <w:color w:val="000000" w:themeColor="text1"/>
          <w:sz w:val="28"/>
          <w:szCs w:val="28"/>
        </w:rPr>
      </w:pPr>
      <w:r w:rsidRPr="007B1421">
        <w:rPr>
          <w:rFonts w:ascii="Times New Roman" w:eastAsia="Calibri" w:hAnsi="Times New Roman" w:cs="Times New Roman"/>
          <w:b/>
          <w:bCs/>
          <w:color w:val="000000" w:themeColor="text1"/>
          <w:sz w:val="28"/>
          <w:szCs w:val="28"/>
        </w:rPr>
        <w:t>CONDIȚII PENTRU INTRAREA ÎN REPUBLICA MOLDOVA A ANIMALELOR DE LA CARE SE OBȚIN PRODUSE ALIMENTARE, A PRODUSELOR DE ORIGINE ANIMALĂ ȘI A PRODUSELOR COMPUSE ÎN CEEA CE PRIVEȘTE SUBSTANȚELE FARMACOLOGIC ACTIVE ȘI REZIDUURILE ACESTORA, CONTAMINANȚII ȘI REZIDUURILE DE PESTICIDE</w:t>
      </w:r>
    </w:p>
    <w:p w14:paraId="351033BC" w14:textId="7962F597" w:rsidR="00C56785" w:rsidRPr="007B1421" w:rsidRDefault="00C56785" w:rsidP="00275F4E">
      <w:pPr>
        <w:widowControl w:val="0"/>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10.</w:t>
      </w:r>
      <w:r w:rsidRPr="007B1421">
        <w:rPr>
          <w:rFonts w:ascii="Times New Roman" w:eastAsia="Calibri" w:hAnsi="Times New Roman" w:cs="Times New Roman"/>
          <w:color w:val="000000" w:themeColor="text1"/>
          <w:sz w:val="28"/>
          <w:szCs w:val="28"/>
        </w:rPr>
        <w:t xml:space="preserve"> </w:t>
      </w:r>
      <w:bookmarkStart w:id="2" w:name="_Hlk221884692"/>
      <w:bookmarkStart w:id="3" w:name="_Hlk221885234"/>
      <w:r w:rsidR="00CA4736" w:rsidRPr="007B1421">
        <w:rPr>
          <w:rFonts w:ascii="Times New Roman" w:hAnsi="Times New Roman"/>
          <w:color w:val="000000" w:themeColor="text1"/>
          <w:sz w:val="28"/>
          <w:szCs w:val="28"/>
        </w:rPr>
        <w:t>În baza cerințelor stabilite conform art. 85 alin. (1)–(3) din Legea nr.82/2024</w:t>
      </w:r>
      <w:bookmarkEnd w:id="2"/>
      <w:r w:rsidR="00CA4736" w:rsidRPr="007B1421">
        <w:rPr>
          <w:rFonts w:ascii="Times New Roman" w:hAnsi="Times New Roman"/>
          <w:color w:val="000000" w:themeColor="text1"/>
        </w:rPr>
        <w:t xml:space="preserve"> </w:t>
      </w:r>
      <w:bookmarkEnd w:id="3"/>
      <w:r w:rsidRPr="007B1421">
        <w:rPr>
          <w:rFonts w:ascii="Times New Roman" w:eastAsia="Calibri" w:hAnsi="Times New Roman" w:cs="Times New Roman"/>
          <w:color w:val="000000" w:themeColor="text1"/>
          <w:sz w:val="28"/>
          <w:szCs w:val="28"/>
        </w:rPr>
        <w:t>de la care se obțin produse alimentare, de produse de origine animală și de produse compuse pot intra în Republica Moldova numai dacă provin din țara care a instituit un plan de control pentru substanțele farmacologic active, pesticide și contaminanți care stabilește garanții privind respectarea:</w:t>
      </w:r>
    </w:p>
    <w:p w14:paraId="499D711D" w14:textId="034AEADF" w:rsidR="00C56785" w:rsidRPr="007B1421" w:rsidRDefault="00C56785" w:rsidP="00275F4E">
      <w:pPr>
        <w:widowControl w:val="0"/>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Cs/>
          <w:color w:val="000000" w:themeColor="text1"/>
          <w:sz w:val="28"/>
          <w:szCs w:val="28"/>
        </w:rPr>
        <w:t>10.1</w:t>
      </w:r>
      <w:r w:rsidRPr="007B1421">
        <w:rPr>
          <w:rFonts w:ascii="Times New Roman" w:eastAsia="Calibri" w:hAnsi="Times New Roman" w:cs="Times New Roman"/>
          <w:color w:val="000000" w:themeColor="text1"/>
          <w:sz w:val="28"/>
          <w:szCs w:val="28"/>
        </w:rPr>
        <w:t>. cerințelor referitoare la utilizarea substanțelor farmacologic active, la limitele maxime pentru reziduurile de substanțe farmacologic active, la nivelurile maxime pentru reziduurile de pesticide și nivelurile maxime pentru contaminanți</w:t>
      </w:r>
      <w:r w:rsidR="00A73B1C" w:rsidRPr="007B1421">
        <w:rPr>
          <w:rFonts w:ascii="Times New Roman" w:eastAsia="Calibri" w:hAnsi="Times New Roman" w:cs="Times New Roman"/>
          <w:color w:val="000000" w:themeColor="text1"/>
          <w:sz w:val="28"/>
          <w:szCs w:val="28"/>
        </w:rPr>
        <w:t xml:space="preserve">, </w:t>
      </w:r>
      <w:r w:rsidRPr="007B1421">
        <w:rPr>
          <w:rFonts w:ascii="Times New Roman" w:eastAsia="Calibri" w:hAnsi="Times New Roman" w:cs="Times New Roman"/>
          <w:color w:val="000000" w:themeColor="text1"/>
          <w:sz w:val="28"/>
          <w:szCs w:val="28"/>
        </w:rPr>
        <w:t>și</w:t>
      </w:r>
    </w:p>
    <w:p w14:paraId="380939C1" w14:textId="77777777" w:rsidR="00C56785" w:rsidRPr="007B1421" w:rsidRDefault="00C56785" w:rsidP="00275F4E">
      <w:pPr>
        <w:widowControl w:val="0"/>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Cs/>
          <w:color w:val="000000" w:themeColor="text1"/>
          <w:sz w:val="28"/>
          <w:szCs w:val="28"/>
        </w:rPr>
        <w:t>10.2.</w:t>
      </w:r>
      <w:r w:rsidRPr="007B1421">
        <w:rPr>
          <w:rFonts w:ascii="Times New Roman" w:eastAsia="Calibri" w:hAnsi="Times New Roman" w:cs="Times New Roman"/>
          <w:b/>
          <w:bCs/>
          <w:color w:val="000000" w:themeColor="text1"/>
          <w:sz w:val="28"/>
          <w:szCs w:val="28"/>
        </w:rPr>
        <w:t xml:space="preserve"> </w:t>
      </w:r>
      <w:r w:rsidRPr="007B1421">
        <w:rPr>
          <w:rFonts w:ascii="Times New Roman" w:eastAsia="Calibri" w:hAnsi="Times New Roman" w:cs="Times New Roman"/>
          <w:color w:val="000000" w:themeColor="text1"/>
          <w:sz w:val="28"/>
          <w:szCs w:val="28"/>
        </w:rPr>
        <w:t>cerințelor suplimentare</w:t>
      </w:r>
      <w:r w:rsidRPr="007B1421">
        <w:rPr>
          <w:rFonts w:ascii="Times New Roman" w:hAnsi="Times New Roman" w:cs="Times New Roman"/>
          <w:color w:val="000000" w:themeColor="text1"/>
          <w:sz w:val="28"/>
          <w:szCs w:val="28"/>
        </w:rPr>
        <w:t xml:space="preserve"> </w:t>
      </w:r>
      <w:r w:rsidRPr="007B1421">
        <w:rPr>
          <w:rFonts w:ascii="Times New Roman" w:eastAsia="Calibri" w:hAnsi="Times New Roman" w:cs="Times New Roman"/>
          <w:color w:val="000000" w:themeColor="text1"/>
          <w:sz w:val="28"/>
          <w:szCs w:val="28"/>
        </w:rPr>
        <w:t xml:space="preserve">specificate la pct. </w:t>
      </w:r>
      <w:r w:rsidRPr="007B1421">
        <w:rPr>
          <w:rFonts w:ascii="Times New Roman" w:hAnsi="Times New Roman" w:cs="Times New Roman"/>
          <w:color w:val="000000" w:themeColor="text1"/>
          <w:sz w:val="28"/>
          <w:szCs w:val="28"/>
        </w:rPr>
        <w:t>21-25</w:t>
      </w:r>
    </w:p>
    <w:p w14:paraId="54F9813F" w14:textId="77777777" w:rsidR="00C56785" w:rsidRPr="007B1421" w:rsidRDefault="00C56785" w:rsidP="00275F4E">
      <w:pPr>
        <w:widowControl w:val="0"/>
        <w:autoSpaceDE w:val="0"/>
        <w:autoSpaceDN w:val="0"/>
        <w:spacing w:after="0" w:line="276" w:lineRule="auto"/>
        <w:ind w:right="33"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11.</w:t>
      </w:r>
      <w:r w:rsidRPr="007B1421">
        <w:rPr>
          <w:rFonts w:ascii="Times New Roman" w:eastAsia="Times New Roman" w:hAnsi="Times New Roman" w:cs="Times New Roman"/>
          <w:color w:val="000000" w:themeColor="text1"/>
          <w:sz w:val="28"/>
          <w:szCs w:val="28"/>
        </w:rPr>
        <w:t xml:space="preserve">  Autoritatea competentă </w:t>
      </w:r>
      <w:r w:rsidRPr="007B1421">
        <w:rPr>
          <w:rFonts w:ascii="Times New Roman" w:eastAsia="Calibri" w:hAnsi="Times New Roman" w:cs="Times New Roman"/>
          <w:color w:val="000000" w:themeColor="text1"/>
          <w:sz w:val="28"/>
          <w:szCs w:val="28"/>
        </w:rPr>
        <w:t xml:space="preserve">din Republica Moldova </w:t>
      </w:r>
      <w:r w:rsidRPr="007B1421">
        <w:rPr>
          <w:rFonts w:ascii="Times New Roman" w:eastAsia="Times New Roman" w:hAnsi="Times New Roman" w:cs="Times New Roman"/>
          <w:color w:val="000000" w:themeColor="text1"/>
          <w:sz w:val="28"/>
          <w:szCs w:val="28"/>
        </w:rPr>
        <w:t xml:space="preserve">decide includerea unei țări în lista menționată la art. 85 alin. (2) lit. a) din  Legea nr. 82/2024 numai dacă țara </w:t>
      </w:r>
      <w:r w:rsidRPr="007B1421">
        <w:rPr>
          <w:rFonts w:ascii="Times New Roman" w:eastAsia="Times New Roman" w:hAnsi="Times New Roman" w:cs="Times New Roman"/>
          <w:color w:val="000000" w:themeColor="text1"/>
          <w:sz w:val="28"/>
          <w:szCs w:val="28"/>
        </w:rPr>
        <w:lastRenderedPageBreak/>
        <w:t>respectivă furnizează dovezi și garanții privind respectarea cerințelor prevăzute la pct. 10, împreună cu informațiile enumerate în capitolul II din anexa nr.1, cererea de includere, țara trebuie să o transmită conform art. 85 alin. (5) din  Legea nr.82/2024.</w:t>
      </w:r>
    </w:p>
    <w:p w14:paraId="02E02974" w14:textId="77777777" w:rsidR="00C56785" w:rsidRPr="007B1421" w:rsidRDefault="00C56785" w:rsidP="00275F4E">
      <w:pPr>
        <w:widowControl w:val="0"/>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12.</w:t>
      </w:r>
      <w:r w:rsidRPr="007B1421">
        <w:rPr>
          <w:rFonts w:ascii="Times New Roman" w:eastAsia="Calibri" w:hAnsi="Times New Roman" w:cs="Times New Roman"/>
          <w:color w:val="000000" w:themeColor="text1"/>
          <w:sz w:val="28"/>
          <w:szCs w:val="28"/>
        </w:rPr>
        <w:t xml:space="preserve"> După ce a aprobat includerea țării respective în lista țărilor autorizate, autoritatea competentă  din Republica Moldova asigură, conform art. 85 alin. (6)  din  Legea nr.82/2024, faptul că țara respectă în continuare cerințele prevăzute la pct.10 .</w:t>
      </w:r>
    </w:p>
    <w:p w14:paraId="6CA2F944"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bCs/>
          <w:color w:val="000000" w:themeColor="text1"/>
          <w:sz w:val="28"/>
          <w:szCs w:val="28"/>
        </w:rPr>
      </w:pPr>
      <w:r w:rsidRPr="007B1421">
        <w:rPr>
          <w:rFonts w:ascii="Times New Roman" w:eastAsia="Calibri" w:hAnsi="Times New Roman" w:cs="Times New Roman"/>
          <w:b/>
          <w:bCs/>
          <w:color w:val="000000" w:themeColor="text1"/>
          <w:sz w:val="28"/>
          <w:szCs w:val="28"/>
        </w:rPr>
        <w:t>13</w:t>
      </w:r>
      <w:r w:rsidRPr="007B1421">
        <w:rPr>
          <w:rFonts w:ascii="Times New Roman" w:eastAsia="Calibri" w:hAnsi="Times New Roman" w:cs="Times New Roman"/>
          <w:color w:val="000000" w:themeColor="text1"/>
          <w:sz w:val="28"/>
          <w:szCs w:val="28"/>
        </w:rPr>
        <w:t>. În sensul pct.</w:t>
      </w:r>
      <w:r w:rsidRPr="007B1421">
        <w:rPr>
          <w:rFonts w:ascii="Times New Roman" w:hAnsi="Times New Roman" w:cs="Times New Roman"/>
          <w:color w:val="000000" w:themeColor="text1"/>
          <w:sz w:val="28"/>
          <w:szCs w:val="28"/>
        </w:rPr>
        <w:t>12</w:t>
      </w:r>
      <w:r w:rsidRPr="007B1421">
        <w:rPr>
          <w:rFonts w:ascii="Times New Roman" w:eastAsia="Calibri" w:hAnsi="Times New Roman" w:cs="Times New Roman"/>
          <w:color w:val="000000" w:themeColor="text1"/>
          <w:sz w:val="28"/>
          <w:szCs w:val="28"/>
        </w:rPr>
        <w:t xml:space="preserve">, autoritatea competentă din Republica Moldova ia în considerare dovezile și garanțiile actualizate privind respectarea cerințelor prevăzute la pct.10, inclusiv informațiile privind planul de control al țării de origine sau a țării exportatoare vizând substanțele farmacologic active, pesticide și contaminanți conform  capitolului II din anexa nr.1. </w:t>
      </w:r>
    </w:p>
    <w:p w14:paraId="43419367" w14:textId="43EB28EF"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rFonts w:eastAsia="Calibri"/>
          <w:b/>
          <w:bCs/>
          <w:color w:val="000000" w:themeColor="text1"/>
          <w:sz w:val="28"/>
          <w:szCs w:val="28"/>
        </w:rPr>
        <w:t>14.</w:t>
      </w:r>
      <w:r w:rsidRPr="007B1421">
        <w:rPr>
          <w:color w:val="000000" w:themeColor="text1"/>
          <w:sz w:val="28"/>
          <w:szCs w:val="28"/>
        </w:rPr>
        <w:t xml:space="preserve"> </w:t>
      </w:r>
      <w:r w:rsidR="006C784C" w:rsidRPr="007B1421">
        <w:rPr>
          <w:color w:val="000000" w:themeColor="text1"/>
          <w:sz w:val="28"/>
          <w:szCs w:val="28"/>
        </w:rPr>
        <w:t>Î</w:t>
      </w:r>
      <w:r w:rsidR="006C784C" w:rsidRPr="007B1421">
        <w:rPr>
          <w:rFonts w:eastAsiaTheme="minorHAnsi"/>
          <w:color w:val="000000" w:themeColor="text1"/>
          <w:sz w:val="28"/>
          <w:szCs w:val="28"/>
        </w:rPr>
        <w:t>n baza cerințelor stabilite conform art. 85 alin. (1)–(3) din Legea nr.82/2024</w:t>
      </w:r>
      <w:r w:rsidRPr="007B1421">
        <w:rPr>
          <w:color w:val="000000" w:themeColor="text1"/>
          <w:sz w:val="28"/>
          <w:szCs w:val="28"/>
        </w:rPr>
        <w:t>, transporturile de animale de la care se obțin produse alimentare, de produse de origine animală și de produse compuse pot intra în Republica Moldova numai dacă provin dintr-o țară care îndeplinește cerințele prevăzute la pct. 10, trebuie să figureze în Lista țărilor autorizate pentru introducerea în Republica Moldova a anumitor animale și de bunuri destinate consumului uman</w:t>
      </w:r>
      <w:r w:rsidR="00275F4E" w:rsidRPr="007B1421">
        <w:rPr>
          <w:color w:val="000000" w:themeColor="text1"/>
          <w:sz w:val="28"/>
          <w:szCs w:val="28"/>
        </w:rPr>
        <w:t>, aprobată de autoritatea competentă.</w:t>
      </w:r>
    </w:p>
    <w:p w14:paraId="45C09DF9" w14:textId="0A865A91"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color w:val="000000" w:themeColor="text1"/>
          <w:sz w:val="28"/>
          <w:szCs w:val="28"/>
        </w:rPr>
      </w:pPr>
      <w:r w:rsidRPr="007B1421">
        <w:rPr>
          <w:rFonts w:ascii="Times New Roman" w:eastAsia="Calibri" w:hAnsi="Times New Roman" w:cs="Times New Roman"/>
          <w:b/>
          <w:color w:val="000000" w:themeColor="text1"/>
          <w:sz w:val="28"/>
          <w:szCs w:val="28"/>
        </w:rPr>
        <w:t>CAPITOLUL IV</w:t>
      </w:r>
    </w:p>
    <w:p w14:paraId="09794535"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color w:val="000000" w:themeColor="text1"/>
          <w:sz w:val="28"/>
          <w:szCs w:val="28"/>
        </w:rPr>
      </w:pPr>
      <w:r w:rsidRPr="007B1421">
        <w:rPr>
          <w:rFonts w:ascii="Times New Roman" w:eastAsia="Calibri" w:hAnsi="Times New Roman" w:cs="Times New Roman"/>
          <w:b/>
          <w:bCs/>
          <w:color w:val="000000" w:themeColor="text1"/>
          <w:sz w:val="28"/>
          <w:szCs w:val="28"/>
        </w:rPr>
        <w:t>CERINȚELE PENTRU INTRAREA ÎN REPUBLICA MOLDOVA A ANIMALELOR DE LA CARE SE OBȚIN PRODUSE ALIMENTARE, A PRODUSELOR DE ORIGINE ANIMALĂ ȘI A PRODUSELOR COMPUSE CARE NU CORESPUND PCT.14</w:t>
      </w:r>
    </w:p>
    <w:p w14:paraId="0C60BD60" w14:textId="0B48FE53"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15.</w:t>
      </w:r>
      <w:r w:rsidRPr="007B1421">
        <w:rPr>
          <w:rFonts w:ascii="Times New Roman" w:eastAsia="Calibri" w:hAnsi="Times New Roman" w:cs="Times New Roman"/>
          <w:color w:val="000000" w:themeColor="text1"/>
          <w:sz w:val="28"/>
          <w:szCs w:val="28"/>
        </w:rPr>
        <w:t xml:space="preserve"> Prin derogare de la pct.14, transporturile de animale de la care se obțin produse alimentare, de produse de origine animală și de produse compuse pot intra în Republica Moldova din alte țări  care nu au un plan de control aprobat vizând substanțele farmacologic active, pesticide și contaminanți, dar care asigură faptul că animalele de la care se obțin produse alimentare și produsele de origine animală, inclusiv cele utilizate în produsele compuse sunt originare dintr-un stat membru al Uniunii Europene sau dintr-o altă țară  care figurează în Lista țărilor autorizate pentru introducerea în Republica Moldova a numitor animale și de bunuri destinate consumului uman</w:t>
      </w:r>
      <w:r w:rsidR="00275F4E" w:rsidRPr="007B1421">
        <w:rPr>
          <w:rFonts w:ascii="Times New Roman" w:eastAsia="Calibri" w:hAnsi="Times New Roman" w:cs="Times New Roman"/>
          <w:color w:val="000000" w:themeColor="text1"/>
          <w:sz w:val="28"/>
          <w:szCs w:val="28"/>
        </w:rPr>
        <w:t>, aprobată de autoritatea competentă.</w:t>
      </w:r>
    </w:p>
    <w:p w14:paraId="764DCB69"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16</w:t>
      </w:r>
      <w:r w:rsidRPr="007B1421">
        <w:rPr>
          <w:rFonts w:ascii="Times New Roman" w:eastAsia="Calibri" w:hAnsi="Times New Roman" w:cs="Times New Roman"/>
          <w:color w:val="000000" w:themeColor="text1"/>
          <w:sz w:val="28"/>
          <w:szCs w:val="28"/>
        </w:rPr>
        <w:t>. La cerințele prevăzute de art. 85 alin. (6)  din  Legea nr.82/2024, autoritatea competentă decide includerea unei țări în lista menționată la art. 85 alin. (2) lit. a) din  Legea nr.82/2024,</w:t>
      </w:r>
      <w:r w:rsidRPr="007B1421">
        <w:rPr>
          <w:rFonts w:ascii="Times New Roman" w:eastAsia="Calibri" w:hAnsi="Times New Roman" w:cs="Times New Roman"/>
          <w:b/>
          <w:bCs/>
          <w:color w:val="000000" w:themeColor="text1"/>
          <w:sz w:val="28"/>
          <w:szCs w:val="28"/>
        </w:rPr>
        <w:t xml:space="preserve"> </w:t>
      </w:r>
      <w:r w:rsidRPr="007B1421">
        <w:rPr>
          <w:rFonts w:ascii="Times New Roman" w:eastAsia="Calibri" w:hAnsi="Times New Roman" w:cs="Times New Roman"/>
          <w:color w:val="000000" w:themeColor="text1"/>
          <w:sz w:val="28"/>
          <w:szCs w:val="28"/>
        </w:rPr>
        <w:t xml:space="preserve">numai dacă autoritatea competentă din țara respectivă furnizează autorității competente din Republica Moldova  dovezi și garanții privind respectarea cerințelor prevăzute la pct. </w:t>
      </w:r>
      <w:r w:rsidRPr="007B1421">
        <w:rPr>
          <w:rFonts w:ascii="Times New Roman" w:eastAsia="Calibri" w:hAnsi="Times New Roman" w:cs="Times New Roman"/>
          <w:bCs/>
          <w:color w:val="000000" w:themeColor="text1"/>
          <w:sz w:val="28"/>
          <w:szCs w:val="28"/>
        </w:rPr>
        <w:t>15.</w:t>
      </w:r>
      <w:r w:rsidRPr="007B1421">
        <w:rPr>
          <w:rFonts w:ascii="Times New Roman" w:eastAsia="Calibri" w:hAnsi="Times New Roman" w:cs="Times New Roman"/>
          <w:color w:val="000000" w:themeColor="text1"/>
          <w:sz w:val="28"/>
          <w:szCs w:val="28"/>
        </w:rPr>
        <w:t xml:space="preserve"> </w:t>
      </w:r>
    </w:p>
    <w:p w14:paraId="21817C8C"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Aceste dovezi și garanții constau în informații privind procedurile existente în țara respectivă pentru a garanta trasabilitatea și originea animalelor de la care se obțin </w:t>
      </w:r>
      <w:r w:rsidRPr="007B1421">
        <w:rPr>
          <w:rFonts w:ascii="Times New Roman" w:eastAsia="Calibri" w:hAnsi="Times New Roman" w:cs="Times New Roman"/>
          <w:color w:val="000000" w:themeColor="text1"/>
          <w:sz w:val="28"/>
          <w:szCs w:val="28"/>
        </w:rPr>
        <w:lastRenderedPageBreak/>
        <w:t>produse alimentare și a produselor de origine animală respective.</w:t>
      </w:r>
    </w:p>
    <w:p w14:paraId="7F93D502"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17.</w:t>
      </w:r>
      <w:r w:rsidRPr="007B1421">
        <w:rPr>
          <w:rFonts w:ascii="Times New Roman" w:eastAsia="Calibri" w:hAnsi="Times New Roman" w:cs="Times New Roman"/>
          <w:color w:val="000000" w:themeColor="text1"/>
          <w:sz w:val="28"/>
          <w:szCs w:val="28"/>
        </w:rPr>
        <w:t xml:space="preserve"> În cazul în care o țară este inclusă, conform pct. 15 și 16 în Lista țărilor autorizate pentru introducerea în Republica Moldova a anumitor animale și bunuri destinate consumului uman, rubrica referitoare la țara respectivă este însoțită de următoarea notă:</w:t>
      </w:r>
    </w:p>
    <w:p w14:paraId="655F98D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„Țară, care introduce în Republica Moldova numai anumite animale de la care se obțin produse alimentare sau anumite produse de origine animală – ca atare sau ca ingrediente ale unor produse compuse – care provin: </w:t>
      </w:r>
    </w:p>
    <w:p w14:paraId="1F7899A0" w14:textId="77777777" w:rsidR="00C56785" w:rsidRPr="007B1421" w:rsidRDefault="00C56785" w:rsidP="00275F4E">
      <w:pPr>
        <w:pStyle w:val="Listparagraf"/>
        <w:widowControl w:val="0"/>
        <w:numPr>
          <w:ilvl w:val="1"/>
          <w:numId w:val="2"/>
        </w:numPr>
        <w:tabs>
          <w:tab w:val="left" w:pos="884"/>
        </w:tabs>
        <w:autoSpaceDE w:val="0"/>
        <w:autoSpaceDN w:val="0"/>
        <w:spacing w:after="0" w:line="276" w:lineRule="auto"/>
        <w:ind w:left="0"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din alte țări autorizate pentru introducerea în Republica Moldova a unor astfel de animale de la care se obțin produse alimentare sau a unor astfel de produse de origine animală sau </w:t>
      </w:r>
    </w:p>
    <w:p w14:paraId="70AA5734" w14:textId="0C9103BF" w:rsidR="00C56785" w:rsidRPr="007B1421" w:rsidRDefault="00C56785" w:rsidP="00275F4E">
      <w:pPr>
        <w:pStyle w:val="Listparagraf"/>
        <w:widowControl w:val="0"/>
        <w:numPr>
          <w:ilvl w:val="1"/>
          <w:numId w:val="2"/>
        </w:numPr>
        <w:autoSpaceDE w:val="0"/>
        <w:autoSpaceDN w:val="0"/>
        <w:spacing w:after="0" w:line="276" w:lineRule="auto"/>
        <w:ind w:left="0"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 </w:t>
      </w:r>
      <w:r w:rsidR="00275F4E" w:rsidRPr="007B1421">
        <w:rPr>
          <w:rFonts w:ascii="Times New Roman" w:eastAsia="Calibri" w:hAnsi="Times New Roman" w:cs="Times New Roman"/>
          <w:color w:val="000000" w:themeColor="text1"/>
          <w:sz w:val="28"/>
          <w:szCs w:val="28"/>
        </w:rPr>
        <w:t>din țările în condițiile menționate la pct.14.</w:t>
      </w:r>
    </w:p>
    <w:p w14:paraId="51E05C0D"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color w:val="000000" w:themeColor="text1"/>
          <w:sz w:val="28"/>
          <w:szCs w:val="28"/>
        </w:rPr>
        <w:t>18.</w:t>
      </w:r>
      <w:r w:rsidRPr="007B1421">
        <w:rPr>
          <w:rFonts w:ascii="Times New Roman" w:eastAsia="Calibri" w:hAnsi="Times New Roman" w:cs="Times New Roman"/>
          <w:color w:val="000000" w:themeColor="text1"/>
          <w:sz w:val="28"/>
          <w:szCs w:val="28"/>
        </w:rPr>
        <w:t xml:space="preserve"> Pentru țările din care, din cauza cerințelor de sănătate animală, nu pot introduce în Republica Moldova animale de la care se obțin produse alimentare sau produse de origine animală ca atare, rubrica referitoare la țara respectivă este însoțită de următoarea notă:</w:t>
      </w:r>
    </w:p>
    <w:p w14:paraId="273849CC"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„Țară, din care se introduce în Republica Moldova numai produse compuse care conțin produse prelucrate de origine animală, care provin </w:t>
      </w:r>
    </w:p>
    <w:p w14:paraId="3573E03E"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18.1.  din alte țări autorizate pentru introducerea în Republica Moldova a unor astfel de animale de la care se obțin produse alimentare sau a unor astfel de produse de origine animală sau </w:t>
      </w:r>
    </w:p>
    <w:p w14:paraId="37575644" w14:textId="77777777" w:rsidR="00275F4E"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color w:val="000000" w:themeColor="text1"/>
          <w:sz w:val="28"/>
          <w:szCs w:val="28"/>
        </w:rPr>
        <w:t xml:space="preserve">18.2. </w:t>
      </w:r>
      <w:r w:rsidR="00275F4E" w:rsidRPr="007B1421">
        <w:rPr>
          <w:rFonts w:ascii="Times New Roman" w:eastAsia="Calibri" w:hAnsi="Times New Roman" w:cs="Times New Roman"/>
          <w:color w:val="000000" w:themeColor="text1"/>
          <w:sz w:val="28"/>
          <w:szCs w:val="28"/>
        </w:rPr>
        <w:t>din țările în condițiile menționate la pct.14.</w:t>
      </w:r>
    </w:p>
    <w:p w14:paraId="5BB6E50C" w14:textId="2ED30C6D"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19.</w:t>
      </w:r>
      <w:r w:rsidRPr="007B1421">
        <w:rPr>
          <w:rFonts w:ascii="Times New Roman" w:eastAsia="Calibri" w:hAnsi="Times New Roman" w:cs="Times New Roman"/>
          <w:color w:val="000000" w:themeColor="text1"/>
          <w:sz w:val="28"/>
          <w:szCs w:val="28"/>
        </w:rPr>
        <w:t xml:space="preserve"> </w:t>
      </w:r>
      <w:r w:rsidR="00275F4E" w:rsidRPr="007B1421">
        <w:rPr>
          <w:rFonts w:ascii="Times New Roman" w:eastAsia="Calibri" w:hAnsi="Times New Roman" w:cs="Times New Roman"/>
          <w:color w:val="000000" w:themeColor="text1"/>
          <w:sz w:val="28"/>
          <w:szCs w:val="28"/>
        </w:rPr>
        <w:t>Pentru producția de membrane destinate introducerii în pe piața Republicii Moldova, țările pot utiliza materii prime de origine animală provenite din alte țări sau regiuni ale acestora care sunt autorizate pentru introducerea în RM a cărnii proaspete sau a anumitor produse din carne și stomacuri, vezici și intestine tratate și care sunt incluse în listele relevante pentru astfel de carne proaspătă și produse din carne conform listelor aprobate de autoritatea competentă cu țările sau regiunile din acestea autorizate pentru introducerea în Republica Moldova a anumitor animale și mărfuri destinate consumului uman în conformitate cu Legea nr.82/2024 privind controalele oficiale în domeniul agroalimentar sau conform Regulamentului aprobat de autoritatea competentă privind stabilirea listelor cu țările, teritoriile sau zonele din acestea din care introducerea în Republica Moldova de animale, material germinativ și produse de origine animală este autorizat. Țările din care intră în RM membrane sunt incluse în listele aprobate de autoritatea competentă cu țările sau regiunile din acestea autorizate pentru introducerea în Republica Moldova a anumitor animale și mărfuri destinate consumului uman în conformitate cu Legea nr.82/2024 privind controalele oficiale în domeniul agroalimentar. În plus, unitățile din care provin membrane care intră în RM trebuie să fie listate în conformitate cu pct.29.</w:t>
      </w:r>
    </w:p>
    <w:p w14:paraId="127DEB22" w14:textId="68C4E22A"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lastRenderedPageBreak/>
        <w:t>20.</w:t>
      </w:r>
      <w:r w:rsidRPr="007B1421">
        <w:rPr>
          <w:rFonts w:ascii="Times New Roman" w:eastAsia="Calibri" w:hAnsi="Times New Roman" w:cs="Times New Roman"/>
          <w:color w:val="000000" w:themeColor="text1"/>
          <w:sz w:val="28"/>
          <w:szCs w:val="28"/>
        </w:rPr>
        <w:t xml:space="preserve"> </w:t>
      </w:r>
      <w:r w:rsidR="00275F4E" w:rsidRPr="007B1421">
        <w:rPr>
          <w:rFonts w:ascii="Times New Roman" w:eastAsia="Calibri" w:hAnsi="Times New Roman" w:cs="Times New Roman"/>
          <w:color w:val="000000" w:themeColor="text1"/>
          <w:sz w:val="28"/>
          <w:szCs w:val="28"/>
        </w:rPr>
        <w:t>După ce autoritatea competentă a aprobat includerea țării respective în listele țărilor autorizate, aceasta asigură, conform art. 85 alin. (7) al  Legii nr.82/2024, faptul că țara respectivă respectă în continuare cerințele prevăzute la pct.15.</w:t>
      </w:r>
    </w:p>
    <w:p w14:paraId="1D4A6DF0" w14:textId="77777777" w:rsidR="00275F4E"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color w:val="000000" w:themeColor="text1"/>
          <w:sz w:val="28"/>
          <w:szCs w:val="28"/>
        </w:rPr>
      </w:pPr>
    </w:p>
    <w:p w14:paraId="03B22ECD" w14:textId="00C4E9CF"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color w:val="000000" w:themeColor="text1"/>
          <w:sz w:val="28"/>
          <w:szCs w:val="28"/>
        </w:rPr>
      </w:pPr>
      <w:r w:rsidRPr="007B1421">
        <w:rPr>
          <w:rFonts w:ascii="Times New Roman" w:eastAsia="Calibri" w:hAnsi="Times New Roman" w:cs="Times New Roman"/>
          <w:b/>
          <w:color w:val="000000" w:themeColor="text1"/>
          <w:sz w:val="28"/>
          <w:szCs w:val="28"/>
        </w:rPr>
        <w:t>CAPITOLUL V</w:t>
      </w:r>
    </w:p>
    <w:p w14:paraId="65BA31D5"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Calibri" w:hAnsi="Times New Roman" w:cs="Times New Roman"/>
          <w:b/>
          <w:bCs/>
          <w:color w:val="000000" w:themeColor="text1"/>
          <w:sz w:val="28"/>
          <w:szCs w:val="28"/>
        </w:rPr>
      </w:pPr>
      <w:r w:rsidRPr="007B1421">
        <w:rPr>
          <w:rFonts w:ascii="Times New Roman" w:eastAsia="Calibri" w:hAnsi="Times New Roman" w:cs="Times New Roman"/>
          <w:b/>
          <w:bCs/>
          <w:color w:val="000000" w:themeColor="text1"/>
          <w:sz w:val="28"/>
          <w:szCs w:val="28"/>
        </w:rPr>
        <w:t>CERINȚE PRIVIND UTILIZAREA SUBSTANȚELOR FARMACOLOGIC ACTIVE LA ANIMALELE DE LA CARE SE OBȚIN PRODUSE ALIMENTARE ȘI PRIVIND REZIDUURILE ACESTORA ÎN PRODUSELE DE ORIGINE ANIMALĂ ȘI ÎN PRODUSELE COMPUSE</w:t>
      </w:r>
    </w:p>
    <w:p w14:paraId="33169D89" w14:textId="05CBB40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Calibri" w:hAnsi="Times New Roman" w:cs="Times New Roman"/>
          <w:b/>
          <w:bCs/>
          <w:color w:val="000000" w:themeColor="text1"/>
          <w:sz w:val="28"/>
          <w:szCs w:val="28"/>
        </w:rPr>
        <w:t>21.</w:t>
      </w:r>
      <w:r w:rsidRPr="007B1421">
        <w:rPr>
          <w:rFonts w:ascii="Times New Roman" w:eastAsia="Calibri" w:hAnsi="Times New Roman" w:cs="Times New Roman"/>
          <w:color w:val="000000" w:themeColor="text1"/>
          <w:sz w:val="28"/>
          <w:szCs w:val="28"/>
        </w:rPr>
        <w:t xml:space="preserve"> </w:t>
      </w:r>
      <w:r w:rsidR="00275F4E" w:rsidRPr="007B1421">
        <w:rPr>
          <w:rFonts w:ascii="Times New Roman" w:eastAsia="Calibri" w:hAnsi="Times New Roman" w:cs="Times New Roman"/>
          <w:color w:val="000000" w:themeColor="text1"/>
          <w:sz w:val="28"/>
          <w:szCs w:val="28"/>
        </w:rPr>
        <w:t>Animalele de la care se obțin produse alimentare, produsele de origine animală și produsele compuse pot intra în Republica Moldova numai din țări care oferă garanții din care rezultă că controalele privind utilizarea substanțelor farmacologic active</w:t>
      </w:r>
      <w:r w:rsidR="00CE50E4" w:rsidRPr="007B1421">
        <w:rPr>
          <w:rFonts w:ascii="Times New Roman" w:eastAsia="Calibri" w:hAnsi="Times New Roman" w:cs="Times New Roman"/>
          <w:color w:val="000000" w:themeColor="text1"/>
          <w:sz w:val="24"/>
          <w:szCs w:val="24"/>
        </w:rPr>
        <w:t xml:space="preserve"> </w:t>
      </w:r>
      <w:r w:rsidR="004C2297" w:rsidRPr="007B1421">
        <w:rPr>
          <w:rFonts w:ascii="Times New Roman" w:eastAsia="Calibri" w:hAnsi="Times New Roman" w:cs="Times New Roman"/>
          <w:color w:val="000000" w:themeColor="text1"/>
          <w:sz w:val="28"/>
          <w:szCs w:val="28"/>
        </w:rPr>
        <w:t>menționate</w:t>
      </w:r>
      <w:r w:rsidR="004C2297" w:rsidRPr="007B1421">
        <w:rPr>
          <w:rFonts w:ascii="Times New Roman" w:eastAsia="Calibri" w:hAnsi="Times New Roman" w:cs="Times New Roman"/>
          <w:color w:val="000000" w:themeColor="text1"/>
          <w:sz w:val="24"/>
          <w:szCs w:val="24"/>
        </w:rPr>
        <w:t xml:space="preserve"> </w:t>
      </w:r>
      <w:r w:rsidR="00CE50E4" w:rsidRPr="007B1421">
        <w:rPr>
          <w:rFonts w:ascii="Times New Roman" w:eastAsia="Calibri" w:hAnsi="Times New Roman" w:cs="Times New Roman"/>
          <w:color w:val="000000" w:themeColor="text1"/>
          <w:sz w:val="28"/>
          <w:szCs w:val="28"/>
        </w:rPr>
        <w:t>în Anexa nr.1 la Norma privind cerințe specifice pentru efectuarea controalelor oficiale vizând utilizarea substanțelor farmacologic active autorizate ca medicamente de uz veterinar sau ca aditivi furajeri și a substanțelor farmacologic active interzise sau neautorizate</w:t>
      </w:r>
      <w:r w:rsidR="004C2297" w:rsidRPr="007B1421">
        <w:rPr>
          <w:rFonts w:ascii="Times New Roman" w:eastAsia="Calibri" w:hAnsi="Times New Roman" w:cs="Times New Roman"/>
          <w:color w:val="000000" w:themeColor="text1"/>
          <w:sz w:val="28"/>
          <w:szCs w:val="28"/>
        </w:rPr>
        <w:t xml:space="preserve">, aprobate prin </w:t>
      </w:r>
      <w:proofErr w:type="spellStart"/>
      <w:r w:rsidR="004C2297" w:rsidRPr="007B1421">
        <w:rPr>
          <w:rFonts w:ascii="Times New Roman" w:eastAsia="Calibri" w:hAnsi="Times New Roman" w:cs="Times New Roman"/>
          <w:color w:val="000000" w:themeColor="text1"/>
          <w:sz w:val="28"/>
          <w:szCs w:val="28"/>
        </w:rPr>
        <w:t>Hotărîrea</w:t>
      </w:r>
      <w:proofErr w:type="spellEnd"/>
      <w:r w:rsidR="004C2297" w:rsidRPr="007B1421">
        <w:rPr>
          <w:rFonts w:ascii="Times New Roman" w:eastAsia="Calibri" w:hAnsi="Times New Roman" w:cs="Times New Roman"/>
          <w:color w:val="000000" w:themeColor="text1"/>
          <w:sz w:val="28"/>
          <w:szCs w:val="28"/>
        </w:rPr>
        <w:t xml:space="preserve"> Guvernului nr…./</w:t>
      </w:r>
      <w:r w:rsidR="00310BC5" w:rsidRPr="007B1421">
        <w:rPr>
          <w:rFonts w:ascii="Times New Roman" w:eastAsia="Calibri" w:hAnsi="Times New Roman" w:cs="Times New Roman"/>
          <w:color w:val="000000" w:themeColor="text1"/>
          <w:sz w:val="28"/>
          <w:szCs w:val="28"/>
        </w:rPr>
        <w:t xml:space="preserve">2026 </w:t>
      </w:r>
      <w:r w:rsidR="00B23964" w:rsidRPr="007B1421">
        <w:rPr>
          <w:rFonts w:ascii="Times New Roman" w:eastAsia="Calibri" w:hAnsi="Times New Roman" w:cs="Times New Roman"/>
          <w:color w:val="000000" w:themeColor="text1"/>
          <w:sz w:val="28"/>
          <w:szCs w:val="28"/>
        </w:rPr>
        <w:t xml:space="preserve">și a reziduurilor acestora sunt cel puțin echivalente cu cele necesare pentru planurile de control naționale multianuale menționate în pct.6-8 din Anexa nr. 2 la Norma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a reziduurilor acestora, conținutul specific al planurilor de control naționale multianuale și modalitățile specifice de elaborare a acestora, aprobate prin </w:t>
      </w:r>
      <w:proofErr w:type="spellStart"/>
      <w:r w:rsidR="00B23964" w:rsidRPr="007B1421">
        <w:rPr>
          <w:rFonts w:ascii="Times New Roman" w:eastAsia="Calibri" w:hAnsi="Times New Roman" w:cs="Times New Roman"/>
          <w:color w:val="000000" w:themeColor="text1"/>
          <w:sz w:val="28"/>
          <w:szCs w:val="28"/>
        </w:rPr>
        <w:t>Hotărîrea</w:t>
      </w:r>
      <w:proofErr w:type="spellEnd"/>
      <w:r w:rsidR="00B23964" w:rsidRPr="007B1421">
        <w:rPr>
          <w:rFonts w:ascii="Times New Roman" w:eastAsia="Calibri" w:hAnsi="Times New Roman" w:cs="Times New Roman"/>
          <w:color w:val="000000" w:themeColor="text1"/>
          <w:sz w:val="28"/>
          <w:szCs w:val="28"/>
        </w:rPr>
        <w:t xml:space="preserve"> Guvernului nr…./2026.</w:t>
      </w:r>
    </w:p>
    <w:p w14:paraId="05A64C7E" w14:textId="365C480D"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i/>
          <w:iCs/>
          <w:color w:val="000000" w:themeColor="text1"/>
          <w:sz w:val="28"/>
          <w:szCs w:val="28"/>
        </w:rPr>
      </w:pPr>
      <w:r w:rsidRPr="007B1421">
        <w:rPr>
          <w:rFonts w:ascii="Times New Roman" w:eastAsia="Calibri" w:hAnsi="Times New Roman" w:cs="Times New Roman"/>
          <w:b/>
          <w:bCs/>
          <w:color w:val="000000" w:themeColor="text1"/>
          <w:sz w:val="28"/>
          <w:szCs w:val="28"/>
        </w:rPr>
        <w:t>22.</w:t>
      </w:r>
      <w:r w:rsidRPr="007B1421">
        <w:rPr>
          <w:rFonts w:ascii="Times New Roman" w:eastAsia="Calibri" w:hAnsi="Times New Roman" w:cs="Times New Roman"/>
          <w:color w:val="000000" w:themeColor="text1"/>
          <w:sz w:val="28"/>
          <w:szCs w:val="28"/>
        </w:rPr>
        <w:t xml:space="preserve"> În cazul în care o țară autorizează utilizarea la animalele de la care se obțin produse alimentare a unor substanțe farmacologic active care nu sunt autorizate pentru astfel de animale în Republica Moldova, animalele de la care se obțin produse alimentare, produsele de origine animală și produsele compuse pot intra în Republica Moldova numai în măsura în care țara respectivă oferă garanții că nu există reziduuri ale substanțelor în cauză în animalele și produsele respective. Metodele de analiză utilizate pentru a demonstra absența unor astfel de reziduuri și la interpretarea rezultatelor trebuie să respecte</w:t>
      </w:r>
      <w:r w:rsidRPr="007B1421">
        <w:rPr>
          <w:rFonts w:ascii="Times New Roman" w:hAnsi="Times New Roman" w:cs="Times New Roman"/>
          <w:color w:val="000000" w:themeColor="text1"/>
          <w:sz w:val="28"/>
          <w:szCs w:val="28"/>
        </w:rPr>
        <w:t xml:space="preserve"> cerințele stabilite </w:t>
      </w:r>
      <w:r w:rsidR="00310BC5" w:rsidRPr="007B1421">
        <w:rPr>
          <w:rFonts w:ascii="Times New Roman" w:hAnsi="Times New Roman" w:cs="Times New Roman"/>
          <w:color w:val="000000" w:themeColor="text1"/>
          <w:sz w:val="28"/>
          <w:szCs w:val="28"/>
        </w:rPr>
        <w:t xml:space="preserve">în anexă la Norma sanitar veterinară privind metodele analitice  pentru reziduurile de  substanțe farmacologic active  utilizate la animalele de la care se obțin produse alimentare, aprobate prin Hotărârea Guvernului nr.721/2023. </w:t>
      </w:r>
      <w:r w:rsidRPr="007B1421">
        <w:rPr>
          <w:rFonts w:ascii="Times New Roman" w:eastAsia="Times New Roman" w:hAnsi="Times New Roman" w:cs="Times New Roman"/>
          <w:i/>
          <w:iCs/>
          <w:color w:val="000000" w:themeColor="text1"/>
          <w:sz w:val="28"/>
          <w:szCs w:val="28"/>
        </w:rPr>
        <w:t xml:space="preserve"> </w:t>
      </w:r>
    </w:p>
    <w:p w14:paraId="57D12855" w14:textId="5F4D1A15" w:rsidR="00C56785" w:rsidRPr="007B1421" w:rsidRDefault="00C56785" w:rsidP="00275F4E">
      <w:pPr>
        <w:widowControl w:val="0"/>
        <w:tabs>
          <w:tab w:val="left" w:pos="623"/>
        </w:tabs>
        <w:autoSpaceDE w:val="0"/>
        <w:autoSpaceDN w:val="0"/>
        <w:spacing w:after="0" w:line="276" w:lineRule="auto"/>
        <w:ind w:firstLine="567"/>
        <w:jc w:val="center"/>
        <w:rPr>
          <w:rFonts w:ascii="Times New Roman" w:eastAsia="Calibri" w:hAnsi="Times New Roman" w:cs="Times New Roman"/>
          <w:b/>
          <w:bCs/>
          <w:color w:val="000000" w:themeColor="text1"/>
          <w:sz w:val="28"/>
          <w:szCs w:val="28"/>
        </w:rPr>
      </w:pPr>
      <w:r w:rsidRPr="007B1421">
        <w:rPr>
          <w:rFonts w:ascii="Times New Roman" w:eastAsia="Calibri" w:hAnsi="Times New Roman" w:cs="Times New Roman"/>
          <w:b/>
          <w:bCs/>
          <w:color w:val="000000" w:themeColor="text1"/>
          <w:sz w:val="28"/>
          <w:szCs w:val="28"/>
        </w:rPr>
        <w:t>CAPITOLUL VI</w:t>
      </w:r>
    </w:p>
    <w:p w14:paraId="0E052551" w14:textId="77777777" w:rsidR="00C56785" w:rsidRPr="007B1421" w:rsidRDefault="00C56785" w:rsidP="00275F4E">
      <w:pPr>
        <w:widowControl w:val="0"/>
        <w:tabs>
          <w:tab w:val="left" w:pos="623"/>
        </w:tabs>
        <w:autoSpaceDE w:val="0"/>
        <w:autoSpaceDN w:val="0"/>
        <w:spacing w:after="0" w:line="276" w:lineRule="auto"/>
        <w:ind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PRIVIND INTERZICEREA ANUMITOR SUBSTANȚE</w:t>
      </w:r>
    </w:p>
    <w:p w14:paraId="76753F22" w14:textId="77777777"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Times New Roman" w:hAnsi="Times New Roman" w:cs="Times New Roman"/>
          <w:b/>
          <w:iCs/>
          <w:color w:val="000000" w:themeColor="text1"/>
          <w:sz w:val="28"/>
          <w:szCs w:val="28"/>
        </w:rPr>
      </w:pPr>
    </w:p>
    <w:p w14:paraId="0B03E9B9" w14:textId="6788E31A" w:rsidR="00C56785" w:rsidRPr="007B1421" w:rsidRDefault="00C56785" w:rsidP="00275F4E">
      <w:pPr>
        <w:widowControl w:val="0"/>
        <w:tabs>
          <w:tab w:val="left" w:pos="623"/>
        </w:tabs>
        <w:autoSpaceDE w:val="0"/>
        <w:autoSpaceDN w:val="0"/>
        <w:spacing w:after="0" w:line="276" w:lineRule="auto"/>
        <w:ind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23.</w:t>
      </w:r>
      <w:r w:rsidRPr="007B1421">
        <w:rPr>
          <w:rFonts w:ascii="Times New Roman" w:eastAsia="Times New Roman" w:hAnsi="Times New Roman" w:cs="Times New Roman"/>
          <w:color w:val="000000" w:themeColor="text1"/>
          <w:sz w:val="28"/>
          <w:szCs w:val="28"/>
        </w:rPr>
        <w:tab/>
        <w:t xml:space="preserve">Animalele de la care se obțin produse alimentare, produsele de origine </w:t>
      </w:r>
      <w:r w:rsidRPr="007B1421">
        <w:rPr>
          <w:rFonts w:ascii="Times New Roman" w:eastAsia="Times New Roman" w:hAnsi="Times New Roman" w:cs="Times New Roman"/>
          <w:color w:val="000000" w:themeColor="text1"/>
          <w:sz w:val="28"/>
          <w:szCs w:val="28"/>
        </w:rPr>
        <w:lastRenderedPageBreak/>
        <w:t>animală și produsele compuse pot intra în Republica Moldova numai dacă provin din țări care oferă garanții privind respectarea interdicției de utilizare a beta-</w:t>
      </w:r>
      <w:proofErr w:type="spellStart"/>
      <w:r w:rsidRPr="007B1421">
        <w:rPr>
          <w:rFonts w:ascii="Times New Roman" w:eastAsia="Times New Roman" w:hAnsi="Times New Roman" w:cs="Times New Roman"/>
          <w:color w:val="000000" w:themeColor="text1"/>
          <w:sz w:val="28"/>
          <w:szCs w:val="28"/>
        </w:rPr>
        <w:t>agoniștilor</w:t>
      </w:r>
      <w:proofErr w:type="spellEnd"/>
      <w:r w:rsidRPr="007B1421">
        <w:rPr>
          <w:rFonts w:ascii="Times New Roman" w:eastAsia="Times New Roman" w:hAnsi="Times New Roman" w:cs="Times New Roman"/>
          <w:color w:val="000000" w:themeColor="text1"/>
          <w:sz w:val="28"/>
          <w:szCs w:val="28"/>
        </w:rPr>
        <w:t xml:space="preserve">, a </w:t>
      </w:r>
      <w:proofErr w:type="spellStart"/>
      <w:r w:rsidRPr="007B1421">
        <w:rPr>
          <w:rFonts w:ascii="Times New Roman" w:eastAsia="Times New Roman" w:hAnsi="Times New Roman" w:cs="Times New Roman"/>
          <w:color w:val="000000" w:themeColor="text1"/>
          <w:sz w:val="28"/>
          <w:szCs w:val="28"/>
        </w:rPr>
        <w:t>stilbenului</w:t>
      </w:r>
      <w:proofErr w:type="spellEnd"/>
      <w:r w:rsidRPr="007B1421">
        <w:rPr>
          <w:rFonts w:ascii="Times New Roman" w:eastAsia="Times New Roman" w:hAnsi="Times New Roman" w:cs="Times New Roman"/>
          <w:color w:val="000000" w:themeColor="text1"/>
          <w:sz w:val="28"/>
          <w:szCs w:val="28"/>
        </w:rPr>
        <w:t xml:space="preserve"> și a oricărei substanțe cu efect </w:t>
      </w:r>
      <w:proofErr w:type="spellStart"/>
      <w:r w:rsidRPr="007B1421">
        <w:rPr>
          <w:rFonts w:ascii="Times New Roman" w:eastAsia="Times New Roman" w:hAnsi="Times New Roman" w:cs="Times New Roman"/>
          <w:color w:val="000000" w:themeColor="text1"/>
          <w:sz w:val="28"/>
          <w:szCs w:val="28"/>
        </w:rPr>
        <w:t>tireostatic</w:t>
      </w:r>
      <w:proofErr w:type="spellEnd"/>
      <w:r w:rsidRPr="007B1421">
        <w:rPr>
          <w:rFonts w:ascii="Times New Roman" w:eastAsia="Times New Roman" w:hAnsi="Times New Roman" w:cs="Times New Roman"/>
          <w:color w:val="000000" w:themeColor="text1"/>
          <w:sz w:val="28"/>
          <w:szCs w:val="28"/>
        </w:rPr>
        <w:t xml:space="preserve">, </w:t>
      </w:r>
      <w:proofErr w:type="spellStart"/>
      <w:r w:rsidRPr="007B1421">
        <w:rPr>
          <w:rFonts w:ascii="Times New Roman" w:eastAsia="Times New Roman" w:hAnsi="Times New Roman" w:cs="Times New Roman"/>
          <w:color w:val="000000" w:themeColor="text1"/>
          <w:sz w:val="28"/>
          <w:szCs w:val="28"/>
        </w:rPr>
        <w:t>estrogenic</w:t>
      </w:r>
      <w:proofErr w:type="spellEnd"/>
      <w:r w:rsidRPr="007B1421">
        <w:rPr>
          <w:rFonts w:ascii="Times New Roman" w:eastAsia="Times New Roman" w:hAnsi="Times New Roman" w:cs="Times New Roman"/>
          <w:color w:val="000000" w:themeColor="text1"/>
          <w:sz w:val="28"/>
          <w:szCs w:val="28"/>
        </w:rPr>
        <w:t xml:space="preserve">, </w:t>
      </w:r>
      <w:proofErr w:type="spellStart"/>
      <w:r w:rsidRPr="007B1421">
        <w:rPr>
          <w:rFonts w:ascii="Times New Roman" w:eastAsia="Times New Roman" w:hAnsi="Times New Roman" w:cs="Times New Roman"/>
          <w:color w:val="000000" w:themeColor="text1"/>
          <w:sz w:val="28"/>
          <w:szCs w:val="28"/>
        </w:rPr>
        <w:t>androgenic</w:t>
      </w:r>
      <w:proofErr w:type="spellEnd"/>
      <w:r w:rsidRPr="007B1421">
        <w:rPr>
          <w:rFonts w:ascii="Times New Roman" w:eastAsia="Times New Roman" w:hAnsi="Times New Roman" w:cs="Times New Roman"/>
          <w:color w:val="000000" w:themeColor="text1"/>
          <w:sz w:val="28"/>
          <w:szCs w:val="28"/>
        </w:rPr>
        <w:t xml:space="preserve"> și </w:t>
      </w:r>
      <w:proofErr w:type="spellStart"/>
      <w:r w:rsidRPr="007B1421">
        <w:rPr>
          <w:rFonts w:ascii="Times New Roman" w:eastAsia="Times New Roman" w:hAnsi="Times New Roman" w:cs="Times New Roman"/>
          <w:color w:val="000000" w:themeColor="text1"/>
          <w:sz w:val="28"/>
          <w:szCs w:val="28"/>
        </w:rPr>
        <w:t>gestagen</w:t>
      </w:r>
      <w:proofErr w:type="spellEnd"/>
      <w:r w:rsidRPr="007B1421">
        <w:rPr>
          <w:rFonts w:ascii="Times New Roman" w:eastAsia="Times New Roman" w:hAnsi="Times New Roman" w:cs="Times New Roman"/>
          <w:color w:val="000000" w:themeColor="text1"/>
          <w:sz w:val="28"/>
          <w:szCs w:val="28"/>
        </w:rPr>
        <w:t xml:space="preserve">, la animalele de fermă, prevăzute de  Normele sanitar -veterinare privind interzicerea utilizării anumitor </w:t>
      </w:r>
      <w:proofErr w:type="spellStart"/>
      <w:r w:rsidRPr="007B1421">
        <w:rPr>
          <w:rFonts w:ascii="Times New Roman" w:eastAsia="Times New Roman" w:hAnsi="Times New Roman" w:cs="Times New Roman"/>
          <w:color w:val="000000" w:themeColor="text1"/>
          <w:sz w:val="28"/>
          <w:szCs w:val="28"/>
        </w:rPr>
        <w:t>substanţe</w:t>
      </w:r>
      <w:proofErr w:type="spellEnd"/>
      <w:r w:rsidRPr="007B1421">
        <w:rPr>
          <w:rFonts w:ascii="Times New Roman" w:eastAsia="Times New Roman" w:hAnsi="Times New Roman" w:cs="Times New Roman"/>
          <w:color w:val="000000" w:themeColor="text1"/>
          <w:sz w:val="28"/>
          <w:szCs w:val="28"/>
        </w:rPr>
        <w:t xml:space="preserve"> cu efect hormonal sau </w:t>
      </w:r>
      <w:proofErr w:type="spellStart"/>
      <w:r w:rsidRPr="007B1421">
        <w:rPr>
          <w:rFonts w:ascii="Times New Roman" w:eastAsia="Times New Roman" w:hAnsi="Times New Roman" w:cs="Times New Roman"/>
          <w:color w:val="000000" w:themeColor="text1"/>
          <w:sz w:val="28"/>
          <w:szCs w:val="28"/>
        </w:rPr>
        <w:t>tireostatic</w:t>
      </w:r>
      <w:proofErr w:type="spellEnd"/>
      <w:r w:rsidRPr="007B1421">
        <w:rPr>
          <w:rFonts w:ascii="Times New Roman" w:eastAsia="Times New Roman" w:hAnsi="Times New Roman" w:cs="Times New Roman"/>
          <w:color w:val="000000" w:themeColor="text1"/>
          <w:sz w:val="28"/>
          <w:szCs w:val="28"/>
        </w:rPr>
        <w:t xml:space="preserve"> </w:t>
      </w:r>
      <w:proofErr w:type="spellStart"/>
      <w:r w:rsidRPr="007B1421">
        <w:rPr>
          <w:rFonts w:ascii="Times New Roman" w:eastAsia="Times New Roman" w:hAnsi="Times New Roman" w:cs="Times New Roman"/>
          <w:color w:val="000000" w:themeColor="text1"/>
          <w:sz w:val="28"/>
          <w:szCs w:val="28"/>
        </w:rPr>
        <w:t>şi</w:t>
      </w:r>
      <w:proofErr w:type="spellEnd"/>
      <w:r w:rsidRPr="007B1421">
        <w:rPr>
          <w:rFonts w:ascii="Times New Roman" w:eastAsia="Times New Roman" w:hAnsi="Times New Roman" w:cs="Times New Roman"/>
          <w:color w:val="000000" w:themeColor="text1"/>
          <w:sz w:val="28"/>
          <w:szCs w:val="28"/>
        </w:rPr>
        <w:t xml:space="preserve"> a </w:t>
      </w:r>
      <w:proofErr w:type="spellStart"/>
      <w:r w:rsidRPr="007B1421">
        <w:rPr>
          <w:rFonts w:ascii="Times New Roman" w:eastAsia="Times New Roman" w:hAnsi="Times New Roman" w:cs="Times New Roman"/>
          <w:color w:val="000000" w:themeColor="text1"/>
          <w:sz w:val="28"/>
          <w:szCs w:val="28"/>
        </w:rPr>
        <w:t>substanţelor</w:t>
      </w:r>
      <w:proofErr w:type="spellEnd"/>
      <w:r w:rsidRPr="007B1421">
        <w:rPr>
          <w:rFonts w:ascii="Times New Roman" w:eastAsia="Times New Roman" w:hAnsi="Times New Roman" w:cs="Times New Roman"/>
          <w:color w:val="000000" w:themeColor="text1"/>
          <w:sz w:val="28"/>
          <w:szCs w:val="28"/>
        </w:rPr>
        <w:t xml:space="preserve"> β-</w:t>
      </w:r>
      <w:proofErr w:type="spellStart"/>
      <w:r w:rsidRPr="007B1421">
        <w:rPr>
          <w:rFonts w:ascii="Times New Roman" w:eastAsia="Times New Roman" w:hAnsi="Times New Roman" w:cs="Times New Roman"/>
          <w:color w:val="000000" w:themeColor="text1"/>
          <w:sz w:val="28"/>
          <w:szCs w:val="28"/>
        </w:rPr>
        <w:t>agoniste</w:t>
      </w:r>
      <w:proofErr w:type="spellEnd"/>
      <w:r w:rsidRPr="007B1421">
        <w:rPr>
          <w:rFonts w:ascii="Times New Roman" w:eastAsia="Times New Roman" w:hAnsi="Times New Roman" w:cs="Times New Roman"/>
          <w:color w:val="000000" w:themeColor="text1"/>
          <w:sz w:val="28"/>
          <w:szCs w:val="28"/>
        </w:rPr>
        <w:t xml:space="preserve"> în </w:t>
      </w:r>
      <w:proofErr w:type="spellStart"/>
      <w:r w:rsidRPr="007B1421">
        <w:rPr>
          <w:rFonts w:ascii="Times New Roman" w:eastAsia="Times New Roman" w:hAnsi="Times New Roman" w:cs="Times New Roman"/>
          <w:color w:val="000000" w:themeColor="text1"/>
          <w:sz w:val="28"/>
          <w:szCs w:val="28"/>
        </w:rPr>
        <w:t>creşterea</w:t>
      </w:r>
      <w:proofErr w:type="spellEnd"/>
      <w:r w:rsidRPr="007B1421">
        <w:rPr>
          <w:rFonts w:ascii="Times New Roman" w:eastAsia="Times New Roman" w:hAnsi="Times New Roman" w:cs="Times New Roman"/>
          <w:color w:val="000000" w:themeColor="text1"/>
          <w:sz w:val="28"/>
          <w:szCs w:val="28"/>
        </w:rPr>
        <w:t xml:space="preserve"> animalelor, aprobate prin Hotărârea Guvernului nr. 942/2010, precum și a interdicției de utilizare a substanțelor enumerate </w:t>
      </w:r>
      <w:r w:rsidR="00A26210" w:rsidRPr="007B1421">
        <w:rPr>
          <w:rFonts w:ascii="Times New Roman" w:eastAsia="Times New Roman" w:hAnsi="Times New Roman" w:cs="Times New Roman"/>
          <w:color w:val="000000" w:themeColor="text1"/>
          <w:sz w:val="28"/>
          <w:szCs w:val="28"/>
        </w:rPr>
        <w:t>în Anexa nr.2 la Lista substanțelor active din punct de vedere farmacologic, autorizate pentru animalele de la care se obțin produse alimentare și clasificarea lor în funcție de limitele reziduale maxime (LRM), aprobată prin Ordinul directorului general al Agenției Naționale pentru Siguranța Alimentelor.</w:t>
      </w:r>
    </w:p>
    <w:p w14:paraId="302A271D" w14:textId="77777777"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24.</w:t>
      </w:r>
      <w:r w:rsidRPr="007B1421">
        <w:rPr>
          <w:rFonts w:ascii="Times New Roman" w:eastAsia="Times New Roman" w:hAnsi="Times New Roman" w:cs="Times New Roman"/>
          <w:color w:val="000000" w:themeColor="text1"/>
          <w:sz w:val="28"/>
          <w:szCs w:val="28"/>
        </w:rPr>
        <w:t xml:space="preserve"> </w:t>
      </w:r>
      <w:r w:rsidRPr="007B1421">
        <w:rPr>
          <w:rFonts w:ascii="Times New Roman" w:eastAsia="Times New Roman" w:hAnsi="Times New Roman" w:cs="Times New Roman"/>
          <w:color w:val="000000" w:themeColor="text1"/>
          <w:sz w:val="28"/>
          <w:szCs w:val="28"/>
        </w:rPr>
        <w:tab/>
        <w:t>Animalele de la care se obțin produse alimentare, produsele de origine animală și produsele compuse provenite din alte țări care autorizează utilizarea substanțelor menționate la pct. 23 la animalele de la care se obțin produse alimentare sau care nu au norme privind utilizarea substanțelor respective pot intra în Republica Moldova numai în măsura în care țările respective oferă garanții din care rezultă că:</w:t>
      </w:r>
    </w:p>
    <w:p w14:paraId="5C2B5342" w14:textId="77777777"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24.1.</w:t>
      </w:r>
      <w:r w:rsidRPr="007B1421">
        <w:rPr>
          <w:rFonts w:ascii="Times New Roman" w:eastAsia="Times New Roman" w:hAnsi="Times New Roman" w:cs="Times New Roman"/>
          <w:color w:val="000000" w:themeColor="text1"/>
          <w:sz w:val="28"/>
          <w:szCs w:val="28"/>
        </w:rPr>
        <w:tab/>
        <w:t>au instituit un sistem de producție separată pentru a asigura faptul că animalele de la care se obțin produse alimentare, produsele de origine animală și produsele compuse destinate intrării în Republica Moldova nu sunt tratate cu substanțele menționate la pct. 23;</w:t>
      </w:r>
    </w:p>
    <w:p w14:paraId="0525EF02"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24.2.</w:t>
      </w:r>
      <w:r w:rsidRPr="007B1421">
        <w:rPr>
          <w:rFonts w:ascii="Times New Roman" w:eastAsia="Times New Roman" w:hAnsi="Times New Roman" w:cs="Times New Roman"/>
          <w:color w:val="000000" w:themeColor="text1"/>
          <w:sz w:val="28"/>
          <w:szCs w:val="28"/>
        </w:rPr>
        <w:t xml:space="preserve"> au instituit un sistem adecvat de identificare și trasabilitate a animalelor, precum și un sistem pentru controlul distribuției substanțelor menționate la pct. 23 și pentru ținerea evidențelor privind administrarea medicamentelor de uz veterinar.</w:t>
      </w:r>
    </w:p>
    <w:p w14:paraId="1B4EE603" w14:textId="77777777" w:rsidR="00C56785" w:rsidRPr="007B1421" w:rsidRDefault="00C56785" w:rsidP="00275F4E">
      <w:pPr>
        <w:spacing w:after="0" w:line="276" w:lineRule="auto"/>
        <w:ind w:right="36"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VII</w:t>
      </w:r>
    </w:p>
    <w:p w14:paraId="3CDAC31A" w14:textId="77777777" w:rsidR="00C56785" w:rsidRPr="007B1421" w:rsidRDefault="00C56785" w:rsidP="00275F4E">
      <w:pPr>
        <w:spacing w:after="0" w:line="276" w:lineRule="auto"/>
        <w:ind w:right="36"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bCs/>
          <w:color w:val="000000" w:themeColor="text1"/>
          <w:sz w:val="28"/>
          <w:szCs w:val="28"/>
        </w:rPr>
        <w:t>CERINȚE PRIVIND REZIDUURILE DE PESTICIDE DIN ALIMENTELE DE ORIGINE ANIMALĂ ȘI DIN PRODUSELE COMPUSE</w:t>
      </w:r>
    </w:p>
    <w:p w14:paraId="2F7B9742" w14:textId="3DB3455F"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b/>
          <w:bCs/>
          <w:color w:val="000000" w:themeColor="text1"/>
          <w:sz w:val="28"/>
          <w:szCs w:val="28"/>
        </w:rPr>
        <w:t>25.</w:t>
      </w:r>
      <w:r w:rsidRPr="007B1421">
        <w:rPr>
          <w:color w:val="000000" w:themeColor="text1"/>
          <w:sz w:val="28"/>
          <w:szCs w:val="28"/>
        </w:rPr>
        <w:t xml:space="preserve"> Produsele de origine animală și produsele compuse pot intra în Republica Moldova numai dacă provin din țări care oferă garanții privind efectuarea controalelor reprezentative pentru reziduurile de pesticide, </w:t>
      </w:r>
      <w:r w:rsidR="00275F4E" w:rsidRPr="007B1421">
        <w:rPr>
          <w:color w:val="000000" w:themeColor="text1"/>
          <w:sz w:val="28"/>
          <w:szCs w:val="28"/>
        </w:rPr>
        <w:t xml:space="preserve">pentru a demonstra </w:t>
      </w:r>
      <w:r w:rsidRPr="007B1421">
        <w:rPr>
          <w:color w:val="000000" w:themeColor="text1"/>
          <w:sz w:val="28"/>
          <w:szCs w:val="28"/>
        </w:rPr>
        <w:t xml:space="preserve">că produsele respective respectă nivelurile maxime de reziduuri stabilite prin Regulamentul sanitar privind limitele maxime de reziduuri de pesticide din sau de pe produse alimentare și hrană de origine vegetală și animală pentru animale, aprobat prin Hotărârea Guvernului nr. 867/2023. </w:t>
      </w:r>
    </w:p>
    <w:p w14:paraId="33669E83" w14:textId="268E8E0B"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b/>
          <w:color w:val="000000" w:themeColor="text1"/>
          <w:sz w:val="28"/>
          <w:szCs w:val="28"/>
        </w:rPr>
        <w:t>26.</w:t>
      </w:r>
      <w:r w:rsidRPr="007B1421">
        <w:rPr>
          <w:color w:val="000000" w:themeColor="text1"/>
          <w:sz w:val="28"/>
          <w:szCs w:val="28"/>
        </w:rPr>
        <w:t xml:space="preserve"> Garanțiile trebuie să fie cel puțin echivalente cu cele stabilite prin programele naționale multianuale de control al reziduurilor de pesticide, prevăzute în Programul național de monitorizare și supraveghere a calității produselor de uz fitosanitar și a fertilizanților, aprobat de autoritatea competentă, conform capitolelor III și IV din </w:t>
      </w:r>
      <w:r w:rsidR="00CE1FF0" w:rsidRPr="007B1421">
        <w:rPr>
          <w:color w:val="000000" w:themeColor="text1"/>
          <w:sz w:val="28"/>
          <w:szCs w:val="28"/>
        </w:rPr>
        <w:lastRenderedPageBreak/>
        <w:t xml:space="preserve">Regulamentul </w:t>
      </w:r>
      <w:r w:rsidR="0008673F" w:rsidRPr="007B1421">
        <w:rPr>
          <w:color w:val="000000" w:themeColor="text1"/>
          <w:sz w:val="28"/>
          <w:szCs w:val="28"/>
        </w:rPr>
        <w:t xml:space="preserve">sanitar privind limitele maxime de reziduuri de pesticide din sau de pe produse alimentare și hrană de origine vegetală și animală pentru animale aprobat prin </w:t>
      </w:r>
      <w:r w:rsidRPr="007B1421">
        <w:rPr>
          <w:color w:val="000000" w:themeColor="text1"/>
          <w:sz w:val="28"/>
          <w:szCs w:val="28"/>
        </w:rPr>
        <w:t>Hotărârea Guvernului nr. 867/2023.</w:t>
      </w:r>
    </w:p>
    <w:p w14:paraId="02DBD1C6"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VIII</w:t>
      </w:r>
    </w:p>
    <w:p w14:paraId="460B45A9"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PRIVIND CONTAMINANȚII DIN ALIMENTELE DE ORIGINE ANIMALĂ ȘI DIN PRODUSELE COMPUSE</w:t>
      </w:r>
    </w:p>
    <w:p w14:paraId="397C4F18" w14:textId="77777777"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b/>
          <w:bCs/>
          <w:color w:val="000000" w:themeColor="text1"/>
          <w:sz w:val="28"/>
          <w:szCs w:val="28"/>
        </w:rPr>
        <w:t>27.</w:t>
      </w:r>
      <w:r w:rsidRPr="007B1421">
        <w:rPr>
          <w:color w:val="000000" w:themeColor="text1"/>
          <w:sz w:val="28"/>
          <w:szCs w:val="28"/>
        </w:rPr>
        <w:t xml:space="preserve"> Produsele de origine animală și produsele compuse pot intra în Republica Moldova numai din țări care oferă garanții că produsele respective respectă toleranțele maxime pentru contaminanți stabilite prin Regulamentul sanitar privind nivelurile maxime pentru anumiți contaminanți din produsele alimentare, aprobat prin Hotărârea Guvernului nr. 724/2024.</w:t>
      </w:r>
    </w:p>
    <w:p w14:paraId="70F32F5F" w14:textId="66943227"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b/>
          <w:color w:val="000000" w:themeColor="text1"/>
          <w:sz w:val="28"/>
          <w:szCs w:val="28"/>
        </w:rPr>
        <w:t xml:space="preserve">28. </w:t>
      </w:r>
      <w:r w:rsidR="00275F4E" w:rsidRPr="007B1421">
        <w:rPr>
          <w:color w:val="000000" w:themeColor="text1"/>
          <w:sz w:val="28"/>
          <w:szCs w:val="28"/>
        </w:rPr>
        <w:t xml:space="preserve">Garanțiile prevăzute la pct. 27 trebuie să fie cel puțin echivalente cu cele stabilite prin planurile naționale multianuale de control instituite conform </w:t>
      </w:r>
      <w:r w:rsidR="009B681F" w:rsidRPr="007B1421">
        <w:rPr>
          <w:color w:val="000000" w:themeColor="text1"/>
          <w:sz w:val="28"/>
          <w:szCs w:val="28"/>
        </w:rPr>
        <w:t xml:space="preserve">pct.3 din anexa nr.6 la </w:t>
      </w:r>
      <w:proofErr w:type="spellStart"/>
      <w:r w:rsidR="009B681F" w:rsidRPr="007B1421">
        <w:rPr>
          <w:color w:val="000000" w:themeColor="text1"/>
          <w:sz w:val="28"/>
          <w:szCs w:val="28"/>
        </w:rPr>
        <w:t>Hotărîrea</w:t>
      </w:r>
      <w:proofErr w:type="spellEnd"/>
      <w:r w:rsidR="009B681F" w:rsidRPr="007B1421">
        <w:rPr>
          <w:color w:val="000000" w:themeColor="text1"/>
          <w:sz w:val="28"/>
          <w:szCs w:val="28"/>
        </w:rPr>
        <w:t xml:space="preserve"> </w:t>
      </w:r>
      <w:r w:rsidR="00275F4E" w:rsidRPr="007B1421">
        <w:rPr>
          <w:color w:val="000000" w:themeColor="text1"/>
          <w:sz w:val="28"/>
          <w:szCs w:val="28"/>
        </w:rPr>
        <w:t>Guvernului nr.346/2025 pentru aprobarea unor regulamente privind contaminanții în produsele alimentare.</w:t>
      </w:r>
    </w:p>
    <w:p w14:paraId="3C6D3FAE" w14:textId="77777777" w:rsidR="00C56785" w:rsidRPr="007B1421" w:rsidRDefault="00C56785" w:rsidP="00275F4E">
      <w:pPr>
        <w:spacing w:after="0" w:line="276" w:lineRule="auto"/>
        <w:ind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IX</w:t>
      </w:r>
    </w:p>
    <w:p w14:paraId="4630CCE7"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PENTRU UNITĂȚI</w:t>
      </w:r>
    </w:p>
    <w:p w14:paraId="593199D3"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29.</w:t>
      </w:r>
      <w:r w:rsidRPr="007B1421">
        <w:rPr>
          <w:rFonts w:ascii="Times New Roman" w:eastAsia="Times New Roman" w:hAnsi="Times New Roman" w:cs="Times New Roman"/>
          <w:color w:val="000000" w:themeColor="text1"/>
          <w:sz w:val="28"/>
          <w:szCs w:val="28"/>
        </w:rPr>
        <w:t xml:space="preserve"> Transporturile următoarelor mărfuri pot intra în Republica Moldova numai în cazul în care transporturile respective sunt expediate din și  obținute în sau preparate în unități care figurează în liste întocmite și actualizate în conformitate cu art.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5) lit. b)  din  Legea nr. 82/2024:</w:t>
      </w:r>
    </w:p>
    <w:p w14:paraId="5EE720AC" w14:textId="52D132FF"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29.1</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 xml:space="preserve">produsele de origine animală pentru care sunt prevăzute de anexa nr.2 </w:t>
      </w:r>
      <w:r w:rsidR="002505C4" w:rsidRPr="007B1421">
        <w:rPr>
          <w:rFonts w:ascii="Times New Roman" w:eastAsia="Times New Roman" w:hAnsi="Times New Roman" w:cs="Times New Roman"/>
          <w:color w:val="000000" w:themeColor="text1"/>
          <w:sz w:val="28"/>
          <w:szCs w:val="28"/>
        </w:rPr>
        <w:t xml:space="preserve">la </w:t>
      </w:r>
      <w:r w:rsidRPr="007B1421">
        <w:rPr>
          <w:rFonts w:ascii="Times New Roman" w:eastAsia="Calibri" w:hAnsi="Times New Roman" w:cs="Times New Roman"/>
          <w:color w:val="000000" w:themeColor="text1"/>
          <w:sz w:val="28"/>
          <w:szCs w:val="28"/>
        </w:rPr>
        <w:t xml:space="preserve">Cerințele specifice de igienă care se aplică alimentelor de origine animală, aprobate prin Hotărârea Guvernului 692/2025 </w:t>
      </w:r>
      <w:r w:rsidRPr="007B1421">
        <w:rPr>
          <w:rFonts w:ascii="Times New Roman" w:eastAsia="Times New Roman" w:hAnsi="Times New Roman" w:cs="Times New Roman"/>
          <w:color w:val="000000" w:themeColor="text1"/>
          <w:sz w:val="28"/>
          <w:szCs w:val="28"/>
        </w:rPr>
        <w:t>și pentru care au fost stabilite codurile NC a mărfurilor aprobată prin Legea nr.172/2014:</w:t>
      </w:r>
    </w:p>
    <w:p w14:paraId="63DD4B56"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29.1.1.</w:t>
      </w:r>
      <w:r w:rsidRPr="007B1421">
        <w:rPr>
          <w:rFonts w:ascii="Times New Roman" w:eastAsia="Times New Roman" w:hAnsi="Times New Roman" w:cs="Times New Roman"/>
          <w:b/>
          <w:bCs/>
          <w:color w:val="000000" w:themeColor="text1"/>
          <w:sz w:val="28"/>
          <w:szCs w:val="28"/>
        </w:rPr>
        <w:tab/>
      </w:r>
      <w:r w:rsidRPr="007B1421">
        <w:rPr>
          <w:rFonts w:ascii="Times New Roman" w:eastAsia="Times New Roman" w:hAnsi="Times New Roman" w:cs="Times New Roman"/>
          <w:color w:val="000000" w:themeColor="text1"/>
          <w:sz w:val="28"/>
          <w:szCs w:val="28"/>
        </w:rPr>
        <w:t>codurile NC din capitolele 2-5, 15 sau 16 sau</w:t>
      </w:r>
    </w:p>
    <w:p w14:paraId="3BA00ED0"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29.1.2</w:t>
      </w:r>
      <w:r w:rsidRPr="007B1421">
        <w:rPr>
          <w:rFonts w:ascii="Times New Roman" w:eastAsia="Times New Roman" w:hAnsi="Times New Roman" w:cs="Times New Roman"/>
          <w:color w:val="000000" w:themeColor="text1"/>
          <w:sz w:val="28"/>
          <w:szCs w:val="28"/>
        </w:rPr>
        <w:tab/>
        <w:t>pozițiile SA 1702, 1806, 2105, 2106, 2301, 2932, 3001, 3002, 3501, 3502, 3503 00, 3504 00, 4101, 4102 sau 4103 și codurile NC 2202 99, 3917 10 100 ;</w:t>
      </w:r>
    </w:p>
    <w:p w14:paraId="066522F9"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29.2.</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 xml:space="preserve">germenii care se încadrează la următoarele </w:t>
      </w:r>
      <w:proofErr w:type="spellStart"/>
      <w:r w:rsidRPr="007B1421">
        <w:rPr>
          <w:rFonts w:ascii="Times New Roman" w:eastAsia="Times New Roman" w:hAnsi="Times New Roman" w:cs="Times New Roman"/>
          <w:color w:val="000000" w:themeColor="text1"/>
          <w:sz w:val="28"/>
          <w:szCs w:val="28"/>
        </w:rPr>
        <w:t>subpoziții</w:t>
      </w:r>
      <w:proofErr w:type="spellEnd"/>
      <w:r w:rsidRPr="007B1421">
        <w:rPr>
          <w:rFonts w:ascii="Times New Roman" w:eastAsia="Times New Roman" w:hAnsi="Times New Roman" w:cs="Times New Roman"/>
          <w:color w:val="000000" w:themeColor="text1"/>
          <w:sz w:val="28"/>
          <w:szCs w:val="28"/>
        </w:rPr>
        <w:t xml:space="preserve"> SA: 0704 90, 0706 90, 0708 10 100, 0708 20 00, 0708 90 000 sau 1214 90 din NC a mărfurilor aprobată prin Legea nr.172/2014;</w:t>
      </w:r>
    </w:p>
    <w:p w14:paraId="70FB6306"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29.3.</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miere și alte produse apicole pentru care au fost stabilite următoarele poziții SA în NC a mărfurilor aprobată prin Legea nr.172/2014: 0409 00 000, 0410, 1212, 1521 sau 1702.</w:t>
      </w:r>
    </w:p>
    <w:p w14:paraId="7712E2B3" w14:textId="0A1F5A1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30.</w:t>
      </w:r>
      <w:r w:rsidRPr="007B1421">
        <w:rPr>
          <w:rFonts w:ascii="Times New Roman" w:eastAsia="Times New Roman" w:hAnsi="Times New Roman" w:cs="Times New Roman"/>
          <w:color w:val="000000" w:themeColor="text1"/>
          <w:sz w:val="28"/>
          <w:szCs w:val="28"/>
        </w:rPr>
        <w:t xml:space="preserve"> Cerințele prevăzute la pct.29 nu se aplică unităților care desfășoară doar următoare</w:t>
      </w:r>
      <w:r w:rsidR="004C4812" w:rsidRPr="007B1421">
        <w:rPr>
          <w:rFonts w:ascii="Times New Roman" w:eastAsia="Times New Roman" w:hAnsi="Times New Roman" w:cs="Times New Roman"/>
          <w:color w:val="000000" w:themeColor="text1"/>
          <w:sz w:val="28"/>
          <w:szCs w:val="28"/>
        </w:rPr>
        <w:t>le activități</w:t>
      </w:r>
      <w:r w:rsidRPr="007B1421">
        <w:rPr>
          <w:rFonts w:ascii="Times New Roman" w:eastAsia="Times New Roman" w:hAnsi="Times New Roman" w:cs="Times New Roman"/>
          <w:color w:val="000000" w:themeColor="text1"/>
          <w:sz w:val="28"/>
          <w:szCs w:val="28"/>
        </w:rPr>
        <w:t>:</w:t>
      </w:r>
    </w:p>
    <w:p w14:paraId="2A8FE13E"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30.1.</w:t>
      </w:r>
      <w:r w:rsidRPr="007B1421">
        <w:rPr>
          <w:rFonts w:ascii="Times New Roman" w:eastAsia="Times New Roman" w:hAnsi="Times New Roman" w:cs="Times New Roman"/>
          <w:color w:val="000000" w:themeColor="text1"/>
          <w:sz w:val="28"/>
          <w:szCs w:val="28"/>
        </w:rPr>
        <w:tab/>
        <w:t>producție primară;</w:t>
      </w:r>
    </w:p>
    <w:p w14:paraId="6CC0D6D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lastRenderedPageBreak/>
        <w:t>30.2.</w:t>
      </w:r>
      <w:r w:rsidRPr="007B1421">
        <w:rPr>
          <w:rFonts w:ascii="Times New Roman" w:eastAsia="Times New Roman" w:hAnsi="Times New Roman" w:cs="Times New Roman"/>
          <w:color w:val="000000" w:themeColor="text1"/>
          <w:sz w:val="28"/>
          <w:szCs w:val="28"/>
        </w:rPr>
        <w:tab/>
        <w:t>operațiuni de transport;</w:t>
      </w:r>
    </w:p>
    <w:p w14:paraId="3D001090"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30.3.</w:t>
      </w:r>
      <w:r w:rsidRPr="007B1421">
        <w:rPr>
          <w:rFonts w:ascii="Times New Roman" w:eastAsia="Times New Roman" w:hAnsi="Times New Roman" w:cs="Times New Roman"/>
          <w:color w:val="000000" w:themeColor="text1"/>
          <w:sz w:val="28"/>
          <w:szCs w:val="28"/>
        </w:rPr>
        <w:tab/>
        <w:t>depozitare de produse de origine animală care nu necesită condiții de depozitare la temperatură controlată;</w:t>
      </w:r>
    </w:p>
    <w:p w14:paraId="46883F5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30.4.</w:t>
      </w:r>
      <w:r w:rsidRPr="007B1421">
        <w:rPr>
          <w:rFonts w:ascii="Times New Roman" w:eastAsia="Times New Roman" w:hAnsi="Times New Roman" w:cs="Times New Roman"/>
          <w:color w:val="000000" w:themeColor="text1"/>
          <w:sz w:val="28"/>
          <w:szCs w:val="28"/>
        </w:rPr>
        <w:tab/>
        <w:t>producția de produse înalt rafinate de origine animală conform poziției SA 2932 sau 3503 din NC a mărfurilor aprobate prin Legea nr.172/2014.</w:t>
      </w:r>
    </w:p>
    <w:p w14:paraId="73F32DC5" w14:textId="7A73146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31.</w:t>
      </w:r>
      <w:r w:rsidRPr="007B1421">
        <w:rPr>
          <w:rFonts w:ascii="Times New Roman" w:eastAsia="Times New Roman" w:hAnsi="Times New Roman" w:cs="Times New Roman"/>
          <w:color w:val="000000" w:themeColor="text1"/>
          <w:sz w:val="28"/>
          <w:szCs w:val="28"/>
        </w:rPr>
        <w:t xml:space="preserve">Unitățile menționate la pct.29 pot fi incluse în listele prevăzute de art.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xml:space="preserve">. 5) din  Legea nr.82/2024 numai dacă, suplimentar la garanțiile prevăzute la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5)</w:t>
      </w:r>
      <w:r w:rsidR="00BF1C7E" w:rsidRPr="007B1421">
        <w:rPr>
          <w:rFonts w:ascii="Times New Roman" w:eastAsia="Times New Roman" w:hAnsi="Times New Roman" w:cs="Times New Roman"/>
          <w:color w:val="000000" w:themeColor="text1"/>
          <w:sz w:val="28"/>
          <w:szCs w:val="28"/>
        </w:rPr>
        <w:t xml:space="preserve"> </w:t>
      </w:r>
      <w:r w:rsidRPr="007B1421">
        <w:rPr>
          <w:rFonts w:ascii="Times New Roman" w:eastAsia="Times New Roman" w:hAnsi="Times New Roman" w:cs="Times New Roman"/>
          <w:color w:val="000000" w:themeColor="text1"/>
          <w:sz w:val="28"/>
          <w:szCs w:val="28"/>
        </w:rPr>
        <w:t>lit. b) și c) din  Legea nr.82/2024), țara  în care sunt situate unitățile</w:t>
      </w:r>
      <w:r w:rsidR="00BF1C7E" w:rsidRPr="007B1421">
        <w:rPr>
          <w:rFonts w:ascii="Times New Roman" w:eastAsia="Times New Roman" w:hAnsi="Times New Roman" w:cs="Times New Roman"/>
          <w:color w:val="000000" w:themeColor="text1"/>
          <w:sz w:val="28"/>
          <w:szCs w:val="28"/>
        </w:rPr>
        <w:t>,</w:t>
      </w:r>
      <w:r w:rsidRPr="007B1421">
        <w:rPr>
          <w:rFonts w:ascii="Times New Roman" w:eastAsia="Times New Roman" w:hAnsi="Times New Roman" w:cs="Times New Roman"/>
          <w:color w:val="000000" w:themeColor="text1"/>
          <w:sz w:val="28"/>
          <w:szCs w:val="28"/>
        </w:rPr>
        <w:t xml:space="preserve"> oferă următoarele garanții:</w:t>
      </w:r>
    </w:p>
    <w:p w14:paraId="532FC2BF" w14:textId="25D757A1"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 xml:space="preserve">31.1. </w:t>
      </w:r>
      <w:r w:rsidRPr="007B1421">
        <w:rPr>
          <w:rFonts w:ascii="Times New Roman" w:eastAsia="Times New Roman" w:hAnsi="Times New Roman" w:cs="Times New Roman"/>
          <w:color w:val="000000" w:themeColor="text1"/>
          <w:sz w:val="28"/>
          <w:szCs w:val="28"/>
        </w:rPr>
        <w:t xml:space="preserve">aceste unități, împreună cu toate unitățile care manipulează materii prime de origine animală utilizate la fabricarea produselor de origine animală menționate </w:t>
      </w:r>
      <w:r w:rsidRPr="007B1421">
        <w:rPr>
          <w:rFonts w:ascii="Times New Roman" w:eastAsia="Times New Roman" w:hAnsi="Times New Roman" w:cs="Times New Roman"/>
          <w:bCs/>
          <w:color w:val="000000" w:themeColor="text1"/>
          <w:sz w:val="28"/>
          <w:szCs w:val="28"/>
        </w:rPr>
        <w:t xml:space="preserve">la </w:t>
      </w:r>
      <w:proofErr w:type="spellStart"/>
      <w:r w:rsidRPr="007B1421">
        <w:rPr>
          <w:rFonts w:ascii="Times New Roman" w:eastAsia="Times New Roman" w:hAnsi="Times New Roman" w:cs="Times New Roman"/>
          <w:bCs/>
          <w:color w:val="000000" w:themeColor="text1"/>
          <w:sz w:val="28"/>
          <w:szCs w:val="28"/>
        </w:rPr>
        <w:t>subpct</w:t>
      </w:r>
      <w:proofErr w:type="spellEnd"/>
      <w:r w:rsidRPr="007B1421">
        <w:rPr>
          <w:rFonts w:ascii="Times New Roman" w:eastAsia="Times New Roman" w:hAnsi="Times New Roman" w:cs="Times New Roman"/>
          <w:bCs/>
          <w:color w:val="000000" w:themeColor="text1"/>
          <w:sz w:val="28"/>
          <w:szCs w:val="28"/>
        </w:rPr>
        <w:t>. 29.1</w:t>
      </w:r>
      <w:r w:rsidRPr="007B1421">
        <w:rPr>
          <w:rFonts w:ascii="Times New Roman" w:eastAsia="Times New Roman" w:hAnsi="Times New Roman" w:cs="Times New Roman"/>
          <w:color w:val="000000" w:themeColor="text1"/>
          <w:sz w:val="28"/>
          <w:szCs w:val="28"/>
        </w:rPr>
        <w:t xml:space="preserve"> respectă cerințele prevăzute de art. 85 alin. (1)  din  Legea nr.82/2024, în special </w:t>
      </w:r>
      <w:r w:rsidRPr="007B1421">
        <w:rPr>
          <w:rFonts w:ascii="Times New Roman" w:eastAsia="Calibri" w:hAnsi="Times New Roman" w:cs="Times New Roman"/>
          <w:color w:val="000000" w:themeColor="text1"/>
          <w:sz w:val="28"/>
          <w:szCs w:val="28"/>
        </w:rPr>
        <w:t>Cerințele specifice de igienă care se aplică alimentelor de origine animală, aprobate prin Hotărârea Guvernului 692/2025</w:t>
      </w:r>
      <w:r w:rsidRPr="007B1421">
        <w:rPr>
          <w:rFonts w:ascii="Times New Roman" w:eastAsia="Times New Roman" w:hAnsi="Times New Roman" w:cs="Times New Roman"/>
          <w:color w:val="000000" w:themeColor="text1"/>
          <w:sz w:val="28"/>
          <w:szCs w:val="28"/>
        </w:rPr>
        <w:t>;</w:t>
      </w:r>
    </w:p>
    <w:p w14:paraId="315DEA91" w14:textId="18418D3E" w:rsidR="00275F4E" w:rsidRPr="007B1421" w:rsidRDefault="00275F4E" w:rsidP="00275F4E">
      <w:pPr>
        <w:shd w:val="clear" w:color="auto" w:fill="FFFFFF"/>
        <w:spacing w:after="0" w:line="276" w:lineRule="auto"/>
        <w:ind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Cs/>
          <w:color w:val="000000" w:themeColor="text1"/>
          <w:sz w:val="28"/>
          <w:szCs w:val="28"/>
        </w:rPr>
        <w:t xml:space="preserve">31.2. aceste unități, după caz, manipulează numai materii prime de origine animală care provin din țări care dețin un plan aprobat de monitorizare a reziduurilor pentru categoria de produse respective, în conformitate cu Cerințele specifice privind efectuarea controalelor oficiale vizând utilizarea substanțelor farmacologic active, medicamente de uz veterinar și aditivi furajeri, aprobate prin </w:t>
      </w:r>
      <w:proofErr w:type="spellStart"/>
      <w:r w:rsidRPr="007B1421">
        <w:rPr>
          <w:rFonts w:ascii="Times New Roman" w:eastAsia="Times New Roman" w:hAnsi="Times New Roman" w:cs="Times New Roman"/>
          <w:bCs/>
          <w:color w:val="000000" w:themeColor="text1"/>
          <w:sz w:val="28"/>
          <w:szCs w:val="28"/>
        </w:rPr>
        <w:t>Hotărîrea</w:t>
      </w:r>
      <w:proofErr w:type="spellEnd"/>
      <w:r w:rsidRPr="007B1421">
        <w:rPr>
          <w:rFonts w:ascii="Times New Roman" w:eastAsia="Times New Roman" w:hAnsi="Times New Roman" w:cs="Times New Roman"/>
          <w:bCs/>
          <w:color w:val="000000" w:themeColor="text1"/>
          <w:sz w:val="28"/>
          <w:szCs w:val="28"/>
        </w:rPr>
        <w:t xml:space="preserve"> Guvernului nr…./2026.</w:t>
      </w:r>
    </w:p>
    <w:p w14:paraId="4AC9E6BE" w14:textId="77777777" w:rsidR="00F61EE9" w:rsidRPr="007B1421" w:rsidRDefault="00275F4E" w:rsidP="00275F4E">
      <w:pPr>
        <w:shd w:val="clear" w:color="auto" w:fill="FFFFFF"/>
        <w:spacing w:after="0" w:line="276" w:lineRule="auto"/>
        <w:ind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Cs/>
          <w:color w:val="000000" w:themeColor="text1"/>
          <w:sz w:val="28"/>
          <w:szCs w:val="28"/>
        </w:rPr>
        <w:t>31.3. autoritatea competentă din țara în care sunt situate unitățile poate restricționa intrarea în Republica Moldova a produselor de origine animală în cazul în care unitățile respective nu îndeplinesc cerințele normative ale Republicii Moldova.</w:t>
      </w:r>
    </w:p>
    <w:p w14:paraId="51668EEA" w14:textId="77777777" w:rsidR="00A27D39" w:rsidRPr="007B1421" w:rsidRDefault="00A27D39" w:rsidP="00275F4E">
      <w:pPr>
        <w:shd w:val="clear" w:color="auto" w:fill="FFFFFF"/>
        <w:spacing w:after="0" w:line="276" w:lineRule="auto"/>
        <w:ind w:firstLine="567"/>
        <w:jc w:val="both"/>
        <w:rPr>
          <w:rFonts w:ascii="Times New Roman" w:eastAsia="Times New Roman" w:hAnsi="Times New Roman" w:cs="Times New Roman"/>
          <w:bCs/>
          <w:color w:val="000000" w:themeColor="text1"/>
          <w:sz w:val="28"/>
          <w:szCs w:val="28"/>
        </w:rPr>
      </w:pPr>
    </w:p>
    <w:p w14:paraId="514EBB81" w14:textId="78B14896" w:rsidR="00C56785" w:rsidRPr="007B1421" w:rsidRDefault="00C56785" w:rsidP="00275F4E">
      <w:pPr>
        <w:shd w:val="clear" w:color="auto" w:fill="FFFFFF"/>
        <w:spacing w:after="0" w:line="276" w:lineRule="auto"/>
        <w:ind w:firstLine="567"/>
        <w:jc w:val="both"/>
        <w:rPr>
          <w:rFonts w:ascii="Times New Roman" w:eastAsia="Arial Unicode MS" w:hAnsi="Times New Roman" w:cs="Times New Roman"/>
          <w:color w:val="000000" w:themeColor="text1"/>
          <w:sz w:val="28"/>
          <w:szCs w:val="28"/>
          <w:lang w:eastAsia="ro-RO"/>
        </w:rPr>
      </w:pPr>
      <w:r w:rsidRPr="007B1421">
        <w:rPr>
          <w:rFonts w:ascii="Times New Roman" w:eastAsia="Times New Roman" w:hAnsi="Times New Roman" w:cs="Times New Roman"/>
          <w:b/>
          <w:bCs/>
          <w:color w:val="000000" w:themeColor="text1"/>
          <w:sz w:val="28"/>
          <w:szCs w:val="28"/>
        </w:rPr>
        <w:t>32.</w:t>
      </w:r>
      <w:r w:rsidRPr="007B1421">
        <w:rPr>
          <w:rFonts w:ascii="Times New Roman" w:eastAsia="Times New Roman" w:hAnsi="Times New Roman" w:cs="Times New Roman"/>
          <w:color w:val="000000" w:themeColor="text1"/>
          <w:sz w:val="28"/>
          <w:szCs w:val="28"/>
        </w:rPr>
        <w:t xml:space="preserve"> Autoritatea competentă permite intrarea în Republica Moldova a transporturilor menționate la  pct. 29 doar cu condiția ca certificatele oficiale care trebuie să însoțească aceste transporturi în conformitate cu normele aplicabile să fie eliberate de către autoritățile competente din țara de export </w:t>
      </w:r>
      <w:r w:rsidRPr="007B1421">
        <w:rPr>
          <w:rFonts w:ascii="Times New Roman" w:eastAsia="Calibri" w:hAnsi="Times New Roman" w:cs="Times New Roman"/>
          <w:color w:val="000000" w:themeColor="text1"/>
          <w:sz w:val="28"/>
          <w:szCs w:val="28"/>
          <w:lang w:val="en-GB"/>
        </w:rPr>
        <w:t xml:space="preserve">din data </w:t>
      </w:r>
      <w:proofErr w:type="spellStart"/>
      <w:r w:rsidRPr="007B1421">
        <w:rPr>
          <w:rFonts w:ascii="Times New Roman" w:eastAsia="Calibri" w:hAnsi="Times New Roman" w:cs="Times New Roman"/>
          <w:color w:val="000000" w:themeColor="text1"/>
          <w:sz w:val="28"/>
          <w:szCs w:val="28"/>
          <w:lang w:val="en-GB"/>
        </w:rPr>
        <w:t>publicării</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listelor</w:t>
      </w:r>
      <w:proofErr w:type="spellEnd"/>
      <w:r w:rsidRPr="007B1421">
        <w:rPr>
          <w:rFonts w:ascii="Times New Roman" w:eastAsia="Calibri" w:hAnsi="Times New Roman" w:cs="Times New Roman"/>
          <w:color w:val="000000" w:themeColor="text1"/>
          <w:sz w:val="28"/>
          <w:szCs w:val="28"/>
          <w:lang w:val="en-GB"/>
        </w:rPr>
        <w:t xml:space="preserve"> de </w:t>
      </w:r>
      <w:proofErr w:type="spellStart"/>
      <w:r w:rsidRPr="007B1421">
        <w:rPr>
          <w:rFonts w:ascii="Times New Roman" w:eastAsia="Calibri" w:hAnsi="Times New Roman" w:cs="Times New Roman"/>
          <w:color w:val="000000" w:themeColor="text1"/>
          <w:sz w:val="28"/>
          <w:szCs w:val="28"/>
          <w:lang w:val="en-GB"/>
        </w:rPr>
        <w:t>unități</w:t>
      </w:r>
      <w:proofErr w:type="spellEnd"/>
      <w:r w:rsidRPr="007B1421">
        <w:rPr>
          <w:rFonts w:ascii="Times New Roman" w:eastAsia="Calibri" w:hAnsi="Times New Roman" w:cs="Times New Roman"/>
          <w:color w:val="000000" w:themeColor="text1"/>
          <w:sz w:val="28"/>
          <w:szCs w:val="28"/>
          <w:lang w:val="en-GB"/>
        </w:rPr>
        <w:t xml:space="preserve"> </w:t>
      </w:r>
      <w:proofErr w:type="spellStart"/>
      <w:r w:rsidRPr="007B1421">
        <w:rPr>
          <w:rFonts w:ascii="Times New Roman" w:eastAsia="Calibri" w:hAnsi="Times New Roman" w:cs="Times New Roman"/>
          <w:color w:val="000000" w:themeColor="text1"/>
          <w:sz w:val="28"/>
          <w:szCs w:val="28"/>
          <w:lang w:val="en-GB"/>
        </w:rPr>
        <w:t>menționate</w:t>
      </w:r>
      <w:proofErr w:type="spellEnd"/>
      <w:r w:rsidRPr="007B1421">
        <w:rPr>
          <w:rFonts w:ascii="Times New Roman" w:eastAsia="Calibri" w:hAnsi="Times New Roman" w:cs="Times New Roman"/>
          <w:color w:val="000000" w:themeColor="text1"/>
          <w:sz w:val="28"/>
          <w:szCs w:val="28"/>
          <w:lang w:val="en-GB"/>
        </w:rPr>
        <w:t xml:space="preserve"> la pct. 29.</w:t>
      </w:r>
      <w:r w:rsidRPr="007B1421">
        <w:rPr>
          <w:rFonts w:ascii="Times New Roman" w:eastAsia="Arial Unicode MS" w:hAnsi="Times New Roman" w:cs="Times New Roman"/>
          <w:color w:val="000000" w:themeColor="text1"/>
          <w:sz w:val="28"/>
          <w:szCs w:val="28"/>
          <w:lang w:eastAsia="ro-RO"/>
        </w:rPr>
        <w:t xml:space="preserve"> </w:t>
      </w:r>
    </w:p>
    <w:p w14:paraId="3869D59D"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X</w:t>
      </w:r>
    </w:p>
    <w:p w14:paraId="4F34CC83"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PRIVIND TRANSPORTURILE DE CARNE PROASPĂTĂ, CARNE TOCATĂ, PREPARATE DIN CARNE, CARNE SEPARATĂ MECANIC ȘI PRODUSE DIN CARNE, PRECUM ȘI MATERII PRIME DESTINATE PRODUCȚIEI DE GELATINĂ ȘI DE COLAGEN</w:t>
      </w:r>
    </w:p>
    <w:p w14:paraId="3796ADA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33.</w:t>
      </w:r>
      <w:r w:rsidRPr="007B1421">
        <w:rPr>
          <w:rFonts w:ascii="Times New Roman" w:eastAsia="Times New Roman" w:hAnsi="Times New Roman" w:cs="Times New Roman"/>
          <w:color w:val="000000" w:themeColor="text1"/>
          <w:sz w:val="28"/>
          <w:szCs w:val="28"/>
        </w:rPr>
        <w:t xml:space="preserve"> Transporturile următoarelor produse de origine animală pot intra în Republica Moldova numai dacă au fost fabricate din materii prime obținute în abatoare, în unități de prelucrare a vânatului, în unități de tranșare, în unități de producere a cărnii tocate, a preparatelor din carne și a cărnii separate mecanic și în unități de prelucrare a produselor pescărești care figurează pe listele de unități, întocmite și actualizate </w:t>
      </w:r>
      <w:r w:rsidRPr="007B1421">
        <w:rPr>
          <w:rFonts w:ascii="Times New Roman" w:eastAsia="Times New Roman" w:hAnsi="Times New Roman" w:cs="Times New Roman"/>
          <w:color w:val="000000" w:themeColor="text1"/>
          <w:sz w:val="28"/>
          <w:szCs w:val="28"/>
        </w:rPr>
        <w:lastRenderedPageBreak/>
        <w:t xml:space="preserve">conform art.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5) lit. b)  din  Legea nr.82/2024:</w:t>
      </w:r>
    </w:p>
    <w:p w14:paraId="2A91E23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33.1</w:t>
      </w:r>
      <w:r w:rsidRPr="007B1421">
        <w:rPr>
          <w:rFonts w:ascii="Times New Roman" w:eastAsia="Times New Roman" w:hAnsi="Times New Roman" w:cs="Times New Roman"/>
          <w:color w:val="000000" w:themeColor="text1"/>
          <w:sz w:val="28"/>
          <w:szCs w:val="28"/>
        </w:rPr>
        <w:tab/>
        <w:t>carne proaspătă;</w:t>
      </w:r>
    </w:p>
    <w:p w14:paraId="39A081C5"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33.2.</w:t>
      </w:r>
      <w:r w:rsidRPr="007B1421">
        <w:rPr>
          <w:rFonts w:ascii="Times New Roman" w:eastAsia="Times New Roman" w:hAnsi="Times New Roman" w:cs="Times New Roman"/>
          <w:color w:val="000000" w:themeColor="text1"/>
          <w:sz w:val="28"/>
          <w:szCs w:val="28"/>
        </w:rPr>
        <w:tab/>
        <w:t>carne tocată;</w:t>
      </w:r>
    </w:p>
    <w:p w14:paraId="5D9F2CF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33.3</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ab/>
        <w:t>preparate din carne;</w:t>
      </w:r>
    </w:p>
    <w:p w14:paraId="3E8D0E18" w14:textId="5A2C2519"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33.4.</w:t>
      </w:r>
      <w:r w:rsidRPr="007B1421">
        <w:rPr>
          <w:rFonts w:ascii="Times New Roman" w:eastAsia="Times New Roman" w:hAnsi="Times New Roman" w:cs="Times New Roman"/>
          <w:color w:val="000000" w:themeColor="text1"/>
          <w:sz w:val="28"/>
          <w:szCs w:val="28"/>
        </w:rPr>
        <w:tab/>
        <w:t xml:space="preserve">carne separată mecanic și produse din carne, cu excepția membranelor astfel cum sunt definite </w:t>
      </w:r>
      <w:r w:rsidR="00A575B4" w:rsidRPr="007B1421">
        <w:rPr>
          <w:rFonts w:ascii="Times New Roman" w:eastAsia="Times New Roman" w:hAnsi="Times New Roman" w:cs="Times New Roman"/>
          <w:color w:val="000000" w:themeColor="text1"/>
          <w:sz w:val="28"/>
          <w:szCs w:val="28"/>
        </w:rPr>
        <w:t>în pct.3 la Normele</w:t>
      </w:r>
      <w:r w:rsidRPr="007B1421">
        <w:rPr>
          <w:rFonts w:ascii="Times New Roman" w:eastAsia="Times New Roman" w:hAnsi="Times New Roman" w:cs="Times New Roman"/>
          <w:color w:val="000000" w:themeColor="text1"/>
          <w:sz w:val="28"/>
          <w:szCs w:val="28"/>
        </w:rPr>
        <w:t xml:space="preserve"> sanitare veterinare privind sănătatea animală referitoare la circulația și manipularea transporturilor de anumite specii și categorii de animale, de materiale germinative și de produse de origine animală, aprobate prin Hotărârea Guvernului nr. 439/2025.</w:t>
      </w:r>
    </w:p>
    <w:p w14:paraId="44628D0E" w14:textId="72B72D6F"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33.5.</w:t>
      </w:r>
      <w:r w:rsidRPr="007B1421">
        <w:rPr>
          <w:rFonts w:ascii="Times New Roman" w:eastAsia="Times New Roman" w:hAnsi="Times New Roman" w:cs="Times New Roman"/>
          <w:color w:val="000000" w:themeColor="text1"/>
          <w:sz w:val="28"/>
          <w:szCs w:val="28"/>
        </w:rPr>
        <w:tab/>
        <w:t xml:space="preserve">materiile prime destinate producției de gelatină și de colagen conform </w:t>
      </w:r>
      <w:r w:rsidR="00532D9F" w:rsidRPr="007B1421">
        <w:rPr>
          <w:rFonts w:ascii="Times New Roman" w:eastAsia="Times New Roman" w:hAnsi="Times New Roman" w:cs="Times New Roman"/>
          <w:color w:val="000000" w:themeColor="text1"/>
          <w:sz w:val="28"/>
          <w:szCs w:val="28"/>
        </w:rPr>
        <w:t>pct.200 și 218 din anexa nr.</w:t>
      </w:r>
      <w:r w:rsidR="00874B21" w:rsidRPr="007B1421">
        <w:rPr>
          <w:rFonts w:ascii="Times New Roman" w:eastAsia="Times New Roman" w:hAnsi="Times New Roman" w:cs="Times New Roman"/>
          <w:color w:val="000000" w:themeColor="text1"/>
          <w:sz w:val="28"/>
          <w:szCs w:val="28"/>
        </w:rPr>
        <w:t>2</w:t>
      </w:r>
      <w:r w:rsidRPr="007B1421">
        <w:rPr>
          <w:rFonts w:ascii="Times New Roman" w:eastAsia="Times New Roman" w:hAnsi="Times New Roman" w:cs="Times New Roman"/>
          <w:color w:val="000000" w:themeColor="text1"/>
          <w:sz w:val="28"/>
          <w:szCs w:val="28"/>
        </w:rPr>
        <w:t xml:space="preserve"> </w:t>
      </w:r>
      <w:r w:rsidR="00532D9F" w:rsidRPr="007B1421">
        <w:rPr>
          <w:rFonts w:ascii="Times New Roman" w:eastAsia="Times New Roman" w:hAnsi="Times New Roman" w:cs="Times New Roman"/>
          <w:color w:val="000000" w:themeColor="text1"/>
          <w:sz w:val="28"/>
          <w:szCs w:val="28"/>
        </w:rPr>
        <w:t xml:space="preserve">la </w:t>
      </w:r>
      <w:r w:rsidRPr="007B1421">
        <w:rPr>
          <w:rFonts w:ascii="Times New Roman" w:eastAsia="Calibri" w:hAnsi="Times New Roman" w:cs="Times New Roman"/>
          <w:color w:val="000000" w:themeColor="text1"/>
          <w:sz w:val="28"/>
          <w:szCs w:val="28"/>
        </w:rPr>
        <w:t>Cerințele specifice de igienă care se aplică alimentelor de origine animală, aprobate prin Hotărârea Guvernului 692/2025</w:t>
      </w:r>
      <w:r w:rsidRPr="007B1421">
        <w:rPr>
          <w:rFonts w:ascii="Times New Roman" w:eastAsia="Times New Roman" w:hAnsi="Times New Roman" w:cs="Times New Roman"/>
          <w:color w:val="000000" w:themeColor="text1"/>
          <w:sz w:val="28"/>
          <w:szCs w:val="28"/>
        </w:rPr>
        <w:t>.</w:t>
      </w:r>
    </w:p>
    <w:p w14:paraId="13CA1FDD"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t>CAPITOLUL XI</w:t>
      </w:r>
    </w:p>
    <w:p w14:paraId="4C352997"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PENTRU TRANSPORTURILE DE MOLUȘTE BIVALVE, ECHINODERME, TUNICATE ȘI GASTEROPODE MARINE VII</w:t>
      </w:r>
    </w:p>
    <w:p w14:paraId="2E896A8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Style w:val="Robust"/>
          <w:rFonts w:ascii="Times New Roman" w:hAnsi="Times New Roman" w:cs="Times New Roman"/>
          <w:color w:val="000000" w:themeColor="text1"/>
          <w:sz w:val="28"/>
          <w:szCs w:val="28"/>
        </w:rPr>
        <w:t>34.</w:t>
      </w:r>
      <w:r w:rsidRPr="007B1421">
        <w:rPr>
          <w:rFonts w:ascii="Times New Roman" w:hAnsi="Times New Roman" w:cs="Times New Roman"/>
          <w:color w:val="000000" w:themeColor="text1"/>
          <w:sz w:val="28"/>
          <w:szCs w:val="28"/>
        </w:rPr>
        <w:t xml:space="preserve"> Prin derogare de la prevederile pct. 15, este permisă intrarea în Republica Moldova a transporturilor de moluște bivalve, echinoderme, </w:t>
      </w:r>
      <w:proofErr w:type="spellStart"/>
      <w:r w:rsidRPr="007B1421">
        <w:rPr>
          <w:rFonts w:ascii="Times New Roman" w:hAnsi="Times New Roman" w:cs="Times New Roman"/>
          <w:color w:val="000000" w:themeColor="text1"/>
          <w:sz w:val="28"/>
          <w:szCs w:val="28"/>
        </w:rPr>
        <w:t>tunicate</w:t>
      </w:r>
      <w:proofErr w:type="spellEnd"/>
      <w:r w:rsidRPr="007B1421">
        <w:rPr>
          <w:rFonts w:ascii="Times New Roman" w:hAnsi="Times New Roman" w:cs="Times New Roman"/>
          <w:color w:val="000000" w:themeColor="text1"/>
          <w:sz w:val="28"/>
          <w:szCs w:val="28"/>
        </w:rPr>
        <w:t xml:space="preserve"> și gasteropode marine vii, încadrate la codurile NC corespunzătoare poziției 0307 din Nomenclatura combinată a mărfurilor, aprobată prin Legea nr. 172/2014 numai dacă provin din țările </w:t>
      </w:r>
      <w:r w:rsidRPr="007B1421">
        <w:rPr>
          <w:rFonts w:ascii="Times New Roman" w:eastAsia="Times New Roman" w:hAnsi="Times New Roman" w:cs="Times New Roman"/>
          <w:color w:val="000000" w:themeColor="text1"/>
          <w:sz w:val="28"/>
          <w:szCs w:val="28"/>
        </w:rPr>
        <w:t xml:space="preserve">care figurează în listele întocmite de autoritatea competentă conform art. 85 alin. (6)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5) lit. b)  din  Legea nr.82/2024.</w:t>
      </w:r>
    </w:p>
    <w:p w14:paraId="68C9CE95" w14:textId="77777777"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rStyle w:val="Robust"/>
          <w:color w:val="000000" w:themeColor="text1"/>
          <w:sz w:val="28"/>
          <w:szCs w:val="28"/>
        </w:rPr>
        <w:t xml:space="preserve">34.1. </w:t>
      </w:r>
      <w:r w:rsidRPr="007B1421">
        <w:rPr>
          <w:color w:val="000000" w:themeColor="text1"/>
          <w:sz w:val="28"/>
          <w:szCs w:val="28"/>
        </w:rPr>
        <w:t>Următoarele produse pot intra în țară, chiar dacă sunt recoltate în zone care nu au fost clasificate de autoritățile competente din țara de producție în conformitate art. 17 alin. (6) din  Legea nr.82/2024:</w:t>
      </w:r>
    </w:p>
    <w:p w14:paraId="4149DC0F" w14:textId="744BFDA6" w:rsidR="003A0818" w:rsidRPr="007B1421" w:rsidRDefault="003A0818" w:rsidP="003A0818">
      <w:pPr>
        <w:spacing w:line="276" w:lineRule="auto"/>
        <w:jc w:val="both"/>
        <w:rPr>
          <w:rFonts w:ascii="Times New Roman" w:hAnsi="Times New Roman" w:cs="Times New Roman"/>
          <w:color w:val="000000" w:themeColor="text1"/>
          <w:sz w:val="28"/>
          <w:szCs w:val="28"/>
        </w:rPr>
      </w:pPr>
      <w:r w:rsidRPr="007B1421">
        <w:rPr>
          <w:rFonts w:ascii="Times New Roman" w:hAnsi="Times New Roman" w:cs="Times New Roman"/>
          <w:color w:val="000000" w:themeColor="text1"/>
          <w:sz w:val="24"/>
          <w:szCs w:val="24"/>
        </w:rPr>
        <w:t>34.2.</w:t>
      </w:r>
      <w:r w:rsidRPr="007B1421">
        <w:rPr>
          <w:rFonts w:ascii="Times New Roman" w:hAnsi="Times New Roman" w:cs="Times New Roman"/>
          <w:color w:val="000000" w:themeColor="text1"/>
          <w:sz w:val="28"/>
          <w:szCs w:val="28"/>
        </w:rPr>
        <w:t>pectinidae</w:t>
      </w:r>
      <w:r w:rsidR="002F0FBF" w:rsidRPr="007B1421">
        <w:rPr>
          <w:rFonts w:ascii="Times New Roman" w:hAnsi="Times New Roman" w:cs="Times New Roman"/>
          <w:color w:val="000000" w:themeColor="text1"/>
          <w:sz w:val="28"/>
          <w:szCs w:val="28"/>
        </w:rPr>
        <w:t>;</w:t>
      </w:r>
    </w:p>
    <w:p w14:paraId="278E977B" w14:textId="77777777" w:rsidR="00C56785" w:rsidRPr="007B1421" w:rsidRDefault="00C56785" w:rsidP="00275F4E">
      <w:pPr>
        <w:spacing w:after="0" w:line="276" w:lineRule="auto"/>
        <w:ind w:firstLine="567"/>
        <w:jc w:val="both"/>
        <w:rPr>
          <w:rFonts w:ascii="Times New Roman" w:hAnsi="Times New Roman" w:cs="Times New Roman"/>
          <w:color w:val="000000" w:themeColor="text1"/>
          <w:sz w:val="28"/>
          <w:szCs w:val="28"/>
        </w:rPr>
      </w:pPr>
      <w:r w:rsidRPr="007B1421">
        <w:rPr>
          <w:rFonts w:ascii="Times New Roman" w:hAnsi="Times New Roman" w:cs="Times New Roman"/>
          <w:color w:val="000000" w:themeColor="text1"/>
          <w:sz w:val="28"/>
          <w:szCs w:val="28"/>
        </w:rPr>
        <w:t>34.3.</w:t>
      </w:r>
      <w:r w:rsidRPr="007B1421">
        <w:rPr>
          <w:rFonts w:ascii="Times New Roman" w:hAnsi="Times New Roman" w:cs="Times New Roman"/>
          <w:color w:val="000000" w:themeColor="text1"/>
          <w:sz w:val="28"/>
          <w:szCs w:val="28"/>
        </w:rPr>
        <w:tab/>
        <w:t>gasteropodele marine care nu se hrănesc prin filtrare și echinodermele care nu se hrănesc prin filtrare.</w:t>
      </w:r>
    </w:p>
    <w:p w14:paraId="24560986" w14:textId="3EF760D3" w:rsidR="00C56785" w:rsidRPr="007B1421" w:rsidRDefault="00C56785" w:rsidP="00275F4E">
      <w:pPr>
        <w:spacing w:after="0" w:line="276" w:lineRule="auto"/>
        <w:ind w:firstLine="567"/>
        <w:jc w:val="both"/>
        <w:rPr>
          <w:rFonts w:ascii="Times New Roman" w:hAnsi="Times New Roman" w:cs="Times New Roman"/>
          <w:color w:val="000000" w:themeColor="text1"/>
          <w:sz w:val="28"/>
          <w:szCs w:val="28"/>
        </w:rPr>
      </w:pPr>
      <w:r w:rsidRPr="007B1421">
        <w:rPr>
          <w:rFonts w:ascii="Times New Roman" w:hAnsi="Times New Roman" w:cs="Times New Roman"/>
          <w:color w:val="000000" w:themeColor="text1"/>
          <w:sz w:val="28"/>
          <w:szCs w:val="28"/>
        </w:rPr>
        <w:t>34.4. Înainte ca listele menționate la prezentul capitol  să fie întocmite de către autoritatea competentă, se va ține seama de informațiile</w:t>
      </w:r>
      <w:r w:rsidR="00107C14" w:rsidRPr="007B1421">
        <w:rPr>
          <w:rFonts w:ascii="Times New Roman" w:hAnsi="Times New Roman" w:cs="Times New Roman"/>
          <w:color w:val="000000" w:themeColor="text1"/>
          <w:sz w:val="28"/>
          <w:szCs w:val="28"/>
        </w:rPr>
        <w:t xml:space="preserve"> </w:t>
      </w:r>
      <w:r w:rsidRPr="007B1421">
        <w:rPr>
          <w:rFonts w:ascii="Times New Roman" w:hAnsi="Times New Roman" w:cs="Times New Roman"/>
          <w:color w:val="000000" w:themeColor="text1"/>
          <w:sz w:val="28"/>
          <w:szCs w:val="28"/>
        </w:rPr>
        <w:t>oferite de către autoritățile competente din țara exportatoare privind clasificarea și controlul zonelor de producție aflate în responsabilitatea lor.</w:t>
      </w:r>
    </w:p>
    <w:p w14:paraId="13B82A3B" w14:textId="77777777"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lang w:eastAsia="ro-RO"/>
        </w:rPr>
      </w:pPr>
    </w:p>
    <w:p w14:paraId="1B38D707"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t>CAPITOLUL XII</w:t>
      </w:r>
    </w:p>
    <w:p w14:paraId="6E9DE6DB" w14:textId="2BEE7451"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SUPLIMENTARE PENTRU INTRAREA ÎN REPUBLICA MOLDOVA A PRODUSELOR PESCĂREȘTI</w:t>
      </w:r>
    </w:p>
    <w:p w14:paraId="3AAE4C0E" w14:textId="77777777"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b/>
          <w:bCs/>
          <w:color w:val="000000" w:themeColor="text1"/>
          <w:sz w:val="28"/>
          <w:szCs w:val="28"/>
        </w:rPr>
        <w:t>35.</w:t>
      </w:r>
      <w:r w:rsidRPr="007B1421">
        <w:rPr>
          <w:color w:val="000000" w:themeColor="text1"/>
          <w:sz w:val="28"/>
          <w:szCs w:val="28"/>
        </w:rPr>
        <w:t xml:space="preserve"> Transporturile de produse pescărești pentru care au fost stabilite coduri NC la pozițiile 0301, 0302, 0303, 0304, 0305, 0306, 0307, 0308, 0309, 1504, 1516, 1517, 1603 </w:t>
      </w:r>
      <w:r w:rsidRPr="007B1421">
        <w:rPr>
          <w:color w:val="000000" w:themeColor="text1"/>
          <w:sz w:val="28"/>
          <w:szCs w:val="28"/>
        </w:rPr>
        <w:lastRenderedPageBreak/>
        <w:t>00, 1604, 1605 sau 2106 din Nomenclatura combinată a mărfurilor, aprobată prin Legea nr. 172/2014, pot intra în Republica Moldova în vederea introducerii pe piață.</w:t>
      </w:r>
    </w:p>
    <w:p w14:paraId="4BA88F86" w14:textId="3079F276"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rStyle w:val="Robust"/>
          <w:color w:val="000000" w:themeColor="text1"/>
          <w:sz w:val="28"/>
          <w:szCs w:val="28"/>
        </w:rPr>
        <w:t>35.1.</w:t>
      </w:r>
      <w:r w:rsidRPr="007B1421">
        <w:rPr>
          <w:color w:val="000000" w:themeColor="text1"/>
          <w:sz w:val="28"/>
          <w:szCs w:val="28"/>
        </w:rPr>
        <w:t xml:space="preserve"> Produsele menționate pot fi introduse pe piață numai dacă au fost obținute sau preparate, în orice etapă a producției, într-o unitate terestră, într-o navă fabrică sau navă congelator, ori depozitate într-un depozit frigorific sau navă frigorifică care figurează </w:t>
      </w:r>
      <w:r w:rsidR="00107C14" w:rsidRPr="007B1421">
        <w:rPr>
          <w:color w:val="000000" w:themeColor="text1"/>
          <w:sz w:val="28"/>
          <w:szCs w:val="28"/>
        </w:rPr>
        <w:t>în</w:t>
      </w:r>
      <w:r w:rsidRPr="007B1421">
        <w:rPr>
          <w:color w:val="000000" w:themeColor="text1"/>
          <w:sz w:val="28"/>
          <w:szCs w:val="28"/>
        </w:rPr>
        <w:t xml:space="preserve"> listă întocmită și actualizată conform art. 85 alin. (6) </w:t>
      </w:r>
      <w:proofErr w:type="spellStart"/>
      <w:r w:rsidRPr="007B1421">
        <w:rPr>
          <w:color w:val="000000" w:themeColor="text1"/>
          <w:sz w:val="28"/>
          <w:szCs w:val="28"/>
        </w:rPr>
        <w:t>subpct</w:t>
      </w:r>
      <w:proofErr w:type="spellEnd"/>
      <w:r w:rsidRPr="007B1421">
        <w:rPr>
          <w:color w:val="000000" w:themeColor="text1"/>
          <w:sz w:val="28"/>
          <w:szCs w:val="28"/>
        </w:rPr>
        <w:t>. 5) din Legea nr. 82/2024.</w:t>
      </w:r>
    </w:p>
    <w:p w14:paraId="1C96EABD"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t>CAPITOLUL XIII</w:t>
      </w:r>
    </w:p>
    <w:p w14:paraId="64B80D14"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SUPLIMENTARE  PENTRU INTRAREA ÎN REPUBLICA MOLDOVA A ANUMITOR BUNURI DESTINATE CONSUMULUI UMAN, CERINȚE APLICABILE TRANSPORTURILOR DE PRODUSE COMPUSE</w:t>
      </w:r>
    </w:p>
    <w:p w14:paraId="03DAAFDB" w14:textId="3220F87D"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36.</w:t>
      </w:r>
      <w:r w:rsidRPr="007B1421">
        <w:rPr>
          <w:rFonts w:ascii="Times New Roman" w:eastAsia="Times New Roman" w:hAnsi="Times New Roman" w:cs="Times New Roman"/>
          <w:color w:val="000000" w:themeColor="text1"/>
          <w:sz w:val="28"/>
          <w:szCs w:val="28"/>
        </w:rPr>
        <w:t xml:space="preserve"> Transporturile de produse compuse menționate la codurile NC de la pozițiile 1517, 1518, 1601 00, 1602, 1603 00, 1604, 1605, 1702, 1704, 1806, 1901, 1902, 1904, 1905, 2001, 2004, 2005, 2008, 2101, 2103, 2104, 2105 00, 2106, 2202 sau 2208 din NC a mărfurilor aprobată prin Legea nr.172/2014</w:t>
      </w:r>
      <w:r w:rsidR="00291377" w:rsidRPr="007B1421">
        <w:rPr>
          <w:rFonts w:ascii="Times New Roman" w:eastAsia="Times New Roman" w:hAnsi="Times New Roman" w:cs="Times New Roman"/>
          <w:color w:val="000000" w:themeColor="text1"/>
          <w:sz w:val="28"/>
          <w:szCs w:val="28"/>
        </w:rPr>
        <w:t>,</w:t>
      </w:r>
      <w:r w:rsidRPr="007B1421">
        <w:rPr>
          <w:rFonts w:ascii="Times New Roman" w:eastAsia="Times New Roman" w:hAnsi="Times New Roman" w:cs="Times New Roman"/>
          <w:color w:val="000000" w:themeColor="text1"/>
          <w:sz w:val="28"/>
          <w:szCs w:val="28"/>
        </w:rPr>
        <w:t xml:space="preserve"> pot intra în Republica Moldova în vederea introducerii pe piață numai dacă fiecare produs prelucrat de origine animală conținut în produsele compuse a fost produs fie în unități situate în alte țări sau regiuni ale acestora din care este autorizată intrarea în Republica Moldova a respectivelor produse prelucrate de origine animală conform pct.27.</w:t>
      </w:r>
    </w:p>
    <w:p w14:paraId="77991423"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36.1.</w:t>
      </w:r>
      <w:r w:rsidRPr="007B1421">
        <w:rPr>
          <w:rFonts w:ascii="Times New Roman" w:eastAsia="Times New Roman" w:hAnsi="Times New Roman" w:cs="Times New Roman"/>
          <w:color w:val="000000" w:themeColor="text1"/>
          <w:sz w:val="28"/>
          <w:szCs w:val="28"/>
        </w:rPr>
        <w:t xml:space="preserve"> Până când  autoritatea competentă va stabili o listă specifică a țărilor sau a regiunilor acestora din care este autorizată intrarea în Republica Moldova a produselor compuse, transporturile de produse compuse provenite din alte țări sau regiuni ale acestora pot intra în Republica Moldova dacă respectă următoarele norme:</w:t>
      </w:r>
    </w:p>
    <w:p w14:paraId="46A669AB"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36.2.</w:t>
      </w:r>
      <w:r w:rsidRPr="007B1421">
        <w:rPr>
          <w:rFonts w:ascii="Times New Roman" w:eastAsia="Times New Roman" w:hAnsi="Times New Roman" w:cs="Times New Roman"/>
          <w:color w:val="000000" w:themeColor="text1"/>
          <w:sz w:val="28"/>
          <w:szCs w:val="28"/>
        </w:rPr>
        <w:t>produsele compuse menționate la pct. 36 care necesită să fie transportate sau depozitate la temperaturi controlate trebuie să provină din țări sau regiuni ale acestora din care este autorizată, conform pct.8, intrarea în Republica Moldova a fiecărui produs prelucrat de origine animală conținut în produsele compuse;</w:t>
      </w:r>
    </w:p>
    <w:p w14:paraId="79308EC6"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36.3.</w:t>
      </w:r>
      <w:r w:rsidRPr="007B1421">
        <w:rPr>
          <w:rFonts w:ascii="Times New Roman" w:eastAsia="Times New Roman" w:hAnsi="Times New Roman" w:cs="Times New Roman"/>
          <w:color w:val="000000" w:themeColor="text1"/>
          <w:sz w:val="28"/>
          <w:szCs w:val="28"/>
        </w:rPr>
        <w:t xml:space="preserve"> produsele compuse menționate la pct.36 care nu necesită să fie transportate sau depozitate la temperaturi controlate și care conțin orice cantitate de produse pe bază de </w:t>
      </w:r>
      <w:proofErr w:type="spellStart"/>
      <w:r w:rsidRPr="007B1421">
        <w:rPr>
          <w:rFonts w:ascii="Times New Roman" w:eastAsia="Times New Roman" w:hAnsi="Times New Roman" w:cs="Times New Roman"/>
          <w:color w:val="000000" w:themeColor="text1"/>
          <w:sz w:val="28"/>
          <w:szCs w:val="28"/>
        </w:rPr>
        <w:t>colostru</w:t>
      </w:r>
      <w:proofErr w:type="spellEnd"/>
      <w:r w:rsidRPr="007B1421">
        <w:rPr>
          <w:rFonts w:ascii="Times New Roman" w:eastAsia="Times New Roman" w:hAnsi="Times New Roman" w:cs="Times New Roman"/>
          <w:color w:val="000000" w:themeColor="text1"/>
          <w:sz w:val="28"/>
          <w:szCs w:val="28"/>
        </w:rPr>
        <w:t xml:space="preserve"> sau de produse din carne trebuie să provină din alte țări sau regiuni ale acestora din care este autorizată conform pct.8, intrarea în Republica Moldova a produselor pe bază de </w:t>
      </w:r>
      <w:proofErr w:type="spellStart"/>
      <w:r w:rsidRPr="007B1421">
        <w:rPr>
          <w:rFonts w:ascii="Times New Roman" w:eastAsia="Times New Roman" w:hAnsi="Times New Roman" w:cs="Times New Roman"/>
          <w:color w:val="000000" w:themeColor="text1"/>
          <w:sz w:val="28"/>
          <w:szCs w:val="28"/>
        </w:rPr>
        <w:t>colostru</w:t>
      </w:r>
      <w:proofErr w:type="spellEnd"/>
      <w:r w:rsidRPr="007B1421">
        <w:rPr>
          <w:rFonts w:ascii="Times New Roman" w:eastAsia="Times New Roman" w:hAnsi="Times New Roman" w:cs="Times New Roman"/>
          <w:color w:val="000000" w:themeColor="text1"/>
          <w:sz w:val="28"/>
          <w:szCs w:val="28"/>
        </w:rPr>
        <w:t xml:space="preserve"> sau a produselor din carne conținute în produsele compuse;</w:t>
      </w:r>
    </w:p>
    <w:p w14:paraId="56E230F9" w14:textId="65566D5D"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36.4.</w:t>
      </w:r>
      <w:r w:rsidRPr="007B1421">
        <w:rPr>
          <w:rFonts w:ascii="Times New Roman" w:eastAsia="Times New Roman" w:hAnsi="Times New Roman" w:cs="Times New Roman"/>
          <w:color w:val="000000" w:themeColor="text1"/>
          <w:sz w:val="28"/>
          <w:szCs w:val="28"/>
        </w:rPr>
        <w:tab/>
        <w:t xml:space="preserve">produsele compuse menționate la pct. 36 care nu necesită să fie transportate sau depozitate la temperaturi controlate și care conțin produse prelucrate de origine animală, altele decât produsele pe bază de </w:t>
      </w:r>
      <w:proofErr w:type="spellStart"/>
      <w:r w:rsidRPr="007B1421">
        <w:rPr>
          <w:rFonts w:ascii="Times New Roman" w:eastAsia="Times New Roman" w:hAnsi="Times New Roman" w:cs="Times New Roman"/>
          <w:color w:val="000000" w:themeColor="text1"/>
          <w:sz w:val="28"/>
          <w:szCs w:val="28"/>
        </w:rPr>
        <w:t>colostru</w:t>
      </w:r>
      <w:proofErr w:type="spellEnd"/>
      <w:r w:rsidRPr="007B1421">
        <w:rPr>
          <w:rFonts w:ascii="Times New Roman" w:eastAsia="Times New Roman" w:hAnsi="Times New Roman" w:cs="Times New Roman"/>
          <w:color w:val="000000" w:themeColor="text1"/>
          <w:sz w:val="28"/>
          <w:szCs w:val="28"/>
        </w:rPr>
        <w:t xml:space="preserve"> sau produsele din carne, pentru care sunt prevăzute de anexa nr.2 </w:t>
      </w:r>
      <w:r w:rsidR="002505C4" w:rsidRPr="007B1421">
        <w:rPr>
          <w:rFonts w:ascii="Times New Roman" w:eastAsia="Times New Roman" w:hAnsi="Times New Roman" w:cs="Times New Roman"/>
          <w:color w:val="000000" w:themeColor="text1"/>
          <w:sz w:val="28"/>
          <w:szCs w:val="28"/>
        </w:rPr>
        <w:t xml:space="preserve">la </w:t>
      </w:r>
      <w:r w:rsidRPr="007B1421">
        <w:rPr>
          <w:rFonts w:ascii="Times New Roman" w:eastAsia="Calibri" w:hAnsi="Times New Roman" w:cs="Times New Roman"/>
          <w:color w:val="000000" w:themeColor="text1"/>
          <w:sz w:val="28"/>
          <w:szCs w:val="28"/>
        </w:rPr>
        <w:t>Cerințele specifice de igienă care se aplică alimentelor de origine animală, aprobate prin Hotărârea Guvernului 692/2025</w:t>
      </w:r>
      <w:r w:rsidRPr="007B1421">
        <w:rPr>
          <w:rFonts w:ascii="Times New Roman" w:eastAsia="Times New Roman" w:hAnsi="Times New Roman" w:cs="Times New Roman"/>
          <w:color w:val="000000" w:themeColor="text1"/>
          <w:sz w:val="28"/>
          <w:szCs w:val="28"/>
        </w:rPr>
        <w:t xml:space="preserve">, trebuie </w:t>
      </w:r>
      <w:r w:rsidRPr="007B1421">
        <w:rPr>
          <w:rFonts w:ascii="Times New Roman" w:eastAsia="Times New Roman" w:hAnsi="Times New Roman" w:cs="Times New Roman"/>
          <w:color w:val="000000" w:themeColor="text1"/>
          <w:sz w:val="28"/>
          <w:szCs w:val="28"/>
        </w:rPr>
        <w:lastRenderedPageBreak/>
        <w:t>să provină din țări sau din regiuni ale acestora din care este autorizată, conform pct. 8, intrarea în Republica Moldova a produselor din carne, produselor lactate, produselor pescărești sau produselor din ouă pe baza cerințelor de sănătate animală  și sunt listate pentru cel puțin unul dintre aceste produse de origine animală.</w:t>
      </w:r>
    </w:p>
    <w:p w14:paraId="3E7DA1CA" w14:textId="38CEDC1E"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37.</w:t>
      </w:r>
      <w:r w:rsidRPr="007B1421">
        <w:rPr>
          <w:rFonts w:ascii="Times New Roman" w:eastAsia="Times New Roman" w:hAnsi="Times New Roman" w:cs="Times New Roman"/>
          <w:color w:val="000000" w:themeColor="text1"/>
          <w:sz w:val="28"/>
          <w:szCs w:val="28"/>
        </w:rPr>
        <w:t xml:space="preserve"> </w:t>
      </w:r>
      <w:r w:rsidR="00275F4E" w:rsidRPr="007B1421">
        <w:rPr>
          <w:rFonts w:ascii="Times New Roman" w:eastAsia="Times New Roman" w:hAnsi="Times New Roman" w:cs="Times New Roman"/>
          <w:color w:val="000000" w:themeColor="text1"/>
          <w:sz w:val="28"/>
          <w:szCs w:val="28"/>
        </w:rPr>
        <w:t>Țările sau regiunile acestora care introduc în Republica Moldova produse compuse trebuie să fie listate în Lista țărilor autorizate pentru introducerea în Republica Moldova a anumitor animale și mărfuri destinate consumului uman pentru speciile sau produsele de bază din care sunt derivate produsele prelucrate de origine animală conținute în produsele compuse, aprobată de autoritatea competentă, cu excepția colagenului, a gelatinei și a produselor înalt rafinate de origine animală</w:t>
      </w:r>
      <w:r w:rsidRPr="007B1421">
        <w:rPr>
          <w:rFonts w:ascii="Times New Roman" w:eastAsia="Times New Roman" w:hAnsi="Times New Roman" w:cs="Times New Roman"/>
          <w:color w:val="000000" w:themeColor="text1"/>
          <w:sz w:val="28"/>
          <w:szCs w:val="28"/>
        </w:rPr>
        <w:t>.</w:t>
      </w:r>
    </w:p>
    <w:p w14:paraId="74B49A59" w14:textId="6E2ABB89" w:rsidR="00C56785" w:rsidRPr="007B1421" w:rsidRDefault="00C56785" w:rsidP="00275F4E">
      <w:pPr>
        <w:pStyle w:val="tt"/>
        <w:spacing w:before="0" w:beforeAutospacing="0" w:after="0" w:afterAutospacing="0" w:line="276" w:lineRule="auto"/>
        <w:ind w:firstLine="567"/>
        <w:jc w:val="both"/>
        <w:rPr>
          <w:bCs/>
          <w:color w:val="000000" w:themeColor="text1"/>
          <w:sz w:val="28"/>
          <w:szCs w:val="28"/>
        </w:rPr>
      </w:pPr>
      <w:r w:rsidRPr="007B1421">
        <w:rPr>
          <w:b/>
          <w:bCs/>
          <w:color w:val="000000" w:themeColor="text1"/>
          <w:sz w:val="28"/>
          <w:szCs w:val="28"/>
        </w:rPr>
        <w:t>38.</w:t>
      </w:r>
      <w:r w:rsidRPr="007B1421">
        <w:rPr>
          <w:color w:val="000000" w:themeColor="text1"/>
          <w:sz w:val="28"/>
          <w:szCs w:val="28"/>
        </w:rPr>
        <w:t xml:space="preserve"> Pct. 36 și 37  nu se aplică produselor compuse cu durată lungă de conservare care conțin numai produse prelucrate de origine animală sau produse compuse care se încadrează în domeniul de aplicare al Regulamentului sanitar privind enzimele alimentare, aprobat prin Hotărârea Guvernului nr. 1056/2016,  Regulamentul sanitar privind aditivii alimentari, aprobat prin Hotărârea Guvernului nr. 229/2013, Hotărârea Guvernului nr. 1245/2018 </w:t>
      </w:r>
      <w:r w:rsidRPr="007B1421">
        <w:rPr>
          <w:bCs/>
          <w:color w:val="000000" w:themeColor="text1"/>
          <w:sz w:val="28"/>
          <w:szCs w:val="28"/>
        </w:rPr>
        <w:t xml:space="preserve">cu privire la aprobarea regulamentelor sanitare privind aromele </w:t>
      </w:r>
      <w:proofErr w:type="spellStart"/>
      <w:r w:rsidRPr="007B1421">
        <w:rPr>
          <w:bCs/>
          <w:color w:val="000000" w:themeColor="text1"/>
          <w:sz w:val="28"/>
          <w:szCs w:val="28"/>
        </w:rPr>
        <w:t>şi</w:t>
      </w:r>
      <w:proofErr w:type="spellEnd"/>
      <w:r w:rsidRPr="007B1421">
        <w:rPr>
          <w:bCs/>
          <w:color w:val="000000" w:themeColor="text1"/>
          <w:sz w:val="28"/>
          <w:szCs w:val="28"/>
        </w:rPr>
        <w:t xml:space="preserve"> anumite ingrediente alimentare cu </w:t>
      </w:r>
      <w:proofErr w:type="spellStart"/>
      <w:r w:rsidRPr="007B1421">
        <w:rPr>
          <w:bCs/>
          <w:color w:val="000000" w:themeColor="text1"/>
          <w:sz w:val="28"/>
          <w:szCs w:val="28"/>
        </w:rPr>
        <w:t>proprietăţi</w:t>
      </w:r>
      <w:proofErr w:type="spellEnd"/>
      <w:r w:rsidRPr="007B1421">
        <w:rPr>
          <w:bCs/>
          <w:color w:val="000000" w:themeColor="text1"/>
          <w:sz w:val="28"/>
          <w:szCs w:val="28"/>
        </w:rPr>
        <w:t xml:space="preserve"> </w:t>
      </w:r>
      <w:proofErr w:type="spellStart"/>
      <w:r w:rsidRPr="007B1421">
        <w:rPr>
          <w:bCs/>
          <w:color w:val="000000" w:themeColor="text1"/>
          <w:sz w:val="28"/>
          <w:szCs w:val="28"/>
        </w:rPr>
        <w:t>aromatizante</w:t>
      </w:r>
      <w:proofErr w:type="spellEnd"/>
      <w:r w:rsidRPr="007B1421">
        <w:rPr>
          <w:bCs/>
          <w:color w:val="000000" w:themeColor="text1"/>
          <w:sz w:val="28"/>
          <w:szCs w:val="28"/>
        </w:rPr>
        <w:t xml:space="preserve"> destinate utilizării în </w:t>
      </w:r>
      <w:proofErr w:type="spellStart"/>
      <w:r w:rsidRPr="007B1421">
        <w:rPr>
          <w:bCs/>
          <w:color w:val="000000" w:themeColor="text1"/>
          <w:sz w:val="28"/>
          <w:szCs w:val="28"/>
        </w:rPr>
        <w:t>ş</w:t>
      </w:r>
      <w:r w:rsidR="00291377" w:rsidRPr="007B1421">
        <w:rPr>
          <w:bCs/>
          <w:color w:val="000000" w:themeColor="text1"/>
          <w:sz w:val="28"/>
          <w:szCs w:val="28"/>
        </w:rPr>
        <w:t>au</w:t>
      </w:r>
      <w:proofErr w:type="spellEnd"/>
      <w:r w:rsidRPr="007B1421">
        <w:rPr>
          <w:bCs/>
          <w:color w:val="000000" w:themeColor="text1"/>
          <w:sz w:val="28"/>
          <w:szCs w:val="28"/>
        </w:rPr>
        <w:t xml:space="preserve"> pe produsele alimentare </w:t>
      </w:r>
      <w:proofErr w:type="spellStart"/>
      <w:r w:rsidRPr="007B1421">
        <w:rPr>
          <w:bCs/>
          <w:color w:val="000000" w:themeColor="text1"/>
          <w:sz w:val="28"/>
          <w:szCs w:val="28"/>
        </w:rPr>
        <w:t>şi</w:t>
      </w:r>
      <w:proofErr w:type="spellEnd"/>
      <w:r w:rsidRPr="007B1421">
        <w:rPr>
          <w:bCs/>
          <w:color w:val="000000" w:themeColor="text1"/>
          <w:sz w:val="28"/>
          <w:szCs w:val="28"/>
        </w:rPr>
        <w:t xml:space="preserve"> privind aromele de fum utilizate sau destinate utilizării în sau pe produsele alimentare sau care conțin numai vitamina D3.</w:t>
      </w:r>
    </w:p>
    <w:p w14:paraId="1DB71ABA" w14:textId="77777777" w:rsidR="00275F4E" w:rsidRPr="007B1421" w:rsidRDefault="00275F4E"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color w:val="000000" w:themeColor="text1"/>
          <w:sz w:val="28"/>
          <w:szCs w:val="28"/>
        </w:rPr>
      </w:pPr>
    </w:p>
    <w:p w14:paraId="359FF370" w14:textId="3CCCF3F0"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XIV</w:t>
      </w:r>
    </w:p>
    <w:p w14:paraId="544ADB84"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PRIVIND CERTIFICAREA ANIMALELOR ȘI BUNURILOR CARE INTRĂ ÎN REPUBLICA MOLDOVA</w:t>
      </w:r>
    </w:p>
    <w:p w14:paraId="56D429E6"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39.</w:t>
      </w:r>
      <w:r w:rsidRPr="007B1421">
        <w:rPr>
          <w:rFonts w:ascii="Times New Roman" w:eastAsia="Times New Roman" w:hAnsi="Times New Roman" w:cs="Times New Roman"/>
          <w:color w:val="000000" w:themeColor="text1"/>
          <w:sz w:val="28"/>
          <w:szCs w:val="28"/>
        </w:rPr>
        <w:t xml:space="preserve"> Fiecare transport al următoarelor animale și bunuri poate intra în Republica Moldova în vederea introducerii pe piață numai în cazul în care este însoțit de un certificat oficial: </w:t>
      </w:r>
    </w:p>
    <w:p w14:paraId="2458395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39.1.</w:t>
      </w:r>
      <w:r w:rsidRPr="007B1421">
        <w:rPr>
          <w:rFonts w:ascii="Times New Roman" w:eastAsia="Times New Roman" w:hAnsi="Times New Roman" w:cs="Times New Roman"/>
          <w:color w:val="000000" w:themeColor="text1"/>
          <w:sz w:val="28"/>
          <w:szCs w:val="28"/>
        </w:rPr>
        <w:t xml:space="preserve"> animalele vii pentru care au fost stabilite coduri NC în secțiunea I capitolul 1 din Nomenclatura combinată a mărfurilor aprobată prin Legea nr.172/2014, în cazul în care animalele vii respective sunt animale de la care se obțin produse alimentare;</w:t>
      </w:r>
    </w:p>
    <w:p w14:paraId="679BAD5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39.2.</w:t>
      </w:r>
      <w:r w:rsidRPr="007B1421">
        <w:rPr>
          <w:rFonts w:ascii="Times New Roman" w:eastAsia="Times New Roman" w:hAnsi="Times New Roman" w:cs="Times New Roman"/>
          <w:color w:val="000000" w:themeColor="text1"/>
          <w:sz w:val="28"/>
          <w:szCs w:val="28"/>
        </w:rPr>
        <w:t xml:space="preserve"> produsele de origine animală destinate consumului uman pentru care au fost stabilite codurile următoare în Nomenclatura combinată a mărfurilor aprobată prin Legea nr.172/2014:</w:t>
      </w:r>
    </w:p>
    <w:p w14:paraId="5A54F4E9"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39.2.1</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 xml:space="preserve"> codurile NC din capitolele 2-5, 15, 16, 29; sau</w:t>
      </w:r>
    </w:p>
    <w:p w14:paraId="08446B7C"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39.2.2.</w:t>
      </w:r>
      <w:r w:rsidRPr="007B1421">
        <w:rPr>
          <w:rFonts w:ascii="Times New Roman" w:eastAsia="Times New Roman" w:hAnsi="Times New Roman" w:cs="Times New Roman"/>
          <w:b/>
          <w:bCs/>
          <w:color w:val="000000" w:themeColor="text1"/>
          <w:sz w:val="28"/>
          <w:szCs w:val="28"/>
        </w:rPr>
        <w:tab/>
      </w:r>
      <w:r w:rsidRPr="007B1421">
        <w:rPr>
          <w:rFonts w:ascii="Times New Roman" w:eastAsia="Times New Roman" w:hAnsi="Times New Roman" w:cs="Times New Roman"/>
          <w:color w:val="000000" w:themeColor="text1"/>
          <w:sz w:val="28"/>
          <w:szCs w:val="28"/>
        </w:rPr>
        <w:t>pozițiile SA 0901, 1702, 1806, 2105, 2106, 2301, 3001, 3002, 3302, 3501, 3502, 3503 00, 3504 00, 3507, 3913, 3926, 4101, 4102, 4103 sau 9602 00 000 și codurile NC 2202 99 și 3917 10 100;</w:t>
      </w:r>
    </w:p>
    <w:p w14:paraId="43DC298C" w14:textId="4D039D89"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39.3.</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 xml:space="preserve">germenii și semințele destinate producției de germeni, menționate la următoarele </w:t>
      </w:r>
      <w:proofErr w:type="spellStart"/>
      <w:r w:rsidRPr="007B1421">
        <w:rPr>
          <w:rFonts w:ascii="Times New Roman" w:eastAsia="Times New Roman" w:hAnsi="Times New Roman" w:cs="Times New Roman"/>
          <w:color w:val="000000" w:themeColor="text1"/>
          <w:sz w:val="28"/>
          <w:szCs w:val="28"/>
        </w:rPr>
        <w:t>subpoziții</w:t>
      </w:r>
      <w:proofErr w:type="spellEnd"/>
      <w:r w:rsidRPr="007B1421">
        <w:rPr>
          <w:rFonts w:ascii="Times New Roman" w:eastAsia="Times New Roman" w:hAnsi="Times New Roman" w:cs="Times New Roman"/>
          <w:color w:val="000000" w:themeColor="text1"/>
          <w:sz w:val="28"/>
          <w:szCs w:val="28"/>
        </w:rPr>
        <w:t xml:space="preserve"> SA: 0704 90, 0706 90, 0708 10</w:t>
      </w:r>
      <w:r w:rsidR="00F343ED" w:rsidRPr="007B1421">
        <w:rPr>
          <w:rFonts w:ascii="Times New Roman" w:eastAsia="Times New Roman" w:hAnsi="Times New Roman" w:cs="Times New Roman"/>
          <w:color w:val="000000" w:themeColor="text1"/>
          <w:sz w:val="28"/>
          <w:szCs w:val="28"/>
        </w:rPr>
        <w:t xml:space="preserve"> 100</w:t>
      </w:r>
      <w:r w:rsidRPr="007B1421">
        <w:rPr>
          <w:rFonts w:ascii="Times New Roman" w:eastAsia="Times New Roman" w:hAnsi="Times New Roman" w:cs="Times New Roman"/>
          <w:color w:val="000000" w:themeColor="text1"/>
          <w:sz w:val="28"/>
          <w:szCs w:val="28"/>
        </w:rPr>
        <w:t>, 0708 20</w:t>
      </w:r>
      <w:r w:rsidR="00F343ED" w:rsidRPr="007B1421">
        <w:rPr>
          <w:rFonts w:ascii="Times New Roman" w:eastAsia="Times New Roman" w:hAnsi="Times New Roman" w:cs="Times New Roman"/>
          <w:color w:val="000000" w:themeColor="text1"/>
          <w:sz w:val="28"/>
          <w:szCs w:val="28"/>
        </w:rPr>
        <w:t xml:space="preserve"> 00</w:t>
      </w:r>
      <w:r w:rsidRPr="007B1421">
        <w:rPr>
          <w:rFonts w:ascii="Times New Roman" w:eastAsia="Times New Roman" w:hAnsi="Times New Roman" w:cs="Times New Roman"/>
          <w:color w:val="000000" w:themeColor="text1"/>
          <w:sz w:val="28"/>
          <w:szCs w:val="28"/>
        </w:rPr>
        <w:t>, 0708 90</w:t>
      </w:r>
      <w:r w:rsidR="00F343ED" w:rsidRPr="007B1421">
        <w:rPr>
          <w:rFonts w:ascii="Times New Roman" w:eastAsia="Times New Roman" w:hAnsi="Times New Roman" w:cs="Times New Roman"/>
          <w:color w:val="000000" w:themeColor="text1"/>
          <w:sz w:val="28"/>
          <w:szCs w:val="28"/>
        </w:rPr>
        <w:t xml:space="preserve"> 000</w:t>
      </w:r>
      <w:r w:rsidRPr="007B1421">
        <w:rPr>
          <w:rFonts w:ascii="Times New Roman" w:eastAsia="Times New Roman" w:hAnsi="Times New Roman" w:cs="Times New Roman"/>
          <w:color w:val="000000" w:themeColor="text1"/>
          <w:sz w:val="28"/>
          <w:szCs w:val="28"/>
        </w:rPr>
        <w:t xml:space="preserve">, 0713 10, 0713 33, 0713 34, 0713 35 000, 0713 39 000, 0713 40 000, 0713 50 000, </w:t>
      </w:r>
      <w:r w:rsidRPr="007B1421">
        <w:rPr>
          <w:rFonts w:ascii="Times New Roman" w:eastAsia="Times New Roman" w:hAnsi="Times New Roman" w:cs="Times New Roman"/>
          <w:color w:val="000000" w:themeColor="text1"/>
          <w:sz w:val="28"/>
          <w:szCs w:val="28"/>
        </w:rPr>
        <w:lastRenderedPageBreak/>
        <w:t>0713 60 000, 0713 90, 0910 99, 1201 10 000, 1201 90 000, 1207 50, 1207 99, 1209 10 000, 1209 21 000, 1209 91 sau 1214 90 din Nomenclatura combinată a mărfurilor, aprobată prin Legea nr.172/2014;</w:t>
      </w:r>
    </w:p>
    <w:p w14:paraId="7032ADDB"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39.4.</w:t>
      </w:r>
      <w:r w:rsidRPr="007B1421">
        <w:rPr>
          <w:rFonts w:ascii="Times New Roman" w:eastAsia="Times New Roman" w:hAnsi="Times New Roman" w:cs="Times New Roman"/>
          <w:color w:val="000000" w:themeColor="text1"/>
          <w:sz w:val="28"/>
          <w:szCs w:val="28"/>
        </w:rPr>
        <w:t xml:space="preserve"> făina de polen menționată la codul NC ex 1212 99 950 din Nomenclatura combinată a mărfurilor aprobată prin Legea nr.172/2014;</w:t>
      </w:r>
    </w:p>
    <w:p w14:paraId="6344AE2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39.5.</w:t>
      </w:r>
      <w:r w:rsidRPr="007B1421">
        <w:rPr>
          <w:rFonts w:ascii="Times New Roman" w:eastAsia="Times New Roman" w:hAnsi="Times New Roman" w:cs="Times New Roman"/>
          <w:color w:val="000000" w:themeColor="text1"/>
          <w:sz w:val="28"/>
          <w:szCs w:val="28"/>
        </w:rPr>
        <w:t xml:space="preserve"> melcii vii, cu excepția melcilor de mare, menționați la codul NC 0307 60 000 din Nomenclatura combinată a mărfurilor aprobată prin Legea nr.172/2014;</w:t>
      </w:r>
    </w:p>
    <w:p w14:paraId="5CD926B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39.6.</w:t>
      </w:r>
      <w:r w:rsidRPr="007B1421">
        <w:rPr>
          <w:rFonts w:ascii="Times New Roman" w:eastAsia="Times New Roman" w:hAnsi="Times New Roman" w:cs="Times New Roman"/>
          <w:color w:val="000000" w:themeColor="text1"/>
          <w:sz w:val="28"/>
          <w:szCs w:val="28"/>
        </w:rPr>
        <w:t xml:space="preserve"> produsele compuse menționate la pct. 36.1 și 36.2.  cu excepția produselor compuse cu durată lungă de conservare care nu conțin produse din carne, în afară de:</w:t>
      </w:r>
    </w:p>
    <w:p w14:paraId="11AE3410"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39.6.1</w:t>
      </w:r>
      <w:r w:rsidRPr="007B1421">
        <w:rPr>
          <w:rFonts w:ascii="Times New Roman" w:eastAsia="Times New Roman" w:hAnsi="Times New Roman" w:cs="Times New Roman"/>
          <w:color w:val="000000" w:themeColor="text1"/>
          <w:sz w:val="28"/>
          <w:szCs w:val="28"/>
        </w:rPr>
        <w:t>.</w:t>
      </w:r>
      <w:r w:rsidRPr="007B1421">
        <w:rPr>
          <w:rFonts w:ascii="Times New Roman" w:eastAsia="Times New Roman" w:hAnsi="Times New Roman" w:cs="Times New Roman"/>
          <w:color w:val="000000" w:themeColor="text1"/>
          <w:sz w:val="28"/>
          <w:szCs w:val="28"/>
        </w:rPr>
        <w:tab/>
        <w:t>gelatină sau colagen care nu sunt derivate din oase de rumegătoare;</w:t>
      </w:r>
    </w:p>
    <w:p w14:paraId="63100288" w14:textId="3CFFB93A"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39.6.2</w:t>
      </w:r>
      <w:r w:rsidRPr="007B1421">
        <w:rPr>
          <w:rFonts w:ascii="Times New Roman" w:eastAsia="Times New Roman" w:hAnsi="Times New Roman" w:cs="Times New Roman"/>
          <w:color w:val="000000" w:themeColor="text1"/>
          <w:sz w:val="28"/>
          <w:szCs w:val="28"/>
        </w:rPr>
        <w:t xml:space="preserve">. </w:t>
      </w:r>
      <w:r w:rsidRPr="007B1421">
        <w:rPr>
          <w:rFonts w:ascii="Times New Roman" w:eastAsia="Times New Roman" w:hAnsi="Times New Roman" w:cs="Times New Roman"/>
          <w:color w:val="000000" w:themeColor="text1"/>
          <w:sz w:val="28"/>
          <w:szCs w:val="28"/>
        </w:rPr>
        <w:tab/>
        <w:t xml:space="preserve">produsele înalt rafinate, destinate consumului uman prevăzute </w:t>
      </w:r>
      <w:r w:rsidR="002505C4" w:rsidRPr="007B1421">
        <w:rPr>
          <w:rFonts w:ascii="Times New Roman" w:eastAsia="Times New Roman" w:hAnsi="Times New Roman" w:cs="Times New Roman"/>
          <w:color w:val="000000" w:themeColor="text1"/>
          <w:sz w:val="28"/>
          <w:szCs w:val="28"/>
        </w:rPr>
        <w:t xml:space="preserve"> la Anexa nr. 2 la </w:t>
      </w:r>
      <w:r w:rsidRPr="007B1421">
        <w:rPr>
          <w:rFonts w:ascii="Times New Roman" w:eastAsia="Calibri" w:hAnsi="Times New Roman" w:cs="Times New Roman"/>
          <w:color w:val="000000" w:themeColor="text1"/>
          <w:sz w:val="28"/>
          <w:szCs w:val="28"/>
        </w:rPr>
        <w:t>Cerințele specifice de igienă care se aplică alimentelor de origine animală, aprobate prin Hotărârea Guvernului 692/2025</w:t>
      </w:r>
      <w:r w:rsidRPr="007B1421">
        <w:rPr>
          <w:rFonts w:ascii="Times New Roman" w:eastAsia="Times New Roman" w:hAnsi="Times New Roman" w:cs="Times New Roman"/>
          <w:color w:val="000000" w:themeColor="text1"/>
          <w:sz w:val="28"/>
          <w:szCs w:val="28"/>
        </w:rPr>
        <w:t>.</w:t>
      </w:r>
    </w:p>
    <w:p w14:paraId="783E0880" w14:textId="6289E209"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40.</w:t>
      </w:r>
      <w:r w:rsidRPr="007B1421">
        <w:rPr>
          <w:rFonts w:ascii="Times New Roman" w:eastAsia="Times New Roman" w:hAnsi="Times New Roman" w:cs="Times New Roman"/>
          <w:color w:val="000000" w:themeColor="text1"/>
          <w:sz w:val="28"/>
          <w:szCs w:val="28"/>
        </w:rPr>
        <w:t xml:space="preserve"> Nu este necesar certificat oficial pentru intrarea în Republica Moldova a capsulelor de gelatină care intră sub incidența poziției SA 3913, 3926 sau 9602 din Nomenclatura combinată a </w:t>
      </w:r>
      <w:r w:rsidR="0016426B" w:rsidRPr="007B1421">
        <w:rPr>
          <w:rFonts w:ascii="Times New Roman" w:eastAsia="Times New Roman" w:hAnsi="Times New Roman" w:cs="Times New Roman"/>
          <w:color w:val="000000" w:themeColor="text1"/>
          <w:sz w:val="28"/>
          <w:szCs w:val="28"/>
        </w:rPr>
        <w:t xml:space="preserve"> </w:t>
      </w:r>
      <w:r w:rsidRPr="007B1421">
        <w:rPr>
          <w:rFonts w:ascii="Times New Roman" w:eastAsia="Times New Roman" w:hAnsi="Times New Roman" w:cs="Times New Roman"/>
          <w:color w:val="000000" w:themeColor="text1"/>
          <w:sz w:val="28"/>
          <w:szCs w:val="28"/>
        </w:rPr>
        <w:t xml:space="preserve">mărfurilor aprobată prin Legea nr.172/2014 și nici pentru capsulele de gelatină ca parte a produselor de origine animală menționate la </w:t>
      </w:r>
      <w:proofErr w:type="spellStart"/>
      <w:r w:rsidRPr="007B1421">
        <w:rPr>
          <w:rFonts w:ascii="Times New Roman" w:eastAsia="Times New Roman" w:hAnsi="Times New Roman" w:cs="Times New Roman"/>
          <w:color w:val="000000" w:themeColor="text1"/>
          <w:sz w:val="28"/>
          <w:szCs w:val="28"/>
        </w:rPr>
        <w:t>subpct</w:t>
      </w:r>
      <w:proofErr w:type="spellEnd"/>
      <w:r w:rsidRPr="007B1421">
        <w:rPr>
          <w:rFonts w:ascii="Times New Roman" w:eastAsia="Times New Roman" w:hAnsi="Times New Roman" w:cs="Times New Roman"/>
          <w:color w:val="000000" w:themeColor="text1"/>
          <w:sz w:val="28"/>
          <w:szCs w:val="28"/>
        </w:rPr>
        <w:t>. 39.2. sau ca parte a produselor compuse menționate la pct.35, în cazul în care capsulele respective nu sunt derivate din oase de rumegătoare.</w:t>
      </w:r>
    </w:p>
    <w:p w14:paraId="663AEC50" w14:textId="451076DD"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41.</w:t>
      </w:r>
      <w:r w:rsidRPr="007B1421">
        <w:rPr>
          <w:rFonts w:ascii="Times New Roman" w:eastAsia="Times New Roman" w:hAnsi="Times New Roman" w:cs="Times New Roman"/>
          <w:color w:val="000000" w:themeColor="text1"/>
          <w:sz w:val="28"/>
          <w:szCs w:val="28"/>
        </w:rPr>
        <w:t xml:space="preserve"> Certificatele oficiale certifică faptul că produsele respectă</w:t>
      </w:r>
      <w:r w:rsidR="00C40FBA" w:rsidRPr="007B1421">
        <w:rPr>
          <w:rFonts w:ascii="Times New Roman" w:eastAsia="Times New Roman" w:hAnsi="Times New Roman" w:cs="Times New Roman"/>
          <w:color w:val="000000" w:themeColor="text1"/>
          <w:sz w:val="28"/>
          <w:szCs w:val="28"/>
        </w:rPr>
        <w:t xml:space="preserve"> </w:t>
      </w:r>
      <w:r w:rsidRPr="007B1421">
        <w:rPr>
          <w:rFonts w:ascii="Times New Roman" w:hAnsi="Times New Roman" w:cs="Times New Roman"/>
          <w:color w:val="000000" w:themeColor="text1"/>
          <w:sz w:val="28"/>
          <w:szCs w:val="28"/>
        </w:rPr>
        <w:t xml:space="preserve">cerințele stabilite în Legea nr.306/2018 privind siguranța alimentelor,  Legea Nr. 296/2017 </w:t>
      </w:r>
      <w:r w:rsidRPr="007B1421">
        <w:rPr>
          <w:rFonts w:ascii="Times New Roman" w:hAnsi="Times New Roman" w:cs="Times New Roman"/>
          <w:color w:val="000000" w:themeColor="text1"/>
          <w:sz w:val="28"/>
          <w:szCs w:val="28"/>
          <w:lang w:eastAsia="ro-RO"/>
        </w:rPr>
        <w:t xml:space="preserve">privind </w:t>
      </w:r>
      <w:proofErr w:type="spellStart"/>
      <w:r w:rsidRPr="007B1421">
        <w:rPr>
          <w:rFonts w:ascii="Times New Roman" w:hAnsi="Times New Roman" w:cs="Times New Roman"/>
          <w:color w:val="000000" w:themeColor="text1"/>
          <w:sz w:val="28"/>
          <w:szCs w:val="28"/>
          <w:lang w:eastAsia="ro-RO"/>
        </w:rPr>
        <w:t>cerinţele</w:t>
      </w:r>
      <w:proofErr w:type="spellEnd"/>
      <w:r w:rsidRPr="007B1421">
        <w:rPr>
          <w:rFonts w:ascii="Times New Roman" w:hAnsi="Times New Roman" w:cs="Times New Roman"/>
          <w:color w:val="000000" w:themeColor="text1"/>
          <w:sz w:val="28"/>
          <w:szCs w:val="28"/>
          <w:lang w:eastAsia="ro-RO"/>
        </w:rPr>
        <w:t xml:space="preserve"> generale de igienă a produselor alimentare și </w:t>
      </w:r>
      <w:r w:rsidRPr="007B1421">
        <w:rPr>
          <w:rFonts w:ascii="Times New Roman" w:eastAsia="Calibri" w:hAnsi="Times New Roman" w:cs="Times New Roman"/>
          <w:color w:val="000000" w:themeColor="text1"/>
          <w:sz w:val="28"/>
          <w:szCs w:val="28"/>
        </w:rPr>
        <w:t>Cerințele specifice de igienă care se aplică alimentelor de origine animală, aprobate prin Hotărârea Guvernului 692/2025</w:t>
      </w:r>
      <w:r w:rsidRPr="007B1421">
        <w:rPr>
          <w:rFonts w:ascii="Times New Roman" w:hAnsi="Times New Roman" w:cs="Times New Roman"/>
          <w:color w:val="000000" w:themeColor="text1"/>
          <w:sz w:val="28"/>
          <w:szCs w:val="28"/>
        </w:rPr>
        <w:t>;</w:t>
      </w:r>
    </w:p>
    <w:p w14:paraId="7EE02986" w14:textId="0C6627AE" w:rsidR="00C56785" w:rsidRPr="007B1421" w:rsidRDefault="00C40FBA" w:rsidP="00275F4E">
      <w:pPr>
        <w:spacing w:after="0" w:line="276" w:lineRule="auto"/>
        <w:ind w:firstLine="567"/>
        <w:jc w:val="both"/>
        <w:rPr>
          <w:rFonts w:ascii="Times New Roman" w:eastAsia="Calibri" w:hAnsi="Times New Roman" w:cs="Times New Roman"/>
          <w:b/>
          <w:bCs/>
          <w:color w:val="000000" w:themeColor="text1"/>
          <w:sz w:val="28"/>
          <w:szCs w:val="28"/>
        </w:rPr>
      </w:pPr>
      <w:r w:rsidRPr="007B1421">
        <w:rPr>
          <w:rFonts w:ascii="Times New Roman" w:eastAsia="Times New Roman" w:hAnsi="Times New Roman" w:cs="Times New Roman"/>
          <w:b/>
          <w:color w:val="000000" w:themeColor="text1"/>
          <w:sz w:val="28"/>
          <w:szCs w:val="28"/>
        </w:rPr>
        <w:t>42.</w:t>
      </w:r>
      <w:r w:rsidRPr="007B1421">
        <w:rPr>
          <w:rFonts w:ascii="Times New Roman" w:eastAsia="Times New Roman" w:hAnsi="Times New Roman" w:cs="Times New Roman"/>
          <w:color w:val="000000" w:themeColor="text1"/>
          <w:sz w:val="28"/>
          <w:szCs w:val="28"/>
        </w:rPr>
        <w:t xml:space="preserve"> </w:t>
      </w:r>
      <w:r w:rsidR="00C56785" w:rsidRPr="007B1421">
        <w:rPr>
          <w:rFonts w:ascii="Times New Roman" w:eastAsia="Times New Roman" w:hAnsi="Times New Roman" w:cs="Times New Roman"/>
          <w:color w:val="000000" w:themeColor="text1"/>
          <w:sz w:val="28"/>
          <w:szCs w:val="28"/>
        </w:rPr>
        <w:t xml:space="preserve"> Certificatul oficial pentru germenii și semințele destinate producției de germeni, menționat la pct. 39.3. însoțește transportul până când acesta ajunge la </w:t>
      </w:r>
      <w:r w:rsidR="00C56785" w:rsidRPr="007B1421">
        <w:rPr>
          <w:rFonts w:ascii="Times New Roman" w:eastAsia="Calibri" w:hAnsi="Times New Roman" w:cs="Times New Roman"/>
          <w:b/>
          <w:bCs/>
          <w:color w:val="000000" w:themeColor="text1"/>
          <w:sz w:val="28"/>
          <w:szCs w:val="28"/>
        </w:rPr>
        <w:t xml:space="preserve"> </w:t>
      </w:r>
      <w:r w:rsidR="00C56785" w:rsidRPr="007B1421">
        <w:rPr>
          <w:rFonts w:ascii="Times New Roman" w:eastAsia="Times New Roman" w:hAnsi="Times New Roman" w:cs="Times New Roman"/>
          <w:color w:val="000000" w:themeColor="text1"/>
          <w:sz w:val="28"/>
          <w:szCs w:val="28"/>
        </w:rPr>
        <w:t>destinația indicată în certificatul oficial. În caz de divizare a transportului, o copie a certificatului oficial însoțește fiecare parte a transportului.</w:t>
      </w:r>
    </w:p>
    <w:p w14:paraId="78A5FA7A" w14:textId="6DAD1319"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w:t>
      </w:r>
      <w:r w:rsidR="00C40FBA" w:rsidRPr="007B1421">
        <w:rPr>
          <w:rFonts w:ascii="Times New Roman" w:eastAsia="Times New Roman" w:hAnsi="Times New Roman" w:cs="Times New Roman"/>
          <w:b/>
          <w:bCs/>
          <w:color w:val="000000" w:themeColor="text1"/>
          <w:sz w:val="28"/>
          <w:szCs w:val="28"/>
        </w:rPr>
        <w:t>3</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 xml:space="preserve"> Autoritățile competente din țara de expediere pot certifica transporturile de produse de origine animală care necesită doar o atestare de sănătate publică sau transporturile de germeni care provin dintr-o altă țară dacă autoritățile competente din țara de expediere pot asigura conformitatea transporturilor cu cerințele pentru intrarea în Republica Moldova.</w:t>
      </w:r>
    </w:p>
    <w:p w14:paraId="128723D1"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t>CAPITOLUL XV</w:t>
      </w:r>
    </w:p>
    <w:p w14:paraId="6575C863"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CERINȚE PRIVIND ATESTAREA ANIMALELOR CARE INTRĂ ÎN REPUBLICA MOLDOVA</w:t>
      </w:r>
    </w:p>
    <w:p w14:paraId="72957865" w14:textId="795BBF56"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w:t>
      </w:r>
      <w:r w:rsidR="00C40FBA" w:rsidRPr="007B1421">
        <w:rPr>
          <w:rFonts w:ascii="Times New Roman" w:eastAsia="Times New Roman" w:hAnsi="Times New Roman" w:cs="Times New Roman"/>
          <w:b/>
          <w:bCs/>
          <w:color w:val="000000" w:themeColor="text1"/>
          <w:sz w:val="28"/>
          <w:szCs w:val="28"/>
        </w:rPr>
        <w:t>4</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 xml:space="preserve"> Un atestat privat care confirmă faptul că transporturile respectă cerințele aplicabile conform art. 85 alin. (2) lit. a) din  Legea nr.82/2024, întocmit și semnat de operatorul din domeniul alimentar care introduce bunuri în Republica Moldova, </w:t>
      </w:r>
      <w:r w:rsidRPr="007B1421">
        <w:rPr>
          <w:rFonts w:ascii="Times New Roman" w:eastAsia="Times New Roman" w:hAnsi="Times New Roman" w:cs="Times New Roman"/>
          <w:color w:val="000000" w:themeColor="text1"/>
          <w:sz w:val="28"/>
          <w:szCs w:val="28"/>
        </w:rPr>
        <w:lastRenderedPageBreak/>
        <w:t>însoțește:</w:t>
      </w:r>
    </w:p>
    <w:p w14:paraId="6B38B340" w14:textId="52D2E342"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4</w:t>
      </w:r>
      <w:r w:rsidRPr="007B1421">
        <w:rPr>
          <w:rFonts w:ascii="Times New Roman" w:eastAsia="Times New Roman" w:hAnsi="Times New Roman" w:cs="Times New Roman"/>
          <w:bCs/>
          <w:color w:val="000000" w:themeColor="text1"/>
          <w:sz w:val="28"/>
          <w:szCs w:val="28"/>
        </w:rPr>
        <w:t>.1.</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 xml:space="preserve">transporturile de produse compuse menționate la subpct.36.2, în cazul în care produsele compuse nu conțin produse pe bază de </w:t>
      </w:r>
      <w:proofErr w:type="spellStart"/>
      <w:r w:rsidRPr="007B1421">
        <w:rPr>
          <w:rFonts w:ascii="Times New Roman" w:eastAsia="Times New Roman" w:hAnsi="Times New Roman" w:cs="Times New Roman"/>
          <w:color w:val="000000" w:themeColor="text1"/>
          <w:sz w:val="28"/>
          <w:szCs w:val="28"/>
        </w:rPr>
        <w:t>colostru</w:t>
      </w:r>
      <w:proofErr w:type="spellEnd"/>
      <w:r w:rsidRPr="007B1421">
        <w:rPr>
          <w:rFonts w:ascii="Times New Roman" w:eastAsia="Times New Roman" w:hAnsi="Times New Roman" w:cs="Times New Roman"/>
          <w:color w:val="000000" w:themeColor="text1"/>
          <w:sz w:val="28"/>
          <w:szCs w:val="28"/>
        </w:rPr>
        <w:t xml:space="preserve"> sau produse din carne, în afară de:</w:t>
      </w:r>
    </w:p>
    <w:p w14:paraId="79418220" w14:textId="6B120BCA"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4</w:t>
      </w:r>
      <w:r w:rsidRPr="007B1421">
        <w:rPr>
          <w:rFonts w:ascii="Times New Roman" w:eastAsia="Times New Roman" w:hAnsi="Times New Roman" w:cs="Times New Roman"/>
          <w:bCs/>
          <w:color w:val="000000" w:themeColor="text1"/>
          <w:sz w:val="28"/>
          <w:szCs w:val="28"/>
        </w:rPr>
        <w:t>.1.1.</w:t>
      </w:r>
      <w:r w:rsidRPr="007B1421">
        <w:rPr>
          <w:rFonts w:ascii="Times New Roman" w:eastAsia="Times New Roman" w:hAnsi="Times New Roman" w:cs="Times New Roman"/>
          <w:b/>
          <w:bCs/>
          <w:color w:val="000000" w:themeColor="text1"/>
          <w:sz w:val="28"/>
          <w:szCs w:val="28"/>
        </w:rPr>
        <w:tab/>
      </w:r>
      <w:r w:rsidRPr="007B1421">
        <w:rPr>
          <w:rFonts w:ascii="Times New Roman" w:eastAsia="Times New Roman" w:hAnsi="Times New Roman" w:cs="Times New Roman"/>
          <w:color w:val="000000" w:themeColor="text1"/>
          <w:sz w:val="28"/>
          <w:szCs w:val="28"/>
        </w:rPr>
        <w:t>gelatină și colagen care nu sunt derivate din oase de rumegătoare;</w:t>
      </w:r>
    </w:p>
    <w:p w14:paraId="612A0AC5" w14:textId="3E38BBCF"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Calibri"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4</w:t>
      </w:r>
      <w:r w:rsidRPr="007B1421">
        <w:rPr>
          <w:rFonts w:ascii="Times New Roman" w:eastAsia="Times New Roman" w:hAnsi="Times New Roman" w:cs="Times New Roman"/>
          <w:bCs/>
          <w:color w:val="000000" w:themeColor="text1"/>
          <w:sz w:val="28"/>
          <w:szCs w:val="28"/>
        </w:rPr>
        <w:t>.</w:t>
      </w:r>
      <w:r w:rsidR="00787872" w:rsidRPr="007B1421">
        <w:rPr>
          <w:rFonts w:ascii="Times New Roman" w:eastAsia="Times New Roman" w:hAnsi="Times New Roman" w:cs="Times New Roman"/>
          <w:bCs/>
          <w:color w:val="000000" w:themeColor="text1"/>
          <w:sz w:val="28"/>
          <w:szCs w:val="28"/>
        </w:rPr>
        <w:t>1</w:t>
      </w:r>
      <w:r w:rsidRPr="007B1421">
        <w:rPr>
          <w:rFonts w:ascii="Times New Roman" w:eastAsia="Times New Roman" w:hAnsi="Times New Roman" w:cs="Times New Roman"/>
          <w:bCs/>
          <w:color w:val="000000" w:themeColor="text1"/>
          <w:sz w:val="28"/>
          <w:szCs w:val="28"/>
        </w:rPr>
        <w:t>.2</w:t>
      </w:r>
      <w:r w:rsidRPr="007B1421">
        <w:rPr>
          <w:rFonts w:ascii="Times New Roman" w:eastAsia="Times New Roman" w:hAnsi="Times New Roman" w:cs="Times New Roman"/>
          <w:color w:val="000000" w:themeColor="text1"/>
          <w:sz w:val="28"/>
          <w:szCs w:val="28"/>
        </w:rPr>
        <w:t>.</w:t>
      </w:r>
      <w:r w:rsidRPr="007B1421">
        <w:rPr>
          <w:rFonts w:ascii="Times New Roman" w:eastAsia="Times New Roman" w:hAnsi="Times New Roman" w:cs="Times New Roman"/>
          <w:color w:val="000000" w:themeColor="text1"/>
          <w:sz w:val="28"/>
          <w:szCs w:val="28"/>
        </w:rPr>
        <w:tab/>
        <w:t xml:space="preserve">produsele înalt rafinate, conform capitolului XV din </w:t>
      </w:r>
      <w:r w:rsidRPr="007B1421">
        <w:rPr>
          <w:rFonts w:ascii="Times New Roman" w:eastAsia="Calibri" w:hAnsi="Times New Roman" w:cs="Times New Roman"/>
          <w:color w:val="000000" w:themeColor="text1"/>
          <w:sz w:val="28"/>
          <w:szCs w:val="28"/>
        </w:rPr>
        <w:t>Cerințele specifice de igienă care se aplică alimentelor de origine animală, aprobate prin Hotărârea Guvernului 692/2025,</w:t>
      </w:r>
    </w:p>
    <w:p w14:paraId="24EC1F3B" w14:textId="575A4178"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4</w:t>
      </w:r>
      <w:r w:rsidRPr="007B1421">
        <w:rPr>
          <w:rFonts w:ascii="Times New Roman" w:eastAsia="Times New Roman" w:hAnsi="Times New Roman" w:cs="Times New Roman"/>
          <w:bCs/>
          <w:color w:val="000000" w:themeColor="text1"/>
          <w:sz w:val="28"/>
          <w:szCs w:val="28"/>
        </w:rPr>
        <w:t>.2.</w:t>
      </w:r>
      <w:r w:rsidRPr="007B1421">
        <w:rPr>
          <w:rFonts w:ascii="Times New Roman" w:eastAsia="Times New Roman" w:hAnsi="Times New Roman" w:cs="Times New Roman"/>
          <w:color w:val="000000" w:themeColor="text1"/>
          <w:sz w:val="28"/>
          <w:szCs w:val="28"/>
        </w:rPr>
        <w:t xml:space="preserve"> transporturile de produse compuse menționate la pct.36.3.</w:t>
      </w:r>
    </w:p>
    <w:p w14:paraId="1176D0FC" w14:textId="433E362A"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w:t>
      </w:r>
      <w:r w:rsidR="00C40FBA" w:rsidRPr="007B1421">
        <w:rPr>
          <w:rFonts w:ascii="Times New Roman" w:eastAsia="Times New Roman" w:hAnsi="Times New Roman" w:cs="Times New Roman"/>
          <w:b/>
          <w:bCs/>
          <w:color w:val="000000" w:themeColor="text1"/>
          <w:sz w:val="28"/>
          <w:szCs w:val="28"/>
        </w:rPr>
        <w:t>5</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Prin derogare de la pct.45:</w:t>
      </w:r>
    </w:p>
    <w:p w14:paraId="163C1004" w14:textId="4BA9AE38"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5</w:t>
      </w:r>
      <w:r w:rsidRPr="007B1421">
        <w:rPr>
          <w:rFonts w:ascii="Times New Roman" w:eastAsia="Times New Roman" w:hAnsi="Times New Roman" w:cs="Times New Roman"/>
          <w:bCs/>
          <w:color w:val="000000" w:themeColor="text1"/>
          <w:sz w:val="28"/>
          <w:szCs w:val="28"/>
        </w:rPr>
        <w:t>.1.</w:t>
      </w:r>
      <w:r w:rsidRPr="007B1421">
        <w:rPr>
          <w:rFonts w:ascii="Times New Roman" w:hAnsi="Times New Roman" w:cs="Times New Roman"/>
          <w:color w:val="000000" w:themeColor="text1"/>
          <w:sz w:val="28"/>
          <w:szCs w:val="28"/>
        </w:rPr>
        <w:t xml:space="preserve"> </w:t>
      </w:r>
      <w:r w:rsidRPr="007B1421">
        <w:rPr>
          <w:rFonts w:ascii="Times New Roman" w:eastAsia="Times New Roman" w:hAnsi="Times New Roman" w:cs="Times New Roman"/>
          <w:bCs/>
          <w:color w:val="000000" w:themeColor="text1"/>
          <w:sz w:val="28"/>
          <w:szCs w:val="28"/>
        </w:rPr>
        <w:t>Pentru produsele compuse exceptate de la efectuarea controalelor oficiale la posturile de control la frontieră, în conformitate cu prevederile art. 46 lit. h) din Legea nr. 82/2024, atestatul privat însoțește produsele respective la momentul introducerii acestora pe piață, cu excepția produselor prevăzute la pct. 38, pentru care nu se solicită atestat privat.</w:t>
      </w:r>
    </w:p>
    <w:p w14:paraId="193F3356" w14:textId="1ABFE8F4"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5</w:t>
      </w:r>
      <w:r w:rsidRPr="007B1421">
        <w:rPr>
          <w:rFonts w:ascii="Times New Roman" w:eastAsia="Times New Roman" w:hAnsi="Times New Roman" w:cs="Times New Roman"/>
          <w:bCs/>
          <w:color w:val="000000" w:themeColor="text1"/>
          <w:sz w:val="28"/>
          <w:szCs w:val="28"/>
        </w:rPr>
        <w:t>.2.</w:t>
      </w:r>
      <w:r w:rsidRPr="007B1421">
        <w:rPr>
          <w:rFonts w:ascii="Times New Roman" w:eastAsia="Times New Roman" w:hAnsi="Times New Roman" w:cs="Times New Roman"/>
          <w:color w:val="000000" w:themeColor="text1"/>
          <w:sz w:val="28"/>
          <w:szCs w:val="28"/>
        </w:rPr>
        <w:t xml:space="preserve"> nu este necesar un atestat privat pentru intrarea în Republica Moldova a produselor compuse care conțin ca unic produs prelucrat de origine animală capsule de gelatină care nu sunt derivate din oase de rumegătoare.</w:t>
      </w:r>
    </w:p>
    <w:p w14:paraId="28A12177" w14:textId="479F01F9"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w:t>
      </w:r>
      <w:r w:rsidR="00C40FBA" w:rsidRPr="007B1421">
        <w:rPr>
          <w:rFonts w:ascii="Times New Roman" w:eastAsia="Times New Roman" w:hAnsi="Times New Roman" w:cs="Times New Roman"/>
          <w:b/>
          <w:bCs/>
          <w:color w:val="000000" w:themeColor="text1"/>
          <w:sz w:val="28"/>
          <w:szCs w:val="28"/>
        </w:rPr>
        <w:t>6</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 xml:space="preserve"> Atestatul privat menționat la pct. 4</w:t>
      </w:r>
      <w:r w:rsidR="00560511" w:rsidRPr="007B1421">
        <w:rPr>
          <w:rFonts w:ascii="Times New Roman" w:eastAsia="Times New Roman" w:hAnsi="Times New Roman" w:cs="Times New Roman"/>
          <w:color w:val="000000" w:themeColor="text1"/>
          <w:sz w:val="28"/>
          <w:szCs w:val="28"/>
        </w:rPr>
        <w:t>4</w:t>
      </w:r>
      <w:r w:rsidRPr="007B1421">
        <w:rPr>
          <w:rFonts w:ascii="Times New Roman" w:eastAsia="Times New Roman" w:hAnsi="Times New Roman" w:cs="Times New Roman"/>
          <w:color w:val="000000" w:themeColor="text1"/>
          <w:sz w:val="28"/>
          <w:szCs w:val="28"/>
        </w:rPr>
        <w:t xml:space="preserve"> asigură trasabilitatea transporturilor și conține:</w:t>
      </w:r>
    </w:p>
    <w:p w14:paraId="488DA70D" w14:textId="6D151F4D"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6</w:t>
      </w:r>
      <w:r w:rsidRPr="007B1421">
        <w:rPr>
          <w:rFonts w:ascii="Times New Roman" w:eastAsia="Times New Roman" w:hAnsi="Times New Roman" w:cs="Times New Roman"/>
          <w:bCs/>
          <w:color w:val="000000" w:themeColor="text1"/>
          <w:sz w:val="28"/>
          <w:szCs w:val="28"/>
        </w:rPr>
        <w:t>.1.</w:t>
      </w:r>
      <w:r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color w:val="000000" w:themeColor="text1"/>
          <w:sz w:val="28"/>
          <w:szCs w:val="28"/>
        </w:rPr>
        <w:t>informații privind expeditorul și destinatarul mărfurilor introduse în Republica Moldova;</w:t>
      </w:r>
    </w:p>
    <w:p w14:paraId="7D4E68DF" w14:textId="7129802F"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6</w:t>
      </w:r>
      <w:r w:rsidRPr="007B1421">
        <w:rPr>
          <w:rFonts w:ascii="Times New Roman" w:eastAsia="Times New Roman" w:hAnsi="Times New Roman" w:cs="Times New Roman"/>
          <w:bCs/>
          <w:color w:val="000000" w:themeColor="text1"/>
          <w:sz w:val="28"/>
          <w:szCs w:val="28"/>
        </w:rPr>
        <w:t>.2.</w:t>
      </w:r>
      <w:r w:rsidRPr="007B1421">
        <w:rPr>
          <w:rFonts w:ascii="Times New Roman" w:eastAsia="Times New Roman" w:hAnsi="Times New Roman" w:cs="Times New Roman"/>
          <w:color w:val="000000" w:themeColor="text1"/>
          <w:sz w:val="28"/>
          <w:szCs w:val="28"/>
        </w:rPr>
        <w:t xml:space="preserve"> lista produselor de origine vegetală și a produselor prelucrate de origine animală conținute în produsele compuse, indicate în ordinea descrescătoare a greutății lor, astfel cum a fost înregistrată în momentul utilizării lor în fabricarea produselor compuse;</w:t>
      </w:r>
    </w:p>
    <w:p w14:paraId="441A3A55" w14:textId="67B258FD"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6</w:t>
      </w:r>
      <w:r w:rsidRPr="007B1421">
        <w:rPr>
          <w:rFonts w:ascii="Times New Roman" w:eastAsia="Times New Roman" w:hAnsi="Times New Roman" w:cs="Times New Roman"/>
          <w:bCs/>
          <w:color w:val="000000" w:themeColor="text1"/>
          <w:sz w:val="28"/>
          <w:szCs w:val="28"/>
        </w:rPr>
        <w:t>.3</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 xml:space="preserve"> numărul de autorizare al unității (unităților) care fabrică produsele prelucrate de origine animală conținute în produsele compuse a fost atribuit în momentul acordării aprobării </w:t>
      </w:r>
      <w:r w:rsidRPr="007B1421">
        <w:rPr>
          <w:rFonts w:ascii="Times New Roman" w:hAnsi="Times New Roman" w:cs="Times New Roman"/>
          <w:color w:val="000000" w:themeColor="text1"/>
          <w:sz w:val="28"/>
          <w:szCs w:val="28"/>
        </w:rPr>
        <w:t>conform pct. 13 din Cerințele specifice de igienă care se aplică alimentelor de origine animală,</w:t>
      </w:r>
      <w:r w:rsidRPr="007B1421">
        <w:rPr>
          <w:rFonts w:ascii="Times New Roman" w:hAnsi="Times New Roman" w:cs="Times New Roman"/>
          <w:i/>
          <w:color w:val="000000" w:themeColor="text1"/>
          <w:sz w:val="28"/>
          <w:szCs w:val="28"/>
        </w:rPr>
        <w:t xml:space="preserve"> </w:t>
      </w:r>
      <w:r w:rsidRPr="007B1421">
        <w:rPr>
          <w:rFonts w:ascii="Times New Roman" w:hAnsi="Times New Roman" w:cs="Times New Roman"/>
          <w:color w:val="000000" w:themeColor="text1"/>
          <w:sz w:val="28"/>
          <w:szCs w:val="28"/>
        </w:rPr>
        <w:t>aprobate prin Hotărârea Guvernului nr. 692/2025</w:t>
      </w:r>
      <w:r w:rsidRPr="007B1421">
        <w:rPr>
          <w:rFonts w:ascii="Times New Roman" w:eastAsia="Times New Roman" w:hAnsi="Times New Roman" w:cs="Times New Roman"/>
          <w:color w:val="000000" w:themeColor="text1"/>
          <w:sz w:val="28"/>
          <w:szCs w:val="28"/>
        </w:rPr>
        <w:t>, indicat de operatorul din sectorul alimentar care introduce bunuri în Republica Moldova.</w:t>
      </w:r>
    </w:p>
    <w:p w14:paraId="3D3CAA84" w14:textId="77D6FF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4</w:t>
      </w:r>
      <w:r w:rsidR="00C40FBA" w:rsidRPr="007B1421">
        <w:rPr>
          <w:rFonts w:ascii="Times New Roman" w:eastAsia="Times New Roman" w:hAnsi="Times New Roman" w:cs="Times New Roman"/>
          <w:b/>
          <w:bCs/>
          <w:color w:val="000000" w:themeColor="text1"/>
          <w:sz w:val="28"/>
          <w:szCs w:val="28"/>
        </w:rPr>
        <w:t>7</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 xml:space="preserve"> Atestatul privat menționat la pct.4</w:t>
      </w:r>
      <w:r w:rsidR="00560511" w:rsidRPr="007B1421">
        <w:rPr>
          <w:rFonts w:ascii="Times New Roman" w:eastAsia="Times New Roman" w:hAnsi="Times New Roman" w:cs="Times New Roman"/>
          <w:color w:val="000000" w:themeColor="text1"/>
          <w:sz w:val="28"/>
          <w:szCs w:val="28"/>
        </w:rPr>
        <w:t>4</w:t>
      </w:r>
      <w:r w:rsidRPr="007B1421">
        <w:rPr>
          <w:rFonts w:ascii="Times New Roman" w:eastAsia="Times New Roman" w:hAnsi="Times New Roman" w:cs="Times New Roman"/>
          <w:color w:val="000000" w:themeColor="text1"/>
          <w:sz w:val="28"/>
          <w:szCs w:val="28"/>
        </w:rPr>
        <w:t xml:space="preserve"> atestă faptul că:</w:t>
      </w:r>
    </w:p>
    <w:p w14:paraId="5B666969" w14:textId="3786E403"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.1.</w:t>
      </w:r>
      <w:r w:rsidRPr="007B1421">
        <w:rPr>
          <w:rFonts w:ascii="Times New Roman" w:eastAsia="Times New Roman" w:hAnsi="Times New Roman" w:cs="Times New Roman"/>
          <w:color w:val="000000" w:themeColor="text1"/>
          <w:sz w:val="28"/>
          <w:szCs w:val="28"/>
        </w:rPr>
        <w:t xml:space="preserve"> țara sau regiunea acesteia care produce produsele compuse respective figurează în listă cel puțin pentru una dintre următoarele categorii de produse de origine animală:</w:t>
      </w:r>
    </w:p>
    <w:p w14:paraId="02E6CAB9" w14:textId="3084DEEC"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.1.1</w:t>
      </w:r>
      <w:r w:rsidRPr="007B1421">
        <w:rPr>
          <w:rFonts w:ascii="Times New Roman" w:eastAsia="Times New Roman" w:hAnsi="Times New Roman" w:cs="Times New Roman"/>
          <w:b/>
          <w:bCs/>
          <w:color w:val="000000" w:themeColor="text1"/>
          <w:sz w:val="28"/>
          <w:szCs w:val="28"/>
        </w:rPr>
        <w:t>.</w:t>
      </w:r>
      <w:r w:rsidRPr="007B1421">
        <w:rPr>
          <w:rFonts w:ascii="Times New Roman" w:eastAsia="Times New Roman" w:hAnsi="Times New Roman" w:cs="Times New Roman"/>
          <w:color w:val="000000" w:themeColor="text1"/>
          <w:sz w:val="28"/>
          <w:szCs w:val="28"/>
        </w:rPr>
        <w:tab/>
        <w:t>produse din carne;</w:t>
      </w:r>
    </w:p>
    <w:p w14:paraId="6AFBCC0F" w14:textId="755F89B4"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.1.2.</w:t>
      </w:r>
      <w:r w:rsidRPr="007B1421">
        <w:rPr>
          <w:rFonts w:ascii="Times New Roman" w:eastAsia="Times New Roman" w:hAnsi="Times New Roman" w:cs="Times New Roman"/>
          <w:color w:val="000000" w:themeColor="text1"/>
          <w:sz w:val="28"/>
          <w:szCs w:val="28"/>
        </w:rPr>
        <w:tab/>
        <w:t xml:space="preserve">produse lactate sau produse pe bază de </w:t>
      </w:r>
      <w:proofErr w:type="spellStart"/>
      <w:r w:rsidRPr="007B1421">
        <w:rPr>
          <w:rFonts w:ascii="Times New Roman" w:eastAsia="Times New Roman" w:hAnsi="Times New Roman" w:cs="Times New Roman"/>
          <w:color w:val="000000" w:themeColor="text1"/>
          <w:sz w:val="28"/>
          <w:szCs w:val="28"/>
        </w:rPr>
        <w:t>colostru</w:t>
      </w:r>
      <w:proofErr w:type="spellEnd"/>
      <w:r w:rsidRPr="007B1421">
        <w:rPr>
          <w:rFonts w:ascii="Times New Roman" w:eastAsia="Times New Roman" w:hAnsi="Times New Roman" w:cs="Times New Roman"/>
          <w:color w:val="000000" w:themeColor="text1"/>
          <w:sz w:val="28"/>
          <w:szCs w:val="28"/>
        </w:rPr>
        <w:t>;</w:t>
      </w:r>
    </w:p>
    <w:p w14:paraId="58D045C6" w14:textId="4AE9CB74"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.1.3.</w:t>
      </w:r>
      <w:r w:rsidRPr="007B1421">
        <w:rPr>
          <w:rFonts w:ascii="Times New Roman" w:eastAsia="Times New Roman" w:hAnsi="Times New Roman" w:cs="Times New Roman"/>
          <w:color w:val="000000" w:themeColor="text1"/>
          <w:sz w:val="28"/>
          <w:szCs w:val="28"/>
        </w:rPr>
        <w:tab/>
        <w:t>produse pescărești;</w:t>
      </w:r>
    </w:p>
    <w:p w14:paraId="4911A41B" w14:textId="54173894"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lastRenderedPageBreak/>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.1.4.</w:t>
      </w:r>
      <w:r w:rsidRPr="007B1421">
        <w:rPr>
          <w:rFonts w:ascii="Times New Roman" w:eastAsia="Times New Roman" w:hAnsi="Times New Roman" w:cs="Times New Roman"/>
          <w:color w:val="000000" w:themeColor="text1"/>
          <w:sz w:val="28"/>
          <w:szCs w:val="28"/>
        </w:rPr>
        <w:tab/>
        <w:t>produse din ouă;</w:t>
      </w:r>
    </w:p>
    <w:p w14:paraId="44D17E38" w14:textId="1D21477B"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.2.</w:t>
      </w:r>
      <w:r w:rsidRPr="007B1421">
        <w:rPr>
          <w:rFonts w:ascii="Times New Roman" w:eastAsia="Times New Roman" w:hAnsi="Times New Roman" w:cs="Times New Roman"/>
          <w:color w:val="000000" w:themeColor="text1"/>
          <w:sz w:val="28"/>
          <w:szCs w:val="28"/>
        </w:rPr>
        <w:t xml:space="preserve"> unitatea care produce produsele compuse îndeplinește standarde de igienă recunoscute ca fiind echivalente cu cele necesare conform Legii 296/2017;</w:t>
      </w:r>
    </w:p>
    <w:p w14:paraId="33E3FF17" w14:textId="02555D64"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.3.</w:t>
      </w:r>
      <w:r w:rsidRPr="007B1421">
        <w:rPr>
          <w:rFonts w:ascii="Times New Roman" w:eastAsia="Times New Roman" w:hAnsi="Times New Roman" w:cs="Times New Roman"/>
          <w:color w:val="000000" w:themeColor="text1"/>
          <w:sz w:val="28"/>
          <w:szCs w:val="28"/>
        </w:rPr>
        <w:t xml:space="preserve"> nu este necesar ca produsele compuse să fie depozitate sau transportate în condiții de temperatură controlată;</w:t>
      </w:r>
    </w:p>
    <w:p w14:paraId="4CBDD98A" w14:textId="4FA97413"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.4.</w:t>
      </w:r>
      <w:r w:rsidRPr="007B1421">
        <w:rPr>
          <w:rFonts w:ascii="Times New Roman" w:eastAsia="Times New Roman" w:hAnsi="Times New Roman" w:cs="Times New Roman"/>
          <w:color w:val="000000" w:themeColor="text1"/>
          <w:sz w:val="28"/>
          <w:szCs w:val="28"/>
        </w:rPr>
        <w:t xml:space="preserve"> produsele prelucrate de origine animală conținute în produsele compuse provin din țări sau regiuni ale acestora autorizate să introducă în Republica Moldova fiecare produs prelucrat de origine animală sau din alte țări și provin din unități listate;</w:t>
      </w:r>
    </w:p>
    <w:p w14:paraId="2A4F6836" w14:textId="7A827FF4" w:rsidR="00C56785" w:rsidRPr="007B1421" w:rsidRDefault="00C56785" w:rsidP="00275F4E">
      <w:pPr>
        <w:spacing w:after="0" w:line="276" w:lineRule="auto"/>
        <w:ind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4</w:t>
      </w:r>
      <w:r w:rsidR="00C40FBA" w:rsidRPr="007B1421">
        <w:rPr>
          <w:rFonts w:ascii="Times New Roman" w:eastAsia="Times New Roman" w:hAnsi="Times New Roman" w:cs="Times New Roman"/>
          <w:bCs/>
          <w:color w:val="000000" w:themeColor="text1"/>
          <w:sz w:val="28"/>
          <w:szCs w:val="28"/>
        </w:rPr>
        <w:t>7</w:t>
      </w:r>
      <w:r w:rsidRPr="007B1421">
        <w:rPr>
          <w:rFonts w:ascii="Times New Roman" w:eastAsia="Times New Roman" w:hAnsi="Times New Roman" w:cs="Times New Roman"/>
          <w:bCs/>
          <w:color w:val="000000" w:themeColor="text1"/>
          <w:sz w:val="28"/>
          <w:szCs w:val="28"/>
        </w:rPr>
        <w:t>.5.</w:t>
      </w:r>
      <w:r w:rsidRPr="007B1421">
        <w:rPr>
          <w:rFonts w:ascii="Times New Roman" w:eastAsia="Times New Roman" w:hAnsi="Times New Roman" w:cs="Times New Roman"/>
          <w:color w:val="000000" w:themeColor="text1"/>
          <w:sz w:val="28"/>
          <w:szCs w:val="28"/>
        </w:rPr>
        <w:t xml:space="preserve"> produsele prelucrate de origine animală utilizate în produsele compuse au fost supuse cel puțin unuia dintre tratamentele menționate </w:t>
      </w:r>
      <w:r w:rsidRPr="007B1421">
        <w:rPr>
          <w:rFonts w:ascii="Times New Roman" w:eastAsia="Times New Roman" w:hAnsi="Times New Roman" w:cs="Times New Roman"/>
          <w:color w:val="000000" w:themeColor="text1"/>
          <w:sz w:val="28"/>
          <w:szCs w:val="28"/>
          <w:lang w:eastAsia="ro-RO"/>
        </w:rPr>
        <w:t xml:space="preserve">în </w:t>
      </w:r>
      <w:r w:rsidRPr="007B1421">
        <w:rPr>
          <w:rFonts w:ascii="Times New Roman" w:hAnsi="Times New Roman" w:cs="Times New Roman"/>
          <w:color w:val="000000" w:themeColor="text1"/>
          <w:sz w:val="28"/>
          <w:szCs w:val="28"/>
        </w:rPr>
        <w:t>pct. 264 din Norma sanitară veterinară privind sănătatea animală referitoare la circulația și manipularea transporturilor de anumite specii și categorii de animale, de materiale germinative și de produse de origine animală, aprobată prin Hotărârea Guvernului nr. 439/2025</w:t>
      </w:r>
      <w:r w:rsidRPr="007B1421">
        <w:rPr>
          <w:rFonts w:ascii="Times New Roman" w:eastAsia="Times New Roman" w:hAnsi="Times New Roman" w:cs="Times New Roman"/>
          <w:color w:val="000000" w:themeColor="text1"/>
          <w:sz w:val="28"/>
          <w:szCs w:val="28"/>
        </w:rPr>
        <w:t>, cu o scurtă descriere a tuturor proceselor la care a fost supus și a temperaturilor aplicate produselor compuse.</w:t>
      </w:r>
    </w:p>
    <w:p w14:paraId="435DBABB" w14:textId="14891190" w:rsidR="00275F4E" w:rsidRPr="007B1421" w:rsidRDefault="00275F4E">
      <w:pP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br w:type="page"/>
      </w:r>
    </w:p>
    <w:p w14:paraId="7D2FD7A9" w14:textId="77777777" w:rsidR="00C56785" w:rsidRPr="007B1421" w:rsidRDefault="00C56785" w:rsidP="00275F4E">
      <w:pPr>
        <w:widowControl w:val="0"/>
        <w:tabs>
          <w:tab w:val="left" w:pos="884"/>
        </w:tabs>
        <w:autoSpaceDE w:val="0"/>
        <w:autoSpaceDN w:val="0"/>
        <w:spacing w:after="0" w:line="276" w:lineRule="auto"/>
        <w:ind w:right="157" w:firstLine="567"/>
        <w:jc w:val="right"/>
        <w:rPr>
          <w:rFonts w:ascii="Times New Roman" w:eastAsia="Times New Roman" w:hAnsi="Times New Roman" w:cs="Times New Roman"/>
          <w:bCs/>
          <w:iCs/>
          <w:color w:val="000000" w:themeColor="text1"/>
          <w:sz w:val="24"/>
          <w:szCs w:val="24"/>
        </w:rPr>
      </w:pPr>
      <w:r w:rsidRPr="007B1421">
        <w:rPr>
          <w:rFonts w:ascii="Times New Roman" w:eastAsia="Times New Roman" w:hAnsi="Times New Roman" w:cs="Times New Roman"/>
          <w:bCs/>
          <w:iCs/>
          <w:color w:val="000000" w:themeColor="text1"/>
          <w:sz w:val="24"/>
          <w:szCs w:val="24"/>
        </w:rPr>
        <w:lastRenderedPageBreak/>
        <w:t>Anexa nr. 1</w:t>
      </w:r>
    </w:p>
    <w:p w14:paraId="2A347D5E" w14:textId="241AA2DA" w:rsidR="00C56785" w:rsidRPr="007B1421" w:rsidRDefault="00560511"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4"/>
          <w:szCs w:val="24"/>
          <w:lang w:eastAsia="ru-RU"/>
        </w:rPr>
      </w:pPr>
      <w:r w:rsidRPr="007B1421">
        <w:rPr>
          <w:rFonts w:ascii="Times New Roman" w:eastAsia="Calibri" w:hAnsi="Times New Roman" w:cs="Times New Roman"/>
          <w:bCs/>
          <w:iCs/>
          <w:color w:val="000000" w:themeColor="text1"/>
          <w:sz w:val="24"/>
          <w:szCs w:val="24"/>
          <w:lang w:eastAsia="ru-RU"/>
        </w:rPr>
        <w:t xml:space="preserve">La </w:t>
      </w:r>
      <w:r w:rsidR="00275F4E" w:rsidRPr="007B1421">
        <w:rPr>
          <w:rFonts w:ascii="Times New Roman" w:eastAsia="Calibri" w:hAnsi="Times New Roman" w:cs="Times New Roman"/>
          <w:bCs/>
          <w:iCs/>
          <w:color w:val="000000" w:themeColor="text1"/>
          <w:sz w:val="24"/>
          <w:szCs w:val="24"/>
          <w:lang w:eastAsia="ru-RU"/>
        </w:rPr>
        <w:t>C</w:t>
      </w:r>
      <w:r w:rsidR="00EE0ACD" w:rsidRPr="007B1421">
        <w:rPr>
          <w:rFonts w:ascii="Times New Roman" w:eastAsia="Calibri" w:hAnsi="Times New Roman" w:cs="Times New Roman"/>
          <w:bCs/>
          <w:iCs/>
          <w:color w:val="000000" w:themeColor="text1"/>
          <w:sz w:val="24"/>
          <w:szCs w:val="24"/>
          <w:lang w:eastAsia="ru-RU"/>
        </w:rPr>
        <w:t>erințel</w:t>
      </w:r>
      <w:r w:rsidR="00275F4E" w:rsidRPr="007B1421">
        <w:rPr>
          <w:rFonts w:ascii="Times New Roman" w:eastAsia="Calibri" w:hAnsi="Times New Roman" w:cs="Times New Roman"/>
          <w:bCs/>
          <w:iCs/>
          <w:color w:val="000000" w:themeColor="text1"/>
          <w:sz w:val="24"/>
          <w:szCs w:val="24"/>
          <w:lang w:eastAsia="ru-RU"/>
        </w:rPr>
        <w:t xml:space="preserve">e </w:t>
      </w:r>
      <w:r w:rsidR="00C56785" w:rsidRPr="007B1421">
        <w:rPr>
          <w:rFonts w:ascii="Times New Roman" w:eastAsia="Calibri" w:hAnsi="Times New Roman" w:cs="Times New Roman"/>
          <w:bCs/>
          <w:iCs/>
          <w:color w:val="000000" w:themeColor="text1"/>
          <w:sz w:val="24"/>
          <w:szCs w:val="24"/>
          <w:lang w:eastAsia="ru-RU"/>
        </w:rPr>
        <w:t xml:space="preserve">pentru intrarea </w:t>
      </w:r>
    </w:p>
    <w:p w14:paraId="3ABA4788" w14:textId="77777777" w:rsidR="00C5678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4"/>
          <w:szCs w:val="24"/>
          <w:lang w:eastAsia="ru-RU"/>
        </w:rPr>
      </w:pPr>
      <w:r w:rsidRPr="007B1421">
        <w:rPr>
          <w:rFonts w:ascii="Times New Roman" w:eastAsia="Calibri" w:hAnsi="Times New Roman" w:cs="Times New Roman"/>
          <w:bCs/>
          <w:iCs/>
          <w:color w:val="000000" w:themeColor="text1"/>
          <w:sz w:val="24"/>
          <w:szCs w:val="24"/>
          <w:lang w:eastAsia="ru-RU"/>
        </w:rPr>
        <w:t xml:space="preserve">în </w:t>
      </w:r>
      <w:r w:rsidRPr="007B1421">
        <w:rPr>
          <w:rFonts w:ascii="Times New Roman" w:eastAsia="Calibri" w:hAnsi="Times New Roman" w:cs="Times New Roman"/>
          <w:bCs/>
          <w:iCs/>
          <w:color w:val="000000" w:themeColor="text1"/>
          <w:sz w:val="24"/>
          <w:szCs w:val="24"/>
          <w:lang w:val="ro-MD" w:eastAsia="ru-RU"/>
        </w:rPr>
        <w:t>Republica Moldova</w:t>
      </w:r>
      <w:r w:rsidRPr="007B1421">
        <w:rPr>
          <w:rFonts w:ascii="Times New Roman" w:eastAsia="Calibri" w:hAnsi="Times New Roman" w:cs="Times New Roman"/>
          <w:bCs/>
          <w:iCs/>
          <w:color w:val="000000" w:themeColor="text1"/>
          <w:sz w:val="24"/>
          <w:szCs w:val="24"/>
          <w:lang w:eastAsia="ru-RU"/>
        </w:rPr>
        <w:t xml:space="preserve"> a transporturilor de animale</w:t>
      </w:r>
    </w:p>
    <w:p w14:paraId="1756F1B8" w14:textId="77777777" w:rsidR="00C5678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4"/>
          <w:szCs w:val="24"/>
          <w:lang w:eastAsia="ru-RU"/>
        </w:rPr>
      </w:pPr>
      <w:r w:rsidRPr="007B1421">
        <w:rPr>
          <w:rFonts w:ascii="Times New Roman" w:eastAsia="Calibri" w:hAnsi="Times New Roman" w:cs="Times New Roman"/>
          <w:bCs/>
          <w:iCs/>
          <w:color w:val="000000" w:themeColor="text1"/>
          <w:sz w:val="24"/>
          <w:szCs w:val="24"/>
          <w:lang w:eastAsia="ru-RU"/>
        </w:rPr>
        <w:t xml:space="preserve"> de la care se obțin produse alimentare și de</w:t>
      </w:r>
    </w:p>
    <w:p w14:paraId="7D83D3FE" w14:textId="77777777" w:rsidR="00C5678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4"/>
          <w:szCs w:val="24"/>
          <w:lang w:eastAsia="ru-RU"/>
        </w:rPr>
      </w:pPr>
      <w:r w:rsidRPr="007B1421">
        <w:rPr>
          <w:rFonts w:ascii="Times New Roman" w:eastAsia="Calibri" w:hAnsi="Times New Roman" w:cs="Times New Roman"/>
          <w:bCs/>
          <w:iCs/>
          <w:color w:val="000000" w:themeColor="text1"/>
          <w:sz w:val="24"/>
          <w:szCs w:val="24"/>
          <w:lang w:eastAsia="ru-RU"/>
        </w:rPr>
        <w:t xml:space="preserve"> anumite bunuri  destinate consumului uman</w:t>
      </w:r>
    </w:p>
    <w:p w14:paraId="4568A14C"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iCs/>
          <w:color w:val="000000" w:themeColor="text1"/>
          <w:sz w:val="28"/>
          <w:szCs w:val="28"/>
        </w:rPr>
      </w:pPr>
    </w:p>
    <w:p w14:paraId="5A00BB59"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t>PLANURILE DE CONTROL</w:t>
      </w:r>
    </w:p>
    <w:p w14:paraId="69201DE5"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color w:val="000000" w:themeColor="text1"/>
          <w:sz w:val="28"/>
          <w:szCs w:val="28"/>
        </w:rPr>
        <w:t>pentru substanțele farmacologic active, pesticide și contaminanți</w:t>
      </w:r>
    </w:p>
    <w:p w14:paraId="1027CEDC" w14:textId="3D2D53EF"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iCs/>
          <w:color w:val="000000" w:themeColor="text1"/>
          <w:sz w:val="28"/>
          <w:szCs w:val="28"/>
        </w:rPr>
      </w:pPr>
      <w:r w:rsidRPr="007B1421">
        <w:rPr>
          <w:rFonts w:ascii="Times New Roman" w:eastAsia="Times New Roman" w:hAnsi="Times New Roman" w:cs="Times New Roman"/>
          <w:b/>
          <w:iCs/>
          <w:color w:val="000000" w:themeColor="text1"/>
          <w:sz w:val="28"/>
          <w:szCs w:val="28"/>
        </w:rPr>
        <w:t>CAPITOLUL  I</w:t>
      </w:r>
    </w:p>
    <w:p w14:paraId="62377A47" w14:textId="3E1EE44E"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DISPOZIȚII GENERALE</w:t>
      </w:r>
    </w:p>
    <w:p w14:paraId="055AE404"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1</w:t>
      </w:r>
      <w:r w:rsidRPr="007B1421">
        <w:rPr>
          <w:rFonts w:ascii="Times New Roman" w:eastAsia="Times New Roman" w:hAnsi="Times New Roman" w:cs="Times New Roman"/>
          <w:color w:val="000000" w:themeColor="text1"/>
          <w:sz w:val="28"/>
          <w:szCs w:val="28"/>
        </w:rPr>
        <w:t>. Planul de control vizând substanțe farmacologic active, pesticide și contaminanți pe care o altă țară trebuie să îl transmită, împreună cu cererea de includere a sa în lista menționată la pct.14 și 14.1. pentru anumite animale de la care se obțin produse alimentare sau anumite produse de origine animală, trebuie să conțină informațiile specificate în Capitolul II.</w:t>
      </w:r>
    </w:p>
    <w:p w14:paraId="0AEA285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w:t>
      </w:r>
      <w:r w:rsidRPr="007B1421">
        <w:rPr>
          <w:rFonts w:ascii="Times New Roman" w:eastAsia="Times New Roman" w:hAnsi="Times New Roman" w:cs="Times New Roman"/>
          <w:color w:val="000000" w:themeColor="text1"/>
          <w:sz w:val="28"/>
          <w:szCs w:val="28"/>
        </w:rPr>
        <w:t xml:space="preserve"> După includerea unei alte țări în lista menționată la pct.1, în scopul menținerii pe lista respectivă, ea trebuie să transmită un plan de control actualizat anual pentru substanțe farmacologic active, pesticide și contaminanți, împreună cu informațiile specificate în  Anexa nr.2.</w:t>
      </w:r>
    </w:p>
    <w:p w14:paraId="541AAF54"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w:t>
      </w:r>
      <w:r w:rsidRPr="007B1421">
        <w:rPr>
          <w:rFonts w:ascii="Times New Roman" w:eastAsia="Times New Roman" w:hAnsi="Times New Roman" w:cs="Times New Roman"/>
          <w:color w:val="000000" w:themeColor="text1"/>
          <w:sz w:val="28"/>
          <w:szCs w:val="28"/>
        </w:rPr>
        <w:t xml:space="preserve"> Informații suplimentare pentru a completa planul de control pentru substanțe farmacologic active, pesticide și contaminanți și planul de control actualizat pentru substanțe farmacologic active, pesticide și contaminanți menționate la pct. 1 și 2 pot fi transmise oricând.</w:t>
      </w:r>
    </w:p>
    <w:p w14:paraId="1EC510EB"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w:t>
      </w:r>
      <w:r w:rsidRPr="007B1421">
        <w:rPr>
          <w:rFonts w:ascii="Times New Roman" w:eastAsia="Times New Roman" w:hAnsi="Times New Roman" w:cs="Times New Roman"/>
          <w:color w:val="000000" w:themeColor="text1"/>
          <w:sz w:val="28"/>
          <w:szCs w:val="28"/>
        </w:rPr>
        <w:t xml:space="preserve"> Documentele de orientare relevante în ceea ce privește substanțele interzise, reziduurile de medicamente de uz veterinar, reziduurile de pesticide și contaminanții, puse la dispoziția publicului de către Agenție, trebuie să fie luate în considerare în vederea transmiterii planului de control pentru substanțe farmacologic active, pesticide și contaminanți și a planului de control actualizat pentru substanțe farmacologic active, pesticide și contaminanți.</w:t>
      </w:r>
    </w:p>
    <w:p w14:paraId="0926D453"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5.</w:t>
      </w:r>
      <w:r w:rsidRPr="007B1421">
        <w:rPr>
          <w:rFonts w:ascii="Times New Roman" w:eastAsia="Times New Roman" w:hAnsi="Times New Roman" w:cs="Times New Roman"/>
          <w:color w:val="000000" w:themeColor="text1"/>
          <w:sz w:val="28"/>
          <w:szCs w:val="28"/>
        </w:rPr>
        <w:t xml:space="preserve"> Planul de control pentru substanțe farmacologic active, pesticide și contaminanți se transmite Agenției pe cale electronică, în formatul descris în documentele de orientare menționate la pct. 4 sau într-un alt format, cu condiția ca ele să includă toate informațiile enumerate în Capitolul II și anexa nr.2, după caz.</w:t>
      </w:r>
    </w:p>
    <w:p w14:paraId="7F2D476F" w14:textId="77777777" w:rsidR="00275F4E"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p>
    <w:p w14:paraId="412AC44A" w14:textId="21A81007" w:rsidR="00620E2F"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CAPITOLUL II</w:t>
      </w:r>
    </w:p>
    <w:p w14:paraId="379B1914" w14:textId="4A1CBE5A"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DOMENIUL DE APLICARE</w:t>
      </w:r>
    </w:p>
    <w:p w14:paraId="541DEEC7"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6.</w:t>
      </w:r>
      <w:r w:rsidRPr="007B1421">
        <w:rPr>
          <w:rFonts w:ascii="Times New Roman" w:eastAsia="Times New Roman" w:hAnsi="Times New Roman" w:cs="Times New Roman"/>
          <w:color w:val="000000" w:themeColor="text1"/>
          <w:sz w:val="28"/>
          <w:szCs w:val="28"/>
        </w:rPr>
        <w:t xml:space="preserve"> Lista categoriilor de animale de la care se obțin produse alimentare, de produse de origine animală, inclusiv cele utilizate ca ingrediente în produsele compuse, care fac obiectul planului de control pentru substanțe farmacologic active, pesticide și </w:t>
      </w:r>
      <w:r w:rsidRPr="007B1421">
        <w:rPr>
          <w:rFonts w:ascii="Times New Roman" w:eastAsia="Times New Roman" w:hAnsi="Times New Roman" w:cs="Times New Roman"/>
          <w:color w:val="000000" w:themeColor="text1"/>
          <w:sz w:val="28"/>
          <w:szCs w:val="28"/>
        </w:rPr>
        <w:lastRenderedPageBreak/>
        <w:t>contaminanți, incluzând detalii privind speciile și subspeciile de animale.</w:t>
      </w:r>
    </w:p>
    <w:p w14:paraId="1B5E3252"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7.</w:t>
      </w:r>
      <w:r w:rsidRPr="007B1421">
        <w:rPr>
          <w:rFonts w:ascii="Times New Roman" w:eastAsia="Times New Roman" w:hAnsi="Times New Roman" w:cs="Times New Roman"/>
          <w:color w:val="000000" w:themeColor="text1"/>
          <w:sz w:val="28"/>
          <w:szCs w:val="28"/>
        </w:rPr>
        <w:t xml:space="preserve"> Informații privind originea animalelor de la care se obțin produse alimentare și a produselor de origine animală care fac obiectul planului de control pentru substanțe farmacologic active, pesticide și contaminanți, în particular dacă ele sunt produse, în altă țara, în întregime din animale sau produse de origine animală care provin din țara respectivă sau dacă includ animale sau produse de origine animală care provin din alte țări.</w:t>
      </w:r>
    </w:p>
    <w:p w14:paraId="07BD281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În cazul în care animalele de la care se obțin produse alimentare și produsele de origine animală nu sunt produse în altă țară care transmite planul de control pentru substanțe farmacologic active, pesticide și contaminanți, se furnizează informații cu privire la țările de origine și la scopul preconizat al respectivelor animale și produse de origine animală, explicând în special dacă produsele de origine animală sunt destinate intrării în Republica Moldova  ca atare sau ca ingrediente ale unor produse compuse.</w:t>
      </w:r>
    </w:p>
    <w:p w14:paraId="7EB7CBF3"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8.</w:t>
      </w:r>
      <w:r w:rsidRPr="007B1421">
        <w:rPr>
          <w:rFonts w:ascii="Times New Roman" w:eastAsia="Times New Roman" w:hAnsi="Times New Roman" w:cs="Times New Roman"/>
          <w:color w:val="000000" w:themeColor="text1"/>
          <w:sz w:val="28"/>
          <w:szCs w:val="28"/>
        </w:rPr>
        <w:t xml:space="preserve"> Date privind producția națională din anul precedent pentru speciile de animale și produsele de origine animală care fac obiectul planului de control pentru substanțe farmacologic active, pesticide și contaminanți.</w:t>
      </w:r>
    </w:p>
    <w:p w14:paraId="6C18220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9</w:t>
      </w:r>
      <w:r w:rsidRPr="007B1421">
        <w:rPr>
          <w:rFonts w:ascii="Times New Roman" w:eastAsia="Times New Roman" w:hAnsi="Times New Roman" w:cs="Times New Roman"/>
          <w:color w:val="000000" w:themeColor="text1"/>
          <w:sz w:val="28"/>
          <w:szCs w:val="28"/>
        </w:rPr>
        <w:t xml:space="preserve">.O explicație din care să reiasă dacă, pentru animalele și produsele de origine animală în cauză, planul de control pentru substanțe farmacologic active, pesticide și contaminanți cuprinde producția națională totală sau o parte din producția națională (de exemplu, producția anumitor ferme/producători și producția anumitor unități destinată intrării în Republica Moldova). </w:t>
      </w:r>
    </w:p>
    <w:p w14:paraId="74DF922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În cazul în care este cuprinsă doar o parte din producția națională, se furnizează o descriere a sistemului existent prin care se asigură că numai animalele și produsele de origine animală din populația segregată vizată de planul de control pentru substanțe farmacologic active, pesticide și contaminanți sunt eligibile pentru intrare în Republica Moldova.</w:t>
      </w:r>
    </w:p>
    <w:p w14:paraId="3FF6FA59" w14:textId="039826E9"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III</w:t>
      </w:r>
    </w:p>
    <w:p w14:paraId="00EEFEE1" w14:textId="2F81048B"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strike/>
          <w:color w:val="000000" w:themeColor="text1"/>
          <w:sz w:val="28"/>
          <w:szCs w:val="28"/>
        </w:rPr>
      </w:pPr>
      <w:r w:rsidRPr="007B1421">
        <w:rPr>
          <w:rFonts w:ascii="Times New Roman" w:eastAsia="Times New Roman" w:hAnsi="Times New Roman" w:cs="Times New Roman"/>
          <w:b/>
          <w:bCs/>
          <w:color w:val="000000" w:themeColor="text1"/>
          <w:sz w:val="28"/>
          <w:szCs w:val="28"/>
        </w:rPr>
        <w:t>AUTORITĂȚILE COMPETENTE RESPONSABILE ȘI COMPETENȚELE LOR LEGALE</w:t>
      </w:r>
    </w:p>
    <w:p w14:paraId="6BB4A95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10.</w:t>
      </w:r>
      <w:r w:rsidRPr="007B1421">
        <w:rPr>
          <w:rFonts w:ascii="Times New Roman" w:eastAsia="Times New Roman" w:hAnsi="Times New Roman" w:cs="Times New Roman"/>
          <w:color w:val="000000" w:themeColor="text1"/>
          <w:sz w:val="28"/>
          <w:szCs w:val="28"/>
        </w:rPr>
        <w:t xml:space="preserve"> Datele de contact ale autorităților competente: denumirea și adresa autorității sau a autorităților competente centrale și datele punctului de contact pentru corespondența cu privire la planul de control pentru substanțe farmacologic active, pesticide și contaminanți (de exemplu, adrese de e-mail, numere de telefon).</w:t>
      </w:r>
    </w:p>
    <w:p w14:paraId="0CD18A3C"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11.</w:t>
      </w:r>
      <w:r w:rsidRPr="007B1421">
        <w:rPr>
          <w:rFonts w:ascii="Times New Roman" w:eastAsia="Times New Roman" w:hAnsi="Times New Roman" w:cs="Times New Roman"/>
          <w:color w:val="000000" w:themeColor="text1"/>
          <w:sz w:val="28"/>
          <w:szCs w:val="28"/>
        </w:rPr>
        <w:t xml:space="preserve"> O descriere a structurii autorităților competente, inclusiv, dacă este cazul, diferitele niveluri de organizare (de exemplu, nivel central, regional, local), departamentele implicate și organigramele.</w:t>
      </w:r>
    </w:p>
    <w:p w14:paraId="53F97438" w14:textId="23EC68C7" w:rsidR="00494394"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12.</w:t>
      </w:r>
      <w:r w:rsidRPr="007B1421">
        <w:rPr>
          <w:rFonts w:ascii="Times New Roman" w:eastAsia="Times New Roman" w:hAnsi="Times New Roman" w:cs="Times New Roman"/>
          <w:color w:val="000000" w:themeColor="text1"/>
          <w:sz w:val="28"/>
          <w:szCs w:val="28"/>
        </w:rPr>
        <w:t xml:space="preserve"> O descriere a rolului autorităților competente implicate în punerea în aplicare a planului de control pentru substanțe farmacologic active, pesticide și contaminanți, inclusiv în ceea ce privește aspectele legate de elaborarea planului de control pentru </w:t>
      </w:r>
      <w:r w:rsidRPr="007B1421">
        <w:rPr>
          <w:rFonts w:ascii="Times New Roman" w:eastAsia="Times New Roman" w:hAnsi="Times New Roman" w:cs="Times New Roman"/>
          <w:color w:val="000000" w:themeColor="text1"/>
          <w:sz w:val="28"/>
          <w:szCs w:val="28"/>
        </w:rPr>
        <w:lastRenderedPageBreak/>
        <w:t>substanțe farmacologic active, pesticide și contaminanți, coordonarea și supravegherea punerii în aplicare a planului de control pentru substanțe farmacologic active, pesticide și contaminanți, colectarea eșantioanelor, colectarea și evaluarea rezultatelor, aplicarea unor măsuri corective, dacă este necesar, care să fie eficace, proporționale și disuasive pentru a opri reapariția neconformităților</w:t>
      </w:r>
      <w:r w:rsidR="00494394" w:rsidRPr="007B1421">
        <w:rPr>
          <w:rFonts w:ascii="Times New Roman" w:eastAsia="Times New Roman" w:hAnsi="Times New Roman" w:cs="Times New Roman"/>
          <w:color w:val="000000" w:themeColor="text1"/>
          <w:sz w:val="28"/>
          <w:szCs w:val="28"/>
        </w:rPr>
        <w:t>.</w:t>
      </w:r>
    </w:p>
    <w:p w14:paraId="66ED5056"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13.</w:t>
      </w:r>
      <w:r w:rsidRPr="007B1421">
        <w:rPr>
          <w:rFonts w:ascii="Times New Roman" w:eastAsia="Times New Roman" w:hAnsi="Times New Roman" w:cs="Times New Roman"/>
          <w:color w:val="000000" w:themeColor="text1"/>
          <w:sz w:val="28"/>
          <w:szCs w:val="28"/>
        </w:rPr>
        <w:t>Temeiul juridic al planului de control pentru substanțe farmacologic active, pesticide și contaminanți, inclusiv trimiteri la dispozițiile specifice care conferă autorităților competente dreptul de a intra în sediile relevante, de a colecta eșantioane, de a efectua investigații de monitorizare în cazul în care sunt detectate rezultate neconforme și de a impune măsuri corective în astfel de cazuri, de exemplu restricții privind circulația animalelor, distrugerea animalelor sau aplicarea de amenzi.</w:t>
      </w:r>
    </w:p>
    <w:p w14:paraId="79016B81" w14:textId="77777777" w:rsidR="00275F4E"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p>
    <w:p w14:paraId="392FE4E9" w14:textId="5ACCAC78"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IV</w:t>
      </w:r>
    </w:p>
    <w:p w14:paraId="7D6D872C" w14:textId="5F720228"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SUBSTANȚELE FARMACOLOGIC ACTIVE</w:t>
      </w:r>
    </w:p>
    <w:p w14:paraId="5146125C" w14:textId="0312D415" w:rsidR="00275F4E" w:rsidRPr="007B1421"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
          <w:color w:val="000000" w:themeColor="text1"/>
          <w:sz w:val="28"/>
          <w:szCs w:val="28"/>
        </w:rPr>
        <w:t>14.</w:t>
      </w:r>
      <w:r w:rsidRPr="007B1421">
        <w:rPr>
          <w:rFonts w:ascii="Times New Roman" w:eastAsia="Times New Roman" w:hAnsi="Times New Roman" w:cs="Times New Roman"/>
          <w:bCs/>
          <w:color w:val="000000" w:themeColor="text1"/>
          <w:sz w:val="28"/>
          <w:szCs w:val="28"/>
        </w:rPr>
        <w:t xml:space="preserve">Cerințele îndeplinite de planul de control pentru substanțe farmacologic active, pesticide și contaminanți, în particular dacă aceste cerințe sunt cele menționate la pct.6-8 din Cerințele specifice privind efectuarea controalelor oficiale vizând utilizarea substanțelor farmacologic active, medicamente de uz veterinar și aditivi furajeri, aprobate prin </w:t>
      </w:r>
      <w:proofErr w:type="spellStart"/>
      <w:r w:rsidRPr="007B1421">
        <w:rPr>
          <w:rFonts w:ascii="Times New Roman" w:eastAsia="Times New Roman" w:hAnsi="Times New Roman" w:cs="Times New Roman"/>
          <w:bCs/>
          <w:color w:val="000000" w:themeColor="text1"/>
          <w:sz w:val="28"/>
          <w:szCs w:val="28"/>
        </w:rPr>
        <w:t>Hotărîrea</w:t>
      </w:r>
      <w:proofErr w:type="spellEnd"/>
      <w:r w:rsidRPr="007B1421">
        <w:rPr>
          <w:rFonts w:ascii="Times New Roman" w:eastAsia="Times New Roman" w:hAnsi="Times New Roman" w:cs="Times New Roman"/>
          <w:bCs/>
          <w:color w:val="000000" w:themeColor="text1"/>
          <w:sz w:val="28"/>
          <w:szCs w:val="28"/>
        </w:rPr>
        <w:t xml:space="preserve"> Guvernului nr…./2026., sau cerințe echivalente. În acest caz trebuie furnizate detalii suplimentare cu privire la modul în care aceste cerințe abordează punctele 14-44 din prezenta anexă.</w:t>
      </w:r>
    </w:p>
    <w:p w14:paraId="083B477D" w14:textId="77777777" w:rsidR="00275F4E" w:rsidRPr="007B1421"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Cs/>
          <w:color w:val="000000" w:themeColor="text1"/>
          <w:sz w:val="28"/>
          <w:szCs w:val="28"/>
        </w:rPr>
        <w:t>15. Lista grupelor de substanțe care fac obiectul planului de control pentru substanțe farmacologic active, pesticide și contaminanți pentru fiecare specie de animale și produs de origine animală astfel cum se specifică:</w:t>
      </w:r>
    </w:p>
    <w:p w14:paraId="54F75336" w14:textId="6AA8A8B0" w:rsidR="00275F4E" w:rsidRPr="007B1421"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Cs/>
          <w:color w:val="000000" w:themeColor="text1"/>
          <w:sz w:val="28"/>
          <w:szCs w:val="28"/>
        </w:rPr>
        <w:t xml:space="preserve">15.1. la punctul A.1 din Anexa nr.2 la Norma privind cerințe specifice pentru efectuarea controalelor  oficiale în utilizarea substanțelor farmacologic active, aditivi furajeri și a reziduurilor acestora, aprobate prin </w:t>
      </w:r>
      <w:proofErr w:type="spellStart"/>
      <w:r w:rsidRPr="007B1421">
        <w:rPr>
          <w:rFonts w:ascii="Times New Roman" w:eastAsia="Times New Roman" w:hAnsi="Times New Roman" w:cs="Times New Roman"/>
          <w:bCs/>
          <w:color w:val="000000" w:themeColor="text1"/>
          <w:sz w:val="28"/>
          <w:szCs w:val="28"/>
        </w:rPr>
        <w:t>Hotărîrea</w:t>
      </w:r>
      <w:proofErr w:type="spellEnd"/>
      <w:r w:rsidRPr="007B1421">
        <w:rPr>
          <w:rFonts w:ascii="Times New Roman" w:eastAsia="Times New Roman" w:hAnsi="Times New Roman" w:cs="Times New Roman"/>
          <w:bCs/>
          <w:color w:val="000000" w:themeColor="text1"/>
          <w:sz w:val="28"/>
          <w:szCs w:val="28"/>
        </w:rPr>
        <w:t xml:space="preserve"> Guvernului nr…./2026 pentru substanțele din grupa A menționate la Anexa nr.1 la Norma privind cerințe specifice pentru efectuarea controalelor  oficiale în utilizarea substanțelor farmacologic active, aditivi furajeri și a reziduurilor </w:t>
      </w:r>
      <w:proofErr w:type="spellStart"/>
      <w:r w:rsidRPr="007B1421">
        <w:rPr>
          <w:rFonts w:ascii="Times New Roman" w:eastAsia="Times New Roman" w:hAnsi="Times New Roman" w:cs="Times New Roman"/>
          <w:bCs/>
          <w:color w:val="000000" w:themeColor="text1"/>
          <w:sz w:val="28"/>
          <w:szCs w:val="28"/>
        </w:rPr>
        <w:t>acestoraa</w:t>
      </w:r>
      <w:proofErr w:type="spellEnd"/>
      <w:r w:rsidRPr="007B1421">
        <w:rPr>
          <w:rFonts w:ascii="Times New Roman" w:eastAsia="Times New Roman" w:hAnsi="Times New Roman" w:cs="Times New Roman"/>
          <w:bCs/>
          <w:color w:val="000000" w:themeColor="text1"/>
          <w:sz w:val="28"/>
          <w:szCs w:val="28"/>
        </w:rPr>
        <w:t xml:space="preserve"> aceleiași </w:t>
      </w:r>
      <w:proofErr w:type="spellStart"/>
      <w:r w:rsidRPr="007B1421">
        <w:rPr>
          <w:rFonts w:ascii="Times New Roman" w:eastAsia="Times New Roman" w:hAnsi="Times New Roman" w:cs="Times New Roman"/>
          <w:bCs/>
          <w:color w:val="000000" w:themeColor="text1"/>
          <w:sz w:val="28"/>
          <w:szCs w:val="28"/>
        </w:rPr>
        <w:t>hotărîri</w:t>
      </w:r>
      <w:proofErr w:type="spellEnd"/>
      <w:r w:rsidRPr="007B1421">
        <w:rPr>
          <w:rFonts w:ascii="Times New Roman" w:eastAsia="Times New Roman" w:hAnsi="Times New Roman" w:cs="Times New Roman"/>
          <w:bCs/>
          <w:color w:val="000000" w:themeColor="text1"/>
          <w:sz w:val="28"/>
          <w:szCs w:val="28"/>
        </w:rPr>
        <w:t>.</w:t>
      </w:r>
    </w:p>
    <w:p w14:paraId="2F401CE1" w14:textId="77777777" w:rsidR="00275F4E" w:rsidRPr="007B1421"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color w:val="000000" w:themeColor="text1"/>
          <w:sz w:val="28"/>
          <w:szCs w:val="28"/>
        </w:rPr>
      </w:pPr>
    </w:p>
    <w:p w14:paraId="49A0AA8C" w14:textId="77777777" w:rsidR="00275F4E" w:rsidRPr="007B1421"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color w:val="000000" w:themeColor="text1"/>
          <w:sz w:val="28"/>
          <w:szCs w:val="28"/>
        </w:rPr>
      </w:pPr>
      <w:r w:rsidRPr="007B1421">
        <w:rPr>
          <w:rFonts w:ascii="Times New Roman" w:eastAsia="Times New Roman" w:hAnsi="Times New Roman" w:cs="Times New Roman"/>
          <w:bCs/>
          <w:color w:val="000000" w:themeColor="text1"/>
          <w:sz w:val="28"/>
          <w:szCs w:val="28"/>
        </w:rPr>
        <w:t xml:space="preserve">15.2. la punctul B.1 din Anexa nr.2 la Norma privind cerințe specifice pentru efectuarea controalelor  oficiale în utilizarea substanțelor farmacologic active, aditivi furajeri și a reziduurilor acestora, aprobate prin </w:t>
      </w:r>
      <w:proofErr w:type="spellStart"/>
      <w:r w:rsidRPr="007B1421">
        <w:rPr>
          <w:rFonts w:ascii="Times New Roman" w:eastAsia="Times New Roman" w:hAnsi="Times New Roman" w:cs="Times New Roman"/>
          <w:bCs/>
          <w:color w:val="000000" w:themeColor="text1"/>
          <w:sz w:val="28"/>
          <w:szCs w:val="28"/>
        </w:rPr>
        <w:t>Hotărîrea</w:t>
      </w:r>
      <w:proofErr w:type="spellEnd"/>
      <w:r w:rsidRPr="007B1421">
        <w:rPr>
          <w:rFonts w:ascii="Times New Roman" w:eastAsia="Times New Roman" w:hAnsi="Times New Roman" w:cs="Times New Roman"/>
          <w:bCs/>
          <w:color w:val="000000" w:themeColor="text1"/>
          <w:sz w:val="28"/>
          <w:szCs w:val="28"/>
        </w:rPr>
        <w:t xml:space="preserve"> Guvernului nr…./2026 pentru substanțele din grupa B menționate la Anexa nr.1 la Norma privind cerințe specifice pentru efectuarea controalelor  oficiale în utilizarea substanțelor farmacologic active, aditivi furajeri și a reziduurilor acestora. Pentru substanțele din grupa B, selectarea grupelor vizate de planul de control trebuie să ia în considerare autorizarea și utilizarea unor astfel de substanțe, precum și riscurile reziduurilor existente în animalele și </w:t>
      </w:r>
      <w:r w:rsidRPr="007B1421">
        <w:rPr>
          <w:rFonts w:ascii="Times New Roman" w:eastAsia="Times New Roman" w:hAnsi="Times New Roman" w:cs="Times New Roman"/>
          <w:bCs/>
          <w:color w:val="000000" w:themeColor="text1"/>
          <w:sz w:val="28"/>
          <w:szCs w:val="28"/>
        </w:rPr>
        <w:lastRenderedPageBreak/>
        <w:t>produsele de origine animală destinate intrării în RM.</w:t>
      </w:r>
    </w:p>
    <w:p w14:paraId="33BB894A" w14:textId="77777777" w:rsidR="00275F4E" w:rsidRPr="007B1421" w:rsidRDefault="00275F4E" w:rsidP="00275F4E">
      <w:pPr>
        <w:widowControl w:val="0"/>
        <w:tabs>
          <w:tab w:val="left" w:pos="623"/>
        </w:tabs>
        <w:autoSpaceDE w:val="0"/>
        <w:spacing w:after="0" w:line="276" w:lineRule="auto"/>
        <w:ind w:firstLine="567"/>
        <w:jc w:val="both"/>
        <w:rPr>
          <w:rFonts w:ascii="Times New Roman" w:eastAsia="Times New Roman" w:hAnsi="Times New Roman" w:cs="Times New Roman"/>
          <w:bCs/>
          <w:color w:val="000000" w:themeColor="text1"/>
          <w:sz w:val="28"/>
          <w:szCs w:val="28"/>
        </w:rPr>
      </w:pPr>
    </w:p>
    <w:p w14:paraId="3C8E99D9" w14:textId="22284B37" w:rsidR="00275F4E" w:rsidRPr="007B1421" w:rsidRDefault="00275F4E" w:rsidP="00BE777E">
      <w:pPr>
        <w:spacing w:after="0" w:line="276" w:lineRule="auto"/>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Cs/>
          <w:color w:val="000000" w:themeColor="text1"/>
          <w:sz w:val="28"/>
          <w:szCs w:val="28"/>
        </w:rPr>
        <w:t xml:space="preserve">16. În cadrul grupelor de substanțe care fac obiectul planului de control, lista substanțelor și a reziduurilor marker ale acestora care trebuie analizate pentru speciile de animale și produsele de origine animală specifice în matrice specifice, inclusiv o justificare pentru selectarea lor pe baza criteriilor de risc stabilite în Anexa nr.2 </w:t>
      </w:r>
      <w:r w:rsidR="00BE777E" w:rsidRPr="007B1421">
        <w:rPr>
          <w:rFonts w:ascii="Times New Roman" w:eastAsia="Times New Roman" w:hAnsi="Times New Roman" w:cs="Times New Roman"/>
          <w:color w:val="000000" w:themeColor="text1"/>
          <w:sz w:val="28"/>
          <w:szCs w:val="28"/>
        </w:rPr>
        <w:t xml:space="preserve">la Norma 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 aprobată </w:t>
      </w:r>
      <w:r w:rsidR="00BE777E" w:rsidRPr="007B1421">
        <w:rPr>
          <w:rFonts w:ascii="Times New Roman" w:hAnsi="Times New Roman" w:cs="Times New Roman"/>
          <w:color w:val="000000" w:themeColor="text1"/>
          <w:sz w:val="28"/>
          <w:szCs w:val="28"/>
        </w:rPr>
        <w:t xml:space="preserve">prin </w:t>
      </w:r>
      <w:proofErr w:type="spellStart"/>
      <w:r w:rsidR="00BE777E" w:rsidRPr="007B1421">
        <w:rPr>
          <w:rFonts w:ascii="Times New Roman" w:hAnsi="Times New Roman" w:cs="Times New Roman"/>
          <w:color w:val="000000" w:themeColor="text1"/>
          <w:sz w:val="28"/>
          <w:szCs w:val="28"/>
        </w:rPr>
        <w:t>Hotărîrea</w:t>
      </w:r>
      <w:proofErr w:type="spellEnd"/>
      <w:r w:rsidR="00BE777E" w:rsidRPr="007B1421">
        <w:rPr>
          <w:rFonts w:ascii="Times New Roman" w:hAnsi="Times New Roman" w:cs="Times New Roman"/>
          <w:color w:val="000000" w:themeColor="text1"/>
          <w:sz w:val="28"/>
          <w:szCs w:val="28"/>
        </w:rPr>
        <w:t xml:space="preserve"> Guvernului nr…./2026</w:t>
      </w:r>
      <w:r w:rsidR="00BE777E" w:rsidRPr="007B1421">
        <w:rPr>
          <w:rFonts w:ascii="Times New Roman" w:eastAsia="Times New Roman" w:hAnsi="Times New Roman" w:cs="Times New Roman"/>
          <w:color w:val="000000" w:themeColor="text1"/>
          <w:sz w:val="28"/>
          <w:szCs w:val="28"/>
        </w:rPr>
        <w:t>.</w:t>
      </w:r>
    </w:p>
    <w:p w14:paraId="6D47A3DE" w14:textId="77777777" w:rsidR="00BE777E" w:rsidRPr="007B1421" w:rsidRDefault="00BE777E" w:rsidP="00BE777E">
      <w:pPr>
        <w:spacing w:after="0"/>
        <w:ind w:left="176" w:firstLine="283"/>
        <w:jc w:val="both"/>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17</w:t>
      </w:r>
      <w:r w:rsidRPr="007B1421">
        <w:rPr>
          <w:rFonts w:ascii="Times New Roman" w:eastAsia="Times New Roman" w:hAnsi="Times New Roman" w:cs="Times New Roman"/>
          <w:color w:val="000000" w:themeColor="text1"/>
          <w:sz w:val="28"/>
          <w:szCs w:val="28"/>
        </w:rPr>
        <w:t xml:space="preserve">. Numărul de eșantioane pentru fiecare specie de animale și fiecare produs de origine animală pentru fiecare dintre grupele de substanțe care fac obiectul planului de control, pe baza frecvențelor de control prevăzute </w:t>
      </w:r>
      <w:r w:rsidRPr="007B1421">
        <w:rPr>
          <w:rFonts w:ascii="Times New Roman" w:eastAsia="Times New Roman" w:hAnsi="Times New Roman" w:cs="Times New Roman"/>
          <w:iCs/>
          <w:color w:val="000000" w:themeColor="text1"/>
          <w:sz w:val="28"/>
          <w:szCs w:val="28"/>
        </w:rPr>
        <w:t xml:space="preserve">de Anexa nr.1 la </w:t>
      </w:r>
      <w:r w:rsidRPr="007B1421">
        <w:rPr>
          <w:rFonts w:ascii="Times New Roman" w:eastAsia="Calibri" w:hAnsi="Times New Roman" w:cs="Times New Roman"/>
          <w:bCs/>
          <w:color w:val="000000" w:themeColor="text1"/>
          <w:kern w:val="3"/>
          <w:sz w:val="28"/>
          <w:szCs w:val="28"/>
          <w:u w:color="000000"/>
          <w:lang w:eastAsia="en-GB"/>
        </w:rPr>
        <w:t>Norma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r w:rsidRPr="007B1421">
        <w:rPr>
          <w:rFonts w:ascii="Times New Roman" w:eastAsia="Times New Roman" w:hAnsi="Times New Roman" w:cs="Times New Roman"/>
          <w:iCs/>
          <w:color w:val="000000" w:themeColor="text1"/>
          <w:sz w:val="28"/>
          <w:szCs w:val="28"/>
        </w:rPr>
        <w:t xml:space="preserve">, aprobată prin </w:t>
      </w:r>
      <w:proofErr w:type="spellStart"/>
      <w:r w:rsidRPr="007B1421">
        <w:rPr>
          <w:rFonts w:ascii="Times New Roman" w:hAnsi="Times New Roman" w:cs="Times New Roman"/>
          <w:color w:val="000000" w:themeColor="text1"/>
          <w:sz w:val="28"/>
          <w:szCs w:val="28"/>
        </w:rPr>
        <w:t>Hotărîrea</w:t>
      </w:r>
      <w:proofErr w:type="spellEnd"/>
      <w:r w:rsidRPr="007B1421">
        <w:rPr>
          <w:rFonts w:ascii="Times New Roman" w:hAnsi="Times New Roman" w:cs="Times New Roman"/>
          <w:color w:val="000000" w:themeColor="text1"/>
          <w:sz w:val="28"/>
          <w:szCs w:val="28"/>
        </w:rPr>
        <w:t xml:space="preserve"> Guvernului nr…./2026</w:t>
      </w:r>
      <w:r w:rsidRPr="007B1421">
        <w:rPr>
          <w:rFonts w:ascii="Times New Roman" w:eastAsia="Times New Roman" w:hAnsi="Times New Roman" w:cs="Times New Roman"/>
          <w:color w:val="000000" w:themeColor="text1"/>
          <w:sz w:val="28"/>
          <w:szCs w:val="28"/>
        </w:rPr>
        <w:t xml:space="preserve">. O descriere a criteriilor </w:t>
      </w:r>
      <w:r w:rsidRPr="007B1421">
        <w:rPr>
          <w:rFonts w:ascii="Times New Roman" w:hAnsi="Times New Roman" w:cs="Times New Roman"/>
          <w:color w:val="000000" w:themeColor="text1"/>
          <w:sz w:val="28"/>
          <w:szCs w:val="28"/>
        </w:rPr>
        <w:t>de selectare a punctelor de eșantionare și a animalelor sau a produselor de origine animală care trebuie să fie eșantionate pe baza criteriilor prevăzute</w:t>
      </w:r>
      <w:r w:rsidRPr="007B1421">
        <w:rPr>
          <w:rFonts w:ascii="Times New Roman" w:eastAsia="Times New Roman" w:hAnsi="Times New Roman" w:cs="Times New Roman"/>
          <w:color w:val="000000" w:themeColor="text1"/>
          <w:sz w:val="28"/>
          <w:szCs w:val="28"/>
        </w:rPr>
        <w:t xml:space="preserve"> în</w:t>
      </w:r>
      <w:r w:rsidRPr="007B1421">
        <w:rPr>
          <w:rFonts w:ascii="Times New Roman" w:eastAsia="Times New Roman" w:hAnsi="Times New Roman" w:cs="Times New Roman"/>
          <w:b/>
          <w:color w:val="000000" w:themeColor="text1"/>
          <w:sz w:val="28"/>
          <w:szCs w:val="28"/>
        </w:rPr>
        <w:t xml:space="preserve"> </w:t>
      </w:r>
      <w:r w:rsidRPr="007B1421">
        <w:rPr>
          <w:rFonts w:ascii="Times New Roman" w:eastAsia="Times New Roman" w:hAnsi="Times New Roman" w:cs="Times New Roman"/>
          <w:color w:val="000000" w:themeColor="text1"/>
          <w:sz w:val="28"/>
          <w:szCs w:val="28"/>
        </w:rPr>
        <w:t xml:space="preserve">Anexa nr.2 la Norma 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 aprobate </w:t>
      </w:r>
      <w:r w:rsidRPr="007B1421">
        <w:rPr>
          <w:rFonts w:ascii="Times New Roman" w:hAnsi="Times New Roman" w:cs="Times New Roman"/>
          <w:color w:val="000000" w:themeColor="text1"/>
          <w:sz w:val="28"/>
          <w:szCs w:val="28"/>
        </w:rPr>
        <w:t xml:space="preserve">prin </w:t>
      </w:r>
      <w:proofErr w:type="spellStart"/>
      <w:r w:rsidRPr="007B1421">
        <w:rPr>
          <w:rFonts w:ascii="Times New Roman" w:hAnsi="Times New Roman" w:cs="Times New Roman"/>
          <w:color w:val="000000" w:themeColor="text1"/>
          <w:sz w:val="28"/>
          <w:szCs w:val="28"/>
        </w:rPr>
        <w:t>Hotărîrea</w:t>
      </w:r>
      <w:proofErr w:type="spellEnd"/>
      <w:r w:rsidRPr="007B1421">
        <w:rPr>
          <w:rFonts w:ascii="Times New Roman" w:hAnsi="Times New Roman" w:cs="Times New Roman"/>
          <w:color w:val="000000" w:themeColor="text1"/>
          <w:sz w:val="28"/>
          <w:szCs w:val="28"/>
        </w:rPr>
        <w:t xml:space="preserve"> Guvernului nr…./2026</w:t>
      </w:r>
    </w:p>
    <w:p w14:paraId="1A724FFA" w14:textId="7066618C" w:rsidR="00275F4E" w:rsidRPr="007B1421" w:rsidRDefault="00BE777E" w:rsidP="00BE777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b/>
          <w:color w:val="000000" w:themeColor="text1"/>
          <w:sz w:val="28"/>
          <w:szCs w:val="28"/>
        </w:rPr>
      </w:pPr>
      <w:r w:rsidRPr="007B1421">
        <w:rPr>
          <w:rFonts w:ascii="Times New Roman" w:eastAsia="Times New Roman" w:hAnsi="Times New Roman" w:cs="Times New Roman"/>
          <w:b/>
          <w:color w:val="000000" w:themeColor="text1"/>
          <w:sz w:val="28"/>
          <w:szCs w:val="28"/>
        </w:rPr>
        <w:t>18.</w:t>
      </w:r>
      <w:r w:rsidRPr="007B1421">
        <w:rPr>
          <w:rFonts w:ascii="Times New Roman" w:eastAsia="Times New Roman" w:hAnsi="Times New Roman" w:cs="Times New Roman"/>
          <w:color w:val="000000" w:themeColor="text1"/>
          <w:sz w:val="28"/>
          <w:szCs w:val="28"/>
        </w:rPr>
        <w:t xml:space="preserve"> O descriere a strategiei de eșantionare, explicând modul în care aceasta abordează dispozițiile din Anexa nr.3 la Norma 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Pr="007B1421">
        <w:rPr>
          <w:rFonts w:ascii="Times New Roman" w:eastAsia="Times New Roman" w:hAnsi="Times New Roman" w:cs="Times New Roman"/>
          <w:iCs/>
          <w:color w:val="000000" w:themeColor="text1"/>
          <w:sz w:val="28"/>
          <w:szCs w:val="28"/>
        </w:rPr>
        <w:t xml:space="preserve"> aprobată prin </w:t>
      </w:r>
      <w:proofErr w:type="spellStart"/>
      <w:r w:rsidRPr="007B1421">
        <w:rPr>
          <w:rFonts w:ascii="Times New Roman" w:hAnsi="Times New Roman" w:cs="Times New Roman"/>
          <w:color w:val="000000" w:themeColor="text1"/>
          <w:sz w:val="28"/>
          <w:szCs w:val="28"/>
        </w:rPr>
        <w:t>Hotărîrea</w:t>
      </w:r>
      <w:proofErr w:type="spellEnd"/>
      <w:r w:rsidRPr="007B1421">
        <w:rPr>
          <w:rFonts w:ascii="Times New Roman" w:hAnsi="Times New Roman" w:cs="Times New Roman"/>
          <w:color w:val="000000" w:themeColor="text1"/>
          <w:sz w:val="28"/>
          <w:szCs w:val="28"/>
        </w:rPr>
        <w:t xml:space="preserve"> Guvernului nr…./2026.</w:t>
      </w:r>
    </w:p>
    <w:p w14:paraId="7C060876" w14:textId="4671E530"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V</w:t>
      </w:r>
    </w:p>
    <w:p w14:paraId="0E7F8308" w14:textId="1EBD0B83"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PESTICIDE</w:t>
      </w:r>
    </w:p>
    <w:p w14:paraId="4CD27D62" w14:textId="77777777" w:rsidR="00C56785" w:rsidRPr="007B1421" w:rsidRDefault="00C56785" w:rsidP="00275F4E">
      <w:pPr>
        <w:pStyle w:val="NormalWeb"/>
        <w:spacing w:after="0" w:afterAutospacing="0" w:line="276" w:lineRule="auto"/>
        <w:ind w:firstLine="567"/>
        <w:jc w:val="both"/>
        <w:rPr>
          <w:color w:val="000000" w:themeColor="text1"/>
          <w:sz w:val="28"/>
          <w:szCs w:val="28"/>
        </w:rPr>
      </w:pPr>
      <w:r w:rsidRPr="007B1421">
        <w:rPr>
          <w:b/>
          <w:color w:val="000000" w:themeColor="text1"/>
          <w:sz w:val="28"/>
          <w:szCs w:val="28"/>
        </w:rPr>
        <w:t>19.</w:t>
      </w:r>
      <w:r w:rsidRPr="007B1421">
        <w:rPr>
          <w:color w:val="000000" w:themeColor="text1"/>
          <w:sz w:val="28"/>
          <w:szCs w:val="28"/>
        </w:rPr>
        <w:t xml:space="preserve"> Lista substanțelor testate în planul de control pentru substanțe farmacologic active, pesticide și contaminanți și numărul corespunzător de eșantioane pentru fiecare categorie de animale de la care se obțin produse alimentare și produse de origine animală care fac obiectul planului de control pentru substanțe farmacologic active, pesticide și contaminanți, în conformitate cu cerințele prevăzute în Programul Național de monitorizare și supraveghere a calității produselor de uz fitosanitar și a fertilizanților, </w:t>
      </w:r>
      <w:r w:rsidRPr="007B1421">
        <w:rPr>
          <w:color w:val="000000" w:themeColor="text1"/>
          <w:sz w:val="28"/>
          <w:szCs w:val="28"/>
        </w:rPr>
        <w:lastRenderedPageBreak/>
        <w:t>aprobat de autoritatea competentă</w:t>
      </w:r>
      <w:r w:rsidRPr="007B1421">
        <w:rPr>
          <w:i/>
          <w:color w:val="000000" w:themeColor="text1"/>
          <w:sz w:val="28"/>
          <w:szCs w:val="28"/>
        </w:rPr>
        <w:t xml:space="preserve"> </w:t>
      </w:r>
      <w:r w:rsidRPr="007B1421">
        <w:rPr>
          <w:color w:val="000000" w:themeColor="text1"/>
          <w:sz w:val="28"/>
          <w:szCs w:val="28"/>
        </w:rPr>
        <w:t>conform capitolelor III și IV din Hotărârea Guvernului nr. 867/2023 .</w:t>
      </w:r>
    </w:p>
    <w:p w14:paraId="4220EA46"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20.</w:t>
      </w:r>
      <w:r w:rsidRPr="007B1421">
        <w:rPr>
          <w:rFonts w:ascii="Times New Roman" w:eastAsia="Times New Roman" w:hAnsi="Times New Roman" w:cs="Times New Roman"/>
          <w:color w:val="000000" w:themeColor="text1"/>
          <w:sz w:val="28"/>
          <w:szCs w:val="28"/>
        </w:rPr>
        <w:t xml:space="preserve"> O justificare pentru selectarea substanțelor care fac obiectul planului de control pentru substanțe farmacologic active, pesticide și contaminanți, în particular faptul că gama de substanțe testate este reprezentativă pentru pesticidele utilizate.</w:t>
      </w:r>
    </w:p>
    <w:p w14:paraId="03C858D3"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21.</w:t>
      </w:r>
      <w:r w:rsidRPr="007B1421">
        <w:rPr>
          <w:rFonts w:ascii="Times New Roman" w:eastAsia="Times New Roman" w:hAnsi="Times New Roman" w:cs="Times New Roman"/>
          <w:color w:val="000000" w:themeColor="text1"/>
          <w:sz w:val="28"/>
          <w:szCs w:val="28"/>
        </w:rPr>
        <w:t xml:space="preserve"> Controalele trebuie să ofere garanții privind respectarea prevederilor Regulamentului sanitar privind limitele maxime de reziduuri de pesticide din sau de pe produse alimentare </w:t>
      </w:r>
      <w:proofErr w:type="spellStart"/>
      <w:r w:rsidRPr="007B1421">
        <w:rPr>
          <w:rFonts w:ascii="Times New Roman" w:eastAsia="Times New Roman" w:hAnsi="Times New Roman" w:cs="Times New Roman"/>
          <w:color w:val="000000" w:themeColor="text1"/>
          <w:sz w:val="28"/>
          <w:szCs w:val="28"/>
        </w:rPr>
        <w:t>şi</w:t>
      </w:r>
      <w:proofErr w:type="spellEnd"/>
      <w:r w:rsidRPr="007B1421">
        <w:rPr>
          <w:rFonts w:ascii="Times New Roman" w:eastAsia="Times New Roman" w:hAnsi="Times New Roman" w:cs="Times New Roman"/>
          <w:color w:val="000000" w:themeColor="text1"/>
          <w:sz w:val="28"/>
          <w:szCs w:val="28"/>
        </w:rPr>
        <w:t xml:space="preserve"> hrană de origine vegetală aprobate prin Hotărârea Guvernului nr.867/2023. Aceste garanții trebuie furnizate pentru toate pesticidele autorizate într-o altă  țară, în particular pentru pesticidele care sunt autorizate într-o altă țara, dar nu sunt autorizate în Republica Moldova.</w:t>
      </w:r>
    </w:p>
    <w:p w14:paraId="38043E84" w14:textId="6E89C90B"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22.</w:t>
      </w:r>
      <w:r w:rsidRPr="007B1421">
        <w:rPr>
          <w:rFonts w:ascii="Times New Roman" w:eastAsia="Times New Roman" w:hAnsi="Times New Roman" w:cs="Times New Roman"/>
          <w:color w:val="000000" w:themeColor="text1"/>
          <w:sz w:val="28"/>
          <w:szCs w:val="28"/>
        </w:rPr>
        <w:t xml:space="preserve"> O justificare pentru selectarea pesticidelor care fac obiectul planului, ținând seama de riscurile pentru hrana pentru animale și pentru mediu și a pesticidelor pentru care sunt stabilite limite maxime pentru reziduuri, precum și o justificare pentru numărul de eșantioane planificate, pe baza nivelului de încredere atins în identificarea unui anumit procent de depășire a limitelor maxime pentru reziduuri stabilite pentru animalele și produsele de origine animală destinate intrării în Republica Moldova,  </w:t>
      </w:r>
      <w:r w:rsidR="00CD0F24" w:rsidRPr="007B1421">
        <w:rPr>
          <w:rFonts w:ascii="Times New Roman" w:eastAsia="Times New Roman" w:hAnsi="Times New Roman" w:cs="Times New Roman"/>
          <w:color w:val="000000" w:themeColor="text1"/>
          <w:sz w:val="28"/>
          <w:szCs w:val="28"/>
        </w:rPr>
        <w:t xml:space="preserve">conform </w:t>
      </w:r>
      <w:r w:rsidR="007D6CBF" w:rsidRPr="007B1421">
        <w:rPr>
          <w:rFonts w:ascii="Times New Roman" w:eastAsia="Times New Roman" w:hAnsi="Times New Roman" w:cs="Times New Roman"/>
          <w:color w:val="000000" w:themeColor="text1"/>
          <w:sz w:val="28"/>
          <w:szCs w:val="28"/>
        </w:rPr>
        <w:t xml:space="preserve">Regulamentului sanitar privind limitele maxime de reziduuri de pesticide din sau de pe produse alimentare </w:t>
      </w:r>
      <w:proofErr w:type="spellStart"/>
      <w:r w:rsidR="007D6CBF" w:rsidRPr="007B1421">
        <w:rPr>
          <w:rFonts w:ascii="Times New Roman" w:eastAsia="Times New Roman" w:hAnsi="Times New Roman" w:cs="Times New Roman"/>
          <w:color w:val="000000" w:themeColor="text1"/>
          <w:sz w:val="28"/>
          <w:szCs w:val="28"/>
        </w:rPr>
        <w:t>şi</w:t>
      </w:r>
      <w:proofErr w:type="spellEnd"/>
      <w:r w:rsidR="007D6CBF" w:rsidRPr="007B1421">
        <w:rPr>
          <w:rFonts w:ascii="Times New Roman" w:eastAsia="Times New Roman" w:hAnsi="Times New Roman" w:cs="Times New Roman"/>
          <w:color w:val="000000" w:themeColor="text1"/>
          <w:sz w:val="28"/>
          <w:szCs w:val="28"/>
        </w:rPr>
        <w:t xml:space="preserve"> hrană de origine vegetală </w:t>
      </w:r>
      <w:proofErr w:type="spellStart"/>
      <w:r w:rsidR="007D6CBF" w:rsidRPr="007B1421">
        <w:rPr>
          <w:rFonts w:ascii="Times New Roman" w:eastAsia="Times New Roman" w:hAnsi="Times New Roman" w:cs="Times New Roman"/>
          <w:color w:val="000000" w:themeColor="text1"/>
          <w:sz w:val="28"/>
          <w:szCs w:val="28"/>
        </w:rPr>
        <w:t>şi</w:t>
      </w:r>
      <w:proofErr w:type="spellEnd"/>
      <w:r w:rsidR="007D6CBF" w:rsidRPr="007B1421">
        <w:rPr>
          <w:rFonts w:ascii="Times New Roman" w:eastAsia="Times New Roman" w:hAnsi="Times New Roman" w:cs="Times New Roman"/>
          <w:color w:val="000000" w:themeColor="text1"/>
          <w:sz w:val="28"/>
          <w:szCs w:val="28"/>
        </w:rPr>
        <w:t xml:space="preserve"> animală pentru animale</w:t>
      </w:r>
      <w:r w:rsidR="00265246" w:rsidRPr="007B1421">
        <w:rPr>
          <w:rFonts w:ascii="Times New Roman" w:eastAsia="Times New Roman" w:hAnsi="Times New Roman" w:cs="Times New Roman"/>
          <w:color w:val="000000" w:themeColor="text1"/>
          <w:sz w:val="28"/>
          <w:szCs w:val="28"/>
        </w:rPr>
        <w:t>,</w:t>
      </w:r>
      <w:r w:rsidR="007D6CBF" w:rsidRPr="007B1421">
        <w:rPr>
          <w:rFonts w:ascii="Times New Roman" w:eastAsia="Times New Roman" w:hAnsi="Times New Roman" w:cs="Times New Roman"/>
          <w:color w:val="000000" w:themeColor="text1"/>
          <w:sz w:val="28"/>
          <w:szCs w:val="28"/>
        </w:rPr>
        <w:t xml:space="preserve"> aprobat prin Hotărârea Guvernului nr. 867/2023.</w:t>
      </w:r>
    </w:p>
    <w:p w14:paraId="15DF19B5" w14:textId="6BE8D818"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VI</w:t>
      </w:r>
    </w:p>
    <w:p w14:paraId="2AEA00BC" w14:textId="2ED7ADA7"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CONTAMINANȚI</w:t>
      </w:r>
    </w:p>
    <w:p w14:paraId="6E2AE6D0" w14:textId="77777777" w:rsidR="00C56785" w:rsidRPr="007B1421" w:rsidRDefault="00C56785" w:rsidP="00275F4E">
      <w:pPr>
        <w:pStyle w:val="tt"/>
        <w:spacing w:before="0" w:beforeAutospacing="0" w:after="0" w:afterAutospacing="0" w:line="276" w:lineRule="auto"/>
        <w:ind w:firstLine="567"/>
        <w:jc w:val="both"/>
        <w:rPr>
          <w:b/>
          <w:bCs/>
          <w:color w:val="000000" w:themeColor="text1"/>
          <w:sz w:val="28"/>
          <w:szCs w:val="28"/>
        </w:rPr>
      </w:pPr>
      <w:r w:rsidRPr="007B1421">
        <w:rPr>
          <w:b/>
          <w:color w:val="000000" w:themeColor="text1"/>
          <w:sz w:val="28"/>
          <w:szCs w:val="28"/>
        </w:rPr>
        <w:t>23.</w:t>
      </w:r>
      <w:r w:rsidRPr="007B1421">
        <w:rPr>
          <w:color w:val="000000" w:themeColor="text1"/>
          <w:sz w:val="28"/>
          <w:szCs w:val="28"/>
        </w:rPr>
        <w:t xml:space="preserve"> Lista contaminanților testați din planul de control pentru substanțe farmacologic active, pesticide și contaminanți și numărul corespunzător de eșantioane pentru fiecare categorie de animale de la care se obțin produse alimentare și produse de origine animală care fac obiectul planului de control pentru substanțe farmacologic active, pesticide și contaminanți, în conformitate cu Regulamentul de stabilire a unor norme privind efectuarea controalelor oficiale în ceea ce privește contaminanții din produsele alimentare, aprobat prin Hotărârea Guvernului nr. 346/2025.</w:t>
      </w:r>
    </w:p>
    <w:p w14:paraId="7EE5B47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24.</w:t>
      </w:r>
      <w:r w:rsidRPr="007B1421">
        <w:rPr>
          <w:rFonts w:ascii="Times New Roman" w:eastAsia="Times New Roman" w:hAnsi="Times New Roman" w:cs="Times New Roman"/>
          <w:color w:val="000000" w:themeColor="text1"/>
          <w:sz w:val="28"/>
          <w:szCs w:val="28"/>
        </w:rPr>
        <w:t xml:space="preserve"> O justificare pentru selectarea contaminanților care fac obiectul planului de control pentru substanțe farmacologic active, pesticide și contaminanți, ținând seama de riscurile prezentate pentru hrana pentru animale și pentru mediu, precum și contaminanții pentru care au fost stabilite în Republica Moldova limite maxime în produsele de origine animală care fac obiectul planului de control pentru substanțe farmacologic active, pesticide și contaminanți.</w:t>
      </w:r>
    </w:p>
    <w:p w14:paraId="4D484F0E" w14:textId="2D062446"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VII</w:t>
      </w:r>
    </w:p>
    <w:p w14:paraId="6A0DBD9A" w14:textId="25838307"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METODELE DE ANALIZĂ ȘI LABORATOARE</w:t>
      </w:r>
    </w:p>
    <w:p w14:paraId="2C2F9DE7"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25.</w:t>
      </w:r>
      <w:r w:rsidRPr="007B1421">
        <w:rPr>
          <w:rFonts w:ascii="Times New Roman" w:eastAsia="Times New Roman" w:hAnsi="Times New Roman" w:cs="Times New Roman"/>
          <w:color w:val="000000" w:themeColor="text1"/>
          <w:sz w:val="28"/>
          <w:szCs w:val="28"/>
        </w:rPr>
        <w:t xml:space="preserve"> Lista laboratoarelor oficiale sau a laboratoarelor contractuale ori a ambelor tipuri de laboratoare, implicate în efectuarea analizelor în cadrul planului de control </w:t>
      </w:r>
      <w:r w:rsidRPr="007B1421">
        <w:rPr>
          <w:rFonts w:ascii="Times New Roman" w:eastAsia="Times New Roman" w:hAnsi="Times New Roman" w:cs="Times New Roman"/>
          <w:color w:val="000000" w:themeColor="text1"/>
          <w:sz w:val="28"/>
          <w:szCs w:val="28"/>
        </w:rPr>
        <w:lastRenderedPageBreak/>
        <w:t>pentru substanțe farmacologic active, pesticide și contaminanți.</w:t>
      </w:r>
    </w:p>
    <w:p w14:paraId="39C9826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26.</w:t>
      </w:r>
      <w:r w:rsidRPr="007B1421">
        <w:rPr>
          <w:rFonts w:ascii="Times New Roman" w:eastAsia="Times New Roman" w:hAnsi="Times New Roman" w:cs="Times New Roman"/>
          <w:color w:val="000000" w:themeColor="text1"/>
          <w:sz w:val="28"/>
          <w:szCs w:val="28"/>
        </w:rPr>
        <w:t xml:space="preserve"> Stadiul acreditării, inclusiv domeniul de acreditare, al fiecărui laborator oficial care efectuează analize în cadrul planului de control pentru substanțe farmacologic active, pesticide și contaminanți.</w:t>
      </w:r>
    </w:p>
    <w:p w14:paraId="029CA14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27</w:t>
      </w:r>
      <w:r w:rsidRPr="007B1421">
        <w:rPr>
          <w:rFonts w:ascii="Times New Roman" w:eastAsia="Times New Roman" w:hAnsi="Times New Roman" w:cs="Times New Roman"/>
          <w:color w:val="000000" w:themeColor="text1"/>
          <w:sz w:val="28"/>
          <w:szCs w:val="28"/>
        </w:rPr>
        <w:t>.Pentru fiecare dintre laboratoare, o listă a tuturor metodelor utilizate în cadrul planului de control pentru substanțe farmacologic active, pesticide și contaminanți, indicând dacă ele sunt sau nu incluse în domeniul de aplicare al acreditării pentru matricele specifice cuprinse în planul de control pentru substanțe farmacologic active, pesticide și contaminanți.</w:t>
      </w:r>
    </w:p>
    <w:p w14:paraId="4DE4F8C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28.</w:t>
      </w:r>
      <w:r w:rsidRPr="007B1421">
        <w:rPr>
          <w:rFonts w:ascii="Times New Roman" w:eastAsia="Times New Roman" w:hAnsi="Times New Roman" w:cs="Times New Roman"/>
          <w:color w:val="000000" w:themeColor="text1"/>
          <w:sz w:val="28"/>
          <w:szCs w:val="28"/>
        </w:rPr>
        <w:t xml:space="preserve"> Pentru fiecare dintre laboratoare, o listă a metodelor utilizate în cadrul planului de control pentru substanțe farmacologic active, pesticide și contaminanți, indicând dacă ele sunt validate în conformitate cu normele relevante naționale sau cu norme echivalente, sau sunt nevalidate pentru matricele specifice cuprinse în planul de control pentru substanțe farmacologic active, pesticide și contaminanți, specificând standardul utilizat pentru validare.</w:t>
      </w:r>
    </w:p>
    <w:p w14:paraId="642933D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29</w:t>
      </w:r>
      <w:r w:rsidRPr="007B1421">
        <w:rPr>
          <w:rFonts w:ascii="Times New Roman" w:eastAsia="Times New Roman" w:hAnsi="Times New Roman" w:cs="Times New Roman"/>
          <w:color w:val="000000" w:themeColor="text1"/>
          <w:sz w:val="28"/>
          <w:szCs w:val="28"/>
        </w:rPr>
        <w:t>. Pentru fiecare dintre substanțele testate în cadrul planului de control pentru substanțe farmacologic active, pesticide și contaminanți, o listă cuprinzând metodele analitice și standardele de reglementare utilizate pentru interpretarea rezultatelor analitice, precum și cerințele de performanță ale metodelor analitice, incluzând informații referitoare la:</w:t>
      </w:r>
    </w:p>
    <w:p w14:paraId="1BB71434"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29.1.substanța analizată și reziduurile marker;</w:t>
      </w:r>
    </w:p>
    <w:p w14:paraId="598ED8D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29.2.matricele analizate;</w:t>
      </w:r>
    </w:p>
    <w:p w14:paraId="5821BB05"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29.3.identificarea metodei analitice (de exemplu, ELISA, LC-MS/MS, AAS);</w:t>
      </w:r>
    </w:p>
    <w:p w14:paraId="2110A5E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29.4.tipul metodei analitice (de screening sau de confirmare);</w:t>
      </w:r>
    </w:p>
    <w:p w14:paraId="16B87445" w14:textId="0EF5E68C" w:rsidR="00C56785" w:rsidRPr="007B1421" w:rsidRDefault="00C56785" w:rsidP="00275F4E">
      <w:pPr>
        <w:pStyle w:val="tt"/>
        <w:spacing w:before="0" w:beforeAutospacing="0" w:after="0" w:afterAutospacing="0" w:line="276" w:lineRule="auto"/>
        <w:ind w:firstLine="567"/>
        <w:jc w:val="both"/>
        <w:rPr>
          <w:b/>
          <w:bCs/>
          <w:color w:val="000000" w:themeColor="text1"/>
          <w:sz w:val="28"/>
          <w:szCs w:val="28"/>
        </w:rPr>
      </w:pPr>
      <w:r w:rsidRPr="007B1421">
        <w:rPr>
          <w:color w:val="000000" w:themeColor="text1"/>
          <w:sz w:val="28"/>
          <w:szCs w:val="28"/>
        </w:rPr>
        <w:t>29.5.metodele de screening și de confirmare utilizate, limitele de detecție și limitele de cuantificare sau, după caz, limita de decizie pentru confirmare (CCα) și capacitatea de detecție pentru screening (</w:t>
      </w:r>
      <w:proofErr w:type="spellStart"/>
      <w:r w:rsidRPr="007B1421">
        <w:rPr>
          <w:color w:val="000000" w:themeColor="text1"/>
          <w:sz w:val="28"/>
          <w:szCs w:val="28"/>
        </w:rPr>
        <w:t>CCß</w:t>
      </w:r>
      <w:proofErr w:type="spellEnd"/>
      <w:r w:rsidRPr="007B1421">
        <w:rPr>
          <w:color w:val="000000" w:themeColor="text1"/>
          <w:sz w:val="28"/>
          <w:szCs w:val="28"/>
        </w:rPr>
        <w:t xml:space="preserve">), </w:t>
      </w:r>
      <w:r w:rsidR="00BC3423" w:rsidRPr="007B1421">
        <w:rPr>
          <w:bCs/>
          <w:color w:val="000000" w:themeColor="text1"/>
          <w:sz w:val="28"/>
          <w:szCs w:val="28"/>
        </w:rPr>
        <w:t xml:space="preserve">conform pct.2 din Anexa nr.1 al Normei sanitare veterinare privind metodele analitice pentru reziduurile de </w:t>
      </w:r>
      <w:proofErr w:type="spellStart"/>
      <w:r w:rsidR="00BC3423" w:rsidRPr="007B1421">
        <w:rPr>
          <w:bCs/>
          <w:color w:val="000000" w:themeColor="text1"/>
          <w:sz w:val="28"/>
          <w:szCs w:val="28"/>
        </w:rPr>
        <w:t>substanţe</w:t>
      </w:r>
      <w:proofErr w:type="spellEnd"/>
      <w:r w:rsidR="00BC3423" w:rsidRPr="007B1421">
        <w:rPr>
          <w:bCs/>
          <w:color w:val="000000" w:themeColor="text1"/>
          <w:sz w:val="28"/>
          <w:szCs w:val="28"/>
        </w:rPr>
        <w:t xml:space="preserve"> farmacologic active utilizate la animalele de la care se </w:t>
      </w:r>
      <w:proofErr w:type="spellStart"/>
      <w:r w:rsidR="00BC3423" w:rsidRPr="007B1421">
        <w:rPr>
          <w:bCs/>
          <w:color w:val="000000" w:themeColor="text1"/>
          <w:sz w:val="28"/>
          <w:szCs w:val="28"/>
        </w:rPr>
        <w:t>obţin</w:t>
      </w:r>
      <w:proofErr w:type="spellEnd"/>
      <w:r w:rsidR="00BC3423" w:rsidRPr="007B1421">
        <w:rPr>
          <w:bCs/>
          <w:color w:val="000000" w:themeColor="text1"/>
          <w:sz w:val="28"/>
          <w:szCs w:val="28"/>
        </w:rPr>
        <w:t xml:space="preserve"> produse alimentare </w:t>
      </w:r>
      <w:proofErr w:type="spellStart"/>
      <w:r w:rsidR="00BC3423" w:rsidRPr="007B1421">
        <w:rPr>
          <w:bCs/>
          <w:color w:val="000000" w:themeColor="text1"/>
          <w:sz w:val="28"/>
          <w:szCs w:val="28"/>
        </w:rPr>
        <w:t>şi</w:t>
      </w:r>
      <w:proofErr w:type="spellEnd"/>
      <w:r w:rsidR="00BC3423" w:rsidRPr="007B1421">
        <w:rPr>
          <w:bCs/>
          <w:color w:val="000000" w:themeColor="text1"/>
          <w:sz w:val="28"/>
          <w:szCs w:val="28"/>
        </w:rPr>
        <w:t xml:space="preserve"> la interpretarea rezultatelor aprobate prin Hotărârea Guvernului nr. 721/2023;</w:t>
      </w:r>
    </w:p>
    <w:p w14:paraId="3D513224" w14:textId="5C1E2B0B"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trike/>
          <w:color w:val="000000" w:themeColor="text1"/>
          <w:sz w:val="18"/>
          <w:szCs w:val="18"/>
        </w:rPr>
      </w:pPr>
      <w:r w:rsidRPr="007B1421">
        <w:rPr>
          <w:rFonts w:ascii="Times New Roman" w:eastAsia="Times New Roman" w:hAnsi="Times New Roman" w:cs="Times New Roman"/>
          <w:color w:val="000000" w:themeColor="text1"/>
          <w:sz w:val="28"/>
          <w:szCs w:val="28"/>
        </w:rPr>
        <w:t>29.6.concentrația considerată neconformă în sensul planului de control pentru substanțe farmacologic active, pesticide și contaminanți</w:t>
      </w:r>
      <w:r w:rsidR="00BA4EEA" w:rsidRPr="007B1421">
        <w:rPr>
          <w:rFonts w:ascii="Times New Roman" w:eastAsia="Times New Roman" w:hAnsi="Times New Roman" w:cs="Times New Roman"/>
          <w:color w:val="000000" w:themeColor="text1"/>
          <w:sz w:val="28"/>
          <w:szCs w:val="28"/>
        </w:rPr>
        <w:t>.</w:t>
      </w:r>
    </w:p>
    <w:p w14:paraId="6EFD55F5" w14:textId="4648212A"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VIII</w:t>
      </w:r>
    </w:p>
    <w:p w14:paraId="07D791C4" w14:textId="5684CAA0"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SUBSTANȚELE FARMACOLOGIC ACTIVE AUTORIZATE ÎN MEDICAMENTELE DE UZ VETERINAR SAU CA ADITIVI ÎN HRANA ANIMALELOR PENTRU UTILIZARE LA ANIMALELE DE LA CARE SE OBȚIN PRODUSE ALIMENTARE ȘI INTERDICȚII DE UTILIZARE LA ACESTE ANIMALE</w:t>
      </w:r>
    </w:p>
    <w:p w14:paraId="73FFC61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30</w:t>
      </w:r>
      <w:r w:rsidRPr="007B1421">
        <w:rPr>
          <w:rFonts w:ascii="Times New Roman" w:eastAsia="Times New Roman" w:hAnsi="Times New Roman" w:cs="Times New Roman"/>
          <w:color w:val="000000" w:themeColor="text1"/>
          <w:sz w:val="28"/>
          <w:szCs w:val="28"/>
        </w:rPr>
        <w:t xml:space="preserve">. Legislația care reglementează introducerea pe piață și condițiile de utilizare a </w:t>
      </w:r>
      <w:r w:rsidRPr="007B1421">
        <w:rPr>
          <w:rFonts w:ascii="Times New Roman" w:eastAsia="Times New Roman" w:hAnsi="Times New Roman" w:cs="Times New Roman"/>
          <w:color w:val="000000" w:themeColor="text1"/>
          <w:sz w:val="28"/>
          <w:szCs w:val="28"/>
        </w:rPr>
        <w:lastRenderedPageBreak/>
        <w:t>medicamentelor de uz veterinar pentru speciile de animale de la care se obțin produse alimentare care fac obiectul planului de control pentru substanțe farmacologic active, pesticide și contaminanți, inclusiv trimiteri la dispozițiile relevante.</w:t>
      </w:r>
    </w:p>
    <w:p w14:paraId="36607CC3"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31</w:t>
      </w:r>
      <w:r w:rsidRPr="007B1421">
        <w:rPr>
          <w:rFonts w:ascii="Times New Roman" w:eastAsia="Times New Roman" w:hAnsi="Times New Roman" w:cs="Times New Roman"/>
          <w:color w:val="000000" w:themeColor="text1"/>
          <w:sz w:val="28"/>
          <w:szCs w:val="28"/>
        </w:rPr>
        <w:t xml:space="preserve">. Lista medicamentelor de uz veterinar autorizate pentru speciile de animale de la care se obțin produse alimentare care fac obiectul planului de control pentru substanțe farmacologic active, pesticide și contaminanți, indicând, pentru fiecare produs, denumirea produsului, substanța sau substanțele farmacologic active conținute în acesta și speciile vizate. Substanțele care sunt autorizate într-o altă țară, dar nu sunt autorizate pentru o astfel de utilizare în Republica Moldova  trebuie evidențiate în listă. Lista trebuie să includă, de asemenea, aditivii destinați hranei animalelor care sunt activi din punct de vedere farmacologic, cum ar fi antibioticele, </w:t>
      </w:r>
      <w:proofErr w:type="spellStart"/>
      <w:r w:rsidRPr="007B1421">
        <w:rPr>
          <w:rFonts w:ascii="Times New Roman" w:eastAsia="Times New Roman" w:hAnsi="Times New Roman" w:cs="Times New Roman"/>
          <w:color w:val="000000" w:themeColor="text1"/>
          <w:sz w:val="28"/>
          <w:szCs w:val="28"/>
        </w:rPr>
        <w:t>coccidiostaticele</w:t>
      </w:r>
      <w:proofErr w:type="spellEnd"/>
      <w:r w:rsidRPr="007B1421">
        <w:rPr>
          <w:rFonts w:ascii="Times New Roman" w:eastAsia="Times New Roman" w:hAnsi="Times New Roman" w:cs="Times New Roman"/>
          <w:color w:val="000000" w:themeColor="text1"/>
          <w:sz w:val="28"/>
          <w:szCs w:val="28"/>
        </w:rPr>
        <w:t xml:space="preserve"> și </w:t>
      </w:r>
      <w:proofErr w:type="spellStart"/>
      <w:r w:rsidRPr="007B1421">
        <w:rPr>
          <w:rFonts w:ascii="Times New Roman" w:eastAsia="Times New Roman" w:hAnsi="Times New Roman" w:cs="Times New Roman"/>
          <w:color w:val="000000" w:themeColor="text1"/>
          <w:sz w:val="28"/>
          <w:szCs w:val="28"/>
        </w:rPr>
        <w:t>histomonostaticele</w:t>
      </w:r>
      <w:proofErr w:type="spellEnd"/>
      <w:r w:rsidRPr="007B1421">
        <w:rPr>
          <w:rFonts w:ascii="Times New Roman" w:eastAsia="Times New Roman" w:hAnsi="Times New Roman" w:cs="Times New Roman"/>
          <w:color w:val="000000" w:themeColor="text1"/>
          <w:sz w:val="28"/>
          <w:szCs w:val="28"/>
        </w:rPr>
        <w:t>.</w:t>
      </w:r>
    </w:p>
    <w:p w14:paraId="2E9F1517"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32.</w:t>
      </w:r>
      <w:r w:rsidRPr="007B1421">
        <w:rPr>
          <w:rFonts w:ascii="Times New Roman" w:eastAsia="Times New Roman" w:hAnsi="Times New Roman" w:cs="Times New Roman"/>
          <w:color w:val="000000" w:themeColor="text1"/>
          <w:sz w:val="28"/>
          <w:szCs w:val="28"/>
        </w:rPr>
        <w:t xml:space="preserve">O descriere a sistemului existent pentru a se asigura că, pentru fiecare dintre substanțele care sunt autorizate în altă țară pentru utilizare la speciile de animale care fac obiectul planului de control pentru substanțe farmacologic active, pesticide și contaminanți, dar care nu sunt autorizate pentru o astfel de utilizare în Republica Moldova, nu există reziduuri prezente în concentrații care pot fi cuantificate în mod fiabil în respectivele animale sau produse de origine animală destinate intrării în Republica Moldova. </w:t>
      </w:r>
    </w:p>
    <w:p w14:paraId="27F8DB70"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Se furnizează dovezi care să arate că substanțele respective sunt testate în matricele corespunzătoare din planul de control pentru substanțe farmacologic active, pesticide și contaminanți în ceea ce privește animalele și produsele de origine animală relevante.</w:t>
      </w:r>
    </w:p>
    <w:p w14:paraId="12F65470" w14:textId="4493CF47" w:rsidR="00BC3423" w:rsidRPr="007B1421" w:rsidRDefault="00C56785" w:rsidP="00BC3423">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33.</w:t>
      </w:r>
      <w:r w:rsidR="00BC3423" w:rsidRPr="007B1421">
        <w:rPr>
          <w:rFonts w:ascii="Times New Roman" w:eastAsia="Times New Roman" w:hAnsi="Times New Roman" w:cs="Times New Roman"/>
          <w:color w:val="000000" w:themeColor="text1"/>
          <w:sz w:val="24"/>
          <w:szCs w:val="24"/>
        </w:rPr>
        <w:t xml:space="preserve"> </w:t>
      </w:r>
      <w:r w:rsidR="00BC3423" w:rsidRPr="007B1421">
        <w:rPr>
          <w:rFonts w:ascii="Times New Roman" w:eastAsia="Times New Roman" w:hAnsi="Times New Roman" w:cs="Times New Roman"/>
          <w:color w:val="000000" w:themeColor="text1"/>
          <w:sz w:val="28"/>
          <w:szCs w:val="28"/>
        </w:rPr>
        <w:t xml:space="preserve">O declarație din care să reiasă dacă vreuna dintre substanțele incluse în Lista substanțelor active din punct de vedere farmacologic,  interzise animalelor de la care se obțin produse alimentare aprobată prin </w:t>
      </w:r>
      <w:r w:rsidR="00BC3423" w:rsidRPr="007B1421">
        <w:rPr>
          <w:rFonts w:ascii="Times New Roman" w:hAnsi="Times New Roman" w:cs="Times New Roman"/>
          <w:color w:val="000000" w:themeColor="text1"/>
          <w:sz w:val="28"/>
          <w:szCs w:val="28"/>
        </w:rPr>
        <w:t>ordinul directorului general al Agenției Naționale pentru Siguranța Alimentelor,</w:t>
      </w:r>
      <w:r w:rsidR="00BC3423" w:rsidRPr="007B1421">
        <w:rPr>
          <w:rFonts w:ascii="Times New Roman" w:eastAsia="Times New Roman" w:hAnsi="Times New Roman" w:cs="Times New Roman"/>
          <w:color w:val="000000" w:themeColor="text1"/>
          <w:sz w:val="28"/>
          <w:szCs w:val="28"/>
        </w:rPr>
        <w:t xml:space="preserve"> este autorizată pentru utilizare la speciile de animale de la care se obțin produse alimentare care fac obiectul planului de control pentru substanțe farmacologic active, pesticide și contaminanți. </w:t>
      </w:r>
    </w:p>
    <w:p w14:paraId="5A82AB0B" w14:textId="0F121A9E"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În cazul în care astfel de substanțe sunt autorizate, se furnizează o descriere a sistemului prin care se asigură că animalele tratate cu astfel de substanțe și produsele derivate din ele nu sunt eligibile pentru intrare în Republica Moldova. În cazul în care utilizarea unor astfel de substanțe la animalele de la care se obțin produse alimentare este interzisă în altă țara, se menționează temeiul juridic național al acestei interdicții.</w:t>
      </w:r>
    </w:p>
    <w:p w14:paraId="61E8AD85"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34.</w:t>
      </w:r>
      <w:r w:rsidRPr="007B1421">
        <w:rPr>
          <w:rFonts w:ascii="Times New Roman" w:eastAsia="Times New Roman" w:hAnsi="Times New Roman" w:cs="Times New Roman"/>
          <w:color w:val="000000" w:themeColor="text1"/>
          <w:sz w:val="28"/>
          <w:szCs w:val="28"/>
        </w:rPr>
        <w:t xml:space="preserve">O confirmare a faptului că substanțe </w:t>
      </w:r>
      <w:proofErr w:type="spellStart"/>
      <w:r w:rsidRPr="007B1421">
        <w:rPr>
          <w:rFonts w:ascii="Times New Roman" w:eastAsia="Times New Roman" w:hAnsi="Times New Roman" w:cs="Times New Roman"/>
          <w:color w:val="000000" w:themeColor="text1"/>
          <w:sz w:val="28"/>
          <w:szCs w:val="28"/>
        </w:rPr>
        <w:t>stilbenice</w:t>
      </w:r>
      <w:proofErr w:type="spellEnd"/>
      <w:r w:rsidRPr="007B1421">
        <w:rPr>
          <w:rFonts w:ascii="Times New Roman" w:eastAsia="Times New Roman" w:hAnsi="Times New Roman" w:cs="Times New Roman"/>
          <w:color w:val="000000" w:themeColor="text1"/>
          <w:sz w:val="28"/>
          <w:szCs w:val="28"/>
        </w:rPr>
        <w:t xml:space="preserve"> (și anume </w:t>
      </w:r>
      <w:proofErr w:type="spellStart"/>
      <w:r w:rsidRPr="007B1421">
        <w:rPr>
          <w:rFonts w:ascii="Times New Roman" w:eastAsia="Times New Roman" w:hAnsi="Times New Roman" w:cs="Times New Roman"/>
          <w:color w:val="000000" w:themeColor="text1"/>
          <w:sz w:val="28"/>
          <w:szCs w:val="28"/>
        </w:rPr>
        <w:t>stilbenul</w:t>
      </w:r>
      <w:proofErr w:type="spellEnd"/>
      <w:r w:rsidRPr="007B1421">
        <w:rPr>
          <w:rFonts w:ascii="Times New Roman" w:eastAsia="Times New Roman" w:hAnsi="Times New Roman" w:cs="Times New Roman"/>
          <w:color w:val="000000" w:themeColor="text1"/>
          <w:sz w:val="28"/>
          <w:szCs w:val="28"/>
        </w:rPr>
        <w:t xml:space="preserve">, derivații de </w:t>
      </w:r>
      <w:proofErr w:type="spellStart"/>
      <w:r w:rsidRPr="007B1421">
        <w:rPr>
          <w:rFonts w:ascii="Times New Roman" w:eastAsia="Times New Roman" w:hAnsi="Times New Roman" w:cs="Times New Roman"/>
          <w:color w:val="000000" w:themeColor="text1"/>
          <w:sz w:val="28"/>
          <w:szCs w:val="28"/>
        </w:rPr>
        <w:t>stilben</w:t>
      </w:r>
      <w:proofErr w:type="spellEnd"/>
      <w:r w:rsidRPr="007B1421">
        <w:rPr>
          <w:rFonts w:ascii="Times New Roman" w:eastAsia="Times New Roman" w:hAnsi="Times New Roman" w:cs="Times New Roman"/>
          <w:color w:val="000000" w:themeColor="text1"/>
          <w:sz w:val="28"/>
          <w:szCs w:val="28"/>
        </w:rPr>
        <w:t xml:space="preserve">, sărurile sale și esterii săi) sau substanțe </w:t>
      </w:r>
      <w:proofErr w:type="spellStart"/>
      <w:r w:rsidRPr="007B1421">
        <w:rPr>
          <w:rFonts w:ascii="Times New Roman" w:eastAsia="Times New Roman" w:hAnsi="Times New Roman" w:cs="Times New Roman"/>
          <w:color w:val="000000" w:themeColor="text1"/>
          <w:sz w:val="28"/>
          <w:szCs w:val="28"/>
        </w:rPr>
        <w:t>tireostatice</w:t>
      </w:r>
      <w:proofErr w:type="spellEnd"/>
      <w:r w:rsidRPr="007B1421">
        <w:rPr>
          <w:rFonts w:ascii="Times New Roman" w:eastAsia="Times New Roman" w:hAnsi="Times New Roman" w:cs="Times New Roman"/>
          <w:color w:val="000000" w:themeColor="text1"/>
          <w:sz w:val="28"/>
          <w:szCs w:val="28"/>
        </w:rPr>
        <w:t xml:space="preserve"> nu sunt autorizate pentru utilizare la speciile de animale de la care se obțin produse alimentare vizate de planul de control pentru substanțe farmacologic active, pesticide și contaminanți, indiferent de eligibilitatea lor pentru intrarea în Republica Moldova, precum și menționarea </w:t>
      </w:r>
      <w:r w:rsidRPr="007B1421">
        <w:rPr>
          <w:rFonts w:ascii="Times New Roman" w:eastAsia="Times New Roman" w:hAnsi="Times New Roman" w:cs="Times New Roman"/>
          <w:color w:val="000000" w:themeColor="text1"/>
          <w:sz w:val="28"/>
          <w:szCs w:val="28"/>
        </w:rPr>
        <w:lastRenderedPageBreak/>
        <w:t>temeiului juridic național al interdicției respective.</w:t>
      </w:r>
    </w:p>
    <w:p w14:paraId="3655B01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35</w:t>
      </w:r>
      <w:r w:rsidRPr="007B1421">
        <w:rPr>
          <w:rFonts w:ascii="Times New Roman" w:eastAsia="Times New Roman" w:hAnsi="Times New Roman" w:cs="Times New Roman"/>
          <w:color w:val="000000" w:themeColor="text1"/>
          <w:sz w:val="28"/>
          <w:szCs w:val="28"/>
        </w:rPr>
        <w:t xml:space="preserve">.O declarație din care să reiasă dacă substanțele cu acțiune estrogenă, androgenă sau </w:t>
      </w:r>
      <w:proofErr w:type="spellStart"/>
      <w:r w:rsidRPr="007B1421">
        <w:rPr>
          <w:rFonts w:ascii="Times New Roman" w:eastAsia="Times New Roman" w:hAnsi="Times New Roman" w:cs="Times New Roman"/>
          <w:color w:val="000000" w:themeColor="text1"/>
          <w:sz w:val="28"/>
          <w:szCs w:val="28"/>
        </w:rPr>
        <w:t>gestagenă</w:t>
      </w:r>
      <w:proofErr w:type="spellEnd"/>
      <w:r w:rsidRPr="007B1421">
        <w:rPr>
          <w:rFonts w:ascii="Times New Roman" w:eastAsia="Times New Roman" w:hAnsi="Times New Roman" w:cs="Times New Roman"/>
          <w:color w:val="000000" w:themeColor="text1"/>
          <w:sz w:val="28"/>
          <w:szCs w:val="28"/>
        </w:rPr>
        <w:t xml:space="preserve"> și substanțele beta-</w:t>
      </w:r>
      <w:proofErr w:type="spellStart"/>
      <w:r w:rsidRPr="007B1421">
        <w:rPr>
          <w:rFonts w:ascii="Times New Roman" w:eastAsia="Times New Roman" w:hAnsi="Times New Roman" w:cs="Times New Roman"/>
          <w:color w:val="000000" w:themeColor="text1"/>
          <w:sz w:val="28"/>
          <w:szCs w:val="28"/>
        </w:rPr>
        <w:t>agoniste</w:t>
      </w:r>
      <w:proofErr w:type="spellEnd"/>
      <w:r w:rsidRPr="007B1421">
        <w:rPr>
          <w:rFonts w:ascii="Times New Roman" w:eastAsia="Times New Roman" w:hAnsi="Times New Roman" w:cs="Times New Roman"/>
          <w:color w:val="000000" w:themeColor="text1"/>
          <w:sz w:val="28"/>
          <w:szCs w:val="28"/>
        </w:rPr>
        <w:t xml:space="preserve"> sunt autorizate în scopul promovării creșterii la speciile de animale de la care se obțin produse alimentare, vizate de planul de control pentru substanțe farmacologic active, pesticide și contaminanți. În cazul în care astfel de substanțe sunt autorizate, se furnizează o descriere detaliată a sistemului existent prin care se asigură că animalele tratate nu sunt eligibile pentru intrare în Republica Moldova. În cazul în care astfel de substanțe fie nu sunt autorizate, fie sunt interzise în mod expres, se menționează temeiul juridic național al interdicției.</w:t>
      </w:r>
    </w:p>
    <w:p w14:paraId="10505378" w14:textId="1B99BE4B" w:rsidR="00C56785"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CAPITOLUL  IX</w:t>
      </w:r>
    </w:p>
    <w:p w14:paraId="749EED85" w14:textId="7293250E" w:rsidR="00C56785" w:rsidRPr="007B1421" w:rsidRDefault="00275F4E" w:rsidP="00275F4E">
      <w:pPr>
        <w:widowControl w:val="0"/>
        <w:tabs>
          <w:tab w:val="left" w:pos="142"/>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INFORMAȚII SPECIFICE PRIVIND BOVINE, CAPRINE ȘI OVINE ȘI PRODUSELE DE ORIGINE ANIMALĂ DERIVATE DE LA ACESTEA, INCLUSIV LAPTELE</w:t>
      </w:r>
    </w:p>
    <w:p w14:paraId="100AF9BC"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36</w:t>
      </w:r>
      <w:r w:rsidRPr="007B1421">
        <w:rPr>
          <w:rFonts w:ascii="Times New Roman" w:eastAsia="Times New Roman" w:hAnsi="Times New Roman" w:cs="Times New Roman"/>
          <w:color w:val="000000" w:themeColor="text1"/>
          <w:sz w:val="28"/>
          <w:szCs w:val="28"/>
        </w:rPr>
        <w:t xml:space="preserve">. O declarație din care să reiasă dacă substanța 17-beta-estradiol și derivații </w:t>
      </w:r>
      <w:proofErr w:type="spellStart"/>
      <w:r w:rsidRPr="007B1421">
        <w:rPr>
          <w:rFonts w:ascii="Times New Roman" w:eastAsia="Times New Roman" w:hAnsi="Times New Roman" w:cs="Times New Roman"/>
          <w:color w:val="000000" w:themeColor="text1"/>
          <w:sz w:val="28"/>
          <w:szCs w:val="28"/>
        </w:rPr>
        <w:t>esterici</w:t>
      </w:r>
      <w:proofErr w:type="spellEnd"/>
      <w:r w:rsidRPr="007B1421">
        <w:rPr>
          <w:rFonts w:ascii="Times New Roman" w:eastAsia="Times New Roman" w:hAnsi="Times New Roman" w:cs="Times New Roman"/>
          <w:color w:val="000000" w:themeColor="text1"/>
          <w:sz w:val="28"/>
          <w:szCs w:val="28"/>
        </w:rPr>
        <w:t xml:space="preserve"> ai acesteia sunt autorizați și utilizați în medicamente de uz veterinar în orice scop la speciile în cauză, inclusiv pentru tratamente zootehnice sau terapeutice. </w:t>
      </w:r>
    </w:p>
    <w:p w14:paraId="101B62DD"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 xml:space="preserve">În cazul în care astfel de substanțe sunt autorizate, se furnizează o descriere a sistemului prin care se asigură că animalele tratate cu astfel de substanțe și produsele derivate din ele nu sunt eligibile pentru intrare în Republica Moldova. </w:t>
      </w:r>
    </w:p>
    <w:p w14:paraId="05AC694B"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În cazul în care astfel de substanțe sunt interzise, se menționează o trimitere la temeiul juridic național al interdicției.</w:t>
      </w:r>
    </w:p>
    <w:p w14:paraId="42500DC8" w14:textId="4D936815"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 xml:space="preserve"> 37.</w:t>
      </w:r>
      <w:r w:rsidRPr="007B1421">
        <w:rPr>
          <w:rFonts w:ascii="Times New Roman" w:eastAsia="Times New Roman" w:hAnsi="Times New Roman" w:cs="Times New Roman"/>
          <w:color w:val="000000" w:themeColor="text1"/>
          <w:sz w:val="28"/>
          <w:szCs w:val="28"/>
        </w:rPr>
        <w:t xml:space="preserve"> </w:t>
      </w:r>
      <w:r w:rsidR="00275F4E" w:rsidRPr="007B1421">
        <w:rPr>
          <w:rFonts w:ascii="Times New Roman" w:eastAsia="Times New Roman" w:hAnsi="Times New Roman" w:cs="Times New Roman"/>
          <w:color w:val="000000" w:themeColor="text1"/>
          <w:sz w:val="28"/>
          <w:szCs w:val="28"/>
        </w:rPr>
        <w:t>Bovinele, caprinele și ovinele și produsele de origine animală derivate din ele, inclusiv laptele, care sunt eligibile pentru intrare în Republica Moldova dintr-o altă țară care figurează în lista țărilor care dețin un plan de control aprobat pentru substanțe farmacologic active, pesticide și contaminanți, menționate în Lista țărilor autorizate pentru introducerea în Republica Moldova a anumitor animale și de bunuri destinate consumului uman aprobată de autoritatea competentă, trebuie să provină de pe teritoriul țării respective, sau din alte țări care pun în aplicare un plan de control pentru substanțe farmacologic active, pesticide și contaminanți.</w:t>
      </w:r>
    </w:p>
    <w:p w14:paraId="142D7997"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Secțiunea 1</w:t>
      </w:r>
    </w:p>
    <w:p w14:paraId="2F9E57B8"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Informații specifice pentru miere</w:t>
      </w:r>
    </w:p>
    <w:p w14:paraId="6897FAB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38.</w:t>
      </w:r>
      <w:r w:rsidRPr="007B1421">
        <w:rPr>
          <w:rFonts w:ascii="Times New Roman" w:eastAsia="Times New Roman" w:hAnsi="Times New Roman" w:cs="Times New Roman"/>
          <w:color w:val="000000" w:themeColor="text1"/>
          <w:sz w:val="28"/>
          <w:szCs w:val="28"/>
        </w:rPr>
        <w:t xml:space="preserve"> În cazul în care substanțe </w:t>
      </w:r>
      <w:proofErr w:type="spellStart"/>
      <w:r w:rsidRPr="007B1421">
        <w:rPr>
          <w:rFonts w:ascii="Times New Roman" w:eastAsia="Times New Roman" w:hAnsi="Times New Roman" w:cs="Times New Roman"/>
          <w:color w:val="000000" w:themeColor="text1"/>
          <w:sz w:val="28"/>
          <w:szCs w:val="28"/>
        </w:rPr>
        <w:t>antimicrobiene</w:t>
      </w:r>
      <w:proofErr w:type="spellEnd"/>
      <w:r w:rsidRPr="007B1421">
        <w:rPr>
          <w:rFonts w:ascii="Times New Roman" w:eastAsia="Times New Roman" w:hAnsi="Times New Roman" w:cs="Times New Roman"/>
          <w:color w:val="000000" w:themeColor="text1"/>
          <w:sz w:val="28"/>
          <w:szCs w:val="28"/>
        </w:rPr>
        <w:t xml:space="preserve"> sunt autorizate pentru tratarea sau prevenirea bolilor albinelor, o descriere a sistemului existent prin care se garantează că nu sunt prezente reziduuri, în concentrații care pot fi cuantificate, în mierea destinată intrării în Republica Moldova.</w:t>
      </w:r>
    </w:p>
    <w:p w14:paraId="297A4C9F" w14:textId="1BF3A04E"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39.</w:t>
      </w:r>
      <w:r w:rsidRPr="007B1421">
        <w:rPr>
          <w:rFonts w:ascii="Times New Roman" w:eastAsia="Times New Roman" w:hAnsi="Times New Roman" w:cs="Times New Roman"/>
          <w:color w:val="000000" w:themeColor="text1"/>
          <w:sz w:val="28"/>
          <w:szCs w:val="28"/>
        </w:rPr>
        <w:t xml:space="preserve"> </w:t>
      </w:r>
      <w:r w:rsidR="00275F4E" w:rsidRPr="007B1421">
        <w:rPr>
          <w:rFonts w:ascii="Times New Roman" w:eastAsia="Times New Roman" w:hAnsi="Times New Roman" w:cs="Times New Roman"/>
          <w:color w:val="000000" w:themeColor="text1"/>
          <w:sz w:val="28"/>
          <w:szCs w:val="28"/>
        </w:rPr>
        <w:t xml:space="preserve">Mierea destinată intrării în Republica Moldova provenită dintr-o țară care figurează într-o listă de țări care dețin un plan de control aprobat pentru substanțe farmacologic active, pesticide și contaminanți, astfel cum se menționează în Lista țărilor autorizate pentru introducerea în Republica Moldova a anumitor animale și de </w:t>
      </w:r>
      <w:r w:rsidR="00275F4E" w:rsidRPr="007B1421">
        <w:rPr>
          <w:rFonts w:ascii="Times New Roman" w:eastAsia="Times New Roman" w:hAnsi="Times New Roman" w:cs="Times New Roman"/>
          <w:color w:val="000000" w:themeColor="text1"/>
          <w:sz w:val="28"/>
          <w:szCs w:val="28"/>
        </w:rPr>
        <w:lastRenderedPageBreak/>
        <w:t>bunuri destinate consumului uman aprobată de autoritatea competentă, trebuie să fie originare din țara respectivă sau din țările care pun în aplicare un plan de control pentru substanțe farmacologic active, pesticide și contaminanți.</w:t>
      </w:r>
    </w:p>
    <w:p w14:paraId="7D691133" w14:textId="77777777" w:rsidR="006837FC" w:rsidRPr="007B1421" w:rsidRDefault="006837FC"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color w:val="000000" w:themeColor="text1"/>
          <w:sz w:val="28"/>
          <w:szCs w:val="28"/>
        </w:rPr>
      </w:pPr>
    </w:p>
    <w:p w14:paraId="53DA3931" w14:textId="71DB195E"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Secțiunea 2</w:t>
      </w:r>
    </w:p>
    <w:p w14:paraId="75D0E6F0"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Informații specifice pentru acvacultură</w:t>
      </w:r>
    </w:p>
    <w:p w14:paraId="6A3872BB"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40.</w:t>
      </w:r>
      <w:r w:rsidRPr="007B1421">
        <w:rPr>
          <w:rFonts w:ascii="Times New Roman" w:eastAsia="Times New Roman" w:hAnsi="Times New Roman" w:cs="Times New Roman"/>
          <w:color w:val="000000" w:themeColor="text1"/>
          <w:sz w:val="28"/>
          <w:szCs w:val="28"/>
        </w:rPr>
        <w:t xml:space="preserve"> În cazul în care sunt autorizați coloranți pentru tratamentul și prevenirea bolilor în orice etapă de producție, o descriere a coloranților utilizați și a produselor pescărești (inclusiv a crustaceelor) pentru care tratamentul este autorizat și a sistemului existent prin care se garantează că nu sunt prezente reziduuri, în concentrații care pot fi cuantificate, în produsele de acvacultură destinate intrării în Republica Moldova.</w:t>
      </w:r>
    </w:p>
    <w:p w14:paraId="12965F5B" w14:textId="50810358"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41</w:t>
      </w:r>
      <w:r w:rsidRPr="007B1421">
        <w:rPr>
          <w:rFonts w:ascii="Times New Roman" w:eastAsia="Times New Roman" w:hAnsi="Times New Roman" w:cs="Times New Roman"/>
          <w:color w:val="000000" w:themeColor="text1"/>
          <w:sz w:val="28"/>
          <w:szCs w:val="28"/>
        </w:rPr>
        <w:t xml:space="preserve">. </w:t>
      </w:r>
      <w:r w:rsidR="00275F4E" w:rsidRPr="007B1421">
        <w:rPr>
          <w:rFonts w:ascii="Times New Roman" w:eastAsia="Times New Roman" w:hAnsi="Times New Roman" w:cs="Times New Roman"/>
          <w:color w:val="000000" w:themeColor="text1"/>
          <w:sz w:val="28"/>
          <w:szCs w:val="28"/>
        </w:rPr>
        <w:t>Produsele de acvacultură destinate intrării în Republica Moldova provenite dintr-o altă țară care figurează într-o listă de alte țări care dețin un plan de control aprobat pentru substanțe farmacologic active, pesticide și contaminanți, menționate în Lista țărilor autorizate pentru introducerea în Republica Moldova a anumitor animale și de bunuri destinate consumului uman aprobată de autoritatea competentă, trebuie să provină de pe teritoriul altei țări care pun în aplicare un plan de control pentru substanțe farmacologic active, pesticide și contaminanți.</w:t>
      </w:r>
    </w:p>
    <w:p w14:paraId="2DD4DD5B"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Secțiunea 3</w:t>
      </w:r>
    </w:p>
    <w:p w14:paraId="5A3CC7D8"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Informații specifice pentru ecvidee</w:t>
      </w:r>
    </w:p>
    <w:p w14:paraId="68CB96DD"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42</w:t>
      </w:r>
      <w:r w:rsidRPr="007B1421">
        <w:rPr>
          <w:rFonts w:ascii="Times New Roman" w:eastAsia="Times New Roman" w:hAnsi="Times New Roman" w:cs="Times New Roman"/>
          <w:color w:val="000000" w:themeColor="text1"/>
          <w:sz w:val="28"/>
          <w:szCs w:val="28"/>
        </w:rPr>
        <w:t>.O descriere a sistemului existent prin care se asigură că ecvideele tratate cu substanțe interzise sau neautorizate în Republica Moldova pentru utilizare la animalele de la care se obțin produse alimentare și produsele destinate consumului uman derivate din astfel de animale nu sunt eligibile pentru intrare în Republica Moldova. Trebuie descrise următoarele elemente ale unui astfel de sistem:</w:t>
      </w:r>
    </w:p>
    <w:p w14:paraId="65677D9D"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42.1.identificarea și trasabilitatea ecvideelor;</w:t>
      </w:r>
    </w:p>
    <w:p w14:paraId="4E4AEE5D"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42.2.ținerea evidențelor privind administrarea medicamentelor de uz veterinar;</w:t>
      </w:r>
    </w:p>
    <w:p w14:paraId="2BA74911"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t>42.3.înregistrările care indică toate tratamentele cu substanțe farmacologic active.</w:t>
      </w:r>
    </w:p>
    <w:p w14:paraId="4BAADE80" w14:textId="5BC1DD38"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43</w:t>
      </w:r>
      <w:r w:rsidRPr="007B1421">
        <w:rPr>
          <w:rFonts w:ascii="Times New Roman" w:eastAsia="Times New Roman" w:hAnsi="Times New Roman" w:cs="Times New Roman"/>
          <w:color w:val="000000" w:themeColor="text1"/>
          <w:sz w:val="28"/>
          <w:szCs w:val="28"/>
        </w:rPr>
        <w:t xml:space="preserve">. În cazul în care ecvideele sunt tratate cu substanțe, este </w:t>
      </w:r>
      <w:r w:rsidR="00580C05" w:rsidRPr="007B1421">
        <w:rPr>
          <w:rFonts w:ascii="Times New Roman" w:eastAsia="Times New Roman" w:hAnsi="Times New Roman" w:cs="Times New Roman"/>
          <w:color w:val="000000" w:themeColor="text1"/>
          <w:sz w:val="28"/>
          <w:szCs w:val="28"/>
        </w:rPr>
        <w:t>necesar</w:t>
      </w:r>
      <w:r w:rsidR="00580C05" w:rsidRPr="007B1421">
        <w:rPr>
          <w:rFonts w:ascii="Times New Roman" w:eastAsia="Times New Roman" w:hAnsi="Times New Roman" w:cs="Times New Roman"/>
          <w:b/>
          <w:color w:val="000000" w:themeColor="text1"/>
          <w:sz w:val="28"/>
          <w:szCs w:val="28"/>
        </w:rPr>
        <w:t xml:space="preserve"> </w:t>
      </w:r>
      <w:r w:rsidRPr="007B1421">
        <w:rPr>
          <w:rFonts w:ascii="Times New Roman" w:eastAsia="Times New Roman" w:hAnsi="Times New Roman" w:cs="Times New Roman"/>
          <w:color w:val="000000" w:themeColor="text1"/>
          <w:sz w:val="28"/>
          <w:szCs w:val="28"/>
        </w:rPr>
        <w:t>o descriere a sistemului existent prin care se asigură că alimentele derivate de la astfel de animale nu sunt eligibile pentru intrare în  Republica Moldova decât după șase luni de la ultimul tratament.</w:t>
      </w:r>
    </w:p>
    <w:p w14:paraId="7526BFB8"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44.</w:t>
      </w:r>
      <w:r w:rsidRPr="007B1421">
        <w:rPr>
          <w:rFonts w:ascii="Times New Roman" w:eastAsia="Times New Roman" w:hAnsi="Times New Roman" w:cs="Times New Roman"/>
          <w:color w:val="000000" w:themeColor="text1"/>
          <w:sz w:val="28"/>
          <w:szCs w:val="28"/>
        </w:rPr>
        <w:t xml:space="preserve"> Ecvideele de la care se obțin produse alimentare eligibile pentru intrare în Republica Moldova trebuie să provină de pe teritoriul unei țări  din care este autorizată intrarea în țară a ecvideelor sau din alte țări care pun în aplicare un plan de control pentru substanțe farmacologic active, pesticide și contaminanți  aprobat de autoritatea competentă.</w:t>
      </w:r>
    </w:p>
    <w:p w14:paraId="6A95F345"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Secțiunea 4</w:t>
      </w:r>
    </w:p>
    <w:p w14:paraId="1B060A16" w14:textId="5F897DB4"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Informații specifice care trebuie furnizate de țările</w:t>
      </w:r>
      <w:r w:rsidR="00275F4E" w:rsidRPr="007B1421">
        <w:rPr>
          <w:rFonts w:ascii="Times New Roman" w:eastAsia="Times New Roman" w:hAnsi="Times New Roman" w:cs="Times New Roman"/>
          <w:b/>
          <w:bCs/>
          <w:color w:val="000000" w:themeColor="text1"/>
          <w:sz w:val="28"/>
          <w:szCs w:val="28"/>
        </w:rPr>
        <w:t xml:space="preserve"> </w:t>
      </w:r>
      <w:r w:rsidRPr="007B1421">
        <w:rPr>
          <w:rFonts w:ascii="Times New Roman" w:eastAsia="Times New Roman" w:hAnsi="Times New Roman" w:cs="Times New Roman"/>
          <w:b/>
          <w:bCs/>
          <w:color w:val="000000" w:themeColor="text1"/>
          <w:sz w:val="28"/>
          <w:szCs w:val="28"/>
        </w:rPr>
        <w:t xml:space="preserve">menționate la pct. 15 și </w:t>
      </w:r>
      <w:r w:rsidRPr="007B1421">
        <w:rPr>
          <w:rFonts w:ascii="Times New Roman" w:eastAsia="Times New Roman" w:hAnsi="Times New Roman" w:cs="Times New Roman"/>
          <w:b/>
          <w:bCs/>
          <w:color w:val="000000" w:themeColor="text1"/>
          <w:sz w:val="28"/>
          <w:szCs w:val="28"/>
        </w:rPr>
        <w:lastRenderedPageBreak/>
        <w:t>16, din Cerințe</w:t>
      </w:r>
    </w:p>
    <w:p w14:paraId="51BDA61D"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45.</w:t>
      </w:r>
      <w:r w:rsidRPr="007B1421">
        <w:rPr>
          <w:rFonts w:ascii="Times New Roman" w:eastAsia="Times New Roman" w:hAnsi="Times New Roman" w:cs="Times New Roman"/>
          <w:color w:val="000000" w:themeColor="text1"/>
          <w:sz w:val="28"/>
          <w:szCs w:val="28"/>
        </w:rPr>
        <w:t>O declarație a autorității competente din altă țara care să confirme că produsele de origine animală destinate intrării în Republica Moldova ca atare sau ca ingrediente ale unor produse compuse provin numai din alte țări care figurează în lista țărilor care dețin un plan de control aprobat vizând substanțe farmacologic active, pesticide și contaminanți pentru animalele de la care se obțin produse alimentare sau pentru produsele de origine animală respective și că procedurile pe care le-a instituit în acest scop sunt suficiente pentru a garanta trasabilitatea și originea produselor de origine animală.</w:t>
      </w:r>
    </w:p>
    <w:p w14:paraId="739A823F"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46.</w:t>
      </w:r>
      <w:r w:rsidRPr="007B1421">
        <w:rPr>
          <w:rFonts w:ascii="Times New Roman" w:eastAsia="Times New Roman" w:hAnsi="Times New Roman" w:cs="Times New Roman"/>
          <w:color w:val="000000" w:themeColor="text1"/>
          <w:sz w:val="28"/>
          <w:szCs w:val="28"/>
        </w:rPr>
        <w:t xml:space="preserve"> O descriere cuprinzătoare, de către autoritatea competentă a țării, a procedurilor în vigoare în acea țară, în sprijinul declarației menționate la pct.45.</w:t>
      </w:r>
    </w:p>
    <w:p w14:paraId="09839151"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Secțiunea 5</w:t>
      </w:r>
    </w:p>
    <w:p w14:paraId="176A8F98"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Informații specifice pentru membrane</w:t>
      </w:r>
    </w:p>
    <w:p w14:paraId="6E13726A" w14:textId="77777777" w:rsidR="00C56785" w:rsidRPr="007B1421" w:rsidRDefault="00C56785" w:rsidP="00275F4E">
      <w:pPr>
        <w:pStyle w:val="NormalWeb"/>
        <w:spacing w:after="0" w:afterAutospacing="0" w:line="276" w:lineRule="auto"/>
        <w:ind w:firstLine="567"/>
        <w:jc w:val="both"/>
        <w:rPr>
          <w:rStyle w:val="Robust"/>
          <w:b w:val="0"/>
          <w:color w:val="000000" w:themeColor="text1"/>
          <w:sz w:val="28"/>
          <w:szCs w:val="28"/>
        </w:rPr>
      </w:pPr>
      <w:r w:rsidRPr="007B1421">
        <w:rPr>
          <w:rStyle w:val="Robust"/>
          <w:color w:val="000000" w:themeColor="text1"/>
          <w:sz w:val="28"/>
          <w:szCs w:val="28"/>
        </w:rPr>
        <w:t>47.</w:t>
      </w:r>
      <w:r w:rsidRPr="007B1421">
        <w:rPr>
          <w:color w:val="000000" w:themeColor="text1"/>
          <w:sz w:val="28"/>
          <w:szCs w:val="28"/>
        </w:rPr>
        <w:t xml:space="preserve"> Operatorul trebuie să asigure existența și aplicarea unui sistem documentat de control al tratamentului membranelor</w:t>
      </w:r>
      <w:r w:rsidRPr="007B1421">
        <w:rPr>
          <w:rStyle w:val="Robust"/>
          <w:color w:val="000000" w:themeColor="text1"/>
          <w:sz w:val="28"/>
          <w:szCs w:val="28"/>
        </w:rPr>
        <w:t>.</w:t>
      </w:r>
    </w:p>
    <w:p w14:paraId="103426D2" w14:textId="1023CAEA" w:rsidR="00275F4E" w:rsidRPr="007B1421" w:rsidRDefault="00C56785" w:rsidP="00D25CEC">
      <w:pPr>
        <w:widowControl w:val="0"/>
        <w:tabs>
          <w:tab w:val="left" w:pos="884"/>
        </w:tabs>
        <w:autoSpaceDE w:val="0"/>
        <w:autoSpaceDN w:val="0"/>
        <w:spacing w:after="0" w:line="276" w:lineRule="auto"/>
        <w:ind w:right="157" w:firstLine="567"/>
        <w:jc w:val="both"/>
        <w:rPr>
          <w:rStyle w:val="Robust"/>
          <w:rFonts w:ascii="Times New Roman" w:eastAsia="Times New Roman" w:hAnsi="Times New Roman" w:cs="Times New Roman"/>
          <w:b w:val="0"/>
          <w:color w:val="000000" w:themeColor="text1"/>
          <w:sz w:val="28"/>
          <w:szCs w:val="28"/>
          <w:lang w:eastAsia="ro-RO"/>
        </w:rPr>
      </w:pPr>
      <w:r w:rsidRPr="007B1421">
        <w:rPr>
          <w:rStyle w:val="Robust"/>
          <w:rFonts w:ascii="Times New Roman" w:hAnsi="Times New Roman" w:cs="Times New Roman"/>
          <w:color w:val="000000" w:themeColor="text1"/>
          <w:sz w:val="28"/>
          <w:szCs w:val="28"/>
        </w:rPr>
        <w:t xml:space="preserve">48. </w:t>
      </w:r>
      <w:r w:rsidRPr="007B1421">
        <w:rPr>
          <w:rStyle w:val="Robust"/>
          <w:rFonts w:ascii="Times New Roman" w:hAnsi="Times New Roman" w:cs="Times New Roman"/>
          <w:b w:val="0"/>
          <w:color w:val="000000" w:themeColor="text1"/>
          <w:sz w:val="28"/>
          <w:szCs w:val="28"/>
        </w:rPr>
        <w:t>Sistemul trebuie</w:t>
      </w:r>
      <w:r w:rsidRPr="007B1421">
        <w:rPr>
          <w:rStyle w:val="Robust"/>
          <w:rFonts w:ascii="Times New Roman" w:hAnsi="Times New Roman" w:cs="Times New Roman"/>
          <w:color w:val="000000" w:themeColor="text1"/>
          <w:sz w:val="28"/>
          <w:szCs w:val="28"/>
        </w:rPr>
        <w:t xml:space="preserve"> </w:t>
      </w:r>
      <w:r w:rsidRPr="007B1421">
        <w:rPr>
          <w:rFonts w:ascii="Times New Roman" w:hAnsi="Times New Roman" w:cs="Times New Roman"/>
          <w:color w:val="000000" w:themeColor="text1"/>
          <w:sz w:val="28"/>
          <w:szCs w:val="28"/>
        </w:rPr>
        <w:t xml:space="preserve">să garanteze că, în procesul de tratare a acestora, nu sunt utilizate substanțe </w:t>
      </w:r>
      <w:proofErr w:type="spellStart"/>
      <w:r w:rsidRPr="007B1421">
        <w:rPr>
          <w:rFonts w:ascii="Times New Roman" w:hAnsi="Times New Roman" w:cs="Times New Roman"/>
          <w:color w:val="000000" w:themeColor="text1"/>
          <w:sz w:val="28"/>
          <w:szCs w:val="28"/>
        </w:rPr>
        <w:t>antimicrobiene</w:t>
      </w:r>
      <w:proofErr w:type="spellEnd"/>
      <w:r w:rsidRPr="007B1421">
        <w:rPr>
          <w:rFonts w:ascii="Times New Roman" w:hAnsi="Times New Roman" w:cs="Times New Roman"/>
          <w:color w:val="000000" w:themeColor="text1"/>
          <w:sz w:val="28"/>
          <w:szCs w:val="28"/>
        </w:rPr>
        <w:t xml:space="preserve"> a căror utilizare este interzisă în Republica Moldova la animalele de la care se obțin produse alimentare, </w:t>
      </w:r>
      <w:r w:rsidR="00275F4E" w:rsidRPr="007B1421">
        <w:rPr>
          <w:rFonts w:ascii="Times New Roman" w:hAnsi="Times New Roman" w:cs="Times New Roman"/>
          <w:color w:val="000000" w:themeColor="text1"/>
          <w:sz w:val="28"/>
          <w:szCs w:val="28"/>
        </w:rPr>
        <w:t>conform Listei substanțelor active din punct de vedere farmacologic și clasificarea lor în funcție de limitele reziduale maxime din produsele alimentare de origine animală, aprobată prin</w:t>
      </w:r>
      <w:r w:rsidRPr="007B1421">
        <w:rPr>
          <w:rFonts w:ascii="Times New Roman" w:hAnsi="Times New Roman" w:cs="Times New Roman"/>
          <w:color w:val="000000" w:themeColor="text1"/>
          <w:sz w:val="28"/>
          <w:szCs w:val="28"/>
        </w:rPr>
        <w:t xml:space="preserve"> </w:t>
      </w:r>
      <w:r w:rsidR="00D25CEC" w:rsidRPr="007B1421">
        <w:rPr>
          <w:rFonts w:ascii="Times New Roman" w:hAnsi="Times New Roman" w:cs="Times New Roman"/>
          <w:color w:val="000000" w:themeColor="text1"/>
          <w:sz w:val="28"/>
          <w:szCs w:val="28"/>
        </w:rPr>
        <w:t>Ordinul directorului general al Agenției Naționale pentru Siguranța Alimentelor</w:t>
      </w:r>
      <w:r w:rsidR="00D25CEC" w:rsidRPr="007B1421">
        <w:rPr>
          <w:rStyle w:val="Robust"/>
          <w:rFonts w:ascii="Times New Roman" w:hAnsi="Times New Roman" w:cs="Times New Roman"/>
          <w:b w:val="0"/>
          <w:bCs w:val="0"/>
          <w:color w:val="000000" w:themeColor="text1"/>
          <w:sz w:val="28"/>
          <w:szCs w:val="28"/>
        </w:rPr>
        <w:t xml:space="preserve"> </w:t>
      </w:r>
      <w:r w:rsidR="00275F4E" w:rsidRPr="007B1421">
        <w:rPr>
          <w:rStyle w:val="Robust"/>
          <w:b w:val="0"/>
          <w:color w:val="000000" w:themeColor="text1"/>
          <w:sz w:val="28"/>
          <w:szCs w:val="28"/>
        </w:rPr>
        <w:br w:type="page"/>
      </w:r>
    </w:p>
    <w:p w14:paraId="3BC20CCC" w14:textId="77777777" w:rsidR="00C56785" w:rsidRPr="007B1421" w:rsidRDefault="00C56785" w:rsidP="00275F4E">
      <w:pPr>
        <w:widowControl w:val="0"/>
        <w:tabs>
          <w:tab w:val="left" w:pos="884"/>
        </w:tabs>
        <w:autoSpaceDE w:val="0"/>
        <w:autoSpaceDN w:val="0"/>
        <w:spacing w:after="0" w:line="276" w:lineRule="auto"/>
        <w:ind w:right="157" w:firstLine="567"/>
        <w:jc w:val="right"/>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color w:val="000000" w:themeColor="text1"/>
          <w:sz w:val="28"/>
          <w:szCs w:val="28"/>
        </w:rPr>
        <w:lastRenderedPageBreak/>
        <w:t>Anexa nr. 2</w:t>
      </w:r>
    </w:p>
    <w:p w14:paraId="32448D63" w14:textId="77777777" w:rsidR="00275F4E" w:rsidRPr="007B1421" w:rsidRDefault="005E5DC4"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8"/>
          <w:szCs w:val="28"/>
          <w:lang w:eastAsia="ru-RU"/>
        </w:rPr>
      </w:pPr>
      <w:r w:rsidRPr="007B1421">
        <w:rPr>
          <w:rFonts w:ascii="Times New Roman" w:eastAsia="Calibri" w:hAnsi="Times New Roman" w:cs="Times New Roman"/>
          <w:bCs/>
          <w:iCs/>
          <w:color w:val="000000" w:themeColor="text1"/>
          <w:sz w:val="28"/>
          <w:szCs w:val="28"/>
          <w:lang w:eastAsia="ru-RU"/>
        </w:rPr>
        <w:t xml:space="preserve">La </w:t>
      </w:r>
      <w:r w:rsidR="00275F4E" w:rsidRPr="007B1421">
        <w:rPr>
          <w:rFonts w:ascii="Times New Roman" w:eastAsia="Calibri" w:hAnsi="Times New Roman" w:cs="Times New Roman"/>
          <w:bCs/>
          <w:iCs/>
          <w:color w:val="000000" w:themeColor="text1"/>
          <w:sz w:val="28"/>
          <w:szCs w:val="28"/>
          <w:lang w:eastAsia="ru-RU"/>
        </w:rPr>
        <w:t>Cerințele</w:t>
      </w:r>
      <w:r w:rsidR="00C56785" w:rsidRPr="007B1421">
        <w:rPr>
          <w:rFonts w:ascii="Times New Roman" w:eastAsia="Calibri" w:hAnsi="Times New Roman" w:cs="Times New Roman"/>
          <w:b/>
          <w:bCs/>
          <w:iCs/>
          <w:color w:val="000000" w:themeColor="text1"/>
          <w:sz w:val="28"/>
          <w:szCs w:val="28"/>
          <w:lang w:eastAsia="ru-RU"/>
        </w:rPr>
        <w:t xml:space="preserve"> </w:t>
      </w:r>
      <w:r w:rsidR="00C56785" w:rsidRPr="007B1421">
        <w:rPr>
          <w:rFonts w:ascii="Times New Roman" w:eastAsia="Calibri" w:hAnsi="Times New Roman" w:cs="Times New Roman"/>
          <w:bCs/>
          <w:iCs/>
          <w:color w:val="000000" w:themeColor="text1"/>
          <w:sz w:val="28"/>
          <w:szCs w:val="28"/>
          <w:lang w:eastAsia="ru-RU"/>
        </w:rPr>
        <w:t xml:space="preserve">pentru intrarea </w:t>
      </w:r>
    </w:p>
    <w:p w14:paraId="5E5BCFEE" w14:textId="2525B2AE" w:rsidR="00C5678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8"/>
          <w:szCs w:val="28"/>
          <w:lang w:eastAsia="ru-RU"/>
        </w:rPr>
      </w:pPr>
      <w:r w:rsidRPr="007B1421">
        <w:rPr>
          <w:rFonts w:ascii="Times New Roman" w:eastAsia="Calibri" w:hAnsi="Times New Roman" w:cs="Times New Roman"/>
          <w:bCs/>
          <w:iCs/>
          <w:color w:val="000000" w:themeColor="text1"/>
          <w:sz w:val="28"/>
          <w:szCs w:val="28"/>
          <w:lang w:eastAsia="ru-RU"/>
        </w:rPr>
        <w:t xml:space="preserve">în </w:t>
      </w:r>
      <w:r w:rsidRPr="007B1421">
        <w:rPr>
          <w:rFonts w:ascii="Times New Roman" w:eastAsia="Calibri" w:hAnsi="Times New Roman" w:cs="Times New Roman"/>
          <w:bCs/>
          <w:iCs/>
          <w:color w:val="000000" w:themeColor="text1"/>
          <w:sz w:val="28"/>
          <w:szCs w:val="28"/>
          <w:lang w:val="ro-MD" w:eastAsia="ru-RU"/>
        </w:rPr>
        <w:t>Republica Moldova</w:t>
      </w:r>
      <w:r w:rsidRPr="007B1421">
        <w:rPr>
          <w:rFonts w:ascii="Times New Roman" w:eastAsia="Calibri" w:hAnsi="Times New Roman" w:cs="Times New Roman"/>
          <w:bCs/>
          <w:iCs/>
          <w:color w:val="000000" w:themeColor="text1"/>
          <w:sz w:val="28"/>
          <w:szCs w:val="28"/>
          <w:lang w:eastAsia="ru-RU"/>
        </w:rPr>
        <w:t xml:space="preserve"> </w:t>
      </w:r>
    </w:p>
    <w:p w14:paraId="28647BFB" w14:textId="77777777" w:rsidR="00580C0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8"/>
          <w:szCs w:val="28"/>
          <w:lang w:eastAsia="ru-RU"/>
        </w:rPr>
      </w:pPr>
      <w:r w:rsidRPr="007B1421">
        <w:rPr>
          <w:rFonts w:ascii="Times New Roman" w:eastAsia="Calibri" w:hAnsi="Times New Roman" w:cs="Times New Roman"/>
          <w:bCs/>
          <w:iCs/>
          <w:color w:val="000000" w:themeColor="text1"/>
          <w:sz w:val="28"/>
          <w:szCs w:val="28"/>
          <w:lang w:eastAsia="ru-RU"/>
        </w:rPr>
        <w:t xml:space="preserve">a transporturilor de animale de la care se </w:t>
      </w:r>
    </w:p>
    <w:p w14:paraId="700323A5" w14:textId="77777777" w:rsidR="00580C0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8"/>
          <w:szCs w:val="28"/>
          <w:lang w:eastAsia="ru-RU"/>
        </w:rPr>
      </w:pPr>
      <w:r w:rsidRPr="007B1421">
        <w:rPr>
          <w:rFonts w:ascii="Times New Roman" w:eastAsia="Calibri" w:hAnsi="Times New Roman" w:cs="Times New Roman"/>
          <w:bCs/>
          <w:iCs/>
          <w:color w:val="000000" w:themeColor="text1"/>
          <w:sz w:val="28"/>
          <w:szCs w:val="28"/>
          <w:lang w:eastAsia="ru-RU"/>
        </w:rPr>
        <w:t xml:space="preserve">obțin produse alimentare și de anumite </w:t>
      </w:r>
    </w:p>
    <w:p w14:paraId="2E1E539F" w14:textId="7051B9F7" w:rsidR="00C56785" w:rsidRPr="007B1421" w:rsidRDefault="00C56785" w:rsidP="00275F4E">
      <w:pPr>
        <w:widowControl w:val="0"/>
        <w:autoSpaceDE w:val="0"/>
        <w:autoSpaceDN w:val="0"/>
        <w:spacing w:after="0" w:line="276" w:lineRule="auto"/>
        <w:ind w:firstLine="567"/>
        <w:jc w:val="right"/>
        <w:rPr>
          <w:rFonts w:ascii="Times New Roman" w:eastAsia="Calibri" w:hAnsi="Times New Roman" w:cs="Times New Roman"/>
          <w:bCs/>
          <w:iCs/>
          <w:color w:val="000000" w:themeColor="text1"/>
          <w:sz w:val="28"/>
          <w:szCs w:val="28"/>
          <w:lang w:eastAsia="ru-RU"/>
        </w:rPr>
      </w:pPr>
      <w:r w:rsidRPr="007B1421">
        <w:rPr>
          <w:rFonts w:ascii="Times New Roman" w:eastAsia="Calibri" w:hAnsi="Times New Roman" w:cs="Times New Roman"/>
          <w:bCs/>
          <w:iCs/>
          <w:color w:val="000000" w:themeColor="text1"/>
          <w:sz w:val="28"/>
          <w:szCs w:val="28"/>
          <w:lang w:eastAsia="ru-RU"/>
        </w:rPr>
        <w:t>bunuri destinate consumului uman</w:t>
      </w:r>
    </w:p>
    <w:p w14:paraId="42A946E5" w14:textId="77777777" w:rsidR="00275F4E" w:rsidRPr="007B1421" w:rsidRDefault="00275F4E" w:rsidP="00275F4E">
      <w:pPr>
        <w:widowControl w:val="0"/>
        <w:autoSpaceDE w:val="0"/>
        <w:autoSpaceDN w:val="0"/>
        <w:spacing w:after="0" w:line="276" w:lineRule="auto"/>
        <w:ind w:firstLine="567"/>
        <w:jc w:val="center"/>
        <w:rPr>
          <w:rFonts w:ascii="Times New Roman" w:eastAsia="Times New Roman" w:hAnsi="Times New Roman" w:cs="Times New Roman"/>
          <w:b/>
          <w:bCs/>
          <w:color w:val="000000" w:themeColor="text1"/>
          <w:sz w:val="28"/>
          <w:szCs w:val="28"/>
        </w:rPr>
      </w:pPr>
    </w:p>
    <w:p w14:paraId="6E887A4C" w14:textId="05119A9E" w:rsidR="00C56785" w:rsidRPr="007B1421" w:rsidRDefault="00275F4E" w:rsidP="00275F4E">
      <w:pPr>
        <w:widowControl w:val="0"/>
        <w:autoSpaceDE w:val="0"/>
        <w:autoSpaceDN w:val="0"/>
        <w:spacing w:after="0" w:line="276" w:lineRule="auto"/>
        <w:ind w:firstLine="567"/>
        <w:jc w:val="center"/>
        <w:rPr>
          <w:rFonts w:ascii="Times New Roman" w:eastAsia="Calibri" w:hAnsi="Times New Roman" w:cs="Times New Roman"/>
          <w:bCs/>
          <w:iCs/>
          <w:color w:val="000000" w:themeColor="text1"/>
          <w:sz w:val="28"/>
          <w:szCs w:val="28"/>
          <w:lang w:eastAsia="ru-RU"/>
        </w:rPr>
      </w:pPr>
      <w:r w:rsidRPr="007B1421">
        <w:rPr>
          <w:rFonts w:ascii="Times New Roman" w:eastAsia="Times New Roman" w:hAnsi="Times New Roman" w:cs="Times New Roman"/>
          <w:b/>
          <w:bCs/>
          <w:color w:val="000000" w:themeColor="text1"/>
          <w:sz w:val="28"/>
          <w:szCs w:val="28"/>
        </w:rPr>
        <w:t xml:space="preserve">PLANUL DE CONTROL ACTUALIZAT PENTRU SUBSTANȚE FARMACOLOGIC ACTIVE, PESTICIDE ȘI CONTAMINANȚI – </w:t>
      </w:r>
      <w:r w:rsidRPr="007B1421">
        <w:rPr>
          <w:rFonts w:ascii="Times New Roman" w:eastAsia="Times New Roman" w:hAnsi="Times New Roman" w:cs="Times New Roman"/>
          <w:b/>
          <w:bCs/>
          <w:strike/>
          <w:color w:val="000000" w:themeColor="text1"/>
          <w:sz w:val="28"/>
          <w:szCs w:val="28"/>
        </w:rPr>
        <w:t>INFORMAȚII NECESARE</w:t>
      </w:r>
    </w:p>
    <w:p w14:paraId="54B4C341" w14:textId="77777777" w:rsidR="00275F4E" w:rsidRPr="007B1421" w:rsidRDefault="00275F4E"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p>
    <w:p w14:paraId="04C8B60A" w14:textId="3574963F"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Secțiunea  a 1-a</w:t>
      </w:r>
    </w:p>
    <w:p w14:paraId="22FC5E00"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Modificări introduse în planul de control actualizat pentru substanțe farmacologic active, pesticide și contaminanți</w:t>
      </w:r>
    </w:p>
    <w:p w14:paraId="46AEDA99"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1</w:t>
      </w:r>
      <w:r w:rsidRPr="007B1421">
        <w:rPr>
          <w:rFonts w:ascii="Times New Roman" w:eastAsia="Times New Roman" w:hAnsi="Times New Roman" w:cs="Times New Roman"/>
          <w:color w:val="000000" w:themeColor="text1"/>
          <w:sz w:val="28"/>
          <w:szCs w:val="28"/>
        </w:rPr>
        <w:t>. Date actualizate privind producția animalelor și a produselor de origine animală care fac obiectul planului de control pentru substanțe farmacologic active, pesticide și contaminanți și impactul asupra numărului de eșantioane planificate.</w:t>
      </w:r>
    </w:p>
    <w:p w14:paraId="3D050D0E"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strike/>
          <w:color w:val="000000" w:themeColor="text1"/>
          <w:sz w:val="28"/>
          <w:szCs w:val="28"/>
        </w:rPr>
      </w:pPr>
      <w:r w:rsidRPr="007B1421">
        <w:rPr>
          <w:rFonts w:ascii="Times New Roman" w:eastAsia="Times New Roman" w:hAnsi="Times New Roman" w:cs="Times New Roman"/>
          <w:b/>
          <w:color w:val="000000" w:themeColor="text1"/>
          <w:sz w:val="28"/>
          <w:szCs w:val="28"/>
        </w:rPr>
        <w:t xml:space="preserve">2. </w:t>
      </w:r>
      <w:r w:rsidRPr="007B1421">
        <w:rPr>
          <w:rFonts w:ascii="Times New Roman" w:eastAsia="Times New Roman" w:hAnsi="Times New Roman" w:cs="Times New Roman"/>
          <w:color w:val="000000" w:themeColor="text1"/>
          <w:sz w:val="28"/>
          <w:szCs w:val="28"/>
        </w:rPr>
        <w:t>Detalii privind orice modificări survenite de la transmiterea anuală precedentă a planului de control pentru substanțe farmacologic active, pesticide și contaminanți și care modifică informațiile furnizate anterior în Capitolul II, secțiunile 1-13.</w:t>
      </w:r>
    </w:p>
    <w:p w14:paraId="05D29407"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 xml:space="preserve">3. </w:t>
      </w:r>
      <w:r w:rsidRPr="007B1421">
        <w:rPr>
          <w:rFonts w:ascii="Times New Roman" w:eastAsia="Times New Roman" w:hAnsi="Times New Roman" w:cs="Times New Roman"/>
          <w:color w:val="000000" w:themeColor="text1"/>
          <w:sz w:val="28"/>
          <w:szCs w:val="28"/>
        </w:rPr>
        <w:t>În absența modificărilor, în Capitolul II secțiunile 1-13 se include o declarație care precizează că nu au survenit modificări.</w:t>
      </w:r>
    </w:p>
    <w:p w14:paraId="7A857E05"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b/>
          <w:bCs/>
          <w:color w:val="000000" w:themeColor="text1"/>
          <w:sz w:val="28"/>
          <w:szCs w:val="28"/>
        </w:rPr>
      </w:pPr>
      <w:r w:rsidRPr="007B1421">
        <w:rPr>
          <w:rFonts w:ascii="Times New Roman" w:eastAsia="Times New Roman" w:hAnsi="Times New Roman" w:cs="Times New Roman"/>
          <w:b/>
          <w:bCs/>
          <w:color w:val="000000" w:themeColor="text1"/>
          <w:sz w:val="28"/>
          <w:szCs w:val="28"/>
        </w:rPr>
        <w:t>Secțiunea a 2-a</w:t>
      </w:r>
    </w:p>
    <w:p w14:paraId="6E408FD5" w14:textId="77777777" w:rsidR="00C56785" w:rsidRPr="007B1421" w:rsidRDefault="00C56785" w:rsidP="00275F4E">
      <w:pPr>
        <w:widowControl w:val="0"/>
        <w:tabs>
          <w:tab w:val="left" w:pos="884"/>
        </w:tabs>
        <w:autoSpaceDE w:val="0"/>
        <w:autoSpaceDN w:val="0"/>
        <w:spacing w:after="0" w:line="276" w:lineRule="auto"/>
        <w:ind w:right="157" w:firstLine="567"/>
        <w:jc w:val="center"/>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bCs/>
          <w:color w:val="000000" w:themeColor="text1"/>
          <w:sz w:val="28"/>
          <w:szCs w:val="28"/>
        </w:rPr>
        <w:t>Rezultatele punerii în aplicare a planului de control vizând substanțe farmacologic active, pesticide și contaminanți pentru anul precedent</w:t>
      </w:r>
    </w:p>
    <w:p w14:paraId="3DDACEB2"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 xml:space="preserve">4. </w:t>
      </w:r>
      <w:r w:rsidRPr="007B1421">
        <w:rPr>
          <w:rFonts w:ascii="Times New Roman" w:eastAsia="Times New Roman" w:hAnsi="Times New Roman" w:cs="Times New Roman"/>
          <w:color w:val="000000" w:themeColor="text1"/>
          <w:sz w:val="28"/>
          <w:szCs w:val="28"/>
        </w:rPr>
        <w:t>Rezultatele punerii în aplicare a planului de control vizând substanțe farmacologic active, pesticide și contaminanți pentru anul precedent, împreună cu planul de control actualizat pentru substanțe farmacologic active, pesticide și contaminanți.</w:t>
      </w:r>
    </w:p>
    <w:p w14:paraId="0E38674C"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5.</w:t>
      </w:r>
      <w:r w:rsidRPr="007B1421">
        <w:rPr>
          <w:rFonts w:ascii="Times New Roman" w:eastAsia="Times New Roman" w:hAnsi="Times New Roman" w:cs="Times New Roman"/>
          <w:color w:val="000000" w:themeColor="text1"/>
          <w:sz w:val="28"/>
          <w:szCs w:val="28"/>
        </w:rPr>
        <w:t xml:space="preserve"> Justificarea oricăror discrepanțe între numărul de eșantioane sau de substanțe planificate a fi analizate și numărul de eșantioane și/sau de substanțe analizate efectiv.</w:t>
      </w:r>
    </w:p>
    <w:p w14:paraId="24DF7FE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6.</w:t>
      </w:r>
      <w:r w:rsidRPr="007B1421">
        <w:rPr>
          <w:rFonts w:ascii="Times New Roman" w:eastAsia="Times New Roman" w:hAnsi="Times New Roman" w:cs="Times New Roman"/>
          <w:color w:val="000000" w:themeColor="text1"/>
          <w:sz w:val="28"/>
          <w:szCs w:val="28"/>
        </w:rPr>
        <w:t xml:space="preserve"> Detalii privind rezultatele neconforme cu limitele maxime pentru reziduurile de substanțe farmacologic active, limitele maxime pentru reziduuri de pesticide sau nivelurile maxime pentru contaminanți aplicabile în Republica Moldova, inclusiv, pentru fiecare dintre aceste rezultate neconforme, datele eșantionării, datele privind disponibilitatea rezultatelor analitice, reziduurile marker identificate, concentrațiile măsurate, metodele analitice utilizate și laboratoarele implicate.</w:t>
      </w:r>
    </w:p>
    <w:p w14:paraId="2D3AFB6A" w14:textId="77777777" w:rsidR="00C56785" w:rsidRPr="007B1421" w:rsidRDefault="00C56785" w:rsidP="00275F4E">
      <w:pPr>
        <w:widowControl w:val="0"/>
        <w:tabs>
          <w:tab w:val="left" w:pos="884"/>
        </w:tabs>
        <w:autoSpaceDE w:val="0"/>
        <w:autoSpaceDN w:val="0"/>
        <w:spacing w:after="0" w:line="276" w:lineRule="auto"/>
        <w:ind w:right="157" w:firstLine="567"/>
        <w:jc w:val="both"/>
        <w:rPr>
          <w:rFonts w:ascii="Times New Roman" w:eastAsia="Times New Roman" w:hAnsi="Times New Roman" w:cs="Times New Roman"/>
          <w:color w:val="000000" w:themeColor="text1"/>
          <w:sz w:val="28"/>
          <w:szCs w:val="28"/>
        </w:rPr>
      </w:pPr>
      <w:r w:rsidRPr="007B1421">
        <w:rPr>
          <w:rFonts w:ascii="Times New Roman" w:eastAsia="Times New Roman" w:hAnsi="Times New Roman" w:cs="Times New Roman"/>
          <w:b/>
          <w:color w:val="000000" w:themeColor="text1"/>
          <w:sz w:val="28"/>
          <w:szCs w:val="28"/>
        </w:rPr>
        <w:t>7.</w:t>
      </w:r>
      <w:r w:rsidRPr="007B1421">
        <w:rPr>
          <w:rFonts w:ascii="Times New Roman" w:eastAsia="Times New Roman" w:hAnsi="Times New Roman" w:cs="Times New Roman"/>
          <w:color w:val="000000" w:themeColor="text1"/>
          <w:sz w:val="28"/>
          <w:szCs w:val="28"/>
        </w:rPr>
        <w:t xml:space="preserve"> Pentru fiecare dintre rezultatele neconforme, o descriere a rezultatului investigațiilor de monitorizare întreprinse de autoritățile competente, motivul </w:t>
      </w:r>
      <w:r w:rsidRPr="007B1421">
        <w:rPr>
          <w:rFonts w:ascii="Times New Roman" w:eastAsia="Times New Roman" w:hAnsi="Times New Roman" w:cs="Times New Roman"/>
          <w:color w:val="000000" w:themeColor="text1"/>
          <w:sz w:val="28"/>
          <w:szCs w:val="28"/>
        </w:rPr>
        <w:lastRenderedPageBreak/>
        <w:t>neconformității și orice măsuri luate pentru a preveni reapariția neconformităților.</w:t>
      </w:r>
    </w:p>
    <w:p w14:paraId="0C249A1C" w14:textId="77777777" w:rsidR="00D038E9" w:rsidRPr="007B1421" w:rsidRDefault="00D038E9" w:rsidP="00275F4E">
      <w:pPr>
        <w:spacing w:after="0" w:line="276" w:lineRule="auto"/>
        <w:ind w:firstLine="567"/>
        <w:jc w:val="both"/>
        <w:rPr>
          <w:color w:val="000000" w:themeColor="text1"/>
        </w:rPr>
      </w:pPr>
    </w:p>
    <w:sectPr w:rsidR="00D038E9" w:rsidRPr="007B1421" w:rsidSect="00DA64C2">
      <w:footerReference w:type="default" r:id="rId9"/>
      <w:pgSz w:w="11906" w:h="16838"/>
      <w:pgMar w:top="993"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CBB2" w14:textId="77777777" w:rsidR="00400A31" w:rsidRDefault="00400A31">
      <w:pPr>
        <w:spacing w:after="0" w:line="240" w:lineRule="auto"/>
      </w:pPr>
      <w:r>
        <w:separator/>
      </w:r>
    </w:p>
  </w:endnote>
  <w:endnote w:type="continuationSeparator" w:id="0">
    <w:p w14:paraId="63E6C9C0" w14:textId="77777777" w:rsidR="00400A31" w:rsidRDefault="0040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0141"/>
      <w:docPartObj>
        <w:docPartGallery w:val="Page Numbers (Bottom of Page)"/>
        <w:docPartUnique/>
      </w:docPartObj>
    </w:sdtPr>
    <w:sdtContent>
      <w:p w14:paraId="7F1D3888" w14:textId="77777777" w:rsidR="00F04874" w:rsidRDefault="00F04874">
        <w:pPr>
          <w:pStyle w:val="Subsol"/>
          <w:jc w:val="center"/>
        </w:pPr>
        <w:r>
          <w:fldChar w:fldCharType="begin"/>
        </w:r>
        <w:r>
          <w:instrText>PAGE   \* MERGEFORMAT</w:instrText>
        </w:r>
        <w:r>
          <w:fldChar w:fldCharType="separate"/>
        </w:r>
        <w:r>
          <w:t>2</w:t>
        </w:r>
        <w:r>
          <w:fldChar w:fldCharType="end"/>
        </w:r>
      </w:p>
    </w:sdtContent>
  </w:sdt>
  <w:p w14:paraId="1F0EAE99" w14:textId="77777777" w:rsidR="00F04874" w:rsidRDefault="00F0487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0C52" w14:textId="77777777" w:rsidR="00400A31" w:rsidRDefault="00400A31">
      <w:pPr>
        <w:spacing w:after="0" w:line="240" w:lineRule="auto"/>
      </w:pPr>
      <w:r>
        <w:separator/>
      </w:r>
    </w:p>
  </w:footnote>
  <w:footnote w:type="continuationSeparator" w:id="0">
    <w:p w14:paraId="35F68D58" w14:textId="77777777" w:rsidR="00400A31" w:rsidRDefault="00400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A22"/>
    <w:multiLevelType w:val="hybridMultilevel"/>
    <w:tmpl w:val="8B46A1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E1C52C5"/>
    <w:multiLevelType w:val="hybridMultilevel"/>
    <w:tmpl w:val="4BAEBF90"/>
    <w:lvl w:ilvl="0" w:tplc="B30690BE">
      <w:start w:val="1"/>
      <w:numFmt w:val="decimal"/>
      <w:lvlText w:val="%1."/>
      <w:lvlJc w:val="left"/>
      <w:pPr>
        <w:ind w:left="360" w:hanging="360"/>
      </w:pPr>
      <w:rPr>
        <w:rFonts w:eastAsiaTheme="minorHAns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4EE2FC2"/>
    <w:multiLevelType w:val="multilevel"/>
    <w:tmpl w:val="EA3A3994"/>
    <w:lvl w:ilvl="0">
      <w:start w:val="1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39117415">
    <w:abstractNumId w:val="1"/>
  </w:num>
  <w:num w:numId="2" w16cid:durableId="1644503819">
    <w:abstractNumId w:val="2"/>
  </w:num>
  <w:num w:numId="3" w16cid:durableId="16718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0B"/>
    <w:rsid w:val="00026B88"/>
    <w:rsid w:val="00083AF7"/>
    <w:rsid w:val="0008547A"/>
    <w:rsid w:val="0008673F"/>
    <w:rsid w:val="000B6C2E"/>
    <w:rsid w:val="000E005C"/>
    <w:rsid w:val="001077AF"/>
    <w:rsid w:val="00107C14"/>
    <w:rsid w:val="00123AF3"/>
    <w:rsid w:val="00153739"/>
    <w:rsid w:val="0016426B"/>
    <w:rsid w:val="00174A98"/>
    <w:rsid w:val="001C0219"/>
    <w:rsid w:val="001D0D8B"/>
    <w:rsid w:val="00214322"/>
    <w:rsid w:val="002169F7"/>
    <w:rsid w:val="002505C4"/>
    <w:rsid w:val="00257ABD"/>
    <w:rsid w:val="0026295E"/>
    <w:rsid w:val="00265246"/>
    <w:rsid w:val="002744A6"/>
    <w:rsid w:val="00275F4E"/>
    <w:rsid w:val="002844BB"/>
    <w:rsid w:val="00291377"/>
    <w:rsid w:val="002917A3"/>
    <w:rsid w:val="002F0FBF"/>
    <w:rsid w:val="00310BC5"/>
    <w:rsid w:val="0037670B"/>
    <w:rsid w:val="003A0818"/>
    <w:rsid w:val="003B2C6B"/>
    <w:rsid w:val="00400A31"/>
    <w:rsid w:val="004155F3"/>
    <w:rsid w:val="004607A6"/>
    <w:rsid w:val="00464C78"/>
    <w:rsid w:val="00494394"/>
    <w:rsid w:val="004A260C"/>
    <w:rsid w:val="004A678E"/>
    <w:rsid w:val="004B50B5"/>
    <w:rsid w:val="004C2297"/>
    <w:rsid w:val="004C4812"/>
    <w:rsid w:val="00532D9F"/>
    <w:rsid w:val="00560511"/>
    <w:rsid w:val="00580C05"/>
    <w:rsid w:val="005865CE"/>
    <w:rsid w:val="005B3675"/>
    <w:rsid w:val="005E5DC4"/>
    <w:rsid w:val="00614448"/>
    <w:rsid w:val="00620E2F"/>
    <w:rsid w:val="006431F0"/>
    <w:rsid w:val="00676A1B"/>
    <w:rsid w:val="006837FC"/>
    <w:rsid w:val="00683945"/>
    <w:rsid w:val="00690468"/>
    <w:rsid w:val="006A29C6"/>
    <w:rsid w:val="006B6D44"/>
    <w:rsid w:val="006C784C"/>
    <w:rsid w:val="00735570"/>
    <w:rsid w:val="00745A9C"/>
    <w:rsid w:val="00780219"/>
    <w:rsid w:val="00787872"/>
    <w:rsid w:val="007B008E"/>
    <w:rsid w:val="007B1421"/>
    <w:rsid w:val="007B4825"/>
    <w:rsid w:val="007D6CBF"/>
    <w:rsid w:val="00826902"/>
    <w:rsid w:val="008625B4"/>
    <w:rsid w:val="00874B21"/>
    <w:rsid w:val="008814FB"/>
    <w:rsid w:val="00881611"/>
    <w:rsid w:val="00890513"/>
    <w:rsid w:val="008A0090"/>
    <w:rsid w:val="00907FD6"/>
    <w:rsid w:val="00916034"/>
    <w:rsid w:val="00931042"/>
    <w:rsid w:val="00954889"/>
    <w:rsid w:val="009601AA"/>
    <w:rsid w:val="009B433F"/>
    <w:rsid w:val="009B681F"/>
    <w:rsid w:val="009B79AD"/>
    <w:rsid w:val="009C092C"/>
    <w:rsid w:val="009F0A36"/>
    <w:rsid w:val="009F47CD"/>
    <w:rsid w:val="00A21E10"/>
    <w:rsid w:val="00A26210"/>
    <w:rsid w:val="00A27D39"/>
    <w:rsid w:val="00A575B4"/>
    <w:rsid w:val="00A63F8B"/>
    <w:rsid w:val="00A700EE"/>
    <w:rsid w:val="00A73B1C"/>
    <w:rsid w:val="00A80116"/>
    <w:rsid w:val="00B23964"/>
    <w:rsid w:val="00B754BB"/>
    <w:rsid w:val="00B8327D"/>
    <w:rsid w:val="00B84025"/>
    <w:rsid w:val="00BA4EEA"/>
    <w:rsid w:val="00BB7CB1"/>
    <w:rsid w:val="00BC3423"/>
    <w:rsid w:val="00BE777E"/>
    <w:rsid w:val="00BF0CC6"/>
    <w:rsid w:val="00BF1C7E"/>
    <w:rsid w:val="00BF7219"/>
    <w:rsid w:val="00C04072"/>
    <w:rsid w:val="00C16F77"/>
    <w:rsid w:val="00C224E5"/>
    <w:rsid w:val="00C352C3"/>
    <w:rsid w:val="00C40FBA"/>
    <w:rsid w:val="00C56785"/>
    <w:rsid w:val="00C62731"/>
    <w:rsid w:val="00CA4736"/>
    <w:rsid w:val="00CD0F24"/>
    <w:rsid w:val="00CE1FF0"/>
    <w:rsid w:val="00CE50E4"/>
    <w:rsid w:val="00CE6402"/>
    <w:rsid w:val="00D018DC"/>
    <w:rsid w:val="00D038E9"/>
    <w:rsid w:val="00D15DF9"/>
    <w:rsid w:val="00D238DD"/>
    <w:rsid w:val="00D25CEC"/>
    <w:rsid w:val="00D31740"/>
    <w:rsid w:val="00D51394"/>
    <w:rsid w:val="00D647AF"/>
    <w:rsid w:val="00DA64C2"/>
    <w:rsid w:val="00DB097C"/>
    <w:rsid w:val="00DB2183"/>
    <w:rsid w:val="00DC74DC"/>
    <w:rsid w:val="00E07E32"/>
    <w:rsid w:val="00E239BE"/>
    <w:rsid w:val="00E31260"/>
    <w:rsid w:val="00E812D3"/>
    <w:rsid w:val="00EA4DF1"/>
    <w:rsid w:val="00EE0ACD"/>
    <w:rsid w:val="00EF2AED"/>
    <w:rsid w:val="00EF490D"/>
    <w:rsid w:val="00F04874"/>
    <w:rsid w:val="00F13D05"/>
    <w:rsid w:val="00F278C5"/>
    <w:rsid w:val="00F343ED"/>
    <w:rsid w:val="00F454BD"/>
    <w:rsid w:val="00F52F9E"/>
    <w:rsid w:val="00F61EE9"/>
    <w:rsid w:val="00F93D95"/>
    <w:rsid w:val="00FE4D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08A0"/>
  <w15:chartTrackingRefBased/>
  <w15:docId w15:val="{CC489F40-FAD8-4B53-B97A-384FE368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8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unhideWhenUsed/>
    <w:rsid w:val="00C56785"/>
    <w:pPr>
      <w:spacing w:after="120"/>
    </w:pPr>
  </w:style>
  <w:style w:type="character" w:customStyle="1" w:styleId="CorptextCaracter">
    <w:name w:val="Corp text Caracter"/>
    <w:basedOn w:val="Fontdeparagrafimplicit"/>
    <w:link w:val="Corptext"/>
    <w:uiPriority w:val="99"/>
    <w:rsid w:val="00C56785"/>
  </w:style>
  <w:style w:type="paragraph" w:styleId="Subsol">
    <w:name w:val="footer"/>
    <w:basedOn w:val="Normal"/>
    <w:link w:val="SubsolCaracter"/>
    <w:uiPriority w:val="99"/>
    <w:unhideWhenUsed/>
    <w:rsid w:val="00C5678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56785"/>
  </w:style>
  <w:style w:type="paragraph" w:styleId="Listparagraf">
    <w:name w:val="List Paragraph"/>
    <w:basedOn w:val="Normal"/>
    <w:uiPriority w:val="34"/>
    <w:qFormat/>
    <w:rsid w:val="00C56785"/>
    <w:pPr>
      <w:ind w:left="720"/>
      <w:contextualSpacing/>
    </w:pPr>
  </w:style>
  <w:style w:type="paragraph" w:customStyle="1" w:styleId="tt">
    <w:name w:val="tt"/>
    <w:basedOn w:val="Normal"/>
    <w:rsid w:val="00C5678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C5678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C56785"/>
    <w:rPr>
      <w:b/>
      <w:bCs/>
    </w:rPr>
  </w:style>
  <w:style w:type="paragraph" w:styleId="Revizuire">
    <w:name w:val="Revision"/>
    <w:hidden/>
    <w:uiPriority w:val="99"/>
    <w:semiHidden/>
    <w:rsid w:val="00DB2183"/>
    <w:pPr>
      <w:spacing w:after="0" w:line="240" w:lineRule="auto"/>
    </w:pPr>
  </w:style>
  <w:style w:type="character" w:styleId="Referincomentariu">
    <w:name w:val="annotation reference"/>
    <w:basedOn w:val="Fontdeparagrafimplicit"/>
    <w:uiPriority w:val="99"/>
    <w:semiHidden/>
    <w:unhideWhenUsed/>
    <w:rsid w:val="00BF7219"/>
    <w:rPr>
      <w:sz w:val="16"/>
      <w:szCs w:val="16"/>
    </w:rPr>
  </w:style>
  <w:style w:type="paragraph" w:styleId="Textcomentariu">
    <w:name w:val="annotation text"/>
    <w:basedOn w:val="Normal"/>
    <w:link w:val="TextcomentariuCaracter"/>
    <w:uiPriority w:val="99"/>
    <w:unhideWhenUsed/>
    <w:rsid w:val="00BF7219"/>
    <w:pPr>
      <w:spacing w:line="240" w:lineRule="auto"/>
    </w:pPr>
    <w:rPr>
      <w:sz w:val="20"/>
      <w:szCs w:val="20"/>
    </w:rPr>
  </w:style>
  <w:style w:type="character" w:customStyle="1" w:styleId="TextcomentariuCaracter">
    <w:name w:val="Text comentariu Caracter"/>
    <w:basedOn w:val="Fontdeparagrafimplicit"/>
    <w:link w:val="Textcomentariu"/>
    <w:uiPriority w:val="99"/>
    <w:rsid w:val="00BF7219"/>
    <w:rPr>
      <w:sz w:val="20"/>
      <w:szCs w:val="20"/>
    </w:rPr>
  </w:style>
  <w:style w:type="paragraph" w:styleId="SubiectComentariu">
    <w:name w:val="annotation subject"/>
    <w:basedOn w:val="Textcomentariu"/>
    <w:next w:val="Textcomentariu"/>
    <w:link w:val="SubiectComentariuCaracter"/>
    <w:uiPriority w:val="99"/>
    <w:semiHidden/>
    <w:unhideWhenUsed/>
    <w:rsid w:val="00BF7219"/>
    <w:rPr>
      <w:b/>
      <w:bCs/>
    </w:rPr>
  </w:style>
  <w:style w:type="character" w:customStyle="1" w:styleId="SubiectComentariuCaracter">
    <w:name w:val="Subiect Comentariu Caracter"/>
    <w:basedOn w:val="TextcomentariuCaracter"/>
    <w:link w:val="SubiectComentariu"/>
    <w:uiPriority w:val="99"/>
    <w:semiHidden/>
    <w:rsid w:val="00BF72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636A-8DD1-47E3-949D-257C479E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9878</Words>
  <Characters>67375</Characters>
  <Application>Microsoft Office Word</Application>
  <DocSecurity>0</DocSecurity>
  <Lines>1203</Lines>
  <Paragraphs>540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Albina Mereuță</cp:lastModifiedBy>
  <cp:revision>8</cp:revision>
  <dcterms:created xsi:type="dcterms:W3CDTF">2026-02-25T12:52:00Z</dcterms:created>
  <dcterms:modified xsi:type="dcterms:W3CDTF">2026-03-11T09:39:00Z</dcterms:modified>
</cp:coreProperties>
</file>