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150A" w14:textId="561BC487" w:rsidR="00310338" w:rsidRPr="00954655" w:rsidRDefault="00E530F9" w:rsidP="74A98CA2">
      <w:pPr>
        <w:spacing w:line="276" w:lineRule="auto"/>
        <w:jc w:val="right"/>
        <w:rPr>
          <w:b/>
          <w:bCs/>
          <w:i/>
          <w:iCs/>
        </w:rPr>
      </w:pPr>
      <w:proofErr w:type="gramStart"/>
      <w:r w:rsidRPr="74A98CA2">
        <w:rPr>
          <w:b/>
          <w:bCs/>
          <w:i/>
          <w:iCs/>
        </w:rPr>
        <w:t>,,</w:t>
      </w:r>
      <w:proofErr w:type="gramEnd"/>
      <w:r w:rsidR="00310338" w:rsidRPr="74A98CA2">
        <w:rPr>
          <w:b/>
          <w:bCs/>
          <w:i/>
          <w:iCs/>
        </w:rPr>
        <w:t>UE</w:t>
      </w:r>
      <w:r w:rsidRPr="74A98CA2">
        <w:rPr>
          <w:b/>
          <w:bCs/>
          <w:i/>
          <w:iCs/>
        </w:rPr>
        <w:t>”</w:t>
      </w:r>
    </w:p>
    <w:p w14:paraId="4EF5D35C" w14:textId="77777777" w:rsidR="005467D7" w:rsidRPr="00954655" w:rsidRDefault="005467D7" w:rsidP="00625072">
      <w:pPr>
        <w:autoSpaceDE w:val="0"/>
        <w:autoSpaceDN w:val="0"/>
        <w:adjustRightInd w:val="0"/>
        <w:spacing w:line="276" w:lineRule="auto"/>
        <w:jc w:val="right"/>
        <w:rPr>
          <w:b/>
          <w:bCs/>
          <w:i/>
          <w:iCs/>
          <w:lang w:val="ro-MD"/>
        </w:rPr>
      </w:pPr>
    </w:p>
    <w:p w14:paraId="47BA4923" w14:textId="36C7AC12" w:rsidR="005467D7" w:rsidRPr="00954655" w:rsidRDefault="00310338" w:rsidP="00625072">
      <w:pPr>
        <w:spacing w:line="276" w:lineRule="auto"/>
        <w:jc w:val="center"/>
        <w:rPr>
          <w:b/>
          <w:bCs/>
          <w:i/>
          <w:iCs/>
          <w:sz w:val="32"/>
          <w:lang w:val="ro-MD"/>
        </w:rPr>
      </w:pPr>
      <w:r w:rsidRPr="00954655">
        <w:rPr>
          <w:sz w:val="28"/>
          <w:lang w:val="ro-MD"/>
        </w:rPr>
        <w:t>PARLAMENTUL</w:t>
      </w:r>
      <w:r w:rsidR="00DC4A64" w:rsidRPr="00954655">
        <w:rPr>
          <w:sz w:val="28"/>
          <w:lang w:val="ro-MD"/>
        </w:rPr>
        <w:t xml:space="preserve"> </w:t>
      </w:r>
      <w:r w:rsidRPr="00954655">
        <w:rPr>
          <w:sz w:val="28"/>
          <w:lang w:val="ro-MD"/>
        </w:rPr>
        <w:t>REPUBLICII</w:t>
      </w:r>
      <w:r w:rsidR="00DC4A64" w:rsidRPr="00954655">
        <w:rPr>
          <w:sz w:val="28"/>
          <w:lang w:val="ro-MD"/>
        </w:rPr>
        <w:t xml:space="preserve"> </w:t>
      </w:r>
      <w:r w:rsidRPr="00954655">
        <w:rPr>
          <w:sz w:val="28"/>
          <w:lang w:val="ro-MD"/>
        </w:rPr>
        <w:t>MOLDOVA</w:t>
      </w:r>
    </w:p>
    <w:p w14:paraId="50949FF3" w14:textId="77777777" w:rsidR="00310338" w:rsidRPr="00954655" w:rsidRDefault="00310338" w:rsidP="00625072">
      <w:pPr>
        <w:spacing w:line="276" w:lineRule="auto"/>
        <w:jc w:val="center"/>
        <w:rPr>
          <w:b/>
          <w:sz w:val="28"/>
          <w:lang w:val="ro-MD"/>
        </w:rPr>
      </w:pPr>
    </w:p>
    <w:p w14:paraId="70C91E1E" w14:textId="1E9FF144" w:rsidR="005467D7" w:rsidRPr="00954655" w:rsidRDefault="00C95595" w:rsidP="00625072">
      <w:pPr>
        <w:spacing w:line="276" w:lineRule="auto"/>
        <w:jc w:val="center"/>
        <w:rPr>
          <w:b/>
          <w:sz w:val="28"/>
          <w:lang w:val="ro-MD"/>
        </w:rPr>
      </w:pPr>
      <w:r w:rsidRPr="00954655">
        <w:rPr>
          <w:b/>
          <w:sz w:val="28"/>
          <w:lang w:val="ro-MD"/>
        </w:rPr>
        <w:t>L</w:t>
      </w:r>
      <w:r w:rsidR="00DC4A64" w:rsidRPr="00954655">
        <w:rPr>
          <w:b/>
          <w:sz w:val="28"/>
          <w:lang w:val="ro-MD"/>
        </w:rPr>
        <w:t xml:space="preserve"> </w:t>
      </w:r>
      <w:r w:rsidRPr="00954655">
        <w:rPr>
          <w:b/>
          <w:sz w:val="28"/>
          <w:lang w:val="ro-MD"/>
        </w:rPr>
        <w:t>E</w:t>
      </w:r>
      <w:r w:rsidR="00DC4A64" w:rsidRPr="00954655">
        <w:rPr>
          <w:b/>
          <w:sz w:val="28"/>
          <w:lang w:val="ro-MD"/>
        </w:rPr>
        <w:t xml:space="preserve"> </w:t>
      </w:r>
      <w:r w:rsidRPr="00954655">
        <w:rPr>
          <w:b/>
          <w:sz w:val="28"/>
          <w:lang w:val="ro-MD"/>
        </w:rPr>
        <w:t>G</w:t>
      </w:r>
      <w:r w:rsidR="00DC4A64" w:rsidRPr="00954655">
        <w:rPr>
          <w:b/>
          <w:sz w:val="28"/>
          <w:lang w:val="ro-MD"/>
        </w:rPr>
        <w:t xml:space="preserve"> </w:t>
      </w:r>
      <w:r w:rsidRPr="00954655">
        <w:rPr>
          <w:b/>
          <w:sz w:val="28"/>
          <w:lang w:val="ro-MD"/>
        </w:rPr>
        <w:t>E</w:t>
      </w:r>
      <w:r w:rsidR="00DC4A64" w:rsidRPr="00954655">
        <w:rPr>
          <w:b/>
          <w:sz w:val="28"/>
          <w:lang w:val="ro-MD"/>
        </w:rPr>
        <w:t xml:space="preserve"> </w:t>
      </w:r>
    </w:p>
    <w:p w14:paraId="6E9553DD" w14:textId="59668DBB" w:rsidR="006A420E" w:rsidRPr="00954655" w:rsidRDefault="00C95595" w:rsidP="00625072">
      <w:pPr>
        <w:spacing w:line="276" w:lineRule="auto"/>
        <w:jc w:val="center"/>
        <w:rPr>
          <w:b/>
          <w:bCs/>
          <w:szCs w:val="28"/>
          <w:lang w:val="ro-MD" w:eastAsia="ru-RU"/>
        </w:rPr>
      </w:pPr>
      <w:r w:rsidRPr="00954655">
        <w:rPr>
          <w:b/>
          <w:szCs w:val="28"/>
          <w:lang w:val="ro-MD" w:eastAsia="ru-RU"/>
        </w:rPr>
        <w:t>privind</w:t>
      </w:r>
      <w:r w:rsidR="00DC4A64" w:rsidRPr="00954655">
        <w:rPr>
          <w:b/>
          <w:szCs w:val="28"/>
          <w:lang w:val="ro-MD" w:eastAsia="ru-RU"/>
        </w:rPr>
        <w:t xml:space="preserve"> </w:t>
      </w:r>
      <w:r w:rsidRPr="00954655">
        <w:rPr>
          <w:b/>
          <w:bCs/>
          <w:szCs w:val="28"/>
          <w:lang w:val="ro-MD" w:eastAsia="ru-RU"/>
        </w:rPr>
        <w:t>promovarea</w:t>
      </w:r>
      <w:r w:rsidR="00DC4A64" w:rsidRPr="00954655">
        <w:rPr>
          <w:b/>
          <w:bCs/>
          <w:szCs w:val="28"/>
          <w:lang w:val="ro-MD" w:eastAsia="ru-RU"/>
        </w:rPr>
        <w:t xml:space="preserve"> </w:t>
      </w:r>
      <w:r w:rsidRPr="00954655">
        <w:rPr>
          <w:b/>
          <w:bCs/>
          <w:szCs w:val="28"/>
          <w:lang w:val="ro-MD" w:eastAsia="ru-RU"/>
        </w:rPr>
        <w:t>vehiculelor</w:t>
      </w:r>
      <w:r w:rsidR="00DC4A64" w:rsidRPr="00954655">
        <w:rPr>
          <w:b/>
          <w:bCs/>
          <w:szCs w:val="28"/>
          <w:lang w:val="ro-MD" w:eastAsia="ru-RU"/>
        </w:rPr>
        <w:t xml:space="preserve"> </w:t>
      </w:r>
      <w:r w:rsidR="006A420E" w:rsidRPr="00954655">
        <w:rPr>
          <w:b/>
          <w:bCs/>
          <w:szCs w:val="28"/>
          <w:lang w:val="ro-MD" w:eastAsia="ru-RU"/>
        </w:rPr>
        <w:t>de</w:t>
      </w:r>
      <w:r w:rsidR="00DC4A64" w:rsidRPr="00954655">
        <w:rPr>
          <w:b/>
          <w:bCs/>
          <w:szCs w:val="28"/>
          <w:lang w:val="ro-MD" w:eastAsia="ru-RU"/>
        </w:rPr>
        <w:t xml:space="preserve"> </w:t>
      </w:r>
      <w:r w:rsidR="006A420E" w:rsidRPr="00954655">
        <w:rPr>
          <w:b/>
          <w:bCs/>
          <w:szCs w:val="28"/>
          <w:lang w:val="ro-MD" w:eastAsia="ru-RU"/>
        </w:rPr>
        <w:t>transport</w:t>
      </w:r>
      <w:r w:rsidR="00DC4A64" w:rsidRPr="00954655">
        <w:rPr>
          <w:b/>
          <w:bCs/>
          <w:szCs w:val="28"/>
          <w:lang w:val="ro-MD" w:eastAsia="ru-RU"/>
        </w:rPr>
        <w:t xml:space="preserve"> </w:t>
      </w:r>
      <w:r w:rsidR="006A420E" w:rsidRPr="00954655">
        <w:rPr>
          <w:b/>
          <w:bCs/>
          <w:szCs w:val="28"/>
          <w:lang w:val="ro-MD" w:eastAsia="ru-RU"/>
        </w:rPr>
        <w:t>rutier</w:t>
      </w:r>
      <w:r w:rsidR="00DC4A64" w:rsidRPr="00954655">
        <w:rPr>
          <w:b/>
          <w:bCs/>
          <w:szCs w:val="28"/>
          <w:lang w:val="ro-MD" w:eastAsia="ru-RU"/>
        </w:rPr>
        <w:t xml:space="preserve"> </w:t>
      </w:r>
      <w:r w:rsidR="006A420E" w:rsidRPr="00954655">
        <w:rPr>
          <w:b/>
          <w:bCs/>
          <w:szCs w:val="28"/>
          <w:lang w:val="ro-MD" w:eastAsia="ru-RU"/>
        </w:rPr>
        <w:t>nepoluante,</w:t>
      </w:r>
    </w:p>
    <w:p w14:paraId="71BF45EF" w14:textId="3C285702" w:rsidR="006A420E" w:rsidRPr="00954655" w:rsidRDefault="006A420E" w:rsidP="00625072">
      <w:pPr>
        <w:spacing w:line="276" w:lineRule="auto"/>
        <w:jc w:val="center"/>
        <w:rPr>
          <w:b/>
          <w:bCs/>
          <w:szCs w:val="28"/>
          <w:lang w:val="ro-MD" w:eastAsia="ru-RU"/>
        </w:rPr>
      </w:pPr>
      <w:r w:rsidRPr="00954655">
        <w:rPr>
          <w:b/>
          <w:bCs/>
          <w:szCs w:val="28"/>
          <w:lang w:val="ro-MD" w:eastAsia="ru-RU"/>
        </w:rPr>
        <w:t>în</w:t>
      </w:r>
      <w:r w:rsidR="00DC4A64" w:rsidRPr="00954655">
        <w:rPr>
          <w:b/>
          <w:bCs/>
          <w:szCs w:val="28"/>
          <w:lang w:val="ro-MD" w:eastAsia="ru-RU"/>
        </w:rPr>
        <w:t xml:space="preserve"> </w:t>
      </w:r>
      <w:r w:rsidRPr="00954655">
        <w:rPr>
          <w:b/>
          <w:bCs/>
          <w:szCs w:val="28"/>
          <w:lang w:val="ro-MD" w:eastAsia="ru-RU"/>
        </w:rPr>
        <w:t>sprijinul</w:t>
      </w:r>
      <w:r w:rsidR="00DC4A64" w:rsidRPr="00954655">
        <w:rPr>
          <w:b/>
          <w:bCs/>
          <w:szCs w:val="28"/>
          <w:lang w:val="ro-MD" w:eastAsia="ru-RU"/>
        </w:rPr>
        <w:t xml:space="preserve"> </w:t>
      </w:r>
      <w:r w:rsidRPr="00954655">
        <w:rPr>
          <w:b/>
          <w:bCs/>
          <w:szCs w:val="28"/>
          <w:lang w:val="ro-MD" w:eastAsia="ru-RU"/>
        </w:rPr>
        <w:t>unei</w:t>
      </w:r>
      <w:r w:rsidR="00DC4A64" w:rsidRPr="00954655">
        <w:rPr>
          <w:b/>
          <w:bCs/>
          <w:szCs w:val="28"/>
          <w:lang w:val="ro-MD" w:eastAsia="ru-RU"/>
        </w:rPr>
        <w:t xml:space="preserve"> </w:t>
      </w:r>
      <w:r w:rsidRPr="00954655">
        <w:rPr>
          <w:b/>
          <w:bCs/>
          <w:szCs w:val="28"/>
          <w:lang w:val="ro-MD" w:eastAsia="ru-RU"/>
        </w:rPr>
        <w:t>mobilită</w:t>
      </w:r>
      <w:r w:rsidR="00DC6B7C" w:rsidRPr="00954655">
        <w:rPr>
          <w:b/>
          <w:bCs/>
          <w:szCs w:val="28"/>
          <w:lang w:val="ro-MD" w:eastAsia="ru-RU"/>
        </w:rPr>
        <w:t>ț</w:t>
      </w:r>
      <w:r w:rsidRPr="00954655">
        <w:rPr>
          <w:b/>
          <w:bCs/>
          <w:szCs w:val="28"/>
          <w:lang w:val="ro-MD" w:eastAsia="ru-RU"/>
        </w:rPr>
        <w:t>i</w:t>
      </w:r>
      <w:r w:rsidR="00DC4A64" w:rsidRPr="00954655">
        <w:rPr>
          <w:b/>
          <w:bCs/>
          <w:szCs w:val="28"/>
          <w:lang w:val="ro-MD" w:eastAsia="ru-RU"/>
        </w:rPr>
        <w:t xml:space="preserve"> </w:t>
      </w:r>
      <w:r w:rsidRPr="00954655">
        <w:rPr>
          <w:b/>
          <w:bCs/>
          <w:szCs w:val="28"/>
          <w:lang w:val="ro-MD" w:eastAsia="ru-RU"/>
        </w:rPr>
        <w:t>cu</w:t>
      </w:r>
      <w:r w:rsidR="00DC4A64" w:rsidRPr="00954655">
        <w:rPr>
          <w:b/>
          <w:bCs/>
          <w:szCs w:val="28"/>
          <w:lang w:val="ro-MD" w:eastAsia="ru-RU"/>
        </w:rPr>
        <w:t xml:space="preserve"> </w:t>
      </w:r>
      <w:r w:rsidRPr="00954655">
        <w:rPr>
          <w:b/>
          <w:bCs/>
          <w:szCs w:val="28"/>
          <w:lang w:val="ro-MD" w:eastAsia="ru-RU"/>
        </w:rPr>
        <w:t>emisii</w:t>
      </w:r>
      <w:r w:rsidR="00DC4A64" w:rsidRPr="00954655">
        <w:rPr>
          <w:b/>
          <w:bCs/>
          <w:szCs w:val="28"/>
          <w:lang w:val="ro-MD" w:eastAsia="ru-RU"/>
        </w:rPr>
        <w:t xml:space="preserve"> </w:t>
      </w:r>
      <w:r w:rsidRPr="00954655">
        <w:rPr>
          <w:b/>
          <w:bCs/>
          <w:szCs w:val="28"/>
          <w:lang w:val="ro-MD" w:eastAsia="ru-RU"/>
        </w:rPr>
        <w:t>scăzute</w:t>
      </w:r>
    </w:p>
    <w:p w14:paraId="51EADD61" w14:textId="77777777" w:rsidR="00C95595" w:rsidRPr="00954655" w:rsidRDefault="00C95595" w:rsidP="00625072">
      <w:pPr>
        <w:spacing w:line="276" w:lineRule="auto"/>
        <w:jc w:val="center"/>
        <w:rPr>
          <w:b/>
          <w:bCs/>
          <w:sz w:val="28"/>
          <w:szCs w:val="28"/>
          <w:lang w:val="ro-MD" w:eastAsia="ru-RU"/>
        </w:rPr>
      </w:pPr>
    </w:p>
    <w:p w14:paraId="3A3BC04F" w14:textId="5BE21D88" w:rsidR="00C95595" w:rsidRPr="00954655" w:rsidRDefault="00C95595" w:rsidP="00851EDF">
      <w:pPr>
        <w:autoSpaceDE w:val="0"/>
        <w:autoSpaceDN w:val="0"/>
        <w:adjustRightInd w:val="0"/>
        <w:spacing w:line="276" w:lineRule="auto"/>
        <w:ind w:firstLine="567"/>
        <w:jc w:val="both"/>
        <w:rPr>
          <w:rFonts w:ascii="TimesNewRomanPSMT" w:hAnsi="TimesNewRomanPSMT" w:cs="TimesNewRomanPSMT"/>
          <w:lang w:val="ro-MD"/>
        </w:rPr>
      </w:pPr>
      <w:r w:rsidRPr="00954655">
        <w:rPr>
          <w:rFonts w:ascii="TimesNewRomanPSMT" w:hAnsi="TimesNewRomanPSMT" w:cs="TimesNewRomanPSMT"/>
          <w:lang w:val="ro-MD"/>
        </w:rPr>
        <w:t>Parlamentul</w:t>
      </w:r>
      <w:r w:rsidR="00DC4A64" w:rsidRPr="00954655">
        <w:rPr>
          <w:rFonts w:ascii="TimesNewRomanPSMT" w:hAnsi="TimesNewRomanPSMT" w:cs="TimesNewRomanPSMT"/>
          <w:lang w:val="ro-MD"/>
        </w:rPr>
        <w:t xml:space="preserve"> </w:t>
      </w:r>
      <w:r w:rsidRPr="00954655">
        <w:rPr>
          <w:rFonts w:ascii="TimesNewRomanPSMT" w:hAnsi="TimesNewRomanPSMT" w:cs="TimesNewRomanPSMT"/>
          <w:lang w:val="ro-MD"/>
        </w:rPr>
        <w:t>adoptă</w:t>
      </w:r>
      <w:r w:rsidR="00DC4A64" w:rsidRPr="00954655">
        <w:rPr>
          <w:rFonts w:ascii="TimesNewRomanPSMT" w:hAnsi="TimesNewRomanPSMT" w:cs="TimesNewRomanPSMT"/>
          <w:lang w:val="ro-MD"/>
        </w:rPr>
        <w:t xml:space="preserve"> </w:t>
      </w:r>
      <w:r w:rsidRPr="00954655">
        <w:rPr>
          <w:rFonts w:ascii="TimesNewRomanPSMT" w:hAnsi="TimesNewRomanPSMT" w:cs="TimesNewRomanPSMT"/>
          <w:lang w:val="ro-MD"/>
        </w:rPr>
        <w:t>prezenta</w:t>
      </w:r>
      <w:r w:rsidR="00DC4A64" w:rsidRPr="00954655">
        <w:rPr>
          <w:rFonts w:ascii="TimesNewRomanPSMT" w:hAnsi="TimesNewRomanPSMT" w:cs="TimesNewRomanPSMT"/>
          <w:lang w:val="ro-MD"/>
        </w:rPr>
        <w:t xml:space="preserve"> </w:t>
      </w:r>
      <w:r w:rsidRPr="00954655">
        <w:rPr>
          <w:rFonts w:ascii="TimesNewRomanPSMT" w:hAnsi="TimesNewRomanPSMT" w:cs="TimesNewRomanPSMT"/>
          <w:lang w:val="ro-MD"/>
        </w:rPr>
        <w:t>lege</w:t>
      </w:r>
      <w:r w:rsidR="00DC4A64" w:rsidRPr="00954655">
        <w:rPr>
          <w:rFonts w:ascii="TimesNewRomanPSMT" w:hAnsi="TimesNewRomanPSMT" w:cs="TimesNewRomanPSMT"/>
          <w:lang w:val="ro-MD"/>
        </w:rPr>
        <w:t xml:space="preserve"> </w:t>
      </w:r>
      <w:r w:rsidRPr="00954655">
        <w:rPr>
          <w:rFonts w:ascii="TimesNewRomanPSMT" w:hAnsi="TimesNewRomanPSMT" w:cs="TimesNewRomanPSMT"/>
          <w:lang w:val="ro-MD"/>
        </w:rPr>
        <w:t>organică.</w:t>
      </w:r>
    </w:p>
    <w:p w14:paraId="214D6A06" w14:textId="77777777" w:rsidR="00C95595" w:rsidRPr="00954655" w:rsidRDefault="00C95595" w:rsidP="00851EDF">
      <w:pPr>
        <w:autoSpaceDE w:val="0"/>
        <w:autoSpaceDN w:val="0"/>
        <w:adjustRightInd w:val="0"/>
        <w:spacing w:line="276" w:lineRule="auto"/>
        <w:ind w:firstLine="567"/>
        <w:jc w:val="both"/>
        <w:rPr>
          <w:lang w:val="ro-MD"/>
        </w:rPr>
      </w:pPr>
    </w:p>
    <w:p w14:paraId="232A5489" w14:textId="77777777" w:rsidR="00715FFA" w:rsidRPr="00715FFA" w:rsidRDefault="00C95595" w:rsidP="00715FFA">
      <w:pPr>
        <w:autoSpaceDE w:val="0"/>
        <w:autoSpaceDN w:val="0"/>
        <w:adjustRightInd w:val="0"/>
        <w:spacing w:line="276" w:lineRule="auto"/>
        <w:ind w:firstLine="567"/>
        <w:jc w:val="both"/>
        <w:rPr>
          <w:lang w:val="ro-MD"/>
        </w:rPr>
      </w:pPr>
      <w:r w:rsidRPr="00954655">
        <w:rPr>
          <w:lang w:val="ro-MD"/>
        </w:rPr>
        <w:t>Prezenta</w:t>
      </w:r>
      <w:r w:rsidR="00DC4A64" w:rsidRPr="00954655">
        <w:rPr>
          <w:lang w:val="ro-MD"/>
        </w:rPr>
        <w:t xml:space="preserve"> </w:t>
      </w:r>
      <w:r w:rsidRPr="00954655">
        <w:rPr>
          <w:lang w:val="ro-MD"/>
        </w:rPr>
        <w:t>lege</w:t>
      </w:r>
      <w:r w:rsidR="00DC4A64" w:rsidRPr="00954655">
        <w:rPr>
          <w:lang w:val="ro-MD"/>
        </w:rPr>
        <w:t xml:space="preserve"> </w:t>
      </w:r>
      <w:r w:rsidRPr="00954655">
        <w:rPr>
          <w:lang w:val="ro-MD"/>
        </w:rPr>
        <w:t>transpune</w:t>
      </w:r>
      <w:r w:rsidR="00DC4A64" w:rsidRPr="00954655">
        <w:rPr>
          <w:lang w:val="ro-MD"/>
        </w:rPr>
        <w:t xml:space="preserve"> </w:t>
      </w:r>
      <w:r w:rsidR="00715FFA" w:rsidRPr="00715FFA">
        <w:rPr>
          <w:lang w:val="ro-MD"/>
        </w:rPr>
        <w:t>Directiva 2009/33/CE a Parlamentului European și a Consiliului din 23 aprilie 2009 privind promovarea vehiculelor de transport rutier nepoluante, în sprijinul unei mobilități cu emisii scăzute (Text cu relevanță pentru SEE) CELEX: 02009L0033, publicată în Jurnalul Oficial al Uniunii Europene L 120/5 din 15.05.2009, astfel cum a fost modificată prin:</w:t>
      </w:r>
    </w:p>
    <w:p w14:paraId="29F9CC82" w14:textId="77777777" w:rsidR="00715FFA" w:rsidRPr="00715FFA" w:rsidRDefault="00715FFA" w:rsidP="00715FFA">
      <w:pPr>
        <w:autoSpaceDE w:val="0"/>
        <w:autoSpaceDN w:val="0"/>
        <w:adjustRightInd w:val="0"/>
        <w:spacing w:line="276" w:lineRule="auto"/>
        <w:ind w:firstLine="567"/>
        <w:jc w:val="both"/>
        <w:rPr>
          <w:lang w:val="ro-MD"/>
        </w:rPr>
      </w:pPr>
      <w:r w:rsidRPr="00715FFA">
        <w:rPr>
          <w:lang w:val="ro-MD"/>
        </w:rPr>
        <w:t>-</w:t>
      </w:r>
      <w:r w:rsidRPr="00715FFA">
        <w:rPr>
          <w:lang w:val="ro-MD"/>
        </w:rPr>
        <w:tab/>
        <w:t>Directiva (UE) 2019/1161 a Parlamentului European și a Consiliului din 20 iunie 2019</w:t>
      </w:r>
    </w:p>
    <w:p w14:paraId="31E91B0F" w14:textId="37B4D1CA" w:rsidR="003A31B9" w:rsidRPr="00954655" w:rsidRDefault="00715FFA" w:rsidP="00715FFA">
      <w:pPr>
        <w:autoSpaceDE w:val="0"/>
        <w:autoSpaceDN w:val="0"/>
        <w:adjustRightInd w:val="0"/>
        <w:spacing w:line="276" w:lineRule="auto"/>
        <w:ind w:firstLine="567"/>
        <w:jc w:val="both"/>
        <w:rPr>
          <w:rFonts w:ascii="TimesNewRomanPSMT" w:hAnsi="TimesNewRomanPSMT" w:cs="TimesNewRomanPSMT"/>
          <w:lang w:val="ro-MD"/>
        </w:rPr>
      </w:pPr>
      <w:r w:rsidRPr="00715FFA">
        <w:rPr>
          <w:lang w:val="ro-MD"/>
        </w:rPr>
        <w:t>-</w:t>
      </w:r>
      <w:r w:rsidRPr="00715FFA">
        <w:rPr>
          <w:lang w:val="ro-MD"/>
        </w:rPr>
        <w:tab/>
        <w:t>Decizia (UE) 2024/1254 a Parlamentului European și a Consiliului din 24 aprilie 2024</w:t>
      </w:r>
      <w:r w:rsidR="00DC4A64" w:rsidRPr="00954655">
        <w:rPr>
          <w:bCs/>
          <w:lang w:val="ro-MD"/>
        </w:rPr>
        <w:t xml:space="preserve">  </w:t>
      </w:r>
    </w:p>
    <w:p w14:paraId="7DBDBFE6" w14:textId="77777777" w:rsidR="003A31B9" w:rsidRPr="00954655" w:rsidRDefault="003A31B9" w:rsidP="00851EDF">
      <w:pPr>
        <w:autoSpaceDE w:val="0"/>
        <w:autoSpaceDN w:val="0"/>
        <w:adjustRightInd w:val="0"/>
        <w:spacing w:line="276" w:lineRule="auto"/>
        <w:ind w:firstLine="567"/>
        <w:jc w:val="center"/>
        <w:rPr>
          <w:b/>
          <w:bCs/>
          <w:lang w:val="ro-MD"/>
        </w:rPr>
      </w:pPr>
    </w:p>
    <w:p w14:paraId="7377D85B" w14:textId="58459F73" w:rsidR="00A53728" w:rsidRPr="00954655" w:rsidRDefault="00A53728" w:rsidP="0098132D">
      <w:pPr>
        <w:autoSpaceDE w:val="0"/>
        <w:autoSpaceDN w:val="0"/>
        <w:adjustRightInd w:val="0"/>
        <w:spacing w:line="276" w:lineRule="auto"/>
        <w:ind w:firstLine="567"/>
        <w:jc w:val="center"/>
        <w:rPr>
          <w:bCs/>
          <w:lang w:val="ro-MD"/>
        </w:rPr>
      </w:pPr>
      <w:r w:rsidRPr="00954655">
        <w:rPr>
          <w:b/>
          <w:bCs/>
          <w:lang w:val="ro-MD"/>
        </w:rPr>
        <w:t>Articolul</w:t>
      </w:r>
      <w:r w:rsidR="00DC4A64" w:rsidRPr="00954655">
        <w:rPr>
          <w:b/>
          <w:bCs/>
          <w:lang w:val="ro-MD"/>
        </w:rPr>
        <w:t xml:space="preserve"> </w:t>
      </w:r>
      <w:r w:rsidRPr="00954655">
        <w:rPr>
          <w:b/>
          <w:bCs/>
          <w:lang w:val="ro-MD"/>
        </w:rPr>
        <w:t>1.</w:t>
      </w:r>
      <w:r w:rsidR="00DC4A64" w:rsidRPr="00954655">
        <w:rPr>
          <w:bCs/>
          <w:lang w:val="ro-MD"/>
        </w:rPr>
        <w:t xml:space="preserve"> </w:t>
      </w:r>
      <w:r w:rsidR="000025D6" w:rsidRPr="00954655">
        <w:rPr>
          <w:b/>
          <w:bCs/>
          <w:lang w:val="ro-MD"/>
        </w:rPr>
        <w:t>D</w:t>
      </w:r>
      <w:r w:rsidRPr="00954655">
        <w:rPr>
          <w:b/>
          <w:bCs/>
          <w:lang w:val="ro-MD"/>
        </w:rPr>
        <w:t>omeniul</w:t>
      </w:r>
      <w:r w:rsidR="00DC4A64" w:rsidRPr="00954655">
        <w:rPr>
          <w:b/>
          <w:bCs/>
          <w:lang w:val="ro-MD"/>
        </w:rPr>
        <w:t xml:space="preserve"> </w:t>
      </w:r>
      <w:r w:rsidRPr="00954655">
        <w:rPr>
          <w:b/>
          <w:bCs/>
          <w:lang w:val="ro-MD"/>
        </w:rPr>
        <w:t>de</w:t>
      </w:r>
      <w:r w:rsidR="00DC4A64" w:rsidRPr="00954655">
        <w:rPr>
          <w:b/>
          <w:bCs/>
          <w:lang w:val="ro-MD"/>
        </w:rPr>
        <w:t xml:space="preserve"> </w:t>
      </w:r>
      <w:r w:rsidRPr="00954655">
        <w:rPr>
          <w:b/>
          <w:bCs/>
          <w:lang w:val="ro-MD"/>
        </w:rPr>
        <w:t>aplicare</w:t>
      </w:r>
    </w:p>
    <w:p w14:paraId="57B41A5C" w14:textId="2B4E860F" w:rsidR="00F033EE" w:rsidRPr="00954655" w:rsidRDefault="00A53728" w:rsidP="00851EDF">
      <w:pPr>
        <w:autoSpaceDE w:val="0"/>
        <w:autoSpaceDN w:val="0"/>
        <w:adjustRightInd w:val="0"/>
        <w:spacing w:before="60" w:line="276" w:lineRule="auto"/>
        <w:ind w:firstLine="567"/>
        <w:jc w:val="both"/>
        <w:rPr>
          <w:bCs/>
          <w:lang w:val="ro-MD"/>
        </w:rPr>
      </w:pPr>
      <w:r w:rsidRPr="00954655">
        <w:rPr>
          <w:bCs/>
          <w:lang w:val="ro-MD"/>
        </w:rPr>
        <w:t>(1)</w:t>
      </w:r>
      <w:r w:rsidR="00DC4A64" w:rsidRPr="00954655">
        <w:rPr>
          <w:bCs/>
          <w:lang w:val="ro-MD"/>
        </w:rPr>
        <w:t xml:space="preserve"> </w:t>
      </w:r>
      <w:r w:rsidRPr="00954655">
        <w:rPr>
          <w:bCs/>
          <w:lang w:val="ro-MD"/>
        </w:rPr>
        <w:t>Prezenta</w:t>
      </w:r>
      <w:r w:rsidR="00DC4A64" w:rsidRPr="00954655">
        <w:rPr>
          <w:bCs/>
          <w:lang w:val="ro-MD"/>
        </w:rPr>
        <w:t xml:space="preserve"> </w:t>
      </w:r>
      <w:r w:rsidRPr="00954655">
        <w:rPr>
          <w:bCs/>
          <w:lang w:val="ro-MD"/>
        </w:rPr>
        <w:t>lege</w:t>
      </w:r>
      <w:r w:rsidR="00DC4A64" w:rsidRPr="00954655">
        <w:rPr>
          <w:bCs/>
          <w:lang w:val="ro-MD"/>
        </w:rPr>
        <w:t xml:space="preserve"> </w:t>
      </w:r>
      <w:r w:rsidRPr="00954655">
        <w:rPr>
          <w:bCs/>
          <w:lang w:val="ro-MD"/>
        </w:rPr>
        <w:t>stabile</w:t>
      </w:r>
      <w:r w:rsidR="00DC6B7C" w:rsidRPr="00954655">
        <w:rPr>
          <w:bCs/>
          <w:lang w:val="ro-MD"/>
        </w:rPr>
        <w:t>ș</w:t>
      </w:r>
      <w:r w:rsidRPr="00954655">
        <w:rPr>
          <w:bCs/>
          <w:lang w:val="ro-MD"/>
        </w:rPr>
        <w:t>te</w:t>
      </w:r>
      <w:r w:rsidR="00DC4A64" w:rsidRPr="00954655">
        <w:rPr>
          <w:bCs/>
          <w:lang w:val="ro-MD"/>
        </w:rPr>
        <w:t xml:space="preserve"> </w:t>
      </w:r>
      <w:r w:rsidRPr="00954655">
        <w:rPr>
          <w:bCs/>
          <w:lang w:val="ro-MD"/>
        </w:rPr>
        <w:t>norme</w:t>
      </w:r>
      <w:r w:rsidR="00DC4A64" w:rsidRPr="00954655">
        <w:rPr>
          <w:bCs/>
          <w:lang w:val="ro-MD"/>
        </w:rPr>
        <w:t xml:space="preserve"> </w:t>
      </w:r>
      <w:r w:rsidR="006A420E" w:rsidRPr="00954655">
        <w:rPr>
          <w:bCs/>
          <w:lang w:val="ro-MD"/>
        </w:rPr>
        <w:t>speciale</w:t>
      </w:r>
      <w:r w:rsidR="00DC4A64" w:rsidRPr="00954655">
        <w:rPr>
          <w:bCs/>
          <w:lang w:val="ro-MD"/>
        </w:rPr>
        <w:t xml:space="preserve"> </w:t>
      </w:r>
      <w:r w:rsidR="00053AE4" w:rsidRPr="00954655">
        <w:rPr>
          <w:bCs/>
          <w:lang w:val="ro-MD"/>
        </w:rPr>
        <w:t>care</w:t>
      </w:r>
      <w:r w:rsidR="00DC4A64" w:rsidRPr="00954655">
        <w:rPr>
          <w:bCs/>
          <w:lang w:val="ro-MD"/>
        </w:rPr>
        <w:t xml:space="preserve"> </w:t>
      </w:r>
      <w:r w:rsidR="00053AE4" w:rsidRPr="00954655">
        <w:rPr>
          <w:bCs/>
          <w:lang w:val="ro-MD"/>
        </w:rPr>
        <w:t>să</w:t>
      </w:r>
      <w:r w:rsidR="00DC4A64" w:rsidRPr="00954655">
        <w:rPr>
          <w:bCs/>
          <w:lang w:val="ro-MD"/>
        </w:rPr>
        <w:t xml:space="preserve"> </w:t>
      </w:r>
      <w:r w:rsidRPr="00954655">
        <w:rPr>
          <w:bCs/>
          <w:lang w:val="ro-MD"/>
        </w:rPr>
        <w:t>consolid</w:t>
      </w:r>
      <w:r w:rsidR="00053AE4" w:rsidRPr="00954655">
        <w:rPr>
          <w:bCs/>
          <w:lang w:val="ro-MD"/>
        </w:rPr>
        <w:t>eze</w:t>
      </w:r>
      <w:r w:rsidR="00DC4A64" w:rsidRPr="00954655">
        <w:rPr>
          <w:bCs/>
          <w:lang w:val="ro-MD"/>
        </w:rPr>
        <w:t xml:space="preserve"> </w:t>
      </w:r>
      <w:r w:rsidR="00053AE4" w:rsidRPr="00954655">
        <w:rPr>
          <w:bCs/>
          <w:lang w:val="ro-MD"/>
        </w:rPr>
        <w:t>cadrul</w:t>
      </w:r>
      <w:r w:rsidR="00DC4A64" w:rsidRPr="00954655">
        <w:rPr>
          <w:bCs/>
          <w:lang w:val="ro-MD"/>
        </w:rPr>
        <w:t xml:space="preserve"> </w:t>
      </w:r>
      <w:r w:rsidRPr="00954655">
        <w:rPr>
          <w:bCs/>
          <w:lang w:val="ro-MD"/>
        </w:rPr>
        <w:t>legal</w:t>
      </w:r>
      <w:r w:rsidR="00DC4A64" w:rsidRPr="00954655">
        <w:rPr>
          <w:bCs/>
          <w:lang w:val="ro-MD"/>
        </w:rPr>
        <w:t xml:space="preserve"> </w:t>
      </w:r>
      <w:r w:rsidR="00053AE4" w:rsidRPr="00954655">
        <w:rPr>
          <w:bCs/>
          <w:lang w:val="ro-MD"/>
        </w:rPr>
        <w:t>în</w:t>
      </w:r>
      <w:r w:rsidR="00DC4A64" w:rsidRPr="00954655">
        <w:rPr>
          <w:bCs/>
          <w:lang w:val="ro-MD"/>
        </w:rPr>
        <w:t xml:space="preserve"> </w:t>
      </w:r>
      <w:r w:rsidR="00053AE4" w:rsidRPr="00954655">
        <w:rPr>
          <w:bCs/>
          <w:lang w:val="ro-MD"/>
        </w:rPr>
        <w:t>vederea</w:t>
      </w:r>
      <w:r w:rsidR="00DC4A64" w:rsidRPr="00954655">
        <w:rPr>
          <w:bCs/>
          <w:lang w:val="ro-MD"/>
        </w:rPr>
        <w:t xml:space="preserve"> </w:t>
      </w:r>
      <w:r w:rsidR="00F033EE" w:rsidRPr="00954655">
        <w:rPr>
          <w:bCs/>
          <w:lang w:val="ro-MD"/>
        </w:rPr>
        <w:t>promov</w:t>
      </w:r>
      <w:r w:rsidR="00053AE4" w:rsidRPr="00954655">
        <w:rPr>
          <w:bCs/>
          <w:lang w:val="ro-MD"/>
        </w:rPr>
        <w:t>ării</w:t>
      </w:r>
      <w:r w:rsidR="00DC4A64" w:rsidRPr="00954655">
        <w:rPr>
          <w:bCs/>
          <w:lang w:val="ro-MD"/>
        </w:rPr>
        <w:t xml:space="preserve"> </w:t>
      </w:r>
      <w:r w:rsidR="00F033EE" w:rsidRPr="00954655">
        <w:rPr>
          <w:bCs/>
          <w:lang w:val="ro-MD"/>
        </w:rPr>
        <w:t>vehiculelor</w:t>
      </w:r>
      <w:r w:rsidR="00DC4A64" w:rsidRPr="00954655">
        <w:rPr>
          <w:bCs/>
          <w:lang w:val="ro-MD"/>
        </w:rPr>
        <w:t xml:space="preserve"> </w:t>
      </w:r>
      <w:r w:rsidR="0001602D" w:rsidRPr="00954655">
        <w:rPr>
          <w:bCs/>
          <w:lang w:val="ro-MD"/>
        </w:rPr>
        <w:t>rutiere</w:t>
      </w:r>
      <w:r w:rsidR="00DC4A64" w:rsidRPr="00954655">
        <w:rPr>
          <w:bCs/>
          <w:lang w:val="ro-MD"/>
        </w:rPr>
        <w:t xml:space="preserve"> </w:t>
      </w:r>
      <w:r w:rsidR="00F033EE" w:rsidRPr="00954655">
        <w:rPr>
          <w:bCs/>
          <w:lang w:val="ro-MD"/>
        </w:rPr>
        <w:t>nepoluante</w:t>
      </w:r>
      <w:r w:rsidR="00DC4A64" w:rsidRPr="00954655">
        <w:rPr>
          <w:bCs/>
          <w:lang w:val="ro-MD"/>
        </w:rPr>
        <w:t xml:space="preserve"> </w:t>
      </w:r>
      <w:r w:rsidR="00DC6B7C" w:rsidRPr="00954655">
        <w:rPr>
          <w:bCs/>
          <w:lang w:val="ro-MD"/>
        </w:rPr>
        <w:t>ș</w:t>
      </w:r>
      <w:r w:rsidR="00F033EE" w:rsidRPr="00954655">
        <w:rPr>
          <w:bCs/>
          <w:lang w:val="ro-MD"/>
        </w:rPr>
        <w:t>i</w:t>
      </w:r>
      <w:r w:rsidR="00DC4A64" w:rsidRPr="00954655">
        <w:rPr>
          <w:bCs/>
          <w:lang w:val="ro-MD"/>
        </w:rPr>
        <w:t xml:space="preserve"> </w:t>
      </w:r>
      <w:r w:rsidR="00F033EE" w:rsidRPr="00954655">
        <w:rPr>
          <w:bCs/>
          <w:lang w:val="ro-MD"/>
        </w:rPr>
        <w:t>eficiente</w:t>
      </w:r>
      <w:r w:rsidR="00DC4A64" w:rsidRPr="00954655">
        <w:rPr>
          <w:bCs/>
          <w:lang w:val="ro-MD"/>
        </w:rPr>
        <w:t xml:space="preserve"> </w:t>
      </w:r>
      <w:r w:rsidR="00F033EE" w:rsidRPr="00954655">
        <w:rPr>
          <w:bCs/>
          <w:lang w:val="ro-MD"/>
        </w:rPr>
        <w:t>din</w:t>
      </w:r>
      <w:r w:rsidR="00DC4A64" w:rsidRPr="00954655">
        <w:rPr>
          <w:bCs/>
          <w:lang w:val="ro-MD"/>
        </w:rPr>
        <w:t xml:space="preserve"> </w:t>
      </w:r>
      <w:r w:rsidR="00F033EE" w:rsidRPr="00954655">
        <w:rPr>
          <w:bCs/>
          <w:lang w:val="ro-MD"/>
        </w:rPr>
        <w:t>punct</w:t>
      </w:r>
      <w:r w:rsidR="00DC4A64" w:rsidRPr="00954655">
        <w:rPr>
          <w:bCs/>
          <w:lang w:val="ro-MD"/>
        </w:rPr>
        <w:t xml:space="preserve"> </w:t>
      </w:r>
      <w:r w:rsidR="00F033EE" w:rsidRPr="00954655">
        <w:rPr>
          <w:bCs/>
          <w:lang w:val="ro-MD"/>
        </w:rPr>
        <w:t>de</w:t>
      </w:r>
      <w:r w:rsidR="00DC4A64" w:rsidRPr="00954655">
        <w:rPr>
          <w:bCs/>
          <w:lang w:val="ro-MD"/>
        </w:rPr>
        <w:t xml:space="preserve"> </w:t>
      </w:r>
      <w:r w:rsidR="00F033EE" w:rsidRPr="00954655">
        <w:rPr>
          <w:bCs/>
          <w:lang w:val="ro-MD"/>
        </w:rPr>
        <w:t>vedere</w:t>
      </w:r>
      <w:r w:rsidR="00DC4A64" w:rsidRPr="00954655">
        <w:rPr>
          <w:bCs/>
          <w:lang w:val="ro-MD"/>
        </w:rPr>
        <w:t xml:space="preserve"> </w:t>
      </w:r>
      <w:r w:rsidR="00F033EE" w:rsidRPr="00954655">
        <w:rPr>
          <w:bCs/>
          <w:lang w:val="ro-MD"/>
        </w:rPr>
        <w:t>energetic</w:t>
      </w:r>
      <w:r w:rsidR="00DC4A64" w:rsidRPr="00954655">
        <w:rPr>
          <w:bCs/>
          <w:lang w:val="ro-MD"/>
        </w:rPr>
        <w:t xml:space="preserve"> </w:t>
      </w:r>
      <w:r w:rsidR="00DC6B7C" w:rsidRPr="00954655">
        <w:rPr>
          <w:bCs/>
          <w:lang w:val="ro-MD"/>
        </w:rPr>
        <w:t>ș</w:t>
      </w:r>
      <w:r w:rsidR="00F033EE" w:rsidRPr="00954655">
        <w:rPr>
          <w:bCs/>
          <w:lang w:val="ro-MD"/>
        </w:rPr>
        <w:t>i</w:t>
      </w:r>
      <w:r w:rsidR="00DC4A64" w:rsidRPr="00954655">
        <w:rPr>
          <w:bCs/>
          <w:lang w:val="ro-MD"/>
        </w:rPr>
        <w:t xml:space="preserve"> </w:t>
      </w:r>
      <w:r w:rsidR="00053AE4" w:rsidRPr="00954655">
        <w:rPr>
          <w:bCs/>
          <w:lang w:val="ro-MD"/>
        </w:rPr>
        <w:t>asigurării</w:t>
      </w:r>
      <w:r w:rsidR="00DC4A64" w:rsidRPr="00954655">
        <w:rPr>
          <w:bCs/>
          <w:lang w:val="ro-MD"/>
        </w:rPr>
        <w:t xml:space="preserve"> </w:t>
      </w:r>
      <w:r w:rsidR="00F033EE" w:rsidRPr="00954655">
        <w:rPr>
          <w:bCs/>
          <w:lang w:val="ro-MD"/>
        </w:rPr>
        <w:t>contribu</w:t>
      </w:r>
      <w:r w:rsidR="00DC6B7C" w:rsidRPr="00954655">
        <w:rPr>
          <w:bCs/>
          <w:lang w:val="ro-MD"/>
        </w:rPr>
        <w:t>ț</w:t>
      </w:r>
      <w:r w:rsidR="00F033EE" w:rsidRPr="00954655">
        <w:rPr>
          <w:bCs/>
          <w:lang w:val="ro-MD"/>
        </w:rPr>
        <w:t>iei</w:t>
      </w:r>
      <w:r w:rsidR="00DC4A64" w:rsidRPr="00954655">
        <w:rPr>
          <w:bCs/>
          <w:lang w:val="ro-MD"/>
        </w:rPr>
        <w:t xml:space="preserve"> </w:t>
      </w:r>
      <w:r w:rsidR="00F033EE" w:rsidRPr="00954655">
        <w:rPr>
          <w:bCs/>
          <w:lang w:val="ro-MD"/>
        </w:rPr>
        <w:t>sectorului</w:t>
      </w:r>
      <w:r w:rsidR="00DC4A64" w:rsidRPr="00954655">
        <w:rPr>
          <w:bCs/>
          <w:lang w:val="ro-MD"/>
        </w:rPr>
        <w:t xml:space="preserve"> </w:t>
      </w:r>
      <w:r w:rsidR="00F033EE" w:rsidRPr="00954655">
        <w:rPr>
          <w:bCs/>
          <w:lang w:val="ro-MD"/>
        </w:rPr>
        <w:t>transporturilor</w:t>
      </w:r>
      <w:r w:rsidR="00DC4A64" w:rsidRPr="00954655">
        <w:rPr>
          <w:bCs/>
          <w:lang w:val="ro-MD"/>
        </w:rPr>
        <w:t xml:space="preserve"> </w:t>
      </w:r>
      <w:r w:rsidR="00F033EE" w:rsidRPr="00954655">
        <w:rPr>
          <w:bCs/>
          <w:lang w:val="ro-MD"/>
        </w:rPr>
        <w:t>la</w:t>
      </w:r>
      <w:r w:rsidR="00DC4A64" w:rsidRPr="00954655">
        <w:rPr>
          <w:bCs/>
          <w:lang w:val="ro-MD"/>
        </w:rPr>
        <w:t xml:space="preserve"> </w:t>
      </w:r>
      <w:r w:rsidR="00F033EE" w:rsidRPr="00954655">
        <w:rPr>
          <w:bCs/>
          <w:lang w:val="ro-MD"/>
        </w:rPr>
        <w:t>politicile</w:t>
      </w:r>
      <w:r w:rsidR="00DC4A64" w:rsidRPr="00954655">
        <w:rPr>
          <w:bCs/>
          <w:lang w:val="ro-MD"/>
        </w:rPr>
        <w:t xml:space="preserve"> </w:t>
      </w:r>
      <w:r w:rsidR="00F033EE" w:rsidRPr="00954655">
        <w:rPr>
          <w:bCs/>
          <w:lang w:val="ro-MD"/>
        </w:rPr>
        <w:t>în</w:t>
      </w:r>
      <w:r w:rsidR="00DC4A64" w:rsidRPr="00954655">
        <w:rPr>
          <w:bCs/>
          <w:lang w:val="ro-MD"/>
        </w:rPr>
        <w:t xml:space="preserve"> </w:t>
      </w:r>
      <w:r w:rsidR="00F033EE" w:rsidRPr="00954655">
        <w:rPr>
          <w:bCs/>
          <w:lang w:val="ro-MD"/>
        </w:rPr>
        <w:t>domeniul</w:t>
      </w:r>
      <w:r w:rsidR="00DC4A64" w:rsidRPr="00954655">
        <w:rPr>
          <w:bCs/>
          <w:lang w:val="ro-MD"/>
        </w:rPr>
        <w:t xml:space="preserve"> </w:t>
      </w:r>
      <w:r w:rsidR="00F033EE" w:rsidRPr="00954655">
        <w:rPr>
          <w:bCs/>
          <w:lang w:val="ro-MD"/>
        </w:rPr>
        <w:t>mediului,</w:t>
      </w:r>
      <w:r w:rsidR="00DC4A64" w:rsidRPr="00954655">
        <w:rPr>
          <w:bCs/>
          <w:lang w:val="ro-MD"/>
        </w:rPr>
        <w:t xml:space="preserve"> </w:t>
      </w:r>
      <w:r w:rsidR="00F033EE" w:rsidRPr="00954655">
        <w:rPr>
          <w:bCs/>
          <w:lang w:val="ro-MD"/>
        </w:rPr>
        <w:t>climei</w:t>
      </w:r>
      <w:r w:rsidR="00DC4A64" w:rsidRPr="00954655">
        <w:rPr>
          <w:bCs/>
          <w:lang w:val="ro-MD"/>
        </w:rPr>
        <w:t xml:space="preserve"> </w:t>
      </w:r>
      <w:r w:rsidR="00DC6B7C" w:rsidRPr="00954655">
        <w:rPr>
          <w:bCs/>
          <w:lang w:val="ro-MD"/>
        </w:rPr>
        <w:t>ș</w:t>
      </w:r>
      <w:r w:rsidR="00F033EE" w:rsidRPr="00954655">
        <w:rPr>
          <w:bCs/>
          <w:lang w:val="ro-MD"/>
        </w:rPr>
        <w:t>i</w:t>
      </w:r>
      <w:r w:rsidR="00DC4A64" w:rsidRPr="00954655">
        <w:rPr>
          <w:bCs/>
          <w:lang w:val="ro-MD"/>
        </w:rPr>
        <w:t xml:space="preserve"> </w:t>
      </w:r>
      <w:r w:rsidR="00F033EE" w:rsidRPr="00954655">
        <w:rPr>
          <w:bCs/>
          <w:lang w:val="ro-MD"/>
        </w:rPr>
        <w:t>energiei.</w:t>
      </w:r>
      <w:r w:rsidR="00DC4A64" w:rsidRPr="00954655">
        <w:rPr>
          <w:bCs/>
          <w:lang w:val="ro-MD"/>
        </w:rPr>
        <w:t xml:space="preserve"> </w:t>
      </w:r>
    </w:p>
    <w:p w14:paraId="33642CA4" w14:textId="04DD76B9" w:rsidR="00A53728" w:rsidRPr="00954655" w:rsidRDefault="00F033EE" w:rsidP="00851EDF">
      <w:pPr>
        <w:autoSpaceDE w:val="0"/>
        <w:autoSpaceDN w:val="0"/>
        <w:adjustRightInd w:val="0"/>
        <w:spacing w:before="60" w:after="60" w:line="276" w:lineRule="auto"/>
        <w:ind w:firstLine="567"/>
        <w:jc w:val="both"/>
        <w:rPr>
          <w:bCs/>
          <w:lang w:val="ro-MD"/>
        </w:rPr>
      </w:pPr>
      <w:r w:rsidRPr="00954655">
        <w:rPr>
          <w:bCs/>
          <w:lang w:val="ro-MD"/>
        </w:rPr>
        <w:t>(2)</w:t>
      </w:r>
      <w:r w:rsidR="00DC4A64" w:rsidRPr="00954655">
        <w:rPr>
          <w:bCs/>
          <w:lang w:val="ro-MD"/>
        </w:rPr>
        <w:t xml:space="preserve"> </w:t>
      </w:r>
      <w:r w:rsidR="006311A0" w:rsidRPr="00954655">
        <w:rPr>
          <w:bCs/>
          <w:lang w:val="ro-MD"/>
        </w:rPr>
        <w:t>Scopul</w:t>
      </w:r>
      <w:r w:rsidR="00DC4A64" w:rsidRPr="00954655">
        <w:rPr>
          <w:bCs/>
          <w:lang w:val="ro-MD"/>
        </w:rPr>
        <w:t xml:space="preserve"> </w:t>
      </w:r>
      <w:r w:rsidR="00020BA5" w:rsidRPr="00954655">
        <w:rPr>
          <w:bCs/>
          <w:lang w:val="ro-MD"/>
        </w:rPr>
        <w:t>prezentei</w:t>
      </w:r>
      <w:r w:rsidR="00DC4A64" w:rsidRPr="00954655">
        <w:rPr>
          <w:bCs/>
          <w:lang w:val="ro-MD"/>
        </w:rPr>
        <w:t xml:space="preserve"> </w:t>
      </w:r>
      <w:r w:rsidR="00020BA5" w:rsidRPr="00954655">
        <w:rPr>
          <w:bCs/>
          <w:lang w:val="ro-MD"/>
        </w:rPr>
        <w:t>legi</w:t>
      </w:r>
      <w:r w:rsidR="00DC4A64" w:rsidRPr="00954655">
        <w:rPr>
          <w:bCs/>
          <w:lang w:val="ro-MD"/>
        </w:rPr>
        <w:t xml:space="preserve"> </w:t>
      </w:r>
      <w:r w:rsidR="00020BA5" w:rsidRPr="00954655">
        <w:rPr>
          <w:bCs/>
          <w:lang w:val="ro-MD"/>
        </w:rPr>
        <w:t>este</w:t>
      </w:r>
      <w:r w:rsidR="00DC4A64" w:rsidRPr="00954655">
        <w:rPr>
          <w:bCs/>
          <w:lang w:val="ro-MD"/>
        </w:rPr>
        <w:t xml:space="preserve"> </w:t>
      </w:r>
      <w:r w:rsidR="00053AE4" w:rsidRPr="00954655">
        <w:rPr>
          <w:bCs/>
          <w:lang w:val="ro-MD"/>
        </w:rPr>
        <w:t>să</w:t>
      </w:r>
      <w:r w:rsidR="00DC4A64" w:rsidRPr="00954655">
        <w:rPr>
          <w:bCs/>
          <w:lang w:val="ro-MD"/>
        </w:rPr>
        <w:t xml:space="preserve"> </w:t>
      </w:r>
      <w:r w:rsidR="00020BA5" w:rsidRPr="00954655">
        <w:rPr>
          <w:bCs/>
          <w:lang w:val="ro-MD"/>
        </w:rPr>
        <w:t>asigure</w:t>
      </w:r>
      <w:r w:rsidR="00DC4A64" w:rsidRPr="00954655">
        <w:rPr>
          <w:bCs/>
          <w:lang w:val="ro-MD"/>
        </w:rPr>
        <w:t xml:space="preserve"> </w:t>
      </w:r>
      <w:r w:rsidR="00020BA5" w:rsidRPr="00954655">
        <w:rPr>
          <w:bCs/>
          <w:lang w:val="ro-MD"/>
        </w:rPr>
        <w:t>că</w:t>
      </w:r>
      <w:r w:rsidR="00DC4A64" w:rsidRPr="00954655">
        <w:rPr>
          <w:bCs/>
          <w:lang w:val="ro-MD"/>
        </w:rPr>
        <w:t xml:space="preserve"> </w:t>
      </w:r>
      <w:r w:rsidRPr="00954655">
        <w:rPr>
          <w:bCs/>
          <w:lang w:val="ro-MD"/>
        </w:rPr>
        <w:t>autorită</w:t>
      </w:r>
      <w:r w:rsidR="00DC6B7C" w:rsidRPr="00954655">
        <w:rPr>
          <w:bCs/>
          <w:lang w:val="ro-MD"/>
        </w:rPr>
        <w:t>ț</w:t>
      </w:r>
      <w:r w:rsidRPr="00954655">
        <w:rPr>
          <w:bCs/>
          <w:lang w:val="ro-MD"/>
        </w:rPr>
        <w:t>ile</w:t>
      </w:r>
      <w:r w:rsidR="00DC4A64" w:rsidRPr="00954655">
        <w:rPr>
          <w:bCs/>
          <w:lang w:val="ro-MD"/>
        </w:rPr>
        <w:t xml:space="preserve"> </w:t>
      </w:r>
      <w:r w:rsidR="00DC6B7C" w:rsidRPr="00954655">
        <w:rPr>
          <w:bCs/>
          <w:lang w:val="ro-MD"/>
        </w:rPr>
        <w:t>ș</w:t>
      </w:r>
      <w:r w:rsidRPr="00954655">
        <w:rPr>
          <w:bCs/>
          <w:lang w:val="ro-MD"/>
        </w:rPr>
        <w:t>i</w:t>
      </w:r>
      <w:r w:rsidR="00DC4A64" w:rsidRPr="00954655">
        <w:rPr>
          <w:bCs/>
          <w:lang w:val="ro-MD"/>
        </w:rPr>
        <w:t xml:space="preserve"> </w:t>
      </w:r>
      <w:r w:rsidRPr="00954655">
        <w:rPr>
          <w:bCs/>
          <w:lang w:val="ro-MD"/>
        </w:rPr>
        <w:t>entită</w:t>
      </w:r>
      <w:r w:rsidR="00DC6B7C" w:rsidRPr="00954655">
        <w:rPr>
          <w:bCs/>
          <w:lang w:val="ro-MD"/>
        </w:rPr>
        <w:t>ț</w:t>
      </w:r>
      <w:r w:rsidRPr="00954655">
        <w:rPr>
          <w:bCs/>
          <w:lang w:val="ro-MD"/>
        </w:rPr>
        <w:t>ile</w:t>
      </w:r>
      <w:r w:rsidR="00DC4A64" w:rsidRPr="00954655">
        <w:rPr>
          <w:bCs/>
          <w:lang w:val="ro-MD"/>
        </w:rPr>
        <w:t xml:space="preserve"> </w:t>
      </w:r>
      <w:r w:rsidRPr="00954655">
        <w:rPr>
          <w:bCs/>
          <w:lang w:val="ro-MD"/>
        </w:rPr>
        <w:t>contractante</w:t>
      </w:r>
      <w:r w:rsidR="00DC4A64" w:rsidRPr="00954655">
        <w:rPr>
          <w:bCs/>
          <w:lang w:val="ro-MD"/>
        </w:rPr>
        <w:t xml:space="preserve"> </w:t>
      </w:r>
      <w:r w:rsidR="00DC6B7C" w:rsidRPr="00954655">
        <w:rPr>
          <w:bCs/>
          <w:lang w:val="ro-MD"/>
        </w:rPr>
        <w:t>ț</w:t>
      </w:r>
      <w:r w:rsidRPr="00954655">
        <w:rPr>
          <w:bCs/>
          <w:lang w:val="ro-MD"/>
        </w:rPr>
        <w:t>in</w:t>
      </w:r>
      <w:r w:rsidR="00DC4A64" w:rsidRPr="00954655">
        <w:rPr>
          <w:bCs/>
          <w:lang w:val="ro-MD"/>
        </w:rPr>
        <w:t xml:space="preserve"> </w:t>
      </w:r>
      <w:r w:rsidRPr="00954655">
        <w:rPr>
          <w:bCs/>
          <w:lang w:val="ro-MD"/>
        </w:rPr>
        <w:t>cont</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impactul</w:t>
      </w:r>
      <w:r w:rsidR="00DC4A64" w:rsidRPr="00954655">
        <w:rPr>
          <w:bCs/>
          <w:lang w:val="ro-MD"/>
        </w:rPr>
        <w:t xml:space="preserve"> </w:t>
      </w:r>
      <w:r w:rsidRPr="00954655">
        <w:rPr>
          <w:bCs/>
          <w:lang w:val="ro-MD"/>
        </w:rPr>
        <w:t>energetic</w:t>
      </w:r>
      <w:r w:rsidR="00DC4A64" w:rsidRPr="00954655">
        <w:rPr>
          <w:bCs/>
          <w:lang w:val="ro-MD"/>
        </w:rPr>
        <w:t xml:space="preserve"> </w:t>
      </w:r>
      <w:r w:rsidR="00DC6B7C" w:rsidRPr="00954655">
        <w:rPr>
          <w:bCs/>
          <w:lang w:val="ro-MD"/>
        </w:rPr>
        <w:t>ș</w:t>
      </w:r>
      <w:r w:rsidRPr="00954655">
        <w:rPr>
          <w:bCs/>
          <w:lang w:val="ro-MD"/>
        </w:rPr>
        <w:t>i</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mediu,</w:t>
      </w:r>
      <w:r w:rsidR="00DC4A64" w:rsidRPr="00954655">
        <w:rPr>
          <w:bCs/>
          <w:lang w:val="ro-MD"/>
        </w:rPr>
        <w:t xml:space="preserve"> </w:t>
      </w:r>
      <w:r w:rsidRPr="00954655">
        <w:rPr>
          <w:bCs/>
          <w:lang w:val="ro-MD"/>
        </w:rPr>
        <w:t>inclusiv</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consumul</w:t>
      </w:r>
      <w:r w:rsidR="00DC4A64" w:rsidRPr="00954655">
        <w:rPr>
          <w:bCs/>
          <w:lang w:val="ro-MD"/>
        </w:rPr>
        <w:t xml:space="preserve"> </w:t>
      </w:r>
      <w:r w:rsidRPr="00954655">
        <w:rPr>
          <w:bCs/>
          <w:lang w:val="ro-MD"/>
        </w:rPr>
        <w:t>energetic,</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emisiile</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CO</w:t>
      </w:r>
      <w:r w:rsidRPr="00954655">
        <w:rPr>
          <w:bCs/>
          <w:vertAlign w:val="subscript"/>
          <w:lang w:val="ro-MD"/>
        </w:rPr>
        <w:t>2</w:t>
      </w:r>
      <w:r w:rsidR="00DC4A64" w:rsidRPr="00954655">
        <w:rPr>
          <w:bCs/>
          <w:lang w:val="ro-MD"/>
        </w:rPr>
        <w:t xml:space="preserve"> </w:t>
      </w:r>
      <w:r w:rsidR="00DC6B7C" w:rsidRPr="00954655">
        <w:rPr>
          <w:bCs/>
          <w:lang w:val="ro-MD"/>
        </w:rPr>
        <w:t>ș</w:t>
      </w:r>
      <w:r w:rsidRPr="00954655">
        <w:rPr>
          <w:bCs/>
          <w:lang w:val="ro-MD"/>
        </w:rPr>
        <w:t>i</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anumi</w:t>
      </w:r>
      <w:r w:rsidR="00DC6B7C" w:rsidRPr="00954655">
        <w:rPr>
          <w:bCs/>
          <w:lang w:val="ro-MD"/>
        </w:rPr>
        <w:t>ț</w:t>
      </w:r>
      <w:r w:rsidRPr="00954655">
        <w:rPr>
          <w:bCs/>
          <w:lang w:val="ro-MD"/>
        </w:rPr>
        <w:t>i</w:t>
      </w:r>
      <w:r w:rsidR="00DC4A64" w:rsidRPr="00954655">
        <w:rPr>
          <w:bCs/>
          <w:lang w:val="ro-MD"/>
        </w:rPr>
        <w:t xml:space="preserve"> </w:t>
      </w:r>
      <w:r w:rsidRPr="00954655">
        <w:rPr>
          <w:bCs/>
          <w:lang w:val="ro-MD"/>
        </w:rPr>
        <w:t>poluan</w:t>
      </w:r>
      <w:r w:rsidR="00DC6B7C" w:rsidRPr="00954655">
        <w:rPr>
          <w:bCs/>
          <w:lang w:val="ro-MD"/>
        </w:rPr>
        <w:t>ț</w:t>
      </w:r>
      <w:r w:rsidRPr="00954655">
        <w:rPr>
          <w:bCs/>
          <w:lang w:val="ro-MD"/>
        </w:rPr>
        <w:t>i,</w:t>
      </w:r>
      <w:r w:rsidR="00DC4A64" w:rsidRPr="00954655">
        <w:rPr>
          <w:bCs/>
          <w:lang w:val="ro-MD"/>
        </w:rPr>
        <w:t xml:space="preserve"> </w:t>
      </w:r>
      <w:r w:rsidRPr="00954655">
        <w:rPr>
          <w:bCs/>
          <w:lang w:val="ro-MD"/>
        </w:rPr>
        <w:t>atunci</w:t>
      </w:r>
      <w:r w:rsidR="00DC4A64" w:rsidRPr="00954655">
        <w:rPr>
          <w:bCs/>
          <w:lang w:val="ro-MD"/>
        </w:rPr>
        <w:t xml:space="preserve"> </w:t>
      </w:r>
      <w:r w:rsidRPr="00954655">
        <w:rPr>
          <w:bCs/>
          <w:lang w:val="ro-MD"/>
        </w:rPr>
        <w:t>când</w:t>
      </w:r>
      <w:r w:rsidR="00DC4A64" w:rsidRPr="00954655">
        <w:rPr>
          <w:bCs/>
          <w:lang w:val="ro-MD"/>
        </w:rPr>
        <w:t xml:space="preserve"> </w:t>
      </w:r>
      <w:r w:rsidRPr="00954655">
        <w:rPr>
          <w:bCs/>
          <w:lang w:val="ro-MD"/>
        </w:rPr>
        <w:t>achizi</w:t>
      </w:r>
      <w:r w:rsidR="00DC6B7C" w:rsidRPr="00954655">
        <w:rPr>
          <w:bCs/>
          <w:lang w:val="ro-MD"/>
        </w:rPr>
        <w:t>ț</w:t>
      </w:r>
      <w:r w:rsidRPr="00954655">
        <w:rPr>
          <w:bCs/>
          <w:lang w:val="ro-MD"/>
        </w:rPr>
        <w:t>ionează</w:t>
      </w:r>
      <w:r w:rsidR="00DC4A64" w:rsidRPr="00954655">
        <w:rPr>
          <w:bCs/>
          <w:lang w:val="ro-MD"/>
        </w:rPr>
        <w:t xml:space="preserve"> </w:t>
      </w:r>
      <w:r w:rsidRPr="00954655">
        <w:rPr>
          <w:bCs/>
          <w:lang w:val="ro-MD"/>
        </w:rPr>
        <w:t>anumit</w:t>
      </w:r>
      <w:r w:rsidR="00020BA5" w:rsidRPr="00954655">
        <w:rPr>
          <w:bCs/>
          <w:lang w:val="ro-MD"/>
        </w:rPr>
        <w:t>e</w:t>
      </w:r>
      <w:r w:rsidR="00DC4A64" w:rsidRPr="00954655">
        <w:rPr>
          <w:bCs/>
          <w:lang w:val="ro-MD"/>
        </w:rPr>
        <w:t xml:space="preserve"> </w:t>
      </w:r>
      <w:r w:rsidR="00020BA5" w:rsidRPr="00954655">
        <w:rPr>
          <w:bCs/>
          <w:lang w:val="ro-MD"/>
        </w:rPr>
        <w:t>vehicule</w:t>
      </w:r>
      <w:r w:rsidR="00DC4A64" w:rsidRPr="00954655">
        <w:rPr>
          <w:bCs/>
          <w:lang w:val="ro-MD"/>
        </w:rPr>
        <w:t xml:space="preserve"> </w:t>
      </w:r>
      <w:r w:rsidR="003873B4" w:rsidRPr="00954655">
        <w:rPr>
          <w:bCs/>
          <w:lang w:val="ro-MD"/>
        </w:rPr>
        <w:t xml:space="preserve">sau servicii </w:t>
      </w:r>
      <w:r w:rsidR="00020BA5" w:rsidRPr="00954655">
        <w:rPr>
          <w:bCs/>
          <w:lang w:val="ro-MD"/>
        </w:rPr>
        <w:t>de</w:t>
      </w:r>
      <w:r w:rsidR="00DC4A64" w:rsidRPr="00954655">
        <w:rPr>
          <w:bCs/>
          <w:lang w:val="ro-MD"/>
        </w:rPr>
        <w:t xml:space="preserve"> </w:t>
      </w:r>
      <w:r w:rsidR="00020BA5" w:rsidRPr="00954655">
        <w:rPr>
          <w:bCs/>
          <w:lang w:val="ro-MD"/>
        </w:rPr>
        <w:t>transport</w:t>
      </w:r>
      <w:r w:rsidR="00DC4A64" w:rsidRPr="00954655">
        <w:rPr>
          <w:bCs/>
          <w:lang w:val="ro-MD"/>
        </w:rPr>
        <w:t xml:space="preserve"> </w:t>
      </w:r>
      <w:r w:rsidR="00020BA5" w:rsidRPr="00954655">
        <w:rPr>
          <w:bCs/>
          <w:lang w:val="ro-MD"/>
        </w:rPr>
        <w:t>rutier.</w:t>
      </w:r>
    </w:p>
    <w:p w14:paraId="2A09C167" w14:textId="4BCDED0E" w:rsidR="00106942" w:rsidRPr="00954655" w:rsidRDefault="00A53728" w:rsidP="00851EDF">
      <w:pPr>
        <w:autoSpaceDE w:val="0"/>
        <w:autoSpaceDN w:val="0"/>
        <w:adjustRightInd w:val="0"/>
        <w:spacing w:line="276" w:lineRule="auto"/>
        <w:ind w:firstLine="567"/>
        <w:jc w:val="both"/>
        <w:rPr>
          <w:bCs/>
          <w:lang w:val="ro-MD"/>
        </w:rPr>
      </w:pPr>
      <w:r w:rsidRPr="00954655">
        <w:rPr>
          <w:bCs/>
          <w:lang w:val="ro-MD"/>
        </w:rPr>
        <w:t>(3)</w:t>
      </w:r>
      <w:r w:rsidR="00DC4A64" w:rsidRPr="00954655">
        <w:rPr>
          <w:bCs/>
          <w:lang w:val="ro-MD"/>
        </w:rPr>
        <w:t xml:space="preserve"> </w:t>
      </w:r>
      <w:r w:rsidR="00106942" w:rsidRPr="00954655">
        <w:rPr>
          <w:bCs/>
          <w:lang w:val="ro-MD"/>
        </w:rPr>
        <w:t>Prezenta</w:t>
      </w:r>
      <w:r w:rsidR="00DC4A64" w:rsidRPr="00954655">
        <w:rPr>
          <w:bCs/>
          <w:lang w:val="ro-MD"/>
        </w:rPr>
        <w:t xml:space="preserve"> </w:t>
      </w:r>
      <w:r w:rsidR="00106942" w:rsidRPr="00954655">
        <w:rPr>
          <w:bCs/>
          <w:lang w:val="ro-MD"/>
        </w:rPr>
        <w:t>lege</w:t>
      </w:r>
      <w:r w:rsidR="00DC4A64" w:rsidRPr="00954655">
        <w:rPr>
          <w:bCs/>
          <w:lang w:val="ro-MD"/>
        </w:rPr>
        <w:t xml:space="preserve"> </w:t>
      </w:r>
      <w:r w:rsidR="00106942" w:rsidRPr="00954655">
        <w:rPr>
          <w:bCs/>
          <w:lang w:val="ro-MD"/>
        </w:rPr>
        <w:t>este</w:t>
      </w:r>
      <w:r w:rsidR="00DC4A64" w:rsidRPr="00954655">
        <w:rPr>
          <w:bCs/>
          <w:lang w:val="ro-MD"/>
        </w:rPr>
        <w:t xml:space="preserve"> </w:t>
      </w:r>
      <w:r w:rsidR="00106942" w:rsidRPr="00954655">
        <w:rPr>
          <w:bCs/>
          <w:lang w:val="ro-MD"/>
        </w:rPr>
        <w:t>aplicabilă</w:t>
      </w:r>
      <w:r w:rsidR="00DC4A64" w:rsidRPr="00954655">
        <w:rPr>
          <w:bCs/>
          <w:lang w:val="ro-MD"/>
        </w:rPr>
        <w:t xml:space="preserve"> </w:t>
      </w:r>
      <w:r w:rsidR="00106942" w:rsidRPr="00954655">
        <w:rPr>
          <w:bCs/>
          <w:lang w:val="ro-MD"/>
        </w:rPr>
        <w:t>contractelor</w:t>
      </w:r>
      <w:r w:rsidR="00DC4A64" w:rsidRPr="00954655">
        <w:rPr>
          <w:bCs/>
          <w:lang w:val="ro-MD"/>
        </w:rPr>
        <w:t xml:space="preserve"> </w:t>
      </w:r>
      <w:r w:rsidR="00106942" w:rsidRPr="00954655">
        <w:rPr>
          <w:bCs/>
          <w:lang w:val="ro-MD"/>
        </w:rPr>
        <w:t>de</w:t>
      </w:r>
      <w:r w:rsidR="00DC4A64" w:rsidRPr="00954655">
        <w:rPr>
          <w:bCs/>
          <w:lang w:val="ro-MD"/>
        </w:rPr>
        <w:t xml:space="preserve"> </w:t>
      </w:r>
      <w:r w:rsidR="00106942" w:rsidRPr="00954655">
        <w:rPr>
          <w:bCs/>
          <w:lang w:val="ro-MD"/>
        </w:rPr>
        <w:t>achizi</w:t>
      </w:r>
      <w:r w:rsidR="00DC6B7C" w:rsidRPr="00954655">
        <w:rPr>
          <w:bCs/>
          <w:lang w:val="ro-MD"/>
        </w:rPr>
        <w:t>ț</w:t>
      </w:r>
      <w:r w:rsidR="00106942" w:rsidRPr="00954655">
        <w:rPr>
          <w:bCs/>
          <w:lang w:val="ro-MD"/>
        </w:rPr>
        <w:t>ii</w:t>
      </w:r>
      <w:r w:rsidR="00DC4A64" w:rsidRPr="00954655">
        <w:rPr>
          <w:bCs/>
          <w:lang w:val="ro-MD"/>
        </w:rPr>
        <w:t xml:space="preserve"> </w:t>
      </w:r>
      <w:r w:rsidR="00106942" w:rsidRPr="00954655">
        <w:rPr>
          <w:bCs/>
          <w:lang w:val="ro-MD"/>
        </w:rPr>
        <w:t>publice</w:t>
      </w:r>
      <w:r w:rsidR="00DC4A64" w:rsidRPr="00954655">
        <w:rPr>
          <w:bCs/>
          <w:lang w:val="ro-MD"/>
        </w:rPr>
        <w:t xml:space="preserve"> </w:t>
      </w:r>
      <w:r w:rsidR="00DC6B7C" w:rsidRPr="00954655">
        <w:rPr>
          <w:bCs/>
          <w:lang w:val="ro-MD"/>
        </w:rPr>
        <w:t>ș</w:t>
      </w:r>
      <w:r w:rsidR="00106942" w:rsidRPr="00954655">
        <w:rPr>
          <w:bCs/>
          <w:lang w:val="ro-MD"/>
        </w:rPr>
        <w:t>i</w:t>
      </w:r>
      <w:r w:rsidR="00DC4A64" w:rsidRPr="00954655">
        <w:rPr>
          <w:bCs/>
          <w:lang w:val="ro-MD"/>
        </w:rPr>
        <w:t xml:space="preserve"> </w:t>
      </w:r>
      <w:r w:rsidR="00106942" w:rsidRPr="00954655">
        <w:rPr>
          <w:bCs/>
          <w:lang w:val="ro-MD"/>
        </w:rPr>
        <w:t>de</w:t>
      </w:r>
      <w:r w:rsidR="00DC4A64" w:rsidRPr="00954655">
        <w:rPr>
          <w:bCs/>
          <w:lang w:val="ro-MD"/>
        </w:rPr>
        <w:t xml:space="preserve"> </w:t>
      </w:r>
      <w:r w:rsidR="00106942" w:rsidRPr="00954655">
        <w:rPr>
          <w:bCs/>
          <w:lang w:val="ro-MD"/>
        </w:rPr>
        <w:t>achizi</w:t>
      </w:r>
      <w:r w:rsidR="00DC6B7C" w:rsidRPr="00954655">
        <w:rPr>
          <w:bCs/>
          <w:lang w:val="ro-MD"/>
        </w:rPr>
        <w:t>ț</w:t>
      </w:r>
      <w:r w:rsidR="00106942" w:rsidRPr="00954655">
        <w:rPr>
          <w:bCs/>
          <w:lang w:val="ro-MD"/>
        </w:rPr>
        <w:t>ii</w:t>
      </w:r>
      <w:r w:rsidR="00DC4A64" w:rsidRPr="00954655">
        <w:rPr>
          <w:bCs/>
          <w:lang w:val="ro-MD"/>
        </w:rPr>
        <w:t xml:space="preserve"> </w:t>
      </w:r>
      <w:r w:rsidR="00106942" w:rsidRPr="00954655">
        <w:rPr>
          <w:bCs/>
          <w:lang w:val="ro-MD"/>
        </w:rPr>
        <w:t>sectoriale</w:t>
      </w:r>
      <w:r w:rsidR="00DC4A64" w:rsidRPr="00954655">
        <w:rPr>
          <w:bCs/>
          <w:lang w:val="ro-MD"/>
        </w:rPr>
        <w:t xml:space="preserve"> </w:t>
      </w:r>
      <w:r w:rsidR="00625C6B" w:rsidRPr="00954655">
        <w:rPr>
          <w:bCs/>
          <w:lang w:val="ro-MD"/>
        </w:rPr>
        <w:t>specificate în Anex</w:t>
      </w:r>
      <w:r w:rsidR="00852B5A" w:rsidRPr="00954655">
        <w:rPr>
          <w:bCs/>
          <w:lang w:val="ro-MD"/>
        </w:rPr>
        <w:t>ă</w:t>
      </w:r>
      <w:r w:rsidR="00625C6B" w:rsidRPr="00954655">
        <w:rPr>
          <w:bCs/>
          <w:lang w:val="ro-MD"/>
        </w:rPr>
        <w:t xml:space="preserve">, </w:t>
      </w:r>
      <w:r w:rsidR="00106942" w:rsidRPr="00954655">
        <w:rPr>
          <w:bCs/>
          <w:lang w:val="ro-MD"/>
        </w:rPr>
        <w:t>încheiate</w:t>
      </w:r>
      <w:r w:rsidR="00DC4A64" w:rsidRPr="00954655">
        <w:rPr>
          <w:bCs/>
          <w:lang w:val="ro-MD"/>
        </w:rPr>
        <w:t xml:space="preserve"> </w:t>
      </w:r>
      <w:r w:rsidR="00106942" w:rsidRPr="00954655">
        <w:rPr>
          <w:bCs/>
          <w:lang w:val="ro-MD"/>
        </w:rPr>
        <w:t>de</w:t>
      </w:r>
      <w:r w:rsidR="00DC4A64" w:rsidRPr="00954655">
        <w:rPr>
          <w:bCs/>
          <w:lang w:val="ro-MD"/>
        </w:rPr>
        <w:t xml:space="preserve"> </w:t>
      </w:r>
      <w:r w:rsidR="00106942" w:rsidRPr="00954655">
        <w:rPr>
          <w:bCs/>
          <w:lang w:val="ro-MD"/>
        </w:rPr>
        <w:t>către:</w:t>
      </w:r>
    </w:p>
    <w:p w14:paraId="3165CB21" w14:textId="775B4CE1" w:rsidR="00106942" w:rsidRPr="00954655" w:rsidRDefault="3C8D4250" w:rsidP="00851EDF">
      <w:pPr>
        <w:autoSpaceDE w:val="0"/>
        <w:autoSpaceDN w:val="0"/>
        <w:adjustRightInd w:val="0"/>
        <w:spacing w:line="276" w:lineRule="auto"/>
        <w:ind w:firstLine="567"/>
        <w:jc w:val="both"/>
        <w:rPr>
          <w:lang w:val="ro-MD"/>
        </w:rPr>
      </w:pPr>
      <w:r w:rsidRPr="00954655">
        <w:rPr>
          <w:lang w:val="ro-MD"/>
        </w:rPr>
        <w:t>a) autoritățile contractante, în măsura în care acestea intră sub incidența obligației de a aplica procedurile de atribuire prevăzute de Legea nr. 131/2015 privind achizițiile publice,</w:t>
      </w:r>
    </w:p>
    <w:p w14:paraId="51147FC6" w14:textId="6411A41C" w:rsidR="00625C6B" w:rsidRPr="00954655" w:rsidRDefault="3C8D4250" w:rsidP="00851EDF">
      <w:pPr>
        <w:autoSpaceDE w:val="0"/>
        <w:autoSpaceDN w:val="0"/>
        <w:adjustRightInd w:val="0"/>
        <w:spacing w:line="276" w:lineRule="auto"/>
        <w:ind w:firstLine="567"/>
        <w:jc w:val="both"/>
        <w:rPr>
          <w:lang w:val="ro-MD"/>
        </w:rPr>
      </w:pPr>
      <w:r w:rsidRPr="00954655">
        <w:rPr>
          <w:lang w:val="ro-MD"/>
        </w:rPr>
        <w:t>b) entitățile contractante în măsura în care acestea intră sub incidența obligației de a aplica procedurile de atribuire prevăzute</w:t>
      </w:r>
      <w:r w:rsidR="00852B5A" w:rsidRPr="00954655">
        <w:rPr>
          <w:lang w:val="ro-MD"/>
        </w:rPr>
        <w:t xml:space="preserve"> de</w:t>
      </w:r>
      <w:r w:rsidRPr="00954655">
        <w:rPr>
          <w:lang w:val="ro-MD"/>
        </w:rPr>
        <w:t xml:space="preserve"> Legea nr. 74/2020 privind achizițiile în sectoarele energeticii, apei, transporturilor și serviciilor poștale. </w:t>
      </w:r>
    </w:p>
    <w:p w14:paraId="69956C04" w14:textId="7094A84A" w:rsidR="00E36D97" w:rsidRPr="00954655" w:rsidRDefault="00296354" w:rsidP="00851EDF">
      <w:pPr>
        <w:autoSpaceDE w:val="0"/>
        <w:autoSpaceDN w:val="0"/>
        <w:adjustRightInd w:val="0"/>
        <w:spacing w:before="60" w:line="276" w:lineRule="auto"/>
        <w:ind w:firstLine="567"/>
        <w:jc w:val="both"/>
        <w:rPr>
          <w:bCs/>
          <w:lang w:val="ro-MD"/>
        </w:rPr>
      </w:pPr>
      <w:r w:rsidRPr="00954655">
        <w:rPr>
          <w:bCs/>
          <w:lang w:val="ro-MD"/>
        </w:rPr>
        <w:t>(</w:t>
      </w:r>
      <w:r w:rsidR="00575149" w:rsidRPr="00954655">
        <w:rPr>
          <w:bCs/>
          <w:lang w:val="ro-MD"/>
        </w:rPr>
        <w:t>4</w:t>
      </w:r>
      <w:r w:rsidRPr="00954655">
        <w:rPr>
          <w:bCs/>
          <w:lang w:val="ro-MD"/>
        </w:rPr>
        <w:t xml:space="preserve">) Prevederile prezentei legi nu se aplică pentru </w:t>
      </w:r>
      <w:r w:rsidR="00735A47" w:rsidRPr="00954655">
        <w:rPr>
          <w:bCs/>
          <w:lang w:val="ro-MD"/>
        </w:rPr>
        <w:t>contractele</w:t>
      </w:r>
      <w:r w:rsidR="00DC4A64" w:rsidRPr="00954655">
        <w:rPr>
          <w:bCs/>
          <w:lang w:val="ro-MD"/>
        </w:rPr>
        <w:t xml:space="preserve"> </w:t>
      </w:r>
      <w:r w:rsidR="00735A47" w:rsidRPr="00954655">
        <w:rPr>
          <w:bCs/>
          <w:lang w:val="ro-MD"/>
        </w:rPr>
        <w:t>de</w:t>
      </w:r>
      <w:r w:rsidR="00DC4A64" w:rsidRPr="00954655">
        <w:rPr>
          <w:bCs/>
          <w:lang w:val="ro-MD"/>
        </w:rPr>
        <w:t xml:space="preserve"> </w:t>
      </w:r>
      <w:r w:rsidR="00735A47" w:rsidRPr="00954655">
        <w:rPr>
          <w:bCs/>
          <w:lang w:val="ro-MD"/>
        </w:rPr>
        <w:t>achizi</w:t>
      </w:r>
      <w:r w:rsidR="00DC6B7C" w:rsidRPr="00954655">
        <w:rPr>
          <w:bCs/>
          <w:lang w:val="ro-MD"/>
        </w:rPr>
        <w:t>ț</w:t>
      </w:r>
      <w:r w:rsidR="00735A47" w:rsidRPr="00954655">
        <w:rPr>
          <w:bCs/>
          <w:lang w:val="ro-MD"/>
        </w:rPr>
        <w:t>ii</w:t>
      </w:r>
      <w:r w:rsidR="00DC4A64" w:rsidRPr="00954655">
        <w:rPr>
          <w:bCs/>
          <w:lang w:val="ro-MD"/>
        </w:rPr>
        <w:t xml:space="preserve"> </w:t>
      </w:r>
      <w:r w:rsidR="00735A47" w:rsidRPr="00954655">
        <w:rPr>
          <w:bCs/>
          <w:lang w:val="ro-MD"/>
        </w:rPr>
        <w:t>men</w:t>
      </w:r>
      <w:r w:rsidR="00DC6B7C" w:rsidRPr="00954655">
        <w:rPr>
          <w:bCs/>
          <w:lang w:val="ro-MD"/>
        </w:rPr>
        <w:t>ț</w:t>
      </w:r>
      <w:r w:rsidR="00735A47" w:rsidRPr="00954655">
        <w:rPr>
          <w:bCs/>
          <w:lang w:val="ro-MD"/>
        </w:rPr>
        <w:t>iona</w:t>
      </w:r>
      <w:r w:rsidR="00F241CA" w:rsidRPr="00954655">
        <w:rPr>
          <w:bCs/>
          <w:lang w:val="ro-MD"/>
        </w:rPr>
        <w:t>te</w:t>
      </w:r>
      <w:r w:rsidR="00DC4A64" w:rsidRPr="00954655">
        <w:rPr>
          <w:bCs/>
          <w:lang w:val="ro-MD"/>
        </w:rPr>
        <w:t xml:space="preserve"> </w:t>
      </w:r>
      <w:r w:rsidR="00F241CA" w:rsidRPr="00954655">
        <w:rPr>
          <w:bCs/>
          <w:lang w:val="ro-MD"/>
        </w:rPr>
        <w:t>la</w:t>
      </w:r>
      <w:r w:rsidR="00DC4A64" w:rsidRPr="00954655">
        <w:rPr>
          <w:bCs/>
          <w:lang w:val="ro-MD"/>
        </w:rPr>
        <w:t xml:space="preserve"> </w:t>
      </w:r>
      <w:r w:rsidR="00575149" w:rsidRPr="00954655">
        <w:rPr>
          <w:bCs/>
          <w:lang w:val="ro-MD"/>
        </w:rPr>
        <w:t>alin. (3)</w:t>
      </w:r>
      <w:r w:rsidR="00F241CA" w:rsidRPr="00954655">
        <w:rPr>
          <w:bCs/>
          <w:lang w:val="ro-MD"/>
        </w:rPr>
        <w:t>,</w:t>
      </w:r>
      <w:r w:rsidR="00DC4A64" w:rsidRPr="00954655">
        <w:rPr>
          <w:bCs/>
          <w:lang w:val="ro-MD"/>
        </w:rPr>
        <w:t xml:space="preserve"> </w:t>
      </w:r>
      <w:r w:rsidR="00F241CA" w:rsidRPr="00954655">
        <w:rPr>
          <w:bCs/>
          <w:lang w:val="ro-MD"/>
        </w:rPr>
        <w:t>care</w:t>
      </w:r>
      <w:r w:rsidR="00DC4A64" w:rsidRPr="00954655">
        <w:rPr>
          <w:bCs/>
          <w:lang w:val="ro-MD"/>
        </w:rPr>
        <w:t xml:space="preserve"> </w:t>
      </w:r>
      <w:r w:rsidR="00F241CA" w:rsidRPr="00954655">
        <w:rPr>
          <w:bCs/>
          <w:lang w:val="ro-MD"/>
        </w:rPr>
        <w:t>au</w:t>
      </w:r>
      <w:r w:rsidR="00DC4A64" w:rsidRPr="00954655">
        <w:rPr>
          <w:bCs/>
          <w:lang w:val="ro-MD"/>
        </w:rPr>
        <w:t xml:space="preserve"> </w:t>
      </w:r>
      <w:r w:rsidR="00F241CA" w:rsidRPr="00954655">
        <w:rPr>
          <w:bCs/>
          <w:lang w:val="ro-MD"/>
        </w:rPr>
        <w:t>ca</w:t>
      </w:r>
      <w:r w:rsidR="00DC4A64" w:rsidRPr="00954655">
        <w:rPr>
          <w:bCs/>
          <w:lang w:val="ro-MD"/>
        </w:rPr>
        <w:t xml:space="preserve"> </w:t>
      </w:r>
      <w:r w:rsidR="00F241CA" w:rsidRPr="00954655">
        <w:rPr>
          <w:bCs/>
          <w:lang w:val="ro-MD"/>
        </w:rPr>
        <w:t>obiect</w:t>
      </w:r>
      <w:r w:rsidR="00DC4A64" w:rsidRPr="00954655">
        <w:rPr>
          <w:bCs/>
          <w:lang w:val="ro-MD"/>
        </w:rPr>
        <w:t xml:space="preserve"> </w:t>
      </w:r>
      <w:r w:rsidR="00F241CA" w:rsidRPr="00954655">
        <w:rPr>
          <w:bCs/>
          <w:lang w:val="ro-MD"/>
        </w:rPr>
        <w:t>următoarele</w:t>
      </w:r>
      <w:r w:rsidR="00DC4A64" w:rsidRPr="00954655">
        <w:rPr>
          <w:bCs/>
          <w:lang w:val="ro-MD"/>
        </w:rPr>
        <w:t xml:space="preserve"> </w:t>
      </w:r>
      <w:r w:rsidR="00F241CA" w:rsidRPr="00954655">
        <w:rPr>
          <w:bCs/>
          <w:lang w:val="ro-MD"/>
        </w:rPr>
        <w:t>categorii</w:t>
      </w:r>
      <w:r w:rsidR="00DC4A64" w:rsidRPr="00954655">
        <w:rPr>
          <w:bCs/>
          <w:lang w:val="ro-MD"/>
        </w:rPr>
        <w:t xml:space="preserve"> </w:t>
      </w:r>
      <w:r w:rsidR="00F241CA" w:rsidRPr="00954655">
        <w:rPr>
          <w:bCs/>
          <w:lang w:val="ro-MD"/>
        </w:rPr>
        <w:t>de</w:t>
      </w:r>
      <w:r w:rsidR="00DC4A64" w:rsidRPr="00954655">
        <w:rPr>
          <w:bCs/>
          <w:lang w:val="ro-MD"/>
        </w:rPr>
        <w:t xml:space="preserve"> </w:t>
      </w:r>
      <w:r w:rsidR="00F241CA" w:rsidRPr="00954655">
        <w:rPr>
          <w:bCs/>
          <w:lang w:val="ro-MD"/>
        </w:rPr>
        <w:t>vehicule</w:t>
      </w:r>
      <w:r w:rsidR="00E36D97" w:rsidRPr="00954655">
        <w:rPr>
          <w:bCs/>
          <w:lang w:val="ro-MD"/>
        </w:rPr>
        <w:t>:</w:t>
      </w:r>
      <w:r w:rsidR="00DC4A64" w:rsidRPr="00954655">
        <w:rPr>
          <w:bCs/>
          <w:lang w:val="ro-MD"/>
        </w:rPr>
        <w:t xml:space="preserve"> </w:t>
      </w:r>
    </w:p>
    <w:p w14:paraId="245DB8CF" w14:textId="716C45C7" w:rsidR="00DA5F30" w:rsidRPr="00954655" w:rsidRDefault="00F241CA" w:rsidP="00A650C6">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bCs/>
          <w:sz w:val="24"/>
          <w:szCs w:val="24"/>
          <w:lang w:val="ro-MD"/>
        </w:rPr>
        <w:t>vehicule</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concepute</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000709C3"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fabricate</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adaptate</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pentru</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a</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fi</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utilizate</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exclusiv</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004E4F00" w:rsidRPr="00954655">
        <w:rPr>
          <w:rFonts w:ascii="Times New Roman" w:hAnsi="Times New Roman" w:cs="Times New Roman"/>
          <w:bCs/>
          <w:sz w:val="24"/>
          <w:szCs w:val="24"/>
          <w:lang w:val="ro-MD"/>
        </w:rPr>
        <w:t>serviciile</w:t>
      </w:r>
      <w:r w:rsidR="00DC4A64" w:rsidRPr="00954655">
        <w:rPr>
          <w:rFonts w:ascii="Times New Roman" w:hAnsi="Times New Roman" w:cs="Times New Roman"/>
          <w:bCs/>
          <w:sz w:val="24"/>
          <w:szCs w:val="24"/>
          <w:lang w:val="ro-MD"/>
        </w:rPr>
        <w:t xml:space="preserve"> </w:t>
      </w:r>
      <w:r w:rsidR="004E4F00" w:rsidRPr="00954655">
        <w:rPr>
          <w:rFonts w:ascii="Times New Roman" w:hAnsi="Times New Roman" w:cs="Times New Roman"/>
          <w:bCs/>
          <w:sz w:val="24"/>
          <w:szCs w:val="24"/>
          <w:lang w:val="ro-MD"/>
        </w:rPr>
        <w:t>for</w:t>
      </w:r>
      <w:r w:rsidR="00DC6B7C" w:rsidRPr="00954655">
        <w:rPr>
          <w:rFonts w:ascii="Times New Roman" w:hAnsi="Times New Roman" w:cs="Times New Roman"/>
          <w:bCs/>
          <w:sz w:val="24"/>
          <w:szCs w:val="24"/>
          <w:lang w:val="ro-MD"/>
        </w:rPr>
        <w:t>ț</w:t>
      </w:r>
      <w:r w:rsidR="004E4F00" w:rsidRPr="00954655">
        <w:rPr>
          <w:rFonts w:ascii="Times New Roman" w:hAnsi="Times New Roman" w:cs="Times New Roman"/>
          <w:bCs/>
          <w:sz w:val="24"/>
          <w:szCs w:val="24"/>
          <w:lang w:val="ro-MD"/>
        </w:rPr>
        <w:t>elor</w:t>
      </w:r>
      <w:r w:rsidR="00DC4A64" w:rsidRPr="00954655">
        <w:rPr>
          <w:rFonts w:ascii="Times New Roman" w:hAnsi="Times New Roman" w:cs="Times New Roman"/>
          <w:bCs/>
          <w:sz w:val="24"/>
          <w:szCs w:val="24"/>
          <w:lang w:val="ro-MD"/>
        </w:rPr>
        <w:t xml:space="preserve"> </w:t>
      </w:r>
      <w:r w:rsidR="000709C3" w:rsidRPr="00954655">
        <w:rPr>
          <w:rFonts w:ascii="Times New Roman" w:hAnsi="Times New Roman" w:cs="Times New Roman"/>
          <w:bCs/>
          <w:sz w:val="24"/>
          <w:szCs w:val="24"/>
          <w:lang w:val="ro-MD"/>
        </w:rPr>
        <w:t>armate;</w:t>
      </w:r>
    </w:p>
    <w:p w14:paraId="3A87B17F" w14:textId="477EB004" w:rsidR="00DA5F30" w:rsidRPr="00954655" w:rsidRDefault="00BA3003" w:rsidP="00A650C6">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bCs/>
          <w:sz w:val="24"/>
          <w:szCs w:val="24"/>
          <w:lang w:val="ro-MD"/>
        </w:rPr>
        <w:t>vehicule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concepute</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fabricate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pentru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a</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folosite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principal</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pe</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Pr="00954655">
        <w:rPr>
          <w:rFonts w:ascii="Times New Roman" w:hAnsi="Times New Roman" w:cs="Times New Roman"/>
          <w:bCs/>
          <w:sz w:val="24"/>
          <w:szCs w:val="24"/>
          <w:lang w:val="ro-MD"/>
        </w:rPr>
        <w:t>antiere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cariere,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porturi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aeroporturi;</w:t>
      </w:r>
    </w:p>
    <w:p w14:paraId="02B115E1" w14:textId="71D53033" w:rsidR="00DA5F30" w:rsidRPr="00954655" w:rsidRDefault="00BA3003" w:rsidP="00A650C6">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bCs/>
          <w:sz w:val="24"/>
          <w:szCs w:val="24"/>
          <w:lang w:val="ro-MD"/>
        </w:rPr>
        <w:t>vehicule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concepute</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fabricate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adaptate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pentru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a</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folosite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către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serviciile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protec</w:t>
      </w:r>
      <w:r w:rsidR="00DC6B7C" w:rsidRPr="00954655">
        <w:rPr>
          <w:rFonts w:ascii="Times New Roman" w:hAnsi="Times New Roman" w:cs="Times New Roman"/>
          <w:bCs/>
          <w:sz w:val="24"/>
          <w:szCs w:val="24"/>
          <w:lang w:val="ro-MD"/>
        </w:rPr>
        <w:t>ț</w:t>
      </w:r>
      <w:r w:rsidRPr="00954655">
        <w:rPr>
          <w:rFonts w:ascii="Times New Roman" w:hAnsi="Times New Roman" w:cs="Times New Roman"/>
          <w:bCs/>
          <w:sz w:val="24"/>
          <w:szCs w:val="24"/>
          <w:lang w:val="ro-MD"/>
        </w:rPr>
        <w:t>ie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civilă,</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serviciile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pompieri</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for</w:t>
      </w:r>
      <w:r w:rsidR="00DC6B7C" w:rsidRPr="00954655">
        <w:rPr>
          <w:rFonts w:ascii="Times New Roman" w:hAnsi="Times New Roman" w:cs="Times New Roman"/>
          <w:bCs/>
          <w:sz w:val="24"/>
          <w:szCs w:val="24"/>
          <w:lang w:val="ro-MD"/>
        </w:rPr>
        <w:t>ț</w:t>
      </w:r>
      <w:r w:rsidRPr="00954655">
        <w:rPr>
          <w:rFonts w:ascii="Times New Roman" w:hAnsi="Times New Roman" w:cs="Times New Roman"/>
          <w:bCs/>
          <w:sz w:val="24"/>
          <w:szCs w:val="24"/>
          <w:lang w:val="ro-MD"/>
        </w:rPr>
        <w:t>ele</w:t>
      </w:r>
      <w:r w:rsidR="00DC4A64" w:rsidRPr="00954655">
        <w:rPr>
          <w:rFonts w:ascii="Times New Roman" w:hAnsi="Times New Roman" w:cs="Times New Roman"/>
          <w:bCs/>
          <w:sz w:val="24"/>
          <w:szCs w:val="24"/>
          <w:lang w:val="ro-MD"/>
        </w:rPr>
        <w:t xml:space="preserve"> </w:t>
      </w:r>
      <w:r w:rsidR="004E4F00" w:rsidRPr="00954655">
        <w:rPr>
          <w:rFonts w:ascii="Times New Roman" w:hAnsi="Times New Roman" w:cs="Times New Roman"/>
          <w:bCs/>
          <w:sz w:val="24"/>
          <w:szCs w:val="24"/>
          <w:lang w:val="ro-MD"/>
        </w:rPr>
        <w:t>responsabile</w:t>
      </w:r>
      <w:r w:rsidR="00DC4A64" w:rsidRPr="00954655">
        <w:rPr>
          <w:rFonts w:ascii="Times New Roman" w:hAnsi="Times New Roman" w:cs="Times New Roman"/>
          <w:bCs/>
          <w:sz w:val="24"/>
          <w:szCs w:val="24"/>
          <w:lang w:val="ro-MD"/>
        </w:rPr>
        <w:t xml:space="preserve"> </w:t>
      </w:r>
      <w:r w:rsidR="004E4F00"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004E4F00" w:rsidRPr="00954655">
        <w:rPr>
          <w:rFonts w:ascii="Times New Roman" w:hAnsi="Times New Roman" w:cs="Times New Roman"/>
          <w:bCs/>
          <w:sz w:val="24"/>
          <w:szCs w:val="24"/>
          <w:lang w:val="ro-MD"/>
        </w:rPr>
        <w:t>men</w:t>
      </w:r>
      <w:r w:rsidR="00DC6B7C" w:rsidRPr="00954655">
        <w:rPr>
          <w:rFonts w:ascii="Times New Roman" w:hAnsi="Times New Roman" w:cs="Times New Roman"/>
          <w:bCs/>
          <w:sz w:val="24"/>
          <w:szCs w:val="24"/>
          <w:lang w:val="ro-MD"/>
        </w:rPr>
        <w:t>ț</w:t>
      </w:r>
      <w:r w:rsidR="004E4F00" w:rsidRPr="00954655">
        <w:rPr>
          <w:rFonts w:ascii="Times New Roman" w:hAnsi="Times New Roman" w:cs="Times New Roman"/>
          <w:bCs/>
          <w:sz w:val="24"/>
          <w:szCs w:val="24"/>
          <w:lang w:val="ro-MD"/>
        </w:rPr>
        <w:t>inere</w:t>
      </w:r>
      <w:r w:rsidR="00A315EF" w:rsidRPr="00954655">
        <w:rPr>
          <w:rFonts w:ascii="Times New Roman" w:hAnsi="Times New Roman" w:cs="Times New Roman"/>
          <w:bCs/>
          <w:sz w:val="24"/>
          <w:szCs w:val="24"/>
          <w:lang w:val="ro-MD"/>
        </w:rPr>
        <w:t>a</w:t>
      </w:r>
      <w:r w:rsidR="00DC4A64" w:rsidRPr="00954655">
        <w:rPr>
          <w:rFonts w:ascii="Times New Roman" w:hAnsi="Times New Roman" w:cs="Times New Roman"/>
          <w:bCs/>
          <w:sz w:val="24"/>
          <w:szCs w:val="24"/>
          <w:lang w:val="ro-MD"/>
        </w:rPr>
        <w:t xml:space="preserve"> </w:t>
      </w:r>
      <w:r w:rsidR="00A315EF" w:rsidRPr="00954655">
        <w:rPr>
          <w:rFonts w:ascii="Times New Roman" w:hAnsi="Times New Roman" w:cs="Times New Roman"/>
          <w:bCs/>
          <w:sz w:val="24"/>
          <w:szCs w:val="24"/>
          <w:lang w:val="ro-MD"/>
        </w:rPr>
        <w:t>ordinii</w:t>
      </w:r>
      <w:r w:rsidR="00DC4A64" w:rsidRPr="00954655">
        <w:rPr>
          <w:rFonts w:ascii="Times New Roman" w:hAnsi="Times New Roman" w:cs="Times New Roman"/>
          <w:bCs/>
          <w:sz w:val="24"/>
          <w:szCs w:val="24"/>
          <w:lang w:val="ro-MD"/>
        </w:rPr>
        <w:t xml:space="preserve"> </w:t>
      </w:r>
      <w:r w:rsidR="00A315EF" w:rsidRPr="00954655">
        <w:rPr>
          <w:rFonts w:ascii="Times New Roman" w:hAnsi="Times New Roman" w:cs="Times New Roman"/>
          <w:bCs/>
          <w:sz w:val="24"/>
          <w:szCs w:val="24"/>
          <w:lang w:val="ro-MD"/>
        </w:rPr>
        <w:t>publice;</w:t>
      </w:r>
      <w:r w:rsidR="00DC4A64" w:rsidRPr="00954655">
        <w:rPr>
          <w:rFonts w:ascii="Times New Roman" w:hAnsi="Times New Roman" w:cs="Times New Roman"/>
          <w:color w:val="000000"/>
          <w:shd w:val="clear" w:color="auto" w:fill="FFFFFF"/>
          <w:lang w:val="ro-MD"/>
        </w:rPr>
        <w:t xml:space="preserve"> </w:t>
      </w:r>
    </w:p>
    <w:p w14:paraId="5EA109D1" w14:textId="0BB2DADA" w:rsidR="00FC24C8" w:rsidRPr="00954655" w:rsidRDefault="00FC24C8" w:rsidP="00A650C6">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sz w:val="24"/>
          <w:szCs w:val="24"/>
          <w:lang w:val="ro-MD"/>
        </w:rPr>
        <w:t>vehicule</w:t>
      </w:r>
      <w:r w:rsidR="00DC4A64" w:rsidRPr="00954655">
        <w:rPr>
          <w:rFonts w:ascii="Times New Roman" w:hAnsi="Times New Roman" w:cs="Times New Roman"/>
          <w:sz w:val="24"/>
          <w:szCs w:val="24"/>
          <w:lang w:val="ro-MD"/>
        </w:rPr>
        <w:t xml:space="preserve"> </w:t>
      </w:r>
      <w:r w:rsidRPr="00954655">
        <w:rPr>
          <w:rFonts w:ascii="Times New Roman" w:hAnsi="Times New Roman" w:cs="Times New Roman"/>
          <w:sz w:val="24"/>
          <w:szCs w:val="24"/>
          <w:lang w:val="ro-MD"/>
        </w:rPr>
        <w:t>blindate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vehiculele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destinate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protec</w:t>
      </w:r>
      <w:r w:rsidR="00DC6B7C" w:rsidRPr="00954655">
        <w:rPr>
          <w:rFonts w:ascii="TimesNewRomanPSMT" w:hAnsi="TimesNewRomanPSMT" w:cs="TimesNewRomanPSMT"/>
          <w:sz w:val="24"/>
          <w:szCs w:val="24"/>
          <w:lang w:val="ro-MD"/>
        </w:rPr>
        <w:t>ț</w:t>
      </w:r>
      <w:r w:rsidRPr="00954655">
        <w:rPr>
          <w:rFonts w:ascii="TimesNewRomanPSMT" w:hAnsi="TimesNewRomanPSMT" w:cs="TimesNewRomanPSMT"/>
          <w:sz w:val="24"/>
          <w:szCs w:val="24"/>
          <w:lang w:val="ro-MD"/>
        </w:rPr>
        <w:t>iei</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pasagerilor</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sau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mărfurilor</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transportate,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cu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blindaj</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antiglon</w:t>
      </w:r>
      <w:r w:rsidR="00DC6B7C" w:rsidRPr="00954655">
        <w:rPr>
          <w:rFonts w:ascii="TimesNewRomanPSMT" w:hAnsi="TimesNewRomanPSMT" w:cs="TimesNewRomanPSMT"/>
          <w:sz w:val="24"/>
          <w:szCs w:val="24"/>
          <w:lang w:val="ro-MD"/>
        </w:rPr>
        <w:t>ț</w:t>
      </w:r>
      <w:r w:rsidRPr="00954655">
        <w:rPr>
          <w:rFonts w:ascii="TimesNewRomanPSMT" w:hAnsi="TimesNewRomanPSMT" w:cs="TimesNewRomanPSMT"/>
          <w:sz w:val="24"/>
          <w:szCs w:val="24"/>
          <w:lang w:val="ro-MD"/>
        </w:rPr>
        <w:t>;</w:t>
      </w:r>
    </w:p>
    <w:p w14:paraId="63026FCB" w14:textId="1A9D1477" w:rsidR="00FC24C8" w:rsidRPr="00954655" w:rsidRDefault="00FC24C8" w:rsidP="00A650C6">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bCs/>
          <w:sz w:val="24"/>
          <w:szCs w:val="24"/>
          <w:lang w:val="ro-MD"/>
        </w:rPr>
        <w:lastRenderedPageBreak/>
        <w:t>ambulan</w:t>
      </w:r>
      <w:r w:rsidR="00DC6B7C" w:rsidRPr="00954655">
        <w:rPr>
          <w:rFonts w:ascii="Times New Roman" w:hAnsi="Times New Roman" w:cs="Times New Roman"/>
          <w:bCs/>
          <w:sz w:val="24"/>
          <w:szCs w:val="24"/>
          <w:lang w:val="ro-MD"/>
        </w:rPr>
        <w:t>ț</w:t>
      </w:r>
      <w:r w:rsidR="00852B5A" w:rsidRPr="00954655">
        <w:rPr>
          <w:rFonts w:ascii="Times New Roman" w:hAnsi="Times New Roman" w:cs="Times New Roman"/>
          <w:bCs/>
          <w:sz w:val="24"/>
          <w:szCs w:val="24"/>
          <w:lang w:val="ro-MD"/>
        </w:rPr>
        <w:t>ă</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vehicul</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categoria</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M</w:t>
      </w:r>
      <w:r w:rsidR="00DC4A64" w:rsidRPr="00954655">
        <w:rPr>
          <w:rFonts w:ascii="Times New Roman" w:hAnsi="Times New Roman" w:cs="Times New Roman"/>
          <w:bCs/>
          <w:sz w:val="24"/>
          <w:szCs w:val="24"/>
          <w:lang w:val="ro-MD"/>
        </w:rPr>
        <w:t xml:space="preserve"> </w:t>
      </w:r>
      <w:r w:rsidR="00205310" w:rsidRPr="00954655">
        <w:rPr>
          <w:rFonts w:ascii="Times New Roman" w:hAnsi="Times New Roman" w:cs="Times New Roman"/>
          <w:bCs/>
          <w:sz w:val="24"/>
          <w:szCs w:val="24"/>
          <w:lang w:val="ro-MD"/>
        </w:rPr>
        <w:t>specializate</w:t>
      </w:r>
      <w:r w:rsidR="00DC4A64" w:rsidRPr="00954655">
        <w:rPr>
          <w:rFonts w:ascii="Times New Roman" w:hAnsi="Times New Roman" w:cs="Times New Roman"/>
          <w:bCs/>
          <w:sz w:val="24"/>
          <w:szCs w:val="24"/>
          <w:lang w:val="ro-MD"/>
        </w:rPr>
        <w:t xml:space="preserve"> </w:t>
      </w:r>
      <w:r w:rsidR="00205310"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00205310" w:rsidRPr="00954655">
        <w:rPr>
          <w:rFonts w:ascii="Times New Roman" w:hAnsi="Times New Roman" w:cs="Times New Roman"/>
          <w:bCs/>
          <w:sz w:val="24"/>
          <w:szCs w:val="24"/>
          <w:lang w:val="ro-MD"/>
        </w:rPr>
        <w:t>misiuni</w:t>
      </w:r>
      <w:r w:rsidR="00DC4A64" w:rsidRPr="00954655">
        <w:rPr>
          <w:rFonts w:ascii="Times New Roman" w:hAnsi="Times New Roman" w:cs="Times New Roman"/>
          <w:bCs/>
          <w:sz w:val="24"/>
          <w:szCs w:val="24"/>
          <w:lang w:val="ro-MD"/>
        </w:rPr>
        <w:t xml:space="preserve"> </w:t>
      </w:r>
      <w:r w:rsidR="00205310" w:rsidRPr="00954655">
        <w:rPr>
          <w:rFonts w:ascii="Times New Roman" w:hAnsi="Times New Roman" w:cs="Times New Roman"/>
          <w:bCs/>
          <w:sz w:val="24"/>
          <w:szCs w:val="24"/>
          <w:lang w:val="ro-MD"/>
        </w:rPr>
        <w:t>medicale,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destinat</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transportului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persoanelor</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bolnave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rănite</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dotat</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echipamente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speciale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acest</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scop;</w:t>
      </w:r>
    </w:p>
    <w:p w14:paraId="6F87998E" w14:textId="50AD998D" w:rsidR="00FC24C8" w:rsidRPr="00954655" w:rsidRDefault="00FC24C8" w:rsidP="00A650C6">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bCs/>
          <w:sz w:val="24"/>
          <w:szCs w:val="24"/>
          <w:lang w:val="ro-MD"/>
        </w:rPr>
        <w:t>autovehiculelor</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funerare;</w:t>
      </w:r>
    </w:p>
    <w:p w14:paraId="401AE27C" w14:textId="22FF488F" w:rsidR="00FC24C8" w:rsidRPr="00954655" w:rsidRDefault="00844479" w:rsidP="00A650C6">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bCs/>
          <w:sz w:val="24"/>
          <w:szCs w:val="24"/>
          <w:lang w:val="ro-MD"/>
        </w:rPr>
        <w:t>v</w:t>
      </w:r>
      <w:r w:rsidR="00FC24C8" w:rsidRPr="00954655">
        <w:rPr>
          <w:rFonts w:ascii="Times New Roman" w:hAnsi="Times New Roman" w:cs="Times New Roman"/>
          <w:bCs/>
          <w:sz w:val="24"/>
          <w:szCs w:val="24"/>
          <w:lang w:val="ro-MD"/>
        </w:rPr>
        <w:t>ehiculele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accesibile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scaunelor</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rulante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vehiculelor</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categoria</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M</w:t>
      </w:r>
      <w:r w:rsidR="00FC24C8" w:rsidRPr="00954655">
        <w:rPr>
          <w:rFonts w:ascii="Times New Roman" w:hAnsi="Times New Roman" w:cs="Times New Roman"/>
          <w:bCs/>
          <w:sz w:val="24"/>
          <w:szCs w:val="24"/>
          <w:vertAlign w:val="subscript"/>
          <w:lang w:val="ro-MD"/>
        </w:rPr>
        <w:t>1</w:t>
      </w:r>
      <w:r w:rsidR="00FC24C8"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fabricate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transformate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astfel</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încât</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acestea</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să</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încapă</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una</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mai</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multe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persoane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a</w:t>
      </w:r>
      <w:r w:rsidR="00DC6B7C" w:rsidRPr="00954655">
        <w:rPr>
          <w:rFonts w:ascii="Times New Roman" w:hAnsi="Times New Roman" w:cs="Times New Roman"/>
          <w:bCs/>
          <w:sz w:val="24"/>
          <w:szCs w:val="24"/>
          <w:lang w:val="ro-MD"/>
        </w:rPr>
        <w:t>ș</w:t>
      </w:r>
      <w:r w:rsidR="00FC24C8" w:rsidRPr="00954655">
        <w:rPr>
          <w:rFonts w:ascii="Times New Roman" w:hAnsi="Times New Roman" w:cs="Times New Roman"/>
          <w:bCs/>
          <w:sz w:val="24"/>
          <w:szCs w:val="24"/>
          <w:lang w:val="ro-MD"/>
        </w:rPr>
        <w:t>ezate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scaunele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lor</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rulante</w:t>
      </w:r>
      <w:r w:rsidR="00DC4A64" w:rsidRPr="00954655">
        <w:rPr>
          <w:rFonts w:ascii="Times New Roman" w:hAnsi="Times New Roman" w:cs="Times New Roman"/>
          <w:bCs/>
          <w:sz w:val="24"/>
          <w:szCs w:val="24"/>
          <w:lang w:val="ro-MD"/>
        </w:rPr>
        <w:t xml:space="preserve"> </w:t>
      </w:r>
      <w:r w:rsidR="00FC24C8" w:rsidRPr="00954655">
        <w:rPr>
          <w:rFonts w:ascii="Times New Roman" w:hAnsi="Times New Roman" w:cs="Times New Roman"/>
          <w:bCs/>
          <w:sz w:val="24"/>
          <w:szCs w:val="24"/>
          <w:lang w:val="ro-MD"/>
        </w:rPr>
        <w:t>atunci</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când</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vehiculul</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rulează</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pe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drum;</w:t>
      </w:r>
    </w:p>
    <w:p w14:paraId="03B98BA6" w14:textId="77777777" w:rsidR="00F75A7D" w:rsidRPr="00954655" w:rsidRDefault="3C8D4250" w:rsidP="00E87A30">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sz w:val="24"/>
          <w:szCs w:val="24"/>
          <w:lang w:val="ro-MD"/>
        </w:rPr>
      </w:pPr>
      <w:r w:rsidRPr="00954655">
        <w:rPr>
          <w:rFonts w:ascii="Times New Roman" w:hAnsi="Times New Roman" w:cs="Times New Roman"/>
          <w:sz w:val="24"/>
          <w:szCs w:val="24"/>
          <w:lang w:val="ro-MD"/>
        </w:rPr>
        <w:t>macara mobil</w:t>
      </w:r>
      <w:r w:rsidR="001137E6" w:rsidRPr="00954655">
        <w:rPr>
          <w:rFonts w:ascii="Times New Roman" w:hAnsi="Times New Roman" w:cs="Times New Roman"/>
          <w:sz w:val="24"/>
          <w:szCs w:val="24"/>
          <w:lang w:val="ro-MD"/>
        </w:rPr>
        <w:t>ă</w:t>
      </w:r>
      <w:r w:rsidRPr="00954655">
        <w:rPr>
          <w:rFonts w:ascii="Times New Roman" w:hAnsi="Times New Roman" w:cs="Times New Roman"/>
          <w:sz w:val="24"/>
          <w:szCs w:val="24"/>
          <w:lang w:val="ro-MD"/>
        </w:rPr>
        <w:t xml:space="preserve"> </w:t>
      </w:r>
      <w:r w:rsidR="00F75A7D" w:rsidRPr="00954655">
        <w:rPr>
          <w:rFonts w:ascii="Times New Roman" w:hAnsi="Times New Roman" w:cs="Times New Roman"/>
          <w:sz w:val="24"/>
          <w:szCs w:val="24"/>
          <w:lang w:val="ro-MD"/>
        </w:rPr>
        <w:t>–</w:t>
      </w:r>
      <w:r w:rsidRPr="00954655">
        <w:rPr>
          <w:rFonts w:ascii="Times New Roman" w:hAnsi="Times New Roman" w:cs="Times New Roman"/>
          <w:sz w:val="24"/>
          <w:szCs w:val="24"/>
          <w:lang w:val="ro-MD"/>
        </w:rPr>
        <w:t xml:space="preserve"> vehicu</w:t>
      </w:r>
      <w:r w:rsidR="001137E6" w:rsidRPr="00954655">
        <w:rPr>
          <w:rFonts w:ascii="Times New Roman" w:hAnsi="Times New Roman" w:cs="Times New Roman"/>
          <w:sz w:val="24"/>
          <w:szCs w:val="24"/>
          <w:lang w:val="ro-MD"/>
        </w:rPr>
        <w:t>l</w:t>
      </w:r>
      <w:r w:rsidR="00F75A7D" w:rsidRPr="00954655">
        <w:rPr>
          <w:rFonts w:ascii="Times New Roman" w:hAnsi="Times New Roman" w:cs="Times New Roman"/>
          <w:sz w:val="24"/>
          <w:szCs w:val="24"/>
          <w:lang w:val="ro-MD"/>
        </w:rPr>
        <w:t xml:space="preserve"> </w:t>
      </w:r>
      <w:r w:rsidRPr="00954655">
        <w:rPr>
          <w:rFonts w:ascii="Times New Roman" w:hAnsi="Times New Roman" w:cs="Times New Roman"/>
          <w:sz w:val="24"/>
          <w:szCs w:val="24"/>
          <w:lang w:val="ro-MD"/>
        </w:rPr>
        <w:t>din categoria N</w:t>
      </w:r>
      <w:r w:rsidRPr="00954655">
        <w:rPr>
          <w:rFonts w:ascii="Times New Roman" w:hAnsi="Times New Roman" w:cs="Times New Roman"/>
          <w:sz w:val="24"/>
          <w:szCs w:val="24"/>
          <w:vertAlign w:val="subscript"/>
          <w:lang w:val="ro-MD"/>
        </w:rPr>
        <w:t xml:space="preserve">3 </w:t>
      </w:r>
      <w:r w:rsidRPr="00954655">
        <w:rPr>
          <w:rFonts w:ascii="Times New Roman" w:hAnsi="Times New Roman" w:cs="Times New Roman"/>
          <w:sz w:val="24"/>
          <w:szCs w:val="24"/>
          <w:lang w:val="ro-MD"/>
        </w:rPr>
        <w:t xml:space="preserve">care nu sunt echipate pentru transportul de marfă și care sunt dotate cu macarale al căror moment de ridicare este mai mare sau egal cu 400 </w:t>
      </w:r>
      <w:proofErr w:type="spellStart"/>
      <w:r w:rsidRPr="00954655">
        <w:rPr>
          <w:rFonts w:ascii="Times New Roman" w:hAnsi="Times New Roman" w:cs="Times New Roman"/>
          <w:sz w:val="24"/>
          <w:szCs w:val="24"/>
          <w:lang w:val="ro-MD"/>
        </w:rPr>
        <w:t>kNm</w:t>
      </w:r>
      <w:proofErr w:type="spellEnd"/>
      <w:r w:rsidR="009A0236" w:rsidRPr="00954655">
        <w:rPr>
          <w:rFonts w:ascii="Times New Roman" w:hAnsi="Times New Roman" w:cs="Times New Roman"/>
          <w:sz w:val="24"/>
          <w:szCs w:val="24"/>
          <w:lang w:val="ro-MD"/>
        </w:rPr>
        <w:t>;</w:t>
      </w:r>
    </w:p>
    <w:p w14:paraId="4C524DE4" w14:textId="77777777" w:rsidR="00F75A7D" w:rsidRPr="00954655" w:rsidRDefault="00E36D97" w:rsidP="00FB1E33">
      <w:pPr>
        <w:pStyle w:val="ListParagraph"/>
        <w:numPr>
          <w:ilvl w:val="0"/>
          <w:numId w:val="5"/>
        </w:numPr>
        <w:tabs>
          <w:tab w:val="left" w:pos="851"/>
        </w:tabs>
        <w:autoSpaceDE w:val="0"/>
        <w:autoSpaceDN w:val="0"/>
        <w:adjustRightInd w:val="0"/>
        <w:spacing w:after="0" w:line="276" w:lineRule="auto"/>
        <w:ind w:left="0" w:firstLine="567"/>
        <w:jc w:val="both"/>
        <w:rPr>
          <w:rFonts w:ascii="Times New Roman" w:hAnsi="Times New Roman" w:cs="Times New Roman"/>
          <w:sz w:val="24"/>
          <w:szCs w:val="24"/>
          <w:lang w:val="ro-MD"/>
        </w:rPr>
      </w:pPr>
      <w:r w:rsidRPr="00954655">
        <w:rPr>
          <w:rFonts w:ascii="Times New Roman" w:hAnsi="Times New Roman" w:cs="Times New Roman"/>
          <w:sz w:val="24"/>
          <w:szCs w:val="24"/>
          <w:lang w:val="ro-MD"/>
        </w:rPr>
        <w:t>v</w:t>
      </w:r>
      <w:r w:rsidR="003D015A" w:rsidRPr="00954655">
        <w:rPr>
          <w:rFonts w:ascii="Times New Roman" w:hAnsi="Times New Roman" w:cs="Times New Roman"/>
          <w:sz w:val="24"/>
          <w:szCs w:val="24"/>
          <w:lang w:val="ro-MD"/>
        </w:rPr>
        <w:t>ehicul</w:t>
      </w:r>
      <w:r w:rsidR="003560F9" w:rsidRPr="00954655">
        <w:rPr>
          <w:rFonts w:ascii="Times New Roman" w:hAnsi="Times New Roman" w:cs="Times New Roman"/>
          <w:sz w:val="24"/>
          <w:szCs w:val="24"/>
          <w:lang w:val="ro-MD"/>
        </w:rPr>
        <w:t>e</w:t>
      </w:r>
      <w:r w:rsidR="00DC4A64" w:rsidRPr="00954655">
        <w:rPr>
          <w:rFonts w:ascii="Times New Roman" w:hAnsi="Times New Roman" w:cs="Times New Roman"/>
          <w:sz w:val="24"/>
          <w:szCs w:val="24"/>
          <w:lang w:val="ro-MD"/>
        </w:rPr>
        <w:t xml:space="preserve"> </w:t>
      </w:r>
      <w:r w:rsidR="003D015A" w:rsidRPr="00954655">
        <w:rPr>
          <w:rFonts w:ascii="Times New Roman" w:hAnsi="Times New Roman" w:cs="Times New Roman"/>
          <w:sz w:val="24"/>
          <w:szCs w:val="24"/>
          <w:lang w:val="ro-MD"/>
        </w:rPr>
        <w:t>agricole</w:t>
      </w:r>
      <w:r w:rsidR="00DC4A64" w:rsidRPr="00954655">
        <w:rPr>
          <w:rFonts w:ascii="Times New Roman" w:hAnsi="Times New Roman" w:cs="Times New Roman"/>
          <w:sz w:val="24"/>
          <w:szCs w:val="24"/>
          <w:lang w:val="ro-MD"/>
        </w:rPr>
        <w:t xml:space="preserve"> </w:t>
      </w:r>
      <w:r w:rsidR="003D015A" w:rsidRPr="00954655">
        <w:rPr>
          <w:rFonts w:ascii="Times New Roman" w:hAnsi="Times New Roman" w:cs="Times New Roman"/>
          <w:sz w:val="24"/>
          <w:szCs w:val="24"/>
          <w:lang w:val="ro-MD"/>
        </w:rPr>
        <w:t>sau</w:t>
      </w:r>
      <w:r w:rsidR="00DC4A64" w:rsidRPr="00954655">
        <w:rPr>
          <w:rFonts w:ascii="Times New Roman" w:hAnsi="Times New Roman" w:cs="Times New Roman"/>
          <w:sz w:val="24"/>
          <w:szCs w:val="24"/>
          <w:lang w:val="ro-MD"/>
        </w:rPr>
        <w:t xml:space="preserve"> </w:t>
      </w:r>
      <w:r w:rsidR="003D015A" w:rsidRPr="00954655">
        <w:rPr>
          <w:rFonts w:ascii="Times New Roman" w:hAnsi="Times New Roman" w:cs="Times New Roman"/>
          <w:sz w:val="24"/>
          <w:szCs w:val="24"/>
          <w:lang w:val="ro-MD"/>
        </w:rPr>
        <w:t>forestiere</w:t>
      </w:r>
      <w:r w:rsidRPr="00954655">
        <w:rPr>
          <w:rFonts w:ascii="Times New Roman" w:hAnsi="Times New Roman" w:cs="Times New Roman"/>
          <w:sz w:val="24"/>
          <w:szCs w:val="24"/>
          <w:lang w:val="ro-MD"/>
        </w:rPr>
        <w:t>;</w:t>
      </w:r>
    </w:p>
    <w:p w14:paraId="31D6E96F" w14:textId="77777777" w:rsidR="00F75A7D" w:rsidRPr="00954655" w:rsidRDefault="003D015A" w:rsidP="00901086">
      <w:pPr>
        <w:pStyle w:val="ListParagraph"/>
        <w:numPr>
          <w:ilvl w:val="0"/>
          <w:numId w:val="5"/>
        </w:numPr>
        <w:tabs>
          <w:tab w:val="left" w:pos="851"/>
        </w:tabs>
        <w:autoSpaceDE w:val="0"/>
        <w:autoSpaceDN w:val="0"/>
        <w:adjustRightInd w:val="0"/>
        <w:spacing w:after="0" w:line="276" w:lineRule="auto"/>
        <w:ind w:left="0" w:firstLine="567"/>
        <w:jc w:val="both"/>
        <w:rPr>
          <w:rFonts w:ascii="TimesNewRomanPSMT" w:hAnsi="TimesNewRomanPSMT" w:cs="TimesNewRomanPSMT"/>
          <w:sz w:val="24"/>
          <w:szCs w:val="24"/>
          <w:lang w:val="ro-MD"/>
        </w:rPr>
      </w:pPr>
      <w:r w:rsidRPr="00954655">
        <w:rPr>
          <w:rFonts w:ascii="Times New Roman" w:hAnsi="Times New Roman" w:cs="Times New Roman"/>
          <w:sz w:val="24"/>
          <w:szCs w:val="24"/>
          <w:lang w:val="ro-MD"/>
        </w:rPr>
        <w:t>vehicul</w:t>
      </w:r>
      <w:r w:rsidR="003560F9" w:rsidRPr="00954655">
        <w:rPr>
          <w:rFonts w:ascii="Times New Roman" w:hAnsi="Times New Roman" w:cs="Times New Roman"/>
          <w:sz w:val="24"/>
          <w:szCs w:val="24"/>
          <w:lang w:val="ro-MD"/>
        </w:rPr>
        <w:t>e</w:t>
      </w:r>
      <w:r w:rsidR="00DC4A64" w:rsidRPr="00954655">
        <w:rPr>
          <w:rFonts w:ascii="Times New Roman" w:hAnsi="Times New Roman" w:cs="Times New Roman"/>
          <w:sz w:val="24"/>
          <w:szCs w:val="24"/>
          <w:lang w:val="ro-MD"/>
        </w:rPr>
        <w:t xml:space="preserve"> </w:t>
      </w:r>
      <w:r w:rsidR="00E36D97" w:rsidRPr="00954655">
        <w:rPr>
          <w:rFonts w:ascii="Times New Roman" w:hAnsi="Times New Roman" w:cs="Times New Roman"/>
          <w:sz w:val="24"/>
          <w:szCs w:val="24"/>
          <w:lang w:val="ro-MD"/>
        </w:rPr>
        <w:t>cu</w:t>
      </w:r>
      <w:r w:rsidR="00DC4A64" w:rsidRPr="00954655">
        <w:rPr>
          <w:rFonts w:ascii="Times New Roman" w:hAnsi="Times New Roman" w:cs="Times New Roman"/>
          <w:sz w:val="24"/>
          <w:szCs w:val="24"/>
          <w:lang w:val="ro-MD"/>
        </w:rPr>
        <w:t xml:space="preserve"> </w:t>
      </w:r>
      <w:r w:rsidR="00E36D97" w:rsidRPr="00954655">
        <w:rPr>
          <w:rFonts w:ascii="Times New Roman" w:hAnsi="Times New Roman" w:cs="Times New Roman"/>
          <w:sz w:val="24"/>
          <w:szCs w:val="24"/>
          <w:lang w:val="ro-MD"/>
        </w:rPr>
        <w:t>două</w:t>
      </w:r>
      <w:r w:rsidR="00DC4A64" w:rsidRPr="00954655">
        <w:rPr>
          <w:rFonts w:ascii="Times New Roman" w:hAnsi="Times New Roman" w:cs="Times New Roman"/>
          <w:sz w:val="24"/>
          <w:szCs w:val="24"/>
          <w:lang w:val="ro-MD"/>
        </w:rPr>
        <w:t xml:space="preserve"> </w:t>
      </w:r>
      <w:r w:rsidR="0050647A" w:rsidRPr="00954655">
        <w:rPr>
          <w:rFonts w:ascii="Times New Roman" w:hAnsi="Times New Roman" w:cs="Times New Roman"/>
          <w:sz w:val="24"/>
          <w:szCs w:val="24"/>
          <w:lang w:val="ro-MD"/>
        </w:rPr>
        <w:t>sau</w:t>
      </w:r>
      <w:r w:rsidR="00DC4A64" w:rsidRPr="00954655">
        <w:rPr>
          <w:rFonts w:ascii="Times New Roman" w:hAnsi="Times New Roman" w:cs="Times New Roman"/>
          <w:sz w:val="24"/>
          <w:szCs w:val="24"/>
          <w:lang w:val="ro-MD"/>
        </w:rPr>
        <w:t xml:space="preserve"> </w:t>
      </w:r>
      <w:r w:rsidR="0050647A" w:rsidRPr="00954655">
        <w:rPr>
          <w:rFonts w:ascii="Times New Roman" w:hAnsi="Times New Roman" w:cs="Times New Roman"/>
          <w:sz w:val="24"/>
          <w:szCs w:val="24"/>
          <w:lang w:val="ro-MD"/>
        </w:rPr>
        <w:t>trei</w:t>
      </w:r>
      <w:r w:rsidR="00DC4A64" w:rsidRPr="00954655">
        <w:rPr>
          <w:rFonts w:ascii="Times New Roman" w:hAnsi="Times New Roman" w:cs="Times New Roman"/>
          <w:sz w:val="24"/>
          <w:szCs w:val="24"/>
          <w:lang w:val="ro-MD"/>
        </w:rPr>
        <w:t xml:space="preserve"> </w:t>
      </w:r>
      <w:r w:rsidR="0050647A" w:rsidRPr="00954655">
        <w:rPr>
          <w:rFonts w:ascii="Times New Roman" w:hAnsi="Times New Roman" w:cs="Times New Roman"/>
          <w:sz w:val="24"/>
          <w:szCs w:val="24"/>
          <w:lang w:val="ro-MD"/>
        </w:rPr>
        <w:t>ro</w:t>
      </w:r>
      <w:r w:rsidR="00DC6B7C" w:rsidRPr="00954655">
        <w:rPr>
          <w:rFonts w:ascii="Times New Roman" w:hAnsi="Times New Roman" w:cs="Times New Roman"/>
          <w:sz w:val="24"/>
          <w:szCs w:val="24"/>
          <w:lang w:val="ro-MD"/>
        </w:rPr>
        <w:t>ț</w:t>
      </w:r>
      <w:r w:rsidR="0050647A" w:rsidRPr="00954655">
        <w:rPr>
          <w:rFonts w:ascii="Times New Roman" w:hAnsi="Times New Roman" w:cs="Times New Roman"/>
          <w:sz w:val="24"/>
          <w:szCs w:val="24"/>
          <w:lang w:val="ro-MD"/>
        </w:rPr>
        <w:t>i</w:t>
      </w:r>
      <w:r w:rsidR="00DC4A64" w:rsidRPr="00954655">
        <w:rPr>
          <w:rFonts w:ascii="Times New Roman" w:hAnsi="Times New Roman" w:cs="Times New Roman"/>
          <w:sz w:val="24"/>
          <w:szCs w:val="24"/>
          <w:lang w:val="ro-MD"/>
        </w:rPr>
        <w:t xml:space="preserve"> </w:t>
      </w:r>
      <w:r w:rsidR="00DC6B7C" w:rsidRPr="00954655">
        <w:rPr>
          <w:rFonts w:ascii="Times New Roman" w:hAnsi="Times New Roman" w:cs="Times New Roman"/>
          <w:sz w:val="24"/>
          <w:szCs w:val="24"/>
          <w:lang w:val="ro-MD"/>
        </w:rPr>
        <w:t>ș</w:t>
      </w:r>
      <w:r w:rsidR="0050647A" w:rsidRPr="00954655">
        <w:rPr>
          <w:rFonts w:ascii="Times New Roman" w:hAnsi="Times New Roman" w:cs="Times New Roman"/>
          <w:sz w:val="24"/>
          <w:szCs w:val="24"/>
          <w:lang w:val="ro-MD"/>
        </w:rPr>
        <w:t>i</w:t>
      </w:r>
      <w:r w:rsidR="00DC4A64" w:rsidRPr="00954655">
        <w:rPr>
          <w:rFonts w:ascii="Times New Roman" w:hAnsi="Times New Roman" w:cs="Times New Roman"/>
          <w:sz w:val="24"/>
          <w:szCs w:val="24"/>
          <w:lang w:val="ro-MD"/>
        </w:rPr>
        <w:t xml:space="preserve"> </w:t>
      </w:r>
      <w:r w:rsidR="0050647A" w:rsidRPr="00954655">
        <w:rPr>
          <w:rFonts w:ascii="Times New Roman" w:hAnsi="Times New Roman" w:cs="Times New Roman"/>
          <w:sz w:val="24"/>
          <w:szCs w:val="24"/>
          <w:lang w:val="ro-MD"/>
        </w:rPr>
        <w:t>cvadriciclurile</w:t>
      </w:r>
      <w:r w:rsidR="00E36D97" w:rsidRPr="00954655">
        <w:rPr>
          <w:rFonts w:ascii="Times New Roman" w:hAnsi="Times New Roman" w:cs="Times New Roman"/>
          <w:sz w:val="24"/>
          <w:szCs w:val="24"/>
          <w:lang w:val="ro-MD"/>
        </w:rPr>
        <w:t>;</w:t>
      </w:r>
    </w:p>
    <w:p w14:paraId="4CFF639B" w14:textId="77777777" w:rsidR="00F75A7D" w:rsidRPr="00954655" w:rsidRDefault="0050647A" w:rsidP="00614B53">
      <w:pPr>
        <w:pStyle w:val="ListParagraph"/>
        <w:numPr>
          <w:ilvl w:val="0"/>
          <w:numId w:val="5"/>
        </w:numPr>
        <w:tabs>
          <w:tab w:val="left" w:pos="851"/>
        </w:tabs>
        <w:autoSpaceDE w:val="0"/>
        <w:autoSpaceDN w:val="0"/>
        <w:adjustRightInd w:val="0"/>
        <w:spacing w:after="0" w:line="276" w:lineRule="auto"/>
        <w:ind w:left="0" w:firstLine="567"/>
        <w:jc w:val="both"/>
        <w:rPr>
          <w:rFonts w:ascii="TimesNewRomanPSMT" w:hAnsi="TimesNewRomanPSMT" w:cs="TimesNewRomanPSMT"/>
          <w:sz w:val="24"/>
          <w:szCs w:val="24"/>
          <w:lang w:val="ro-MD"/>
        </w:rPr>
      </w:pPr>
      <w:r w:rsidRPr="00954655">
        <w:rPr>
          <w:rFonts w:ascii="TimesNewRomanPSMT" w:hAnsi="TimesNewRomanPSMT" w:cs="TimesNewRomanPSMT"/>
          <w:sz w:val="24"/>
          <w:szCs w:val="24"/>
          <w:lang w:val="ro-MD"/>
        </w:rPr>
        <w:t>vehicule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cu</w:t>
      </w:r>
      <w:r w:rsidR="00DC4A64" w:rsidRPr="00954655">
        <w:rPr>
          <w:rFonts w:ascii="TimesNewRomanPSMT" w:hAnsi="TimesNewRomanPSMT" w:cs="TimesNewRomanPSMT"/>
          <w:sz w:val="24"/>
          <w:szCs w:val="24"/>
          <w:lang w:val="ro-MD"/>
        </w:rPr>
        <w:t xml:space="preserve"> </w:t>
      </w:r>
      <w:r w:rsidR="00DC6B7C" w:rsidRPr="00954655">
        <w:rPr>
          <w:rFonts w:ascii="TimesNewRomanPSMT" w:hAnsi="TimesNewRomanPSMT" w:cs="TimesNewRomanPSMT"/>
          <w:sz w:val="24"/>
          <w:szCs w:val="24"/>
          <w:lang w:val="ro-MD"/>
        </w:rPr>
        <w:t>ș</w:t>
      </w:r>
      <w:r w:rsidRPr="00954655">
        <w:rPr>
          <w:rFonts w:ascii="TimesNewRomanPSMT" w:hAnsi="TimesNewRomanPSMT" w:cs="TimesNewRomanPSMT"/>
          <w:sz w:val="24"/>
          <w:szCs w:val="24"/>
          <w:lang w:val="ro-MD"/>
        </w:rPr>
        <w:t>enile;</w:t>
      </w:r>
      <w:r w:rsidR="00DC4A64" w:rsidRPr="00954655">
        <w:rPr>
          <w:rFonts w:ascii="TimesNewRomanPSMT" w:hAnsi="TimesNewRomanPSMT" w:cs="TimesNewRomanPSMT"/>
          <w:sz w:val="24"/>
          <w:szCs w:val="24"/>
          <w:lang w:val="ro-MD"/>
        </w:rPr>
        <w:t xml:space="preserve"> </w:t>
      </w:r>
    </w:p>
    <w:p w14:paraId="21B8A25C" w14:textId="77777777" w:rsidR="00E91274" w:rsidRPr="00954655" w:rsidRDefault="00E36D97" w:rsidP="0061176F">
      <w:pPr>
        <w:pStyle w:val="ListParagraph"/>
        <w:numPr>
          <w:ilvl w:val="0"/>
          <w:numId w:val="5"/>
        </w:numPr>
        <w:tabs>
          <w:tab w:val="left" w:pos="851"/>
        </w:tabs>
        <w:autoSpaceDE w:val="0"/>
        <w:autoSpaceDN w:val="0"/>
        <w:adjustRightInd w:val="0"/>
        <w:spacing w:after="0" w:line="276" w:lineRule="auto"/>
        <w:ind w:left="0" w:firstLine="567"/>
        <w:jc w:val="both"/>
        <w:rPr>
          <w:rFonts w:ascii="TimesNewRomanPSMT" w:hAnsi="TimesNewRomanPSMT" w:cs="TimesNewRomanPSMT"/>
          <w:sz w:val="24"/>
          <w:szCs w:val="24"/>
          <w:lang w:val="ro-MD"/>
        </w:rPr>
      </w:pPr>
      <w:r w:rsidRPr="00954655">
        <w:rPr>
          <w:rFonts w:ascii="TimesNewRomanPSMT" w:hAnsi="TimesNewRomanPSMT" w:cs="TimesNewRomanPSMT"/>
          <w:sz w:val="24"/>
          <w:szCs w:val="24"/>
          <w:lang w:val="ro-MD"/>
        </w:rPr>
        <w:t>vehicule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autopropulsate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concepute</w:t>
      </w:r>
      <w:r w:rsidR="00DC4A64" w:rsidRPr="00954655">
        <w:rPr>
          <w:rFonts w:ascii="TimesNewRomanPSMT" w:hAnsi="TimesNewRomanPSMT" w:cs="TimesNewRomanPSMT"/>
          <w:sz w:val="24"/>
          <w:szCs w:val="24"/>
          <w:lang w:val="ro-MD"/>
        </w:rPr>
        <w:t xml:space="preserve"> </w:t>
      </w:r>
      <w:r w:rsidR="00DC6B7C" w:rsidRPr="00954655">
        <w:rPr>
          <w:rFonts w:ascii="TimesNewRomanPSMT" w:hAnsi="TimesNewRomanPSMT" w:cs="TimesNewRomanPSMT"/>
          <w:sz w:val="24"/>
          <w:szCs w:val="24"/>
          <w:lang w:val="ro-MD"/>
        </w:rPr>
        <w:t>ș</w:t>
      </w:r>
      <w:r w:rsidRPr="00954655">
        <w:rPr>
          <w:rFonts w:ascii="TimesNewRomanPSMT" w:hAnsi="TimesNewRomanPSMT" w:cs="TimesNewRomanPSMT"/>
          <w:sz w:val="24"/>
          <w:szCs w:val="24"/>
          <w:lang w:val="ro-MD"/>
        </w:rPr>
        <w:t>i</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fabricate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în</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mod</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specific</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pentru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efectuarea</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de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lucrări,</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care,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datorită</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caracteristicilor</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lor</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constructive,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nu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sunt</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adecvate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pentru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transportul</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de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persoane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sau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pentru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transportul</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de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marfă</w:t>
      </w:r>
      <w:r w:rsidR="00DC4A64" w:rsidRPr="00954655">
        <w:rPr>
          <w:rFonts w:ascii="TimesNewRomanPSMT" w:hAnsi="TimesNewRomanPSMT" w:cs="TimesNewRomanPSMT"/>
          <w:sz w:val="24"/>
          <w:szCs w:val="24"/>
          <w:lang w:val="ro-MD"/>
        </w:rPr>
        <w:t xml:space="preserve"> </w:t>
      </w:r>
      <w:r w:rsidR="00DC6B7C" w:rsidRPr="00954655">
        <w:rPr>
          <w:rFonts w:ascii="TimesNewRomanPSMT" w:hAnsi="TimesNewRomanPSMT" w:cs="TimesNewRomanPSMT"/>
          <w:sz w:val="24"/>
          <w:szCs w:val="24"/>
          <w:lang w:val="ro-MD"/>
        </w:rPr>
        <w:t>ș</w:t>
      </w:r>
      <w:r w:rsidRPr="00954655">
        <w:rPr>
          <w:rFonts w:ascii="TimesNewRomanPSMT" w:hAnsi="TimesNewRomanPSMT" w:cs="TimesNewRomanPSMT"/>
          <w:sz w:val="24"/>
          <w:szCs w:val="24"/>
          <w:lang w:val="ro-MD"/>
        </w:rPr>
        <w:t>i</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care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nu</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sunt</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utilaje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montate</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pe</w:t>
      </w:r>
      <w:r w:rsidR="00DC4A64" w:rsidRPr="00954655">
        <w:rPr>
          <w:rFonts w:ascii="TimesNewRomanPSMT" w:hAnsi="TimesNewRomanPSMT" w:cs="TimesNewRomanPSMT"/>
          <w:sz w:val="24"/>
          <w:szCs w:val="24"/>
          <w:lang w:val="ro-MD"/>
        </w:rPr>
        <w:t xml:space="preserve"> </w:t>
      </w:r>
      <w:r w:rsidR="00DC6B7C" w:rsidRPr="00954655">
        <w:rPr>
          <w:rFonts w:ascii="TimesNewRomanPSMT" w:hAnsi="TimesNewRomanPSMT" w:cs="TimesNewRomanPSMT"/>
          <w:sz w:val="24"/>
          <w:szCs w:val="24"/>
          <w:lang w:val="ro-MD"/>
        </w:rPr>
        <w:t>ș</w:t>
      </w:r>
      <w:r w:rsidRPr="00954655">
        <w:rPr>
          <w:rFonts w:ascii="TimesNewRomanPSMT" w:hAnsi="TimesNewRomanPSMT" w:cs="TimesNewRomanPSMT"/>
          <w:sz w:val="24"/>
          <w:szCs w:val="24"/>
          <w:lang w:val="ro-MD"/>
        </w:rPr>
        <w:t>asiul</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unui</w:t>
      </w:r>
      <w:r w:rsidR="00DC4A64"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autovehicul;</w:t>
      </w:r>
    </w:p>
    <w:p w14:paraId="6902B649" w14:textId="48528B59" w:rsidR="00E36D97" w:rsidRPr="00954655" w:rsidRDefault="3C8D4250" w:rsidP="0061176F">
      <w:pPr>
        <w:pStyle w:val="ListParagraph"/>
        <w:numPr>
          <w:ilvl w:val="0"/>
          <w:numId w:val="5"/>
        </w:numPr>
        <w:tabs>
          <w:tab w:val="left" w:pos="851"/>
        </w:tabs>
        <w:autoSpaceDE w:val="0"/>
        <w:autoSpaceDN w:val="0"/>
        <w:adjustRightInd w:val="0"/>
        <w:spacing w:after="0" w:line="276" w:lineRule="auto"/>
        <w:ind w:left="0" w:firstLine="567"/>
        <w:jc w:val="both"/>
        <w:rPr>
          <w:rFonts w:ascii="TimesNewRomanPSMT" w:hAnsi="TimesNewRomanPSMT" w:cs="TimesNewRomanPSMT"/>
          <w:sz w:val="24"/>
          <w:szCs w:val="24"/>
          <w:lang w:val="ro-MD"/>
        </w:rPr>
      </w:pPr>
      <w:r w:rsidRPr="00954655">
        <w:rPr>
          <w:rFonts w:ascii="TimesNewRomanPSMT" w:hAnsi="TimesNewRomanPSMT" w:cs="TimesNewRomanPSMT"/>
          <w:sz w:val="24"/>
          <w:szCs w:val="24"/>
          <w:lang w:val="ro-MD"/>
        </w:rPr>
        <w:t>vehicule</w:t>
      </w:r>
      <w:r w:rsidR="003560F9" w:rsidRPr="00954655">
        <w:rPr>
          <w:rFonts w:ascii="TimesNewRomanPSMT" w:hAnsi="TimesNewRomanPSMT" w:cs="TimesNewRomanPSMT"/>
          <w:sz w:val="24"/>
          <w:szCs w:val="24"/>
          <w:lang w:val="ro-MD"/>
        </w:rPr>
        <w:t xml:space="preserve"> </w:t>
      </w:r>
      <w:r w:rsidRPr="00954655">
        <w:rPr>
          <w:rFonts w:ascii="TimesNewRomanPSMT" w:hAnsi="TimesNewRomanPSMT" w:cs="TimesNewRomanPSMT"/>
          <w:sz w:val="24"/>
          <w:szCs w:val="24"/>
          <w:lang w:val="ro-MD"/>
        </w:rPr>
        <w:t>din categoria M</w:t>
      </w:r>
      <w:r w:rsidRPr="00954655">
        <w:rPr>
          <w:rFonts w:ascii="TimesNewRomanPSMT" w:hAnsi="TimesNewRomanPSMT" w:cs="TimesNewRomanPSMT"/>
          <w:sz w:val="24"/>
          <w:szCs w:val="24"/>
          <w:vertAlign w:val="subscript"/>
          <w:lang w:val="ro-MD"/>
        </w:rPr>
        <w:t>3</w:t>
      </w:r>
      <w:r w:rsidRPr="00954655">
        <w:rPr>
          <w:rFonts w:ascii="TimesNewRomanPSMT" w:hAnsi="TimesNewRomanPSMT" w:cs="TimesNewRomanPSMT"/>
          <w:sz w:val="24"/>
          <w:szCs w:val="24"/>
          <w:lang w:val="ro-MD"/>
        </w:rPr>
        <w:t>, altele decât vehiculele din clasa I și clasa A.</w:t>
      </w:r>
    </w:p>
    <w:p w14:paraId="3A1FAD3D" w14:textId="0478F508" w:rsidR="004E2E8C" w:rsidRPr="00954655" w:rsidRDefault="004E2E8C" w:rsidP="00851EDF">
      <w:pPr>
        <w:autoSpaceDE w:val="0"/>
        <w:autoSpaceDN w:val="0"/>
        <w:adjustRightInd w:val="0"/>
        <w:spacing w:line="276" w:lineRule="auto"/>
        <w:ind w:firstLine="567"/>
        <w:jc w:val="both"/>
        <w:rPr>
          <w:bCs/>
          <w:lang w:val="ro-MD"/>
        </w:rPr>
      </w:pPr>
    </w:p>
    <w:p w14:paraId="6C45D0A1" w14:textId="6004E815" w:rsidR="00B73D54" w:rsidRPr="00954655" w:rsidRDefault="00270376" w:rsidP="0098132D">
      <w:pPr>
        <w:autoSpaceDE w:val="0"/>
        <w:autoSpaceDN w:val="0"/>
        <w:adjustRightInd w:val="0"/>
        <w:spacing w:line="276" w:lineRule="auto"/>
        <w:ind w:firstLine="567"/>
        <w:jc w:val="center"/>
        <w:rPr>
          <w:b/>
          <w:bCs/>
          <w:lang w:val="ro-MD"/>
        </w:rPr>
      </w:pPr>
      <w:r w:rsidRPr="00954655">
        <w:rPr>
          <w:b/>
          <w:bCs/>
          <w:lang w:val="ro-MD"/>
        </w:rPr>
        <w:t>Articolul</w:t>
      </w:r>
      <w:r w:rsidR="00DC4A64" w:rsidRPr="00954655">
        <w:rPr>
          <w:b/>
          <w:bCs/>
          <w:lang w:val="ro-MD"/>
        </w:rPr>
        <w:t xml:space="preserve"> </w:t>
      </w:r>
      <w:r w:rsidR="00296354" w:rsidRPr="00954655">
        <w:rPr>
          <w:b/>
          <w:bCs/>
          <w:lang w:val="ro-MD"/>
        </w:rPr>
        <w:t>2</w:t>
      </w:r>
      <w:r w:rsidR="00B73D54" w:rsidRPr="00954655">
        <w:rPr>
          <w:b/>
          <w:bCs/>
          <w:lang w:val="ro-MD"/>
        </w:rPr>
        <w:t>.</w:t>
      </w:r>
      <w:r w:rsidR="00DC4A64" w:rsidRPr="00954655">
        <w:rPr>
          <w:b/>
          <w:bCs/>
          <w:lang w:val="ro-MD"/>
        </w:rPr>
        <w:t xml:space="preserve"> </w:t>
      </w:r>
      <w:r w:rsidR="003548A3" w:rsidRPr="00954655">
        <w:rPr>
          <w:b/>
          <w:bCs/>
          <w:lang w:val="ro-MD"/>
        </w:rPr>
        <w:t>No</w:t>
      </w:r>
      <w:r w:rsidR="00DC6B7C" w:rsidRPr="00954655">
        <w:rPr>
          <w:b/>
          <w:bCs/>
          <w:lang w:val="ro-MD"/>
        </w:rPr>
        <w:t>ț</w:t>
      </w:r>
      <w:r w:rsidR="003548A3" w:rsidRPr="00954655">
        <w:rPr>
          <w:b/>
          <w:bCs/>
          <w:lang w:val="ro-MD"/>
        </w:rPr>
        <w:t>iuni</w:t>
      </w:r>
      <w:r w:rsidR="00DC4A64" w:rsidRPr="00954655">
        <w:rPr>
          <w:b/>
          <w:bCs/>
          <w:lang w:val="ro-MD"/>
        </w:rPr>
        <w:t xml:space="preserve"> </w:t>
      </w:r>
      <w:r w:rsidR="003548A3" w:rsidRPr="00954655">
        <w:rPr>
          <w:b/>
          <w:bCs/>
          <w:lang w:val="ro-MD"/>
        </w:rPr>
        <w:t>principale</w:t>
      </w:r>
    </w:p>
    <w:p w14:paraId="01FD84A4" w14:textId="6F5EB394" w:rsidR="00E12795" w:rsidRPr="00954655" w:rsidRDefault="003548A3" w:rsidP="00851EDF">
      <w:pPr>
        <w:autoSpaceDE w:val="0"/>
        <w:autoSpaceDN w:val="0"/>
        <w:adjustRightInd w:val="0"/>
        <w:spacing w:before="60" w:line="276" w:lineRule="auto"/>
        <w:ind w:firstLine="567"/>
        <w:jc w:val="both"/>
        <w:rPr>
          <w:bCs/>
          <w:lang w:val="ro-MD"/>
        </w:rPr>
      </w:pPr>
      <w:r w:rsidRPr="00954655">
        <w:rPr>
          <w:bCs/>
          <w:lang w:val="ro-MD"/>
        </w:rPr>
        <w:t>În</w:t>
      </w:r>
      <w:r w:rsidR="00DC4A64" w:rsidRPr="00954655">
        <w:rPr>
          <w:bCs/>
          <w:lang w:val="ro-MD"/>
        </w:rPr>
        <w:t xml:space="preserve"> </w:t>
      </w:r>
      <w:r w:rsidRPr="00954655">
        <w:rPr>
          <w:bCs/>
          <w:lang w:val="ro-MD"/>
        </w:rPr>
        <w:t>sensul</w:t>
      </w:r>
      <w:r w:rsidR="00DC4A64" w:rsidRPr="00954655">
        <w:rPr>
          <w:bCs/>
          <w:lang w:val="ro-MD"/>
        </w:rPr>
        <w:t xml:space="preserve"> </w:t>
      </w:r>
      <w:r w:rsidRPr="00954655">
        <w:rPr>
          <w:bCs/>
          <w:lang w:val="ro-MD"/>
        </w:rPr>
        <w:t>prezentei</w:t>
      </w:r>
      <w:r w:rsidR="00DC4A64" w:rsidRPr="00954655">
        <w:rPr>
          <w:bCs/>
          <w:lang w:val="ro-MD"/>
        </w:rPr>
        <w:t xml:space="preserve"> </w:t>
      </w:r>
      <w:r w:rsidRPr="00954655">
        <w:rPr>
          <w:bCs/>
          <w:lang w:val="ro-MD"/>
        </w:rPr>
        <w:t>legi,</w:t>
      </w:r>
      <w:r w:rsidR="00DC4A64" w:rsidRPr="00954655">
        <w:rPr>
          <w:bCs/>
          <w:lang w:val="ro-MD"/>
        </w:rPr>
        <w:t xml:space="preserve"> </w:t>
      </w:r>
      <w:r w:rsidR="00DD7CD9" w:rsidRPr="00954655">
        <w:rPr>
          <w:bCs/>
          <w:lang w:val="ro-MD"/>
        </w:rPr>
        <w:t>termenii</w:t>
      </w:r>
      <w:r w:rsidR="00DC4A64" w:rsidRPr="00954655">
        <w:rPr>
          <w:bCs/>
          <w:lang w:val="ro-MD"/>
        </w:rPr>
        <w:t xml:space="preserve"> </w:t>
      </w:r>
      <w:r w:rsidR="00DC6B7C" w:rsidRPr="00954655">
        <w:rPr>
          <w:bCs/>
          <w:lang w:val="ro-MD"/>
        </w:rPr>
        <w:t>ș</w:t>
      </w:r>
      <w:r w:rsidR="00DD7CD9" w:rsidRPr="00954655">
        <w:rPr>
          <w:bCs/>
          <w:lang w:val="ro-MD"/>
        </w:rPr>
        <w:t>i</w:t>
      </w:r>
      <w:r w:rsidR="00DC4A64" w:rsidRPr="00954655">
        <w:rPr>
          <w:bCs/>
          <w:lang w:val="ro-MD"/>
        </w:rPr>
        <w:t xml:space="preserve"> </w:t>
      </w:r>
      <w:r w:rsidR="00DD7CD9" w:rsidRPr="00954655">
        <w:rPr>
          <w:bCs/>
          <w:lang w:val="ro-MD"/>
        </w:rPr>
        <w:t>expresiile</w:t>
      </w:r>
      <w:r w:rsidR="00DC4A64" w:rsidRPr="00954655">
        <w:rPr>
          <w:bCs/>
          <w:lang w:val="ro-MD"/>
        </w:rPr>
        <w:t xml:space="preserve"> </w:t>
      </w:r>
      <w:r w:rsidR="00DD7CD9" w:rsidRPr="00954655">
        <w:rPr>
          <w:bCs/>
          <w:lang w:val="ro-MD"/>
        </w:rPr>
        <w:t>utilizate</w:t>
      </w:r>
      <w:r w:rsidR="00DC4A64" w:rsidRPr="00954655">
        <w:rPr>
          <w:bCs/>
          <w:lang w:val="ro-MD"/>
        </w:rPr>
        <w:t xml:space="preserve"> </w:t>
      </w:r>
      <w:r w:rsidR="00DD7CD9" w:rsidRPr="00954655">
        <w:rPr>
          <w:bCs/>
          <w:lang w:val="ro-MD"/>
        </w:rPr>
        <w:t>au</w:t>
      </w:r>
      <w:r w:rsidR="00DC4A64" w:rsidRPr="00954655">
        <w:rPr>
          <w:bCs/>
          <w:lang w:val="ro-MD"/>
        </w:rPr>
        <w:t xml:space="preserve"> </w:t>
      </w:r>
      <w:r w:rsidR="00DD7CD9" w:rsidRPr="00954655">
        <w:rPr>
          <w:bCs/>
          <w:lang w:val="ro-MD"/>
        </w:rPr>
        <w:t>următoarele</w:t>
      </w:r>
      <w:r w:rsidR="00DC4A64" w:rsidRPr="00954655">
        <w:rPr>
          <w:bCs/>
          <w:lang w:val="ro-MD"/>
        </w:rPr>
        <w:t xml:space="preserve"> </w:t>
      </w:r>
      <w:r w:rsidR="00DD7CD9" w:rsidRPr="00954655">
        <w:rPr>
          <w:bCs/>
          <w:lang w:val="ro-MD"/>
        </w:rPr>
        <w:t>semnifica</w:t>
      </w:r>
      <w:r w:rsidR="00DC6B7C" w:rsidRPr="00954655">
        <w:rPr>
          <w:bCs/>
          <w:lang w:val="ro-MD"/>
        </w:rPr>
        <w:t>ț</w:t>
      </w:r>
      <w:r w:rsidR="00DD7CD9" w:rsidRPr="00954655">
        <w:rPr>
          <w:bCs/>
          <w:lang w:val="ro-MD"/>
        </w:rPr>
        <w:t>ii</w:t>
      </w:r>
      <w:r w:rsidRPr="00954655">
        <w:rPr>
          <w:bCs/>
          <w:lang w:val="ro-MD"/>
        </w:rPr>
        <w:t>:</w:t>
      </w:r>
    </w:p>
    <w:p w14:paraId="3404333E" w14:textId="6262D432" w:rsidR="0045253C" w:rsidRPr="00954655" w:rsidRDefault="0045253C" w:rsidP="006C89FD">
      <w:pPr>
        <w:autoSpaceDE w:val="0"/>
        <w:autoSpaceDN w:val="0"/>
        <w:adjustRightInd w:val="0"/>
        <w:spacing w:line="276" w:lineRule="auto"/>
        <w:ind w:firstLine="567"/>
        <w:jc w:val="both"/>
        <w:rPr>
          <w:lang w:val="ro-MD"/>
        </w:rPr>
      </w:pPr>
      <w:r w:rsidRPr="00954655">
        <w:rPr>
          <w:i/>
          <w:iCs/>
          <w:lang w:val="ro-MD"/>
        </w:rPr>
        <w:t>autoritate</w:t>
      </w:r>
      <w:r w:rsidR="00DC4A64" w:rsidRPr="00954655">
        <w:rPr>
          <w:i/>
          <w:iCs/>
          <w:lang w:val="ro-MD"/>
        </w:rPr>
        <w:t xml:space="preserve"> </w:t>
      </w:r>
      <w:r w:rsidRPr="00954655">
        <w:rPr>
          <w:i/>
          <w:iCs/>
          <w:lang w:val="ro-MD"/>
        </w:rPr>
        <w:t>contractantă</w:t>
      </w:r>
      <w:r w:rsidR="00DC4A64" w:rsidRPr="00954655">
        <w:rPr>
          <w:b/>
          <w:bCs/>
          <w:i/>
          <w:iCs/>
          <w:lang w:val="ro-MD"/>
        </w:rPr>
        <w:t xml:space="preserve"> </w:t>
      </w:r>
      <w:r w:rsidR="004F5D63" w:rsidRPr="00954655">
        <w:rPr>
          <w:b/>
          <w:bCs/>
          <w:i/>
          <w:iCs/>
          <w:lang w:val="ro-MD"/>
        </w:rPr>
        <w:t>–</w:t>
      </w:r>
      <w:r w:rsidR="00262032" w:rsidRPr="00954655">
        <w:rPr>
          <w:b/>
          <w:bCs/>
          <w:i/>
          <w:iCs/>
          <w:lang w:val="ro-MD"/>
        </w:rPr>
        <w:t xml:space="preserve"> </w:t>
      </w:r>
      <w:r w:rsidR="00262032" w:rsidRPr="00954655">
        <w:rPr>
          <w:lang w:val="ro-MD"/>
        </w:rPr>
        <w:t xml:space="preserve">autoritate publică, persoană juridică de drept public </w:t>
      </w:r>
      <w:r w:rsidRPr="00954655">
        <w:rPr>
          <w:lang w:val="ro-MD"/>
        </w:rPr>
        <w:t>definită</w:t>
      </w:r>
      <w:r w:rsidR="00DC4A64" w:rsidRPr="00954655">
        <w:rPr>
          <w:lang w:val="ro-MD"/>
        </w:rPr>
        <w:t xml:space="preserve"> </w:t>
      </w:r>
      <w:r w:rsidR="00E908DC" w:rsidRPr="00954655">
        <w:rPr>
          <w:lang w:val="ro-MD"/>
        </w:rPr>
        <w:t>la</w:t>
      </w:r>
      <w:r w:rsidR="00DC4A64" w:rsidRPr="00954655">
        <w:rPr>
          <w:lang w:val="ro-MD"/>
        </w:rPr>
        <w:t xml:space="preserve"> </w:t>
      </w:r>
      <w:r w:rsidR="00E908DC" w:rsidRPr="00954655">
        <w:rPr>
          <w:lang w:val="ro-MD"/>
        </w:rPr>
        <w:t>art.</w:t>
      </w:r>
      <w:r w:rsidR="00DC4A64" w:rsidRPr="00954655">
        <w:rPr>
          <w:lang w:val="ro-MD"/>
        </w:rPr>
        <w:t xml:space="preserve"> </w:t>
      </w:r>
      <w:r w:rsidR="00E908DC" w:rsidRPr="00954655">
        <w:rPr>
          <w:lang w:val="ro-MD"/>
        </w:rPr>
        <w:t>13</w:t>
      </w:r>
      <w:r w:rsidR="00DC4A64" w:rsidRPr="00954655">
        <w:rPr>
          <w:lang w:val="ro-MD"/>
        </w:rPr>
        <w:t xml:space="preserve"> </w:t>
      </w:r>
      <w:r w:rsidR="00176B94" w:rsidRPr="00954655">
        <w:rPr>
          <w:lang w:val="ro-MD"/>
        </w:rPr>
        <w:t>alin.</w:t>
      </w:r>
      <w:r w:rsidR="00DC4A64" w:rsidRPr="00954655">
        <w:rPr>
          <w:lang w:val="ro-MD"/>
        </w:rPr>
        <w:t xml:space="preserve"> </w:t>
      </w:r>
      <w:r w:rsidR="00176B94" w:rsidRPr="00954655">
        <w:rPr>
          <w:lang w:val="ro-MD"/>
        </w:rPr>
        <w:t>(1)</w:t>
      </w:r>
      <w:r w:rsidR="00DC4A64" w:rsidRPr="00954655">
        <w:rPr>
          <w:lang w:val="ro-MD"/>
        </w:rPr>
        <w:t xml:space="preserve"> </w:t>
      </w:r>
      <w:r w:rsidR="00176B94" w:rsidRPr="00954655">
        <w:rPr>
          <w:lang w:val="ro-MD"/>
        </w:rPr>
        <w:t>din</w:t>
      </w:r>
      <w:r w:rsidR="00DC4A64" w:rsidRPr="00954655">
        <w:rPr>
          <w:lang w:val="ro-MD"/>
        </w:rPr>
        <w:t xml:space="preserve"> </w:t>
      </w:r>
      <w:r w:rsidR="00176B94" w:rsidRPr="00954655">
        <w:rPr>
          <w:lang w:val="ro-MD"/>
        </w:rPr>
        <w:t>Legea</w:t>
      </w:r>
      <w:r w:rsidR="00DC4A64" w:rsidRPr="00954655">
        <w:rPr>
          <w:lang w:val="ro-MD"/>
        </w:rPr>
        <w:t xml:space="preserve"> </w:t>
      </w:r>
      <w:r w:rsidR="00176B94" w:rsidRPr="00954655">
        <w:rPr>
          <w:lang w:val="ro-MD"/>
        </w:rPr>
        <w:t>nr.</w:t>
      </w:r>
      <w:r w:rsidR="00DC4A64" w:rsidRPr="00954655">
        <w:rPr>
          <w:lang w:val="ro-MD"/>
        </w:rPr>
        <w:t xml:space="preserve"> </w:t>
      </w:r>
      <w:r w:rsidR="00176B94" w:rsidRPr="00954655">
        <w:rPr>
          <w:lang w:val="ro-MD"/>
        </w:rPr>
        <w:t>131/2015</w:t>
      </w:r>
      <w:r w:rsidR="00DC4A64" w:rsidRPr="00954655">
        <w:rPr>
          <w:lang w:val="ro-MD"/>
        </w:rPr>
        <w:t xml:space="preserve"> </w:t>
      </w:r>
      <w:r w:rsidR="00176B94" w:rsidRPr="00954655">
        <w:rPr>
          <w:lang w:val="ro-MD"/>
        </w:rPr>
        <w:t>privind</w:t>
      </w:r>
      <w:r w:rsidR="00DC4A64" w:rsidRPr="00954655">
        <w:rPr>
          <w:lang w:val="ro-MD"/>
        </w:rPr>
        <w:t xml:space="preserve"> </w:t>
      </w:r>
      <w:r w:rsidR="009F2C1D" w:rsidRPr="00954655">
        <w:rPr>
          <w:lang w:val="ro-MD"/>
        </w:rPr>
        <w:t>achizi</w:t>
      </w:r>
      <w:r w:rsidR="00DC6B7C" w:rsidRPr="00954655">
        <w:rPr>
          <w:lang w:val="ro-MD"/>
        </w:rPr>
        <w:t>ț</w:t>
      </w:r>
      <w:r w:rsidR="009F2C1D" w:rsidRPr="00954655">
        <w:rPr>
          <w:lang w:val="ro-MD"/>
        </w:rPr>
        <w:t>iile</w:t>
      </w:r>
      <w:r w:rsidR="00DC4A64" w:rsidRPr="00954655">
        <w:rPr>
          <w:lang w:val="ro-MD"/>
        </w:rPr>
        <w:t xml:space="preserve"> </w:t>
      </w:r>
      <w:r w:rsidR="00176B94" w:rsidRPr="00954655">
        <w:rPr>
          <w:lang w:val="ro-MD"/>
        </w:rPr>
        <w:t>publice</w:t>
      </w:r>
      <w:r w:rsidRPr="00954655">
        <w:rPr>
          <w:lang w:val="ro-MD"/>
        </w:rPr>
        <w:t>;</w:t>
      </w:r>
    </w:p>
    <w:p w14:paraId="301FE928" w14:textId="38A00145" w:rsidR="004F5D63" w:rsidRPr="00954655" w:rsidRDefault="004F5D63" w:rsidP="00851EDF">
      <w:pPr>
        <w:autoSpaceDE w:val="0"/>
        <w:autoSpaceDN w:val="0"/>
        <w:adjustRightInd w:val="0"/>
        <w:spacing w:line="276" w:lineRule="auto"/>
        <w:ind w:firstLine="567"/>
        <w:jc w:val="both"/>
        <w:rPr>
          <w:bCs/>
          <w:iCs/>
          <w:lang w:val="ro-MD"/>
        </w:rPr>
      </w:pPr>
      <w:r w:rsidRPr="00954655">
        <w:rPr>
          <w:bCs/>
          <w:i/>
          <w:iCs/>
          <w:lang w:val="ro-MD"/>
        </w:rPr>
        <w:t>combustibil</w:t>
      </w:r>
      <w:r w:rsidR="00DC4A64" w:rsidRPr="00954655">
        <w:rPr>
          <w:bCs/>
          <w:i/>
          <w:iCs/>
          <w:lang w:val="ro-MD"/>
        </w:rPr>
        <w:t xml:space="preserve"> </w:t>
      </w:r>
      <w:r w:rsidRPr="00954655">
        <w:rPr>
          <w:bCs/>
          <w:i/>
          <w:iCs/>
          <w:lang w:val="ro-MD"/>
        </w:rPr>
        <w:t>alternativ</w:t>
      </w:r>
      <w:r w:rsidR="00DC4A64" w:rsidRPr="00954655">
        <w:rPr>
          <w:bCs/>
          <w:i/>
          <w:iCs/>
          <w:lang w:val="ro-MD"/>
        </w:rPr>
        <w:t xml:space="preserve"> </w:t>
      </w:r>
      <w:r w:rsidRPr="00954655">
        <w:rPr>
          <w:bCs/>
          <w:i/>
          <w:iCs/>
          <w:lang w:val="ro-MD"/>
        </w:rPr>
        <w:t>–</w:t>
      </w:r>
      <w:r w:rsidR="00DC4A64" w:rsidRPr="00954655">
        <w:rPr>
          <w:lang w:val="ro-MD"/>
        </w:rPr>
        <w:t xml:space="preserve"> </w:t>
      </w:r>
      <w:r w:rsidRPr="00954655">
        <w:rPr>
          <w:bCs/>
          <w:iCs/>
          <w:lang w:val="ro-MD"/>
        </w:rPr>
        <w:t>combustibili</w:t>
      </w:r>
      <w:r w:rsidR="00DC4A64" w:rsidRPr="00954655">
        <w:rPr>
          <w:bCs/>
          <w:iCs/>
          <w:lang w:val="ro-MD"/>
        </w:rPr>
        <w:t xml:space="preserve"> </w:t>
      </w:r>
      <w:r w:rsidRPr="00954655">
        <w:rPr>
          <w:bCs/>
          <w:iCs/>
          <w:lang w:val="ro-MD"/>
        </w:rPr>
        <w:t>sau</w:t>
      </w:r>
      <w:r w:rsidR="00DC4A64" w:rsidRPr="00954655">
        <w:rPr>
          <w:bCs/>
          <w:iCs/>
          <w:lang w:val="ro-MD"/>
        </w:rPr>
        <w:t xml:space="preserve"> </w:t>
      </w:r>
      <w:r w:rsidRPr="00954655">
        <w:rPr>
          <w:bCs/>
          <w:iCs/>
          <w:lang w:val="ro-MD"/>
        </w:rPr>
        <w:t>surse</w:t>
      </w:r>
      <w:r w:rsidR="00DC4A64" w:rsidRPr="00954655">
        <w:rPr>
          <w:bCs/>
          <w:iCs/>
          <w:lang w:val="ro-MD"/>
        </w:rPr>
        <w:t xml:space="preserve"> </w:t>
      </w:r>
      <w:r w:rsidRPr="00954655">
        <w:rPr>
          <w:bCs/>
          <w:iCs/>
          <w:lang w:val="ro-MD"/>
        </w:rPr>
        <w:t>de</w:t>
      </w:r>
      <w:r w:rsidR="00DC4A64" w:rsidRPr="00954655">
        <w:rPr>
          <w:bCs/>
          <w:iCs/>
          <w:lang w:val="ro-MD"/>
        </w:rPr>
        <w:t xml:space="preserve"> </w:t>
      </w:r>
      <w:r w:rsidRPr="00954655">
        <w:rPr>
          <w:bCs/>
          <w:iCs/>
          <w:lang w:val="ro-MD"/>
        </w:rPr>
        <w:t>energie</w:t>
      </w:r>
      <w:r w:rsidR="00DC4A64" w:rsidRPr="00954655">
        <w:rPr>
          <w:bCs/>
          <w:iCs/>
          <w:lang w:val="ro-MD"/>
        </w:rPr>
        <w:t xml:space="preserve"> </w:t>
      </w:r>
      <w:r w:rsidRPr="00954655">
        <w:rPr>
          <w:bCs/>
          <w:iCs/>
          <w:lang w:val="ro-MD"/>
        </w:rPr>
        <w:t>care</w:t>
      </w:r>
      <w:r w:rsidR="00DC4A64" w:rsidRPr="00954655">
        <w:rPr>
          <w:bCs/>
          <w:iCs/>
          <w:lang w:val="ro-MD"/>
        </w:rPr>
        <w:t xml:space="preserve"> </w:t>
      </w:r>
      <w:r w:rsidRPr="00954655">
        <w:rPr>
          <w:bCs/>
          <w:iCs/>
          <w:lang w:val="ro-MD"/>
        </w:rPr>
        <w:t>servesc,</w:t>
      </w:r>
      <w:r w:rsidR="00DC4A64" w:rsidRPr="00954655">
        <w:rPr>
          <w:bCs/>
          <w:iCs/>
          <w:lang w:val="ro-MD"/>
        </w:rPr>
        <w:t xml:space="preserve"> </w:t>
      </w:r>
      <w:r w:rsidRPr="00954655">
        <w:rPr>
          <w:bCs/>
          <w:iCs/>
          <w:lang w:val="ro-MD"/>
        </w:rPr>
        <w:t>cel</w:t>
      </w:r>
      <w:r w:rsidR="00DC4A64" w:rsidRPr="00954655">
        <w:rPr>
          <w:bCs/>
          <w:iCs/>
          <w:lang w:val="ro-MD"/>
        </w:rPr>
        <w:t xml:space="preserve"> </w:t>
      </w:r>
      <w:r w:rsidRPr="00954655">
        <w:rPr>
          <w:bCs/>
          <w:iCs/>
          <w:lang w:val="ro-MD"/>
        </w:rPr>
        <w:t>pu</w:t>
      </w:r>
      <w:r w:rsidR="00DC6B7C" w:rsidRPr="00954655">
        <w:rPr>
          <w:bCs/>
          <w:iCs/>
          <w:lang w:val="ro-MD"/>
        </w:rPr>
        <w:t>ț</w:t>
      </w:r>
      <w:r w:rsidRPr="00954655">
        <w:rPr>
          <w:bCs/>
          <w:iCs/>
          <w:lang w:val="ro-MD"/>
        </w:rPr>
        <w:t>in</w:t>
      </w:r>
      <w:r w:rsidR="00DC4A64" w:rsidRPr="00954655">
        <w:rPr>
          <w:bCs/>
          <w:iCs/>
          <w:lang w:val="ro-MD"/>
        </w:rPr>
        <w:t xml:space="preserve"> </w:t>
      </w:r>
      <w:r w:rsidRPr="00954655">
        <w:rPr>
          <w:bCs/>
          <w:iCs/>
          <w:lang w:val="ro-MD"/>
        </w:rPr>
        <w:t>par</w:t>
      </w:r>
      <w:r w:rsidR="00DC6B7C" w:rsidRPr="00954655">
        <w:rPr>
          <w:bCs/>
          <w:iCs/>
          <w:lang w:val="ro-MD"/>
        </w:rPr>
        <w:t>ț</w:t>
      </w:r>
      <w:r w:rsidRPr="00954655">
        <w:rPr>
          <w:bCs/>
          <w:iCs/>
          <w:lang w:val="ro-MD"/>
        </w:rPr>
        <w:t>ial,</w:t>
      </w:r>
      <w:r w:rsidR="00DC4A64" w:rsidRPr="00954655">
        <w:rPr>
          <w:bCs/>
          <w:iCs/>
          <w:lang w:val="ro-MD"/>
        </w:rPr>
        <w:t xml:space="preserve"> </w:t>
      </w:r>
      <w:r w:rsidRPr="00954655">
        <w:rPr>
          <w:bCs/>
          <w:iCs/>
          <w:lang w:val="ro-MD"/>
        </w:rPr>
        <w:t>drept</w:t>
      </w:r>
      <w:r w:rsidR="00DC4A64" w:rsidRPr="00954655">
        <w:rPr>
          <w:bCs/>
          <w:iCs/>
          <w:lang w:val="ro-MD"/>
        </w:rPr>
        <w:t xml:space="preserve"> </w:t>
      </w:r>
      <w:r w:rsidRPr="00954655">
        <w:rPr>
          <w:bCs/>
          <w:iCs/>
          <w:lang w:val="ro-MD"/>
        </w:rPr>
        <w:t>substitut</w:t>
      </w:r>
      <w:r w:rsidR="00DC4A64" w:rsidRPr="00954655">
        <w:rPr>
          <w:bCs/>
          <w:iCs/>
          <w:lang w:val="ro-MD"/>
        </w:rPr>
        <w:t xml:space="preserve"> </w:t>
      </w:r>
      <w:r w:rsidRPr="00954655">
        <w:rPr>
          <w:bCs/>
          <w:iCs/>
          <w:lang w:val="ro-MD"/>
        </w:rPr>
        <w:t>pentru</w:t>
      </w:r>
      <w:r w:rsidR="00DC4A64" w:rsidRPr="00954655">
        <w:rPr>
          <w:bCs/>
          <w:iCs/>
          <w:lang w:val="ro-MD"/>
        </w:rPr>
        <w:t xml:space="preserve"> </w:t>
      </w:r>
      <w:r w:rsidRPr="00954655">
        <w:rPr>
          <w:bCs/>
          <w:iCs/>
          <w:lang w:val="ro-MD"/>
        </w:rPr>
        <w:t>sursele</w:t>
      </w:r>
      <w:r w:rsidR="00DC4A64" w:rsidRPr="00954655">
        <w:rPr>
          <w:bCs/>
          <w:iCs/>
          <w:lang w:val="ro-MD"/>
        </w:rPr>
        <w:t xml:space="preserve"> </w:t>
      </w:r>
      <w:r w:rsidRPr="00954655">
        <w:rPr>
          <w:bCs/>
          <w:iCs/>
          <w:lang w:val="ro-MD"/>
        </w:rPr>
        <w:t>de</w:t>
      </w:r>
      <w:r w:rsidR="00DC4A64" w:rsidRPr="00954655">
        <w:rPr>
          <w:bCs/>
          <w:iCs/>
          <w:lang w:val="ro-MD"/>
        </w:rPr>
        <w:t xml:space="preserve"> </w:t>
      </w:r>
      <w:r w:rsidRPr="00954655">
        <w:rPr>
          <w:bCs/>
          <w:iCs/>
          <w:lang w:val="ro-MD"/>
        </w:rPr>
        <w:t>combustibil</w:t>
      </w:r>
      <w:r w:rsidR="00DC4A64" w:rsidRPr="00954655">
        <w:rPr>
          <w:bCs/>
          <w:iCs/>
          <w:lang w:val="ro-MD"/>
        </w:rPr>
        <w:t xml:space="preserve"> </w:t>
      </w:r>
      <w:r w:rsidRPr="00954655">
        <w:rPr>
          <w:bCs/>
          <w:iCs/>
          <w:lang w:val="ro-MD"/>
        </w:rPr>
        <w:t>fosil</w:t>
      </w:r>
      <w:r w:rsidR="00DC4A64" w:rsidRPr="00954655">
        <w:rPr>
          <w:bCs/>
          <w:iCs/>
          <w:lang w:val="ro-MD"/>
        </w:rPr>
        <w:t xml:space="preserve"> </w:t>
      </w:r>
      <w:r w:rsidRPr="00954655">
        <w:rPr>
          <w:bCs/>
          <w:iCs/>
          <w:lang w:val="ro-MD"/>
        </w:rPr>
        <w:t>în</w:t>
      </w:r>
      <w:r w:rsidR="00DC4A64" w:rsidRPr="00954655">
        <w:rPr>
          <w:bCs/>
          <w:iCs/>
          <w:lang w:val="ro-MD"/>
        </w:rPr>
        <w:t xml:space="preserve"> </w:t>
      </w:r>
      <w:r w:rsidRPr="00954655">
        <w:rPr>
          <w:bCs/>
          <w:iCs/>
          <w:lang w:val="ro-MD"/>
        </w:rPr>
        <w:t>livrarea</w:t>
      </w:r>
      <w:r w:rsidR="00DC4A64" w:rsidRPr="00954655">
        <w:rPr>
          <w:bCs/>
          <w:iCs/>
          <w:lang w:val="ro-MD"/>
        </w:rPr>
        <w:t xml:space="preserve"> </w:t>
      </w:r>
      <w:r w:rsidRPr="00954655">
        <w:rPr>
          <w:bCs/>
          <w:iCs/>
          <w:lang w:val="ro-MD"/>
        </w:rPr>
        <w:t>de</w:t>
      </w:r>
      <w:r w:rsidR="00DC4A64" w:rsidRPr="00954655">
        <w:rPr>
          <w:bCs/>
          <w:iCs/>
          <w:lang w:val="ro-MD"/>
        </w:rPr>
        <w:t xml:space="preserve"> </w:t>
      </w:r>
      <w:r w:rsidRPr="00954655">
        <w:rPr>
          <w:bCs/>
          <w:iCs/>
          <w:lang w:val="ro-MD"/>
        </w:rPr>
        <w:t>energie</w:t>
      </w:r>
      <w:r w:rsidR="00DC4A64" w:rsidRPr="00954655">
        <w:rPr>
          <w:bCs/>
          <w:iCs/>
          <w:lang w:val="ro-MD"/>
        </w:rPr>
        <w:t xml:space="preserve"> </w:t>
      </w:r>
      <w:r w:rsidRPr="00954655">
        <w:rPr>
          <w:bCs/>
          <w:iCs/>
          <w:lang w:val="ro-MD"/>
        </w:rPr>
        <w:t>pentru</w:t>
      </w:r>
      <w:r w:rsidR="00DC4A64" w:rsidRPr="00954655">
        <w:rPr>
          <w:bCs/>
          <w:iCs/>
          <w:lang w:val="ro-MD"/>
        </w:rPr>
        <w:t xml:space="preserve"> </w:t>
      </w:r>
      <w:r w:rsidRPr="00954655">
        <w:rPr>
          <w:bCs/>
          <w:iCs/>
          <w:lang w:val="ro-MD"/>
        </w:rPr>
        <w:t>transporturi</w:t>
      </w:r>
      <w:r w:rsidR="00DC4A64" w:rsidRPr="00954655">
        <w:rPr>
          <w:bCs/>
          <w:iCs/>
          <w:lang w:val="ro-MD"/>
        </w:rPr>
        <w:t xml:space="preserve"> </w:t>
      </w:r>
      <w:r w:rsidR="00DC6B7C" w:rsidRPr="00954655">
        <w:rPr>
          <w:bCs/>
          <w:iCs/>
          <w:lang w:val="ro-MD"/>
        </w:rPr>
        <w:t>ș</w:t>
      </w:r>
      <w:r w:rsidRPr="00954655">
        <w:rPr>
          <w:bCs/>
          <w:iCs/>
          <w:lang w:val="ro-MD"/>
        </w:rPr>
        <w:t>i</w:t>
      </w:r>
      <w:r w:rsidR="00DC4A64" w:rsidRPr="00954655">
        <w:rPr>
          <w:bCs/>
          <w:iCs/>
          <w:lang w:val="ro-MD"/>
        </w:rPr>
        <w:t xml:space="preserve"> </w:t>
      </w:r>
      <w:r w:rsidRPr="00954655">
        <w:rPr>
          <w:bCs/>
          <w:iCs/>
          <w:lang w:val="ro-MD"/>
        </w:rPr>
        <w:t>care</w:t>
      </w:r>
      <w:r w:rsidR="00DC4A64" w:rsidRPr="00954655">
        <w:rPr>
          <w:bCs/>
          <w:iCs/>
          <w:lang w:val="ro-MD"/>
        </w:rPr>
        <w:t xml:space="preserve"> </w:t>
      </w:r>
      <w:r w:rsidRPr="00954655">
        <w:rPr>
          <w:bCs/>
          <w:iCs/>
          <w:lang w:val="ro-MD"/>
        </w:rPr>
        <w:t>au</w:t>
      </w:r>
      <w:r w:rsidR="00DC4A64" w:rsidRPr="00954655">
        <w:rPr>
          <w:bCs/>
          <w:iCs/>
          <w:lang w:val="ro-MD"/>
        </w:rPr>
        <w:t xml:space="preserve"> </w:t>
      </w:r>
      <w:r w:rsidRPr="00954655">
        <w:rPr>
          <w:bCs/>
          <w:iCs/>
          <w:lang w:val="ro-MD"/>
        </w:rPr>
        <w:t>poten</w:t>
      </w:r>
      <w:r w:rsidR="00DC6B7C" w:rsidRPr="00954655">
        <w:rPr>
          <w:bCs/>
          <w:iCs/>
          <w:lang w:val="ro-MD"/>
        </w:rPr>
        <w:t>ț</w:t>
      </w:r>
      <w:r w:rsidRPr="00954655">
        <w:rPr>
          <w:bCs/>
          <w:iCs/>
          <w:lang w:val="ro-MD"/>
        </w:rPr>
        <w:t>ialul</w:t>
      </w:r>
      <w:r w:rsidR="00DC4A64" w:rsidRPr="00954655">
        <w:rPr>
          <w:bCs/>
          <w:iCs/>
          <w:lang w:val="ro-MD"/>
        </w:rPr>
        <w:t xml:space="preserve"> </w:t>
      </w:r>
      <w:r w:rsidRPr="00954655">
        <w:rPr>
          <w:bCs/>
          <w:iCs/>
          <w:lang w:val="ro-MD"/>
        </w:rPr>
        <w:t>de</w:t>
      </w:r>
      <w:r w:rsidR="00DC4A64" w:rsidRPr="00954655">
        <w:rPr>
          <w:bCs/>
          <w:iCs/>
          <w:lang w:val="ro-MD"/>
        </w:rPr>
        <w:t xml:space="preserve"> </w:t>
      </w:r>
      <w:r w:rsidRPr="00954655">
        <w:rPr>
          <w:bCs/>
          <w:iCs/>
          <w:lang w:val="ro-MD"/>
        </w:rPr>
        <w:t>a</w:t>
      </w:r>
      <w:r w:rsidR="00DC4A64" w:rsidRPr="00954655">
        <w:rPr>
          <w:bCs/>
          <w:iCs/>
          <w:lang w:val="ro-MD"/>
        </w:rPr>
        <w:t xml:space="preserve"> </w:t>
      </w:r>
      <w:r w:rsidRPr="00954655">
        <w:rPr>
          <w:bCs/>
          <w:iCs/>
          <w:lang w:val="ro-MD"/>
        </w:rPr>
        <w:t>contribui</w:t>
      </w:r>
      <w:r w:rsidR="00DC4A64" w:rsidRPr="00954655">
        <w:rPr>
          <w:bCs/>
          <w:iCs/>
          <w:lang w:val="ro-MD"/>
        </w:rPr>
        <w:t xml:space="preserve"> </w:t>
      </w:r>
      <w:r w:rsidRPr="00954655">
        <w:rPr>
          <w:bCs/>
          <w:iCs/>
          <w:lang w:val="ro-MD"/>
        </w:rPr>
        <w:t>la</w:t>
      </w:r>
      <w:r w:rsidR="00DC4A64" w:rsidRPr="00954655">
        <w:rPr>
          <w:bCs/>
          <w:iCs/>
          <w:lang w:val="ro-MD"/>
        </w:rPr>
        <w:t xml:space="preserve"> </w:t>
      </w:r>
      <w:r w:rsidRPr="00954655">
        <w:rPr>
          <w:bCs/>
          <w:iCs/>
          <w:lang w:val="ro-MD"/>
        </w:rPr>
        <w:t>decarbonizarea</w:t>
      </w:r>
      <w:r w:rsidR="00DC4A64" w:rsidRPr="00954655">
        <w:rPr>
          <w:bCs/>
          <w:iCs/>
          <w:lang w:val="ro-MD"/>
        </w:rPr>
        <w:t xml:space="preserve"> </w:t>
      </w:r>
      <w:r w:rsidRPr="00954655">
        <w:rPr>
          <w:bCs/>
          <w:iCs/>
          <w:lang w:val="ro-MD"/>
        </w:rPr>
        <w:t>acestora</w:t>
      </w:r>
      <w:r w:rsidR="00DC4A64" w:rsidRPr="00954655">
        <w:rPr>
          <w:bCs/>
          <w:iCs/>
          <w:lang w:val="ro-MD"/>
        </w:rPr>
        <w:t xml:space="preserve"> </w:t>
      </w:r>
      <w:r w:rsidR="00DC6B7C" w:rsidRPr="00954655">
        <w:rPr>
          <w:bCs/>
          <w:iCs/>
          <w:lang w:val="ro-MD"/>
        </w:rPr>
        <w:t>ș</w:t>
      </w:r>
      <w:r w:rsidRPr="00954655">
        <w:rPr>
          <w:bCs/>
          <w:iCs/>
          <w:lang w:val="ro-MD"/>
        </w:rPr>
        <w:t>i</w:t>
      </w:r>
      <w:r w:rsidR="00DC4A64" w:rsidRPr="00954655">
        <w:rPr>
          <w:bCs/>
          <w:iCs/>
          <w:lang w:val="ro-MD"/>
        </w:rPr>
        <w:t xml:space="preserve"> </w:t>
      </w:r>
      <w:r w:rsidRPr="00954655">
        <w:rPr>
          <w:bCs/>
          <w:iCs/>
          <w:lang w:val="ro-MD"/>
        </w:rPr>
        <w:t>de</w:t>
      </w:r>
      <w:r w:rsidR="00DC4A64" w:rsidRPr="00954655">
        <w:rPr>
          <w:bCs/>
          <w:iCs/>
          <w:lang w:val="ro-MD"/>
        </w:rPr>
        <w:t xml:space="preserve"> </w:t>
      </w:r>
      <w:r w:rsidRPr="00954655">
        <w:rPr>
          <w:bCs/>
          <w:iCs/>
          <w:lang w:val="ro-MD"/>
        </w:rPr>
        <w:t>a</w:t>
      </w:r>
      <w:r w:rsidR="00DC4A64" w:rsidRPr="00954655">
        <w:rPr>
          <w:bCs/>
          <w:iCs/>
          <w:lang w:val="ro-MD"/>
        </w:rPr>
        <w:t xml:space="preserve"> </w:t>
      </w:r>
      <w:r w:rsidRPr="00954655">
        <w:rPr>
          <w:bCs/>
          <w:iCs/>
          <w:lang w:val="ro-MD"/>
        </w:rPr>
        <w:t>îmbunătă</w:t>
      </w:r>
      <w:r w:rsidR="00DC6B7C" w:rsidRPr="00954655">
        <w:rPr>
          <w:bCs/>
          <w:iCs/>
          <w:lang w:val="ro-MD"/>
        </w:rPr>
        <w:t>ț</w:t>
      </w:r>
      <w:r w:rsidRPr="00954655">
        <w:rPr>
          <w:bCs/>
          <w:iCs/>
          <w:lang w:val="ro-MD"/>
        </w:rPr>
        <w:t>i</w:t>
      </w:r>
      <w:r w:rsidR="00DC4A64" w:rsidRPr="00954655">
        <w:rPr>
          <w:bCs/>
          <w:iCs/>
          <w:lang w:val="ro-MD"/>
        </w:rPr>
        <w:t xml:space="preserve"> </w:t>
      </w:r>
      <w:r w:rsidRPr="00954655">
        <w:rPr>
          <w:bCs/>
          <w:iCs/>
          <w:lang w:val="ro-MD"/>
        </w:rPr>
        <w:t>performan</w:t>
      </w:r>
      <w:r w:rsidR="00DC6B7C" w:rsidRPr="00954655">
        <w:rPr>
          <w:bCs/>
          <w:iCs/>
          <w:lang w:val="ro-MD"/>
        </w:rPr>
        <w:t>ț</w:t>
      </w:r>
      <w:r w:rsidRPr="00954655">
        <w:rPr>
          <w:bCs/>
          <w:iCs/>
          <w:lang w:val="ro-MD"/>
        </w:rPr>
        <w:t>a</w:t>
      </w:r>
      <w:r w:rsidR="00DC4A64" w:rsidRPr="00954655">
        <w:rPr>
          <w:bCs/>
          <w:iCs/>
          <w:lang w:val="ro-MD"/>
        </w:rPr>
        <w:t xml:space="preserve"> </w:t>
      </w:r>
      <w:r w:rsidRPr="00954655">
        <w:rPr>
          <w:bCs/>
          <w:iCs/>
          <w:lang w:val="ro-MD"/>
        </w:rPr>
        <w:t>de</w:t>
      </w:r>
      <w:r w:rsidR="00DC4A64" w:rsidRPr="00954655">
        <w:rPr>
          <w:bCs/>
          <w:iCs/>
          <w:lang w:val="ro-MD"/>
        </w:rPr>
        <w:t xml:space="preserve"> </w:t>
      </w:r>
      <w:r w:rsidRPr="00954655">
        <w:rPr>
          <w:bCs/>
          <w:iCs/>
          <w:lang w:val="ro-MD"/>
        </w:rPr>
        <w:t>mediu</w:t>
      </w:r>
      <w:r w:rsidR="00DC4A64" w:rsidRPr="00954655">
        <w:rPr>
          <w:bCs/>
          <w:iCs/>
          <w:lang w:val="ro-MD"/>
        </w:rPr>
        <w:t xml:space="preserve"> </w:t>
      </w:r>
      <w:r w:rsidRPr="00954655">
        <w:rPr>
          <w:bCs/>
          <w:iCs/>
          <w:lang w:val="ro-MD"/>
        </w:rPr>
        <w:t>a</w:t>
      </w:r>
      <w:r w:rsidR="00DC4A64" w:rsidRPr="00954655">
        <w:rPr>
          <w:bCs/>
          <w:iCs/>
          <w:lang w:val="ro-MD"/>
        </w:rPr>
        <w:t xml:space="preserve"> </w:t>
      </w:r>
      <w:r w:rsidRPr="00954655">
        <w:rPr>
          <w:bCs/>
          <w:iCs/>
          <w:lang w:val="ro-MD"/>
        </w:rPr>
        <w:t>sectorului</w:t>
      </w:r>
      <w:r w:rsidR="00DC4A64" w:rsidRPr="00954655">
        <w:rPr>
          <w:bCs/>
          <w:iCs/>
          <w:lang w:val="ro-MD"/>
        </w:rPr>
        <w:t xml:space="preserve"> </w:t>
      </w:r>
      <w:r w:rsidRPr="00954655">
        <w:rPr>
          <w:bCs/>
          <w:iCs/>
          <w:lang w:val="ro-MD"/>
        </w:rPr>
        <w:t>transporturilor,</w:t>
      </w:r>
      <w:r w:rsidR="00DC4A64" w:rsidRPr="00954655">
        <w:rPr>
          <w:bCs/>
          <w:iCs/>
          <w:lang w:val="ro-MD"/>
        </w:rPr>
        <w:t xml:space="preserve"> </w:t>
      </w:r>
      <w:r w:rsidRPr="00954655">
        <w:rPr>
          <w:bCs/>
          <w:iCs/>
          <w:lang w:val="ro-MD"/>
        </w:rPr>
        <w:t>precum</w:t>
      </w:r>
      <w:r w:rsidR="00DC4A64" w:rsidRPr="00954655">
        <w:rPr>
          <w:bCs/>
          <w:iCs/>
          <w:lang w:val="ro-MD"/>
        </w:rPr>
        <w:t xml:space="preserve"> </w:t>
      </w:r>
      <w:r w:rsidRPr="00954655">
        <w:rPr>
          <w:bCs/>
          <w:iCs/>
          <w:lang w:val="ro-MD"/>
        </w:rPr>
        <w:t>energia</w:t>
      </w:r>
      <w:r w:rsidR="00DC4A64" w:rsidRPr="00954655">
        <w:rPr>
          <w:bCs/>
          <w:iCs/>
          <w:lang w:val="ro-MD"/>
        </w:rPr>
        <w:t xml:space="preserve"> </w:t>
      </w:r>
      <w:r w:rsidRPr="00954655">
        <w:rPr>
          <w:bCs/>
          <w:iCs/>
          <w:lang w:val="ro-MD"/>
        </w:rPr>
        <w:t>electrică,</w:t>
      </w:r>
      <w:r w:rsidR="00DC4A64" w:rsidRPr="00954655">
        <w:rPr>
          <w:bCs/>
          <w:iCs/>
          <w:lang w:val="ro-MD"/>
        </w:rPr>
        <w:t xml:space="preserve"> </w:t>
      </w:r>
      <w:r w:rsidRPr="00954655">
        <w:rPr>
          <w:bCs/>
          <w:iCs/>
          <w:lang w:val="ro-MD"/>
        </w:rPr>
        <w:t>hidrogenul,</w:t>
      </w:r>
      <w:r w:rsidR="00DC4A64" w:rsidRPr="00954655">
        <w:rPr>
          <w:bCs/>
          <w:iCs/>
          <w:lang w:val="ro-MD"/>
        </w:rPr>
        <w:t xml:space="preserve"> </w:t>
      </w:r>
      <w:r w:rsidR="00733CC3" w:rsidRPr="00954655">
        <w:rPr>
          <w:bCs/>
          <w:iCs/>
          <w:lang w:val="ro-MD"/>
        </w:rPr>
        <w:t xml:space="preserve">biocombustibilii, </w:t>
      </w:r>
      <w:r w:rsidR="00BA3AE4" w:rsidRPr="00954655">
        <w:rPr>
          <w:bCs/>
          <w:iCs/>
          <w:lang w:val="ro-MD"/>
        </w:rPr>
        <w:t>biocarburan</w:t>
      </w:r>
      <w:r w:rsidR="00DC6B7C" w:rsidRPr="00954655">
        <w:rPr>
          <w:bCs/>
          <w:iCs/>
          <w:lang w:val="ro-MD"/>
        </w:rPr>
        <w:t>ț</w:t>
      </w:r>
      <w:r w:rsidR="00BA3AE4" w:rsidRPr="00954655">
        <w:rPr>
          <w:bCs/>
          <w:iCs/>
          <w:lang w:val="ro-MD"/>
        </w:rPr>
        <w:t>ii,</w:t>
      </w:r>
      <w:r w:rsidR="00DC4A64" w:rsidRPr="00954655">
        <w:rPr>
          <w:bCs/>
          <w:iCs/>
          <w:lang w:val="ro-MD"/>
        </w:rPr>
        <w:t xml:space="preserve"> </w:t>
      </w:r>
      <w:r w:rsidRPr="00954655">
        <w:rPr>
          <w:bCs/>
          <w:iCs/>
          <w:lang w:val="ro-MD"/>
        </w:rPr>
        <w:t>combus</w:t>
      </w:r>
      <w:r w:rsidR="00F75881" w:rsidRPr="00954655">
        <w:rPr>
          <w:bCs/>
          <w:iCs/>
          <w:lang w:val="ro-MD"/>
        </w:rPr>
        <w:t>tibilii</w:t>
      </w:r>
      <w:r w:rsidR="00DC4A64" w:rsidRPr="00954655">
        <w:rPr>
          <w:bCs/>
          <w:iCs/>
          <w:lang w:val="ro-MD"/>
        </w:rPr>
        <w:t xml:space="preserve"> </w:t>
      </w:r>
      <w:r w:rsidR="00F75881" w:rsidRPr="00954655">
        <w:rPr>
          <w:bCs/>
          <w:iCs/>
          <w:lang w:val="ro-MD"/>
        </w:rPr>
        <w:t>sintetici</w:t>
      </w:r>
      <w:r w:rsidR="00DC4A64" w:rsidRPr="00954655">
        <w:rPr>
          <w:bCs/>
          <w:iCs/>
          <w:lang w:val="ro-MD"/>
        </w:rPr>
        <w:t xml:space="preserve"> </w:t>
      </w:r>
      <w:r w:rsidR="00DC6B7C" w:rsidRPr="00954655">
        <w:rPr>
          <w:bCs/>
          <w:iCs/>
          <w:lang w:val="ro-MD"/>
        </w:rPr>
        <w:t>ș</w:t>
      </w:r>
      <w:r w:rsidR="00F75881" w:rsidRPr="00954655">
        <w:rPr>
          <w:bCs/>
          <w:iCs/>
          <w:lang w:val="ro-MD"/>
        </w:rPr>
        <w:t>i</w:t>
      </w:r>
      <w:r w:rsidR="00DC4A64" w:rsidRPr="00954655">
        <w:rPr>
          <w:bCs/>
          <w:iCs/>
          <w:lang w:val="ro-MD"/>
        </w:rPr>
        <w:t xml:space="preserve"> </w:t>
      </w:r>
      <w:r w:rsidR="00F75881" w:rsidRPr="00954655">
        <w:rPr>
          <w:bCs/>
          <w:iCs/>
          <w:lang w:val="ro-MD"/>
        </w:rPr>
        <w:t>parafinici,</w:t>
      </w:r>
      <w:r w:rsidR="00DC4A64" w:rsidRPr="00954655">
        <w:rPr>
          <w:bCs/>
          <w:iCs/>
          <w:lang w:val="ro-MD"/>
        </w:rPr>
        <w:t xml:space="preserve"> </w:t>
      </w:r>
      <w:r w:rsidRPr="00954655">
        <w:rPr>
          <w:bCs/>
          <w:iCs/>
          <w:lang w:val="ro-MD"/>
        </w:rPr>
        <w:t>gaz</w:t>
      </w:r>
      <w:r w:rsidR="001D7361" w:rsidRPr="00954655">
        <w:rPr>
          <w:bCs/>
          <w:iCs/>
          <w:lang w:val="ro-MD"/>
        </w:rPr>
        <w:t>ul</w:t>
      </w:r>
      <w:r w:rsidR="00DC4A64" w:rsidRPr="00954655">
        <w:rPr>
          <w:bCs/>
          <w:iCs/>
          <w:lang w:val="ro-MD"/>
        </w:rPr>
        <w:t xml:space="preserve"> </w:t>
      </w:r>
      <w:r w:rsidRPr="00954655">
        <w:rPr>
          <w:bCs/>
          <w:iCs/>
          <w:lang w:val="ro-MD"/>
        </w:rPr>
        <w:t>natural</w:t>
      </w:r>
      <w:r w:rsidR="00DC4A64" w:rsidRPr="00954655">
        <w:rPr>
          <w:bCs/>
          <w:iCs/>
          <w:lang w:val="ro-MD"/>
        </w:rPr>
        <w:t xml:space="preserve"> </w:t>
      </w:r>
      <w:r w:rsidRPr="00954655">
        <w:rPr>
          <w:bCs/>
          <w:iCs/>
          <w:lang w:val="ro-MD"/>
        </w:rPr>
        <w:t>comprimat</w:t>
      </w:r>
      <w:r w:rsidR="00DC4A64" w:rsidRPr="00954655">
        <w:rPr>
          <w:bCs/>
          <w:iCs/>
          <w:lang w:val="ro-MD"/>
        </w:rPr>
        <w:t xml:space="preserve"> </w:t>
      </w:r>
      <w:r w:rsidR="001D7361" w:rsidRPr="00954655">
        <w:rPr>
          <w:bCs/>
          <w:iCs/>
          <w:lang w:val="ro-MD"/>
        </w:rPr>
        <w:t>(</w:t>
      </w:r>
      <w:r w:rsidRPr="00954655">
        <w:rPr>
          <w:bCs/>
          <w:iCs/>
          <w:lang w:val="ro-MD"/>
        </w:rPr>
        <w:t>GNC</w:t>
      </w:r>
      <w:r w:rsidR="00645EB4" w:rsidRPr="00954655">
        <w:rPr>
          <w:bCs/>
          <w:iCs/>
          <w:lang w:val="ro-MD"/>
        </w:rPr>
        <w:t>V</w:t>
      </w:r>
      <w:r w:rsidRPr="00954655">
        <w:rPr>
          <w:bCs/>
          <w:iCs/>
          <w:lang w:val="ro-MD"/>
        </w:rPr>
        <w:t>)</w:t>
      </w:r>
      <w:r w:rsidR="003F362F" w:rsidRPr="00954655">
        <w:rPr>
          <w:bCs/>
          <w:iCs/>
          <w:lang w:val="ro-MD"/>
        </w:rPr>
        <w:t xml:space="preserve"> inclusiv biometanul,</w:t>
      </w:r>
      <w:r w:rsidR="00DC4A64" w:rsidRPr="00954655">
        <w:rPr>
          <w:bCs/>
          <w:iCs/>
          <w:lang w:val="ro-MD"/>
        </w:rPr>
        <w:t xml:space="preserve"> </w:t>
      </w:r>
      <w:r w:rsidR="001D7361" w:rsidRPr="00954655">
        <w:rPr>
          <w:bCs/>
          <w:iCs/>
          <w:lang w:val="ro-MD"/>
        </w:rPr>
        <w:t>gazul</w:t>
      </w:r>
      <w:r w:rsidR="00DC4A64" w:rsidRPr="00954655">
        <w:rPr>
          <w:bCs/>
          <w:iCs/>
          <w:lang w:val="ro-MD"/>
        </w:rPr>
        <w:t xml:space="preserve"> </w:t>
      </w:r>
      <w:r w:rsidR="00ED4C7E" w:rsidRPr="00954655">
        <w:rPr>
          <w:bCs/>
          <w:iCs/>
          <w:lang w:val="ro-MD"/>
        </w:rPr>
        <w:t xml:space="preserve">natural </w:t>
      </w:r>
      <w:r w:rsidRPr="00954655">
        <w:rPr>
          <w:bCs/>
          <w:iCs/>
          <w:lang w:val="ro-MD"/>
        </w:rPr>
        <w:t>lich</w:t>
      </w:r>
      <w:r w:rsidR="001D7361" w:rsidRPr="00954655">
        <w:rPr>
          <w:bCs/>
          <w:iCs/>
          <w:lang w:val="ro-MD"/>
        </w:rPr>
        <w:t>efiat</w:t>
      </w:r>
      <w:r w:rsidR="00ED4C7E" w:rsidRPr="00954655">
        <w:rPr>
          <w:bCs/>
          <w:iCs/>
          <w:lang w:val="ro-MD"/>
        </w:rPr>
        <w:t xml:space="preserve"> și gazul petrolier lichefiat</w:t>
      </w:r>
      <w:r w:rsidR="009A0236" w:rsidRPr="00954655">
        <w:rPr>
          <w:bCs/>
          <w:iCs/>
          <w:lang w:val="ro-MD"/>
        </w:rPr>
        <w:t>;</w:t>
      </w:r>
    </w:p>
    <w:p w14:paraId="202EAD3D" w14:textId="2526A16D" w:rsidR="00B73D54" w:rsidRPr="00954655" w:rsidRDefault="0045253C" w:rsidP="00851EDF">
      <w:pPr>
        <w:autoSpaceDE w:val="0"/>
        <w:autoSpaceDN w:val="0"/>
        <w:adjustRightInd w:val="0"/>
        <w:spacing w:before="60" w:line="276" w:lineRule="auto"/>
        <w:ind w:firstLine="567"/>
        <w:jc w:val="both"/>
        <w:rPr>
          <w:bCs/>
          <w:lang w:val="ro-MD"/>
        </w:rPr>
      </w:pPr>
      <w:r w:rsidRPr="00954655">
        <w:rPr>
          <w:bCs/>
          <w:i/>
          <w:iCs/>
          <w:lang w:val="ro-MD"/>
        </w:rPr>
        <w:t>entitate</w:t>
      </w:r>
      <w:r w:rsidR="00DC4A64" w:rsidRPr="00954655">
        <w:rPr>
          <w:bCs/>
          <w:i/>
          <w:iCs/>
          <w:lang w:val="ro-MD"/>
        </w:rPr>
        <w:t xml:space="preserve"> </w:t>
      </w:r>
      <w:r w:rsidRPr="00954655">
        <w:rPr>
          <w:bCs/>
          <w:i/>
          <w:iCs/>
          <w:lang w:val="ro-MD"/>
        </w:rPr>
        <w:t>contractantă</w:t>
      </w:r>
      <w:r w:rsidR="00DC4A64" w:rsidRPr="00954655">
        <w:rPr>
          <w:bCs/>
          <w:lang w:val="ro-MD"/>
        </w:rPr>
        <w:t xml:space="preserve"> </w:t>
      </w:r>
      <w:r w:rsidR="00B73D54" w:rsidRPr="00954655">
        <w:rPr>
          <w:bCs/>
          <w:lang w:val="ro-MD"/>
        </w:rPr>
        <w:t>–</w:t>
      </w:r>
      <w:r w:rsidR="00262032" w:rsidRPr="00954655">
        <w:rPr>
          <w:bCs/>
          <w:lang w:val="ro-MD"/>
        </w:rPr>
        <w:t xml:space="preserve"> autoritate contractantă sau întreprinderea publică sau orice persoană juridică </w:t>
      </w:r>
      <w:r w:rsidRPr="00954655">
        <w:rPr>
          <w:bCs/>
          <w:lang w:val="ro-MD"/>
        </w:rPr>
        <w:t>definită</w:t>
      </w:r>
      <w:r w:rsidR="00DC4A64" w:rsidRPr="00954655">
        <w:rPr>
          <w:bCs/>
          <w:lang w:val="ro-MD"/>
        </w:rPr>
        <w:t xml:space="preserve"> </w:t>
      </w:r>
      <w:r w:rsidRPr="00954655">
        <w:rPr>
          <w:bCs/>
          <w:lang w:val="ro-MD"/>
        </w:rPr>
        <w:t>la</w:t>
      </w:r>
      <w:r w:rsidR="00DC4A64" w:rsidRPr="00954655">
        <w:rPr>
          <w:bCs/>
          <w:lang w:val="ro-MD"/>
        </w:rPr>
        <w:t xml:space="preserve"> </w:t>
      </w:r>
      <w:r w:rsidRPr="00954655">
        <w:rPr>
          <w:bCs/>
          <w:lang w:val="ro-MD"/>
        </w:rPr>
        <w:t>art.</w:t>
      </w:r>
      <w:r w:rsidR="00DC4A64" w:rsidRPr="00954655">
        <w:rPr>
          <w:bCs/>
          <w:lang w:val="ro-MD"/>
        </w:rPr>
        <w:t xml:space="preserve"> </w:t>
      </w:r>
      <w:r w:rsidRPr="00954655">
        <w:rPr>
          <w:bCs/>
          <w:lang w:val="ro-MD"/>
        </w:rPr>
        <w:t>4</w:t>
      </w:r>
      <w:r w:rsidR="00DC4A64" w:rsidRPr="00954655">
        <w:rPr>
          <w:bCs/>
          <w:lang w:val="ro-MD"/>
        </w:rPr>
        <w:t xml:space="preserve"> </w:t>
      </w:r>
      <w:r w:rsidRPr="00954655">
        <w:rPr>
          <w:bCs/>
          <w:lang w:val="ro-MD"/>
        </w:rPr>
        <w:t>alin</w:t>
      </w:r>
      <w:r w:rsidR="00E908DC" w:rsidRPr="00954655">
        <w:rPr>
          <w:bCs/>
          <w:lang w:val="ro-MD"/>
        </w:rPr>
        <w:t>.</w:t>
      </w:r>
      <w:r w:rsidR="00DC4A64" w:rsidRPr="00954655">
        <w:rPr>
          <w:bCs/>
          <w:lang w:val="ro-MD"/>
        </w:rPr>
        <w:t xml:space="preserve"> </w:t>
      </w:r>
      <w:r w:rsidR="00E908DC" w:rsidRPr="00954655">
        <w:rPr>
          <w:bCs/>
          <w:lang w:val="ro-MD"/>
        </w:rPr>
        <w:t>(1)</w:t>
      </w:r>
      <w:r w:rsidR="00DC4A64" w:rsidRPr="00954655">
        <w:rPr>
          <w:bCs/>
          <w:lang w:val="ro-MD"/>
        </w:rPr>
        <w:t xml:space="preserve"> </w:t>
      </w:r>
      <w:r w:rsidR="00E908DC" w:rsidRPr="00954655">
        <w:rPr>
          <w:bCs/>
          <w:lang w:val="ro-MD"/>
        </w:rPr>
        <w:t>din</w:t>
      </w:r>
      <w:r w:rsidR="00DC4A64" w:rsidRPr="00954655">
        <w:rPr>
          <w:bCs/>
          <w:lang w:val="ro-MD"/>
        </w:rPr>
        <w:t xml:space="preserve"> </w:t>
      </w:r>
      <w:r w:rsidR="00E908DC" w:rsidRPr="00954655">
        <w:rPr>
          <w:bCs/>
          <w:lang w:val="ro-MD"/>
        </w:rPr>
        <w:t>Legea</w:t>
      </w:r>
      <w:r w:rsidR="00DC4A64" w:rsidRPr="00954655">
        <w:rPr>
          <w:bCs/>
          <w:lang w:val="ro-MD"/>
        </w:rPr>
        <w:t xml:space="preserve"> </w:t>
      </w:r>
      <w:r w:rsidR="00E908DC" w:rsidRPr="00954655">
        <w:rPr>
          <w:bCs/>
          <w:lang w:val="ro-MD"/>
        </w:rPr>
        <w:t>nr.</w:t>
      </w:r>
      <w:r w:rsidR="00DC4A64" w:rsidRPr="00954655">
        <w:rPr>
          <w:bCs/>
          <w:lang w:val="ro-MD"/>
        </w:rPr>
        <w:t xml:space="preserve"> </w:t>
      </w:r>
      <w:r w:rsidR="00E908DC" w:rsidRPr="00954655">
        <w:rPr>
          <w:bCs/>
          <w:lang w:val="ro-MD"/>
        </w:rPr>
        <w:t>74/2020</w:t>
      </w:r>
      <w:r w:rsidR="00DC4A64" w:rsidRPr="00954655">
        <w:rPr>
          <w:bCs/>
          <w:lang w:val="ro-MD"/>
        </w:rPr>
        <w:t xml:space="preserve"> </w:t>
      </w:r>
      <w:r w:rsidR="00E908DC" w:rsidRPr="00954655">
        <w:rPr>
          <w:bCs/>
          <w:lang w:val="ro-MD"/>
        </w:rPr>
        <w:t>privind</w:t>
      </w:r>
      <w:r w:rsidR="00DC4A64" w:rsidRPr="00954655">
        <w:rPr>
          <w:bCs/>
          <w:lang w:val="ro-MD"/>
        </w:rPr>
        <w:t xml:space="preserve"> </w:t>
      </w:r>
      <w:r w:rsidR="00E92C23" w:rsidRPr="00954655">
        <w:rPr>
          <w:bCs/>
          <w:lang w:val="ro-MD"/>
        </w:rPr>
        <w:t>achizi</w:t>
      </w:r>
      <w:r w:rsidR="00DC6B7C" w:rsidRPr="00954655">
        <w:rPr>
          <w:bCs/>
          <w:lang w:val="ro-MD"/>
        </w:rPr>
        <w:t>ț</w:t>
      </w:r>
      <w:r w:rsidR="00E92C23" w:rsidRPr="00954655">
        <w:rPr>
          <w:bCs/>
          <w:lang w:val="ro-MD"/>
        </w:rPr>
        <w:t>iile</w:t>
      </w:r>
      <w:r w:rsidR="00DC4A64" w:rsidRPr="00954655">
        <w:rPr>
          <w:bCs/>
          <w:lang w:val="ro-MD"/>
        </w:rPr>
        <w:t xml:space="preserve"> </w:t>
      </w:r>
      <w:r w:rsidR="00E908DC" w:rsidRPr="00954655">
        <w:rPr>
          <w:bCs/>
          <w:lang w:val="ro-MD"/>
        </w:rPr>
        <w:t>în</w:t>
      </w:r>
      <w:r w:rsidR="00DC4A64" w:rsidRPr="00954655">
        <w:rPr>
          <w:bCs/>
          <w:lang w:val="ro-MD"/>
        </w:rPr>
        <w:t xml:space="preserve"> </w:t>
      </w:r>
      <w:r w:rsidR="00E908DC" w:rsidRPr="00954655">
        <w:rPr>
          <w:bCs/>
          <w:lang w:val="ro-MD"/>
        </w:rPr>
        <w:t>sectoarele</w:t>
      </w:r>
      <w:r w:rsidR="00DC4A64" w:rsidRPr="00954655">
        <w:rPr>
          <w:bCs/>
          <w:lang w:val="ro-MD"/>
        </w:rPr>
        <w:t xml:space="preserve"> </w:t>
      </w:r>
      <w:r w:rsidR="00E908DC" w:rsidRPr="00954655">
        <w:rPr>
          <w:bCs/>
          <w:lang w:val="ro-MD"/>
        </w:rPr>
        <w:t>energeticii,</w:t>
      </w:r>
      <w:r w:rsidR="00DC4A64" w:rsidRPr="00954655">
        <w:rPr>
          <w:bCs/>
          <w:lang w:val="ro-MD"/>
        </w:rPr>
        <w:t xml:space="preserve"> </w:t>
      </w:r>
      <w:r w:rsidR="00E908DC" w:rsidRPr="00954655">
        <w:rPr>
          <w:bCs/>
          <w:lang w:val="ro-MD"/>
        </w:rPr>
        <w:t>apei,</w:t>
      </w:r>
      <w:r w:rsidR="00DC4A64" w:rsidRPr="00954655">
        <w:rPr>
          <w:bCs/>
          <w:lang w:val="ro-MD"/>
        </w:rPr>
        <w:t xml:space="preserve"> </w:t>
      </w:r>
      <w:r w:rsidR="00E908DC" w:rsidRPr="00954655">
        <w:rPr>
          <w:bCs/>
          <w:lang w:val="ro-MD"/>
        </w:rPr>
        <w:t>transporturilor</w:t>
      </w:r>
      <w:r w:rsidR="00DC4A64" w:rsidRPr="00954655">
        <w:rPr>
          <w:bCs/>
          <w:lang w:val="ro-MD"/>
        </w:rPr>
        <w:t xml:space="preserve"> </w:t>
      </w:r>
      <w:r w:rsidR="00DC6B7C" w:rsidRPr="00954655">
        <w:rPr>
          <w:bCs/>
          <w:lang w:val="ro-MD"/>
        </w:rPr>
        <w:t>ș</w:t>
      </w:r>
      <w:r w:rsidR="00E908DC" w:rsidRPr="00954655">
        <w:rPr>
          <w:bCs/>
          <w:lang w:val="ro-MD"/>
        </w:rPr>
        <w:t>i</w:t>
      </w:r>
      <w:r w:rsidR="00DC4A64" w:rsidRPr="00954655">
        <w:rPr>
          <w:bCs/>
          <w:lang w:val="ro-MD"/>
        </w:rPr>
        <w:t xml:space="preserve"> </w:t>
      </w:r>
      <w:r w:rsidR="00E908DC" w:rsidRPr="00954655">
        <w:rPr>
          <w:bCs/>
          <w:lang w:val="ro-MD"/>
        </w:rPr>
        <w:t>serviciilor</w:t>
      </w:r>
      <w:r w:rsidR="00DC4A64" w:rsidRPr="00954655">
        <w:rPr>
          <w:bCs/>
          <w:lang w:val="ro-MD"/>
        </w:rPr>
        <w:t xml:space="preserve"> </w:t>
      </w:r>
      <w:r w:rsidR="00E908DC" w:rsidRPr="00954655">
        <w:rPr>
          <w:bCs/>
          <w:lang w:val="ro-MD"/>
        </w:rPr>
        <w:t>po</w:t>
      </w:r>
      <w:r w:rsidR="00DC6B7C" w:rsidRPr="00954655">
        <w:rPr>
          <w:bCs/>
          <w:lang w:val="ro-MD"/>
        </w:rPr>
        <w:t>ș</w:t>
      </w:r>
      <w:r w:rsidR="00E908DC" w:rsidRPr="00954655">
        <w:rPr>
          <w:bCs/>
          <w:lang w:val="ro-MD"/>
        </w:rPr>
        <w:t>tale</w:t>
      </w:r>
      <w:r w:rsidRPr="00954655">
        <w:rPr>
          <w:bCs/>
          <w:lang w:val="ro-MD"/>
        </w:rPr>
        <w:t>;</w:t>
      </w:r>
    </w:p>
    <w:p w14:paraId="6F08589C" w14:textId="7C2B8E78" w:rsidR="00C07701" w:rsidRPr="00954655" w:rsidRDefault="65CD8395" w:rsidP="00851EDF">
      <w:pPr>
        <w:autoSpaceDE w:val="0"/>
        <w:autoSpaceDN w:val="0"/>
        <w:adjustRightInd w:val="0"/>
        <w:spacing w:before="60" w:after="60" w:line="276" w:lineRule="auto"/>
        <w:ind w:firstLine="567"/>
        <w:jc w:val="both"/>
        <w:rPr>
          <w:lang w:val="ro-MD"/>
        </w:rPr>
      </w:pPr>
      <w:r w:rsidRPr="00954655">
        <w:rPr>
          <w:i/>
          <w:iCs/>
          <w:lang w:val="ro-MD"/>
        </w:rPr>
        <w:t>vehicul de transport rutier</w:t>
      </w:r>
      <w:r w:rsidRPr="00954655">
        <w:rPr>
          <w:b/>
          <w:bCs/>
          <w:i/>
          <w:iCs/>
          <w:lang w:val="ro-MD"/>
        </w:rPr>
        <w:t xml:space="preserve"> –</w:t>
      </w:r>
      <w:r w:rsidR="00836E68" w:rsidRPr="00954655">
        <w:rPr>
          <w:b/>
          <w:bCs/>
          <w:lang w:val="ro-MD"/>
        </w:rPr>
        <w:t xml:space="preserve"> </w:t>
      </w:r>
      <w:r w:rsidR="00836E68" w:rsidRPr="00954655">
        <w:rPr>
          <w:lang w:val="ro-MD"/>
        </w:rPr>
        <w:t xml:space="preserve">vehicul rutier care efectuează </w:t>
      </w:r>
      <w:r w:rsidR="00AC709B" w:rsidRPr="00954655">
        <w:rPr>
          <w:lang w:val="ro-MD"/>
        </w:rPr>
        <w:t>operațiuni</w:t>
      </w:r>
      <w:r w:rsidR="00836E68" w:rsidRPr="00954655">
        <w:rPr>
          <w:lang w:val="ro-MD"/>
        </w:rPr>
        <w:t xml:space="preserve"> de transport rutier pentru deplasarea mărfurilor sau a persoanelor</w:t>
      </w:r>
      <w:r w:rsidRPr="00954655">
        <w:rPr>
          <w:lang w:val="ro-MD"/>
        </w:rPr>
        <w:t xml:space="preserve">, din categoria M sau N în sensul prevăzut la pct. 1.2. și pct. 1.3. din Anexa la Regulile de înmatriculare a autovehiculelor și remorcilor, aprobate </w:t>
      </w:r>
      <w:r w:rsidR="004E6025" w:rsidRPr="00954655">
        <w:rPr>
          <w:lang w:val="ro-MD"/>
        </w:rPr>
        <w:t>prin</w:t>
      </w:r>
      <w:r w:rsidRPr="00954655">
        <w:rPr>
          <w:lang w:val="ro-MD"/>
        </w:rPr>
        <w:t xml:space="preserve"> Anexa</w:t>
      </w:r>
      <w:r w:rsidR="004E6025" w:rsidRPr="00954655">
        <w:rPr>
          <w:lang w:val="ro-MD"/>
        </w:rPr>
        <w:t xml:space="preserve"> nr.</w:t>
      </w:r>
      <w:r w:rsidRPr="00954655">
        <w:rPr>
          <w:lang w:val="ro-MD"/>
        </w:rPr>
        <w:t xml:space="preserve"> 2 la Hotărârea Guvernului nr. 1047/1999</w:t>
      </w:r>
      <w:r w:rsidR="009A0236" w:rsidRPr="00954655">
        <w:rPr>
          <w:lang w:val="ro-MD"/>
        </w:rPr>
        <w:t>;</w:t>
      </w:r>
      <w:r w:rsidRPr="00954655">
        <w:rPr>
          <w:lang w:val="ro-MD"/>
        </w:rPr>
        <w:t xml:space="preserve">  </w:t>
      </w:r>
    </w:p>
    <w:p w14:paraId="7F401928" w14:textId="093F5328" w:rsidR="0045253C" w:rsidRPr="00954655" w:rsidRDefault="0045253C" w:rsidP="00851EDF">
      <w:pPr>
        <w:autoSpaceDE w:val="0"/>
        <w:autoSpaceDN w:val="0"/>
        <w:adjustRightInd w:val="0"/>
        <w:spacing w:before="60" w:after="60" w:line="276" w:lineRule="auto"/>
        <w:ind w:firstLine="567"/>
        <w:jc w:val="both"/>
        <w:rPr>
          <w:bCs/>
          <w:lang w:val="ro-MD"/>
        </w:rPr>
      </w:pPr>
      <w:r w:rsidRPr="00954655">
        <w:rPr>
          <w:bCs/>
          <w:i/>
          <w:iCs/>
          <w:lang w:val="ro-MD"/>
        </w:rPr>
        <w:t>vehicul</w:t>
      </w:r>
      <w:r w:rsidR="00DC4A64" w:rsidRPr="00954655">
        <w:rPr>
          <w:bCs/>
          <w:i/>
          <w:iCs/>
          <w:lang w:val="ro-MD"/>
        </w:rPr>
        <w:t xml:space="preserve"> </w:t>
      </w:r>
      <w:r w:rsidRPr="00954655">
        <w:rPr>
          <w:bCs/>
          <w:i/>
          <w:iCs/>
          <w:lang w:val="ro-MD"/>
        </w:rPr>
        <w:t>nepoluant</w:t>
      </w:r>
      <w:r w:rsidR="00DC4A64" w:rsidRPr="00954655">
        <w:rPr>
          <w:bCs/>
          <w:i/>
          <w:iCs/>
          <w:lang w:val="ro-MD"/>
        </w:rPr>
        <w:t xml:space="preserve"> </w:t>
      </w:r>
      <w:r w:rsidRPr="00954655">
        <w:rPr>
          <w:bCs/>
          <w:lang w:val="ro-MD"/>
        </w:rPr>
        <w:t>-</w:t>
      </w:r>
      <w:r w:rsidR="00DC4A64" w:rsidRPr="00954655">
        <w:rPr>
          <w:bCs/>
          <w:lang w:val="ro-MD"/>
        </w:rPr>
        <w:t xml:space="preserve"> </w:t>
      </w:r>
      <w:r w:rsidR="00F027D8" w:rsidRPr="00954655">
        <w:rPr>
          <w:bCs/>
          <w:lang w:val="ro-MD"/>
        </w:rPr>
        <w:t>reprezintă</w:t>
      </w:r>
      <w:r w:rsidRPr="00954655">
        <w:rPr>
          <w:bCs/>
          <w:lang w:val="ro-MD"/>
        </w:rPr>
        <w:t>:</w:t>
      </w:r>
    </w:p>
    <w:p w14:paraId="21A41E77" w14:textId="560B9E33" w:rsidR="00486613" w:rsidRPr="00954655" w:rsidRDefault="3C8D4250" w:rsidP="007461E8">
      <w:pPr>
        <w:pStyle w:val="ListParagraph"/>
        <w:numPr>
          <w:ilvl w:val="0"/>
          <w:numId w:val="13"/>
        </w:numPr>
        <w:tabs>
          <w:tab w:val="left" w:pos="851"/>
        </w:tabs>
        <w:autoSpaceDE w:val="0"/>
        <w:autoSpaceDN w:val="0"/>
        <w:adjustRightInd w:val="0"/>
        <w:spacing w:after="0" w:line="276" w:lineRule="auto"/>
        <w:ind w:left="0" w:firstLine="567"/>
        <w:jc w:val="both"/>
        <w:rPr>
          <w:rFonts w:ascii="Times New Roman" w:hAnsi="Times New Roman" w:cs="Times New Roman"/>
          <w:sz w:val="24"/>
          <w:szCs w:val="24"/>
          <w:lang w:val="ro-MD"/>
        </w:rPr>
      </w:pPr>
      <w:r w:rsidRPr="00954655">
        <w:rPr>
          <w:rFonts w:ascii="Times New Roman" w:hAnsi="Times New Roman" w:cs="Times New Roman"/>
          <w:sz w:val="24"/>
          <w:szCs w:val="24"/>
          <w:lang w:val="ro-MD"/>
        </w:rPr>
        <w:t>un vehicul din categoria M</w:t>
      </w:r>
      <w:r w:rsidRPr="00954655">
        <w:rPr>
          <w:rFonts w:ascii="Times New Roman" w:hAnsi="Times New Roman" w:cs="Times New Roman"/>
          <w:sz w:val="24"/>
          <w:szCs w:val="24"/>
          <w:vertAlign w:val="subscript"/>
          <w:lang w:val="ro-MD"/>
        </w:rPr>
        <w:t>1</w:t>
      </w:r>
      <w:r w:rsidRPr="00954655">
        <w:rPr>
          <w:rFonts w:ascii="Times New Roman" w:hAnsi="Times New Roman" w:cs="Times New Roman"/>
          <w:sz w:val="24"/>
          <w:szCs w:val="24"/>
          <w:lang w:val="ro-MD"/>
        </w:rPr>
        <w:t>, M</w:t>
      </w:r>
      <w:r w:rsidRPr="00954655">
        <w:rPr>
          <w:rFonts w:ascii="Times New Roman" w:hAnsi="Times New Roman" w:cs="Times New Roman"/>
          <w:sz w:val="24"/>
          <w:szCs w:val="24"/>
          <w:vertAlign w:val="subscript"/>
          <w:lang w:val="ro-MD"/>
        </w:rPr>
        <w:t>2</w:t>
      </w:r>
      <w:r w:rsidRPr="00954655">
        <w:rPr>
          <w:rFonts w:ascii="Times New Roman" w:hAnsi="Times New Roman" w:cs="Times New Roman"/>
          <w:sz w:val="24"/>
          <w:szCs w:val="24"/>
          <w:lang w:val="ro-MD"/>
        </w:rPr>
        <w:t xml:space="preserve"> sau N</w:t>
      </w:r>
      <w:r w:rsidRPr="00954655">
        <w:rPr>
          <w:rFonts w:ascii="Times New Roman" w:hAnsi="Times New Roman" w:cs="Times New Roman"/>
          <w:sz w:val="24"/>
          <w:szCs w:val="24"/>
          <w:vertAlign w:val="subscript"/>
          <w:lang w:val="ro-MD"/>
        </w:rPr>
        <w:t>1</w:t>
      </w:r>
      <w:r w:rsidRPr="00954655">
        <w:rPr>
          <w:rFonts w:ascii="Times New Roman" w:hAnsi="Times New Roman" w:cs="Times New Roman"/>
          <w:sz w:val="24"/>
          <w:szCs w:val="24"/>
          <w:lang w:val="ro-MD"/>
        </w:rPr>
        <w:t>, a cărui cantitate maximă generată a emisiilor de CO</w:t>
      </w:r>
      <w:r w:rsidRPr="00954655">
        <w:rPr>
          <w:rFonts w:ascii="Times New Roman" w:hAnsi="Times New Roman" w:cs="Times New Roman"/>
          <w:sz w:val="24"/>
          <w:szCs w:val="24"/>
          <w:vertAlign w:val="subscript"/>
          <w:lang w:val="ro-MD"/>
        </w:rPr>
        <w:t>2</w:t>
      </w:r>
      <w:r w:rsidRPr="00954655">
        <w:rPr>
          <w:rFonts w:ascii="Times New Roman" w:hAnsi="Times New Roman" w:cs="Times New Roman"/>
          <w:sz w:val="24"/>
          <w:szCs w:val="24"/>
          <w:lang w:val="ro-MD"/>
        </w:rPr>
        <w:t xml:space="preserve"> la țeava de evacuare, </w:t>
      </w:r>
      <w:r w:rsidR="001272F0" w:rsidRPr="00954655">
        <w:rPr>
          <w:rFonts w:ascii="Times New Roman" w:hAnsi="Times New Roman" w:cs="Times New Roman"/>
          <w:sz w:val="24"/>
          <w:szCs w:val="24"/>
          <w:lang w:val="ro-MD"/>
        </w:rPr>
        <w:t xml:space="preserve">este 0 g/km, iar emisiile de poluanți în condiții reale de conducere sunt inexistente. Respectarea acestor cerințe se confirmă prin Certificatul de conformitate emis de către autoritatea națională de omologare </w:t>
      </w:r>
      <w:r w:rsidR="00A04E02">
        <w:rPr>
          <w:rFonts w:ascii="Times New Roman" w:hAnsi="Times New Roman" w:cs="Times New Roman"/>
          <w:sz w:val="24"/>
          <w:szCs w:val="24"/>
          <w:lang w:val="ro-MD"/>
        </w:rPr>
        <w:t xml:space="preserve">sau </w:t>
      </w:r>
      <w:r w:rsidR="009F2126">
        <w:rPr>
          <w:rFonts w:ascii="Times New Roman" w:hAnsi="Times New Roman" w:cs="Times New Roman"/>
          <w:sz w:val="24"/>
          <w:szCs w:val="24"/>
          <w:lang w:val="ro-MD"/>
        </w:rPr>
        <w:t>de o autoritate de omologare</w:t>
      </w:r>
      <w:r w:rsidR="001272F0" w:rsidRPr="00954655">
        <w:rPr>
          <w:rFonts w:ascii="Times New Roman" w:hAnsi="Times New Roman" w:cs="Times New Roman"/>
          <w:sz w:val="24"/>
          <w:szCs w:val="24"/>
          <w:lang w:val="ro-MD"/>
        </w:rPr>
        <w:t xml:space="preserve"> a unui stat membru al Uniunii Europene</w:t>
      </w:r>
      <w:r w:rsidR="00DB5B10" w:rsidRPr="00954655">
        <w:rPr>
          <w:rFonts w:ascii="Times New Roman" w:hAnsi="Times New Roman" w:cs="Times New Roman"/>
          <w:sz w:val="24"/>
          <w:szCs w:val="24"/>
          <w:lang w:val="ro-MD"/>
        </w:rPr>
        <w:t>.</w:t>
      </w:r>
    </w:p>
    <w:p w14:paraId="24E15E1F" w14:textId="5117F955" w:rsidR="00DE2C1E" w:rsidRPr="00954655" w:rsidRDefault="0045253C" w:rsidP="007461E8">
      <w:pPr>
        <w:pStyle w:val="ListParagraph"/>
        <w:numPr>
          <w:ilvl w:val="0"/>
          <w:numId w:val="13"/>
        </w:numPr>
        <w:tabs>
          <w:tab w:val="left" w:pos="851"/>
        </w:tabs>
        <w:spacing w:line="276" w:lineRule="auto"/>
        <w:ind w:left="0" w:firstLine="567"/>
        <w:jc w:val="both"/>
        <w:rPr>
          <w:rFonts w:ascii="Times New Roman" w:hAnsi="Times New Roman" w:cs="Times New Roman"/>
          <w:bCs/>
          <w:sz w:val="24"/>
          <w:szCs w:val="24"/>
          <w:lang w:val="ro-MD"/>
        </w:rPr>
      </w:pPr>
      <w:r w:rsidRPr="00954655">
        <w:rPr>
          <w:rFonts w:ascii="Times New Roman" w:hAnsi="Times New Roman" w:cs="Times New Roman"/>
          <w:bCs/>
          <w:sz w:val="24"/>
          <w:szCs w:val="24"/>
          <w:lang w:val="ro-MD"/>
        </w:rPr>
        <w:t>un</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vehicul</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categoria</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M</w:t>
      </w:r>
      <w:r w:rsidRPr="00954655">
        <w:rPr>
          <w:rFonts w:ascii="Times New Roman" w:hAnsi="Times New Roman" w:cs="Times New Roman"/>
          <w:bCs/>
          <w:sz w:val="24"/>
          <w:szCs w:val="24"/>
          <w:vertAlign w:val="subscript"/>
          <w:lang w:val="ro-MD"/>
        </w:rPr>
        <w:t>3</w:t>
      </w:r>
      <w:r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N</w:t>
      </w:r>
      <w:r w:rsidRPr="00954655">
        <w:rPr>
          <w:rFonts w:ascii="Times New Roman" w:hAnsi="Times New Roman" w:cs="Times New Roman"/>
          <w:bCs/>
          <w:sz w:val="24"/>
          <w:szCs w:val="24"/>
          <w:vertAlign w:val="subscript"/>
          <w:lang w:val="ro-MD"/>
        </w:rPr>
        <w:t>2</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sau</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N</w:t>
      </w:r>
      <w:r w:rsidRPr="00954655">
        <w:rPr>
          <w:rFonts w:ascii="Times New Roman" w:hAnsi="Times New Roman" w:cs="Times New Roman"/>
          <w:bCs/>
          <w:sz w:val="24"/>
          <w:szCs w:val="24"/>
          <w:vertAlign w:val="subscript"/>
          <w:lang w:val="ro-MD"/>
        </w:rPr>
        <w:t>3</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care</w:t>
      </w:r>
      <w:r w:rsidR="00DC4A64" w:rsidRPr="00954655">
        <w:rPr>
          <w:rFonts w:ascii="Times New Roman" w:hAnsi="Times New Roman" w:cs="Times New Roman"/>
          <w:bCs/>
          <w:sz w:val="24"/>
          <w:szCs w:val="24"/>
          <w:lang w:val="ro-MD"/>
        </w:rPr>
        <w:t xml:space="preserve"> </w:t>
      </w:r>
      <w:r w:rsidRPr="00954655">
        <w:rPr>
          <w:rFonts w:ascii="Times New Roman" w:hAnsi="Times New Roman" w:cs="Times New Roman"/>
          <w:bCs/>
          <w:sz w:val="24"/>
          <w:szCs w:val="24"/>
          <w:lang w:val="ro-MD"/>
        </w:rPr>
        <w:t>util</w:t>
      </w:r>
      <w:r w:rsidR="009E799F" w:rsidRPr="00954655">
        <w:rPr>
          <w:rFonts w:ascii="Times New Roman" w:hAnsi="Times New Roman" w:cs="Times New Roman"/>
          <w:bCs/>
          <w:sz w:val="24"/>
          <w:szCs w:val="24"/>
          <w:lang w:val="ro-MD"/>
        </w:rPr>
        <w:t>izează</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combustibili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alternativi,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cu</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excep</w:t>
      </w:r>
      <w:r w:rsidR="00DC6B7C" w:rsidRPr="00954655">
        <w:rPr>
          <w:rFonts w:ascii="Times New Roman" w:hAnsi="Times New Roman" w:cs="Times New Roman"/>
          <w:bCs/>
          <w:sz w:val="24"/>
          <w:szCs w:val="24"/>
          <w:lang w:val="ro-MD"/>
        </w:rPr>
        <w:t>ț</w:t>
      </w:r>
      <w:r w:rsidR="009E799F" w:rsidRPr="00954655">
        <w:rPr>
          <w:rFonts w:ascii="Times New Roman" w:hAnsi="Times New Roman" w:cs="Times New Roman"/>
          <w:bCs/>
          <w:sz w:val="24"/>
          <w:szCs w:val="24"/>
          <w:lang w:val="ro-MD"/>
        </w:rPr>
        <w:t>ia</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combustibililor</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produ</w:t>
      </w:r>
      <w:r w:rsidR="00DC6B7C" w:rsidRPr="00954655">
        <w:rPr>
          <w:rFonts w:ascii="Times New Roman" w:hAnsi="Times New Roman" w:cs="Times New Roman"/>
          <w:bCs/>
          <w:sz w:val="24"/>
          <w:szCs w:val="24"/>
          <w:lang w:val="ro-MD"/>
        </w:rPr>
        <w:t>ș</w:t>
      </w:r>
      <w:r w:rsidR="009E799F"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stocul</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alimentar</w:t>
      </w:r>
      <w:r w:rsidR="00171DA1"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care</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prezintă</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riscuri</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ridicate</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perspectiva</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schimbării</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destina</w:t>
      </w:r>
      <w:r w:rsidR="00DC6B7C" w:rsidRPr="00954655">
        <w:rPr>
          <w:rFonts w:ascii="Times New Roman" w:hAnsi="Times New Roman" w:cs="Times New Roman"/>
          <w:bCs/>
          <w:sz w:val="24"/>
          <w:szCs w:val="24"/>
          <w:lang w:val="ro-MD"/>
        </w:rPr>
        <w:t>ț</w:t>
      </w:r>
      <w:r w:rsidR="00171DA1" w:rsidRPr="00954655">
        <w:rPr>
          <w:rFonts w:ascii="Times New Roman" w:hAnsi="Times New Roman" w:cs="Times New Roman"/>
          <w:bCs/>
          <w:sz w:val="24"/>
          <w:szCs w:val="24"/>
          <w:lang w:val="ro-MD"/>
        </w:rPr>
        <w:t>iei</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terenurilor</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pentru</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care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se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observă</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o</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extindere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semnificativă</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a</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suprafe</w:t>
      </w:r>
      <w:r w:rsidR="00DC6B7C" w:rsidRPr="00954655">
        <w:rPr>
          <w:rFonts w:ascii="Times New Roman" w:hAnsi="Times New Roman" w:cs="Times New Roman"/>
          <w:bCs/>
          <w:sz w:val="24"/>
          <w:szCs w:val="24"/>
          <w:lang w:val="ro-MD"/>
        </w:rPr>
        <w:t>ț</w:t>
      </w:r>
      <w:r w:rsidR="009E799F" w:rsidRPr="00954655">
        <w:rPr>
          <w:rFonts w:ascii="Times New Roman" w:hAnsi="Times New Roman" w:cs="Times New Roman"/>
          <w:bCs/>
          <w:sz w:val="24"/>
          <w:szCs w:val="24"/>
          <w:lang w:val="ro-MD"/>
        </w:rPr>
        <w:t>ei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lastRenderedPageBreak/>
        <w:t>produc</w:t>
      </w:r>
      <w:r w:rsidR="00DC6B7C" w:rsidRPr="00954655">
        <w:rPr>
          <w:rFonts w:ascii="Times New Roman" w:hAnsi="Times New Roman" w:cs="Times New Roman"/>
          <w:bCs/>
          <w:sz w:val="24"/>
          <w:szCs w:val="24"/>
          <w:lang w:val="ro-MD"/>
        </w:rPr>
        <w:t>ț</w:t>
      </w:r>
      <w:r w:rsidR="009E799F" w:rsidRPr="00954655">
        <w:rPr>
          <w:rFonts w:ascii="Times New Roman" w:hAnsi="Times New Roman" w:cs="Times New Roman"/>
          <w:bCs/>
          <w:sz w:val="24"/>
          <w:szCs w:val="24"/>
          <w:lang w:val="ro-MD"/>
        </w:rPr>
        <w:t>ie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la</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terenuri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cu</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stocuri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mari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de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carbon</w:t>
      </w:r>
      <w:r w:rsidR="001A2ECE"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conformitate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cu</w:t>
      </w:r>
      <w:r w:rsidR="00DC4A64" w:rsidRPr="00954655">
        <w:rPr>
          <w:rFonts w:ascii="Times New Roman" w:hAnsi="Times New Roman" w:cs="Times New Roman"/>
          <w:bCs/>
          <w:sz w:val="24"/>
          <w:szCs w:val="24"/>
          <w:lang w:val="ro-MD"/>
        </w:rPr>
        <w:t xml:space="preserve"> </w:t>
      </w:r>
      <w:r w:rsidR="00A90F25" w:rsidRPr="00954655">
        <w:rPr>
          <w:rFonts w:ascii="Times New Roman" w:hAnsi="Times New Roman" w:cs="Times New Roman"/>
          <w:bCs/>
          <w:sz w:val="24"/>
          <w:szCs w:val="24"/>
          <w:lang w:val="ro-MD"/>
        </w:rPr>
        <w:t>normele</w:t>
      </w:r>
      <w:r w:rsidR="00DC4A64" w:rsidRPr="00954655">
        <w:rPr>
          <w:rFonts w:ascii="Times New Roman" w:hAnsi="Times New Roman" w:cs="Times New Roman"/>
          <w:bCs/>
          <w:sz w:val="24"/>
          <w:szCs w:val="24"/>
          <w:lang w:val="ro-MD"/>
        </w:rPr>
        <w:t xml:space="preserve"> </w:t>
      </w:r>
      <w:r w:rsidR="00A90F25" w:rsidRPr="00954655">
        <w:rPr>
          <w:rFonts w:ascii="Times New Roman" w:hAnsi="Times New Roman" w:cs="Times New Roman"/>
          <w:bCs/>
          <w:sz w:val="24"/>
          <w:szCs w:val="24"/>
          <w:lang w:val="ro-MD"/>
        </w:rPr>
        <w:t>specifice</w:t>
      </w:r>
      <w:r w:rsidR="00DC4A64" w:rsidRPr="00954655">
        <w:rPr>
          <w:rFonts w:ascii="Times New Roman" w:hAnsi="Times New Roman" w:cs="Times New Roman"/>
          <w:bCs/>
          <w:sz w:val="24"/>
          <w:szCs w:val="24"/>
          <w:lang w:val="ro-MD"/>
        </w:rPr>
        <w:t xml:space="preserve"> </w:t>
      </w:r>
      <w:r w:rsidR="00A90F25" w:rsidRPr="00954655">
        <w:rPr>
          <w:rFonts w:ascii="Times New Roman" w:hAnsi="Times New Roman" w:cs="Times New Roman"/>
          <w:bCs/>
          <w:sz w:val="24"/>
          <w:szCs w:val="24"/>
          <w:lang w:val="ro-MD"/>
        </w:rPr>
        <w:t>pentru</w:t>
      </w:r>
      <w:r w:rsidR="00DC4A64" w:rsidRPr="00954655">
        <w:rPr>
          <w:rFonts w:ascii="Times New Roman" w:hAnsi="Times New Roman" w:cs="Times New Roman"/>
          <w:bCs/>
          <w:sz w:val="24"/>
          <w:szCs w:val="24"/>
          <w:lang w:val="ro-MD"/>
        </w:rPr>
        <w:t xml:space="preserve">  </w:t>
      </w:r>
      <w:r w:rsidR="00A90F25" w:rsidRPr="00954655">
        <w:rPr>
          <w:rFonts w:ascii="Times New Roman" w:hAnsi="Times New Roman" w:cs="Times New Roman"/>
          <w:bCs/>
          <w:sz w:val="24"/>
          <w:szCs w:val="24"/>
          <w:lang w:val="ro-MD"/>
        </w:rPr>
        <w:t>biocarburan</w:t>
      </w:r>
      <w:r w:rsidR="00DC6B7C" w:rsidRPr="00954655">
        <w:rPr>
          <w:rFonts w:ascii="Times New Roman" w:hAnsi="Times New Roman" w:cs="Times New Roman"/>
          <w:bCs/>
          <w:sz w:val="24"/>
          <w:szCs w:val="24"/>
          <w:lang w:val="ro-MD"/>
        </w:rPr>
        <w:t>ț</w:t>
      </w:r>
      <w:r w:rsidR="00A90F25"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proofErr w:type="spellStart"/>
      <w:r w:rsidR="00A90F25" w:rsidRPr="00954655">
        <w:rPr>
          <w:rFonts w:ascii="Times New Roman" w:hAnsi="Times New Roman" w:cs="Times New Roman"/>
          <w:bCs/>
          <w:sz w:val="24"/>
          <w:szCs w:val="24"/>
          <w:lang w:val="ro-MD"/>
        </w:rPr>
        <w:t>biolichide</w:t>
      </w:r>
      <w:proofErr w:type="spellEnd"/>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00A90F25"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00A90F25" w:rsidRPr="00954655">
        <w:rPr>
          <w:rFonts w:ascii="Times New Roman" w:hAnsi="Times New Roman" w:cs="Times New Roman"/>
          <w:bCs/>
          <w:sz w:val="24"/>
          <w:szCs w:val="24"/>
          <w:lang w:val="ro-MD"/>
        </w:rPr>
        <w:t>combustibili</w:t>
      </w:r>
      <w:r w:rsidR="00DC4A64" w:rsidRPr="00954655">
        <w:rPr>
          <w:rFonts w:ascii="Times New Roman" w:hAnsi="Times New Roman" w:cs="Times New Roman"/>
          <w:bCs/>
          <w:sz w:val="24"/>
          <w:szCs w:val="24"/>
          <w:lang w:val="ro-MD"/>
        </w:rPr>
        <w:t xml:space="preserve"> </w:t>
      </w:r>
      <w:r w:rsidR="00A90F25"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00A90F25" w:rsidRPr="00954655">
        <w:rPr>
          <w:rFonts w:ascii="Times New Roman" w:hAnsi="Times New Roman" w:cs="Times New Roman"/>
          <w:bCs/>
          <w:sz w:val="24"/>
          <w:szCs w:val="24"/>
          <w:lang w:val="ro-MD"/>
        </w:rPr>
        <w:t>biomasă,</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produ</w:t>
      </w:r>
      <w:r w:rsidR="00DC6B7C" w:rsidRPr="00954655">
        <w:rPr>
          <w:rFonts w:ascii="Times New Roman" w:hAnsi="Times New Roman" w:cs="Times New Roman"/>
          <w:bCs/>
          <w:sz w:val="24"/>
          <w:szCs w:val="24"/>
          <w:lang w:val="ro-MD"/>
        </w:rPr>
        <w:t>ș</w:t>
      </w:r>
      <w:r w:rsidR="001A2ECE"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culturi</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alimentare</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001A2ECE"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furajere,</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prevăzute</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conformitate</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cu</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articolul</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26</w:t>
      </w:r>
      <w:r w:rsidR="001A2ECE" w:rsidRPr="00954655">
        <w:rPr>
          <w:rFonts w:ascii="Times New Roman" w:hAnsi="Times New Roman" w:cs="Times New Roman"/>
          <w:bCs/>
          <w:sz w:val="24"/>
          <w:szCs w:val="24"/>
          <w:vertAlign w:val="superscript"/>
          <w:lang w:val="ro-MD"/>
        </w:rPr>
        <w:t>7</w:t>
      </w:r>
      <w:r w:rsidR="00DC4A64" w:rsidRPr="00954655">
        <w:rPr>
          <w:rFonts w:ascii="Times New Roman" w:hAnsi="Times New Roman" w:cs="Times New Roman"/>
          <w:bCs/>
          <w:sz w:val="24"/>
          <w:szCs w:val="24"/>
          <w:vertAlign w:val="superscript"/>
          <w:lang w:val="ro-MD"/>
        </w:rPr>
        <w:t xml:space="preserve"> </w:t>
      </w:r>
      <w:r w:rsidR="001A2ECE" w:rsidRPr="00954655">
        <w:rPr>
          <w:rFonts w:ascii="Times New Roman" w:hAnsi="Times New Roman" w:cs="Times New Roman"/>
          <w:bCs/>
          <w:sz w:val="24"/>
          <w:szCs w:val="24"/>
          <w:lang w:val="ro-MD"/>
        </w:rPr>
        <w:t>alin.</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(1)</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lit.</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d)</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Legea</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nr.</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10/2016</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privind</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promovarea</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utilizării</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energiei</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din</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surse</w:t>
      </w:r>
      <w:r w:rsidR="00DC4A64" w:rsidRPr="00954655">
        <w:rPr>
          <w:rFonts w:ascii="Times New Roman" w:hAnsi="Times New Roman" w:cs="Times New Roman"/>
          <w:bCs/>
          <w:sz w:val="24"/>
          <w:szCs w:val="24"/>
          <w:lang w:val="ro-MD"/>
        </w:rPr>
        <w:t xml:space="preserve"> </w:t>
      </w:r>
      <w:r w:rsidR="001A2ECE" w:rsidRPr="00954655">
        <w:rPr>
          <w:rFonts w:ascii="Times New Roman" w:hAnsi="Times New Roman" w:cs="Times New Roman"/>
          <w:bCs/>
          <w:sz w:val="24"/>
          <w:szCs w:val="24"/>
          <w:lang w:val="ro-MD"/>
        </w:rPr>
        <w:t>regenerabile</w:t>
      </w:r>
      <w:r w:rsidR="009E799F"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În</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cazul</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vehiculelor</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care</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utilizează</w:t>
      </w:r>
      <w:r w:rsidR="00DC4A64" w:rsidRPr="00954655">
        <w:rPr>
          <w:rFonts w:ascii="Times New Roman" w:hAnsi="Times New Roman" w:cs="Times New Roman"/>
          <w:bCs/>
          <w:sz w:val="24"/>
          <w:szCs w:val="24"/>
          <w:lang w:val="ro-MD"/>
        </w:rPr>
        <w:t xml:space="preserve"> </w:t>
      </w:r>
      <w:r w:rsidR="00171DA1" w:rsidRPr="00954655">
        <w:rPr>
          <w:rFonts w:ascii="Times New Roman" w:hAnsi="Times New Roman" w:cs="Times New Roman"/>
          <w:bCs/>
          <w:sz w:val="24"/>
          <w:szCs w:val="24"/>
          <w:lang w:val="ro-MD"/>
        </w:rPr>
        <w:t>biocarburan</w:t>
      </w:r>
      <w:r w:rsidR="00DC6B7C" w:rsidRPr="00954655">
        <w:rPr>
          <w:rFonts w:ascii="Times New Roman" w:hAnsi="Times New Roman" w:cs="Times New Roman"/>
          <w:bCs/>
          <w:sz w:val="24"/>
          <w:szCs w:val="24"/>
          <w:lang w:val="ro-MD"/>
        </w:rPr>
        <w:t>ț</w:t>
      </w:r>
      <w:r w:rsidR="00171DA1" w:rsidRPr="00954655">
        <w:rPr>
          <w:rFonts w:ascii="Times New Roman" w:hAnsi="Times New Roman" w:cs="Times New Roman"/>
          <w:bCs/>
          <w:sz w:val="24"/>
          <w:szCs w:val="24"/>
          <w:lang w:val="ro-MD"/>
        </w:rPr>
        <w:t>i</w:t>
      </w:r>
      <w:r w:rsidR="009E799F"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combustibili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sintetici</w:t>
      </w:r>
      <w:r w:rsidR="00DC4A64" w:rsidRPr="00954655">
        <w:rPr>
          <w:rFonts w:ascii="Times New Roman" w:hAnsi="Times New Roman" w:cs="Times New Roman"/>
          <w:bCs/>
          <w:sz w:val="24"/>
          <w:szCs w:val="24"/>
          <w:lang w:val="ro-MD"/>
        </w:rPr>
        <w:t xml:space="preserve"> </w:t>
      </w:r>
      <w:r w:rsidR="00DC6B7C" w:rsidRPr="00954655">
        <w:rPr>
          <w:rFonts w:ascii="Times New Roman" w:hAnsi="Times New Roman" w:cs="Times New Roman"/>
          <w:bCs/>
          <w:sz w:val="24"/>
          <w:szCs w:val="24"/>
          <w:lang w:val="ro-MD"/>
        </w:rPr>
        <w:t>ș</w:t>
      </w:r>
      <w:r w:rsidR="009E799F"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parafinici,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ace</w:t>
      </w:r>
      <w:r w:rsidR="00DC6B7C" w:rsidRPr="00954655">
        <w:rPr>
          <w:rFonts w:ascii="Times New Roman" w:hAnsi="Times New Roman" w:cs="Times New Roman"/>
          <w:bCs/>
          <w:sz w:val="24"/>
          <w:szCs w:val="24"/>
          <w:lang w:val="ro-MD"/>
        </w:rPr>
        <w:t>ș</w:t>
      </w:r>
      <w:r w:rsidR="009E799F" w:rsidRPr="00954655">
        <w:rPr>
          <w:rFonts w:ascii="Times New Roman" w:hAnsi="Times New Roman" w:cs="Times New Roman"/>
          <w:bCs/>
          <w:sz w:val="24"/>
          <w:szCs w:val="24"/>
          <w:lang w:val="ro-MD"/>
        </w:rPr>
        <w:t>ti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combustibili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nu</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vor</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fi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amesteca</w:t>
      </w:r>
      <w:r w:rsidR="00DC6B7C" w:rsidRPr="00954655">
        <w:rPr>
          <w:rFonts w:ascii="Times New Roman" w:hAnsi="Times New Roman" w:cs="Times New Roman"/>
          <w:bCs/>
          <w:sz w:val="24"/>
          <w:szCs w:val="24"/>
          <w:lang w:val="ro-MD"/>
        </w:rPr>
        <w:t>ț</w:t>
      </w:r>
      <w:r w:rsidR="009E799F" w:rsidRPr="00954655">
        <w:rPr>
          <w:rFonts w:ascii="Times New Roman" w:hAnsi="Times New Roman" w:cs="Times New Roman"/>
          <w:bCs/>
          <w:sz w:val="24"/>
          <w:szCs w:val="24"/>
          <w:lang w:val="ro-MD"/>
        </w:rPr>
        <w:t>i</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cu</w:t>
      </w:r>
      <w:r w:rsidR="00DC4A64" w:rsidRPr="00954655">
        <w:rPr>
          <w:rFonts w:ascii="Times New Roman" w:hAnsi="Times New Roman" w:cs="Times New Roman"/>
          <w:bCs/>
          <w:sz w:val="24"/>
          <w:szCs w:val="24"/>
          <w:lang w:val="ro-MD"/>
        </w:rPr>
        <w:t xml:space="preserve"> </w:t>
      </w:r>
      <w:r w:rsidR="009E799F" w:rsidRPr="00954655">
        <w:rPr>
          <w:rFonts w:ascii="Times New Roman" w:hAnsi="Times New Roman" w:cs="Times New Roman"/>
          <w:bCs/>
          <w:sz w:val="24"/>
          <w:szCs w:val="24"/>
          <w:lang w:val="ro-MD"/>
        </w:rPr>
        <w:t>co</w:t>
      </w:r>
      <w:r w:rsidR="00854DD8" w:rsidRPr="00954655">
        <w:rPr>
          <w:rFonts w:ascii="Times New Roman" w:hAnsi="Times New Roman" w:cs="Times New Roman"/>
          <w:bCs/>
          <w:sz w:val="24"/>
          <w:szCs w:val="24"/>
          <w:lang w:val="ro-MD"/>
        </w:rPr>
        <w:t>mbustibili</w:t>
      </w:r>
      <w:r w:rsidR="00DC4A64" w:rsidRPr="00954655">
        <w:rPr>
          <w:rFonts w:ascii="Times New Roman" w:hAnsi="Times New Roman" w:cs="Times New Roman"/>
          <w:bCs/>
          <w:sz w:val="24"/>
          <w:szCs w:val="24"/>
          <w:lang w:val="ro-MD"/>
        </w:rPr>
        <w:t xml:space="preserve"> </w:t>
      </w:r>
      <w:r w:rsidR="00854DD8" w:rsidRPr="00954655">
        <w:rPr>
          <w:rFonts w:ascii="Times New Roman" w:hAnsi="Times New Roman" w:cs="Times New Roman"/>
          <w:bCs/>
          <w:sz w:val="24"/>
          <w:szCs w:val="24"/>
          <w:lang w:val="ro-MD"/>
        </w:rPr>
        <w:t>fosili</w:t>
      </w:r>
      <w:r w:rsidR="00DC4A64" w:rsidRPr="00954655">
        <w:rPr>
          <w:rFonts w:ascii="Times New Roman" w:hAnsi="Times New Roman" w:cs="Times New Roman"/>
          <w:bCs/>
          <w:sz w:val="24"/>
          <w:szCs w:val="24"/>
          <w:lang w:val="ro-MD"/>
        </w:rPr>
        <w:t xml:space="preserve"> </w:t>
      </w:r>
      <w:r w:rsidR="00854DD8" w:rsidRPr="00954655">
        <w:rPr>
          <w:rFonts w:ascii="Times New Roman" w:hAnsi="Times New Roman" w:cs="Times New Roman"/>
          <w:bCs/>
          <w:sz w:val="24"/>
          <w:szCs w:val="24"/>
          <w:lang w:val="ro-MD"/>
        </w:rPr>
        <w:t>conven</w:t>
      </w:r>
      <w:r w:rsidR="00DC6B7C" w:rsidRPr="00954655">
        <w:rPr>
          <w:rFonts w:ascii="Times New Roman" w:hAnsi="Times New Roman" w:cs="Times New Roman"/>
          <w:bCs/>
          <w:sz w:val="24"/>
          <w:szCs w:val="24"/>
          <w:lang w:val="ro-MD"/>
        </w:rPr>
        <w:t>ț</w:t>
      </w:r>
      <w:r w:rsidR="00854DD8" w:rsidRPr="00954655">
        <w:rPr>
          <w:rFonts w:ascii="Times New Roman" w:hAnsi="Times New Roman" w:cs="Times New Roman"/>
          <w:bCs/>
          <w:sz w:val="24"/>
          <w:szCs w:val="24"/>
          <w:lang w:val="ro-MD"/>
        </w:rPr>
        <w:t>ionali</w:t>
      </w:r>
      <w:r w:rsidR="009A0236" w:rsidRPr="00954655">
        <w:rPr>
          <w:rFonts w:ascii="Times New Roman" w:hAnsi="Times New Roman" w:cs="Times New Roman"/>
          <w:bCs/>
          <w:sz w:val="24"/>
          <w:szCs w:val="24"/>
          <w:lang w:val="ro-MD"/>
        </w:rPr>
        <w:t>;</w:t>
      </w:r>
      <w:r w:rsidR="00DC4A64" w:rsidRPr="00954655">
        <w:rPr>
          <w:rFonts w:ascii="Times New Roman" w:hAnsi="Times New Roman" w:cs="Times New Roman"/>
          <w:bCs/>
          <w:sz w:val="24"/>
          <w:szCs w:val="24"/>
          <w:lang w:val="ro-MD"/>
        </w:rPr>
        <w:t xml:space="preserve"> </w:t>
      </w:r>
    </w:p>
    <w:p w14:paraId="52D66232" w14:textId="16C0EEEF" w:rsidR="00075558" w:rsidRPr="00954655" w:rsidRDefault="3C8D4250" w:rsidP="00851EDF">
      <w:pPr>
        <w:spacing w:before="60" w:after="60" w:line="276" w:lineRule="auto"/>
        <w:ind w:firstLine="567"/>
        <w:jc w:val="both"/>
        <w:rPr>
          <w:lang w:val="ro-MD"/>
        </w:rPr>
      </w:pPr>
      <w:r w:rsidRPr="00954655">
        <w:rPr>
          <w:i/>
          <w:iCs/>
          <w:lang w:val="ro-MD"/>
        </w:rPr>
        <w:t>vehicul greu cu emisii zero</w:t>
      </w:r>
      <w:r w:rsidRPr="00954655">
        <w:rPr>
          <w:b/>
          <w:bCs/>
          <w:i/>
          <w:iCs/>
          <w:lang w:val="ro-MD"/>
        </w:rPr>
        <w:t xml:space="preserve"> </w:t>
      </w:r>
      <w:r w:rsidRPr="00954655">
        <w:rPr>
          <w:b/>
          <w:bCs/>
          <w:lang w:val="ro-MD"/>
        </w:rPr>
        <w:t xml:space="preserve">- </w:t>
      </w:r>
      <w:r w:rsidRPr="00954655">
        <w:rPr>
          <w:lang w:val="ro-MD"/>
        </w:rPr>
        <w:t>un vehicul nepoluant astfel cum este definit la lit. b) din prezentul articol fără un motor cu ardere internă sau cu un motor cu ardere internă care emite mai puțin de 1 g CO</w:t>
      </w:r>
      <w:r w:rsidRPr="00954655">
        <w:rPr>
          <w:vertAlign w:val="subscript"/>
          <w:lang w:val="ro-MD"/>
        </w:rPr>
        <w:t>2</w:t>
      </w:r>
      <w:r w:rsidRPr="00954655">
        <w:rPr>
          <w:lang w:val="ro-MD"/>
        </w:rPr>
        <w:t>/kWh,</w:t>
      </w:r>
      <w:r w:rsidR="002E5924" w:rsidRPr="00954655">
        <w:rPr>
          <w:lang w:val="ro-MD"/>
        </w:rPr>
        <w:t xml:space="preserve"> sau care emite mai puțin de 1 g CO</w:t>
      </w:r>
      <w:r w:rsidR="002E5924" w:rsidRPr="00954655">
        <w:rPr>
          <w:vertAlign w:val="subscript"/>
          <w:lang w:val="ro-MD"/>
        </w:rPr>
        <w:t>2</w:t>
      </w:r>
      <w:r w:rsidR="002E5924" w:rsidRPr="00954655">
        <w:rPr>
          <w:lang w:val="ro-MD"/>
        </w:rPr>
        <w:t xml:space="preserve">/km. Respectarea acestor cerințe se confirmă prin </w:t>
      </w:r>
      <w:r w:rsidR="00C06087" w:rsidRPr="00C06087">
        <w:rPr>
          <w:lang w:val="ro-MD"/>
        </w:rPr>
        <w:t>Certificatul de conformitate emis de către autoritatea națională de omologare sau de o autoritate de omologare a unui stat membru al Uniunii Europene</w:t>
      </w:r>
      <w:r w:rsidRPr="00954655">
        <w:rPr>
          <w:lang w:val="ro-MD"/>
        </w:rPr>
        <w:t>.</w:t>
      </w:r>
    </w:p>
    <w:p w14:paraId="23C9655B" w14:textId="77777777" w:rsidR="00575B96" w:rsidRPr="00954655" w:rsidRDefault="00575B96" w:rsidP="00851EDF">
      <w:pPr>
        <w:autoSpaceDE w:val="0"/>
        <w:autoSpaceDN w:val="0"/>
        <w:adjustRightInd w:val="0"/>
        <w:spacing w:line="276" w:lineRule="auto"/>
        <w:ind w:firstLine="567"/>
        <w:jc w:val="both"/>
        <w:rPr>
          <w:b/>
          <w:lang w:val="ro-MD"/>
        </w:rPr>
      </w:pPr>
    </w:p>
    <w:p w14:paraId="0187A6D5" w14:textId="2DD9A7B1" w:rsidR="008B6E93" w:rsidRPr="00954655" w:rsidRDefault="00142E70" w:rsidP="0098132D">
      <w:pPr>
        <w:autoSpaceDE w:val="0"/>
        <w:autoSpaceDN w:val="0"/>
        <w:adjustRightInd w:val="0"/>
        <w:spacing w:line="276" w:lineRule="auto"/>
        <w:ind w:firstLine="567"/>
        <w:jc w:val="center"/>
        <w:rPr>
          <w:b/>
          <w:lang w:val="ro-MD"/>
        </w:rPr>
      </w:pPr>
      <w:r w:rsidRPr="00954655">
        <w:rPr>
          <w:b/>
          <w:lang w:val="ro-MD"/>
        </w:rPr>
        <w:t>Articolul</w:t>
      </w:r>
      <w:r w:rsidR="00DC4A64" w:rsidRPr="00954655">
        <w:rPr>
          <w:b/>
          <w:lang w:val="ro-MD"/>
        </w:rPr>
        <w:t xml:space="preserve"> </w:t>
      </w:r>
      <w:r w:rsidR="00AB6274" w:rsidRPr="00954655">
        <w:rPr>
          <w:b/>
          <w:lang w:val="ro-MD"/>
        </w:rPr>
        <w:t>3</w:t>
      </w:r>
      <w:r w:rsidRPr="00954655">
        <w:rPr>
          <w:b/>
          <w:lang w:val="ro-MD"/>
        </w:rPr>
        <w:t>.</w:t>
      </w:r>
      <w:r w:rsidR="00DC4A64" w:rsidRPr="00954655">
        <w:rPr>
          <w:b/>
          <w:lang w:val="ro-MD"/>
        </w:rPr>
        <w:t xml:space="preserve"> </w:t>
      </w:r>
      <w:r w:rsidR="00DC6B7C" w:rsidRPr="00954655">
        <w:rPr>
          <w:b/>
          <w:bCs/>
          <w:lang w:val="ro-MD"/>
        </w:rPr>
        <w:t>Ț</w:t>
      </w:r>
      <w:r w:rsidRPr="00954655">
        <w:rPr>
          <w:b/>
          <w:bCs/>
          <w:lang w:val="ro-MD"/>
        </w:rPr>
        <w:t>intele</w:t>
      </w:r>
      <w:r w:rsidR="00DC4A64" w:rsidRPr="00954655">
        <w:rPr>
          <w:b/>
          <w:bCs/>
          <w:lang w:val="ro-MD"/>
        </w:rPr>
        <w:t xml:space="preserve"> </w:t>
      </w:r>
      <w:r w:rsidRPr="00954655">
        <w:rPr>
          <w:b/>
          <w:bCs/>
          <w:lang w:val="ro-MD"/>
        </w:rPr>
        <w:t>minime</w:t>
      </w:r>
      <w:r w:rsidR="00DC4A64" w:rsidRPr="00954655">
        <w:rPr>
          <w:b/>
          <w:bCs/>
          <w:lang w:val="ro-MD"/>
        </w:rPr>
        <w:t xml:space="preserve"> </w:t>
      </w:r>
      <w:r w:rsidRPr="00954655">
        <w:rPr>
          <w:b/>
          <w:bCs/>
          <w:lang w:val="ro-MD"/>
        </w:rPr>
        <w:t>privind</w:t>
      </w:r>
      <w:r w:rsidR="00DC4A64" w:rsidRPr="00954655">
        <w:rPr>
          <w:b/>
          <w:bCs/>
          <w:lang w:val="ro-MD"/>
        </w:rPr>
        <w:t xml:space="preserve"> </w:t>
      </w:r>
      <w:r w:rsidRPr="00954655">
        <w:rPr>
          <w:b/>
          <w:bCs/>
          <w:lang w:val="ro-MD"/>
        </w:rPr>
        <w:t>achizi</w:t>
      </w:r>
      <w:r w:rsidR="00DC6B7C" w:rsidRPr="00954655">
        <w:rPr>
          <w:b/>
          <w:bCs/>
          <w:lang w:val="ro-MD"/>
        </w:rPr>
        <w:t>ț</w:t>
      </w:r>
      <w:r w:rsidRPr="00954655">
        <w:rPr>
          <w:b/>
          <w:bCs/>
          <w:lang w:val="ro-MD"/>
        </w:rPr>
        <w:t>iile</w:t>
      </w:r>
      <w:r w:rsidR="00DC4A64" w:rsidRPr="00954655">
        <w:rPr>
          <w:b/>
          <w:bCs/>
          <w:lang w:val="ro-MD"/>
        </w:rPr>
        <w:t xml:space="preserve"> </w:t>
      </w:r>
      <w:r w:rsidRPr="00954655">
        <w:rPr>
          <w:b/>
          <w:bCs/>
          <w:lang w:val="ro-MD"/>
        </w:rPr>
        <w:t>publice</w:t>
      </w:r>
      <w:r w:rsidR="00DC4A64" w:rsidRPr="00954655">
        <w:rPr>
          <w:b/>
          <w:bCs/>
          <w:lang w:val="ro-MD"/>
        </w:rPr>
        <w:t xml:space="preserve"> </w:t>
      </w:r>
      <w:r w:rsidR="00DC6B7C" w:rsidRPr="00954655">
        <w:rPr>
          <w:b/>
          <w:bCs/>
          <w:lang w:val="ro-MD"/>
        </w:rPr>
        <w:t>ș</w:t>
      </w:r>
      <w:r w:rsidRPr="00954655">
        <w:rPr>
          <w:b/>
          <w:bCs/>
          <w:lang w:val="ro-MD"/>
        </w:rPr>
        <w:t>i</w:t>
      </w:r>
      <w:r w:rsidR="00DC4A64" w:rsidRPr="00954655">
        <w:rPr>
          <w:b/>
          <w:bCs/>
          <w:lang w:val="ro-MD"/>
        </w:rPr>
        <w:t xml:space="preserve"> </w:t>
      </w:r>
      <w:r w:rsidRPr="00954655">
        <w:rPr>
          <w:b/>
          <w:bCs/>
          <w:lang w:val="ro-MD"/>
        </w:rPr>
        <w:t>sectoriale</w:t>
      </w:r>
    </w:p>
    <w:p w14:paraId="107A61EB" w14:textId="164683A4" w:rsidR="008B6E93" w:rsidRPr="00954655" w:rsidRDefault="008B6E93" w:rsidP="00851EDF">
      <w:pPr>
        <w:autoSpaceDE w:val="0"/>
        <w:autoSpaceDN w:val="0"/>
        <w:adjustRightInd w:val="0"/>
        <w:spacing w:line="276" w:lineRule="auto"/>
        <w:ind w:firstLine="567"/>
        <w:jc w:val="both"/>
        <w:rPr>
          <w:lang w:val="ro-MD"/>
        </w:rPr>
      </w:pPr>
      <w:r w:rsidRPr="00954655">
        <w:rPr>
          <w:lang w:val="ro-MD"/>
        </w:rPr>
        <w:t>(</w:t>
      </w:r>
      <w:r w:rsidR="00D13681" w:rsidRPr="00954655">
        <w:rPr>
          <w:lang w:val="ro-MD"/>
        </w:rPr>
        <w:t>1</w:t>
      </w:r>
      <w:r w:rsidRPr="00954655">
        <w:rPr>
          <w:lang w:val="ro-MD"/>
        </w:rPr>
        <w:t>)</w:t>
      </w:r>
      <w:r w:rsidR="00DC4A64" w:rsidRPr="00954655">
        <w:rPr>
          <w:lang w:val="ro-MD"/>
        </w:rPr>
        <w:t xml:space="preserve"> </w:t>
      </w:r>
      <w:r w:rsidR="000144F2" w:rsidRPr="00954655">
        <w:rPr>
          <w:lang w:val="ro-MD"/>
        </w:rPr>
        <w:t xml:space="preserve">În cadrul procedurilor de </w:t>
      </w:r>
      <w:r w:rsidR="000144F2" w:rsidRPr="00954655">
        <w:rPr>
          <w:rFonts w:ascii="TimesNewRomanPSMT" w:eastAsia="TimesNewRomanPSMT" w:cs="TimesNewRomanPSMT"/>
          <w:lang w:val="ro-MD"/>
        </w:rPr>
        <w:t>achizi</w:t>
      </w:r>
      <w:r w:rsidR="000144F2" w:rsidRPr="00954655">
        <w:rPr>
          <w:rFonts w:ascii="TimesNewRomanPSMT" w:eastAsia="TimesNewRomanPSMT" w:cs="TimesNewRomanPSMT"/>
          <w:lang w:val="ro-MD"/>
        </w:rPr>
        <w:t>ț</w:t>
      </w:r>
      <w:r w:rsidR="000144F2" w:rsidRPr="00954655">
        <w:rPr>
          <w:rFonts w:ascii="TimesNewRomanPSMT" w:eastAsia="TimesNewRomanPSMT" w:cs="TimesNewRomanPSMT"/>
          <w:lang w:val="ro-MD"/>
        </w:rPr>
        <w:t>ie public</w:t>
      </w:r>
      <w:r w:rsidR="000144F2" w:rsidRPr="00954655">
        <w:rPr>
          <w:rFonts w:ascii="TimesNewRomanPSMT" w:eastAsia="TimesNewRomanPSMT" w:cs="TimesNewRomanPSMT"/>
          <w:lang w:val="ro-MD"/>
        </w:rPr>
        <w:t>ă</w:t>
      </w:r>
      <w:r w:rsidR="000144F2" w:rsidRPr="00954655">
        <w:rPr>
          <w:rFonts w:ascii="TimesNewRomanPSMT" w:eastAsia="TimesNewRomanPSMT" w:cs="TimesNewRomanPSMT"/>
          <w:lang w:val="ro-MD"/>
        </w:rPr>
        <w:t xml:space="preserve"> </w:t>
      </w:r>
      <w:r w:rsidR="000144F2" w:rsidRPr="00954655">
        <w:rPr>
          <w:lang w:val="ro-MD"/>
        </w:rPr>
        <w:t xml:space="preserve">sau </w:t>
      </w:r>
      <w:r w:rsidR="000144F2" w:rsidRPr="00954655">
        <w:rPr>
          <w:rFonts w:ascii="TimesNewRomanPSMT" w:eastAsia="TimesNewRomanPSMT" w:cs="TimesNewRomanPSMT"/>
          <w:lang w:val="ro-MD"/>
        </w:rPr>
        <w:t>sectorial</w:t>
      </w:r>
      <w:r w:rsidR="000144F2" w:rsidRPr="00954655">
        <w:rPr>
          <w:rFonts w:ascii="TimesNewRomanPSMT" w:eastAsia="TimesNewRomanPSMT" w:cs="TimesNewRomanPSMT"/>
          <w:lang w:val="ro-MD"/>
        </w:rPr>
        <w:t>ă</w:t>
      </w:r>
      <w:r w:rsidR="000144F2" w:rsidRPr="00954655">
        <w:rPr>
          <w:rFonts w:ascii="TimesNewRomanPSMT" w:eastAsia="TimesNewRomanPSMT" w:cs="TimesNewRomanPSMT"/>
          <w:lang w:val="ro-MD"/>
        </w:rPr>
        <w:t xml:space="preserve"> </w:t>
      </w:r>
      <w:r w:rsidR="000144F2" w:rsidRPr="00954655">
        <w:rPr>
          <w:lang w:val="ro-MD"/>
        </w:rPr>
        <w:t>pentru atribuirea contractelor menționate la art. 1 alin (3), la nivel național se vor respecta următoarele ținte minime:</w:t>
      </w:r>
    </w:p>
    <w:p w14:paraId="420B3DBA" w14:textId="1D9662F2" w:rsidR="008B6E93" w:rsidRPr="00954655" w:rsidRDefault="008B6E93" w:rsidP="00851EDF">
      <w:pPr>
        <w:autoSpaceDE w:val="0"/>
        <w:autoSpaceDN w:val="0"/>
        <w:adjustRightInd w:val="0"/>
        <w:spacing w:line="276" w:lineRule="auto"/>
        <w:ind w:firstLine="567"/>
        <w:jc w:val="both"/>
        <w:rPr>
          <w:lang w:val="ro-MD"/>
        </w:rPr>
      </w:pPr>
      <w:r w:rsidRPr="00954655">
        <w:rPr>
          <w:lang w:val="ro-MD"/>
        </w:rPr>
        <w:t>a)</w:t>
      </w:r>
      <w:r w:rsidR="00DC4A64" w:rsidRPr="00954655">
        <w:rPr>
          <w:lang w:val="ro-MD"/>
        </w:rPr>
        <w:t xml:space="preserve"> </w:t>
      </w:r>
      <w:r w:rsidR="002A2047" w:rsidRPr="00954655">
        <w:rPr>
          <w:lang w:val="ro-MD"/>
        </w:rPr>
        <w:t xml:space="preserve">13,5 % </w:t>
      </w:r>
      <w:r w:rsidR="00150033" w:rsidRPr="00954655">
        <w:rPr>
          <w:lang w:val="ro-MD"/>
        </w:rPr>
        <w:t>-</w:t>
      </w:r>
      <w:r w:rsidR="00DC4A64" w:rsidRPr="00954655">
        <w:rPr>
          <w:lang w:val="ro-MD"/>
        </w:rPr>
        <w:t xml:space="preserve"> </w:t>
      </w:r>
      <w:r w:rsidRPr="00954655">
        <w:rPr>
          <w:lang w:val="ro-MD"/>
        </w:rPr>
        <w:t>ponderea</w:t>
      </w:r>
      <w:r w:rsidR="00DC4A64" w:rsidRPr="00954655">
        <w:rPr>
          <w:lang w:val="ro-MD"/>
        </w:rPr>
        <w:t xml:space="preserve"> </w:t>
      </w:r>
      <w:r w:rsidR="00150033" w:rsidRPr="00954655">
        <w:rPr>
          <w:lang w:val="ro-MD"/>
        </w:rPr>
        <w:t>de</w:t>
      </w:r>
      <w:r w:rsidR="00DC4A64" w:rsidRPr="00954655">
        <w:rPr>
          <w:lang w:val="ro-MD"/>
        </w:rPr>
        <w:t xml:space="preserve"> </w:t>
      </w:r>
      <w:r w:rsidR="00150033" w:rsidRPr="00954655">
        <w:rPr>
          <w:lang w:val="ro-MD"/>
        </w:rPr>
        <w:t>vehicule</w:t>
      </w:r>
      <w:r w:rsidR="00DC4A64" w:rsidRPr="00954655">
        <w:rPr>
          <w:lang w:val="ro-MD"/>
        </w:rPr>
        <w:t xml:space="preserve"> </w:t>
      </w:r>
      <w:r w:rsidRPr="00954655">
        <w:rPr>
          <w:rFonts w:ascii="TimesNewRomanPSMT" w:eastAsia="TimesNewRomanPSMT" w:cs="TimesNewRomanPSMT"/>
          <w:lang w:val="ro-MD"/>
        </w:rPr>
        <w:t>u</w:t>
      </w:r>
      <w:r w:rsidR="00DC6B7C" w:rsidRPr="00954655">
        <w:rPr>
          <w:rFonts w:ascii="TimesNewRomanPSMT" w:eastAsia="TimesNewRomanPSMT" w:cs="TimesNewRomanPSMT"/>
          <w:lang w:val="ro-MD"/>
        </w:rPr>
        <w:t>ș</w:t>
      </w:r>
      <w:r w:rsidRPr="00954655">
        <w:rPr>
          <w:rFonts w:ascii="TimesNewRomanPSMT" w:eastAsia="TimesNewRomanPSMT" w:cs="TimesNewRomanPSMT"/>
          <w:lang w:val="ro-MD"/>
        </w:rPr>
        <w:t>oare</w:t>
      </w:r>
      <w:r w:rsidR="00DC4A64" w:rsidRPr="00954655">
        <w:rPr>
          <w:rFonts w:ascii="TimesNewRomanPSMT" w:eastAsia="TimesNewRomanPSMT" w:cs="TimesNewRomanPSMT"/>
          <w:lang w:val="ro-MD"/>
        </w:rPr>
        <w:t xml:space="preserve"> </w:t>
      </w:r>
      <w:r w:rsidRPr="00954655">
        <w:rPr>
          <w:lang w:val="ro-MD"/>
        </w:rPr>
        <w:t>nepoluante</w:t>
      </w:r>
      <w:r w:rsidR="00DC4A64" w:rsidRPr="00954655">
        <w:rPr>
          <w:lang w:val="ro-MD"/>
        </w:rPr>
        <w:t xml:space="preserve"> </w:t>
      </w:r>
      <w:r w:rsidRPr="00954655">
        <w:rPr>
          <w:lang w:val="ro-MD"/>
        </w:rPr>
        <w:t>din</w:t>
      </w:r>
      <w:r w:rsidR="00DC4A64" w:rsidRPr="00954655">
        <w:rPr>
          <w:lang w:val="ro-MD"/>
        </w:rPr>
        <w:t xml:space="preserve"> </w:t>
      </w:r>
      <w:r w:rsidRPr="00954655">
        <w:rPr>
          <w:rFonts w:ascii="TimesNewRomanPSMT" w:eastAsia="TimesNewRomanPSMT" w:cs="TimesNewRomanPSMT"/>
          <w:lang w:val="ro-MD"/>
        </w:rPr>
        <w:t>num</w:t>
      </w:r>
      <w:r w:rsidRPr="00954655">
        <w:rPr>
          <w:rFonts w:ascii="TimesNewRomanPSMT" w:eastAsia="TimesNewRomanPSMT" w:cs="TimesNewRomanPSMT"/>
          <w:lang w:val="ro-MD"/>
        </w:rPr>
        <w:t>ă</w:t>
      </w:r>
      <w:r w:rsidRPr="00954655">
        <w:rPr>
          <w:rFonts w:ascii="TimesNewRomanPSMT" w:eastAsia="TimesNewRomanPSMT" w:cs="TimesNewRomanPSMT"/>
          <w:lang w:val="ro-MD"/>
        </w:rPr>
        <w:t>rul</w:t>
      </w:r>
      <w:r w:rsidR="00DC4A64" w:rsidRPr="00954655">
        <w:rPr>
          <w:rFonts w:ascii="TimesNewRomanPSMT" w:eastAsia="TimesNewRomanPSMT" w:cs="TimesNewRomanPSMT"/>
          <w:lang w:val="ro-MD"/>
        </w:rPr>
        <w:t xml:space="preserve"> </w:t>
      </w:r>
      <w:r w:rsidRPr="00954655">
        <w:rPr>
          <w:lang w:val="ro-MD"/>
        </w:rPr>
        <w:t>total</w:t>
      </w:r>
      <w:r w:rsidR="00DC4A64" w:rsidRPr="00954655">
        <w:rPr>
          <w:lang w:val="ro-MD"/>
        </w:rPr>
        <w:t xml:space="preserve"> </w:t>
      </w:r>
      <w:r w:rsidRPr="00954655">
        <w:rPr>
          <w:lang w:val="ro-MD"/>
        </w:rPr>
        <w:t>de</w:t>
      </w:r>
      <w:r w:rsidR="00DC4A64" w:rsidRPr="00954655">
        <w:rPr>
          <w:lang w:val="ro-MD"/>
        </w:rPr>
        <w:t xml:space="preserve"> </w:t>
      </w:r>
      <w:r w:rsidRPr="00954655">
        <w:rPr>
          <w:lang w:val="ro-MD"/>
        </w:rPr>
        <w:t>vehicule</w:t>
      </w:r>
      <w:r w:rsidR="00DC4A64" w:rsidRPr="00954655">
        <w:rPr>
          <w:lang w:val="ro-MD"/>
        </w:rPr>
        <w:t xml:space="preserve"> </w:t>
      </w:r>
      <w:r w:rsidRPr="00954655">
        <w:rPr>
          <w:rFonts w:ascii="TimesNewRomanPSMT" w:eastAsia="TimesNewRomanPSMT" w:cs="TimesNewRomanPSMT"/>
          <w:lang w:val="ro-MD"/>
        </w:rPr>
        <w:t>u</w:t>
      </w:r>
      <w:r w:rsidR="00DC6B7C" w:rsidRPr="00954655">
        <w:rPr>
          <w:rFonts w:ascii="TimesNewRomanPSMT" w:eastAsia="TimesNewRomanPSMT" w:cs="TimesNewRomanPSMT"/>
          <w:lang w:val="ro-MD"/>
        </w:rPr>
        <w:t>ș</w:t>
      </w:r>
      <w:r w:rsidRPr="00954655">
        <w:rPr>
          <w:rFonts w:ascii="TimesNewRomanPSMT" w:eastAsia="TimesNewRomanPSMT" w:cs="TimesNewRomanPSMT"/>
          <w:lang w:val="ro-MD"/>
        </w:rPr>
        <w:t>oare,</w:t>
      </w:r>
      <w:r w:rsidR="00DC4A64" w:rsidRPr="00954655">
        <w:rPr>
          <w:rFonts w:ascii="TimesNewRomanPSMT" w:eastAsia="TimesNewRomanPSMT" w:cs="TimesNewRomanPSMT"/>
          <w:lang w:val="ro-MD"/>
        </w:rPr>
        <w:t xml:space="preserve"> </w:t>
      </w:r>
      <w:r w:rsidRPr="00954655">
        <w:rPr>
          <w:lang w:val="ro-MD"/>
        </w:rPr>
        <w:t>care</w:t>
      </w:r>
      <w:r w:rsidR="00DC4A64" w:rsidRPr="00954655">
        <w:rPr>
          <w:lang w:val="ro-MD"/>
        </w:rPr>
        <w:t xml:space="preserve"> </w:t>
      </w:r>
      <w:r w:rsidRPr="00954655">
        <w:rPr>
          <w:lang w:val="ro-MD"/>
        </w:rPr>
        <w:t>fac</w:t>
      </w:r>
      <w:r w:rsidR="00DC4A64" w:rsidRPr="00954655">
        <w:rPr>
          <w:lang w:val="ro-MD"/>
        </w:rPr>
        <w:t xml:space="preserve"> </w:t>
      </w:r>
      <w:r w:rsidRPr="00954655">
        <w:rPr>
          <w:lang w:val="ro-MD"/>
        </w:rPr>
        <w:t>obiectul</w:t>
      </w:r>
      <w:r w:rsidR="00DC4A64" w:rsidRPr="00954655">
        <w:rPr>
          <w:lang w:val="ro-MD"/>
        </w:rPr>
        <w:t xml:space="preserve"> </w:t>
      </w:r>
      <w:r w:rsidRPr="00954655">
        <w:rPr>
          <w:lang w:val="ro-MD"/>
        </w:rPr>
        <w:t>contractelor</w:t>
      </w:r>
      <w:r w:rsidR="00DC4A64" w:rsidRPr="00954655">
        <w:rPr>
          <w:lang w:val="ro-MD"/>
        </w:rPr>
        <w:t xml:space="preserve"> </w:t>
      </w:r>
      <w:r w:rsidR="00150033" w:rsidRPr="00954655">
        <w:rPr>
          <w:lang w:val="ro-MD"/>
        </w:rPr>
        <w:t>de</w:t>
      </w:r>
      <w:r w:rsidR="00DC4A64" w:rsidRPr="00954655">
        <w:rPr>
          <w:lang w:val="ro-MD"/>
        </w:rPr>
        <w:t xml:space="preserve"> </w:t>
      </w:r>
      <w:r w:rsidR="00150033" w:rsidRPr="00954655">
        <w:rPr>
          <w:lang w:val="ro-MD"/>
        </w:rPr>
        <w:t>achizi</w:t>
      </w:r>
      <w:r w:rsidR="00DC6B7C" w:rsidRPr="00954655">
        <w:rPr>
          <w:lang w:val="ro-MD"/>
        </w:rPr>
        <w:t>ț</w:t>
      </w:r>
      <w:r w:rsidR="00150033" w:rsidRPr="00954655">
        <w:rPr>
          <w:lang w:val="ro-MD"/>
        </w:rPr>
        <w:t>ie;</w:t>
      </w:r>
    </w:p>
    <w:p w14:paraId="2D39D354" w14:textId="7C13A907" w:rsidR="008B6E93" w:rsidRPr="00954655" w:rsidRDefault="00D87553" w:rsidP="00851EDF">
      <w:pPr>
        <w:autoSpaceDE w:val="0"/>
        <w:autoSpaceDN w:val="0"/>
        <w:adjustRightInd w:val="0"/>
        <w:spacing w:line="276" w:lineRule="auto"/>
        <w:ind w:firstLine="567"/>
        <w:jc w:val="both"/>
        <w:rPr>
          <w:lang w:val="ro-MD"/>
        </w:rPr>
      </w:pPr>
      <w:r w:rsidRPr="00954655">
        <w:rPr>
          <w:lang w:val="ro-MD"/>
        </w:rPr>
        <w:t>b</w:t>
      </w:r>
      <w:r w:rsidR="008B6E93" w:rsidRPr="00954655">
        <w:rPr>
          <w:lang w:val="ro-MD"/>
        </w:rPr>
        <w:t>)</w:t>
      </w:r>
      <w:r w:rsidR="00DC4A64" w:rsidRPr="00954655">
        <w:rPr>
          <w:lang w:val="ro-MD"/>
        </w:rPr>
        <w:t xml:space="preserve"> </w:t>
      </w:r>
      <w:r w:rsidR="002A2047" w:rsidRPr="00954655">
        <w:rPr>
          <w:lang w:val="ro-MD"/>
        </w:rPr>
        <w:t xml:space="preserve">5 % </w:t>
      </w:r>
      <w:r w:rsidR="00967352" w:rsidRPr="00954655">
        <w:rPr>
          <w:lang w:val="ro-MD"/>
        </w:rPr>
        <w:t>-</w:t>
      </w:r>
      <w:r w:rsidR="00DC4A64" w:rsidRPr="00954655">
        <w:rPr>
          <w:lang w:val="ro-MD"/>
        </w:rPr>
        <w:t xml:space="preserve"> </w:t>
      </w:r>
      <w:r w:rsidR="008B6E93" w:rsidRPr="00954655">
        <w:rPr>
          <w:lang w:val="ro-MD"/>
        </w:rPr>
        <w:t>ponderea</w:t>
      </w:r>
      <w:r w:rsidR="00DC4A64" w:rsidRPr="00954655">
        <w:rPr>
          <w:lang w:val="ro-MD"/>
        </w:rPr>
        <w:t xml:space="preserve"> </w:t>
      </w:r>
      <w:r w:rsidR="00967352" w:rsidRPr="00954655">
        <w:rPr>
          <w:lang w:val="ro-MD"/>
        </w:rPr>
        <w:t>de</w:t>
      </w:r>
      <w:r w:rsidR="00DC4A64" w:rsidRPr="00954655">
        <w:rPr>
          <w:lang w:val="ro-MD"/>
        </w:rPr>
        <w:t xml:space="preserve"> </w:t>
      </w:r>
      <w:r w:rsidR="00967352" w:rsidRPr="00954655">
        <w:rPr>
          <w:lang w:val="ro-MD"/>
        </w:rPr>
        <w:t>vehicule</w:t>
      </w:r>
      <w:r w:rsidR="00DC4A64" w:rsidRPr="00954655">
        <w:rPr>
          <w:lang w:val="ro-MD"/>
        </w:rPr>
        <w:t xml:space="preserve"> </w:t>
      </w:r>
      <w:r w:rsidR="008B6E93" w:rsidRPr="00954655">
        <w:rPr>
          <w:lang w:val="ro-MD"/>
        </w:rPr>
        <w:t>grele</w:t>
      </w:r>
      <w:r w:rsidR="00DC4A64" w:rsidRPr="00954655">
        <w:rPr>
          <w:lang w:val="ro-MD"/>
        </w:rPr>
        <w:t xml:space="preserve"> </w:t>
      </w:r>
      <w:r w:rsidR="008B6E93" w:rsidRPr="00954655">
        <w:rPr>
          <w:lang w:val="ro-MD"/>
        </w:rPr>
        <w:t>nepoluante</w:t>
      </w:r>
      <w:r w:rsidR="00DC4A64" w:rsidRPr="00954655">
        <w:rPr>
          <w:lang w:val="ro-MD"/>
        </w:rPr>
        <w:t xml:space="preserve"> </w:t>
      </w:r>
      <w:r w:rsidR="008B6E93" w:rsidRPr="00954655">
        <w:rPr>
          <w:lang w:val="ro-MD"/>
        </w:rPr>
        <w:t>din</w:t>
      </w:r>
      <w:r w:rsidR="00DC4A64" w:rsidRPr="00954655">
        <w:rPr>
          <w:lang w:val="ro-MD"/>
        </w:rPr>
        <w:t xml:space="preserve"> </w:t>
      </w:r>
      <w:r w:rsidR="008B6E93" w:rsidRPr="00954655">
        <w:rPr>
          <w:lang w:val="ro-MD"/>
        </w:rPr>
        <w:t>categoria</w:t>
      </w:r>
      <w:r w:rsidR="00DC4A64" w:rsidRPr="00954655">
        <w:rPr>
          <w:lang w:val="ro-MD"/>
        </w:rPr>
        <w:t xml:space="preserve"> </w:t>
      </w:r>
      <w:r w:rsidR="008B6E93" w:rsidRPr="00954655">
        <w:rPr>
          <w:lang w:val="ro-MD"/>
        </w:rPr>
        <w:t>N</w:t>
      </w:r>
      <w:r w:rsidR="008B6E93" w:rsidRPr="00954655">
        <w:rPr>
          <w:sz w:val="16"/>
          <w:szCs w:val="16"/>
          <w:lang w:val="ro-MD"/>
        </w:rPr>
        <w:t>2</w:t>
      </w:r>
      <w:r w:rsidR="00DC4A64" w:rsidRPr="00954655">
        <w:rPr>
          <w:sz w:val="16"/>
          <w:szCs w:val="16"/>
          <w:lang w:val="ro-MD"/>
        </w:rPr>
        <w:t xml:space="preserve"> </w:t>
      </w:r>
      <w:r w:rsidR="00DC6B7C" w:rsidRPr="00954655">
        <w:rPr>
          <w:rFonts w:ascii="TimesNewRomanPSMT" w:eastAsia="TimesNewRomanPSMT" w:cs="TimesNewRomanPSMT"/>
          <w:lang w:val="ro-MD"/>
        </w:rPr>
        <w:t>ș</w:t>
      </w:r>
      <w:r w:rsidR="008B6E93" w:rsidRPr="00954655">
        <w:rPr>
          <w:rFonts w:ascii="TimesNewRomanPSMT" w:eastAsia="TimesNewRomanPSMT" w:cs="TimesNewRomanPSMT"/>
          <w:lang w:val="ro-MD"/>
        </w:rPr>
        <w:t>i</w:t>
      </w:r>
      <w:r w:rsidR="00DC4A64" w:rsidRPr="00954655">
        <w:rPr>
          <w:rFonts w:ascii="TimesNewRomanPSMT" w:eastAsia="TimesNewRomanPSMT" w:cs="TimesNewRomanPSMT"/>
          <w:lang w:val="ro-MD"/>
        </w:rPr>
        <w:t xml:space="preserve"> </w:t>
      </w:r>
      <w:r w:rsidR="008B6E93" w:rsidRPr="00954655">
        <w:rPr>
          <w:lang w:val="ro-MD"/>
        </w:rPr>
        <w:t>N</w:t>
      </w:r>
      <w:r w:rsidR="008B6E93" w:rsidRPr="00954655">
        <w:rPr>
          <w:sz w:val="16"/>
          <w:szCs w:val="16"/>
          <w:lang w:val="ro-MD"/>
        </w:rPr>
        <w:t>3</w:t>
      </w:r>
      <w:r w:rsidR="00DC4A64" w:rsidRPr="00954655">
        <w:rPr>
          <w:sz w:val="16"/>
          <w:szCs w:val="16"/>
          <w:lang w:val="ro-MD"/>
        </w:rPr>
        <w:t xml:space="preserve"> </w:t>
      </w:r>
      <w:r w:rsidR="008B6E93" w:rsidRPr="00954655">
        <w:rPr>
          <w:lang w:val="ro-MD"/>
        </w:rPr>
        <w:t>(autoutilitare)</w:t>
      </w:r>
      <w:r w:rsidR="00DC4A64" w:rsidRPr="00954655">
        <w:rPr>
          <w:lang w:val="ro-MD"/>
        </w:rPr>
        <w:t xml:space="preserve"> </w:t>
      </w:r>
      <w:r w:rsidR="008B6E93" w:rsidRPr="00954655">
        <w:rPr>
          <w:lang w:val="ro-MD"/>
        </w:rPr>
        <w:t>din</w:t>
      </w:r>
      <w:r w:rsidR="00DC4A64" w:rsidRPr="00954655">
        <w:rPr>
          <w:lang w:val="ro-MD"/>
        </w:rPr>
        <w:t xml:space="preserve"> </w:t>
      </w:r>
      <w:r w:rsidR="008B6E93" w:rsidRPr="00954655">
        <w:rPr>
          <w:rFonts w:ascii="TimesNewRomanPSMT" w:eastAsia="TimesNewRomanPSMT" w:cs="TimesNewRomanPSMT"/>
          <w:lang w:val="ro-MD"/>
        </w:rPr>
        <w:t>num</w:t>
      </w:r>
      <w:r w:rsidR="008B6E93" w:rsidRPr="00954655">
        <w:rPr>
          <w:rFonts w:ascii="TimesNewRomanPSMT" w:eastAsia="TimesNewRomanPSMT" w:cs="TimesNewRomanPSMT"/>
          <w:lang w:val="ro-MD"/>
        </w:rPr>
        <w:t>ă</w:t>
      </w:r>
      <w:r w:rsidR="008B6E93" w:rsidRPr="00954655">
        <w:rPr>
          <w:rFonts w:ascii="TimesNewRomanPSMT" w:eastAsia="TimesNewRomanPSMT" w:cs="TimesNewRomanPSMT"/>
          <w:lang w:val="ro-MD"/>
        </w:rPr>
        <w:t>rul</w:t>
      </w:r>
      <w:r w:rsidR="00DC4A64" w:rsidRPr="00954655">
        <w:rPr>
          <w:rFonts w:ascii="TimesNewRomanPSMT" w:eastAsia="TimesNewRomanPSMT" w:cs="TimesNewRomanPSMT"/>
          <w:lang w:val="ro-MD"/>
        </w:rPr>
        <w:t xml:space="preserve"> </w:t>
      </w:r>
      <w:r w:rsidR="008B6E93" w:rsidRPr="00954655">
        <w:rPr>
          <w:lang w:val="ro-MD"/>
        </w:rPr>
        <w:t>total</w:t>
      </w:r>
      <w:r w:rsidR="00DC4A64" w:rsidRPr="00954655">
        <w:rPr>
          <w:lang w:val="ro-MD"/>
        </w:rPr>
        <w:t xml:space="preserve"> </w:t>
      </w:r>
      <w:r w:rsidR="008B6E93" w:rsidRPr="00954655">
        <w:rPr>
          <w:lang w:val="ro-MD"/>
        </w:rPr>
        <w:t>de</w:t>
      </w:r>
      <w:r w:rsidR="00DC4A64" w:rsidRPr="00954655">
        <w:rPr>
          <w:lang w:val="ro-MD"/>
        </w:rPr>
        <w:t xml:space="preserve"> </w:t>
      </w:r>
      <w:r w:rsidR="008B6E93" w:rsidRPr="00954655">
        <w:rPr>
          <w:lang w:val="ro-MD"/>
        </w:rPr>
        <w:t>vehicule</w:t>
      </w:r>
      <w:r w:rsidR="00DC4A64" w:rsidRPr="00954655">
        <w:rPr>
          <w:lang w:val="ro-MD"/>
        </w:rPr>
        <w:t xml:space="preserve"> </w:t>
      </w:r>
      <w:r w:rsidR="008B6E93" w:rsidRPr="00954655">
        <w:rPr>
          <w:lang w:val="ro-MD"/>
        </w:rPr>
        <w:t>grele</w:t>
      </w:r>
      <w:r w:rsidR="00DC4A64" w:rsidRPr="00954655">
        <w:rPr>
          <w:lang w:val="ro-MD"/>
        </w:rPr>
        <w:t xml:space="preserve"> </w:t>
      </w:r>
      <w:r w:rsidR="008B6E93" w:rsidRPr="00954655">
        <w:rPr>
          <w:lang w:val="ro-MD"/>
        </w:rPr>
        <w:t>încadrate</w:t>
      </w:r>
      <w:r w:rsidR="00DC4A64" w:rsidRPr="00954655">
        <w:rPr>
          <w:lang w:val="ro-MD"/>
        </w:rPr>
        <w:t xml:space="preserve"> </w:t>
      </w:r>
      <w:r w:rsidR="008B6E93" w:rsidRPr="00954655">
        <w:rPr>
          <w:lang w:val="ro-MD"/>
        </w:rPr>
        <w:t>în</w:t>
      </w:r>
      <w:r w:rsidR="00DC4A64" w:rsidRPr="00954655">
        <w:rPr>
          <w:lang w:val="ro-MD"/>
        </w:rPr>
        <w:t xml:space="preserve"> </w:t>
      </w:r>
      <w:r w:rsidR="008B6E93" w:rsidRPr="00954655">
        <w:rPr>
          <w:rFonts w:ascii="TimesNewRomanPSMT" w:eastAsia="TimesNewRomanPSMT" w:cs="TimesNewRomanPSMT"/>
          <w:lang w:val="ro-MD"/>
        </w:rPr>
        <w:t>aceast</w:t>
      </w:r>
      <w:r w:rsidR="008B6E93" w:rsidRPr="00954655">
        <w:rPr>
          <w:rFonts w:ascii="TimesNewRomanPSMT" w:eastAsia="TimesNewRomanPSMT" w:cs="TimesNewRomanPSMT"/>
          <w:lang w:val="ro-MD"/>
        </w:rPr>
        <w:t>ă</w:t>
      </w:r>
      <w:r w:rsidR="00DC4A64" w:rsidRPr="00954655">
        <w:rPr>
          <w:rFonts w:ascii="TimesNewRomanPSMT" w:eastAsia="TimesNewRomanPSMT" w:cs="TimesNewRomanPSMT"/>
          <w:lang w:val="ro-MD"/>
        </w:rPr>
        <w:t xml:space="preserve"> </w:t>
      </w:r>
      <w:r w:rsidR="008B6E93" w:rsidRPr="00954655">
        <w:rPr>
          <w:lang w:val="ro-MD"/>
        </w:rPr>
        <w:t>categorie,</w:t>
      </w:r>
      <w:r w:rsidR="00DC4A64" w:rsidRPr="00954655">
        <w:rPr>
          <w:lang w:val="ro-MD"/>
        </w:rPr>
        <w:t xml:space="preserve"> </w:t>
      </w:r>
      <w:r w:rsidR="008B6E93" w:rsidRPr="00954655">
        <w:rPr>
          <w:lang w:val="ro-MD"/>
        </w:rPr>
        <w:t>care</w:t>
      </w:r>
      <w:r w:rsidR="00DC4A64" w:rsidRPr="00954655">
        <w:rPr>
          <w:lang w:val="ro-MD"/>
        </w:rPr>
        <w:t xml:space="preserve"> </w:t>
      </w:r>
      <w:r w:rsidR="008B6E93" w:rsidRPr="00954655">
        <w:rPr>
          <w:lang w:val="ro-MD"/>
        </w:rPr>
        <w:t>fac</w:t>
      </w:r>
      <w:r w:rsidR="00DC4A64" w:rsidRPr="00954655">
        <w:rPr>
          <w:rFonts w:ascii="TimesNewRomanPSMT" w:eastAsia="TimesNewRomanPSMT" w:cs="TimesNewRomanPSMT"/>
          <w:lang w:val="ro-MD"/>
        </w:rPr>
        <w:t xml:space="preserve"> </w:t>
      </w:r>
      <w:r w:rsidR="008B6E93" w:rsidRPr="00954655">
        <w:rPr>
          <w:lang w:val="ro-MD"/>
        </w:rPr>
        <w:t>obiectul</w:t>
      </w:r>
      <w:r w:rsidR="00DC4A64" w:rsidRPr="00954655">
        <w:rPr>
          <w:lang w:val="ro-MD"/>
        </w:rPr>
        <w:t xml:space="preserve"> </w:t>
      </w:r>
      <w:r w:rsidR="008B6E93" w:rsidRPr="00954655">
        <w:rPr>
          <w:lang w:val="ro-MD"/>
        </w:rPr>
        <w:t>contractelor</w:t>
      </w:r>
      <w:r w:rsidR="00DC4A64" w:rsidRPr="00954655">
        <w:rPr>
          <w:lang w:val="ro-MD"/>
        </w:rPr>
        <w:t xml:space="preserve"> </w:t>
      </w:r>
      <w:r w:rsidR="0045069C" w:rsidRPr="00954655">
        <w:rPr>
          <w:rFonts w:ascii="TimesNewRomanPSMT" w:eastAsia="TimesNewRomanPSMT" w:cs="TimesNewRomanPSMT"/>
          <w:lang w:val="ro-MD"/>
        </w:rPr>
        <w:t>de achizi</w:t>
      </w:r>
      <w:r w:rsidR="0045069C" w:rsidRPr="00954655">
        <w:rPr>
          <w:rFonts w:ascii="TimesNewRomanPSMT" w:eastAsia="TimesNewRomanPSMT" w:cs="TimesNewRomanPSMT"/>
          <w:lang w:val="ro-MD"/>
        </w:rPr>
        <w:t>ț</w:t>
      </w:r>
      <w:r w:rsidR="0045069C" w:rsidRPr="00954655">
        <w:rPr>
          <w:rFonts w:ascii="TimesNewRomanPSMT" w:eastAsia="TimesNewRomanPSMT" w:cs="TimesNewRomanPSMT"/>
          <w:lang w:val="ro-MD"/>
        </w:rPr>
        <w:t>ie</w:t>
      </w:r>
      <w:r w:rsidR="008B6E93" w:rsidRPr="00954655">
        <w:rPr>
          <w:lang w:val="ro-MD"/>
        </w:rPr>
        <w:t>;</w:t>
      </w:r>
    </w:p>
    <w:p w14:paraId="578DCD9B" w14:textId="35248691" w:rsidR="008B6E93" w:rsidRPr="00954655" w:rsidRDefault="00D87553" w:rsidP="00851EDF">
      <w:pPr>
        <w:autoSpaceDE w:val="0"/>
        <w:autoSpaceDN w:val="0"/>
        <w:adjustRightInd w:val="0"/>
        <w:spacing w:line="276" w:lineRule="auto"/>
        <w:ind w:firstLine="567"/>
        <w:jc w:val="both"/>
        <w:rPr>
          <w:rFonts w:eastAsia="TimesNewRomanPSMT"/>
          <w:lang w:val="ro-MD"/>
        </w:rPr>
      </w:pPr>
      <w:r w:rsidRPr="00954655">
        <w:rPr>
          <w:rFonts w:eastAsia="TimesNewRomanPSMT"/>
          <w:lang w:val="ro-MD"/>
        </w:rPr>
        <w:t>c</w:t>
      </w:r>
      <w:r w:rsidR="008B6E93" w:rsidRPr="00954655">
        <w:rPr>
          <w:rFonts w:eastAsia="TimesNewRomanPSMT"/>
          <w:lang w:val="ro-MD"/>
        </w:rPr>
        <w:t>)</w:t>
      </w:r>
      <w:r w:rsidR="00DC4A64" w:rsidRPr="00954655">
        <w:rPr>
          <w:rFonts w:eastAsia="TimesNewRomanPSMT"/>
          <w:lang w:val="ro-MD"/>
        </w:rPr>
        <w:t xml:space="preserve"> </w:t>
      </w:r>
      <w:r w:rsidR="002A2047" w:rsidRPr="00954655">
        <w:rPr>
          <w:rFonts w:eastAsia="TimesNewRomanPSMT"/>
          <w:lang w:val="ro-MD"/>
        </w:rPr>
        <w:t xml:space="preserve">23 %, </w:t>
      </w:r>
      <w:r w:rsidR="008B6E93" w:rsidRPr="00954655">
        <w:rPr>
          <w:rFonts w:eastAsia="TimesNewRomanPSMT"/>
          <w:lang w:val="ro-MD"/>
        </w:rPr>
        <w:t>ponderea</w:t>
      </w:r>
      <w:r w:rsidR="00DC4A64" w:rsidRPr="00954655">
        <w:rPr>
          <w:rFonts w:eastAsia="TimesNewRomanPSMT"/>
          <w:lang w:val="ro-MD"/>
        </w:rPr>
        <w:t xml:space="preserve"> </w:t>
      </w:r>
      <w:r w:rsidR="00967352" w:rsidRPr="00954655">
        <w:rPr>
          <w:rFonts w:eastAsia="TimesNewRomanPSMT"/>
          <w:lang w:val="ro-MD"/>
        </w:rPr>
        <w:t>de</w:t>
      </w:r>
      <w:r w:rsidR="00DC4A64" w:rsidRPr="00954655">
        <w:rPr>
          <w:rFonts w:eastAsia="TimesNewRomanPSMT"/>
          <w:lang w:val="ro-MD"/>
        </w:rPr>
        <w:t xml:space="preserve"> </w:t>
      </w:r>
      <w:r w:rsidR="00967352" w:rsidRPr="00954655">
        <w:rPr>
          <w:rFonts w:eastAsia="TimesNewRomanPSMT"/>
          <w:lang w:val="ro-MD"/>
        </w:rPr>
        <w:t>vehicule</w:t>
      </w:r>
      <w:r w:rsidR="00DC4A64" w:rsidRPr="00954655">
        <w:rPr>
          <w:rFonts w:eastAsia="TimesNewRomanPSMT"/>
          <w:lang w:val="ro-MD"/>
        </w:rPr>
        <w:t xml:space="preserve"> </w:t>
      </w:r>
      <w:r w:rsidR="008B6E93" w:rsidRPr="00954655">
        <w:rPr>
          <w:rFonts w:eastAsia="TimesNewRomanPSMT"/>
          <w:lang w:val="ro-MD"/>
        </w:rPr>
        <w:t>grele</w:t>
      </w:r>
      <w:r w:rsidR="00DC4A64" w:rsidRPr="00954655">
        <w:rPr>
          <w:rFonts w:eastAsia="TimesNewRomanPSMT"/>
          <w:lang w:val="ro-MD"/>
        </w:rPr>
        <w:t xml:space="preserve"> </w:t>
      </w:r>
      <w:r w:rsidR="008B6E93" w:rsidRPr="00954655">
        <w:rPr>
          <w:rFonts w:eastAsia="TimesNewRomanPSMT"/>
          <w:lang w:val="ro-MD"/>
        </w:rPr>
        <w:t>nepoluante</w:t>
      </w:r>
      <w:r w:rsidR="00DC4A64" w:rsidRPr="00954655">
        <w:rPr>
          <w:rFonts w:eastAsia="TimesNewRomanPSMT"/>
          <w:lang w:val="ro-MD"/>
        </w:rPr>
        <w:t xml:space="preserve"> </w:t>
      </w:r>
      <w:r w:rsidR="008B6E93" w:rsidRPr="00954655">
        <w:rPr>
          <w:rFonts w:eastAsia="TimesNewRomanPSMT"/>
          <w:lang w:val="ro-MD"/>
        </w:rPr>
        <w:t>din</w:t>
      </w:r>
      <w:r w:rsidR="00DC4A64" w:rsidRPr="00954655">
        <w:rPr>
          <w:rFonts w:eastAsia="TimesNewRomanPSMT"/>
          <w:lang w:val="ro-MD"/>
        </w:rPr>
        <w:t xml:space="preserve"> </w:t>
      </w:r>
      <w:r w:rsidR="008B6E93" w:rsidRPr="00954655">
        <w:rPr>
          <w:rFonts w:eastAsia="TimesNewRomanPSMT"/>
          <w:lang w:val="ro-MD"/>
        </w:rPr>
        <w:t>categoria</w:t>
      </w:r>
      <w:r w:rsidR="00DC4A64" w:rsidRPr="00954655">
        <w:rPr>
          <w:rFonts w:eastAsia="TimesNewRomanPSMT"/>
          <w:lang w:val="ro-MD"/>
        </w:rPr>
        <w:t xml:space="preserve"> </w:t>
      </w:r>
      <w:r w:rsidR="008B6E93" w:rsidRPr="00954655">
        <w:rPr>
          <w:rFonts w:eastAsia="TimesNewRomanPSMT"/>
          <w:lang w:val="ro-MD"/>
        </w:rPr>
        <w:t>M</w:t>
      </w:r>
      <w:r w:rsidR="008B6E93" w:rsidRPr="00954655">
        <w:rPr>
          <w:rFonts w:eastAsia="TimesNewRomanPSMT"/>
          <w:vertAlign w:val="subscript"/>
          <w:lang w:val="ro-MD"/>
        </w:rPr>
        <w:t>3</w:t>
      </w:r>
      <w:r w:rsidR="00DC4A64" w:rsidRPr="00954655">
        <w:rPr>
          <w:rFonts w:eastAsia="TimesNewRomanPSMT"/>
          <w:lang w:val="ro-MD"/>
        </w:rPr>
        <w:t xml:space="preserve"> </w:t>
      </w:r>
      <w:r w:rsidR="008B6E93" w:rsidRPr="00954655">
        <w:rPr>
          <w:rFonts w:eastAsia="TimesNewRomanPSMT"/>
          <w:lang w:val="ro-MD"/>
        </w:rPr>
        <w:t>din</w:t>
      </w:r>
      <w:r w:rsidR="00DC4A64" w:rsidRPr="00954655">
        <w:rPr>
          <w:rFonts w:eastAsia="TimesNewRomanPSMT"/>
          <w:lang w:val="ro-MD"/>
        </w:rPr>
        <w:t xml:space="preserve"> </w:t>
      </w:r>
      <w:r w:rsidR="008B6E93" w:rsidRPr="00954655">
        <w:rPr>
          <w:rFonts w:eastAsia="TimesNewRomanPSMT"/>
          <w:lang w:val="ro-MD"/>
        </w:rPr>
        <w:t>numărul</w:t>
      </w:r>
      <w:r w:rsidR="00DC4A64" w:rsidRPr="00954655">
        <w:rPr>
          <w:rFonts w:eastAsia="TimesNewRomanPSMT"/>
          <w:lang w:val="ro-MD"/>
        </w:rPr>
        <w:t xml:space="preserve"> </w:t>
      </w:r>
      <w:r w:rsidR="008B6E93" w:rsidRPr="00954655">
        <w:rPr>
          <w:rFonts w:eastAsia="TimesNewRomanPSMT"/>
          <w:lang w:val="ro-MD"/>
        </w:rPr>
        <w:t>total</w:t>
      </w:r>
      <w:r w:rsidR="00DC4A64" w:rsidRPr="00954655">
        <w:rPr>
          <w:rFonts w:eastAsia="TimesNewRomanPSMT"/>
          <w:lang w:val="ro-MD"/>
        </w:rPr>
        <w:t xml:space="preserve"> </w:t>
      </w:r>
      <w:r w:rsidR="008B6E93" w:rsidRPr="00954655">
        <w:rPr>
          <w:rFonts w:eastAsia="TimesNewRomanPSMT"/>
          <w:lang w:val="ro-MD"/>
        </w:rPr>
        <w:t>de</w:t>
      </w:r>
      <w:r w:rsidR="00DC4A64" w:rsidRPr="00954655">
        <w:rPr>
          <w:rFonts w:eastAsia="TimesNewRomanPSMT"/>
          <w:lang w:val="ro-MD"/>
        </w:rPr>
        <w:t xml:space="preserve"> </w:t>
      </w:r>
      <w:r w:rsidR="008B6E93" w:rsidRPr="00954655">
        <w:rPr>
          <w:rFonts w:eastAsia="TimesNewRomanPSMT"/>
          <w:lang w:val="ro-MD"/>
        </w:rPr>
        <w:t>vehicule</w:t>
      </w:r>
      <w:r w:rsidR="00DC4A64" w:rsidRPr="00954655">
        <w:rPr>
          <w:rFonts w:eastAsia="TimesNewRomanPSMT"/>
          <w:lang w:val="ro-MD"/>
        </w:rPr>
        <w:t xml:space="preserve"> </w:t>
      </w:r>
      <w:r w:rsidR="008B6E93" w:rsidRPr="00954655">
        <w:rPr>
          <w:rFonts w:eastAsia="TimesNewRomanPSMT"/>
          <w:lang w:val="ro-MD"/>
        </w:rPr>
        <w:t>grele</w:t>
      </w:r>
      <w:r w:rsidR="00DC4A64" w:rsidRPr="00954655">
        <w:rPr>
          <w:rFonts w:eastAsia="TimesNewRomanPSMT"/>
          <w:lang w:val="ro-MD"/>
        </w:rPr>
        <w:t xml:space="preserve"> </w:t>
      </w:r>
      <w:r w:rsidR="008B6E93" w:rsidRPr="00954655">
        <w:rPr>
          <w:rFonts w:eastAsia="TimesNewRomanPSMT"/>
          <w:lang w:val="ro-MD"/>
        </w:rPr>
        <w:t>încadrate</w:t>
      </w:r>
      <w:r w:rsidR="00DC4A64" w:rsidRPr="00954655">
        <w:rPr>
          <w:rFonts w:eastAsia="TimesNewRomanPSMT"/>
          <w:lang w:val="ro-MD"/>
        </w:rPr>
        <w:t xml:space="preserve"> </w:t>
      </w:r>
      <w:r w:rsidR="008B6E93" w:rsidRPr="00954655">
        <w:rPr>
          <w:rFonts w:eastAsia="TimesNewRomanPSMT"/>
          <w:lang w:val="ro-MD"/>
        </w:rPr>
        <w:t>în</w:t>
      </w:r>
      <w:r w:rsidR="00DC4A64" w:rsidRPr="00954655">
        <w:rPr>
          <w:rFonts w:eastAsia="TimesNewRomanPSMT"/>
          <w:lang w:val="ro-MD"/>
        </w:rPr>
        <w:t xml:space="preserve"> </w:t>
      </w:r>
      <w:r w:rsidR="008B6E93" w:rsidRPr="00954655">
        <w:rPr>
          <w:rFonts w:eastAsia="TimesNewRomanPSMT"/>
          <w:lang w:val="ro-MD"/>
        </w:rPr>
        <w:t>această</w:t>
      </w:r>
      <w:r w:rsidR="00DC4A64" w:rsidRPr="00954655">
        <w:rPr>
          <w:rFonts w:eastAsia="TimesNewRomanPSMT"/>
          <w:lang w:val="ro-MD"/>
        </w:rPr>
        <w:t xml:space="preserve"> </w:t>
      </w:r>
      <w:r w:rsidR="008B6E93" w:rsidRPr="00954655">
        <w:rPr>
          <w:rFonts w:eastAsia="TimesNewRomanPSMT"/>
          <w:lang w:val="ro-MD"/>
        </w:rPr>
        <w:t>categorie,</w:t>
      </w:r>
      <w:r w:rsidR="00DC4A64" w:rsidRPr="00954655">
        <w:rPr>
          <w:rFonts w:eastAsia="TimesNewRomanPSMT"/>
          <w:lang w:val="ro-MD"/>
        </w:rPr>
        <w:t xml:space="preserve"> </w:t>
      </w:r>
      <w:r w:rsidR="008B6E93" w:rsidRPr="00954655">
        <w:rPr>
          <w:rFonts w:eastAsia="TimesNewRomanPSMT"/>
          <w:lang w:val="ro-MD"/>
        </w:rPr>
        <w:t>care</w:t>
      </w:r>
      <w:r w:rsidR="00DC4A64" w:rsidRPr="00954655">
        <w:rPr>
          <w:rFonts w:eastAsia="TimesNewRomanPSMT"/>
          <w:lang w:val="ro-MD"/>
        </w:rPr>
        <w:t xml:space="preserve"> </w:t>
      </w:r>
      <w:r w:rsidR="008B6E93" w:rsidRPr="00954655">
        <w:rPr>
          <w:rFonts w:eastAsia="TimesNewRomanPSMT"/>
          <w:lang w:val="ro-MD"/>
        </w:rPr>
        <w:t>fac</w:t>
      </w:r>
      <w:r w:rsidR="00DC4A64" w:rsidRPr="00954655">
        <w:rPr>
          <w:rFonts w:eastAsia="TimesNewRomanPSMT"/>
          <w:lang w:val="ro-MD"/>
        </w:rPr>
        <w:t xml:space="preserve"> </w:t>
      </w:r>
      <w:r w:rsidR="008B6E93" w:rsidRPr="00954655">
        <w:rPr>
          <w:rFonts w:eastAsia="TimesNewRomanPSMT"/>
          <w:lang w:val="ro-MD"/>
        </w:rPr>
        <w:t>obiectul</w:t>
      </w:r>
      <w:r w:rsidR="00DC4A64" w:rsidRPr="00954655">
        <w:rPr>
          <w:rFonts w:eastAsia="TimesNewRomanPSMT"/>
          <w:lang w:val="ro-MD"/>
        </w:rPr>
        <w:t xml:space="preserve"> </w:t>
      </w:r>
      <w:r w:rsidR="008B6E93" w:rsidRPr="00954655">
        <w:rPr>
          <w:rFonts w:eastAsia="TimesNewRomanPSMT"/>
          <w:lang w:val="ro-MD"/>
        </w:rPr>
        <w:t>contractelor</w:t>
      </w:r>
      <w:r w:rsidR="0045069C" w:rsidRPr="00954655">
        <w:rPr>
          <w:rFonts w:eastAsia="TimesNewRomanPSMT"/>
          <w:lang w:val="ro-MD"/>
        </w:rPr>
        <w:t xml:space="preserve"> de achiziție</w:t>
      </w:r>
      <w:r w:rsidR="008B6E93" w:rsidRPr="00954655">
        <w:rPr>
          <w:rFonts w:eastAsia="TimesNewRomanPSMT"/>
          <w:lang w:val="ro-MD"/>
        </w:rPr>
        <w:t>;</w:t>
      </w:r>
    </w:p>
    <w:p w14:paraId="5B36011B" w14:textId="4224208F" w:rsidR="006C692B" w:rsidRPr="00954655" w:rsidRDefault="006C692B" w:rsidP="00851EDF">
      <w:pPr>
        <w:autoSpaceDE w:val="0"/>
        <w:autoSpaceDN w:val="0"/>
        <w:adjustRightInd w:val="0"/>
        <w:spacing w:line="276" w:lineRule="auto"/>
        <w:ind w:firstLine="567"/>
        <w:jc w:val="both"/>
        <w:rPr>
          <w:bCs/>
          <w:lang w:val="ro-MD"/>
        </w:rPr>
      </w:pPr>
      <w:r w:rsidRPr="00954655">
        <w:rPr>
          <w:bCs/>
          <w:lang w:val="ro-MD"/>
        </w:rPr>
        <w:t>(</w:t>
      </w:r>
      <w:r w:rsidR="00A05B98" w:rsidRPr="00954655">
        <w:rPr>
          <w:bCs/>
          <w:lang w:val="ro-MD"/>
        </w:rPr>
        <w:t>2</w:t>
      </w:r>
      <w:r w:rsidRPr="00954655">
        <w:rPr>
          <w:bCs/>
          <w:lang w:val="ro-MD"/>
        </w:rPr>
        <w:t>)</w:t>
      </w:r>
      <w:r w:rsidR="00DC4A64" w:rsidRPr="00954655">
        <w:rPr>
          <w:bCs/>
          <w:lang w:val="ro-MD"/>
        </w:rPr>
        <w:t xml:space="preserve"> </w:t>
      </w:r>
      <w:r w:rsidRPr="00954655">
        <w:rPr>
          <w:bCs/>
          <w:lang w:val="ro-MD"/>
        </w:rPr>
        <w:t>Jumătate</w:t>
      </w:r>
      <w:r w:rsidR="00DC4A64" w:rsidRPr="00954655">
        <w:rPr>
          <w:bCs/>
          <w:lang w:val="ro-MD"/>
        </w:rPr>
        <w:t xml:space="preserve"> </w:t>
      </w:r>
      <w:r w:rsidRPr="00954655">
        <w:rPr>
          <w:bCs/>
          <w:lang w:val="ro-MD"/>
        </w:rPr>
        <w:t>din</w:t>
      </w:r>
      <w:r w:rsidR="00DC4A64" w:rsidRPr="00954655">
        <w:rPr>
          <w:bCs/>
          <w:lang w:val="ro-MD"/>
        </w:rPr>
        <w:t xml:space="preserve"> </w:t>
      </w:r>
      <w:r w:rsidRPr="00954655">
        <w:rPr>
          <w:bCs/>
          <w:lang w:val="ro-MD"/>
        </w:rPr>
        <w:t>valoarea</w:t>
      </w:r>
      <w:r w:rsidR="00DC4A64" w:rsidRPr="00954655">
        <w:rPr>
          <w:bCs/>
          <w:lang w:val="ro-MD"/>
        </w:rPr>
        <w:t xml:space="preserve"> </w:t>
      </w:r>
      <w:r w:rsidR="00DC6B7C" w:rsidRPr="00954655">
        <w:rPr>
          <w:bCs/>
          <w:lang w:val="ro-MD"/>
        </w:rPr>
        <w:t>ț</w:t>
      </w:r>
      <w:r w:rsidRPr="00954655">
        <w:rPr>
          <w:bCs/>
          <w:lang w:val="ro-MD"/>
        </w:rPr>
        <w:t>intelor</w:t>
      </w:r>
      <w:r w:rsidR="00DC4A64" w:rsidRPr="00954655">
        <w:rPr>
          <w:bCs/>
          <w:lang w:val="ro-MD"/>
        </w:rPr>
        <w:t xml:space="preserve"> </w:t>
      </w:r>
      <w:r w:rsidRPr="00954655">
        <w:rPr>
          <w:bCs/>
          <w:lang w:val="ro-MD"/>
        </w:rPr>
        <w:t>minime</w:t>
      </w:r>
      <w:r w:rsidR="00DC4A64" w:rsidRPr="00954655">
        <w:rPr>
          <w:bCs/>
          <w:lang w:val="ro-MD"/>
        </w:rPr>
        <w:t xml:space="preserve"> </w:t>
      </w:r>
      <w:r w:rsidRPr="00954655">
        <w:rPr>
          <w:bCs/>
          <w:lang w:val="ro-MD"/>
        </w:rPr>
        <w:t>pre</w:t>
      </w:r>
      <w:r w:rsidR="00D87553" w:rsidRPr="00954655">
        <w:rPr>
          <w:bCs/>
          <w:lang w:val="ro-MD"/>
        </w:rPr>
        <w:t>văzute</w:t>
      </w:r>
      <w:r w:rsidR="00DC4A64" w:rsidRPr="00954655">
        <w:rPr>
          <w:bCs/>
          <w:lang w:val="ro-MD"/>
        </w:rPr>
        <w:t xml:space="preserve"> </w:t>
      </w:r>
      <w:r w:rsidR="00D87553" w:rsidRPr="00954655">
        <w:rPr>
          <w:bCs/>
          <w:lang w:val="ro-MD"/>
        </w:rPr>
        <w:t>la</w:t>
      </w:r>
      <w:r w:rsidR="00DC4A64" w:rsidRPr="00954655">
        <w:rPr>
          <w:bCs/>
          <w:lang w:val="ro-MD"/>
        </w:rPr>
        <w:t xml:space="preserve"> </w:t>
      </w:r>
      <w:r w:rsidR="00D87553" w:rsidRPr="00954655">
        <w:rPr>
          <w:bCs/>
          <w:lang w:val="ro-MD"/>
        </w:rPr>
        <w:t>alin.</w:t>
      </w:r>
      <w:r w:rsidR="00DC4A64" w:rsidRPr="00954655">
        <w:rPr>
          <w:bCs/>
          <w:lang w:val="ro-MD"/>
        </w:rPr>
        <w:t xml:space="preserve"> </w:t>
      </w:r>
      <w:r w:rsidR="00D87553" w:rsidRPr="00954655">
        <w:rPr>
          <w:bCs/>
          <w:lang w:val="ro-MD"/>
        </w:rPr>
        <w:t>(1)</w:t>
      </w:r>
      <w:r w:rsidR="00DC4A64" w:rsidRPr="00954655">
        <w:rPr>
          <w:bCs/>
          <w:lang w:val="ro-MD"/>
        </w:rPr>
        <w:t xml:space="preserve"> </w:t>
      </w:r>
      <w:r w:rsidR="00D87553" w:rsidRPr="00954655">
        <w:rPr>
          <w:bCs/>
          <w:lang w:val="ro-MD"/>
        </w:rPr>
        <w:t>lit.</w:t>
      </w:r>
      <w:r w:rsidR="00DC4A64" w:rsidRPr="00954655">
        <w:rPr>
          <w:bCs/>
          <w:lang w:val="ro-MD"/>
        </w:rPr>
        <w:t xml:space="preserve"> </w:t>
      </w:r>
      <w:r w:rsidR="00D87553" w:rsidRPr="00954655">
        <w:rPr>
          <w:bCs/>
          <w:lang w:val="ro-MD"/>
        </w:rPr>
        <w:t>c</w:t>
      </w:r>
      <w:r w:rsidRPr="00954655">
        <w:rPr>
          <w:bCs/>
          <w:lang w:val="ro-MD"/>
        </w:rPr>
        <w:t>)</w:t>
      </w:r>
      <w:r w:rsidR="00DC4A64" w:rsidRPr="00954655">
        <w:rPr>
          <w:bCs/>
          <w:lang w:val="ro-MD"/>
        </w:rPr>
        <w:t xml:space="preserve"> </w:t>
      </w:r>
      <w:r w:rsidRPr="00954655">
        <w:rPr>
          <w:bCs/>
          <w:lang w:val="ro-MD"/>
        </w:rPr>
        <w:t>trebuie</w:t>
      </w:r>
      <w:r w:rsidR="00DC4A64" w:rsidRPr="00954655">
        <w:rPr>
          <w:bCs/>
          <w:lang w:val="ro-MD"/>
        </w:rPr>
        <w:t xml:space="preserve"> </w:t>
      </w:r>
      <w:r w:rsidRPr="00954655">
        <w:rPr>
          <w:bCs/>
          <w:lang w:val="ro-MD"/>
        </w:rPr>
        <w:t>îndeplinită</w:t>
      </w:r>
      <w:r w:rsidR="00DC4A64" w:rsidRPr="00954655">
        <w:rPr>
          <w:bCs/>
          <w:lang w:val="ro-MD"/>
        </w:rPr>
        <w:t xml:space="preserve"> </w:t>
      </w:r>
      <w:r w:rsidRPr="00954655">
        <w:rPr>
          <w:bCs/>
          <w:lang w:val="ro-MD"/>
        </w:rPr>
        <w:t>prin</w:t>
      </w:r>
      <w:r w:rsidR="00DC4A64" w:rsidRPr="00954655">
        <w:rPr>
          <w:bCs/>
          <w:lang w:val="ro-MD"/>
        </w:rPr>
        <w:t xml:space="preserve"> </w:t>
      </w:r>
      <w:r w:rsidRPr="00954655">
        <w:rPr>
          <w:bCs/>
          <w:lang w:val="ro-MD"/>
        </w:rPr>
        <w:t>achizi</w:t>
      </w:r>
      <w:r w:rsidR="00DC6B7C" w:rsidRPr="00954655">
        <w:rPr>
          <w:bCs/>
          <w:lang w:val="ro-MD"/>
        </w:rPr>
        <w:t>ț</w:t>
      </w:r>
      <w:r w:rsidRPr="00954655">
        <w:rPr>
          <w:bCs/>
          <w:lang w:val="ro-MD"/>
        </w:rPr>
        <w:t>ionarea</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vehicule</w:t>
      </w:r>
      <w:r w:rsidR="00DC4A64" w:rsidRPr="00954655">
        <w:rPr>
          <w:bCs/>
          <w:lang w:val="ro-MD"/>
        </w:rPr>
        <w:t xml:space="preserve"> </w:t>
      </w:r>
      <w:r w:rsidRPr="00954655">
        <w:rPr>
          <w:bCs/>
          <w:lang w:val="ro-MD"/>
        </w:rPr>
        <w:t>grele</w:t>
      </w:r>
      <w:r w:rsidR="00DC4A64" w:rsidRPr="00954655">
        <w:rPr>
          <w:bCs/>
          <w:lang w:val="ro-MD"/>
        </w:rPr>
        <w:t xml:space="preserve"> </w:t>
      </w:r>
      <w:r w:rsidRPr="00954655">
        <w:rPr>
          <w:bCs/>
          <w:lang w:val="ro-MD"/>
        </w:rPr>
        <w:t>cu</w:t>
      </w:r>
      <w:r w:rsidR="00DC4A64" w:rsidRPr="00954655">
        <w:rPr>
          <w:bCs/>
          <w:lang w:val="ro-MD"/>
        </w:rPr>
        <w:t xml:space="preserve"> </w:t>
      </w:r>
      <w:r w:rsidRPr="00954655">
        <w:rPr>
          <w:bCs/>
          <w:lang w:val="ro-MD"/>
        </w:rPr>
        <w:t>emisii</w:t>
      </w:r>
      <w:r w:rsidR="00DC4A64" w:rsidRPr="00954655">
        <w:rPr>
          <w:bCs/>
          <w:lang w:val="ro-MD"/>
        </w:rPr>
        <w:t xml:space="preserve"> </w:t>
      </w:r>
      <w:r w:rsidRPr="00954655">
        <w:rPr>
          <w:bCs/>
          <w:lang w:val="ro-MD"/>
        </w:rPr>
        <w:t>zero</w:t>
      </w:r>
      <w:r w:rsidR="00DC4A64" w:rsidRPr="00954655">
        <w:rPr>
          <w:bCs/>
          <w:lang w:val="ro-MD"/>
        </w:rPr>
        <w:t xml:space="preserve"> </w:t>
      </w:r>
      <w:r w:rsidRPr="00954655">
        <w:rPr>
          <w:bCs/>
          <w:lang w:val="ro-MD"/>
        </w:rPr>
        <w:t>din</w:t>
      </w:r>
      <w:r w:rsidR="00DC4A64" w:rsidRPr="00954655">
        <w:rPr>
          <w:bCs/>
          <w:lang w:val="ro-MD"/>
        </w:rPr>
        <w:t xml:space="preserve"> </w:t>
      </w:r>
      <w:r w:rsidRPr="00954655">
        <w:rPr>
          <w:bCs/>
          <w:lang w:val="ro-MD"/>
        </w:rPr>
        <w:t>categoria</w:t>
      </w:r>
      <w:r w:rsidR="00DC4A64" w:rsidRPr="00954655">
        <w:rPr>
          <w:bCs/>
          <w:lang w:val="ro-MD"/>
        </w:rPr>
        <w:t xml:space="preserve"> </w:t>
      </w:r>
      <w:r w:rsidRPr="00954655">
        <w:rPr>
          <w:bCs/>
          <w:lang w:val="ro-MD"/>
        </w:rPr>
        <w:t>M</w:t>
      </w:r>
      <w:r w:rsidRPr="00954655">
        <w:rPr>
          <w:bCs/>
          <w:vertAlign w:val="subscript"/>
          <w:lang w:val="ro-MD"/>
        </w:rPr>
        <w:t>3</w:t>
      </w:r>
      <w:r w:rsidRPr="00954655">
        <w:rPr>
          <w:bCs/>
          <w:lang w:val="ro-MD"/>
        </w:rPr>
        <w:t>.</w:t>
      </w:r>
    </w:p>
    <w:p w14:paraId="41D557C7" w14:textId="26668D14" w:rsidR="006C692B" w:rsidRPr="00954655" w:rsidRDefault="006C692B" w:rsidP="48437CE8">
      <w:pPr>
        <w:autoSpaceDE w:val="0"/>
        <w:autoSpaceDN w:val="0"/>
        <w:adjustRightInd w:val="0"/>
        <w:spacing w:line="276" w:lineRule="auto"/>
        <w:ind w:firstLine="567"/>
        <w:jc w:val="both"/>
        <w:rPr>
          <w:lang w:val="ro-MD"/>
        </w:rPr>
      </w:pPr>
      <w:r w:rsidRPr="00954655">
        <w:rPr>
          <w:lang w:val="ro-MD"/>
        </w:rPr>
        <w:t>(</w:t>
      </w:r>
      <w:r w:rsidR="00A05B98" w:rsidRPr="00954655">
        <w:rPr>
          <w:lang w:val="ro-MD"/>
        </w:rPr>
        <w:t>3</w:t>
      </w:r>
      <w:r w:rsidR="00957D9C" w:rsidRPr="00954655">
        <w:rPr>
          <w:lang w:val="ro-MD"/>
        </w:rPr>
        <w:t>)</w:t>
      </w:r>
      <w:r w:rsidR="00DC4A64" w:rsidRPr="00954655">
        <w:rPr>
          <w:lang w:val="ro-MD"/>
        </w:rPr>
        <w:t xml:space="preserve"> </w:t>
      </w:r>
      <w:r w:rsidR="00957D9C" w:rsidRPr="00954655">
        <w:rPr>
          <w:lang w:val="ro-MD"/>
        </w:rPr>
        <w:t>Cerin</w:t>
      </w:r>
      <w:r w:rsidR="00DC6B7C" w:rsidRPr="00954655">
        <w:rPr>
          <w:lang w:val="ro-MD"/>
        </w:rPr>
        <w:t>ț</w:t>
      </w:r>
      <w:r w:rsidR="00957D9C" w:rsidRPr="00954655">
        <w:rPr>
          <w:lang w:val="ro-MD"/>
        </w:rPr>
        <w:t>a</w:t>
      </w:r>
      <w:r w:rsidR="00DC4A64" w:rsidRPr="00954655">
        <w:rPr>
          <w:lang w:val="ro-MD"/>
        </w:rPr>
        <w:t xml:space="preserve"> </w:t>
      </w:r>
      <w:r w:rsidR="00957D9C" w:rsidRPr="00954655">
        <w:rPr>
          <w:lang w:val="ro-MD"/>
        </w:rPr>
        <w:t>prevăzută</w:t>
      </w:r>
      <w:r w:rsidR="00DC4A64" w:rsidRPr="00954655">
        <w:rPr>
          <w:lang w:val="ro-MD"/>
        </w:rPr>
        <w:t xml:space="preserve"> </w:t>
      </w:r>
      <w:r w:rsidR="00957D9C" w:rsidRPr="00954655">
        <w:rPr>
          <w:lang w:val="ro-MD"/>
        </w:rPr>
        <w:t>la</w:t>
      </w:r>
      <w:r w:rsidR="00DC4A64" w:rsidRPr="00954655">
        <w:rPr>
          <w:lang w:val="ro-MD"/>
        </w:rPr>
        <w:t xml:space="preserve"> </w:t>
      </w:r>
      <w:r w:rsidR="00957D9C" w:rsidRPr="00954655">
        <w:rPr>
          <w:lang w:val="ro-MD"/>
        </w:rPr>
        <w:t>alin.</w:t>
      </w:r>
      <w:r w:rsidR="00DC4A64" w:rsidRPr="00954655">
        <w:rPr>
          <w:lang w:val="ro-MD"/>
        </w:rPr>
        <w:t xml:space="preserve"> </w:t>
      </w:r>
      <w:r w:rsidR="00957D9C" w:rsidRPr="00954655">
        <w:rPr>
          <w:lang w:val="ro-MD"/>
        </w:rPr>
        <w:t>(</w:t>
      </w:r>
      <w:r w:rsidR="00A05B98" w:rsidRPr="00954655">
        <w:rPr>
          <w:lang w:val="ro-MD"/>
        </w:rPr>
        <w:t>2</w:t>
      </w:r>
      <w:r w:rsidRPr="00954655">
        <w:rPr>
          <w:lang w:val="ro-MD"/>
        </w:rPr>
        <w:t>)</w:t>
      </w:r>
      <w:r w:rsidR="00DC4A64" w:rsidRPr="00954655">
        <w:rPr>
          <w:lang w:val="ro-MD"/>
        </w:rPr>
        <w:t xml:space="preserve"> </w:t>
      </w:r>
      <w:r w:rsidRPr="00954655">
        <w:rPr>
          <w:lang w:val="ro-MD"/>
        </w:rPr>
        <w:t>este</w:t>
      </w:r>
      <w:r w:rsidR="00DC4A64" w:rsidRPr="00954655">
        <w:rPr>
          <w:lang w:val="ro-MD"/>
        </w:rPr>
        <w:t xml:space="preserve"> </w:t>
      </w:r>
      <w:r w:rsidRPr="00954655">
        <w:rPr>
          <w:lang w:val="ro-MD"/>
        </w:rPr>
        <w:t>redusă</w:t>
      </w:r>
      <w:r w:rsidR="00DC4A64" w:rsidRPr="00954655">
        <w:rPr>
          <w:lang w:val="ro-MD"/>
        </w:rPr>
        <w:t xml:space="preserve"> </w:t>
      </w:r>
      <w:r w:rsidRPr="00954655">
        <w:rPr>
          <w:lang w:val="ro-MD"/>
        </w:rPr>
        <w:t>la</w:t>
      </w:r>
      <w:r w:rsidR="00DC4A64" w:rsidRPr="00954655">
        <w:rPr>
          <w:lang w:val="ro-MD"/>
        </w:rPr>
        <w:t xml:space="preserve"> </w:t>
      </w:r>
      <w:r w:rsidRPr="00954655">
        <w:rPr>
          <w:lang w:val="ro-MD"/>
        </w:rPr>
        <w:t>un</w:t>
      </w:r>
      <w:r w:rsidR="00DC4A64" w:rsidRPr="00954655">
        <w:rPr>
          <w:lang w:val="ro-MD"/>
        </w:rPr>
        <w:t xml:space="preserve"> </w:t>
      </w:r>
      <w:r w:rsidRPr="00954655">
        <w:rPr>
          <w:lang w:val="ro-MD"/>
        </w:rPr>
        <w:t>sfert</w:t>
      </w:r>
      <w:r w:rsidR="00DC4A64" w:rsidRPr="00954655">
        <w:rPr>
          <w:lang w:val="ro-MD"/>
        </w:rPr>
        <w:t xml:space="preserve"> </w:t>
      </w:r>
      <w:r w:rsidRPr="00954655">
        <w:rPr>
          <w:lang w:val="ro-MD"/>
        </w:rPr>
        <w:t>din</w:t>
      </w:r>
      <w:r w:rsidR="00DC4A64" w:rsidRPr="00954655">
        <w:rPr>
          <w:lang w:val="ro-MD"/>
        </w:rPr>
        <w:t xml:space="preserve"> </w:t>
      </w:r>
      <w:r w:rsidRPr="00954655">
        <w:rPr>
          <w:lang w:val="ro-MD"/>
        </w:rPr>
        <w:t>valoarea</w:t>
      </w:r>
      <w:r w:rsidR="00DC4A64" w:rsidRPr="00954655">
        <w:rPr>
          <w:lang w:val="ro-MD"/>
        </w:rPr>
        <w:t xml:space="preserve"> </w:t>
      </w:r>
      <w:r w:rsidR="00DC6B7C" w:rsidRPr="00954655">
        <w:rPr>
          <w:lang w:val="ro-MD"/>
        </w:rPr>
        <w:t>ț</w:t>
      </w:r>
      <w:r w:rsidRPr="00954655">
        <w:rPr>
          <w:lang w:val="ro-MD"/>
        </w:rPr>
        <w:t>intei</w:t>
      </w:r>
      <w:r w:rsidR="00DC4A64" w:rsidRPr="00954655">
        <w:rPr>
          <w:lang w:val="ro-MD"/>
        </w:rPr>
        <w:t xml:space="preserve"> </w:t>
      </w:r>
      <w:r w:rsidRPr="00954655">
        <w:rPr>
          <w:lang w:val="ro-MD"/>
        </w:rPr>
        <w:t>mini</w:t>
      </w:r>
      <w:r w:rsidR="00D87553" w:rsidRPr="00954655">
        <w:rPr>
          <w:lang w:val="ro-MD"/>
        </w:rPr>
        <w:t>me</w:t>
      </w:r>
      <w:r w:rsidR="00DC4A64" w:rsidRPr="00954655">
        <w:rPr>
          <w:lang w:val="ro-MD"/>
        </w:rPr>
        <w:t xml:space="preserve"> </w:t>
      </w:r>
      <w:r w:rsidR="00D87553" w:rsidRPr="00954655">
        <w:rPr>
          <w:lang w:val="ro-MD"/>
        </w:rPr>
        <w:t>prevăzute</w:t>
      </w:r>
      <w:r w:rsidR="00DC4A64" w:rsidRPr="00954655">
        <w:rPr>
          <w:lang w:val="ro-MD"/>
        </w:rPr>
        <w:t xml:space="preserve"> </w:t>
      </w:r>
      <w:r w:rsidR="00D87553" w:rsidRPr="00954655">
        <w:rPr>
          <w:lang w:val="ro-MD"/>
        </w:rPr>
        <w:t>la</w:t>
      </w:r>
      <w:r w:rsidR="00DC4A64" w:rsidRPr="00954655">
        <w:rPr>
          <w:lang w:val="ro-MD"/>
        </w:rPr>
        <w:t xml:space="preserve"> </w:t>
      </w:r>
      <w:r w:rsidR="00D87553" w:rsidRPr="00954655">
        <w:rPr>
          <w:lang w:val="ro-MD"/>
        </w:rPr>
        <w:t>alin.</w:t>
      </w:r>
      <w:r w:rsidR="00DC4A64" w:rsidRPr="00954655">
        <w:rPr>
          <w:lang w:val="ro-MD"/>
        </w:rPr>
        <w:t xml:space="preserve"> </w:t>
      </w:r>
      <w:r w:rsidR="00D87553" w:rsidRPr="00954655">
        <w:rPr>
          <w:lang w:val="ro-MD"/>
        </w:rPr>
        <w:t>(1)</w:t>
      </w:r>
      <w:r w:rsidR="00DC4A64" w:rsidRPr="00954655">
        <w:rPr>
          <w:lang w:val="ro-MD"/>
        </w:rPr>
        <w:t xml:space="preserve"> </w:t>
      </w:r>
      <w:r w:rsidR="00D87553" w:rsidRPr="00954655">
        <w:rPr>
          <w:lang w:val="ro-MD"/>
        </w:rPr>
        <w:t>lit.</w:t>
      </w:r>
      <w:r w:rsidR="00DC4A64" w:rsidRPr="00954655">
        <w:rPr>
          <w:lang w:val="ro-MD"/>
        </w:rPr>
        <w:t xml:space="preserve"> </w:t>
      </w:r>
      <w:r w:rsidR="00D87553" w:rsidRPr="00954655">
        <w:rPr>
          <w:lang w:val="ro-MD"/>
        </w:rPr>
        <w:t>c</w:t>
      </w:r>
      <w:r w:rsidRPr="00954655">
        <w:rPr>
          <w:lang w:val="ro-MD"/>
        </w:rPr>
        <w:t>)</w:t>
      </w:r>
      <w:r w:rsidR="00DC4A64" w:rsidRPr="00954655">
        <w:rPr>
          <w:lang w:val="ro-MD"/>
        </w:rPr>
        <w:t xml:space="preserve"> </w:t>
      </w:r>
      <w:r w:rsidRPr="00954655">
        <w:rPr>
          <w:lang w:val="ro-MD"/>
        </w:rPr>
        <w:t>dacă</w:t>
      </w:r>
      <w:r w:rsidR="00DC4A64" w:rsidRPr="00954655">
        <w:rPr>
          <w:lang w:val="ro-MD"/>
        </w:rPr>
        <w:t xml:space="preserve"> </w:t>
      </w:r>
      <w:r w:rsidRPr="00954655">
        <w:rPr>
          <w:lang w:val="ro-MD"/>
        </w:rPr>
        <w:t>peste</w:t>
      </w:r>
      <w:r w:rsidR="00DC4A64" w:rsidRPr="00954655">
        <w:rPr>
          <w:lang w:val="ro-MD"/>
        </w:rPr>
        <w:t xml:space="preserve"> </w:t>
      </w:r>
      <w:r w:rsidRPr="00954655">
        <w:rPr>
          <w:lang w:val="ro-MD"/>
        </w:rPr>
        <w:t>80%</w:t>
      </w:r>
      <w:r w:rsidR="00DC4A64" w:rsidRPr="00954655">
        <w:rPr>
          <w:lang w:val="ro-MD"/>
        </w:rPr>
        <w:t xml:space="preserve"> </w:t>
      </w:r>
      <w:r w:rsidRPr="00954655">
        <w:rPr>
          <w:lang w:val="ro-MD"/>
        </w:rPr>
        <w:t>din</w:t>
      </w:r>
      <w:r w:rsidR="00DC4A64" w:rsidRPr="00954655">
        <w:rPr>
          <w:lang w:val="ro-MD"/>
        </w:rPr>
        <w:t xml:space="preserve"> </w:t>
      </w:r>
      <w:r w:rsidRPr="00954655">
        <w:rPr>
          <w:lang w:val="ro-MD"/>
        </w:rPr>
        <w:t>vehiculele</w:t>
      </w:r>
      <w:r w:rsidR="00DC4A64" w:rsidRPr="00954655">
        <w:rPr>
          <w:lang w:val="ro-MD"/>
        </w:rPr>
        <w:t xml:space="preserve"> </w:t>
      </w:r>
      <w:r w:rsidRPr="00954655">
        <w:rPr>
          <w:lang w:val="ro-MD"/>
        </w:rPr>
        <w:t>grele</w:t>
      </w:r>
      <w:r w:rsidR="00DC4A64" w:rsidRPr="00954655">
        <w:rPr>
          <w:lang w:val="ro-MD"/>
        </w:rPr>
        <w:t xml:space="preserve"> </w:t>
      </w:r>
      <w:r w:rsidRPr="00954655">
        <w:rPr>
          <w:lang w:val="ro-MD"/>
        </w:rPr>
        <w:t>nepoluante</w:t>
      </w:r>
      <w:r w:rsidR="00DC4A64" w:rsidRPr="00954655">
        <w:rPr>
          <w:lang w:val="ro-MD"/>
        </w:rPr>
        <w:t xml:space="preserve"> </w:t>
      </w:r>
      <w:r w:rsidRPr="00954655">
        <w:rPr>
          <w:lang w:val="ro-MD"/>
        </w:rPr>
        <w:t>din</w:t>
      </w:r>
      <w:r w:rsidR="00DC4A64" w:rsidRPr="00954655">
        <w:rPr>
          <w:lang w:val="ro-MD"/>
        </w:rPr>
        <w:t xml:space="preserve"> </w:t>
      </w:r>
      <w:r w:rsidRPr="00954655">
        <w:rPr>
          <w:lang w:val="ro-MD"/>
        </w:rPr>
        <w:t>categoria</w:t>
      </w:r>
      <w:r w:rsidR="00DC4A64" w:rsidRPr="00954655">
        <w:rPr>
          <w:lang w:val="ro-MD"/>
        </w:rPr>
        <w:t xml:space="preserve"> </w:t>
      </w:r>
      <w:r w:rsidRPr="00954655">
        <w:rPr>
          <w:lang w:val="ro-MD"/>
        </w:rPr>
        <w:t>M</w:t>
      </w:r>
      <w:r w:rsidRPr="00954655">
        <w:rPr>
          <w:vertAlign w:val="subscript"/>
          <w:lang w:val="ro-MD"/>
        </w:rPr>
        <w:t>3</w:t>
      </w:r>
      <w:r w:rsidRPr="00954655">
        <w:rPr>
          <w:lang w:val="ro-MD"/>
        </w:rPr>
        <w:t>,</w:t>
      </w:r>
      <w:r w:rsidR="00DC4A64" w:rsidRPr="00954655">
        <w:rPr>
          <w:lang w:val="ro-MD"/>
        </w:rPr>
        <w:t xml:space="preserve"> </w:t>
      </w:r>
      <w:r w:rsidRPr="00954655">
        <w:rPr>
          <w:lang w:val="ro-MD"/>
        </w:rPr>
        <w:t>care</w:t>
      </w:r>
      <w:r w:rsidR="00DC4A64" w:rsidRPr="00954655">
        <w:rPr>
          <w:lang w:val="ro-MD"/>
        </w:rPr>
        <w:t xml:space="preserve"> </w:t>
      </w:r>
      <w:r w:rsidRPr="00954655">
        <w:rPr>
          <w:lang w:val="ro-MD"/>
        </w:rPr>
        <w:t>fac</w:t>
      </w:r>
      <w:r w:rsidR="00DC4A64" w:rsidRPr="00954655">
        <w:rPr>
          <w:lang w:val="ro-MD"/>
        </w:rPr>
        <w:t xml:space="preserve"> </w:t>
      </w:r>
      <w:r w:rsidRPr="00954655">
        <w:rPr>
          <w:lang w:val="ro-MD"/>
        </w:rPr>
        <w:t>obiectul</w:t>
      </w:r>
      <w:r w:rsidR="00DC4A64" w:rsidRPr="00954655">
        <w:rPr>
          <w:lang w:val="ro-MD"/>
        </w:rPr>
        <w:t xml:space="preserve"> </w:t>
      </w:r>
      <w:r w:rsidR="00957D9C" w:rsidRPr="00954655">
        <w:rPr>
          <w:lang w:val="ro-MD"/>
        </w:rPr>
        <w:t>contractelor</w:t>
      </w:r>
      <w:r w:rsidR="00DC4A64" w:rsidRPr="00954655">
        <w:rPr>
          <w:lang w:val="ro-MD"/>
        </w:rPr>
        <w:t xml:space="preserve"> </w:t>
      </w:r>
      <w:r w:rsidR="00957D9C" w:rsidRPr="00954655">
        <w:rPr>
          <w:lang w:val="ro-MD"/>
        </w:rPr>
        <w:t>prevăzute</w:t>
      </w:r>
      <w:r w:rsidR="00DC4A64" w:rsidRPr="00954655">
        <w:rPr>
          <w:lang w:val="ro-MD"/>
        </w:rPr>
        <w:t xml:space="preserve"> </w:t>
      </w:r>
      <w:r w:rsidR="00CC094A" w:rsidRPr="00954655">
        <w:rPr>
          <w:lang w:val="ro-MD"/>
        </w:rPr>
        <w:t>în Anex</w:t>
      </w:r>
      <w:r w:rsidR="00580739" w:rsidRPr="00954655">
        <w:rPr>
          <w:lang w:val="ro-MD"/>
        </w:rPr>
        <w:t>ă</w:t>
      </w:r>
      <w:r w:rsidRPr="00954655">
        <w:rPr>
          <w:lang w:val="ro-MD"/>
        </w:rPr>
        <w:t>,</w:t>
      </w:r>
      <w:r w:rsidR="00DC4A64" w:rsidRPr="00954655">
        <w:rPr>
          <w:lang w:val="ro-MD"/>
        </w:rPr>
        <w:t xml:space="preserve"> </w:t>
      </w:r>
      <w:r w:rsidRPr="00954655">
        <w:rPr>
          <w:lang w:val="ro-MD"/>
        </w:rPr>
        <w:t>sunt</w:t>
      </w:r>
      <w:r w:rsidR="00DC4A64" w:rsidRPr="00954655">
        <w:rPr>
          <w:lang w:val="ro-MD"/>
        </w:rPr>
        <w:t xml:space="preserve"> </w:t>
      </w:r>
      <w:r w:rsidR="00697ED3" w:rsidRPr="00954655">
        <w:rPr>
          <w:lang w:val="ro-MD"/>
        </w:rPr>
        <w:t xml:space="preserve">autovehicule </w:t>
      </w:r>
      <w:r w:rsidRPr="00954655">
        <w:rPr>
          <w:lang w:val="ro-MD"/>
        </w:rPr>
        <w:t>supraetajate</w:t>
      </w:r>
      <w:r w:rsidR="00697ED3" w:rsidRPr="00954655">
        <w:rPr>
          <w:lang w:val="ro-MD"/>
        </w:rPr>
        <w:t xml:space="preserve"> sau articulate</w:t>
      </w:r>
      <w:r w:rsidRPr="00954655">
        <w:rPr>
          <w:lang w:val="ro-MD"/>
        </w:rPr>
        <w:t>.</w:t>
      </w:r>
    </w:p>
    <w:p w14:paraId="087590AA" w14:textId="78E73BC0" w:rsidR="009220F3" w:rsidRPr="00954655" w:rsidRDefault="009220F3" w:rsidP="48437CE8">
      <w:pPr>
        <w:autoSpaceDE w:val="0"/>
        <w:autoSpaceDN w:val="0"/>
        <w:adjustRightInd w:val="0"/>
        <w:spacing w:line="276" w:lineRule="auto"/>
        <w:ind w:firstLine="567"/>
        <w:jc w:val="both"/>
        <w:rPr>
          <w:lang w:val="ro-MD"/>
        </w:rPr>
      </w:pPr>
      <w:r w:rsidRPr="00462719">
        <w:rPr>
          <w:lang w:val="ro-MD"/>
        </w:rPr>
        <w:t xml:space="preserve">(4) Țintele aprobate </w:t>
      </w:r>
      <w:r w:rsidR="005776FB" w:rsidRPr="00462719">
        <w:rPr>
          <w:lang w:val="ro-MD"/>
        </w:rPr>
        <w:t>se aplică</w:t>
      </w:r>
      <w:r w:rsidR="003A1A83">
        <w:rPr>
          <w:lang w:val="ro-MD"/>
        </w:rPr>
        <w:t xml:space="preserve"> pentru </w:t>
      </w:r>
      <w:r w:rsidR="00143720">
        <w:rPr>
          <w:lang w:val="ro-MD"/>
        </w:rPr>
        <w:t>o perioadă de 5 ani de la data intrării în vigoare a legii</w:t>
      </w:r>
      <w:r w:rsidR="005776FB" w:rsidRPr="00462719">
        <w:rPr>
          <w:lang w:val="ro-MD"/>
        </w:rPr>
        <w:t>.</w:t>
      </w:r>
    </w:p>
    <w:p w14:paraId="6F242F5E" w14:textId="1BF679CB" w:rsidR="006E28A5" w:rsidRPr="00954655" w:rsidRDefault="006E28A5" w:rsidP="33B7C613">
      <w:pPr>
        <w:autoSpaceDE w:val="0"/>
        <w:autoSpaceDN w:val="0"/>
        <w:adjustRightInd w:val="0"/>
        <w:spacing w:line="276" w:lineRule="auto"/>
        <w:ind w:firstLine="567"/>
        <w:jc w:val="both"/>
        <w:rPr>
          <w:lang w:val="ro-MD"/>
        </w:rPr>
      </w:pPr>
      <w:r w:rsidRPr="33B7C613">
        <w:rPr>
          <w:lang w:val="ro-MD"/>
        </w:rPr>
        <w:t>(</w:t>
      </w:r>
      <w:r w:rsidR="005776FB" w:rsidRPr="33B7C613">
        <w:rPr>
          <w:lang w:val="ro-MD"/>
        </w:rPr>
        <w:t>5</w:t>
      </w:r>
      <w:r w:rsidRPr="33B7C613">
        <w:rPr>
          <w:lang w:val="ro-MD"/>
        </w:rPr>
        <w:t>)</w:t>
      </w:r>
      <w:r w:rsidR="00DC4A64" w:rsidRPr="33B7C613">
        <w:rPr>
          <w:lang w:val="ro-MD"/>
        </w:rPr>
        <w:t xml:space="preserve"> </w:t>
      </w:r>
      <w:r w:rsidRPr="33B7C613">
        <w:rPr>
          <w:lang w:val="ro-MD"/>
        </w:rPr>
        <w:t>În</w:t>
      </w:r>
      <w:r w:rsidR="00DC4A64" w:rsidRPr="33B7C613">
        <w:rPr>
          <w:lang w:val="ro-MD"/>
        </w:rPr>
        <w:t xml:space="preserve"> </w:t>
      </w:r>
      <w:r w:rsidRPr="33B7C613">
        <w:rPr>
          <w:lang w:val="ro-MD"/>
        </w:rPr>
        <w:t>cazul</w:t>
      </w:r>
      <w:r w:rsidR="00DC4A64" w:rsidRPr="33B7C613">
        <w:rPr>
          <w:lang w:val="ro-MD"/>
        </w:rPr>
        <w:t xml:space="preserve"> </w:t>
      </w:r>
      <w:r w:rsidRPr="33B7C613">
        <w:rPr>
          <w:lang w:val="ro-MD"/>
        </w:rPr>
        <w:t>în</w:t>
      </w:r>
      <w:r w:rsidR="00DC4A64" w:rsidRPr="33B7C613">
        <w:rPr>
          <w:lang w:val="ro-MD"/>
        </w:rPr>
        <w:t xml:space="preserve"> </w:t>
      </w:r>
      <w:r w:rsidRPr="33B7C613">
        <w:rPr>
          <w:lang w:val="ro-MD"/>
        </w:rPr>
        <w:t>care</w:t>
      </w:r>
      <w:r w:rsidR="00DC4A64" w:rsidRPr="33B7C613">
        <w:rPr>
          <w:lang w:val="ro-MD"/>
        </w:rPr>
        <w:t xml:space="preserve"> </w:t>
      </w:r>
      <w:r w:rsidRPr="33B7C613">
        <w:rPr>
          <w:lang w:val="ro-MD"/>
        </w:rPr>
        <w:t>nu</w:t>
      </w:r>
      <w:r w:rsidR="00DC4A64" w:rsidRPr="33B7C613">
        <w:rPr>
          <w:lang w:val="ro-MD"/>
        </w:rPr>
        <w:t xml:space="preserve"> </w:t>
      </w:r>
      <w:r w:rsidRPr="33B7C613">
        <w:rPr>
          <w:lang w:val="ro-MD"/>
        </w:rPr>
        <w:t>se</w:t>
      </w:r>
      <w:r w:rsidR="00DC4A64" w:rsidRPr="33B7C613">
        <w:rPr>
          <w:lang w:val="ro-MD"/>
        </w:rPr>
        <w:t xml:space="preserve"> </w:t>
      </w:r>
      <w:r w:rsidRPr="33B7C613">
        <w:rPr>
          <w:lang w:val="ro-MD"/>
        </w:rPr>
        <w:t>adoptă</w:t>
      </w:r>
      <w:r w:rsidR="00DC4A64" w:rsidRPr="33B7C613">
        <w:rPr>
          <w:lang w:val="ro-MD"/>
        </w:rPr>
        <w:t xml:space="preserve"> </w:t>
      </w:r>
      <w:r w:rsidR="00DC6B7C" w:rsidRPr="33B7C613">
        <w:rPr>
          <w:lang w:val="ro-MD"/>
        </w:rPr>
        <w:t>ț</w:t>
      </w:r>
      <w:r w:rsidRPr="33B7C613">
        <w:rPr>
          <w:lang w:val="ro-MD"/>
        </w:rPr>
        <w:t>inte</w:t>
      </w:r>
      <w:r w:rsidR="00DC4A64" w:rsidRPr="33B7C613">
        <w:rPr>
          <w:lang w:val="ro-MD"/>
        </w:rPr>
        <w:t xml:space="preserve"> </w:t>
      </w:r>
      <w:r w:rsidRPr="33B7C613">
        <w:rPr>
          <w:lang w:val="ro-MD"/>
        </w:rPr>
        <w:t>noi,</w:t>
      </w:r>
      <w:r w:rsidR="00DC4A64" w:rsidRPr="33B7C613">
        <w:rPr>
          <w:lang w:val="ro-MD"/>
        </w:rPr>
        <w:t xml:space="preserve"> </w:t>
      </w:r>
      <w:r w:rsidRPr="33B7C613">
        <w:rPr>
          <w:lang w:val="ro-MD"/>
        </w:rPr>
        <w:t>se</w:t>
      </w:r>
      <w:r w:rsidR="00DC4A64" w:rsidRPr="33B7C613">
        <w:rPr>
          <w:lang w:val="ro-MD"/>
        </w:rPr>
        <w:t xml:space="preserve"> </w:t>
      </w:r>
      <w:r w:rsidRPr="33B7C613">
        <w:rPr>
          <w:lang w:val="ro-MD"/>
        </w:rPr>
        <w:t>aplică</w:t>
      </w:r>
      <w:r w:rsidR="00DC4A64" w:rsidRPr="33B7C613">
        <w:rPr>
          <w:lang w:val="ro-MD"/>
        </w:rPr>
        <w:t xml:space="preserve"> </w:t>
      </w:r>
      <w:r w:rsidRPr="33B7C613">
        <w:rPr>
          <w:lang w:val="ro-MD"/>
        </w:rPr>
        <w:t>în</w:t>
      </w:r>
      <w:r w:rsidR="00DC4A64" w:rsidRPr="33B7C613">
        <w:rPr>
          <w:lang w:val="ro-MD"/>
        </w:rPr>
        <w:t xml:space="preserve"> </w:t>
      </w:r>
      <w:r w:rsidRPr="33B7C613">
        <w:rPr>
          <w:lang w:val="ro-MD"/>
        </w:rPr>
        <w:t>continuare</w:t>
      </w:r>
      <w:r w:rsidR="00DC4A64" w:rsidRPr="33B7C613">
        <w:rPr>
          <w:lang w:val="ro-MD"/>
        </w:rPr>
        <w:t xml:space="preserve"> </w:t>
      </w:r>
      <w:r w:rsidR="00DC6B7C" w:rsidRPr="33B7C613">
        <w:rPr>
          <w:lang w:val="ro-MD"/>
        </w:rPr>
        <w:t>ț</w:t>
      </w:r>
      <w:r w:rsidRPr="33B7C613">
        <w:rPr>
          <w:lang w:val="ro-MD"/>
        </w:rPr>
        <w:t>intele</w:t>
      </w:r>
      <w:r w:rsidR="00DC4A64" w:rsidRPr="33B7C613">
        <w:rPr>
          <w:lang w:val="ro-MD"/>
        </w:rPr>
        <w:t xml:space="preserve"> </w:t>
      </w:r>
      <w:r w:rsidRPr="33B7C613">
        <w:rPr>
          <w:lang w:val="ro-MD"/>
        </w:rPr>
        <w:t>stabilite</w:t>
      </w:r>
      <w:r w:rsidR="00DC4A64" w:rsidRPr="33B7C613">
        <w:rPr>
          <w:lang w:val="ro-MD"/>
        </w:rPr>
        <w:t xml:space="preserve"> </w:t>
      </w:r>
      <w:r w:rsidRPr="33B7C613">
        <w:rPr>
          <w:lang w:val="ro-MD"/>
        </w:rPr>
        <w:t>la</w:t>
      </w:r>
      <w:r w:rsidR="00DC4A64" w:rsidRPr="33B7C613">
        <w:rPr>
          <w:lang w:val="ro-MD"/>
        </w:rPr>
        <w:t xml:space="preserve"> </w:t>
      </w:r>
      <w:r w:rsidRPr="33B7C613">
        <w:rPr>
          <w:lang w:val="ro-MD"/>
        </w:rPr>
        <w:t>alin.</w:t>
      </w:r>
      <w:r w:rsidR="00DC4A64" w:rsidRPr="33B7C613">
        <w:rPr>
          <w:lang w:val="ro-MD"/>
        </w:rPr>
        <w:t xml:space="preserve"> </w:t>
      </w:r>
      <w:r w:rsidRPr="33B7C613">
        <w:rPr>
          <w:lang w:val="ro-MD"/>
        </w:rPr>
        <w:t>(1)</w:t>
      </w:r>
      <w:r w:rsidR="00DC4A64" w:rsidRPr="33B7C613">
        <w:rPr>
          <w:lang w:val="ro-MD"/>
        </w:rPr>
        <w:t xml:space="preserve"> </w:t>
      </w:r>
      <w:r w:rsidR="00DC6B7C" w:rsidRPr="33B7C613">
        <w:rPr>
          <w:lang w:val="ro-MD"/>
        </w:rPr>
        <w:t>ș</w:t>
      </w:r>
      <w:r w:rsidRPr="33B7C613">
        <w:rPr>
          <w:lang w:val="ro-MD"/>
        </w:rPr>
        <w:t>i</w:t>
      </w:r>
      <w:r w:rsidR="00DC4A64" w:rsidRPr="33B7C613">
        <w:rPr>
          <w:lang w:val="ro-MD"/>
        </w:rPr>
        <w:t xml:space="preserve"> </w:t>
      </w:r>
      <w:r w:rsidRPr="33B7C613">
        <w:rPr>
          <w:lang w:val="ro-MD"/>
        </w:rPr>
        <w:t>se</w:t>
      </w:r>
      <w:r w:rsidR="00DC4A64" w:rsidRPr="33B7C613">
        <w:rPr>
          <w:lang w:val="ro-MD"/>
        </w:rPr>
        <w:t xml:space="preserve"> </w:t>
      </w:r>
      <w:r w:rsidRPr="33B7C613">
        <w:rPr>
          <w:lang w:val="ro-MD"/>
        </w:rPr>
        <w:t>calculează</w:t>
      </w:r>
      <w:r w:rsidR="00DC4A64" w:rsidRPr="33B7C613">
        <w:rPr>
          <w:lang w:val="ro-MD"/>
        </w:rPr>
        <w:t xml:space="preserve"> </w:t>
      </w:r>
      <w:r w:rsidRPr="33B7C613">
        <w:rPr>
          <w:lang w:val="ro-MD"/>
        </w:rPr>
        <w:t>în</w:t>
      </w:r>
      <w:r w:rsidR="00DC4A64" w:rsidRPr="33B7C613">
        <w:rPr>
          <w:lang w:val="ro-MD"/>
        </w:rPr>
        <w:t xml:space="preserve"> </w:t>
      </w:r>
      <w:r w:rsidRPr="33B7C613">
        <w:rPr>
          <w:lang w:val="ro-MD"/>
        </w:rPr>
        <w:t>conformitate</w:t>
      </w:r>
      <w:r w:rsidR="00DC4A64" w:rsidRPr="33B7C613">
        <w:rPr>
          <w:lang w:val="ro-MD"/>
        </w:rPr>
        <w:t xml:space="preserve"> </w:t>
      </w:r>
      <w:r w:rsidRPr="33B7C613">
        <w:rPr>
          <w:lang w:val="ro-MD"/>
        </w:rPr>
        <w:t>cu</w:t>
      </w:r>
      <w:r w:rsidR="00DC4A64" w:rsidRPr="33B7C613">
        <w:rPr>
          <w:lang w:val="ro-MD"/>
        </w:rPr>
        <w:t xml:space="preserve"> </w:t>
      </w:r>
      <w:r w:rsidR="00F321B8" w:rsidRPr="33B7C613">
        <w:rPr>
          <w:lang w:val="ro-MD"/>
        </w:rPr>
        <w:t>alin. (2)-(</w:t>
      </w:r>
      <w:r w:rsidR="002F340A">
        <w:rPr>
          <w:lang w:val="ro-MD"/>
        </w:rPr>
        <w:t>3</w:t>
      </w:r>
      <w:r w:rsidR="00F321B8" w:rsidRPr="002F340A">
        <w:rPr>
          <w:lang w:val="ro-MD"/>
        </w:rPr>
        <w:t>)</w:t>
      </w:r>
      <w:r w:rsidR="00F321B8" w:rsidRPr="33B7C613">
        <w:rPr>
          <w:lang w:val="ro-MD"/>
        </w:rPr>
        <w:t xml:space="preserve"> și </w:t>
      </w:r>
      <w:r w:rsidRPr="002F340A">
        <w:rPr>
          <w:lang w:val="ro-MD"/>
        </w:rPr>
        <w:t>art.</w:t>
      </w:r>
      <w:r w:rsidR="00DC4A64" w:rsidRPr="002F340A">
        <w:rPr>
          <w:lang w:val="ro-MD"/>
        </w:rPr>
        <w:t xml:space="preserve"> </w:t>
      </w:r>
      <w:r w:rsidR="002F340A">
        <w:rPr>
          <w:lang w:val="ro-MD"/>
        </w:rPr>
        <w:t>4</w:t>
      </w:r>
      <w:r w:rsidR="00DC4A64" w:rsidRPr="33B7C613">
        <w:rPr>
          <w:lang w:val="ro-MD"/>
        </w:rPr>
        <w:t xml:space="preserve"> </w:t>
      </w:r>
      <w:r w:rsidRPr="33B7C613">
        <w:rPr>
          <w:lang w:val="ro-MD"/>
        </w:rPr>
        <w:t>pentru</w:t>
      </w:r>
      <w:r w:rsidR="00DC4A64" w:rsidRPr="33B7C613">
        <w:rPr>
          <w:lang w:val="ro-MD"/>
        </w:rPr>
        <w:t xml:space="preserve"> </w:t>
      </w:r>
      <w:r w:rsidRPr="33B7C613">
        <w:rPr>
          <w:lang w:val="ro-MD"/>
        </w:rPr>
        <w:t>următoarele</w:t>
      </w:r>
      <w:r w:rsidR="00DC4A64" w:rsidRPr="33B7C613">
        <w:rPr>
          <w:lang w:val="ro-MD"/>
        </w:rPr>
        <w:t xml:space="preserve"> </w:t>
      </w:r>
      <w:r w:rsidRPr="33B7C613">
        <w:rPr>
          <w:lang w:val="ro-MD"/>
        </w:rPr>
        <w:t>perioade</w:t>
      </w:r>
      <w:r w:rsidR="00DC4A64" w:rsidRPr="33B7C613">
        <w:rPr>
          <w:lang w:val="ro-MD"/>
        </w:rPr>
        <w:t xml:space="preserve"> </w:t>
      </w:r>
      <w:r w:rsidRPr="33B7C613">
        <w:rPr>
          <w:lang w:val="ro-MD"/>
        </w:rPr>
        <w:t>succesive</w:t>
      </w:r>
      <w:r w:rsidR="00DC4A64" w:rsidRPr="33B7C613">
        <w:rPr>
          <w:lang w:val="ro-MD"/>
        </w:rPr>
        <w:t xml:space="preserve"> </w:t>
      </w:r>
      <w:r w:rsidRPr="33B7C613">
        <w:rPr>
          <w:lang w:val="ro-MD"/>
        </w:rPr>
        <w:t>de</w:t>
      </w:r>
      <w:r w:rsidR="00DC4A64" w:rsidRPr="33B7C613">
        <w:rPr>
          <w:lang w:val="ro-MD"/>
        </w:rPr>
        <w:t xml:space="preserve"> </w:t>
      </w:r>
      <w:r w:rsidR="0088310B" w:rsidRPr="33B7C613">
        <w:rPr>
          <w:lang w:val="ro-MD"/>
        </w:rPr>
        <w:t>5</w:t>
      </w:r>
      <w:r w:rsidR="00DC4A64" w:rsidRPr="33B7C613">
        <w:rPr>
          <w:lang w:val="ro-MD"/>
        </w:rPr>
        <w:t xml:space="preserve"> </w:t>
      </w:r>
      <w:r w:rsidRPr="33B7C613">
        <w:rPr>
          <w:lang w:val="ro-MD"/>
        </w:rPr>
        <w:t>ani.</w:t>
      </w:r>
    </w:p>
    <w:p w14:paraId="6D16C491" w14:textId="2FEA2F51" w:rsidR="00487B04" w:rsidRPr="00954655" w:rsidRDefault="00487B04" w:rsidP="48437CE8">
      <w:pPr>
        <w:autoSpaceDE w:val="0"/>
        <w:autoSpaceDN w:val="0"/>
        <w:adjustRightInd w:val="0"/>
        <w:spacing w:line="276" w:lineRule="auto"/>
        <w:ind w:firstLine="567"/>
        <w:jc w:val="both"/>
        <w:rPr>
          <w:lang w:val="ro-MD"/>
        </w:rPr>
      </w:pPr>
      <w:r w:rsidRPr="00954655">
        <w:rPr>
          <w:lang w:val="ro-MD"/>
        </w:rPr>
        <w:t xml:space="preserve">(6) Autoritățile și entitățile contractante </w:t>
      </w:r>
      <w:r w:rsidR="00CD7532" w:rsidRPr="00954655">
        <w:rPr>
          <w:lang w:val="ro-MD"/>
        </w:rPr>
        <w:t>au responsabilitatea de a adopta măsurile necesare pentru</w:t>
      </w:r>
      <w:r w:rsidR="000144F2" w:rsidRPr="00954655">
        <w:rPr>
          <w:lang w:val="ro-MD"/>
        </w:rPr>
        <w:t xml:space="preserve"> asigurarea îndeplinirii</w:t>
      </w:r>
      <w:r w:rsidR="00CD7532" w:rsidRPr="00954655">
        <w:rPr>
          <w:lang w:val="ro-MD"/>
        </w:rPr>
        <w:t xml:space="preserve"> țintelor</w:t>
      </w:r>
      <w:r w:rsidR="00436709" w:rsidRPr="00954655">
        <w:rPr>
          <w:lang w:val="ro-MD"/>
        </w:rPr>
        <w:t xml:space="preserve"> minime</w:t>
      </w:r>
      <w:r w:rsidR="00CD7532" w:rsidRPr="00954655">
        <w:rPr>
          <w:lang w:val="ro-MD"/>
        </w:rPr>
        <w:t xml:space="preserve"> </w:t>
      </w:r>
      <w:r w:rsidR="00FF5FF2" w:rsidRPr="00954655">
        <w:rPr>
          <w:lang w:val="ro-MD"/>
        </w:rPr>
        <w:t xml:space="preserve">stabilite </w:t>
      </w:r>
      <w:r w:rsidR="00CD7532" w:rsidRPr="00954655">
        <w:rPr>
          <w:lang w:val="ro-MD"/>
        </w:rPr>
        <w:t xml:space="preserve">în </w:t>
      </w:r>
      <w:r w:rsidR="00436709" w:rsidRPr="00954655">
        <w:rPr>
          <w:lang w:val="ro-MD"/>
        </w:rPr>
        <w:t>prezentul articol</w:t>
      </w:r>
      <w:r w:rsidRPr="00954655">
        <w:rPr>
          <w:lang w:val="ro-MD"/>
        </w:rPr>
        <w:t xml:space="preserve">. </w:t>
      </w:r>
    </w:p>
    <w:p w14:paraId="5D3FBB73" w14:textId="77777777" w:rsidR="008B6E93" w:rsidRPr="00954655" w:rsidRDefault="008B6E93" w:rsidP="00851EDF">
      <w:pPr>
        <w:autoSpaceDE w:val="0"/>
        <w:autoSpaceDN w:val="0"/>
        <w:adjustRightInd w:val="0"/>
        <w:spacing w:line="276" w:lineRule="auto"/>
        <w:ind w:firstLine="567"/>
        <w:jc w:val="both"/>
        <w:rPr>
          <w:lang w:val="ro-MD"/>
        </w:rPr>
      </w:pPr>
    </w:p>
    <w:p w14:paraId="3995E18A" w14:textId="0B698167" w:rsidR="008B6E93" w:rsidRPr="00954655" w:rsidRDefault="008B6E93" w:rsidP="0098132D">
      <w:pPr>
        <w:autoSpaceDE w:val="0"/>
        <w:autoSpaceDN w:val="0"/>
        <w:adjustRightInd w:val="0"/>
        <w:spacing w:line="276" w:lineRule="auto"/>
        <w:ind w:firstLine="567"/>
        <w:jc w:val="center"/>
        <w:rPr>
          <w:b/>
          <w:bCs/>
          <w:lang w:val="ro-MD"/>
        </w:rPr>
      </w:pPr>
      <w:r w:rsidRPr="00954655">
        <w:rPr>
          <w:b/>
          <w:bCs/>
          <w:lang w:val="ro-MD"/>
        </w:rPr>
        <w:t>Articolul</w:t>
      </w:r>
      <w:r w:rsidR="00DC4A64" w:rsidRPr="00954655">
        <w:rPr>
          <w:b/>
          <w:bCs/>
          <w:lang w:val="ro-MD"/>
        </w:rPr>
        <w:t xml:space="preserve"> </w:t>
      </w:r>
      <w:r w:rsidR="00950FFE" w:rsidRPr="00954655">
        <w:rPr>
          <w:b/>
          <w:bCs/>
          <w:lang w:val="ro-MD"/>
        </w:rPr>
        <w:t>4</w:t>
      </w:r>
      <w:r w:rsidRPr="00954655">
        <w:rPr>
          <w:b/>
          <w:bCs/>
          <w:lang w:val="ro-MD"/>
        </w:rPr>
        <w:t>.</w:t>
      </w:r>
      <w:r w:rsidR="00DC4A64" w:rsidRPr="00954655">
        <w:rPr>
          <w:lang w:val="ro-MD"/>
        </w:rPr>
        <w:t xml:space="preserve"> </w:t>
      </w:r>
      <w:r w:rsidR="00176101" w:rsidRPr="00954655">
        <w:rPr>
          <w:b/>
          <w:bCs/>
          <w:lang w:val="ro-MD"/>
        </w:rPr>
        <w:t>Calcularea</w:t>
      </w:r>
      <w:r w:rsidR="00DC4A64" w:rsidRPr="00954655">
        <w:rPr>
          <w:b/>
          <w:bCs/>
          <w:lang w:val="ro-MD"/>
        </w:rPr>
        <w:t xml:space="preserve"> </w:t>
      </w:r>
      <w:r w:rsidR="00DC6B7C" w:rsidRPr="00954655">
        <w:rPr>
          <w:b/>
          <w:bCs/>
          <w:lang w:val="ro-MD"/>
        </w:rPr>
        <w:t>ț</w:t>
      </w:r>
      <w:r w:rsidRPr="00954655">
        <w:rPr>
          <w:b/>
          <w:bCs/>
          <w:lang w:val="ro-MD"/>
        </w:rPr>
        <w:t>intelor</w:t>
      </w:r>
      <w:r w:rsidR="00DC4A64" w:rsidRPr="00954655">
        <w:rPr>
          <w:b/>
          <w:bCs/>
          <w:lang w:val="ro-MD"/>
        </w:rPr>
        <w:t xml:space="preserve"> </w:t>
      </w:r>
      <w:r w:rsidR="00176101" w:rsidRPr="00954655">
        <w:rPr>
          <w:b/>
          <w:bCs/>
          <w:lang w:val="ro-MD"/>
        </w:rPr>
        <w:t>minime</w:t>
      </w:r>
    </w:p>
    <w:p w14:paraId="214AC94A" w14:textId="2AAC5E5A" w:rsidR="00306783" w:rsidRPr="00954655" w:rsidRDefault="0013129E" w:rsidP="48437CE8">
      <w:pPr>
        <w:autoSpaceDE w:val="0"/>
        <w:autoSpaceDN w:val="0"/>
        <w:adjustRightInd w:val="0"/>
        <w:spacing w:line="276" w:lineRule="auto"/>
        <w:ind w:firstLine="567"/>
        <w:jc w:val="both"/>
        <w:rPr>
          <w:lang w:val="ro-MD"/>
        </w:rPr>
      </w:pPr>
      <w:r w:rsidRPr="00954655">
        <w:rPr>
          <w:lang w:val="ro-MD"/>
        </w:rPr>
        <w:t>(</w:t>
      </w:r>
      <w:r w:rsidR="008B206D" w:rsidRPr="00954655">
        <w:rPr>
          <w:lang w:val="ro-MD"/>
        </w:rPr>
        <w:t>1</w:t>
      </w:r>
      <w:r w:rsidRPr="00954655">
        <w:rPr>
          <w:lang w:val="ro-MD"/>
        </w:rPr>
        <w:t>)</w:t>
      </w:r>
      <w:r w:rsidR="00DC4A64" w:rsidRPr="00954655">
        <w:rPr>
          <w:lang w:val="ro-MD"/>
        </w:rPr>
        <w:t xml:space="preserve"> </w:t>
      </w:r>
      <w:r w:rsidR="003638A2" w:rsidRPr="00954655">
        <w:rPr>
          <w:lang w:val="ro-MD"/>
        </w:rPr>
        <w:t>R</w:t>
      </w:r>
      <w:r w:rsidR="006B57B1" w:rsidRPr="00954655">
        <w:rPr>
          <w:lang w:val="ro-MD"/>
        </w:rPr>
        <w:t>espect</w:t>
      </w:r>
      <w:r w:rsidR="003638A2" w:rsidRPr="00954655">
        <w:rPr>
          <w:lang w:val="ro-MD"/>
        </w:rPr>
        <w:t>area</w:t>
      </w:r>
      <w:r w:rsidR="00306783" w:rsidRPr="00954655">
        <w:rPr>
          <w:lang w:val="ro-MD"/>
        </w:rPr>
        <w:t xml:space="preserve"> țintelor minime </w:t>
      </w:r>
      <w:r w:rsidR="006C201E" w:rsidRPr="00954655">
        <w:rPr>
          <w:lang w:val="ro-MD"/>
        </w:rPr>
        <w:t xml:space="preserve">stabilite </w:t>
      </w:r>
      <w:r w:rsidR="009B5D70" w:rsidRPr="00954655">
        <w:rPr>
          <w:lang w:val="ro-MD"/>
        </w:rPr>
        <w:t xml:space="preserve">la art. 3 se </w:t>
      </w:r>
      <w:r w:rsidR="003638A2" w:rsidRPr="00954655">
        <w:rPr>
          <w:lang w:val="ro-MD"/>
        </w:rPr>
        <w:t xml:space="preserve">evaluează în </w:t>
      </w:r>
      <w:r w:rsidR="00306783" w:rsidRPr="00954655">
        <w:rPr>
          <w:lang w:val="ro-MD"/>
        </w:rPr>
        <w:t>baza valorilor agregate</w:t>
      </w:r>
      <w:r w:rsidR="003638A2" w:rsidRPr="00954655">
        <w:rPr>
          <w:lang w:val="ro-MD"/>
        </w:rPr>
        <w:t xml:space="preserve"> de achiziții </w:t>
      </w:r>
      <w:r w:rsidR="00B871A2" w:rsidRPr="00954655">
        <w:rPr>
          <w:lang w:val="ro-MD"/>
        </w:rPr>
        <w:t xml:space="preserve">publice și sectoriale de vehicule și servicii </w:t>
      </w:r>
      <w:r w:rsidR="003638A2" w:rsidRPr="00954655">
        <w:rPr>
          <w:lang w:val="ro-MD"/>
        </w:rPr>
        <w:t xml:space="preserve">de transport rutier </w:t>
      </w:r>
      <w:r w:rsidR="00B871A2" w:rsidRPr="00954655">
        <w:rPr>
          <w:lang w:val="ro-MD"/>
        </w:rPr>
        <w:t xml:space="preserve">care formează obiectul </w:t>
      </w:r>
      <w:r w:rsidR="006C201E" w:rsidRPr="00954655">
        <w:rPr>
          <w:lang w:val="ro-MD"/>
        </w:rPr>
        <w:t>contracte</w:t>
      </w:r>
      <w:r w:rsidR="00B871A2" w:rsidRPr="00954655">
        <w:rPr>
          <w:lang w:val="ro-MD"/>
        </w:rPr>
        <w:t>lor</w:t>
      </w:r>
      <w:r w:rsidR="006C201E" w:rsidRPr="00954655">
        <w:rPr>
          <w:lang w:val="ro-MD"/>
        </w:rPr>
        <w:t xml:space="preserve"> </w:t>
      </w:r>
      <w:r w:rsidR="00306783" w:rsidRPr="00954655">
        <w:rPr>
          <w:lang w:val="ro-MD"/>
        </w:rPr>
        <w:t xml:space="preserve">de achiziții </w:t>
      </w:r>
      <w:r w:rsidR="00B871A2" w:rsidRPr="00954655">
        <w:rPr>
          <w:lang w:val="ro-MD"/>
        </w:rPr>
        <w:t>specificat în Anexă,</w:t>
      </w:r>
      <w:r w:rsidR="006C201E" w:rsidRPr="00954655">
        <w:rPr>
          <w:lang w:val="ro-MD"/>
        </w:rPr>
        <w:t xml:space="preserve"> atribuite </w:t>
      </w:r>
      <w:r w:rsidR="00306783" w:rsidRPr="00954655">
        <w:rPr>
          <w:lang w:val="ro-MD"/>
        </w:rPr>
        <w:t>în perioada</w:t>
      </w:r>
      <w:r w:rsidR="00B871A2" w:rsidRPr="00954655">
        <w:rPr>
          <w:lang w:val="ro-MD"/>
        </w:rPr>
        <w:t xml:space="preserve"> de referință</w:t>
      </w:r>
      <w:r w:rsidR="00306783" w:rsidRPr="00954655">
        <w:rPr>
          <w:lang w:val="ro-MD"/>
        </w:rPr>
        <w:t xml:space="preserve"> de către toate autorită</w:t>
      </w:r>
      <w:r w:rsidR="00B871A2" w:rsidRPr="00954655">
        <w:rPr>
          <w:lang w:val="ro-MD"/>
        </w:rPr>
        <w:t>țile și entitățile contractante</w:t>
      </w:r>
      <w:r w:rsidR="00306783" w:rsidRPr="00954655">
        <w:rPr>
          <w:lang w:val="ro-MD"/>
        </w:rPr>
        <w:t xml:space="preserve">. Ponderea vehiculelor nepoluante se exprimă în procente din numărul total de vehicule achiziționate prin contractele de achiziții publice și sectoriale </w:t>
      </w:r>
      <w:r w:rsidR="003638A2" w:rsidRPr="00954655">
        <w:rPr>
          <w:lang w:val="ro-MD"/>
        </w:rPr>
        <w:t xml:space="preserve">prevăzute </w:t>
      </w:r>
      <w:r w:rsidR="00306783" w:rsidRPr="00954655">
        <w:rPr>
          <w:lang w:val="ro-MD"/>
        </w:rPr>
        <w:t>la art. 1.</w:t>
      </w:r>
    </w:p>
    <w:p w14:paraId="6C2854FA" w14:textId="151727D1" w:rsidR="00F409E1" w:rsidRPr="00954655" w:rsidRDefault="00D13681" w:rsidP="00851EDF">
      <w:pPr>
        <w:autoSpaceDE w:val="0"/>
        <w:autoSpaceDN w:val="0"/>
        <w:adjustRightInd w:val="0"/>
        <w:spacing w:line="276" w:lineRule="auto"/>
        <w:ind w:firstLine="567"/>
        <w:jc w:val="both"/>
        <w:rPr>
          <w:b/>
          <w:bCs/>
          <w:lang w:val="ro-MD"/>
        </w:rPr>
      </w:pPr>
      <w:r w:rsidRPr="00954655">
        <w:rPr>
          <w:bCs/>
          <w:lang w:val="ro-MD"/>
        </w:rPr>
        <w:t>(2)</w:t>
      </w:r>
      <w:r w:rsidR="00DC4A64" w:rsidRPr="00954655">
        <w:rPr>
          <w:bCs/>
          <w:lang w:val="ro-MD"/>
        </w:rPr>
        <w:t xml:space="preserve"> </w:t>
      </w:r>
      <w:r w:rsidR="00F409E1" w:rsidRPr="00954655">
        <w:rPr>
          <w:bCs/>
          <w:lang w:val="ro-MD"/>
        </w:rPr>
        <w:t>Calcularea</w:t>
      </w:r>
      <w:r w:rsidR="00DC4A64" w:rsidRPr="00954655">
        <w:rPr>
          <w:bCs/>
          <w:lang w:val="ro-MD"/>
        </w:rPr>
        <w:t xml:space="preserve"> </w:t>
      </w:r>
      <w:r w:rsidR="00DC6B7C" w:rsidRPr="00954655">
        <w:rPr>
          <w:bCs/>
          <w:lang w:val="ro-MD"/>
        </w:rPr>
        <w:t>ț</w:t>
      </w:r>
      <w:r w:rsidR="00F409E1" w:rsidRPr="00954655">
        <w:rPr>
          <w:bCs/>
          <w:lang w:val="ro-MD"/>
        </w:rPr>
        <w:t>intelor</w:t>
      </w:r>
      <w:r w:rsidR="00DC4A64" w:rsidRPr="00954655">
        <w:rPr>
          <w:bCs/>
          <w:lang w:val="ro-MD"/>
        </w:rPr>
        <w:t xml:space="preserve"> </w:t>
      </w:r>
      <w:r w:rsidR="00F409E1" w:rsidRPr="00954655">
        <w:rPr>
          <w:bCs/>
          <w:lang w:val="ro-MD"/>
        </w:rPr>
        <w:t>minime</w:t>
      </w:r>
      <w:r w:rsidR="00DC4A64" w:rsidRPr="00954655">
        <w:rPr>
          <w:bCs/>
          <w:lang w:val="ro-MD"/>
        </w:rPr>
        <w:t xml:space="preserve"> </w:t>
      </w:r>
      <w:r w:rsidR="00F409E1" w:rsidRPr="00954655">
        <w:rPr>
          <w:bCs/>
          <w:lang w:val="ro-MD"/>
        </w:rPr>
        <w:t>privind</w:t>
      </w:r>
      <w:r w:rsidR="00DC4A64" w:rsidRPr="00954655">
        <w:rPr>
          <w:bCs/>
          <w:lang w:val="ro-MD"/>
        </w:rPr>
        <w:t xml:space="preserve"> </w:t>
      </w:r>
      <w:r w:rsidR="00F409E1" w:rsidRPr="00954655">
        <w:rPr>
          <w:bCs/>
          <w:lang w:val="ro-MD"/>
        </w:rPr>
        <w:t>achizi</w:t>
      </w:r>
      <w:r w:rsidR="00DC6B7C" w:rsidRPr="00954655">
        <w:rPr>
          <w:bCs/>
          <w:lang w:val="ro-MD"/>
        </w:rPr>
        <w:t>ț</w:t>
      </w:r>
      <w:r w:rsidR="00F409E1" w:rsidRPr="00954655">
        <w:rPr>
          <w:bCs/>
          <w:lang w:val="ro-MD"/>
        </w:rPr>
        <w:t>iile</w:t>
      </w:r>
      <w:r w:rsidR="00DC4A64" w:rsidRPr="00954655">
        <w:rPr>
          <w:bCs/>
          <w:lang w:val="ro-MD"/>
        </w:rPr>
        <w:t xml:space="preserve"> </w:t>
      </w:r>
      <w:r w:rsidR="00F409E1" w:rsidRPr="00954655">
        <w:rPr>
          <w:bCs/>
          <w:lang w:val="ro-MD"/>
        </w:rPr>
        <w:t>publice,</w:t>
      </w:r>
      <w:r w:rsidR="00DC4A64" w:rsidRPr="00954655">
        <w:rPr>
          <w:bCs/>
          <w:lang w:val="ro-MD"/>
        </w:rPr>
        <w:t xml:space="preserve"> </w:t>
      </w:r>
      <w:r w:rsidR="00F409E1" w:rsidRPr="00954655">
        <w:rPr>
          <w:bCs/>
          <w:lang w:val="ro-MD"/>
        </w:rPr>
        <w:t>respectiv</w:t>
      </w:r>
      <w:r w:rsidR="00DC4A64" w:rsidRPr="00954655">
        <w:rPr>
          <w:bCs/>
          <w:lang w:val="ro-MD"/>
        </w:rPr>
        <w:t xml:space="preserve"> </w:t>
      </w:r>
      <w:r w:rsidR="00F409E1" w:rsidRPr="00954655">
        <w:rPr>
          <w:bCs/>
          <w:lang w:val="ro-MD"/>
        </w:rPr>
        <w:t>achizi</w:t>
      </w:r>
      <w:r w:rsidR="00DC6B7C" w:rsidRPr="00954655">
        <w:rPr>
          <w:bCs/>
          <w:lang w:val="ro-MD"/>
        </w:rPr>
        <w:t>ț</w:t>
      </w:r>
      <w:r w:rsidR="00F409E1" w:rsidRPr="00954655">
        <w:rPr>
          <w:bCs/>
          <w:lang w:val="ro-MD"/>
        </w:rPr>
        <w:t>iile</w:t>
      </w:r>
      <w:r w:rsidR="00DC4A64" w:rsidRPr="00954655">
        <w:rPr>
          <w:bCs/>
          <w:lang w:val="ro-MD"/>
        </w:rPr>
        <w:t xml:space="preserve"> </w:t>
      </w:r>
      <w:r w:rsidR="00F409E1" w:rsidRPr="00954655">
        <w:rPr>
          <w:bCs/>
          <w:lang w:val="ro-MD"/>
        </w:rPr>
        <w:t>sectoriale,</w:t>
      </w:r>
      <w:r w:rsidR="00DC4A64" w:rsidRPr="00954655">
        <w:rPr>
          <w:bCs/>
          <w:lang w:val="ro-MD"/>
        </w:rPr>
        <w:t xml:space="preserve"> </w:t>
      </w:r>
      <w:r w:rsidR="00F409E1" w:rsidRPr="00954655">
        <w:rPr>
          <w:bCs/>
          <w:lang w:val="ro-MD"/>
        </w:rPr>
        <w:t>se</w:t>
      </w:r>
      <w:r w:rsidR="00DC4A64" w:rsidRPr="00954655">
        <w:rPr>
          <w:bCs/>
          <w:lang w:val="ro-MD"/>
        </w:rPr>
        <w:t xml:space="preserve"> </w:t>
      </w:r>
      <w:r w:rsidR="00F409E1" w:rsidRPr="00954655">
        <w:rPr>
          <w:bCs/>
          <w:lang w:val="ro-MD"/>
        </w:rPr>
        <w:t>realizează</w:t>
      </w:r>
      <w:r w:rsidR="00DC4A64" w:rsidRPr="00954655">
        <w:rPr>
          <w:bCs/>
          <w:lang w:val="ro-MD"/>
        </w:rPr>
        <w:t xml:space="preserve"> </w:t>
      </w:r>
      <w:r w:rsidR="00F409E1" w:rsidRPr="00954655">
        <w:rPr>
          <w:bCs/>
          <w:lang w:val="ro-MD"/>
        </w:rPr>
        <w:t>în</w:t>
      </w:r>
      <w:r w:rsidR="00DC4A64" w:rsidRPr="00954655">
        <w:rPr>
          <w:bCs/>
          <w:lang w:val="ro-MD"/>
        </w:rPr>
        <w:t xml:space="preserve"> </w:t>
      </w:r>
      <w:r w:rsidR="00F409E1" w:rsidRPr="00954655">
        <w:rPr>
          <w:bCs/>
          <w:lang w:val="ro-MD"/>
        </w:rPr>
        <w:t>func</w:t>
      </w:r>
      <w:r w:rsidR="00DC6B7C" w:rsidRPr="00954655">
        <w:rPr>
          <w:bCs/>
          <w:lang w:val="ro-MD"/>
        </w:rPr>
        <w:t>ț</w:t>
      </w:r>
      <w:r w:rsidR="00F409E1" w:rsidRPr="00954655">
        <w:rPr>
          <w:bCs/>
          <w:lang w:val="ro-MD"/>
        </w:rPr>
        <w:t>ie</w:t>
      </w:r>
      <w:r w:rsidR="00DC4A64" w:rsidRPr="00954655">
        <w:rPr>
          <w:bCs/>
          <w:lang w:val="ro-MD"/>
        </w:rPr>
        <w:t xml:space="preserve"> </w:t>
      </w:r>
      <w:r w:rsidR="00F409E1" w:rsidRPr="00954655">
        <w:rPr>
          <w:bCs/>
          <w:lang w:val="ro-MD"/>
        </w:rPr>
        <w:t>de</w:t>
      </w:r>
      <w:r w:rsidR="00DC4A64" w:rsidRPr="00954655">
        <w:rPr>
          <w:bCs/>
          <w:lang w:val="ro-MD"/>
        </w:rPr>
        <w:t xml:space="preserve"> </w:t>
      </w:r>
      <w:r w:rsidR="00F409E1" w:rsidRPr="00954655">
        <w:rPr>
          <w:bCs/>
          <w:lang w:val="ro-MD"/>
        </w:rPr>
        <w:t>data</w:t>
      </w:r>
      <w:r w:rsidR="00DC4A64" w:rsidRPr="00954655">
        <w:rPr>
          <w:bCs/>
          <w:lang w:val="ro-MD"/>
        </w:rPr>
        <w:t xml:space="preserve"> </w:t>
      </w:r>
      <w:r w:rsidR="00F409E1" w:rsidRPr="00954655">
        <w:rPr>
          <w:bCs/>
          <w:lang w:val="ro-MD"/>
        </w:rPr>
        <w:t>finalizării</w:t>
      </w:r>
      <w:r w:rsidR="00DC4A64" w:rsidRPr="00954655">
        <w:rPr>
          <w:bCs/>
          <w:lang w:val="ro-MD"/>
        </w:rPr>
        <w:t xml:space="preserve"> </w:t>
      </w:r>
      <w:r w:rsidR="00F409E1" w:rsidRPr="00954655">
        <w:rPr>
          <w:bCs/>
          <w:lang w:val="ro-MD"/>
        </w:rPr>
        <w:t>procedurii</w:t>
      </w:r>
      <w:r w:rsidR="00DC4A64" w:rsidRPr="00954655">
        <w:rPr>
          <w:bCs/>
          <w:lang w:val="ro-MD"/>
        </w:rPr>
        <w:t xml:space="preserve"> </w:t>
      </w:r>
      <w:r w:rsidR="00F409E1" w:rsidRPr="00954655">
        <w:rPr>
          <w:bCs/>
          <w:lang w:val="ro-MD"/>
        </w:rPr>
        <w:t>de</w:t>
      </w:r>
      <w:r w:rsidR="00DC4A64" w:rsidRPr="00954655">
        <w:rPr>
          <w:bCs/>
          <w:lang w:val="ro-MD"/>
        </w:rPr>
        <w:t xml:space="preserve"> </w:t>
      </w:r>
      <w:r w:rsidR="00F409E1" w:rsidRPr="00954655">
        <w:rPr>
          <w:bCs/>
          <w:lang w:val="ro-MD"/>
        </w:rPr>
        <w:t>achizi</w:t>
      </w:r>
      <w:r w:rsidR="00DC6B7C" w:rsidRPr="00954655">
        <w:rPr>
          <w:bCs/>
          <w:lang w:val="ro-MD"/>
        </w:rPr>
        <w:t>ț</w:t>
      </w:r>
      <w:r w:rsidR="00F409E1" w:rsidRPr="00954655">
        <w:rPr>
          <w:bCs/>
          <w:lang w:val="ro-MD"/>
        </w:rPr>
        <w:t>ii,</w:t>
      </w:r>
      <w:r w:rsidR="00DC4A64" w:rsidRPr="00954655">
        <w:rPr>
          <w:bCs/>
          <w:lang w:val="ro-MD"/>
        </w:rPr>
        <w:t xml:space="preserve"> </w:t>
      </w:r>
      <w:r w:rsidR="00F409E1" w:rsidRPr="00954655">
        <w:rPr>
          <w:bCs/>
          <w:lang w:val="ro-MD"/>
        </w:rPr>
        <w:t>prin</w:t>
      </w:r>
      <w:r w:rsidR="00DC4A64" w:rsidRPr="00954655">
        <w:rPr>
          <w:bCs/>
          <w:lang w:val="ro-MD"/>
        </w:rPr>
        <w:t xml:space="preserve"> </w:t>
      </w:r>
      <w:r w:rsidR="00F409E1" w:rsidRPr="00954655">
        <w:rPr>
          <w:bCs/>
          <w:lang w:val="ro-MD"/>
        </w:rPr>
        <w:t>atribuirea</w:t>
      </w:r>
      <w:r w:rsidR="00DC4A64" w:rsidRPr="00954655">
        <w:rPr>
          <w:bCs/>
          <w:lang w:val="ro-MD"/>
        </w:rPr>
        <w:t xml:space="preserve"> </w:t>
      </w:r>
      <w:r w:rsidR="00F409E1" w:rsidRPr="00954655">
        <w:rPr>
          <w:bCs/>
          <w:lang w:val="ro-MD"/>
        </w:rPr>
        <w:t>contractului.</w:t>
      </w:r>
      <w:r w:rsidR="00DC4A64" w:rsidRPr="00954655">
        <w:rPr>
          <w:bCs/>
          <w:lang w:val="ro-MD"/>
        </w:rPr>
        <w:t xml:space="preserve"> </w:t>
      </w:r>
      <w:r w:rsidR="00F409E1" w:rsidRPr="00954655">
        <w:rPr>
          <w:bCs/>
          <w:lang w:val="ro-MD"/>
        </w:rPr>
        <w:t>În</w:t>
      </w:r>
      <w:r w:rsidR="00DC4A64" w:rsidRPr="00954655">
        <w:rPr>
          <w:bCs/>
          <w:lang w:val="ro-MD"/>
        </w:rPr>
        <w:t xml:space="preserve"> </w:t>
      </w:r>
      <w:r w:rsidR="00F409E1" w:rsidRPr="00954655">
        <w:rPr>
          <w:bCs/>
          <w:lang w:val="ro-MD"/>
        </w:rPr>
        <w:t>acest</w:t>
      </w:r>
      <w:r w:rsidR="00DC4A64" w:rsidRPr="00954655">
        <w:rPr>
          <w:bCs/>
          <w:lang w:val="ro-MD"/>
        </w:rPr>
        <w:t xml:space="preserve"> </w:t>
      </w:r>
      <w:r w:rsidR="00F409E1" w:rsidRPr="00954655">
        <w:rPr>
          <w:bCs/>
          <w:lang w:val="ro-MD"/>
        </w:rPr>
        <w:lastRenderedPageBreak/>
        <w:t>scop,</w:t>
      </w:r>
      <w:r w:rsidR="00DC4A64" w:rsidRPr="00954655">
        <w:rPr>
          <w:bCs/>
          <w:lang w:val="ro-MD"/>
        </w:rPr>
        <w:t xml:space="preserve"> </w:t>
      </w:r>
      <w:r w:rsidR="00F409E1" w:rsidRPr="00954655">
        <w:rPr>
          <w:bCs/>
          <w:lang w:val="ro-MD"/>
        </w:rPr>
        <w:t>data</w:t>
      </w:r>
      <w:r w:rsidR="00DC4A64" w:rsidRPr="00954655">
        <w:rPr>
          <w:bCs/>
          <w:lang w:val="ro-MD"/>
        </w:rPr>
        <w:t xml:space="preserve"> </w:t>
      </w:r>
      <w:r w:rsidR="00F409E1" w:rsidRPr="00954655">
        <w:rPr>
          <w:bCs/>
          <w:lang w:val="ro-MD"/>
        </w:rPr>
        <w:t>care</w:t>
      </w:r>
      <w:r w:rsidR="00DC4A64" w:rsidRPr="00954655">
        <w:rPr>
          <w:bCs/>
          <w:lang w:val="ro-MD"/>
        </w:rPr>
        <w:t xml:space="preserve"> </w:t>
      </w:r>
      <w:r w:rsidR="00F409E1" w:rsidRPr="00954655">
        <w:rPr>
          <w:bCs/>
          <w:lang w:val="ro-MD"/>
        </w:rPr>
        <w:t>se</w:t>
      </w:r>
      <w:r w:rsidR="00DC4A64" w:rsidRPr="00954655">
        <w:rPr>
          <w:bCs/>
          <w:lang w:val="ro-MD"/>
        </w:rPr>
        <w:t xml:space="preserve"> </w:t>
      </w:r>
      <w:r w:rsidR="00F409E1" w:rsidRPr="00954655">
        <w:rPr>
          <w:bCs/>
          <w:lang w:val="ro-MD"/>
        </w:rPr>
        <w:t>ia</w:t>
      </w:r>
      <w:r w:rsidR="00DC4A64" w:rsidRPr="00954655">
        <w:rPr>
          <w:bCs/>
          <w:lang w:val="ro-MD"/>
        </w:rPr>
        <w:t xml:space="preserve"> </w:t>
      </w:r>
      <w:r w:rsidR="00F409E1" w:rsidRPr="00954655">
        <w:rPr>
          <w:bCs/>
          <w:lang w:val="ro-MD"/>
        </w:rPr>
        <w:t>în</w:t>
      </w:r>
      <w:r w:rsidR="00DC4A64" w:rsidRPr="00954655">
        <w:rPr>
          <w:bCs/>
          <w:lang w:val="ro-MD"/>
        </w:rPr>
        <w:t xml:space="preserve"> </w:t>
      </w:r>
      <w:r w:rsidR="00F409E1" w:rsidRPr="00954655">
        <w:rPr>
          <w:bCs/>
          <w:lang w:val="ro-MD"/>
        </w:rPr>
        <w:t>considerare</w:t>
      </w:r>
      <w:r w:rsidR="00DC4A64" w:rsidRPr="00954655">
        <w:rPr>
          <w:bCs/>
          <w:lang w:val="ro-MD"/>
        </w:rPr>
        <w:t xml:space="preserve"> </w:t>
      </w:r>
      <w:r w:rsidR="00F409E1" w:rsidRPr="00954655">
        <w:rPr>
          <w:bCs/>
          <w:lang w:val="ro-MD"/>
        </w:rPr>
        <w:t>este</w:t>
      </w:r>
      <w:r w:rsidR="00DC4A64" w:rsidRPr="00954655">
        <w:rPr>
          <w:bCs/>
          <w:lang w:val="ro-MD"/>
        </w:rPr>
        <w:t xml:space="preserve"> </w:t>
      </w:r>
      <w:r w:rsidR="00F409E1" w:rsidRPr="00954655">
        <w:rPr>
          <w:bCs/>
          <w:lang w:val="ro-MD"/>
        </w:rPr>
        <w:t>data</w:t>
      </w:r>
      <w:r w:rsidR="00DC4A64" w:rsidRPr="00954655">
        <w:rPr>
          <w:bCs/>
          <w:lang w:val="ro-MD"/>
        </w:rPr>
        <w:t xml:space="preserve"> </w:t>
      </w:r>
      <w:r w:rsidR="00F409E1" w:rsidRPr="00954655">
        <w:rPr>
          <w:bCs/>
          <w:lang w:val="ro-MD"/>
        </w:rPr>
        <w:t>publicării</w:t>
      </w:r>
      <w:r w:rsidR="00DC4A64" w:rsidRPr="00954655">
        <w:rPr>
          <w:bCs/>
          <w:lang w:val="ro-MD"/>
        </w:rPr>
        <w:t xml:space="preserve"> </w:t>
      </w:r>
      <w:r w:rsidR="00F409E1" w:rsidRPr="00954655">
        <w:rPr>
          <w:bCs/>
          <w:lang w:val="ro-MD"/>
        </w:rPr>
        <w:t>anun</w:t>
      </w:r>
      <w:r w:rsidR="00DC6B7C" w:rsidRPr="00954655">
        <w:rPr>
          <w:bCs/>
          <w:lang w:val="ro-MD"/>
        </w:rPr>
        <w:t>ț</w:t>
      </w:r>
      <w:r w:rsidR="00F409E1" w:rsidRPr="00954655">
        <w:rPr>
          <w:bCs/>
          <w:lang w:val="ro-MD"/>
        </w:rPr>
        <w:t>ului</w:t>
      </w:r>
      <w:r w:rsidR="00DC4A64" w:rsidRPr="00954655">
        <w:rPr>
          <w:bCs/>
          <w:lang w:val="ro-MD"/>
        </w:rPr>
        <w:t xml:space="preserve"> </w:t>
      </w:r>
      <w:r w:rsidR="00F409E1" w:rsidRPr="00954655">
        <w:rPr>
          <w:bCs/>
          <w:lang w:val="ro-MD"/>
        </w:rPr>
        <w:t>de</w:t>
      </w:r>
      <w:r w:rsidR="00DC4A64" w:rsidRPr="00954655">
        <w:rPr>
          <w:bCs/>
          <w:lang w:val="ro-MD"/>
        </w:rPr>
        <w:t xml:space="preserve"> </w:t>
      </w:r>
      <w:r w:rsidR="00F409E1" w:rsidRPr="00954655">
        <w:rPr>
          <w:bCs/>
          <w:lang w:val="ro-MD"/>
        </w:rPr>
        <w:t>atribuire</w:t>
      </w:r>
      <w:r w:rsidR="00DC4A64" w:rsidRPr="00954655">
        <w:rPr>
          <w:bCs/>
          <w:lang w:val="ro-MD"/>
        </w:rPr>
        <w:t xml:space="preserve"> </w:t>
      </w:r>
      <w:r w:rsidR="00F409E1" w:rsidRPr="00954655">
        <w:rPr>
          <w:bCs/>
          <w:lang w:val="ro-MD"/>
        </w:rPr>
        <w:t>în</w:t>
      </w:r>
      <w:r w:rsidR="00DC4A64" w:rsidRPr="00954655">
        <w:rPr>
          <w:bCs/>
          <w:lang w:val="ro-MD"/>
        </w:rPr>
        <w:t xml:space="preserve"> </w:t>
      </w:r>
      <w:r w:rsidR="00F409E1" w:rsidRPr="00954655">
        <w:rPr>
          <w:bCs/>
          <w:lang w:val="ro-MD"/>
        </w:rPr>
        <w:t>conformitate</w:t>
      </w:r>
      <w:r w:rsidR="00DC4A64" w:rsidRPr="00954655">
        <w:rPr>
          <w:bCs/>
          <w:lang w:val="ro-MD"/>
        </w:rPr>
        <w:t xml:space="preserve"> </w:t>
      </w:r>
      <w:r w:rsidR="00F409E1" w:rsidRPr="00954655">
        <w:rPr>
          <w:bCs/>
          <w:lang w:val="ro-MD"/>
        </w:rPr>
        <w:t>cu</w:t>
      </w:r>
      <w:r w:rsidR="00DC4A64" w:rsidRPr="00954655">
        <w:rPr>
          <w:bCs/>
          <w:lang w:val="ro-MD"/>
        </w:rPr>
        <w:t xml:space="preserve"> </w:t>
      </w:r>
      <w:r w:rsidR="00F409E1" w:rsidRPr="00954655">
        <w:rPr>
          <w:bCs/>
          <w:lang w:val="ro-MD"/>
        </w:rPr>
        <w:t>prevederile</w:t>
      </w:r>
      <w:r w:rsidR="00DC4A64" w:rsidRPr="00954655">
        <w:rPr>
          <w:bCs/>
          <w:lang w:val="ro-MD"/>
        </w:rPr>
        <w:t xml:space="preserve"> </w:t>
      </w:r>
      <w:r w:rsidR="00F409E1" w:rsidRPr="00954655">
        <w:rPr>
          <w:bCs/>
          <w:lang w:val="ro-MD"/>
        </w:rPr>
        <w:t>art.</w:t>
      </w:r>
      <w:r w:rsidR="00DC4A64" w:rsidRPr="00954655">
        <w:rPr>
          <w:bCs/>
          <w:lang w:val="ro-MD"/>
        </w:rPr>
        <w:t xml:space="preserve"> </w:t>
      </w:r>
      <w:r w:rsidR="00F409E1" w:rsidRPr="00954655">
        <w:rPr>
          <w:bCs/>
          <w:lang w:val="ro-MD"/>
        </w:rPr>
        <w:t>30</w:t>
      </w:r>
      <w:r w:rsidR="00DC4A64" w:rsidRPr="00954655">
        <w:rPr>
          <w:bCs/>
          <w:lang w:val="ro-MD"/>
        </w:rPr>
        <w:t xml:space="preserve"> </w:t>
      </w:r>
      <w:r w:rsidR="00F409E1" w:rsidRPr="00954655">
        <w:rPr>
          <w:bCs/>
          <w:lang w:val="ro-MD"/>
        </w:rPr>
        <w:t>din</w:t>
      </w:r>
      <w:r w:rsidR="00DC4A64" w:rsidRPr="00954655">
        <w:rPr>
          <w:bCs/>
          <w:lang w:val="ro-MD"/>
        </w:rPr>
        <w:t xml:space="preserve"> </w:t>
      </w:r>
      <w:r w:rsidR="00F409E1" w:rsidRPr="00954655">
        <w:rPr>
          <w:bCs/>
          <w:lang w:val="ro-MD"/>
        </w:rPr>
        <w:t>Legea</w:t>
      </w:r>
      <w:r w:rsidR="00DC4A64" w:rsidRPr="00954655">
        <w:rPr>
          <w:bCs/>
          <w:lang w:val="ro-MD"/>
        </w:rPr>
        <w:t xml:space="preserve"> </w:t>
      </w:r>
      <w:r w:rsidR="00F409E1" w:rsidRPr="00954655">
        <w:rPr>
          <w:bCs/>
          <w:lang w:val="ro-MD"/>
        </w:rPr>
        <w:t>nr.</w:t>
      </w:r>
      <w:r w:rsidR="00DC4A64" w:rsidRPr="00954655">
        <w:rPr>
          <w:bCs/>
          <w:lang w:val="ro-MD"/>
        </w:rPr>
        <w:t xml:space="preserve"> </w:t>
      </w:r>
      <w:r w:rsidR="00F409E1" w:rsidRPr="00954655">
        <w:rPr>
          <w:bCs/>
          <w:lang w:val="ro-MD"/>
        </w:rPr>
        <w:t>131/2015</w:t>
      </w:r>
      <w:r w:rsidR="00DC4A64" w:rsidRPr="00954655">
        <w:rPr>
          <w:bCs/>
          <w:lang w:val="ro-MD"/>
        </w:rPr>
        <w:t xml:space="preserve"> </w:t>
      </w:r>
      <w:r w:rsidR="00F409E1" w:rsidRPr="00954655">
        <w:rPr>
          <w:bCs/>
          <w:lang w:val="ro-MD"/>
        </w:rPr>
        <w:t>privind</w:t>
      </w:r>
      <w:r w:rsidR="00DC4A64" w:rsidRPr="00954655">
        <w:rPr>
          <w:bCs/>
          <w:lang w:val="ro-MD"/>
        </w:rPr>
        <w:t xml:space="preserve"> </w:t>
      </w:r>
      <w:r w:rsidR="00F409E1" w:rsidRPr="00954655">
        <w:rPr>
          <w:bCs/>
          <w:lang w:val="ro-MD"/>
        </w:rPr>
        <w:t>achizi</w:t>
      </w:r>
      <w:r w:rsidR="00DC6B7C" w:rsidRPr="00954655">
        <w:rPr>
          <w:bCs/>
          <w:lang w:val="ro-MD"/>
        </w:rPr>
        <w:t>ț</w:t>
      </w:r>
      <w:r w:rsidR="00F409E1" w:rsidRPr="00954655">
        <w:rPr>
          <w:bCs/>
          <w:lang w:val="ro-MD"/>
        </w:rPr>
        <w:t>iile</w:t>
      </w:r>
      <w:r w:rsidR="00DC4A64" w:rsidRPr="00954655">
        <w:rPr>
          <w:bCs/>
          <w:lang w:val="ro-MD"/>
        </w:rPr>
        <w:t xml:space="preserve"> </w:t>
      </w:r>
      <w:r w:rsidR="00F409E1" w:rsidRPr="00954655">
        <w:rPr>
          <w:bCs/>
          <w:lang w:val="ro-MD"/>
        </w:rPr>
        <w:t>publice</w:t>
      </w:r>
      <w:r w:rsidR="00A05A5C" w:rsidRPr="00954655">
        <w:rPr>
          <w:bCs/>
          <w:lang w:val="ro-MD"/>
        </w:rPr>
        <w:t xml:space="preserve"> și </w:t>
      </w:r>
      <w:r w:rsidR="00F409E1" w:rsidRPr="00954655">
        <w:rPr>
          <w:bCs/>
          <w:lang w:val="ro-MD"/>
        </w:rPr>
        <w:t>art.</w:t>
      </w:r>
      <w:r w:rsidR="00DC4A64" w:rsidRPr="00954655">
        <w:rPr>
          <w:bCs/>
          <w:lang w:val="ro-MD"/>
        </w:rPr>
        <w:t xml:space="preserve"> </w:t>
      </w:r>
      <w:r w:rsidR="00F409E1" w:rsidRPr="00954655">
        <w:rPr>
          <w:bCs/>
          <w:lang w:val="ro-MD"/>
        </w:rPr>
        <w:t>61</w:t>
      </w:r>
      <w:r w:rsidR="00DC4A64" w:rsidRPr="00954655">
        <w:rPr>
          <w:bCs/>
          <w:lang w:val="ro-MD"/>
        </w:rPr>
        <w:t xml:space="preserve"> </w:t>
      </w:r>
      <w:r w:rsidR="00F409E1" w:rsidRPr="00954655">
        <w:rPr>
          <w:bCs/>
          <w:lang w:val="ro-MD"/>
        </w:rPr>
        <w:t>din</w:t>
      </w:r>
      <w:r w:rsidR="00DC4A64" w:rsidRPr="00954655">
        <w:rPr>
          <w:bCs/>
          <w:lang w:val="ro-MD"/>
        </w:rPr>
        <w:t xml:space="preserve"> </w:t>
      </w:r>
      <w:r w:rsidR="00F409E1" w:rsidRPr="00954655">
        <w:rPr>
          <w:bCs/>
          <w:lang w:val="ro-MD"/>
        </w:rPr>
        <w:t>Legea</w:t>
      </w:r>
      <w:r w:rsidR="00DC4A64" w:rsidRPr="00954655">
        <w:rPr>
          <w:bCs/>
          <w:lang w:val="ro-MD"/>
        </w:rPr>
        <w:t xml:space="preserve"> </w:t>
      </w:r>
      <w:r w:rsidR="00F409E1" w:rsidRPr="00954655">
        <w:rPr>
          <w:bCs/>
          <w:lang w:val="ro-MD"/>
        </w:rPr>
        <w:t>nr.</w:t>
      </w:r>
      <w:r w:rsidR="00DC4A64" w:rsidRPr="00954655">
        <w:rPr>
          <w:bCs/>
          <w:lang w:val="ro-MD"/>
        </w:rPr>
        <w:t xml:space="preserve"> </w:t>
      </w:r>
      <w:r w:rsidR="00F409E1" w:rsidRPr="00954655">
        <w:rPr>
          <w:bCs/>
          <w:lang w:val="ro-MD"/>
        </w:rPr>
        <w:t>74/2020</w:t>
      </w:r>
      <w:r w:rsidR="00DC4A64" w:rsidRPr="00954655">
        <w:rPr>
          <w:bCs/>
          <w:lang w:val="ro-MD"/>
        </w:rPr>
        <w:t xml:space="preserve"> </w:t>
      </w:r>
      <w:r w:rsidR="00F409E1" w:rsidRPr="00954655">
        <w:rPr>
          <w:bCs/>
          <w:lang w:val="ro-MD"/>
        </w:rPr>
        <w:t>privind</w:t>
      </w:r>
      <w:r w:rsidR="00DC4A64" w:rsidRPr="00954655">
        <w:rPr>
          <w:bCs/>
          <w:lang w:val="ro-MD"/>
        </w:rPr>
        <w:t xml:space="preserve"> </w:t>
      </w:r>
      <w:r w:rsidR="00F409E1" w:rsidRPr="00954655">
        <w:rPr>
          <w:bCs/>
          <w:lang w:val="ro-MD"/>
        </w:rPr>
        <w:t>achizi</w:t>
      </w:r>
      <w:r w:rsidR="00DC6B7C" w:rsidRPr="00954655">
        <w:rPr>
          <w:bCs/>
          <w:lang w:val="ro-MD"/>
        </w:rPr>
        <w:t>ț</w:t>
      </w:r>
      <w:r w:rsidR="00F409E1" w:rsidRPr="00954655">
        <w:rPr>
          <w:bCs/>
          <w:lang w:val="ro-MD"/>
        </w:rPr>
        <w:t>iile</w:t>
      </w:r>
      <w:r w:rsidR="00DC4A64" w:rsidRPr="00954655">
        <w:rPr>
          <w:bCs/>
          <w:lang w:val="ro-MD"/>
        </w:rPr>
        <w:t xml:space="preserve"> </w:t>
      </w:r>
      <w:r w:rsidR="00F409E1" w:rsidRPr="00954655">
        <w:rPr>
          <w:bCs/>
          <w:lang w:val="ro-MD"/>
        </w:rPr>
        <w:t>în</w:t>
      </w:r>
      <w:r w:rsidR="00DC4A64" w:rsidRPr="00954655">
        <w:rPr>
          <w:bCs/>
          <w:lang w:val="ro-MD"/>
        </w:rPr>
        <w:t xml:space="preserve"> </w:t>
      </w:r>
      <w:r w:rsidR="00F409E1" w:rsidRPr="00954655">
        <w:rPr>
          <w:bCs/>
          <w:lang w:val="ro-MD"/>
        </w:rPr>
        <w:t>sectoarele</w:t>
      </w:r>
      <w:r w:rsidR="00DC4A64" w:rsidRPr="00954655">
        <w:rPr>
          <w:bCs/>
          <w:lang w:val="ro-MD"/>
        </w:rPr>
        <w:t xml:space="preserve"> </w:t>
      </w:r>
      <w:r w:rsidR="00F409E1" w:rsidRPr="00954655">
        <w:rPr>
          <w:bCs/>
          <w:lang w:val="ro-MD"/>
        </w:rPr>
        <w:t>energeticii,</w:t>
      </w:r>
      <w:r w:rsidR="00DC4A64" w:rsidRPr="00954655">
        <w:rPr>
          <w:bCs/>
          <w:lang w:val="ro-MD"/>
        </w:rPr>
        <w:t xml:space="preserve"> </w:t>
      </w:r>
      <w:r w:rsidR="00F409E1" w:rsidRPr="00954655">
        <w:rPr>
          <w:bCs/>
          <w:lang w:val="ro-MD"/>
        </w:rPr>
        <w:t>apei,</w:t>
      </w:r>
      <w:r w:rsidR="00DC4A64" w:rsidRPr="00954655">
        <w:rPr>
          <w:bCs/>
          <w:lang w:val="ro-MD"/>
        </w:rPr>
        <w:t xml:space="preserve"> </w:t>
      </w:r>
      <w:r w:rsidR="00F409E1" w:rsidRPr="00954655">
        <w:rPr>
          <w:bCs/>
          <w:lang w:val="ro-MD"/>
        </w:rPr>
        <w:t>transporturilor</w:t>
      </w:r>
      <w:r w:rsidR="00DC4A64" w:rsidRPr="00954655">
        <w:rPr>
          <w:bCs/>
          <w:lang w:val="ro-MD"/>
        </w:rPr>
        <w:t xml:space="preserve"> </w:t>
      </w:r>
      <w:r w:rsidR="00DC6B7C" w:rsidRPr="00954655">
        <w:rPr>
          <w:bCs/>
          <w:lang w:val="ro-MD"/>
        </w:rPr>
        <w:t>ș</w:t>
      </w:r>
      <w:r w:rsidR="00F409E1" w:rsidRPr="00954655">
        <w:rPr>
          <w:bCs/>
          <w:lang w:val="ro-MD"/>
        </w:rPr>
        <w:t>i</w:t>
      </w:r>
      <w:r w:rsidR="00DC4A64" w:rsidRPr="00954655">
        <w:rPr>
          <w:bCs/>
          <w:lang w:val="ro-MD"/>
        </w:rPr>
        <w:t xml:space="preserve"> </w:t>
      </w:r>
      <w:r w:rsidR="00F409E1" w:rsidRPr="00954655">
        <w:rPr>
          <w:bCs/>
          <w:lang w:val="ro-MD"/>
        </w:rPr>
        <w:t>serviciilor</w:t>
      </w:r>
      <w:r w:rsidR="00DC4A64" w:rsidRPr="00954655">
        <w:rPr>
          <w:bCs/>
          <w:lang w:val="ro-MD"/>
        </w:rPr>
        <w:t xml:space="preserve"> </w:t>
      </w:r>
      <w:r w:rsidR="00F409E1" w:rsidRPr="00954655">
        <w:rPr>
          <w:bCs/>
          <w:lang w:val="ro-MD"/>
        </w:rPr>
        <w:t>po</w:t>
      </w:r>
      <w:r w:rsidR="00DC6B7C" w:rsidRPr="00954655">
        <w:rPr>
          <w:bCs/>
          <w:lang w:val="ro-MD"/>
        </w:rPr>
        <w:t>ș</w:t>
      </w:r>
      <w:r w:rsidR="00F409E1" w:rsidRPr="00954655">
        <w:rPr>
          <w:bCs/>
          <w:lang w:val="ro-MD"/>
        </w:rPr>
        <w:t>tale.</w:t>
      </w:r>
      <w:r w:rsidR="00DC4A64" w:rsidRPr="00954655">
        <w:rPr>
          <w:bCs/>
          <w:lang w:val="ro-MD"/>
        </w:rPr>
        <w:t xml:space="preserve"> </w:t>
      </w:r>
    </w:p>
    <w:p w14:paraId="2A35A7C9" w14:textId="06C19A22" w:rsidR="00F409E1" w:rsidRPr="00954655" w:rsidRDefault="00E846D0" w:rsidP="00851EDF">
      <w:pPr>
        <w:autoSpaceDE w:val="0"/>
        <w:autoSpaceDN w:val="0"/>
        <w:adjustRightInd w:val="0"/>
        <w:spacing w:line="276" w:lineRule="auto"/>
        <w:ind w:firstLine="567"/>
        <w:jc w:val="both"/>
        <w:rPr>
          <w:lang w:val="ro-MD"/>
        </w:rPr>
      </w:pPr>
      <w:r w:rsidRPr="00954655">
        <w:rPr>
          <w:lang w:val="ro-MD"/>
        </w:rPr>
        <w:t>(</w:t>
      </w:r>
      <w:r w:rsidR="00D07B56" w:rsidRPr="00954655">
        <w:rPr>
          <w:lang w:val="ro-MD"/>
        </w:rPr>
        <w:t>3</w:t>
      </w:r>
      <w:r w:rsidRPr="00954655">
        <w:rPr>
          <w:lang w:val="ro-MD"/>
        </w:rPr>
        <w:t>)</w:t>
      </w:r>
      <w:r w:rsidR="00DC4A64" w:rsidRPr="00954655">
        <w:rPr>
          <w:lang w:val="ro-MD"/>
        </w:rPr>
        <w:t xml:space="preserve"> </w:t>
      </w:r>
      <w:r w:rsidRPr="00954655">
        <w:rPr>
          <w:lang w:val="ro-MD"/>
        </w:rPr>
        <w:t>Vehiculele</w:t>
      </w:r>
      <w:r w:rsidR="00DC4A64" w:rsidRPr="00954655">
        <w:rPr>
          <w:lang w:val="ro-MD"/>
        </w:rPr>
        <w:t xml:space="preserve"> </w:t>
      </w:r>
      <w:r w:rsidRPr="00954655">
        <w:rPr>
          <w:lang w:val="ro-MD"/>
        </w:rPr>
        <w:t>care</w:t>
      </w:r>
      <w:r w:rsidR="00DC4A64" w:rsidRPr="00954655">
        <w:rPr>
          <w:lang w:val="ro-MD"/>
        </w:rPr>
        <w:t xml:space="preserve"> </w:t>
      </w:r>
      <w:r w:rsidRPr="00954655">
        <w:rPr>
          <w:lang w:val="ro-MD"/>
        </w:rPr>
        <w:t>în</w:t>
      </w:r>
      <w:r w:rsidR="00DC4A64" w:rsidRPr="00954655">
        <w:rPr>
          <w:lang w:val="ro-MD"/>
        </w:rPr>
        <w:t xml:space="preserve"> </w:t>
      </w:r>
      <w:r w:rsidRPr="00954655">
        <w:rPr>
          <w:lang w:val="ro-MD"/>
        </w:rPr>
        <w:t>rezultatul</w:t>
      </w:r>
      <w:r w:rsidR="00DC4A64" w:rsidRPr="00954655">
        <w:rPr>
          <w:lang w:val="ro-MD"/>
        </w:rPr>
        <w:t xml:space="preserve"> </w:t>
      </w:r>
      <w:r w:rsidRPr="00954655">
        <w:rPr>
          <w:lang w:val="ro-MD"/>
        </w:rPr>
        <w:t>post</w:t>
      </w:r>
      <w:r w:rsidR="008F5BE7" w:rsidRPr="00954655">
        <w:rPr>
          <w:lang w:val="ro-MD"/>
        </w:rPr>
        <w:t xml:space="preserve"> </w:t>
      </w:r>
      <w:r w:rsidRPr="00954655">
        <w:rPr>
          <w:lang w:val="ro-MD"/>
        </w:rPr>
        <w:t>echipării</w:t>
      </w:r>
      <w:r w:rsidR="00DC4A64" w:rsidRPr="00954655">
        <w:rPr>
          <w:lang w:val="ro-MD"/>
        </w:rPr>
        <w:t xml:space="preserve"> </w:t>
      </w:r>
      <w:r w:rsidRPr="00954655">
        <w:rPr>
          <w:lang w:val="ro-MD"/>
        </w:rPr>
        <w:t>corespund</w:t>
      </w:r>
      <w:r w:rsidR="00DC4A64" w:rsidRPr="00954655">
        <w:rPr>
          <w:lang w:val="ro-MD"/>
        </w:rPr>
        <w:t xml:space="preserve"> </w:t>
      </w:r>
      <w:r w:rsidRPr="00954655">
        <w:rPr>
          <w:lang w:val="ro-MD"/>
        </w:rPr>
        <w:t>no</w:t>
      </w:r>
      <w:r w:rsidR="00DC6B7C" w:rsidRPr="00954655">
        <w:rPr>
          <w:lang w:val="ro-MD"/>
        </w:rPr>
        <w:t>ț</w:t>
      </w:r>
      <w:r w:rsidRPr="00954655">
        <w:rPr>
          <w:lang w:val="ro-MD"/>
        </w:rPr>
        <w:t>iunii</w:t>
      </w:r>
      <w:r w:rsidR="00DC4A64" w:rsidRPr="00954655">
        <w:rPr>
          <w:lang w:val="ro-MD"/>
        </w:rPr>
        <w:t xml:space="preserve"> </w:t>
      </w:r>
      <w:r w:rsidRPr="00954655">
        <w:rPr>
          <w:lang w:val="ro-MD"/>
        </w:rPr>
        <w:t>de</w:t>
      </w:r>
      <w:r w:rsidR="00DC4A64" w:rsidRPr="00954655">
        <w:rPr>
          <w:lang w:val="ro-MD"/>
        </w:rPr>
        <w:t xml:space="preserve"> </w:t>
      </w:r>
      <w:r w:rsidRPr="00954655">
        <w:rPr>
          <w:lang w:val="ro-MD"/>
        </w:rPr>
        <w:t>vehicul</w:t>
      </w:r>
      <w:r w:rsidR="00DC4A64" w:rsidRPr="00954655">
        <w:rPr>
          <w:lang w:val="ro-MD"/>
        </w:rPr>
        <w:t xml:space="preserve"> </w:t>
      </w:r>
      <w:r w:rsidRPr="00954655">
        <w:rPr>
          <w:lang w:val="ro-MD"/>
        </w:rPr>
        <w:t>nepoluant</w:t>
      </w:r>
      <w:r w:rsidR="00DC4A64" w:rsidRPr="00954655">
        <w:rPr>
          <w:lang w:val="ro-MD"/>
        </w:rPr>
        <w:t xml:space="preserve"> </w:t>
      </w:r>
      <w:r w:rsidRPr="00954655">
        <w:rPr>
          <w:lang w:val="ro-MD"/>
        </w:rPr>
        <w:t>sau</w:t>
      </w:r>
      <w:r w:rsidR="00DC4A64" w:rsidRPr="00954655">
        <w:rPr>
          <w:lang w:val="ro-MD"/>
        </w:rPr>
        <w:t xml:space="preserve"> </w:t>
      </w:r>
      <w:r w:rsidRPr="00954655">
        <w:rPr>
          <w:lang w:val="ro-MD"/>
        </w:rPr>
        <w:t>de</w:t>
      </w:r>
      <w:r w:rsidR="00DC4A64" w:rsidRPr="00954655">
        <w:rPr>
          <w:lang w:val="ro-MD"/>
        </w:rPr>
        <w:t xml:space="preserve"> </w:t>
      </w:r>
      <w:r w:rsidRPr="00954655">
        <w:rPr>
          <w:lang w:val="ro-MD"/>
        </w:rPr>
        <w:t>vehicul</w:t>
      </w:r>
      <w:r w:rsidR="00DC4A64" w:rsidRPr="00954655">
        <w:rPr>
          <w:lang w:val="ro-MD"/>
        </w:rPr>
        <w:t xml:space="preserve"> </w:t>
      </w:r>
      <w:r w:rsidRPr="00954655">
        <w:rPr>
          <w:lang w:val="ro-MD"/>
        </w:rPr>
        <w:t>greu</w:t>
      </w:r>
      <w:r w:rsidR="00DC4A64" w:rsidRPr="00954655">
        <w:rPr>
          <w:lang w:val="ro-MD"/>
        </w:rPr>
        <w:t xml:space="preserve"> </w:t>
      </w:r>
      <w:r w:rsidRPr="00954655">
        <w:rPr>
          <w:lang w:val="ro-MD"/>
        </w:rPr>
        <w:t>cu</w:t>
      </w:r>
      <w:r w:rsidR="00DC4A64" w:rsidRPr="00954655">
        <w:rPr>
          <w:lang w:val="ro-MD"/>
        </w:rPr>
        <w:t xml:space="preserve"> </w:t>
      </w:r>
      <w:r w:rsidRPr="00954655">
        <w:rPr>
          <w:lang w:val="ro-MD"/>
        </w:rPr>
        <w:t>emisii</w:t>
      </w:r>
      <w:r w:rsidR="00DC4A64" w:rsidRPr="00954655">
        <w:rPr>
          <w:lang w:val="ro-MD"/>
        </w:rPr>
        <w:t xml:space="preserve"> </w:t>
      </w:r>
      <w:r w:rsidRPr="00954655">
        <w:rPr>
          <w:lang w:val="ro-MD"/>
        </w:rPr>
        <w:t>zero,</w:t>
      </w:r>
      <w:r w:rsidR="00DC4A64" w:rsidRPr="00954655">
        <w:rPr>
          <w:lang w:val="ro-MD"/>
        </w:rPr>
        <w:t xml:space="preserve"> </w:t>
      </w:r>
      <w:r w:rsidRPr="00954655">
        <w:rPr>
          <w:lang w:val="ro-MD"/>
        </w:rPr>
        <w:t>pot</w:t>
      </w:r>
      <w:r w:rsidR="00DC4A64" w:rsidRPr="00954655">
        <w:rPr>
          <w:lang w:val="ro-MD"/>
        </w:rPr>
        <w:t xml:space="preserve"> </w:t>
      </w:r>
      <w:r w:rsidRPr="00954655">
        <w:rPr>
          <w:lang w:val="ro-MD"/>
        </w:rPr>
        <w:t>fi</w:t>
      </w:r>
      <w:r w:rsidR="00DC4A64" w:rsidRPr="00954655">
        <w:rPr>
          <w:lang w:val="ro-MD"/>
        </w:rPr>
        <w:t xml:space="preserve"> </w:t>
      </w:r>
      <w:r w:rsidRPr="00954655">
        <w:rPr>
          <w:lang w:val="ro-MD"/>
        </w:rPr>
        <w:t>considerate</w:t>
      </w:r>
      <w:r w:rsidR="00DC4A64" w:rsidRPr="00954655">
        <w:rPr>
          <w:lang w:val="ro-MD"/>
        </w:rPr>
        <w:t xml:space="preserve"> </w:t>
      </w:r>
      <w:r w:rsidRPr="00954655">
        <w:rPr>
          <w:lang w:val="ro-MD"/>
        </w:rPr>
        <w:t>vehicule</w:t>
      </w:r>
      <w:r w:rsidR="00DC4A64" w:rsidRPr="00954655">
        <w:rPr>
          <w:lang w:val="ro-MD"/>
        </w:rPr>
        <w:t xml:space="preserve"> </w:t>
      </w:r>
      <w:r w:rsidRPr="00954655">
        <w:rPr>
          <w:lang w:val="ro-MD"/>
        </w:rPr>
        <w:t>nepoluante</w:t>
      </w:r>
      <w:r w:rsidR="00DC4A64" w:rsidRPr="00954655">
        <w:rPr>
          <w:lang w:val="ro-MD"/>
        </w:rPr>
        <w:t xml:space="preserve"> </w:t>
      </w:r>
      <w:r w:rsidRPr="00954655">
        <w:rPr>
          <w:lang w:val="ro-MD"/>
        </w:rPr>
        <w:t>sau,</w:t>
      </w:r>
      <w:r w:rsidR="00DC4A64" w:rsidRPr="00954655">
        <w:rPr>
          <w:lang w:val="ro-MD"/>
        </w:rPr>
        <w:t xml:space="preserve"> </w:t>
      </w:r>
      <w:r w:rsidRPr="00954655">
        <w:rPr>
          <w:lang w:val="ro-MD"/>
        </w:rPr>
        <w:t>respectiv,</w:t>
      </w:r>
      <w:r w:rsidR="00DC4A64" w:rsidRPr="00954655">
        <w:rPr>
          <w:lang w:val="ro-MD"/>
        </w:rPr>
        <w:t xml:space="preserve"> </w:t>
      </w:r>
      <w:r w:rsidRPr="00954655">
        <w:rPr>
          <w:lang w:val="ro-MD"/>
        </w:rPr>
        <w:t>vehicule</w:t>
      </w:r>
      <w:r w:rsidR="00DC4A64" w:rsidRPr="00954655">
        <w:rPr>
          <w:lang w:val="ro-MD"/>
        </w:rPr>
        <w:t xml:space="preserve"> </w:t>
      </w:r>
      <w:r w:rsidRPr="00954655">
        <w:rPr>
          <w:lang w:val="ro-MD"/>
        </w:rPr>
        <w:t>grele</w:t>
      </w:r>
      <w:r w:rsidR="00DC4A64" w:rsidRPr="00954655">
        <w:rPr>
          <w:lang w:val="ro-MD"/>
        </w:rPr>
        <w:t xml:space="preserve"> </w:t>
      </w:r>
      <w:r w:rsidRPr="00954655">
        <w:rPr>
          <w:lang w:val="ro-MD"/>
        </w:rPr>
        <w:t>cu</w:t>
      </w:r>
      <w:r w:rsidR="00DC4A64" w:rsidRPr="00954655">
        <w:rPr>
          <w:lang w:val="ro-MD"/>
        </w:rPr>
        <w:t xml:space="preserve"> </w:t>
      </w:r>
      <w:r w:rsidRPr="00954655">
        <w:rPr>
          <w:lang w:val="ro-MD"/>
        </w:rPr>
        <w:t>emisii</w:t>
      </w:r>
      <w:r w:rsidR="00DC4A64" w:rsidRPr="00954655">
        <w:rPr>
          <w:lang w:val="ro-MD"/>
        </w:rPr>
        <w:t xml:space="preserve"> </w:t>
      </w:r>
      <w:r w:rsidRPr="00954655">
        <w:rPr>
          <w:lang w:val="ro-MD"/>
        </w:rPr>
        <w:t>zero,</w:t>
      </w:r>
      <w:r w:rsidR="00DC4A64" w:rsidRPr="00954655">
        <w:rPr>
          <w:lang w:val="ro-MD"/>
        </w:rPr>
        <w:t xml:space="preserve"> </w:t>
      </w:r>
      <w:r w:rsidRPr="00954655">
        <w:rPr>
          <w:lang w:val="ro-MD"/>
        </w:rPr>
        <w:t>în</w:t>
      </w:r>
      <w:r w:rsidR="00DC4A64" w:rsidRPr="00954655">
        <w:rPr>
          <w:lang w:val="ro-MD"/>
        </w:rPr>
        <w:t xml:space="preserve"> </w:t>
      </w:r>
      <w:r w:rsidRPr="00954655">
        <w:rPr>
          <w:lang w:val="ro-MD"/>
        </w:rPr>
        <w:t>scopul</w:t>
      </w:r>
      <w:r w:rsidR="00DC4A64" w:rsidRPr="00954655">
        <w:rPr>
          <w:lang w:val="ro-MD"/>
        </w:rPr>
        <w:t xml:space="preserve"> </w:t>
      </w:r>
      <w:r w:rsidRPr="00954655">
        <w:rPr>
          <w:lang w:val="ro-MD"/>
        </w:rPr>
        <w:t>respectării</w:t>
      </w:r>
      <w:r w:rsidR="00DC4A64" w:rsidRPr="00954655">
        <w:rPr>
          <w:lang w:val="ro-MD"/>
        </w:rPr>
        <w:t xml:space="preserve"> </w:t>
      </w:r>
      <w:r w:rsidR="00DC6B7C" w:rsidRPr="00954655">
        <w:rPr>
          <w:lang w:val="ro-MD"/>
        </w:rPr>
        <w:t>ț</w:t>
      </w:r>
      <w:r w:rsidRPr="00954655">
        <w:rPr>
          <w:lang w:val="ro-MD"/>
        </w:rPr>
        <w:t>intelor</w:t>
      </w:r>
      <w:r w:rsidR="00DC4A64" w:rsidRPr="00954655">
        <w:rPr>
          <w:lang w:val="ro-MD"/>
        </w:rPr>
        <w:t xml:space="preserve"> </w:t>
      </w:r>
      <w:r w:rsidRPr="00954655">
        <w:rPr>
          <w:lang w:val="ro-MD"/>
        </w:rPr>
        <w:t>minime</w:t>
      </w:r>
      <w:r w:rsidR="00FB409E" w:rsidRPr="00954655">
        <w:rPr>
          <w:lang w:val="ro-MD"/>
        </w:rPr>
        <w:t xml:space="preserve"> stabilite la art. </w:t>
      </w:r>
      <w:r w:rsidR="00697ED3" w:rsidRPr="00954655">
        <w:rPr>
          <w:lang w:val="ro-MD"/>
        </w:rPr>
        <w:t xml:space="preserve">3 </w:t>
      </w:r>
      <w:r w:rsidR="00FB409E" w:rsidRPr="00954655">
        <w:rPr>
          <w:lang w:val="ro-MD"/>
        </w:rPr>
        <w:t>alin. (1)</w:t>
      </w:r>
      <w:r w:rsidRPr="00954655">
        <w:rPr>
          <w:lang w:val="ro-MD"/>
        </w:rPr>
        <w:t>.</w:t>
      </w:r>
    </w:p>
    <w:p w14:paraId="0CB3AA29" w14:textId="421B993D" w:rsidR="00176101" w:rsidRPr="00954655" w:rsidRDefault="10FEEBB4" w:rsidP="00851EDF">
      <w:pPr>
        <w:autoSpaceDE w:val="0"/>
        <w:autoSpaceDN w:val="0"/>
        <w:adjustRightInd w:val="0"/>
        <w:spacing w:line="276" w:lineRule="auto"/>
        <w:ind w:firstLine="567"/>
        <w:jc w:val="both"/>
        <w:rPr>
          <w:bCs/>
          <w:lang w:val="ro-MD"/>
        </w:rPr>
      </w:pPr>
      <w:r w:rsidRPr="00954655">
        <w:rPr>
          <w:lang w:val="ro-MD"/>
        </w:rPr>
        <w:t>(</w:t>
      </w:r>
      <w:r w:rsidR="00D07B56" w:rsidRPr="00954655">
        <w:rPr>
          <w:lang w:val="ro-MD"/>
        </w:rPr>
        <w:t>4</w:t>
      </w:r>
      <w:r w:rsidRPr="00954655">
        <w:rPr>
          <w:lang w:val="ro-MD"/>
        </w:rPr>
        <w:t xml:space="preserve">)  În cazul contractelor prevăzute la </w:t>
      </w:r>
      <w:r w:rsidR="00D07B56" w:rsidRPr="00954655">
        <w:rPr>
          <w:lang w:val="ro-MD"/>
        </w:rPr>
        <w:t>pct. 1-3 din Anex</w:t>
      </w:r>
      <w:r w:rsidR="00A05A5C" w:rsidRPr="00954655">
        <w:rPr>
          <w:lang w:val="ro-MD"/>
        </w:rPr>
        <w:t>ă</w:t>
      </w:r>
      <w:r w:rsidRPr="00954655">
        <w:rPr>
          <w:lang w:val="ro-MD"/>
        </w:rPr>
        <w:t xml:space="preserve">, numărul de vehicule de transport rutier achiziționate, inclusiv cu plata în rate, luate în leasing sau locațiune, în cadrul fiecărui contract este luat în considerare pentru evaluarea respectării țintelor minime stabilite </w:t>
      </w:r>
      <w:r w:rsidR="00761518" w:rsidRPr="00954655">
        <w:rPr>
          <w:bCs/>
          <w:lang w:val="ro-MD"/>
        </w:rPr>
        <w:t>la</w:t>
      </w:r>
      <w:r w:rsidR="00DC4A64" w:rsidRPr="00954655">
        <w:rPr>
          <w:bCs/>
          <w:lang w:val="ro-MD"/>
        </w:rPr>
        <w:t xml:space="preserve"> </w:t>
      </w:r>
      <w:r w:rsidR="00761518" w:rsidRPr="00954655">
        <w:rPr>
          <w:bCs/>
          <w:lang w:val="ro-MD"/>
        </w:rPr>
        <w:t>art.</w:t>
      </w:r>
      <w:r w:rsidR="00DC4A64" w:rsidRPr="00954655">
        <w:rPr>
          <w:bCs/>
          <w:lang w:val="ro-MD"/>
        </w:rPr>
        <w:t xml:space="preserve"> </w:t>
      </w:r>
      <w:r w:rsidR="00697ED3" w:rsidRPr="00954655">
        <w:rPr>
          <w:bCs/>
          <w:lang w:val="ro-MD"/>
        </w:rPr>
        <w:t xml:space="preserve">3 </w:t>
      </w:r>
      <w:r w:rsidR="00FB409E" w:rsidRPr="00954655">
        <w:rPr>
          <w:bCs/>
          <w:lang w:val="ro-MD"/>
        </w:rPr>
        <w:t>alin. (1)</w:t>
      </w:r>
      <w:r w:rsidR="00176101" w:rsidRPr="00954655">
        <w:rPr>
          <w:bCs/>
          <w:lang w:val="ro-MD"/>
        </w:rPr>
        <w:t>.</w:t>
      </w:r>
    </w:p>
    <w:p w14:paraId="6393986C" w14:textId="22F6E8D7" w:rsidR="00176101" w:rsidRPr="00954655" w:rsidRDefault="10FEEBB4" w:rsidP="00851EDF">
      <w:pPr>
        <w:autoSpaceDE w:val="0"/>
        <w:autoSpaceDN w:val="0"/>
        <w:adjustRightInd w:val="0"/>
        <w:spacing w:line="276" w:lineRule="auto"/>
        <w:ind w:firstLine="567"/>
        <w:jc w:val="both"/>
        <w:rPr>
          <w:lang w:val="ro-MD"/>
        </w:rPr>
      </w:pPr>
      <w:r w:rsidRPr="00954655">
        <w:rPr>
          <w:lang w:val="ro-MD"/>
        </w:rPr>
        <w:t>(</w:t>
      </w:r>
      <w:r w:rsidR="00D07B56" w:rsidRPr="00954655">
        <w:rPr>
          <w:lang w:val="ro-MD"/>
        </w:rPr>
        <w:t>5</w:t>
      </w:r>
      <w:r w:rsidRPr="00954655">
        <w:rPr>
          <w:lang w:val="ro-MD"/>
        </w:rPr>
        <w:t>)  În cazul contractelor prevăzute la</w:t>
      </w:r>
      <w:r w:rsidR="00D07B56" w:rsidRPr="00954655">
        <w:rPr>
          <w:lang w:val="ro-MD"/>
        </w:rPr>
        <w:t xml:space="preserve"> pct. 4-12 din Anex</w:t>
      </w:r>
      <w:r w:rsidR="00A05A5C" w:rsidRPr="00954655">
        <w:rPr>
          <w:lang w:val="ro-MD"/>
        </w:rPr>
        <w:t>ă</w:t>
      </w:r>
      <w:r w:rsidRPr="00954655">
        <w:rPr>
          <w:lang w:val="ro-MD"/>
        </w:rPr>
        <w:t xml:space="preserve">, numărul de vehicule de transport rutier care urmează să fie utilizate pentru prestarea serviciilor în cadrul fiecărui contract este luat în considerare pentru evaluarea respectării țintelor minime stabilite la art. </w:t>
      </w:r>
      <w:r w:rsidR="00697ED3" w:rsidRPr="00954655">
        <w:rPr>
          <w:lang w:val="ro-MD"/>
        </w:rPr>
        <w:t xml:space="preserve">3 </w:t>
      </w:r>
      <w:r w:rsidRPr="00954655">
        <w:rPr>
          <w:lang w:val="ro-MD"/>
        </w:rPr>
        <w:t xml:space="preserve">alin. (1). </w:t>
      </w:r>
    </w:p>
    <w:p w14:paraId="25501066" w14:textId="77777777" w:rsidR="00BD03FE" w:rsidRPr="00954655" w:rsidRDefault="00BD03FE" w:rsidP="00851EDF">
      <w:pPr>
        <w:autoSpaceDE w:val="0"/>
        <w:autoSpaceDN w:val="0"/>
        <w:adjustRightInd w:val="0"/>
        <w:spacing w:line="276" w:lineRule="auto"/>
        <w:ind w:firstLine="567"/>
        <w:rPr>
          <w:b/>
          <w:bCs/>
          <w:lang w:val="ro-MD"/>
        </w:rPr>
      </w:pPr>
    </w:p>
    <w:p w14:paraId="0B91E27D" w14:textId="7FB65508" w:rsidR="00BD03FE" w:rsidRPr="00954655" w:rsidRDefault="00BD03FE" w:rsidP="0098132D">
      <w:pPr>
        <w:autoSpaceDE w:val="0"/>
        <w:autoSpaceDN w:val="0"/>
        <w:adjustRightInd w:val="0"/>
        <w:spacing w:line="276" w:lineRule="auto"/>
        <w:ind w:firstLine="567"/>
        <w:jc w:val="center"/>
        <w:rPr>
          <w:b/>
          <w:bCs/>
          <w:lang w:val="ro-MD"/>
        </w:rPr>
      </w:pPr>
      <w:r w:rsidRPr="00954655">
        <w:rPr>
          <w:b/>
          <w:bCs/>
          <w:lang w:val="ro-MD"/>
        </w:rPr>
        <w:t>Art</w:t>
      </w:r>
      <w:r w:rsidR="007F502B" w:rsidRPr="00954655">
        <w:rPr>
          <w:b/>
          <w:bCs/>
          <w:lang w:val="ro-MD"/>
        </w:rPr>
        <w:t>icolul</w:t>
      </w:r>
      <w:r w:rsidR="00DC4A64" w:rsidRPr="00954655">
        <w:rPr>
          <w:b/>
          <w:bCs/>
          <w:lang w:val="ro-MD"/>
        </w:rPr>
        <w:t xml:space="preserve"> </w:t>
      </w:r>
      <w:r w:rsidR="00950FFE" w:rsidRPr="00954655">
        <w:rPr>
          <w:b/>
          <w:bCs/>
          <w:lang w:val="ro-MD"/>
        </w:rPr>
        <w:t>5</w:t>
      </w:r>
      <w:r w:rsidR="00B15783" w:rsidRPr="00954655">
        <w:rPr>
          <w:b/>
          <w:bCs/>
          <w:lang w:val="ro-MD"/>
        </w:rPr>
        <w:t>.</w:t>
      </w:r>
      <w:r w:rsidR="00DC4A64" w:rsidRPr="00954655">
        <w:rPr>
          <w:b/>
          <w:bCs/>
          <w:lang w:val="ro-MD"/>
        </w:rPr>
        <w:t xml:space="preserve"> </w:t>
      </w:r>
      <w:r w:rsidR="00780926" w:rsidRPr="00954655">
        <w:rPr>
          <w:b/>
          <w:bCs/>
          <w:lang w:val="ro-MD"/>
        </w:rPr>
        <w:t>Schimbul</w:t>
      </w:r>
      <w:r w:rsidR="00DC4A64" w:rsidRPr="00954655">
        <w:rPr>
          <w:b/>
          <w:bCs/>
          <w:lang w:val="ro-MD"/>
        </w:rPr>
        <w:t xml:space="preserve"> </w:t>
      </w:r>
      <w:r w:rsidR="00780926" w:rsidRPr="00954655">
        <w:rPr>
          <w:b/>
          <w:bCs/>
          <w:lang w:val="ro-MD"/>
        </w:rPr>
        <w:t>de</w:t>
      </w:r>
      <w:r w:rsidR="00DC4A64" w:rsidRPr="00954655">
        <w:rPr>
          <w:b/>
          <w:bCs/>
          <w:lang w:val="ro-MD"/>
        </w:rPr>
        <w:t xml:space="preserve"> </w:t>
      </w:r>
      <w:r w:rsidR="00780926" w:rsidRPr="00954655">
        <w:rPr>
          <w:b/>
          <w:bCs/>
          <w:lang w:val="ro-MD"/>
        </w:rPr>
        <w:t>cuno</w:t>
      </w:r>
      <w:r w:rsidR="00DC6B7C" w:rsidRPr="00954655">
        <w:rPr>
          <w:b/>
          <w:bCs/>
          <w:lang w:val="ro-MD"/>
        </w:rPr>
        <w:t>ș</w:t>
      </w:r>
      <w:r w:rsidR="00780926" w:rsidRPr="00954655">
        <w:rPr>
          <w:b/>
          <w:bCs/>
          <w:lang w:val="ro-MD"/>
        </w:rPr>
        <w:t>tin</w:t>
      </w:r>
      <w:r w:rsidR="00DC6B7C" w:rsidRPr="00954655">
        <w:rPr>
          <w:b/>
          <w:bCs/>
          <w:lang w:val="ro-MD"/>
        </w:rPr>
        <w:t>ț</w:t>
      </w:r>
      <w:r w:rsidR="00780926" w:rsidRPr="00954655">
        <w:rPr>
          <w:b/>
          <w:bCs/>
          <w:lang w:val="ro-MD"/>
        </w:rPr>
        <w:t>e</w:t>
      </w:r>
      <w:r w:rsidR="00DC4A64" w:rsidRPr="00954655">
        <w:rPr>
          <w:b/>
          <w:bCs/>
          <w:lang w:val="ro-MD"/>
        </w:rPr>
        <w:t xml:space="preserve"> </w:t>
      </w:r>
      <w:r w:rsidR="00DC6B7C" w:rsidRPr="00954655">
        <w:rPr>
          <w:b/>
          <w:bCs/>
          <w:lang w:val="ro-MD"/>
        </w:rPr>
        <w:t>ș</w:t>
      </w:r>
      <w:r w:rsidR="00780926" w:rsidRPr="00954655">
        <w:rPr>
          <w:b/>
          <w:bCs/>
          <w:lang w:val="ro-MD"/>
        </w:rPr>
        <w:t>i</w:t>
      </w:r>
      <w:r w:rsidR="00DC4A64" w:rsidRPr="00954655">
        <w:rPr>
          <w:b/>
          <w:bCs/>
          <w:lang w:val="ro-MD"/>
        </w:rPr>
        <w:t xml:space="preserve"> </w:t>
      </w:r>
      <w:r w:rsidR="00780926" w:rsidRPr="00954655">
        <w:rPr>
          <w:b/>
          <w:bCs/>
          <w:lang w:val="ro-MD"/>
        </w:rPr>
        <w:t>de</w:t>
      </w:r>
      <w:r w:rsidR="00DC4A64" w:rsidRPr="00954655">
        <w:rPr>
          <w:b/>
          <w:bCs/>
          <w:lang w:val="ro-MD"/>
        </w:rPr>
        <w:t xml:space="preserve"> </w:t>
      </w:r>
      <w:r w:rsidR="00780926" w:rsidRPr="00954655">
        <w:rPr>
          <w:b/>
          <w:bCs/>
          <w:lang w:val="ro-MD"/>
        </w:rPr>
        <w:t>bune</w:t>
      </w:r>
      <w:r w:rsidR="00DC4A64" w:rsidRPr="00954655">
        <w:rPr>
          <w:b/>
          <w:bCs/>
          <w:lang w:val="ro-MD"/>
        </w:rPr>
        <w:t xml:space="preserve"> </w:t>
      </w:r>
      <w:r w:rsidR="00780926" w:rsidRPr="00954655">
        <w:rPr>
          <w:b/>
          <w:bCs/>
          <w:lang w:val="ro-MD"/>
        </w:rPr>
        <w:t>practici</w:t>
      </w:r>
    </w:p>
    <w:p w14:paraId="76AA892F" w14:textId="3117D441" w:rsidR="00FB2EC4" w:rsidRPr="00954655" w:rsidRDefault="00780926" w:rsidP="00851EDF">
      <w:pPr>
        <w:autoSpaceDE w:val="0"/>
        <w:autoSpaceDN w:val="0"/>
        <w:adjustRightInd w:val="0"/>
        <w:spacing w:line="276" w:lineRule="auto"/>
        <w:ind w:firstLine="567"/>
        <w:jc w:val="both"/>
        <w:rPr>
          <w:lang w:val="ro-MD"/>
        </w:rPr>
      </w:pPr>
      <w:r w:rsidRPr="00954655">
        <w:rPr>
          <w:rFonts w:ascii="TimesNewRomanPSMT" w:eastAsia="TimesNewRomanPSMT" w:cs="TimesNewRomanPSMT"/>
          <w:lang w:val="ro-MD"/>
        </w:rPr>
        <w:t>Autorit</w:t>
      </w:r>
      <w:r w:rsidRPr="00954655">
        <w:rPr>
          <w:rFonts w:ascii="TimesNewRomanPSMT" w:eastAsia="TimesNewRomanPSMT" w:cs="TimesNewRomanPSMT"/>
          <w:lang w:val="ro-MD"/>
        </w:rPr>
        <w:t>ă</w:t>
      </w:r>
      <w:r w:rsidR="00DC6B7C" w:rsidRPr="00954655">
        <w:rPr>
          <w:rFonts w:ascii="TimesNewRomanPSMT" w:eastAsia="TimesNewRomanPSMT" w:cs="TimesNewRomanPSMT"/>
          <w:lang w:val="ro-MD"/>
        </w:rPr>
        <w:t>ț</w:t>
      </w:r>
      <w:r w:rsidRPr="00954655">
        <w:rPr>
          <w:rFonts w:ascii="TimesNewRomanPSMT" w:eastAsia="TimesNewRomanPSMT" w:cs="TimesNewRomanPSMT"/>
          <w:lang w:val="ro-MD"/>
        </w:rPr>
        <w:t>ile</w:t>
      </w:r>
      <w:r w:rsidR="00DC4A64" w:rsidRPr="00954655">
        <w:rPr>
          <w:rFonts w:ascii="TimesNewRomanPSMT" w:eastAsia="TimesNewRomanPSMT" w:cs="TimesNewRomanPSMT"/>
          <w:lang w:val="ro-MD"/>
        </w:rPr>
        <w:t xml:space="preserve"> </w:t>
      </w:r>
      <w:r w:rsidR="00DC6B7C" w:rsidRPr="00954655">
        <w:rPr>
          <w:rFonts w:ascii="TimesNewRomanPSMT" w:eastAsia="TimesNewRomanPSMT" w:cs="TimesNewRomanPSMT"/>
          <w:lang w:val="ro-MD"/>
        </w:rPr>
        <w:t>ș</w:t>
      </w:r>
      <w:r w:rsidRPr="00954655">
        <w:rPr>
          <w:rFonts w:ascii="TimesNewRomanPSMT" w:eastAsia="TimesNewRomanPSMT" w:cs="TimesNewRomanPSMT"/>
          <w:lang w:val="ro-MD"/>
        </w:rPr>
        <w:t>i</w:t>
      </w:r>
      <w:r w:rsidR="00DC4A64" w:rsidRPr="00954655">
        <w:rPr>
          <w:rFonts w:ascii="TimesNewRomanPSMT" w:eastAsia="TimesNewRomanPSMT" w:cs="TimesNewRomanPSMT"/>
          <w:lang w:val="ro-MD"/>
        </w:rPr>
        <w:t xml:space="preserve"> </w:t>
      </w:r>
      <w:r w:rsidRPr="00954655">
        <w:rPr>
          <w:rFonts w:ascii="TimesNewRomanPSMT" w:eastAsia="TimesNewRomanPSMT" w:cs="TimesNewRomanPSMT"/>
          <w:lang w:val="ro-MD"/>
        </w:rPr>
        <w:t>institu</w:t>
      </w:r>
      <w:r w:rsidR="00DC6B7C" w:rsidRPr="00954655">
        <w:rPr>
          <w:rFonts w:ascii="TimesNewRomanPSMT" w:eastAsia="TimesNewRomanPSMT" w:cs="TimesNewRomanPSMT"/>
          <w:lang w:val="ro-MD"/>
        </w:rPr>
        <w:t>ț</w:t>
      </w:r>
      <w:r w:rsidRPr="00954655">
        <w:rPr>
          <w:rFonts w:ascii="TimesNewRomanPSMT" w:eastAsia="TimesNewRomanPSMT" w:cs="TimesNewRomanPSMT"/>
          <w:lang w:val="ro-MD"/>
        </w:rPr>
        <w:t>iile</w:t>
      </w:r>
      <w:r w:rsidR="00DC4A64" w:rsidRPr="00954655">
        <w:rPr>
          <w:rFonts w:ascii="TimesNewRomanPSMT" w:eastAsia="TimesNewRomanPSMT" w:cs="TimesNewRomanPSMT"/>
          <w:lang w:val="ro-MD"/>
        </w:rPr>
        <w:t xml:space="preserve"> </w:t>
      </w:r>
      <w:r w:rsidRPr="00954655">
        <w:rPr>
          <w:rFonts w:ascii="TimesNewRomanPSMT" w:eastAsia="TimesNewRomanPSMT" w:cs="TimesNewRomanPSMT"/>
          <w:lang w:val="ro-MD"/>
        </w:rPr>
        <w:t>publice</w:t>
      </w:r>
      <w:r w:rsidR="00DC4A64" w:rsidRPr="00954655">
        <w:rPr>
          <w:rFonts w:ascii="TimesNewRomanPSMT" w:eastAsia="TimesNewRomanPSMT" w:cs="TimesNewRomanPSMT"/>
          <w:lang w:val="ro-MD"/>
        </w:rPr>
        <w:t xml:space="preserve"> </w:t>
      </w:r>
      <w:r w:rsidR="00BD03FE" w:rsidRPr="00954655">
        <w:rPr>
          <w:lang w:val="ro-MD"/>
        </w:rPr>
        <w:t>cu</w:t>
      </w:r>
      <w:r w:rsidR="00DC4A64" w:rsidRPr="00954655">
        <w:rPr>
          <w:lang w:val="ro-MD"/>
        </w:rPr>
        <w:t xml:space="preserve"> </w:t>
      </w:r>
      <w:r w:rsidR="00BD03FE" w:rsidRPr="00954655">
        <w:rPr>
          <w:rFonts w:ascii="TimesNewRomanPSMT" w:eastAsia="TimesNewRomanPSMT" w:cs="TimesNewRomanPSMT"/>
          <w:lang w:val="ro-MD"/>
        </w:rPr>
        <w:t>competen</w:t>
      </w:r>
      <w:r w:rsidR="00DC6B7C" w:rsidRPr="00954655">
        <w:rPr>
          <w:rFonts w:ascii="TimesNewRomanPSMT" w:eastAsia="TimesNewRomanPSMT" w:cs="TimesNewRomanPSMT"/>
          <w:lang w:val="ro-MD"/>
        </w:rPr>
        <w:t>ț</w:t>
      </w:r>
      <w:r w:rsidR="00BD03FE" w:rsidRPr="00954655">
        <w:rPr>
          <w:rFonts w:ascii="TimesNewRomanPSMT" w:eastAsia="TimesNewRomanPSMT" w:cs="TimesNewRomanPSMT"/>
          <w:lang w:val="ro-MD"/>
        </w:rPr>
        <w:t>e</w:t>
      </w:r>
      <w:r w:rsidR="00DC4A64" w:rsidRPr="00954655">
        <w:rPr>
          <w:rFonts w:ascii="TimesNewRomanPSMT" w:eastAsia="TimesNewRomanPSMT" w:cs="TimesNewRomanPSMT"/>
          <w:lang w:val="ro-MD"/>
        </w:rPr>
        <w:t xml:space="preserve"> </w:t>
      </w:r>
      <w:r w:rsidR="00BD03FE" w:rsidRPr="00954655">
        <w:rPr>
          <w:lang w:val="ro-MD"/>
        </w:rPr>
        <w:t>în</w:t>
      </w:r>
      <w:r w:rsidR="00DC4A64" w:rsidRPr="00954655">
        <w:rPr>
          <w:lang w:val="ro-MD"/>
        </w:rPr>
        <w:t xml:space="preserve"> </w:t>
      </w:r>
      <w:r w:rsidR="00BD03FE" w:rsidRPr="00954655">
        <w:rPr>
          <w:lang w:val="ro-MD"/>
        </w:rPr>
        <w:t>aplicarea</w:t>
      </w:r>
      <w:r w:rsidR="00DC4A64" w:rsidRPr="00954655">
        <w:rPr>
          <w:lang w:val="ro-MD"/>
        </w:rPr>
        <w:t xml:space="preserve"> </w:t>
      </w:r>
      <w:r w:rsidR="00BD03FE" w:rsidRPr="00954655">
        <w:rPr>
          <w:lang w:val="ro-MD"/>
        </w:rPr>
        <w:t>prezentei</w:t>
      </w:r>
      <w:r w:rsidR="00DC4A64" w:rsidRPr="00954655">
        <w:rPr>
          <w:lang w:val="ro-MD"/>
        </w:rPr>
        <w:t xml:space="preserve"> </w:t>
      </w:r>
      <w:r w:rsidRPr="00954655">
        <w:rPr>
          <w:rFonts w:ascii="TimesNewRomanPSMT" w:eastAsia="TimesNewRomanPSMT" w:cs="TimesNewRomanPSMT"/>
          <w:lang w:val="ro-MD"/>
        </w:rPr>
        <w:t>legi</w:t>
      </w:r>
      <w:r w:rsidR="00DC4A64" w:rsidRPr="00954655">
        <w:rPr>
          <w:rFonts w:ascii="TimesNewRomanPSMT" w:eastAsia="TimesNewRomanPSMT" w:cs="TimesNewRomanPSMT"/>
          <w:lang w:val="ro-MD"/>
        </w:rPr>
        <w:t xml:space="preserve"> </w:t>
      </w:r>
      <w:r w:rsidR="00BD03FE" w:rsidRPr="00954655">
        <w:rPr>
          <w:rFonts w:ascii="TimesNewRomanPSMT" w:eastAsia="TimesNewRomanPSMT" w:cs="TimesNewRomanPSMT"/>
          <w:lang w:val="ro-MD"/>
        </w:rPr>
        <w:t>particip</w:t>
      </w:r>
      <w:r w:rsidR="00BD03FE" w:rsidRPr="00954655">
        <w:rPr>
          <w:rFonts w:ascii="TimesNewRomanPSMT" w:eastAsia="TimesNewRomanPSMT" w:cs="TimesNewRomanPSMT"/>
          <w:lang w:val="ro-MD"/>
        </w:rPr>
        <w:t>ă</w:t>
      </w:r>
      <w:r w:rsidR="00DC4A64" w:rsidRPr="00954655">
        <w:rPr>
          <w:rFonts w:ascii="TimesNewRomanPSMT" w:eastAsia="TimesNewRomanPSMT" w:cs="TimesNewRomanPSMT"/>
          <w:lang w:val="ro-MD"/>
        </w:rPr>
        <w:t xml:space="preserve"> </w:t>
      </w:r>
      <w:r w:rsidR="00BD03FE" w:rsidRPr="00954655">
        <w:rPr>
          <w:lang w:val="ro-MD"/>
        </w:rPr>
        <w:t>în</w:t>
      </w:r>
      <w:r w:rsidR="00DC4A64" w:rsidRPr="00954655">
        <w:rPr>
          <w:lang w:val="ro-MD"/>
        </w:rPr>
        <w:t xml:space="preserve"> </w:t>
      </w:r>
      <w:r w:rsidR="00BD03FE" w:rsidRPr="00954655">
        <w:rPr>
          <w:lang w:val="ro-MD"/>
        </w:rPr>
        <w:t>cadrul</w:t>
      </w:r>
      <w:r w:rsidR="00DC4A64" w:rsidRPr="00954655">
        <w:rPr>
          <w:lang w:val="ro-MD"/>
        </w:rPr>
        <w:t xml:space="preserve"> </w:t>
      </w:r>
      <w:r w:rsidR="00BD03FE" w:rsidRPr="00954655">
        <w:rPr>
          <w:lang w:val="ro-MD"/>
        </w:rPr>
        <w:t>schimbului</w:t>
      </w:r>
      <w:r w:rsidR="00DC4A64" w:rsidRPr="00954655">
        <w:rPr>
          <w:lang w:val="ro-MD"/>
        </w:rPr>
        <w:t xml:space="preserve"> </w:t>
      </w:r>
      <w:r w:rsidR="00BD03FE" w:rsidRPr="00954655">
        <w:rPr>
          <w:lang w:val="ro-MD"/>
        </w:rPr>
        <w:t>de</w:t>
      </w:r>
      <w:r w:rsidR="00DC4A64" w:rsidRPr="00954655">
        <w:rPr>
          <w:lang w:val="ro-MD"/>
        </w:rPr>
        <w:t xml:space="preserve"> </w:t>
      </w:r>
      <w:r w:rsidR="00BD03FE" w:rsidRPr="00954655">
        <w:rPr>
          <w:rFonts w:ascii="TimesNewRomanPSMT" w:eastAsia="TimesNewRomanPSMT" w:cs="TimesNewRomanPSMT"/>
          <w:lang w:val="ro-MD"/>
        </w:rPr>
        <w:t>cuno</w:t>
      </w:r>
      <w:r w:rsidR="00DC6B7C" w:rsidRPr="00954655">
        <w:rPr>
          <w:rFonts w:ascii="TimesNewRomanPSMT" w:eastAsia="TimesNewRomanPSMT" w:cs="TimesNewRomanPSMT"/>
          <w:lang w:val="ro-MD"/>
        </w:rPr>
        <w:t>ș</w:t>
      </w:r>
      <w:r w:rsidR="00BD03FE" w:rsidRPr="00954655">
        <w:rPr>
          <w:rFonts w:ascii="TimesNewRomanPSMT" w:eastAsia="TimesNewRomanPSMT" w:cs="TimesNewRomanPSMT"/>
          <w:lang w:val="ro-MD"/>
        </w:rPr>
        <w:t>tin</w:t>
      </w:r>
      <w:r w:rsidR="00DC6B7C" w:rsidRPr="00954655">
        <w:rPr>
          <w:rFonts w:ascii="TimesNewRomanPSMT" w:eastAsia="TimesNewRomanPSMT" w:cs="TimesNewRomanPSMT"/>
          <w:lang w:val="ro-MD"/>
        </w:rPr>
        <w:t>ț</w:t>
      </w:r>
      <w:r w:rsidR="00BD03FE" w:rsidRPr="00954655">
        <w:rPr>
          <w:rFonts w:ascii="TimesNewRomanPSMT" w:eastAsia="TimesNewRomanPSMT" w:cs="TimesNewRomanPSMT"/>
          <w:lang w:val="ro-MD"/>
        </w:rPr>
        <w:t>e</w:t>
      </w:r>
      <w:r w:rsidR="00DC4A64" w:rsidRPr="00954655">
        <w:rPr>
          <w:rFonts w:ascii="TimesNewRomanPSMT" w:eastAsia="TimesNewRomanPSMT" w:cs="TimesNewRomanPSMT"/>
          <w:lang w:val="ro-MD"/>
        </w:rPr>
        <w:t xml:space="preserve"> </w:t>
      </w:r>
      <w:r w:rsidR="00DC6B7C" w:rsidRPr="00954655">
        <w:rPr>
          <w:rFonts w:ascii="TimesNewRomanPSMT" w:eastAsia="TimesNewRomanPSMT" w:cs="TimesNewRomanPSMT"/>
          <w:lang w:val="ro-MD"/>
        </w:rPr>
        <w:t>ș</w:t>
      </w:r>
      <w:r w:rsidR="00BD03FE" w:rsidRPr="00954655">
        <w:rPr>
          <w:rFonts w:ascii="TimesNewRomanPSMT" w:eastAsia="TimesNewRomanPSMT" w:cs="TimesNewRomanPSMT"/>
          <w:lang w:val="ro-MD"/>
        </w:rPr>
        <w:t>i</w:t>
      </w:r>
      <w:r w:rsidR="00DC4A64" w:rsidRPr="00954655">
        <w:rPr>
          <w:rFonts w:ascii="TimesNewRomanPSMT" w:eastAsia="TimesNewRomanPSMT" w:cs="TimesNewRomanPSMT"/>
          <w:lang w:val="ro-MD"/>
        </w:rPr>
        <w:t xml:space="preserve"> </w:t>
      </w:r>
      <w:r w:rsidR="00BD03FE" w:rsidRPr="00954655">
        <w:rPr>
          <w:lang w:val="ro-MD"/>
        </w:rPr>
        <w:t>bune</w:t>
      </w:r>
      <w:r w:rsidR="00DC4A64" w:rsidRPr="00954655">
        <w:rPr>
          <w:lang w:val="ro-MD"/>
        </w:rPr>
        <w:t xml:space="preserve"> </w:t>
      </w:r>
      <w:r w:rsidR="00BD03FE" w:rsidRPr="00954655">
        <w:rPr>
          <w:lang w:val="ro-MD"/>
        </w:rPr>
        <w:t>practici</w:t>
      </w:r>
      <w:r w:rsidR="00DC4A64" w:rsidRPr="00954655">
        <w:rPr>
          <w:lang w:val="ro-MD"/>
        </w:rPr>
        <w:t xml:space="preserve"> </w:t>
      </w:r>
      <w:r w:rsidRPr="00954655">
        <w:rPr>
          <w:lang w:val="ro-MD"/>
        </w:rPr>
        <w:t>cu</w:t>
      </w:r>
      <w:r w:rsidR="00DC4A64" w:rsidRPr="00954655">
        <w:rPr>
          <w:lang w:val="ro-MD"/>
        </w:rPr>
        <w:t xml:space="preserve"> </w:t>
      </w:r>
      <w:r w:rsidR="00BD03FE" w:rsidRPr="00954655">
        <w:rPr>
          <w:lang w:val="ro-MD"/>
        </w:rPr>
        <w:t>statele</w:t>
      </w:r>
      <w:r w:rsidR="00DC4A64" w:rsidRPr="00954655">
        <w:rPr>
          <w:lang w:val="ro-MD"/>
        </w:rPr>
        <w:t xml:space="preserve"> </w:t>
      </w:r>
      <w:r w:rsidR="00BD03FE" w:rsidRPr="00954655">
        <w:rPr>
          <w:lang w:val="ro-MD"/>
        </w:rPr>
        <w:t>membre</w:t>
      </w:r>
      <w:r w:rsidR="00DC4A64" w:rsidRPr="00954655">
        <w:rPr>
          <w:lang w:val="ro-MD"/>
        </w:rPr>
        <w:t xml:space="preserve"> </w:t>
      </w:r>
      <w:r w:rsidRPr="00954655">
        <w:rPr>
          <w:lang w:val="ro-MD"/>
        </w:rPr>
        <w:t>ale</w:t>
      </w:r>
      <w:r w:rsidR="00DC4A64" w:rsidRPr="00954655">
        <w:rPr>
          <w:lang w:val="ro-MD"/>
        </w:rPr>
        <w:t xml:space="preserve"> </w:t>
      </w:r>
      <w:r w:rsidRPr="00954655">
        <w:rPr>
          <w:lang w:val="ro-MD"/>
        </w:rPr>
        <w:t>Uniunii</w:t>
      </w:r>
      <w:r w:rsidR="00DC4A64" w:rsidRPr="00954655">
        <w:rPr>
          <w:lang w:val="ro-MD"/>
        </w:rPr>
        <w:t xml:space="preserve"> </w:t>
      </w:r>
      <w:r w:rsidRPr="00954655">
        <w:rPr>
          <w:lang w:val="ro-MD"/>
        </w:rPr>
        <w:t>Europene</w:t>
      </w:r>
      <w:r w:rsidR="00BD03FE" w:rsidRPr="00954655">
        <w:rPr>
          <w:lang w:val="ro-MD"/>
        </w:rPr>
        <w:t>,</w:t>
      </w:r>
      <w:r w:rsidR="00DC4A64" w:rsidRPr="00954655">
        <w:rPr>
          <w:lang w:val="ro-MD"/>
        </w:rPr>
        <w:t xml:space="preserve"> </w:t>
      </w:r>
      <w:r w:rsidR="00BD03FE" w:rsidRPr="00954655">
        <w:rPr>
          <w:lang w:val="ro-MD"/>
        </w:rPr>
        <w:t>organizat</w:t>
      </w:r>
      <w:r w:rsidR="00DC4A64" w:rsidRPr="00954655">
        <w:rPr>
          <w:lang w:val="ro-MD"/>
        </w:rPr>
        <w:t xml:space="preserve"> </w:t>
      </w:r>
      <w:r w:rsidR="00BD03FE" w:rsidRPr="00954655">
        <w:rPr>
          <w:lang w:val="ro-MD"/>
        </w:rPr>
        <w:t>de</w:t>
      </w:r>
      <w:r w:rsidR="00DC4A64" w:rsidRPr="00954655">
        <w:rPr>
          <w:lang w:val="ro-MD"/>
        </w:rPr>
        <w:t xml:space="preserve"> </w:t>
      </w:r>
      <w:r w:rsidR="00BD03FE" w:rsidRPr="00954655">
        <w:rPr>
          <w:lang w:val="ro-MD"/>
        </w:rPr>
        <w:t>Comisia</w:t>
      </w:r>
      <w:r w:rsidR="00DC4A64" w:rsidRPr="00954655">
        <w:rPr>
          <w:lang w:val="ro-MD"/>
        </w:rPr>
        <w:t xml:space="preserve"> </w:t>
      </w:r>
      <w:r w:rsidR="00BD03FE" w:rsidRPr="00954655">
        <w:rPr>
          <w:rFonts w:ascii="TimesNewRomanPSMT" w:eastAsia="TimesNewRomanPSMT" w:cs="TimesNewRomanPSMT"/>
          <w:lang w:val="ro-MD"/>
        </w:rPr>
        <w:t>European</w:t>
      </w:r>
      <w:r w:rsidR="00BD03FE" w:rsidRPr="00954655">
        <w:rPr>
          <w:rFonts w:ascii="TimesNewRomanPSMT" w:eastAsia="TimesNewRomanPSMT" w:cs="TimesNewRomanPSMT"/>
          <w:lang w:val="ro-MD"/>
        </w:rPr>
        <w:t>ă</w:t>
      </w:r>
      <w:r w:rsidR="00BD03FE" w:rsidRPr="00954655">
        <w:rPr>
          <w:rFonts w:ascii="TimesNewRomanPSMT" w:eastAsia="TimesNewRomanPSMT" w:cs="TimesNewRomanPSMT"/>
          <w:lang w:val="ro-MD"/>
        </w:rPr>
        <w:t>,</w:t>
      </w:r>
      <w:r w:rsidR="00DC4A64" w:rsidRPr="00954655">
        <w:rPr>
          <w:rFonts w:ascii="TimesNewRomanPSMT" w:eastAsia="TimesNewRomanPSMT" w:cs="TimesNewRomanPSMT"/>
          <w:lang w:val="ro-MD"/>
        </w:rPr>
        <w:t xml:space="preserve"> </w:t>
      </w:r>
      <w:r w:rsidR="00BD03FE" w:rsidRPr="00954655">
        <w:rPr>
          <w:lang w:val="ro-MD"/>
        </w:rPr>
        <w:t>privind</w:t>
      </w:r>
      <w:r w:rsidR="00DC4A64" w:rsidRPr="00954655">
        <w:rPr>
          <w:lang w:val="ro-MD"/>
        </w:rPr>
        <w:t xml:space="preserve"> </w:t>
      </w:r>
      <w:r w:rsidR="00BD03FE" w:rsidRPr="00954655">
        <w:rPr>
          <w:lang w:val="ro-MD"/>
        </w:rPr>
        <w:t>practicile</w:t>
      </w:r>
      <w:r w:rsidR="00DC4A64" w:rsidRPr="00954655">
        <w:rPr>
          <w:lang w:val="ro-MD"/>
        </w:rPr>
        <w:t xml:space="preserve"> </w:t>
      </w:r>
      <w:r w:rsidR="00BD03FE" w:rsidRPr="00954655">
        <w:rPr>
          <w:lang w:val="ro-MD"/>
        </w:rPr>
        <w:t>pentru</w:t>
      </w:r>
      <w:r w:rsidR="00DC4A64" w:rsidRPr="00954655">
        <w:rPr>
          <w:lang w:val="ro-MD"/>
        </w:rPr>
        <w:t xml:space="preserve"> </w:t>
      </w:r>
      <w:r w:rsidR="00BD03FE" w:rsidRPr="00954655">
        <w:rPr>
          <w:lang w:val="ro-MD"/>
        </w:rPr>
        <w:t>promovarea</w:t>
      </w:r>
      <w:r w:rsidR="00DC4A64" w:rsidRPr="00954655">
        <w:rPr>
          <w:lang w:val="ro-MD"/>
        </w:rPr>
        <w:t xml:space="preserve"> </w:t>
      </w:r>
      <w:r w:rsidR="00BD03FE" w:rsidRPr="00954655">
        <w:rPr>
          <w:rFonts w:ascii="TimesNewRomanPSMT" w:eastAsia="TimesNewRomanPSMT" w:cs="TimesNewRomanPSMT"/>
          <w:lang w:val="ro-MD"/>
        </w:rPr>
        <w:t>achizi</w:t>
      </w:r>
      <w:r w:rsidR="00DC6B7C" w:rsidRPr="00954655">
        <w:rPr>
          <w:rFonts w:ascii="TimesNewRomanPSMT" w:eastAsia="TimesNewRomanPSMT" w:cs="TimesNewRomanPSMT"/>
          <w:lang w:val="ro-MD"/>
        </w:rPr>
        <w:t>ț</w:t>
      </w:r>
      <w:r w:rsidR="00BD03FE" w:rsidRPr="00954655">
        <w:rPr>
          <w:rFonts w:ascii="TimesNewRomanPSMT" w:eastAsia="TimesNewRomanPSMT" w:cs="TimesNewRomanPSMT"/>
          <w:lang w:val="ro-MD"/>
        </w:rPr>
        <w:t>iilor</w:t>
      </w:r>
      <w:r w:rsidR="00DC4A64" w:rsidRPr="00954655">
        <w:rPr>
          <w:rFonts w:ascii="TimesNewRomanPSMT" w:eastAsia="TimesNewRomanPSMT" w:cs="TimesNewRomanPSMT"/>
          <w:lang w:val="ro-MD"/>
        </w:rPr>
        <w:t xml:space="preserve"> </w:t>
      </w:r>
      <w:r w:rsidR="00BD03FE" w:rsidRPr="00954655">
        <w:rPr>
          <w:lang w:val="ro-MD"/>
        </w:rPr>
        <w:t>publice/sectoriale</w:t>
      </w:r>
      <w:r w:rsidR="00DC4A64" w:rsidRPr="00954655">
        <w:rPr>
          <w:lang w:val="ro-MD"/>
        </w:rPr>
        <w:t xml:space="preserve"> </w:t>
      </w:r>
      <w:r w:rsidR="00BD03FE" w:rsidRPr="00954655">
        <w:rPr>
          <w:lang w:val="ro-MD"/>
        </w:rPr>
        <w:t>de</w:t>
      </w:r>
      <w:r w:rsidR="00DC4A64" w:rsidRPr="00954655">
        <w:rPr>
          <w:lang w:val="ro-MD"/>
        </w:rPr>
        <w:t xml:space="preserve"> </w:t>
      </w:r>
      <w:r w:rsidR="00BD03FE" w:rsidRPr="00954655">
        <w:rPr>
          <w:lang w:val="ro-MD"/>
        </w:rPr>
        <w:t>vehicule</w:t>
      </w:r>
      <w:r w:rsidR="00DC4A64" w:rsidRPr="00954655">
        <w:rPr>
          <w:lang w:val="ro-MD"/>
        </w:rPr>
        <w:t xml:space="preserve"> </w:t>
      </w:r>
      <w:r w:rsidR="00BD03FE" w:rsidRPr="00954655">
        <w:rPr>
          <w:lang w:val="ro-MD"/>
        </w:rPr>
        <w:t>de</w:t>
      </w:r>
      <w:r w:rsidR="00DC4A64" w:rsidRPr="00954655">
        <w:rPr>
          <w:lang w:val="ro-MD"/>
        </w:rPr>
        <w:t xml:space="preserve"> </w:t>
      </w:r>
      <w:r w:rsidR="00BD03FE" w:rsidRPr="00954655">
        <w:rPr>
          <w:lang w:val="ro-MD"/>
        </w:rPr>
        <w:t>transport</w:t>
      </w:r>
      <w:r w:rsidR="00DC4A64" w:rsidRPr="00954655">
        <w:rPr>
          <w:lang w:val="ro-MD"/>
        </w:rPr>
        <w:t xml:space="preserve"> </w:t>
      </w:r>
      <w:r w:rsidR="00BD03FE" w:rsidRPr="00954655">
        <w:rPr>
          <w:lang w:val="ro-MD"/>
        </w:rPr>
        <w:t>rutier</w:t>
      </w:r>
      <w:r w:rsidR="00DC4A64" w:rsidRPr="00954655">
        <w:rPr>
          <w:lang w:val="ro-MD"/>
        </w:rPr>
        <w:t xml:space="preserve"> </w:t>
      </w:r>
      <w:r w:rsidR="00BD03FE" w:rsidRPr="00954655">
        <w:rPr>
          <w:lang w:val="ro-MD"/>
        </w:rPr>
        <w:t>nepoluante</w:t>
      </w:r>
      <w:r w:rsidR="00DC4A64" w:rsidRPr="00954655">
        <w:rPr>
          <w:lang w:val="ro-MD"/>
        </w:rPr>
        <w:t xml:space="preserve"> </w:t>
      </w:r>
      <w:r w:rsidR="00DC6B7C" w:rsidRPr="00954655">
        <w:rPr>
          <w:rFonts w:ascii="TimesNewRomanPSMT" w:eastAsia="TimesNewRomanPSMT" w:cs="TimesNewRomanPSMT"/>
          <w:lang w:val="ro-MD"/>
        </w:rPr>
        <w:t>ș</w:t>
      </w:r>
      <w:r w:rsidR="00BD03FE" w:rsidRPr="00954655">
        <w:rPr>
          <w:rFonts w:ascii="TimesNewRomanPSMT" w:eastAsia="TimesNewRomanPSMT" w:cs="TimesNewRomanPSMT"/>
          <w:lang w:val="ro-MD"/>
        </w:rPr>
        <w:t>i</w:t>
      </w:r>
      <w:r w:rsidR="00DC4A64" w:rsidRPr="00954655">
        <w:rPr>
          <w:rFonts w:ascii="TimesNewRomanPSMT" w:eastAsia="TimesNewRomanPSMT" w:cs="TimesNewRomanPSMT"/>
          <w:lang w:val="ro-MD"/>
        </w:rPr>
        <w:t xml:space="preserve"> </w:t>
      </w:r>
      <w:r w:rsidR="00BD03FE" w:rsidRPr="00954655">
        <w:rPr>
          <w:lang w:val="ro-MD"/>
        </w:rPr>
        <w:t>eficiente</w:t>
      </w:r>
      <w:r w:rsidR="00DC4A64" w:rsidRPr="00954655">
        <w:rPr>
          <w:lang w:val="ro-MD"/>
        </w:rPr>
        <w:t xml:space="preserve"> </w:t>
      </w:r>
      <w:r w:rsidR="00BD03FE" w:rsidRPr="00954655">
        <w:rPr>
          <w:lang w:val="ro-MD"/>
        </w:rPr>
        <w:t>din</w:t>
      </w:r>
      <w:r w:rsidR="00DC4A64" w:rsidRPr="00954655">
        <w:rPr>
          <w:lang w:val="ro-MD"/>
        </w:rPr>
        <w:t xml:space="preserve"> </w:t>
      </w:r>
      <w:r w:rsidR="00BD03FE" w:rsidRPr="00954655">
        <w:rPr>
          <w:lang w:val="ro-MD"/>
        </w:rPr>
        <w:t>punct</w:t>
      </w:r>
      <w:r w:rsidR="00DC4A64" w:rsidRPr="00954655">
        <w:rPr>
          <w:lang w:val="ro-MD"/>
        </w:rPr>
        <w:t xml:space="preserve"> </w:t>
      </w:r>
      <w:r w:rsidR="00BD03FE" w:rsidRPr="00954655">
        <w:rPr>
          <w:lang w:val="ro-MD"/>
        </w:rPr>
        <w:t>de</w:t>
      </w:r>
      <w:r w:rsidR="00DC4A64" w:rsidRPr="00954655">
        <w:rPr>
          <w:lang w:val="ro-MD"/>
        </w:rPr>
        <w:t xml:space="preserve"> </w:t>
      </w:r>
      <w:r w:rsidR="00BD03FE" w:rsidRPr="00954655">
        <w:rPr>
          <w:lang w:val="ro-MD"/>
        </w:rPr>
        <w:t>vedere</w:t>
      </w:r>
      <w:r w:rsidR="00DC4A64" w:rsidRPr="00954655">
        <w:rPr>
          <w:lang w:val="ro-MD"/>
        </w:rPr>
        <w:t xml:space="preserve"> </w:t>
      </w:r>
      <w:r w:rsidR="00BD03FE" w:rsidRPr="00954655">
        <w:rPr>
          <w:lang w:val="ro-MD"/>
        </w:rPr>
        <w:t>energetic.</w:t>
      </w:r>
    </w:p>
    <w:p w14:paraId="075DBDA0" w14:textId="77777777" w:rsidR="00BD03FE" w:rsidRPr="00954655" w:rsidRDefault="00BD03FE" w:rsidP="00851EDF">
      <w:pPr>
        <w:autoSpaceDE w:val="0"/>
        <w:autoSpaceDN w:val="0"/>
        <w:adjustRightInd w:val="0"/>
        <w:spacing w:line="276" w:lineRule="auto"/>
        <w:ind w:firstLine="567"/>
        <w:jc w:val="both"/>
        <w:rPr>
          <w:lang w:val="ro-MD"/>
        </w:rPr>
      </w:pPr>
    </w:p>
    <w:p w14:paraId="4F0EC3E9" w14:textId="74CCC618" w:rsidR="007F502B" w:rsidRPr="00954655" w:rsidRDefault="00BD03FE" w:rsidP="0098132D">
      <w:pPr>
        <w:autoSpaceDE w:val="0"/>
        <w:autoSpaceDN w:val="0"/>
        <w:adjustRightInd w:val="0"/>
        <w:spacing w:line="276" w:lineRule="auto"/>
        <w:ind w:firstLine="567"/>
        <w:jc w:val="center"/>
        <w:rPr>
          <w:b/>
          <w:bCs/>
          <w:lang w:val="ro-MD"/>
        </w:rPr>
      </w:pPr>
      <w:r w:rsidRPr="00954655">
        <w:rPr>
          <w:b/>
          <w:bCs/>
          <w:lang w:val="ro-MD"/>
        </w:rPr>
        <w:t>Art</w:t>
      </w:r>
      <w:r w:rsidR="007F502B" w:rsidRPr="00954655">
        <w:rPr>
          <w:b/>
          <w:bCs/>
          <w:lang w:val="ro-MD"/>
        </w:rPr>
        <w:t>icolul</w:t>
      </w:r>
      <w:r w:rsidR="00DC4A64" w:rsidRPr="00954655">
        <w:rPr>
          <w:b/>
          <w:bCs/>
          <w:lang w:val="ro-MD"/>
        </w:rPr>
        <w:t xml:space="preserve"> </w:t>
      </w:r>
      <w:r w:rsidR="00950FFE" w:rsidRPr="00954655">
        <w:rPr>
          <w:b/>
          <w:bCs/>
          <w:lang w:val="ro-MD"/>
        </w:rPr>
        <w:t>6</w:t>
      </w:r>
      <w:r w:rsidR="007F502B" w:rsidRPr="00954655">
        <w:rPr>
          <w:b/>
          <w:bCs/>
          <w:lang w:val="ro-MD"/>
        </w:rPr>
        <w:t>.</w:t>
      </w:r>
      <w:r w:rsidR="00DC4A64" w:rsidRPr="00954655">
        <w:rPr>
          <w:b/>
          <w:bCs/>
          <w:lang w:val="ro-MD"/>
        </w:rPr>
        <w:t xml:space="preserve"> </w:t>
      </w:r>
      <w:r w:rsidR="00697ED3" w:rsidRPr="00954655">
        <w:rPr>
          <w:b/>
          <w:bCs/>
          <w:lang w:val="ro-MD"/>
        </w:rPr>
        <w:t>R</w:t>
      </w:r>
      <w:r w:rsidR="007F502B" w:rsidRPr="00954655">
        <w:rPr>
          <w:b/>
          <w:bCs/>
          <w:lang w:val="ro-MD"/>
        </w:rPr>
        <w:t>aportare</w:t>
      </w:r>
    </w:p>
    <w:p w14:paraId="653FCF11" w14:textId="14AF8FCF" w:rsidR="009220F3" w:rsidRPr="00954655" w:rsidRDefault="00BD03FE">
      <w:pPr>
        <w:autoSpaceDE w:val="0"/>
        <w:autoSpaceDN w:val="0"/>
        <w:adjustRightInd w:val="0"/>
        <w:spacing w:line="276" w:lineRule="auto"/>
        <w:ind w:firstLine="567"/>
        <w:jc w:val="both"/>
        <w:rPr>
          <w:lang w:val="ro-MD"/>
        </w:rPr>
      </w:pPr>
      <w:r w:rsidRPr="00954655">
        <w:rPr>
          <w:lang w:val="ro-MD"/>
        </w:rPr>
        <w:t>(</w:t>
      </w:r>
      <w:r w:rsidR="009220F3" w:rsidRPr="00954655">
        <w:rPr>
          <w:lang w:val="ro-MD"/>
        </w:rPr>
        <w:t>1</w:t>
      </w:r>
      <w:r w:rsidRPr="00954655">
        <w:rPr>
          <w:lang w:val="ro-MD"/>
        </w:rPr>
        <w:t>)</w:t>
      </w:r>
      <w:r w:rsidR="00DC4A64" w:rsidRPr="00954655">
        <w:rPr>
          <w:lang w:val="ro-MD"/>
        </w:rPr>
        <w:t xml:space="preserve"> </w:t>
      </w:r>
      <w:r w:rsidR="009220F3" w:rsidRPr="00954655">
        <w:rPr>
          <w:lang w:val="ro-MD"/>
        </w:rPr>
        <w:t>La expirarea termenului de 5 ani de la intrarea în vigoare a prezentei legi</w:t>
      </w:r>
      <w:r w:rsidRPr="00954655">
        <w:rPr>
          <w:lang w:val="ro-MD"/>
        </w:rPr>
        <w:t>,</w:t>
      </w:r>
      <w:r w:rsidR="00DC4A64" w:rsidRPr="00954655">
        <w:rPr>
          <w:lang w:val="ro-MD"/>
        </w:rPr>
        <w:t xml:space="preserve"> </w:t>
      </w:r>
      <w:r w:rsidR="002F41BC" w:rsidRPr="00954655">
        <w:rPr>
          <w:lang w:val="ro-MD"/>
        </w:rPr>
        <w:t>Ministerul Infrastructurii și Dezvoltării Regionale al Republicii Moldova</w:t>
      </w:r>
      <w:r w:rsidRPr="00954655">
        <w:rPr>
          <w:lang w:val="ro-MD"/>
        </w:rPr>
        <w:t>,</w:t>
      </w:r>
      <w:r w:rsidR="00DC4A64" w:rsidRPr="00954655">
        <w:rPr>
          <w:lang w:val="ro-MD"/>
        </w:rPr>
        <w:t xml:space="preserve"> </w:t>
      </w:r>
      <w:r w:rsidR="009220F3" w:rsidRPr="00954655">
        <w:rPr>
          <w:lang w:val="ro-MD"/>
        </w:rPr>
        <w:t>elaborează un raport privind punerea în aplicare a prevederilor prezentei legi și respectarea țintelor stabilite.</w:t>
      </w:r>
    </w:p>
    <w:p w14:paraId="56612E48" w14:textId="7CDEF140" w:rsidR="009220F3" w:rsidRPr="00954655" w:rsidRDefault="009220F3" w:rsidP="009220F3">
      <w:pPr>
        <w:autoSpaceDE w:val="0"/>
        <w:autoSpaceDN w:val="0"/>
        <w:adjustRightInd w:val="0"/>
        <w:spacing w:line="276" w:lineRule="auto"/>
        <w:ind w:firstLine="567"/>
        <w:jc w:val="both"/>
        <w:rPr>
          <w:lang w:val="ro-MD"/>
        </w:rPr>
      </w:pPr>
      <w:r w:rsidRPr="00954655">
        <w:rPr>
          <w:lang w:val="ro-MD"/>
        </w:rPr>
        <w:t>(2) Raportul prevăzut la alin. (1) include informații privind măsurile întreprinse în vederea punerii în aplicare a prevederilor prezentei legi, informații cu privire la activitățile viitoare de punere în aplicare și orice alte informații considerate relevante, precum și informații cu privire la numărul și categoriile de vehicule care fac obiectul contractelor prevăzute în Anex</w:t>
      </w:r>
      <w:r w:rsidR="00A05A5C" w:rsidRPr="00954655">
        <w:rPr>
          <w:lang w:val="ro-MD"/>
        </w:rPr>
        <w:t>ă</w:t>
      </w:r>
      <w:r w:rsidRPr="00954655">
        <w:rPr>
          <w:lang w:val="ro-MD"/>
        </w:rPr>
        <w:t xml:space="preserve">, cu respectarea Vocabularului comun privind achizițiile publice (CPV). </w:t>
      </w:r>
    </w:p>
    <w:p w14:paraId="6CC95324" w14:textId="77777777" w:rsidR="00440FDA" w:rsidRPr="00954655" w:rsidRDefault="00440FDA" w:rsidP="00440FDA">
      <w:pPr>
        <w:autoSpaceDE w:val="0"/>
        <w:autoSpaceDN w:val="0"/>
        <w:adjustRightInd w:val="0"/>
        <w:spacing w:line="276" w:lineRule="auto"/>
        <w:ind w:firstLine="567"/>
        <w:jc w:val="both"/>
        <w:rPr>
          <w:lang w:val="ro-MD"/>
        </w:rPr>
      </w:pPr>
      <w:r w:rsidRPr="00954655">
        <w:rPr>
          <w:lang w:val="ro-MD"/>
        </w:rPr>
        <w:t>(3) Agenția Achiziții Publice va transmite Ministerului Infrastructurii și Dezvoltării Regionale al Republicii Moldova informații privind totalitatea contractelor atribuite de autoritățile/entitățile publice în perioadele de referință stabilite la art. 3., în termenul solicitat de către acesta.</w:t>
      </w:r>
    </w:p>
    <w:p w14:paraId="58F8F184" w14:textId="7A7C33B3" w:rsidR="00440FDA" w:rsidRPr="00954655" w:rsidRDefault="00440FDA" w:rsidP="00440FDA">
      <w:pPr>
        <w:autoSpaceDE w:val="0"/>
        <w:autoSpaceDN w:val="0"/>
        <w:adjustRightInd w:val="0"/>
        <w:spacing w:line="276" w:lineRule="auto"/>
        <w:ind w:firstLine="567"/>
        <w:jc w:val="both"/>
        <w:rPr>
          <w:lang w:val="ro-MD"/>
        </w:rPr>
      </w:pPr>
      <w:r w:rsidRPr="00954655">
        <w:rPr>
          <w:lang w:val="ro-MD"/>
        </w:rPr>
        <w:t>(4) Ministerul Mediului, Ministerul Energiei, Ministerul Finanțelor vor prezenta Ministerului Infrastructurii și Dezvoltării Regionale al Republicii Moldova, în termenele s</w:t>
      </w:r>
      <w:r w:rsidR="0032541C" w:rsidRPr="00954655">
        <w:rPr>
          <w:lang w:val="ro-MD"/>
        </w:rPr>
        <w:t xml:space="preserve">tabilite </w:t>
      </w:r>
      <w:r w:rsidRPr="00954655">
        <w:rPr>
          <w:lang w:val="ro-MD"/>
        </w:rPr>
        <w:t xml:space="preserve">de acesta, informații </w:t>
      </w:r>
      <w:r w:rsidR="00DB4C2B" w:rsidRPr="00954655">
        <w:rPr>
          <w:lang w:val="ro-MD"/>
        </w:rPr>
        <w:t xml:space="preserve">privind </w:t>
      </w:r>
      <w:r w:rsidRPr="00954655">
        <w:rPr>
          <w:lang w:val="ro-MD"/>
        </w:rPr>
        <w:t>puner</w:t>
      </w:r>
      <w:r w:rsidR="00DB4C2B" w:rsidRPr="00954655">
        <w:rPr>
          <w:lang w:val="ro-MD"/>
        </w:rPr>
        <w:t>ea</w:t>
      </w:r>
      <w:r w:rsidRPr="00954655">
        <w:rPr>
          <w:lang w:val="ro-MD"/>
        </w:rPr>
        <w:t xml:space="preserve"> în aplicare a prevederilor prezentei legi. În funcție de problemele sau impedimentele identificate la implementarea prezentei legi, informații </w:t>
      </w:r>
      <w:r w:rsidR="00D174AC" w:rsidRPr="00954655">
        <w:rPr>
          <w:lang w:val="ro-MD"/>
        </w:rPr>
        <w:t xml:space="preserve">prezentate trebuie să </w:t>
      </w:r>
      <w:r w:rsidR="002356A2" w:rsidRPr="00954655">
        <w:rPr>
          <w:lang w:val="ro-MD"/>
        </w:rPr>
        <w:t>includ</w:t>
      </w:r>
      <w:r w:rsidR="00D174AC" w:rsidRPr="00954655">
        <w:rPr>
          <w:lang w:val="ro-MD"/>
        </w:rPr>
        <w:t>ă</w:t>
      </w:r>
      <w:r w:rsidR="002356A2" w:rsidRPr="00954655">
        <w:rPr>
          <w:lang w:val="ro-MD"/>
        </w:rPr>
        <w:t xml:space="preserve"> măsurile necesare a fi întreprinse </w:t>
      </w:r>
      <w:r w:rsidRPr="00954655">
        <w:rPr>
          <w:lang w:val="ro-MD"/>
        </w:rPr>
        <w:t xml:space="preserve">și activitățile viitoare </w:t>
      </w:r>
      <w:r w:rsidR="002356A2" w:rsidRPr="00954655">
        <w:rPr>
          <w:lang w:val="ro-MD"/>
        </w:rPr>
        <w:t xml:space="preserve">pentru asigurarea </w:t>
      </w:r>
      <w:r w:rsidRPr="00954655">
        <w:rPr>
          <w:lang w:val="ro-MD"/>
        </w:rPr>
        <w:t>puner</w:t>
      </w:r>
      <w:r w:rsidR="002356A2" w:rsidRPr="00954655">
        <w:rPr>
          <w:lang w:val="ro-MD"/>
        </w:rPr>
        <w:t>ii</w:t>
      </w:r>
      <w:r w:rsidRPr="00954655">
        <w:rPr>
          <w:lang w:val="ro-MD"/>
        </w:rPr>
        <w:t xml:space="preserve"> în aplicare</w:t>
      </w:r>
      <w:r w:rsidR="002356A2" w:rsidRPr="00954655">
        <w:rPr>
          <w:lang w:val="ro-MD"/>
        </w:rPr>
        <w:t xml:space="preserve"> a acesteia, precum</w:t>
      </w:r>
      <w:r w:rsidRPr="00954655">
        <w:rPr>
          <w:lang w:val="ro-MD"/>
        </w:rPr>
        <w:t xml:space="preserve"> și orice alte informații considerate relevante.</w:t>
      </w:r>
    </w:p>
    <w:p w14:paraId="5B5E1F6E" w14:textId="09D8531D" w:rsidR="009220F3" w:rsidRPr="00954655" w:rsidRDefault="009220F3">
      <w:pPr>
        <w:autoSpaceDE w:val="0"/>
        <w:autoSpaceDN w:val="0"/>
        <w:adjustRightInd w:val="0"/>
        <w:spacing w:line="276" w:lineRule="auto"/>
        <w:ind w:firstLine="567"/>
        <w:jc w:val="both"/>
        <w:rPr>
          <w:lang w:val="ro-MD"/>
        </w:rPr>
      </w:pPr>
      <w:r w:rsidRPr="00954655">
        <w:rPr>
          <w:lang w:val="ro-MD"/>
        </w:rPr>
        <w:t>(</w:t>
      </w:r>
      <w:r w:rsidR="00440FDA" w:rsidRPr="00954655">
        <w:rPr>
          <w:lang w:val="ro-MD"/>
        </w:rPr>
        <w:t>5</w:t>
      </w:r>
      <w:r w:rsidRPr="00954655">
        <w:rPr>
          <w:lang w:val="ro-MD"/>
        </w:rPr>
        <w:t xml:space="preserve">) Raportul se publică pe </w:t>
      </w:r>
      <w:r w:rsidR="00A31BE9" w:rsidRPr="00954655">
        <w:rPr>
          <w:lang w:val="ro-MD"/>
        </w:rPr>
        <w:t xml:space="preserve">site-ul web oficial al instituției și se </w:t>
      </w:r>
      <w:r w:rsidRPr="00954655">
        <w:rPr>
          <w:lang w:val="ro-MD"/>
        </w:rPr>
        <w:t>remite spre examinare Guvernului, care poate decide asupra modificării țintelor stabilite pentru următoarea perioadă.</w:t>
      </w:r>
    </w:p>
    <w:p w14:paraId="7E88B221" w14:textId="4AF94764" w:rsidR="009220F3" w:rsidRPr="00954655" w:rsidRDefault="009220F3">
      <w:pPr>
        <w:autoSpaceDE w:val="0"/>
        <w:autoSpaceDN w:val="0"/>
        <w:adjustRightInd w:val="0"/>
        <w:spacing w:line="276" w:lineRule="auto"/>
        <w:ind w:firstLine="567"/>
        <w:jc w:val="both"/>
        <w:rPr>
          <w:lang w:val="ro-MD"/>
        </w:rPr>
      </w:pPr>
      <w:r w:rsidRPr="00954655">
        <w:rPr>
          <w:lang w:val="ro-MD"/>
        </w:rPr>
        <w:t>(</w:t>
      </w:r>
      <w:r w:rsidR="00440FDA" w:rsidRPr="00954655">
        <w:rPr>
          <w:lang w:val="ro-MD"/>
        </w:rPr>
        <w:t>6</w:t>
      </w:r>
      <w:r w:rsidRPr="00954655">
        <w:rPr>
          <w:lang w:val="ro-MD"/>
        </w:rPr>
        <w:t>) Un exemplar al Raportului se transmite spre informare și în adresa Comisiei Europene.</w:t>
      </w:r>
    </w:p>
    <w:p w14:paraId="1D397F44" w14:textId="77777777" w:rsidR="00BB4AE2" w:rsidRPr="00954655" w:rsidRDefault="00BB4AE2" w:rsidP="00851EDF">
      <w:pPr>
        <w:autoSpaceDE w:val="0"/>
        <w:autoSpaceDN w:val="0"/>
        <w:adjustRightInd w:val="0"/>
        <w:spacing w:line="276" w:lineRule="auto"/>
        <w:ind w:firstLine="567"/>
        <w:jc w:val="both"/>
        <w:rPr>
          <w:bCs/>
          <w:lang w:val="ro-MD"/>
        </w:rPr>
      </w:pPr>
    </w:p>
    <w:p w14:paraId="7F33F3BF" w14:textId="09E4B190" w:rsidR="001D1EEB" w:rsidRPr="00954655" w:rsidRDefault="00BB4AE2" w:rsidP="0098132D">
      <w:pPr>
        <w:autoSpaceDE w:val="0"/>
        <w:autoSpaceDN w:val="0"/>
        <w:adjustRightInd w:val="0"/>
        <w:spacing w:line="276" w:lineRule="auto"/>
        <w:ind w:firstLine="567"/>
        <w:jc w:val="center"/>
        <w:rPr>
          <w:b/>
          <w:bCs/>
          <w:lang w:val="ro-MD"/>
        </w:rPr>
      </w:pPr>
      <w:r w:rsidRPr="00954655">
        <w:rPr>
          <w:b/>
          <w:bCs/>
          <w:lang w:val="ro-MD"/>
        </w:rPr>
        <w:t>Art</w:t>
      </w:r>
      <w:r w:rsidR="001D1EEB" w:rsidRPr="00954655">
        <w:rPr>
          <w:b/>
          <w:bCs/>
          <w:lang w:val="ro-MD"/>
        </w:rPr>
        <w:t>icolul</w:t>
      </w:r>
      <w:r w:rsidR="00DC4A64" w:rsidRPr="00954655">
        <w:rPr>
          <w:b/>
          <w:bCs/>
          <w:lang w:val="ro-MD"/>
        </w:rPr>
        <w:t xml:space="preserve"> </w:t>
      </w:r>
      <w:r w:rsidR="00950FFE" w:rsidRPr="00954655">
        <w:rPr>
          <w:b/>
          <w:bCs/>
          <w:lang w:val="ro-MD"/>
        </w:rPr>
        <w:t>7</w:t>
      </w:r>
      <w:r w:rsidR="001D1EEB" w:rsidRPr="00954655">
        <w:rPr>
          <w:b/>
          <w:bCs/>
          <w:lang w:val="ro-MD"/>
        </w:rPr>
        <w:t>.</w:t>
      </w:r>
      <w:r w:rsidR="00DC4A64" w:rsidRPr="00954655">
        <w:rPr>
          <w:b/>
          <w:bCs/>
          <w:lang w:val="ro-MD"/>
        </w:rPr>
        <w:t xml:space="preserve"> </w:t>
      </w:r>
      <w:r w:rsidR="001D1EEB" w:rsidRPr="00954655">
        <w:rPr>
          <w:b/>
          <w:bCs/>
          <w:lang w:val="ro-MD"/>
        </w:rPr>
        <w:t>Dispozi</w:t>
      </w:r>
      <w:r w:rsidR="00DC6B7C" w:rsidRPr="00954655">
        <w:rPr>
          <w:b/>
          <w:bCs/>
          <w:lang w:val="ro-MD"/>
        </w:rPr>
        <w:t>ț</w:t>
      </w:r>
      <w:r w:rsidR="001D1EEB" w:rsidRPr="00954655">
        <w:rPr>
          <w:b/>
          <w:bCs/>
          <w:lang w:val="ro-MD"/>
        </w:rPr>
        <w:t>ii</w:t>
      </w:r>
      <w:r w:rsidR="00DC4A64" w:rsidRPr="00954655">
        <w:rPr>
          <w:b/>
          <w:bCs/>
          <w:lang w:val="ro-MD"/>
        </w:rPr>
        <w:t xml:space="preserve"> </w:t>
      </w:r>
      <w:r w:rsidR="001D1EEB" w:rsidRPr="00954655">
        <w:rPr>
          <w:b/>
          <w:bCs/>
          <w:lang w:val="ro-MD"/>
        </w:rPr>
        <w:t>finale</w:t>
      </w:r>
      <w:r w:rsidR="00DC4A64" w:rsidRPr="00954655">
        <w:rPr>
          <w:b/>
          <w:bCs/>
          <w:lang w:val="ro-MD"/>
        </w:rPr>
        <w:t xml:space="preserve"> </w:t>
      </w:r>
      <w:r w:rsidR="00DC6B7C" w:rsidRPr="00954655">
        <w:rPr>
          <w:b/>
          <w:bCs/>
          <w:lang w:val="ro-MD"/>
        </w:rPr>
        <w:t>ș</w:t>
      </w:r>
      <w:r w:rsidR="001D1EEB" w:rsidRPr="00954655">
        <w:rPr>
          <w:b/>
          <w:bCs/>
          <w:lang w:val="ro-MD"/>
        </w:rPr>
        <w:t>i</w:t>
      </w:r>
      <w:r w:rsidR="00DC4A64" w:rsidRPr="00954655">
        <w:rPr>
          <w:b/>
          <w:bCs/>
          <w:lang w:val="ro-MD"/>
        </w:rPr>
        <w:t xml:space="preserve"> </w:t>
      </w:r>
      <w:r w:rsidR="001D1EEB" w:rsidRPr="00954655">
        <w:rPr>
          <w:b/>
          <w:bCs/>
          <w:lang w:val="ro-MD"/>
        </w:rPr>
        <w:t>tranzitorii</w:t>
      </w:r>
    </w:p>
    <w:p w14:paraId="2C039490" w14:textId="5834A895" w:rsidR="00950FFE" w:rsidRPr="00954655" w:rsidRDefault="00BB4AE2" w:rsidP="48437CE8">
      <w:pPr>
        <w:autoSpaceDE w:val="0"/>
        <w:autoSpaceDN w:val="0"/>
        <w:adjustRightInd w:val="0"/>
        <w:spacing w:line="276" w:lineRule="auto"/>
        <w:ind w:firstLine="567"/>
        <w:jc w:val="both"/>
        <w:rPr>
          <w:lang w:val="ro-MD"/>
        </w:rPr>
      </w:pPr>
      <w:r w:rsidRPr="00954655">
        <w:rPr>
          <w:lang w:val="ro-MD"/>
        </w:rPr>
        <w:lastRenderedPageBreak/>
        <w:t>(1)</w:t>
      </w:r>
      <w:r w:rsidR="00DC4A64" w:rsidRPr="00954655">
        <w:rPr>
          <w:lang w:val="ro-MD"/>
        </w:rPr>
        <w:t xml:space="preserve"> </w:t>
      </w:r>
      <w:r w:rsidR="00950FFE" w:rsidRPr="00954655">
        <w:rPr>
          <w:lang w:val="ro-MD"/>
        </w:rPr>
        <w:t xml:space="preserve">Prezenta lege intră în vigoare </w:t>
      </w:r>
      <w:r w:rsidR="00D14B82">
        <w:rPr>
          <w:lang w:val="ro-MD"/>
        </w:rPr>
        <w:t xml:space="preserve"> la data </w:t>
      </w:r>
      <w:r w:rsidR="00D14B82" w:rsidRPr="003B76F5">
        <w:rPr>
          <w:lang w:val="ro-RO"/>
        </w:rPr>
        <w:t>intrării în vigoare a Tratatului de aderare a Republicii Moldova la Uniunea Europeană</w:t>
      </w:r>
      <w:r w:rsidR="00950FFE" w:rsidRPr="00954655">
        <w:rPr>
          <w:lang w:val="ro-MD"/>
        </w:rPr>
        <w:t>.</w:t>
      </w:r>
    </w:p>
    <w:p w14:paraId="60FC0DD4" w14:textId="08CAD836" w:rsidR="00A44C05" w:rsidRPr="00954655" w:rsidRDefault="00950FFE">
      <w:pPr>
        <w:autoSpaceDE w:val="0"/>
        <w:autoSpaceDN w:val="0"/>
        <w:adjustRightInd w:val="0"/>
        <w:spacing w:line="276" w:lineRule="auto"/>
        <w:ind w:firstLine="567"/>
        <w:jc w:val="both"/>
        <w:rPr>
          <w:bCs/>
          <w:lang w:val="ro-MD"/>
        </w:rPr>
      </w:pPr>
      <w:r w:rsidRPr="00954655">
        <w:rPr>
          <w:bCs/>
          <w:lang w:val="ro-MD"/>
        </w:rPr>
        <w:t xml:space="preserve">(2) </w:t>
      </w:r>
      <w:r w:rsidR="00BB4AE2" w:rsidRPr="00954655">
        <w:rPr>
          <w:bCs/>
          <w:lang w:val="ro-MD"/>
        </w:rPr>
        <w:t>Prezenta</w:t>
      </w:r>
      <w:r w:rsidR="00DC4A64" w:rsidRPr="00954655">
        <w:rPr>
          <w:bCs/>
          <w:lang w:val="ro-MD"/>
        </w:rPr>
        <w:t xml:space="preserve"> </w:t>
      </w:r>
      <w:r w:rsidR="006E28A5" w:rsidRPr="00954655">
        <w:rPr>
          <w:bCs/>
          <w:lang w:val="ro-MD"/>
        </w:rPr>
        <w:t>Lege</w:t>
      </w:r>
      <w:r w:rsidR="00DC4A64" w:rsidRPr="00954655">
        <w:rPr>
          <w:bCs/>
          <w:lang w:val="ro-MD"/>
        </w:rPr>
        <w:t xml:space="preserve"> </w:t>
      </w:r>
      <w:r w:rsidR="00BB4AE2" w:rsidRPr="00954655">
        <w:rPr>
          <w:bCs/>
          <w:lang w:val="ro-MD"/>
        </w:rPr>
        <w:t>se</w:t>
      </w:r>
      <w:r w:rsidR="00DC4A64" w:rsidRPr="00954655">
        <w:rPr>
          <w:bCs/>
          <w:lang w:val="ro-MD"/>
        </w:rPr>
        <w:t xml:space="preserve"> </w:t>
      </w:r>
      <w:r w:rsidR="00BB4AE2" w:rsidRPr="00954655">
        <w:rPr>
          <w:bCs/>
          <w:lang w:val="ro-MD"/>
        </w:rPr>
        <w:t>aplică</w:t>
      </w:r>
      <w:r w:rsidR="00DC4A64" w:rsidRPr="00954655">
        <w:rPr>
          <w:bCs/>
          <w:lang w:val="ro-MD"/>
        </w:rPr>
        <w:t xml:space="preserve"> </w:t>
      </w:r>
      <w:r w:rsidR="00BB4AE2" w:rsidRPr="00954655">
        <w:rPr>
          <w:bCs/>
          <w:lang w:val="ro-MD"/>
        </w:rPr>
        <w:t>procedurilor</w:t>
      </w:r>
      <w:r w:rsidR="00DC4A64" w:rsidRPr="00954655">
        <w:rPr>
          <w:bCs/>
          <w:lang w:val="ro-MD"/>
        </w:rPr>
        <w:t xml:space="preserve"> </w:t>
      </w:r>
      <w:r w:rsidR="00BB4AE2" w:rsidRPr="00954655">
        <w:rPr>
          <w:bCs/>
          <w:lang w:val="ro-MD"/>
        </w:rPr>
        <w:t>de</w:t>
      </w:r>
      <w:r w:rsidR="00DC4A64" w:rsidRPr="00954655">
        <w:rPr>
          <w:bCs/>
          <w:lang w:val="ro-MD"/>
        </w:rPr>
        <w:t xml:space="preserve"> </w:t>
      </w:r>
      <w:r w:rsidR="006E28A5" w:rsidRPr="00954655">
        <w:rPr>
          <w:bCs/>
          <w:lang w:val="ro-MD"/>
        </w:rPr>
        <w:t>achizi</w:t>
      </w:r>
      <w:r w:rsidR="00DC6B7C" w:rsidRPr="00954655">
        <w:rPr>
          <w:bCs/>
          <w:lang w:val="ro-MD"/>
        </w:rPr>
        <w:t>ț</w:t>
      </w:r>
      <w:r w:rsidR="006E28A5" w:rsidRPr="00954655">
        <w:rPr>
          <w:bCs/>
          <w:lang w:val="ro-MD"/>
        </w:rPr>
        <w:t>ii</w:t>
      </w:r>
      <w:r w:rsidR="00DC4A64" w:rsidRPr="00954655">
        <w:rPr>
          <w:bCs/>
          <w:lang w:val="ro-MD"/>
        </w:rPr>
        <w:t xml:space="preserve"> </w:t>
      </w:r>
      <w:r w:rsidR="006E28A5" w:rsidRPr="00954655">
        <w:rPr>
          <w:bCs/>
          <w:lang w:val="ro-MD"/>
        </w:rPr>
        <w:t>publice</w:t>
      </w:r>
      <w:r w:rsidR="00DC4A64" w:rsidRPr="00954655">
        <w:rPr>
          <w:bCs/>
          <w:lang w:val="ro-MD"/>
        </w:rPr>
        <w:t xml:space="preserve"> </w:t>
      </w:r>
      <w:r w:rsidR="00DC6B7C" w:rsidRPr="00954655">
        <w:rPr>
          <w:bCs/>
          <w:lang w:val="ro-MD"/>
        </w:rPr>
        <w:t>ș</w:t>
      </w:r>
      <w:r w:rsidR="006E28A5" w:rsidRPr="00954655">
        <w:rPr>
          <w:bCs/>
          <w:lang w:val="ro-MD"/>
        </w:rPr>
        <w:t>i</w:t>
      </w:r>
      <w:r w:rsidR="00DC4A64" w:rsidRPr="00954655">
        <w:rPr>
          <w:bCs/>
          <w:lang w:val="ro-MD"/>
        </w:rPr>
        <w:t xml:space="preserve"> </w:t>
      </w:r>
      <w:r w:rsidR="006E28A5" w:rsidRPr="00954655">
        <w:rPr>
          <w:bCs/>
          <w:lang w:val="ro-MD"/>
        </w:rPr>
        <w:t>sectoriale</w:t>
      </w:r>
      <w:r w:rsidR="00DC4A64" w:rsidRPr="00954655">
        <w:rPr>
          <w:bCs/>
          <w:lang w:val="ro-MD"/>
        </w:rPr>
        <w:t xml:space="preserve"> </w:t>
      </w:r>
      <w:r w:rsidR="006E28A5" w:rsidRPr="00954655">
        <w:rPr>
          <w:bCs/>
          <w:lang w:val="ro-MD"/>
        </w:rPr>
        <w:t>ini</w:t>
      </w:r>
      <w:r w:rsidR="00DC6B7C" w:rsidRPr="00954655">
        <w:rPr>
          <w:bCs/>
          <w:lang w:val="ro-MD"/>
        </w:rPr>
        <w:t>ț</w:t>
      </w:r>
      <w:r w:rsidR="006E28A5" w:rsidRPr="00954655">
        <w:rPr>
          <w:bCs/>
          <w:lang w:val="ro-MD"/>
        </w:rPr>
        <w:t>iate</w:t>
      </w:r>
      <w:r w:rsidR="00DC4A64" w:rsidRPr="00954655">
        <w:rPr>
          <w:bCs/>
          <w:lang w:val="ro-MD"/>
        </w:rPr>
        <w:t xml:space="preserve"> </w:t>
      </w:r>
      <w:r w:rsidR="00BB4AE2" w:rsidRPr="00954655">
        <w:rPr>
          <w:bCs/>
          <w:lang w:val="ro-MD"/>
        </w:rPr>
        <w:t>începând</w:t>
      </w:r>
      <w:r w:rsidR="00DC4A64" w:rsidRPr="00954655">
        <w:rPr>
          <w:bCs/>
          <w:lang w:val="ro-MD"/>
        </w:rPr>
        <w:t xml:space="preserve"> </w:t>
      </w:r>
      <w:r w:rsidR="006E28A5" w:rsidRPr="00954655">
        <w:rPr>
          <w:bCs/>
          <w:lang w:val="ro-MD"/>
        </w:rPr>
        <w:t>cu</w:t>
      </w:r>
      <w:r w:rsidR="00DC4A64" w:rsidRPr="00954655">
        <w:rPr>
          <w:bCs/>
          <w:lang w:val="ro-MD"/>
        </w:rPr>
        <w:t xml:space="preserve"> </w:t>
      </w:r>
      <w:r w:rsidR="006E28A5" w:rsidRPr="00954655">
        <w:rPr>
          <w:bCs/>
          <w:lang w:val="ro-MD"/>
        </w:rPr>
        <w:t>data</w:t>
      </w:r>
      <w:r w:rsidR="00DC4A64" w:rsidRPr="00954655">
        <w:rPr>
          <w:bCs/>
          <w:lang w:val="ro-MD"/>
        </w:rPr>
        <w:t xml:space="preserve"> </w:t>
      </w:r>
      <w:r w:rsidR="006E28A5" w:rsidRPr="00954655">
        <w:rPr>
          <w:bCs/>
          <w:lang w:val="ro-MD"/>
        </w:rPr>
        <w:t>de</w:t>
      </w:r>
      <w:r w:rsidR="00DC4A64" w:rsidRPr="00954655">
        <w:rPr>
          <w:bCs/>
          <w:lang w:val="ro-MD"/>
        </w:rPr>
        <w:t xml:space="preserve"> </w:t>
      </w:r>
      <w:r w:rsidR="006E28A5" w:rsidRPr="00954655">
        <w:rPr>
          <w:bCs/>
          <w:lang w:val="ro-MD"/>
        </w:rPr>
        <w:t>1</w:t>
      </w:r>
      <w:r w:rsidR="00DC4A64" w:rsidRPr="00954655">
        <w:rPr>
          <w:bCs/>
          <w:lang w:val="ro-MD"/>
        </w:rPr>
        <w:t xml:space="preserve"> </w:t>
      </w:r>
      <w:r w:rsidR="006E28A5" w:rsidRPr="00954655">
        <w:rPr>
          <w:bCs/>
          <w:lang w:val="ro-MD"/>
        </w:rPr>
        <w:t>ianuarie</w:t>
      </w:r>
      <w:r w:rsidRPr="00954655">
        <w:rPr>
          <w:bCs/>
          <w:lang w:val="ro-MD"/>
        </w:rPr>
        <w:t xml:space="preserve"> a următorului an de la intrarea în vigoare a legii</w:t>
      </w:r>
      <w:r w:rsidR="00BB4AE2" w:rsidRPr="00954655">
        <w:rPr>
          <w:bCs/>
          <w:lang w:val="ro-MD"/>
        </w:rPr>
        <w:t>.</w:t>
      </w:r>
      <w:r w:rsidR="000D6497" w:rsidRPr="00954655">
        <w:rPr>
          <w:bCs/>
          <w:lang w:val="ro-MD"/>
        </w:rPr>
        <w:t xml:space="preserve"> </w:t>
      </w:r>
      <w:r w:rsidR="00A44C05" w:rsidRPr="00954655">
        <w:rPr>
          <w:bCs/>
          <w:lang w:val="ro-MD"/>
        </w:rPr>
        <w:t xml:space="preserve">Prin </w:t>
      </w:r>
      <w:r w:rsidR="00A44C05" w:rsidRPr="00954655">
        <w:rPr>
          <w:bCs/>
          <w:iCs/>
          <w:lang w:val="ro-MD"/>
        </w:rPr>
        <w:t>procedură de atribuire inițiată</w:t>
      </w:r>
      <w:r w:rsidR="00A44C05" w:rsidRPr="00954655">
        <w:rPr>
          <w:bCs/>
          <w:i/>
          <w:iCs/>
          <w:lang w:val="ro-MD"/>
        </w:rPr>
        <w:t xml:space="preserve"> </w:t>
      </w:r>
      <w:r w:rsidR="00A44C05" w:rsidRPr="00954655">
        <w:rPr>
          <w:bCs/>
          <w:lang w:val="ro-MD"/>
        </w:rPr>
        <w:t xml:space="preserve">se înțelege orice procedură pentru care se transmite un anunț de participare sau, după caz, o invitație de participare începând cu data de </w:t>
      </w:r>
      <w:r w:rsidRPr="00954655">
        <w:rPr>
          <w:bCs/>
          <w:lang w:val="ro-MD"/>
        </w:rPr>
        <w:t>aplicării legii</w:t>
      </w:r>
      <w:r w:rsidR="00A44C05" w:rsidRPr="00954655">
        <w:rPr>
          <w:bCs/>
          <w:lang w:val="ro-MD"/>
        </w:rPr>
        <w:t>.</w:t>
      </w:r>
    </w:p>
    <w:p w14:paraId="0B6B2381" w14:textId="50EA8C8F" w:rsidR="007E7950" w:rsidRPr="00954655" w:rsidRDefault="007E7950" w:rsidP="00851EDF">
      <w:pPr>
        <w:autoSpaceDE w:val="0"/>
        <w:autoSpaceDN w:val="0"/>
        <w:adjustRightInd w:val="0"/>
        <w:spacing w:line="276" w:lineRule="auto"/>
        <w:ind w:firstLine="567"/>
        <w:jc w:val="both"/>
        <w:rPr>
          <w:bCs/>
          <w:lang w:val="ro-MD"/>
        </w:rPr>
      </w:pPr>
    </w:p>
    <w:p w14:paraId="55C69154" w14:textId="77777777" w:rsidR="00A44C05" w:rsidRPr="00954655" w:rsidRDefault="00A44C05" w:rsidP="00A44C05">
      <w:pPr>
        <w:autoSpaceDE w:val="0"/>
        <w:autoSpaceDN w:val="0"/>
        <w:adjustRightInd w:val="0"/>
        <w:spacing w:line="276" w:lineRule="auto"/>
        <w:jc w:val="both"/>
        <w:rPr>
          <w:bCs/>
          <w:lang w:val="ro-MD"/>
        </w:rPr>
      </w:pPr>
    </w:p>
    <w:p w14:paraId="74D7B42E" w14:textId="572FBA05" w:rsidR="00A15394" w:rsidRPr="00954655" w:rsidRDefault="00A15394" w:rsidP="007E7950">
      <w:pPr>
        <w:autoSpaceDE w:val="0"/>
        <w:autoSpaceDN w:val="0"/>
        <w:adjustRightInd w:val="0"/>
        <w:spacing w:line="276" w:lineRule="auto"/>
        <w:jc w:val="both"/>
        <w:rPr>
          <w:bCs/>
          <w:lang w:val="ro-MD"/>
        </w:rPr>
      </w:pPr>
    </w:p>
    <w:p w14:paraId="37240507" w14:textId="5D00389E" w:rsidR="007E7950" w:rsidRPr="00954655" w:rsidRDefault="007E7950" w:rsidP="00625072">
      <w:pPr>
        <w:autoSpaceDE w:val="0"/>
        <w:autoSpaceDN w:val="0"/>
        <w:adjustRightInd w:val="0"/>
        <w:spacing w:line="276" w:lineRule="auto"/>
        <w:jc w:val="both"/>
        <w:rPr>
          <w:bCs/>
          <w:lang w:val="ro-MD"/>
        </w:rPr>
      </w:pPr>
    </w:p>
    <w:p w14:paraId="197E18BD" w14:textId="77777777" w:rsidR="006D4405" w:rsidRPr="00954655" w:rsidRDefault="006D4405" w:rsidP="00625072">
      <w:pPr>
        <w:autoSpaceDE w:val="0"/>
        <w:autoSpaceDN w:val="0"/>
        <w:adjustRightInd w:val="0"/>
        <w:spacing w:line="276" w:lineRule="auto"/>
        <w:jc w:val="both"/>
        <w:rPr>
          <w:bCs/>
          <w:lang w:val="ro-MD"/>
        </w:rPr>
      </w:pPr>
    </w:p>
    <w:p w14:paraId="31716744" w14:textId="3B2C1D44" w:rsidR="0065380B" w:rsidRPr="00954655" w:rsidRDefault="0065380B" w:rsidP="002227E7">
      <w:pPr>
        <w:autoSpaceDE w:val="0"/>
        <w:autoSpaceDN w:val="0"/>
        <w:adjustRightInd w:val="0"/>
        <w:spacing w:line="276" w:lineRule="auto"/>
        <w:ind w:firstLine="567"/>
        <w:jc w:val="both"/>
        <w:rPr>
          <w:rFonts w:eastAsia="TimesNewRomanPS-BoldMT"/>
          <w:b/>
          <w:bCs/>
          <w:lang w:val="ro-MD"/>
        </w:rPr>
      </w:pPr>
      <w:r w:rsidRPr="00954655">
        <w:rPr>
          <w:rFonts w:eastAsia="TimesNewRomanPS-BoldMT"/>
          <w:b/>
          <w:bCs/>
          <w:lang w:val="ro-MD"/>
        </w:rPr>
        <w:t>Pre</w:t>
      </w:r>
      <w:r w:rsidR="00DC6B7C" w:rsidRPr="00954655">
        <w:rPr>
          <w:rFonts w:eastAsia="TimesNewRomanPS-BoldMT"/>
          <w:b/>
          <w:bCs/>
          <w:lang w:val="ro-MD"/>
        </w:rPr>
        <w:t>ș</w:t>
      </w:r>
      <w:r w:rsidRPr="00954655">
        <w:rPr>
          <w:rFonts w:eastAsia="TimesNewRomanPS-BoldMT"/>
          <w:b/>
          <w:bCs/>
          <w:lang w:val="ro-MD"/>
        </w:rPr>
        <w:t>edintele</w:t>
      </w:r>
      <w:r w:rsidR="00DC4A64" w:rsidRPr="00954655">
        <w:rPr>
          <w:rFonts w:eastAsia="TimesNewRomanPS-BoldMT"/>
          <w:b/>
          <w:bCs/>
          <w:lang w:val="ro-MD"/>
        </w:rPr>
        <w:t xml:space="preserve"> </w:t>
      </w:r>
      <w:r w:rsidRPr="00954655">
        <w:rPr>
          <w:rFonts w:eastAsia="TimesNewRomanPS-BoldMT"/>
          <w:b/>
          <w:bCs/>
          <w:lang w:val="ro-MD"/>
        </w:rPr>
        <w:t>Parlamentului</w:t>
      </w:r>
      <w:r w:rsidR="002227E7" w:rsidRPr="00954655">
        <w:rPr>
          <w:rFonts w:eastAsia="TimesNewRomanPS-BoldMT"/>
          <w:b/>
          <w:bCs/>
          <w:lang w:val="ro-MD"/>
        </w:rPr>
        <w:t xml:space="preserve">                                                                                Igor GROSU</w:t>
      </w:r>
    </w:p>
    <w:p w14:paraId="070949EC" w14:textId="30AB1BE0" w:rsidR="00DC4A64" w:rsidRPr="00954655" w:rsidRDefault="00DC4A64">
      <w:pPr>
        <w:rPr>
          <w:rFonts w:eastAsia="TimesNewRomanPS-BoldMT"/>
          <w:b/>
          <w:bCs/>
          <w:lang w:val="ro-MD"/>
        </w:rPr>
      </w:pPr>
      <w:r w:rsidRPr="00954655">
        <w:rPr>
          <w:rFonts w:eastAsia="TimesNewRomanPS-BoldMT"/>
          <w:b/>
          <w:bCs/>
          <w:lang w:val="ro-MD"/>
        </w:rPr>
        <w:br w:type="page"/>
      </w:r>
    </w:p>
    <w:p w14:paraId="0A658C66" w14:textId="5F499D28" w:rsidR="004F0B8B" w:rsidRPr="00954655" w:rsidRDefault="00761214" w:rsidP="00625072">
      <w:pPr>
        <w:autoSpaceDE w:val="0"/>
        <w:autoSpaceDN w:val="0"/>
        <w:adjustRightInd w:val="0"/>
        <w:spacing w:line="276" w:lineRule="auto"/>
        <w:jc w:val="right"/>
        <w:rPr>
          <w:bCs/>
          <w:lang w:val="ro-MD"/>
        </w:rPr>
      </w:pPr>
      <w:r w:rsidRPr="00954655">
        <w:rPr>
          <w:bCs/>
          <w:lang w:val="ro-MD"/>
        </w:rPr>
        <w:lastRenderedPageBreak/>
        <w:t>Anex</w:t>
      </w:r>
      <w:r w:rsidR="00676DDE" w:rsidRPr="00954655">
        <w:rPr>
          <w:bCs/>
          <w:lang w:val="ro-MD"/>
        </w:rPr>
        <w:t>ă la Legea nr._____/________</w:t>
      </w:r>
    </w:p>
    <w:p w14:paraId="74C7D83A" w14:textId="38346294" w:rsidR="004F0B8B" w:rsidRPr="00954655" w:rsidRDefault="004F0B8B" w:rsidP="00625072">
      <w:pPr>
        <w:autoSpaceDE w:val="0"/>
        <w:autoSpaceDN w:val="0"/>
        <w:adjustRightInd w:val="0"/>
        <w:spacing w:line="276" w:lineRule="auto"/>
        <w:jc w:val="both"/>
        <w:rPr>
          <w:bCs/>
          <w:lang w:val="ro-MD"/>
        </w:rPr>
      </w:pPr>
    </w:p>
    <w:p w14:paraId="4CB68FFF" w14:textId="77777777" w:rsidR="00761214" w:rsidRPr="00954655" w:rsidRDefault="00761214" w:rsidP="00625072">
      <w:pPr>
        <w:autoSpaceDE w:val="0"/>
        <w:autoSpaceDN w:val="0"/>
        <w:adjustRightInd w:val="0"/>
        <w:spacing w:line="276" w:lineRule="auto"/>
        <w:jc w:val="both"/>
        <w:rPr>
          <w:bCs/>
          <w:lang w:val="ro-MD"/>
        </w:rPr>
      </w:pPr>
    </w:p>
    <w:p w14:paraId="085B834E" w14:textId="4D761E7F" w:rsidR="00466BDB" w:rsidRPr="00954655" w:rsidRDefault="004F0B8B" w:rsidP="00625072">
      <w:pPr>
        <w:autoSpaceDE w:val="0"/>
        <w:autoSpaceDN w:val="0"/>
        <w:adjustRightInd w:val="0"/>
        <w:spacing w:line="276" w:lineRule="auto"/>
        <w:jc w:val="center"/>
        <w:rPr>
          <w:b/>
          <w:bCs/>
          <w:lang w:val="ro-MD"/>
        </w:rPr>
      </w:pPr>
      <w:r w:rsidRPr="00954655">
        <w:rPr>
          <w:b/>
          <w:bCs/>
          <w:lang w:val="ro-MD"/>
        </w:rPr>
        <w:t>Categoriile</w:t>
      </w:r>
      <w:r w:rsidR="00DC4A64" w:rsidRPr="00954655">
        <w:rPr>
          <w:b/>
          <w:bCs/>
          <w:lang w:val="ro-MD"/>
        </w:rPr>
        <w:t xml:space="preserve"> </w:t>
      </w:r>
      <w:r w:rsidRPr="00954655">
        <w:rPr>
          <w:b/>
          <w:bCs/>
          <w:lang w:val="ro-MD"/>
        </w:rPr>
        <w:t>de</w:t>
      </w:r>
      <w:r w:rsidR="00DC4A64" w:rsidRPr="00954655">
        <w:rPr>
          <w:b/>
          <w:bCs/>
          <w:lang w:val="ro-MD"/>
        </w:rPr>
        <w:t xml:space="preserve"> </w:t>
      </w:r>
      <w:r w:rsidRPr="00954655">
        <w:rPr>
          <w:b/>
          <w:bCs/>
          <w:lang w:val="ro-MD"/>
        </w:rPr>
        <w:t>contracte</w:t>
      </w:r>
      <w:r w:rsidR="00DC4A64" w:rsidRPr="00954655">
        <w:rPr>
          <w:b/>
          <w:bCs/>
          <w:lang w:val="ro-MD"/>
        </w:rPr>
        <w:t xml:space="preserve"> </w:t>
      </w:r>
      <w:r w:rsidRPr="00954655">
        <w:rPr>
          <w:b/>
          <w:bCs/>
          <w:lang w:val="ro-MD"/>
        </w:rPr>
        <w:t>atribuite</w:t>
      </w:r>
      <w:r w:rsidR="00DC4A64" w:rsidRPr="00954655">
        <w:rPr>
          <w:b/>
          <w:bCs/>
          <w:lang w:val="ro-MD"/>
        </w:rPr>
        <w:t xml:space="preserve"> </w:t>
      </w:r>
      <w:r w:rsidRPr="00954655">
        <w:rPr>
          <w:b/>
          <w:bCs/>
          <w:lang w:val="ro-MD"/>
        </w:rPr>
        <w:t>de</w:t>
      </w:r>
      <w:r w:rsidR="00DC4A64" w:rsidRPr="00954655">
        <w:rPr>
          <w:b/>
          <w:bCs/>
          <w:lang w:val="ro-MD"/>
        </w:rPr>
        <w:t xml:space="preserve"> </w:t>
      </w:r>
      <w:r w:rsidRPr="00954655">
        <w:rPr>
          <w:b/>
          <w:bCs/>
          <w:lang w:val="ro-MD"/>
        </w:rPr>
        <w:t>autorită</w:t>
      </w:r>
      <w:r w:rsidR="00DC6B7C" w:rsidRPr="00954655">
        <w:rPr>
          <w:b/>
          <w:bCs/>
          <w:lang w:val="ro-MD"/>
        </w:rPr>
        <w:t>ț</w:t>
      </w:r>
      <w:r w:rsidRPr="00954655">
        <w:rPr>
          <w:b/>
          <w:bCs/>
          <w:lang w:val="ro-MD"/>
        </w:rPr>
        <w:t>ile/entită</w:t>
      </w:r>
      <w:r w:rsidR="00DC6B7C" w:rsidRPr="00954655">
        <w:rPr>
          <w:b/>
          <w:bCs/>
          <w:lang w:val="ro-MD"/>
        </w:rPr>
        <w:t>ț</w:t>
      </w:r>
      <w:r w:rsidRPr="00954655">
        <w:rPr>
          <w:b/>
          <w:bCs/>
          <w:lang w:val="ro-MD"/>
        </w:rPr>
        <w:t>ile</w:t>
      </w:r>
      <w:r w:rsidR="00DC4A64" w:rsidRPr="00954655">
        <w:rPr>
          <w:b/>
          <w:bCs/>
          <w:lang w:val="ro-MD"/>
        </w:rPr>
        <w:t xml:space="preserve"> </w:t>
      </w:r>
      <w:r w:rsidRPr="00954655">
        <w:rPr>
          <w:b/>
          <w:bCs/>
          <w:lang w:val="ro-MD"/>
        </w:rPr>
        <w:t>contracta</w:t>
      </w:r>
      <w:r w:rsidR="006C6E7C" w:rsidRPr="00954655">
        <w:rPr>
          <w:b/>
          <w:bCs/>
          <w:lang w:val="ro-MD"/>
        </w:rPr>
        <w:t>n</w:t>
      </w:r>
      <w:r w:rsidRPr="00954655">
        <w:rPr>
          <w:b/>
          <w:bCs/>
          <w:lang w:val="ro-MD"/>
        </w:rPr>
        <w:t>te</w:t>
      </w:r>
      <w:r w:rsidR="00DC4A64" w:rsidRPr="00954655">
        <w:rPr>
          <w:b/>
          <w:bCs/>
          <w:lang w:val="ro-MD"/>
        </w:rPr>
        <w:t xml:space="preserve"> </w:t>
      </w:r>
    </w:p>
    <w:p w14:paraId="0DF8503F" w14:textId="77777777" w:rsidR="004F0B8B" w:rsidRPr="00954655" w:rsidRDefault="004F0B8B" w:rsidP="00625072">
      <w:pPr>
        <w:autoSpaceDE w:val="0"/>
        <w:autoSpaceDN w:val="0"/>
        <w:adjustRightInd w:val="0"/>
        <w:spacing w:line="276" w:lineRule="auto"/>
        <w:jc w:val="both"/>
        <w:rPr>
          <w:bCs/>
          <w:lang w:val="ro-MD"/>
        </w:rPr>
      </w:pPr>
    </w:p>
    <w:tbl>
      <w:tblPr>
        <w:tblStyle w:val="TableGrid"/>
        <w:tblW w:w="9535" w:type="dxa"/>
        <w:tblLook w:val="04A0" w:firstRow="1" w:lastRow="0" w:firstColumn="1" w:lastColumn="0" w:noHBand="0" w:noVBand="1"/>
      </w:tblPr>
      <w:tblGrid>
        <w:gridCol w:w="562"/>
        <w:gridCol w:w="6011"/>
        <w:gridCol w:w="2962"/>
      </w:tblGrid>
      <w:tr w:rsidR="004F0B8B" w:rsidRPr="00954655" w14:paraId="72DC5BA5" w14:textId="77777777" w:rsidTr="0050175E">
        <w:tc>
          <w:tcPr>
            <w:tcW w:w="562" w:type="dxa"/>
          </w:tcPr>
          <w:p w14:paraId="0A2B3531" w14:textId="0EA28E9C" w:rsidR="004F0B8B" w:rsidRPr="00954655" w:rsidRDefault="00F02028" w:rsidP="00625072">
            <w:pPr>
              <w:autoSpaceDE w:val="0"/>
              <w:autoSpaceDN w:val="0"/>
              <w:adjustRightInd w:val="0"/>
              <w:spacing w:line="276" w:lineRule="auto"/>
              <w:jc w:val="both"/>
              <w:rPr>
                <w:b/>
                <w:bCs/>
                <w:lang w:val="ro-MD"/>
              </w:rPr>
            </w:pPr>
            <w:r w:rsidRPr="00954655">
              <w:rPr>
                <w:b/>
                <w:bCs/>
                <w:lang w:val="ro-MD"/>
              </w:rPr>
              <w:t>Nr.</w:t>
            </w:r>
            <w:r w:rsidR="00DC4A64" w:rsidRPr="00954655">
              <w:rPr>
                <w:b/>
                <w:bCs/>
                <w:lang w:val="ro-MD"/>
              </w:rPr>
              <w:t xml:space="preserve"> </w:t>
            </w:r>
          </w:p>
        </w:tc>
        <w:tc>
          <w:tcPr>
            <w:tcW w:w="6011" w:type="dxa"/>
          </w:tcPr>
          <w:p w14:paraId="36A44409" w14:textId="2A2D7F3B" w:rsidR="004F0B8B" w:rsidRPr="00954655" w:rsidRDefault="00F02028" w:rsidP="00625072">
            <w:pPr>
              <w:autoSpaceDE w:val="0"/>
              <w:autoSpaceDN w:val="0"/>
              <w:adjustRightInd w:val="0"/>
              <w:spacing w:line="276" w:lineRule="auto"/>
              <w:jc w:val="both"/>
              <w:rPr>
                <w:b/>
                <w:bCs/>
                <w:lang w:val="ro-MD"/>
              </w:rPr>
            </w:pPr>
            <w:r w:rsidRPr="00954655">
              <w:rPr>
                <w:b/>
                <w:bCs/>
                <w:lang w:val="ro-MD"/>
              </w:rPr>
              <w:t>Categoria</w:t>
            </w:r>
            <w:r w:rsidR="00DC4A64" w:rsidRPr="00954655">
              <w:rPr>
                <w:b/>
                <w:bCs/>
                <w:lang w:val="ro-MD"/>
              </w:rPr>
              <w:t xml:space="preserve"> </w:t>
            </w:r>
            <w:r w:rsidRPr="00954655">
              <w:rPr>
                <w:b/>
                <w:bCs/>
                <w:lang w:val="ro-MD"/>
              </w:rPr>
              <w:t>de</w:t>
            </w:r>
            <w:r w:rsidR="00DC4A64" w:rsidRPr="00954655">
              <w:rPr>
                <w:b/>
                <w:bCs/>
                <w:lang w:val="ro-MD"/>
              </w:rPr>
              <w:t xml:space="preserve"> </w:t>
            </w:r>
            <w:r w:rsidRPr="00954655">
              <w:rPr>
                <w:b/>
                <w:bCs/>
                <w:lang w:val="ro-MD"/>
              </w:rPr>
              <w:t>contracte</w:t>
            </w:r>
          </w:p>
        </w:tc>
        <w:tc>
          <w:tcPr>
            <w:tcW w:w="2962" w:type="dxa"/>
          </w:tcPr>
          <w:p w14:paraId="56D2DFB1" w14:textId="0A3FA9BA" w:rsidR="004F0B8B" w:rsidRPr="00954655" w:rsidRDefault="00F02028" w:rsidP="00466BDB">
            <w:pPr>
              <w:autoSpaceDE w:val="0"/>
              <w:autoSpaceDN w:val="0"/>
              <w:adjustRightInd w:val="0"/>
              <w:spacing w:line="276" w:lineRule="auto"/>
              <w:jc w:val="center"/>
              <w:rPr>
                <w:b/>
                <w:bCs/>
                <w:lang w:val="ro-MD"/>
              </w:rPr>
            </w:pPr>
            <w:r w:rsidRPr="00954655">
              <w:rPr>
                <w:b/>
                <w:bCs/>
                <w:iCs/>
                <w:lang w:val="ro-MD"/>
              </w:rPr>
              <w:t>Coduri</w:t>
            </w:r>
            <w:r w:rsidR="00DC4A64" w:rsidRPr="00954655">
              <w:rPr>
                <w:b/>
                <w:bCs/>
                <w:iCs/>
                <w:lang w:val="ro-MD"/>
              </w:rPr>
              <w:t xml:space="preserve"> </w:t>
            </w:r>
            <w:r w:rsidRPr="00954655">
              <w:rPr>
                <w:b/>
                <w:bCs/>
                <w:iCs/>
                <w:lang w:val="ro-MD"/>
              </w:rPr>
              <w:t>ale</w:t>
            </w:r>
            <w:r w:rsidR="00DC4A64" w:rsidRPr="00954655">
              <w:rPr>
                <w:b/>
                <w:bCs/>
                <w:iCs/>
                <w:lang w:val="ro-MD"/>
              </w:rPr>
              <w:t xml:space="preserve"> </w:t>
            </w:r>
            <w:r w:rsidRPr="00954655">
              <w:rPr>
                <w:b/>
                <w:bCs/>
                <w:iCs/>
                <w:lang w:val="ro-MD"/>
              </w:rPr>
              <w:t>Vocabularului</w:t>
            </w:r>
            <w:r w:rsidR="00DC4A64" w:rsidRPr="00954655">
              <w:rPr>
                <w:b/>
                <w:bCs/>
                <w:iCs/>
                <w:lang w:val="ro-MD"/>
              </w:rPr>
              <w:t xml:space="preserve"> </w:t>
            </w:r>
            <w:r w:rsidRPr="00954655">
              <w:rPr>
                <w:b/>
                <w:bCs/>
                <w:iCs/>
                <w:lang w:val="ro-MD"/>
              </w:rPr>
              <w:t>Comun</w:t>
            </w:r>
            <w:r w:rsidR="00DC4A64" w:rsidRPr="00954655">
              <w:rPr>
                <w:b/>
                <w:bCs/>
                <w:iCs/>
                <w:lang w:val="ro-MD"/>
              </w:rPr>
              <w:t xml:space="preserve"> </w:t>
            </w:r>
            <w:r w:rsidRPr="00954655">
              <w:rPr>
                <w:b/>
                <w:bCs/>
                <w:iCs/>
                <w:lang w:val="ro-MD"/>
              </w:rPr>
              <w:t>al</w:t>
            </w:r>
            <w:r w:rsidR="00DC4A64" w:rsidRPr="00954655">
              <w:rPr>
                <w:b/>
                <w:bCs/>
                <w:iCs/>
                <w:lang w:val="ro-MD"/>
              </w:rPr>
              <w:t xml:space="preserve"> </w:t>
            </w:r>
            <w:r w:rsidRPr="00954655">
              <w:rPr>
                <w:b/>
                <w:bCs/>
                <w:iCs/>
                <w:lang w:val="ro-MD"/>
              </w:rPr>
              <w:t>achizi</w:t>
            </w:r>
            <w:r w:rsidR="00DC6B7C" w:rsidRPr="00954655">
              <w:rPr>
                <w:b/>
                <w:bCs/>
                <w:iCs/>
                <w:lang w:val="ro-MD"/>
              </w:rPr>
              <w:t>ț</w:t>
            </w:r>
            <w:r w:rsidRPr="00954655">
              <w:rPr>
                <w:b/>
                <w:bCs/>
                <w:iCs/>
                <w:lang w:val="ro-MD"/>
              </w:rPr>
              <w:t>iilor</w:t>
            </w:r>
            <w:r w:rsidR="00DC4A64" w:rsidRPr="00954655">
              <w:rPr>
                <w:b/>
                <w:bCs/>
                <w:iCs/>
                <w:lang w:val="ro-MD"/>
              </w:rPr>
              <w:t xml:space="preserve"> </w:t>
            </w:r>
            <w:r w:rsidRPr="00954655">
              <w:rPr>
                <w:b/>
                <w:bCs/>
                <w:iCs/>
                <w:lang w:val="ro-MD"/>
              </w:rPr>
              <w:t>publice</w:t>
            </w:r>
            <w:r w:rsidR="00DC4A64" w:rsidRPr="00954655">
              <w:rPr>
                <w:b/>
                <w:bCs/>
                <w:iCs/>
                <w:lang w:val="ro-MD"/>
              </w:rPr>
              <w:t xml:space="preserve"> </w:t>
            </w:r>
            <w:r w:rsidRPr="00954655">
              <w:rPr>
                <w:b/>
                <w:bCs/>
                <w:iCs/>
                <w:lang w:val="ro-MD"/>
              </w:rPr>
              <w:t>(C</w:t>
            </w:r>
            <w:r w:rsidR="0095315D" w:rsidRPr="00954655">
              <w:rPr>
                <w:b/>
                <w:bCs/>
                <w:iCs/>
                <w:lang w:val="ro-MD"/>
              </w:rPr>
              <w:t>P</w:t>
            </w:r>
            <w:r w:rsidRPr="00954655">
              <w:rPr>
                <w:b/>
                <w:bCs/>
                <w:iCs/>
                <w:lang w:val="ro-MD"/>
              </w:rPr>
              <w:t>V)</w:t>
            </w:r>
          </w:p>
        </w:tc>
      </w:tr>
      <w:tr w:rsidR="004F0B8B" w:rsidRPr="00954655" w14:paraId="2E5D6DF9" w14:textId="77777777" w:rsidTr="0050175E">
        <w:tc>
          <w:tcPr>
            <w:tcW w:w="562" w:type="dxa"/>
          </w:tcPr>
          <w:p w14:paraId="0AB4BAB0" w14:textId="77777777" w:rsidR="004F0B8B" w:rsidRPr="00954655" w:rsidRDefault="00F02028" w:rsidP="00625072">
            <w:pPr>
              <w:autoSpaceDE w:val="0"/>
              <w:autoSpaceDN w:val="0"/>
              <w:adjustRightInd w:val="0"/>
              <w:spacing w:line="276" w:lineRule="auto"/>
              <w:jc w:val="both"/>
              <w:rPr>
                <w:bCs/>
                <w:lang w:val="ro-MD"/>
              </w:rPr>
            </w:pPr>
            <w:r w:rsidRPr="00954655">
              <w:rPr>
                <w:bCs/>
                <w:lang w:val="ro-MD"/>
              </w:rPr>
              <w:t>1</w:t>
            </w:r>
          </w:p>
        </w:tc>
        <w:tc>
          <w:tcPr>
            <w:tcW w:w="6011" w:type="dxa"/>
          </w:tcPr>
          <w:p w14:paraId="526A9B39" w14:textId="290D35BF" w:rsidR="004F0B8B" w:rsidRPr="00954655" w:rsidRDefault="007C0DC6" w:rsidP="00625072">
            <w:pPr>
              <w:autoSpaceDE w:val="0"/>
              <w:autoSpaceDN w:val="0"/>
              <w:adjustRightInd w:val="0"/>
              <w:spacing w:line="276" w:lineRule="auto"/>
              <w:jc w:val="both"/>
              <w:rPr>
                <w:bCs/>
                <w:lang w:val="ro-MD"/>
              </w:rPr>
            </w:pPr>
            <w:r w:rsidRPr="00954655">
              <w:rPr>
                <w:bCs/>
                <w:lang w:val="ro-MD"/>
              </w:rPr>
              <w:t>vânzare-cumpărare</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vehicule,</w:t>
            </w:r>
            <w:r w:rsidR="00DC4A64" w:rsidRPr="00954655">
              <w:rPr>
                <w:bCs/>
                <w:lang w:val="ro-MD"/>
              </w:rPr>
              <w:t xml:space="preserve"> </w:t>
            </w:r>
            <w:r w:rsidRPr="00954655">
              <w:rPr>
                <w:bCs/>
                <w:lang w:val="ro-MD"/>
              </w:rPr>
              <w:t>inclusiv</w:t>
            </w:r>
            <w:r w:rsidR="00DC4A64" w:rsidRPr="00954655">
              <w:rPr>
                <w:bCs/>
                <w:lang w:val="ro-MD"/>
              </w:rPr>
              <w:t xml:space="preserve"> </w:t>
            </w:r>
            <w:r w:rsidRPr="00954655">
              <w:rPr>
                <w:bCs/>
                <w:lang w:val="ro-MD"/>
              </w:rPr>
              <w:t>cu</w:t>
            </w:r>
            <w:r w:rsidR="00DC4A64" w:rsidRPr="00954655">
              <w:rPr>
                <w:bCs/>
                <w:lang w:val="ro-MD"/>
              </w:rPr>
              <w:t xml:space="preserve"> </w:t>
            </w:r>
            <w:r w:rsidRPr="00954655">
              <w:rPr>
                <w:bCs/>
                <w:lang w:val="ro-MD"/>
              </w:rPr>
              <w:t>plata</w:t>
            </w:r>
            <w:r w:rsidR="00DC4A64" w:rsidRPr="00954655">
              <w:rPr>
                <w:bCs/>
                <w:lang w:val="ro-MD"/>
              </w:rPr>
              <w:t xml:space="preserve"> </w:t>
            </w:r>
            <w:r w:rsidRPr="00954655">
              <w:rPr>
                <w:bCs/>
                <w:lang w:val="ro-MD"/>
              </w:rPr>
              <w:t>în</w:t>
            </w:r>
            <w:r w:rsidR="00DC4A64" w:rsidRPr="00954655">
              <w:rPr>
                <w:bCs/>
                <w:lang w:val="ro-MD"/>
              </w:rPr>
              <w:t xml:space="preserve"> </w:t>
            </w:r>
            <w:r w:rsidRPr="00954655">
              <w:rPr>
                <w:bCs/>
                <w:lang w:val="ro-MD"/>
              </w:rPr>
              <w:t>rate</w:t>
            </w:r>
          </w:p>
        </w:tc>
        <w:tc>
          <w:tcPr>
            <w:tcW w:w="2962" w:type="dxa"/>
          </w:tcPr>
          <w:p w14:paraId="5ED1B6C4" w14:textId="77777777" w:rsidR="004F0B8B" w:rsidRPr="00954655" w:rsidRDefault="004F0B8B" w:rsidP="00625072">
            <w:pPr>
              <w:autoSpaceDE w:val="0"/>
              <w:autoSpaceDN w:val="0"/>
              <w:adjustRightInd w:val="0"/>
              <w:spacing w:line="276" w:lineRule="auto"/>
              <w:jc w:val="both"/>
              <w:rPr>
                <w:bCs/>
                <w:lang w:val="ro-MD"/>
              </w:rPr>
            </w:pPr>
          </w:p>
        </w:tc>
      </w:tr>
      <w:tr w:rsidR="004F0B8B" w:rsidRPr="00954655" w14:paraId="63AF3A97" w14:textId="77777777" w:rsidTr="0050175E">
        <w:tc>
          <w:tcPr>
            <w:tcW w:w="562" w:type="dxa"/>
          </w:tcPr>
          <w:p w14:paraId="5150AB18" w14:textId="77777777" w:rsidR="004F0B8B" w:rsidRPr="00954655" w:rsidRDefault="00F02028" w:rsidP="00625072">
            <w:pPr>
              <w:autoSpaceDE w:val="0"/>
              <w:autoSpaceDN w:val="0"/>
              <w:adjustRightInd w:val="0"/>
              <w:spacing w:line="276" w:lineRule="auto"/>
              <w:jc w:val="both"/>
              <w:rPr>
                <w:bCs/>
                <w:lang w:val="ro-MD"/>
              </w:rPr>
            </w:pPr>
            <w:r w:rsidRPr="00954655">
              <w:rPr>
                <w:bCs/>
                <w:lang w:val="ro-MD"/>
              </w:rPr>
              <w:t>2</w:t>
            </w:r>
          </w:p>
        </w:tc>
        <w:tc>
          <w:tcPr>
            <w:tcW w:w="6011" w:type="dxa"/>
          </w:tcPr>
          <w:p w14:paraId="1EC0960E" w14:textId="36E47D00" w:rsidR="004F0B8B" w:rsidRPr="00954655" w:rsidRDefault="007C0DC6" w:rsidP="00625072">
            <w:pPr>
              <w:autoSpaceDE w:val="0"/>
              <w:autoSpaceDN w:val="0"/>
              <w:adjustRightInd w:val="0"/>
              <w:spacing w:line="276" w:lineRule="auto"/>
              <w:jc w:val="both"/>
              <w:rPr>
                <w:bCs/>
                <w:lang w:val="ro-MD"/>
              </w:rPr>
            </w:pPr>
            <w:r w:rsidRPr="00954655">
              <w:rPr>
                <w:bCs/>
                <w:lang w:val="ro-MD"/>
              </w:rPr>
              <w:t>leasingul</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vehicule</w:t>
            </w:r>
          </w:p>
        </w:tc>
        <w:tc>
          <w:tcPr>
            <w:tcW w:w="2962" w:type="dxa"/>
          </w:tcPr>
          <w:p w14:paraId="5D4964DC" w14:textId="47FED2E9" w:rsidR="004F0B8B" w:rsidRPr="00954655" w:rsidRDefault="00D11909" w:rsidP="00625072">
            <w:pPr>
              <w:autoSpaceDE w:val="0"/>
              <w:autoSpaceDN w:val="0"/>
              <w:adjustRightInd w:val="0"/>
              <w:spacing w:line="276" w:lineRule="auto"/>
              <w:jc w:val="both"/>
              <w:rPr>
                <w:bCs/>
                <w:lang w:val="ro-MD"/>
              </w:rPr>
            </w:pPr>
            <w:r w:rsidRPr="00954655">
              <w:rPr>
                <w:bCs/>
                <w:lang w:val="ro-MD"/>
              </w:rPr>
              <w:t>PA02-0</w:t>
            </w:r>
          </w:p>
        </w:tc>
      </w:tr>
      <w:tr w:rsidR="004F0B8B" w:rsidRPr="00954655" w14:paraId="0F0D787B" w14:textId="77777777" w:rsidTr="0050175E">
        <w:tc>
          <w:tcPr>
            <w:tcW w:w="562" w:type="dxa"/>
          </w:tcPr>
          <w:p w14:paraId="5467978F" w14:textId="77777777" w:rsidR="004F0B8B" w:rsidRPr="00954655" w:rsidRDefault="00F02028" w:rsidP="00625072">
            <w:pPr>
              <w:autoSpaceDE w:val="0"/>
              <w:autoSpaceDN w:val="0"/>
              <w:adjustRightInd w:val="0"/>
              <w:spacing w:line="276" w:lineRule="auto"/>
              <w:jc w:val="both"/>
              <w:rPr>
                <w:bCs/>
                <w:lang w:val="ro-MD"/>
              </w:rPr>
            </w:pPr>
            <w:r w:rsidRPr="00954655">
              <w:rPr>
                <w:bCs/>
                <w:lang w:val="ro-MD"/>
              </w:rPr>
              <w:t>3</w:t>
            </w:r>
          </w:p>
        </w:tc>
        <w:tc>
          <w:tcPr>
            <w:tcW w:w="6011" w:type="dxa"/>
          </w:tcPr>
          <w:p w14:paraId="252E2796" w14:textId="30A20EBE" w:rsidR="004F0B8B" w:rsidRPr="00954655" w:rsidRDefault="007C0DC6" w:rsidP="00625072">
            <w:pPr>
              <w:autoSpaceDE w:val="0"/>
              <w:autoSpaceDN w:val="0"/>
              <w:adjustRightInd w:val="0"/>
              <w:spacing w:line="276" w:lineRule="auto"/>
              <w:jc w:val="both"/>
              <w:rPr>
                <w:bCs/>
                <w:lang w:val="ro-MD"/>
              </w:rPr>
            </w:pPr>
            <w:r w:rsidRPr="00954655">
              <w:rPr>
                <w:bCs/>
                <w:lang w:val="ro-MD"/>
              </w:rPr>
              <w:t>loca</w:t>
            </w:r>
            <w:r w:rsidR="00DC6B7C" w:rsidRPr="00954655">
              <w:rPr>
                <w:bCs/>
                <w:lang w:val="ro-MD"/>
              </w:rPr>
              <w:t>ț</w:t>
            </w:r>
            <w:r w:rsidRPr="00954655">
              <w:rPr>
                <w:bCs/>
                <w:lang w:val="ro-MD"/>
              </w:rPr>
              <w:t>iune/închiriere</w:t>
            </w:r>
            <w:r w:rsidR="00DC4A64" w:rsidRPr="00954655">
              <w:rPr>
                <w:bCs/>
                <w:lang w:val="ro-MD"/>
              </w:rPr>
              <w:t xml:space="preserve"> </w:t>
            </w:r>
            <w:r w:rsidRPr="00954655">
              <w:rPr>
                <w:bCs/>
                <w:lang w:val="ro-MD"/>
              </w:rPr>
              <w:t>de</w:t>
            </w:r>
            <w:r w:rsidR="00DC4A64" w:rsidRPr="00954655">
              <w:rPr>
                <w:bCs/>
                <w:lang w:val="ro-MD"/>
              </w:rPr>
              <w:t xml:space="preserve"> </w:t>
            </w:r>
            <w:r w:rsidRPr="00954655">
              <w:rPr>
                <w:bCs/>
                <w:lang w:val="ro-MD"/>
              </w:rPr>
              <w:t>vehicule</w:t>
            </w:r>
          </w:p>
        </w:tc>
        <w:tc>
          <w:tcPr>
            <w:tcW w:w="2962" w:type="dxa"/>
          </w:tcPr>
          <w:p w14:paraId="76B168C6" w14:textId="58AE3D77" w:rsidR="004F0B8B" w:rsidRPr="00954655" w:rsidRDefault="00D11909" w:rsidP="00625072">
            <w:pPr>
              <w:autoSpaceDE w:val="0"/>
              <w:autoSpaceDN w:val="0"/>
              <w:adjustRightInd w:val="0"/>
              <w:spacing w:line="276" w:lineRule="auto"/>
              <w:jc w:val="both"/>
              <w:rPr>
                <w:bCs/>
                <w:lang w:val="ro-MD"/>
              </w:rPr>
            </w:pPr>
            <w:r w:rsidRPr="00954655">
              <w:rPr>
                <w:bCs/>
                <w:lang w:val="ro-MD"/>
              </w:rPr>
              <w:t>PA01-7</w:t>
            </w:r>
          </w:p>
        </w:tc>
      </w:tr>
      <w:tr w:rsidR="0026719B" w:rsidRPr="0098132D" w14:paraId="47B6FE19" w14:textId="77777777" w:rsidTr="0050175E">
        <w:tc>
          <w:tcPr>
            <w:tcW w:w="562" w:type="dxa"/>
          </w:tcPr>
          <w:p w14:paraId="6DAC5E7C" w14:textId="241ED2C9" w:rsidR="0026719B" w:rsidRPr="00954655" w:rsidRDefault="0026719B" w:rsidP="0026719B">
            <w:pPr>
              <w:autoSpaceDE w:val="0"/>
              <w:autoSpaceDN w:val="0"/>
              <w:adjustRightInd w:val="0"/>
              <w:spacing w:line="276" w:lineRule="auto"/>
              <w:jc w:val="both"/>
              <w:rPr>
                <w:bCs/>
                <w:lang w:val="ro-MD"/>
              </w:rPr>
            </w:pPr>
            <w:r w:rsidRPr="00954655">
              <w:rPr>
                <w:bCs/>
                <w:lang w:val="ro-MD"/>
              </w:rPr>
              <w:t>4</w:t>
            </w:r>
          </w:p>
        </w:tc>
        <w:tc>
          <w:tcPr>
            <w:tcW w:w="6011" w:type="dxa"/>
          </w:tcPr>
          <w:p w14:paraId="08B1B6FB" w14:textId="508D9A52" w:rsidR="0026719B" w:rsidRPr="00954655" w:rsidRDefault="0026719B" w:rsidP="0026719B">
            <w:pPr>
              <w:autoSpaceDE w:val="0"/>
              <w:autoSpaceDN w:val="0"/>
              <w:adjustRightInd w:val="0"/>
              <w:spacing w:line="276" w:lineRule="auto"/>
              <w:jc w:val="both"/>
              <w:rPr>
                <w:bCs/>
                <w:lang w:val="ro-MD"/>
              </w:rPr>
            </w:pPr>
            <w:r w:rsidRPr="00954655">
              <w:rPr>
                <w:bCs/>
                <w:lang w:val="ro-MD"/>
              </w:rPr>
              <w:t>prestarea de servicii publice de transport rutier de pasageri</w:t>
            </w:r>
          </w:p>
        </w:tc>
        <w:tc>
          <w:tcPr>
            <w:tcW w:w="2962" w:type="dxa"/>
          </w:tcPr>
          <w:p w14:paraId="24C57F72" w14:textId="77777777" w:rsidR="0026719B" w:rsidRPr="00954655" w:rsidRDefault="0026719B" w:rsidP="0026719B">
            <w:pPr>
              <w:autoSpaceDE w:val="0"/>
              <w:autoSpaceDN w:val="0"/>
              <w:adjustRightInd w:val="0"/>
              <w:spacing w:line="276" w:lineRule="auto"/>
              <w:jc w:val="both"/>
              <w:rPr>
                <w:bCs/>
                <w:highlight w:val="yellow"/>
                <w:lang w:val="ro-MD"/>
              </w:rPr>
            </w:pPr>
          </w:p>
        </w:tc>
      </w:tr>
      <w:tr w:rsidR="0026719B" w:rsidRPr="00954655" w14:paraId="1D06E810" w14:textId="77777777" w:rsidTr="0050175E">
        <w:tc>
          <w:tcPr>
            <w:tcW w:w="562" w:type="dxa"/>
          </w:tcPr>
          <w:p w14:paraId="12D3C69A" w14:textId="0E0D15FB" w:rsidR="0026719B" w:rsidRPr="00954655" w:rsidRDefault="0026719B" w:rsidP="0026719B">
            <w:pPr>
              <w:autoSpaceDE w:val="0"/>
              <w:autoSpaceDN w:val="0"/>
              <w:adjustRightInd w:val="0"/>
              <w:spacing w:line="276" w:lineRule="auto"/>
              <w:jc w:val="both"/>
              <w:rPr>
                <w:bCs/>
                <w:lang w:val="ro-MD"/>
              </w:rPr>
            </w:pPr>
            <w:r w:rsidRPr="00954655">
              <w:rPr>
                <w:bCs/>
                <w:lang w:val="ro-MD"/>
              </w:rPr>
              <w:t>5</w:t>
            </w:r>
          </w:p>
        </w:tc>
        <w:tc>
          <w:tcPr>
            <w:tcW w:w="6011" w:type="dxa"/>
          </w:tcPr>
          <w:p w14:paraId="6176B319" w14:textId="02FBA59B" w:rsidR="0026719B" w:rsidRPr="00954655" w:rsidRDefault="0026719B" w:rsidP="0026719B">
            <w:pPr>
              <w:autoSpaceDE w:val="0"/>
              <w:autoSpaceDN w:val="0"/>
              <w:adjustRightInd w:val="0"/>
              <w:spacing w:line="276" w:lineRule="auto"/>
              <w:jc w:val="both"/>
              <w:rPr>
                <w:bCs/>
                <w:lang w:val="ro-MD"/>
              </w:rPr>
            </w:pPr>
            <w:r w:rsidRPr="00954655">
              <w:rPr>
                <w:bCs/>
                <w:lang w:val="ro-MD"/>
              </w:rPr>
              <w:t>servicii de transport rutier public</w:t>
            </w:r>
          </w:p>
        </w:tc>
        <w:tc>
          <w:tcPr>
            <w:tcW w:w="2962" w:type="dxa"/>
          </w:tcPr>
          <w:p w14:paraId="21C1A5EB" w14:textId="10BB330F" w:rsidR="0026719B" w:rsidRPr="00954655" w:rsidRDefault="0026719B" w:rsidP="0026719B">
            <w:pPr>
              <w:autoSpaceDE w:val="0"/>
              <w:autoSpaceDN w:val="0"/>
              <w:adjustRightInd w:val="0"/>
              <w:spacing w:line="276" w:lineRule="auto"/>
              <w:jc w:val="both"/>
              <w:rPr>
                <w:bCs/>
                <w:lang w:val="ro-MD"/>
              </w:rPr>
            </w:pPr>
            <w:r w:rsidRPr="00954655">
              <w:rPr>
                <w:bCs/>
                <w:lang w:val="ro-MD"/>
              </w:rPr>
              <w:t>60112000-6</w:t>
            </w:r>
          </w:p>
        </w:tc>
      </w:tr>
      <w:tr w:rsidR="0026719B" w:rsidRPr="00954655" w14:paraId="2DA54B90" w14:textId="77777777" w:rsidTr="0050175E">
        <w:tc>
          <w:tcPr>
            <w:tcW w:w="562" w:type="dxa"/>
          </w:tcPr>
          <w:p w14:paraId="457F90CB" w14:textId="4E6A4535" w:rsidR="0026719B" w:rsidRPr="00954655" w:rsidRDefault="0026719B" w:rsidP="0026719B">
            <w:pPr>
              <w:autoSpaceDE w:val="0"/>
              <w:autoSpaceDN w:val="0"/>
              <w:adjustRightInd w:val="0"/>
              <w:spacing w:line="276" w:lineRule="auto"/>
              <w:jc w:val="both"/>
              <w:rPr>
                <w:bCs/>
                <w:lang w:val="ro-MD"/>
              </w:rPr>
            </w:pPr>
            <w:r w:rsidRPr="00954655">
              <w:rPr>
                <w:bCs/>
                <w:lang w:val="ro-MD"/>
              </w:rPr>
              <w:t>6</w:t>
            </w:r>
          </w:p>
        </w:tc>
        <w:tc>
          <w:tcPr>
            <w:tcW w:w="6011" w:type="dxa"/>
          </w:tcPr>
          <w:p w14:paraId="49E2A4B8" w14:textId="6DB52C11" w:rsidR="0026719B" w:rsidRPr="00954655" w:rsidRDefault="0026719B" w:rsidP="0026719B">
            <w:pPr>
              <w:autoSpaceDE w:val="0"/>
              <w:autoSpaceDN w:val="0"/>
              <w:adjustRightInd w:val="0"/>
              <w:spacing w:line="276" w:lineRule="auto"/>
              <w:jc w:val="both"/>
              <w:rPr>
                <w:bCs/>
                <w:lang w:val="ro-MD"/>
              </w:rPr>
            </w:pPr>
            <w:r w:rsidRPr="00954655">
              <w:rPr>
                <w:bCs/>
                <w:lang w:val="ro-MD"/>
              </w:rPr>
              <w:t>servicii de transport rutier specializat de pasageri</w:t>
            </w:r>
          </w:p>
        </w:tc>
        <w:tc>
          <w:tcPr>
            <w:tcW w:w="2962" w:type="dxa"/>
          </w:tcPr>
          <w:p w14:paraId="16D6130B" w14:textId="4DCB8B3D" w:rsidR="0026719B" w:rsidRPr="00954655" w:rsidRDefault="0026719B" w:rsidP="0026719B">
            <w:pPr>
              <w:autoSpaceDE w:val="0"/>
              <w:autoSpaceDN w:val="0"/>
              <w:adjustRightInd w:val="0"/>
              <w:spacing w:line="276" w:lineRule="auto"/>
              <w:jc w:val="both"/>
              <w:rPr>
                <w:bCs/>
                <w:lang w:val="ro-MD"/>
              </w:rPr>
            </w:pPr>
            <w:r w:rsidRPr="00954655">
              <w:rPr>
                <w:bCs/>
                <w:lang w:val="ro-MD"/>
              </w:rPr>
              <w:t>60130000-8</w:t>
            </w:r>
          </w:p>
        </w:tc>
      </w:tr>
      <w:tr w:rsidR="0026719B" w:rsidRPr="00954655" w14:paraId="425892CB" w14:textId="77777777" w:rsidTr="0050175E">
        <w:tc>
          <w:tcPr>
            <w:tcW w:w="562" w:type="dxa"/>
          </w:tcPr>
          <w:p w14:paraId="3824429A" w14:textId="087A9DE5" w:rsidR="0026719B" w:rsidRPr="00954655" w:rsidRDefault="0026719B" w:rsidP="0026719B">
            <w:pPr>
              <w:autoSpaceDE w:val="0"/>
              <w:autoSpaceDN w:val="0"/>
              <w:adjustRightInd w:val="0"/>
              <w:spacing w:line="276" w:lineRule="auto"/>
              <w:jc w:val="both"/>
              <w:rPr>
                <w:bCs/>
                <w:lang w:val="ro-MD"/>
              </w:rPr>
            </w:pPr>
            <w:r w:rsidRPr="00954655">
              <w:rPr>
                <w:bCs/>
                <w:lang w:val="ro-MD"/>
              </w:rPr>
              <w:t>7</w:t>
            </w:r>
          </w:p>
        </w:tc>
        <w:tc>
          <w:tcPr>
            <w:tcW w:w="6011" w:type="dxa"/>
          </w:tcPr>
          <w:p w14:paraId="621BDE1E" w14:textId="30EA92EA" w:rsidR="0026719B" w:rsidRPr="00954655" w:rsidRDefault="0026719B" w:rsidP="0026719B">
            <w:pPr>
              <w:autoSpaceDE w:val="0"/>
              <w:autoSpaceDN w:val="0"/>
              <w:adjustRightInd w:val="0"/>
              <w:spacing w:line="276" w:lineRule="auto"/>
              <w:jc w:val="both"/>
              <w:rPr>
                <w:bCs/>
                <w:lang w:val="ro-MD"/>
              </w:rPr>
            </w:pPr>
            <w:r w:rsidRPr="00954655">
              <w:rPr>
                <w:bCs/>
                <w:lang w:val="ro-MD"/>
              </w:rPr>
              <w:t>transport de pasageri ocazional</w:t>
            </w:r>
          </w:p>
        </w:tc>
        <w:tc>
          <w:tcPr>
            <w:tcW w:w="2962" w:type="dxa"/>
          </w:tcPr>
          <w:p w14:paraId="62250C5F" w14:textId="39E68731" w:rsidR="0026719B" w:rsidRPr="00954655" w:rsidRDefault="0026719B" w:rsidP="0026719B">
            <w:pPr>
              <w:autoSpaceDE w:val="0"/>
              <w:autoSpaceDN w:val="0"/>
              <w:adjustRightInd w:val="0"/>
              <w:spacing w:line="276" w:lineRule="auto"/>
              <w:jc w:val="both"/>
              <w:rPr>
                <w:bCs/>
                <w:lang w:val="ro-MD"/>
              </w:rPr>
            </w:pPr>
            <w:r w:rsidRPr="00954655">
              <w:rPr>
                <w:bCs/>
                <w:lang w:val="ro-MD"/>
              </w:rPr>
              <w:t>60140000-1</w:t>
            </w:r>
          </w:p>
        </w:tc>
      </w:tr>
      <w:tr w:rsidR="0026719B" w:rsidRPr="00954655" w14:paraId="2301B05D" w14:textId="77777777" w:rsidTr="0050175E">
        <w:tc>
          <w:tcPr>
            <w:tcW w:w="562" w:type="dxa"/>
          </w:tcPr>
          <w:p w14:paraId="7ED826F2" w14:textId="48431C4F" w:rsidR="0026719B" w:rsidRPr="00954655" w:rsidRDefault="0026719B" w:rsidP="0026719B">
            <w:pPr>
              <w:autoSpaceDE w:val="0"/>
              <w:autoSpaceDN w:val="0"/>
              <w:adjustRightInd w:val="0"/>
              <w:spacing w:line="276" w:lineRule="auto"/>
              <w:jc w:val="both"/>
              <w:rPr>
                <w:bCs/>
                <w:lang w:val="ro-MD"/>
              </w:rPr>
            </w:pPr>
            <w:r w:rsidRPr="00954655">
              <w:rPr>
                <w:bCs/>
                <w:lang w:val="ro-MD"/>
              </w:rPr>
              <w:t>8</w:t>
            </w:r>
          </w:p>
        </w:tc>
        <w:tc>
          <w:tcPr>
            <w:tcW w:w="6011" w:type="dxa"/>
          </w:tcPr>
          <w:p w14:paraId="455B14D0" w14:textId="3DAADA9D" w:rsidR="0026719B" w:rsidRPr="00954655" w:rsidRDefault="0026719B" w:rsidP="0026719B">
            <w:pPr>
              <w:autoSpaceDE w:val="0"/>
              <w:autoSpaceDN w:val="0"/>
              <w:adjustRightInd w:val="0"/>
              <w:spacing w:line="276" w:lineRule="auto"/>
              <w:jc w:val="both"/>
              <w:rPr>
                <w:bCs/>
                <w:lang w:val="ro-MD"/>
              </w:rPr>
            </w:pPr>
            <w:r w:rsidRPr="00954655">
              <w:rPr>
                <w:bCs/>
                <w:lang w:val="ro-MD"/>
              </w:rPr>
              <w:t xml:space="preserve">servicii de colectare a deșeurilor menajere </w:t>
            </w:r>
          </w:p>
        </w:tc>
        <w:tc>
          <w:tcPr>
            <w:tcW w:w="2962" w:type="dxa"/>
          </w:tcPr>
          <w:p w14:paraId="523A55FD" w14:textId="5546036D" w:rsidR="0026719B" w:rsidRPr="00954655" w:rsidRDefault="0026719B" w:rsidP="0026719B">
            <w:pPr>
              <w:autoSpaceDE w:val="0"/>
              <w:autoSpaceDN w:val="0"/>
              <w:adjustRightInd w:val="0"/>
              <w:spacing w:line="276" w:lineRule="auto"/>
              <w:jc w:val="both"/>
              <w:rPr>
                <w:bCs/>
                <w:lang w:val="ro-MD"/>
              </w:rPr>
            </w:pPr>
            <w:r w:rsidRPr="00954655">
              <w:rPr>
                <w:bCs/>
                <w:lang w:val="ro-MD"/>
              </w:rPr>
              <w:t>90511000-2</w:t>
            </w:r>
          </w:p>
        </w:tc>
      </w:tr>
      <w:tr w:rsidR="0026719B" w:rsidRPr="00954655" w14:paraId="50B3F470" w14:textId="77777777" w:rsidTr="0050175E">
        <w:tc>
          <w:tcPr>
            <w:tcW w:w="562" w:type="dxa"/>
          </w:tcPr>
          <w:p w14:paraId="595775B7" w14:textId="49572EA6" w:rsidR="0026719B" w:rsidRPr="00954655" w:rsidRDefault="0026719B" w:rsidP="0026719B">
            <w:pPr>
              <w:autoSpaceDE w:val="0"/>
              <w:autoSpaceDN w:val="0"/>
              <w:adjustRightInd w:val="0"/>
              <w:spacing w:line="276" w:lineRule="auto"/>
              <w:jc w:val="both"/>
              <w:rPr>
                <w:bCs/>
                <w:lang w:val="ro-MD"/>
              </w:rPr>
            </w:pPr>
            <w:r w:rsidRPr="00954655">
              <w:rPr>
                <w:bCs/>
                <w:lang w:val="ro-MD"/>
              </w:rPr>
              <w:t>9</w:t>
            </w:r>
          </w:p>
        </w:tc>
        <w:tc>
          <w:tcPr>
            <w:tcW w:w="6011" w:type="dxa"/>
          </w:tcPr>
          <w:p w14:paraId="0B4BDD21" w14:textId="61D03CCB" w:rsidR="0026719B" w:rsidRPr="00954655" w:rsidRDefault="0026719B" w:rsidP="0026719B">
            <w:pPr>
              <w:autoSpaceDE w:val="0"/>
              <w:autoSpaceDN w:val="0"/>
              <w:adjustRightInd w:val="0"/>
              <w:spacing w:line="276" w:lineRule="auto"/>
              <w:jc w:val="both"/>
              <w:rPr>
                <w:bCs/>
                <w:lang w:val="ro-MD"/>
              </w:rPr>
            </w:pPr>
            <w:r w:rsidRPr="00954655">
              <w:rPr>
                <w:bCs/>
                <w:lang w:val="ro-MD"/>
              </w:rPr>
              <w:t xml:space="preserve">transport poștal rutier </w:t>
            </w:r>
          </w:p>
        </w:tc>
        <w:tc>
          <w:tcPr>
            <w:tcW w:w="2962" w:type="dxa"/>
          </w:tcPr>
          <w:p w14:paraId="786EE0D3" w14:textId="1C3939A6" w:rsidR="0026719B" w:rsidRPr="00954655" w:rsidRDefault="0026719B" w:rsidP="0026719B">
            <w:pPr>
              <w:autoSpaceDE w:val="0"/>
              <w:autoSpaceDN w:val="0"/>
              <w:adjustRightInd w:val="0"/>
              <w:spacing w:line="276" w:lineRule="auto"/>
              <w:jc w:val="both"/>
              <w:rPr>
                <w:bCs/>
                <w:lang w:val="ro-MD"/>
              </w:rPr>
            </w:pPr>
            <w:r w:rsidRPr="00954655">
              <w:rPr>
                <w:bCs/>
                <w:lang w:val="ro-MD"/>
              </w:rPr>
              <w:t>60160000-7</w:t>
            </w:r>
          </w:p>
        </w:tc>
      </w:tr>
      <w:tr w:rsidR="0026719B" w:rsidRPr="00954655" w14:paraId="16036E00" w14:textId="77777777" w:rsidTr="0050175E">
        <w:tc>
          <w:tcPr>
            <w:tcW w:w="562" w:type="dxa"/>
          </w:tcPr>
          <w:p w14:paraId="275958AE" w14:textId="1FBB2E54" w:rsidR="0026719B" w:rsidRPr="00954655" w:rsidRDefault="0026719B" w:rsidP="0026719B">
            <w:pPr>
              <w:autoSpaceDE w:val="0"/>
              <w:autoSpaceDN w:val="0"/>
              <w:adjustRightInd w:val="0"/>
              <w:spacing w:line="276" w:lineRule="auto"/>
              <w:jc w:val="both"/>
              <w:rPr>
                <w:bCs/>
                <w:lang w:val="ro-MD"/>
              </w:rPr>
            </w:pPr>
            <w:r w:rsidRPr="00954655">
              <w:rPr>
                <w:bCs/>
                <w:lang w:val="ro-MD"/>
              </w:rPr>
              <w:t>1</w:t>
            </w:r>
            <w:r w:rsidR="006E46C0" w:rsidRPr="00954655">
              <w:rPr>
                <w:bCs/>
                <w:lang w:val="ro-MD"/>
              </w:rPr>
              <w:t>0</w:t>
            </w:r>
          </w:p>
        </w:tc>
        <w:tc>
          <w:tcPr>
            <w:tcW w:w="6011" w:type="dxa"/>
          </w:tcPr>
          <w:p w14:paraId="29ABD817" w14:textId="201E5240" w:rsidR="0026719B" w:rsidRPr="00954655" w:rsidRDefault="0026719B" w:rsidP="0026719B">
            <w:pPr>
              <w:autoSpaceDE w:val="0"/>
              <w:autoSpaceDN w:val="0"/>
              <w:adjustRightInd w:val="0"/>
              <w:spacing w:line="276" w:lineRule="auto"/>
              <w:jc w:val="both"/>
              <w:rPr>
                <w:bCs/>
                <w:lang w:val="ro-MD"/>
              </w:rPr>
            </w:pPr>
            <w:r w:rsidRPr="00954655">
              <w:rPr>
                <w:bCs/>
                <w:lang w:val="ro-MD"/>
              </w:rPr>
              <w:t>servicii de transport de colete</w:t>
            </w:r>
          </w:p>
        </w:tc>
        <w:tc>
          <w:tcPr>
            <w:tcW w:w="2962" w:type="dxa"/>
          </w:tcPr>
          <w:p w14:paraId="408DABC5" w14:textId="62E252BD" w:rsidR="0026719B" w:rsidRPr="00954655" w:rsidRDefault="0026719B" w:rsidP="0026719B">
            <w:pPr>
              <w:autoSpaceDE w:val="0"/>
              <w:autoSpaceDN w:val="0"/>
              <w:adjustRightInd w:val="0"/>
              <w:spacing w:line="276" w:lineRule="auto"/>
              <w:jc w:val="both"/>
              <w:rPr>
                <w:bCs/>
                <w:lang w:val="ro-MD"/>
              </w:rPr>
            </w:pPr>
            <w:r w:rsidRPr="00954655">
              <w:rPr>
                <w:bCs/>
                <w:lang w:val="ro-MD"/>
              </w:rPr>
              <w:t>60161000-4</w:t>
            </w:r>
          </w:p>
        </w:tc>
      </w:tr>
      <w:tr w:rsidR="0026719B" w:rsidRPr="00954655" w14:paraId="61D2B5C7" w14:textId="77777777" w:rsidTr="0050175E">
        <w:tc>
          <w:tcPr>
            <w:tcW w:w="562" w:type="dxa"/>
          </w:tcPr>
          <w:p w14:paraId="16721BCC" w14:textId="35E6F72D" w:rsidR="0026719B" w:rsidRPr="00954655" w:rsidRDefault="0026719B" w:rsidP="0026719B">
            <w:pPr>
              <w:autoSpaceDE w:val="0"/>
              <w:autoSpaceDN w:val="0"/>
              <w:adjustRightInd w:val="0"/>
              <w:spacing w:line="276" w:lineRule="auto"/>
              <w:jc w:val="both"/>
              <w:rPr>
                <w:bCs/>
                <w:lang w:val="ro-MD"/>
              </w:rPr>
            </w:pPr>
            <w:r w:rsidRPr="00954655">
              <w:rPr>
                <w:bCs/>
                <w:lang w:val="ro-MD"/>
              </w:rPr>
              <w:t>11</w:t>
            </w:r>
          </w:p>
        </w:tc>
        <w:tc>
          <w:tcPr>
            <w:tcW w:w="6011" w:type="dxa"/>
          </w:tcPr>
          <w:p w14:paraId="32A11EC7" w14:textId="44243566" w:rsidR="0026719B" w:rsidRPr="00954655" w:rsidRDefault="0026719B" w:rsidP="0026719B">
            <w:pPr>
              <w:autoSpaceDE w:val="0"/>
              <w:autoSpaceDN w:val="0"/>
              <w:adjustRightInd w:val="0"/>
              <w:spacing w:line="276" w:lineRule="auto"/>
              <w:jc w:val="both"/>
              <w:rPr>
                <w:bCs/>
                <w:lang w:val="ro-MD"/>
              </w:rPr>
            </w:pPr>
            <w:r w:rsidRPr="00954655">
              <w:rPr>
                <w:bCs/>
                <w:lang w:val="ro-MD"/>
              </w:rPr>
              <w:t xml:space="preserve">servicii de distribuire a corespondenței </w:t>
            </w:r>
          </w:p>
        </w:tc>
        <w:tc>
          <w:tcPr>
            <w:tcW w:w="2962" w:type="dxa"/>
          </w:tcPr>
          <w:p w14:paraId="6A267E93" w14:textId="6FF83AD2" w:rsidR="0026719B" w:rsidRPr="00954655" w:rsidRDefault="0026719B" w:rsidP="0026719B">
            <w:pPr>
              <w:autoSpaceDE w:val="0"/>
              <w:autoSpaceDN w:val="0"/>
              <w:adjustRightInd w:val="0"/>
              <w:spacing w:line="276" w:lineRule="auto"/>
              <w:jc w:val="both"/>
              <w:rPr>
                <w:bCs/>
                <w:lang w:val="ro-MD"/>
              </w:rPr>
            </w:pPr>
            <w:r w:rsidRPr="00954655">
              <w:rPr>
                <w:bCs/>
                <w:lang w:val="ro-MD"/>
              </w:rPr>
              <w:t>64121100-1</w:t>
            </w:r>
          </w:p>
        </w:tc>
      </w:tr>
      <w:tr w:rsidR="0026719B" w:rsidRPr="00954655" w14:paraId="2F067CE1" w14:textId="77777777" w:rsidTr="0050175E">
        <w:tc>
          <w:tcPr>
            <w:tcW w:w="562" w:type="dxa"/>
          </w:tcPr>
          <w:p w14:paraId="491F5407" w14:textId="0F836295" w:rsidR="0026719B" w:rsidRPr="00954655" w:rsidRDefault="0026719B" w:rsidP="0026719B">
            <w:pPr>
              <w:autoSpaceDE w:val="0"/>
              <w:autoSpaceDN w:val="0"/>
              <w:adjustRightInd w:val="0"/>
              <w:spacing w:line="276" w:lineRule="auto"/>
              <w:jc w:val="both"/>
              <w:rPr>
                <w:bCs/>
                <w:lang w:val="ro-MD"/>
              </w:rPr>
            </w:pPr>
            <w:r w:rsidRPr="00954655">
              <w:rPr>
                <w:bCs/>
                <w:lang w:val="ro-MD"/>
              </w:rPr>
              <w:t>12</w:t>
            </w:r>
          </w:p>
        </w:tc>
        <w:tc>
          <w:tcPr>
            <w:tcW w:w="6011" w:type="dxa"/>
          </w:tcPr>
          <w:p w14:paraId="51E77F96" w14:textId="406F5AE7" w:rsidR="0026719B" w:rsidRPr="00954655" w:rsidRDefault="0026719B" w:rsidP="0026719B">
            <w:pPr>
              <w:autoSpaceDE w:val="0"/>
              <w:autoSpaceDN w:val="0"/>
              <w:adjustRightInd w:val="0"/>
              <w:spacing w:line="276" w:lineRule="auto"/>
              <w:jc w:val="both"/>
              <w:rPr>
                <w:bCs/>
                <w:lang w:val="ro-MD"/>
              </w:rPr>
            </w:pPr>
            <w:r w:rsidRPr="00954655">
              <w:rPr>
                <w:bCs/>
                <w:lang w:val="ro-MD"/>
              </w:rPr>
              <w:t xml:space="preserve">servicii de livrare a pachetelor </w:t>
            </w:r>
          </w:p>
        </w:tc>
        <w:tc>
          <w:tcPr>
            <w:tcW w:w="2962" w:type="dxa"/>
          </w:tcPr>
          <w:p w14:paraId="39167EAD" w14:textId="64329DFE" w:rsidR="0026719B" w:rsidRPr="00954655" w:rsidRDefault="0026719B" w:rsidP="0026719B">
            <w:pPr>
              <w:autoSpaceDE w:val="0"/>
              <w:autoSpaceDN w:val="0"/>
              <w:adjustRightInd w:val="0"/>
              <w:spacing w:line="276" w:lineRule="auto"/>
              <w:jc w:val="both"/>
              <w:rPr>
                <w:bCs/>
                <w:lang w:val="ro-MD"/>
              </w:rPr>
            </w:pPr>
            <w:r w:rsidRPr="00954655">
              <w:rPr>
                <w:bCs/>
                <w:lang w:val="ro-MD"/>
              </w:rPr>
              <w:t>64121200-2</w:t>
            </w:r>
          </w:p>
        </w:tc>
      </w:tr>
    </w:tbl>
    <w:p w14:paraId="2D01706D" w14:textId="4491BFBC" w:rsidR="00F36BAF" w:rsidRPr="00954655" w:rsidRDefault="00F36BAF" w:rsidP="00625072">
      <w:pPr>
        <w:autoSpaceDE w:val="0"/>
        <w:autoSpaceDN w:val="0"/>
        <w:adjustRightInd w:val="0"/>
        <w:spacing w:line="276" w:lineRule="auto"/>
        <w:jc w:val="both"/>
        <w:rPr>
          <w:bCs/>
          <w:lang w:val="ro-MD"/>
        </w:rPr>
      </w:pPr>
    </w:p>
    <w:p w14:paraId="6C7EE3ED" w14:textId="77777777" w:rsidR="00466BDB" w:rsidRPr="00954655" w:rsidRDefault="00466BDB" w:rsidP="00466BDB">
      <w:pPr>
        <w:autoSpaceDE w:val="0"/>
        <w:autoSpaceDN w:val="0"/>
        <w:adjustRightInd w:val="0"/>
        <w:spacing w:line="276" w:lineRule="auto"/>
        <w:jc w:val="right"/>
        <w:rPr>
          <w:bCs/>
          <w:lang w:val="ro-MD"/>
        </w:rPr>
      </w:pPr>
    </w:p>
    <w:p w14:paraId="26756817" w14:textId="02638F70" w:rsidR="00F36BAF" w:rsidRPr="00954655" w:rsidRDefault="00F36BAF" w:rsidP="00851EDF">
      <w:pPr>
        <w:autoSpaceDE w:val="0"/>
        <w:autoSpaceDN w:val="0"/>
        <w:adjustRightInd w:val="0"/>
        <w:spacing w:line="276" w:lineRule="auto"/>
        <w:jc w:val="right"/>
        <w:rPr>
          <w:bCs/>
          <w:lang w:val="ro-MD"/>
        </w:rPr>
      </w:pPr>
    </w:p>
    <w:sectPr w:rsidR="00F36BAF" w:rsidRPr="00954655" w:rsidSect="00824C0D">
      <w:headerReference w:type="default" r:id="rId8"/>
      <w:pgSz w:w="11906" w:h="16838"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41A3" w14:textId="77777777" w:rsidR="00FC675B" w:rsidRDefault="00FC675B" w:rsidP="00D755B4">
      <w:r>
        <w:separator/>
      </w:r>
    </w:p>
  </w:endnote>
  <w:endnote w:type="continuationSeparator" w:id="0">
    <w:p w14:paraId="50BD88BB" w14:textId="77777777" w:rsidR="00FC675B" w:rsidRDefault="00FC675B" w:rsidP="00D755B4">
      <w:r>
        <w:continuationSeparator/>
      </w:r>
    </w:p>
  </w:endnote>
  <w:endnote w:type="continuationNotice" w:id="1">
    <w:p w14:paraId="56D382E5" w14:textId="77777777" w:rsidR="00FC675B" w:rsidRDefault="00FC6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F9951" w14:textId="77777777" w:rsidR="00FC675B" w:rsidRDefault="00FC675B" w:rsidP="00D755B4">
      <w:r>
        <w:separator/>
      </w:r>
    </w:p>
  </w:footnote>
  <w:footnote w:type="continuationSeparator" w:id="0">
    <w:p w14:paraId="0A986AC1" w14:textId="77777777" w:rsidR="00FC675B" w:rsidRDefault="00FC675B" w:rsidP="00D755B4">
      <w:r>
        <w:continuationSeparator/>
      </w:r>
    </w:p>
  </w:footnote>
  <w:footnote w:type="continuationNotice" w:id="1">
    <w:p w14:paraId="151FABA7" w14:textId="77777777" w:rsidR="00FC675B" w:rsidRDefault="00FC6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05EC" w14:textId="72971BE2" w:rsidR="00D755B4" w:rsidRDefault="00D755B4" w:rsidP="00D755B4">
    <w:pPr>
      <w:spacing w:line="276" w:lineRule="auto"/>
      <w:jc w:val="right"/>
    </w:pPr>
    <w:r w:rsidRPr="00DC6B7C">
      <w:rPr>
        <w:lang w:val="ro-MD" w:eastAsia="ru-RU"/>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0704"/>
    <w:multiLevelType w:val="hybridMultilevel"/>
    <w:tmpl w:val="91B8DE8E"/>
    <w:lvl w:ilvl="0" w:tplc="A9FE15F4">
      <w:start w:val="1"/>
      <w:numFmt w:val="lowerLetter"/>
      <w:lvlText w:val="%1)"/>
      <w:lvlJc w:val="left"/>
      <w:pPr>
        <w:ind w:left="720" w:hanging="360"/>
      </w:pPr>
    </w:lvl>
    <w:lvl w:ilvl="1" w:tplc="9814B9E0">
      <w:start w:val="1"/>
      <w:numFmt w:val="lowerLetter"/>
      <w:lvlText w:val="%2)"/>
      <w:lvlJc w:val="left"/>
      <w:pPr>
        <w:ind w:left="720" w:hanging="360"/>
      </w:pPr>
    </w:lvl>
    <w:lvl w:ilvl="2" w:tplc="5EF43792">
      <w:start w:val="1"/>
      <w:numFmt w:val="lowerLetter"/>
      <w:lvlText w:val="%3)"/>
      <w:lvlJc w:val="left"/>
      <w:pPr>
        <w:ind w:left="720" w:hanging="360"/>
      </w:pPr>
    </w:lvl>
    <w:lvl w:ilvl="3" w:tplc="42BEF0F4">
      <w:start w:val="1"/>
      <w:numFmt w:val="lowerLetter"/>
      <w:lvlText w:val="%4)"/>
      <w:lvlJc w:val="left"/>
      <w:pPr>
        <w:ind w:left="720" w:hanging="360"/>
      </w:pPr>
    </w:lvl>
    <w:lvl w:ilvl="4" w:tplc="53320040">
      <w:start w:val="1"/>
      <w:numFmt w:val="lowerLetter"/>
      <w:lvlText w:val="%5)"/>
      <w:lvlJc w:val="left"/>
      <w:pPr>
        <w:ind w:left="720" w:hanging="360"/>
      </w:pPr>
    </w:lvl>
    <w:lvl w:ilvl="5" w:tplc="0524B894">
      <w:start w:val="1"/>
      <w:numFmt w:val="lowerLetter"/>
      <w:lvlText w:val="%6)"/>
      <w:lvlJc w:val="left"/>
      <w:pPr>
        <w:ind w:left="720" w:hanging="360"/>
      </w:pPr>
    </w:lvl>
    <w:lvl w:ilvl="6" w:tplc="BD40E970">
      <w:start w:val="1"/>
      <w:numFmt w:val="lowerLetter"/>
      <w:lvlText w:val="%7)"/>
      <w:lvlJc w:val="left"/>
      <w:pPr>
        <w:ind w:left="720" w:hanging="360"/>
      </w:pPr>
    </w:lvl>
    <w:lvl w:ilvl="7" w:tplc="0300837E">
      <w:start w:val="1"/>
      <w:numFmt w:val="lowerLetter"/>
      <w:lvlText w:val="%8)"/>
      <w:lvlJc w:val="left"/>
      <w:pPr>
        <w:ind w:left="720" w:hanging="360"/>
      </w:pPr>
    </w:lvl>
    <w:lvl w:ilvl="8" w:tplc="E364207E">
      <w:start w:val="1"/>
      <w:numFmt w:val="lowerLetter"/>
      <w:lvlText w:val="%9)"/>
      <w:lvlJc w:val="left"/>
      <w:pPr>
        <w:ind w:left="720" w:hanging="360"/>
      </w:pPr>
    </w:lvl>
  </w:abstractNum>
  <w:abstractNum w:abstractNumId="1" w15:restartNumberingAfterBreak="0">
    <w:nsid w:val="0DB75495"/>
    <w:multiLevelType w:val="hybridMultilevel"/>
    <w:tmpl w:val="EABEF95A"/>
    <w:lvl w:ilvl="0" w:tplc="B7803A0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2C3F"/>
    <w:multiLevelType w:val="hybridMultilevel"/>
    <w:tmpl w:val="4086BE82"/>
    <w:lvl w:ilvl="0" w:tplc="165E7814">
      <w:start w:val="1"/>
      <w:numFmt w:val="decimal"/>
      <w:lvlText w:val="%1)"/>
      <w:lvlJc w:val="left"/>
      <w:pPr>
        <w:ind w:left="720" w:hanging="360"/>
      </w:pPr>
    </w:lvl>
    <w:lvl w:ilvl="1" w:tplc="001ED444">
      <w:start w:val="1"/>
      <w:numFmt w:val="decimal"/>
      <w:lvlText w:val="%2)"/>
      <w:lvlJc w:val="left"/>
      <w:pPr>
        <w:ind w:left="720" w:hanging="360"/>
      </w:pPr>
    </w:lvl>
    <w:lvl w:ilvl="2" w:tplc="E512A40A">
      <w:start w:val="1"/>
      <w:numFmt w:val="decimal"/>
      <w:lvlText w:val="%3)"/>
      <w:lvlJc w:val="left"/>
      <w:pPr>
        <w:ind w:left="720" w:hanging="360"/>
      </w:pPr>
    </w:lvl>
    <w:lvl w:ilvl="3" w:tplc="A7CA68D6">
      <w:start w:val="1"/>
      <w:numFmt w:val="decimal"/>
      <w:lvlText w:val="%4)"/>
      <w:lvlJc w:val="left"/>
      <w:pPr>
        <w:ind w:left="720" w:hanging="360"/>
      </w:pPr>
    </w:lvl>
    <w:lvl w:ilvl="4" w:tplc="786057F4">
      <w:start w:val="1"/>
      <w:numFmt w:val="decimal"/>
      <w:lvlText w:val="%5)"/>
      <w:lvlJc w:val="left"/>
      <w:pPr>
        <w:ind w:left="720" w:hanging="360"/>
      </w:pPr>
    </w:lvl>
    <w:lvl w:ilvl="5" w:tplc="BB649300">
      <w:start w:val="1"/>
      <w:numFmt w:val="decimal"/>
      <w:lvlText w:val="%6)"/>
      <w:lvlJc w:val="left"/>
      <w:pPr>
        <w:ind w:left="720" w:hanging="360"/>
      </w:pPr>
    </w:lvl>
    <w:lvl w:ilvl="6" w:tplc="FDE4AB18">
      <w:start w:val="1"/>
      <w:numFmt w:val="decimal"/>
      <w:lvlText w:val="%7)"/>
      <w:lvlJc w:val="left"/>
      <w:pPr>
        <w:ind w:left="720" w:hanging="360"/>
      </w:pPr>
    </w:lvl>
    <w:lvl w:ilvl="7" w:tplc="2CD079D2">
      <w:start w:val="1"/>
      <w:numFmt w:val="decimal"/>
      <w:lvlText w:val="%8)"/>
      <w:lvlJc w:val="left"/>
      <w:pPr>
        <w:ind w:left="720" w:hanging="360"/>
      </w:pPr>
    </w:lvl>
    <w:lvl w:ilvl="8" w:tplc="DF2AC9DC">
      <w:start w:val="1"/>
      <w:numFmt w:val="decimal"/>
      <w:lvlText w:val="%9)"/>
      <w:lvlJc w:val="left"/>
      <w:pPr>
        <w:ind w:left="720" w:hanging="360"/>
      </w:pPr>
    </w:lvl>
  </w:abstractNum>
  <w:abstractNum w:abstractNumId="3" w15:restartNumberingAfterBreak="0">
    <w:nsid w:val="15422CE1"/>
    <w:multiLevelType w:val="hybridMultilevel"/>
    <w:tmpl w:val="C17E70BC"/>
    <w:lvl w:ilvl="0" w:tplc="5E681E24">
      <w:start w:val="1"/>
      <w:numFmt w:val="lowerLetter"/>
      <w:lvlText w:val="%1)"/>
      <w:lvlJc w:val="left"/>
      <w:pPr>
        <w:ind w:left="720" w:hanging="360"/>
      </w:pPr>
    </w:lvl>
    <w:lvl w:ilvl="1" w:tplc="96F26052">
      <w:start w:val="1"/>
      <w:numFmt w:val="lowerLetter"/>
      <w:lvlText w:val="%2)"/>
      <w:lvlJc w:val="left"/>
      <w:pPr>
        <w:ind w:left="720" w:hanging="360"/>
      </w:pPr>
    </w:lvl>
    <w:lvl w:ilvl="2" w:tplc="C1323D78">
      <w:start w:val="1"/>
      <w:numFmt w:val="lowerLetter"/>
      <w:lvlText w:val="%3)"/>
      <w:lvlJc w:val="left"/>
      <w:pPr>
        <w:ind w:left="720" w:hanging="360"/>
      </w:pPr>
    </w:lvl>
    <w:lvl w:ilvl="3" w:tplc="7056F6AA">
      <w:start w:val="1"/>
      <w:numFmt w:val="lowerLetter"/>
      <w:lvlText w:val="%4)"/>
      <w:lvlJc w:val="left"/>
      <w:pPr>
        <w:ind w:left="720" w:hanging="360"/>
      </w:pPr>
    </w:lvl>
    <w:lvl w:ilvl="4" w:tplc="912267B0">
      <w:start w:val="1"/>
      <w:numFmt w:val="lowerLetter"/>
      <w:lvlText w:val="%5)"/>
      <w:lvlJc w:val="left"/>
      <w:pPr>
        <w:ind w:left="720" w:hanging="360"/>
      </w:pPr>
    </w:lvl>
    <w:lvl w:ilvl="5" w:tplc="598CBA54">
      <w:start w:val="1"/>
      <w:numFmt w:val="lowerLetter"/>
      <w:lvlText w:val="%6)"/>
      <w:lvlJc w:val="left"/>
      <w:pPr>
        <w:ind w:left="720" w:hanging="360"/>
      </w:pPr>
    </w:lvl>
    <w:lvl w:ilvl="6" w:tplc="BF300B46">
      <w:start w:val="1"/>
      <w:numFmt w:val="lowerLetter"/>
      <w:lvlText w:val="%7)"/>
      <w:lvlJc w:val="left"/>
      <w:pPr>
        <w:ind w:left="720" w:hanging="360"/>
      </w:pPr>
    </w:lvl>
    <w:lvl w:ilvl="7" w:tplc="D9263B40">
      <w:start w:val="1"/>
      <w:numFmt w:val="lowerLetter"/>
      <w:lvlText w:val="%8)"/>
      <w:lvlJc w:val="left"/>
      <w:pPr>
        <w:ind w:left="720" w:hanging="360"/>
      </w:pPr>
    </w:lvl>
    <w:lvl w:ilvl="8" w:tplc="536E0314">
      <w:start w:val="1"/>
      <w:numFmt w:val="lowerLetter"/>
      <w:lvlText w:val="%9)"/>
      <w:lvlJc w:val="left"/>
      <w:pPr>
        <w:ind w:left="720" w:hanging="360"/>
      </w:pPr>
    </w:lvl>
  </w:abstractNum>
  <w:abstractNum w:abstractNumId="4" w15:restartNumberingAfterBreak="0">
    <w:nsid w:val="16130AA8"/>
    <w:multiLevelType w:val="hybridMultilevel"/>
    <w:tmpl w:val="254C2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2705"/>
    <w:multiLevelType w:val="hybridMultilevel"/>
    <w:tmpl w:val="27C645E8"/>
    <w:lvl w:ilvl="0" w:tplc="596C1A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F3B5D19"/>
    <w:multiLevelType w:val="hybridMultilevel"/>
    <w:tmpl w:val="6C625EDE"/>
    <w:lvl w:ilvl="0" w:tplc="B7803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16F53"/>
    <w:multiLevelType w:val="hybridMultilevel"/>
    <w:tmpl w:val="45AEAB76"/>
    <w:lvl w:ilvl="0" w:tplc="255E08D2">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736DB"/>
    <w:multiLevelType w:val="hybridMultilevel"/>
    <w:tmpl w:val="A51EE74C"/>
    <w:lvl w:ilvl="0" w:tplc="B7803A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4604B"/>
    <w:multiLevelType w:val="hybridMultilevel"/>
    <w:tmpl w:val="20002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E4460"/>
    <w:multiLevelType w:val="multilevel"/>
    <w:tmpl w:val="F47013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5D171E"/>
    <w:multiLevelType w:val="hybridMultilevel"/>
    <w:tmpl w:val="CDF007DE"/>
    <w:lvl w:ilvl="0" w:tplc="0872764E">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012A0"/>
    <w:multiLevelType w:val="hybridMultilevel"/>
    <w:tmpl w:val="70A4C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27C2D"/>
    <w:multiLevelType w:val="hybridMultilevel"/>
    <w:tmpl w:val="5FEC6238"/>
    <w:lvl w:ilvl="0" w:tplc="9D729768">
      <w:start w:val="1"/>
      <w:numFmt w:val="lowerLetter"/>
      <w:lvlText w:val="%1)"/>
      <w:lvlJc w:val="left"/>
      <w:pPr>
        <w:ind w:left="720" w:hanging="360"/>
      </w:pPr>
    </w:lvl>
    <w:lvl w:ilvl="1" w:tplc="FBBAA334">
      <w:start w:val="1"/>
      <w:numFmt w:val="lowerLetter"/>
      <w:lvlText w:val="%2)"/>
      <w:lvlJc w:val="left"/>
      <w:pPr>
        <w:ind w:left="720" w:hanging="360"/>
      </w:pPr>
    </w:lvl>
    <w:lvl w:ilvl="2" w:tplc="9BE2B57E">
      <w:start w:val="1"/>
      <w:numFmt w:val="lowerLetter"/>
      <w:lvlText w:val="%3)"/>
      <w:lvlJc w:val="left"/>
      <w:pPr>
        <w:ind w:left="720" w:hanging="360"/>
      </w:pPr>
    </w:lvl>
    <w:lvl w:ilvl="3" w:tplc="20A6DA0A">
      <w:start w:val="1"/>
      <w:numFmt w:val="lowerLetter"/>
      <w:lvlText w:val="%4)"/>
      <w:lvlJc w:val="left"/>
      <w:pPr>
        <w:ind w:left="720" w:hanging="360"/>
      </w:pPr>
    </w:lvl>
    <w:lvl w:ilvl="4" w:tplc="61E288DA">
      <w:start w:val="1"/>
      <w:numFmt w:val="lowerLetter"/>
      <w:lvlText w:val="%5)"/>
      <w:lvlJc w:val="left"/>
      <w:pPr>
        <w:ind w:left="720" w:hanging="360"/>
      </w:pPr>
    </w:lvl>
    <w:lvl w:ilvl="5" w:tplc="7D0A6666">
      <w:start w:val="1"/>
      <w:numFmt w:val="lowerLetter"/>
      <w:lvlText w:val="%6)"/>
      <w:lvlJc w:val="left"/>
      <w:pPr>
        <w:ind w:left="720" w:hanging="360"/>
      </w:pPr>
    </w:lvl>
    <w:lvl w:ilvl="6" w:tplc="E2349928">
      <w:start w:val="1"/>
      <w:numFmt w:val="lowerLetter"/>
      <w:lvlText w:val="%7)"/>
      <w:lvlJc w:val="left"/>
      <w:pPr>
        <w:ind w:left="720" w:hanging="360"/>
      </w:pPr>
    </w:lvl>
    <w:lvl w:ilvl="7" w:tplc="00760DBC">
      <w:start w:val="1"/>
      <w:numFmt w:val="lowerLetter"/>
      <w:lvlText w:val="%8)"/>
      <w:lvlJc w:val="left"/>
      <w:pPr>
        <w:ind w:left="720" w:hanging="360"/>
      </w:pPr>
    </w:lvl>
    <w:lvl w:ilvl="8" w:tplc="3AE60F1C">
      <w:start w:val="1"/>
      <w:numFmt w:val="lowerLetter"/>
      <w:lvlText w:val="%9)"/>
      <w:lvlJc w:val="left"/>
      <w:pPr>
        <w:ind w:left="720" w:hanging="360"/>
      </w:pPr>
    </w:lvl>
  </w:abstractNum>
  <w:abstractNum w:abstractNumId="14" w15:restartNumberingAfterBreak="0">
    <w:nsid w:val="43723592"/>
    <w:multiLevelType w:val="hybridMultilevel"/>
    <w:tmpl w:val="D3342972"/>
    <w:lvl w:ilvl="0" w:tplc="5F3E2F4C">
      <w:start w:val="1"/>
      <w:numFmt w:val="decimal"/>
      <w:lvlText w:val="%1)"/>
      <w:lvlJc w:val="left"/>
      <w:pPr>
        <w:ind w:left="720" w:hanging="360"/>
      </w:pPr>
    </w:lvl>
    <w:lvl w:ilvl="1" w:tplc="EC2E4002">
      <w:start w:val="1"/>
      <w:numFmt w:val="decimal"/>
      <w:lvlText w:val="%2)"/>
      <w:lvlJc w:val="left"/>
      <w:pPr>
        <w:ind w:left="720" w:hanging="360"/>
      </w:pPr>
    </w:lvl>
    <w:lvl w:ilvl="2" w:tplc="E06412A2">
      <w:start w:val="1"/>
      <w:numFmt w:val="decimal"/>
      <w:lvlText w:val="%3)"/>
      <w:lvlJc w:val="left"/>
      <w:pPr>
        <w:ind w:left="720" w:hanging="360"/>
      </w:pPr>
    </w:lvl>
    <w:lvl w:ilvl="3" w:tplc="1EEE08F2">
      <w:start w:val="1"/>
      <w:numFmt w:val="decimal"/>
      <w:lvlText w:val="%4)"/>
      <w:lvlJc w:val="left"/>
      <w:pPr>
        <w:ind w:left="720" w:hanging="360"/>
      </w:pPr>
    </w:lvl>
    <w:lvl w:ilvl="4" w:tplc="8B6E7F9E">
      <w:start w:val="1"/>
      <w:numFmt w:val="decimal"/>
      <w:lvlText w:val="%5)"/>
      <w:lvlJc w:val="left"/>
      <w:pPr>
        <w:ind w:left="720" w:hanging="360"/>
      </w:pPr>
    </w:lvl>
    <w:lvl w:ilvl="5" w:tplc="341C78AE">
      <w:start w:val="1"/>
      <w:numFmt w:val="decimal"/>
      <w:lvlText w:val="%6)"/>
      <w:lvlJc w:val="left"/>
      <w:pPr>
        <w:ind w:left="720" w:hanging="360"/>
      </w:pPr>
    </w:lvl>
    <w:lvl w:ilvl="6" w:tplc="41745CF6">
      <w:start w:val="1"/>
      <w:numFmt w:val="decimal"/>
      <w:lvlText w:val="%7)"/>
      <w:lvlJc w:val="left"/>
      <w:pPr>
        <w:ind w:left="720" w:hanging="360"/>
      </w:pPr>
    </w:lvl>
    <w:lvl w:ilvl="7" w:tplc="9BEC4D48">
      <w:start w:val="1"/>
      <w:numFmt w:val="decimal"/>
      <w:lvlText w:val="%8)"/>
      <w:lvlJc w:val="left"/>
      <w:pPr>
        <w:ind w:left="720" w:hanging="360"/>
      </w:pPr>
    </w:lvl>
    <w:lvl w:ilvl="8" w:tplc="2A9C20FE">
      <w:start w:val="1"/>
      <w:numFmt w:val="decimal"/>
      <w:lvlText w:val="%9)"/>
      <w:lvlJc w:val="left"/>
      <w:pPr>
        <w:ind w:left="720" w:hanging="360"/>
      </w:pPr>
    </w:lvl>
  </w:abstractNum>
  <w:abstractNum w:abstractNumId="15" w15:restartNumberingAfterBreak="0">
    <w:nsid w:val="4F6343F3"/>
    <w:multiLevelType w:val="hybridMultilevel"/>
    <w:tmpl w:val="0C1E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B45EE"/>
    <w:multiLevelType w:val="hybridMultilevel"/>
    <w:tmpl w:val="0B004048"/>
    <w:lvl w:ilvl="0" w:tplc="889EA860">
      <w:start w:val="1"/>
      <w:numFmt w:val="lowerLetter"/>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623F97"/>
    <w:multiLevelType w:val="hybridMultilevel"/>
    <w:tmpl w:val="79983EA4"/>
    <w:lvl w:ilvl="0" w:tplc="8F564A4C">
      <w:start w:val="1"/>
      <w:numFmt w:val="lowerLetter"/>
      <w:lvlText w:val="%1)"/>
      <w:lvlJc w:val="left"/>
      <w:pPr>
        <w:ind w:left="720" w:hanging="360"/>
      </w:pPr>
    </w:lvl>
    <w:lvl w:ilvl="1" w:tplc="B9CA32C8">
      <w:start w:val="1"/>
      <w:numFmt w:val="lowerLetter"/>
      <w:lvlText w:val="%2)"/>
      <w:lvlJc w:val="left"/>
      <w:pPr>
        <w:ind w:left="720" w:hanging="360"/>
      </w:pPr>
    </w:lvl>
    <w:lvl w:ilvl="2" w:tplc="8C62F59A">
      <w:start w:val="1"/>
      <w:numFmt w:val="lowerLetter"/>
      <w:lvlText w:val="%3)"/>
      <w:lvlJc w:val="left"/>
      <w:pPr>
        <w:ind w:left="720" w:hanging="360"/>
      </w:pPr>
    </w:lvl>
    <w:lvl w:ilvl="3" w:tplc="C35AE946">
      <w:start w:val="1"/>
      <w:numFmt w:val="lowerLetter"/>
      <w:lvlText w:val="%4)"/>
      <w:lvlJc w:val="left"/>
      <w:pPr>
        <w:ind w:left="720" w:hanging="360"/>
      </w:pPr>
    </w:lvl>
    <w:lvl w:ilvl="4" w:tplc="ADF2A3C4">
      <w:start w:val="1"/>
      <w:numFmt w:val="lowerLetter"/>
      <w:lvlText w:val="%5)"/>
      <w:lvlJc w:val="left"/>
      <w:pPr>
        <w:ind w:left="720" w:hanging="360"/>
      </w:pPr>
    </w:lvl>
    <w:lvl w:ilvl="5" w:tplc="0EA07E7C">
      <w:start w:val="1"/>
      <w:numFmt w:val="lowerLetter"/>
      <w:lvlText w:val="%6)"/>
      <w:lvlJc w:val="left"/>
      <w:pPr>
        <w:ind w:left="720" w:hanging="360"/>
      </w:pPr>
    </w:lvl>
    <w:lvl w:ilvl="6" w:tplc="B75A8308">
      <w:start w:val="1"/>
      <w:numFmt w:val="lowerLetter"/>
      <w:lvlText w:val="%7)"/>
      <w:lvlJc w:val="left"/>
      <w:pPr>
        <w:ind w:left="720" w:hanging="360"/>
      </w:pPr>
    </w:lvl>
    <w:lvl w:ilvl="7" w:tplc="6F80DDA2">
      <w:start w:val="1"/>
      <w:numFmt w:val="lowerLetter"/>
      <w:lvlText w:val="%8)"/>
      <w:lvlJc w:val="left"/>
      <w:pPr>
        <w:ind w:left="720" w:hanging="360"/>
      </w:pPr>
    </w:lvl>
    <w:lvl w:ilvl="8" w:tplc="489AD422">
      <w:start w:val="1"/>
      <w:numFmt w:val="lowerLetter"/>
      <w:lvlText w:val="%9)"/>
      <w:lvlJc w:val="left"/>
      <w:pPr>
        <w:ind w:left="720" w:hanging="360"/>
      </w:pPr>
    </w:lvl>
  </w:abstractNum>
  <w:abstractNum w:abstractNumId="18" w15:restartNumberingAfterBreak="0">
    <w:nsid w:val="5E0D6363"/>
    <w:multiLevelType w:val="hybridMultilevel"/>
    <w:tmpl w:val="C09A6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85B1B"/>
    <w:multiLevelType w:val="hybridMultilevel"/>
    <w:tmpl w:val="0728F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51934"/>
    <w:multiLevelType w:val="hybridMultilevel"/>
    <w:tmpl w:val="CB283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61622"/>
    <w:multiLevelType w:val="hybridMultilevel"/>
    <w:tmpl w:val="CB2836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266990">
    <w:abstractNumId w:val="15"/>
  </w:num>
  <w:num w:numId="2" w16cid:durableId="591087508">
    <w:abstractNumId w:val="10"/>
  </w:num>
  <w:num w:numId="3" w16cid:durableId="2124180390">
    <w:abstractNumId w:val="19"/>
  </w:num>
  <w:num w:numId="4" w16cid:durableId="1643080280">
    <w:abstractNumId w:val="18"/>
  </w:num>
  <w:num w:numId="5" w16cid:durableId="277495337">
    <w:abstractNumId w:val="1"/>
  </w:num>
  <w:num w:numId="6" w16cid:durableId="1582520792">
    <w:abstractNumId w:val="7"/>
  </w:num>
  <w:num w:numId="7" w16cid:durableId="376510965">
    <w:abstractNumId w:val="16"/>
  </w:num>
  <w:num w:numId="8" w16cid:durableId="1542671981">
    <w:abstractNumId w:val="8"/>
  </w:num>
  <w:num w:numId="9" w16cid:durableId="1577863294">
    <w:abstractNumId w:val="11"/>
  </w:num>
  <w:num w:numId="10" w16cid:durableId="1091045313">
    <w:abstractNumId w:val="6"/>
  </w:num>
  <w:num w:numId="11" w16cid:durableId="1847865497">
    <w:abstractNumId w:val="4"/>
  </w:num>
  <w:num w:numId="12" w16cid:durableId="1588075057">
    <w:abstractNumId w:val="9"/>
  </w:num>
  <w:num w:numId="13" w16cid:durableId="835729817">
    <w:abstractNumId w:val="20"/>
  </w:num>
  <w:num w:numId="14" w16cid:durableId="1803228541">
    <w:abstractNumId w:val="21"/>
  </w:num>
  <w:num w:numId="15" w16cid:durableId="1703822974">
    <w:abstractNumId w:val="5"/>
  </w:num>
  <w:num w:numId="16" w16cid:durableId="156196019">
    <w:abstractNumId w:val="14"/>
  </w:num>
  <w:num w:numId="17" w16cid:durableId="319047154">
    <w:abstractNumId w:val="13"/>
  </w:num>
  <w:num w:numId="18" w16cid:durableId="1525905373">
    <w:abstractNumId w:val="3"/>
  </w:num>
  <w:num w:numId="19" w16cid:durableId="1919440777">
    <w:abstractNumId w:val="2"/>
  </w:num>
  <w:num w:numId="20" w16cid:durableId="44183890">
    <w:abstractNumId w:val="17"/>
  </w:num>
  <w:num w:numId="21" w16cid:durableId="1009333301">
    <w:abstractNumId w:val="0"/>
  </w:num>
  <w:num w:numId="22" w16cid:durableId="39219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84"/>
    <w:rsid w:val="0000131E"/>
    <w:rsid w:val="00001589"/>
    <w:rsid w:val="000025D6"/>
    <w:rsid w:val="000143CD"/>
    <w:rsid w:val="000144F2"/>
    <w:rsid w:val="00015BD6"/>
    <w:rsid w:val="00015D8A"/>
    <w:rsid w:val="0001602D"/>
    <w:rsid w:val="00020A51"/>
    <w:rsid w:val="00020BA5"/>
    <w:rsid w:val="00027179"/>
    <w:rsid w:val="00033695"/>
    <w:rsid w:val="00035291"/>
    <w:rsid w:val="0003584F"/>
    <w:rsid w:val="00035F7D"/>
    <w:rsid w:val="0005099F"/>
    <w:rsid w:val="00053AE4"/>
    <w:rsid w:val="00056C98"/>
    <w:rsid w:val="00060CBC"/>
    <w:rsid w:val="00061DA4"/>
    <w:rsid w:val="00066CC1"/>
    <w:rsid w:val="00067294"/>
    <w:rsid w:val="000709C3"/>
    <w:rsid w:val="00075558"/>
    <w:rsid w:val="00076699"/>
    <w:rsid w:val="00076A9D"/>
    <w:rsid w:val="0008505D"/>
    <w:rsid w:val="0008529E"/>
    <w:rsid w:val="00085635"/>
    <w:rsid w:val="00086F8D"/>
    <w:rsid w:val="000A1182"/>
    <w:rsid w:val="000A2D3A"/>
    <w:rsid w:val="000A350A"/>
    <w:rsid w:val="000A3949"/>
    <w:rsid w:val="000B1C0D"/>
    <w:rsid w:val="000C1D68"/>
    <w:rsid w:val="000C4767"/>
    <w:rsid w:val="000C4D9B"/>
    <w:rsid w:val="000C7CF6"/>
    <w:rsid w:val="000C7E18"/>
    <w:rsid w:val="000D2380"/>
    <w:rsid w:val="000D614F"/>
    <w:rsid w:val="000D63A6"/>
    <w:rsid w:val="000D6497"/>
    <w:rsid w:val="000D7C0E"/>
    <w:rsid w:val="000E01B5"/>
    <w:rsid w:val="000E437C"/>
    <w:rsid w:val="000F6EC1"/>
    <w:rsid w:val="00101218"/>
    <w:rsid w:val="00106942"/>
    <w:rsid w:val="0011056F"/>
    <w:rsid w:val="00113342"/>
    <w:rsid w:val="001137E6"/>
    <w:rsid w:val="00114B8F"/>
    <w:rsid w:val="001152B5"/>
    <w:rsid w:val="00116403"/>
    <w:rsid w:val="001164D2"/>
    <w:rsid w:val="001270E2"/>
    <w:rsid w:val="001272F0"/>
    <w:rsid w:val="00130FFC"/>
    <w:rsid w:val="0013129E"/>
    <w:rsid w:val="0013464B"/>
    <w:rsid w:val="00142E70"/>
    <w:rsid w:val="00143720"/>
    <w:rsid w:val="001438D6"/>
    <w:rsid w:val="00150033"/>
    <w:rsid w:val="001517B5"/>
    <w:rsid w:val="00160D30"/>
    <w:rsid w:val="00161CC5"/>
    <w:rsid w:val="0016372C"/>
    <w:rsid w:val="00163F73"/>
    <w:rsid w:val="00171271"/>
    <w:rsid w:val="00171DA1"/>
    <w:rsid w:val="00175449"/>
    <w:rsid w:val="00176101"/>
    <w:rsid w:val="00176B94"/>
    <w:rsid w:val="00182285"/>
    <w:rsid w:val="00184CB1"/>
    <w:rsid w:val="00190421"/>
    <w:rsid w:val="00192775"/>
    <w:rsid w:val="001A018D"/>
    <w:rsid w:val="001A2DCA"/>
    <w:rsid w:val="001A2ECE"/>
    <w:rsid w:val="001A3A6B"/>
    <w:rsid w:val="001A465B"/>
    <w:rsid w:val="001A4E9F"/>
    <w:rsid w:val="001A7459"/>
    <w:rsid w:val="001A7587"/>
    <w:rsid w:val="001B233C"/>
    <w:rsid w:val="001B3880"/>
    <w:rsid w:val="001B504B"/>
    <w:rsid w:val="001B62F3"/>
    <w:rsid w:val="001C3229"/>
    <w:rsid w:val="001D09C5"/>
    <w:rsid w:val="001D16D6"/>
    <w:rsid w:val="001D1EEB"/>
    <w:rsid w:val="001D21DA"/>
    <w:rsid w:val="001D7361"/>
    <w:rsid w:val="001D7CD7"/>
    <w:rsid w:val="001E24B6"/>
    <w:rsid w:val="001E6508"/>
    <w:rsid w:val="001F0C1D"/>
    <w:rsid w:val="001F5C99"/>
    <w:rsid w:val="00205310"/>
    <w:rsid w:val="00210840"/>
    <w:rsid w:val="002128E5"/>
    <w:rsid w:val="00216A7B"/>
    <w:rsid w:val="002179DC"/>
    <w:rsid w:val="00220044"/>
    <w:rsid w:val="002227E7"/>
    <w:rsid w:val="002268BD"/>
    <w:rsid w:val="00226B01"/>
    <w:rsid w:val="00231D30"/>
    <w:rsid w:val="00233ABB"/>
    <w:rsid w:val="002356A2"/>
    <w:rsid w:val="00240152"/>
    <w:rsid w:val="0024190E"/>
    <w:rsid w:val="0025455A"/>
    <w:rsid w:val="002558CA"/>
    <w:rsid w:val="00260CB1"/>
    <w:rsid w:val="00262032"/>
    <w:rsid w:val="0026719B"/>
    <w:rsid w:val="002700E3"/>
    <w:rsid w:val="00270376"/>
    <w:rsid w:val="002756FE"/>
    <w:rsid w:val="00281257"/>
    <w:rsid w:val="00283B84"/>
    <w:rsid w:val="00291A4A"/>
    <w:rsid w:val="002948C1"/>
    <w:rsid w:val="00296354"/>
    <w:rsid w:val="00296FE3"/>
    <w:rsid w:val="002A07C5"/>
    <w:rsid w:val="002A2047"/>
    <w:rsid w:val="002B598E"/>
    <w:rsid w:val="002C28FB"/>
    <w:rsid w:val="002C4647"/>
    <w:rsid w:val="002C6A96"/>
    <w:rsid w:val="002D5D67"/>
    <w:rsid w:val="002E0FE1"/>
    <w:rsid w:val="002E5924"/>
    <w:rsid w:val="002F340A"/>
    <w:rsid w:val="002F41BC"/>
    <w:rsid w:val="00300BB6"/>
    <w:rsid w:val="0030218C"/>
    <w:rsid w:val="00302873"/>
    <w:rsid w:val="00306783"/>
    <w:rsid w:val="00310338"/>
    <w:rsid w:val="00311AA7"/>
    <w:rsid w:val="003159B0"/>
    <w:rsid w:val="00317406"/>
    <w:rsid w:val="0032541C"/>
    <w:rsid w:val="003308F0"/>
    <w:rsid w:val="00340795"/>
    <w:rsid w:val="003420BB"/>
    <w:rsid w:val="00345409"/>
    <w:rsid w:val="00346F12"/>
    <w:rsid w:val="00351B3D"/>
    <w:rsid w:val="003535F5"/>
    <w:rsid w:val="003548A3"/>
    <w:rsid w:val="003560F9"/>
    <w:rsid w:val="00362885"/>
    <w:rsid w:val="003636B7"/>
    <w:rsid w:val="003638A2"/>
    <w:rsid w:val="00366005"/>
    <w:rsid w:val="003743DD"/>
    <w:rsid w:val="0037476E"/>
    <w:rsid w:val="00374B07"/>
    <w:rsid w:val="00386D02"/>
    <w:rsid w:val="003873B4"/>
    <w:rsid w:val="003912B5"/>
    <w:rsid w:val="003925DE"/>
    <w:rsid w:val="00394357"/>
    <w:rsid w:val="00397A4B"/>
    <w:rsid w:val="003A17A1"/>
    <w:rsid w:val="003A1A83"/>
    <w:rsid w:val="003A1FE1"/>
    <w:rsid w:val="003A2044"/>
    <w:rsid w:val="003A31B9"/>
    <w:rsid w:val="003A512F"/>
    <w:rsid w:val="003B491A"/>
    <w:rsid w:val="003B537C"/>
    <w:rsid w:val="003C4917"/>
    <w:rsid w:val="003C7FE6"/>
    <w:rsid w:val="003D015A"/>
    <w:rsid w:val="003D75F8"/>
    <w:rsid w:val="003E25ED"/>
    <w:rsid w:val="003E4F25"/>
    <w:rsid w:val="003F3431"/>
    <w:rsid w:val="003F362F"/>
    <w:rsid w:val="00402E8C"/>
    <w:rsid w:val="00413351"/>
    <w:rsid w:val="0041519C"/>
    <w:rsid w:val="00416CD6"/>
    <w:rsid w:val="00425912"/>
    <w:rsid w:val="004267A4"/>
    <w:rsid w:val="00436709"/>
    <w:rsid w:val="00440FDA"/>
    <w:rsid w:val="00445F4A"/>
    <w:rsid w:val="0045069C"/>
    <w:rsid w:val="0045253C"/>
    <w:rsid w:val="00454AE2"/>
    <w:rsid w:val="00462719"/>
    <w:rsid w:val="004667F5"/>
    <w:rsid w:val="00466BDB"/>
    <w:rsid w:val="00467C61"/>
    <w:rsid w:val="0047160B"/>
    <w:rsid w:val="004841E3"/>
    <w:rsid w:val="00486613"/>
    <w:rsid w:val="00486866"/>
    <w:rsid w:val="00486924"/>
    <w:rsid w:val="00486F6C"/>
    <w:rsid w:val="00487B04"/>
    <w:rsid w:val="004A0628"/>
    <w:rsid w:val="004A0CDE"/>
    <w:rsid w:val="004A1799"/>
    <w:rsid w:val="004A4F47"/>
    <w:rsid w:val="004B32BD"/>
    <w:rsid w:val="004D2E04"/>
    <w:rsid w:val="004D5CC8"/>
    <w:rsid w:val="004D6850"/>
    <w:rsid w:val="004E2E8C"/>
    <w:rsid w:val="004E39AF"/>
    <w:rsid w:val="004E4F00"/>
    <w:rsid w:val="004E6025"/>
    <w:rsid w:val="004F0B8B"/>
    <w:rsid w:val="004F0E3E"/>
    <w:rsid w:val="004F1E23"/>
    <w:rsid w:val="004F56A2"/>
    <w:rsid w:val="004F5D63"/>
    <w:rsid w:val="0050175E"/>
    <w:rsid w:val="005036C2"/>
    <w:rsid w:val="00503D7D"/>
    <w:rsid w:val="00504F67"/>
    <w:rsid w:val="0050647A"/>
    <w:rsid w:val="005209EF"/>
    <w:rsid w:val="00522578"/>
    <w:rsid w:val="005243EC"/>
    <w:rsid w:val="00526F19"/>
    <w:rsid w:val="00534ACE"/>
    <w:rsid w:val="00536547"/>
    <w:rsid w:val="0054307E"/>
    <w:rsid w:val="005439B8"/>
    <w:rsid w:val="005467D7"/>
    <w:rsid w:val="00547CF5"/>
    <w:rsid w:val="00556D1A"/>
    <w:rsid w:val="00557F14"/>
    <w:rsid w:val="00575149"/>
    <w:rsid w:val="00575B96"/>
    <w:rsid w:val="005776FB"/>
    <w:rsid w:val="00580739"/>
    <w:rsid w:val="00584450"/>
    <w:rsid w:val="005877EB"/>
    <w:rsid w:val="00587AEC"/>
    <w:rsid w:val="00587FD8"/>
    <w:rsid w:val="005907D8"/>
    <w:rsid w:val="00594CA4"/>
    <w:rsid w:val="005A17A9"/>
    <w:rsid w:val="005A1BB9"/>
    <w:rsid w:val="005A25CF"/>
    <w:rsid w:val="005A267E"/>
    <w:rsid w:val="005A548F"/>
    <w:rsid w:val="005A5AAC"/>
    <w:rsid w:val="005B2781"/>
    <w:rsid w:val="005B651E"/>
    <w:rsid w:val="005D2A1D"/>
    <w:rsid w:val="005D3AC5"/>
    <w:rsid w:val="005D3AE5"/>
    <w:rsid w:val="005D42D2"/>
    <w:rsid w:val="005D5489"/>
    <w:rsid w:val="005D6855"/>
    <w:rsid w:val="005E3EA0"/>
    <w:rsid w:val="005E4B33"/>
    <w:rsid w:val="005E555B"/>
    <w:rsid w:val="005F0E8E"/>
    <w:rsid w:val="005F5D12"/>
    <w:rsid w:val="005F658F"/>
    <w:rsid w:val="00603E65"/>
    <w:rsid w:val="006047AC"/>
    <w:rsid w:val="00611751"/>
    <w:rsid w:val="006122F3"/>
    <w:rsid w:val="00614F2E"/>
    <w:rsid w:val="0061625B"/>
    <w:rsid w:val="0061688F"/>
    <w:rsid w:val="00620DC5"/>
    <w:rsid w:val="0062123D"/>
    <w:rsid w:val="006238F2"/>
    <w:rsid w:val="00625072"/>
    <w:rsid w:val="00625C6B"/>
    <w:rsid w:val="006311A0"/>
    <w:rsid w:val="00631D26"/>
    <w:rsid w:val="00634038"/>
    <w:rsid w:val="006371C1"/>
    <w:rsid w:val="006451F7"/>
    <w:rsid w:val="00645EB4"/>
    <w:rsid w:val="00647A97"/>
    <w:rsid w:val="0065380B"/>
    <w:rsid w:val="006560FD"/>
    <w:rsid w:val="0065664D"/>
    <w:rsid w:val="00670628"/>
    <w:rsid w:val="00676340"/>
    <w:rsid w:val="00676DDE"/>
    <w:rsid w:val="00681631"/>
    <w:rsid w:val="00697ED3"/>
    <w:rsid w:val="006A21B4"/>
    <w:rsid w:val="006A420E"/>
    <w:rsid w:val="006A4A6F"/>
    <w:rsid w:val="006B09B2"/>
    <w:rsid w:val="006B2E3A"/>
    <w:rsid w:val="006B575B"/>
    <w:rsid w:val="006B57B1"/>
    <w:rsid w:val="006C1581"/>
    <w:rsid w:val="006C201E"/>
    <w:rsid w:val="006C692B"/>
    <w:rsid w:val="006C6E7C"/>
    <w:rsid w:val="006C89FD"/>
    <w:rsid w:val="006D4405"/>
    <w:rsid w:val="006D7321"/>
    <w:rsid w:val="006E0556"/>
    <w:rsid w:val="006E0F56"/>
    <w:rsid w:val="006E28A5"/>
    <w:rsid w:val="006E46C0"/>
    <w:rsid w:val="006E533D"/>
    <w:rsid w:val="006E7B54"/>
    <w:rsid w:val="006F7905"/>
    <w:rsid w:val="00702869"/>
    <w:rsid w:val="00715ECA"/>
    <w:rsid w:val="00715FFA"/>
    <w:rsid w:val="007161B3"/>
    <w:rsid w:val="00717C6F"/>
    <w:rsid w:val="00722038"/>
    <w:rsid w:val="0072550D"/>
    <w:rsid w:val="00727BEB"/>
    <w:rsid w:val="00727CBA"/>
    <w:rsid w:val="00733B3E"/>
    <w:rsid w:val="00733CC3"/>
    <w:rsid w:val="00735612"/>
    <w:rsid w:val="00735A47"/>
    <w:rsid w:val="007376DD"/>
    <w:rsid w:val="007416D3"/>
    <w:rsid w:val="007461E8"/>
    <w:rsid w:val="00747422"/>
    <w:rsid w:val="00756329"/>
    <w:rsid w:val="007600B4"/>
    <w:rsid w:val="007606C4"/>
    <w:rsid w:val="00761214"/>
    <w:rsid w:val="00761518"/>
    <w:rsid w:val="00763B07"/>
    <w:rsid w:val="00763DEF"/>
    <w:rsid w:val="0076537B"/>
    <w:rsid w:val="0076584D"/>
    <w:rsid w:val="00770360"/>
    <w:rsid w:val="00773D42"/>
    <w:rsid w:val="00775B9C"/>
    <w:rsid w:val="007771BE"/>
    <w:rsid w:val="00780926"/>
    <w:rsid w:val="00782098"/>
    <w:rsid w:val="00784212"/>
    <w:rsid w:val="007913C7"/>
    <w:rsid w:val="00792CF0"/>
    <w:rsid w:val="00793F76"/>
    <w:rsid w:val="007941F9"/>
    <w:rsid w:val="00794452"/>
    <w:rsid w:val="007A0ABD"/>
    <w:rsid w:val="007A29C4"/>
    <w:rsid w:val="007A38CC"/>
    <w:rsid w:val="007A42E1"/>
    <w:rsid w:val="007A5EE2"/>
    <w:rsid w:val="007A66B5"/>
    <w:rsid w:val="007A773F"/>
    <w:rsid w:val="007C02C2"/>
    <w:rsid w:val="007C0DC6"/>
    <w:rsid w:val="007C2974"/>
    <w:rsid w:val="007C5975"/>
    <w:rsid w:val="007C5CB8"/>
    <w:rsid w:val="007D0DC1"/>
    <w:rsid w:val="007D49F9"/>
    <w:rsid w:val="007D5D07"/>
    <w:rsid w:val="007E4073"/>
    <w:rsid w:val="007E43D6"/>
    <w:rsid w:val="007E7950"/>
    <w:rsid w:val="007F28FC"/>
    <w:rsid w:val="007F2B28"/>
    <w:rsid w:val="007F502B"/>
    <w:rsid w:val="007F7159"/>
    <w:rsid w:val="00811336"/>
    <w:rsid w:val="0081284D"/>
    <w:rsid w:val="0082087F"/>
    <w:rsid w:val="00820965"/>
    <w:rsid w:val="00824C0D"/>
    <w:rsid w:val="008274CE"/>
    <w:rsid w:val="00833649"/>
    <w:rsid w:val="00834456"/>
    <w:rsid w:val="008355D8"/>
    <w:rsid w:val="00835CB8"/>
    <w:rsid w:val="00836E68"/>
    <w:rsid w:val="00844479"/>
    <w:rsid w:val="00851EDF"/>
    <w:rsid w:val="00852B5A"/>
    <w:rsid w:val="00854DD8"/>
    <w:rsid w:val="0085735A"/>
    <w:rsid w:val="00857BAD"/>
    <w:rsid w:val="008609C9"/>
    <w:rsid w:val="00865944"/>
    <w:rsid w:val="00873B9F"/>
    <w:rsid w:val="00873D46"/>
    <w:rsid w:val="0088310B"/>
    <w:rsid w:val="00883C44"/>
    <w:rsid w:val="00893A6B"/>
    <w:rsid w:val="00893F9B"/>
    <w:rsid w:val="008A154F"/>
    <w:rsid w:val="008A1F61"/>
    <w:rsid w:val="008A7A36"/>
    <w:rsid w:val="008B1D1D"/>
    <w:rsid w:val="008B206D"/>
    <w:rsid w:val="008B6E93"/>
    <w:rsid w:val="008C0CF4"/>
    <w:rsid w:val="008C70CC"/>
    <w:rsid w:val="008D0BB3"/>
    <w:rsid w:val="008D40F3"/>
    <w:rsid w:val="008E00E5"/>
    <w:rsid w:val="008E3C79"/>
    <w:rsid w:val="008F008A"/>
    <w:rsid w:val="008F1347"/>
    <w:rsid w:val="008F5BE7"/>
    <w:rsid w:val="00905F6A"/>
    <w:rsid w:val="0091257A"/>
    <w:rsid w:val="00915E57"/>
    <w:rsid w:val="00920800"/>
    <w:rsid w:val="00920F6E"/>
    <w:rsid w:val="009220F3"/>
    <w:rsid w:val="00930B9B"/>
    <w:rsid w:val="00930E3D"/>
    <w:rsid w:val="00933B7E"/>
    <w:rsid w:val="009355A3"/>
    <w:rsid w:val="00950CA1"/>
    <w:rsid w:val="00950FFE"/>
    <w:rsid w:val="00951B7C"/>
    <w:rsid w:val="00952881"/>
    <w:rsid w:val="0095315D"/>
    <w:rsid w:val="0095380B"/>
    <w:rsid w:val="00954655"/>
    <w:rsid w:val="00956D91"/>
    <w:rsid w:val="00957D9C"/>
    <w:rsid w:val="00960978"/>
    <w:rsid w:val="009626B4"/>
    <w:rsid w:val="0096271C"/>
    <w:rsid w:val="00965535"/>
    <w:rsid w:val="00966293"/>
    <w:rsid w:val="00967352"/>
    <w:rsid w:val="0097022B"/>
    <w:rsid w:val="009719A0"/>
    <w:rsid w:val="00975883"/>
    <w:rsid w:val="0098132D"/>
    <w:rsid w:val="00982CDE"/>
    <w:rsid w:val="009902A8"/>
    <w:rsid w:val="00990747"/>
    <w:rsid w:val="00992E61"/>
    <w:rsid w:val="009A0236"/>
    <w:rsid w:val="009A02AD"/>
    <w:rsid w:val="009A152D"/>
    <w:rsid w:val="009A26DA"/>
    <w:rsid w:val="009A3AE8"/>
    <w:rsid w:val="009A4396"/>
    <w:rsid w:val="009A5C0D"/>
    <w:rsid w:val="009A61A8"/>
    <w:rsid w:val="009A7253"/>
    <w:rsid w:val="009B08FD"/>
    <w:rsid w:val="009B5D70"/>
    <w:rsid w:val="009C0466"/>
    <w:rsid w:val="009D2680"/>
    <w:rsid w:val="009D557C"/>
    <w:rsid w:val="009E0C14"/>
    <w:rsid w:val="009E3EE7"/>
    <w:rsid w:val="009E799F"/>
    <w:rsid w:val="009F2126"/>
    <w:rsid w:val="009F2C1D"/>
    <w:rsid w:val="009F64F9"/>
    <w:rsid w:val="009F77B0"/>
    <w:rsid w:val="009F7A74"/>
    <w:rsid w:val="00A04E02"/>
    <w:rsid w:val="00A05A5C"/>
    <w:rsid w:val="00A05B98"/>
    <w:rsid w:val="00A06260"/>
    <w:rsid w:val="00A1043E"/>
    <w:rsid w:val="00A139ED"/>
    <w:rsid w:val="00A13BCC"/>
    <w:rsid w:val="00A15394"/>
    <w:rsid w:val="00A20972"/>
    <w:rsid w:val="00A2479D"/>
    <w:rsid w:val="00A27948"/>
    <w:rsid w:val="00A315EF"/>
    <w:rsid w:val="00A31BE9"/>
    <w:rsid w:val="00A44C05"/>
    <w:rsid w:val="00A5157C"/>
    <w:rsid w:val="00A53728"/>
    <w:rsid w:val="00A650C6"/>
    <w:rsid w:val="00A706A9"/>
    <w:rsid w:val="00A711C1"/>
    <w:rsid w:val="00A805E2"/>
    <w:rsid w:val="00A84506"/>
    <w:rsid w:val="00A872F6"/>
    <w:rsid w:val="00A90F25"/>
    <w:rsid w:val="00A947D6"/>
    <w:rsid w:val="00AA0210"/>
    <w:rsid w:val="00AA457C"/>
    <w:rsid w:val="00AB02C7"/>
    <w:rsid w:val="00AB14E7"/>
    <w:rsid w:val="00AB1D49"/>
    <w:rsid w:val="00AB4EF5"/>
    <w:rsid w:val="00AB6274"/>
    <w:rsid w:val="00AC0033"/>
    <w:rsid w:val="00AC4F8F"/>
    <w:rsid w:val="00AC709B"/>
    <w:rsid w:val="00AD150C"/>
    <w:rsid w:val="00AD3D97"/>
    <w:rsid w:val="00AD6128"/>
    <w:rsid w:val="00AF3DD8"/>
    <w:rsid w:val="00B0025F"/>
    <w:rsid w:val="00B10840"/>
    <w:rsid w:val="00B124CE"/>
    <w:rsid w:val="00B15783"/>
    <w:rsid w:val="00B20176"/>
    <w:rsid w:val="00B24EB4"/>
    <w:rsid w:val="00B25D53"/>
    <w:rsid w:val="00B32864"/>
    <w:rsid w:val="00B3505A"/>
    <w:rsid w:val="00B35B35"/>
    <w:rsid w:val="00B40E54"/>
    <w:rsid w:val="00B44449"/>
    <w:rsid w:val="00B4559A"/>
    <w:rsid w:val="00B55AA1"/>
    <w:rsid w:val="00B60488"/>
    <w:rsid w:val="00B657D2"/>
    <w:rsid w:val="00B73D54"/>
    <w:rsid w:val="00B741F5"/>
    <w:rsid w:val="00B77625"/>
    <w:rsid w:val="00B861F3"/>
    <w:rsid w:val="00B871A2"/>
    <w:rsid w:val="00B87FF5"/>
    <w:rsid w:val="00B90C3C"/>
    <w:rsid w:val="00B93250"/>
    <w:rsid w:val="00B95A5E"/>
    <w:rsid w:val="00B95C61"/>
    <w:rsid w:val="00BA3003"/>
    <w:rsid w:val="00BA3AE4"/>
    <w:rsid w:val="00BB2F00"/>
    <w:rsid w:val="00BB4AE2"/>
    <w:rsid w:val="00BB68C0"/>
    <w:rsid w:val="00BB7741"/>
    <w:rsid w:val="00BC0C0B"/>
    <w:rsid w:val="00BC2AA0"/>
    <w:rsid w:val="00BC6BE6"/>
    <w:rsid w:val="00BC6F97"/>
    <w:rsid w:val="00BD03FE"/>
    <w:rsid w:val="00BE0F70"/>
    <w:rsid w:val="00BE1285"/>
    <w:rsid w:val="00BE28B0"/>
    <w:rsid w:val="00BF6967"/>
    <w:rsid w:val="00BF7045"/>
    <w:rsid w:val="00BF7ED3"/>
    <w:rsid w:val="00C04537"/>
    <w:rsid w:val="00C04BB7"/>
    <w:rsid w:val="00C04E97"/>
    <w:rsid w:val="00C053ED"/>
    <w:rsid w:val="00C06087"/>
    <w:rsid w:val="00C07139"/>
    <w:rsid w:val="00C07701"/>
    <w:rsid w:val="00C130CC"/>
    <w:rsid w:val="00C15F0C"/>
    <w:rsid w:val="00C25AE7"/>
    <w:rsid w:val="00C262A6"/>
    <w:rsid w:val="00C34968"/>
    <w:rsid w:val="00C37BB6"/>
    <w:rsid w:val="00C42A95"/>
    <w:rsid w:val="00C50B7B"/>
    <w:rsid w:val="00C53517"/>
    <w:rsid w:val="00C54317"/>
    <w:rsid w:val="00C543DB"/>
    <w:rsid w:val="00C557A4"/>
    <w:rsid w:val="00C57CCC"/>
    <w:rsid w:val="00C603B8"/>
    <w:rsid w:val="00C61612"/>
    <w:rsid w:val="00C67FF8"/>
    <w:rsid w:val="00C768CA"/>
    <w:rsid w:val="00C81535"/>
    <w:rsid w:val="00C82EBC"/>
    <w:rsid w:val="00C835C2"/>
    <w:rsid w:val="00C83EFD"/>
    <w:rsid w:val="00C869DC"/>
    <w:rsid w:val="00C87CE9"/>
    <w:rsid w:val="00C87D39"/>
    <w:rsid w:val="00C91D52"/>
    <w:rsid w:val="00C9346A"/>
    <w:rsid w:val="00C95595"/>
    <w:rsid w:val="00C955B5"/>
    <w:rsid w:val="00CA1419"/>
    <w:rsid w:val="00CA2AAE"/>
    <w:rsid w:val="00CA5DB9"/>
    <w:rsid w:val="00CA6C48"/>
    <w:rsid w:val="00CA7A5F"/>
    <w:rsid w:val="00CB1144"/>
    <w:rsid w:val="00CB2BAB"/>
    <w:rsid w:val="00CC094A"/>
    <w:rsid w:val="00CC70E3"/>
    <w:rsid w:val="00CD0CBB"/>
    <w:rsid w:val="00CD1484"/>
    <w:rsid w:val="00CD1AFC"/>
    <w:rsid w:val="00CD2B7A"/>
    <w:rsid w:val="00CD4ADF"/>
    <w:rsid w:val="00CD6732"/>
    <w:rsid w:val="00CD7532"/>
    <w:rsid w:val="00CE0153"/>
    <w:rsid w:val="00CE10E1"/>
    <w:rsid w:val="00CE3B72"/>
    <w:rsid w:val="00CE3ECA"/>
    <w:rsid w:val="00CE4B57"/>
    <w:rsid w:val="00CE51C2"/>
    <w:rsid w:val="00CF114F"/>
    <w:rsid w:val="00CF1FF7"/>
    <w:rsid w:val="00D06F8A"/>
    <w:rsid w:val="00D07B56"/>
    <w:rsid w:val="00D1016E"/>
    <w:rsid w:val="00D11909"/>
    <w:rsid w:val="00D13681"/>
    <w:rsid w:val="00D14B82"/>
    <w:rsid w:val="00D15BD5"/>
    <w:rsid w:val="00D15E37"/>
    <w:rsid w:val="00D174AC"/>
    <w:rsid w:val="00D22062"/>
    <w:rsid w:val="00D24F50"/>
    <w:rsid w:val="00D30856"/>
    <w:rsid w:val="00D321D8"/>
    <w:rsid w:val="00D33601"/>
    <w:rsid w:val="00D3537C"/>
    <w:rsid w:val="00D44AD1"/>
    <w:rsid w:val="00D5434C"/>
    <w:rsid w:val="00D63753"/>
    <w:rsid w:val="00D6659C"/>
    <w:rsid w:val="00D755B4"/>
    <w:rsid w:val="00D772F7"/>
    <w:rsid w:val="00D80B4F"/>
    <w:rsid w:val="00D8138F"/>
    <w:rsid w:val="00D8465B"/>
    <w:rsid w:val="00D87553"/>
    <w:rsid w:val="00D87DA6"/>
    <w:rsid w:val="00D911CD"/>
    <w:rsid w:val="00DA17C5"/>
    <w:rsid w:val="00DA19D6"/>
    <w:rsid w:val="00DA1CA4"/>
    <w:rsid w:val="00DA29D3"/>
    <w:rsid w:val="00DA3237"/>
    <w:rsid w:val="00DA5F30"/>
    <w:rsid w:val="00DB08B1"/>
    <w:rsid w:val="00DB4C2B"/>
    <w:rsid w:val="00DB5B10"/>
    <w:rsid w:val="00DB5D47"/>
    <w:rsid w:val="00DB6E6E"/>
    <w:rsid w:val="00DC0BD4"/>
    <w:rsid w:val="00DC4A64"/>
    <w:rsid w:val="00DC5E68"/>
    <w:rsid w:val="00DC6B7C"/>
    <w:rsid w:val="00DD10EE"/>
    <w:rsid w:val="00DD420B"/>
    <w:rsid w:val="00DD4AA9"/>
    <w:rsid w:val="00DD4FCD"/>
    <w:rsid w:val="00DD6144"/>
    <w:rsid w:val="00DD7CD9"/>
    <w:rsid w:val="00DE2C1E"/>
    <w:rsid w:val="00DE5C8C"/>
    <w:rsid w:val="00DF1B4A"/>
    <w:rsid w:val="00DF2B99"/>
    <w:rsid w:val="00DF2EA9"/>
    <w:rsid w:val="00DF3AD4"/>
    <w:rsid w:val="00E02834"/>
    <w:rsid w:val="00E11320"/>
    <w:rsid w:val="00E118DC"/>
    <w:rsid w:val="00E12795"/>
    <w:rsid w:val="00E127B2"/>
    <w:rsid w:val="00E1356B"/>
    <w:rsid w:val="00E15700"/>
    <w:rsid w:val="00E15915"/>
    <w:rsid w:val="00E20A26"/>
    <w:rsid w:val="00E21338"/>
    <w:rsid w:val="00E33874"/>
    <w:rsid w:val="00E34792"/>
    <w:rsid w:val="00E36D97"/>
    <w:rsid w:val="00E377E9"/>
    <w:rsid w:val="00E45D68"/>
    <w:rsid w:val="00E509FF"/>
    <w:rsid w:val="00E530F9"/>
    <w:rsid w:val="00E535D7"/>
    <w:rsid w:val="00E55D32"/>
    <w:rsid w:val="00E65825"/>
    <w:rsid w:val="00E707FB"/>
    <w:rsid w:val="00E71560"/>
    <w:rsid w:val="00E7589B"/>
    <w:rsid w:val="00E7789C"/>
    <w:rsid w:val="00E81D3B"/>
    <w:rsid w:val="00E8360A"/>
    <w:rsid w:val="00E846D0"/>
    <w:rsid w:val="00E908DC"/>
    <w:rsid w:val="00E91274"/>
    <w:rsid w:val="00E924C6"/>
    <w:rsid w:val="00E92C23"/>
    <w:rsid w:val="00E954A7"/>
    <w:rsid w:val="00E97B95"/>
    <w:rsid w:val="00EA1347"/>
    <w:rsid w:val="00EA7F09"/>
    <w:rsid w:val="00EB2759"/>
    <w:rsid w:val="00EB2CC0"/>
    <w:rsid w:val="00EC02DD"/>
    <w:rsid w:val="00EC0305"/>
    <w:rsid w:val="00EC6C3F"/>
    <w:rsid w:val="00ED139B"/>
    <w:rsid w:val="00ED2321"/>
    <w:rsid w:val="00ED2C72"/>
    <w:rsid w:val="00ED4C7E"/>
    <w:rsid w:val="00ED6838"/>
    <w:rsid w:val="00ED69F1"/>
    <w:rsid w:val="00EE3D6E"/>
    <w:rsid w:val="00EF3EB0"/>
    <w:rsid w:val="00EF4381"/>
    <w:rsid w:val="00EF587C"/>
    <w:rsid w:val="00EF6523"/>
    <w:rsid w:val="00F02028"/>
    <w:rsid w:val="00F027D8"/>
    <w:rsid w:val="00F033EE"/>
    <w:rsid w:val="00F03AEF"/>
    <w:rsid w:val="00F072DD"/>
    <w:rsid w:val="00F07350"/>
    <w:rsid w:val="00F10516"/>
    <w:rsid w:val="00F11EA6"/>
    <w:rsid w:val="00F17032"/>
    <w:rsid w:val="00F241CA"/>
    <w:rsid w:val="00F276CB"/>
    <w:rsid w:val="00F310E1"/>
    <w:rsid w:val="00F31C3A"/>
    <w:rsid w:val="00F321B8"/>
    <w:rsid w:val="00F32FB2"/>
    <w:rsid w:val="00F33992"/>
    <w:rsid w:val="00F36BAF"/>
    <w:rsid w:val="00F409E1"/>
    <w:rsid w:val="00F42487"/>
    <w:rsid w:val="00F42FC7"/>
    <w:rsid w:val="00F452AA"/>
    <w:rsid w:val="00F511B6"/>
    <w:rsid w:val="00F54A3C"/>
    <w:rsid w:val="00F568BA"/>
    <w:rsid w:val="00F57AC9"/>
    <w:rsid w:val="00F6503D"/>
    <w:rsid w:val="00F72624"/>
    <w:rsid w:val="00F75193"/>
    <w:rsid w:val="00F75881"/>
    <w:rsid w:val="00F75A7D"/>
    <w:rsid w:val="00F774A6"/>
    <w:rsid w:val="00F80BAB"/>
    <w:rsid w:val="00F8508E"/>
    <w:rsid w:val="00F851B7"/>
    <w:rsid w:val="00F8704E"/>
    <w:rsid w:val="00F94589"/>
    <w:rsid w:val="00F96704"/>
    <w:rsid w:val="00FA1B89"/>
    <w:rsid w:val="00FA23DE"/>
    <w:rsid w:val="00FA2C1F"/>
    <w:rsid w:val="00FA42D8"/>
    <w:rsid w:val="00FA50BD"/>
    <w:rsid w:val="00FA7749"/>
    <w:rsid w:val="00FB2EC4"/>
    <w:rsid w:val="00FB409E"/>
    <w:rsid w:val="00FC24C8"/>
    <w:rsid w:val="00FC675B"/>
    <w:rsid w:val="00FC7703"/>
    <w:rsid w:val="00FD0608"/>
    <w:rsid w:val="00FD319C"/>
    <w:rsid w:val="00FD5407"/>
    <w:rsid w:val="00FE0FC4"/>
    <w:rsid w:val="00FE1012"/>
    <w:rsid w:val="00FE2110"/>
    <w:rsid w:val="00FE2C87"/>
    <w:rsid w:val="00FE55F7"/>
    <w:rsid w:val="00FE75DD"/>
    <w:rsid w:val="00FF0742"/>
    <w:rsid w:val="00FF13D2"/>
    <w:rsid w:val="00FF25E9"/>
    <w:rsid w:val="00FF5FF2"/>
    <w:rsid w:val="0BB41062"/>
    <w:rsid w:val="0E66C28F"/>
    <w:rsid w:val="10FEEBB4"/>
    <w:rsid w:val="1983EE3D"/>
    <w:rsid w:val="1AFC12BD"/>
    <w:rsid w:val="33B7C613"/>
    <w:rsid w:val="37A697B1"/>
    <w:rsid w:val="3C48F0F6"/>
    <w:rsid w:val="3C8D4250"/>
    <w:rsid w:val="48437CE8"/>
    <w:rsid w:val="57442606"/>
    <w:rsid w:val="5F734F8B"/>
    <w:rsid w:val="65CD8395"/>
    <w:rsid w:val="689E1E96"/>
    <w:rsid w:val="74A98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025F3"/>
  <w15:chartTrackingRefBased/>
  <w15:docId w15:val="{CF7B2B13-7CDA-4A56-A126-1F3B89C89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AF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763B07"/>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25AE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420E"/>
    <w:rPr>
      <w:sz w:val="16"/>
      <w:szCs w:val="16"/>
    </w:rPr>
  </w:style>
  <w:style w:type="paragraph" w:styleId="CommentText">
    <w:name w:val="annotation text"/>
    <w:basedOn w:val="Normal"/>
    <w:link w:val="CommentTextChar"/>
    <w:uiPriority w:val="99"/>
    <w:unhideWhenUsed/>
    <w:rsid w:val="006A420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A420E"/>
    <w:rPr>
      <w:sz w:val="20"/>
      <w:szCs w:val="20"/>
    </w:rPr>
  </w:style>
  <w:style w:type="paragraph" w:styleId="CommentSubject">
    <w:name w:val="annotation subject"/>
    <w:basedOn w:val="CommentText"/>
    <w:next w:val="CommentText"/>
    <w:link w:val="CommentSubjectChar"/>
    <w:uiPriority w:val="99"/>
    <w:semiHidden/>
    <w:unhideWhenUsed/>
    <w:rsid w:val="006A420E"/>
    <w:rPr>
      <w:b/>
      <w:bCs/>
    </w:rPr>
  </w:style>
  <w:style w:type="character" w:customStyle="1" w:styleId="CommentSubjectChar">
    <w:name w:val="Comment Subject Char"/>
    <w:basedOn w:val="CommentTextChar"/>
    <w:link w:val="CommentSubject"/>
    <w:uiPriority w:val="99"/>
    <w:semiHidden/>
    <w:rsid w:val="006A420E"/>
    <w:rPr>
      <w:b/>
      <w:bCs/>
      <w:sz w:val="20"/>
      <w:szCs w:val="20"/>
    </w:rPr>
  </w:style>
  <w:style w:type="paragraph" w:styleId="BalloonText">
    <w:name w:val="Balloon Text"/>
    <w:basedOn w:val="Normal"/>
    <w:link w:val="BalloonTextChar"/>
    <w:uiPriority w:val="99"/>
    <w:semiHidden/>
    <w:unhideWhenUsed/>
    <w:rsid w:val="006A420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420E"/>
    <w:rPr>
      <w:rFonts w:ascii="Segoe UI" w:hAnsi="Segoe UI" w:cs="Segoe UI"/>
      <w:sz w:val="18"/>
      <w:szCs w:val="18"/>
    </w:rPr>
  </w:style>
  <w:style w:type="paragraph" w:styleId="ListParagraph">
    <w:name w:val="List Paragraph"/>
    <w:basedOn w:val="Normal"/>
    <w:uiPriority w:val="34"/>
    <w:qFormat/>
    <w:rsid w:val="00F033EE"/>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62885"/>
    <w:rPr>
      <w:color w:val="0563C1" w:themeColor="hyperlink"/>
      <w:u w:val="single"/>
    </w:rPr>
  </w:style>
  <w:style w:type="paragraph" w:styleId="NormalWeb">
    <w:name w:val="Normal (Web)"/>
    <w:basedOn w:val="Normal"/>
    <w:uiPriority w:val="99"/>
    <w:unhideWhenUsed/>
    <w:rsid w:val="002558CA"/>
    <w:pPr>
      <w:ind w:firstLine="567"/>
      <w:jc w:val="both"/>
    </w:pPr>
  </w:style>
  <w:style w:type="character" w:customStyle="1" w:styleId="UnresolvedMention1">
    <w:name w:val="Unresolved Mention1"/>
    <w:basedOn w:val="DefaultParagraphFont"/>
    <w:uiPriority w:val="99"/>
    <w:semiHidden/>
    <w:unhideWhenUsed/>
    <w:rsid w:val="001A2ECE"/>
    <w:rPr>
      <w:color w:val="605E5C"/>
      <w:shd w:val="clear" w:color="auto" w:fill="E1DFDD"/>
    </w:rPr>
  </w:style>
  <w:style w:type="character" w:customStyle="1" w:styleId="Heading4Char">
    <w:name w:val="Heading 4 Char"/>
    <w:basedOn w:val="DefaultParagraphFont"/>
    <w:link w:val="Heading4"/>
    <w:uiPriority w:val="9"/>
    <w:semiHidden/>
    <w:rsid w:val="00C25AE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763B0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1D7CD7"/>
    <w:pPr>
      <w:spacing w:after="0" w:line="240" w:lineRule="auto"/>
    </w:pPr>
  </w:style>
  <w:style w:type="paragraph" w:styleId="Header">
    <w:name w:val="header"/>
    <w:basedOn w:val="Normal"/>
    <w:link w:val="HeaderChar"/>
    <w:uiPriority w:val="99"/>
    <w:unhideWhenUsed/>
    <w:rsid w:val="00D755B4"/>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755B4"/>
  </w:style>
  <w:style w:type="paragraph" w:styleId="Footer">
    <w:name w:val="footer"/>
    <w:basedOn w:val="Normal"/>
    <w:link w:val="FooterChar"/>
    <w:uiPriority w:val="99"/>
    <w:unhideWhenUsed/>
    <w:rsid w:val="00D755B4"/>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755B4"/>
  </w:style>
  <w:style w:type="character" w:customStyle="1" w:styleId="UnresolvedMention2">
    <w:name w:val="Unresolved Mention2"/>
    <w:basedOn w:val="DefaultParagraphFont"/>
    <w:uiPriority w:val="99"/>
    <w:semiHidden/>
    <w:unhideWhenUsed/>
    <w:rsid w:val="00220044"/>
    <w:rPr>
      <w:color w:val="605E5C"/>
      <w:shd w:val="clear" w:color="auto" w:fill="E1DFDD"/>
    </w:rPr>
  </w:style>
  <w:style w:type="character" w:customStyle="1" w:styleId="UnresolvedMention3">
    <w:name w:val="Unresolved Mention3"/>
    <w:basedOn w:val="DefaultParagraphFont"/>
    <w:uiPriority w:val="99"/>
    <w:semiHidden/>
    <w:unhideWhenUsed/>
    <w:rsid w:val="0013464B"/>
    <w:rPr>
      <w:color w:val="605E5C"/>
      <w:shd w:val="clear" w:color="auto" w:fill="E1DFDD"/>
    </w:rPr>
  </w:style>
  <w:style w:type="character" w:customStyle="1" w:styleId="no-parag">
    <w:name w:val="no-parag"/>
    <w:basedOn w:val="DefaultParagraphFont"/>
    <w:rsid w:val="00BC2AA0"/>
  </w:style>
  <w:style w:type="character" w:customStyle="1" w:styleId="normaltextrun">
    <w:name w:val="normaltextrun"/>
    <w:basedOn w:val="DefaultParagraphFont"/>
    <w:rsid w:val="00262032"/>
  </w:style>
  <w:style w:type="character" w:styleId="Emphasis">
    <w:name w:val="Emphasis"/>
    <w:basedOn w:val="DefaultParagraphFont"/>
    <w:uiPriority w:val="20"/>
    <w:qFormat/>
    <w:rsid w:val="00487B04"/>
    <w:rPr>
      <w:i/>
      <w:iCs/>
    </w:rPr>
  </w:style>
  <w:style w:type="character" w:styleId="Strong">
    <w:name w:val="Strong"/>
    <w:basedOn w:val="DefaultParagraphFont"/>
    <w:uiPriority w:val="22"/>
    <w:qFormat/>
    <w:rsid w:val="00306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4742">
      <w:bodyDiv w:val="1"/>
      <w:marLeft w:val="0"/>
      <w:marRight w:val="0"/>
      <w:marTop w:val="0"/>
      <w:marBottom w:val="0"/>
      <w:divBdr>
        <w:top w:val="none" w:sz="0" w:space="0" w:color="auto"/>
        <w:left w:val="none" w:sz="0" w:space="0" w:color="auto"/>
        <w:bottom w:val="none" w:sz="0" w:space="0" w:color="auto"/>
        <w:right w:val="none" w:sz="0" w:space="0" w:color="auto"/>
      </w:divBdr>
      <w:divsChild>
        <w:div w:id="258948146">
          <w:marLeft w:val="0"/>
          <w:marRight w:val="0"/>
          <w:marTop w:val="0"/>
          <w:marBottom w:val="0"/>
          <w:divBdr>
            <w:top w:val="none" w:sz="0" w:space="0" w:color="auto"/>
            <w:left w:val="none" w:sz="0" w:space="0" w:color="auto"/>
            <w:bottom w:val="none" w:sz="0" w:space="0" w:color="auto"/>
            <w:right w:val="none" w:sz="0" w:space="0" w:color="auto"/>
          </w:divBdr>
          <w:divsChild>
            <w:div w:id="1923175100">
              <w:marLeft w:val="0"/>
              <w:marRight w:val="0"/>
              <w:marTop w:val="0"/>
              <w:marBottom w:val="0"/>
              <w:divBdr>
                <w:top w:val="none" w:sz="0" w:space="0" w:color="auto"/>
                <w:left w:val="none" w:sz="0" w:space="0" w:color="auto"/>
                <w:bottom w:val="none" w:sz="0" w:space="0" w:color="auto"/>
                <w:right w:val="none" w:sz="0" w:space="0" w:color="auto"/>
              </w:divBdr>
              <w:divsChild>
                <w:div w:id="5524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4555">
          <w:marLeft w:val="60"/>
          <w:marRight w:val="0"/>
          <w:marTop w:val="0"/>
          <w:marBottom w:val="0"/>
          <w:divBdr>
            <w:top w:val="none" w:sz="0" w:space="0" w:color="auto"/>
            <w:left w:val="none" w:sz="0" w:space="0" w:color="auto"/>
            <w:bottom w:val="none" w:sz="0" w:space="0" w:color="auto"/>
            <w:right w:val="none" w:sz="0" w:space="0" w:color="auto"/>
          </w:divBdr>
        </w:div>
      </w:divsChild>
    </w:div>
    <w:div w:id="349452371">
      <w:bodyDiv w:val="1"/>
      <w:marLeft w:val="0"/>
      <w:marRight w:val="0"/>
      <w:marTop w:val="0"/>
      <w:marBottom w:val="0"/>
      <w:divBdr>
        <w:top w:val="none" w:sz="0" w:space="0" w:color="auto"/>
        <w:left w:val="none" w:sz="0" w:space="0" w:color="auto"/>
        <w:bottom w:val="none" w:sz="0" w:space="0" w:color="auto"/>
        <w:right w:val="none" w:sz="0" w:space="0" w:color="auto"/>
      </w:divBdr>
      <w:divsChild>
        <w:div w:id="521631795">
          <w:marLeft w:val="0"/>
          <w:marRight w:val="0"/>
          <w:marTop w:val="0"/>
          <w:marBottom w:val="0"/>
          <w:divBdr>
            <w:top w:val="none" w:sz="0" w:space="0" w:color="auto"/>
            <w:left w:val="none" w:sz="0" w:space="0" w:color="auto"/>
            <w:bottom w:val="none" w:sz="0" w:space="0" w:color="auto"/>
            <w:right w:val="none" w:sz="0" w:space="0" w:color="auto"/>
          </w:divBdr>
          <w:divsChild>
            <w:div w:id="899749713">
              <w:marLeft w:val="0"/>
              <w:marRight w:val="0"/>
              <w:marTop w:val="0"/>
              <w:marBottom w:val="0"/>
              <w:divBdr>
                <w:top w:val="none" w:sz="0" w:space="0" w:color="auto"/>
                <w:left w:val="none" w:sz="0" w:space="0" w:color="auto"/>
                <w:bottom w:val="none" w:sz="0" w:space="0" w:color="auto"/>
                <w:right w:val="none" w:sz="0" w:space="0" w:color="auto"/>
              </w:divBdr>
              <w:divsChild>
                <w:div w:id="1061441770">
                  <w:marLeft w:val="0"/>
                  <w:marRight w:val="0"/>
                  <w:marTop w:val="0"/>
                  <w:marBottom w:val="0"/>
                  <w:divBdr>
                    <w:top w:val="none" w:sz="0" w:space="0" w:color="auto"/>
                    <w:left w:val="none" w:sz="0" w:space="0" w:color="auto"/>
                    <w:bottom w:val="none" w:sz="0" w:space="0" w:color="auto"/>
                    <w:right w:val="none" w:sz="0" w:space="0" w:color="auto"/>
                  </w:divBdr>
                  <w:divsChild>
                    <w:div w:id="1451434925">
                      <w:marLeft w:val="0"/>
                      <w:marRight w:val="0"/>
                      <w:marTop w:val="0"/>
                      <w:marBottom w:val="0"/>
                      <w:divBdr>
                        <w:top w:val="none" w:sz="0" w:space="0" w:color="auto"/>
                        <w:left w:val="none" w:sz="0" w:space="0" w:color="auto"/>
                        <w:bottom w:val="none" w:sz="0" w:space="0" w:color="auto"/>
                        <w:right w:val="none" w:sz="0" w:space="0" w:color="auto"/>
                      </w:divBdr>
                      <w:divsChild>
                        <w:div w:id="101919766">
                          <w:marLeft w:val="0"/>
                          <w:marRight w:val="0"/>
                          <w:marTop w:val="0"/>
                          <w:marBottom w:val="0"/>
                          <w:divBdr>
                            <w:top w:val="none" w:sz="0" w:space="0" w:color="auto"/>
                            <w:left w:val="none" w:sz="0" w:space="0" w:color="auto"/>
                            <w:bottom w:val="none" w:sz="0" w:space="0" w:color="auto"/>
                            <w:right w:val="none" w:sz="0" w:space="0" w:color="auto"/>
                          </w:divBdr>
                          <w:divsChild>
                            <w:div w:id="1225987140">
                              <w:marLeft w:val="0"/>
                              <w:marRight w:val="0"/>
                              <w:marTop w:val="0"/>
                              <w:marBottom w:val="0"/>
                              <w:divBdr>
                                <w:top w:val="single" w:sz="6" w:space="3" w:color="EAEAEA"/>
                                <w:left w:val="single" w:sz="6" w:space="0" w:color="EAEAEA"/>
                                <w:bottom w:val="single" w:sz="6" w:space="0" w:color="EAEAEA"/>
                                <w:right w:val="single" w:sz="6" w:space="0" w:color="EAEAEA"/>
                              </w:divBdr>
                              <w:divsChild>
                                <w:div w:id="1037585832">
                                  <w:marLeft w:val="0"/>
                                  <w:marRight w:val="0"/>
                                  <w:marTop w:val="0"/>
                                  <w:marBottom w:val="0"/>
                                  <w:divBdr>
                                    <w:top w:val="none" w:sz="0" w:space="0" w:color="auto"/>
                                    <w:left w:val="none" w:sz="0" w:space="0" w:color="auto"/>
                                    <w:bottom w:val="none" w:sz="0" w:space="0" w:color="auto"/>
                                    <w:right w:val="none" w:sz="0" w:space="0" w:color="auto"/>
                                  </w:divBdr>
                                  <w:divsChild>
                                    <w:div w:id="1030031479">
                                      <w:marLeft w:val="0"/>
                                      <w:marRight w:val="0"/>
                                      <w:marTop w:val="0"/>
                                      <w:marBottom w:val="0"/>
                                      <w:divBdr>
                                        <w:top w:val="none" w:sz="0" w:space="0" w:color="auto"/>
                                        <w:left w:val="none" w:sz="0" w:space="0" w:color="auto"/>
                                        <w:bottom w:val="none" w:sz="0" w:space="0" w:color="auto"/>
                                        <w:right w:val="none" w:sz="0" w:space="0" w:color="auto"/>
                                      </w:divBdr>
                                      <w:divsChild>
                                        <w:div w:id="196936522">
                                          <w:marLeft w:val="0"/>
                                          <w:marRight w:val="0"/>
                                          <w:marTop w:val="0"/>
                                          <w:marBottom w:val="0"/>
                                          <w:divBdr>
                                            <w:top w:val="none" w:sz="0" w:space="0" w:color="auto"/>
                                            <w:left w:val="none" w:sz="0" w:space="0" w:color="auto"/>
                                            <w:bottom w:val="none" w:sz="0" w:space="0" w:color="auto"/>
                                            <w:right w:val="none" w:sz="0" w:space="0" w:color="auto"/>
                                          </w:divBdr>
                                          <w:divsChild>
                                            <w:div w:id="978073758">
                                              <w:marLeft w:val="30"/>
                                              <w:marRight w:val="30"/>
                                              <w:marTop w:val="0"/>
                                              <w:marBottom w:val="0"/>
                                              <w:divBdr>
                                                <w:top w:val="none" w:sz="0" w:space="0" w:color="auto"/>
                                                <w:left w:val="none" w:sz="0" w:space="0" w:color="auto"/>
                                                <w:bottom w:val="none" w:sz="0" w:space="0" w:color="auto"/>
                                                <w:right w:val="none" w:sz="0" w:space="0" w:color="auto"/>
                                              </w:divBdr>
                                              <w:divsChild>
                                                <w:div w:id="702484669">
                                                  <w:marLeft w:val="0"/>
                                                  <w:marRight w:val="0"/>
                                                  <w:marTop w:val="30"/>
                                                  <w:marBottom w:val="30"/>
                                                  <w:divBdr>
                                                    <w:top w:val="none" w:sz="0" w:space="0" w:color="auto"/>
                                                    <w:left w:val="none" w:sz="0" w:space="0" w:color="auto"/>
                                                    <w:bottom w:val="none" w:sz="0" w:space="0" w:color="auto"/>
                                                    <w:right w:val="none" w:sz="0" w:space="0" w:color="auto"/>
                                                  </w:divBdr>
                                                  <w:divsChild>
                                                    <w:div w:id="1555316611">
                                                      <w:marLeft w:val="0"/>
                                                      <w:marRight w:val="0"/>
                                                      <w:marTop w:val="0"/>
                                                      <w:marBottom w:val="0"/>
                                                      <w:divBdr>
                                                        <w:top w:val="none" w:sz="0" w:space="0" w:color="auto"/>
                                                        <w:left w:val="none" w:sz="0" w:space="0" w:color="auto"/>
                                                        <w:bottom w:val="none" w:sz="0" w:space="0" w:color="auto"/>
                                                        <w:right w:val="none" w:sz="0" w:space="0" w:color="auto"/>
                                                      </w:divBdr>
                                                      <w:divsChild>
                                                        <w:div w:id="1297418660">
                                                          <w:marLeft w:val="0"/>
                                                          <w:marRight w:val="0"/>
                                                          <w:marTop w:val="0"/>
                                                          <w:marBottom w:val="0"/>
                                                          <w:divBdr>
                                                            <w:top w:val="none" w:sz="0" w:space="0" w:color="auto"/>
                                                            <w:left w:val="none" w:sz="0" w:space="0" w:color="auto"/>
                                                            <w:bottom w:val="none" w:sz="0" w:space="0" w:color="auto"/>
                                                            <w:right w:val="none" w:sz="0" w:space="0" w:color="auto"/>
                                                          </w:divBdr>
                                                          <w:divsChild>
                                                            <w:div w:id="2123264500">
                                                              <w:marLeft w:val="0"/>
                                                              <w:marRight w:val="0"/>
                                                              <w:marTop w:val="0"/>
                                                              <w:marBottom w:val="0"/>
                                                              <w:divBdr>
                                                                <w:top w:val="none" w:sz="0" w:space="0" w:color="auto"/>
                                                                <w:left w:val="none" w:sz="0" w:space="0" w:color="auto"/>
                                                                <w:bottom w:val="none" w:sz="0" w:space="0" w:color="auto"/>
                                                                <w:right w:val="none" w:sz="0" w:space="0" w:color="auto"/>
                                                              </w:divBdr>
                                                              <w:divsChild>
                                                                <w:div w:id="14791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746575">
          <w:marLeft w:val="0"/>
          <w:marRight w:val="0"/>
          <w:marTop w:val="0"/>
          <w:marBottom w:val="0"/>
          <w:divBdr>
            <w:top w:val="none" w:sz="0" w:space="0" w:color="auto"/>
            <w:left w:val="none" w:sz="0" w:space="0" w:color="auto"/>
            <w:bottom w:val="none" w:sz="0" w:space="0" w:color="auto"/>
            <w:right w:val="none" w:sz="0" w:space="0" w:color="auto"/>
          </w:divBdr>
          <w:divsChild>
            <w:div w:id="612327966">
              <w:marLeft w:val="0"/>
              <w:marRight w:val="0"/>
              <w:marTop w:val="0"/>
              <w:marBottom w:val="0"/>
              <w:divBdr>
                <w:top w:val="none" w:sz="0" w:space="0" w:color="auto"/>
                <w:left w:val="none" w:sz="0" w:space="0" w:color="auto"/>
                <w:bottom w:val="none" w:sz="0" w:space="0" w:color="auto"/>
                <w:right w:val="none" w:sz="0" w:space="0" w:color="auto"/>
              </w:divBdr>
              <w:divsChild>
                <w:div w:id="1895116354">
                  <w:marLeft w:val="0"/>
                  <w:marRight w:val="0"/>
                  <w:marTop w:val="0"/>
                  <w:marBottom w:val="0"/>
                  <w:divBdr>
                    <w:top w:val="none" w:sz="0" w:space="0" w:color="auto"/>
                    <w:left w:val="none" w:sz="0" w:space="0" w:color="auto"/>
                    <w:bottom w:val="none" w:sz="0" w:space="0" w:color="auto"/>
                    <w:right w:val="none" w:sz="0" w:space="0" w:color="auto"/>
                  </w:divBdr>
                  <w:divsChild>
                    <w:div w:id="1947033169">
                      <w:marLeft w:val="0"/>
                      <w:marRight w:val="0"/>
                      <w:marTop w:val="0"/>
                      <w:marBottom w:val="0"/>
                      <w:divBdr>
                        <w:top w:val="none" w:sz="0" w:space="0" w:color="auto"/>
                        <w:left w:val="none" w:sz="0" w:space="0" w:color="auto"/>
                        <w:bottom w:val="none" w:sz="0" w:space="0" w:color="auto"/>
                        <w:right w:val="none" w:sz="0" w:space="0" w:color="auto"/>
                      </w:divBdr>
                      <w:divsChild>
                        <w:div w:id="621152740">
                          <w:marLeft w:val="0"/>
                          <w:marRight w:val="0"/>
                          <w:marTop w:val="0"/>
                          <w:marBottom w:val="0"/>
                          <w:divBdr>
                            <w:top w:val="none" w:sz="0" w:space="0" w:color="auto"/>
                            <w:left w:val="none" w:sz="0" w:space="0" w:color="auto"/>
                            <w:bottom w:val="none" w:sz="0" w:space="0" w:color="auto"/>
                            <w:right w:val="none" w:sz="0" w:space="0" w:color="auto"/>
                          </w:divBdr>
                          <w:divsChild>
                            <w:div w:id="732653996">
                              <w:marLeft w:val="0"/>
                              <w:marRight w:val="0"/>
                              <w:marTop w:val="0"/>
                              <w:marBottom w:val="0"/>
                              <w:divBdr>
                                <w:top w:val="single" w:sz="6" w:space="3" w:color="EAEAEA"/>
                                <w:left w:val="single" w:sz="6" w:space="0" w:color="EAEAEA"/>
                                <w:bottom w:val="single" w:sz="6" w:space="0" w:color="EAEAEA"/>
                                <w:right w:val="single" w:sz="6" w:space="0" w:color="EAEAEA"/>
                              </w:divBdr>
                              <w:divsChild>
                                <w:div w:id="610016809">
                                  <w:marLeft w:val="0"/>
                                  <w:marRight w:val="0"/>
                                  <w:marTop w:val="0"/>
                                  <w:marBottom w:val="0"/>
                                  <w:divBdr>
                                    <w:top w:val="none" w:sz="0" w:space="0" w:color="auto"/>
                                    <w:left w:val="none" w:sz="0" w:space="0" w:color="auto"/>
                                    <w:bottom w:val="none" w:sz="0" w:space="0" w:color="auto"/>
                                    <w:right w:val="none" w:sz="0" w:space="0" w:color="auto"/>
                                  </w:divBdr>
                                  <w:divsChild>
                                    <w:div w:id="958147211">
                                      <w:marLeft w:val="0"/>
                                      <w:marRight w:val="0"/>
                                      <w:marTop w:val="0"/>
                                      <w:marBottom w:val="0"/>
                                      <w:divBdr>
                                        <w:top w:val="none" w:sz="0" w:space="0" w:color="auto"/>
                                        <w:left w:val="none" w:sz="0" w:space="0" w:color="auto"/>
                                        <w:bottom w:val="none" w:sz="0" w:space="0" w:color="auto"/>
                                        <w:right w:val="none" w:sz="0" w:space="0" w:color="auto"/>
                                      </w:divBdr>
                                      <w:divsChild>
                                        <w:div w:id="1512599141">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7621">
      <w:bodyDiv w:val="1"/>
      <w:marLeft w:val="0"/>
      <w:marRight w:val="0"/>
      <w:marTop w:val="0"/>
      <w:marBottom w:val="0"/>
      <w:divBdr>
        <w:top w:val="none" w:sz="0" w:space="0" w:color="auto"/>
        <w:left w:val="none" w:sz="0" w:space="0" w:color="auto"/>
        <w:bottom w:val="none" w:sz="0" w:space="0" w:color="auto"/>
        <w:right w:val="none" w:sz="0" w:space="0" w:color="auto"/>
      </w:divBdr>
      <w:divsChild>
        <w:div w:id="777994355">
          <w:marLeft w:val="0"/>
          <w:marRight w:val="0"/>
          <w:marTop w:val="0"/>
          <w:marBottom w:val="0"/>
          <w:divBdr>
            <w:top w:val="none" w:sz="0" w:space="0" w:color="auto"/>
            <w:left w:val="none" w:sz="0" w:space="0" w:color="auto"/>
            <w:bottom w:val="none" w:sz="0" w:space="0" w:color="auto"/>
            <w:right w:val="none" w:sz="0" w:space="0" w:color="auto"/>
          </w:divBdr>
          <w:divsChild>
            <w:div w:id="36928782">
              <w:marLeft w:val="0"/>
              <w:marRight w:val="0"/>
              <w:marTop w:val="0"/>
              <w:marBottom w:val="0"/>
              <w:divBdr>
                <w:top w:val="none" w:sz="0" w:space="0" w:color="auto"/>
                <w:left w:val="none" w:sz="0" w:space="0" w:color="auto"/>
                <w:bottom w:val="none" w:sz="0" w:space="0" w:color="auto"/>
                <w:right w:val="none" w:sz="0" w:space="0" w:color="auto"/>
              </w:divBdr>
              <w:divsChild>
                <w:div w:id="1534996046">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 w:id="1902247937">
          <w:marLeft w:val="0"/>
          <w:marRight w:val="0"/>
          <w:marTop w:val="0"/>
          <w:marBottom w:val="0"/>
          <w:divBdr>
            <w:top w:val="none" w:sz="0" w:space="0" w:color="auto"/>
            <w:left w:val="none" w:sz="0" w:space="0" w:color="auto"/>
            <w:bottom w:val="none" w:sz="0" w:space="0" w:color="auto"/>
            <w:right w:val="none" w:sz="0" w:space="0" w:color="auto"/>
          </w:divBdr>
          <w:divsChild>
            <w:div w:id="445584381">
              <w:marLeft w:val="0"/>
              <w:marRight w:val="0"/>
              <w:marTop w:val="0"/>
              <w:marBottom w:val="0"/>
              <w:divBdr>
                <w:top w:val="none" w:sz="0" w:space="0" w:color="auto"/>
                <w:left w:val="none" w:sz="0" w:space="0" w:color="auto"/>
                <w:bottom w:val="none" w:sz="0" w:space="0" w:color="auto"/>
                <w:right w:val="none" w:sz="0" w:space="0" w:color="auto"/>
              </w:divBdr>
              <w:divsChild>
                <w:div w:id="671298087">
                  <w:marLeft w:val="30"/>
                  <w:marRight w:val="30"/>
                  <w:marTop w:val="0"/>
                  <w:marBottom w:val="0"/>
                  <w:divBdr>
                    <w:top w:val="none" w:sz="0" w:space="0" w:color="auto"/>
                    <w:left w:val="none" w:sz="0" w:space="0" w:color="auto"/>
                    <w:bottom w:val="none" w:sz="0" w:space="0" w:color="auto"/>
                    <w:right w:val="none" w:sz="0" w:space="0" w:color="auto"/>
                  </w:divBdr>
                  <w:divsChild>
                    <w:div w:id="2167480">
                      <w:marLeft w:val="0"/>
                      <w:marRight w:val="0"/>
                      <w:marTop w:val="30"/>
                      <w:marBottom w:val="30"/>
                      <w:divBdr>
                        <w:top w:val="none" w:sz="0" w:space="0" w:color="auto"/>
                        <w:left w:val="none" w:sz="0" w:space="0" w:color="auto"/>
                        <w:bottom w:val="none" w:sz="0" w:space="0" w:color="auto"/>
                        <w:right w:val="none" w:sz="0" w:space="0" w:color="auto"/>
                      </w:divBdr>
                      <w:divsChild>
                        <w:div w:id="272521650">
                          <w:marLeft w:val="0"/>
                          <w:marRight w:val="0"/>
                          <w:marTop w:val="0"/>
                          <w:marBottom w:val="0"/>
                          <w:divBdr>
                            <w:top w:val="none" w:sz="0" w:space="0" w:color="auto"/>
                            <w:left w:val="none" w:sz="0" w:space="0" w:color="auto"/>
                            <w:bottom w:val="none" w:sz="0" w:space="0" w:color="auto"/>
                            <w:right w:val="none" w:sz="0" w:space="0" w:color="auto"/>
                          </w:divBdr>
                          <w:divsChild>
                            <w:div w:id="1348403454">
                              <w:marLeft w:val="0"/>
                              <w:marRight w:val="0"/>
                              <w:marTop w:val="0"/>
                              <w:marBottom w:val="0"/>
                              <w:divBdr>
                                <w:top w:val="none" w:sz="0" w:space="0" w:color="auto"/>
                                <w:left w:val="none" w:sz="0" w:space="0" w:color="auto"/>
                                <w:bottom w:val="none" w:sz="0" w:space="0" w:color="auto"/>
                                <w:right w:val="none" w:sz="0" w:space="0" w:color="auto"/>
                              </w:divBdr>
                              <w:divsChild>
                                <w:div w:id="1786774210">
                                  <w:marLeft w:val="0"/>
                                  <w:marRight w:val="0"/>
                                  <w:marTop w:val="0"/>
                                  <w:marBottom w:val="0"/>
                                  <w:divBdr>
                                    <w:top w:val="none" w:sz="0" w:space="0" w:color="auto"/>
                                    <w:left w:val="none" w:sz="0" w:space="0" w:color="auto"/>
                                    <w:bottom w:val="none" w:sz="0" w:space="0" w:color="auto"/>
                                    <w:right w:val="none" w:sz="0" w:space="0" w:color="auto"/>
                                  </w:divBdr>
                                  <w:divsChild>
                                    <w:div w:id="4292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41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78460">
      <w:bodyDiv w:val="1"/>
      <w:marLeft w:val="0"/>
      <w:marRight w:val="0"/>
      <w:marTop w:val="0"/>
      <w:marBottom w:val="0"/>
      <w:divBdr>
        <w:top w:val="none" w:sz="0" w:space="0" w:color="auto"/>
        <w:left w:val="none" w:sz="0" w:space="0" w:color="auto"/>
        <w:bottom w:val="none" w:sz="0" w:space="0" w:color="auto"/>
        <w:right w:val="none" w:sz="0" w:space="0" w:color="auto"/>
      </w:divBdr>
      <w:divsChild>
        <w:div w:id="1254044730">
          <w:marLeft w:val="0"/>
          <w:marRight w:val="0"/>
          <w:marTop w:val="0"/>
          <w:marBottom w:val="0"/>
          <w:divBdr>
            <w:top w:val="none" w:sz="0" w:space="0" w:color="auto"/>
            <w:left w:val="none" w:sz="0" w:space="0" w:color="auto"/>
            <w:bottom w:val="none" w:sz="0" w:space="0" w:color="auto"/>
            <w:right w:val="none" w:sz="0" w:space="0" w:color="auto"/>
          </w:divBdr>
          <w:divsChild>
            <w:div w:id="2102607451">
              <w:marLeft w:val="0"/>
              <w:marRight w:val="0"/>
              <w:marTop w:val="0"/>
              <w:marBottom w:val="0"/>
              <w:divBdr>
                <w:top w:val="none" w:sz="0" w:space="0" w:color="auto"/>
                <w:left w:val="none" w:sz="0" w:space="0" w:color="auto"/>
                <w:bottom w:val="none" w:sz="0" w:space="0" w:color="auto"/>
                <w:right w:val="none" w:sz="0" w:space="0" w:color="auto"/>
              </w:divBdr>
              <w:divsChild>
                <w:div w:id="985741723">
                  <w:marLeft w:val="0"/>
                  <w:marRight w:val="0"/>
                  <w:marTop w:val="0"/>
                  <w:marBottom w:val="0"/>
                  <w:divBdr>
                    <w:top w:val="none" w:sz="0" w:space="0" w:color="auto"/>
                    <w:left w:val="none" w:sz="0" w:space="0" w:color="auto"/>
                    <w:bottom w:val="none" w:sz="0" w:space="0" w:color="auto"/>
                    <w:right w:val="none" w:sz="0" w:space="0" w:color="auto"/>
                  </w:divBdr>
                  <w:divsChild>
                    <w:div w:id="1878854852">
                      <w:marLeft w:val="0"/>
                      <w:marRight w:val="0"/>
                      <w:marTop w:val="0"/>
                      <w:marBottom w:val="0"/>
                      <w:divBdr>
                        <w:top w:val="none" w:sz="0" w:space="0" w:color="auto"/>
                        <w:left w:val="none" w:sz="0" w:space="0" w:color="auto"/>
                        <w:bottom w:val="none" w:sz="0" w:space="0" w:color="auto"/>
                        <w:right w:val="none" w:sz="0" w:space="0" w:color="auto"/>
                      </w:divBdr>
                      <w:divsChild>
                        <w:div w:id="1589079701">
                          <w:marLeft w:val="0"/>
                          <w:marRight w:val="0"/>
                          <w:marTop w:val="0"/>
                          <w:marBottom w:val="0"/>
                          <w:divBdr>
                            <w:top w:val="none" w:sz="0" w:space="0" w:color="auto"/>
                            <w:left w:val="none" w:sz="0" w:space="0" w:color="auto"/>
                            <w:bottom w:val="none" w:sz="0" w:space="0" w:color="auto"/>
                            <w:right w:val="none" w:sz="0" w:space="0" w:color="auto"/>
                          </w:divBdr>
                          <w:divsChild>
                            <w:div w:id="208612221">
                              <w:marLeft w:val="0"/>
                              <w:marRight w:val="0"/>
                              <w:marTop w:val="0"/>
                              <w:marBottom w:val="0"/>
                              <w:divBdr>
                                <w:top w:val="single" w:sz="6" w:space="3" w:color="EAEAEA"/>
                                <w:left w:val="single" w:sz="6" w:space="0" w:color="EAEAEA"/>
                                <w:bottom w:val="single" w:sz="6" w:space="0" w:color="EAEAEA"/>
                                <w:right w:val="single" w:sz="6" w:space="0" w:color="EAEAEA"/>
                              </w:divBdr>
                              <w:divsChild>
                                <w:div w:id="1490829987">
                                  <w:marLeft w:val="0"/>
                                  <w:marRight w:val="0"/>
                                  <w:marTop w:val="0"/>
                                  <w:marBottom w:val="0"/>
                                  <w:divBdr>
                                    <w:top w:val="none" w:sz="0" w:space="0" w:color="auto"/>
                                    <w:left w:val="none" w:sz="0" w:space="0" w:color="auto"/>
                                    <w:bottom w:val="none" w:sz="0" w:space="0" w:color="auto"/>
                                    <w:right w:val="none" w:sz="0" w:space="0" w:color="auto"/>
                                  </w:divBdr>
                                  <w:divsChild>
                                    <w:div w:id="1607930874">
                                      <w:marLeft w:val="0"/>
                                      <w:marRight w:val="0"/>
                                      <w:marTop w:val="0"/>
                                      <w:marBottom w:val="0"/>
                                      <w:divBdr>
                                        <w:top w:val="none" w:sz="0" w:space="0" w:color="auto"/>
                                        <w:left w:val="none" w:sz="0" w:space="0" w:color="auto"/>
                                        <w:bottom w:val="none" w:sz="0" w:space="0" w:color="auto"/>
                                        <w:right w:val="none" w:sz="0" w:space="0" w:color="auto"/>
                                      </w:divBdr>
                                      <w:divsChild>
                                        <w:div w:id="2063626107">
                                          <w:marLeft w:val="0"/>
                                          <w:marRight w:val="0"/>
                                          <w:marTop w:val="0"/>
                                          <w:marBottom w:val="0"/>
                                          <w:divBdr>
                                            <w:top w:val="none" w:sz="0" w:space="0" w:color="auto"/>
                                            <w:left w:val="none" w:sz="0" w:space="0" w:color="auto"/>
                                            <w:bottom w:val="none" w:sz="0" w:space="0" w:color="auto"/>
                                            <w:right w:val="none" w:sz="0" w:space="0" w:color="auto"/>
                                          </w:divBdr>
                                          <w:divsChild>
                                            <w:div w:id="1822573816">
                                              <w:marLeft w:val="30"/>
                                              <w:marRight w:val="30"/>
                                              <w:marTop w:val="0"/>
                                              <w:marBottom w:val="0"/>
                                              <w:divBdr>
                                                <w:top w:val="none" w:sz="0" w:space="0" w:color="auto"/>
                                                <w:left w:val="none" w:sz="0" w:space="0" w:color="auto"/>
                                                <w:bottom w:val="none" w:sz="0" w:space="0" w:color="auto"/>
                                                <w:right w:val="none" w:sz="0" w:space="0" w:color="auto"/>
                                              </w:divBdr>
                                              <w:divsChild>
                                                <w:div w:id="278343733">
                                                  <w:marLeft w:val="0"/>
                                                  <w:marRight w:val="0"/>
                                                  <w:marTop w:val="30"/>
                                                  <w:marBottom w:val="30"/>
                                                  <w:divBdr>
                                                    <w:top w:val="none" w:sz="0" w:space="0" w:color="auto"/>
                                                    <w:left w:val="none" w:sz="0" w:space="0" w:color="auto"/>
                                                    <w:bottom w:val="none" w:sz="0" w:space="0" w:color="auto"/>
                                                    <w:right w:val="none" w:sz="0" w:space="0" w:color="auto"/>
                                                  </w:divBdr>
                                                  <w:divsChild>
                                                    <w:div w:id="562764440">
                                                      <w:marLeft w:val="0"/>
                                                      <w:marRight w:val="0"/>
                                                      <w:marTop w:val="0"/>
                                                      <w:marBottom w:val="0"/>
                                                      <w:divBdr>
                                                        <w:top w:val="none" w:sz="0" w:space="0" w:color="auto"/>
                                                        <w:left w:val="none" w:sz="0" w:space="0" w:color="auto"/>
                                                        <w:bottom w:val="none" w:sz="0" w:space="0" w:color="auto"/>
                                                        <w:right w:val="none" w:sz="0" w:space="0" w:color="auto"/>
                                                      </w:divBdr>
                                                      <w:divsChild>
                                                        <w:div w:id="614992554">
                                                          <w:marLeft w:val="0"/>
                                                          <w:marRight w:val="0"/>
                                                          <w:marTop w:val="0"/>
                                                          <w:marBottom w:val="0"/>
                                                          <w:divBdr>
                                                            <w:top w:val="none" w:sz="0" w:space="0" w:color="auto"/>
                                                            <w:left w:val="none" w:sz="0" w:space="0" w:color="auto"/>
                                                            <w:bottom w:val="none" w:sz="0" w:space="0" w:color="auto"/>
                                                            <w:right w:val="none" w:sz="0" w:space="0" w:color="auto"/>
                                                          </w:divBdr>
                                                          <w:divsChild>
                                                            <w:div w:id="1052578464">
                                                              <w:marLeft w:val="0"/>
                                                              <w:marRight w:val="0"/>
                                                              <w:marTop w:val="0"/>
                                                              <w:marBottom w:val="0"/>
                                                              <w:divBdr>
                                                                <w:top w:val="none" w:sz="0" w:space="0" w:color="auto"/>
                                                                <w:left w:val="none" w:sz="0" w:space="0" w:color="auto"/>
                                                                <w:bottom w:val="none" w:sz="0" w:space="0" w:color="auto"/>
                                                                <w:right w:val="none" w:sz="0" w:space="0" w:color="auto"/>
                                                              </w:divBdr>
                                                              <w:divsChild>
                                                                <w:div w:id="12894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508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548011">
                                  <w:marLeft w:val="0"/>
                                  <w:marRight w:val="0"/>
                                  <w:marTop w:val="0"/>
                                  <w:marBottom w:val="0"/>
                                  <w:divBdr>
                                    <w:top w:val="none" w:sz="0" w:space="0" w:color="auto"/>
                                    <w:left w:val="none" w:sz="0" w:space="0" w:color="auto"/>
                                    <w:bottom w:val="none" w:sz="0" w:space="0" w:color="auto"/>
                                    <w:right w:val="none" w:sz="0" w:space="0" w:color="auto"/>
                                  </w:divBdr>
                                  <w:divsChild>
                                    <w:div w:id="621108867">
                                      <w:marLeft w:val="0"/>
                                      <w:marRight w:val="0"/>
                                      <w:marTop w:val="0"/>
                                      <w:marBottom w:val="0"/>
                                      <w:divBdr>
                                        <w:top w:val="none" w:sz="0" w:space="0" w:color="auto"/>
                                        <w:left w:val="none" w:sz="0" w:space="0" w:color="auto"/>
                                        <w:bottom w:val="none" w:sz="0" w:space="0" w:color="auto"/>
                                        <w:right w:val="none" w:sz="0" w:space="0" w:color="auto"/>
                                      </w:divBdr>
                                      <w:divsChild>
                                        <w:div w:id="231889784">
                                          <w:marLeft w:val="0"/>
                                          <w:marRight w:val="0"/>
                                          <w:marTop w:val="0"/>
                                          <w:marBottom w:val="0"/>
                                          <w:divBdr>
                                            <w:top w:val="none" w:sz="0" w:space="0" w:color="auto"/>
                                            <w:left w:val="none" w:sz="0" w:space="0" w:color="auto"/>
                                            <w:bottom w:val="none" w:sz="0" w:space="0" w:color="auto"/>
                                            <w:right w:val="none" w:sz="0" w:space="0" w:color="auto"/>
                                          </w:divBdr>
                                          <w:divsChild>
                                            <w:div w:id="2091123629">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369394">
          <w:marLeft w:val="0"/>
          <w:marRight w:val="0"/>
          <w:marTop w:val="0"/>
          <w:marBottom w:val="0"/>
          <w:divBdr>
            <w:top w:val="none" w:sz="0" w:space="0" w:color="auto"/>
            <w:left w:val="none" w:sz="0" w:space="0" w:color="auto"/>
            <w:bottom w:val="none" w:sz="0" w:space="0" w:color="auto"/>
            <w:right w:val="none" w:sz="0" w:space="0" w:color="auto"/>
          </w:divBdr>
          <w:divsChild>
            <w:div w:id="1686710251">
              <w:marLeft w:val="0"/>
              <w:marRight w:val="0"/>
              <w:marTop w:val="0"/>
              <w:marBottom w:val="0"/>
              <w:divBdr>
                <w:top w:val="none" w:sz="0" w:space="0" w:color="auto"/>
                <w:left w:val="none" w:sz="0" w:space="0" w:color="auto"/>
                <w:bottom w:val="none" w:sz="0" w:space="0" w:color="auto"/>
                <w:right w:val="none" w:sz="0" w:space="0" w:color="auto"/>
              </w:divBdr>
              <w:divsChild>
                <w:div w:id="1976914188">
                  <w:marLeft w:val="0"/>
                  <w:marRight w:val="0"/>
                  <w:marTop w:val="0"/>
                  <w:marBottom w:val="0"/>
                  <w:divBdr>
                    <w:top w:val="none" w:sz="0" w:space="0" w:color="auto"/>
                    <w:left w:val="none" w:sz="0" w:space="0" w:color="auto"/>
                    <w:bottom w:val="none" w:sz="0" w:space="0" w:color="auto"/>
                    <w:right w:val="none" w:sz="0" w:space="0" w:color="auto"/>
                  </w:divBdr>
                  <w:divsChild>
                    <w:div w:id="292834733">
                      <w:marLeft w:val="0"/>
                      <w:marRight w:val="0"/>
                      <w:marTop w:val="0"/>
                      <w:marBottom w:val="0"/>
                      <w:divBdr>
                        <w:top w:val="none" w:sz="0" w:space="0" w:color="auto"/>
                        <w:left w:val="none" w:sz="0" w:space="0" w:color="auto"/>
                        <w:bottom w:val="none" w:sz="0" w:space="0" w:color="auto"/>
                        <w:right w:val="none" w:sz="0" w:space="0" w:color="auto"/>
                      </w:divBdr>
                      <w:divsChild>
                        <w:div w:id="1596405878">
                          <w:marLeft w:val="0"/>
                          <w:marRight w:val="0"/>
                          <w:marTop w:val="0"/>
                          <w:marBottom w:val="0"/>
                          <w:divBdr>
                            <w:top w:val="none" w:sz="0" w:space="0" w:color="auto"/>
                            <w:left w:val="none" w:sz="0" w:space="0" w:color="auto"/>
                            <w:bottom w:val="none" w:sz="0" w:space="0" w:color="auto"/>
                            <w:right w:val="none" w:sz="0" w:space="0" w:color="auto"/>
                          </w:divBdr>
                          <w:divsChild>
                            <w:div w:id="1527213940">
                              <w:marLeft w:val="0"/>
                              <w:marRight w:val="0"/>
                              <w:marTop w:val="0"/>
                              <w:marBottom w:val="0"/>
                              <w:divBdr>
                                <w:top w:val="single" w:sz="6" w:space="3" w:color="EAEAEA"/>
                                <w:left w:val="single" w:sz="6" w:space="0" w:color="EAEAEA"/>
                                <w:bottom w:val="single" w:sz="6" w:space="0" w:color="EAEAEA"/>
                                <w:right w:val="single" w:sz="6" w:space="0" w:color="EAEAEA"/>
                              </w:divBdr>
                              <w:divsChild>
                                <w:div w:id="463812811">
                                  <w:marLeft w:val="0"/>
                                  <w:marRight w:val="0"/>
                                  <w:marTop w:val="0"/>
                                  <w:marBottom w:val="0"/>
                                  <w:divBdr>
                                    <w:top w:val="none" w:sz="0" w:space="0" w:color="auto"/>
                                    <w:left w:val="none" w:sz="0" w:space="0" w:color="auto"/>
                                    <w:bottom w:val="none" w:sz="0" w:space="0" w:color="auto"/>
                                    <w:right w:val="none" w:sz="0" w:space="0" w:color="auto"/>
                                  </w:divBdr>
                                  <w:divsChild>
                                    <w:div w:id="1102339469">
                                      <w:marLeft w:val="0"/>
                                      <w:marRight w:val="0"/>
                                      <w:marTop w:val="0"/>
                                      <w:marBottom w:val="0"/>
                                      <w:divBdr>
                                        <w:top w:val="none" w:sz="0" w:space="0" w:color="auto"/>
                                        <w:left w:val="none" w:sz="0" w:space="0" w:color="auto"/>
                                        <w:bottom w:val="none" w:sz="0" w:space="0" w:color="auto"/>
                                        <w:right w:val="none" w:sz="0" w:space="0" w:color="auto"/>
                                      </w:divBdr>
                                      <w:divsChild>
                                        <w:div w:id="479343534">
                                          <w:marLeft w:val="0"/>
                                          <w:marRight w:val="0"/>
                                          <w:marTop w:val="0"/>
                                          <w:marBottom w:val="0"/>
                                          <w:divBdr>
                                            <w:top w:val="none" w:sz="0" w:space="0" w:color="auto"/>
                                            <w:left w:val="none" w:sz="0" w:space="0" w:color="auto"/>
                                            <w:bottom w:val="none" w:sz="0" w:space="0" w:color="auto"/>
                                            <w:right w:val="none" w:sz="0" w:space="0" w:color="auto"/>
                                          </w:divBdr>
                                          <w:divsChild>
                                            <w:div w:id="2115048994">
                                              <w:marLeft w:val="30"/>
                                              <w:marRight w:val="30"/>
                                              <w:marTop w:val="0"/>
                                              <w:marBottom w:val="0"/>
                                              <w:divBdr>
                                                <w:top w:val="none" w:sz="0" w:space="0" w:color="auto"/>
                                                <w:left w:val="none" w:sz="0" w:space="0" w:color="auto"/>
                                                <w:bottom w:val="none" w:sz="0" w:space="0" w:color="auto"/>
                                                <w:right w:val="none" w:sz="0" w:space="0" w:color="auto"/>
                                              </w:divBdr>
                                              <w:divsChild>
                                                <w:div w:id="1557814238">
                                                  <w:marLeft w:val="0"/>
                                                  <w:marRight w:val="0"/>
                                                  <w:marTop w:val="30"/>
                                                  <w:marBottom w:val="30"/>
                                                  <w:divBdr>
                                                    <w:top w:val="none" w:sz="0" w:space="0" w:color="auto"/>
                                                    <w:left w:val="none" w:sz="0" w:space="0" w:color="auto"/>
                                                    <w:bottom w:val="none" w:sz="0" w:space="0" w:color="auto"/>
                                                    <w:right w:val="none" w:sz="0" w:space="0" w:color="auto"/>
                                                  </w:divBdr>
                                                  <w:divsChild>
                                                    <w:div w:id="654337377">
                                                      <w:marLeft w:val="0"/>
                                                      <w:marRight w:val="0"/>
                                                      <w:marTop w:val="0"/>
                                                      <w:marBottom w:val="0"/>
                                                      <w:divBdr>
                                                        <w:top w:val="none" w:sz="0" w:space="0" w:color="auto"/>
                                                        <w:left w:val="none" w:sz="0" w:space="0" w:color="auto"/>
                                                        <w:bottom w:val="none" w:sz="0" w:space="0" w:color="auto"/>
                                                        <w:right w:val="none" w:sz="0" w:space="0" w:color="auto"/>
                                                      </w:divBdr>
                                                      <w:divsChild>
                                                        <w:div w:id="474218660">
                                                          <w:marLeft w:val="0"/>
                                                          <w:marRight w:val="0"/>
                                                          <w:marTop w:val="0"/>
                                                          <w:marBottom w:val="0"/>
                                                          <w:divBdr>
                                                            <w:top w:val="none" w:sz="0" w:space="0" w:color="auto"/>
                                                            <w:left w:val="none" w:sz="0" w:space="0" w:color="auto"/>
                                                            <w:bottom w:val="none" w:sz="0" w:space="0" w:color="auto"/>
                                                            <w:right w:val="none" w:sz="0" w:space="0" w:color="auto"/>
                                                          </w:divBdr>
                                                          <w:divsChild>
                                                            <w:div w:id="945843265">
                                                              <w:marLeft w:val="0"/>
                                                              <w:marRight w:val="0"/>
                                                              <w:marTop w:val="0"/>
                                                              <w:marBottom w:val="0"/>
                                                              <w:divBdr>
                                                                <w:top w:val="none" w:sz="0" w:space="0" w:color="auto"/>
                                                                <w:left w:val="none" w:sz="0" w:space="0" w:color="auto"/>
                                                                <w:bottom w:val="none" w:sz="0" w:space="0" w:color="auto"/>
                                                                <w:right w:val="none" w:sz="0" w:space="0" w:color="auto"/>
                                                              </w:divBdr>
                                                              <w:divsChild>
                                                                <w:div w:id="4851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770133">
                                  <w:marLeft w:val="0"/>
                                  <w:marRight w:val="0"/>
                                  <w:marTop w:val="0"/>
                                  <w:marBottom w:val="0"/>
                                  <w:divBdr>
                                    <w:top w:val="none" w:sz="0" w:space="0" w:color="auto"/>
                                    <w:left w:val="none" w:sz="0" w:space="0" w:color="auto"/>
                                    <w:bottom w:val="none" w:sz="0" w:space="0" w:color="auto"/>
                                    <w:right w:val="none" w:sz="0" w:space="0" w:color="auto"/>
                                  </w:divBdr>
                                  <w:divsChild>
                                    <w:div w:id="839933480">
                                      <w:marLeft w:val="0"/>
                                      <w:marRight w:val="0"/>
                                      <w:marTop w:val="0"/>
                                      <w:marBottom w:val="0"/>
                                      <w:divBdr>
                                        <w:top w:val="none" w:sz="0" w:space="0" w:color="auto"/>
                                        <w:left w:val="none" w:sz="0" w:space="0" w:color="auto"/>
                                        <w:bottom w:val="none" w:sz="0" w:space="0" w:color="auto"/>
                                        <w:right w:val="none" w:sz="0" w:space="0" w:color="auto"/>
                                      </w:divBdr>
                                      <w:divsChild>
                                        <w:div w:id="595672483">
                                          <w:marLeft w:val="0"/>
                                          <w:marRight w:val="0"/>
                                          <w:marTop w:val="0"/>
                                          <w:marBottom w:val="0"/>
                                          <w:divBdr>
                                            <w:top w:val="none" w:sz="0" w:space="0" w:color="auto"/>
                                            <w:left w:val="none" w:sz="0" w:space="0" w:color="auto"/>
                                            <w:bottom w:val="none" w:sz="0" w:space="0" w:color="auto"/>
                                            <w:right w:val="none" w:sz="0" w:space="0" w:color="auto"/>
                                          </w:divBdr>
                                          <w:divsChild>
                                            <w:div w:id="819540219">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510693">
      <w:bodyDiv w:val="1"/>
      <w:marLeft w:val="0"/>
      <w:marRight w:val="0"/>
      <w:marTop w:val="0"/>
      <w:marBottom w:val="0"/>
      <w:divBdr>
        <w:top w:val="none" w:sz="0" w:space="0" w:color="auto"/>
        <w:left w:val="none" w:sz="0" w:space="0" w:color="auto"/>
        <w:bottom w:val="none" w:sz="0" w:space="0" w:color="auto"/>
        <w:right w:val="none" w:sz="0" w:space="0" w:color="auto"/>
      </w:divBdr>
      <w:divsChild>
        <w:div w:id="40060548">
          <w:marLeft w:val="0"/>
          <w:marRight w:val="0"/>
          <w:marTop w:val="0"/>
          <w:marBottom w:val="0"/>
          <w:divBdr>
            <w:top w:val="none" w:sz="0" w:space="0" w:color="auto"/>
            <w:left w:val="none" w:sz="0" w:space="0" w:color="auto"/>
            <w:bottom w:val="none" w:sz="0" w:space="0" w:color="auto"/>
            <w:right w:val="none" w:sz="0" w:space="0" w:color="auto"/>
          </w:divBdr>
        </w:div>
        <w:div w:id="1197963387">
          <w:marLeft w:val="0"/>
          <w:marRight w:val="0"/>
          <w:marTop w:val="0"/>
          <w:marBottom w:val="0"/>
          <w:divBdr>
            <w:top w:val="none" w:sz="0" w:space="0" w:color="auto"/>
            <w:left w:val="none" w:sz="0" w:space="0" w:color="auto"/>
            <w:bottom w:val="none" w:sz="0" w:space="0" w:color="auto"/>
            <w:right w:val="none" w:sz="0" w:space="0" w:color="auto"/>
          </w:divBdr>
        </w:div>
        <w:div w:id="1629974716">
          <w:marLeft w:val="0"/>
          <w:marRight w:val="0"/>
          <w:marTop w:val="0"/>
          <w:marBottom w:val="0"/>
          <w:divBdr>
            <w:top w:val="none" w:sz="0" w:space="0" w:color="auto"/>
            <w:left w:val="none" w:sz="0" w:space="0" w:color="auto"/>
            <w:bottom w:val="none" w:sz="0" w:space="0" w:color="auto"/>
            <w:right w:val="none" w:sz="0" w:space="0" w:color="auto"/>
          </w:divBdr>
        </w:div>
        <w:div w:id="1928075372">
          <w:marLeft w:val="0"/>
          <w:marRight w:val="0"/>
          <w:marTop w:val="0"/>
          <w:marBottom w:val="0"/>
          <w:divBdr>
            <w:top w:val="none" w:sz="0" w:space="0" w:color="auto"/>
            <w:left w:val="none" w:sz="0" w:space="0" w:color="auto"/>
            <w:bottom w:val="none" w:sz="0" w:space="0" w:color="auto"/>
            <w:right w:val="none" w:sz="0" w:space="0" w:color="auto"/>
          </w:divBdr>
        </w:div>
      </w:divsChild>
    </w:div>
    <w:div w:id="968822159">
      <w:bodyDiv w:val="1"/>
      <w:marLeft w:val="0"/>
      <w:marRight w:val="0"/>
      <w:marTop w:val="0"/>
      <w:marBottom w:val="0"/>
      <w:divBdr>
        <w:top w:val="none" w:sz="0" w:space="0" w:color="auto"/>
        <w:left w:val="none" w:sz="0" w:space="0" w:color="auto"/>
        <w:bottom w:val="none" w:sz="0" w:space="0" w:color="auto"/>
        <w:right w:val="none" w:sz="0" w:space="0" w:color="auto"/>
      </w:divBdr>
    </w:div>
    <w:div w:id="1036083644">
      <w:bodyDiv w:val="1"/>
      <w:marLeft w:val="0"/>
      <w:marRight w:val="0"/>
      <w:marTop w:val="0"/>
      <w:marBottom w:val="0"/>
      <w:divBdr>
        <w:top w:val="none" w:sz="0" w:space="0" w:color="auto"/>
        <w:left w:val="none" w:sz="0" w:space="0" w:color="auto"/>
        <w:bottom w:val="none" w:sz="0" w:space="0" w:color="auto"/>
        <w:right w:val="none" w:sz="0" w:space="0" w:color="auto"/>
      </w:divBdr>
    </w:div>
    <w:div w:id="1119449501">
      <w:bodyDiv w:val="1"/>
      <w:marLeft w:val="0"/>
      <w:marRight w:val="0"/>
      <w:marTop w:val="0"/>
      <w:marBottom w:val="0"/>
      <w:divBdr>
        <w:top w:val="none" w:sz="0" w:space="0" w:color="auto"/>
        <w:left w:val="none" w:sz="0" w:space="0" w:color="auto"/>
        <w:bottom w:val="none" w:sz="0" w:space="0" w:color="auto"/>
        <w:right w:val="none" w:sz="0" w:space="0" w:color="auto"/>
      </w:divBdr>
    </w:div>
    <w:div w:id="1196696838">
      <w:bodyDiv w:val="1"/>
      <w:marLeft w:val="0"/>
      <w:marRight w:val="0"/>
      <w:marTop w:val="0"/>
      <w:marBottom w:val="0"/>
      <w:divBdr>
        <w:top w:val="none" w:sz="0" w:space="0" w:color="auto"/>
        <w:left w:val="none" w:sz="0" w:space="0" w:color="auto"/>
        <w:bottom w:val="none" w:sz="0" w:space="0" w:color="auto"/>
        <w:right w:val="none" w:sz="0" w:space="0" w:color="auto"/>
      </w:divBdr>
    </w:div>
    <w:div w:id="1333417003">
      <w:bodyDiv w:val="1"/>
      <w:marLeft w:val="0"/>
      <w:marRight w:val="0"/>
      <w:marTop w:val="0"/>
      <w:marBottom w:val="0"/>
      <w:divBdr>
        <w:top w:val="none" w:sz="0" w:space="0" w:color="auto"/>
        <w:left w:val="none" w:sz="0" w:space="0" w:color="auto"/>
        <w:bottom w:val="none" w:sz="0" w:space="0" w:color="auto"/>
        <w:right w:val="none" w:sz="0" w:space="0" w:color="auto"/>
      </w:divBdr>
    </w:div>
    <w:div w:id="1367873449">
      <w:bodyDiv w:val="1"/>
      <w:marLeft w:val="0"/>
      <w:marRight w:val="0"/>
      <w:marTop w:val="0"/>
      <w:marBottom w:val="0"/>
      <w:divBdr>
        <w:top w:val="none" w:sz="0" w:space="0" w:color="auto"/>
        <w:left w:val="none" w:sz="0" w:space="0" w:color="auto"/>
        <w:bottom w:val="none" w:sz="0" w:space="0" w:color="auto"/>
        <w:right w:val="none" w:sz="0" w:space="0" w:color="auto"/>
      </w:divBdr>
    </w:div>
    <w:div w:id="1431201087">
      <w:bodyDiv w:val="1"/>
      <w:marLeft w:val="0"/>
      <w:marRight w:val="0"/>
      <w:marTop w:val="0"/>
      <w:marBottom w:val="0"/>
      <w:divBdr>
        <w:top w:val="none" w:sz="0" w:space="0" w:color="auto"/>
        <w:left w:val="none" w:sz="0" w:space="0" w:color="auto"/>
        <w:bottom w:val="none" w:sz="0" w:space="0" w:color="auto"/>
        <w:right w:val="none" w:sz="0" w:space="0" w:color="auto"/>
      </w:divBdr>
    </w:div>
    <w:div w:id="1464301325">
      <w:bodyDiv w:val="1"/>
      <w:marLeft w:val="0"/>
      <w:marRight w:val="0"/>
      <w:marTop w:val="0"/>
      <w:marBottom w:val="0"/>
      <w:divBdr>
        <w:top w:val="none" w:sz="0" w:space="0" w:color="auto"/>
        <w:left w:val="none" w:sz="0" w:space="0" w:color="auto"/>
        <w:bottom w:val="none" w:sz="0" w:space="0" w:color="auto"/>
        <w:right w:val="none" w:sz="0" w:space="0" w:color="auto"/>
      </w:divBdr>
    </w:div>
    <w:div w:id="1606110499">
      <w:bodyDiv w:val="1"/>
      <w:marLeft w:val="0"/>
      <w:marRight w:val="0"/>
      <w:marTop w:val="0"/>
      <w:marBottom w:val="0"/>
      <w:divBdr>
        <w:top w:val="none" w:sz="0" w:space="0" w:color="auto"/>
        <w:left w:val="none" w:sz="0" w:space="0" w:color="auto"/>
        <w:bottom w:val="none" w:sz="0" w:space="0" w:color="auto"/>
        <w:right w:val="none" w:sz="0" w:space="0" w:color="auto"/>
      </w:divBdr>
    </w:div>
    <w:div w:id="1638755048">
      <w:bodyDiv w:val="1"/>
      <w:marLeft w:val="0"/>
      <w:marRight w:val="0"/>
      <w:marTop w:val="0"/>
      <w:marBottom w:val="0"/>
      <w:divBdr>
        <w:top w:val="none" w:sz="0" w:space="0" w:color="auto"/>
        <w:left w:val="none" w:sz="0" w:space="0" w:color="auto"/>
        <w:bottom w:val="none" w:sz="0" w:space="0" w:color="auto"/>
        <w:right w:val="none" w:sz="0" w:space="0" w:color="auto"/>
      </w:divBdr>
    </w:div>
    <w:div w:id="1742364923">
      <w:bodyDiv w:val="1"/>
      <w:marLeft w:val="0"/>
      <w:marRight w:val="0"/>
      <w:marTop w:val="0"/>
      <w:marBottom w:val="0"/>
      <w:divBdr>
        <w:top w:val="none" w:sz="0" w:space="0" w:color="auto"/>
        <w:left w:val="none" w:sz="0" w:space="0" w:color="auto"/>
        <w:bottom w:val="none" w:sz="0" w:space="0" w:color="auto"/>
        <w:right w:val="none" w:sz="0" w:space="0" w:color="auto"/>
      </w:divBdr>
    </w:div>
    <w:div w:id="1895241444">
      <w:bodyDiv w:val="1"/>
      <w:marLeft w:val="0"/>
      <w:marRight w:val="0"/>
      <w:marTop w:val="0"/>
      <w:marBottom w:val="0"/>
      <w:divBdr>
        <w:top w:val="none" w:sz="0" w:space="0" w:color="auto"/>
        <w:left w:val="none" w:sz="0" w:space="0" w:color="auto"/>
        <w:bottom w:val="none" w:sz="0" w:space="0" w:color="auto"/>
        <w:right w:val="none" w:sz="0" w:space="0" w:color="auto"/>
      </w:divBdr>
    </w:div>
    <w:div w:id="2027168114">
      <w:bodyDiv w:val="1"/>
      <w:marLeft w:val="0"/>
      <w:marRight w:val="0"/>
      <w:marTop w:val="0"/>
      <w:marBottom w:val="0"/>
      <w:divBdr>
        <w:top w:val="none" w:sz="0" w:space="0" w:color="auto"/>
        <w:left w:val="none" w:sz="0" w:space="0" w:color="auto"/>
        <w:bottom w:val="none" w:sz="0" w:space="0" w:color="auto"/>
        <w:right w:val="none" w:sz="0" w:space="0" w:color="auto"/>
      </w:divBdr>
      <w:divsChild>
        <w:div w:id="24716833">
          <w:marLeft w:val="60"/>
          <w:marRight w:val="60"/>
          <w:marTop w:val="0"/>
          <w:marBottom w:val="0"/>
          <w:divBdr>
            <w:top w:val="none" w:sz="0" w:space="0" w:color="auto"/>
            <w:left w:val="none" w:sz="0" w:space="0" w:color="auto"/>
            <w:bottom w:val="none" w:sz="0" w:space="0" w:color="auto"/>
            <w:right w:val="none" w:sz="0" w:space="0" w:color="auto"/>
          </w:divBdr>
          <w:divsChild>
            <w:div w:id="869220887">
              <w:marLeft w:val="0"/>
              <w:marRight w:val="0"/>
              <w:marTop w:val="0"/>
              <w:marBottom w:val="0"/>
              <w:divBdr>
                <w:top w:val="none" w:sz="0" w:space="0" w:color="auto"/>
                <w:left w:val="none" w:sz="0" w:space="0" w:color="auto"/>
                <w:bottom w:val="none" w:sz="0" w:space="0" w:color="auto"/>
                <w:right w:val="none" w:sz="0" w:space="0" w:color="auto"/>
              </w:divBdr>
              <w:divsChild>
                <w:div w:id="1027099501">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 w:id="2055931457">
          <w:marLeft w:val="0"/>
          <w:marRight w:val="0"/>
          <w:marTop w:val="30"/>
          <w:marBottom w:val="30"/>
          <w:divBdr>
            <w:top w:val="none" w:sz="0" w:space="0" w:color="auto"/>
            <w:left w:val="none" w:sz="0" w:space="0" w:color="auto"/>
            <w:bottom w:val="none" w:sz="0" w:space="0" w:color="auto"/>
            <w:right w:val="none" w:sz="0" w:space="0" w:color="auto"/>
          </w:divBdr>
          <w:divsChild>
            <w:div w:id="247346299">
              <w:marLeft w:val="60"/>
              <w:marRight w:val="0"/>
              <w:marTop w:val="0"/>
              <w:marBottom w:val="0"/>
              <w:divBdr>
                <w:top w:val="none" w:sz="0" w:space="0" w:color="auto"/>
                <w:left w:val="none" w:sz="0" w:space="0" w:color="auto"/>
                <w:bottom w:val="none" w:sz="0" w:space="0" w:color="auto"/>
                <w:right w:val="none" w:sz="0" w:space="0" w:color="auto"/>
              </w:divBdr>
            </w:div>
            <w:div w:id="1212350521">
              <w:marLeft w:val="0"/>
              <w:marRight w:val="0"/>
              <w:marTop w:val="0"/>
              <w:marBottom w:val="0"/>
              <w:divBdr>
                <w:top w:val="none" w:sz="0" w:space="0" w:color="auto"/>
                <w:left w:val="none" w:sz="0" w:space="0" w:color="auto"/>
                <w:bottom w:val="none" w:sz="0" w:space="0" w:color="auto"/>
                <w:right w:val="none" w:sz="0" w:space="0" w:color="auto"/>
              </w:divBdr>
              <w:divsChild>
                <w:div w:id="146095861">
                  <w:marLeft w:val="0"/>
                  <w:marRight w:val="0"/>
                  <w:marTop w:val="0"/>
                  <w:marBottom w:val="0"/>
                  <w:divBdr>
                    <w:top w:val="none" w:sz="0" w:space="0" w:color="auto"/>
                    <w:left w:val="none" w:sz="0" w:space="0" w:color="auto"/>
                    <w:bottom w:val="none" w:sz="0" w:space="0" w:color="auto"/>
                    <w:right w:val="none" w:sz="0" w:space="0" w:color="auto"/>
                  </w:divBdr>
                  <w:divsChild>
                    <w:div w:id="118573548">
                      <w:marLeft w:val="0"/>
                      <w:marRight w:val="0"/>
                      <w:marTop w:val="0"/>
                      <w:marBottom w:val="0"/>
                      <w:divBdr>
                        <w:top w:val="none" w:sz="0" w:space="0" w:color="auto"/>
                        <w:left w:val="none" w:sz="0" w:space="0" w:color="auto"/>
                        <w:bottom w:val="none" w:sz="0" w:space="0" w:color="auto"/>
                        <w:right w:val="none" w:sz="0" w:space="0" w:color="auto"/>
                      </w:divBdr>
                      <w:divsChild>
                        <w:div w:id="167498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EFE44-F749-4B8C-A3D4-CE858E84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2114</Words>
  <Characters>12055</Characters>
  <Application>Microsoft Office Word</Application>
  <DocSecurity>0</DocSecurity>
  <Lines>100</Lines>
  <Paragraphs>28</Paragraphs>
  <ScaleCrop>false</ScaleCrop>
  <Company>INOVA SOLUTIONS;</Company>
  <LinksUpToDate>false</LinksUpToDate>
  <CharactersWithSpaces>14141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 SOLUTIONS</dc:creator>
  <cp:keywords/>
  <dc:description/>
  <cp:lastModifiedBy>Andrei Slanina</cp:lastModifiedBy>
  <cp:revision>3</cp:revision>
  <cp:lastPrinted>2025-06-02T20:16:00Z</cp:lastPrinted>
  <dcterms:created xsi:type="dcterms:W3CDTF">2026-01-29T10:46:00Z</dcterms:created>
  <dcterms:modified xsi:type="dcterms:W3CDTF">2026-01-29T10:46:00Z</dcterms:modified>
</cp:coreProperties>
</file>