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FA360" w14:textId="77777777" w:rsidR="00484C1B" w:rsidRPr="006211F6" w:rsidRDefault="003838D0" w:rsidP="000A5C00">
      <w:pPr>
        <w:pStyle w:val="4"/>
        <w:keepNext w:val="0"/>
        <w:keepLines w:val="0"/>
        <w:shd w:val="clear" w:color="auto" w:fill="FFFFFF"/>
        <w:spacing w:before="0" w:after="0"/>
        <w:jc w:val="right"/>
        <w:rPr>
          <w:rFonts w:ascii="Georgia" w:eastAsia="Georgia" w:hAnsi="Georgia" w:cs="Georgia"/>
          <w:i/>
          <w:iCs/>
          <w:color w:val="333333"/>
          <w:lang w:val="ro-RO"/>
        </w:rPr>
      </w:pPr>
      <w:bookmarkStart w:id="0" w:name="_n0nvidqmmb51" w:colFirst="0" w:colLast="0"/>
      <w:bookmarkEnd w:id="0"/>
      <w:r w:rsidRPr="006211F6">
        <w:rPr>
          <w:rFonts w:ascii="Georgia" w:eastAsia="Georgia" w:hAnsi="Georgia" w:cs="Georgia"/>
          <w:i/>
          <w:iCs/>
          <w:color w:val="333333"/>
          <w:lang w:val="ro-RO"/>
        </w:rPr>
        <w:t>Proiect</w:t>
      </w:r>
    </w:p>
    <w:p w14:paraId="50AB4D93" w14:textId="77777777" w:rsidR="00484C1B" w:rsidRPr="006211F6" w:rsidRDefault="003838D0" w:rsidP="000A5C00">
      <w:pPr>
        <w:pStyle w:val="4"/>
        <w:keepNext w:val="0"/>
        <w:keepLines w:val="0"/>
        <w:shd w:val="clear" w:color="auto" w:fill="FFFFFF"/>
        <w:spacing w:before="0" w:after="0"/>
        <w:jc w:val="center"/>
        <w:rPr>
          <w:rFonts w:ascii="Georgia" w:eastAsia="Georgia" w:hAnsi="Georgia" w:cs="Georgia"/>
          <w:b/>
          <w:bCs/>
          <w:color w:val="333333"/>
          <w:lang w:val="ro-RO"/>
        </w:rPr>
      </w:pPr>
      <w:bookmarkStart w:id="1" w:name="_fcwxc3kcnpj4" w:colFirst="0" w:colLast="0"/>
      <w:bookmarkEnd w:id="1"/>
      <w:r w:rsidRPr="006211F6">
        <w:rPr>
          <w:rFonts w:ascii="Georgia" w:eastAsia="Georgia" w:hAnsi="Georgia" w:cs="Georgia"/>
          <w:b/>
          <w:bCs/>
          <w:color w:val="333333"/>
          <w:lang w:val="ro-RO"/>
        </w:rPr>
        <w:t>GUVERNUL REPUBLICII MOLDOVA</w:t>
      </w:r>
    </w:p>
    <w:p w14:paraId="56CBE6FA" w14:textId="77777777" w:rsidR="00484C1B" w:rsidRPr="006211F6" w:rsidRDefault="003838D0" w:rsidP="000A5C00">
      <w:pPr>
        <w:pStyle w:val="4"/>
        <w:keepNext w:val="0"/>
        <w:keepLines w:val="0"/>
        <w:shd w:val="clear" w:color="auto" w:fill="FFFFFF"/>
        <w:spacing w:before="0" w:after="0"/>
        <w:jc w:val="center"/>
        <w:rPr>
          <w:rFonts w:ascii="Georgia" w:eastAsia="Georgia" w:hAnsi="Georgia" w:cs="Georgia"/>
          <w:b/>
          <w:bCs/>
          <w:color w:val="333333"/>
          <w:lang w:val="ro-RO"/>
        </w:rPr>
      </w:pPr>
      <w:r w:rsidRPr="006211F6">
        <w:rPr>
          <w:rFonts w:ascii="Georgia" w:eastAsia="Georgia" w:hAnsi="Georgia" w:cs="Georgia"/>
          <w:b/>
          <w:bCs/>
          <w:color w:val="333333"/>
          <w:lang w:val="ro-RO"/>
        </w:rPr>
        <w:t>HOTĂRÂRE</w:t>
      </w:r>
      <w:r w:rsidRPr="006211F6">
        <w:rPr>
          <w:rFonts w:ascii="Georgia" w:eastAsia="Georgia" w:hAnsi="Georgia" w:cs="Georgia"/>
          <w:color w:val="333333"/>
          <w:lang w:val="ro-RO"/>
        </w:rPr>
        <w:t xml:space="preserve"> </w:t>
      </w:r>
      <w:r w:rsidRPr="006211F6">
        <w:rPr>
          <w:rFonts w:ascii="Georgia" w:eastAsia="Georgia" w:hAnsi="Georgia" w:cs="Georgia"/>
          <w:b/>
          <w:bCs/>
          <w:color w:val="333333"/>
          <w:lang w:val="ro-RO"/>
        </w:rPr>
        <w:t>nr. _______</w:t>
      </w:r>
    </w:p>
    <w:p w14:paraId="6768F835" w14:textId="77777777" w:rsidR="00484C1B" w:rsidRPr="006211F6" w:rsidRDefault="003838D0" w:rsidP="000A5C00">
      <w:pPr>
        <w:pStyle w:val="4"/>
        <w:keepNext w:val="0"/>
        <w:keepLines w:val="0"/>
        <w:shd w:val="clear" w:color="auto" w:fill="FFFFFF"/>
        <w:spacing w:before="0" w:after="0"/>
        <w:jc w:val="center"/>
        <w:rPr>
          <w:rFonts w:ascii="Georgia" w:eastAsia="Georgia" w:hAnsi="Georgia" w:cs="Georgia"/>
          <w:b/>
          <w:bCs/>
          <w:color w:val="333333"/>
          <w:lang w:val="ro-RO"/>
        </w:rPr>
      </w:pPr>
      <w:bookmarkStart w:id="2" w:name="_ioyq5qo3t6a2" w:colFirst="0" w:colLast="0"/>
      <w:bookmarkEnd w:id="2"/>
      <w:r w:rsidRPr="006211F6">
        <w:rPr>
          <w:rFonts w:ascii="Georgia" w:eastAsia="Georgia" w:hAnsi="Georgia" w:cs="Georgia"/>
          <w:b/>
          <w:bCs/>
          <w:color w:val="333333"/>
          <w:lang w:val="ro-RO"/>
        </w:rPr>
        <w:t>din ________________2026</w:t>
      </w:r>
    </w:p>
    <w:p w14:paraId="4106FEF7" w14:textId="77777777" w:rsidR="00484C1B" w:rsidRPr="006211F6" w:rsidRDefault="003838D0" w:rsidP="000A5C00">
      <w:pPr>
        <w:pStyle w:val="4"/>
        <w:keepNext w:val="0"/>
        <w:keepLines w:val="0"/>
        <w:shd w:val="clear" w:color="auto" w:fill="FFFFFF"/>
        <w:spacing w:before="0" w:after="0"/>
        <w:jc w:val="center"/>
        <w:rPr>
          <w:rFonts w:ascii="Georgia" w:eastAsia="Georgia" w:hAnsi="Georgia" w:cs="Georgia"/>
          <w:b/>
          <w:bCs/>
          <w:color w:val="333333"/>
          <w:lang w:val="ro-RO"/>
        </w:rPr>
      </w:pPr>
      <w:bookmarkStart w:id="3" w:name="_fjspsth3bww4" w:colFirst="0" w:colLast="0"/>
      <w:bookmarkEnd w:id="3"/>
      <w:r w:rsidRPr="006211F6">
        <w:rPr>
          <w:rFonts w:ascii="Georgia" w:eastAsia="Georgia" w:hAnsi="Georgia" w:cs="Georgia"/>
          <w:b/>
          <w:bCs/>
          <w:color w:val="333333"/>
          <w:lang w:val="ro-RO"/>
        </w:rPr>
        <w:t>pentru aprobarea Regulamentului  privind aplicarea prevederilor referitoare la prevenirea și combaterea violenței și hărțuirii în muncă în autoritățile publice</w:t>
      </w:r>
    </w:p>
    <w:p w14:paraId="44703148" w14:textId="77777777" w:rsidR="00484C1B" w:rsidRPr="006211F6" w:rsidRDefault="00484C1B" w:rsidP="000A5C00">
      <w:pPr>
        <w:pStyle w:val="4"/>
        <w:keepNext w:val="0"/>
        <w:keepLines w:val="0"/>
        <w:shd w:val="clear" w:color="auto" w:fill="FFFFFF"/>
        <w:spacing w:before="0" w:after="0"/>
        <w:ind w:firstLine="566"/>
        <w:jc w:val="both"/>
        <w:rPr>
          <w:rFonts w:ascii="Georgia" w:eastAsia="Georgia" w:hAnsi="Georgia" w:cs="Georgia"/>
          <w:color w:val="333333"/>
          <w:lang w:val="ro-RO"/>
        </w:rPr>
      </w:pPr>
      <w:bookmarkStart w:id="4" w:name="_gyxdvxjk0ijp" w:colFirst="0" w:colLast="0"/>
      <w:bookmarkEnd w:id="4"/>
    </w:p>
    <w:p w14:paraId="1466F680" w14:textId="4AB89089" w:rsidR="00484C1B" w:rsidRPr="006211F6" w:rsidRDefault="003838D0" w:rsidP="000A5C00">
      <w:pPr>
        <w:ind w:firstLine="566"/>
        <w:jc w:val="both"/>
        <w:rPr>
          <w:rFonts w:ascii="Georgia" w:eastAsia="Georgia" w:hAnsi="Georgia" w:cs="Georgia"/>
          <w:sz w:val="24"/>
          <w:szCs w:val="24"/>
          <w:highlight w:val="white"/>
          <w:lang w:val="ro-RO"/>
        </w:rPr>
      </w:pPr>
      <w:r w:rsidRPr="00C5529B">
        <w:rPr>
          <w:rFonts w:ascii="Georgia" w:eastAsia="Times New Roman" w:hAnsi="Georgia" w:cs="Times New Roman"/>
          <w:sz w:val="24"/>
          <w:szCs w:val="24"/>
          <w:lang w:val="ro-RO"/>
        </w:rPr>
        <w:t xml:space="preserve">În temeiul </w:t>
      </w:r>
      <w:r w:rsidR="00D146B1" w:rsidRPr="00147325">
        <w:rPr>
          <w:rFonts w:ascii="Georgia" w:hAnsi="Georgia" w:cs="Times New Roman"/>
          <w:sz w:val="24"/>
          <w:szCs w:val="24"/>
          <w:lang w:val="ro-MD"/>
        </w:rPr>
        <w:t xml:space="preserve">art. II. alin. (2) al </w:t>
      </w:r>
      <w:r w:rsidRPr="00C5529B">
        <w:rPr>
          <w:rFonts w:ascii="Georgia" w:eastAsia="Times New Roman" w:hAnsi="Georgia" w:cs="Times New Roman"/>
          <w:sz w:val="24"/>
          <w:szCs w:val="24"/>
          <w:lang w:val="ro-RO"/>
        </w:rPr>
        <w:t xml:space="preserve">Legii nr.194 din 10.07.2025 pentru modificarea Codului muncii al Republicii Moldova nr.154/2003 (alinierea legislației la prevederile Convenției Organizației Internaționale a Muncii nr.190/2019) </w:t>
      </w:r>
      <w:r w:rsidRPr="00C5529B">
        <w:rPr>
          <w:rFonts w:ascii="Georgia" w:eastAsia="Georgia" w:hAnsi="Georgia" w:cs="Times New Roman"/>
          <w:sz w:val="24"/>
          <w:szCs w:val="24"/>
          <w:highlight w:val="white"/>
          <w:lang w:val="ro-RO"/>
        </w:rPr>
        <w:t>(Monitorul Oficial al Republicii Moldova, 2025, nr. 430-4333, art. 594)</w:t>
      </w:r>
      <w:r w:rsidRPr="00C5529B">
        <w:rPr>
          <w:rFonts w:ascii="Georgia" w:eastAsia="Georgia" w:hAnsi="Georgia" w:cs="Times New Roman"/>
          <w:sz w:val="24"/>
          <w:szCs w:val="24"/>
          <w:lang w:val="ro-RO"/>
        </w:rPr>
        <w:t xml:space="preserve"> </w:t>
      </w:r>
      <w:r w:rsidR="00147325">
        <w:rPr>
          <w:rFonts w:ascii="Georgia" w:eastAsia="Georgia" w:hAnsi="Georgia" w:cs="Times New Roman"/>
          <w:sz w:val="24"/>
          <w:szCs w:val="24"/>
          <w:lang w:val="ro-RO"/>
        </w:rPr>
        <w:t xml:space="preserve">și </w:t>
      </w:r>
      <w:r w:rsidR="00B174F8" w:rsidRPr="00C5529B">
        <w:rPr>
          <w:rFonts w:ascii="Georgia" w:eastAsia="Georgia" w:hAnsi="Georgia" w:cs="Times New Roman"/>
          <w:sz w:val="24"/>
          <w:szCs w:val="24"/>
          <w:lang w:val="ro-RO"/>
        </w:rPr>
        <w:t xml:space="preserve">art. 2 </w:t>
      </w:r>
      <w:r w:rsidR="00B174F8" w:rsidRPr="00147325">
        <w:rPr>
          <w:rFonts w:ascii="Georgia" w:hAnsi="Georgia" w:cs="Times New Roman"/>
          <w:sz w:val="24"/>
          <w:szCs w:val="24"/>
          <w:lang w:val="ro-MD"/>
        </w:rPr>
        <w:t xml:space="preserve">al Legii 440/2023 </w:t>
      </w:r>
      <w:r w:rsidR="00B174F8" w:rsidRPr="00147325">
        <w:rPr>
          <w:rFonts w:ascii="Georgia" w:hAnsi="Georgia" w:cs="Times New Roman"/>
          <w:sz w:val="24"/>
          <w:szCs w:val="24"/>
          <w:lang w:val="ro-RO"/>
        </w:rPr>
        <w:t xml:space="preserve">pentru ratificarea </w:t>
      </w:r>
      <w:proofErr w:type="spellStart"/>
      <w:r w:rsidR="00B174F8" w:rsidRPr="00147325">
        <w:rPr>
          <w:rFonts w:ascii="Georgia" w:hAnsi="Georgia" w:cs="Times New Roman"/>
          <w:sz w:val="24"/>
          <w:szCs w:val="24"/>
          <w:lang w:val="ro-RO"/>
        </w:rPr>
        <w:t>Convenţiei</w:t>
      </w:r>
      <w:proofErr w:type="spellEnd"/>
      <w:r w:rsidR="00B174F8" w:rsidRPr="00147325">
        <w:rPr>
          <w:rFonts w:ascii="Georgia" w:hAnsi="Georgia" w:cs="Times New Roman"/>
          <w:sz w:val="24"/>
          <w:szCs w:val="24"/>
          <w:lang w:val="ro-RO"/>
        </w:rPr>
        <w:t xml:space="preserve"> OIM nr.190 privind </w:t>
      </w:r>
      <w:proofErr w:type="spellStart"/>
      <w:r w:rsidR="00B174F8" w:rsidRPr="00147325">
        <w:rPr>
          <w:rFonts w:ascii="Georgia" w:hAnsi="Georgia" w:cs="Times New Roman"/>
          <w:sz w:val="24"/>
          <w:szCs w:val="24"/>
          <w:lang w:val="ro-RO"/>
        </w:rPr>
        <w:t>violenţa</w:t>
      </w:r>
      <w:proofErr w:type="spellEnd"/>
      <w:r w:rsidR="00B174F8" w:rsidRPr="00147325">
        <w:rPr>
          <w:rFonts w:ascii="Georgia" w:hAnsi="Georgia" w:cs="Times New Roman"/>
          <w:sz w:val="24"/>
          <w:szCs w:val="24"/>
          <w:lang w:val="ro-RO"/>
        </w:rPr>
        <w:t xml:space="preserve"> şi </w:t>
      </w:r>
      <w:proofErr w:type="spellStart"/>
      <w:r w:rsidR="00B174F8" w:rsidRPr="00147325">
        <w:rPr>
          <w:rFonts w:ascii="Georgia" w:hAnsi="Georgia" w:cs="Times New Roman"/>
          <w:sz w:val="24"/>
          <w:szCs w:val="24"/>
          <w:lang w:val="ro-RO"/>
        </w:rPr>
        <w:t>hărţuirea</w:t>
      </w:r>
      <w:proofErr w:type="spellEnd"/>
      <w:r w:rsidR="00B174F8" w:rsidRPr="00147325">
        <w:rPr>
          <w:rFonts w:ascii="Georgia" w:hAnsi="Georgia" w:cs="Times New Roman"/>
          <w:sz w:val="24"/>
          <w:szCs w:val="24"/>
          <w:lang w:val="ro-RO"/>
        </w:rPr>
        <w:t xml:space="preserve"> în lumea muncii,</w:t>
      </w:r>
      <w:r w:rsidR="00B174F8" w:rsidRPr="00147325">
        <w:rPr>
          <w:rFonts w:ascii="Georgia" w:hAnsi="Georgia" w:cs="Times New Roman"/>
          <w:lang w:val="ro-RO"/>
        </w:rPr>
        <w:t xml:space="preserve"> </w:t>
      </w:r>
      <w:r w:rsidRPr="00C5529B">
        <w:rPr>
          <w:rFonts w:ascii="Georgia" w:eastAsia="Georgia" w:hAnsi="Georgia" w:cs="Georgia"/>
          <w:sz w:val="24"/>
          <w:szCs w:val="24"/>
          <w:highlight w:val="white"/>
          <w:lang w:val="ro-RO"/>
        </w:rPr>
        <w:t>Guvernul HOTĂRĂŞTE:</w:t>
      </w:r>
    </w:p>
    <w:p w14:paraId="4D0B528F" w14:textId="77777777" w:rsidR="00484C1B" w:rsidRPr="006211F6" w:rsidRDefault="00484C1B" w:rsidP="000A5C00">
      <w:pPr>
        <w:ind w:firstLine="566"/>
        <w:jc w:val="both"/>
        <w:rPr>
          <w:rFonts w:ascii="Georgia" w:eastAsia="Georgia" w:hAnsi="Georgia" w:cs="Georgia"/>
          <w:sz w:val="24"/>
          <w:szCs w:val="24"/>
          <w:highlight w:val="white"/>
          <w:lang w:val="ro-RO"/>
        </w:rPr>
      </w:pPr>
    </w:p>
    <w:p w14:paraId="13A1EF0D" w14:textId="3F5C4138" w:rsidR="00484C1B" w:rsidRPr="006211F6" w:rsidRDefault="003838D0" w:rsidP="000A5C00">
      <w:pPr>
        <w:numPr>
          <w:ilvl w:val="0"/>
          <w:numId w:val="11"/>
        </w:num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Se aprobă Regulamentul</w:t>
      </w:r>
      <w:r w:rsidRPr="006211F6">
        <w:rPr>
          <w:rFonts w:ascii="Georgia" w:eastAsia="Georgia" w:hAnsi="Georgia" w:cs="Georgia"/>
          <w:sz w:val="24"/>
          <w:szCs w:val="24"/>
          <w:lang w:val="ro-RO"/>
        </w:rPr>
        <w:t xml:space="preserve"> privind aplicarea prevederilor referitoare la prevenirea și combaterea violenței și hărțuirii în muncă</w:t>
      </w:r>
      <w:r w:rsidR="0001669B">
        <w:rPr>
          <w:rFonts w:ascii="Georgia" w:eastAsia="Georgia" w:hAnsi="Georgia" w:cs="Georgia"/>
          <w:sz w:val="24"/>
          <w:szCs w:val="24"/>
          <w:lang w:val="ro-RO"/>
        </w:rPr>
        <w:t xml:space="preserve"> în autoritățile publice</w:t>
      </w:r>
      <w:r w:rsidR="00032CCD" w:rsidRPr="006211F6">
        <w:rPr>
          <w:rFonts w:ascii="Georgia" w:eastAsia="Georgia" w:hAnsi="Georgia" w:cs="Georgia"/>
          <w:sz w:val="24"/>
          <w:szCs w:val="24"/>
          <w:lang w:val="ro-RO"/>
        </w:rPr>
        <w:t>.</w:t>
      </w:r>
      <w:r w:rsidRPr="006211F6">
        <w:rPr>
          <w:rFonts w:ascii="Georgia" w:eastAsia="Georgia" w:hAnsi="Georgia" w:cs="Georgia"/>
          <w:sz w:val="24"/>
          <w:szCs w:val="24"/>
          <w:lang w:val="ro-RO"/>
        </w:rPr>
        <w:t xml:space="preserve"> </w:t>
      </w:r>
    </w:p>
    <w:p w14:paraId="465C7DC5" w14:textId="33DE8A55" w:rsidR="00484C1B" w:rsidRPr="006211F6" w:rsidRDefault="003838D0" w:rsidP="000A5C00">
      <w:pPr>
        <w:numPr>
          <w:ilvl w:val="0"/>
          <w:numId w:val="11"/>
        </w:numPr>
        <w:jc w:val="both"/>
        <w:rPr>
          <w:rFonts w:ascii="Georgia" w:eastAsia="Georgia" w:hAnsi="Georgia" w:cs="Georgia"/>
          <w:sz w:val="24"/>
          <w:szCs w:val="24"/>
          <w:lang w:val="ro-RO"/>
        </w:rPr>
      </w:pPr>
      <w:r w:rsidRPr="006211F6">
        <w:rPr>
          <w:rFonts w:ascii="Georgia" w:eastAsia="Georgia" w:hAnsi="Georgia" w:cs="Georgia"/>
          <w:sz w:val="24"/>
          <w:szCs w:val="24"/>
          <w:highlight w:val="white"/>
          <w:lang w:val="ro-RO"/>
        </w:rPr>
        <w:t>Controlul asupra executării prezentei hotărâri se pune în sarcina Ministerului Muncii și Protecției Sociale.</w:t>
      </w:r>
      <w:r w:rsidR="00E40082" w:rsidRPr="006211F6">
        <w:rPr>
          <w:rFonts w:ascii="Georgia" w:eastAsia="Georgia" w:hAnsi="Georgia" w:cs="Georgia"/>
          <w:sz w:val="24"/>
          <w:szCs w:val="24"/>
          <w:lang w:val="ro-RO"/>
        </w:rPr>
        <w:t xml:space="preserve"> </w:t>
      </w:r>
    </w:p>
    <w:p w14:paraId="113F919D" w14:textId="6CD021A2" w:rsidR="00D146B1" w:rsidRPr="00147325" w:rsidRDefault="00D146B1" w:rsidP="000A5C00">
      <w:pPr>
        <w:numPr>
          <w:ilvl w:val="0"/>
          <w:numId w:val="11"/>
        </w:numPr>
        <w:jc w:val="both"/>
        <w:rPr>
          <w:rFonts w:ascii="Georgia" w:eastAsia="Georgia" w:hAnsi="Georgia" w:cs="Georgia"/>
          <w:sz w:val="24"/>
          <w:szCs w:val="24"/>
          <w:lang w:val="ro-RO"/>
        </w:rPr>
      </w:pPr>
      <w:r w:rsidRPr="00147325">
        <w:rPr>
          <w:rFonts w:ascii="Georgia" w:eastAsia="Georgia" w:hAnsi="Georgia" w:cs="Georgia"/>
          <w:sz w:val="24"/>
          <w:szCs w:val="24"/>
          <w:highlight w:val="white"/>
          <w:lang w:val="ro-RO"/>
        </w:rPr>
        <w:t xml:space="preserve">Autoritățile publice </w:t>
      </w:r>
      <w:r w:rsidR="009258F4">
        <w:rPr>
          <w:rFonts w:ascii="Georgia" w:eastAsia="Georgia" w:hAnsi="Georgia" w:cs="Georgia"/>
          <w:sz w:val="24"/>
          <w:szCs w:val="24"/>
          <w:highlight w:val="white"/>
          <w:lang w:val="ro-RO"/>
        </w:rPr>
        <w:t xml:space="preserve"> vor asigura </w:t>
      </w:r>
      <w:r w:rsidRPr="00147325">
        <w:rPr>
          <w:rFonts w:ascii="Georgia" w:eastAsia="Georgia" w:hAnsi="Georgia" w:cs="Georgia"/>
          <w:sz w:val="24"/>
          <w:szCs w:val="24"/>
          <w:highlight w:val="white"/>
          <w:lang w:val="ro-RO"/>
        </w:rPr>
        <w:t xml:space="preserve"> integra</w:t>
      </w:r>
      <w:r w:rsidR="009258F4">
        <w:rPr>
          <w:rFonts w:ascii="Georgia" w:eastAsia="Georgia" w:hAnsi="Georgia" w:cs="Georgia"/>
          <w:sz w:val="24"/>
          <w:szCs w:val="24"/>
          <w:highlight w:val="white"/>
          <w:lang w:val="ro-RO"/>
        </w:rPr>
        <w:t>rea</w:t>
      </w:r>
      <w:r w:rsidRPr="00147325">
        <w:rPr>
          <w:rFonts w:ascii="Georgia" w:eastAsia="Georgia" w:hAnsi="Georgia" w:cs="Georgia"/>
          <w:sz w:val="24"/>
          <w:szCs w:val="24"/>
          <w:highlight w:val="white"/>
          <w:lang w:val="ro-RO"/>
        </w:rPr>
        <w:t xml:space="preserve"> prevederil</w:t>
      </w:r>
      <w:r w:rsidR="009258F4">
        <w:rPr>
          <w:rFonts w:ascii="Georgia" w:eastAsia="Georgia" w:hAnsi="Georgia" w:cs="Georgia"/>
          <w:sz w:val="24"/>
          <w:szCs w:val="24"/>
          <w:highlight w:val="white"/>
          <w:lang w:val="ro-RO"/>
        </w:rPr>
        <w:t>or</w:t>
      </w:r>
      <w:r w:rsidRPr="00147325">
        <w:rPr>
          <w:rFonts w:ascii="Georgia" w:eastAsia="Georgia" w:hAnsi="Georgia" w:cs="Georgia"/>
          <w:sz w:val="24"/>
          <w:szCs w:val="24"/>
          <w:highlight w:val="white"/>
          <w:lang w:val="ro-RO"/>
        </w:rPr>
        <w:t xml:space="preserve"> </w:t>
      </w:r>
      <w:r w:rsidR="00B174F8">
        <w:rPr>
          <w:rFonts w:ascii="Georgia" w:eastAsia="Georgia" w:hAnsi="Georgia" w:cs="Georgia"/>
          <w:sz w:val="24"/>
          <w:szCs w:val="24"/>
          <w:highlight w:val="white"/>
          <w:lang w:val="ro-RO"/>
        </w:rPr>
        <w:t xml:space="preserve">prezentei </w:t>
      </w:r>
      <w:r w:rsidR="00B174F8" w:rsidRPr="00147325">
        <w:rPr>
          <w:rFonts w:ascii="Georgia" w:eastAsia="Georgia" w:hAnsi="Georgia" w:cs="Georgia"/>
          <w:sz w:val="24"/>
          <w:szCs w:val="24"/>
          <w:highlight w:val="white"/>
          <w:lang w:val="ro-RO"/>
        </w:rPr>
        <w:t xml:space="preserve">Hotărârii de Guvern </w:t>
      </w:r>
      <w:r w:rsidRPr="00147325">
        <w:rPr>
          <w:rFonts w:ascii="Georgia" w:eastAsia="Georgia" w:hAnsi="Georgia" w:cs="Georgia"/>
          <w:sz w:val="24"/>
          <w:szCs w:val="24"/>
          <w:highlight w:val="white"/>
          <w:lang w:val="ro-RO"/>
        </w:rPr>
        <w:t>în politicile, procedurile și actele interne aplicabile în materia raporturilor de muncă, precum și de a adapta, după caz, reglementările interne existente.</w:t>
      </w:r>
    </w:p>
    <w:p w14:paraId="438A11CC" w14:textId="77777777" w:rsidR="00524840" w:rsidRDefault="00D146B1" w:rsidP="000A5C00">
      <w:pPr>
        <w:numPr>
          <w:ilvl w:val="0"/>
          <w:numId w:val="11"/>
        </w:numPr>
        <w:jc w:val="both"/>
        <w:rPr>
          <w:rFonts w:ascii="Georgia" w:eastAsia="Georgia" w:hAnsi="Georgia" w:cs="Georgia"/>
          <w:sz w:val="24"/>
          <w:szCs w:val="24"/>
          <w:lang w:val="ro-RO"/>
        </w:rPr>
      </w:pPr>
      <w:r w:rsidRPr="00C132EA">
        <w:rPr>
          <w:rFonts w:ascii="Georgia" w:eastAsia="Georgia" w:hAnsi="Georgia" w:cs="Georgia"/>
          <w:sz w:val="24"/>
          <w:szCs w:val="24"/>
          <w:highlight w:val="white"/>
          <w:lang w:val="ro-RO"/>
        </w:rPr>
        <w:t>Autoritățile publice vor transmite Ministerului Muncii și Protecției Sociale, la solicitarea acestuia, informațiile necesare pentru monitorizarea implementării cadrului normativ privind prevenirea și combaterea violenței și hărțuirii în muncă.</w:t>
      </w:r>
    </w:p>
    <w:p w14:paraId="2A6F3F5A" w14:textId="5590D581" w:rsidR="00D146B1" w:rsidRPr="00524840" w:rsidRDefault="00524840" w:rsidP="000A5C00">
      <w:pPr>
        <w:numPr>
          <w:ilvl w:val="0"/>
          <w:numId w:val="11"/>
        </w:numPr>
        <w:jc w:val="both"/>
        <w:rPr>
          <w:rFonts w:ascii="Georgia" w:eastAsia="Georgia" w:hAnsi="Georgia" w:cs="Georgia"/>
          <w:sz w:val="24"/>
          <w:szCs w:val="24"/>
          <w:highlight w:val="white"/>
          <w:lang w:val="ro-RO"/>
        </w:rPr>
      </w:pPr>
      <w:r w:rsidRPr="00524840">
        <w:rPr>
          <w:rFonts w:ascii="Georgia" w:eastAsia="Georgia" w:hAnsi="Georgia" w:cs="Georgia"/>
          <w:sz w:val="24"/>
          <w:szCs w:val="24"/>
          <w:highlight w:val="white"/>
          <w:lang w:val="ro-RO"/>
        </w:rPr>
        <w:t>Prezenta Hotărâre intră în vigoare la data publicării în Monitorul Oficial al Republicii Moldova.</w:t>
      </w:r>
    </w:p>
    <w:p w14:paraId="0CBE9840" w14:textId="77777777" w:rsidR="00484C1B" w:rsidRPr="006211F6" w:rsidRDefault="003838D0" w:rsidP="000A5C00">
      <w:pPr>
        <w:shd w:val="clear" w:color="auto" w:fill="FFFFFF"/>
        <w:ind w:firstLine="700"/>
        <w:jc w:val="both"/>
        <w:rPr>
          <w:rFonts w:ascii="Georgia" w:eastAsia="Georgia" w:hAnsi="Georgia" w:cs="Georgia"/>
          <w:color w:val="333333"/>
          <w:sz w:val="24"/>
          <w:szCs w:val="24"/>
          <w:highlight w:val="white"/>
          <w:lang w:val="ro-RO"/>
        </w:rPr>
      </w:pPr>
      <w:r w:rsidRPr="006211F6">
        <w:rPr>
          <w:rFonts w:ascii="Georgia" w:eastAsia="Georgia" w:hAnsi="Georgia" w:cs="Georgia"/>
          <w:color w:val="333333"/>
          <w:sz w:val="24"/>
          <w:szCs w:val="24"/>
          <w:highlight w:val="white"/>
          <w:lang w:val="ro-RO"/>
        </w:rPr>
        <w:t xml:space="preserve"> </w:t>
      </w:r>
    </w:p>
    <w:p w14:paraId="06E38DF8" w14:textId="77777777" w:rsidR="00484C1B" w:rsidRPr="006211F6" w:rsidRDefault="003838D0" w:rsidP="000A5C00">
      <w:pPr>
        <w:shd w:val="clear" w:color="auto" w:fill="FFFFFF"/>
        <w:ind w:firstLine="700"/>
        <w:jc w:val="both"/>
        <w:rPr>
          <w:rFonts w:ascii="Georgia" w:eastAsia="Georgia" w:hAnsi="Georgia" w:cs="Georgia"/>
          <w:b/>
          <w:bCs/>
          <w:color w:val="333333"/>
          <w:sz w:val="24"/>
          <w:szCs w:val="24"/>
          <w:highlight w:val="white"/>
          <w:lang w:val="ro-RO"/>
        </w:rPr>
      </w:pPr>
      <w:r w:rsidRPr="006211F6">
        <w:rPr>
          <w:rFonts w:ascii="Georgia" w:eastAsia="Georgia" w:hAnsi="Georgia" w:cs="Georgia"/>
          <w:b/>
          <w:bCs/>
          <w:color w:val="333333"/>
          <w:sz w:val="24"/>
          <w:szCs w:val="24"/>
          <w:highlight w:val="white"/>
          <w:lang w:val="ro-RO"/>
        </w:rPr>
        <w:t>PRIM-MINISTRU</w:t>
      </w:r>
      <w:r w:rsidRPr="006211F6">
        <w:rPr>
          <w:rFonts w:ascii="Georgia" w:eastAsia="Georgia" w:hAnsi="Georgia" w:cs="Georgia"/>
          <w:b/>
          <w:bCs/>
          <w:color w:val="333333"/>
          <w:sz w:val="24"/>
          <w:szCs w:val="24"/>
          <w:highlight w:val="white"/>
          <w:lang w:val="ro-RO"/>
        </w:rPr>
        <w:tab/>
        <w:t xml:space="preserve">                                         Alexandru MUNTEANU</w:t>
      </w:r>
    </w:p>
    <w:p w14:paraId="62CA17D7" w14:textId="77777777" w:rsidR="00484C1B" w:rsidRPr="006211F6" w:rsidRDefault="00484C1B" w:rsidP="000A5C00">
      <w:pPr>
        <w:shd w:val="clear" w:color="auto" w:fill="FFFFFF"/>
        <w:ind w:firstLine="700"/>
        <w:jc w:val="both"/>
        <w:rPr>
          <w:rFonts w:ascii="Georgia" w:eastAsia="Georgia" w:hAnsi="Georgia" w:cs="Georgia"/>
          <w:b/>
          <w:bCs/>
          <w:color w:val="333333"/>
          <w:sz w:val="24"/>
          <w:szCs w:val="24"/>
          <w:highlight w:val="white"/>
          <w:lang w:val="ro-RO"/>
        </w:rPr>
      </w:pPr>
    </w:p>
    <w:p w14:paraId="7E018E82" w14:textId="77777777" w:rsidR="00484C1B" w:rsidRPr="006211F6" w:rsidRDefault="003838D0" w:rsidP="000A5C00">
      <w:pPr>
        <w:shd w:val="clear" w:color="auto" w:fill="FFFFFF"/>
        <w:ind w:firstLine="700"/>
        <w:jc w:val="both"/>
        <w:rPr>
          <w:rFonts w:ascii="Georgia" w:eastAsia="Georgia" w:hAnsi="Georgia" w:cs="Georgia"/>
          <w:b/>
          <w:bCs/>
          <w:color w:val="333333"/>
          <w:sz w:val="24"/>
          <w:szCs w:val="24"/>
          <w:highlight w:val="white"/>
          <w:lang w:val="ro-RO"/>
        </w:rPr>
      </w:pPr>
      <w:r w:rsidRPr="006211F6">
        <w:rPr>
          <w:rFonts w:ascii="Georgia" w:eastAsia="Georgia" w:hAnsi="Georgia" w:cs="Georgia"/>
          <w:b/>
          <w:bCs/>
          <w:color w:val="333333"/>
          <w:sz w:val="24"/>
          <w:szCs w:val="24"/>
          <w:highlight w:val="white"/>
          <w:lang w:val="ro-RO"/>
        </w:rPr>
        <w:t>Contrasemnează:</w:t>
      </w:r>
    </w:p>
    <w:p w14:paraId="1CC517A7" w14:textId="77777777" w:rsidR="00484C1B" w:rsidRPr="006211F6" w:rsidRDefault="003838D0" w:rsidP="000A5C00">
      <w:pPr>
        <w:shd w:val="clear" w:color="auto" w:fill="FFFFFF"/>
        <w:ind w:firstLine="700"/>
        <w:jc w:val="both"/>
        <w:rPr>
          <w:rFonts w:ascii="Georgia" w:eastAsia="Georgia" w:hAnsi="Georgia" w:cs="Georgia"/>
          <w:b/>
          <w:bCs/>
          <w:color w:val="333333"/>
          <w:sz w:val="24"/>
          <w:szCs w:val="24"/>
          <w:highlight w:val="white"/>
          <w:lang w:val="ro-RO"/>
        </w:rPr>
      </w:pPr>
      <w:r w:rsidRPr="006211F6">
        <w:rPr>
          <w:rFonts w:ascii="Georgia" w:eastAsia="Times New Roman" w:hAnsi="Georgia" w:cs="Times New Roman"/>
          <w:b/>
          <w:bCs/>
          <w:color w:val="333333"/>
          <w:sz w:val="24"/>
          <w:szCs w:val="24"/>
          <w:highlight w:val="white"/>
          <w:lang w:val="ro-RO"/>
        </w:rPr>
        <w:t>Ministrul Muncii și Protecției Sociale</w:t>
      </w:r>
      <w:r w:rsidRPr="006211F6">
        <w:rPr>
          <w:rFonts w:ascii="Georgia" w:eastAsia="Times New Roman" w:hAnsi="Georgia" w:cs="Times New Roman"/>
          <w:b/>
          <w:bCs/>
          <w:color w:val="333333"/>
          <w:sz w:val="24"/>
          <w:szCs w:val="24"/>
          <w:highlight w:val="white"/>
          <w:lang w:val="ro-RO"/>
        </w:rPr>
        <w:tab/>
        <w:t xml:space="preserve">                Natalia PLUGARU</w:t>
      </w:r>
    </w:p>
    <w:p w14:paraId="5029100C" w14:textId="77777777" w:rsidR="00484C1B" w:rsidRPr="006211F6" w:rsidRDefault="003838D0" w:rsidP="000A5C00">
      <w:pPr>
        <w:shd w:val="clear" w:color="auto" w:fill="FFFFFF"/>
        <w:ind w:firstLine="700"/>
        <w:jc w:val="both"/>
        <w:rPr>
          <w:rFonts w:ascii="Georgia" w:eastAsia="Georgia" w:hAnsi="Georgia" w:cs="Georgia"/>
          <w:color w:val="333333"/>
          <w:sz w:val="24"/>
          <w:szCs w:val="24"/>
          <w:highlight w:val="white"/>
          <w:lang w:val="ro-RO"/>
        </w:rPr>
      </w:pPr>
      <w:r w:rsidRPr="006211F6">
        <w:rPr>
          <w:rFonts w:ascii="Georgia" w:eastAsia="Georgia" w:hAnsi="Georgia" w:cs="Georgia"/>
          <w:color w:val="333333"/>
          <w:sz w:val="24"/>
          <w:szCs w:val="24"/>
          <w:highlight w:val="white"/>
          <w:lang w:val="ro-RO"/>
        </w:rPr>
        <w:t xml:space="preserve"> </w:t>
      </w:r>
    </w:p>
    <w:p w14:paraId="525986E8" w14:textId="77777777" w:rsidR="00484C1B" w:rsidRPr="006211F6" w:rsidRDefault="00484C1B" w:rsidP="000A5C00">
      <w:pPr>
        <w:shd w:val="clear" w:color="auto" w:fill="FFFFFF"/>
        <w:ind w:firstLine="700"/>
        <w:jc w:val="both"/>
        <w:rPr>
          <w:rFonts w:ascii="Georgia" w:eastAsia="Georgia" w:hAnsi="Georgia" w:cs="Georgia"/>
          <w:b/>
          <w:bCs/>
          <w:color w:val="333333"/>
          <w:sz w:val="24"/>
          <w:szCs w:val="24"/>
          <w:highlight w:val="white"/>
          <w:lang w:val="ro-RO"/>
        </w:rPr>
      </w:pPr>
    </w:p>
    <w:p w14:paraId="2A5F05F2" w14:textId="2D458FD5" w:rsidR="00F7476B" w:rsidRPr="006211F6" w:rsidRDefault="003838D0" w:rsidP="000A5C00">
      <w:pPr>
        <w:rPr>
          <w:rFonts w:ascii="Georgia" w:eastAsia="Georgia" w:hAnsi="Georgia" w:cs="Georgia"/>
          <w:b/>
          <w:bCs/>
          <w:color w:val="333333"/>
          <w:sz w:val="24"/>
          <w:szCs w:val="24"/>
          <w:highlight w:val="white"/>
          <w:lang w:val="ro-RO"/>
        </w:rPr>
      </w:pPr>
      <w:r w:rsidRPr="006211F6">
        <w:rPr>
          <w:rFonts w:ascii="Georgia" w:eastAsia="Georgia" w:hAnsi="Georgia" w:cs="Georgia"/>
          <w:b/>
          <w:bCs/>
          <w:color w:val="333333"/>
          <w:sz w:val="24"/>
          <w:szCs w:val="24"/>
          <w:highlight w:val="white"/>
          <w:lang w:val="ro-RO"/>
        </w:rPr>
        <w:t>Nr._________ Chişinău, ______________2026</w:t>
      </w:r>
      <w:r w:rsidR="00D146B1">
        <w:rPr>
          <w:rFonts w:ascii="Georgia" w:eastAsia="Georgia" w:hAnsi="Georgia" w:cs="Georgia"/>
          <w:b/>
          <w:bCs/>
          <w:color w:val="333333"/>
          <w:sz w:val="24"/>
          <w:szCs w:val="24"/>
          <w:highlight w:val="white"/>
          <w:lang w:val="ro-RO"/>
        </w:rPr>
        <w:br w:type="page"/>
      </w:r>
    </w:p>
    <w:p w14:paraId="48B93F89" w14:textId="77777777" w:rsidR="00484C1B" w:rsidRPr="006211F6" w:rsidRDefault="003838D0" w:rsidP="003838D0">
      <w:pPr>
        <w:shd w:val="clear" w:color="auto" w:fill="FFFFFF"/>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Aprobat</w:t>
      </w:r>
    </w:p>
    <w:p w14:paraId="05C73FD1" w14:textId="77777777" w:rsidR="00484C1B" w:rsidRPr="006211F6" w:rsidRDefault="003838D0" w:rsidP="003838D0">
      <w:pPr>
        <w:shd w:val="clear" w:color="auto" w:fill="FFFFFF"/>
        <w:ind w:firstLine="700"/>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prin Hotărârea Guvernului nr. ______/2026</w:t>
      </w:r>
    </w:p>
    <w:p w14:paraId="47E7EE9F" w14:textId="77777777" w:rsidR="00484C1B" w:rsidRPr="006211F6" w:rsidRDefault="00484C1B" w:rsidP="003838D0">
      <w:pPr>
        <w:ind w:left="720"/>
        <w:jc w:val="both"/>
        <w:rPr>
          <w:rFonts w:ascii="Georgia" w:eastAsia="Georgia" w:hAnsi="Georgia" w:cs="Georgia"/>
          <w:color w:val="333333"/>
          <w:sz w:val="24"/>
          <w:szCs w:val="24"/>
          <w:highlight w:val="white"/>
          <w:lang w:val="ro-RO"/>
        </w:rPr>
      </w:pPr>
    </w:p>
    <w:p w14:paraId="27BA1E5C" w14:textId="77777777" w:rsidR="00484C1B" w:rsidRPr="006211F6" w:rsidRDefault="00484C1B" w:rsidP="003838D0">
      <w:pPr>
        <w:jc w:val="center"/>
        <w:rPr>
          <w:rFonts w:ascii="Georgia" w:eastAsia="Georgia" w:hAnsi="Georgia" w:cs="Georgia"/>
          <w:b/>
          <w:bCs/>
          <w:sz w:val="24"/>
          <w:szCs w:val="24"/>
          <w:lang w:val="ro-RO"/>
        </w:rPr>
      </w:pPr>
    </w:p>
    <w:p w14:paraId="2A2B65AC" w14:textId="77777777" w:rsidR="00484C1B" w:rsidRPr="006211F6" w:rsidRDefault="003838D0" w:rsidP="003838D0">
      <w:pPr>
        <w:spacing w:line="360" w:lineRule="auto"/>
        <w:jc w:val="center"/>
        <w:rPr>
          <w:rFonts w:ascii="Georgia" w:eastAsia="Georgia" w:hAnsi="Georgia" w:cs="Georgia"/>
          <w:b/>
          <w:bCs/>
          <w:sz w:val="24"/>
          <w:szCs w:val="24"/>
          <w:lang w:val="ro-RO"/>
        </w:rPr>
      </w:pPr>
      <w:r w:rsidRPr="006211F6">
        <w:rPr>
          <w:rFonts w:ascii="Georgia" w:eastAsia="Georgia" w:hAnsi="Georgia" w:cs="Georgia"/>
          <w:b/>
          <w:bCs/>
          <w:sz w:val="24"/>
          <w:szCs w:val="24"/>
          <w:lang w:val="ro-RO"/>
        </w:rPr>
        <w:t>REGULAMENT</w:t>
      </w:r>
    </w:p>
    <w:p w14:paraId="5DE83E71" w14:textId="77777777" w:rsidR="00484C1B" w:rsidRPr="006211F6" w:rsidRDefault="003838D0" w:rsidP="00575200">
      <w:pPr>
        <w:pStyle w:val="4"/>
        <w:keepNext w:val="0"/>
        <w:keepLines w:val="0"/>
        <w:shd w:val="clear" w:color="auto" w:fill="FFFFFF"/>
        <w:spacing w:before="0" w:after="0" w:line="360" w:lineRule="auto"/>
        <w:jc w:val="center"/>
        <w:rPr>
          <w:rFonts w:ascii="Georgia" w:eastAsia="Georgia" w:hAnsi="Georgia" w:cs="Georgia"/>
          <w:b/>
          <w:bCs/>
          <w:color w:val="000000"/>
          <w:lang w:val="ro-RO"/>
        </w:rPr>
      </w:pPr>
      <w:bookmarkStart w:id="5" w:name="_8737e5mvdfif" w:colFirst="0" w:colLast="0"/>
      <w:bookmarkEnd w:id="5"/>
      <w:r w:rsidRPr="006211F6">
        <w:rPr>
          <w:rFonts w:ascii="Georgia" w:eastAsia="Georgia" w:hAnsi="Georgia" w:cs="Georgia"/>
          <w:b/>
          <w:bCs/>
          <w:color w:val="000000"/>
          <w:lang w:val="ro-RO"/>
        </w:rPr>
        <w:t>privind aplicarea prevederilor referitoare la prevenirea și combaterea violenței și hărțuirii în muncă în autoritățile publice</w:t>
      </w:r>
    </w:p>
    <w:p w14:paraId="31B04F6A" w14:textId="77777777" w:rsidR="00484C1B" w:rsidRPr="006211F6" w:rsidRDefault="00484C1B" w:rsidP="00575200">
      <w:pPr>
        <w:pStyle w:val="4"/>
        <w:keepNext w:val="0"/>
        <w:keepLines w:val="0"/>
        <w:shd w:val="clear" w:color="auto" w:fill="FFFFFF"/>
        <w:spacing w:before="0" w:after="0" w:line="360" w:lineRule="auto"/>
        <w:ind w:firstLine="566"/>
        <w:jc w:val="both"/>
        <w:rPr>
          <w:rFonts w:ascii="Georgia" w:eastAsia="Georgia" w:hAnsi="Georgia" w:cs="Georgia"/>
          <w:color w:val="333333"/>
          <w:lang w:val="ro-RO"/>
        </w:rPr>
      </w:pPr>
      <w:bookmarkStart w:id="6" w:name="_si6omqvghqmn" w:colFirst="0" w:colLast="0"/>
      <w:bookmarkEnd w:id="6"/>
    </w:p>
    <w:p w14:paraId="53E37198" w14:textId="77777777" w:rsidR="00484C1B" w:rsidRPr="006211F6" w:rsidRDefault="003838D0" w:rsidP="003838D0">
      <w:pPr>
        <w:jc w:val="center"/>
        <w:rPr>
          <w:rFonts w:ascii="Georgia" w:eastAsia="Georgia" w:hAnsi="Georgia" w:cs="Georgia"/>
          <w:b/>
          <w:bCs/>
          <w:sz w:val="24"/>
          <w:szCs w:val="24"/>
          <w:lang w:val="ro-RO"/>
        </w:rPr>
      </w:pPr>
      <w:r w:rsidRPr="006211F6">
        <w:rPr>
          <w:rFonts w:ascii="Georgia" w:eastAsia="Georgia" w:hAnsi="Georgia" w:cs="Georgia"/>
          <w:b/>
          <w:bCs/>
          <w:sz w:val="24"/>
          <w:szCs w:val="24"/>
          <w:lang w:val="ro-RO"/>
        </w:rPr>
        <w:t xml:space="preserve">Capitolul I </w:t>
      </w:r>
    </w:p>
    <w:p w14:paraId="5789B71F" w14:textId="77777777" w:rsidR="00484C1B" w:rsidRPr="006211F6" w:rsidRDefault="003838D0" w:rsidP="003838D0">
      <w:pPr>
        <w:jc w:val="center"/>
        <w:rPr>
          <w:rFonts w:ascii="Georgia" w:eastAsia="Georgia" w:hAnsi="Georgia" w:cs="Georgia"/>
          <w:b/>
          <w:bCs/>
          <w:sz w:val="24"/>
          <w:szCs w:val="24"/>
          <w:lang w:val="ro-RO"/>
        </w:rPr>
      </w:pPr>
      <w:r w:rsidRPr="006211F6">
        <w:rPr>
          <w:rFonts w:ascii="Georgia" w:eastAsia="Times New Roman" w:hAnsi="Georgia" w:cs="Times New Roman"/>
          <w:b/>
          <w:bCs/>
          <w:sz w:val="24"/>
          <w:szCs w:val="24"/>
          <w:lang w:val="ro-RO"/>
        </w:rPr>
        <w:t>DISPOZIȚII GENERALE</w:t>
      </w:r>
    </w:p>
    <w:p w14:paraId="59431779" w14:textId="77777777" w:rsidR="00484C1B" w:rsidRPr="006211F6" w:rsidRDefault="00484C1B" w:rsidP="003838D0">
      <w:pPr>
        <w:rPr>
          <w:rFonts w:ascii="Georgia" w:eastAsia="Georgia" w:hAnsi="Georgia" w:cs="Georgia"/>
          <w:b/>
          <w:bCs/>
          <w:sz w:val="24"/>
          <w:szCs w:val="24"/>
          <w:lang w:val="ro-RO"/>
        </w:rPr>
      </w:pPr>
    </w:p>
    <w:p w14:paraId="7DE8566B" w14:textId="6B573D0E"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lang w:val="ro-RO"/>
        </w:rPr>
      </w:pPr>
      <w:r w:rsidRPr="006211F6">
        <w:rPr>
          <w:rFonts w:ascii="Georgia" w:eastAsia="Georgia" w:hAnsi="Georgia" w:cs="Georgia"/>
          <w:sz w:val="24"/>
          <w:szCs w:val="24"/>
          <w:lang w:val="ro-RO"/>
        </w:rPr>
        <w:t>Regulament</w:t>
      </w:r>
      <w:r w:rsidR="00976026">
        <w:rPr>
          <w:rFonts w:ascii="Georgia" w:eastAsia="Georgia" w:hAnsi="Georgia" w:cs="Georgia"/>
          <w:sz w:val="24"/>
          <w:szCs w:val="24"/>
          <w:lang w:val="ro-RO"/>
        </w:rPr>
        <w:t>ul</w:t>
      </w:r>
      <w:r w:rsidRPr="006211F6">
        <w:rPr>
          <w:rFonts w:ascii="Georgia" w:eastAsia="Georgia" w:hAnsi="Georgia" w:cs="Georgia"/>
          <w:sz w:val="24"/>
          <w:szCs w:val="24"/>
          <w:lang w:val="ro-RO"/>
        </w:rPr>
        <w:t xml:space="preserve"> privind aplicarea prevederilor referitoare la prevenirea și combaterea violenței și hărțuirii în muncă în autoritățile publice stabilește cadrul normativ privind modul de elaborare, adoptare, aplicare și monitorizare a măsurilor, procedurilor și mecanismelor interne destinate prevenirii, combaterii, identificării, raportării, investigării și soluționării cazurilor de violență și hărțuire în muncă în cadrul autorităților publice, în calitatea lor de angajatori</w:t>
      </w:r>
      <w:r w:rsidR="00575200" w:rsidRPr="006211F6">
        <w:rPr>
          <w:rFonts w:ascii="Georgia" w:eastAsia="Georgia" w:hAnsi="Georgia" w:cs="Georgia"/>
          <w:sz w:val="24"/>
          <w:szCs w:val="24"/>
          <w:lang w:val="ro-RO"/>
        </w:rPr>
        <w:t xml:space="preserve">, </w:t>
      </w:r>
      <w:r w:rsidRPr="006211F6">
        <w:rPr>
          <w:rFonts w:ascii="Georgia" w:eastAsia="Georgia" w:hAnsi="Georgia" w:cs="Georgia"/>
          <w:sz w:val="24"/>
          <w:szCs w:val="24"/>
          <w:lang w:val="ro-RO"/>
        </w:rPr>
        <w:t>în vederea asigurării unui mediu de muncă sigur, sănătos, demn și lipsit de orice formă de violență sau hărțuire.</w:t>
      </w:r>
    </w:p>
    <w:p w14:paraId="5548426D" w14:textId="5D64FE90" w:rsidR="00484C1B" w:rsidRPr="006211F6" w:rsidRDefault="00976026" w:rsidP="00575200">
      <w:pPr>
        <w:numPr>
          <w:ilvl w:val="0"/>
          <w:numId w:val="6"/>
        </w:numPr>
        <w:spacing w:line="360" w:lineRule="auto"/>
        <w:ind w:left="283" w:firstLine="708"/>
        <w:jc w:val="both"/>
        <w:rPr>
          <w:rFonts w:ascii="Georgia" w:eastAsia="Georgia" w:hAnsi="Georgia" w:cs="Georgia"/>
          <w:sz w:val="24"/>
          <w:szCs w:val="24"/>
          <w:lang w:val="ro-RO"/>
        </w:rPr>
      </w:pPr>
      <w:r w:rsidRPr="00147325">
        <w:rPr>
          <w:rFonts w:ascii="Georgia" w:eastAsia="Georgia" w:hAnsi="Georgia" w:cs="Georgia"/>
          <w:sz w:val="24"/>
          <w:szCs w:val="24"/>
          <w:lang w:val="ro-RO"/>
        </w:rPr>
        <w:t>Regulament</w:t>
      </w:r>
      <w:r w:rsidR="00C5529B">
        <w:rPr>
          <w:rFonts w:ascii="Georgia" w:eastAsia="Georgia" w:hAnsi="Georgia" w:cs="Georgia"/>
          <w:sz w:val="24"/>
          <w:szCs w:val="24"/>
          <w:lang w:val="ro-RO"/>
        </w:rPr>
        <w:t>ul</w:t>
      </w:r>
      <w:r w:rsidRPr="00147325">
        <w:rPr>
          <w:rFonts w:ascii="Georgia" w:eastAsia="Georgia" w:hAnsi="Georgia" w:cs="Georgia"/>
          <w:sz w:val="24"/>
          <w:szCs w:val="24"/>
          <w:lang w:val="ro-RO"/>
        </w:rPr>
        <w:t xml:space="preserve"> se aplică autorităților publice centrale și locale, autorităților publice autonome, </w:t>
      </w:r>
      <w:r w:rsidRPr="000A5C00">
        <w:rPr>
          <w:rFonts w:ascii="Georgia" w:eastAsia="Georgia" w:hAnsi="Georgia" w:cs="Georgia"/>
          <w:color w:val="000000" w:themeColor="text1"/>
          <w:sz w:val="24"/>
          <w:szCs w:val="24"/>
          <w:lang w:val="ro-RO"/>
        </w:rPr>
        <w:t xml:space="preserve">precum și instituțiilor și structurilor organizatorice aflate în subordinea sau coordonarea acestora, </w:t>
      </w:r>
      <w:r w:rsidRPr="00147325">
        <w:rPr>
          <w:rFonts w:ascii="Georgia" w:eastAsia="Georgia" w:hAnsi="Georgia" w:cs="Georgia"/>
          <w:sz w:val="24"/>
          <w:szCs w:val="24"/>
          <w:lang w:val="ro-RO"/>
        </w:rPr>
        <w:t>în calitatea lor de angajatori, și reglementează obligativitatea elaborării, aprobării și implementării măsurilor și procedurilor interne privind prevenirea și combaterea violenței și hărțuirii la locul de muncă.  </w:t>
      </w:r>
    </w:p>
    <w:p w14:paraId="50293DAB" w14:textId="0686C2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lang w:val="ro-RO"/>
        </w:rPr>
      </w:pPr>
      <w:r w:rsidRPr="006211F6">
        <w:rPr>
          <w:rFonts w:ascii="Georgia" w:eastAsia="Georgia" w:hAnsi="Georgia" w:cs="Georgia"/>
          <w:sz w:val="24"/>
          <w:szCs w:val="24"/>
          <w:lang w:val="ro-RO"/>
        </w:rPr>
        <w:t>Regulament</w:t>
      </w:r>
      <w:r w:rsidR="00976026">
        <w:rPr>
          <w:rFonts w:ascii="Georgia" w:eastAsia="Georgia" w:hAnsi="Georgia" w:cs="Georgia"/>
          <w:sz w:val="24"/>
          <w:szCs w:val="24"/>
          <w:lang w:val="ro-RO"/>
        </w:rPr>
        <w:t>ul</w:t>
      </w:r>
      <w:r w:rsidRPr="006211F6">
        <w:rPr>
          <w:rFonts w:ascii="Georgia" w:eastAsia="Georgia" w:hAnsi="Georgia" w:cs="Georgia"/>
          <w:sz w:val="24"/>
          <w:szCs w:val="24"/>
          <w:lang w:val="ro-RO"/>
        </w:rPr>
        <w:t xml:space="preserve"> se aplică tuturor persoanelor aflate în raporturi de muncă sau în alte raporturi </w:t>
      </w:r>
      <w:r w:rsidRPr="006211F6">
        <w:rPr>
          <w:rFonts w:ascii="Georgia" w:eastAsia="Georgia" w:hAnsi="Georgia" w:cs="Georgia"/>
          <w:sz w:val="24"/>
          <w:szCs w:val="24"/>
          <w:highlight w:val="white"/>
          <w:lang w:val="ro-RO"/>
        </w:rPr>
        <w:t>legate nemijlocit de acestea</w:t>
      </w:r>
      <w:r w:rsidRPr="006211F6">
        <w:rPr>
          <w:rFonts w:ascii="Georgia" w:eastAsia="Georgia" w:hAnsi="Georgia" w:cs="Georgia"/>
          <w:sz w:val="24"/>
          <w:szCs w:val="24"/>
          <w:lang w:val="ro-RO"/>
        </w:rPr>
        <w:t xml:space="preserve"> din cadrul autorității publice, inclusiv, dar fără a se limita la:</w:t>
      </w:r>
    </w:p>
    <w:p w14:paraId="592F9C71"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3.1. demnitarii publici, indiferent de funcția de demnitate publică exercitată sau de nivelul autorității în care își desfășoară activitatea;</w:t>
      </w:r>
    </w:p>
    <w:p w14:paraId="1291744B"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3.2. funcționarii publici, indiferent de categoria, treapta sau funcția publică deținută;</w:t>
      </w:r>
    </w:p>
    <w:p w14:paraId="71272188"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3.3. salariații angajați în baza contractului individual de muncă, indiferent  de durata, forma sau modalitatea de executare a acestuia;</w:t>
      </w:r>
    </w:p>
    <w:p w14:paraId="053E58C5"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3.4. persoanele detașate, delegate, transferate temporar sau puse la dispoziția autorității publice în orice formă permisă de lege;</w:t>
      </w:r>
    </w:p>
    <w:p w14:paraId="43E02282"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lastRenderedPageBreak/>
        <w:t>3.5. stagiarii, voluntarii, persoanele aflate în programe de practică, instruire profesională sau formare continuă, precum și alte persoane care desfășoară activități în cadrul autorității publice fără a deține un contract individual de muncă;</w:t>
      </w:r>
    </w:p>
    <w:p w14:paraId="08989DC3"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3.6. colaboratorii externi, experții, consultanții, asistenții tehnici, precum și alte persoane care își desfășoară activitatea în sediile, spațiile sau locațiile aflate în gestiunea autorității publice ori în cadrul activităților realizate pentru sau în legătură cu atribuțiile autorității publice;</w:t>
      </w:r>
    </w:p>
    <w:p w14:paraId="61E8EEB8"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 xml:space="preserve">3.7. persoanele aparținând altor instituții sau organizații cu care autoritatea publică interacționează instituțional, în măsura în care această interacțiune are loc în contextul exercitării atribuțiilor de serviciu; </w:t>
      </w:r>
    </w:p>
    <w:p w14:paraId="401B017B"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lang w:val="ro-RO"/>
        </w:rPr>
        <w:t>3.8. orice alte persoane față de care pot surveni acte de violență sau hărțuire în muncă, dacă acestea se manifestă în legătură nemijlocită cu exercitarea atribuțiilor de serviciu în cadrul autorității publice.</w:t>
      </w:r>
    </w:p>
    <w:p w14:paraId="67149017" w14:textId="7ADF1523"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lang w:val="ro-RO"/>
        </w:rPr>
      </w:pPr>
      <w:r w:rsidRPr="006211F6">
        <w:rPr>
          <w:rFonts w:ascii="Georgia" w:eastAsia="Georgia" w:hAnsi="Georgia" w:cs="Georgia"/>
          <w:sz w:val="24"/>
          <w:szCs w:val="24"/>
          <w:lang w:val="ro-RO"/>
        </w:rPr>
        <w:t>Dispozițiile  Regulament</w:t>
      </w:r>
      <w:r w:rsidR="00976026">
        <w:rPr>
          <w:rFonts w:ascii="Georgia" w:eastAsia="Georgia" w:hAnsi="Georgia" w:cs="Georgia"/>
          <w:sz w:val="24"/>
          <w:szCs w:val="24"/>
          <w:lang w:val="ro-RO"/>
        </w:rPr>
        <w:t>ului</w:t>
      </w:r>
      <w:r w:rsidRPr="006211F6">
        <w:rPr>
          <w:rFonts w:ascii="Georgia" w:eastAsia="Georgia" w:hAnsi="Georgia" w:cs="Georgia"/>
          <w:sz w:val="24"/>
          <w:szCs w:val="24"/>
          <w:lang w:val="ro-RO"/>
        </w:rPr>
        <w:t xml:space="preserve"> se aplică faptelor săvârșite în exercitarea atribuțiilor de serviciu, în legătură nemijlocită cu raporturile de muncă sau decurgând din acestea, inclusiv în următoarele situații și spații asociate activității profesionale:</w:t>
      </w:r>
    </w:p>
    <w:p w14:paraId="1AE8BC57"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lang w:val="ro-RO"/>
        </w:rPr>
        <w:t xml:space="preserve">4.1. la locul de muncă, inclusiv în spațiile publice sau private utilizate </w:t>
      </w:r>
      <w:r w:rsidRPr="006211F6">
        <w:rPr>
          <w:rFonts w:ascii="Georgia" w:eastAsia="Georgia" w:hAnsi="Georgia" w:cs="Georgia"/>
          <w:sz w:val="24"/>
          <w:szCs w:val="24"/>
          <w:highlight w:val="white"/>
          <w:lang w:val="ro-RO"/>
        </w:rPr>
        <w:t>în mod efectiv pentru desfășurarea atribuțiilor de serviciu;</w:t>
      </w:r>
    </w:p>
    <w:p w14:paraId="6D8E245A"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 în spațiile auxiliare puse la dispoziție de angajator, cum ar fi cele destinate remunerării, odihnei, alimentației, grupurile sanitare, vestiarele, sau în alte spații similare;</w:t>
      </w:r>
    </w:p>
    <w:p w14:paraId="01158D3B"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4.3. în cadrul deplasărilor și activităților aferente exercitării atribuțiilor de serviciu, inclusiv pe durata călătoriilor de serviciu, a programelor de instruire, precum și a evenimentelor ori activităților sociale organizate în interes de serviciu;</w:t>
      </w:r>
    </w:p>
    <w:p w14:paraId="32D7BFB7" w14:textId="456D1539"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4.4. prin intermediul oricăror mijloace de comunicare utilizate în exercitarea atribuțiilor de serviciu, inclusiv prin tehnologii ale informației și comunicațiilor;</w:t>
      </w:r>
    </w:p>
    <w:p w14:paraId="19E29A90"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4.5. în spațiile de cazare puse la dispoziție de angajator în contextul îndeplinirii atribuțiilor de serviciu;</w:t>
      </w:r>
    </w:p>
    <w:p w14:paraId="25504571" w14:textId="77777777" w:rsidR="00484C1B" w:rsidRPr="006211F6" w:rsidRDefault="003838D0" w:rsidP="00575200">
      <w:pPr>
        <w:spacing w:line="360" w:lineRule="auto"/>
        <w:ind w:left="283" w:firstLine="850"/>
        <w:jc w:val="both"/>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4.6. </w:t>
      </w:r>
      <w:r w:rsidRPr="006211F6">
        <w:rPr>
          <w:rFonts w:ascii="Georgia" w:eastAsia="Georgia" w:hAnsi="Georgia" w:cs="Georgia"/>
          <w:sz w:val="24"/>
          <w:szCs w:val="24"/>
          <w:lang w:val="ro-RO"/>
        </w:rPr>
        <w:t>pe durata deplasării salariatului către și dinspre locul de muncă, în situația în care transportul este asigurat de angajator.</w:t>
      </w:r>
    </w:p>
    <w:p w14:paraId="1384C7F3" w14:textId="41F6CE63" w:rsidR="00484C1B" w:rsidRPr="006211F6" w:rsidRDefault="003838D0" w:rsidP="00F96C1A">
      <w:pPr>
        <w:numPr>
          <w:ilvl w:val="0"/>
          <w:numId w:val="6"/>
        </w:numPr>
        <w:spacing w:line="360" w:lineRule="auto"/>
        <w:ind w:left="567" w:firstLine="426"/>
        <w:jc w:val="both"/>
        <w:rPr>
          <w:rFonts w:ascii="Georgia" w:eastAsia="Georgia" w:hAnsi="Georgia" w:cs="Georgia"/>
          <w:sz w:val="24"/>
          <w:szCs w:val="24"/>
          <w:lang w:val="ro-RO"/>
        </w:rPr>
      </w:pPr>
      <w:r w:rsidRPr="006211F6">
        <w:rPr>
          <w:rFonts w:ascii="Georgia" w:eastAsia="Georgia" w:hAnsi="Georgia" w:cs="Georgia"/>
          <w:sz w:val="24"/>
          <w:szCs w:val="24"/>
          <w:highlight w:val="white"/>
          <w:lang w:val="ro-RO"/>
        </w:rPr>
        <w:t>În sensul  Regulament</w:t>
      </w:r>
      <w:r w:rsidR="00C5529B">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 xml:space="preserve"> se definesc următoarele noțiuni:</w:t>
      </w:r>
    </w:p>
    <w:p w14:paraId="67F76079" w14:textId="3597DDD4"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5.1. </w:t>
      </w:r>
      <w:r w:rsidRPr="006211F6">
        <w:rPr>
          <w:rFonts w:ascii="Georgia" w:eastAsia="Georgia" w:hAnsi="Georgia" w:cs="Georgia"/>
          <w:i/>
          <w:iCs/>
          <w:sz w:val="24"/>
          <w:szCs w:val="24"/>
          <w:highlight w:val="white"/>
          <w:lang w:val="ro-RO"/>
        </w:rPr>
        <w:t xml:space="preserve">politică internă privind prevenirea și combaterea violenței și hărțuirii în muncă </w:t>
      </w:r>
      <w:r w:rsidRPr="006211F6">
        <w:rPr>
          <w:rFonts w:ascii="Georgia" w:eastAsia="Georgia" w:hAnsi="Georgia" w:cs="Georgia"/>
          <w:sz w:val="24"/>
          <w:szCs w:val="24"/>
          <w:highlight w:val="white"/>
          <w:lang w:val="ro-RO"/>
        </w:rPr>
        <w:t>-  act intern cu caracter normativ, aprobat prin act administrativ al conducătorului, obligatoriu pentru toți salariații și structurile organizatorice ale acestuia, care stabilește ansamblul de principii, norme, măsuri, proceduri, atribuții și responsabilități instituite la nivelul unității, în scopul prevenirii, descurajării, identificării, raportării, investigării și soluționării cazurilor de violență și hărțuire în muncă, precum și al asigurării protecției persoanelor vizate, precum și al aplicării măsurilor obligatorii pentru înlăturarea consecințelor și readucerea mediului de muncă la condiții conforme cerințelor legale.</w:t>
      </w:r>
    </w:p>
    <w:p w14:paraId="183CE414"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5.2. </w:t>
      </w:r>
      <w:r w:rsidRPr="006211F6">
        <w:rPr>
          <w:rFonts w:ascii="Georgia" w:eastAsia="Georgia" w:hAnsi="Georgia" w:cs="Georgia"/>
          <w:i/>
          <w:iCs/>
          <w:sz w:val="24"/>
          <w:szCs w:val="24"/>
          <w:highlight w:val="white"/>
          <w:lang w:val="ro-RO"/>
        </w:rPr>
        <w:t xml:space="preserve">procedură de raportare, investigare și soluționare a cazurilor de violență și hărțuire în muncă </w:t>
      </w:r>
      <w:r w:rsidRPr="006211F6">
        <w:rPr>
          <w:rFonts w:ascii="Georgia" w:eastAsia="Georgia" w:hAnsi="Georgia" w:cs="Georgia"/>
          <w:sz w:val="24"/>
          <w:szCs w:val="24"/>
          <w:highlight w:val="white"/>
          <w:lang w:val="ro-RO"/>
        </w:rPr>
        <w:t>– totalitatea etapelor, termenelor, competențelor și garanțiilor procedurale stabilite de autoritatea publică pentru înregistrarea, examinarea și soluționarea sesizărilor privind conduite sau situații neconforme legate de raporturile de muncă.</w:t>
      </w:r>
    </w:p>
    <w:p w14:paraId="73069473" w14:textId="20867510"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5.3. </w:t>
      </w:r>
      <w:r w:rsidRPr="006211F6">
        <w:rPr>
          <w:rFonts w:ascii="Georgia" w:eastAsia="Georgia" w:hAnsi="Georgia" w:cs="Georgia"/>
          <w:i/>
          <w:iCs/>
          <w:sz w:val="24"/>
          <w:szCs w:val="24"/>
          <w:highlight w:val="white"/>
          <w:lang w:val="ro-RO"/>
        </w:rPr>
        <w:t xml:space="preserve">persoană reclamată </w:t>
      </w:r>
      <w:r w:rsidRPr="006211F6">
        <w:rPr>
          <w:rFonts w:ascii="Georgia" w:eastAsia="Georgia" w:hAnsi="Georgia" w:cs="Georgia"/>
          <w:sz w:val="24"/>
          <w:szCs w:val="24"/>
          <w:highlight w:val="white"/>
          <w:lang w:val="ro-RO"/>
        </w:rPr>
        <w:t>– persoana indicată într-o sesizare ca autor al unei conduite susceptibile de a constitui violență sau hărțuire în muncă pasibile de a fi examinate în cadrul procedurii interne aplicate de autoritatea publică, dacă aceasta se încadrează în oricare dintre categoriile de persoane prevăzute la punct</w:t>
      </w:r>
      <w:r w:rsidR="00976026">
        <w:rPr>
          <w:rFonts w:ascii="Georgia" w:eastAsia="Georgia" w:hAnsi="Georgia" w:cs="Georgia"/>
          <w:sz w:val="24"/>
          <w:szCs w:val="24"/>
          <w:highlight w:val="white"/>
          <w:lang w:val="ro-RO"/>
        </w:rPr>
        <w:t>ul 3</w:t>
      </w:r>
      <w:r w:rsidRPr="006211F6">
        <w:rPr>
          <w:rFonts w:ascii="Georgia" w:eastAsia="Georgia" w:hAnsi="Georgia" w:cs="Georgia"/>
          <w:sz w:val="24"/>
          <w:szCs w:val="24"/>
          <w:highlight w:val="white"/>
          <w:lang w:val="ro-RO"/>
        </w:rPr>
        <w:t xml:space="preserve"> al  Regulament</w:t>
      </w:r>
      <w:r w:rsidR="00976026">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w:t>
      </w:r>
    </w:p>
    <w:p w14:paraId="5E7A0107" w14:textId="4317E176"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5.4. </w:t>
      </w:r>
      <w:r w:rsidRPr="006211F6">
        <w:rPr>
          <w:rFonts w:ascii="Georgia" w:eastAsia="Georgia" w:hAnsi="Georgia" w:cs="Georgia"/>
          <w:i/>
          <w:iCs/>
          <w:sz w:val="24"/>
          <w:szCs w:val="24"/>
          <w:highlight w:val="white"/>
          <w:lang w:val="ro-RO"/>
        </w:rPr>
        <w:t>măsuri provizorii de protecție</w:t>
      </w:r>
      <w:r w:rsidRPr="006211F6">
        <w:rPr>
          <w:rFonts w:ascii="Georgia" w:eastAsia="Georgia" w:hAnsi="Georgia" w:cs="Georgia"/>
          <w:sz w:val="24"/>
          <w:szCs w:val="24"/>
          <w:highlight w:val="white"/>
          <w:lang w:val="ro-RO"/>
        </w:rPr>
        <w:t xml:space="preserve"> – acțiuni cu caracter temporar, dispuse de angajator în prezența unui risc iminent de vătămare, intimidare sau presiune asupra persoanei vizate ori asupra altor persoane implicate, destinate prevenirii unor consecințe prejudiciabile și asigurării desfășurării în condiții </w:t>
      </w:r>
      <w:r w:rsidR="00AC28AE" w:rsidRPr="006211F6">
        <w:rPr>
          <w:rFonts w:ascii="Georgia" w:eastAsia="Georgia" w:hAnsi="Georgia" w:cs="Georgia"/>
          <w:sz w:val="24"/>
          <w:szCs w:val="24"/>
          <w:highlight w:val="white"/>
          <w:lang w:val="ro-RO"/>
        </w:rPr>
        <w:t xml:space="preserve">de </w:t>
      </w:r>
      <w:r w:rsidRPr="006211F6">
        <w:rPr>
          <w:rFonts w:ascii="Georgia" w:eastAsia="Georgia" w:hAnsi="Georgia" w:cs="Georgia"/>
          <w:sz w:val="24"/>
          <w:szCs w:val="24"/>
          <w:highlight w:val="white"/>
          <w:lang w:val="ro-RO"/>
        </w:rPr>
        <w:t>imparțialitate și continuitate a procedurii interne.</w:t>
      </w:r>
    </w:p>
    <w:p w14:paraId="09865020" w14:textId="6145AEBE"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5.5. </w:t>
      </w:r>
      <w:r w:rsidRPr="006211F6">
        <w:rPr>
          <w:rFonts w:ascii="Georgia" w:eastAsia="Georgia" w:hAnsi="Georgia" w:cs="Georgia"/>
          <w:i/>
          <w:iCs/>
          <w:sz w:val="24"/>
          <w:szCs w:val="24"/>
          <w:highlight w:val="white"/>
          <w:lang w:val="ro-RO"/>
        </w:rPr>
        <w:t xml:space="preserve">sesizare </w:t>
      </w:r>
      <w:r w:rsidRPr="006211F6">
        <w:rPr>
          <w:rFonts w:ascii="Georgia" w:eastAsia="Georgia" w:hAnsi="Georgia" w:cs="Georgia"/>
          <w:sz w:val="24"/>
          <w:szCs w:val="24"/>
          <w:highlight w:val="white"/>
          <w:lang w:val="ro-RO"/>
        </w:rPr>
        <w:t>– comunicare scrisă sau electronică prin care persoana vizată, o persoană terță ori reprezentantul acestora aduce la cunoștința angajatorului existența unor situații, acțiuni, conduite sau împrejurări susceptibile de a fi considerate violență sau hărțuire în muncă și care impun examinare în cadrul procedurii interne prevăzute de Regulament</w:t>
      </w:r>
      <w:r w:rsidR="00C5529B">
        <w:rPr>
          <w:rFonts w:ascii="Georgia" w:eastAsia="Georgia" w:hAnsi="Georgia" w:cs="Georgia"/>
          <w:sz w:val="24"/>
          <w:szCs w:val="24"/>
          <w:highlight w:val="white"/>
          <w:lang w:val="ro-RO"/>
        </w:rPr>
        <w:t>.</w:t>
      </w:r>
    </w:p>
    <w:p w14:paraId="00BC824B" w14:textId="25A9DDF4"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5.6. </w:t>
      </w:r>
      <w:r w:rsidRPr="006211F6">
        <w:rPr>
          <w:rFonts w:ascii="Georgia" w:eastAsia="Georgia" w:hAnsi="Georgia" w:cs="Georgia"/>
          <w:i/>
          <w:iCs/>
          <w:sz w:val="24"/>
          <w:szCs w:val="24"/>
          <w:highlight w:val="white"/>
          <w:lang w:val="ro-RO"/>
        </w:rPr>
        <w:t>măsuri rezonabile și adecvate pentru prevenirea și combaterea violenței și hărțuirii</w:t>
      </w:r>
      <w:r w:rsidRPr="006211F6">
        <w:rPr>
          <w:rFonts w:ascii="Georgia" w:eastAsia="Georgia" w:hAnsi="Georgia" w:cs="Georgia"/>
          <w:sz w:val="24"/>
          <w:szCs w:val="24"/>
          <w:highlight w:val="white"/>
          <w:lang w:val="ro-RO"/>
        </w:rPr>
        <w:t xml:space="preserve"> – ansamblul acțiunilor, dispozițiilor și mecanismelor instituite de angajator, proporțional cu numărul de salariați, natura activității și structura organizatorică, destinate prevenirii manifestării situațiilor nepermise, identificării </w:t>
      </w:r>
      <w:r w:rsidRPr="006211F6">
        <w:rPr>
          <w:rFonts w:ascii="Georgia" w:eastAsia="Georgia" w:hAnsi="Georgia" w:cs="Georgia"/>
          <w:sz w:val="24"/>
          <w:szCs w:val="24"/>
          <w:highlight w:val="white"/>
          <w:lang w:val="ro-RO"/>
        </w:rPr>
        <w:lastRenderedPageBreak/>
        <w:t>riscurilor și aplicării intervențiilor necesare pentru înlăturarea consecințelor faptelor susceptibile de a constitui violență sau hărțuire în muncă.</w:t>
      </w:r>
    </w:p>
    <w:p w14:paraId="5ADF203B" w14:textId="77777777" w:rsidR="00484C1B" w:rsidRPr="006211F6" w:rsidRDefault="003838D0" w:rsidP="00575200">
      <w:pPr>
        <w:spacing w:line="360" w:lineRule="auto"/>
        <w:ind w:left="283" w:firstLine="850"/>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Capitolul II</w:t>
      </w:r>
    </w:p>
    <w:p w14:paraId="3CE45EFC" w14:textId="77777777" w:rsidR="00484C1B" w:rsidRPr="006211F6" w:rsidRDefault="003838D0" w:rsidP="003838D0">
      <w:pPr>
        <w:spacing w:line="360" w:lineRule="auto"/>
        <w:ind w:left="283" w:firstLine="850"/>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MĂSURI ȘI RESPONSABILITĂȚI INSTITUȚIONALE ÎN DOMENIUL PREVENIRII ȘI COMBATERII</w:t>
      </w:r>
    </w:p>
    <w:p w14:paraId="201CCFE7" w14:textId="77777777" w:rsidR="00484C1B" w:rsidRPr="006211F6" w:rsidRDefault="003838D0" w:rsidP="003838D0">
      <w:pPr>
        <w:spacing w:line="360" w:lineRule="auto"/>
        <w:ind w:left="283" w:firstLine="850"/>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VIOLENȚEI ȘI HĂRȚUIRII ÎN MUNCĂ</w:t>
      </w:r>
    </w:p>
    <w:p w14:paraId="0C60890B" w14:textId="2CFAC805"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lang w:val="ro-RO"/>
        </w:rPr>
        <w:t xml:space="preserve">Autoritățile publice, </w:t>
      </w:r>
      <w:r w:rsidRPr="006211F6">
        <w:rPr>
          <w:rFonts w:ascii="Georgia" w:eastAsia="Georgia" w:hAnsi="Georgia" w:cs="Georgia"/>
          <w:sz w:val="24"/>
          <w:szCs w:val="24"/>
          <w:highlight w:val="white"/>
          <w:lang w:val="ro-RO"/>
        </w:rPr>
        <w:t>în calitate de angajatori, au obligația de a interzice și de a preveni orice acte, manifestări sau comportamente care constituie ori sunt susceptibile de a constitui violență sau hărțuire în muncă, indiferent de forma de manifestare, de caracterul izolat sau repetat al faptelor și de statutul persoanei care le săvârșește, atunci când acestea survin în cadrul raporturilor de muncă sau în legătură nemijlocită cu activitatea autorității publice.</w:t>
      </w:r>
    </w:p>
    <w:p w14:paraId="6E762058" w14:textId="46010D9A" w:rsidR="00484C1B" w:rsidRPr="006211F6" w:rsidRDefault="003838D0" w:rsidP="00147325">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Autoritățile publice elaborează și aprobă, prin act administrativ al conducătorului, politica internă privind prevenirea și combaterea violenței și hărțuirii în muncă, adaptată capacității, naturii activității și structurii lor organizatorice</w:t>
      </w:r>
      <w:r w:rsidR="00976026">
        <w:rPr>
          <w:rFonts w:ascii="Georgia" w:eastAsia="Georgia" w:hAnsi="Georgia" w:cs="Georgia"/>
          <w:sz w:val="24"/>
          <w:szCs w:val="24"/>
          <w:highlight w:val="white"/>
          <w:lang w:val="ro-RO"/>
        </w:rPr>
        <w:t xml:space="preserve"> (conform Anexei nr. 4 la Regulament)</w:t>
      </w:r>
      <w:r w:rsidRPr="006211F6">
        <w:rPr>
          <w:rFonts w:ascii="Georgia" w:eastAsia="Georgia" w:hAnsi="Georgia" w:cs="Georgia"/>
          <w:sz w:val="24"/>
          <w:szCs w:val="24"/>
          <w:highlight w:val="white"/>
          <w:lang w:val="ro-RO"/>
        </w:rPr>
        <w:t>.</w:t>
      </w:r>
    </w:p>
    <w:p w14:paraId="44C3B665" w14:textId="288B85DE"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Politica internă privind prevenirea și combaterea violenței și hărțuirii în muncă trebuie să conțină următoarele prevederi:</w:t>
      </w:r>
    </w:p>
    <w:p w14:paraId="23392639" w14:textId="77777777" w:rsidR="00484C1B" w:rsidRPr="006211F6" w:rsidRDefault="003838D0" w:rsidP="00575200">
      <w:pPr>
        <w:spacing w:line="360" w:lineRule="auto"/>
        <w:ind w:left="1133"/>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8.1. scopul și principiile generale;</w:t>
      </w:r>
    </w:p>
    <w:p w14:paraId="627C10E7" w14:textId="77777777" w:rsidR="00484C1B" w:rsidRPr="006211F6" w:rsidRDefault="003838D0" w:rsidP="00575200">
      <w:pPr>
        <w:spacing w:line="360" w:lineRule="auto"/>
        <w:ind w:left="1133"/>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8.2. noțiunile și definițiile utilizate;</w:t>
      </w:r>
    </w:p>
    <w:p w14:paraId="4CA15099" w14:textId="55310658"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8.3. atribuțiile și responsabilitățile persoanelor desemnate ori ale comisiei de investigare;</w:t>
      </w:r>
    </w:p>
    <w:p w14:paraId="639DDFE3" w14:textId="77777777" w:rsidR="00484C1B" w:rsidRPr="006211F6" w:rsidRDefault="003838D0" w:rsidP="00575200">
      <w:pPr>
        <w:spacing w:line="360" w:lineRule="auto"/>
        <w:ind w:left="1133"/>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8.4. procedura de raportare și investigare a cazurilor;</w:t>
      </w:r>
    </w:p>
    <w:p w14:paraId="3AA2ED4B" w14:textId="0B8F7055" w:rsidR="00484C1B" w:rsidRPr="006211F6" w:rsidRDefault="003838D0" w:rsidP="00575200">
      <w:pPr>
        <w:spacing w:line="360" w:lineRule="auto"/>
        <w:ind w:left="1133"/>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8.5. măsurile de protecție și reparare aplicabile;</w:t>
      </w:r>
    </w:p>
    <w:p w14:paraId="17762A52" w14:textId="77777777" w:rsidR="00484C1B" w:rsidRPr="006211F6" w:rsidRDefault="003838D0" w:rsidP="00575200">
      <w:pPr>
        <w:spacing w:line="360" w:lineRule="auto"/>
        <w:ind w:left="283" w:firstLine="85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8.6. mecanismele de monitorizare, evaluare a eficienței și periodicitatea actualizării politicii.</w:t>
      </w:r>
    </w:p>
    <w:p w14:paraId="2B4237A0" w14:textId="77BDEEA4"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Autoritatea publică are obligația de a asigura instruirea persoanelor desemnate și a membrilor comisiei de investigare în domeniul prevenirii și combaterii violenței și hărțuirii în muncă.</w:t>
      </w:r>
    </w:p>
    <w:p w14:paraId="265CB291" w14:textId="7AB40EEA"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Instruirea se realizează la nivel intern prin una sau mai multe dintre următoarele modalități, alese de autoritate în funcție de specificul activității sale: sesiuni de instruire dedicate, ghiduri, materiale metodologice și alte instrumente stabilite de angajator, organizate anterior exercitării atribuțiilor și periodic, în funcție de necesități, pentru asigurarea competenței și imparțialității acestora.</w:t>
      </w:r>
    </w:p>
    <w:p w14:paraId="4D3B3C6B" w14:textId="3FF4F1B0"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Autoritățile publice sunt obligate să asigure un mediu de muncă sigur, sănătos, demn și lipsit de violență și hărțuire, prin adoptarea și aplicarea următoarelor măsuri minime obligatorii:</w:t>
      </w:r>
    </w:p>
    <w:p w14:paraId="7489A33E"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11.1. elaborarea, aprobarea și implementarea unei politici interne privind prevenirea și combaterea violenței și </w:t>
      </w:r>
      <w:proofErr w:type="spellStart"/>
      <w:r w:rsidRPr="006211F6">
        <w:rPr>
          <w:rFonts w:ascii="Georgia" w:eastAsia="Georgia" w:hAnsi="Georgia" w:cs="Georgia"/>
          <w:sz w:val="24"/>
          <w:szCs w:val="24"/>
          <w:highlight w:val="white"/>
          <w:lang w:val="ro-RO"/>
        </w:rPr>
        <w:t>hărțurii</w:t>
      </w:r>
      <w:proofErr w:type="spellEnd"/>
      <w:r w:rsidRPr="006211F6">
        <w:rPr>
          <w:rFonts w:ascii="Georgia" w:eastAsia="Georgia" w:hAnsi="Georgia" w:cs="Georgia"/>
          <w:sz w:val="24"/>
          <w:szCs w:val="24"/>
          <w:highlight w:val="white"/>
          <w:lang w:val="ro-RO"/>
        </w:rPr>
        <w:t xml:space="preserve"> în muncă, care să includă dispoziții clare privind drepturile, obligațiile, procedurile și mecanismele interne aplicabile;</w:t>
      </w:r>
    </w:p>
    <w:p w14:paraId="5F488193"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11.2. instituirea unor proceduri interne clare, accesibile, imparțiale și confidențiale, aplicabile pentru raportarea, înregistrarea, investigarea și soluționarea sesizărilor referitoare la fapte de violență și/sau hărțuire în muncă;</w:t>
      </w:r>
    </w:p>
    <w:p w14:paraId="7B9FCE93" w14:textId="5B53D2B1"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11.3. identificarea și evaluarea periodică </w:t>
      </w:r>
      <w:r w:rsidR="008A0062" w:rsidRPr="006211F6">
        <w:rPr>
          <w:rFonts w:ascii="Georgia" w:eastAsia="Georgia" w:hAnsi="Georgia" w:cs="Georgia"/>
          <w:sz w:val="24"/>
          <w:szCs w:val="24"/>
          <w:highlight w:val="white"/>
          <w:lang w:val="ro-RO"/>
        </w:rPr>
        <w:t xml:space="preserve">dar nu mai rar de o dată pe an, </w:t>
      </w:r>
      <w:r w:rsidRPr="006211F6">
        <w:rPr>
          <w:rFonts w:ascii="Georgia" w:eastAsia="Georgia" w:hAnsi="Georgia" w:cs="Georgia"/>
          <w:sz w:val="24"/>
          <w:szCs w:val="24"/>
          <w:highlight w:val="white"/>
          <w:lang w:val="ro-RO"/>
        </w:rPr>
        <w:t>a riscurilor de violență și hărțuire în muncă, cu participarea salariaților sau a reprezentanților acestora, precum și actualizarea măsurilor de prevenire în funcție de riscurile constatate;</w:t>
      </w:r>
    </w:p>
    <w:p w14:paraId="3CC4C601"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11.4. informarea periodică a salariaților, dar nu mai rar decât o dată pe an, cu privire la drepturile, obligațiile și procedurile interne privind prevenirea și combaterea violenței și/sau a hărțuirii în muncă, precum și cu privire la mecanismele disponibile de raportare și protecție;</w:t>
      </w:r>
    </w:p>
    <w:p w14:paraId="63ECDDB7" w14:textId="1010AE93"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11.5. asigurarea protecției persoanelor care denunță, sunt victime ale unor fapte de violență și/sau hărțuire ori participă în calitate de martori la procedura internă, împotriva oricăror forme de presiune, intimidare sau tratament nefavorabil;</w:t>
      </w:r>
    </w:p>
    <w:p w14:paraId="1102AF04" w14:textId="1C705641"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11.6. asigurarea instruirii periodice </w:t>
      </w:r>
      <w:r w:rsidR="008A0062" w:rsidRPr="006211F6">
        <w:rPr>
          <w:rFonts w:ascii="Georgia" w:eastAsia="Georgia" w:hAnsi="Georgia" w:cs="Georgia"/>
          <w:sz w:val="24"/>
          <w:szCs w:val="24"/>
          <w:highlight w:val="white"/>
          <w:lang w:val="ro-RO"/>
        </w:rPr>
        <w:t xml:space="preserve">dar nu mai rar de o dată pe an, </w:t>
      </w:r>
      <w:r w:rsidRPr="006211F6">
        <w:rPr>
          <w:rFonts w:ascii="Georgia" w:eastAsia="Georgia" w:hAnsi="Georgia" w:cs="Georgia"/>
          <w:sz w:val="24"/>
          <w:szCs w:val="24"/>
          <w:highlight w:val="white"/>
          <w:lang w:val="ro-RO"/>
        </w:rPr>
        <w:t>a salariaților, inclusiv a personalului cu funcții de conducere, privind prevenirea și combaterea situațiilor susceptibile de a întruni elementele violenței sau hărțuirii în muncă, prin programe de instruire, informări interne, acțiuni de sensibilizare ori alte mijloace adecvate;</w:t>
      </w:r>
    </w:p>
    <w:p w14:paraId="2F00F7C2"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11.7. desemnarea persoanelor sau constituirea comisiilor responsabile pentru preluarea sesizărilor, analiza și investigarea cazurilor de violență și hărțuire, cu respectarea principiilor imparțialității și confidențialității;</w:t>
      </w:r>
    </w:p>
    <w:p w14:paraId="532D9602" w14:textId="65F2E599"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11.8. păstrarea evidenței sesizărilor, a documentației aferente procedurilor de examinare și  măsurilor dispuse, pentru o perioadă de cel puțin 3 ani de la finalizarea acestora</w:t>
      </w:r>
      <w:r w:rsidRPr="006211F6">
        <w:rPr>
          <w:rFonts w:ascii="Georgia" w:eastAsia="Georgia" w:hAnsi="Georgia" w:cs="Georgia"/>
          <w:b/>
          <w:bCs/>
          <w:sz w:val="24"/>
          <w:szCs w:val="24"/>
          <w:highlight w:val="white"/>
          <w:lang w:val="ro-RO"/>
        </w:rPr>
        <w:t xml:space="preserve">, </w:t>
      </w:r>
      <w:r w:rsidRPr="006211F6">
        <w:rPr>
          <w:rFonts w:ascii="Georgia" w:eastAsia="Georgia" w:hAnsi="Georgia" w:cs="Georgia"/>
          <w:sz w:val="24"/>
          <w:szCs w:val="24"/>
          <w:highlight w:val="white"/>
          <w:lang w:val="ro-RO"/>
        </w:rPr>
        <w:t>cu respectarea legislației privind protecția datelor cu caracter personal și a normelor aplicabile în materia arhivării;</w:t>
      </w:r>
    </w:p>
    <w:p w14:paraId="16E09DFA"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11.9. sesizarea autorităților competente, în situațiile în care există indicii că fapta săvârșită poate întruni elementele constitutive ale unei contravenții sau infracțiuni. </w:t>
      </w:r>
    </w:p>
    <w:p w14:paraId="42192BBA" w14:textId="777777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 vederea asigurării unui mediu de muncă sigur, sănătos, demn și lipsit de violență sau hărțuire, persoanele aflate în raporturi de muncă ori în alte raporturi conexe cu autoritățile publice beneficiază de următoarele drepturi:</w:t>
      </w:r>
    </w:p>
    <w:p w14:paraId="5AAF6958" w14:textId="40B03F20"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12.1. la un mediu de muncă sigur, sănătos, demn și lipsit de orice formă de violență și/sau hărțuire, garantat de angajator prin măsurile instituite conform  Regulament</w:t>
      </w:r>
      <w:r w:rsidR="00C5529B">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w:t>
      </w:r>
    </w:p>
    <w:p w14:paraId="16692897" w14:textId="77777777" w:rsidR="00484C1B" w:rsidRPr="006211F6" w:rsidRDefault="003838D0" w:rsidP="00575200">
      <w:pPr>
        <w:spacing w:line="360" w:lineRule="auto"/>
        <w:ind w:left="283" w:firstLine="70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12.2.  la informare periodică cu privire la drepturile și obligațiile ce le revin, precum și la procedurile și măsurile interne aplicabile în domeniul prevenirii și combaterii violenței și hărțuirii în muncă;</w:t>
      </w:r>
    </w:p>
    <w:p w14:paraId="5B46F79B"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12.3.  la raportarea, în condiții de confidențialitate, a oricărei situații, acțiuni sau conduite susceptibile de a constitui violență sau hărțuire în muncă, fără a fi expuse unui tratament nefavorabil;</w:t>
      </w:r>
    </w:p>
    <w:p w14:paraId="4C95CB7A"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12.4. la solicitarea persoanei vizate și în limitele resurselor disponibile ale angajatorului, la acordarea de măsuri adecvate de protecție și sprijin, inclusiv consiliere psihologică, juridică sau de altă natură, în condițiile stabilite prin politicile interne ale autorității publice;</w:t>
      </w:r>
    </w:p>
    <w:p w14:paraId="29ABDCD1" w14:textId="0259E2AD"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12.5. la întreruperea desfășurării activității, cu acordul angajatorului, în situații de risc iminent și substanțial susceptibile de a afecta integritatea fizică sau psihică, cu obligația de a informa angajatorul cu privire la circumstanțele constatate.</w:t>
      </w:r>
    </w:p>
    <w:p w14:paraId="4142FB11" w14:textId="66C73362"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Persoanele încadrate în raporturi de muncă sau în cadrul altor raporturi legate nemijlocit de acestea în cadrul autorității publice au obligația de a contribui la asigurarea și menținerea unui mediu de muncă sigur, sănătos, demn și lipsit de violență sau hărțuire, prin respectarea dispozițiilor Regulament</w:t>
      </w:r>
      <w:r w:rsidR="00CD583B">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 a politicilor interne și  a legislației aplicabile în domeniu.</w:t>
      </w:r>
    </w:p>
    <w:p w14:paraId="41A69D68" w14:textId="4472966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 scopul prevenirii și combaterii violenței și hărțuirii în muncă, persoanele menționate la punct</w:t>
      </w:r>
      <w:r w:rsidR="0001669B">
        <w:rPr>
          <w:rFonts w:ascii="Georgia" w:eastAsia="Georgia" w:hAnsi="Georgia" w:cs="Georgia"/>
          <w:sz w:val="24"/>
          <w:szCs w:val="24"/>
          <w:highlight w:val="white"/>
          <w:lang w:val="ro-RO"/>
        </w:rPr>
        <w:t>ul</w:t>
      </w:r>
      <w:r w:rsidRPr="006211F6">
        <w:rPr>
          <w:rFonts w:ascii="Georgia" w:eastAsia="Georgia" w:hAnsi="Georgia" w:cs="Georgia"/>
          <w:sz w:val="24"/>
          <w:szCs w:val="24"/>
          <w:highlight w:val="white"/>
          <w:lang w:val="ro-RO"/>
        </w:rPr>
        <w:t xml:space="preserve"> </w:t>
      </w:r>
      <w:r w:rsidR="0001669B">
        <w:rPr>
          <w:rFonts w:ascii="Georgia" w:eastAsia="Georgia" w:hAnsi="Georgia" w:cs="Georgia"/>
          <w:sz w:val="24"/>
          <w:szCs w:val="24"/>
          <w:highlight w:val="white"/>
          <w:lang w:val="ro-RO"/>
        </w:rPr>
        <w:t>3.</w:t>
      </w:r>
      <w:r w:rsidRPr="006211F6">
        <w:rPr>
          <w:rFonts w:ascii="Georgia" w:eastAsia="Georgia" w:hAnsi="Georgia" w:cs="Georgia"/>
          <w:sz w:val="24"/>
          <w:szCs w:val="24"/>
          <w:highlight w:val="white"/>
          <w:lang w:val="ro-RO"/>
        </w:rPr>
        <w:t xml:space="preserve"> al Regulament</w:t>
      </w:r>
      <w:r w:rsidR="003C5B0A">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 xml:space="preserve"> au următoarele obligații:</w:t>
      </w:r>
    </w:p>
    <w:p w14:paraId="2FF17DA4"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14.1. de a manifesta un comportament conform normelor legale și dispozițiilor interne, lipsit de orice manifestare de violență sau hărțuire, și corespunzător cerințelor de conduită profesională aplicabile în cadrul autorității publice;</w:t>
      </w:r>
    </w:p>
    <w:p w14:paraId="5E6DD4C4"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14.2. de a garanta, prin conduita proprie, respectarea demnității și integrității fizice, psihice și profesionale a persoanelor cu care interacționează în exercitarea atribuțiilor de serviciu, indiferent de poziția acestora în cadrul autorității publice;</w:t>
      </w:r>
    </w:p>
    <w:p w14:paraId="36885B64"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14.3. de a coopera cu angajatorul, cu persoanele  sau comisiile desemnate, în vederea aplicării măsurilor de prevenire și combatere a faptelor susceptibile de a constitui violență și/sau hărțuire în muncă, inclusiv a celor privind identificarea, raportarea și investigarea acestora;</w:t>
      </w:r>
    </w:p>
    <w:p w14:paraId="5E59DD85" w14:textId="261699EA" w:rsidR="00C5529B"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14.4. de a respecta în mod integral procedurile interne privind raportarea conduitelor susceptibile de a constitui violență sau hărțuire în muncă, participarea la procedurile de investigare, furnizarea informațiilor necesare și punerea în aplicare a măsurilor dispuse potrivit Regulament</w:t>
      </w:r>
      <w:r w:rsidR="00C5529B">
        <w:rPr>
          <w:rFonts w:ascii="Georgia" w:eastAsia="Georgia" w:hAnsi="Georgia" w:cs="Georgia"/>
          <w:sz w:val="24"/>
          <w:szCs w:val="24"/>
          <w:highlight w:val="white"/>
          <w:lang w:val="ro-RO"/>
        </w:rPr>
        <w:t>ul</w:t>
      </w:r>
      <w:r w:rsidR="00CD583B">
        <w:rPr>
          <w:rFonts w:ascii="Georgia" w:eastAsia="Georgia" w:hAnsi="Georgia" w:cs="Georgia"/>
          <w:sz w:val="24"/>
          <w:szCs w:val="24"/>
          <w:highlight w:val="white"/>
          <w:lang w:val="ro-RO"/>
        </w:rPr>
        <w:t>ui</w:t>
      </w:r>
      <w:r w:rsidRPr="006211F6">
        <w:rPr>
          <w:rFonts w:ascii="Georgia" w:eastAsia="Georgia" w:hAnsi="Georgia" w:cs="Georgia"/>
          <w:sz w:val="24"/>
          <w:szCs w:val="24"/>
          <w:highlight w:val="white"/>
          <w:lang w:val="ro-RO"/>
        </w:rPr>
        <w:t>;</w:t>
      </w:r>
    </w:p>
    <w:p w14:paraId="73781F3A" w14:textId="3E6C5DDE"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14.5. de a se abține de la orice act de  presiune, influențare ori intimidare exercitat asupra persoanelor care formulează sesizări sau care participă, în orice calitate, la procedura internă de examinare și soluționare a acestora. </w:t>
      </w:r>
    </w:p>
    <w:p w14:paraId="1258FBF9" w14:textId="710F348B" w:rsidR="00F96C1A" w:rsidRPr="006211F6" w:rsidRDefault="003838D0" w:rsidP="00F96C1A">
      <w:pPr>
        <w:numPr>
          <w:ilvl w:val="0"/>
          <w:numId w:val="6"/>
        </w:numPr>
        <w:spacing w:line="360" w:lineRule="auto"/>
        <w:ind w:left="283" w:firstLine="708"/>
        <w:jc w:val="both"/>
        <w:rPr>
          <w:rFonts w:ascii="Georgia" w:eastAsia="Georgia" w:hAnsi="Georgia" w:cs="Georgia"/>
          <w:b/>
          <w:bCs/>
          <w:sz w:val="24"/>
          <w:szCs w:val="24"/>
          <w:highlight w:val="white"/>
          <w:lang w:val="ro-RO"/>
        </w:rPr>
      </w:pPr>
      <w:r w:rsidRPr="006211F6">
        <w:rPr>
          <w:rFonts w:ascii="Georgia" w:eastAsia="Georgia" w:hAnsi="Georgia" w:cs="Georgia"/>
          <w:sz w:val="24"/>
          <w:szCs w:val="24"/>
          <w:highlight w:val="white"/>
          <w:lang w:val="ro-RO"/>
        </w:rPr>
        <w:t xml:space="preserve"> Persoanele care, prin acțiuni sau omisiuni, împiedică, obstrucționează, influențează sau deturnează în orice mod desfășurarea procedurilor interne privind prevenirea și combaterea violenței și hărțuirii în muncă poartă răspundere în condițiile legislației în vigoare și ale politicilor interne ale autorității publice.</w:t>
      </w:r>
    </w:p>
    <w:p w14:paraId="21724A33" w14:textId="49C47F6B" w:rsidR="00484C1B" w:rsidRPr="006211F6" w:rsidRDefault="003838D0" w:rsidP="00575200">
      <w:pPr>
        <w:spacing w:line="360" w:lineRule="auto"/>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 xml:space="preserve">Capitolul III </w:t>
      </w:r>
    </w:p>
    <w:p w14:paraId="3895452B" w14:textId="77777777" w:rsidR="00484C1B" w:rsidRPr="006211F6" w:rsidRDefault="003838D0" w:rsidP="003838D0">
      <w:pPr>
        <w:spacing w:line="360" w:lineRule="auto"/>
        <w:jc w:val="center"/>
        <w:rPr>
          <w:rFonts w:ascii="Georgia" w:eastAsia="Georgia" w:hAnsi="Georgia" w:cs="Georgia"/>
          <w:b/>
          <w:bCs/>
          <w:sz w:val="24"/>
          <w:szCs w:val="24"/>
          <w:highlight w:val="white"/>
          <w:lang w:val="ro-RO"/>
        </w:rPr>
      </w:pPr>
      <w:r w:rsidRPr="006211F6">
        <w:rPr>
          <w:rFonts w:ascii="Georgia" w:eastAsia="Times New Roman" w:hAnsi="Georgia" w:cs="Times New Roman"/>
          <w:b/>
          <w:bCs/>
          <w:sz w:val="24"/>
          <w:szCs w:val="24"/>
          <w:highlight w:val="white"/>
          <w:lang w:val="ro-RO"/>
        </w:rPr>
        <w:t xml:space="preserve">PROCEDURA DE RAPORTARE, INVESTIGARE ȘI SOLUȚIONARE </w:t>
      </w:r>
    </w:p>
    <w:p w14:paraId="518B56C4" w14:textId="77777777" w:rsidR="00484C1B" w:rsidRPr="006211F6" w:rsidRDefault="003838D0" w:rsidP="003838D0">
      <w:pPr>
        <w:spacing w:line="360" w:lineRule="auto"/>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A CAZURILOR DE VIOLENȚĂ ȘI HĂRȚUIRE ÎN MUNCĂ</w:t>
      </w:r>
    </w:p>
    <w:p w14:paraId="698C765E" w14:textId="32C2633D"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Autoritatea publică instituie, prin politica internă privind prevenirea și combaterea violenței și hărțuirii în muncă, o procedură internă clară, accesibilă, echitabilă și eficientă pentru raportarea, investigarea și soluționarea cazurilor de violență și/sau hărțuire survenite în cadrul acesteia</w:t>
      </w:r>
      <w:r w:rsidR="0046357E" w:rsidRPr="006211F6">
        <w:rPr>
          <w:rFonts w:ascii="Georgia" w:eastAsia="Georgia" w:hAnsi="Georgia" w:cs="Georgia"/>
          <w:sz w:val="24"/>
          <w:szCs w:val="24"/>
          <w:highlight w:val="white"/>
          <w:lang w:val="ro-RO"/>
        </w:rPr>
        <w:t xml:space="preserve">, </w:t>
      </w:r>
    </w:p>
    <w:p w14:paraId="4CA5D3D5" w14:textId="76A6DD52" w:rsidR="00484C1B" w:rsidRPr="006211F6" w:rsidRDefault="003838D0" w:rsidP="00F96C1A">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Procedura internă se aplică întregului proces de soluționare a sesizărilor, de la depunerea acestora până la dispunerea măsurilor finale, și comunicarea rezultatului către părțile implicate.</w:t>
      </w:r>
    </w:p>
    <w:p w14:paraId="447C7FCA" w14:textId="585CF27D" w:rsidR="00E621FB" w:rsidRPr="006211F6" w:rsidRDefault="003838D0" w:rsidP="00AE782C">
      <w:pPr>
        <w:numPr>
          <w:ilvl w:val="0"/>
          <w:numId w:val="6"/>
        </w:numPr>
        <w:spacing w:before="200" w:line="360" w:lineRule="auto"/>
        <w:ind w:left="283" w:firstLine="708"/>
        <w:jc w:val="both"/>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Sesizările privind fapte susceptibile de a constitui violență sau hărțuire în muncă se depun în formă scrisă, pe suport hârtie sau prin mijloace electronice, fiind semnate de persoana vizată ori de reprezentantul desemnat în condițiile legii </w:t>
      </w:r>
      <w:r w:rsidRPr="006211F6">
        <w:rPr>
          <w:rFonts w:ascii="Georgia" w:eastAsia="Georgia" w:hAnsi="Georgia" w:cs="Georgia"/>
          <w:sz w:val="24"/>
          <w:szCs w:val="24"/>
          <w:highlight w:val="white"/>
          <w:lang w:val="ro-RO"/>
        </w:rPr>
        <w:lastRenderedPageBreak/>
        <w:t>și transmise persoanei sau structurii desemnate să le preia în cadrul autorității publice</w:t>
      </w:r>
      <w:r w:rsidR="00976026">
        <w:rPr>
          <w:rFonts w:ascii="Georgia" w:eastAsia="Georgia" w:hAnsi="Georgia" w:cs="Georgia"/>
          <w:sz w:val="24"/>
          <w:szCs w:val="24"/>
          <w:highlight w:val="white"/>
          <w:lang w:val="ro-RO"/>
        </w:rPr>
        <w:t xml:space="preserve"> (conform Anexei nr. 1 la Regulament)</w:t>
      </w:r>
      <w:r w:rsidRPr="006211F6">
        <w:rPr>
          <w:rFonts w:ascii="Georgia" w:eastAsia="Georgia" w:hAnsi="Georgia" w:cs="Georgia"/>
          <w:sz w:val="24"/>
          <w:szCs w:val="24"/>
          <w:highlight w:val="white"/>
          <w:lang w:val="ro-RO"/>
        </w:rPr>
        <w:t>.</w:t>
      </w:r>
    </w:p>
    <w:p w14:paraId="274E54FE" w14:textId="52D5E8FB" w:rsidR="00484C1B" w:rsidRPr="006211F6" w:rsidRDefault="003838D0" w:rsidP="00F96C1A">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sau, după caz, comisia desemnată pentru investigarea cazului are obligația de a înregistra de îndată sesizarea într-un registru special și de a asigura evidența și păstrarea acesteia în conformitate cu procedurile interne ale autorității publice</w:t>
      </w:r>
      <w:r w:rsidR="00976026">
        <w:rPr>
          <w:rFonts w:ascii="Georgia" w:eastAsia="Georgia" w:hAnsi="Georgia" w:cs="Georgia"/>
          <w:sz w:val="24"/>
          <w:szCs w:val="24"/>
          <w:highlight w:val="white"/>
          <w:lang w:val="ro-RO"/>
        </w:rPr>
        <w:t xml:space="preserve"> (conform Anexei nr. 2 la Regulament)</w:t>
      </w:r>
      <w:r w:rsidRPr="006211F6">
        <w:rPr>
          <w:rFonts w:ascii="Georgia" w:eastAsia="Georgia" w:hAnsi="Georgia" w:cs="Georgia"/>
          <w:sz w:val="24"/>
          <w:szCs w:val="24"/>
          <w:highlight w:val="white"/>
          <w:lang w:val="ro-RO"/>
        </w:rPr>
        <w:t>.</w:t>
      </w:r>
    </w:p>
    <w:p w14:paraId="031F595D" w14:textId="6665DF31"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Pentru fiecare sesizare referitoare la fapte susceptibile de a constitui violență sau hărțuire în muncă, conducătorul autorității publice, prin ordin, desemnează o persoană responsabilă sau constituie o comisie de investigare</w:t>
      </w:r>
    </w:p>
    <w:p w14:paraId="64B3E407" w14:textId="6D30584E"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Componența numerică a fiecărei comisii desemnate pentru investigarea cazurilor de violență și hărțuire în muncă se stabilește de către conducătorul autorității publice, prin ordin, și poate varia de la un caz la altul, în funcție de natura, circumstanțele și complexitatea situației investigate</w:t>
      </w:r>
    </w:p>
    <w:p w14:paraId="643FD6EE" w14:textId="7B9A2C46"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 cazul în care persoana reclamată pentru fapte de violență sau hărțuire în muncă este conducătorul autorității publice, iar în structura administrativă există o autoritate publică ierarhic superioară, comisia de investigare se desemnează de către aceasta, prin act administrativ, cu respectarea principiilor legalității, imparțialității, confidențialității și dreptului la apărare, conducătorul reclamat fiind exclus de la orice formă de implicare în procedura de desemnare și desfășurare a investigației</w:t>
      </w:r>
      <w:r w:rsidR="00CA1066" w:rsidRPr="006211F6">
        <w:rPr>
          <w:rFonts w:ascii="Georgia" w:eastAsia="Georgia" w:hAnsi="Georgia" w:cs="Georgia"/>
          <w:sz w:val="24"/>
          <w:szCs w:val="24"/>
          <w:lang w:val="ro-RO"/>
        </w:rPr>
        <w:t>.</w:t>
      </w:r>
      <w:r w:rsidR="00CA1066" w:rsidRPr="006211F6">
        <w:rPr>
          <w:rFonts w:ascii="Georgia" w:eastAsia="Georgia" w:hAnsi="Georgia" w:cs="Georgia"/>
          <w:sz w:val="24"/>
          <w:szCs w:val="24"/>
          <w:highlight w:val="white"/>
          <w:lang w:val="ro-RO"/>
        </w:rPr>
        <w:t xml:space="preserve"> </w:t>
      </w:r>
    </w:p>
    <w:p w14:paraId="00255902" w14:textId="418CC502"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sau membrii comisiei de investigare trebuie să îndeplinească cumulativ următoarele cerințe:</w:t>
      </w:r>
    </w:p>
    <w:p w14:paraId="33D44E76"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23.1. competență profesională, prin deținerea unei instruiri specifice în domeniul prevenirii și combaterii violenței și hărțuirii în muncă;</w:t>
      </w:r>
    </w:p>
    <w:p w14:paraId="72D2C933"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23.2. lipsa oricărui conflict de interese, nefiind în relații ori situații care ar putea afecta independența, obiectivitatea sau neutralitatea față de părțile ori faptele supuse examinării;</w:t>
      </w:r>
    </w:p>
    <w:p w14:paraId="1B7DAAEE"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23.3. imparțialitate și obiectivitate, având obligația de a analiza situația exclusiv în temeiul probelor administrate și al normelor legale incidente;</w:t>
      </w:r>
    </w:p>
    <w:p w14:paraId="3F133A9D"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23.4. respectarea confidențialității, prin menținerea confidențialității datelor cu caracter personal, a informațiilor rezultate din procedura de investigare și a identității persoanelor implicate;</w:t>
      </w:r>
    </w:p>
    <w:p w14:paraId="5FBC5DD1"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23.5. integritate profesională, prin abținerea de la orice acțiune, atitudine sau comportament care ar putea influența, direct ori indirect, desfășurarea imparțială a investigației.</w:t>
      </w:r>
    </w:p>
    <w:p w14:paraId="58681163" w14:textId="1B2FD78A"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în comisia de investigare care se află în conflict de interese ori nu îndeplinește criteriile prevăzute de pct.23 se abține de la examinarea cauzei sau, după caz, este înlăturată de la examinare. Înlăturarea se dispune de conducătorul autorității publice, prin act administrativ, la cererea persoanei care a formulat sesizarea.</w:t>
      </w:r>
    </w:p>
    <w:p w14:paraId="2B6FE379" w14:textId="2CA92D76" w:rsidR="00484C1B" w:rsidRPr="006211F6" w:rsidRDefault="003838D0" w:rsidP="003838D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Părțile implicate au dreptul de a fi informate, în mod clar, complet și în timp util, cu privire la toate etapele procedurii de investigare a cazului,  drepturile procedurale de care beneficiază și obligațiile ce le revin pe întreaga durată a desfășurării investigației.</w:t>
      </w:r>
    </w:p>
    <w:p w14:paraId="7E7670FF" w14:textId="777777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Toate părțile implicate beneficiază de dreptul la apărare, având posibilitatea de a formula explicații, de a prezenta probe, de a propune martori și de a beneficia de asistență juridică, după caz.</w:t>
      </w:r>
    </w:p>
    <w:p w14:paraId="20D9D0E3" w14:textId="777777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Toate informațiile, datele cu caracter personal și identitățile persoanelor implicate sunt supuse unui regim strict de confidențialitate, accesul la acestea fiind permis exclusiv persoanelor autorizate potrivit procedurilor interne și legislației aplicabile. </w:t>
      </w:r>
    </w:p>
    <w:p w14:paraId="5F2F5DD1" w14:textId="777777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Obligația de a respecta caracterul confidențial al procedurii de investigare și de a proteja datele cu caracter personal și identitatea persoanelor implicate revine tuturor persoanelor participante la această procedură, inclusiv membrilor comisiilor de investigare, martorilor, persoanelor desemnate să preia sesizările, precum și oricărei alte persoane care, prin natura atribuțiilor sau implicării, are acces la astfel de informații. Încălcarea acestei obligații atrage răspunderea prevăzută de lege.</w:t>
      </w:r>
    </w:p>
    <w:p w14:paraId="372F1476" w14:textId="54A9569F"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sau, după caz, comisia de investigare evaluează probele potrivit principiilor obiectivității, imparțialității și proporționalității, ținând cont de circumstanțele concrete ale fiecărui caz și de standardele aplicabile în materia prevenirii și combaterii violenței și hărțuirii în muncă.</w:t>
      </w:r>
    </w:p>
    <w:p w14:paraId="2430BE2C" w14:textId="1CB64D5C"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La finalizarea investigației, persoana desemnată sau comisia de investigare întocmește un raport de constatare</w:t>
      </w:r>
      <w:r w:rsidR="00976026">
        <w:rPr>
          <w:rFonts w:ascii="Georgia" w:eastAsia="Georgia" w:hAnsi="Georgia" w:cs="Georgia"/>
          <w:sz w:val="24"/>
          <w:szCs w:val="24"/>
          <w:highlight w:val="white"/>
          <w:lang w:val="ro-RO"/>
        </w:rPr>
        <w:t xml:space="preserve"> (conform Anexei nr. 3 la Regulament)</w:t>
      </w:r>
      <w:r w:rsidRPr="006211F6">
        <w:rPr>
          <w:rFonts w:ascii="Georgia" w:eastAsia="Georgia" w:hAnsi="Georgia" w:cs="Georgia"/>
          <w:sz w:val="24"/>
          <w:szCs w:val="24"/>
          <w:highlight w:val="white"/>
          <w:lang w:val="ro-RO"/>
        </w:rPr>
        <w:t xml:space="preserve">.  </w:t>
      </w:r>
    </w:p>
    <w:p w14:paraId="7CFC6683" w14:textId="7777777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Raportul de constatare se redactează în formă scrisă și cuprinde, în mod obligatoriu: </w:t>
      </w:r>
    </w:p>
    <w:p w14:paraId="79F5A932"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31.1. datele de identificare ale persoanei desemnate sau, după caz, ale membrilor comisiei de investigare; </w:t>
      </w:r>
    </w:p>
    <w:p w14:paraId="6068DBDF"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31.2. obiectul sesizării; </w:t>
      </w:r>
    </w:p>
    <w:p w14:paraId="31C7EBD4"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31.3. situația de fapt stabilită; </w:t>
      </w:r>
    </w:p>
    <w:p w14:paraId="5DAEFA7B" w14:textId="2CD3D9BF"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31.4. mijloacele de probă administrate; </w:t>
      </w:r>
    </w:p>
    <w:p w14:paraId="1CCC320D"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 xml:space="preserve">31.5. analiza și evaluarea probelor; </w:t>
      </w:r>
    </w:p>
    <w:p w14:paraId="60A8EFBE"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31.6. concluziile formulate; </w:t>
      </w:r>
    </w:p>
    <w:p w14:paraId="4C022FC1"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31.7. propunerile de măsuri; </w:t>
      </w:r>
    </w:p>
    <w:p w14:paraId="0AEECFE4"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 xml:space="preserve">31.8. data și locul întocmirii; </w:t>
      </w:r>
    </w:p>
    <w:p w14:paraId="67EE89CF" w14:textId="714B473A" w:rsidR="00FB2141" w:rsidRPr="00147325" w:rsidRDefault="003838D0" w:rsidP="00FB2141">
      <w:pPr>
        <w:spacing w:line="360" w:lineRule="auto"/>
        <w:ind w:left="991"/>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31.9.  semnăturile persoanei desemnate sau ale membrilor comisiei.</w:t>
      </w:r>
    </w:p>
    <w:p w14:paraId="2425BB03" w14:textId="6BE03583" w:rsidR="00FB2141" w:rsidRDefault="00FB2141"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Raportul se întocmește în conformitate cu modelul stabilit prin procedurile interne ale autorității publice.</w:t>
      </w:r>
    </w:p>
    <w:p w14:paraId="3C955409" w14:textId="77777777" w:rsidR="00FB2141" w:rsidRDefault="00FB2141" w:rsidP="00FB2141">
      <w:pPr>
        <w:numPr>
          <w:ilvl w:val="0"/>
          <w:numId w:val="6"/>
        </w:numPr>
        <w:spacing w:line="360" w:lineRule="auto"/>
        <w:ind w:left="283" w:firstLine="708"/>
        <w:jc w:val="both"/>
        <w:rPr>
          <w:rFonts w:ascii="Georgia" w:eastAsia="Georgia" w:hAnsi="Georgia" w:cs="Georgia"/>
          <w:sz w:val="24"/>
          <w:szCs w:val="24"/>
          <w:highlight w:val="white"/>
          <w:lang w:val="ro-RO"/>
        </w:rPr>
      </w:pPr>
      <w:r w:rsidRPr="00FB2141">
        <w:rPr>
          <w:rFonts w:ascii="Georgia" w:eastAsia="Georgia" w:hAnsi="Georgia" w:cs="Georgia"/>
          <w:sz w:val="24"/>
          <w:szCs w:val="24"/>
          <w:highlight w:val="white"/>
          <w:lang w:val="ro-RO"/>
        </w:rPr>
        <w:t>Raportul de constatare se transmite conducătorului autorității publice în termen de cel mult 3 zile lucrătoare de la finalizarea investigației.</w:t>
      </w:r>
    </w:p>
    <w:p w14:paraId="3D2A1FF6" w14:textId="3EB839FC" w:rsidR="00FB2141" w:rsidRPr="00FB2141" w:rsidRDefault="00FB2141" w:rsidP="00FB2141">
      <w:pPr>
        <w:numPr>
          <w:ilvl w:val="0"/>
          <w:numId w:val="6"/>
        </w:numPr>
        <w:spacing w:line="360" w:lineRule="auto"/>
        <w:ind w:left="283" w:firstLine="708"/>
        <w:jc w:val="both"/>
        <w:rPr>
          <w:rFonts w:ascii="Georgia" w:eastAsia="Georgia" w:hAnsi="Georgia" w:cs="Georgia"/>
          <w:sz w:val="24"/>
          <w:szCs w:val="24"/>
          <w:highlight w:val="white"/>
          <w:lang w:val="ro-RO"/>
        </w:rPr>
      </w:pPr>
      <w:r w:rsidRPr="00FB2141">
        <w:rPr>
          <w:rFonts w:ascii="Georgia" w:eastAsia="Georgia" w:hAnsi="Georgia" w:cs="Georgia"/>
          <w:sz w:val="24"/>
          <w:szCs w:val="24"/>
          <w:highlight w:val="white"/>
          <w:lang w:val="ro-RO"/>
        </w:rPr>
        <w:t>În funcție de concluziile procedurii de investigare incluse în raport, conducătorului autorității publice dispune măsurile necesare, acestea putând consta, după caz, în:</w:t>
      </w:r>
    </w:p>
    <w:p w14:paraId="5C21F123" w14:textId="04A5191D" w:rsidR="00FB2141" w:rsidRPr="006211F6" w:rsidRDefault="00FB2141" w:rsidP="00FB2141">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34.1. inițierea procedurii disciplinare, în temeiul constatărilor rezultate din investigație, în vederea aplicării sancțiunilor corespunzătoare persoanei care a săvârșit fapta;</w:t>
      </w:r>
    </w:p>
    <w:p w14:paraId="1D2CC1A8" w14:textId="77777777" w:rsidR="00FB2141" w:rsidRPr="006211F6" w:rsidRDefault="00FB2141" w:rsidP="00FB2141">
      <w:pPr>
        <w:spacing w:line="360" w:lineRule="auto"/>
        <w:ind w:firstLine="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34.2. sesizarea autorităților competente, inclusiv a organelor de constatare a contravențiilor sau de urmărire penală, atunci când există indicii că fapta poate întruni elementele constitutive ale unei contravenții ori infracțiuni;</w:t>
      </w:r>
    </w:p>
    <w:p w14:paraId="1D4752BF" w14:textId="77777777" w:rsidR="00FB2141" w:rsidRDefault="00FB2141" w:rsidP="00FB2141">
      <w:pPr>
        <w:spacing w:line="360" w:lineRule="auto"/>
        <w:ind w:firstLine="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34.3. acordarea măsurilor necesare de sprijin persoanei vătămate, inclusiv prin aplicarea unor măsuri provizorii de protecție, măsuri de restabilire a mediului de muncă sigur și măsuri destinate prevenirii repetării unor situații similare;</w:t>
      </w:r>
    </w:p>
    <w:p w14:paraId="5238EA5E" w14:textId="2CE41120" w:rsidR="00FB2141" w:rsidRDefault="00FB2141" w:rsidP="00FB2141">
      <w:pPr>
        <w:spacing w:line="360" w:lineRule="auto"/>
        <w:jc w:val="both"/>
        <w:rPr>
          <w:rFonts w:ascii="Georgia" w:eastAsia="Georgia" w:hAnsi="Georgia" w:cs="Georgia"/>
          <w:sz w:val="24"/>
          <w:szCs w:val="24"/>
          <w:highlight w:val="white"/>
          <w:lang w:val="ro-RO"/>
        </w:rPr>
      </w:pPr>
      <w:r>
        <w:rPr>
          <w:rFonts w:ascii="Georgia" w:eastAsia="Georgia" w:hAnsi="Georgia" w:cs="Georgia"/>
          <w:sz w:val="24"/>
          <w:szCs w:val="24"/>
          <w:highlight w:val="white"/>
          <w:lang w:val="ro-RO"/>
        </w:rPr>
        <w:t xml:space="preserve">                 </w:t>
      </w:r>
      <w:r w:rsidRPr="006211F6">
        <w:rPr>
          <w:rFonts w:ascii="Georgia" w:eastAsia="Georgia" w:hAnsi="Georgia" w:cs="Georgia"/>
          <w:sz w:val="24"/>
          <w:szCs w:val="24"/>
          <w:highlight w:val="white"/>
          <w:lang w:val="ro-RO"/>
        </w:rPr>
        <w:t>34.4. orice alte măsuri adecvate impuse de circumstanțele concrete ale cazului, necesare pentru asigurarea unui mediu de muncă sigur, demn și conform cerințelor legale.</w:t>
      </w:r>
    </w:p>
    <w:p w14:paraId="4373CE7F" w14:textId="71A496C5"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Conducătorul autorității publice dispune măsurile necesare și asigură comunicarea soluțiilor către părțile implicate, în formă scrisă, în termen de 5 zile lucrătoare de la data primirii raportului.</w:t>
      </w:r>
    </w:p>
    <w:p w14:paraId="4CC5A88A" w14:textId="1FFD6BE2"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Autoritatea publică poate recurge, atunci când este necesar, la servicii de consultanță externă specializată sau poate solicita sprijinul reprezentanților salariaților ori al autorităților competente, în vederea garantării caracterului imparțial, obiectiv și conform cerințelor legale al procedurii de investigare.</w:t>
      </w:r>
    </w:p>
    <w:p w14:paraId="55DF9E22" w14:textId="77777777" w:rsidR="00484C1B" w:rsidRPr="006211F6" w:rsidRDefault="003838D0" w:rsidP="0057520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Capitolul IV</w:t>
      </w:r>
    </w:p>
    <w:p w14:paraId="7EC25CAF" w14:textId="77777777" w:rsidR="00484C1B" w:rsidRPr="006211F6" w:rsidRDefault="003838D0" w:rsidP="003838D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MĂSURI PROVIZORII DE PROTECȚIE ÎN CADRUL PROCEDURII DE INVESTIGARE A CAZURILOR DE VIOLENȚĂ ȘI HĂRȚUIRE ÎN MUNCĂ</w:t>
      </w:r>
    </w:p>
    <w:p w14:paraId="016A99B8" w14:textId="7B1C9290"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 situația în care, pe parcursul procedurii de raportare, investigare și soluționare a unui caz de violență și/sau hărțuire în muncă, se constată existența unui risc iminent de vătămare, intimidare, presiune ori orice alte consecințe prejudiciabile pentru persoana vizată sau pentru alte persoane implicate, conducătorul autorității publice dispune măsuri provizorii de protecție corespunzătoare naturii și circumstanțelor cazului</w:t>
      </w:r>
      <w:r w:rsidR="00674702" w:rsidRPr="006211F6">
        <w:rPr>
          <w:rFonts w:ascii="Georgia" w:eastAsia="Georgia" w:hAnsi="Georgia" w:cs="Georgia"/>
          <w:sz w:val="24"/>
          <w:szCs w:val="24"/>
          <w:highlight w:val="white"/>
          <w:lang w:val="ro-RO"/>
        </w:rPr>
        <w:t>.</w:t>
      </w:r>
    </w:p>
    <w:p w14:paraId="7197C9EF" w14:textId="2A72707A"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Măsurile provizorii de protecție pot fi aplicate pe întreaga durată a procedurii interne, de la momentul înregistrării sesizării și până la comunicarea soluției finale, fiind dispuse cu respectarea principiilor legalității, proporționalității, imparțialității și protejării drepturilor tuturor părților implicate</w:t>
      </w:r>
      <w:r w:rsidR="00CA1066" w:rsidRPr="006211F6">
        <w:rPr>
          <w:rFonts w:ascii="Georgia" w:eastAsia="Georgia" w:hAnsi="Georgia" w:cs="Georgia"/>
          <w:sz w:val="24"/>
          <w:szCs w:val="24"/>
          <w:highlight w:val="white"/>
          <w:lang w:val="ro-RO"/>
        </w:rPr>
        <w:t>,</w:t>
      </w:r>
      <w:r w:rsidR="00674702" w:rsidRPr="006211F6">
        <w:rPr>
          <w:rFonts w:ascii="Georgia" w:eastAsia="Georgia" w:hAnsi="Georgia" w:cs="Georgia"/>
          <w:sz w:val="24"/>
          <w:szCs w:val="24"/>
          <w:highlight w:val="white"/>
          <w:lang w:val="ro-RO"/>
        </w:rPr>
        <w:t xml:space="preserve"> având drept scop</w:t>
      </w:r>
      <w:r w:rsidR="00CA1066" w:rsidRPr="006211F6">
        <w:rPr>
          <w:rFonts w:ascii="Georgia" w:eastAsia="Georgia" w:hAnsi="Georgia" w:cs="Georgia"/>
          <w:sz w:val="24"/>
          <w:szCs w:val="24"/>
          <w:highlight w:val="white"/>
          <w:lang w:val="ro-RO"/>
        </w:rPr>
        <w:t xml:space="preserve"> siguranța și integritatea persoanei vizate.</w:t>
      </w:r>
    </w:p>
    <w:p w14:paraId="672AC877" w14:textId="76A81C8A"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Măsurile provizorii de protecție sunt stabilite în funcție de natura, gravitatea și complexitatea situației investigate, pe baza evaluării riscurilor efectuate de persoana desemnată sau de comisia de investigare, fiind determinate de la caz la caz, în raport cu circumstanțele specifice ale fiecărei situații.</w:t>
      </w:r>
    </w:p>
    <w:p w14:paraId="6F595F29" w14:textId="6137C922" w:rsidR="00484C1B" w:rsidRPr="006211F6" w:rsidRDefault="003838D0" w:rsidP="00F96C1A">
      <w:pPr>
        <w:numPr>
          <w:ilvl w:val="0"/>
          <w:numId w:val="6"/>
        </w:numPr>
        <w:spacing w:line="360" w:lineRule="auto"/>
        <w:ind w:left="1134" w:hanging="141"/>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Aceste măsuri pot consta, fără a se limita la:</w:t>
      </w:r>
    </w:p>
    <w:p w14:paraId="52A4913E" w14:textId="62C28E8E"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40.1 modificarea temporară a locului sau a programului de muncă al persoanei vizate, al persoanei reclamate ori al altor persoane implicate</w:t>
      </w:r>
      <w:r w:rsidR="00CA1066" w:rsidRPr="006211F6">
        <w:rPr>
          <w:rFonts w:ascii="Georgia" w:eastAsia="Georgia" w:hAnsi="Georgia" w:cs="Georgia"/>
          <w:sz w:val="24"/>
          <w:szCs w:val="24"/>
          <w:highlight w:val="white"/>
          <w:lang w:val="ro-RO"/>
        </w:rPr>
        <w:t xml:space="preserve">, </w:t>
      </w:r>
      <w:r w:rsidRPr="006211F6">
        <w:rPr>
          <w:rFonts w:ascii="Georgia" w:eastAsia="Georgia" w:hAnsi="Georgia" w:cs="Georgia"/>
          <w:sz w:val="24"/>
          <w:szCs w:val="24"/>
          <w:highlight w:val="white"/>
          <w:lang w:val="ro-RO"/>
        </w:rPr>
        <w:t>atunci când această măsură contribuie la reducerea riscului de contact direct, de presiune, intimidare sau influențare asupra procedurii;</w:t>
      </w:r>
    </w:p>
    <w:p w14:paraId="0E64E05A" w14:textId="01F1F3A4"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40.2. restricționarea, limitarea sau suspendarea interacțiunilor directe dintre părțile implicate, inclusiv prin stabilirea unor reguli clare de comunicare sau prin realizarea comunicării exclusiv prin intermediul persoanei ori structurii desemnate pentru gestionarea interacțiunilor;</w:t>
      </w:r>
    </w:p>
    <w:p w14:paraId="4EFF9497" w14:textId="5076DE22"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40.3. alocarea temporară a unor sarcini, responsabilități sau spații de lucru distincte, în scopul protejării persoanei vizate și al menținerii unui mediu de lucru sigur, sănătos și lipsit de violență și hărțuire;</w:t>
      </w:r>
    </w:p>
    <w:p w14:paraId="3DF45207" w14:textId="5A3D258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40.4. acordarea, cu titlu de excepție, la cererea persoanei vizate și cu acordul scris al acesteia, a unui concediu plătit sau neplătit, în situațiile în care această măsură constituie singura formă adecvată de protecție;</w:t>
      </w:r>
    </w:p>
    <w:p w14:paraId="60FBA2F8" w14:textId="2F209A8C"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40.5. orice alte măsuri prevăzute în politicile interne ale autorității publice necesare pentru prevenirea oricăror consecințe prejudiciabile, pentru garantarea imparțialității procedurii și pentru asigurarea unui mediu de lucru sigur, sănătos, demn și lipsit de violență și hărțuire;</w:t>
      </w:r>
    </w:p>
    <w:p w14:paraId="30A7E86D" w14:textId="462C14BF"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Măsurile provizorii de protecție se dispun prin ordin al conducătorului autorității publice, la propunerea persoanei desemnate sau a comisiei de investigare ori, după caz, în urma constatării imediate a existenței unui risc semnificativ pentru persoana vizată sau pentru alte persoane implicate</w:t>
      </w:r>
      <w:r w:rsidR="003A4CBE" w:rsidRPr="006211F6">
        <w:rPr>
          <w:rFonts w:ascii="Georgia" w:eastAsia="Georgia" w:hAnsi="Georgia" w:cs="Georgia"/>
          <w:sz w:val="24"/>
          <w:szCs w:val="24"/>
          <w:highlight w:val="white"/>
          <w:lang w:val="ro-RO"/>
        </w:rPr>
        <w:t>.</w:t>
      </w:r>
    </w:p>
    <w:p w14:paraId="348C5964" w14:textId="380BFBD2"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Ordinul prin care se dispun măsurile provizorii cuprinde, în mod obligatoriu:</w:t>
      </w:r>
    </w:p>
    <w:p w14:paraId="074E2939"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42.1. temeiul sesizării și justificarea necesității aplicării măsurilor provizorii;</w:t>
      </w:r>
    </w:p>
    <w:p w14:paraId="5C9025A7"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42.2.  descrierea precisă și detaliată a măsurilor dispuse;</w:t>
      </w:r>
    </w:p>
    <w:p w14:paraId="21016F7B"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42.3. durata de aplicare a acestora;</w:t>
      </w:r>
    </w:p>
    <w:p w14:paraId="4F1E862B"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42.4. obligațiile ce revin părților implicate pe durata aplicării măsurilor;</w:t>
      </w:r>
    </w:p>
    <w:p w14:paraId="610DFA35"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42.5.  mențiunea privind posibilitatea de revizuire, modificare sau încetare anticipată a măsurilor, în funcție de evoluția situației de fapt ori de noile informații apărute pe parcursul procedurii.</w:t>
      </w:r>
    </w:p>
    <w:p w14:paraId="7044B43E" w14:textId="6865E999"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Ordinul privind aplicarea măsurilor provizorii de protecție se aduce la cunoștința salariatului, sub semnătură sau prin orice altă modalitate care permite confirmarea recepționării ori înștiințării, în termen de 3 zile lucrătoare de la data emiterii acestuia</w:t>
      </w:r>
      <w:r w:rsidR="007D4A45" w:rsidRPr="006211F6">
        <w:rPr>
          <w:rFonts w:ascii="Georgia" w:eastAsia="Georgia" w:hAnsi="Georgia" w:cs="Georgia"/>
          <w:sz w:val="24"/>
          <w:szCs w:val="24"/>
          <w:highlight w:val="white"/>
          <w:lang w:val="ro-RO"/>
        </w:rPr>
        <w:t>.</w:t>
      </w:r>
    </w:p>
    <w:p w14:paraId="16C3AB6F" w14:textId="0E1B0793" w:rsidR="00484C1B" w:rsidRPr="006211F6" w:rsidRDefault="003838D0" w:rsidP="003838D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Măsurile provizorii de protecție pot fi revizuite în orice moment, la inițiativa conducătorului autorității publice, a persoanei desemnate, a comisiei de investigare sau la solicitarea justificată a persoanei vizate,</w:t>
      </w:r>
      <w:r w:rsidR="00597192" w:rsidRPr="006211F6">
        <w:rPr>
          <w:rFonts w:ascii="Georgia" w:eastAsia="Georgia" w:hAnsi="Georgia" w:cs="Georgia"/>
          <w:sz w:val="24"/>
          <w:szCs w:val="24"/>
          <w:highlight w:val="white"/>
          <w:lang w:val="ro-RO"/>
        </w:rPr>
        <w:t xml:space="preserve"> </w:t>
      </w:r>
      <w:r w:rsidRPr="006211F6">
        <w:rPr>
          <w:rFonts w:ascii="Georgia" w:eastAsia="Georgia" w:hAnsi="Georgia" w:cs="Georgia"/>
          <w:sz w:val="24"/>
          <w:szCs w:val="24"/>
          <w:highlight w:val="white"/>
          <w:lang w:val="ro-RO"/>
        </w:rPr>
        <w:t>în funcție de evoluția investigației și de noile informații apărute pe parcursul acesteia.</w:t>
      </w:r>
    </w:p>
    <w:p w14:paraId="6B946D01" w14:textId="77777777" w:rsidR="00484C1B" w:rsidRPr="006211F6" w:rsidRDefault="003838D0" w:rsidP="00F96C1A">
      <w:pPr>
        <w:numPr>
          <w:ilvl w:val="0"/>
          <w:numId w:val="6"/>
        </w:numPr>
        <w:spacing w:line="360" w:lineRule="auto"/>
        <w:ind w:left="993"/>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Revizuirea măsurilor provizorii poate consta în:</w:t>
      </w:r>
    </w:p>
    <w:p w14:paraId="3826BB98"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45.1.  menținerea măsurilor în forma inițială;</w:t>
      </w:r>
    </w:p>
    <w:p w14:paraId="40F7965A"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45.2. modificarea sau completarea acestora;</w:t>
      </w:r>
    </w:p>
    <w:p w14:paraId="754FD641" w14:textId="77777777" w:rsidR="00484C1B" w:rsidRPr="006211F6" w:rsidRDefault="003838D0" w:rsidP="00575200">
      <w:pPr>
        <w:spacing w:line="360" w:lineRule="auto"/>
        <w:ind w:left="992"/>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45.3. înlocuirea cu alte măsuri mai adecvate circumstanțelor concrete ale cazului;</w:t>
      </w:r>
    </w:p>
    <w:p w14:paraId="12DB7A78"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45.4. încetarea aplicării măsurilor, în situația în care riscurile au dispărut ori nu mai sunt justificate.</w:t>
      </w:r>
    </w:p>
    <w:p w14:paraId="08F61501" w14:textId="17ACE5F1"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Încetarea aplicării măsurilor provizorii înainte de finalizarea procedurii este permisă doar în situația în care se constată că nu mai există riscuri pentru persoana vizată sau pentru alte persoane implicate.</w:t>
      </w:r>
    </w:p>
    <w:p w14:paraId="5AF2A6E3" w14:textId="1A0CC333" w:rsidR="00484C1B" w:rsidRPr="006211F6" w:rsidRDefault="003838D0" w:rsidP="00F96C1A">
      <w:pPr>
        <w:numPr>
          <w:ilvl w:val="0"/>
          <w:numId w:val="6"/>
        </w:numPr>
        <w:spacing w:line="360" w:lineRule="auto"/>
        <w:ind w:left="283" w:firstLine="708"/>
        <w:jc w:val="both"/>
        <w:rPr>
          <w:rFonts w:ascii="Georgia" w:eastAsia="Georgia" w:hAnsi="Georgia" w:cs="Georgia"/>
          <w:b/>
          <w:bCs/>
          <w:sz w:val="24"/>
          <w:szCs w:val="24"/>
          <w:highlight w:val="white"/>
          <w:lang w:val="ro-RO"/>
        </w:rPr>
      </w:pPr>
      <w:r w:rsidRPr="006211F6">
        <w:rPr>
          <w:rFonts w:ascii="Georgia" w:eastAsia="Georgia" w:hAnsi="Georgia" w:cs="Georgia"/>
          <w:sz w:val="24"/>
          <w:szCs w:val="24"/>
          <w:highlight w:val="white"/>
          <w:lang w:val="ro-RO"/>
        </w:rPr>
        <w:t>Decizia de revizuire, modificare sau încetare a măsurilor provizorii se dispune prin ordin al conducătorului autorității publice și se comunică în scris părților implicate, cu indicarea motivelor care au stat la baza acesteia, în termen de cel mult 3 zile lucrătoare de la adoptarea deciziei.</w:t>
      </w:r>
    </w:p>
    <w:p w14:paraId="29F9348C" w14:textId="77777777" w:rsidR="00484C1B" w:rsidRPr="006211F6" w:rsidRDefault="003838D0" w:rsidP="003838D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Capitolul V</w:t>
      </w:r>
    </w:p>
    <w:p w14:paraId="5861AFC8" w14:textId="77777777" w:rsidR="00484C1B" w:rsidRPr="006211F6" w:rsidRDefault="003838D0" w:rsidP="0057520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MONITORIZAREA, EVALUAREA ȘI RAPORTAREA APLICĂRII MĂSURILOR PRIVIND PREVENIREA ȘI COMBATEREA VIOLENȚEI ȘI HĂRȚUIRII ÎN MUNCĂ</w:t>
      </w:r>
    </w:p>
    <w:p w14:paraId="36A16C17" w14:textId="688B7C42"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Autoritățile publice au obligația de a monitoriza aplicarea măsurilor și procedurilor interne privind prevenirea și combaterea violenței și hărțuirii în muncă, în vederea evaluării eficienței acestora și a identificării eventualelor necesități de actualizare, completare sau îmbunătățire a politicilor și mecanismelor instituite</w:t>
      </w:r>
      <w:r w:rsidR="00597192" w:rsidRPr="006211F6">
        <w:rPr>
          <w:rFonts w:ascii="Georgia" w:eastAsia="Georgia" w:hAnsi="Georgia" w:cs="Georgia"/>
          <w:sz w:val="24"/>
          <w:szCs w:val="24"/>
          <w:highlight w:val="white"/>
          <w:lang w:val="ro-RO"/>
        </w:rPr>
        <w:t xml:space="preserve">, </w:t>
      </w:r>
      <w:r w:rsidR="003A4CBE" w:rsidRPr="006211F6">
        <w:rPr>
          <w:rFonts w:ascii="Georgia" w:eastAsia="Georgia" w:hAnsi="Georgia" w:cs="Georgia"/>
          <w:sz w:val="24"/>
          <w:szCs w:val="24"/>
          <w:lang w:val="ro-RO"/>
        </w:rPr>
        <w:t xml:space="preserve">având drept scop </w:t>
      </w:r>
      <w:r w:rsidR="00597192" w:rsidRPr="006211F6">
        <w:rPr>
          <w:rFonts w:ascii="Georgia" w:eastAsia="Georgia" w:hAnsi="Georgia" w:cs="Georgia"/>
          <w:sz w:val="24"/>
          <w:szCs w:val="24"/>
          <w:lang w:val="ro-RO"/>
        </w:rPr>
        <w:t xml:space="preserve"> apariți</w:t>
      </w:r>
      <w:r w:rsidR="003A4CBE" w:rsidRPr="006211F6">
        <w:rPr>
          <w:rFonts w:ascii="Georgia" w:eastAsia="Georgia" w:hAnsi="Georgia" w:cs="Georgia"/>
          <w:sz w:val="24"/>
          <w:szCs w:val="24"/>
          <w:lang w:val="ro-RO"/>
        </w:rPr>
        <w:t>a</w:t>
      </w:r>
      <w:r w:rsidR="00597192" w:rsidRPr="006211F6">
        <w:rPr>
          <w:rFonts w:ascii="Georgia" w:eastAsia="Georgia" w:hAnsi="Georgia" w:cs="Georgia"/>
          <w:sz w:val="24"/>
          <w:szCs w:val="24"/>
          <w:lang w:val="ro-RO"/>
        </w:rPr>
        <w:t xml:space="preserve"> sau repet</w:t>
      </w:r>
      <w:r w:rsidR="003A4CBE" w:rsidRPr="006211F6">
        <w:rPr>
          <w:rFonts w:ascii="Georgia" w:eastAsia="Georgia" w:hAnsi="Georgia" w:cs="Georgia"/>
          <w:sz w:val="24"/>
          <w:szCs w:val="24"/>
          <w:lang w:val="ro-RO"/>
        </w:rPr>
        <w:t>area</w:t>
      </w:r>
      <w:r w:rsidR="00597192" w:rsidRPr="006211F6">
        <w:rPr>
          <w:rFonts w:ascii="Georgia" w:eastAsia="Georgia" w:hAnsi="Georgia" w:cs="Georgia"/>
          <w:sz w:val="24"/>
          <w:szCs w:val="24"/>
          <w:lang w:val="ro-RO"/>
        </w:rPr>
        <w:t xml:space="preserve"> faptelor.</w:t>
      </w:r>
    </w:p>
    <w:p w14:paraId="69BC7F6D" w14:textId="66F3340B" w:rsidR="00484C1B" w:rsidRPr="006211F6" w:rsidRDefault="003838D0" w:rsidP="003838D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Monitorizarea se realizează periodic, prin intermediul unui responsabil desemnat sau al unei structuri interne competente, care are obligația de a colecta, centraliza și analiza toate datele relevante privind implementarea procedurilor interne, după cum urmează:</w:t>
      </w:r>
    </w:p>
    <w:p w14:paraId="7F7166F7" w14:textId="23BB4594" w:rsidR="00484C1B" w:rsidRPr="006211F6" w:rsidRDefault="003838D0" w:rsidP="008C690F">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49.1. numărul sesizărilor depuse – evidențierea sesizărilor înregistrate într-o perioadă de referință, diferențiate după natura faptelor, momentul depunerii</w:t>
      </w:r>
      <w:r w:rsidR="008A0062" w:rsidRPr="006211F6">
        <w:rPr>
          <w:rFonts w:ascii="Georgia" w:eastAsia="Georgia" w:hAnsi="Georgia" w:cs="Georgia"/>
          <w:sz w:val="24"/>
          <w:szCs w:val="24"/>
          <w:highlight w:val="white"/>
          <w:lang w:val="ro-RO"/>
        </w:rPr>
        <w:t xml:space="preserve">, </w:t>
      </w:r>
      <w:r w:rsidRPr="006211F6">
        <w:rPr>
          <w:rFonts w:ascii="Georgia" w:eastAsia="Georgia" w:hAnsi="Georgia" w:cs="Georgia"/>
          <w:sz w:val="24"/>
          <w:szCs w:val="24"/>
          <w:highlight w:val="white"/>
          <w:lang w:val="ro-RO"/>
        </w:rPr>
        <w:t>și modalitatea de transmitere, pentru identificarea tendințelor de raportare</w:t>
      </w:r>
      <w:r w:rsidR="00597192" w:rsidRPr="006211F6">
        <w:rPr>
          <w:rFonts w:ascii="Georgia" w:eastAsia="Georgia" w:hAnsi="Georgia" w:cs="Georgia"/>
          <w:sz w:val="24"/>
          <w:szCs w:val="24"/>
          <w:highlight w:val="white"/>
          <w:lang w:val="ro-RO"/>
        </w:rPr>
        <w:t xml:space="preserve">, </w:t>
      </w:r>
    </w:p>
    <w:p w14:paraId="3C8800ED"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49.2. tipologia faptelor reclamate – clasificarea situațiilor semnalate (hărțuire morală, hărțuire sexuală, violență fizică sau verbală, etc.), în vederea identificării tendințelor și a zonelor cu risc ridicat;</w:t>
      </w:r>
    </w:p>
    <w:p w14:paraId="48984CDA" w14:textId="074D84A2"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49.3. măsurile dispuse și eficiența acestora – evaluarea măsurilor provizorii și finale aplicate și a impactului lor asupra protejării persoanelor vizate și restabilirii unui mediu de lucru sigur și sănătos</w:t>
      </w:r>
      <w:r w:rsidR="00597192" w:rsidRPr="006211F6">
        <w:rPr>
          <w:rFonts w:ascii="Georgia" w:eastAsia="Georgia" w:hAnsi="Georgia" w:cs="Georgia"/>
          <w:sz w:val="24"/>
          <w:szCs w:val="24"/>
          <w:highlight w:val="white"/>
          <w:lang w:val="ro-RO"/>
        </w:rPr>
        <w:t xml:space="preserve">, </w:t>
      </w:r>
      <w:r w:rsidR="00597192" w:rsidRPr="006211F6">
        <w:rPr>
          <w:rFonts w:ascii="Georgia" w:eastAsia="Georgia" w:hAnsi="Georgia" w:cs="Georgia"/>
          <w:sz w:val="24"/>
          <w:szCs w:val="24"/>
          <w:lang w:val="ro-RO"/>
        </w:rPr>
        <w:t>precum și asupra prevenirii unor situații similare</w:t>
      </w:r>
      <w:r w:rsidRPr="006211F6">
        <w:rPr>
          <w:rFonts w:ascii="Georgia" w:eastAsia="Georgia" w:hAnsi="Georgia" w:cs="Georgia"/>
          <w:sz w:val="24"/>
          <w:szCs w:val="24"/>
          <w:highlight w:val="white"/>
          <w:lang w:val="ro-RO"/>
        </w:rPr>
        <w:t>;</w:t>
      </w:r>
    </w:p>
    <w:p w14:paraId="15C92F59" w14:textId="7AE6743D"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49.4. durata procedurilor de investigare – analiza respectării termenelor procedurale și identificarea întârzierilor sau blocajelor intervenite în derularea investigațiilor</w:t>
      </w:r>
      <w:r w:rsidR="00597192" w:rsidRPr="006211F6">
        <w:rPr>
          <w:rFonts w:ascii="Georgia" w:eastAsia="Georgia" w:hAnsi="Georgia" w:cs="Georgia"/>
          <w:sz w:val="24"/>
          <w:szCs w:val="24"/>
          <w:highlight w:val="white"/>
          <w:lang w:val="ro-RO"/>
        </w:rPr>
        <w:t>, inclusiv a cauzelor organizaționale ale acestora;</w:t>
      </w:r>
    </w:p>
    <w:p w14:paraId="622A2F3D" w14:textId="760644C3"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49.5. situațiile de recidivă – identificarea cazurilor de repetare a faptelor, </w:t>
      </w:r>
      <w:r w:rsidR="00597192" w:rsidRPr="006211F6">
        <w:rPr>
          <w:rFonts w:ascii="Georgia" w:eastAsia="Georgia" w:hAnsi="Georgia" w:cs="Georgia"/>
          <w:sz w:val="24"/>
          <w:szCs w:val="24"/>
          <w:lang w:val="ro-RO"/>
        </w:rPr>
        <w:t xml:space="preserve">, </w:t>
      </w:r>
      <w:r w:rsidRPr="006211F6">
        <w:rPr>
          <w:rFonts w:ascii="Georgia" w:eastAsia="Georgia" w:hAnsi="Georgia" w:cs="Georgia"/>
          <w:sz w:val="24"/>
          <w:szCs w:val="24"/>
          <w:highlight w:val="white"/>
          <w:lang w:val="ro-RO"/>
        </w:rPr>
        <w:t>pentru evaluarea eficienței măsurilor adoptate și necesitatea unor intervenții suplimentare;</w:t>
      </w:r>
    </w:p>
    <w:p w14:paraId="07632310" w14:textId="5D768D72"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49.6. dificultățile de aplicare a procedurilor – constatarea eventualelor obstacole</w:t>
      </w:r>
      <w:r w:rsidR="003A4CBE" w:rsidRPr="006211F6">
        <w:rPr>
          <w:rFonts w:ascii="Georgia" w:eastAsia="Georgia" w:hAnsi="Georgia" w:cs="Georgia"/>
          <w:sz w:val="24"/>
          <w:szCs w:val="24"/>
          <w:highlight w:val="white"/>
          <w:lang w:val="ro-RO"/>
        </w:rPr>
        <w:t xml:space="preserve"> de orice tip</w:t>
      </w:r>
      <w:r w:rsidRPr="006211F6">
        <w:rPr>
          <w:rFonts w:ascii="Georgia" w:eastAsia="Georgia" w:hAnsi="Georgia" w:cs="Georgia"/>
          <w:sz w:val="24"/>
          <w:szCs w:val="24"/>
          <w:highlight w:val="white"/>
          <w:lang w:val="ro-RO"/>
        </w:rPr>
        <w:t xml:space="preserve"> și formularea recomandărilor de îmbunătățire.</w:t>
      </w:r>
    </w:p>
    <w:p w14:paraId="0144BF82" w14:textId="78D3818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Responsabilul sau structura desemnată elaborează anual un raport intern privind aplicarea măsurilor și procedurilor, care este prezentat conducătorului autorității publice și utilizat pentru actualizarea politicilor interne</w:t>
      </w:r>
      <w:r w:rsidR="0046701B" w:rsidRPr="006211F6">
        <w:rPr>
          <w:rFonts w:ascii="Georgia" w:eastAsia="Georgia" w:hAnsi="Georgia" w:cs="Georgia"/>
          <w:sz w:val="24"/>
          <w:szCs w:val="24"/>
          <w:highlight w:val="white"/>
          <w:lang w:val="ro-RO"/>
        </w:rPr>
        <w:t>.</w:t>
      </w:r>
      <w:r w:rsidR="00597192" w:rsidRPr="006211F6">
        <w:rPr>
          <w:rFonts w:ascii="Georgia" w:eastAsia="Georgia" w:hAnsi="Georgia" w:cs="Georgia"/>
          <w:sz w:val="24"/>
          <w:szCs w:val="24"/>
          <w:highlight w:val="white"/>
          <w:lang w:val="ro-RO"/>
        </w:rPr>
        <w:t xml:space="preserve"> </w:t>
      </w:r>
    </w:p>
    <w:p w14:paraId="45739586" w14:textId="16951008"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Raportul anual se întocmește cu respectarea principiilor confidențialității, fără a include date sau informații care pot conduce la identificarea persoanelor implicate în sesizări ori în procedurile de investigare.</w:t>
      </w:r>
    </w:p>
    <w:p w14:paraId="7E3C1177" w14:textId="259FF86F" w:rsidR="00484C1B" w:rsidRPr="006211F6" w:rsidRDefault="003838D0" w:rsidP="00575200">
      <w:pPr>
        <w:numPr>
          <w:ilvl w:val="0"/>
          <w:numId w:val="6"/>
        </w:numPr>
        <w:spacing w:line="360" w:lineRule="auto"/>
        <w:ind w:left="283" w:firstLine="70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 baza concluziilor și recomandărilor cuprinse în raportul anual, conducătorul autorității publice dispune</w:t>
      </w:r>
      <w:r w:rsidRPr="006211F6">
        <w:rPr>
          <w:rFonts w:ascii="Georgia" w:eastAsia="Georgia" w:hAnsi="Georgia" w:cs="Georgia"/>
          <w:sz w:val="24"/>
          <w:szCs w:val="24"/>
          <w:lang w:val="ro-RO"/>
        </w:rPr>
        <w:t xml:space="preserve">, după caz, </w:t>
      </w:r>
      <w:r w:rsidRPr="006211F6">
        <w:rPr>
          <w:rFonts w:ascii="Georgia" w:eastAsia="Georgia" w:hAnsi="Georgia" w:cs="Georgia"/>
          <w:sz w:val="24"/>
          <w:szCs w:val="24"/>
          <w:highlight w:val="white"/>
          <w:lang w:val="ro-RO"/>
        </w:rPr>
        <w:t>măsurile necesare de îmbunătățire, care pot consta în:</w:t>
      </w:r>
    </w:p>
    <w:p w14:paraId="6176FB17"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52.1. actualizarea politicii interne privind prevenirea și combaterea violenței și hărțuirii în muncă;</w:t>
      </w:r>
    </w:p>
    <w:p w14:paraId="2C8B7ABF"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52.2.  completarea și clarificarea procedurilor interne aplicabile;</w:t>
      </w:r>
    </w:p>
    <w:p w14:paraId="7DF0BF9C" w14:textId="77777777"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52.3. suplimentarea sau diversificarea programelor de instruire și informare;</w:t>
      </w:r>
    </w:p>
    <w:p w14:paraId="17F3B5CA" w14:textId="76141CE4" w:rsidR="00484C1B" w:rsidRPr="006211F6" w:rsidRDefault="003838D0" w:rsidP="00575200">
      <w:pPr>
        <w:spacing w:line="360" w:lineRule="auto"/>
        <w:ind w:left="283" w:firstLine="708"/>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52.4. revizuirea și consolidarea mecanismelor de protecție și sprijin pentru persoanele vizate.</w:t>
      </w:r>
    </w:p>
    <w:p w14:paraId="7B91D26F" w14:textId="77777777" w:rsidR="00484C1B" w:rsidRPr="006211F6" w:rsidRDefault="003838D0" w:rsidP="0057520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Capitolul VI</w:t>
      </w:r>
    </w:p>
    <w:p w14:paraId="2442D42D" w14:textId="65737CF8" w:rsidR="00484C1B" w:rsidRPr="006211F6" w:rsidRDefault="003838D0" w:rsidP="003838D0">
      <w:pPr>
        <w:spacing w:line="360" w:lineRule="auto"/>
        <w:ind w:left="992"/>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RĂSPUNDEREA PENTRU ÎNCĂLCAREA PREVEDERILOR  REGULAMENT</w:t>
      </w:r>
      <w:r w:rsidR="003C5B0A">
        <w:rPr>
          <w:rFonts w:ascii="Georgia" w:eastAsia="Georgia" w:hAnsi="Georgia" w:cs="Georgia"/>
          <w:b/>
          <w:bCs/>
          <w:sz w:val="24"/>
          <w:szCs w:val="24"/>
          <w:highlight w:val="white"/>
          <w:lang w:val="ro-RO"/>
        </w:rPr>
        <w:t>ULUI</w:t>
      </w:r>
    </w:p>
    <w:p w14:paraId="32D292E6" w14:textId="1415F8CD"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Persoanele menționate la punct</w:t>
      </w:r>
      <w:r w:rsidR="00976026">
        <w:rPr>
          <w:rFonts w:ascii="Georgia" w:eastAsia="Georgia" w:hAnsi="Georgia" w:cs="Georgia"/>
          <w:sz w:val="24"/>
          <w:szCs w:val="24"/>
          <w:highlight w:val="white"/>
          <w:lang w:val="ro-RO"/>
        </w:rPr>
        <w:t>ul 3</w:t>
      </w:r>
      <w:r w:rsidRPr="006211F6">
        <w:rPr>
          <w:rFonts w:ascii="Georgia" w:eastAsia="Georgia" w:hAnsi="Georgia" w:cs="Georgia"/>
          <w:sz w:val="24"/>
          <w:szCs w:val="24"/>
          <w:highlight w:val="white"/>
          <w:lang w:val="ro-RO"/>
        </w:rPr>
        <w:t xml:space="preserve"> al Regulament</w:t>
      </w:r>
      <w:r w:rsidR="00976026">
        <w:rPr>
          <w:rFonts w:ascii="Georgia" w:eastAsia="Georgia" w:hAnsi="Georgia" w:cs="Georgia"/>
          <w:sz w:val="24"/>
          <w:szCs w:val="24"/>
          <w:highlight w:val="white"/>
          <w:lang w:val="ro-RO"/>
        </w:rPr>
        <w:t>ului</w:t>
      </w:r>
      <w:r w:rsidRPr="006211F6">
        <w:rPr>
          <w:rFonts w:ascii="Georgia" w:eastAsia="Georgia" w:hAnsi="Georgia" w:cs="Georgia"/>
          <w:sz w:val="24"/>
          <w:szCs w:val="24"/>
          <w:highlight w:val="white"/>
          <w:lang w:val="ro-RO"/>
        </w:rPr>
        <w:t xml:space="preserve"> au obligația de a respecta dispozițiile acestuia, politicile interne ale autorității publice și reglementările în vigoare. Încălcarea acestor obligații atrage răspunderea persoanelor vinovate, în condițiile legii</w:t>
      </w:r>
      <w:r w:rsidR="008F368F" w:rsidRPr="006211F6">
        <w:rPr>
          <w:rFonts w:ascii="Georgia" w:eastAsia="Georgia" w:hAnsi="Georgia" w:cs="Georgia"/>
          <w:sz w:val="24"/>
          <w:szCs w:val="24"/>
          <w:highlight w:val="white"/>
          <w:lang w:val="ro-RO"/>
        </w:rPr>
        <w:t>.</w:t>
      </w:r>
    </w:p>
    <w:p w14:paraId="535A3F25" w14:textId="52029E58"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Răspunderea disciplinară a persoanelor încadrate în baza unui raport de serviciu sau a unui contract individual de muncă se angajează în conformitate cu dispozițiile legislației muncii, ale reglementărilor privind funcția publică și ale cadrului normativ specific domeniului de activitate, precum și cu prevederile </w:t>
      </w:r>
      <w:r w:rsidRPr="006211F6">
        <w:rPr>
          <w:rFonts w:ascii="Georgia" w:eastAsia="Georgia" w:hAnsi="Georgia" w:cs="Georgia"/>
          <w:sz w:val="24"/>
          <w:szCs w:val="24"/>
          <w:highlight w:val="white"/>
          <w:lang w:val="ro-RO"/>
        </w:rPr>
        <w:lastRenderedPageBreak/>
        <w:t>regulamentelor interne ale autorității publice</w:t>
      </w:r>
      <w:r w:rsidR="00597192" w:rsidRPr="006211F6">
        <w:rPr>
          <w:rFonts w:ascii="Georgia" w:eastAsia="Georgia" w:hAnsi="Georgia" w:cs="Georgia"/>
          <w:sz w:val="24"/>
          <w:szCs w:val="24"/>
          <w:highlight w:val="white"/>
          <w:lang w:val="ro-RO"/>
        </w:rPr>
        <w:t>, cu respectarea garanțiilor procedurale și a principiului proporționalității sancțiunii.</w:t>
      </w:r>
    </w:p>
    <w:p w14:paraId="4835541E" w14:textId="6CD9DEE7"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La stabilirea sancțiunii disciplinare se au în vedere natura și gravitatea faptei, circumstanțele săvârșirii acesteia, consecințele produse, poziția persoanei în cadrul autorității publice, conduita anterioară și eventualele situații de recidivă</w:t>
      </w:r>
      <w:r w:rsidR="00597192" w:rsidRPr="006211F6">
        <w:rPr>
          <w:rFonts w:ascii="Georgia" w:eastAsia="Georgia" w:hAnsi="Georgia" w:cs="Georgia"/>
          <w:sz w:val="24"/>
          <w:szCs w:val="24"/>
          <w:highlight w:val="white"/>
          <w:lang w:val="ro-RO"/>
        </w:rPr>
        <w:t xml:space="preserve">, </w:t>
      </w:r>
    </w:p>
    <w:p w14:paraId="40E8EF65" w14:textId="2C5792BC"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În situația în care faptele săvârșite sunt susceptibile de a întruni elementele constitutive ale unei contravenții sau infracțiuni, conducătorul autorității publice are obligația de a sesiza, de îndată, autoritățile competente, potrivit legii</w:t>
      </w:r>
      <w:r w:rsidR="008F368F" w:rsidRPr="006211F6">
        <w:rPr>
          <w:rFonts w:ascii="Georgia" w:eastAsia="Georgia" w:hAnsi="Georgia" w:cs="Georgia"/>
          <w:sz w:val="24"/>
          <w:szCs w:val="24"/>
          <w:highlight w:val="white"/>
          <w:lang w:val="ro-RO"/>
        </w:rPr>
        <w:t>.</w:t>
      </w:r>
    </w:p>
    <w:p w14:paraId="4334D021" w14:textId="604554AD"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Persoanele care, prin faptele lor, cauzează prejudicii materiale sau morale persoanelor vizate, autorității publice sau altor persoane aflate în raporturi de muncă sau raporturi legate nemijlocit de acestea</w:t>
      </w:r>
      <w:r w:rsidRPr="006211F6">
        <w:rPr>
          <w:rFonts w:ascii="Georgia" w:eastAsia="Times New Roman" w:hAnsi="Georgia" w:cs="Times New Roman"/>
          <w:sz w:val="24"/>
          <w:szCs w:val="24"/>
          <w:highlight w:val="white"/>
          <w:lang w:val="ro-RO"/>
        </w:rPr>
        <w:t>, pot fi obligate la repararea prejudiciilor, în condițiile legislației muncii, a legislației civile, și a prevederilor interne aplicabile</w:t>
      </w:r>
    </w:p>
    <w:p w14:paraId="5C21650B" w14:textId="5D31D7AE" w:rsidR="00484C1B" w:rsidRPr="006211F6" w:rsidRDefault="003838D0" w:rsidP="00575200">
      <w:pPr>
        <w:numPr>
          <w:ilvl w:val="0"/>
          <w:numId w:val="6"/>
        </w:numPr>
        <w:spacing w:line="360" w:lineRule="auto"/>
        <w:ind w:left="283" w:firstLine="708"/>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Aplicarea măsurilor și sancțiunilor prevăzute de prezentul capitol nu exclude și nu limitează exercitarea altor mijloace legale de apărare a drepturilor lezate, prevăzute de legislația în vigoare, inclusiv dreptul persoanelor vizate de a se adresa instanțelor de judecată sau altor autorități competente</w:t>
      </w:r>
      <w:r w:rsidR="008F368F" w:rsidRPr="006211F6">
        <w:rPr>
          <w:rFonts w:ascii="Georgia" w:eastAsia="Georgia" w:hAnsi="Georgia" w:cs="Georgia"/>
          <w:sz w:val="24"/>
          <w:szCs w:val="24"/>
          <w:highlight w:val="white"/>
          <w:lang w:val="ro-RO"/>
        </w:rPr>
        <w:t>.</w:t>
      </w:r>
    </w:p>
    <w:p w14:paraId="25D7878B" w14:textId="77777777" w:rsidR="00484C1B" w:rsidRPr="006211F6" w:rsidRDefault="00484C1B" w:rsidP="00575200">
      <w:pPr>
        <w:spacing w:line="360" w:lineRule="auto"/>
        <w:ind w:left="992"/>
        <w:jc w:val="both"/>
        <w:rPr>
          <w:rFonts w:ascii="Georgia" w:eastAsia="Georgia" w:hAnsi="Georgia" w:cs="Georgia"/>
          <w:sz w:val="24"/>
          <w:szCs w:val="24"/>
          <w:highlight w:val="white"/>
          <w:lang w:val="ro-RO"/>
        </w:rPr>
      </w:pPr>
    </w:p>
    <w:p w14:paraId="5877A541" w14:textId="77777777" w:rsidR="00484C1B" w:rsidRPr="006211F6" w:rsidRDefault="00484C1B" w:rsidP="00575200">
      <w:pPr>
        <w:spacing w:line="360" w:lineRule="auto"/>
        <w:ind w:left="992"/>
        <w:jc w:val="both"/>
        <w:rPr>
          <w:rFonts w:ascii="Georgia" w:eastAsia="Georgia" w:hAnsi="Georgia" w:cs="Georgia"/>
          <w:sz w:val="24"/>
          <w:szCs w:val="24"/>
          <w:highlight w:val="white"/>
          <w:lang w:val="ro-RO"/>
        </w:rPr>
      </w:pPr>
    </w:p>
    <w:p w14:paraId="010B8C94" w14:textId="77777777" w:rsidR="00484C1B" w:rsidRPr="006211F6" w:rsidRDefault="00484C1B" w:rsidP="00575200">
      <w:pPr>
        <w:spacing w:line="360" w:lineRule="auto"/>
        <w:ind w:left="992"/>
        <w:jc w:val="both"/>
        <w:rPr>
          <w:rFonts w:ascii="Georgia" w:eastAsia="Georgia" w:hAnsi="Georgia" w:cs="Georgia"/>
          <w:sz w:val="24"/>
          <w:szCs w:val="24"/>
          <w:highlight w:val="white"/>
          <w:lang w:val="ro-RO"/>
        </w:rPr>
      </w:pPr>
    </w:p>
    <w:p w14:paraId="331CB4B3" w14:textId="77777777" w:rsidR="00484C1B" w:rsidRPr="006211F6" w:rsidRDefault="00484C1B" w:rsidP="00575200">
      <w:pPr>
        <w:spacing w:line="360" w:lineRule="auto"/>
        <w:ind w:left="992"/>
        <w:jc w:val="both"/>
        <w:rPr>
          <w:rFonts w:ascii="Georgia" w:eastAsia="Georgia" w:hAnsi="Georgia" w:cs="Georgia"/>
          <w:sz w:val="24"/>
          <w:szCs w:val="24"/>
          <w:highlight w:val="white"/>
          <w:lang w:val="ro-RO"/>
        </w:rPr>
      </w:pPr>
    </w:p>
    <w:p w14:paraId="6F4D13F0" w14:textId="77777777" w:rsidR="00484C1B" w:rsidRPr="006211F6" w:rsidRDefault="00484C1B" w:rsidP="00575200">
      <w:pPr>
        <w:spacing w:line="360" w:lineRule="auto"/>
        <w:ind w:left="992"/>
        <w:jc w:val="both"/>
        <w:rPr>
          <w:rFonts w:ascii="Georgia" w:eastAsia="Georgia" w:hAnsi="Georgia" w:cs="Georgia"/>
          <w:sz w:val="24"/>
          <w:szCs w:val="24"/>
          <w:highlight w:val="white"/>
          <w:lang w:val="ro-RO"/>
        </w:rPr>
      </w:pPr>
    </w:p>
    <w:p w14:paraId="7B02CC84" w14:textId="77777777" w:rsidR="00484C1B" w:rsidRPr="006211F6" w:rsidRDefault="00484C1B" w:rsidP="00F96C1A">
      <w:pPr>
        <w:spacing w:line="360" w:lineRule="auto"/>
        <w:ind w:left="992"/>
        <w:jc w:val="both"/>
        <w:rPr>
          <w:rFonts w:ascii="Georgia" w:eastAsia="Georgia" w:hAnsi="Georgia" w:cs="Georgia"/>
          <w:sz w:val="24"/>
          <w:szCs w:val="24"/>
          <w:highlight w:val="white"/>
          <w:lang w:val="ro-RO"/>
        </w:rPr>
      </w:pPr>
    </w:p>
    <w:p w14:paraId="356CE2F5" w14:textId="77777777" w:rsidR="00484C1B" w:rsidRPr="006211F6" w:rsidRDefault="00484C1B">
      <w:pPr>
        <w:spacing w:line="360" w:lineRule="auto"/>
        <w:ind w:left="992"/>
        <w:jc w:val="both"/>
        <w:rPr>
          <w:rFonts w:ascii="Georgia" w:eastAsia="Georgia" w:hAnsi="Georgia" w:cs="Georgia"/>
          <w:sz w:val="24"/>
          <w:szCs w:val="24"/>
          <w:highlight w:val="white"/>
          <w:lang w:val="ro-RO"/>
        </w:rPr>
      </w:pPr>
    </w:p>
    <w:p w14:paraId="4D153094"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3814AB15"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715E028F"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5AF22833"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0BC76D0E"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1A2E07EF"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61AE18CB" w14:textId="77777777" w:rsidR="008C690F" w:rsidRPr="006211F6" w:rsidRDefault="008C690F">
      <w:pPr>
        <w:spacing w:line="360" w:lineRule="auto"/>
        <w:ind w:left="992"/>
        <w:jc w:val="both"/>
        <w:rPr>
          <w:rFonts w:ascii="Georgia" w:eastAsia="Georgia" w:hAnsi="Georgia" w:cs="Georgia"/>
          <w:sz w:val="24"/>
          <w:szCs w:val="24"/>
          <w:highlight w:val="white"/>
          <w:lang w:val="ro-RO"/>
        </w:rPr>
      </w:pPr>
    </w:p>
    <w:p w14:paraId="23BECFB6" w14:textId="77777777" w:rsidR="00F96C1A" w:rsidRDefault="00F96C1A" w:rsidP="00147325">
      <w:pPr>
        <w:spacing w:line="360" w:lineRule="auto"/>
        <w:jc w:val="both"/>
        <w:rPr>
          <w:rFonts w:ascii="Georgia" w:eastAsia="Georgia" w:hAnsi="Georgia" w:cs="Georgia"/>
          <w:sz w:val="24"/>
          <w:szCs w:val="24"/>
          <w:highlight w:val="white"/>
          <w:lang w:val="ro-RO"/>
        </w:rPr>
      </w:pPr>
    </w:p>
    <w:p w14:paraId="0B2A8F1D" w14:textId="77777777" w:rsidR="00147325" w:rsidRPr="006211F6" w:rsidRDefault="00147325" w:rsidP="00147325">
      <w:pPr>
        <w:spacing w:line="360" w:lineRule="auto"/>
        <w:jc w:val="both"/>
        <w:rPr>
          <w:rFonts w:ascii="Georgia" w:eastAsia="Georgia" w:hAnsi="Georgia" w:cs="Georgia"/>
          <w:sz w:val="24"/>
          <w:szCs w:val="24"/>
          <w:highlight w:val="white"/>
          <w:lang w:val="ro-RO"/>
        </w:rPr>
      </w:pPr>
    </w:p>
    <w:p w14:paraId="2CE34A9E" w14:textId="77777777" w:rsidR="00484C1B" w:rsidRPr="006211F6" w:rsidRDefault="003838D0" w:rsidP="003838D0">
      <w:pPr>
        <w:spacing w:line="360" w:lineRule="auto"/>
        <w:ind w:left="283" w:firstLine="850"/>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Anexa nr. 1 </w:t>
      </w:r>
    </w:p>
    <w:p w14:paraId="26B25D40"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La Regulamentul </w:t>
      </w:r>
      <w:r w:rsidRPr="006211F6">
        <w:rPr>
          <w:rFonts w:ascii="Georgia" w:eastAsia="Georgia" w:hAnsi="Georgia" w:cs="Georgia"/>
          <w:sz w:val="24"/>
          <w:szCs w:val="24"/>
          <w:lang w:val="ro-RO"/>
        </w:rPr>
        <w:t xml:space="preserve">privind aplicarea </w:t>
      </w:r>
    </w:p>
    <w:p w14:paraId="23B02F87"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Times New Roman" w:hAnsi="Georgia" w:cs="Times New Roman"/>
          <w:sz w:val="24"/>
          <w:szCs w:val="24"/>
          <w:lang w:val="ro-RO"/>
        </w:rPr>
        <w:t xml:space="preserve">prevederilor referitoare la prevenirea și combaterea </w:t>
      </w:r>
    </w:p>
    <w:p w14:paraId="391C0843"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Georgia" w:hAnsi="Georgia" w:cs="Georgia"/>
          <w:sz w:val="24"/>
          <w:szCs w:val="24"/>
          <w:lang w:val="ro-RO"/>
        </w:rPr>
        <w:t>violenței și hărțuirii în muncă în autoritățile publice</w:t>
      </w:r>
    </w:p>
    <w:p w14:paraId="0375D15A" w14:textId="77777777" w:rsidR="00484C1B" w:rsidRPr="006211F6" w:rsidRDefault="00484C1B" w:rsidP="00575200">
      <w:pPr>
        <w:spacing w:line="360" w:lineRule="auto"/>
        <w:jc w:val="both"/>
        <w:rPr>
          <w:rFonts w:ascii="Georgia" w:eastAsia="Georgia" w:hAnsi="Georgia" w:cs="Georgia"/>
          <w:sz w:val="24"/>
          <w:szCs w:val="24"/>
          <w:highlight w:val="white"/>
          <w:lang w:val="ro-RO"/>
        </w:rPr>
      </w:pPr>
    </w:p>
    <w:p w14:paraId="59ED2975" w14:textId="77777777" w:rsidR="00484C1B" w:rsidRPr="006211F6" w:rsidRDefault="003838D0" w:rsidP="00575200">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[Antetul autorității publice]</w:t>
      </w:r>
    </w:p>
    <w:p w14:paraId="7A5C5D72" w14:textId="77777777" w:rsidR="00484C1B" w:rsidRPr="006211F6" w:rsidRDefault="003838D0" w:rsidP="00575200">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Nr. înregistrare (se completează de autoritate): ___________</w:t>
      </w:r>
      <w:r w:rsidRPr="006211F6">
        <w:rPr>
          <w:rFonts w:ascii="Georgia" w:eastAsia="Georgia" w:hAnsi="Georgia" w:cs="Georgia"/>
          <w:sz w:val="24"/>
          <w:szCs w:val="24"/>
          <w:highlight w:val="white"/>
          <w:lang w:val="ro-RO"/>
        </w:rPr>
        <w:br/>
        <w:t xml:space="preserve">Data înregistrării: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w:t>
      </w:r>
    </w:p>
    <w:p w14:paraId="4479C67D" w14:textId="77777777" w:rsidR="00484C1B" w:rsidRPr="006211F6" w:rsidRDefault="00484C1B" w:rsidP="00575200">
      <w:pPr>
        <w:pStyle w:val="2"/>
        <w:keepNext w:val="0"/>
        <w:keepLines w:val="0"/>
        <w:spacing w:before="0" w:after="0" w:line="360" w:lineRule="auto"/>
        <w:ind w:left="283" w:firstLine="850"/>
        <w:jc w:val="center"/>
        <w:rPr>
          <w:rFonts w:ascii="Georgia" w:eastAsia="Georgia" w:hAnsi="Georgia" w:cs="Georgia"/>
          <w:b/>
          <w:bCs/>
          <w:sz w:val="24"/>
          <w:szCs w:val="24"/>
          <w:highlight w:val="white"/>
          <w:lang w:val="ro-RO"/>
        </w:rPr>
      </w:pPr>
      <w:bookmarkStart w:id="7" w:name="_app3gdo4zki2" w:colFirst="0" w:colLast="0"/>
      <w:bookmarkEnd w:id="7"/>
    </w:p>
    <w:p w14:paraId="0EC08ECB" w14:textId="77777777" w:rsidR="00484C1B" w:rsidRPr="006211F6" w:rsidRDefault="003838D0" w:rsidP="00575200">
      <w:pPr>
        <w:pStyle w:val="2"/>
        <w:keepNext w:val="0"/>
        <w:keepLines w:val="0"/>
        <w:spacing w:before="0" w:after="0" w:line="360" w:lineRule="auto"/>
        <w:ind w:left="283" w:firstLine="850"/>
        <w:jc w:val="center"/>
        <w:rPr>
          <w:rFonts w:ascii="Georgia" w:eastAsia="Georgia" w:hAnsi="Georgia" w:cs="Georgia"/>
          <w:b/>
          <w:bCs/>
          <w:sz w:val="24"/>
          <w:szCs w:val="24"/>
          <w:highlight w:val="white"/>
          <w:lang w:val="ro-RO"/>
        </w:rPr>
      </w:pPr>
      <w:bookmarkStart w:id="8" w:name="_xp9288w79x3s" w:colFirst="0" w:colLast="0"/>
      <w:bookmarkEnd w:id="8"/>
      <w:r w:rsidRPr="006211F6">
        <w:rPr>
          <w:rFonts w:ascii="Georgia" w:eastAsia="Georgia" w:hAnsi="Georgia" w:cs="Georgia"/>
          <w:b/>
          <w:bCs/>
          <w:sz w:val="24"/>
          <w:szCs w:val="24"/>
          <w:highlight w:val="white"/>
          <w:lang w:val="ro-RO"/>
        </w:rPr>
        <w:t>SESIZARE</w:t>
      </w:r>
    </w:p>
    <w:p w14:paraId="0C32AC02" w14:textId="77777777" w:rsidR="00484C1B" w:rsidRPr="006211F6" w:rsidRDefault="003838D0" w:rsidP="00575200">
      <w:pPr>
        <w:spacing w:line="360" w:lineRule="auto"/>
        <w:jc w:val="cente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(privind fapte susceptibile de a constitui violență și/sau hărțuire în muncă)</w:t>
      </w:r>
    </w:p>
    <w:p w14:paraId="0EFD8D4A" w14:textId="2D85DBE1" w:rsidR="00484C1B" w:rsidRPr="006211F6" w:rsidRDefault="003838D0" w:rsidP="00257A7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Denumirea autorității publice: ____________________________________</w:t>
      </w:r>
      <w:r w:rsidRPr="006211F6">
        <w:rPr>
          <w:rFonts w:ascii="Georgia" w:eastAsia="Georgia" w:hAnsi="Georgia" w:cs="Georgia"/>
          <w:sz w:val="24"/>
          <w:szCs w:val="24"/>
          <w:highlight w:val="white"/>
          <w:lang w:val="ro-RO"/>
        </w:rPr>
        <w:br/>
        <w:t xml:space="preserve"> Adresa: ____________________________________________________</w:t>
      </w:r>
      <w:r w:rsidRPr="006211F6">
        <w:rPr>
          <w:rFonts w:ascii="Georgia" w:eastAsia="Georgia" w:hAnsi="Georgia" w:cs="Georgia"/>
          <w:sz w:val="24"/>
          <w:szCs w:val="24"/>
          <w:highlight w:val="white"/>
          <w:lang w:val="ro-RO"/>
        </w:rPr>
        <w:br/>
        <w:t xml:space="preserve"> Telefon: __________________ E-mail: ____________________________</w:t>
      </w:r>
    </w:p>
    <w:p w14:paraId="30220B14" w14:textId="5A52FFD3" w:rsidR="00484C1B" w:rsidRPr="006211F6" w:rsidRDefault="003838D0" w:rsidP="00F96C1A">
      <w:pPr>
        <w:spacing w:line="36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 xml:space="preserve">I. Datele de identificare ale persoanei vizate </w:t>
      </w:r>
    </w:p>
    <w:p w14:paraId="250FC4C6" w14:textId="084DA4E4" w:rsidR="00484C1B" w:rsidRPr="006211F6" w:rsidRDefault="003838D0" w:rsidP="008C690F">
      <w:pPr>
        <w:numPr>
          <w:ilvl w:val="0"/>
          <w:numId w:val="15"/>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Nume, prenume: _________________________________________</w:t>
      </w:r>
      <w:r w:rsidRPr="006211F6">
        <w:rPr>
          <w:rFonts w:ascii="Georgia" w:eastAsia="Georgia" w:hAnsi="Georgia" w:cs="Georgia"/>
          <w:sz w:val="24"/>
          <w:szCs w:val="24"/>
          <w:highlight w:val="white"/>
          <w:lang w:val="ro-RO"/>
        </w:rPr>
        <w:br/>
      </w:r>
    </w:p>
    <w:p w14:paraId="68FCB6D8" w14:textId="213A01BD" w:rsidR="00484C1B" w:rsidRPr="006211F6" w:rsidRDefault="003838D0" w:rsidP="008C690F">
      <w:pPr>
        <w:numPr>
          <w:ilvl w:val="0"/>
          <w:numId w:val="15"/>
        </w:numPr>
        <w:spacing w:line="240" w:lineRule="auto"/>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Funcția / calitatea (demnitar, funcționar public, salariat etc.): _____________________________________________________</w:t>
      </w:r>
      <w:r w:rsidRPr="006211F6">
        <w:rPr>
          <w:rFonts w:ascii="Georgia" w:eastAsia="Times New Roman" w:hAnsi="Georgia" w:cs="Times New Roman"/>
          <w:sz w:val="24"/>
          <w:szCs w:val="24"/>
          <w:highlight w:val="white"/>
          <w:lang w:val="ro-RO"/>
        </w:rPr>
        <w:br/>
      </w:r>
    </w:p>
    <w:p w14:paraId="41FF7148" w14:textId="3858C50F" w:rsidR="00484C1B" w:rsidRPr="006211F6" w:rsidRDefault="003838D0" w:rsidP="008C690F">
      <w:pPr>
        <w:numPr>
          <w:ilvl w:val="0"/>
          <w:numId w:val="15"/>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Structura / subdiviziunea în care își desfășoară activitatea: _____________________________________________________</w:t>
      </w:r>
      <w:r w:rsidRPr="006211F6">
        <w:rPr>
          <w:rFonts w:ascii="Georgia" w:eastAsia="Georgia" w:hAnsi="Georgia" w:cs="Georgia"/>
          <w:sz w:val="24"/>
          <w:szCs w:val="24"/>
          <w:highlight w:val="white"/>
          <w:lang w:val="ro-RO"/>
        </w:rPr>
        <w:br/>
      </w:r>
    </w:p>
    <w:p w14:paraId="7FA9B7CF" w14:textId="6FBE26EE" w:rsidR="00484C1B" w:rsidRPr="006211F6" w:rsidRDefault="003838D0" w:rsidP="008C690F">
      <w:pPr>
        <w:numPr>
          <w:ilvl w:val="0"/>
          <w:numId w:val="15"/>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Date de contact (telefon, e-mail): ______________________________</w:t>
      </w:r>
      <w:r w:rsidRPr="006211F6">
        <w:rPr>
          <w:rFonts w:ascii="Georgia" w:eastAsia="Georgia" w:hAnsi="Georgia" w:cs="Georgia"/>
          <w:sz w:val="24"/>
          <w:szCs w:val="24"/>
          <w:highlight w:val="white"/>
          <w:lang w:val="ro-RO"/>
        </w:rPr>
        <w:br/>
      </w:r>
    </w:p>
    <w:p w14:paraId="2CFD8C8B" w14:textId="2D4D24CD" w:rsidR="00484C1B" w:rsidRPr="006211F6" w:rsidRDefault="003838D0" w:rsidP="008C690F">
      <w:pPr>
        <w:numPr>
          <w:ilvl w:val="0"/>
          <w:numId w:val="15"/>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Adresa de corespondență (dacă este diferită): _____________________________________________________</w:t>
      </w:r>
      <w:r w:rsidRPr="006211F6">
        <w:rPr>
          <w:rFonts w:ascii="Georgia" w:eastAsia="Georgia" w:hAnsi="Georgia" w:cs="Georgia"/>
          <w:sz w:val="24"/>
          <w:szCs w:val="24"/>
          <w:highlight w:val="white"/>
          <w:lang w:val="ro-RO"/>
        </w:rPr>
        <w:br/>
      </w:r>
    </w:p>
    <w:p w14:paraId="16056C38" w14:textId="4CAB0CE5"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i/>
          <w:iCs/>
          <w:sz w:val="20"/>
          <w:szCs w:val="20"/>
          <w:highlight w:val="white"/>
          <w:lang w:val="ro-RO"/>
        </w:rPr>
        <w:t>(în cazul în care sesizarea este formulată de un reprezentant)</w:t>
      </w:r>
      <w:r w:rsidRPr="006211F6">
        <w:rPr>
          <w:rFonts w:ascii="Georgia" w:eastAsia="Georgia" w:hAnsi="Georgia" w:cs="Georgia"/>
          <w:sz w:val="20"/>
          <w:szCs w:val="20"/>
          <w:highlight w:val="white"/>
          <w:lang w:val="ro-RO"/>
        </w:rPr>
        <w:br/>
      </w:r>
      <w:r w:rsidRPr="006211F6">
        <w:rPr>
          <w:rFonts w:ascii="Georgia" w:eastAsia="Georgia" w:hAnsi="Georgia" w:cs="Georgia"/>
          <w:sz w:val="24"/>
          <w:szCs w:val="24"/>
          <w:highlight w:val="white"/>
          <w:lang w:val="ro-RO"/>
        </w:rPr>
        <w:t xml:space="preserve"> 6. Nume, prenume reprezentant: ________________________________</w:t>
      </w:r>
      <w:r w:rsidRPr="006211F6">
        <w:rPr>
          <w:rFonts w:ascii="Georgia" w:eastAsia="Georgia" w:hAnsi="Georgia" w:cs="Georgia"/>
          <w:sz w:val="24"/>
          <w:szCs w:val="24"/>
          <w:highlight w:val="white"/>
          <w:lang w:val="ro-RO"/>
        </w:rPr>
        <w:br/>
        <w:t xml:space="preserve"> 7. Calitatea reprezentantului (reprezentant legal, avocat etc.): _______________________________________________________</w:t>
      </w:r>
      <w:r w:rsidRPr="006211F6">
        <w:rPr>
          <w:rFonts w:ascii="Georgia" w:eastAsia="Georgia" w:hAnsi="Georgia" w:cs="Georgia"/>
          <w:sz w:val="24"/>
          <w:szCs w:val="24"/>
          <w:highlight w:val="white"/>
          <w:lang w:val="ro-RO"/>
        </w:rPr>
        <w:br/>
        <w:t xml:space="preserve"> 8. Date de contact reprezentant: ________________________________</w:t>
      </w:r>
    </w:p>
    <w:p w14:paraId="69154AE7" w14:textId="6A1CCB2E" w:rsidR="00484C1B" w:rsidRPr="006211F6" w:rsidRDefault="003838D0" w:rsidP="00F96C1A">
      <w:pPr>
        <w:spacing w:line="36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II. Date privind persoana/persoanele reclamate</w:t>
      </w:r>
    </w:p>
    <w:p w14:paraId="70E76059" w14:textId="68EAC5A6" w:rsidR="00484C1B" w:rsidRPr="006211F6" w:rsidRDefault="003838D0" w:rsidP="008C690F">
      <w:pPr>
        <w:numPr>
          <w:ilvl w:val="0"/>
          <w:numId w:val="20"/>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Nume, prenume: _________________________________________</w:t>
      </w:r>
      <w:r w:rsidRPr="006211F6">
        <w:rPr>
          <w:rFonts w:ascii="Georgia" w:eastAsia="Georgia" w:hAnsi="Georgia" w:cs="Georgia"/>
          <w:sz w:val="24"/>
          <w:szCs w:val="24"/>
          <w:highlight w:val="white"/>
          <w:lang w:val="ro-RO"/>
        </w:rPr>
        <w:br/>
      </w:r>
    </w:p>
    <w:p w14:paraId="77682DC4" w14:textId="431F79F9" w:rsidR="00484C1B" w:rsidRPr="006211F6" w:rsidRDefault="003838D0" w:rsidP="008C690F">
      <w:pPr>
        <w:numPr>
          <w:ilvl w:val="0"/>
          <w:numId w:val="20"/>
        </w:numPr>
        <w:spacing w:line="240" w:lineRule="auto"/>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Funcția / calitatea: ________________________________________</w:t>
      </w:r>
      <w:r w:rsidRPr="006211F6">
        <w:rPr>
          <w:rFonts w:ascii="Georgia" w:eastAsia="Times New Roman" w:hAnsi="Georgia" w:cs="Times New Roman"/>
          <w:sz w:val="24"/>
          <w:szCs w:val="24"/>
          <w:highlight w:val="white"/>
          <w:lang w:val="ro-RO"/>
        </w:rPr>
        <w:br/>
      </w:r>
    </w:p>
    <w:p w14:paraId="72B0A6B8" w14:textId="0D08A453" w:rsidR="00484C1B" w:rsidRPr="006211F6" w:rsidRDefault="003838D0" w:rsidP="008C690F">
      <w:pPr>
        <w:numPr>
          <w:ilvl w:val="0"/>
          <w:numId w:val="20"/>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Structura / subdiviziunea: ___________________________________</w:t>
      </w:r>
      <w:r w:rsidRPr="006211F6">
        <w:rPr>
          <w:rFonts w:ascii="Georgia" w:eastAsia="Georgia" w:hAnsi="Georgia" w:cs="Georgia"/>
          <w:sz w:val="24"/>
          <w:szCs w:val="24"/>
          <w:highlight w:val="white"/>
          <w:lang w:val="ro-RO"/>
        </w:rPr>
        <w:br/>
      </w:r>
    </w:p>
    <w:p w14:paraId="7DF8DE0C" w14:textId="266C97A3" w:rsidR="00484C1B" w:rsidRPr="006211F6" w:rsidRDefault="003838D0" w:rsidP="008C690F">
      <w:pPr>
        <w:numPr>
          <w:ilvl w:val="0"/>
          <w:numId w:val="20"/>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Orice alte date relevante de identificare: __________________________</w:t>
      </w:r>
      <w:r w:rsidRPr="006211F6">
        <w:rPr>
          <w:rFonts w:ascii="Georgia" w:eastAsia="Georgia" w:hAnsi="Georgia" w:cs="Georgia"/>
          <w:sz w:val="24"/>
          <w:szCs w:val="24"/>
          <w:highlight w:val="white"/>
          <w:lang w:val="ro-RO"/>
        </w:rPr>
        <w:br/>
      </w:r>
    </w:p>
    <w:p w14:paraId="4F6B6047" w14:textId="7E183951" w:rsidR="00484C1B" w:rsidRPr="006211F6" w:rsidRDefault="003838D0" w:rsidP="00257A7A">
      <w:pPr>
        <w:spacing w:line="36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III. Descrierea faptelor sesizate</w:t>
      </w:r>
    </w:p>
    <w:p w14:paraId="65596F9D" w14:textId="18F705C9" w:rsidR="00484C1B" w:rsidRPr="006211F6" w:rsidRDefault="003838D0" w:rsidP="008C690F">
      <w:pPr>
        <w:numPr>
          <w:ilvl w:val="0"/>
          <w:numId w:val="22"/>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Data/data probabilă a producerii faptelor: ________________________</w:t>
      </w:r>
      <w:r w:rsidRPr="006211F6">
        <w:rPr>
          <w:rFonts w:ascii="Georgia" w:eastAsia="Georgia" w:hAnsi="Georgia" w:cs="Georgia"/>
          <w:sz w:val="24"/>
          <w:szCs w:val="24"/>
          <w:highlight w:val="white"/>
          <w:lang w:val="ro-RO"/>
        </w:rPr>
        <w:br/>
      </w:r>
    </w:p>
    <w:p w14:paraId="331BC27C" w14:textId="0BE520A1" w:rsidR="00484C1B" w:rsidRPr="006211F6" w:rsidRDefault="003838D0" w:rsidP="008C690F">
      <w:pPr>
        <w:numPr>
          <w:ilvl w:val="0"/>
          <w:numId w:val="22"/>
        </w:numPr>
        <w:spacing w:line="240" w:lineRule="auto"/>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Locul (birou, sediu, alt spațiu, online etc.): ________________________</w:t>
      </w:r>
      <w:r w:rsidRPr="006211F6">
        <w:rPr>
          <w:rFonts w:ascii="Georgia" w:eastAsia="Times New Roman" w:hAnsi="Georgia" w:cs="Times New Roman"/>
          <w:sz w:val="24"/>
          <w:szCs w:val="24"/>
          <w:highlight w:val="white"/>
          <w:lang w:val="ro-RO"/>
        </w:rPr>
        <w:br/>
      </w:r>
    </w:p>
    <w:p w14:paraId="4B00F0D4" w14:textId="6E52CA2A" w:rsidR="00484C1B" w:rsidRPr="006211F6" w:rsidRDefault="003838D0" w:rsidP="008C690F">
      <w:pPr>
        <w:numPr>
          <w:ilvl w:val="0"/>
          <w:numId w:val="22"/>
        </w:numPr>
        <w:spacing w:line="24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Descrierea detaliată a faptelor considerate violență și/sau hărțuire în muncă </w:t>
      </w:r>
      <w:r w:rsidRPr="006211F6">
        <w:rPr>
          <w:rFonts w:ascii="Georgia" w:eastAsia="Georgia" w:hAnsi="Georgia" w:cs="Georgia"/>
          <w:i/>
          <w:iCs/>
          <w:sz w:val="20"/>
          <w:szCs w:val="20"/>
          <w:highlight w:val="white"/>
          <w:lang w:val="ro-RO"/>
        </w:rPr>
        <w:t>(se indică, pe cât posibil, contextul, cuvintele, gesturile, acțiunile, frecvența, durata, eventualele mesaje, e-mailuri etc.):</w:t>
      </w:r>
      <w:r w:rsidRPr="006211F6">
        <w:rPr>
          <w:rFonts w:ascii="Georgia" w:eastAsia="Georgia" w:hAnsi="Georgia" w:cs="Georgia"/>
          <w:sz w:val="24"/>
          <w:szCs w:val="24"/>
          <w:highlight w:val="white"/>
          <w:lang w:val="ro-RO"/>
        </w:rPr>
        <w:br/>
      </w:r>
      <w:r w:rsidR="00000000">
        <w:rPr>
          <w:rFonts w:ascii="Georgia" w:hAnsi="Georgia"/>
          <w:lang w:val="ro-RO"/>
        </w:rPr>
        <w:pict w14:anchorId="55CCE5D1">
          <v:rect id="_x0000_i1025" style="width:0;height:1.5pt" o:hralign="center" o:hrstd="t" o:hr="t" fillcolor="#a0a0a0" stroked="f"/>
        </w:pict>
      </w:r>
      <w:r w:rsidR="00000000">
        <w:rPr>
          <w:rFonts w:ascii="Georgia" w:hAnsi="Georgia"/>
          <w:lang w:val="ro-RO"/>
        </w:rPr>
        <w:pict w14:anchorId="30996768">
          <v:rect id="_x0000_i1026" style="width:0;height:1.5pt" o:hralign="center" o:hrstd="t" o:hr="t" fillcolor="#a0a0a0" stroked="f"/>
        </w:pict>
      </w:r>
      <w:r w:rsidR="00000000">
        <w:rPr>
          <w:rFonts w:ascii="Georgia" w:hAnsi="Georgia"/>
          <w:lang w:val="ro-RO"/>
        </w:rPr>
        <w:pict w14:anchorId="0820CA84">
          <v:rect id="_x0000_i1027" style="width:0;height:1.5pt" o:hralign="center" o:hrstd="t" o:hr="t" fillcolor="#a0a0a0" stroked="f"/>
        </w:pict>
      </w:r>
    </w:p>
    <w:p w14:paraId="7E23D06D" w14:textId="013CF809" w:rsidR="00484C1B" w:rsidRPr="006211F6" w:rsidRDefault="003838D0" w:rsidP="008C690F">
      <w:pPr>
        <w:numPr>
          <w:ilvl w:val="0"/>
          <w:numId w:val="17"/>
        </w:numPr>
        <w:spacing w:line="36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Au existat martori la faptele descrise?</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Da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Nu</w:t>
      </w:r>
      <w:r w:rsidRPr="006211F6">
        <w:rPr>
          <w:rFonts w:ascii="Georgia" w:eastAsia="Georgia" w:hAnsi="Georgia" w:cs="Georgia"/>
          <w:sz w:val="24"/>
          <w:szCs w:val="24"/>
          <w:highlight w:val="white"/>
          <w:lang w:val="ro-RO"/>
        </w:rPr>
        <w:br/>
        <w:t>Dacă „Da”, se indică, pe cât posibil:</w:t>
      </w:r>
      <w:r w:rsidRPr="006211F6">
        <w:rPr>
          <w:rFonts w:ascii="Georgia" w:eastAsia="Georgia" w:hAnsi="Georgia" w:cs="Georgia"/>
          <w:sz w:val="24"/>
          <w:szCs w:val="24"/>
          <w:highlight w:val="white"/>
          <w:lang w:val="ro-RO"/>
        </w:rPr>
        <w:br/>
        <w:t xml:space="preserve"> – Nume, prenume martor(i): _________________________________</w:t>
      </w:r>
      <w:r w:rsidRPr="006211F6">
        <w:rPr>
          <w:rFonts w:ascii="Georgia" w:eastAsia="Georgia" w:hAnsi="Georgia" w:cs="Georgia"/>
          <w:sz w:val="24"/>
          <w:szCs w:val="24"/>
          <w:highlight w:val="white"/>
          <w:lang w:val="ro-RO"/>
        </w:rPr>
        <w:br/>
        <w:t xml:space="preserve"> – Funcția/calitatea: _______________________________________</w:t>
      </w:r>
      <w:r w:rsidRPr="006211F6">
        <w:rPr>
          <w:rFonts w:ascii="Georgia" w:eastAsia="Georgia" w:hAnsi="Georgia" w:cs="Georgia"/>
          <w:sz w:val="24"/>
          <w:szCs w:val="24"/>
          <w:highlight w:val="white"/>
          <w:lang w:val="ro-RO"/>
        </w:rPr>
        <w:br/>
        <w:t xml:space="preserve"> – Locul de muncă / structură: ________________________________</w:t>
      </w:r>
    </w:p>
    <w:p w14:paraId="3EFFD684" w14:textId="3974405B" w:rsidR="00484C1B" w:rsidRPr="006211F6" w:rsidRDefault="003838D0" w:rsidP="00F96C1A">
      <w:pPr>
        <w:spacing w:line="360" w:lineRule="auto"/>
        <w:jc w:val="both"/>
        <w:rPr>
          <w:rFonts w:ascii="Georgia" w:eastAsia="Georgia" w:hAnsi="Georgia" w:cs="Georgia"/>
          <w:sz w:val="20"/>
          <w:szCs w:val="20"/>
          <w:highlight w:val="white"/>
          <w:lang w:val="ro-RO"/>
        </w:rPr>
      </w:pPr>
      <w:r w:rsidRPr="006211F6">
        <w:rPr>
          <w:rFonts w:ascii="Georgia" w:eastAsia="Georgia" w:hAnsi="Georgia" w:cs="Georgia"/>
          <w:b/>
          <w:bCs/>
          <w:sz w:val="24"/>
          <w:szCs w:val="24"/>
          <w:highlight w:val="white"/>
          <w:lang w:val="ro-RO"/>
        </w:rPr>
        <w:t>IV. Mijloace de probă</w:t>
      </w:r>
      <w:r w:rsidRPr="006211F6">
        <w:rPr>
          <w:rFonts w:ascii="Georgia" w:eastAsia="Georgia" w:hAnsi="Georgia" w:cs="Georgia"/>
          <w:b/>
          <w:bCs/>
          <w:sz w:val="24"/>
          <w:szCs w:val="24"/>
          <w:highlight w:val="white"/>
          <w:lang w:val="ro-RO"/>
        </w:rPr>
        <w:br/>
      </w:r>
      <w:r w:rsidRPr="006211F6">
        <w:rPr>
          <w:rFonts w:ascii="Georgia" w:eastAsia="Georgia" w:hAnsi="Georgia" w:cs="Georgia"/>
          <w:sz w:val="20"/>
          <w:szCs w:val="20"/>
          <w:highlight w:val="white"/>
          <w:lang w:val="ro-RO"/>
        </w:rPr>
        <w:t xml:space="preserve"> (</w:t>
      </w:r>
      <w:r w:rsidRPr="006211F6">
        <w:rPr>
          <w:rFonts w:ascii="Georgia" w:eastAsia="Georgia" w:hAnsi="Georgia" w:cs="Georgia"/>
          <w:i/>
          <w:iCs/>
          <w:sz w:val="20"/>
          <w:szCs w:val="20"/>
          <w:highlight w:val="white"/>
          <w:lang w:val="ro-RO"/>
        </w:rPr>
        <w:t>se bifează și se descriu, după caz</w:t>
      </w:r>
      <w:r w:rsidRPr="006211F6">
        <w:rPr>
          <w:rFonts w:ascii="Georgia" w:eastAsia="Georgia" w:hAnsi="Georgia" w:cs="Georgia"/>
          <w:sz w:val="20"/>
          <w:szCs w:val="20"/>
          <w:highlight w:val="white"/>
          <w:lang w:val="ro-RO"/>
        </w:rPr>
        <w:t>)</w:t>
      </w:r>
    </w:p>
    <w:p w14:paraId="77D55599" w14:textId="13604259"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Documente (e-mailuri, mesaje, note scrise etc.)</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Înregistrări audio/video</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Fotografii / capturi de ecran</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Declarații ale martorilor</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Alte mijloace de probă: _________________________________</w:t>
      </w:r>
    </w:p>
    <w:p w14:paraId="4E41D201" w14:textId="580559B2"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Descriere succintă a probelor anexate:</w:t>
      </w:r>
    </w:p>
    <w:p w14:paraId="4E226148" w14:textId="4DA0A604"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______________________________________________________________________________________________________________________________________________________________________________</w:t>
      </w:r>
    </w:p>
    <w:p w14:paraId="17FAD6BC" w14:textId="564CE573"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Lista anexelor:</w:t>
      </w:r>
    </w:p>
    <w:p w14:paraId="0D0C9A08" w14:textId="522D4434" w:rsidR="00484C1B" w:rsidRPr="006211F6" w:rsidRDefault="00000000" w:rsidP="008C690F">
      <w:pPr>
        <w:numPr>
          <w:ilvl w:val="0"/>
          <w:numId w:val="21"/>
        </w:numPr>
        <w:spacing w:line="240" w:lineRule="auto"/>
        <w:rPr>
          <w:rFonts w:ascii="Georgia" w:eastAsia="Georgia" w:hAnsi="Georgia" w:cs="Georgia"/>
          <w:sz w:val="24"/>
          <w:szCs w:val="24"/>
          <w:highlight w:val="white"/>
          <w:lang w:val="ro-RO"/>
        </w:rPr>
      </w:pPr>
      <w:r>
        <w:rPr>
          <w:rFonts w:ascii="Georgia" w:hAnsi="Georgia"/>
          <w:lang w:val="ro-RO"/>
        </w:rPr>
        <w:pict w14:anchorId="6D05D33C">
          <v:rect id="_x0000_i1028" style="width:0;height:1.5pt" o:hralign="center" o:hrstd="t" o:hr="t" fillcolor="#a0a0a0" stroked="f"/>
        </w:pict>
      </w:r>
    </w:p>
    <w:p w14:paraId="377DCD12" w14:textId="2EFE0CC3" w:rsidR="00484C1B" w:rsidRPr="006211F6" w:rsidRDefault="00000000" w:rsidP="008C690F">
      <w:pPr>
        <w:numPr>
          <w:ilvl w:val="0"/>
          <w:numId w:val="21"/>
        </w:numPr>
        <w:spacing w:line="240" w:lineRule="auto"/>
        <w:rPr>
          <w:rFonts w:ascii="Georgia" w:eastAsia="Georgia" w:hAnsi="Georgia" w:cs="Georgia"/>
          <w:sz w:val="24"/>
          <w:szCs w:val="24"/>
          <w:highlight w:val="white"/>
          <w:lang w:val="ro-RO"/>
        </w:rPr>
      </w:pPr>
      <w:r>
        <w:rPr>
          <w:rFonts w:ascii="Georgia" w:hAnsi="Georgia"/>
          <w:lang w:val="ro-RO"/>
        </w:rPr>
        <w:pict w14:anchorId="1385A839">
          <v:rect id="_x0000_i1029" style="width:0;height:1.5pt" o:hralign="center" o:hrstd="t" o:hr="t" fillcolor="#a0a0a0" stroked="f"/>
        </w:pict>
      </w:r>
    </w:p>
    <w:p w14:paraId="7030ECCD" w14:textId="1E46F3B7" w:rsidR="00484C1B" w:rsidRPr="006211F6" w:rsidRDefault="00000000" w:rsidP="008C690F">
      <w:pPr>
        <w:numPr>
          <w:ilvl w:val="0"/>
          <w:numId w:val="21"/>
        </w:numPr>
        <w:spacing w:line="240" w:lineRule="auto"/>
        <w:rPr>
          <w:rFonts w:ascii="Georgia" w:eastAsia="Georgia" w:hAnsi="Georgia" w:cs="Georgia"/>
          <w:sz w:val="24"/>
          <w:szCs w:val="24"/>
          <w:highlight w:val="white"/>
          <w:lang w:val="ro-RO"/>
        </w:rPr>
      </w:pPr>
      <w:r>
        <w:rPr>
          <w:rFonts w:ascii="Georgia" w:hAnsi="Georgia"/>
          <w:lang w:val="ro-RO"/>
        </w:rPr>
        <w:pict w14:anchorId="09935D44">
          <v:rect id="_x0000_i1030" style="width:0;height:1.5pt" o:hralign="center" o:hrstd="t" o:hr="t" fillcolor="#a0a0a0" stroked="f"/>
        </w:pict>
      </w:r>
    </w:p>
    <w:p w14:paraId="1FF95655" w14:textId="0D510230" w:rsidR="00484C1B" w:rsidRPr="006211F6" w:rsidRDefault="003838D0" w:rsidP="008C690F">
      <w:pPr>
        <w:spacing w:line="240" w:lineRule="auto"/>
        <w:jc w:val="both"/>
        <w:rPr>
          <w:rFonts w:ascii="Georgia" w:eastAsia="Georgia" w:hAnsi="Georgia" w:cs="Georgia"/>
          <w:sz w:val="20"/>
          <w:szCs w:val="20"/>
          <w:highlight w:val="white"/>
          <w:lang w:val="ro-RO"/>
        </w:rPr>
      </w:pPr>
      <w:r w:rsidRPr="006211F6">
        <w:rPr>
          <w:rFonts w:ascii="Georgia" w:eastAsia="Georgia" w:hAnsi="Georgia" w:cs="Georgia"/>
          <w:b/>
          <w:bCs/>
          <w:sz w:val="24"/>
          <w:szCs w:val="24"/>
          <w:highlight w:val="white"/>
          <w:lang w:val="ro-RO"/>
        </w:rPr>
        <w:t>V. Efectele faptelor asupra persoanei vizate</w:t>
      </w:r>
      <w:r w:rsidRPr="006211F6">
        <w:rPr>
          <w:rFonts w:ascii="Georgia" w:eastAsia="Georgia" w:hAnsi="Georgia" w:cs="Georgia"/>
          <w:b/>
          <w:bCs/>
          <w:sz w:val="24"/>
          <w:szCs w:val="24"/>
          <w:highlight w:val="white"/>
          <w:lang w:val="ro-RO"/>
        </w:rPr>
        <w:br/>
      </w:r>
      <w:r w:rsidRPr="006211F6">
        <w:rPr>
          <w:rFonts w:ascii="Georgia" w:eastAsia="Georgia" w:hAnsi="Georgia" w:cs="Georgia"/>
          <w:sz w:val="24"/>
          <w:szCs w:val="24"/>
          <w:highlight w:val="white"/>
          <w:lang w:val="ro-RO"/>
        </w:rPr>
        <w:t xml:space="preserve"> </w:t>
      </w:r>
      <w:r w:rsidRPr="006211F6">
        <w:rPr>
          <w:rFonts w:ascii="Georgia" w:eastAsia="Georgia" w:hAnsi="Georgia" w:cs="Georgia"/>
          <w:sz w:val="20"/>
          <w:szCs w:val="20"/>
          <w:highlight w:val="white"/>
          <w:lang w:val="ro-RO"/>
        </w:rPr>
        <w:t>(</w:t>
      </w:r>
      <w:r w:rsidRPr="006211F6">
        <w:rPr>
          <w:rFonts w:ascii="Georgia" w:eastAsia="Georgia" w:hAnsi="Georgia" w:cs="Georgia"/>
          <w:i/>
          <w:iCs/>
          <w:sz w:val="20"/>
          <w:szCs w:val="20"/>
          <w:highlight w:val="white"/>
          <w:lang w:val="ro-RO"/>
        </w:rPr>
        <w:t>se descriu eventuale efecte de ordin profesional, psihic, fizic etc.</w:t>
      </w:r>
      <w:r w:rsidRPr="006211F6">
        <w:rPr>
          <w:rFonts w:ascii="Georgia" w:eastAsia="Georgia" w:hAnsi="Georgia" w:cs="Georgia"/>
          <w:sz w:val="20"/>
          <w:szCs w:val="20"/>
          <w:highlight w:val="white"/>
          <w:lang w:val="ro-RO"/>
        </w:rPr>
        <w:t>)</w:t>
      </w:r>
    </w:p>
    <w:p w14:paraId="3B71B70C" w14:textId="2D8AC7C4" w:rsidR="00484C1B" w:rsidRPr="006211F6" w:rsidRDefault="00000000" w:rsidP="00F96C1A">
      <w:pPr>
        <w:spacing w:line="360" w:lineRule="auto"/>
        <w:jc w:val="both"/>
        <w:rPr>
          <w:rFonts w:ascii="Georgia" w:eastAsia="Georgia" w:hAnsi="Georgia" w:cs="Georgia"/>
          <w:sz w:val="24"/>
          <w:szCs w:val="24"/>
          <w:highlight w:val="white"/>
          <w:lang w:val="ro-RO"/>
        </w:rPr>
      </w:pPr>
      <w:r>
        <w:rPr>
          <w:rFonts w:ascii="Georgia" w:hAnsi="Georgia"/>
          <w:lang w:val="ro-RO"/>
        </w:rPr>
        <w:pict w14:anchorId="756DA2E9">
          <v:rect id="_x0000_i1031" style="width:0;height:1.5pt" o:hralign="center" o:hrstd="t" o:hr="t" fillcolor="#a0a0a0" stroked="f"/>
        </w:pict>
      </w:r>
      <w:r>
        <w:rPr>
          <w:rFonts w:ascii="Georgia" w:hAnsi="Georgia"/>
          <w:lang w:val="ro-RO"/>
        </w:rPr>
        <w:pict w14:anchorId="0A0FC11B">
          <v:rect id="_x0000_i1032" style="width:0;height:1.5pt" o:hralign="center" o:hrstd="t" o:hr="t" fillcolor="#a0a0a0" stroked="f"/>
        </w:pict>
      </w:r>
    </w:p>
    <w:p w14:paraId="14881BBB" w14:textId="384672C3" w:rsidR="00484C1B" w:rsidRPr="006211F6" w:rsidRDefault="003838D0" w:rsidP="00257A7A">
      <w:pPr>
        <w:spacing w:line="360" w:lineRule="auto"/>
        <w:jc w:val="both"/>
        <w:rPr>
          <w:rFonts w:ascii="Georgia" w:eastAsia="Georgia" w:hAnsi="Georgia" w:cs="Georgia"/>
          <w:sz w:val="20"/>
          <w:szCs w:val="20"/>
          <w:highlight w:val="white"/>
          <w:lang w:val="ro-RO"/>
        </w:rPr>
      </w:pPr>
      <w:r w:rsidRPr="006211F6">
        <w:rPr>
          <w:rFonts w:ascii="Georgia" w:eastAsia="Times New Roman" w:hAnsi="Georgia" w:cs="Times New Roman"/>
          <w:b/>
          <w:bCs/>
          <w:sz w:val="24"/>
          <w:szCs w:val="24"/>
          <w:highlight w:val="white"/>
          <w:lang w:val="ro-RO"/>
        </w:rPr>
        <w:lastRenderedPageBreak/>
        <w:t>VI. Cereri și propuneri ale persoanei vizate</w:t>
      </w:r>
      <w:r w:rsidRPr="006211F6">
        <w:rPr>
          <w:rFonts w:ascii="Georgia" w:eastAsia="Times New Roman" w:hAnsi="Georgia" w:cs="Times New Roman"/>
          <w:b/>
          <w:bCs/>
          <w:sz w:val="24"/>
          <w:szCs w:val="24"/>
          <w:highlight w:val="white"/>
          <w:lang w:val="ro-RO"/>
        </w:rPr>
        <w:br/>
      </w:r>
      <w:r w:rsidRPr="006211F6">
        <w:rPr>
          <w:rFonts w:ascii="Georgia" w:eastAsia="Georgia" w:hAnsi="Georgia" w:cs="Georgia"/>
          <w:sz w:val="20"/>
          <w:szCs w:val="20"/>
          <w:highlight w:val="white"/>
          <w:lang w:val="ro-RO"/>
        </w:rPr>
        <w:t xml:space="preserve"> (</w:t>
      </w:r>
      <w:r w:rsidRPr="006211F6">
        <w:rPr>
          <w:rFonts w:ascii="Georgia" w:eastAsia="Georgia" w:hAnsi="Georgia" w:cs="Georgia"/>
          <w:i/>
          <w:iCs/>
          <w:sz w:val="20"/>
          <w:szCs w:val="20"/>
          <w:highlight w:val="white"/>
          <w:lang w:val="ro-RO"/>
        </w:rPr>
        <w:t>De ex.: dispunerea unor măsuri provizorii de protecție, mutarea temporară la un alt loc de muncă, limitarea contactului, consiliere, alte măsuri</w:t>
      </w:r>
      <w:r w:rsidRPr="006211F6">
        <w:rPr>
          <w:rFonts w:ascii="Georgia" w:eastAsia="Georgia" w:hAnsi="Georgia" w:cs="Georgia"/>
          <w:sz w:val="20"/>
          <w:szCs w:val="20"/>
          <w:highlight w:val="white"/>
          <w:lang w:val="ro-RO"/>
        </w:rPr>
        <w:t>)</w:t>
      </w:r>
    </w:p>
    <w:p w14:paraId="449C9CA4" w14:textId="67179A0E" w:rsidR="00484C1B" w:rsidRPr="006211F6" w:rsidRDefault="00000000" w:rsidP="00F96C1A">
      <w:pPr>
        <w:spacing w:line="360" w:lineRule="auto"/>
        <w:jc w:val="both"/>
        <w:rPr>
          <w:rFonts w:ascii="Georgia" w:eastAsia="Georgia" w:hAnsi="Georgia" w:cs="Georgia"/>
          <w:sz w:val="24"/>
          <w:szCs w:val="24"/>
          <w:highlight w:val="white"/>
          <w:lang w:val="ro-RO"/>
        </w:rPr>
      </w:pPr>
      <w:r>
        <w:rPr>
          <w:rFonts w:ascii="Georgia" w:hAnsi="Georgia"/>
          <w:lang w:val="ro-RO"/>
        </w:rPr>
        <w:pict w14:anchorId="196FD10C">
          <v:rect id="_x0000_i1033" style="width:0;height:1.5pt" o:hralign="center" o:hrstd="t" o:hr="t" fillcolor="#a0a0a0" stroked="f"/>
        </w:pict>
      </w:r>
      <w:r>
        <w:rPr>
          <w:rFonts w:ascii="Georgia" w:hAnsi="Georgia"/>
          <w:lang w:val="ro-RO"/>
        </w:rPr>
        <w:pict w14:anchorId="71B38196">
          <v:rect id="_x0000_i1034" style="width:0;height:1.5pt" o:hralign="center" o:hrstd="t" o:hr="t" fillcolor="#a0a0a0" stroked="f"/>
        </w:pict>
      </w:r>
    </w:p>
    <w:p w14:paraId="473212E6" w14:textId="70F42E05" w:rsidR="00484C1B" w:rsidRPr="006211F6" w:rsidRDefault="003838D0" w:rsidP="00257A7A">
      <w:pPr>
        <w:spacing w:line="36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VII. Declarație pe propria răspundere</w:t>
      </w:r>
    </w:p>
    <w:p w14:paraId="670BDACB" w14:textId="3D8B99FC"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Declar pe propria răspundere că informațiile furnizate în prezenta sesizare sunt reale și corespund celor cunoscute de mine.</w:t>
      </w:r>
    </w:p>
    <w:p w14:paraId="4CD58466" w14:textId="615401B0"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Data: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w:t>
      </w:r>
    </w:p>
    <w:p w14:paraId="3645110D" w14:textId="7D329830" w:rsidR="00484C1B" w:rsidRPr="006211F6" w:rsidRDefault="003838D0" w:rsidP="00F96C1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Semnătura persoanei vizate:</w:t>
      </w:r>
    </w:p>
    <w:p w14:paraId="12ABEAF4" w14:textId="0161B6EE" w:rsidR="00484C1B" w:rsidRPr="006211F6" w:rsidRDefault="00000000" w:rsidP="00F96C1A">
      <w:pPr>
        <w:spacing w:line="360" w:lineRule="auto"/>
        <w:jc w:val="both"/>
        <w:rPr>
          <w:rFonts w:ascii="Georgia" w:eastAsia="Georgia" w:hAnsi="Georgia" w:cs="Georgia"/>
          <w:sz w:val="24"/>
          <w:szCs w:val="24"/>
          <w:highlight w:val="white"/>
          <w:lang w:val="ro-RO"/>
        </w:rPr>
      </w:pPr>
      <w:r>
        <w:rPr>
          <w:rFonts w:ascii="Georgia" w:hAnsi="Georgia"/>
          <w:lang w:val="ro-RO"/>
        </w:rPr>
        <w:pict w14:anchorId="0E7F5B98">
          <v:rect id="_x0000_i1035" style="width:0;height:1.5pt" o:hralign="center" o:hrstd="t" o:hr="t" fillcolor="#a0a0a0" stroked="f"/>
        </w:pict>
      </w:r>
    </w:p>
    <w:p w14:paraId="68615433" w14:textId="074B16A5" w:rsidR="00484C1B" w:rsidRPr="006211F6" w:rsidRDefault="003838D0" w:rsidP="00257A7A">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i/>
          <w:iCs/>
          <w:sz w:val="20"/>
          <w:szCs w:val="20"/>
          <w:highlight w:val="white"/>
          <w:lang w:val="ro-RO"/>
        </w:rPr>
        <w:t>(în cazul depunerii electronice)</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Depus prin mijloace electronice la adresa: __________________________</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Sunt de acord cu prelucrarea datelor mele cu caracter personal în vederea examinării prezentei sesizări, în condițiile legii.</w:t>
      </w:r>
    </w:p>
    <w:p w14:paraId="685FFDDC" w14:textId="77777777" w:rsidR="00BF6BC6" w:rsidRPr="006211F6" w:rsidRDefault="00BF6BC6">
      <w:pPr>
        <w:spacing w:line="360" w:lineRule="auto"/>
        <w:jc w:val="both"/>
        <w:rPr>
          <w:rFonts w:ascii="Georgia" w:eastAsia="Georgia" w:hAnsi="Georgia" w:cs="Georgia"/>
          <w:i/>
          <w:iCs/>
          <w:sz w:val="24"/>
          <w:szCs w:val="24"/>
          <w:lang w:val="ro-RO"/>
        </w:rPr>
      </w:pPr>
    </w:p>
    <w:p w14:paraId="78E82641" w14:textId="4C63A25D" w:rsidR="00484C1B" w:rsidRPr="006211F6" w:rsidRDefault="008F368F" w:rsidP="0092599E">
      <w:pPr>
        <w:spacing w:line="360" w:lineRule="auto"/>
        <w:jc w:val="both"/>
        <w:rPr>
          <w:rFonts w:ascii="Georgia" w:eastAsia="Georgia" w:hAnsi="Georgia" w:cs="Georgia"/>
          <w:i/>
          <w:iCs/>
          <w:sz w:val="24"/>
          <w:szCs w:val="24"/>
          <w:lang w:val="ro-RO"/>
        </w:rPr>
      </w:pPr>
      <w:r w:rsidRPr="006211F6">
        <w:rPr>
          <w:rFonts w:ascii="Georgia" w:eastAsia="Georgia" w:hAnsi="Georgia" w:cs="Georgia"/>
          <w:b/>
          <w:bCs/>
          <w:sz w:val="24"/>
          <w:szCs w:val="24"/>
          <w:lang w:val="ro-RO"/>
        </w:rPr>
        <w:t>N</w:t>
      </w:r>
      <w:r w:rsidR="008C690F" w:rsidRPr="006211F6">
        <w:rPr>
          <w:rFonts w:ascii="Georgia" w:eastAsia="Georgia" w:hAnsi="Georgia" w:cs="Georgia"/>
          <w:b/>
          <w:bCs/>
          <w:sz w:val="24"/>
          <w:szCs w:val="24"/>
          <w:lang w:val="ro-RO"/>
        </w:rPr>
        <w:t>B</w:t>
      </w:r>
      <w:r w:rsidRPr="006211F6">
        <w:rPr>
          <w:rFonts w:ascii="Georgia" w:eastAsia="Georgia" w:hAnsi="Georgia" w:cs="Georgia"/>
          <w:b/>
          <w:bCs/>
          <w:sz w:val="24"/>
          <w:szCs w:val="24"/>
          <w:lang w:val="ro-RO"/>
        </w:rPr>
        <w:t>:</w:t>
      </w:r>
      <w:r w:rsidRPr="006211F6">
        <w:rPr>
          <w:rFonts w:ascii="Georgia" w:eastAsia="Georgia" w:hAnsi="Georgia" w:cs="Georgia"/>
          <w:i/>
          <w:iCs/>
          <w:sz w:val="24"/>
          <w:szCs w:val="24"/>
          <w:lang w:val="ro-RO"/>
        </w:rPr>
        <w:t xml:space="preserve"> </w:t>
      </w:r>
      <w:r w:rsidR="00BF6BC6" w:rsidRPr="006211F6">
        <w:rPr>
          <w:rFonts w:ascii="Georgia" w:eastAsia="Georgia" w:hAnsi="Georgia" w:cs="Georgia"/>
          <w:i/>
          <w:iCs/>
          <w:sz w:val="24"/>
          <w:szCs w:val="24"/>
          <w:lang w:val="ro-RO"/>
        </w:rPr>
        <w:t>Spațiile prevăzute au caracter orientativ și pot fi completate cu spații suplimentare, după necesitate.</w:t>
      </w:r>
      <w:r w:rsidR="0092599E" w:rsidRPr="006211F6">
        <w:rPr>
          <w:rFonts w:ascii="Georgia" w:eastAsia="Georgia" w:hAnsi="Georgia" w:cs="Georgia"/>
          <w:i/>
          <w:iCs/>
          <w:sz w:val="24"/>
          <w:szCs w:val="24"/>
          <w:lang w:val="ro-RO"/>
        </w:rPr>
        <w:t xml:space="preserve"> </w:t>
      </w:r>
    </w:p>
    <w:p w14:paraId="7D1083DF" w14:textId="77777777" w:rsidR="00484C1B" w:rsidRPr="006211F6" w:rsidRDefault="00484C1B" w:rsidP="003838D0">
      <w:pPr>
        <w:jc w:val="both"/>
        <w:rPr>
          <w:rFonts w:ascii="Georgia" w:eastAsia="Georgia" w:hAnsi="Georgia" w:cs="Georgia"/>
          <w:sz w:val="24"/>
          <w:szCs w:val="24"/>
          <w:lang w:val="ro-RO"/>
        </w:rPr>
      </w:pPr>
    </w:p>
    <w:p w14:paraId="7D9FF061" w14:textId="77777777" w:rsidR="00484C1B" w:rsidRPr="006211F6" w:rsidRDefault="00484C1B" w:rsidP="003838D0">
      <w:pPr>
        <w:jc w:val="right"/>
        <w:rPr>
          <w:rFonts w:ascii="Georgia" w:eastAsia="Georgia" w:hAnsi="Georgia" w:cs="Georgia"/>
          <w:sz w:val="24"/>
          <w:szCs w:val="24"/>
          <w:highlight w:val="white"/>
          <w:lang w:val="ro-RO"/>
        </w:rPr>
        <w:sectPr w:rsidR="00484C1B" w:rsidRPr="006211F6">
          <w:pgSz w:w="11909" w:h="16834"/>
          <w:pgMar w:top="1440" w:right="1440" w:bottom="1440" w:left="1440" w:header="720" w:footer="720" w:gutter="0"/>
          <w:pgNumType w:start="1"/>
          <w:cols w:space="720"/>
        </w:sectPr>
      </w:pPr>
    </w:p>
    <w:p w14:paraId="7BD5A881" w14:textId="77777777" w:rsidR="00484C1B" w:rsidRPr="006211F6" w:rsidRDefault="003838D0" w:rsidP="003838D0">
      <w:pPr>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Anexa nr.2 </w:t>
      </w:r>
    </w:p>
    <w:p w14:paraId="4EAE5306"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La Regulamentul </w:t>
      </w:r>
      <w:r w:rsidRPr="006211F6">
        <w:rPr>
          <w:rFonts w:ascii="Georgia" w:eastAsia="Georgia" w:hAnsi="Georgia" w:cs="Georgia"/>
          <w:sz w:val="24"/>
          <w:szCs w:val="24"/>
          <w:lang w:val="ro-RO"/>
        </w:rPr>
        <w:t xml:space="preserve">privind aplicarea </w:t>
      </w:r>
    </w:p>
    <w:p w14:paraId="10B3F841"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Times New Roman" w:hAnsi="Georgia" w:cs="Times New Roman"/>
          <w:sz w:val="24"/>
          <w:szCs w:val="24"/>
          <w:lang w:val="ro-RO"/>
        </w:rPr>
        <w:t xml:space="preserve">prevederilor referitoare la prevenirea și combaterea </w:t>
      </w:r>
    </w:p>
    <w:p w14:paraId="63479EBE" w14:textId="77777777" w:rsidR="00484C1B" w:rsidRPr="006211F6" w:rsidRDefault="003838D0" w:rsidP="003838D0">
      <w:pPr>
        <w:spacing w:line="360" w:lineRule="auto"/>
        <w:ind w:left="283" w:firstLine="850"/>
        <w:jc w:val="right"/>
        <w:rPr>
          <w:rFonts w:ascii="Georgia" w:eastAsia="Georgia" w:hAnsi="Georgia" w:cs="Georgia"/>
          <w:sz w:val="24"/>
          <w:szCs w:val="24"/>
          <w:highlight w:val="white"/>
          <w:lang w:val="ro-RO"/>
        </w:rPr>
      </w:pPr>
      <w:r w:rsidRPr="006211F6">
        <w:rPr>
          <w:rFonts w:ascii="Georgia" w:eastAsia="Georgia" w:hAnsi="Georgia" w:cs="Georgia"/>
          <w:sz w:val="24"/>
          <w:szCs w:val="24"/>
          <w:lang w:val="ro-RO"/>
        </w:rPr>
        <w:t>violenței și hărțuirii în muncă în autoritățile publice</w:t>
      </w:r>
    </w:p>
    <w:p w14:paraId="4DA1C3A7" w14:textId="77777777" w:rsidR="00484C1B" w:rsidRPr="006211F6" w:rsidRDefault="00484C1B" w:rsidP="003838D0">
      <w:pPr>
        <w:jc w:val="both"/>
        <w:rPr>
          <w:rFonts w:ascii="Georgia" w:eastAsia="Georgia" w:hAnsi="Georgia" w:cs="Georgia"/>
          <w:sz w:val="24"/>
          <w:szCs w:val="24"/>
          <w:highlight w:val="white"/>
          <w:lang w:val="ro-RO"/>
        </w:rPr>
      </w:pPr>
    </w:p>
    <w:p w14:paraId="51DBB555" w14:textId="77777777" w:rsidR="00484C1B" w:rsidRPr="006211F6" w:rsidRDefault="003838D0" w:rsidP="003838D0">
      <w:pPr>
        <w:spacing w:line="360" w:lineRule="auto"/>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 xml:space="preserve">REGISTRU DE EVIDENȚĂ A SESIZĂRILOR  </w:t>
      </w:r>
    </w:p>
    <w:p w14:paraId="74C86BA5" w14:textId="77777777" w:rsidR="00484C1B" w:rsidRPr="006211F6" w:rsidRDefault="003838D0" w:rsidP="003838D0">
      <w:pPr>
        <w:spacing w:line="360" w:lineRule="auto"/>
        <w:jc w:val="center"/>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privind cazurile de violență și/sau hărțuire în muncă</w:t>
      </w:r>
    </w:p>
    <w:p w14:paraId="47D69D1D" w14:textId="77777777" w:rsidR="00484C1B" w:rsidRPr="006211F6" w:rsidRDefault="00484C1B" w:rsidP="003838D0">
      <w:pPr>
        <w:spacing w:line="360" w:lineRule="auto"/>
        <w:jc w:val="center"/>
        <w:rPr>
          <w:rFonts w:ascii="Georgia" w:eastAsia="Georgia" w:hAnsi="Georgia" w:cs="Georgia"/>
          <w:b/>
          <w:bCs/>
          <w:sz w:val="24"/>
          <w:szCs w:val="24"/>
          <w:highlight w:val="white"/>
          <w:lang w:val="ro-RO"/>
        </w:rPr>
      </w:pPr>
    </w:p>
    <w:tbl>
      <w:tblPr>
        <w:tblStyle w:val="20"/>
        <w:tblW w:w="1501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0"/>
        <w:gridCol w:w="1215"/>
        <w:gridCol w:w="1380"/>
        <w:gridCol w:w="755"/>
        <w:gridCol w:w="1170"/>
        <w:gridCol w:w="900"/>
        <w:gridCol w:w="815"/>
        <w:gridCol w:w="990"/>
        <w:gridCol w:w="895"/>
        <w:gridCol w:w="895"/>
        <w:gridCol w:w="900"/>
        <w:gridCol w:w="900"/>
        <w:gridCol w:w="990"/>
        <w:gridCol w:w="900"/>
        <w:gridCol w:w="670"/>
        <w:gridCol w:w="865"/>
      </w:tblGrid>
      <w:tr w:rsidR="009E0C79" w:rsidRPr="006211F6" w14:paraId="708D0238" w14:textId="77777777" w:rsidTr="00F96C1A">
        <w:tc>
          <w:tcPr>
            <w:tcW w:w="770" w:type="dxa"/>
            <w:tcMar>
              <w:top w:w="100" w:type="dxa"/>
              <w:left w:w="100" w:type="dxa"/>
              <w:bottom w:w="100" w:type="dxa"/>
              <w:right w:w="100" w:type="dxa"/>
            </w:tcMar>
          </w:tcPr>
          <w:p w14:paraId="0F564B43" w14:textId="21BC0374"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Nr. crt.</w:t>
            </w:r>
          </w:p>
        </w:tc>
        <w:tc>
          <w:tcPr>
            <w:tcW w:w="1215" w:type="dxa"/>
            <w:tcMar>
              <w:top w:w="100" w:type="dxa"/>
              <w:left w:w="100" w:type="dxa"/>
              <w:bottom w:w="100" w:type="dxa"/>
              <w:right w:w="100" w:type="dxa"/>
            </w:tcMar>
          </w:tcPr>
          <w:p w14:paraId="7C920820" w14:textId="536340DB"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Nr. și data înregistrării sesizării</w:t>
            </w:r>
          </w:p>
        </w:tc>
        <w:tc>
          <w:tcPr>
            <w:tcW w:w="1380" w:type="dxa"/>
            <w:tcMar>
              <w:top w:w="100" w:type="dxa"/>
              <w:left w:w="100" w:type="dxa"/>
              <w:bottom w:w="100" w:type="dxa"/>
              <w:right w:w="100" w:type="dxa"/>
            </w:tcMar>
          </w:tcPr>
          <w:p w14:paraId="094EBC13" w14:textId="6895BC3C"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Nume și prenume persoană vizată</w:t>
            </w:r>
          </w:p>
        </w:tc>
        <w:tc>
          <w:tcPr>
            <w:tcW w:w="755" w:type="dxa"/>
          </w:tcPr>
          <w:p w14:paraId="119CD72C" w14:textId="23F77D7C" w:rsidR="009E0C79" w:rsidRPr="006211F6" w:rsidRDefault="009E0C79" w:rsidP="003838D0">
            <w:pPr>
              <w:widowControl w:val="0"/>
              <w:pBdr>
                <w:top w:val="nil"/>
                <w:left w:val="nil"/>
                <w:bottom w:val="nil"/>
                <w:right w:val="nil"/>
                <w:between w:val="nil"/>
              </w:pBdr>
              <w:spacing w:line="240" w:lineRule="auto"/>
              <w:jc w:val="center"/>
              <w:rPr>
                <w:rFonts w:ascii="Georgia" w:eastAsia="Times New Roman" w:hAnsi="Georgia" w:cs="Times New Roman"/>
                <w:b/>
                <w:bCs/>
                <w:sz w:val="14"/>
                <w:szCs w:val="14"/>
                <w:highlight w:val="white"/>
                <w:lang w:val="ro-RO"/>
              </w:rPr>
            </w:pPr>
          </w:p>
        </w:tc>
        <w:tc>
          <w:tcPr>
            <w:tcW w:w="1170" w:type="dxa"/>
            <w:tcMar>
              <w:top w:w="100" w:type="dxa"/>
              <w:left w:w="100" w:type="dxa"/>
              <w:bottom w:w="100" w:type="dxa"/>
              <w:right w:w="100" w:type="dxa"/>
            </w:tcMar>
          </w:tcPr>
          <w:p w14:paraId="2C91CF8A" w14:textId="34405B33"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Times New Roman" w:hAnsi="Georgia" w:cs="Times New Roman"/>
                <w:b/>
                <w:bCs/>
                <w:sz w:val="14"/>
                <w:szCs w:val="14"/>
                <w:highlight w:val="white"/>
                <w:lang w:val="ro-RO"/>
              </w:rPr>
              <w:t>Calitatea persoanei vizate (demnitar, funcționar, salariat etc.)</w:t>
            </w:r>
          </w:p>
        </w:tc>
        <w:tc>
          <w:tcPr>
            <w:tcW w:w="900" w:type="dxa"/>
            <w:tcMar>
              <w:top w:w="100" w:type="dxa"/>
              <w:left w:w="100" w:type="dxa"/>
              <w:bottom w:w="100" w:type="dxa"/>
              <w:right w:w="100" w:type="dxa"/>
            </w:tcMar>
          </w:tcPr>
          <w:p w14:paraId="70D3A22B" w14:textId="74F348E4"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Nume și prenume persoană reclamată</w:t>
            </w:r>
          </w:p>
        </w:tc>
        <w:tc>
          <w:tcPr>
            <w:tcW w:w="815" w:type="dxa"/>
          </w:tcPr>
          <w:p w14:paraId="59642EA8" w14:textId="0E6C89E8"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p>
        </w:tc>
        <w:tc>
          <w:tcPr>
            <w:tcW w:w="990" w:type="dxa"/>
            <w:tcMar>
              <w:top w:w="100" w:type="dxa"/>
              <w:left w:w="100" w:type="dxa"/>
              <w:bottom w:w="100" w:type="dxa"/>
              <w:right w:w="100" w:type="dxa"/>
            </w:tcMar>
          </w:tcPr>
          <w:p w14:paraId="02013EF1" w14:textId="2D075C4C"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Structura / subdiviziunea implicată</w:t>
            </w:r>
          </w:p>
        </w:tc>
        <w:tc>
          <w:tcPr>
            <w:tcW w:w="895" w:type="dxa"/>
            <w:tcMar>
              <w:top w:w="100" w:type="dxa"/>
              <w:left w:w="100" w:type="dxa"/>
              <w:bottom w:w="100" w:type="dxa"/>
              <w:right w:w="100" w:type="dxa"/>
            </w:tcMar>
          </w:tcPr>
          <w:p w14:paraId="04D845A6" w14:textId="341537B8"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Descriere succintă a faptelor</w:t>
            </w:r>
          </w:p>
        </w:tc>
        <w:tc>
          <w:tcPr>
            <w:tcW w:w="895" w:type="dxa"/>
            <w:tcMar>
              <w:top w:w="100" w:type="dxa"/>
              <w:left w:w="100" w:type="dxa"/>
              <w:bottom w:w="100" w:type="dxa"/>
              <w:right w:w="100" w:type="dxa"/>
            </w:tcMar>
          </w:tcPr>
          <w:p w14:paraId="77F49738" w14:textId="756EBB52"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Categoria faptei (ex.: hărțuire morală, hărțuire sexuală, violență fizică/ verbală etc.)</w:t>
            </w:r>
          </w:p>
        </w:tc>
        <w:tc>
          <w:tcPr>
            <w:tcW w:w="900" w:type="dxa"/>
            <w:tcMar>
              <w:top w:w="100" w:type="dxa"/>
              <w:left w:w="100" w:type="dxa"/>
              <w:bottom w:w="100" w:type="dxa"/>
              <w:right w:w="100" w:type="dxa"/>
            </w:tcMar>
          </w:tcPr>
          <w:p w14:paraId="7D5A2CBA" w14:textId="04636D8F"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Persoana / comisia desemnată pentru investigare</w:t>
            </w:r>
          </w:p>
        </w:tc>
        <w:tc>
          <w:tcPr>
            <w:tcW w:w="900" w:type="dxa"/>
            <w:tcMar>
              <w:top w:w="100" w:type="dxa"/>
              <w:left w:w="100" w:type="dxa"/>
              <w:bottom w:w="100" w:type="dxa"/>
              <w:right w:w="100" w:type="dxa"/>
            </w:tcMar>
          </w:tcPr>
          <w:p w14:paraId="0772D422" w14:textId="550A3A17"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sz w:val="14"/>
                <w:szCs w:val="14"/>
                <w:highlight w:val="white"/>
                <w:lang w:val="ro-RO"/>
              </w:rPr>
            </w:pPr>
            <w:r w:rsidRPr="006211F6">
              <w:rPr>
                <w:rFonts w:ascii="Georgia" w:eastAsia="Georgia" w:hAnsi="Georgia" w:cs="Georgia"/>
                <w:b/>
                <w:bCs/>
                <w:sz w:val="14"/>
                <w:szCs w:val="14"/>
                <w:highlight w:val="white"/>
                <w:lang w:val="ro-RO"/>
              </w:rPr>
              <w:t>Măsuri provizorii dispuse (Da/Nu, tip</w:t>
            </w:r>
            <w:r w:rsidRPr="006211F6">
              <w:rPr>
                <w:rFonts w:ascii="Georgia" w:eastAsia="Georgia" w:hAnsi="Georgia" w:cs="Georgia"/>
                <w:sz w:val="14"/>
                <w:szCs w:val="14"/>
                <w:highlight w:val="white"/>
                <w:lang w:val="ro-RO"/>
              </w:rPr>
              <w:t>)</w:t>
            </w:r>
          </w:p>
        </w:tc>
        <w:tc>
          <w:tcPr>
            <w:tcW w:w="990" w:type="dxa"/>
            <w:tcMar>
              <w:top w:w="100" w:type="dxa"/>
              <w:left w:w="100" w:type="dxa"/>
              <w:bottom w:w="100" w:type="dxa"/>
              <w:right w:w="100" w:type="dxa"/>
            </w:tcMar>
          </w:tcPr>
          <w:p w14:paraId="5B40D9DE" w14:textId="40A28144"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Data întocmirii raportului de constatare</w:t>
            </w:r>
          </w:p>
        </w:tc>
        <w:tc>
          <w:tcPr>
            <w:tcW w:w="900" w:type="dxa"/>
            <w:tcMar>
              <w:top w:w="100" w:type="dxa"/>
              <w:left w:w="100" w:type="dxa"/>
              <w:bottom w:w="100" w:type="dxa"/>
              <w:right w:w="100" w:type="dxa"/>
            </w:tcMar>
          </w:tcPr>
          <w:p w14:paraId="61F2F85B" w14:textId="261CF9A9"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Soluția / măsurile dispuse de conducător (pe scurt)</w:t>
            </w:r>
          </w:p>
        </w:tc>
        <w:tc>
          <w:tcPr>
            <w:tcW w:w="670" w:type="dxa"/>
            <w:tcMar>
              <w:top w:w="100" w:type="dxa"/>
              <w:left w:w="100" w:type="dxa"/>
              <w:bottom w:w="100" w:type="dxa"/>
              <w:right w:w="100" w:type="dxa"/>
            </w:tcMar>
          </w:tcPr>
          <w:p w14:paraId="412EABAD" w14:textId="7514480C"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Data comunicării soluției părților</w:t>
            </w:r>
          </w:p>
        </w:tc>
        <w:tc>
          <w:tcPr>
            <w:tcW w:w="865" w:type="dxa"/>
            <w:tcMar>
              <w:top w:w="100" w:type="dxa"/>
              <w:left w:w="100" w:type="dxa"/>
              <w:bottom w:w="100" w:type="dxa"/>
              <w:right w:w="100" w:type="dxa"/>
            </w:tcMar>
          </w:tcPr>
          <w:p w14:paraId="367CE5EA" w14:textId="176ABE54"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14"/>
                <w:szCs w:val="14"/>
                <w:highlight w:val="white"/>
                <w:lang w:val="ro-RO"/>
              </w:rPr>
            </w:pPr>
            <w:r w:rsidRPr="006211F6">
              <w:rPr>
                <w:rFonts w:ascii="Georgia" w:eastAsia="Georgia" w:hAnsi="Georgia" w:cs="Georgia"/>
                <w:b/>
                <w:bCs/>
                <w:sz w:val="14"/>
                <w:szCs w:val="14"/>
                <w:highlight w:val="white"/>
                <w:lang w:val="ro-RO"/>
              </w:rPr>
              <w:t>Starea dosarului (în curs / finalizat / arhivat)</w:t>
            </w:r>
          </w:p>
        </w:tc>
      </w:tr>
      <w:tr w:rsidR="009E0C79" w:rsidRPr="006211F6" w14:paraId="5A67ED33" w14:textId="77777777" w:rsidTr="00F96C1A">
        <w:tc>
          <w:tcPr>
            <w:tcW w:w="770" w:type="dxa"/>
            <w:tcMar>
              <w:top w:w="100" w:type="dxa"/>
              <w:left w:w="100" w:type="dxa"/>
              <w:bottom w:w="100" w:type="dxa"/>
              <w:right w:w="100" w:type="dxa"/>
            </w:tcMar>
          </w:tcPr>
          <w:p w14:paraId="6C9B11BB" w14:textId="77777777"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20"/>
                <w:szCs w:val="20"/>
                <w:highlight w:val="white"/>
                <w:lang w:val="ro-RO"/>
              </w:rPr>
            </w:pPr>
          </w:p>
        </w:tc>
        <w:tc>
          <w:tcPr>
            <w:tcW w:w="1215" w:type="dxa"/>
            <w:tcMar>
              <w:top w:w="100" w:type="dxa"/>
              <w:left w:w="100" w:type="dxa"/>
              <w:bottom w:w="100" w:type="dxa"/>
              <w:right w:w="100" w:type="dxa"/>
            </w:tcMar>
          </w:tcPr>
          <w:p w14:paraId="140428A6" w14:textId="77777777"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20"/>
                <w:szCs w:val="20"/>
                <w:highlight w:val="white"/>
                <w:lang w:val="ro-RO"/>
              </w:rPr>
            </w:pPr>
          </w:p>
        </w:tc>
        <w:tc>
          <w:tcPr>
            <w:tcW w:w="1380" w:type="dxa"/>
            <w:tcMar>
              <w:top w:w="100" w:type="dxa"/>
              <w:left w:w="100" w:type="dxa"/>
              <w:bottom w:w="100" w:type="dxa"/>
              <w:right w:w="100" w:type="dxa"/>
            </w:tcMar>
          </w:tcPr>
          <w:p w14:paraId="7E982990" w14:textId="77777777"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20"/>
                <w:szCs w:val="20"/>
                <w:highlight w:val="white"/>
                <w:lang w:val="ro-RO"/>
              </w:rPr>
            </w:pPr>
          </w:p>
        </w:tc>
        <w:tc>
          <w:tcPr>
            <w:tcW w:w="755" w:type="dxa"/>
          </w:tcPr>
          <w:p w14:paraId="555397D9"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b/>
                <w:bCs/>
                <w:sz w:val="20"/>
                <w:szCs w:val="20"/>
                <w:highlight w:val="white"/>
                <w:lang w:val="ro-RO"/>
              </w:rPr>
            </w:pPr>
          </w:p>
        </w:tc>
        <w:tc>
          <w:tcPr>
            <w:tcW w:w="1170" w:type="dxa"/>
            <w:tcMar>
              <w:top w:w="100" w:type="dxa"/>
              <w:left w:w="100" w:type="dxa"/>
              <w:bottom w:w="100" w:type="dxa"/>
              <w:right w:w="100" w:type="dxa"/>
            </w:tcMar>
          </w:tcPr>
          <w:p w14:paraId="2E7F8189" w14:textId="48F76111"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b/>
                <w:bCs/>
                <w:sz w:val="20"/>
                <w:szCs w:val="20"/>
                <w:highlight w:val="white"/>
                <w:lang w:val="ro-RO"/>
              </w:rPr>
            </w:pPr>
          </w:p>
        </w:tc>
        <w:tc>
          <w:tcPr>
            <w:tcW w:w="900" w:type="dxa"/>
            <w:tcMar>
              <w:top w:w="100" w:type="dxa"/>
              <w:left w:w="100" w:type="dxa"/>
              <w:bottom w:w="100" w:type="dxa"/>
              <w:right w:w="100" w:type="dxa"/>
            </w:tcMar>
          </w:tcPr>
          <w:p w14:paraId="6C9920EF" w14:textId="77777777" w:rsidR="009E0C79" w:rsidRPr="006211F6" w:rsidRDefault="009E0C79" w:rsidP="003838D0">
            <w:pPr>
              <w:widowControl w:val="0"/>
              <w:pBdr>
                <w:top w:val="nil"/>
                <w:left w:val="nil"/>
                <w:bottom w:val="nil"/>
                <w:right w:val="nil"/>
                <w:between w:val="nil"/>
              </w:pBdr>
              <w:spacing w:line="240" w:lineRule="auto"/>
              <w:jc w:val="center"/>
              <w:rPr>
                <w:rFonts w:ascii="Georgia" w:eastAsia="Georgia" w:hAnsi="Georgia" w:cs="Georgia"/>
                <w:b/>
                <w:bCs/>
                <w:sz w:val="20"/>
                <w:szCs w:val="20"/>
                <w:highlight w:val="white"/>
                <w:lang w:val="ro-RO"/>
              </w:rPr>
            </w:pPr>
          </w:p>
        </w:tc>
        <w:tc>
          <w:tcPr>
            <w:tcW w:w="815" w:type="dxa"/>
          </w:tcPr>
          <w:p w14:paraId="146F6077"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b/>
                <w:bCs/>
                <w:sz w:val="20"/>
                <w:szCs w:val="20"/>
                <w:highlight w:val="white"/>
                <w:lang w:val="ro-RO"/>
              </w:rPr>
            </w:pPr>
          </w:p>
        </w:tc>
        <w:tc>
          <w:tcPr>
            <w:tcW w:w="990" w:type="dxa"/>
            <w:tcMar>
              <w:top w:w="100" w:type="dxa"/>
              <w:left w:w="100" w:type="dxa"/>
              <w:bottom w:w="100" w:type="dxa"/>
              <w:right w:w="100" w:type="dxa"/>
            </w:tcMar>
          </w:tcPr>
          <w:p w14:paraId="49916B8E" w14:textId="735EBC6C"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b/>
                <w:bCs/>
                <w:sz w:val="20"/>
                <w:szCs w:val="20"/>
                <w:highlight w:val="white"/>
                <w:lang w:val="ro-RO"/>
              </w:rPr>
            </w:pPr>
          </w:p>
        </w:tc>
        <w:tc>
          <w:tcPr>
            <w:tcW w:w="895" w:type="dxa"/>
            <w:tcMar>
              <w:top w:w="100" w:type="dxa"/>
              <w:left w:w="100" w:type="dxa"/>
              <w:bottom w:w="100" w:type="dxa"/>
              <w:right w:w="100" w:type="dxa"/>
            </w:tcMar>
          </w:tcPr>
          <w:p w14:paraId="6AD814CE"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b/>
                <w:bCs/>
                <w:sz w:val="20"/>
                <w:szCs w:val="20"/>
                <w:highlight w:val="white"/>
                <w:lang w:val="ro-RO"/>
              </w:rPr>
            </w:pPr>
          </w:p>
        </w:tc>
        <w:tc>
          <w:tcPr>
            <w:tcW w:w="895" w:type="dxa"/>
            <w:tcMar>
              <w:top w:w="100" w:type="dxa"/>
              <w:left w:w="100" w:type="dxa"/>
              <w:bottom w:w="100" w:type="dxa"/>
              <w:right w:w="100" w:type="dxa"/>
            </w:tcMar>
          </w:tcPr>
          <w:p w14:paraId="7EA30417"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900" w:type="dxa"/>
            <w:tcMar>
              <w:top w:w="100" w:type="dxa"/>
              <w:left w:w="100" w:type="dxa"/>
              <w:bottom w:w="100" w:type="dxa"/>
              <w:right w:w="100" w:type="dxa"/>
            </w:tcMar>
          </w:tcPr>
          <w:p w14:paraId="4EE0DDDE"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900" w:type="dxa"/>
            <w:tcMar>
              <w:top w:w="100" w:type="dxa"/>
              <w:left w:w="100" w:type="dxa"/>
              <w:bottom w:w="100" w:type="dxa"/>
              <w:right w:w="100" w:type="dxa"/>
            </w:tcMar>
          </w:tcPr>
          <w:p w14:paraId="23AC5CB3"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990" w:type="dxa"/>
            <w:tcMar>
              <w:top w:w="100" w:type="dxa"/>
              <w:left w:w="100" w:type="dxa"/>
              <w:bottom w:w="100" w:type="dxa"/>
              <w:right w:w="100" w:type="dxa"/>
            </w:tcMar>
          </w:tcPr>
          <w:p w14:paraId="266D0AB5"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900" w:type="dxa"/>
            <w:tcMar>
              <w:top w:w="100" w:type="dxa"/>
              <w:left w:w="100" w:type="dxa"/>
              <w:bottom w:w="100" w:type="dxa"/>
              <w:right w:w="100" w:type="dxa"/>
            </w:tcMar>
          </w:tcPr>
          <w:p w14:paraId="404086C3"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670" w:type="dxa"/>
            <w:tcMar>
              <w:top w:w="100" w:type="dxa"/>
              <w:left w:w="100" w:type="dxa"/>
              <w:bottom w:w="100" w:type="dxa"/>
              <w:right w:w="100" w:type="dxa"/>
            </w:tcMar>
          </w:tcPr>
          <w:p w14:paraId="067ECBD9"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c>
          <w:tcPr>
            <w:tcW w:w="865" w:type="dxa"/>
            <w:tcMar>
              <w:top w:w="100" w:type="dxa"/>
              <w:left w:w="100" w:type="dxa"/>
              <w:bottom w:w="100" w:type="dxa"/>
              <w:right w:w="100" w:type="dxa"/>
            </w:tcMar>
          </w:tcPr>
          <w:p w14:paraId="495EF19D" w14:textId="77777777" w:rsidR="009E0C79" w:rsidRPr="006211F6" w:rsidRDefault="009E0C79" w:rsidP="003838D0">
            <w:pPr>
              <w:widowControl w:val="0"/>
              <w:pBdr>
                <w:top w:val="nil"/>
                <w:left w:val="nil"/>
                <w:bottom w:val="nil"/>
                <w:right w:val="nil"/>
                <w:between w:val="nil"/>
              </w:pBdr>
              <w:spacing w:line="240" w:lineRule="auto"/>
              <w:rPr>
                <w:rFonts w:ascii="Georgia" w:eastAsia="Georgia" w:hAnsi="Georgia" w:cs="Georgia"/>
                <w:sz w:val="24"/>
                <w:szCs w:val="24"/>
                <w:highlight w:val="white"/>
                <w:lang w:val="ro-RO"/>
              </w:rPr>
            </w:pPr>
          </w:p>
        </w:tc>
      </w:tr>
    </w:tbl>
    <w:p w14:paraId="60039D36" w14:textId="77777777" w:rsidR="00484C1B" w:rsidRPr="006211F6" w:rsidRDefault="00484C1B" w:rsidP="003838D0">
      <w:pPr>
        <w:jc w:val="both"/>
        <w:rPr>
          <w:rFonts w:ascii="Georgia" w:eastAsia="Georgia" w:hAnsi="Georgia" w:cs="Georgia"/>
          <w:sz w:val="24"/>
          <w:szCs w:val="24"/>
          <w:highlight w:val="white"/>
          <w:lang w:val="ro-RO"/>
        </w:rPr>
      </w:pPr>
    </w:p>
    <w:p w14:paraId="05B2F8BD" w14:textId="77777777" w:rsidR="00484C1B" w:rsidRPr="006211F6" w:rsidRDefault="00484C1B" w:rsidP="003838D0">
      <w:pPr>
        <w:jc w:val="both"/>
        <w:rPr>
          <w:rFonts w:ascii="Georgia" w:eastAsia="Georgia" w:hAnsi="Georgia" w:cs="Georgia"/>
          <w:sz w:val="24"/>
          <w:szCs w:val="24"/>
          <w:highlight w:val="white"/>
          <w:lang w:val="ro-RO"/>
        </w:rPr>
      </w:pPr>
    </w:p>
    <w:p w14:paraId="3DFD0F27" w14:textId="049BE657" w:rsidR="00484C1B" w:rsidRPr="006211F6" w:rsidRDefault="003838D0" w:rsidP="003838D0">
      <w:pPr>
        <w:jc w:val="both"/>
        <w:rPr>
          <w:rFonts w:ascii="Georgia" w:eastAsia="Georgia" w:hAnsi="Georgia" w:cs="Georgia"/>
          <w:i/>
          <w:iCs/>
          <w:sz w:val="20"/>
          <w:szCs w:val="20"/>
          <w:highlight w:val="white"/>
          <w:lang w:val="ro-RO"/>
        </w:rPr>
      </w:pPr>
      <w:r w:rsidRPr="006211F6">
        <w:rPr>
          <w:rFonts w:ascii="Georgia" w:eastAsia="Georgia" w:hAnsi="Georgia" w:cs="Georgia"/>
          <w:sz w:val="24"/>
          <w:szCs w:val="24"/>
          <w:highlight w:val="white"/>
          <w:lang w:val="ro-RO"/>
        </w:rPr>
        <w:t>*</w:t>
      </w:r>
      <w:r w:rsidRPr="006211F6">
        <w:rPr>
          <w:rFonts w:ascii="Georgia" w:eastAsia="Times New Roman" w:hAnsi="Georgia" w:cs="Times New Roman"/>
          <w:i/>
          <w:iCs/>
          <w:sz w:val="20"/>
          <w:szCs w:val="20"/>
          <w:highlight w:val="white"/>
          <w:lang w:val="ro-RO"/>
        </w:rPr>
        <w:t xml:space="preserve">(se poate ține în format tabelar </w:t>
      </w:r>
      <w:r w:rsidR="00CD583B" w:rsidRPr="006211F6">
        <w:rPr>
          <w:rFonts w:ascii="Georgia" w:eastAsia="Times New Roman" w:hAnsi="Georgia" w:cs="Times New Roman"/>
          <w:i/>
          <w:iCs/>
          <w:sz w:val="20"/>
          <w:szCs w:val="20"/>
          <w:highlight w:val="white"/>
          <w:lang w:val="ro-RO"/>
        </w:rPr>
        <w:t>Excel</w:t>
      </w:r>
      <w:r w:rsidRPr="006211F6">
        <w:rPr>
          <w:rFonts w:ascii="Georgia" w:eastAsia="Times New Roman" w:hAnsi="Georgia" w:cs="Times New Roman"/>
          <w:i/>
          <w:iCs/>
          <w:sz w:val="20"/>
          <w:szCs w:val="20"/>
          <w:highlight w:val="white"/>
          <w:lang w:val="ro-RO"/>
        </w:rPr>
        <w:t xml:space="preserve"> sau registru fizic)</w:t>
      </w:r>
    </w:p>
    <w:p w14:paraId="303B1041" w14:textId="77777777" w:rsidR="00484C1B" w:rsidRPr="006211F6" w:rsidRDefault="00484C1B" w:rsidP="003838D0">
      <w:pPr>
        <w:jc w:val="both"/>
        <w:rPr>
          <w:rFonts w:ascii="Georgia" w:eastAsia="Georgia" w:hAnsi="Georgia" w:cs="Georgia"/>
          <w:i/>
          <w:iCs/>
          <w:sz w:val="20"/>
          <w:szCs w:val="20"/>
          <w:highlight w:val="white"/>
          <w:lang w:val="ro-RO"/>
        </w:rPr>
      </w:pPr>
    </w:p>
    <w:p w14:paraId="64EB5338" w14:textId="77777777" w:rsidR="00484C1B" w:rsidRPr="006211F6" w:rsidRDefault="00484C1B" w:rsidP="003838D0">
      <w:pPr>
        <w:jc w:val="both"/>
        <w:rPr>
          <w:rFonts w:ascii="Georgia" w:eastAsia="Georgia" w:hAnsi="Georgia" w:cs="Georgia"/>
          <w:i/>
          <w:iCs/>
          <w:sz w:val="20"/>
          <w:szCs w:val="20"/>
          <w:highlight w:val="white"/>
          <w:lang w:val="ro-RO"/>
        </w:rPr>
      </w:pPr>
    </w:p>
    <w:p w14:paraId="32E481BB" w14:textId="77777777" w:rsidR="00484C1B" w:rsidRPr="006211F6" w:rsidRDefault="00484C1B" w:rsidP="003838D0">
      <w:pPr>
        <w:jc w:val="both"/>
        <w:rPr>
          <w:rFonts w:ascii="Georgia" w:eastAsia="Georgia" w:hAnsi="Georgia" w:cs="Georgia"/>
          <w:i/>
          <w:iCs/>
          <w:sz w:val="20"/>
          <w:szCs w:val="20"/>
          <w:highlight w:val="white"/>
          <w:lang w:val="ro-RO"/>
        </w:rPr>
      </w:pPr>
    </w:p>
    <w:p w14:paraId="0351BC7A" w14:textId="77777777" w:rsidR="00484C1B" w:rsidRPr="006211F6" w:rsidRDefault="00484C1B" w:rsidP="003838D0">
      <w:pPr>
        <w:jc w:val="both"/>
        <w:rPr>
          <w:rFonts w:ascii="Georgia" w:eastAsia="Georgia" w:hAnsi="Georgia" w:cs="Georgia"/>
          <w:i/>
          <w:iCs/>
          <w:sz w:val="20"/>
          <w:szCs w:val="20"/>
          <w:highlight w:val="white"/>
          <w:lang w:val="ro-RO"/>
        </w:rPr>
      </w:pPr>
    </w:p>
    <w:p w14:paraId="71B84A1E" w14:textId="77777777" w:rsidR="00484C1B" w:rsidRPr="006211F6" w:rsidRDefault="00484C1B" w:rsidP="003838D0">
      <w:pPr>
        <w:jc w:val="both"/>
        <w:rPr>
          <w:rFonts w:ascii="Georgia" w:eastAsia="Georgia" w:hAnsi="Georgia" w:cs="Georgia"/>
          <w:i/>
          <w:iCs/>
          <w:sz w:val="20"/>
          <w:szCs w:val="20"/>
          <w:highlight w:val="white"/>
          <w:lang w:val="ro-RO"/>
        </w:rPr>
      </w:pPr>
    </w:p>
    <w:p w14:paraId="46004AC6" w14:textId="77777777" w:rsidR="00484C1B" w:rsidRPr="006211F6" w:rsidRDefault="00484C1B" w:rsidP="003838D0">
      <w:pPr>
        <w:jc w:val="both"/>
        <w:rPr>
          <w:rFonts w:ascii="Georgia" w:eastAsia="Georgia" w:hAnsi="Georgia" w:cs="Georgia"/>
          <w:i/>
          <w:iCs/>
          <w:sz w:val="20"/>
          <w:szCs w:val="20"/>
          <w:highlight w:val="white"/>
          <w:lang w:val="ro-RO"/>
        </w:rPr>
      </w:pPr>
    </w:p>
    <w:p w14:paraId="144171AA" w14:textId="77777777" w:rsidR="00484C1B" w:rsidRPr="006211F6" w:rsidRDefault="00484C1B" w:rsidP="003838D0">
      <w:pPr>
        <w:jc w:val="both"/>
        <w:rPr>
          <w:rFonts w:ascii="Georgia" w:eastAsia="Georgia" w:hAnsi="Georgia" w:cs="Georgia"/>
          <w:i/>
          <w:iCs/>
          <w:sz w:val="20"/>
          <w:szCs w:val="20"/>
          <w:highlight w:val="white"/>
          <w:lang w:val="ro-RO"/>
        </w:rPr>
      </w:pPr>
    </w:p>
    <w:p w14:paraId="2DB2312B" w14:textId="77777777" w:rsidR="00484C1B" w:rsidRPr="006211F6" w:rsidRDefault="00484C1B" w:rsidP="003838D0">
      <w:pPr>
        <w:jc w:val="both"/>
        <w:rPr>
          <w:rFonts w:ascii="Georgia" w:eastAsia="Georgia" w:hAnsi="Georgia" w:cs="Georgia"/>
          <w:i/>
          <w:iCs/>
          <w:sz w:val="20"/>
          <w:szCs w:val="20"/>
          <w:highlight w:val="white"/>
          <w:lang w:val="ro-RO"/>
        </w:rPr>
      </w:pPr>
    </w:p>
    <w:p w14:paraId="2815111E" w14:textId="77777777" w:rsidR="00484C1B" w:rsidRPr="006211F6" w:rsidRDefault="00484C1B" w:rsidP="003838D0">
      <w:pPr>
        <w:jc w:val="both"/>
        <w:rPr>
          <w:rFonts w:ascii="Georgia" w:eastAsia="Georgia" w:hAnsi="Georgia" w:cs="Georgia"/>
          <w:i/>
          <w:iCs/>
          <w:sz w:val="20"/>
          <w:szCs w:val="20"/>
          <w:highlight w:val="white"/>
          <w:lang w:val="ro-RO"/>
        </w:rPr>
      </w:pPr>
    </w:p>
    <w:p w14:paraId="4B3E8536" w14:textId="77777777" w:rsidR="00484C1B" w:rsidRPr="006211F6" w:rsidRDefault="00484C1B" w:rsidP="003838D0">
      <w:pPr>
        <w:jc w:val="right"/>
        <w:rPr>
          <w:rFonts w:ascii="Georgia" w:eastAsia="Georgia" w:hAnsi="Georgia" w:cs="Georgia"/>
          <w:sz w:val="24"/>
          <w:szCs w:val="24"/>
          <w:highlight w:val="white"/>
          <w:lang w:val="ro-RO"/>
        </w:rPr>
        <w:sectPr w:rsidR="00484C1B" w:rsidRPr="006211F6">
          <w:pgSz w:w="16834" w:h="11909" w:orient="landscape"/>
          <w:pgMar w:top="1440" w:right="1440" w:bottom="1440" w:left="1440" w:header="720" w:footer="720" w:gutter="0"/>
          <w:cols w:space="720"/>
        </w:sectPr>
      </w:pPr>
    </w:p>
    <w:p w14:paraId="3889563D" w14:textId="77777777" w:rsidR="00484C1B" w:rsidRPr="006211F6" w:rsidRDefault="003838D0" w:rsidP="003838D0">
      <w:pPr>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Anexa nr.3</w:t>
      </w:r>
    </w:p>
    <w:p w14:paraId="07BE320A"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La Regulamentul </w:t>
      </w:r>
      <w:r w:rsidRPr="006211F6">
        <w:rPr>
          <w:rFonts w:ascii="Georgia" w:eastAsia="Georgia" w:hAnsi="Georgia" w:cs="Georgia"/>
          <w:sz w:val="24"/>
          <w:szCs w:val="24"/>
          <w:lang w:val="ro-RO"/>
        </w:rPr>
        <w:t xml:space="preserve">privind aplicarea </w:t>
      </w:r>
    </w:p>
    <w:p w14:paraId="26924EE0"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Times New Roman" w:hAnsi="Georgia" w:cs="Times New Roman"/>
          <w:sz w:val="24"/>
          <w:szCs w:val="24"/>
          <w:lang w:val="ro-RO"/>
        </w:rPr>
        <w:t xml:space="preserve">prevederilor referitoare la prevenirea și combaterea </w:t>
      </w:r>
    </w:p>
    <w:p w14:paraId="55E8A56A" w14:textId="77777777" w:rsidR="00484C1B" w:rsidRPr="006211F6" w:rsidRDefault="003838D0" w:rsidP="003838D0">
      <w:pPr>
        <w:spacing w:line="360" w:lineRule="auto"/>
        <w:ind w:left="283" w:firstLine="850"/>
        <w:jc w:val="right"/>
        <w:rPr>
          <w:rFonts w:ascii="Georgia" w:eastAsia="Georgia" w:hAnsi="Georgia" w:cs="Georgia"/>
          <w:sz w:val="24"/>
          <w:szCs w:val="24"/>
          <w:highlight w:val="white"/>
          <w:lang w:val="ro-RO"/>
        </w:rPr>
      </w:pPr>
      <w:r w:rsidRPr="006211F6">
        <w:rPr>
          <w:rFonts w:ascii="Georgia" w:eastAsia="Georgia" w:hAnsi="Georgia" w:cs="Georgia"/>
          <w:sz w:val="24"/>
          <w:szCs w:val="24"/>
          <w:lang w:val="ro-RO"/>
        </w:rPr>
        <w:t>violenței și hărțuirii în muncă în autoritățile publice</w:t>
      </w:r>
    </w:p>
    <w:p w14:paraId="591EBCA2" w14:textId="77777777" w:rsidR="00484C1B" w:rsidRPr="006211F6" w:rsidRDefault="003838D0" w:rsidP="00575200">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[Antetul autorității publice]</w:t>
      </w:r>
    </w:p>
    <w:p w14:paraId="0B3766A0" w14:textId="77777777" w:rsidR="00484C1B" w:rsidRPr="006211F6" w:rsidRDefault="003838D0" w:rsidP="00575200">
      <w:pPr>
        <w:pStyle w:val="3"/>
        <w:keepNext w:val="0"/>
        <w:keepLines w:val="0"/>
        <w:spacing w:before="0" w:after="0"/>
        <w:jc w:val="center"/>
        <w:rPr>
          <w:rFonts w:ascii="Georgia" w:eastAsia="Georgia" w:hAnsi="Georgia" w:cs="Georgia"/>
          <w:b/>
          <w:bCs/>
          <w:color w:val="000000"/>
          <w:sz w:val="24"/>
          <w:szCs w:val="24"/>
          <w:highlight w:val="white"/>
          <w:lang w:val="ro-RO"/>
        </w:rPr>
      </w:pPr>
      <w:bookmarkStart w:id="9" w:name="_7i3yy53qk64e" w:colFirst="0" w:colLast="0"/>
      <w:bookmarkEnd w:id="9"/>
      <w:r w:rsidRPr="006211F6">
        <w:rPr>
          <w:rFonts w:ascii="Georgia" w:eastAsia="Georgia" w:hAnsi="Georgia" w:cs="Georgia"/>
          <w:b/>
          <w:bCs/>
          <w:color w:val="000000"/>
          <w:sz w:val="24"/>
          <w:szCs w:val="24"/>
          <w:highlight w:val="white"/>
          <w:lang w:val="ro-RO"/>
        </w:rPr>
        <w:t>RAPORT DE CONSTATARE</w:t>
      </w:r>
    </w:p>
    <w:p w14:paraId="6768BE72" w14:textId="1FF749B7" w:rsidR="00484C1B" w:rsidRPr="006211F6" w:rsidRDefault="003838D0" w:rsidP="00575200">
      <w:pPr>
        <w:jc w:val="cente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privind sesizarea nr. ___ din data de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w:t>
      </w:r>
    </w:p>
    <w:p w14:paraId="385F0FB4" w14:textId="533048F9" w:rsidR="00484C1B" w:rsidRPr="006211F6" w:rsidRDefault="003838D0" w:rsidP="00575200">
      <w:pPr>
        <w:spacing w:line="24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Nr. raport: _________</w:t>
      </w:r>
      <w:r w:rsidRPr="006211F6">
        <w:rPr>
          <w:rFonts w:ascii="Georgia" w:eastAsia="Georgia" w:hAnsi="Georgia" w:cs="Georgia"/>
          <w:sz w:val="24"/>
          <w:szCs w:val="24"/>
          <w:highlight w:val="white"/>
          <w:lang w:val="ro-RO"/>
        </w:rPr>
        <w:br/>
        <w:t xml:space="preserve">Data: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w:t>
      </w:r>
      <w:r w:rsidRPr="006211F6">
        <w:rPr>
          <w:rFonts w:ascii="Georgia" w:eastAsia="Georgia" w:hAnsi="Georgia" w:cs="Georgia"/>
          <w:sz w:val="24"/>
          <w:szCs w:val="24"/>
          <w:highlight w:val="white"/>
          <w:lang w:val="ro-RO"/>
        </w:rPr>
        <w:br/>
        <w:t>Locul întocmirii: _______________________</w:t>
      </w:r>
    </w:p>
    <w:p w14:paraId="31EA42A2" w14:textId="1FD9DA0A" w:rsidR="00484C1B" w:rsidRPr="006211F6" w:rsidRDefault="003838D0" w:rsidP="00575200">
      <w:pPr>
        <w:spacing w:line="24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I. Elemente de identificare</w:t>
      </w:r>
    </w:p>
    <w:p w14:paraId="030B1D51" w14:textId="091A313A" w:rsidR="00484C1B" w:rsidRPr="006211F6" w:rsidRDefault="003838D0" w:rsidP="00575200">
      <w:pPr>
        <w:numPr>
          <w:ilvl w:val="0"/>
          <w:numId w:val="18"/>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 comisia de investigare:</w:t>
      </w:r>
      <w:r w:rsidRPr="006211F6">
        <w:rPr>
          <w:rFonts w:ascii="Georgia" w:eastAsia="Georgia" w:hAnsi="Georgia" w:cs="Georgia"/>
          <w:sz w:val="24"/>
          <w:szCs w:val="24"/>
          <w:highlight w:val="white"/>
          <w:lang w:val="ro-RO"/>
        </w:rPr>
        <w:br/>
      </w:r>
    </w:p>
    <w:p w14:paraId="5C706572" w14:textId="295FDAD4" w:rsidR="00484C1B" w:rsidRPr="006211F6" w:rsidRDefault="003838D0" w:rsidP="003838D0">
      <w:pPr>
        <w:numPr>
          <w:ilvl w:val="1"/>
          <w:numId w:val="18"/>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Nume, prenume persoană desemnată / membri comisie:</w:t>
      </w:r>
      <w:r w:rsidRPr="006211F6">
        <w:rPr>
          <w:rFonts w:ascii="Georgia" w:eastAsia="Georgia" w:hAnsi="Georgia" w:cs="Georgia"/>
          <w:sz w:val="24"/>
          <w:szCs w:val="24"/>
          <w:highlight w:val="white"/>
          <w:lang w:val="ro-RO"/>
        </w:rPr>
        <w:br/>
        <w:t xml:space="preserve"> – _____________________________</w:t>
      </w:r>
      <w:r w:rsidRPr="006211F6">
        <w:rPr>
          <w:rFonts w:ascii="Georgia" w:eastAsia="Georgia" w:hAnsi="Georgia" w:cs="Georgia"/>
          <w:sz w:val="24"/>
          <w:szCs w:val="24"/>
          <w:highlight w:val="white"/>
          <w:lang w:val="ro-RO"/>
        </w:rPr>
        <w:br/>
        <w:t xml:space="preserve"> – _____________________________</w:t>
      </w:r>
      <w:r w:rsidRPr="006211F6">
        <w:rPr>
          <w:rFonts w:ascii="Georgia" w:eastAsia="Georgia" w:hAnsi="Georgia" w:cs="Georgia"/>
          <w:sz w:val="24"/>
          <w:szCs w:val="24"/>
          <w:highlight w:val="white"/>
          <w:lang w:val="ro-RO"/>
        </w:rPr>
        <w:br/>
        <w:t xml:space="preserve"> – _____________________________</w:t>
      </w:r>
      <w:r w:rsidRPr="006211F6">
        <w:rPr>
          <w:rFonts w:ascii="Georgia" w:eastAsia="Georgia" w:hAnsi="Georgia" w:cs="Georgia"/>
          <w:sz w:val="24"/>
          <w:szCs w:val="24"/>
          <w:highlight w:val="white"/>
          <w:lang w:val="ro-RO"/>
        </w:rPr>
        <w:br/>
      </w:r>
    </w:p>
    <w:p w14:paraId="5EF0A905" w14:textId="7AA7714E" w:rsidR="00484C1B" w:rsidRPr="006211F6" w:rsidRDefault="003838D0" w:rsidP="003838D0">
      <w:pPr>
        <w:numPr>
          <w:ilvl w:val="1"/>
          <w:numId w:val="18"/>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Funcția fiecăruia: ____________________________________</w:t>
      </w:r>
      <w:r w:rsidRPr="006211F6">
        <w:rPr>
          <w:rFonts w:ascii="Georgia" w:eastAsia="Georgia" w:hAnsi="Georgia" w:cs="Georgia"/>
          <w:sz w:val="24"/>
          <w:szCs w:val="24"/>
          <w:highlight w:val="white"/>
          <w:lang w:val="ro-RO"/>
        </w:rPr>
        <w:br/>
      </w:r>
    </w:p>
    <w:p w14:paraId="51911728" w14:textId="558906A0" w:rsidR="00484C1B" w:rsidRPr="006211F6" w:rsidRDefault="003838D0" w:rsidP="003838D0">
      <w:pPr>
        <w:numPr>
          <w:ilvl w:val="0"/>
          <w:numId w:val="18"/>
        </w:numPr>
        <w:spacing w:line="240" w:lineRule="auto"/>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Actul de numire (ordin / dispoziție):</w:t>
      </w:r>
      <w:r w:rsidRPr="006211F6">
        <w:rPr>
          <w:rFonts w:ascii="Georgia" w:eastAsia="Times New Roman" w:hAnsi="Georgia" w:cs="Times New Roman"/>
          <w:sz w:val="24"/>
          <w:szCs w:val="24"/>
          <w:highlight w:val="white"/>
          <w:lang w:val="ro-RO"/>
        </w:rPr>
        <w:br/>
      </w:r>
    </w:p>
    <w:p w14:paraId="46323A6A" w14:textId="3A331A8D" w:rsidR="00484C1B" w:rsidRPr="006211F6" w:rsidRDefault="003838D0" w:rsidP="00575200">
      <w:pPr>
        <w:numPr>
          <w:ilvl w:val="1"/>
          <w:numId w:val="18"/>
        </w:numPr>
        <w:spacing w:line="240" w:lineRule="auto"/>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Nr. și data: _________________________________________</w:t>
      </w:r>
      <w:r w:rsidRPr="006211F6">
        <w:rPr>
          <w:rFonts w:ascii="Georgia" w:eastAsia="Times New Roman" w:hAnsi="Georgia" w:cs="Times New Roman"/>
          <w:sz w:val="24"/>
          <w:szCs w:val="24"/>
          <w:highlight w:val="white"/>
          <w:lang w:val="ro-RO"/>
        </w:rPr>
        <w:br/>
      </w:r>
    </w:p>
    <w:p w14:paraId="0FF7C908" w14:textId="529380A6" w:rsidR="00484C1B" w:rsidRPr="006211F6" w:rsidRDefault="003838D0" w:rsidP="00575200">
      <w:pPr>
        <w:spacing w:line="240" w:lineRule="auto"/>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II. Obiectul sesizării</w:t>
      </w:r>
    </w:p>
    <w:p w14:paraId="2FE7E730" w14:textId="4F16B391" w:rsidR="00484C1B" w:rsidRPr="006211F6" w:rsidRDefault="003838D0" w:rsidP="00575200">
      <w:pPr>
        <w:numPr>
          <w:ilvl w:val="0"/>
          <w:numId w:val="1"/>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Date privind sesizarea:</w:t>
      </w:r>
      <w:r w:rsidRPr="006211F6">
        <w:rPr>
          <w:rFonts w:ascii="Georgia" w:eastAsia="Georgia" w:hAnsi="Georgia" w:cs="Georgia"/>
          <w:sz w:val="24"/>
          <w:szCs w:val="24"/>
          <w:highlight w:val="white"/>
          <w:lang w:val="ro-RO"/>
        </w:rPr>
        <w:br/>
      </w:r>
    </w:p>
    <w:p w14:paraId="6E9CE783" w14:textId="0142E163" w:rsidR="00484C1B" w:rsidRPr="006211F6" w:rsidRDefault="003838D0" w:rsidP="003838D0">
      <w:pPr>
        <w:numPr>
          <w:ilvl w:val="1"/>
          <w:numId w:val="1"/>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Nr. de înregistrare: ____________________</w:t>
      </w:r>
      <w:r w:rsidRPr="006211F6">
        <w:rPr>
          <w:rFonts w:ascii="Georgia" w:eastAsia="Georgia" w:hAnsi="Georgia" w:cs="Georgia"/>
          <w:sz w:val="24"/>
          <w:szCs w:val="24"/>
          <w:highlight w:val="white"/>
          <w:lang w:val="ro-RO"/>
        </w:rPr>
        <w:br/>
      </w:r>
    </w:p>
    <w:p w14:paraId="146A8CF2" w14:textId="047233F4" w:rsidR="00484C1B" w:rsidRPr="006211F6" w:rsidRDefault="003838D0" w:rsidP="003838D0">
      <w:pPr>
        <w:numPr>
          <w:ilvl w:val="1"/>
          <w:numId w:val="1"/>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Data: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w:t>
      </w:r>
      <w:r w:rsidRPr="006211F6">
        <w:rPr>
          <w:rFonts w:ascii="Georgia" w:eastAsia="Georgia" w:hAnsi="Georgia" w:cs="Georgia"/>
          <w:sz w:val="24"/>
          <w:szCs w:val="24"/>
          <w:highlight w:val="white"/>
          <w:lang w:val="ro-RO"/>
        </w:rPr>
        <w:br/>
      </w:r>
    </w:p>
    <w:p w14:paraId="56ADD93C" w14:textId="246EC5F2" w:rsidR="00484C1B" w:rsidRPr="006211F6" w:rsidRDefault="003838D0" w:rsidP="003838D0">
      <w:pPr>
        <w:numPr>
          <w:ilvl w:val="1"/>
          <w:numId w:val="1"/>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Persoană vizată: _______________</w:t>
      </w:r>
      <w:r w:rsidRPr="006211F6">
        <w:rPr>
          <w:rFonts w:ascii="Georgia" w:eastAsia="Georgia" w:hAnsi="Georgia" w:cs="Georgia"/>
          <w:sz w:val="24"/>
          <w:szCs w:val="24"/>
          <w:highlight w:val="white"/>
          <w:lang w:val="ro-RO"/>
        </w:rPr>
        <w:br/>
      </w:r>
    </w:p>
    <w:p w14:paraId="6673AAE9" w14:textId="2143701C" w:rsidR="00484C1B" w:rsidRPr="006211F6" w:rsidRDefault="003838D0" w:rsidP="003838D0">
      <w:pPr>
        <w:numPr>
          <w:ilvl w:val="1"/>
          <w:numId w:val="1"/>
        </w:numPr>
        <w:spacing w:line="240" w:lineRule="auto"/>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Persoană reclamată: ____________________</w:t>
      </w:r>
      <w:r w:rsidRPr="006211F6">
        <w:rPr>
          <w:rFonts w:ascii="Georgia" w:eastAsia="Georgia" w:hAnsi="Georgia" w:cs="Georgia"/>
          <w:sz w:val="24"/>
          <w:szCs w:val="24"/>
          <w:highlight w:val="white"/>
          <w:lang w:val="ro-RO"/>
        </w:rPr>
        <w:br/>
      </w:r>
    </w:p>
    <w:p w14:paraId="7E709DDC" w14:textId="6CDDD0F6" w:rsidR="00484C1B" w:rsidRPr="006211F6" w:rsidRDefault="003838D0" w:rsidP="00575200">
      <w:pPr>
        <w:numPr>
          <w:ilvl w:val="0"/>
          <w:numId w:val="1"/>
        </w:numP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Obiectul sesizării (redare succintă a conținutului):</w:t>
      </w:r>
      <w:r w:rsidRPr="006211F6">
        <w:rPr>
          <w:rFonts w:ascii="Georgia" w:eastAsia="Georgia" w:hAnsi="Georgia" w:cs="Georgia"/>
          <w:sz w:val="24"/>
          <w:szCs w:val="24"/>
          <w:highlight w:val="white"/>
          <w:lang w:val="ro-RO"/>
        </w:rPr>
        <w:br/>
      </w:r>
    </w:p>
    <w:p w14:paraId="4164EC5F" w14:textId="5E318744" w:rsidR="00484C1B" w:rsidRPr="006211F6" w:rsidRDefault="00000000" w:rsidP="003838D0">
      <w:pPr>
        <w:jc w:val="both"/>
        <w:rPr>
          <w:rFonts w:ascii="Georgia" w:eastAsia="Georgia" w:hAnsi="Georgia" w:cs="Georgia"/>
          <w:i/>
          <w:iCs/>
          <w:sz w:val="20"/>
          <w:szCs w:val="20"/>
          <w:highlight w:val="white"/>
          <w:lang w:val="ro-RO"/>
        </w:rPr>
      </w:pPr>
      <w:r>
        <w:rPr>
          <w:rFonts w:ascii="Georgia" w:hAnsi="Georgia"/>
          <w:lang w:val="ro-RO"/>
        </w:rPr>
        <w:pict w14:anchorId="46E992B0">
          <v:rect id="_x0000_i1036" style="width:0;height:1.5pt" o:hralign="center" o:hrstd="t" o:hr="t" fillcolor="#a0a0a0" stroked="f"/>
        </w:pict>
      </w:r>
      <w:r>
        <w:rPr>
          <w:rFonts w:ascii="Georgia" w:hAnsi="Georgia"/>
          <w:lang w:val="ro-RO"/>
        </w:rPr>
        <w:pict w14:anchorId="09AD33D2">
          <v:rect id="_x0000_i1037" style="width:0;height:1.5pt" o:hralign="center" o:hrstd="t" o:hr="t" fillcolor="#a0a0a0" stroked="f"/>
        </w:pict>
      </w:r>
    </w:p>
    <w:p w14:paraId="57CCBE45" w14:textId="460306A7" w:rsidR="00484C1B" w:rsidRPr="006211F6" w:rsidRDefault="003838D0" w:rsidP="00575200">
      <w:pPr>
        <w:jc w:val="both"/>
        <w:rPr>
          <w:rFonts w:ascii="Georgia" w:eastAsia="Georgia" w:hAnsi="Georgia" w:cs="Georgia"/>
          <w:i/>
          <w:iCs/>
          <w:sz w:val="20"/>
          <w:szCs w:val="20"/>
          <w:highlight w:val="white"/>
          <w:lang w:val="ro-RO"/>
        </w:rPr>
      </w:pPr>
      <w:r w:rsidRPr="006211F6">
        <w:rPr>
          <w:rFonts w:ascii="Georgia" w:eastAsia="Georgia" w:hAnsi="Georgia" w:cs="Georgia"/>
          <w:b/>
          <w:bCs/>
          <w:sz w:val="24"/>
          <w:szCs w:val="24"/>
          <w:highlight w:val="white"/>
          <w:lang w:val="ro-RO"/>
        </w:rPr>
        <w:t>III. Situația de fapt reținută</w:t>
      </w:r>
      <w:r w:rsidRPr="006211F6">
        <w:rPr>
          <w:rFonts w:ascii="Georgia" w:eastAsia="Georgia" w:hAnsi="Georgia" w:cs="Georgia"/>
          <w:b/>
          <w:bCs/>
          <w:sz w:val="24"/>
          <w:szCs w:val="24"/>
          <w:highlight w:val="white"/>
          <w:lang w:val="ro-RO"/>
        </w:rPr>
        <w:br/>
      </w:r>
      <w:r w:rsidRPr="006211F6">
        <w:rPr>
          <w:rFonts w:ascii="Georgia" w:eastAsia="Georgia" w:hAnsi="Georgia" w:cs="Georgia"/>
          <w:sz w:val="24"/>
          <w:szCs w:val="24"/>
          <w:highlight w:val="white"/>
          <w:lang w:val="ro-RO"/>
        </w:rPr>
        <w:t xml:space="preserve"> </w:t>
      </w:r>
      <w:r w:rsidRPr="006211F6">
        <w:rPr>
          <w:rFonts w:ascii="Georgia" w:eastAsia="Georgia" w:hAnsi="Georgia" w:cs="Georgia"/>
          <w:i/>
          <w:iCs/>
          <w:sz w:val="20"/>
          <w:szCs w:val="20"/>
          <w:highlight w:val="white"/>
          <w:lang w:val="ro-RO"/>
        </w:rPr>
        <w:t>(descriere detaliată a faptelor reținute în urma investigării: loc, dată, împrejurări, frecvență, context organizațional etc.)</w:t>
      </w:r>
    </w:p>
    <w:p w14:paraId="64AC3B06" w14:textId="0F83E1E5" w:rsidR="00484C1B" w:rsidRPr="006211F6" w:rsidRDefault="00000000" w:rsidP="003838D0">
      <w:pPr>
        <w:jc w:val="both"/>
        <w:rPr>
          <w:rFonts w:ascii="Georgia" w:eastAsia="Georgia" w:hAnsi="Georgia" w:cs="Georgia"/>
          <w:sz w:val="24"/>
          <w:szCs w:val="24"/>
          <w:highlight w:val="white"/>
          <w:lang w:val="ro-RO"/>
        </w:rPr>
      </w:pPr>
      <w:r>
        <w:rPr>
          <w:rFonts w:ascii="Georgia" w:hAnsi="Georgia"/>
          <w:lang w:val="ro-RO"/>
        </w:rPr>
        <w:pict w14:anchorId="54A9B683">
          <v:rect id="_x0000_i1038" style="width:0;height:1.5pt" o:hralign="center" o:hrstd="t" o:hr="t" fillcolor="#a0a0a0" stroked="f"/>
        </w:pict>
      </w:r>
      <w:r>
        <w:rPr>
          <w:rFonts w:ascii="Georgia" w:hAnsi="Georgia"/>
          <w:lang w:val="ro-RO"/>
        </w:rPr>
        <w:pict w14:anchorId="0DCB9469">
          <v:rect id="_x0000_i1039" style="width:0;height:1.5pt" o:hralign="center" o:hrstd="t" o:hr="t" fillcolor="#a0a0a0" stroked="f"/>
        </w:pict>
      </w:r>
      <w:r>
        <w:rPr>
          <w:rFonts w:ascii="Georgia" w:hAnsi="Georgia"/>
          <w:lang w:val="ro-RO"/>
        </w:rPr>
        <w:pict w14:anchorId="56094B4C">
          <v:rect id="_x0000_i1040" style="width:0;height:1.5pt" o:hralign="center" o:hrstd="t" o:hr="t" fillcolor="#a0a0a0" stroked="f"/>
        </w:pict>
      </w:r>
    </w:p>
    <w:p w14:paraId="3E614CD7" w14:textId="1EC7B0FE" w:rsidR="00484C1B" w:rsidRPr="006211F6" w:rsidRDefault="003838D0" w:rsidP="00575200">
      <w:pPr>
        <w:jc w:val="both"/>
        <w:rPr>
          <w:rFonts w:ascii="Georgia" w:eastAsia="Georgia" w:hAnsi="Georgia" w:cs="Georgia"/>
          <w:i/>
          <w:iCs/>
          <w:sz w:val="20"/>
          <w:szCs w:val="20"/>
          <w:highlight w:val="white"/>
          <w:lang w:val="ro-RO"/>
        </w:rPr>
      </w:pPr>
      <w:r w:rsidRPr="006211F6">
        <w:rPr>
          <w:rFonts w:ascii="Georgia" w:eastAsia="Georgia" w:hAnsi="Georgia" w:cs="Georgia"/>
          <w:b/>
          <w:bCs/>
          <w:sz w:val="24"/>
          <w:szCs w:val="24"/>
          <w:highlight w:val="white"/>
          <w:lang w:val="ro-RO"/>
        </w:rPr>
        <w:t>IV. Mijloace de probă administrate</w:t>
      </w:r>
      <w:r w:rsidRPr="006211F6">
        <w:rPr>
          <w:rFonts w:ascii="Georgia" w:eastAsia="Georgia" w:hAnsi="Georgia" w:cs="Georgia"/>
          <w:b/>
          <w:bCs/>
          <w:sz w:val="24"/>
          <w:szCs w:val="24"/>
          <w:highlight w:val="white"/>
          <w:lang w:val="ro-RO"/>
        </w:rPr>
        <w:br/>
      </w:r>
      <w:r w:rsidRPr="006211F6">
        <w:rPr>
          <w:rFonts w:ascii="Georgia" w:eastAsia="Georgia" w:hAnsi="Georgia" w:cs="Georgia"/>
          <w:sz w:val="24"/>
          <w:szCs w:val="24"/>
          <w:highlight w:val="white"/>
          <w:lang w:val="ro-RO"/>
        </w:rPr>
        <w:t xml:space="preserve"> </w:t>
      </w:r>
      <w:r w:rsidRPr="006211F6">
        <w:rPr>
          <w:rFonts w:ascii="Georgia" w:eastAsia="Georgia" w:hAnsi="Georgia" w:cs="Georgia"/>
          <w:i/>
          <w:iCs/>
          <w:sz w:val="20"/>
          <w:szCs w:val="20"/>
          <w:highlight w:val="white"/>
          <w:lang w:val="ro-RO"/>
        </w:rPr>
        <w:t>(se menționează probele examinate)</w:t>
      </w:r>
    </w:p>
    <w:p w14:paraId="35CDB104" w14:textId="70A9B75D" w:rsidR="00484C1B" w:rsidRPr="006211F6" w:rsidRDefault="003838D0" w:rsidP="00575200">
      <w:pPr>
        <w:numPr>
          <w:ilvl w:val="0"/>
          <w:numId w:val="13"/>
        </w:numP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Documente analizate (contracte, e-mailuri, note, alte înscrisuri):</w:t>
      </w:r>
      <w:r w:rsidRPr="006211F6">
        <w:rPr>
          <w:rFonts w:ascii="Georgia" w:eastAsia="Georgia" w:hAnsi="Georgia" w:cs="Georgia"/>
          <w:sz w:val="24"/>
          <w:szCs w:val="24"/>
          <w:highlight w:val="white"/>
          <w:lang w:val="ro-RO"/>
        </w:rPr>
        <w:br/>
        <w:t xml:space="preserve"> __________________________________________________________________________________________________________</w:t>
      </w:r>
      <w:r w:rsidRPr="006211F6">
        <w:rPr>
          <w:rFonts w:ascii="Georgia" w:eastAsia="Georgia" w:hAnsi="Georgia" w:cs="Georgia"/>
          <w:sz w:val="24"/>
          <w:szCs w:val="24"/>
          <w:highlight w:val="white"/>
          <w:lang w:val="ro-RO"/>
        </w:rPr>
        <w:br/>
      </w:r>
    </w:p>
    <w:p w14:paraId="2F0CC949" w14:textId="7AB7024C" w:rsidR="00484C1B" w:rsidRPr="006211F6" w:rsidRDefault="003838D0" w:rsidP="003838D0">
      <w:pPr>
        <w:numPr>
          <w:ilvl w:val="0"/>
          <w:numId w:val="13"/>
        </w:numP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Declarații / audieri:</w:t>
      </w:r>
      <w:r w:rsidRPr="006211F6">
        <w:rPr>
          <w:rFonts w:ascii="Georgia" w:eastAsia="Georgia" w:hAnsi="Georgia" w:cs="Georgia"/>
          <w:sz w:val="24"/>
          <w:szCs w:val="24"/>
          <w:highlight w:val="white"/>
          <w:lang w:val="ro-RO"/>
        </w:rPr>
        <w:br/>
        <w:t xml:space="preserve"> – Persoană vizată: data audierii: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/_____________________________</w:t>
      </w:r>
      <w:r w:rsidRPr="006211F6">
        <w:rPr>
          <w:rFonts w:ascii="Georgia" w:eastAsia="Georgia" w:hAnsi="Georgia" w:cs="Georgia"/>
          <w:sz w:val="24"/>
          <w:szCs w:val="24"/>
          <w:highlight w:val="white"/>
          <w:lang w:val="ro-RO"/>
        </w:rPr>
        <w:br/>
        <w:t xml:space="preserve"> – Persoană reclamată: data audierii: </w:t>
      </w:r>
      <w:r w:rsidRPr="006211F6">
        <w:rPr>
          <w:rFonts w:ascii="Georgia" w:eastAsia="Georgia" w:hAnsi="Georgia" w:cs="Georgia"/>
          <w:b/>
          <w:bCs/>
          <w:sz w:val="24"/>
          <w:szCs w:val="24"/>
          <w:highlight w:val="white"/>
          <w:lang w:val="ro-RO"/>
        </w:rPr>
        <w:t>/</w:t>
      </w:r>
      <w:r w:rsidRPr="006211F6">
        <w:rPr>
          <w:rFonts w:ascii="Georgia" w:eastAsia="Times New Roman" w:hAnsi="Georgia" w:cs="Times New Roman"/>
          <w:sz w:val="24"/>
          <w:szCs w:val="24"/>
          <w:highlight w:val="white"/>
          <w:lang w:val="ro-RO"/>
        </w:rPr>
        <w:t>/__________________________</w:t>
      </w:r>
      <w:r w:rsidRPr="006211F6">
        <w:rPr>
          <w:rFonts w:ascii="Georgia" w:eastAsia="Times New Roman" w:hAnsi="Georgia" w:cs="Times New Roman"/>
          <w:sz w:val="24"/>
          <w:szCs w:val="24"/>
          <w:highlight w:val="white"/>
          <w:lang w:val="ro-RO"/>
        </w:rPr>
        <w:br/>
        <w:t xml:space="preserve"> – Martori: nume / funcție / data audierii: ________________________</w:t>
      </w:r>
      <w:r w:rsidRPr="006211F6">
        <w:rPr>
          <w:rFonts w:ascii="Georgia" w:eastAsia="Times New Roman" w:hAnsi="Georgia" w:cs="Times New Roman"/>
          <w:sz w:val="24"/>
          <w:szCs w:val="24"/>
          <w:highlight w:val="white"/>
          <w:lang w:val="ro-RO"/>
        </w:rPr>
        <w:br/>
      </w:r>
    </w:p>
    <w:p w14:paraId="1892BF67" w14:textId="07B9114F" w:rsidR="00484C1B" w:rsidRPr="006211F6" w:rsidRDefault="003838D0" w:rsidP="00575200">
      <w:pPr>
        <w:numPr>
          <w:ilvl w:val="0"/>
          <w:numId w:val="13"/>
        </w:numP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Alte probe (înregistrări audio-video, capturi de ecran etc.):</w:t>
      </w:r>
      <w:r w:rsidRPr="006211F6">
        <w:rPr>
          <w:rFonts w:ascii="Georgia" w:eastAsia="Georgia" w:hAnsi="Georgia" w:cs="Georgia"/>
          <w:sz w:val="24"/>
          <w:szCs w:val="24"/>
          <w:highlight w:val="white"/>
          <w:lang w:val="ro-RO"/>
        </w:rPr>
        <w:br/>
        <w:t xml:space="preserve"> __________________________________________________________________________________________________________</w:t>
      </w:r>
      <w:r w:rsidRPr="006211F6">
        <w:rPr>
          <w:rFonts w:ascii="Georgia" w:eastAsia="Georgia" w:hAnsi="Georgia" w:cs="Georgia"/>
          <w:sz w:val="24"/>
          <w:szCs w:val="24"/>
          <w:highlight w:val="white"/>
          <w:lang w:val="ro-RO"/>
        </w:rPr>
        <w:br/>
      </w:r>
    </w:p>
    <w:p w14:paraId="50C589A4" w14:textId="3701D08C"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Times New Roman" w:hAnsi="Georgia" w:cs="Times New Roman"/>
          <w:b/>
          <w:bCs/>
          <w:sz w:val="24"/>
          <w:szCs w:val="24"/>
          <w:highlight w:val="white"/>
          <w:lang w:val="ro-RO"/>
        </w:rPr>
        <w:t>V. Analiza și evaluarea probelor</w:t>
      </w:r>
      <w:r w:rsidRPr="006211F6">
        <w:rPr>
          <w:rFonts w:ascii="Georgia" w:eastAsia="Times New Roman" w:hAnsi="Georgia" w:cs="Times New Roman"/>
          <w:b/>
          <w:bCs/>
          <w:sz w:val="24"/>
          <w:szCs w:val="24"/>
          <w:highlight w:val="white"/>
          <w:lang w:val="ro-RO"/>
        </w:rPr>
        <w:br/>
      </w:r>
      <w:r w:rsidRPr="006211F6">
        <w:rPr>
          <w:rFonts w:ascii="Georgia" w:eastAsia="Georgia" w:hAnsi="Georgia" w:cs="Georgia"/>
          <w:sz w:val="24"/>
          <w:szCs w:val="24"/>
          <w:highlight w:val="white"/>
          <w:lang w:val="ro-RO"/>
        </w:rPr>
        <w:t xml:space="preserve"> (</w:t>
      </w:r>
      <w:r w:rsidRPr="006211F6">
        <w:rPr>
          <w:rFonts w:ascii="Georgia" w:eastAsia="Georgia" w:hAnsi="Georgia" w:cs="Georgia"/>
          <w:i/>
          <w:iCs/>
          <w:sz w:val="20"/>
          <w:szCs w:val="20"/>
          <w:highlight w:val="white"/>
          <w:lang w:val="ro-RO"/>
        </w:rPr>
        <w:t>se prezintă modul în care probele susțin sau nu susțin faptele reclamate, se apreciază credibilitatea, coerența, concordanța probelor, se raportează la normele legale și la Regulament</w:t>
      </w:r>
      <w:r w:rsidRPr="006211F6">
        <w:rPr>
          <w:rFonts w:ascii="Georgia" w:eastAsia="Georgia" w:hAnsi="Georgia" w:cs="Georgia"/>
          <w:sz w:val="24"/>
          <w:szCs w:val="24"/>
          <w:highlight w:val="white"/>
          <w:lang w:val="ro-RO"/>
        </w:rPr>
        <w:t>)</w:t>
      </w:r>
    </w:p>
    <w:p w14:paraId="453E2D66" w14:textId="16C53A1B" w:rsidR="00484C1B" w:rsidRPr="006211F6" w:rsidRDefault="00000000" w:rsidP="003838D0">
      <w:pPr>
        <w:jc w:val="both"/>
        <w:rPr>
          <w:rFonts w:ascii="Georgia" w:eastAsia="Georgia" w:hAnsi="Georgia" w:cs="Georgia"/>
          <w:sz w:val="24"/>
          <w:szCs w:val="24"/>
          <w:highlight w:val="white"/>
          <w:lang w:val="ro-RO"/>
        </w:rPr>
      </w:pPr>
      <w:r>
        <w:rPr>
          <w:rFonts w:ascii="Georgia" w:hAnsi="Georgia"/>
          <w:lang w:val="ro-RO"/>
        </w:rPr>
        <w:pict w14:anchorId="3D9A8391">
          <v:rect id="_x0000_i1041" style="width:0;height:1.5pt" o:hralign="center" o:hrstd="t" o:hr="t" fillcolor="#a0a0a0" stroked="f"/>
        </w:pict>
      </w:r>
      <w:r>
        <w:rPr>
          <w:rFonts w:ascii="Georgia" w:hAnsi="Georgia"/>
          <w:lang w:val="ro-RO"/>
        </w:rPr>
        <w:pict w14:anchorId="6BB62D29">
          <v:rect id="_x0000_i1042" style="width:0;height:1.5pt" o:hralign="center" o:hrstd="t" o:hr="t" fillcolor="#a0a0a0" stroked="f"/>
        </w:pict>
      </w:r>
      <w:r>
        <w:rPr>
          <w:rFonts w:ascii="Georgia" w:hAnsi="Georgia"/>
          <w:lang w:val="ro-RO"/>
        </w:rPr>
        <w:pict w14:anchorId="46EF75C8">
          <v:rect id="_x0000_i1043" style="width:0;height:1.5pt" o:hralign="center" o:hrstd="t" o:hr="t" fillcolor="#a0a0a0" stroked="f"/>
        </w:pict>
      </w:r>
    </w:p>
    <w:p w14:paraId="7D606D34" w14:textId="1A46D929" w:rsidR="00484C1B" w:rsidRPr="006211F6" w:rsidRDefault="003838D0" w:rsidP="00575200">
      <w:pPr>
        <w:jc w:val="both"/>
        <w:rPr>
          <w:rFonts w:ascii="Georgia" w:eastAsia="Georgia" w:hAnsi="Georgia" w:cs="Georgia"/>
          <w:i/>
          <w:iCs/>
          <w:sz w:val="20"/>
          <w:szCs w:val="20"/>
          <w:highlight w:val="white"/>
          <w:lang w:val="ro-RO"/>
        </w:rPr>
      </w:pPr>
      <w:r w:rsidRPr="006211F6">
        <w:rPr>
          <w:rFonts w:ascii="Georgia" w:eastAsia="Georgia" w:hAnsi="Georgia" w:cs="Georgia"/>
          <w:b/>
          <w:bCs/>
          <w:sz w:val="24"/>
          <w:szCs w:val="24"/>
          <w:highlight w:val="white"/>
          <w:lang w:val="ro-RO"/>
        </w:rPr>
        <w:t>VI. Concluzii</w:t>
      </w:r>
      <w:r w:rsidRPr="006211F6">
        <w:rPr>
          <w:rFonts w:ascii="Georgia" w:eastAsia="Georgia" w:hAnsi="Georgia" w:cs="Georgia"/>
          <w:b/>
          <w:bCs/>
          <w:sz w:val="24"/>
          <w:szCs w:val="24"/>
          <w:highlight w:val="white"/>
          <w:lang w:val="ro-RO"/>
        </w:rPr>
        <w:br/>
      </w:r>
      <w:r w:rsidRPr="006211F6">
        <w:rPr>
          <w:rFonts w:ascii="Georgia" w:eastAsia="Georgia" w:hAnsi="Georgia" w:cs="Georgia"/>
          <w:i/>
          <w:iCs/>
          <w:sz w:val="20"/>
          <w:szCs w:val="20"/>
          <w:highlight w:val="white"/>
          <w:lang w:val="ro-RO"/>
        </w:rPr>
        <w:t xml:space="preserve"> (se formulează concluziile asupra existenței / inexistenței faptelor de violență și/sau hărțuire și asupra încadrării lor)</w:t>
      </w:r>
    </w:p>
    <w:p w14:paraId="774A6B35" w14:textId="13408E0A"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Pe baza probelor administrate, se reține că:</w:t>
      </w:r>
    </w:p>
    <w:p w14:paraId="7CFFD240" w14:textId="6CCB7BB2" w:rsidR="00484C1B" w:rsidRPr="006211F6" w:rsidRDefault="00000000" w:rsidP="003838D0">
      <w:pPr>
        <w:jc w:val="both"/>
        <w:rPr>
          <w:rFonts w:ascii="Georgia" w:eastAsia="Georgia" w:hAnsi="Georgia" w:cs="Georgia"/>
          <w:sz w:val="24"/>
          <w:szCs w:val="24"/>
          <w:highlight w:val="white"/>
          <w:lang w:val="ro-RO"/>
        </w:rPr>
      </w:pPr>
      <w:r>
        <w:rPr>
          <w:rFonts w:ascii="Georgia" w:hAnsi="Georgia"/>
          <w:lang w:val="ro-RO"/>
        </w:rPr>
        <w:pict w14:anchorId="6B86451B">
          <v:rect id="_x0000_i1044" style="width:0;height:1.5pt" o:hralign="center" o:hrstd="t" o:hr="t" fillcolor="#a0a0a0" stroked="f"/>
        </w:pict>
      </w:r>
      <w:r>
        <w:rPr>
          <w:rFonts w:ascii="Georgia" w:hAnsi="Georgia"/>
          <w:lang w:val="ro-RO"/>
        </w:rPr>
        <w:pict w14:anchorId="191619A4">
          <v:rect id="_x0000_i1045" style="width:0;height:1.5pt" o:hralign="center" o:hrstd="t" o:hr="t" fillcolor="#a0a0a0" stroked="f"/>
        </w:pict>
      </w:r>
    </w:p>
    <w:p w14:paraId="7D31E725" w14:textId="70F6CBC6" w:rsidR="00484C1B" w:rsidRPr="006211F6" w:rsidRDefault="003838D0" w:rsidP="00575200">
      <w:pPr>
        <w:jc w:val="both"/>
        <w:rPr>
          <w:rFonts w:ascii="Georgia" w:eastAsia="Georgia" w:hAnsi="Georgia" w:cs="Georgia"/>
          <w:i/>
          <w:iCs/>
          <w:sz w:val="20"/>
          <w:szCs w:val="20"/>
          <w:highlight w:val="white"/>
          <w:lang w:val="ro-RO"/>
        </w:rPr>
      </w:pPr>
      <w:r w:rsidRPr="006211F6">
        <w:rPr>
          <w:rFonts w:ascii="Georgia" w:eastAsia="Georgia" w:hAnsi="Georgia" w:cs="Georgia"/>
          <w:b/>
          <w:bCs/>
          <w:sz w:val="24"/>
          <w:szCs w:val="24"/>
          <w:highlight w:val="white"/>
          <w:lang w:val="ro-RO"/>
        </w:rPr>
        <w:t>VII. Propuneri de măsuri</w:t>
      </w:r>
      <w:r w:rsidRPr="006211F6">
        <w:rPr>
          <w:rFonts w:ascii="Georgia" w:eastAsia="Georgia" w:hAnsi="Georgia" w:cs="Georgia"/>
          <w:b/>
          <w:bCs/>
          <w:i/>
          <w:iCs/>
          <w:sz w:val="20"/>
          <w:szCs w:val="20"/>
          <w:highlight w:val="white"/>
          <w:lang w:val="ro-RO"/>
        </w:rPr>
        <w:br/>
      </w:r>
      <w:r w:rsidRPr="006211F6">
        <w:rPr>
          <w:rFonts w:ascii="Georgia" w:eastAsia="Georgia" w:hAnsi="Georgia" w:cs="Georgia"/>
          <w:i/>
          <w:iCs/>
          <w:sz w:val="20"/>
          <w:szCs w:val="20"/>
          <w:highlight w:val="white"/>
          <w:lang w:val="ro-RO"/>
        </w:rPr>
        <w:t xml:space="preserve"> (Propuneri către conducătorul autorității publice, în limitele Regulamentului și ale legii)</w:t>
      </w:r>
    </w:p>
    <w:p w14:paraId="7E7D670E" w14:textId="27F2DDCB"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Propuneri posibile (se bifează și se detaliază):</w:t>
      </w:r>
    </w:p>
    <w:p w14:paraId="2BE78497" w14:textId="70402CB6"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Inițierea procedurii disciplinare față de persoana reclamată;</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Sesizarea autorităților competente (contravenționale / penale);</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Aplicarea / menținerea / modificarea măsurilor provizorii de protecție;</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Măsuri organizatorice (redistribuire sarcini, clarificare proceduri etc.);</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Măsuri de sprijin pentru persoana vătămată (consiliere psihologică, juridică etc.);</w:t>
      </w:r>
      <w:r w:rsidRPr="006211F6">
        <w:rPr>
          <w:rFonts w:ascii="Georgia" w:eastAsia="Georgia" w:hAnsi="Georgia" w:cs="Georgia"/>
          <w:sz w:val="24"/>
          <w:szCs w:val="24"/>
          <w:highlight w:val="white"/>
          <w:lang w:val="ro-RO"/>
        </w:rPr>
        <w:br/>
        <w:t xml:space="preserve"> </w:t>
      </w:r>
      <w:r w:rsidRPr="006211F6">
        <w:rPr>
          <w:rFonts w:ascii="Segoe UI Symbol" w:eastAsia="Georgia" w:hAnsi="Segoe UI Symbol" w:cs="Segoe UI Symbol"/>
          <w:sz w:val="24"/>
          <w:szCs w:val="24"/>
          <w:highlight w:val="white"/>
          <w:lang w:val="ro-RO"/>
        </w:rPr>
        <w:t>☐</w:t>
      </w:r>
      <w:r w:rsidRPr="006211F6">
        <w:rPr>
          <w:rFonts w:ascii="Georgia" w:eastAsia="Georgia" w:hAnsi="Georgia" w:cs="Georgia"/>
          <w:sz w:val="24"/>
          <w:szCs w:val="24"/>
          <w:highlight w:val="white"/>
          <w:lang w:val="ro-RO"/>
        </w:rPr>
        <w:t xml:space="preserve"> Alte măsuri: ___________________________________________</w:t>
      </w:r>
    </w:p>
    <w:p w14:paraId="6BD65C1C" w14:textId="462321D2"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Detalierea propunerilor de măsuri:</w:t>
      </w:r>
    </w:p>
    <w:p w14:paraId="19989469" w14:textId="35F8E214" w:rsidR="00484C1B" w:rsidRPr="006211F6" w:rsidRDefault="00000000" w:rsidP="003838D0">
      <w:pPr>
        <w:jc w:val="both"/>
        <w:rPr>
          <w:rFonts w:ascii="Georgia" w:eastAsia="Georgia" w:hAnsi="Georgia" w:cs="Georgia"/>
          <w:i/>
          <w:iCs/>
          <w:sz w:val="20"/>
          <w:szCs w:val="20"/>
          <w:highlight w:val="white"/>
          <w:lang w:val="ro-RO"/>
        </w:rPr>
      </w:pPr>
      <w:r>
        <w:rPr>
          <w:rFonts w:ascii="Georgia" w:hAnsi="Georgia"/>
          <w:lang w:val="ro-RO"/>
        </w:rPr>
        <w:pict w14:anchorId="7FE273BA">
          <v:rect id="_x0000_i1046" style="width:0;height:1.5pt" o:hralign="center" o:hrstd="t" o:hr="t" fillcolor="#a0a0a0" stroked="f"/>
        </w:pict>
      </w:r>
      <w:r>
        <w:rPr>
          <w:rFonts w:ascii="Georgia" w:hAnsi="Georgia"/>
          <w:lang w:val="ro-RO"/>
        </w:rPr>
        <w:pict w14:anchorId="2D7EADE4">
          <v:rect id="_x0000_i1047" style="width:0;height:1.5pt" o:hralign="center" o:hrstd="t" o:hr="t" fillcolor="#a0a0a0" stroked="f"/>
        </w:pict>
      </w:r>
    </w:p>
    <w:p w14:paraId="0D824BE7" w14:textId="0733C558" w:rsidR="00484C1B" w:rsidRPr="006211F6" w:rsidRDefault="003838D0" w:rsidP="00575200">
      <w:pPr>
        <w:jc w:val="both"/>
        <w:rPr>
          <w:rFonts w:ascii="Georgia" w:eastAsia="Georgia" w:hAnsi="Georgia" w:cs="Georgia"/>
          <w:i/>
          <w:iCs/>
          <w:sz w:val="20"/>
          <w:szCs w:val="20"/>
          <w:highlight w:val="white"/>
          <w:lang w:val="ro-RO"/>
        </w:rPr>
      </w:pPr>
      <w:r w:rsidRPr="006211F6">
        <w:rPr>
          <w:rFonts w:ascii="Georgia" w:eastAsia="Georgia" w:hAnsi="Georgia" w:cs="Georgia"/>
          <w:b/>
          <w:bCs/>
          <w:sz w:val="24"/>
          <w:szCs w:val="24"/>
          <w:highlight w:val="white"/>
          <w:lang w:val="ro-RO"/>
        </w:rPr>
        <w:t>VIII. Anexe</w:t>
      </w:r>
      <w:r w:rsidRPr="006211F6">
        <w:rPr>
          <w:rFonts w:ascii="Georgia" w:eastAsia="Georgia" w:hAnsi="Georgia" w:cs="Georgia"/>
          <w:b/>
          <w:bCs/>
          <w:i/>
          <w:iCs/>
          <w:sz w:val="20"/>
          <w:szCs w:val="20"/>
          <w:highlight w:val="white"/>
          <w:lang w:val="ro-RO"/>
        </w:rPr>
        <w:br/>
      </w:r>
      <w:r w:rsidRPr="006211F6">
        <w:rPr>
          <w:rFonts w:ascii="Georgia" w:eastAsia="Georgia" w:hAnsi="Georgia" w:cs="Georgia"/>
          <w:i/>
          <w:iCs/>
          <w:sz w:val="20"/>
          <w:szCs w:val="20"/>
          <w:highlight w:val="white"/>
          <w:lang w:val="ro-RO"/>
        </w:rPr>
        <w:t xml:space="preserve"> (copii ale documentelor examinate; note de audiere; alte materiale relevante)</w:t>
      </w:r>
    </w:p>
    <w:p w14:paraId="5AA68288" w14:textId="2596135D"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Lista anexelor:</w:t>
      </w:r>
    </w:p>
    <w:p w14:paraId="40EA7C4A" w14:textId="68C884D9" w:rsidR="00484C1B" w:rsidRPr="006211F6" w:rsidRDefault="00000000" w:rsidP="00575200">
      <w:pPr>
        <w:numPr>
          <w:ilvl w:val="0"/>
          <w:numId w:val="12"/>
        </w:numPr>
        <w:rPr>
          <w:rFonts w:ascii="Georgia" w:eastAsia="Georgia" w:hAnsi="Georgia" w:cs="Georgia"/>
          <w:sz w:val="24"/>
          <w:szCs w:val="24"/>
          <w:highlight w:val="white"/>
          <w:lang w:val="ro-RO"/>
        </w:rPr>
      </w:pPr>
      <w:r>
        <w:rPr>
          <w:rFonts w:ascii="Georgia" w:hAnsi="Georgia"/>
          <w:lang w:val="ro-RO"/>
        </w:rPr>
        <w:pict w14:anchorId="6FE1DF76">
          <v:rect id="_x0000_i1048" style="width:0;height:1.5pt" o:hralign="center" o:hrstd="t" o:hr="t" fillcolor="#a0a0a0" stroked="f"/>
        </w:pict>
      </w:r>
    </w:p>
    <w:p w14:paraId="7EAEF766" w14:textId="0464C089" w:rsidR="00484C1B" w:rsidRPr="006211F6" w:rsidRDefault="00000000" w:rsidP="003838D0">
      <w:pPr>
        <w:numPr>
          <w:ilvl w:val="0"/>
          <w:numId w:val="12"/>
        </w:numPr>
        <w:rPr>
          <w:rFonts w:ascii="Georgia" w:eastAsia="Georgia" w:hAnsi="Georgia" w:cs="Georgia"/>
          <w:sz w:val="24"/>
          <w:szCs w:val="24"/>
          <w:highlight w:val="white"/>
          <w:lang w:val="ro-RO"/>
        </w:rPr>
      </w:pPr>
      <w:r>
        <w:rPr>
          <w:rFonts w:ascii="Georgia" w:hAnsi="Georgia"/>
          <w:lang w:val="ro-RO"/>
        </w:rPr>
        <w:pict w14:anchorId="4746B7B0">
          <v:rect id="_x0000_i1049" style="width:0;height:1.5pt" o:hralign="center" o:hrstd="t" o:hr="t" fillcolor="#a0a0a0" stroked="f"/>
        </w:pict>
      </w:r>
    </w:p>
    <w:p w14:paraId="19560010" w14:textId="7A216D6B" w:rsidR="00484C1B" w:rsidRPr="006211F6" w:rsidRDefault="00000000" w:rsidP="00575200">
      <w:pPr>
        <w:numPr>
          <w:ilvl w:val="0"/>
          <w:numId w:val="12"/>
        </w:numPr>
        <w:rPr>
          <w:rFonts w:ascii="Georgia" w:eastAsia="Georgia" w:hAnsi="Georgia" w:cs="Georgia"/>
          <w:sz w:val="24"/>
          <w:szCs w:val="24"/>
          <w:highlight w:val="white"/>
          <w:lang w:val="ro-RO"/>
        </w:rPr>
      </w:pPr>
      <w:r>
        <w:rPr>
          <w:rFonts w:ascii="Georgia" w:hAnsi="Georgia"/>
          <w:lang w:val="ro-RO"/>
        </w:rPr>
        <w:pict w14:anchorId="7F01C4A8">
          <v:rect id="_x0000_i1050" style="width:0;height:1.5pt" o:hralign="center" o:hrstd="t" o:hr="t" fillcolor="#a0a0a0" stroked="f"/>
        </w:pict>
      </w:r>
    </w:p>
    <w:p w14:paraId="134D30F8" w14:textId="26146265"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Semnături:</w:t>
      </w:r>
    </w:p>
    <w:p w14:paraId="135C54B1" w14:textId="2B5C7919"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Persoana desemnată / Președintele comisiei:</w:t>
      </w:r>
    </w:p>
    <w:p w14:paraId="5829BF6C" w14:textId="7CB1FFAE" w:rsidR="00484C1B" w:rsidRPr="006211F6" w:rsidRDefault="00000000" w:rsidP="003838D0">
      <w:pPr>
        <w:jc w:val="both"/>
        <w:rPr>
          <w:rFonts w:ascii="Georgia" w:eastAsia="Georgia" w:hAnsi="Georgia" w:cs="Georgia"/>
          <w:sz w:val="24"/>
          <w:szCs w:val="24"/>
          <w:highlight w:val="white"/>
          <w:lang w:val="ro-RO"/>
        </w:rPr>
      </w:pPr>
      <w:r>
        <w:rPr>
          <w:rFonts w:ascii="Georgia" w:hAnsi="Georgia"/>
          <w:lang w:val="ro-RO"/>
        </w:rPr>
        <w:pict w14:anchorId="01E26C8D">
          <v:rect id="_x0000_i1051" style="width:0;height:1.5pt" o:hralign="center" o:hrstd="t" o:hr="t" fillcolor="#a0a0a0" stroked="f"/>
        </w:pict>
      </w:r>
    </w:p>
    <w:p w14:paraId="54A18A1E" w14:textId="5901FCC9" w:rsidR="00484C1B" w:rsidRPr="006211F6" w:rsidRDefault="003838D0" w:rsidP="00575200">
      <w:pPr>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Membrii comisiei:</w:t>
      </w:r>
    </w:p>
    <w:p w14:paraId="543C92B7" w14:textId="5FEFD8B1" w:rsidR="00484C1B" w:rsidRPr="006211F6" w:rsidRDefault="00000000" w:rsidP="003838D0">
      <w:pPr>
        <w:jc w:val="both"/>
        <w:rPr>
          <w:rFonts w:ascii="Georgia" w:eastAsia="Georgia" w:hAnsi="Georgia" w:cs="Georgia"/>
          <w:sz w:val="24"/>
          <w:szCs w:val="24"/>
          <w:highlight w:val="white"/>
          <w:lang w:val="ro-RO"/>
        </w:rPr>
      </w:pPr>
      <w:r>
        <w:rPr>
          <w:rFonts w:ascii="Georgia" w:hAnsi="Georgia"/>
          <w:lang w:val="ro-RO"/>
        </w:rPr>
        <w:pict w14:anchorId="666B1917">
          <v:rect id="_x0000_i1052" style="width:0;height:1.5pt" o:hralign="center" o:hrstd="t" o:hr="t" fillcolor="#a0a0a0" stroked="f"/>
        </w:pict>
      </w:r>
      <w:r>
        <w:rPr>
          <w:rFonts w:ascii="Georgia" w:hAnsi="Georgia"/>
          <w:lang w:val="ro-RO"/>
        </w:rPr>
        <w:pict w14:anchorId="35AE6638">
          <v:rect id="_x0000_i1053" style="width:0;height:1.5pt" o:hralign="center" o:hrstd="t" o:hr="t" fillcolor="#a0a0a0" stroked="f"/>
        </w:pict>
      </w:r>
    </w:p>
    <w:p w14:paraId="3AF8867B" w14:textId="77777777" w:rsidR="006211F6" w:rsidRPr="006211F6" w:rsidRDefault="003838D0" w:rsidP="00F96C1A">
      <w:pPr>
        <w:spacing w:line="360" w:lineRule="auto"/>
        <w:jc w:val="both"/>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Data: </w:t>
      </w:r>
      <w:r w:rsidRPr="006211F6">
        <w:rPr>
          <w:rFonts w:ascii="Georgia" w:eastAsia="Georgia" w:hAnsi="Georgia" w:cs="Georgia"/>
          <w:b/>
          <w:bCs/>
          <w:sz w:val="24"/>
          <w:szCs w:val="24"/>
          <w:highlight w:val="white"/>
          <w:lang w:val="ro-RO"/>
        </w:rPr>
        <w:t>/</w:t>
      </w:r>
      <w:r w:rsidRPr="006211F6">
        <w:rPr>
          <w:rFonts w:ascii="Georgia" w:eastAsia="Georgia" w:hAnsi="Georgia" w:cs="Georgia"/>
          <w:sz w:val="24"/>
          <w:szCs w:val="24"/>
          <w:highlight w:val="white"/>
          <w:lang w:val="ro-RO"/>
        </w:rPr>
        <w:t>/_________</w:t>
      </w:r>
    </w:p>
    <w:p w14:paraId="13DF7C00" w14:textId="77777777" w:rsidR="006211F6" w:rsidRPr="006211F6" w:rsidRDefault="006211F6" w:rsidP="00F96C1A">
      <w:pPr>
        <w:spacing w:line="360" w:lineRule="auto"/>
        <w:jc w:val="both"/>
        <w:rPr>
          <w:rFonts w:ascii="Georgia" w:eastAsia="Georgia" w:hAnsi="Georgia" w:cs="Georgia"/>
          <w:sz w:val="24"/>
          <w:szCs w:val="24"/>
          <w:lang w:val="ro-RO"/>
        </w:rPr>
      </w:pPr>
    </w:p>
    <w:p w14:paraId="13BE2D8A" w14:textId="01617C05" w:rsidR="00F96C1A" w:rsidRPr="006211F6" w:rsidRDefault="00F96C1A" w:rsidP="00F96C1A">
      <w:pPr>
        <w:spacing w:line="360" w:lineRule="auto"/>
        <w:jc w:val="both"/>
        <w:rPr>
          <w:rFonts w:ascii="Georgia" w:eastAsia="Georgia" w:hAnsi="Georgia" w:cs="Georgia"/>
          <w:i/>
          <w:iCs/>
          <w:sz w:val="24"/>
          <w:szCs w:val="24"/>
          <w:lang w:val="ro-RO"/>
        </w:rPr>
      </w:pPr>
      <w:r w:rsidRPr="006211F6">
        <w:rPr>
          <w:rFonts w:ascii="Georgia" w:eastAsia="Georgia" w:hAnsi="Georgia" w:cs="Georgia"/>
          <w:b/>
          <w:bCs/>
          <w:sz w:val="24"/>
          <w:szCs w:val="24"/>
          <w:lang w:val="ro-RO"/>
        </w:rPr>
        <w:t>NB:</w:t>
      </w:r>
      <w:r w:rsidRPr="006211F6">
        <w:rPr>
          <w:rFonts w:ascii="Georgia" w:eastAsia="Georgia" w:hAnsi="Georgia" w:cs="Georgia"/>
          <w:i/>
          <w:iCs/>
          <w:sz w:val="24"/>
          <w:szCs w:val="24"/>
          <w:lang w:val="ro-RO"/>
        </w:rPr>
        <w:t xml:space="preserve"> Spațiile prevăzute au caracter orientativ și pot fi completate cu spații suplimentare, după necesitate. </w:t>
      </w:r>
    </w:p>
    <w:p w14:paraId="606A8A2D" w14:textId="5CE63DE2" w:rsidR="00484C1B" w:rsidRPr="006211F6" w:rsidRDefault="00484C1B" w:rsidP="003838D0">
      <w:pPr>
        <w:jc w:val="both"/>
        <w:rPr>
          <w:rFonts w:ascii="Georgia" w:eastAsia="Georgia" w:hAnsi="Georgia" w:cs="Georgia"/>
          <w:i/>
          <w:iCs/>
          <w:sz w:val="20"/>
          <w:szCs w:val="20"/>
          <w:highlight w:val="white"/>
          <w:lang w:val="ro-RO"/>
        </w:rPr>
      </w:pPr>
    </w:p>
    <w:p w14:paraId="7243C413" w14:textId="07E0E24B" w:rsidR="00484C1B" w:rsidRPr="006211F6" w:rsidRDefault="00484C1B" w:rsidP="003838D0">
      <w:pPr>
        <w:jc w:val="both"/>
        <w:rPr>
          <w:rFonts w:ascii="Georgia" w:eastAsia="Georgia" w:hAnsi="Georgia" w:cs="Georgia"/>
          <w:i/>
          <w:iCs/>
          <w:sz w:val="20"/>
          <w:szCs w:val="20"/>
          <w:highlight w:val="white"/>
          <w:lang w:val="ro-RO"/>
        </w:rPr>
      </w:pPr>
    </w:p>
    <w:p w14:paraId="2CC6040A" w14:textId="59560CE5" w:rsidR="00484C1B" w:rsidRPr="006211F6" w:rsidRDefault="00484C1B" w:rsidP="003838D0">
      <w:pPr>
        <w:jc w:val="both"/>
        <w:rPr>
          <w:rFonts w:ascii="Georgia" w:eastAsia="Georgia" w:hAnsi="Georgia" w:cs="Georgia"/>
          <w:i/>
          <w:iCs/>
          <w:sz w:val="20"/>
          <w:szCs w:val="20"/>
          <w:highlight w:val="white"/>
          <w:lang w:val="ro-RO"/>
        </w:rPr>
      </w:pPr>
    </w:p>
    <w:p w14:paraId="4395C647" w14:textId="55398921" w:rsidR="00484C1B" w:rsidRPr="006211F6" w:rsidRDefault="00484C1B" w:rsidP="003838D0">
      <w:pPr>
        <w:jc w:val="both"/>
        <w:rPr>
          <w:rFonts w:ascii="Georgia" w:eastAsia="Georgia" w:hAnsi="Georgia" w:cs="Georgia"/>
          <w:i/>
          <w:iCs/>
          <w:sz w:val="20"/>
          <w:szCs w:val="20"/>
          <w:highlight w:val="white"/>
          <w:lang w:val="ro-RO"/>
        </w:rPr>
      </w:pPr>
    </w:p>
    <w:p w14:paraId="63E4790B" w14:textId="77777777" w:rsidR="00484C1B" w:rsidRPr="006211F6" w:rsidRDefault="00484C1B" w:rsidP="003838D0">
      <w:pPr>
        <w:jc w:val="both"/>
        <w:rPr>
          <w:rFonts w:ascii="Georgia" w:eastAsia="Georgia" w:hAnsi="Georgia" w:cs="Georgia"/>
          <w:i/>
          <w:iCs/>
          <w:sz w:val="20"/>
          <w:szCs w:val="20"/>
          <w:highlight w:val="white"/>
          <w:lang w:val="ro-RO"/>
        </w:rPr>
      </w:pPr>
    </w:p>
    <w:p w14:paraId="4F048060" w14:textId="77777777" w:rsidR="00484C1B" w:rsidRPr="006211F6" w:rsidRDefault="00484C1B" w:rsidP="003838D0">
      <w:pPr>
        <w:jc w:val="both"/>
        <w:rPr>
          <w:rFonts w:ascii="Georgia" w:eastAsia="Georgia" w:hAnsi="Georgia" w:cs="Georgia"/>
          <w:i/>
          <w:iCs/>
          <w:sz w:val="20"/>
          <w:szCs w:val="20"/>
          <w:highlight w:val="white"/>
          <w:lang w:val="ro-RO"/>
        </w:rPr>
      </w:pPr>
    </w:p>
    <w:p w14:paraId="7ABDB37F" w14:textId="77777777" w:rsidR="00484C1B" w:rsidRPr="006211F6" w:rsidRDefault="00484C1B" w:rsidP="003838D0">
      <w:pPr>
        <w:jc w:val="both"/>
        <w:rPr>
          <w:rFonts w:ascii="Georgia" w:eastAsia="Georgia" w:hAnsi="Georgia" w:cs="Georgia"/>
          <w:i/>
          <w:iCs/>
          <w:sz w:val="20"/>
          <w:szCs w:val="20"/>
          <w:highlight w:val="white"/>
          <w:lang w:val="ro-RO"/>
        </w:rPr>
      </w:pPr>
    </w:p>
    <w:p w14:paraId="5A9BFA0F" w14:textId="77777777" w:rsidR="00484C1B" w:rsidRPr="006211F6" w:rsidRDefault="00484C1B" w:rsidP="003838D0">
      <w:pPr>
        <w:jc w:val="both"/>
        <w:rPr>
          <w:rFonts w:ascii="Georgia" w:eastAsia="Georgia" w:hAnsi="Georgia" w:cs="Georgia"/>
          <w:i/>
          <w:iCs/>
          <w:sz w:val="20"/>
          <w:szCs w:val="20"/>
          <w:highlight w:val="white"/>
          <w:lang w:val="ro-RO"/>
        </w:rPr>
      </w:pPr>
    </w:p>
    <w:p w14:paraId="2CD4F315" w14:textId="77777777" w:rsidR="00484C1B" w:rsidRPr="006211F6" w:rsidRDefault="00484C1B" w:rsidP="003838D0">
      <w:pPr>
        <w:jc w:val="both"/>
        <w:rPr>
          <w:rFonts w:ascii="Georgia" w:eastAsia="Georgia" w:hAnsi="Georgia" w:cs="Georgia"/>
          <w:i/>
          <w:iCs/>
          <w:sz w:val="20"/>
          <w:szCs w:val="20"/>
          <w:highlight w:val="white"/>
          <w:lang w:val="ro-RO"/>
        </w:rPr>
      </w:pPr>
    </w:p>
    <w:p w14:paraId="0F317185" w14:textId="424A38C3" w:rsidR="00484C1B" w:rsidRPr="006211F6" w:rsidRDefault="006211F6" w:rsidP="006211F6">
      <w:pPr>
        <w:rPr>
          <w:rFonts w:ascii="Georgia" w:eastAsia="Georgia" w:hAnsi="Georgia" w:cs="Georgia"/>
          <w:i/>
          <w:iCs/>
          <w:sz w:val="20"/>
          <w:szCs w:val="20"/>
          <w:highlight w:val="white"/>
          <w:lang w:val="ro-RO"/>
        </w:rPr>
      </w:pPr>
      <w:r w:rsidRPr="006211F6">
        <w:rPr>
          <w:rFonts w:ascii="Georgia" w:eastAsia="Georgia" w:hAnsi="Georgia" w:cs="Georgia"/>
          <w:i/>
          <w:iCs/>
          <w:sz w:val="20"/>
          <w:szCs w:val="20"/>
          <w:highlight w:val="white"/>
          <w:lang w:val="ro-RO"/>
        </w:rPr>
        <w:br w:type="page"/>
      </w:r>
    </w:p>
    <w:p w14:paraId="146AB5FD" w14:textId="77777777" w:rsidR="00484C1B" w:rsidRPr="006211F6" w:rsidRDefault="00484C1B" w:rsidP="003838D0">
      <w:pPr>
        <w:jc w:val="both"/>
        <w:rPr>
          <w:rFonts w:ascii="Georgia" w:eastAsia="Georgia" w:hAnsi="Georgia" w:cs="Georgia"/>
          <w:i/>
          <w:iCs/>
          <w:sz w:val="20"/>
          <w:szCs w:val="20"/>
          <w:highlight w:val="white"/>
          <w:lang w:val="ro-RO"/>
        </w:rPr>
      </w:pPr>
    </w:p>
    <w:p w14:paraId="7D422A81" w14:textId="77777777" w:rsidR="00454429" w:rsidRPr="006211F6" w:rsidRDefault="00454429" w:rsidP="003838D0">
      <w:pPr>
        <w:jc w:val="right"/>
        <w:rPr>
          <w:rFonts w:ascii="Georgia" w:eastAsia="Georgia" w:hAnsi="Georgia" w:cs="Georgia"/>
          <w:sz w:val="24"/>
          <w:szCs w:val="24"/>
          <w:highlight w:val="white"/>
          <w:lang w:val="ro-RO"/>
        </w:rPr>
      </w:pPr>
    </w:p>
    <w:p w14:paraId="5CD45CF6" w14:textId="5DAAD1DE" w:rsidR="00484C1B" w:rsidRPr="006211F6" w:rsidRDefault="003838D0" w:rsidP="003838D0">
      <w:pPr>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Anexa nr.4</w:t>
      </w:r>
    </w:p>
    <w:p w14:paraId="59FF3018"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Georgia" w:hAnsi="Georgia" w:cs="Georgia"/>
          <w:sz w:val="24"/>
          <w:szCs w:val="24"/>
          <w:highlight w:val="white"/>
          <w:lang w:val="ro-RO"/>
        </w:rPr>
        <w:t xml:space="preserve">La Regulamentul </w:t>
      </w:r>
      <w:r w:rsidRPr="006211F6">
        <w:rPr>
          <w:rFonts w:ascii="Georgia" w:eastAsia="Georgia" w:hAnsi="Georgia" w:cs="Georgia"/>
          <w:sz w:val="24"/>
          <w:szCs w:val="24"/>
          <w:lang w:val="ro-RO"/>
        </w:rPr>
        <w:t xml:space="preserve">privind aplicarea </w:t>
      </w:r>
    </w:p>
    <w:p w14:paraId="2DE4E3AF" w14:textId="77777777" w:rsidR="00484C1B" w:rsidRPr="006211F6" w:rsidRDefault="003838D0" w:rsidP="003838D0">
      <w:pPr>
        <w:spacing w:line="360" w:lineRule="auto"/>
        <w:ind w:left="283" w:firstLine="850"/>
        <w:jc w:val="right"/>
        <w:rPr>
          <w:rFonts w:ascii="Georgia" w:eastAsia="Georgia" w:hAnsi="Georgia" w:cs="Georgia"/>
          <w:sz w:val="24"/>
          <w:szCs w:val="24"/>
          <w:lang w:val="ro-RO"/>
        </w:rPr>
      </w:pPr>
      <w:r w:rsidRPr="006211F6">
        <w:rPr>
          <w:rFonts w:ascii="Georgia" w:eastAsia="Times New Roman" w:hAnsi="Georgia" w:cs="Times New Roman"/>
          <w:sz w:val="24"/>
          <w:szCs w:val="24"/>
          <w:lang w:val="ro-RO"/>
        </w:rPr>
        <w:t xml:space="preserve">prevederilor referitoare la prevenirea și combaterea </w:t>
      </w:r>
    </w:p>
    <w:p w14:paraId="40FF77AE" w14:textId="77777777" w:rsidR="00484C1B" w:rsidRPr="006211F6" w:rsidRDefault="003838D0" w:rsidP="003838D0">
      <w:pPr>
        <w:spacing w:line="360" w:lineRule="auto"/>
        <w:ind w:left="283" w:firstLine="850"/>
        <w:jc w:val="right"/>
        <w:rPr>
          <w:rFonts w:ascii="Georgia" w:eastAsia="Georgia" w:hAnsi="Georgia" w:cs="Georgia"/>
          <w:sz w:val="24"/>
          <w:szCs w:val="24"/>
          <w:highlight w:val="white"/>
          <w:lang w:val="ro-RO"/>
        </w:rPr>
      </w:pPr>
      <w:r w:rsidRPr="006211F6">
        <w:rPr>
          <w:rFonts w:ascii="Georgia" w:eastAsia="Georgia" w:hAnsi="Georgia" w:cs="Georgia"/>
          <w:sz w:val="24"/>
          <w:szCs w:val="24"/>
          <w:lang w:val="ro-RO"/>
        </w:rPr>
        <w:t>violenței și hărțuirii în muncă în autoritățile publice</w:t>
      </w:r>
    </w:p>
    <w:p w14:paraId="239F3683" w14:textId="77777777" w:rsidR="00484C1B" w:rsidRPr="006211F6" w:rsidRDefault="003838D0" w:rsidP="00575200">
      <w:pPr>
        <w:spacing w:line="360" w:lineRule="auto"/>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[Antetul autorității publice]</w:t>
      </w:r>
    </w:p>
    <w:p w14:paraId="2DFB1370" w14:textId="277078B5" w:rsidR="00484C1B" w:rsidRPr="006211F6" w:rsidRDefault="003838D0" w:rsidP="00575200">
      <w:pPr>
        <w:spacing w:line="240" w:lineRule="auto"/>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Aprobată prin:</w:t>
      </w:r>
    </w:p>
    <w:p w14:paraId="14256CFB" w14:textId="6F152AEF" w:rsidR="00484C1B" w:rsidRPr="006211F6" w:rsidRDefault="003838D0" w:rsidP="00575200">
      <w:pPr>
        <w:spacing w:line="240" w:lineRule="auto"/>
        <w:jc w:val="right"/>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Ordinul / Dispoziția nr. ____ din _______________</w:t>
      </w:r>
    </w:p>
    <w:p w14:paraId="7AD2A2FC" w14:textId="63B59BCF" w:rsidR="00484C1B" w:rsidRPr="006211F6" w:rsidRDefault="003838D0" w:rsidP="00575200">
      <w:pPr>
        <w:spacing w:line="240" w:lineRule="auto"/>
        <w:jc w:val="right"/>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al conducătorului _____________________________</w:t>
      </w:r>
    </w:p>
    <w:p w14:paraId="7DC39A86" w14:textId="77777777" w:rsidR="00484C1B" w:rsidRPr="006211F6" w:rsidRDefault="00484C1B" w:rsidP="00575200">
      <w:pPr>
        <w:pStyle w:val="2"/>
        <w:keepNext w:val="0"/>
        <w:keepLines w:val="0"/>
        <w:spacing w:before="0" w:after="0"/>
        <w:jc w:val="center"/>
        <w:rPr>
          <w:rFonts w:ascii="Georgia" w:eastAsia="Georgia" w:hAnsi="Georgia" w:cs="Georgia"/>
          <w:b/>
          <w:bCs/>
          <w:sz w:val="24"/>
          <w:szCs w:val="24"/>
          <w:highlight w:val="white"/>
          <w:lang w:val="ro-RO"/>
        </w:rPr>
      </w:pPr>
      <w:bookmarkStart w:id="10" w:name="_ua5nlneh55si" w:colFirst="0" w:colLast="0"/>
      <w:bookmarkEnd w:id="10"/>
    </w:p>
    <w:p w14:paraId="540C05FB" w14:textId="77777777" w:rsidR="00484C1B" w:rsidRPr="006211F6" w:rsidRDefault="003838D0" w:rsidP="00575200">
      <w:pPr>
        <w:pStyle w:val="2"/>
        <w:keepNext w:val="0"/>
        <w:keepLines w:val="0"/>
        <w:spacing w:before="0" w:after="0"/>
        <w:jc w:val="center"/>
        <w:rPr>
          <w:rFonts w:ascii="Georgia" w:eastAsia="Georgia" w:hAnsi="Georgia" w:cs="Georgia"/>
          <w:b/>
          <w:bCs/>
          <w:sz w:val="24"/>
          <w:szCs w:val="24"/>
          <w:highlight w:val="white"/>
          <w:lang w:val="ro-RO"/>
        </w:rPr>
      </w:pPr>
      <w:bookmarkStart w:id="11" w:name="_a4ej0vgfn3hs" w:colFirst="0" w:colLast="0"/>
      <w:bookmarkEnd w:id="11"/>
      <w:r w:rsidRPr="006211F6">
        <w:rPr>
          <w:rFonts w:ascii="Georgia" w:eastAsia="Georgia" w:hAnsi="Georgia" w:cs="Georgia"/>
          <w:b/>
          <w:bCs/>
          <w:sz w:val="24"/>
          <w:szCs w:val="24"/>
          <w:highlight w:val="white"/>
          <w:lang w:val="ro-RO"/>
        </w:rPr>
        <w:t>POLITICĂ INTERNĂ</w:t>
      </w:r>
    </w:p>
    <w:p w14:paraId="6C4E5F66" w14:textId="77777777" w:rsidR="00484C1B" w:rsidRPr="006211F6" w:rsidRDefault="003838D0" w:rsidP="00575200">
      <w:pPr>
        <w:jc w:val="center"/>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privind prevenirea și combaterea violenței și hărțuirii în muncă</w:t>
      </w:r>
    </w:p>
    <w:p w14:paraId="15AEB781" w14:textId="77777777" w:rsidR="00484C1B" w:rsidRPr="006211F6" w:rsidRDefault="003838D0" w:rsidP="00575200">
      <w:pPr>
        <w:pStyle w:val="2"/>
        <w:keepNext w:val="0"/>
        <w:keepLines w:val="0"/>
        <w:spacing w:before="0" w:after="0"/>
        <w:jc w:val="center"/>
        <w:rPr>
          <w:rFonts w:ascii="Georgia" w:eastAsia="Georgia" w:hAnsi="Georgia" w:cs="Georgia"/>
          <w:b/>
          <w:bCs/>
          <w:sz w:val="24"/>
          <w:szCs w:val="24"/>
          <w:highlight w:val="white"/>
          <w:lang w:val="ro-RO"/>
        </w:rPr>
      </w:pPr>
      <w:bookmarkStart w:id="12" w:name="_ln9h91hdj82a" w:colFirst="0" w:colLast="0"/>
      <w:bookmarkEnd w:id="12"/>
      <w:r w:rsidRPr="006211F6">
        <w:rPr>
          <w:rFonts w:ascii="Georgia" w:eastAsia="Times New Roman" w:hAnsi="Georgia" w:cs="Times New Roman"/>
          <w:b/>
          <w:bCs/>
          <w:sz w:val="24"/>
          <w:szCs w:val="24"/>
          <w:highlight w:val="white"/>
          <w:lang w:val="ro-RO"/>
        </w:rPr>
        <w:t>Capitolul I .  Dispoziții generale</w:t>
      </w:r>
    </w:p>
    <w:p w14:paraId="6AC2959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w:t>
      </w:r>
      <w:r w:rsidRPr="006211F6">
        <w:rPr>
          <w:rFonts w:ascii="Georgia" w:eastAsia="Georgia" w:hAnsi="Georgia" w:cs="Georgia"/>
          <w:sz w:val="24"/>
          <w:szCs w:val="24"/>
          <w:highlight w:val="white"/>
          <w:lang w:val="ro-RO"/>
        </w:rPr>
        <w:t xml:space="preserve"> Prezenta Politică internă este elaborată în temeiul Regulamentului privind aplicarea prevederilor referitoare la prevenirea și combaterea violenței și hărțuirii în muncă în autoritățile publice, aprobat prin Hotărârea Guvernului nr. ___/2026, precum și în conformitate cu Codul muncii al Republicii Moldova, legislația privind funcția publică, legislația în domeniul sănătății și securității în muncă, egalității de șanse, nediscriminării, protecției datelor cu caracter personal și alte reglementări aplicabile.</w:t>
      </w:r>
    </w:p>
    <w:p w14:paraId="45F2D2B9" w14:textId="77777777" w:rsidR="00484C1B" w:rsidRPr="006211F6" w:rsidRDefault="003838D0" w:rsidP="00575200">
      <w:pPr>
        <w:spacing w:line="480" w:lineRule="auto"/>
        <w:ind w:firstLine="566"/>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w:t>
      </w:r>
      <w:r w:rsidRPr="006211F6">
        <w:rPr>
          <w:rFonts w:ascii="Georgia" w:eastAsia="Georgia" w:hAnsi="Georgia" w:cs="Georgia"/>
          <w:sz w:val="24"/>
          <w:szCs w:val="24"/>
          <w:highlight w:val="white"/>
          <w:lang w:val="ro-RO"/>
        </w:rPr>
        <w:t xml:space="preserve"> Prezenta Politică se aplică în cadrul </w:t>
      </w:r>
      <w:r w:rsidRPr="006211F6">
        <w:rPr>
          <w:rFonts w:ascii="Georgia" w:eastAsia="Georgia" w:hAnsi="Georgia" w:cs="Georgia"/>
          <w:i/>
          <w:iCs/>
          <w:sz w:val="24"/>
          <w:szCs w:val="24"/>
          <w:highlight w:val="white"/>
          <w:lang w:val="ro-RO"/>
        </w:rPr>
        <w:t>[denumirea autorității]</w:t>
      </w:r>
      <w:r w:rsidRPr="006211F6">
        <w:rPr>
          <w:rFonts w:ascii="Georgia" w:eastAsia="Georgia" w:hAnsi="Georgia" w:cs="Georgia"/>
          <w:sz w:val="24"/>
          <w:szCs w:val="24"/>
          <w:highlight w:val="white"/>
          <w:lang w:val="ro-RO"/>
        </w:rPr>
        <w:t xml:space="preserve"> și stabilește:</w:t>
      </w:r>
      <w:r w:rsidRPr="006211F6">
        <w:rPr>
          <w:rFonts w:ascii="Georgia" w:eastAsia="Georgia" w:hAnsi="Georgia" w:cs="Georgia"/>
          <w:sz w:val="24"/>
          <w:szCs w:val="24"/>
          <w:highlight w:val="white"/>
          <w:lang w:val="ro-RO"/>
        </w:rPr>
        <w:br/>
        <w:t xml:space="preserve"> 2.1. principiile și angajamentele instituționale privind prevenirea și combaterea violenței și hărțuirii în muncă;</w:t>
      </w:r>
      <w:r w:rsidRPr="006211F6">
        <w:rPr>
          <w:rFonts w:ascii="Georgia" w:eastAsia="Georgia" w:hAnsi="Georgia" w:cs="Georgia"/>
          <w:sz w:val="24"/>
          <w:szCs w:val="24"/>
          <w:highlight w:val="white"/>
          <w:lang w:val="ro-RO"/>
        </w:rPr>
        <w:br/>
        <w:t xml:space="preserve"> 2.2. măsurile de prevenire;</w:t>
      </w:r>
      <w:r w:rsidRPr="006211F6">
        <w:rPr>
          <w:rFonts w:ascii="Georgia" w:eastAsia="Georgia" w:hAnsi="Georgia" w:cs="Georgia"/>
          <w:sz w:val="24"/>
          <w:szCs w:val="24"/>
          <w:highlight w:val="white"/>
          <w:lang w:val="ro-RO"/>
        </w:rPr>
        <w:br/>
        <w:t xml:space="preserve"> 2.3. procedura de raportare, înregistrare, investigare și soluționare a cazurilor;</w:t>
      </w:r>
      <w:r w:rsidRPr="006211F6">
        <w:rPr>
          <w:rFonts w:ascii="Georgia" w:eastAsia="Georgia" w:hAnsi="Georgia" w:cs="Georgia"/>
          <w:sz w:val="24"/>
          <w:szCs w:val="24"/>
          <w:highlight w:val="white"/>
          <w:lang w:val="ro-RO"/>
        </w:rPr>
        <w:br/>
        <w:t xml:space="preserve"> 2.4. măsurile de protecție și sprijin;</w:t>
      </w:r>
      <w:r w:rsidRPr="006211F6">
        <w:rPr>
          <w:rFonts w:ascii="Georgia" w:eastAsia="Georgia" w:hAnsi="Georgia" w:cs="Georgia"/>
          <w:sz w:val="24"/>
          <w:szCs w:val="24"/>
          <w:highlight w:val="white"/>
          <w:lang w:val="ro-RO"/>
        </w:rPr>
        <w:br/>
        <w:t xml:space="preserve"> 2.5. responsabilitățile structurilor și persoanelor implicate;</w:t>
      </w:r>
      <w:r w:rsidRPr="006211F6">
        <w:rPr>
          <w:rFonts w:ascii="Georgia" w:eastAsia="Georgia" w:hAnsi="Georgia" w:cs="Georgia"/>
          <w:sz w:val="24"/>
          <w:szCs w:val="24"/>
          <w:highlight w:val="white"/>
          <w:lang w:val="ro-RO"/>
        </w:rPr>
        <w:br/>
        <w:t xml:space="preserve"> 2.6. mecanismele de monitorizare și actualizare.</w:t>
      </w:r>
    </w:p>
    <w:p w14:paraId="0F8AD482"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3.</w:t>
      </w:r>
      <w:r w:rsidRPr="006211F6">
        <w:rPr>
          <w:rFonts w:ascii="Georgia" w:eastAsia="Georgia" w:hAnsi="Georgia" w:cs="Georgia"/>
          <w:sz w:val="24"/>
          <w:szCs w:val="24"/>
          <w:highlight w:val="white"/>
          <w:lang w:val="ro-RO"/>
        </w:rPr>
        <w:t xml:space="preserve"> Scopul prezentei Politici este prevenirea, descurajarea, identificarea, raportarea și combaterea tuturor formelor de violență și hărțuire în muncă în cadrul </w:t>
      </w:r>
      <w:r w:rsidRPr="006211F6">
        <w:rPr>
          <w:rFonts w:ascii="Georgia" w:eastAsia="Georgia" w:hAnsi="Georgia" w:cs="Georgia"/>
          <w:i/>
          <w:iCs/>
          <w:sz w:val="24"/>
          <w:szCs w:val="24"/>
          <w:highlight w:val="white"/>
          <w:lang w:val="ro-RO"/>
        </w:rPr>
        <w:t>[denumirea autorității]</w:t>
      </w:r>
      <w:r w:rsidRPr="006211F6">
        <w:rPr>
          <w:rFonts w:ascii="Georgia" w:eastAsia="Georgia" w:hAnsi="Georgia" w:cs="Georgia"/>
          <w:sz w:val="24"/>
          <w:szCs w:val="24"/>
          <w:highlight w:val="white"/>
          <w:lang w:val="ro-RO"/>
        </w:rPr>
        <w:t>, precum și protejarea persoanelor vizate și asigurarea unui mediu de muncă sigur, sănătos, demn și lipsit de violență și hărțuire.</w:t>
      </w:r>
    </w:p>
    <w:p w14:paraId="5C0735C6" w14:textId="77777777" w:rsidR="00484C1B" w:rsidRPr="006211F6" w:rsidRDefault="003838D0" w:rsidP="00575200">
      <w:pPr>
        <w:spacing w:line="360" w:lineRule="auto"/>
        <w:ind w:firstLine="570"/>
        <w:jc w:val="center"/>
        <w:rPr>
          <w:rFonts w:ascii="Georgia" w:eastAsia="Georgia" w:hAnsi="Georgia" w:cs="Georgia"/>
          <w:b/>
          <w:bCs/>
          <w:sz w:val="24"/>
          <w:szCs w:val="24"/>
          <w:highlight w:val="white"/>
          <w:lang w:val="ro-RO"/>
        </w:rPr>
      </w:pPr>
      <w:r w:rsidRPr="006211F6">
        <w:rPr>
          <w:rFonts w:ascii="Georgia" w:eastAsia="Times New Roman" w:hAnsi="Georgia" w:cs="Times New Roman"/>
          <w:b/>
          <w:bCs/>
          <w:sz w:val="24"/>
          <w:szCs w:val="24"/>
          <w:highlight w:val="white"/>
          <w:lang w:val="ro-RO"/>
        </w:rPr>
        <w:t xml:space="preserve">Capitolul II . Principii, valori și angajamente instituționale </w:t>
      </w:r>
    </w:p>
    <w:p w14:paraId="1BA6CFC3"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4. </w:t>
      </w:r>
      <w:r w:rsidRPr="006211F6">
        <w:rPr>
          <w:rFonts w:ascii="Georgia" w:eastAsia="Georgia" w:hAnsi="Georgia" w:cs="Georgia"/>
          <w:i/>
          <w:iCs/>
          <w:sz w:val="24"/>
          <w:szCs w:val="24"/>
          <w:highlight w:val="white"/>
          <w:lang w:val="ro-RO"/>
        </w:rPr>
        <w:t>[Autoritatea]</w:t>
      </w:r>
      <w:r w:rsidRPr="006211F6">
        <w:rPr>
          <w:rFonts w:ascii="Georgia" w:eastAsia="Georgia" w:hAnsi="Georgia" w:cs="Georgia"/>
          <w:sz w:val="24"/>
          <w:szCs w:val="24"/>
          <w:highlight w:val="white"/>
          <w:lang w:val="ro-RO"/>
        </w:rPr>
        <w:t xml:space="preserve"> își asumă următoarele principii și angajamente instituționale:</w:t>
      </w:r>
    </w:p>
    <w:p w14:paraId="697D35B8"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4.1.</w:t>
      </w:r>
      <w:r w:rsidRPr="006211F6">
        <w:rPr>
          <w:rFonts w:ascii="Georgia" w:eastAsia="Georgia" w:hAnsi="Georgia" w:cs="Georgia"/>
          <w:b/>
          <w:bCs/>
          <w:i/>
          <w:iCs/>
          <w:sz w:val="24"/>
          <w:szCs w:val="24"/>
          <w:highlight w:val="white"/>
          <w:lang w:val="ro-RO"/>
        </w:rPr>
        <w:t xml:space="preserve"> toleranță zero față de orice formă de violență</w:t>
      </w:r>
      <w:r w:rsidRPr="006211F6">
        <w:rPr>
          <w:rFonts w:ascii="Georgia" w:eastAsia="Georgia" w:hAnsi="Georgia" w:cs="Georgia"/>
          <w:sz w:val="24"/>
          <w:szCs w:val="24"/>
          <w:highlight w:val="white"/>
          <w:lang w:val="ro-RO"/>
        </w:rPr>
        <w:t xml:space="preserve"> </w:t>
      </w:r>
      <w:r w:rsidRPr="006211F6">
        <w:rPr>
          <w:rFonts w:ascii="Georgia" w:eastAsia="Georgia" w:hAnsi="Georgia" w:cs="Georgia"/>
          <w:b/>
          <w:bCs/>
          <w:i/>
          <w:iCs/>
          <w:sz w:val="24"/>
          <w:szCs w:val="24"/>
          <w:highlight w:val="white"/>
          <w:lang w:val="ro-RO"/>
        </w:rPr>
        <w:t>și/sau hărțuire în muncă</w:t>
      </w:r>
      <w:r w:rsidRPr="006211F6">
        <w:rPr>
          <w:rFonts w:ascii="Georgia" w:eastAsia="Georgia" w:hAnsi="Georgia" w:cs="Georgia"/>
          <w:sz w:val="24"/>
          <w:szCs w:val="24"/>
          <w:highlight w:val="white"/>
          <w:lang w:val="ro-RO"/>
        </w:rPr>
        <w:t>, indiferent de persoana care săvârșește fapta, de statutul acesteia sau de forma de manifestare a comportamentului;</w:t>
      </w:r>
    </w:p>
    <w:p w14:paraId="0382B16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4.2. </w:t>
      </w:r>
      <w:r w:rsidRPr="006211F6">
        <w:rPr>
          <w:rFonts w:ascii="Georgia" w:eastAsia="Georgia" w:hAnsi="Georgia" w:cs="Georgia"/>
          <w:b/>
          <w:bCs/>
          <w:i/>
          <w:iCs/>
          <w:sz w:val="24"/>
          <w:szCs w:val="24"/>
          <w:highlight w:val="white"/>
          <w:lang w:val="ro-RO"/>
        </w:rPr>
        <w:t>respectarea demnității umane și a integrității fizice, psihice și profesional</w:t>
      </w:r>
      <w:r w:rsidRPr="006211F6">
        <w:rPr>
          <w:rFonts w:ascii="Georgia" w:eastAsia="Georgia" w:hAnsi="Georgia" w:cs="Georgia"/>
          <w:sz w:val="24"/>
          <w:szCs w:val="24"/>
          <w:highlight w:val="white"/>
          <w:lang w:val="ro-RO"/>
        </w:rPr>
        <w:t>e a tuturor persoanelor care își desfășoară activitatea în cadrul autorității sau în legătură cu aceasta;</w:t>
      </w:r>
    </w:p>
    <w:p w14:paraId="47DD9DC8"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4.3. </w:t>
      </w:r>
      <w:r w:rsidRPr="006211F6">
        <w:rPr>
          <w:rFonts w:ascii="Georgia" w:eastAsia="Georgia" w:hAnsi="Georgia" w:cs="Georgia"/>
          <w:b/>
          <w:bCs/>
          <w:i/>
          <w:iCs/>
          <w:sz w:val="24"/>
          <w:szCs w:val="24"/>
          <w:highlight w:val="white"/>
          <w:lang w:val="ro-RO"/>
        </w:rPr>
        <w:t>legalitate</w:t>
      </w:r>
      <w:r w:rsidRPr="006211F6">
        <w:rPr>
          <w:rFonts w:ascii="Georgia" w:eastAsia="Georgia" w:hAnsi="Georgia" w:cs="Georgia"/>
          <w:sz w:val="24"/>
          <w:szCs w:val="24"/>
          <w:highlight w:val="white"/>
          <w:lang w:val="ro-RO"/>
        </w:rPr>
        <w:t xml:space="preserve"> – toate măsurile, procedurile și deciziile adoptate în temeiul prezentei Politici se întemeiază pe legislația în vigoare și pe Regulamentul privind aplicarea prevederilor referitoare la prevenirea și combaterea violenței și hărțuirii în muncă în autoritățile publice, aprobat prin Hotărârea Guvernului nr. ___/2026;</w:t>
      </w:r>
    </w:p>
    <w:p w14:paraId="1BFACCD0"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4.4. </w:t>
      </w:r>
      <w:r w:rsidRPr="006211F6">
        <w:rPr>
          <w:rFonts w:ascii="Georgia" w:eastAsia="Times New Roman" w:hAnsi="Georgia" w:cs="Times New Roman"/>
          <w:b/>
          <w:bCs/>
          <w:i/>
          <w:iCs/>
          <w:sz w:val="24"/>
          <w:szCs w:val="24"/>
          <w:highlight w:val="white"/>
          <w:lang w:val="ro-RO"/>
        </w:rPr>
        <w:t>confidențialitate</w:t>
      </w:r>
      <w:r w:rsidRPr="006211F6">
        <w:rPr>
          <w:rFonts w:ascii="Georgia" w:eastAsia="Georgia" w:hAnsi="Georgia" w:cs="Georgia"/>
          <w:sz w:val="24"/>
          <w:szCs w:val="24"/>
          <w:highlight w:val="white"/>
          <w:lang w:val="ro-RO"/>
        </w:rPr>
        <w:t xml:space="preserve"> – toate datele, informațiile și identitatea persoanelor implicate în sesizări, proceduri de investigare sau măsuri de protecție sunt protejate, accesul fiind permis doar persoanelor autorizate potrivit legislației în vigoare și procedurilor interne;</w:t>
      </w:r>
    </w:p>
    <w:p w14:paraId="7F900227"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4.5. </w:t>
      </w:r>
      <w:r w:rsidRPr="006211F6">
        <w:rPr>
          <w:rFonts w:ascii="Georgia" w:eastAsia="Times New Roman" w:hAnsi="Georgia" w:cs="Times New Roman"/>
          <w:b/>
          <w:bCs/>
          <w:i/>
          <w:iCs/>
          <w:sz w:val="24"/>
          <w:szCs w:val="24"/>
          <w:highlight w:val="white"/>
          <w:lang w:val="ro-RO"/>
        </w:rPr>
        <w:t>imparțialitate și obiectivitate</w:t>
      </w:r>
      <w:r w:rsidRPr="006211F6">
        <w:rPr>
          <w:rFonts w:ascii="Georgia" w:eastAsia="Georgia" w:hAnsi="Georgia" w:cs="Georgia"/>
          <w:sz w:val="24"/>
          <w:szCs w:val="24"/>
          <w:highlight w:val="white"/>
          <w:lang w:val="ro-RO"/>
        </w:rPr>
        <w:t xml:space="preserve"> în gestionarea sesizărilor și investigarea cazurilor, cu evitarea oricărui conflict de interese și a oricărei aparențe de părtinire;</w:t>
      </w:r>
    </w:p>
    <w:p w14:paraId="52AF9405"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4.6. </w:t>
      </w:r>
      <w:r w:rsidRPr="006211F6">
        <w:rPr>
          <w:rFonts w:ascii="Georgia" w:eastAsia="Georgia" w:hAnsi="Georgia" w:cs="Georgia"/>
          <w:b/>
          <w:bCs/>
          <w:i/>
          <w:iCs/>
          <w:sz w:val="24"/>
          <w:szCs w:val="24"/>
          <w:highlight w:val="white"/>
          <w:lang w:val="ro-RO"/>
        </w:rPr>
        <w:t xml:space="preserve">garantarea dreptului la apărare și la informare </w:t>
      </w:r>
      <w:r w:rsidRPr="006211F6">
        <w:rPr>
          <w:rFonts w:ascii="Georgia" w:eastAsia="Georgia" w:hAnsi="Georgia" w:cs="Georgia"/>
          <w:sz w:val="24"/>
          <w:szCs w:val="24"/>
          <w:highlight w:val="white"/>
          <w:lang w:val="ro-RO"/>
        </w:rPr>
        <w:t>al tuturor părților implicate, prin asigurarea posibilității acestora de a formula puncte de vedere, de a prezenta probe și de a beneficia de informații privind etapele și rezultatul procedurii;</w:t>
      </w:r>
    </w:p>
    <w:p w14:paraId="34CE556A"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4.7. </w:t>
      </w:r>
      <w:r w:rsidRPr="006211F6">
        <w:rPr>
          <w:rFonts w:ascii="Georgia" w:eastAsia="Times New Roman" w:hAnsi="Georgia" w:cs="Times New Roman"/>
          <w:b/>
          <w:bCs/>
          <w:i/>
          <w:iCs/>
          <w:sz w:val="24"/>
          <w:szCs w:val="24"/>
          <w:highlight w:val="white"/>
          <w:lang w:val="ro-RO"/>
        </w:rPr>
        <w:t>protecția împotriva tratamentelor nefavorabile</w:t>
      </w:r>
      <w:r w:rsidRPr="006211F6">
        <w:rPr>
          <w:rFonts w:ascii="Georgia" w:eastAsia="Georgia" w:hAnsi="Georgia" w:cs="Georgia"/>
          <w:sz w:val="24"/>
          <w:szCs w:val="24"/>
          <w:highlight w:val="white"/>
          <w:lang w:val="ro-RO"/>
        </w:rPr>
        <w:t xml:space="preserve"> a persoanelor care formulează sesizări, sunt victime ale unor fapte de violență și/sau hărțuire ori participă în calitate de martori sau persoane desemnate în cadrul procedurii interne, orice tratament nefavorabil legat de participarea la procedură fiind interzis;</w:t>
      </w:r>
    </w:p>
    <w:p w14:paraId="6AAF95ED"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4.8. </w:t>
      </w:r>
      <w:r w:rsidRPr="006211F6">
        <w:rPr>
          <w:rFonts w:ascii="Georgia" w:eastAsia="Times New Roman" w:hAnsi="Georgia" w:cs="Times New Roman"/>
          <w:b/>
          <w:bCs/>
          <w:i/>
          <w:iCs/>
          <w:sz w:val="24"/>
          <w:szCs w:val="24"/>
          <w:highlight w:val="white"/>
          <w:lang w:val="ro-RO"/>
        </w:rPr>
        <w:t>proporționalitate</w:t>
      </w:r>
      <w:r w:rsidRPr="006211F6">
        <w:rPr>
          <w:rFonts w:ascii="Georgia" w:eastAsia="Georgia" w:hAnsi="Georgia" w:cs="Georgia"/>
          <w:sz w:val="24"/>
          <w:szCs w:val="24"/>
          <w:highlight w:val="white"/>
          <w:lang w:val="ro-RO"/>
        </w:rPr>
        <w:t xml:space="preserve"> – măsurile de prevenire, protecție și sancționare adoptate sunt adecvate naturii, circumstanțelor și gravității faptelor constatate, precum și riscurilor identificate;</w:t>
      </w:r>
    </w:p>
    <w:p w14:paraId="6D179DCE"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4.9. </w:t>
      </w:r>
      <w:r w:rsidRPr="006211F6">
        <w:rPr>
          <w:rFonts w:ascii="Georgia" w:eastAsia="Georgia" w:hAnsi="Georgia" w:cs="Georgia"/>
          <w:b/>
          <w:bCs/>
          <w:i/>
          <w:iCs/>
          <w:sz w:val="24"/>
          <w:szCs w:val="24"/>
          <w:highlight w:val="white"/>
          <w:lang w:val="ro-RO"/>
        </w:rPr>
        <w:t xml:space="preserve">prevenire activă </w:t>
      </w:r>
      <w:r w:rsidRPr="006211F6">
        <w:rPr>
          <w:rFonts w:ascii="Georgia" w:eastAsia="Georgia" w:hAnsi="Georgia" w:cs="Georgia"/>
          <w:sz w:val="24"/>
          <w:szCs w:val="24"/>
          <w:highlight w:val="white"/>
          <w:lang w:val="ro-RO"/>
        </w:rPr>
        <w:t xml:space="preserve">– </w:t>
      </w:r>
      <w:r w:rsidRPr="006211F6">
        <w:rPr>
          <w:rFonts w:ascii="Georgia" w:eastAsia="Georgia" w:hAnsi="Georgia" w:cs="Georgia"/>
          <w:i/>
          <w:iCs/>
          <w:sz w:val="24"/>
          <w:szCs w:val="24"/>
          <w:highlight w:val="white"/>
          <w:lang w:val="ro-RO"/>
        </w:rPr>
        <w:t>[autoritatea]</w:t>
      </w:r>
      <w:r w:rsidRPr="006211F6">
        <w:rPr>
          <w:rFonts w:ascii="Georgia" w:eastAsia="Georgia" w:hAnsi="Georgia" w:cs="Georgia"/>
          <w:sz w:val="24"/>
          <w:szCs w:val="24"/>
          <w:highlight w:val="white"/>
          <w:lang w:val="ro-RO"/>
        </w:rPr>
        <w:t xml:space="preserve"> se angajează să identifice din timp riscurile de violență și hărțuire, să adopte măsuri de prevenire și să intervină prompt la primele semne care indică afectarea climatului organizațional;</w:t>
      </w:r>
    </w:p>
    <w:p w14:paraId="3E0DD99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4.10. </w:t>
      </w:r>
      <w:r w:rsidRPr="006211F6">
        <w:rPr>
          <w:rFonts w:ascii="Georgia" w:eastAsia="Georgia" w:hAnsi="Georgia" w:cs="Georgia"/>
          <w:b/>
          <w:bCs/>
          <w:i/>
          <w:iCs/>
          <w:sz w:val="24"/>
          <w:szCs w:val="24"/>
          <w:highlight w:val="white"/>
          <w:lang w:val="ro-RO"/>
        </w:rPr>
        <w:t>formare și dezvoltare continuă</w:t>
      </w:r>
      <w:r w:rsidRPr="006211F6">
        <w:rPr>
          <w:rFonts w:ascii="Georgia" w:eastAsia="Georgia" w:hAnsi="Georgia" w:cs="Georgia"/>
          <w:sz w:val="24"/>
          <w:szCs w:val="24"/>
          <w:highlight w:val="white"/>
          <w:lang w:val="ro-RO"/>
        </w:rPr>
        <w:t xml:space="preserve"> – persoanele desemnate, membrii comisiilor de investigare și conducătorii structurilor organizaționale sunt instruiți periodic în domeniul prevenirii și combaterii violenței și hărțuirii în muncă;</w:t>
      </w:r>
    </w:p>
    <w:p w14:paraId="3460D26A"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 xml:space="preserve">4.11. </w:t>
      </w:r>
      <w:r w:rsidRPr="006211F6">
        <w:rPr>
          <w:rFonts w:ascii="Georgia" w:eastAsia="Georgia" w:hAnsi="Georgia" w:cs="Georgia"/>
          <w:b/>
          <w:bCs/>
          <w:i/>
          <w:iCs/>
          <w:sz w:val="24"/>
          <w:szCs w:val="24"/>
          <w:highlight w:val="white"/>
          <w:lang w:val="ro-RO"/>
        </w:rPr>
        <w:t>responsabilitatea conducerii</w:t>
      </w:r>
      <w:r w:rsidRPr="006211F6">
        <w:rPr>
          <w:rFonts w:ascii="Georgia" w:eastAsia="Georgia" w:hAnsi="Georgia" w:cs="Georgia"/>
          <w:sz w:val="24"/>
          <w:szCs w:val="24"/>
          <w:highlight w:val="white"/>
          <w:lang w:val="ro-RO"/>
        </w:rPr>
        <w:t xml:space="preserve"> – conducătorii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xml:space="preserve"> și ai subdiviziunilor acesteia poartă o responsabilitate pentru promovarea unui mediu de muncă sigur, sănătos și demn și pentru aplicarea efectivă a prezentei Politici;</w:t>
      </w:r>
    </w:p>
    <w:p w14:paraId="01750993"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4.12. </w:t>
      </w:r>
      <w:r w:rsidRPr="006211F6">
        <w:rPr>
          <w:rFonts w:ascii="Georgia" w:eastAsia="Georgia" w:hAnsi="Georgia" w:cs="Georgia"/>
          <w:b/>
          <w:bCs/>
          <w:i/>
          <w:iCs/>
          <w:sz w:val="24"/>
          <w:szCs w:val="24"/>
          <w:highlight w:val="white"/>
          <w:lang w:val="ro-RO"/>
        </w:rPr>
        <w:t>transparență procedurală, în limitele confidențialității</w:t>
      </w:r>
      <w:r w:rsidRPr="006211F6">
        <w:rPr>
          <w:rFonts w:ascii="Georgia" w:eastAsia="Georgia" w:hAnsi="Georgia" w:cs="Georgia"/>
          <w:sz w:val="24"/>
          <w:szCs w:val="24"/>
          <w:highlight w:val="white"/>
          <w:lang w:val="ro-RO"/>
        </w:rPr>
        <w:t xml:space="preserve"> – modul de raportare, investigare și soluționare a cazurilor de violență și hărțuire este cunoscut de personal, procedurile sunt clare și previzibile, iar rezultatele sunt comunicate părților, cu protejarea datelor cu caracter personal;</w:t>
      </w:r>
    </w:p>
    <w:p w14:paraId="4FC26B1E" w14:textId="6DB5FF70" w:rsidR="003B406E" w:rsidRPr="006211F6" w:rsidRDefault="003838D0" w:rsidP="001D1AC7">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4.13. </w:t>
      </w:r>
      <w:r w:rsidRPr="006211F6">
        <w:rPr>
          <w:rFonts w:ascii="Georgia" w:eastAsia="Georgia" w:hAnsi="Georgia" w:cs="Georgia"/>
          <w:b/>
          <w:bCs/>
          <w:i/>
          <w:iCs/>
          <w:sz w:val="24"/>
          <w:szCs w:val="24"/>
          <w:highlight w:val="white"/>
          <w:lang w:val="ro-RO"/>
        </w:rPr>
        <w:t>răspundere și asumare</w:t>
      </w:r>
      <w:r w:rsidRPr="006211F6">
        <w:rPr>
          <w:rFonts w:ascii="Georgia" w:eastAsia="Georgia" w:hAnsi="Georgia" w:cs="Georgia"/>
          <w:sz w:val="24"/>
          <w:szCs w:val="24"/>
          <w:highlight w:val="white"/>
          <w:lang w:val="ro-RO"/>
        </w:rPr>
        <w:t xml:space="preserve"> – orice încălcare a prevederilor prezentei Politici și ale Regulamentului privind aplicarea prevederilor referitoare la prevenirea și combaterea violenței și hărțuirii în muncă în autoritățile publice, aprobat prin Hotărârea Guvernului nr. ___/2026, atrage răspunderea persoanelor vinovate, în condițiile legii și ale actelor interne ale autorității.</w:t>
      </w:r>
      <w:bookmarkStart w:id="13" w:name="_8jz04tkkfqbr" w:colFirst="0" w:colLast="0"/>
      <w:bookmarkEnd w:id="13"/>
    </w:p>
    <w:p w14:paraId="5FA1070D" w14:textId="04DA8F91" w:rsidR="00484C1B" w:rsidRPr="006211F6" w:rsidRDefault="003838D0" w:rsidP="00F96C1A">
      <w:pPr>
        <w:spacing w:line="360" w:lineRule="auto"/>
        <w:ind w:firstLine="566"/>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Capitolul III.  Măsuri de prevenire</w:t>
      </w:r>
    </w:p>
    <w:p w14:paraId="3F98678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5. </w:t>
      </w:r>
      <w:r w:rsidRPr="006211F6">
        <w:rPr>
          <w:rFonts w:ascii="Georgia" w:eastAsia="Georgia" w:hAnsi="Georgia" w:cs="Georgia"/>
          <w:sz w:val="24"/>
          <w:szCs w:val="24"/>
          <w:highlight w:val="white"/>
          <w:lang w:val="ro-RO"/>
        </w:rPr>
        <w:t xml:space="preserve">În vederea prevenirii violenței și hărțuirii în muncă, </w:t>
      </w:r>
      <w:r w:rsidRPr="006211F6">
        <w:rPr>
          <w:rFonts w:ascii="Georgia" w:eastAsia="Georgia" w:hAnsi="Georgia" w:cs="Georgia"/>
          <w:i/>
          <w:iCs/>
          <w:sz w:val="24"/>
          <w:szCs w:val="24"/>
          <w:highlight w:val="white"/>
          <w:lang w:val="ro-RO"/>
        </w:rPr>
        <w:t>[autoritatea]</w:t>
      </w:r>
      <w:r w:rsidRPr="006211F6">
        <w:rPr>
          <w:rFonts w:ascii="Georgia" w:eastAsia="Georgia" w:hAnsi="Georgia" w:cs="Georgia"/>
          <w:sz w:val="24"/>
          <w:szCs w:val="24"/>
          <w:highlight w:val="white"/>
          <w:lang w:val="ro-RO"/>
        </w:rPr>
        <w:t xml:space="preserve"> adoptă și implementează, în mod sistematic, următoarele măsuri preventive:</w:t>
      </w:r>
    </w:p>
    <w:p w14:paraId="54C99E68"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5.1.</w:t>
      </w:r>
      <w:r w:rsidRPr="006211F6">
        <w:rPr>
          <w:rFonts w:ascii="Georgia" w:eastAsia="Georgia" w:hAnsi="Georgia" w:cs="Georgia"/>
          <w:sz w:val="24"/>
          <w:szCs w:val="24"/>
          <w:highlight w:val="white"/>
          <w:lang w:val="ro-RO"/>
        </w:rPr>
        <w:t xml:space="preserve"> elaborează, aprobă și actualizează anual materiale informative (ghiduri, broșuri, afișe, note interne, instrucțiuni, etc.) privind recunoașterea, prevenirea și raportarea formelor de violență și hărțuire în muncă și se asigură că acestea sunt accesibile tuturor persoanelor vizate;</w:t>
      </w:r>
    </w:p>
    <w:p w14:paraId="55CEE43B"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5.2.</w:t>
      </w:r>
      <w:r w:rsidRPr="006211F6">
        <w:rPr>
          <w:rFonts w:ascii="Georgia" w:eastAsia="Georgia" w:hAnsi="Georgia" w:cs="Georgia"/>
          <w:sz w:val="24"/>
          <w:szCs w:val="24"/>
          <w:highlight w:val="white"/>
          <w:lang w:val="ro-RO"/>
        </w:rPr>
        <w:t xml:space="preserve"> organizează, cel puțin o dată pe an, sesiuni de informare și instruire obligatorii pentru personal, cu privire la drepturile, obligațiile, procedurile interne și măsurile de protecție aplicabile în domeniul prevenirii și combaterii violenței și hărțuirii în muncă;</w:t>
      </w:r>
    </w:p>
    <w:p w14:paraId="7D168D36"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5.3.</w:t>
      </w:r>
      <w:r w:rsidRPr="006211F6">
        <w:rPr>
          <w:rFonts w:ascii="Georgia" w:eastAsia="Georgia" w:hAnsi="Georgia" w:cs="Georgia"/>
          <w:sz w:val="24"/>
          <w:szCs w:val="24"/>
          <w:highlight w:val="white"/>
          <w:lang w:val="ro-RO"/>
        </w:rPr>
        <w:t xml:space="preserve"> integrează în programele de instruire pentru personalul nou angajat un modul obligatoriu privind prevenirea și combaterea violenței și hărțuirii în muncă, prezentat în primele 30 de zile de la angajare;</w:t>
      </w:r>
    </w:p>
    <w:p w14:paraId="6534526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5.4.</w:t>
      </w:r>
      <w:r w:rsidRPr="006211F6">
        <w:rPr>
          <w:rFonts w:ascii="Georgia" w:eastAsia="Georgia" w:hAnsi="Georgia" w:cs="Georgia"/>
          <w:sz w:val="24"/>
          <w:szCs w:val="24"/>
          <w:highlight w:val="white"/>
          <w:lang w:val="ro-RO"/>
        </w:rPr>
        <w:t xml:space="preserve"> promovează o cultură organizațională bazată pe respect reciproc, colaborare, integritate, comunicare nonviolentă, echitate și responsabilitate profesională;</w:t>
      </w:r>
    </w:p>
    <w:p w14:paraId="2349B73F"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5.5.</w:t>
      </w:r>
      <w:r w:rsidRPr="006211F6">
        <w:rPr>
          <w:rFonts w:ascii="Georgia" w:eastAsia="Georgia" w:hAnsi="Georgia" w:cs="Georgia"/>
          <w:sz w:val="24"/>
          <w:szCs w:val="24"/>
          <w:highlight w:val="white"/>
          <w:lang w:val="ro-RO"/>
        </w:rPr>
        <w:t xml:space="preserve"> evaluează periodic, dar nu mai rar decât o dată pe an, riscurile de violență și hărțuire în muncă la nivelul fiecărei structuri/subdiviziuni, prin:</w:t>
      </w:r>
    </w:p>
    <w:p w14:paraId="5E07BB76"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5.5.1. analiza climatului organizațional;</w:t>
      </w:r>
    </w:p>
    <w:p w14:paraId="69AF73F5"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Times New Roman" w:hAnsi="Georgia" w:cs="Times New Roman"/>
          <w:sz w:val="24"/>
          <w:szCs w:val="24"/>
          <w:highlight w:val="white"/>
          <w:lang w:val="ro-RO"/>
        </w:rPr>
        <w:t>5.5.2. identificarea factorilor de risc (ex.: suprasolicitare, conflicte persistente, dezechilibre de putere, deficiențe de comunicare, etc.);</w:t>
      </w:r>
    </w:p>
    <w:p w14:paraId="0B0072E5"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lastRenderedPageBreak/>
        <w:t>5.5.3. colectarea opiniei personalului prin instrumente anonime (chestionare, sondaje etc.);</w:t>
      </w:r>
    </w:p>
    <w:p w14:paraId="2B447C75" w14:textId="77777777" w:rsidR="00484C1B" w:rsidRPr="006211F6" w:rsidRDefault="003838D0" w:rsidP="00575200">
      <w:pPr>
        <w:spacing w:line="360" w:lineRule="auto"/>
        <w:ind w:firstLine="570"/>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5.5.4. elaborarea unui raport intern privind riscurile identificate și transmiterea acestuia conducătorului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w:t>
      </w:r>
    </w:p>
    <w:p w14:paraId="7D674FFE"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5.6.</w:t>
      </w:r>
      <w:r w:rsidRPr="006211F6">
        <w:rPr>
          <w:rFonts w:ascii="Georgia" w:eastAsia="Georgia" w:hAnsi="Georgia" w:cs="Georgia"/>
          <w:sz w:val="24"/>
          <w:szCs w:val="24"/>
          <w:highlight w:val="white"/>
          <w:lang w:val="ro-RO"/>
        </w:rPr>
        <w:t xml:space="preserve"> adoptă și implementează măsuri de reducere a riscurilor identificate, care pot include reorganizarea sarcinilor, ajustarea fluxurilor de comunicare, redistribuirea responsabilităților, crearea unor mecanisme suplimentare de sprijin psihologic sau profesional;</w:t>
      </w:r>
    </w:p>
    <w:p w14:paraId="7F74CC0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5.7.</w:t>
      </w:r>
      <w:r w:rsidRPr="006211F6">
        <w:rPr>
          <w:rFonts w:ascii="Georgia" w:eastAsia="Georgia" w:hAnsi="Georgia" w:cs="Georgia"/>
          <w:sz w:val="24"/>
          <w:szCs w:val="24"/>
          <w:highlight w:val="white"/>
          <w:lang w:val="ro-RO"/>
        </w:rPr>
        <w:t xml:space="preserve"> instituie mecanisme de consiliere internă sau externă pentru prevenirea conflictelor, medierea situațiilor tensionate și îmbunătățirea relațiilor de muncă, la care personalul poate apela confidențial;</w:t>
      </w:r>
    </w:p>
    <w:p w14:paraId="3EC3A253"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5.8.</w:t>
      </w:r>
      <w:r w:rsidRPr="006211F6">
        <w:rPr>
          <w:rFonts w:ascii="Georgia" w:eastAsia="Georgia" w:hAnsi="Georgia" w:cs="Georgia"/>
          <w:sz w:val="24"/>
          <w:szCs w:val="24"/>
          <w:highlight w:val="white"/>
          <w:lang w:val="ro-RO"/>
        </w:rPr>
        <w:t xml:space="preserve"> asigură vizibilitatea și accesibilitatea procedurilor de raportare, prin afișare în spații vizibile, publicare pe paginile oficiale și comunicări periodice.</w:t>
      </w:r>
    </w:p>
    <w:p w14:paraId="72372124"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4" w:name="_7n230p1l119a" w:colFirst="0" w:colLast="0"/>
      <w:bookmarkEnd w:id="14"/>
      <w:r w:rsidRPr="006211F6">
        <w:rPr>
          <w:rFonts w:ascii="Georgia" w:eastAsia="Georgia" w:hAnsi="Georgia" w:cs="Georgia"/>
          <w:b/>
          <w:bCs/>
          <w:sz w:val="24"/>
          <w:szCs w:val="24"/>
          <w:highlight w:val="white"/>
          <w:lang w:val="ro-RO"/>
        </w:rPr>
        <w:t>6.</w:t>
      </w:r>
      <w:r w:rsidRPr="006211F6">
        <w:rPr>
          <w:rFonts w:ascii="Georgia" w:eastAsia="Georgia" w:hAnsi="Georgia" w:cs="Georgia"/>
          <w:sz w:val="24"/>
          <w:szCs w:val="24"/>
          <w:highlight w:val="white"/>
          <w:lang w:val="ro-RO"/>
        </w:rPr>
        <w:t xml:space="preserve"> Conducătorii de structuri organizatorice (șefi de direcție/serviciu/birou etc.) au următoarele obligații specifice de prevenire:</w:t>
      </w:r>
    </w:p>
    <w:p w14:paraId="47FF5DDC"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5" w:name="_sqel2fmjdv8o" w:colFirst="0" w:colLast="0"/>
      <w:bookmarkEnd w:id="15"/>
      <w:r w:rsidRPr="006211F6">
        <w:rPr>
          <w:rFonts w:ascii="Georgia" w:eastAsia="Georgia" w:hAnsi="Georgia" w:cs="Georgia"/>
          <w:b/>
          <w:bCs/>
          <w:sz w:val="24"/>
          <w:szCs w:val="24"/>
          <w:highlight w:val="white"/>
          <w:lang w:val="ro-RO"/>
        </w:rPr>
        <w:t>6.1.</w:t>
      </w:r>
      <w:r w:rsidRPr="006211F6">
        <w:rPr>
          <w:rFonts w:ascii="Georgia" w:eastAsia="Georgia" w:hAnsi="Georgia" w:cs="Georgia"/>
          <w:sz w:val="24"/>
          <w:szCs w:val="24"/>
          <w:highlight w:val="white"/>
          <w:lang w:val="ro-RO"/>
        </w:rPr>
        <w:t xml:space="preserve"> să intervină prompt și în mod proporțional atunci când observă sau primesc informații privind comportamente, tensiuni, conflicte sau situații susceptibile de a constitui violență, hărțuire sau risc de hărțuire, luând măsuri imediate pentru stoparea escaladării și restrângerea eventualelor consecințe;</w:t>
      </w:r>
    </w:p>
    <w:p w14:paraId="2AC09D76"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6" w:name="_gtjm7dl5tfgc" w:colFirst="0" w:colLast="0"/>
      <w:bookmarkEnd w:id="16"/>
      <w:r w:rsidRPr="006211F6">
        <w:rPr>
          <w:rFonts w:ascii="Georgia" w:eastAsia="Georgia" w:hAnsi="Georgia" w:cs="Georgia"/>
          <w:b/>
          <w:bCs/>
          <w:sz w:val="24"/>
          <w:szCs w:val="24"/>
          <w:highlight w:val="white"/>
          <w:lang w:val="ro-RO"/>
        </w:rPr>
        <w:t>6.2.</w:t>
      </w:r>
      <w:r w:rsidRPr="006211F6">
        <w:rPr>
          <w:rFonts w:ascii="Georgia" w:eastAsia="Georgia" w:hAnsi="Georgia" w:cs="Georgia"/>
          <w:sz w:val="24"/>
          <w:szCs w:val="24"/>
          <w:highlight w:val="white"/>
          <w:lang w:val="ro-RO"/>
        </w:rPr>
        <w:t xml:space="preserve"> să asigure un climat de lucru organizat, sigur, echilibrat și lipsit de presiuni psihologice, intimidări, abuzuri de autoritate sau conduite ostile, prin: menținerea unei comunicări transparente; asigurarea unei distribuiri echitabile a sarcinilor; soluționarea promptă a eventualelor conflicte profesionale; prevenirea situațiilor de suprasolicitare profesională;</w:t>
      </w:r>
    </w:p>
    <w:p w14:paraId="3A6577DB"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7" w:name="_398utjvvxday" w:colFirst="0" w:colLast="0"/>
      <w:bookmarkEnd w:id="17"/>
      <w:r w:rsidRPr="006211F6">
        <w:rPr>
          <w:rFonts w:ascii="Georgia" w:eastAsia="Georgia" w:hAnsi="Georgia" w:cs="Georgia"/>
          <w:b/>
          <w:bCs/>
          <w:sz w:val="24"/>
          <w:szCs w:val="24"/>
          <w:highlight w:val="white"/>
          <w:lang w:val="ro-RO"/>
        </w:rPr>
        <w:t>6.3.</w:t>
      </w:r>
      <w:r w:rsidRPr="006211F6">
        <w:rPr>
          <w:rFonts w:ascii="Georgia" w:eastAsia="Georgia" w:hAnsi="Georgia" w:cs="Georgia"/>
          <w:sz w:val="24"/>
          <w:szCs w:val="24"/>
          <w:highlight w:val="white"/>
          <w:lang w:val="ro-RO"/>
        </w:rPr>
        <w:t xml:space="preserve"> să informeze de îndată persoana sau structura desemnată atunci când iau cunoștință, în orice mod, de posibile situații de violență sau hărțuire;</w:t>
      </w:r>
    </w:p>
    <w:p w14:paraId="61B3EB0B"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8" w:name="_t0wstydysi0e" w:colFirst="0" w:colLast="0"/>
      <w:bookmarkEnd w:id="18"/>
      <w:r w:rsidRPr="006211F6">
        <w:rPr>
          <w:rFonts w:ascii="Georgia" w:eastAsia="Georgia" w:hAnsi="Georgia" w:cs="Georgia"/>
          <w:b/>
          <w:bCs/>
          <w:sz w:val="24"/>
          <w:szCs w:val="24"/>
          <w:highlight w:val="white"/>
          <w:lang w:val="ro-RO"/>
        </w:rPr>
        <w:t>6.3.1.</w:t>
      </w:r>
      <w:r w:rsidRPr="006211F6">
        <w:rPr>
          <w:rFonts w:ascii="Georgia" w:eastAsia="Georgia" w:hAnsi="Georgia" w:cs="Georgia"/>
          <w:sz w:val="24"/>
          <w:szCs w:val="24"/>
          <w:highlight w:val="white"/>
          <w:lang w:val="ro-RO"/>
        </w:rPr>
        <w:t xml:space="preserve"> informarea se face în termen de maximum 24 de ore din momentul în care conducătorul de structură a luat cunoștință de situația semnalată;</w:t>
      </w:r>
    </w:p>
    <w:p w14:paraId="4E4CE0B5" w14:textId="77777777" w:rsidR="00484C1B" w:rsidRPr="006211F6" w:rsidRDefault="003838D0" w:rsidP="00575200">
      <w:pPr>
        <w:pStyle w:val="2"/>
        <w:keepNext w:val="0"/>
        <w:keepLines w:val="0"/>
        <w:spacing w:before="0" w:after="0" w:line="360" w:lineRule="auto"/>
        <w:ind w:firstLine="566"/>
        <w:jc w:val="both"/>
        <w:rPr>
          <w:rFonts w:ascii="Georgia" w:eastAsia="Georgia" w:hAnsi="Georgia" w:cs="Georgia"/>
          <w:sz w:val="24"/>
          <w:szCs w:val="24"/>
          <w:highlight w:val="white"/>
          <w:lang w:val="ro-RO"/>
        </w:rPr>
      </w:pPr>
      <w:bookmarkStart w:id="19" w:name="_odietrngu0e5" w:colFirst="0" w:colLast="0"/>
      <w:bookmarkEnd w:id="19"/>
      <w:r w:rsidRPr="006211F6">
        <w:rPr>
          <w:rFonts w:ascii="Georgia" w:eastAsia="Georgia" w:hAnsi="Georgia" w:cs="Georgia"/>
          <w:b/>
          <w:bCs/>
          <w:sz w:val="24"/>
          <w:szCs w:val="24"/>
          <w:highlight w:val="white"/>
          <w:lang w:val="ro-RO"/>
        </w:rPr>
        <w:t>6.3.2.</w:t>
      </w:r>
      <w:r w:rsidRPr="006211F6">
        <w:rPr>
          <w:rFonts w:ascii="Georgia" w:eastAsia="Georgia" w:hAnsi="Georgia" w:cs="Georgia"/>
          <w:sz w:val="24"/>
          <w:szCs w:val="24"/>
          <w:highlight w:val="white"/>
          <w:lang w:val="ro-RO"/>
        </w:rPr>
        <w:t xml:space="preserve"> în cazul unor situații urgente, conducătorul de structură poate dispune măsuri imediate de protecție, chiar înainte de intervenția persoanei/comisiei desemnate;</w:t>
      </w:r>
    </w:p>
    <w:p w14:paraId="7655662E"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6.4.</w:t>
      </w:r>
      <w:r w:rsidRPr="006211F6">
        <w:rPr>
          <w:rFonts w:ascii="Georgia" w:eastAsia="Georgia" w:hAnsi="Georgia" w:cs="Georgia"/>
          <w:sz w:val="24"/>
          <w:szCs w:val="24"/>
          <w:highlight w:val="white"/>
          <w:lang w:val="ro-RO"/>
        </w:rPr>
        <w:t xml:space="preserve"> să colaboreze pe deplin cu persoana/comisia desemnată pentru investigarea cazurilor, inclusiv prin facilitarea accesului la documente, informații, spații și personalul relevant;</w:t>
      </w:r>
    </w:p>
    <w:p w14:paraId="453DD82A"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lastRenderedPageBreak/>
        <w:t>6.5.</w:t>
      </w:r>
      <w:r w:rsidRPr="006211F6">
        <w:rPr>
          <w:rFonts w:ascii="Georgia" w:eastAsia="Georgia" w:hAnsi="Georgia" w:cs="Georgia"/>
          <w:sz w:val="24"/>
          <w:szCs w:val="24"/>
          <w:highlight w:val="white"/>
          <w:lang w:val="ro-RO"/>
        </w:rPr>
        <w:t xml:space="preserve"> să asigure, în cadrul echipei pe care o coordonează, respectarea prevederilor prezentei Politici și să adopte măsurile necesare pentru prevenirea situațiilor de violență și hărțuire, în conformitate cu responsabilitățile care îi revin;</w:t>
      </w:r>
    </w:p>
    <w:p w14:paraId="709A9AF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6.6.</w:t>
      </w:r>
      <w:r w:rsidRPr="006211F6">
        <w:rPr>
          <w:rFonts w:ascii="Georgia" w:eastAsia="Georgia" w:hAnsi="Georgia" w:cs="Georgia"/>
          <w:sz w:val="24"/>
          <w:szCs w:val="24"/>
          <w:highlight w:val="white"/>
          <w:lang w:val="ro-RO"/>
        </w:rPr>
        <w:t xml:space="preserve"> să monitorizeze interacțiunile profesionale din cadrul structurii pe care o conduc și să raporteze periodic conducerii eventuale zone de vulnerabilitate sau risc.</w:t>
      </w:r>
    </w:p>
    <w:p w14:paraId="76391D5F" w14:textId="77777777" w:rsidR="00484C1B" w:rsidRPr="006211F6" w:rsidRDefault="00484C1B" w:rsidP="00575200">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0" w:name="_45540wheoekp" w:colFirst="0" w:colLast="0"/>
      <w:bookmarkEnd w:id="20"/>
    </w:p>
    <w:p w14:paraId="0828C5B8" w14:textId="77777777" w:rsidR="00484C1B" w:rsidRPr="006211F6" w:rsidRDefault="003838D0" w:rsidP="00F96C1A">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1" w:name="_gl5h8hsg8kvn" w:colFirst="0" w:colLast="0"/>
      <w:bookmarkEnd w:id="21"/>
      <w:r w:rsidRPr="006211F6">
        <w:rPr>
          <w:rFonts w:ascii="Georgia" w:eastAsia="Times New Roman" w:hAnsi="Georgia" w:cs="Times New Roman"/>
          <w:b/>
          <w:bCs/>
          <w:sz w:val="24"/>
          <w:szCs w:val="24"/>
          <w:highlight w:val="white"/>
          <w:lang w:val="ro-RO"/>
        </w:rPr>
        <w:t>Capitolul IV. Procedura de raportare și investigare</w:t>
      </w:r>
    </w:p>
    <w:p w14:paraId="1F35CF3B" w14:textId="77777777" w:rsidR="00484C1B" w:rsidRPr="006211F6" w:rsidRDefault="003838D0" w:rsidP="003838D0">
      <w:pPr>
        <w:pStyle w:val="3"/>
        <w:keepNext w:val="0"/>
        <w:keepLines w:val="0"/>
        <w:spacing w:before="0" w:after="0" w:line="360" w:lineRule="auto"/>
        <w:ind w:firstLine="570"/>
        <w:jc w:val="center"/>
        <w:rPr>
          <w:rFonts w:ascii="Georgia" w:eastAsia="Georgia" w:hAnsi="Georgia" w:cs="Georgia"/>
          <w:b/>
          <w:bCs/>
          <w:color w:val="000000"/>
          <w:sz w:val="26"/>
          <w:szCs w:val="26"/>
          <w:highlight w:val="white"/>
          <w:lang w:val="ro-RO"/>
        </w:rPr>
      </w:pPr>
      <w:bookmarkStart w:id="22" w:name="_9xikdms8uotn" w:colFirst="0" w:colLast="0"/>
      <w:bookmarkEnd w:id="22"/>
      <w:r w:rsidRPr="006211F6">
        <w:rPr>
          <w:rFonts w:ascii="Georgia" w:eastAsia="Georgia" w:hAnsi="Georgia" w:cs="Georgia"/>
          <w:b/>
          <w:bCs/>
          <w:color w:val="000000"/>
          <w:sz w:val="26"/>
          <w:szCs w:val="26"/>
          <w:highlight w:val="white"/>
          <w:lang w:val="ro-RO"/>
        </w:rPr>
        <w:t>Secțiunea 1.  Depunerea sesizării</w:t>
      </w:r>
    </w:p>
    <w:p w14:paraId="6E5BC46D" w14:textId="7E13F98C" w:rsidR="00484C1B" w:rsidRPr="006211F6" w:rsidRDefault="003838D0" w:rsidP="00F96C1A">
      <w:pPr>
        <w:spacing w:before="240" w:after="240"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7.</w:t>
      </w:r>
      <w:r w:rsidRPr="006211F6">
        <w:rPr>
          <w:rFonts w:ascii="Georgia" w:eastAsia="Georgia" w:hAnsi="Georgia" w:cs="Georgia"/>
          <w:sz w:val="24"/>
          <w:szCs w:val="24"/>
          <w:highlight w:val="white"/>
          <w:lang w:val="ro-RO"/>
        </w:rPr>
        <w:t xml:space="preserve"> Sesizările privind fapte de violență și/sau hărțuire în muncă se formulează în scris, utilizând modelul de sesizare adoptat la nivelul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și se depun în format fizic, la sediul [autorității], sau prin poștă, cu confirmare de primire, fie în format electronic, la adresa oficială indicată.</w:t>
      </w:r>
    </w:p>
    <w:p w14:paraId="518B7A10" w14:textId="03EDD5D8"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8</w:t>
      </w:r>
      <w:r w:rsidRPr="006211F6">
        <w:rPr>
          <w:rFonts w:ascii="Georgia" w:eastAsia="Georgia" w:hAnsi="Georgia" w:cs="Georgia"/>
          <w:sz w:val="24"/>
          <w:szCs w:val="24"/>
          <w:highlight w:val="white"/>
          <w:lang w:val="ro-RO"/>
        </w:rPr>
        <w:t>. Sesizarea trebuie să includă, pe cât posibil, datele de identificare ale persoanei vizate, datele persoanei reclamate, o descriere detaliată a faptelor, perioada și locul în care acestea s-au produs, precum și, după caz, indicarea martorilor și a mijloacelor de probă disponibile.</w:t>
      </w:r>
    </w:p>
    <w:p w14:paraId="6ED6AA60" w14:textId="77777777" w:rsidR="00484C1B" w:rsidRPr="006211F6" w:rsidRDefault="003838D0" w:rsidP="00575200">
      <w:pPr>
        <w:spacing w:line="360" w:lineRule="auto"/>
        <w:ind w:firstLine="566"/>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 xml:space="preserve">9. </w:t>
      </w:r>
      <w:r w:rsidRPr="006211F6">
        <w:rPr>
          <w:rFonts w:ascii="Georgia" w:eastAsia="Georgia" w:hAnsi="Georgia" w:cs="Georgia"/>
          <w:sz w:val="24"/>
          <w:szCs w:val="24"/>
          <w:highlight w:val="white"/>
          <w:lang w:val="ro-RO"/>
        </w:rPr>
        <w:t xml:space="preserve">Sesizarea se consideră depusă la data înregistrării acesteia în registrul  de evidență a sesizărilor privind cazurile de violență și/sau hărțuire în muncă al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xml:space="preserve"> sau, după caz, la data primirii acesteia pe adresa electronică a </w:t>
      </w:r>
      <w:r w:rsidRPr="006211F6">
        <w:rPr>
          <w:rFonts w:ascii="Georgia" w:eastAsia="Georgia" w:hAnsi="Georgia" w:cs="Georgia"/>
          <w:i/>
          <w:iCs/>
          <w:sz w:val="24"/>
          <w:szCs w:val="24"/>
          <w:highlight w:val="white"/>
          <w:lang w:val="ro-RO"/>
        </w:rPr>
        <w:t xml:space="preserve">[autorității]. </w:t>
      </w:r>
    </w:p>
    <w:p w14:paraId="3C531AAA" w14:textId="77777777" w:rsidR="00484C1B" w:rsidRPr="006211F6" w:rsidRDefault="003838D0" w:rsidP="00575200">
      <w:pPr>
        <w:spacing w:line="360" w:lineRule="auto"/>
        <w:ind w:firstLine="566"/>
        <w:jc w:val="center"/>
        <w:rPr>
          <w:rFonts w:ascii="Georgia" w:eastAsia="Georgia" w:hAnsi="Georgia" w:cs="Georgia"/>
          <w:b/>
          <w:bCs/>
          <w:color w:val="000000"/>
          <w:sz w:val="24"/>
          <w:szCs w:val="24"/>
          <w:highlight w:val="white"/>
          <w:lang w:val="ro-RO"/>
        </w:rPr>
      </w:pPr>
      <w:r w:rsidRPr="006211F6">
        <w:rPr>
          <w:rFonts w:ascii="Georgia" w:eastAsia="Times New Roman" w:hAnsi="Georgia" w:cs="Times New Roman"/>
          <w:b/>
          <w:bCs/>
          <w:color w:val="000000"/>
          <w:sz w:val="24"/>
          <w:szCs w:val="24"/>
          <w:highlight w:val="white"/>
          <w:lang w:val="ro-RO"/>
        </w:rPr>
        <w:t xml:space="preserve">Secțiunea 2 </w:t>
      </w:r>
      <w:r w:rsidRPr="006211F6">
        <w:rPr>
          <w:rFonts w:ascii="Georgia" w:eastAsia="Georgia" w:hAnsi="Georgia" w:cs="Georgia"/>
          <w:b/>
          <w:bCs/>
          <w:sz w:val="24"/>
          <w:szCs w:val="24"/>
          <w:highlight w:val="white"/>
          <w:lang w:val="ro-RO"/>
        </w:rPr>
        <w:t>.</w:t>
      </w:r>
      <w:r w:rsidRPr="006211F6">
        <w:rPr>
          <w:rFonts w:ascii="Georgia" w:eastAsia="Georgia" w:hAnsi="Georgia" w:cs="Georgia"/>
          <w:b/>
          <w:bCs/>
          <w:color w:val="000000"/>
          <w:sz w:val="24"/>
          <w:szCs w:val="24"/>
          <w:highlight w:val="white"/>
          <w:lang w:val="ro-RO"/>
        </w:rPr>
        <w:t xml:space="preserve"> Înregistrarea și repartizarea sesizărilor</w:t>
      </w:r>
    </w:p>
    <w:p w14:paraId="5B32B3EA"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10.</w:t>
      </w:r>
      <w:r w:rsidRPr="006211F6">
        <w:rPr>
          <w:rFonts w:ascii="Georgia" w:eastAsia="Georgia" w:hAnsi="Georgia" w:cs="Georgia"/>
          <w:sz w:val="24"/>
          <w:szCs w:val="24"/>
          <w:highlight w:val="white"/>
          <w:lang w:val="ro-RO"/>
        </w:rPr>
        <w:t xml:space="preserve"> Persoana/structura desemnată:</w:t>
      </w:r>
    </w:p>
    <w:p w14:paraId="432CEEC6"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10.1.</w:t>
      </w:r>
      <w:r w:rsidRPr="006211F6">
        <w:rPr>
          <w:rFonts w:ascii="Georgia" w:eastAsia="Georgia" w:hAnsi="Georgia" w:cs="Georgia"/>
          <w:sz w:val="24"/>
          <w:szCs w:val="24"/>
          <w:highlight w:val="white"/>
          <w:lang w:val="ro-RO"/>
        </w:rPr>
        <w:t xml:space="preserve"> înregistrează sesizarea în Registrul de evidență a sesizărilor privind violența și hărțuirea în muncă, în aceeași zi sau cel târziu în prima zi lucrătoare următoare primirii;</w:t>
      </w:r>
      <w:r w:rsidRPr="006211F6">
        <w:rPr>
          <w:rFonts w:ascii="Georgia" w:eastAsia="Georgia" w:hAnsi="Georgia" w:cs="Georgia"/>
          <w:sz w:val="24"/>
          <w:szCs w:val="24"/>
          <w:highlight w:val="white"/>
          <w:lang w:val="ro-RO"/>
        </w:rPr>
        <w:br/>
        <w:t xml:space="preserve">        </w:t>
      </w:r>
      <w:r w:rsidRPr="006211F6">
        <w:rPr>
          <w:rFonts w:ascii="Georgia" w:eastAsia="Georgia" w:hAnsi="Georgia" w:cs="Georgia"/>
          <w:b/>
          <w:bCs/>
          <w:sz w:val="24"/>
          <w:szCs w:val="24"/>
          <w:highlight w:val="white"/>
          <w:lang w:val="ro-RO"/>
        </w:rPr>
        <w:t>10.2.</w:t>
      </w:r>
      <w:r w:rsidRPr="006211F6">
        <w:rPr>
          <w:rFonts w:ascii="Georgia" w:eastAsia="Georgia" w:hAnsi="Georgia" w:cs="Georgia"/>
          <w:sz w:val="24"/>
          <w:szCs w:val="24"/>
          <w:highlight w:val="white"/>
          <w:lang w:val="ro-RO"/>
        </w:rPr>
        <w:t xml:space="preserve"> verifică existența informațiilor esențiale necesare demarării procedurii și, în situația în care sesizarea este incompletă, solicită persoanei vizate clarificări sau completări, în termen de cel mult 3 zile lucrătoare de la data înregistrării.</w:t>
      </w:r>
    </w:p>
    <w:p w14:paraId="2DD108C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11.</w:t>
      </w:r>
      <w:r w:rsidRPr="006211F6">
        <w:rPr>
          <w:rFonts w:ascii="Georgia" w:eastAsia="Georgia" w:hAnsi="Georgia" w:cs="Georgia"/>
          <w:sz w:val="24"/>
          <w:szCs w:val="24"/>
          <w:highlight w:val="white"/>
          <w:lang w:val="ro-RO"/>
        </w:rPr>
        <w:t xml:space="preserve"> În termen de cel mult 3 zile lucrătoare de la înregistrarea sesizării complete, conducătorul [autorității]:</w:t>
      </w:r>
    </w:p>
    <w:p w14:paraId="474BAFBC"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11.1.</w:t>
      </w:r>
      <w:r w:rsidRPr="006211F6">
        <w:rPr>
          <w:rFonts w:ascii="Georgia" w:eastAsia="Georgia" w:hAnsi="Georgia" w:cs="Georgia"/>
          <w:sz w:val="24"/>
          <w:szCs w:val="24"/>
          <w:highlight w:val="white"/>
          <w:lang w:val="ro-RO"/>
        </w:rPr>
        <w:t xml:space="preserve"> desemnează, prin ordin, o persoană responsabilă sau constituie o comisie de investigare, în conformitate cu prevederile Regulamentului privind aplicarea </w:t>
      </w:r>
      <w:r w:rsidRPr="006211F6">
        <w:rPr>
          <w:rFonts w:ascii="Georgia" w:eastAsia="Georgia" w:hAnsi="Georgia" w:cs="Georgia"/>
          <w:sz w:val="24"/>
          <w:szCs w:val="24"/>
          <w:highlight w:val="white"/>
          <w:lang w:val="ro-RO"/>
        </w:rPr>
        <w:lastRenderedPageBreak/>
        <w:t>prevederilor referitoare la prevenirea și combaterea violenței și hărțuirii în muncă în autoritățile publice, aprobat prin Hotărârea Guvernului nr. ___/2026 ;</w:t>
      </w:r>
    </w:p>
    <w:p w14:paraId="3DA1A487"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11.2.</w:t>
      </w:r>
      <w:r w:rsidRPr="006211F6">
        <w:rPr>
          <w:rFonts w:ascii="Georgia" w:eastAsia="Georgia" w:hAnsi="Georgia" w:cs="Georgia"/>
          <w:sz w:val="24"/>
          <w:szCs w:val="24"/>
          <w:highlight w:val="white"/>
          <w:lang w:val="ro-RO"/>
        </w:rPr>
        <w:t xml:space="preserve"> se asigură că persoana/comisia desemnată îndeplinește condițiile de competență, imparțialitate, lipsă a conflictului de interese și confidențialitate.</w:t>
      </w:r>
    </w:p>
    <w:p w14:paraId="7D3191BA" w14:textId="77777777" w:rsidR="00484C1B" w:rsidRPr="006211F6" w:rsidRDefault="003838D0" w:rsidP="00575200">
      <w:pPr>
        <w:pStyle w:val="3"/>
        <w:keepNext w:val="0"/>
        <w:keepLines w:val="0"/>
        <w:spacing w:before="0" w:after="0" w:line="360" w:lineRule="auto"/>
        <w:ind w:firstLine="570"/>
        <w:jc w:val="center"/>
        <w:rPr>
          <w:rFonts w:ascii="Georgia" w:eastAsia="Georgia" w:hAnsi="Georgia" w:cs="Georgia"/>
          <w:b/>
          <w:bCs/>
          <w:color w:val="000000"/>
          <w:sz w:val="24"/>
          <w:szCs w:val="24"/>
          <w:highlight w:val="white"/>
          <w:lang w:val="ro-RO"/>
        </w:rPr>
      </w:pPr>
      <w:bookmarkStart w:id="23" w:name="_g9pq678odk1d" w:colFirst="0" w:colLast="0"/>
      <w:bookmarkEnd w:id="23"/>
      <w:r w:rsidRPr="006211F6">
        <w:rPr>
          <w:rFonts w:ascii="Georgia" w:eastAsia="Georgia" w:hAnsi="Georgia" w:cs="Georgia"/>
          <w:b/>
          <w:bCs/>
          <w:color w:val="000000"/>
          <w:sz w:val="24"/>
          <w:szCs w:val="24"/>
          <w:highlight w:val="white"/>
          <w:lang w:val="ro-RO"/>
        </w:rPr>
        <w:t>Secțiunea 3. Desfășurarea investigației</w:t>
      </w:r>
    </w:p>
    <w:p w14:paraId="71B07FBB"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12.</w:t>
      </w:r>
      <w:r w:rsidRPr="006211F6">
        <w:rPr>
          <w:rFonts w:ascii="Georgia" w:eastAsia="Georgia" w:hAnsi="Georgia" w:cs="Georgia"/>
          <w:sz w:val="24"/>
          <w:szCs w:val="24"/>
          <w:highlight w:val="white"/>
          <w:lang w:val="ro-RO"/>
        </w:rPr>
        <w:t xml:space="preserve"> Persoana desemnată sau, după caz, comisia de investigare are următoarele atribuții:</w:t>
      </w:r>
    </w:p>
    <w:p w14:paraId="1B21302F"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12.1</w:t>
      </w:r>
      <w:r w:rsidRPr="006211F6">
        <w:rPr>
          <w:rFonts w:ascii="Georgia" w:eastAsia="Georgia" w:hAnsi="Georgia" w:cs="Georgia"/>
          <w:sz w:val="24"/>
          <w:szCs w:val="24"/>
          <w:highlight w:val="white"/>
          <w:lang w:val="ro-RO"/>
        </w:rPr>
        <w:t xml:space="preserve">. stabilește etapele procedurale, calendarul orientativ al investigației, metodele de colectare a informațiilor, persoanele care urmează a fi audiate, documentele și mijloacele de probă ce vor fi analizate, precum și responsabilitățile fiecărui membru al comisiei; </w:t>
      </w:r>
    </w:p>
    <w:p w14:paraId="6342294E"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12.2.</w:t>
      </w:r>
      <w:r w:rsidRPr="006211F6">
        <w:rPr>
          <w:rFonts w:ascii="Georgia" w:eastAsia="Georgia" w:hAnsi="Georgia" w:cs="Georgia"/>
          <w:sz w:val="24"/>
          <w:szCs w:val="24"/>
          <w:highlight w:val="white"/>
          <w:lang w:val="ro-RO"/>
        </w:rPr>
        <w:t xml:space="preserve"> convoacă, în termen de cel mult 10 zile lucrătoare de la data emiterii ordinului de desemnare, persoana vizată și persoana reclamată, în vederea audierii, asigurând desfășurarea discuțiilor într-un cadru confidențial, imparțial și lipsit de presiuni;</w:t>
      </w:r>
    </w:p>
    <w:p w14:paraId="7C3771F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 12.3</w:t>
      </w:r>
      <w:r w:rsidRPr="006211F6">
        <w:rPr>
          <w:rFonts w:ascii="Georgia" w:eastAsia="Georgia" w:hAnsi="Georgia" w:cs="Georgia"/>
          <w:sz w:val="24"/>
          <w:szCs w:val="24"/>
          <w:highlight w:val="white"/>
          <w:lang w:val="ro-RO"/>
        </w:rPr>
        <w:t>. audiază martorii indicați în sesizare sau identificați ulterior, consemnând declarațiile acestora;</w:t>
      </w:r>
    </w:p>
    <w:p w14:paraId="761B3E3B"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w:t>
      </w:r>
      <w:r w:rsidRPr="006211F6">
        <w:rPr>
          <w:rFonts w:ascii="Georgia" w:eastAsia="Georgia" w:hAnsi="Georgia" w:cs="Georgia"/>
          <w:b/>
          <w:bCs/>
          <w:sz w:val="24"/>
          <w:szCs w:val="24"/>
          <w:highlight w:val="white"/>
          <w:lang w:val="ro-RO"/>
        </w:rPr>
        <w:t>12.4.</w:t>
      </w:r>
      <w:r w:rsidRPr="006211F6">
        <w:rPr>
          <w:rFonts w:ascii="Georgia" w:eastAsia="Georgia" w:hAnsi="Georgia" w:cs="Georgia"/>
          <w:sz w:val="24"/>
          <w:szCs w:val="24"/>
          <w:highlight w:val="white"/>
          <w:lang w:val="ro-RO"/>
        </w:rPr>
        <w:t xml:space="preserve"> examinează toate documentele, datele și mijloacele de probă puse la dispoziție de părți sau obținute legal în cadrul procedurii, evaluând relevanța, autenticitatea și credibilitatea acestora;</w:t>
      </w:r>
    </w:p>
    <w:p w14:paraId="0E2F5E3D"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 xml:space="preserve"> </w:t>
      </w:r>
      <w:r w:rsidRPr="006211F6">
        <w:rPr>
          <w:rFonts w:ascii="Georgia" w:eastAsia="Georgia" w:hAnsi="Georgia" w:cs="Georgia"/>
          <w:b/>
          <w:bCs/>
          <w:sz w:val="24"/>
          <w:szCs w:val="24"/>
          <w:highlight w:val="white"/>
          <w:lang w:val="ro-RO"/>
        </w:rPr>
        <w:t>12.5.</w:t>
      </w:r>
      <w:r w:rsidRPr="006211F6">
        <w:rPr>
          <w:rFonts w:ascii="Georgia" w:eastAsia="Georgia" w:hAnsi="Georgia" w:cs="Georgia"/>
          <w:sz w:val="24"/>
          <w:szCs w:val="24"/>
          <w:highlight w:val="white"/>
          <w:lang w:val="ro-RO"/>
        </w:rPr>
        <w:t xml:space="preserve"> garantează respectarea dreptului la apărare al tuturor părților implicate, oferindu-le posibilitatea de a prezenta explicații, de a depune probe, de a propune martori și de a primi informații corespunzătoare despre stadiul procedurii;</w:t>
      </w:r>
    </w:p>
    <w:p w14:paraId="4A3F06ED"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13. </w:t>
      </w:r>
      <w:r w:rsidRPr="006211F6">
        <w:rPr>
          <w:rFonts w:ascii="Georgia" w:eastAsia="Georgia" w:hAnsi="Georgia" w:cs="Georgia"/>
          <w:sz w:val="24"/>
          <w:szCs w:val="24"/>
          <w:highlight w:val="white"/>
          <w:lang w:val="ro-RO"/>
        </w:rPr>
        <w:t>Investigația se desfășoară și se finalizează într-un termen rezonabil, care nu va depăși 30 de zile calendaristice de la data înregistrării sesizării, perioadă în care se realizează audierile, administrarea și analiza probelor, precum și elaborarea raportului de constatare.</w:t>
      </w:r>
    </w:p>
    <w:p w14:paraId="6EF997D9"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14. </w:t>
      </w:r>
      <w:r w:rsidRPr="006211F6">
        <w:rPr>
          <w:rFonts w:ascii="Georgia" w:eastAsia="Georgia" w:hAnsi="Georgia" w:cs="Georgia"/>
          <w:sz w:val="24"/>
          <w:szCs w:val="24"/>
          <w:highlight w:val="white"/>
          <w:lang w:val="ro-RO"/>
        </w:rPr>
        <w:t xml:space="preserve">În situația în care cazul prezintă un grad ridicat de complexitate sau în care există circumstanțe obiective care împiedică finalizarea procedurii în termenul prevăzut la punctul 13, termenul poate fi prelungit o singură dată, în mod justificat, pentru o perioadă suplimentară de cel mult 15 zile calendaristice, prin ordin motivat al conducătorului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w:t>
      </w:r>
    </w:p>
    <w:p w14:paraId="7843534B"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lastRenderedPageBreak/>
        <w:t xml:space="preserve">15. </w:t>
      </w:r>
      <w:r w:rsidRPr="006211F6">
        <w:rPr>
          <w:rFonts w:ascii="Georgia" w:eastAsia="Georgia" w:hAnsi="Georgia" w:cs="Georgia"/>
          <w:sz w:val="24"/>
          <w:szCs w:val="24"/>
          <w:highlight w:val="white"/>
          <w:lang w:val="ro-RO"/>
        </w:rPr>
        <w:t>Ordinul de prelungire a termenului se comunică persoanei vizate și persoanei reclamate în termen de maximum 3 zile lucrătoare de la emiterea acestuia, cu indicarea motivelor care justifică prelungirea.</w:t>
      </w:r>
    </w:p>
    <w:p w14:paraId="49DF6100" w14:textId="77777777" w:rsidR="00484C1B" w:rsidRPr="006211F6" w:rsidRDefault="003838D0" w:rsidP="00575200">
      <w:pPr>
        <w:pStyle w:val="3"/>
        <w:keepNext w:val="0"/>
        <w:keepLines w:val="0"/>
        <w:spacing w:before="0" w:after="0" w:line="360" w:lineRule="auto"/>
        <w:ind w:firstLine="570"/>
        <w:jc w:val="center"/>
        <w:rPr>
          <w:rFonts w:ascii="Georgia" w:eastAsia="Georgia" w:hAnsi="Georgia" w:cs="Georgia"/>
          <w:b/>
          <w:bCs/>
          <w:color w:val="000000"/>
          <w:sz w:val="26"/>
          <w:szCs w:val="26"/>
          <w:highlight w:val="white"/>
          <w:lang w:val="ro-RO"/>
        </w:rPr>
      </w:pPr>
      <w:bookmarkStart w:id="24" w:name="_wq1ed3sn4w36" w:colFirst="0" w:colLast="0"/>
      <w:bookmarkEnd w:id="24"/>
      <w:r w:rsidRPr="006211F6">
        <w:rPr>
          <w:rFonts w:ascii="Georgia" w:eastAsia="Georgia" w:hAnsi="Georgia" w:cs="Georgia"/>
          <w:b/>
          <w:bCs/>
          <w:color w:val="000000"/>
          <w:sz w:val="26"/>
          <w:szCs w:val="26"/>
          <w:highlight w:val="white"/>
          <w:lang w:val="ro-RO"/>
        </w:rPr>
        <w:t>Secțiunea 4. Raportul de constatare și măsurile dispuse</w:t>
      </w:r>
    </w:p>
    <w:p w14:paraId="1999277A" w14:textId="33D504F4"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16.</w:t>
      </w:r>
      <w:r w:rsidRPr="006211F6">
        <w:rPr>
          <w:rFonts w:ascii="Georgia" w:eastAsia="Georgia" w:hAnsi="Georgia" w:cs="Georgia"/>
          <w:sz w:val="24"/>
          <w:szCs w:val="24"/>
          <w:highlight w:val="white"/>
          <w:lang w:val="ro-RO"/>
        </w:rPr>
        <w:t xml:space="preserve"> La finalizarea investigației, persoana desemnată / comisia întocmește Raportul de constatare, în conformitate cu modelul aprobat de </w:t>
      </w:r>
      <w:r w:rsidRPr="006211F6">
        <w:rPr>
          <w:rFonts w:ascii="Georgia" w:eastAsia="Georgia" w:hAnsi="Georgia" w:cs="Georgia"/>
          <w:i/>
          <w:iCs/>
          <w:sz w:val="24"/>
          <w:szCs w:val="24"/>
          <w:highlight w:val="white"/>
          <w:lang w:val="ro-RO"/>
        </w:rPr>
        <w:t>[autoritate]</w:t>
      </w:r>
      <w:r w:rsidRPr="006211F6">
        <w:rPr>
          <w:rFonts w:ascii="Georgia" w:eastAsia="Georgia" w:hAnsi="Georgia" w:cs="Georgia"/>
          <w:sz w:val="24"/>
          <w:szCs w:val="24"/>
          <w:highlight w:val="white"/>
          <w:lang w:val="ro-RO"/>
        </w:rPr>
        <w:t xml:space="preserve">  și cu prevederile Regulamentului privind aplicarea prevederilor referitoare la prevenirea și combaterea violenței și hărțuirii în muncă în autoritățile publice, aprobat prin Hotărârea Guvernului nr. ___/2026.</w:t>
      </w:r>
    </w:p>
    <w:p w14:paraId="238C2B1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17. </w:t>
      </w:r>
      <w:r w:rsidRPr="006211F6">
        <w:rPr>
          <w:rFonts w:ascii="Georgia" w:eastAsia="Georgia" w:hAnsi="Georgia" w:cs="Georgia"/>
          <w:sz w:val="24"/>
          <w:szCs w:val="24"/>
          <w:highlight w:val="white"/>
          <w:lang w:val="ro-RO"/>
        </w:rPr>
        <w:t>Raportul de constatare se transmite conducătorului autorității publice în termen de cel mult 3 zile lucrătoare de la finalizarea investigației.</w:t>
      </w:r>
    </w:p>
    <w:p w14:paraId="535D0A69"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18. </w:t>
      </w:r>
      <w:r w:rsidRPr="006211F6">
        <w:rPr>
          <w:rFonts w:ascii="Georgia" w:eastAsia="Georgia" w:hAnsi="Georgia" w:cs="Georgia"/>
          <w:sz w:val="24"/>
          <w:szCs w:val="24"/>
          <w:highlight w:val="white"/>
          <w:lang w:val="ro-RO"/>
        </w:rPr>
        <w:t>În funcție de concluziile procedurii de investigare incluse în raport, conducătorului autorității publice dispune măsurile necesare, acestea putând consta, după caz, în:</w:t>
      </w:r>
    </w:p>
    <w:p w14:paraId="336532D1"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18.1. inițierea procedurii disciplinare, în temeiul constatărilor rezultate din investigație, în vederea aplicării sancțiunilor corespunzătoare persoanei care a săvârșit fapta;</w:t>
      </w:r>
    </w:p>
    <w:p w14:paraId="4C5B392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18.2. sesizarea autorităților competente, inclusiv a organelor de constatare a contravențiilor sau de urmărire penală, atunci când există indicii că fapta poate întruni elementele constitutive ale unei contravenții ori infracțiuni;</w:t>
      </w:r>
    </w:p>
    <w:p w14:paraId="62AC0347"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18.3. acordarea măsurilor necesare de sprijin persoanei vătămate, inclusiv prin aplicarea unor măsuri provizorii de protecție, măsuri de restabilire a mediului de muncă sigur și măsuri destinate prevenirii repetării unor situații similare;</w:t>
      </w:r>
    </w:p>
    <w:p w14:paraId="7C069587"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sz w:val="24"/>
          <w:szCs w:val="24"/>
          <w:highlight w:val="white"/>
          <w:lang w:val="ro-RO"/>
        </w:rPr>
        <w:t>18.4. orice alte măsuri adecvate impuse de circumstanțele concrete ale cazului, necesare pentru asigurarea unui mediu de muncă sigur, demn și conform cerințelor legale.</w:t>
      </w:r>
    </w:p>
    <w:p w14:paraId="23A35AF9"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19.</w:t>
      </w:r>
      <w:r w:rsidRPr="006211F6">
        <w:rPr>
          <w:rFonts w:ascii="Georgia" w:eastAsia="Georgia" w:hAnsi="Georgia" w:cs="Georgia"/>
          <w:sz w:val="24"/>
          <w:szCs w:val="24"/>
          <w:highlight w:val="white"/>
          <w:lang w:val="ro-RO"/>
        </w:rPr>
        <w:t xml:space="preserve"> Conducătorul autorității publice dispune măsurile necesare și asigură comunicarea soluțiilor către părțile implicate, în formă scrisă, în termen de 5 zile lucrătoare de la data primirii raportului.</w:t>
      </w:r>
    </w:p>
    <w:p w14:paraId="4CE5D0E8" w14:textId="77777777" w:rsidR="00484C1B" w:rsidRPr="006211F6" w:rsidRDefault="003838D0" w:rsidP="00575200">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5" w:name="_azoxmluko0mt" w:colFirst="0" w:colLast="0"/>
      <w:bookmarkEnd w:id="25"/>
      <w:r w:rsidRPr="006211F6">
        <w:rPr>
          <w:rFonts w:ascii="Georgia" w:eastAsia="Georgia" w:hAnsi="Georgia" w:cs="Georgia"/>
          <w:b/>
          <w:bCs/>
          <w:sz w:val="24"/>
          <w:szCs w:val="24"/>
          <w:highlight w:val="white"/>
          <w:lang w:val="ro-RO"/>
        </w:rPr>
        <w:t>Capitolul V. Măsuri provizorii de protecție</w:t>
      </w:r>
    </w:p>
    <w:p w14:paraId="278C34F1"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20. </w:t>
      </w:r>
      <w:r w:rsidRPr="006211F6">
        <w:rPr>
          <w:rFonts w:ascii="Georgia" w:eastAsia="Georgia" w:hAnsi="Georgia" w:cs="Georgia"/>
          <w:sz w:val="24"/>
          <w:szCs w:val="24"/>
          <w:highlight w:val="white"/>
          <w:lang w:val="ro-RO"/>
        </w:rPr>
        <w:t xml:space="preserve">Pe durata procedurii interne de raportare, investigare și soluționare a cazurilor de violență și/sau hărțuire în muncă, </w:t>
      </w:r>
      <w:r w:rsidRPr="006211F6">
        <w:rPr>
          <w:rFonts w:ascii="Georgia" w:eastAsia="Georgia" w:hAnsi="Georgia" w:cs="Georgia"/>
          <w:i/>
          <w:iCs/>
          <w:sz w:val="24"/>
          <w:szCs w:val="24"/>
          <w:highlight w:val="white"/>
          <w:lang w:val="ro-RO"/>
        </w:rPr>
        <w:t>[autoritatea]</w:t>
      </w:r>
      <w:r w:rsidRPr="006211F6">
        <w:rPr>
          <w:rFonts w:ascii="Georgia" w:eastAsia="Georgia" w:hAnsi="Georgia" w:cs="Georgia"/>
          <w:sz w:val="24"/>
          <w:szCs w:val="24"/>
          <w:highlight w:val="white"/>
          <w:lang w:val="ro-RO"/>
        </w:rPr>
        <w:t xml:space="preserve"> poate dispune, în condițiile și limitele prevăzute de Regulamentul privind aplicarea prevederilor referitoare la prevenirea și combaterea violenței și hărțuirii în muncă în autoritățile </w:t>
      </w:r>
      <w:r w:rsidRPr="006211F6">
        <w:rPr>
          <w:rFonts w:ascii="Georgia" w:eastAsia="Georgia" w:hAnsi="Georgia" w:cs="Georgia"/>
          <w:sz w:val="24"/>
          <w:szCs w:val="24"/>
          <w:highlight w:val="white"/>
          <w:lang w:val="ro-RO"/>
        </w:rPr>
        <w:lastRenderedPageBreak/>
        <w:t>publice, aprobat prin Hotărârea Guvernului nr. ___/2026, adoptarea unor măsuri provizorii de protecție, menite să prevină apariția unor consecințe prejudiciabile și să asigure desfășurarea imparțială, obiectivă și sigură a procedurii.</w:t>
      </w:r>
    </w:p>
    <w:p w14:paraId="48D7C12A"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21. </w:t>
      </w:r>
      <w:r w:rsidRPr="006211F6">
        <w:rPr>
          <w:rFonts w:ascii="Georgia" w:eastAsia="Georgia" w:hAnsi="Georgia" w:cs="Georgia"/>
          <w:sz w:val="24"/>
          <w:szCs w:val="24"/>
          <w:highlight w:val="white"/>
          <w:lang w:val="ro-RO"/>
        </w:rPr>
        <w:t xml:space="preserve">Măsurile provizorii de protecție se dispun prin ordin al conducătorului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Acestea sunt supuse revizuirii ori de câte ori intervin elemente noi în cauză, cum ar fi apariția unor probe suplimentare, modificarea nivelului de risc sau schimbarea situației persoanei vizate. Măsurile încetează la dispariția riscurilor care le-au justificat ori la finalizarea procedurii.</w:t>
      </w:r>
    </w:p>
    <w:p w14:paraId="181A4A4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22. </w:t>
      </w:r>
      <w:r w:rsidRPr="006211F6">
        <w:rPr>
          <w:rFonts w:ascii="Georgia" w:eastAsia="Georgia" w:hAnsi="Georgia" w:cs="Georgia"/>
          <w:sz w:val="24"/>
          <w:szCs w:val="24"/>
          <w:highlight w:val="white"/>
          <w:lang w:val="ro-RO"/>
        </w:rPr>
        <w:t>Lista măsurilor provizorii de protecție se stabilește, suplimentar față de cele prevăzute de Regulament, de către fiecare autoritate publică, în funcție de specificul activității, structura organizatorică și riscurile identificate la nivel instituțional.</w:t>
      </w:r>
    </w:p>
    <w:p w14:paraId="439FDCA8" w14:textId="77777777" w:rsidR="00484C1B" w:rsidRPr="006211F6" w:rsidRDefault="003838D0" w:rsidP="00575200">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6" w:name="_2ake6s6jw96z" w:colFirst="0" w:colLast="0"/>
      <w:bookmarkEnd w:id="26"/>
      <w:r w:rsidRPr="006211F6">
        <w:rPr>
          <w:rFonts w:ascii="Georgia" w:eastAsia="Georgia" w:hAnsi="Georgia" w:cs="Georgia"/>
          <w:b/>
          <w:bCs/>
          <w:sz w:val="24"/>
          <w:szCs w:val="24"/>
          <w:highlight w:val="white"/>
          <w:lang w:val="ro-RO"/>
        </w:rPr>
        <w:t>Capitolul VI. Responsabilități instituționale</w:t>
      </w:r>
    </w:p>
    <w:p w14:paraId="66E0FD95"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w:t>
      </w:r>
      <w:r w:rsidRPr="006211F6">
        <w:rPr>
          <w:rFonts w:ascii="Georgia" w:eastAsia="Georgia" w:hAnsi="Georgia" w:cs="Georgia"/>
          <w:sz w:val="24"/>
          <w:szCs w:val="24"/>
          <w:highlight w:val="white"/>
          <w:lang w:val="ro-RO"/>
        </w:rPr>
        <w:t xml:space="preserve"> Conducătorul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xml:space="preserve"> are următoarele responsabilități::</w:t>
      </w:r>
    </w:p>
    <w:p w14:paraId="606D3430" w14:textId="3ECA184D"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23.1.</w:t>
      </w:r>
      <w:r w:rsidRPr="006211F6">
        <w:rPr>
          <w:rFonts w:ascii="Georgia" w:eastAsia="Georgia" w:hAnsi="Georgia" w:cs="Georgia"/>
          <w:sz w:val="24"/>
          <w:szCs w:val="24"/>
          <w:highlight w:val="white"/>
          <w:lang w:val="ro-RO"/>
        </w:rPr>
        <w:t xml:space="preserve"> aprobă prezenta Politică și documentele conexe (modelul de sesizare, registrul de evidență, modelul de raport);</w:t>
      </w:r>
    </w:p>
    <w:p w14:paraId="5878075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23.2</w:t>
      </w:r>
      <w:r w:rsidRPr="006211F6">
        <w:rPr>
          <w:rFonts w:ascii="Georgia" w:eastAsia="Georgia" w:hAnsi="Georgia" w:cs="Georgia"/>
          <w:sz w:val="24"/>
          <w:szCs w:val="24"/>
          <w:highlight w:val="white"/>
          <w:lang w:val="ro-RO"/>
        </w:rPr>
        <w:t>. desemnează persoanele responsabile sau comisiile de investigare, prin ordin;</w:t>
      </w:r>
    </w:p>
    <w:p w14:paraId="0FBDFEF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w:t>
      </w:r>
      <w:r w:rsidRPr="006211F6">
        <w:rPr>
          <w:rFonts w:ascii="Georgia" w:eastAsia="Georgia" w:hAnsi="Georgia" w:cs="Georgia"/>
          <w:sz w:val="24"/>
          <w:szCs w:val="24"/>
          <w:highlight w:val="white"/>
          <w:lang w:val="ro-RO"/>
        </w:rPr>
        <w:t>.</w:t>
      </w:r>
      <w:r w:rsidRPr="006211F6">
        <w:rPr>
          <w:rFonts w:ascii="Georgia" w:eastAsia="Georgia" w:hAnsi="Georgia" w:cs="Georgia"/>
          <w:b/>
          <w:bCs/>
          <w:sz w:val="24"/>
          <w:szCs w:val="24"/>
          <w:highlight w:val="white"/>
          <w:lang w:val="ro-RO"/>
        </w:rPr>
        <w:t>3.</w:t>
      </w:r>
      <w:r w:rsidRPr="006211F6">
        <w:rPr>
          <w:rFonts w:ascii="Georgia" w:eastAsia="Georgia" w:hAnsi="Georgia" w:cs="Georgia"/>
          <w:sz w:val="24"/>
          <w:szCs w:val="24"/>
          <w:highlight w:val="white"/>
          <w:lang w:val="ro-RO"/>
        </w:rPr>
        <w:t xml:space="preserve"> asigură organizarea și desfășurarea instruirilor periodice la nivel intern, în domeniul prevenirii și combaterii violenței și hărțuirii în muncă;</w:t>
      </w:r>
    </w:p>
    <w:p w14:paraId="06EA9D87"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w:t>
      </w:r>
      <w:r w:rsidRPr="006211F6">
        <w:rPr>
          <w:rFonts w:ascii="Georgia" w:eastAsia="Georgia" w:hAnsi="Georgia" w:cs="Georgia"/>
          <w:sz w:val="24"/>
          <w:szCs w:val="24"/>
          <w:highlight w:val="white"/>
          <w:lang w:val="ro-RO"/>
        </w:rPr>
        <w:t>.</w:t>
      </w:r>
      <w:r w:rsidRPr="006211F6">
        <w:rPr>
          <w:rFonts w:ascii="Georgia" w:eastAsia="Georgia" w:hAnsi="Georgia" w:cs="Georgia"/>
          <w:b/>
          <w:bCs/>
          <w:sz w:val="24"/>
          <w:szCs w:val="24"/>
          <w:highlight w:val="white"/>
          <w:lang w:val="ro-RO"/>
        </w:rPr>
        <w:t>4.</w:t>
      </w:r>
      <w:r w:rsidRPr="006211F6">
        <w:rPr>
          <w:rFonts w:ascii="Georgia" w:eastAsia="Georgia" w:hAnsi="Georgia" w:cs="Georgia"/>
          <w:sz w:val="24"/>
          <w:szCs w:val="24"/>
          <w:highlight w:val="white"/>
          <w:lang w:val="ro-RO"/>
        </w:rPr>
        <w:t xml:space="preserve"> monitorizează implementarea măsurilor dispuse în urma fiecărui caz;</w:t>
      </w:r>
    </w:p>
    <w:p w14:paraId="71A9F11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23.5.</w:t>
      </w:r>
      <w:r w:rsidRPr="006211F6">
        <w:rPr>
          <w:rFonts w:ascii="Georgia" w:eastAsia="Georgia" w:hAnsi="Georgia" w:cs="Georgia"/>
          <w:sz w:val="24"/>
          <w:szCs w:val="24"/>
          <w:highlight w:val="white"/>
          <w:lang w:val="ro-RO"/>
        </w:rPr>
        <w:t xml:space="preserve"> răspunde de respectarea termenelor procedurale prevăzute în Regulament și în prezenta Politică.</w:t>
      </w:r>
    </w:p>
    <w:p w14:paraId="1F92461D"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24.</w:t>
      </w:r>
      <w:r w:rsidRPr="006211F6">
        <w:rPr>
          <w:rFonts w:ascii="Georgia" w:eastAsia="Georgia" w:hAnsi="Georgia" w:cs="Georgia"/>
          <w:sz w:val="24"/>
          <w:szCs w:val="24"/>
          <w:highlight w:val="white"/>
          <w:lang w:val="ro-RO"/>
        </w:rPr>
        <w:t xml:space="preserve"> Structura / persoana desemnată:</w:t>
      </w:r>
    </w:p>
    <w:p w14:paraId="499882B4"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24.1.</w:t>
      </w:r>
      <w:r w:rsidRPr="006211F6">
        <w:rPr>
          <w:rFonts w:ascii="Georgia" w:eastAsia="Georgia" w:hAnsi="Georgia" w:cs="Georgia"/>
          <w:sz w:val="24"/>
          <w:szCs w:val="24"/>
          <w:highlight w:val="white"/>
          <w:lang w:val="ro-RO"/>
        </w:rPr>
        <w:t xml:space="preserve"> asigură înregistrarea sesizărilor în registrul de evidență a sesizărilor;</w:t>
      </w:r>
    </w:p>
    <w:p w14:paraId="7ADB07C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24.2.</w:t>
      </w:r>
      <w:r w:rsidRPr="006211F6">
        <w:rPr>
          <w:rFonts w:ascii="Georgia" w:eastAsia="Georgia" w:hAnsi="Georgia" w:cs="Georgia"/>
          <w:sz w:val="24"/>
          <w:szCs w:val="24"/>
          <w:highlight w:val="white"/>
          <w:lang w:val="ro-RO"/>
        </w:rPr>
        <w:t>păstrează și arhivează documentele aferente procedurilor (sesizări, rapoarte, corespondență), cu respectarea normelor privind protecția datelor și arhivarea;</w:t>
      </w:r>
    </w:p>
    <w:p w14:paraId="3FC58B8C"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24.3. </w:t>
      </w:r>
      <w:r w:rsidRPr="006211F6">
        <w:rPr>
          <w:rFonts w:ascii="Georgia" w:eastAsia="Georgia" w:hAnsi="Georgia" w:cs="Georgia"/>
          <w:sz w:val="24"/>
          <w:szCs w:val="24"/>
          <w:highlight w:val="white"/>
          <w:lang w:val="ro-RO"/>
        </w:rPr>
        <w:t xml:space="preserve"> oferă suport procedural persoanelor/comisiilor de investigare;</w:t>
      </w:r>
    </w:p>
    <w:p w14:paraId="18874D4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24.4.</w:t>
      </w:r>
      <w:r w:rsidRPr="006211F6">
        <w:rPr>
          <w:rFonts w:ascii="Georgia" w:eastAsia="Georgia" w:hAnsi="Georgia" w:cs="Georgia"/>
          <w:sz w:val="24"/>
          <w:szCs w:val="24"/>
          <w:highlight w:val="white"/>
          <w:lang w:val="ro-RO"/>
        </w:rPr>
        <w:t xml:space="preserve"> contribuie la elaborarea raportului anual privind aplicarea măsurilor și procedurilor interne, în limita și cu respectarea cadrului procedural prevăzut de Regulament.</w:t>
      </w:r>
    </w:p>
    <w:p w14:paraId="19AB96D3"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25.</w:t>
      </w:r>
      <w:r w:rsidRPr="006211F6">
        <w:rPr>
          <w:rFonts w:ascii="Georgia" w:eastAsia="Georgia" w:hAnsi="Georgia" w:cs="Georgia"/>
          <w:sz w:val="24"/>
          <w:szCs w:val="24"/>
          <w:highlight w:val="white"/>
          <w:lang w:val="ro-RO"/>
        </w:rPr>
        <w:t xml:space="preserve"> Persoanele desemnate / membrii comisiilor de investigare:</w:t>
      </w:r>
    </w:p>
    <w:p w14:paraId="66C5D8D1"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25.1.</w:t>
      </w:r>
      <w:r w:rsidRPr="006211F6">
        <w:rPr>
          <w:rFonts w:ascii="Georgia" w:eastAsia="Georgia" w:hAnsi="Georgia" w:cs="Georgia"/>
          <w:sz w:val="24"/>
          <w:szCs w:val="24"/>
          <w:highlight w:val="white"/>
          <w:lang w:val="ro-RO"/>
        </w:rPr>
        <w:t xml:space="preserve"> participă la instruirile specifice în domeniul prevenirii și combaterii violenței și hărțuirii;</w:t>
      </w:r>
    </w:p>
    <w:p w14:paraId="4F1BC4A8"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lastRenderedPageBreak/>
        <w:t>25.2.</w:t>
      </w:r>
      <w:r w:rsidRPr="006211F6">
        <w:rPr>
          <w:rFonts w:ascii="Georgia" w:eastAsia="Georgia" w:hAnsi="Georgia" w:cs="Georgia"/>
          <w:sz w:val="24"/>
          <w:szCs w:val="24"/>
          <w:highlight w:val="white"/>
          <w:lang w:val="ro-RO"/>
        </w:rPr>
        <w:t xml:space="preserve"> își desfășoară activitatea cu imparțialitate, obiectivitate și în lipsa oricărui conflict de interese;</w:t>
      </w:r>
    </w:p>
    <w:p w14:paraId="77544F19"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25.3.</w:t>
      </w:r>
      <w:r w:rsidRPr="006211F6">
        <w:rPr>
          <w:rFonts w:ascii="Georgia" w:eastAsia="Georgia" w:hAnsi="Georgia" w:cs="Georgia"/>
          <w:sz w:val="24"/>
          <w:szCs w:val="24"/>
          <w:highlight w:val="white"/>
          <w:lang w:val="ro-RO"/>
        </w:rPr>
        <w:t xml:space="preserve"> respectă confidențialitatea asupra datelor și informațiilor de care iau cunoștință;</w:t>
      </w:r>
    </w:p>
    <w:p w14:paraId="786B6BC3"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 25.4. </w:t>
      </w:r>
      <w:r w:rsidRPr="006211F6">
        <w:rPr>
          <w:rFonts w:ascii="Georgia" w:eastAsia="Georgia" w:hAnsi="Georgia" w:cs="Georgia"/>
          <w:sz w:val="24"/>
          <w:szCs w:val="24"/>
          <w:highlight w:val="white"/>
          <w:lang w:val="ro-RO"/>
        </w:rPr>
        <w:t>respectă ale obligații prevăzute de Regulament și de prezenta Politică.</w:t>
      </w:r>
    </w:p>
    <w:p w14:paraId="4C121771" w14:textId="77777777" w:rsidR="00484C1B" w:rsidRPr="006211F6" w:rsidRDefault="003838D0" w:rsidP="00575200">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7" w:name="_frrzff8d0ru" w:colFirst="0" w:colLast="0"/>
      <w:bookmarkEnd w:id="27"/>
      <w:r w:rsidRPr="006211F6">
        <w:rPr>
          <w:rFonts w:ascii="Georgia" w:eastAsia="Times New Roman" w:hAnsi="Georgia" w:cs="Times New Roman"/>
          <w:b/>
          <w:bCs/>
          <w:sz w:val="24"/>
          <w:szCs w:val="24"/>
          <w:highlight w:val="white"/>
          <w:lang w:val="ro-RO"/>
        </w:rPr>
        <w:t>Capitolul VII.  Monitorizare și actualizare</w:t>
      </w:r>
    </w:p>
    <w:p w14:paraId="6D1A30C6"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26</w:t>
      </w:r>
      <w:r w:rsidRPr="006211F6">
        <w:rPr>
          <w:rFonts w:ascii="Georgia" w:eastAsia="Georgia" w:hAnsi="Georgia" w:cs="Georgia"/>
          <w:sz w:val="24"/>
          <w:szCs w:val="24"/>
          <w:highlight w:val="white"/>
          <w:lang w:val="ro-RO"/>
        </w:rPr>
        <w:t xml:space="preserve">. Aplicarea prezentei Politici este monitorizată în mod continuu, prin colectarea și analiza datelor prevăzute în Regulament, inclusiv numărul sesizărilor formulate, tipologia faptelor semnalate, măsurile dispuse, durata procedurilor, situațiile de recidivă și dificultățile întâmpinate în aplicarea procedurilor interne. În acest scop, se elaborează anual un raport intern, care este prezentat conducătorului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xml:space="preserve"> și care conține concluzii privind eficiența măsurilor implementate, precum și recomandări de îmbunătățire la nivel instituțional.</w:t>
      </w:r>
    </w:p>
    <w:p w14:paraId="20CE1D42"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27. </w:t>
      </w:r>
      <w:r w:rsidRPr="006211F6">
        <w:rPr>
          <w:rFonts w:ascii="Georgia" w:eastAsia="Georgia" w:hAnsi="Georgia" w:cs="Georgia"/>
          <w:sz w:val="24"/>
          <w:szCs w:val="24"/>
          <w:highlight w:val="white"/>
          <w:lang w:val="ro-RO"/>
        </w:rPr>
        <w:t xml:space="preserve">Pe baza raportului anual și, după caz, a recomandărilor formulate de autoritățile de control, conducătorul </w:t>
      </w:r>
      <w:r w:rsidRPr="006211F6">
        <w:rPr>
          <w:rFonts w:ascii="Georgia" w:eastAsia="Georgia" w:hAnsi="Georgia" w:cs="Georgia"/>
          <w:i/>
          <w:iCs/>
          <w:sz w:val="24"/>
          <w:szCs w:val="24"/>
          <w:highlight w:val="white"/>
          <w:lang w:val="ro-RO"/>
        </w:rPr>
        <w:t>[autorității]</w:t>
      </w:r>
      <w:r w:rsidRPr="006211F6">
        <w:rPr>
          <w:rFonts w:ascii="Georgia" w:eastAsia="Georgia" w:hAnsi="Georgia" w:cs="Georgia"/>
          <w:sz w:val="24"/>
          <w:szCs w:val="24"/>
          <w:highlight w:val="white"/>
          <w:lang w:val="ro-RO"/>
        </w:rPr>
        <w:t xml:space="preserve"> poate dispune actualizarea prezentei Politici, modificarea procedurilor interne, intensificarea măsurilor de instruire și informare, precum și adoptarea altor măsuri organizatorice necesare pentru asigurarea aplicării eficiente a cadrului intern de prevenire și combatere a violenței și hărțuirii în muncă.</w:t>
      </w:r>
    </w:p>
    <w:p w14:paraId="1E45343C"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28.</w:t>
      </w:r>
      <w:r w:rsidRPr="006211F6">
        <w:rPr>
          <w:rFonts w:ascii="Georgia" w:eastAsia="Georgia" w:hAnsi="Georgia" w:cs="Georgia"/>
          <w:sz w:val="24"/>
          <w:szCs w:val="24"/>
          <w:highlight w:val="white"/>
          <w:lang w:val="ro-RO"/>
        </w:rPr>
        <w:t xml:space="preserve"> Prezenta Politică se revizuiește în mod obligatoriu în termen de cel mult 6 luni de la orice modificare majoră a cadrului normativ relevant, precum și ori de câte ori se constată, în mod repetat, deficiențe sau neclarități în aplicarea dispozițiilor sale.</w:t>
      </w:r>
    </w:p>
    <w:p w14:paraId="5FF1B1AB" w14:textId="77777777" w:rsidR="00484C1B" w:rsidRPr="006211F6" w:rsidRDefault="003838D0" w:rsidP="00575200">
      <w:pPr>
        <w:pStyle w:val="2"/>
        <w:keepNext w:val="0"/>
        <w:keepLines w:val="0"/>
        <w:spacing w:before="0" w:after="0" w:line="360" w:lineRule="auto"/>
        <w:ind w:firstLine="570"/>
        <w:jc w:val="center"/>
        <w:rPr>
          <w:rFonts w:ascii="Georgia" w:eastAsia="Georgia" w:hAnsi="Georgia" w:cs="Georgia"/>
          <w:b/>
          <w:bCs/>
          <w:sz w:val="24"/>
          <w:szCs w:val="24"/>
          <w:highlight w:val="white"/>
          <w:lang w:val="ro-RO"/>
        </w:rPr>
      </w:pPr>
      <w:bookmarkStart w:id="28" w:name="_28a8fdjb8dcv" w:colFirst="0" w:colLast="0"/>
      <w:bookmarkEnd w:id="28"/>
      <w:r w:rsidRPr="006211F6">
        <w:rPr>
          <w:rFonts w:ascii="Georgia" w:eastAsia="Times New Roman" w:hAnsi="Georgia" w:cs="Times New Roman"/>
          <w:b/>
          <w:bCs/>
          <w:sz w:val="24"/>
          <w:szCs w:val="24"/>
          <w:highlight w:val="white"/>
          <w:lang w:val="ro-RO"/>
        </w:rPr>
        <w:t>Capitolul VIII.  Dispoziții finale</w:t>
      </w:r>
    </w:p>
    <w:p w14:paraId="5639DF16" w14:textId="7BA09493"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 xml:space="preserve">29. </w:t>
      </w:r>
      <w:r w:rsidRPr="006211F6">
        <w:rPr>
          <w:rFonts w:ascii="Georgia" w:eastAsia="Georgia" w:hAnsi="Georgia" w:cs="Georgia"/>
          <w:sz w:val="24"/>
          <w:szCs w:val="24"/>
          <w:highlight w:val="white"/>
          <w:lang w:val="ro-RO"/>
        </w:rPr>
        <w:t xml:space="preserve">Prezenta Politică intră în vigoare la data aprobării prin act administrativ al conducătorului </w:t>
      </w:r>
      <w:r w:rsidRPr="006211F6">
        <w:rPr>
          <w:rFonts w:ascii="Georgia" w:eastAsia="Georgia" w:hAnsi="Georgia" w:cs="Georgia"/>
          <w:i/>
          <w:iCs/>
          <w:sz w:val="24"/>
          <w:szCs w:val="24"/>
          <w:highlight w:val="white"/>
          <w:lang w:val="ro-RO"/>
        </w:rPr>
        <w:t xml:space="preserve">[autorității] </w:t>
      </w:r>
      <w:r w:rsidRPr="006211F6">
        <w:rPr>
          <w:rFonts w:ascii="Georgia" w:eastAsia="Georgia" w:hAnsi="Georgia" w:cs="Georgia"/>
          <w:sz w:val="24"/>
          <w:szCs w:val="24"/>
          <w:highlight w:val="white"/>
          <w:lang w:val="ro-RO"/>
        </w:rPr>
        <w:t xml:space="preserve">și se aplică tuturor persoanelor vizate, potrivit domeniului său de reglementare. </w:t>
      </w:r>
    </w:p>
    <w:p w14:paraId="05303366"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t>30.</w:t>
      </w:r>
      <w:r w:rsidRPr="006211F6">
        <w:rPr>
          <w:rFonts w:ascii="Georgia" w:eastAsia="Georgia" w:hAnsi="Georgia" w:cs="Georgia"/>
          <w:sz w:val="24"/>
          <w:szCs w:val="24"/>
          <w:highlight w:val="white"/>
          <w:lang w:val="ro-RO"/>
        </w:rPr>
        <w:t xml:space="preserve"> </w:t>
      </w:r>
      <w:r w:rsidRPr="006211F6">
        <w:rPr>
          <w:rFonts w:ascii="Georgia" w:eastAsia="Georgia" w:hAnsi="Georgia" w:cs="Georgia"/>
          <w:i/>
          <w:iCs/>
          <w:sz w:val="24"/>
          <w:szCs w:val="24"/>
          <w:highlight w:val="white"/>
          <w:lang w:val="ro-RO"/>
        </w:rPr>
        <w:t xml:space="preserve">[Autoritatea] </w:t>
      </w:r>
      <w:r w:rsidRPr="006211F6">
        <w:rPr>
          <w:rFonts w:ascii="Georgia" w:eastAsia="Georgia" w:hAnsi="Georgia" w:cs="Georgia"/>
          <w:sz w:val="24"/>
          <w:szCs w:val="24"/>
          <w:highlight w:val="white"/>
          <w:lang w:val="ro-RO"/>
        </w:rPr>
        <w:t>are obligația de a asigura familiarizarea tuturor persoanelor vizate cu prezenta Politică internă, în termen de cel mult 10 zile lucrătoare de la aprobarea acesteia, prin modalități precum: aducerea la cunoștință sub semnătură, transmiterea prin e-mail intern, confirmarea scrisă de luare la cunoștință, ședințe sau instruiri dedicate, precum și prin asigurarea accesului permanent la un exemplar tipărit ori electronic.</w:t>
      </w:r>
    </w:p>
    <w:p w14:paraId="253092D1" w14:textId="77777777" w:rsidR="00484C1B" w:rsidRPr="006211F6" w:rsidRDefault="003838D0" w:rsidP="00575200">
      <w:pPr>
        <w:spacing w:line="360" w:lineRule="auto"/>
        <w:ind w:firstLine="566"/>
        <w:jc w:val="both"/>
        <w:rPr>
          <w:rFonts w:ascii="Georgia" w:eastAsia="Georgia" w:hAnsi="Georgia" w:cs="Georgia"/>
          <w:sz w:val="24"/>
          <w:szCs w:val="24"/>
          <w:highlight w:val="white"/>
          <w:lang w:val="ro-RO"/>
        </w:rPr>
      </w:pPr>
      <w:r w:rsidRPr="006211F6">
        <w:rPr>
          <w:rFonts w:ascii="Georgia" w:eastAsia="Georgia" w:hAnsi="Georgia" w:cs="Georgia"/>
          <w:b/>
          <w:bCs/>
          <w:sz w:val="24"/>
          <w:szCs w:val="24"/>
          <w:highlight w:val="white"/>
          <w:lang w:val="ro-RO"/>
        </w:rPr>
        <w:lastRenderedPageBreak/>
        <w:t>31</w:t>
      </w:r>
      <w:r w:rsidRPr="006211F6">
        <w:rPr>
          <w:rFonts w:ascii="Georgia" w:eastAsia="Georgia" w:hAnsi="Georgia" w:cs="Georgia"/>
          <w:sz w:val="24"/>
          <w:szCs w:val="24"/>
          <w:highlight w:val="white"/>
          <w:lang w:val="ro-RO"/>
        </w:rPr>
        <w:t>. Lipsa luării la cunoștință nu absolvă personalul de obligația respectării prevederilor Politicii interne, în măsura în care aceasta a fost publicată, afișată și comunicată conform prezentelor norme.</w:t>
      </w:r>
    </w:p>
    <w:p w14:paraId="537D2FB2" w14:textId="77777777" w:rsidR="00484C1B" w:rsidRPr="006211F6" w:rsidRDefault="003838D0" w:rsidP="00575200">
      <w:pPr>
        <w:spacing w:line="360" w:lineRule="auto"/>
        <w:ind w:firstLine="566"/>
        <w:jc w:val="both"/>
        <w:rPr>
          <w:rFonts w:ascii="Georgia" w:eastAsia="Georgia" w:hAnsi="Georgia" w:cs="Georgia"/>
          <w:b/>
          <w:bCs/>
          <w:sz w:val="24"/>
          <w:szCs w:val="24"/>
          <w:highlight w:val="white"/>
          <w:lang w:val="ro-RO"/>
        </w:rPr>
      </w:pPr>
      <w:r w:rsidRPr="006211F6">
        <w:rPr>
          <w:rFonts w:ascii="Georgia" w:eastAsia="Georgia" w:hAnsi="Georgia" w:cs="Georgia"/>
          <w:b/>
          <w:bCs/>
          <w:sz w:val="24"/>
          <w:szCs w:val="24"/>
          <w:highlight w:val="white"/>
          <w:lang w:val="ro-RO"/>
        </w:rPr>
        <w:t xml:space="preserve">32. </w:t>
      </w:r>
      <w:r w:rsidRPr="006211F6">
        <w:rPr>
          <w:rFonts w:ascii="Georgia" w:eastAsia="Georgia" w:hAnsi="Georgia" w:cs="Georgia"/>
          <w:sz w:val="24"/>
          <w:szCs w:val="24"/>
          <w:highlight w:val="white"/>
          <w:lang w:val="ro-RO"/>
        </w:rPr>
        <w:t>Prevederile prezentei Politici se aplică împreună cu Regulamentul privind aplicarea prevederilor referitoare la prevenirea și combaterea violenței și hărțuirii în muncă în autoritățile publice și nu pot fi interpretate ori aplicate în sensul restrângerii drepturilor și garanțiilor prevăzute de acesta sau de legislația în vigoare</w:t>
      </w:r>
      <w:r w:rsidRPr="006211F6">
        <w:rPr>
          <w:rFonts w:ascii="Georgia" w:eastAsia="Georgia" w:hAnsi="Georgia" w:cs="Georgia"/>
          <w:b/>
          <w:bCs/>
          <w:sz w:val="24"/>
          <w:szCs w:val="24"/>
          <w:highlight w:val="white"/>
          <w:lang w:val="ro-RO"/>
        </w:rPr>
        <w:t>.</w:t>
      </w:r>
    </w:p>
    <w:p w14:paraId="049B9C5B" w14:textId="77777777" w:rsidR="00484C1B" w:rsidRPr="006211F6" w:rsidRDefault="00484C1B" w:rsidP="00575200">
      <w:pPr>
        <w:spacing w:line="360" w:lineRule="auto"/>
        <w:ind w:firstLine="566"/>
        <w:jc w:val="both"/>
        <w:rPr>
          <w:rFonts w:ascii="Georgia" w:eastAsia="Georgia" w:hAnsi="Georgia" w:cs="Georgia"/>
          <w:sz w:val="24"/>
          <w:szCs w:val="24"/>
          <w:highlight w:val="white"/>
          <w:lang w:val="ro-RO"/>
        </w:rPr>
      </w:pPr>
    </w:p>
    <w:p w14:paraId="12FB8292" w14:textId="77777777" w:rsidR="00484C1B" w:rsidRPr="006211F6" w:rsidRDefault="00484C1B" w:rsidP="00F96C1A">
      <w:pPr>
        <w:jc w:val="both"/>
        <w:rPr>
          <w:rFonts w:ascii="Georgia" w:eastAsia="Georgia" w:hAnsi="Georgia" w:cs="Georgia"/>
          <w:i/>
          <w:iCs/>
          <w:sz w:val="20"/>
          <w:szCs w:val="20"/>
          <w:highlight w:val="white"/>
          <w:lang w:val="ro-RO"/>
        </w:rPr>
      </w:pPr>
    </w:p>
    <w:sectPr w:rsidR="00484C1B" w:rsidRPr="006211F6">
      <w:pgSz w:w="11909" w:h="16834"/>
      <w:pgMar w:top="1440" w:right="1440" w:bottom="144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98C7F2A5-FB2A-44A9-A9A2-1CC8446BF400}"/>
    <w:embedBold r:id="rId2" w:fontKey="{D64A88EF-CC0A-42B2-B50D-D74E688BF309}"/>
    <w:embedItalic r:id="rId3" w:fontKey="{B5C84736-9AAB-4DC8-9526-7C0F39363882}"/>
    <w:embedBoldItalic r:id="rId4" w:fontKey="{DBD99C0F-B930-412F-9B13-82C13FE73D6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EC06D8EA-C859-4262-B017-44BB0C72573D}"/>
  </w:font>
  <w:font w:name="Segoe UI Symbol">
    <w:panose1 w:val="020B0502040204020203"/>
    <w:charset w:val="00"/>
    <w:family w:val="swiss"/>
    <w:pitch w:val="variable"/>
    <w:sig w:usb0="800001E3" w:usb1="1200FFEF" w:usb2="00040000" w:usb3="00000000" w:csb0="00000001" w:csb1="00000000"/>
    <w:embedRegular r:id="rId6" w:fontKey="{94BC9A40-AD3A-49F7-A3E7-1A91C26D6B2A}"/>
  </w:font>
  <w:font w:name="Cambria">
    <w:panose1 w:val="02040503050406030204"/>
    <w:charset w:val="00"/>
    <w:family w:val="roman"/>
    <w:pitch w:val="variable"/>
    <w:sig w:usb0="E00006FF" w:usb1="420024FF" w:usb2="02000000" w:usb3="00000000" w:csb0="0000019F" w:csb1="00000000"/>
    <w:embedRegular r:id="rId7" w:fontKey="{1E003552-EEBD-4D5D-ADDC-C7309568F29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1F49"/>
    <w:multiLevelType w:val="multilevel"/>
    <w:tmpl w:val="C1740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15042C"/>
    <w:multiLevelType w:val="multilevel"/>
    <w:tmpl w:val="859C42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024618F"/>
    <w:multiLevelType w:val="multilevel"/>
    <w:tmpl w:val="D794E0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F0244F3"/>
    <w:multiLevelType w:val="multilevel"/>
    <w:tmpl w:val="D4348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BA2EF9"/>
    <w:multiLevelType w:val="multilevel"/>
    <w:tmpl w:val="72D03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4B6705"/>
    <w:multiLevelType w:val="multilevel"/>
    <w:tmpl w:val="F70AFF4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28573CB4"/>
    <w:multiLevelType w:val="hybridMultilevel"/>
    <w:tmpl w:val="C4FED958"/>
    <w:lvl w:ilvl="0" w:tplc="AC5CE258">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317B66C8"/>
    <w:multiLevelType w:val="multilevel"/>
    <w:tmpl w:val="AB36C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4B37F2E"/>
    <w:multiLevelType w:val="multilevel"/>
    <w:tmpl w:val="A8E4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97E5235"/>
    <w:multiLevelType w:val="multilevel"/>
    <w:tmpl w:val="06FE8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F405CD"/>
    <w:multiLevelType w:val="multilevel"/>
    <w:tmpl w:val="93C22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575732"/>
    <w:multiLevelType w:val="multilevel"/>
    <w:tmpl w:val="C8FA9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2504271"/>
    <w:multiLevelType w:val="multilevel"/>
    <w:tmpl w:val="E8EC45F4"/>
    <w:lvl w:ilvl="0">
      <w:start w:val="1"/>
      <w:numFmt w:val="decimal"/>
      <w:lvlText w:val="%1."/>
      <w:lvlJc w:val="left"/>
      <w:pPr>
        <w:ind w:left="1135" w:firstLine="0"/>
      </w:pPr>
      <w:rPr>
        <w:rFonts w:ascii="Georgia" w:eastAsia="Arial" w:hAnsi="Georgia" w:cs="Arial" w:hint="default"/>
        <w:b/>
        <w:bCs/>
        <w:u w:val="none"/>
      </w:rPr>
    </w:lvl>
    <w:lvl w:ilvl="1">
      <w:start w:val="1"/>
      <w:numFmt w:val="lowerLetter"/>
      <w:lvlText w:val="%2."/>
      <w:lvlJc w:val="left"/>
      <w:pPr>
        <w:ind w:left="448" w:hanging="360"/>
      </w:pPr>
      <w:rPr>
        <w:u w:val="none"/>
      </w:rPr>
    </w:lvl>
    <w:lvl w:ilvl="2">
      <w:start w:val="1"/>
      <w:numFmt w:val="lowerRoman"/>
      <w:lvlText w:val="%3."/>
      <w:lvlJc w:val="right"/>
      <w:pPr>
        <w:ind w:left="1168" w:hanging="360"/>
      </w:pPr>
      <w:rPr>
        <w:u w:val="none"/>
      </w:rPr>
    </w:lvl>
    <w:lvl w:ilvl="3">
      <w:start w:val="1"/>
      <w:numFmt w:val="decimal"/>
      <w:lvlText w:val="%4."/>
      <w:lvlJc w:val="left"/>
      <w:pPr>
        <w:ind w:left="1888" w:hanging="360"/>
      </w:pPr>
      <w:rPr>
        <w:u w:val="none"/>
      </w:rPr>
    </w:lvl>
    <w:lvl w:ilvl="4">
      <w:start w:val="1"/>
      <w:numFmt w:val="lowerLetter"/>
      <w:lvlText w:val="%5."/>
      <w:lvlJc w:val="left"/>
      <w:pPr>
        <w:ind w:left="2608" w:hanging="360"/>
      </w:pPr>
      <w:rPr>
        <w:u w:val="none"/>
      </w:rPr>
    </w:lvl>
    <w:lvl w:ilvl="5">
      <w:start w:val="1"/>
      <w:numFmt w:val="lowerRoman"/>
      <w:lvlText w:val="%6."/>
      <w:lvlJc w:val="right"/>
      <w:pPr>
        <w:ind w:left="3328" w:hanging="360"/>
      </w:pPr>
      <w:rPr>
        <w:u w:val="none"/>
      </w:rPr>
    </w:lvl>
    <w:lvl w:ilvl="6">
      <w:start w:val="1"/>
      <w:numFmt w:val="decimal"/>
      <w:lvlText w:val="%7."/>
      <w:lvlJc w:val="left"/>
      <w:pPr>
        <w:ind w:left="4048" w:hanging="360"/>
      </w:pPr>
      <w:rPr>
        <w:u w:val="none"/>
      </w:rPr>
    </w:lvl>
    <w:lvl w:ilvl="7">
      <w:start w:val="1"/>
      <w:numFmt w:val="lowerLetter"/>
      <w:lvlText w:val="%8."/>
      <w:lvlJc w:val="left"/>
      <w:pPr>
        <w:ind w:left="4768" w:hanging="360"/>
      </w:pPr>
      <w:rPr>
        <w:u w:val="none"/>
      </w:rPr>
    </w:lvl>
    <w:lvl w:ilvl="8">
      <w:start w:val="1"/>
      <w:numFmt w:val="lowerRoman"/>
      <w:lvlText w:val="%9."/>
      <w:lvlJc w:val="right"/>
      <w:pPr>
        <w:ind w:left="5488" w:hanging="360"/>
      </w:pPr>
      <w:rPr>
        <w:u w:val="none"/>
      </w:rPr>
    </w:lvl>
  </w:abstractNum>
  <w:abstractNum w:abstractNumId="13" w15:restartNumberingAfterBreak="0">
    <w:nsid w:val="42DC2C4C"/>
    <w:multiLevelType w:val="multilevel"/>
    <w:tmpl w:val="4044D0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45547764"/>
    <w:multiLevelType w:val="multilevel"/>
    <w:tmpl w:val="0164CA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BC33021"/>
    <w:multiLevelType w:val="multilevel"/>
    <w:tmpl w:val="3EFE1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170809"/>
    <w:multiLevelType w:val="multilevel"/>
    <w:tmpl w:val="CE24E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2956366"/>
    <w:multiLevelType w:val="multilevel"/>
    <w:tmpl w:val="F4DC29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2DF59CD"/>
    <w:multiLevelType w:val="multilevel"/>
    <w:tmpl w:val="B16050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687772AF"/>
    <w:multiLevelType w:val="multilevel"/>
    <w:tmpl w:val="EA72B1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6A307A1C"/>
    <w:multiLevelType w:val="multilevel"/>
    <w:tmpl w:val="CCEAD3B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B7B102C"/>
    <w:multiLevelType w:val="multilevel"/>
    <w:tmpl w:val="29DAF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034294"/>
    <w:multiLevelType w:val="multilevel"/>
    <w:tmpl w:val="AD947A4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7F164F0B"/>
    <w:multiLevelType w:val="hybridMultilevel"/>
    <w:tmpl w:val="11B6E20C"/>
    <w:lvl w:ilvl="0" w:tplc="9B3CC8D4">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16cid:durableId="1084105789">
    <w:abstractNumId w:val="20"/>
  </w:num>
  <w:num w:numId="2" w16cid:durableId="2089186107">
    <w:abstractNumId w:val="3"/>
  </w:num>
  <w:num w:numId="3" w16cid:durableId="774133483">
    <w:abstractNumId w:val="8"/>
  </w:num>
  <w:num w:numId="4" w16cid:durableId="1973904730">
    <w:abstractNumId w:val="11"/>
  </w:num>
  <w:num w:numId="5" w16cid:durableId="353582081">
    <w:abstractNumId w:val="21"/>
  </w:num>
  <w:num w:numId="6" w16cid:durableId="111632220">
    <w:abstractNumId w:val="12"/>
  </w:num>
  <w:num w:numId="7" w16cid:durableId="1922441717">
    <w:abstractNumId w:val="4"/>
  </w:num>
  <w:num w:numId="8" w16cid:durableId="1656061916">
    <w:abstractNumId w:val="10"/>
  </w:num>
  <w:num w:numId="9" w16cid:durableId="254289875">
    <w:abstractNumId w:val="0"/>
  </w:num>
  <w:num w:numId="10" w16cid:durableId="975454321">
    <w:abstractNumId w:val="16"/>
  </w:num>
  <w:num w:numId="11" w16cid:durableId="278295019">
    <w:abstractNumId w:val="5"/>
  </w:num>
  <w:num w:numId="12" w16cid:durableId="1059474703">
    <w:abstractNumId w:val="7"/>
  </w:num>
  <w:num w:numId="13" w16cid:durableId="200636432">
    <w:abstractNumId w:val="17"/>
  </w:num>
  <w:num w:numId="14" w16cid:durableId="376929833">
    <w:abstractNumId w:val="15"/>
  </w:num>
  <w:num w:numId="15" w16cid:durableId="638267642">
    <w:abstractNumId w:val="1"/>
  </w:num>
  <w:num w:numId="16" w16cid:durableId="1105225972">
    <w:abstractNumId w:val="2"/>
  </w:num>
  <w:num w:numId="17" w16cid:durableId="1152677987">
    <w:abstractNumId w:val="22"/>
  </w:num>
  <w:num w:numId="18" w16cid:durableId="1456094613">
    <w:abstractNumId w:val="18"/>
  </w:num>
  <w:num w:numId="19" w16cid:durableId="1749184553">
    <w:abstractNumId w:val="9"/>
  </w:num>
  <w:num w:numId="20" w16cid:durableId="1926957528">
    <w:abstractNumId w:val="13"/>
  </w:num>
  <w:num w:numId="21" w16cid:durableId="1272712127">
    <w:abstractNumId w:val="19"/>
  </w:num>
  <w:num w:numId="22" w16cid:durableId="582644956">
    <w:abstractNumId w:val="14"/>
  </w:num>
  <w:num w:numId="23" w16cid:durableId="206795278">
    <w:abstractNumId w:val="23"/>
  </w:num>
  <w:num w:numId="24" w16cid:durableId="1710717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C1B"/>
    <w:rsid w:val="0001669B"/>
    <w:rsid w:val="00032CCD"/>
    <w:rsid w:val="000A5C00"/>
    <w:rsid w:val="000C3A87"/>
    <w:rsid w:val="000D6DEF"/>
    <w:rsid w:val="00106AD5"/>
    <w:rsid w:val="00111867"/>
    <w:rsid w:val="00133AC2"/>
    <w:rsid w:val="00147325"/>
    <w:rsid w:val="00173F40"/>
    <w:rsid w:val="001A2434"/>
    <w:rsid w:val="001D1AC7"/>
    <w:rsid w:val="002379A2"/>
    <w:rsid w:val="00253834"/>
    <w:rsid w:val="00257A7A"/>
    <w:rsid w:val="00276B9F"/>
    <w:rsid w:val="003341B9"/>
    <w:rsid w:val="003838D0"/>
    <w:rsid w:val="00390D78"/>
    <w:rsid w:val="003A4CBE"/>
    <w:rsid w:val="003B406E"/>
    <w:rsid w:val="003C5B0A"/>
    <w:rsid w:val="003D254B"/>
    <w:rsid w:val="003E59D1"/>
    <w:rsid w:val="00454429"/>
    <w:rsid w:val="0046357E"/>
    <w:rsid w:val="0046701B"/>
    <w:rsid w:val="00484C1B"/>
    <w:rsid w:val="005005F5"/>
    <w:rsid w:val="00507E86"/>
    <w:rsid w:val="00524840"/>
    <w:rsid w:val="005270C8"/>
    <w:rsid w:val="00551554"/>
    <w:rsid w:val="00570F10"/>
    <w:rsid w:val="00575200"/>
    <w:rsid w:val="00586249"/>
    <w:rsid w:val="00597192"/>
    <w:rsid w:val="005A3FCE"/>
    <w:rsid w:val="006211F6"/>
    <w:rsid w:val="00661BEE"/>
    <w:rsid w:val="00674702"/>
    <w:rsid w:val="006A6562"/>
    <w:rsid w:val="006E74DE"/>
    <w:rsid w:val="0074767D"/>
    <w:rsid w:val="00756EAA"/>
    <w:rsid w:val="00763B92"/>
    <w:rsid w:val="007672E9"/>
    <w:rsid w:val="007D4A45"/>
    <w:rsid w:val="0086376B"/>
    <w:rsid w:val="008A0062"/>
    <w:rsid w:val="008A3716"/>
    <w:rsid w:val="008C690F"/>
    <w:rsid w:val="008F368F"/>
    <w:rsid w:val="009258F4"/>
    <w:rsid w:val="0092599E"/>
    <w:rsid w:val="009534A0"/>
    <w:rsid w:val="00976026"/>
    <w:rsid w:val="009A0393"/>
    <w:rsid w:val="009E0C79"/>
    <w:rsid w:val="00A03020"/>
    <w:rsid w:val="00A12D20"/>
    <w:rsid w:val="00AB31D5"/>
    <w:rsid w:val="00AB5804"/>
    <w:rsid w:val="00AC28AE"/>
    <w:rsid w:val="00AE782C"/>
    <w:rsid w:val="00B174F8"/>
    <w:rsid w:val="00B20379"/>
    <w:rsid w:val="00B37F48"/>
    <w:rsid w:val="00BA1626"/>
    <w:rsid w:val="00BF6BC6"/>
    <w:rsid w:val="00C132EA"/>
    <w:rsid w:val="00C54830"/>
    <w:rsid w:val="00C5529B"/>
    <w:rsid w:val="00CA1066"/>
    <w:rsid w:val="00CD583B"/>
    <w:rsid w:val="00D146B1"/>
    <w:rsid w:val="00D51F55"/>
    <w:rsid w:val="00D574F8"/>
    <w:rsid w:val="00DB0B20"/>
    <w:rsid w:val="00E40082"/>
    <w:rsid w:val="00E621FB"/>
    <w:rsid w:val="00EA7A0B"/>
    <w:rsid w:val="00EA7F9B"/>
    <w:rsid w:val="00EF01B5"/>
    <w:rsid w:val="00F05E9C"/>
    <w:rsid w:val="00F4279B"/>
    <w:rsid w:val="00F7476B"/>
    <w:rsid w:val="00F86759"/>
    <w:rsid w:val="00F96C1A"/>
    <w:rsid w:val="00FB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325D"/>
  <w15:docId w15:val="{552CEC13-1546-4A4F-91F5-85BA7B75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20">
    <w:name w:val="2"/>
    <w:basedOn w:val="TableNormal"/>
    <w:tblPr>
      <w:tblStyleRowBandSize w:val="1"/>
      <w:tblStyleColBandSize w:val="1"/>
    </w:tblPr>
  </w:style>
  <w:style w:type="table" w:customStyle="1" w:styleId="10">
    <w:name w:val="1"/>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character" w:styleId="a5">
    <w:name w:val="annotation reference"/>
    <w:basedOn w:val="a0"/>
    <w:uiPriority w:val="99"/>
    <w:semiHidden/>
    <w:unhideWhenUsed/>
    <w:rsid w:val="008A0062"/>
    <w:rPr>
      <w:sz w:val="16"/>
      <w:szCs w:val="16"/>
    </w:rPr>
  </w:style>
  <w:style w:type="paragraph" w:styleId="a6">
    <w:name w:val="annotation text"/>
    <w:basedOn w:val="a"/>
    <w:link w:val="a7"/>
    <w:uiPriority w:val="99"/>
    <w:unhideWhenUsed/>
    <w:rsid w:val="008A0062"/>
    <w:pPr>
      <w:spacing w:line="240" w:lineRule="auto"/>
    </w:pPr>
    <w:rPr>
      <w:sz w:val="20"/>
      <w:szCs w:val="20"/>
    </w:rPr>
  </w:style>
  <w:style w:type="character" w:customStyle="1" w:styleId="a7">
    <w:name w:val="Текст примечания Знак"/>
    <w:basedOn w:val="a0"/>
    <w:link w:val="a6"/>
    <w:uiPriority w:val="99"/>
    <w:rsid w:val="008A0062"/>
    <w:rPr>
      <w:sz w:val="20"/>
      <w:szCs w:val="20"/>
    </w:rPr>
  </w:style>
  <w:style w:type="paragraph" w:styleId="a8">
    <w:name w:val="annotation subject"/>
    <w:basedOn w:val="a6"/>
    <w:next w:val="a6"/>
    <w:link w:val="a9"/>
    <w:uiPriority w:val="99"/>
    <w:semiHidden/>
    <w:unhideWhenUsed/>
    <w:rsid w:val="008A0062"/>
    <w:rPr>
      <w:b/>
      <w:bCs/>
    </w:rPr>
  </w:style>
  <w:style w:type="character" w:customStyle="1" w:styleId="a9">
    <w:name w:val="Тема примечания Знак"/>
    <w:basedOn w:val="a7"/>
    <w:link w:val="a8"/>
    <w:uiPriority w:val="99"/>
    <w:semiHidden/>
    <w:rsid w:val="008A0062"/>
    <w:rPr>
      <w:b/>
      <w:bCs/>
      <w:sz w:val="20"/>
      <w:szCs w:val="20"/>
    </w:rPr>
  </w:style>
  <w:style w:type="paragraph" w:styleId="aa">
    <w:name w:val="Revision"/>
    <w:hidden/>
    <w:uiPriority w:val="99"/>
    <w:semiHidden/>
    <w:rsid w:val="008A0062"/>
    <w:pPr>
      <w:spacing w:line="240" w:lineRule="auto"/>
    </w:pPr>
  </w:style>
  <w:style w:type="character" w:styleId="ab">
    <w:name w:val="Strong"/>
    <w:basedOn w:val="a0"/>
    <w:uiPriority w:val="22"/>
    <w:qFormat/>
    <w:rsid w:val="00E40082"/>
    <w:rPr>
      <w:b/>
      <w:bCs/>
    </w:rPr>
  </w:style>
  <w:style w:type="paragraph" w:styleId="ac">
    <w:name w:val="List Paragraph"/>
    <w:basedOn w:val="a"/>
    <w:uiPriority w:val="34"/>
    <w:qFormat/>
    <w:rsid w:val="00257A7A"/>
    <w:pPr>
      <w:ind w:left="720"/>
      <w:contextualSpacing/>
    </w:pPr>
  </w:style>
  <w:style w:type="paragraph" w:styleId="ad">
    <w:name w:val="Normal (Web)"/>
    <w:basedOn w:val="a"/>
    <w:uiPriority w:val="99"/>
    <w:semiHidden/>
    <w:unhideWhenUsed/>
    <w:rsid w:val="008A37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DD4F5-DAF5-4579-A579-CE857DFA2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9144</Words>
  <Characters>53038</Characters>
  <Application>Microsoft Office Word</Application>
  <DocSecurity>0</DocSecurity>
  <Lines>441</Lines>
  <Paragraphs>124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de Asigurare a Egalității de Gen</dc:creator>
  <cp:keywords/>
  <dc:description/>
  <cp:lastModifiedBy>Direcția Politici în Domeniul Raporturi de Muncă</cp:lastModifiedBy>
  <cp:revision>2</cp:revision>
  <dcterms:created xsi:type="dcterms:W3CDTF">2026-02-06T07:29:00Z</dcterms:created>
  <dcterms:modified xsi:type="dcterms:W3CDTF">2026-02-06T07:29:00Z</dcterms:modified>
</cp:coreProperties>
</file>