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725C" w14:textId="0B36E473" w:rsidR="00075770" w:rsidRPr="00F5307F" w:rsidRDefault="00075770" w:rsidP="00E30A26">
      <w:pPr>
        <w:ind w:firstLine="567"/>
        <w:jc w:val="center"/>
        <w:rPr>
          <w:rFonts w:eastAsia="Calibri"/>
          <w:b/>
          <w:bCs/>
          <w:sz w:val="24"/>
          <w:szCs w:val="24"/>
          <w:lang w:val="ro-RO"/>
        </w:rPr>
      </w:pPr>
      <w:r w:rsidRPr="00F5307F">
        <w:rPr>
          <w:rFonts w:eastAsia="Calibri"/>
          <w:b/>
          <w:bCs/>
          <w:sz w:val="24"/>
          <w:szCs w:val="24"/>
          <w:lang w:val="ro-RO"/>
        </w:rPr>
        <w:t xml:space="preserve">pentru </w:t>
      </w:r>
      <w:bookmarkStart w:id="0" w:name="_Hlk212107771"/>
      <w:r w:rsidRPr="00F5307F">
        <w:rPr>
          <w:rFonts w:eastAsia="Calibri"/>
          <w:b/>
          <w:bCs/>
          <w:sz w:val="24"/>
          <w:szCs w:val="24"/>
          <w:lang w:val="ro-RO"/>
        </w:rPr>
        <w:t xml:space="preserve">aprobarea </w:t>
      </w:r>
      <w:r w:rsidR="00017F84">
        <w:rPr>
          <w:rFonts w:eastAsia="Calibri"/>
          <w:b/>
          <w:bCs/>
          <w:sz w:val="24"/>
          <w:szCs w:val="24"/>
          <w:lang w:val="ro-RO"/>
        </w:rPr>
        <w:t xml:space="preserve">orei </w:t>
      </w:r>
      <w:r w:rsidR="00017F84" w:rsidRPr="00BF0CF8">
        <w:rPr>
          <w:rFonts w:eastAsia="Calibri"/>
          <w:b/>
          <w:bCs/>
          <w:sz w:val="24"/>
          <w:szCs w:val="24"/>
          <w:lang w:val="ro-RO"/>
        </w:rPr>
        <w:t xml:space="preserve">oficiale </w:t>
      </w:r>
      <w:r w:rsidR="00017F84">
        <w:rPr>
          <w:rFonts w:eastAsia="Calibri"/>
          <w:b/>
          <w:bCs/>
          <w:sz w:val="24"/>
          <w:szCs w:val="24"/>
          <w:lang w:val="ro-RO"/>
        </w:rPr>
        <w:t xml:space="preserve">pe teritoriul Republicii Moldova și a </w:t>
      </w:r>
      <w:r w:rsidR="00AD77B4">
        <w:rPr>
          <w:rFonts w:eastAsia="Calibri"/>
          <w:b/>
          <w:bCs/>
          <w:sz w:val="24"/>
          <w:szCs w:val="24"/>
          <w:lang w:val="ro-RO"/>
        </w:rPr>
        <w:t xml:space="preserve">orarului de vară </w:t>
      </w:r>
      <w:bookmarkEnd w:id="0"/>
    </w:p>
    <w:p w14:paraId="4F426E04" w14:textId="77777777" w:rsidR="00075770" w:rsidRPr="00BF0CF8" w:rsidRDefault="00075770" w:rsidP="00E30A26">
      <w:pPr>
        <w:ind w:firstLine="567"/>
        <w:jc w:val="center"/>
        <w:rPr>
          <w:rFonts w:eastAsia="Calibri"/>
          <w:sz w:val="24"/>
          <w:szCs w:val="24"/>
          <w:lang w:val="ro-RO"/>
        </w:rPr>
      </w:pPr>
    </w:p>
    <w:p w14:paraId="57D5D630" w14:textId="3A300A9C" w:rsidR="00F5307F" w:rsidRPr="007251AE" w:rsidRDefault="00075770" w:rsidP="007251AE">
      <w:pPr>
        <w:ind w:firstLine="567"/>
        <w:rPr>
          <w:rFonts w:eastAsia="Calibri"/>
          <w:bCs/>
          <w:sz w:val="24"/>
          <w:szCs w:val="24"/>
          <w:highlight w:val="yellow"/>
          <w:lang w:val="ro-RO"/>
        </w:rPr>
      </w:pPr>
      <w:r w:rsidRPr="00BF0CF8">
        <w:rPr>
          <w:rFonts w:eastAsia="Calibri"/>
          <w:bCs/>
          <w:sz w:val="24"/>
          <w:szCs w:val="24"/>
          <w:lang w:val="ro-RO"/>
        </w:rPr>
        <w:t xml:space="preserve">În temeiul </w:t>
      </w:r>
      <w:r w:rsidR="002277CB">
        <w:rPr>
          <w:rFonts w:eastAsia="Calibri"/>
          <w:bCs/>
          <w:sz w:val="24"/>
          <w:szCs w:val="24"/>
          <w:lang w:val="ro-RO"/>
        </w:rPr>
        <w:t xml:space="preserve">art.4 și </w:t>
      </w:r>
      <w:r w:rsidRPr="00BF0CF8">
        <w:rPr>
          <w:rFonts w:eastAsia="Calibri"/>
          <w:bCs/>
          <w:sz w:val="24"/>
          <w:szCs w:val="24"/>
          <w:lang w:val="ro-RO"/>
        </w:rPr>
        <w:t>art.</w:t>
      </w:r>
      <w:r w:rsidR="007251AE" w:rsidRPr="00BF0CF8">
        <w:rPr>
          <w:rFonts w:eastAsia="Calibri"/>
          <w:bCs/>
          <w:sz w:val="24"/>
          <w:szCs w:val="24"/>
          <w:lang w:val="ro-RO"/>
        </w:rPr>
        <w:t>5</w:t>
      </w:r>
      <w:r w:rsidRPr="00BF0CF8">
        <w:rPr>
          <w:rFonts w:eastAsia="Calibri"/>
          <w:bCs/>
          <w:sz w:val="24"/>
          <w:szCs w:val="24"/>
          <w:lang w:val="ro-RO"/>
        </w:rPr>
        <w:t xml:space="preserve"> din Legea nr.13</w:t>
      </w:r>
      <w:r w:rsidR="007251AE" w:rsidRPr="00BF0CF8">
        <w:rPr>
          <w:rFonts w:eastAsia="Calibri"/>
          <w:bCs/>
          <w:sz w:val="24"/>
          <w:szCs w:val="24"/>
          <w:lang w:val="ro-RO"/>
        </w:rPr>
        <w:t>6</w:t>
      </w:r>
      <w:r w:rsidRPr="00BF0CF8">
        <w:rPr>
          <w:rFonts w:eastAsia="Calibri"/>
          <w:bCs/>
          <w:sz w:val="24"/>
          <w:szCs w:val="24"/>
          <w:lang w:val="ro-RO"/>
        </w:rPr>
        <w:t>/20</w:t>
      </w:r>
      <w:r w:rsidR="007251AE" w:rsidRPr="00BF0CF8">
        <w:rPr>
          <w:rFonts w:eastAsia="Calibri"/>
          <w:bCs/>
          <w:sz w:val="24"/>
          <w:szCs w:val="24"/>
          <w:lang w:val="ro-RO"/>
        </w:rPr>
        <w:t>17</w:t>
      </w:r>
      <w:r w:rsidRPr="00BF0CF8">
        <w:rPr>
          <w:rFonts w:eastAsia="Calibri"/>
          <w:bCs/>
          <w:sz w:val="24"/>
          <w:szCs w:val="24"/>
          <w:lang w:val="ro-RO"/>
        </w:rPr>
        <w:t xml:space="preserve"> </w:t>
      </w:r>
      <w:r w:rsidR="007251AE" w:rsidRPr="00BF0CF8">
        <w:rPr>
          <w:rFonts w:eastAsia="Calibri"/>
          <w:bCs/>
          <w:sz w:val="24"/>
          <w:szCs w:val="24"/>
          <w:lang w:val="ro-RO"/>
        </w:rPr>
        <w:t>cu privire la Guvern</w:t>
      </w:r>
      <w:r w:rsidRPr="00BF0CF8">
        <w:rPr>
          <w:rFonts w:eastAsia="Calibri"/>
          <w:bCs/>
          <w:sz w:val="24"/>
          <w:szCs w:val="24"/>
          <w:lang w:val="ro-RO"/>
        </w:rPr>
        <w:t xml:space="preserve"> (Monitorul Oficial al Republicii Moldova, 20</w:t>
      </w:r>
      <w:r w:rsidR="007251AE" w:rsidRPr="00BF0CF8">
        <w:rPr>
          <w:rFonts w:eastAsia="Calibri"/>
          <w:bCs/>
          <w:sz w:val="24"/>
          <w:szCs w:val="24"/>
          <w:lang w:val="ro-RO"/>
        </w:rPr>
        <w:t>17</w:t>
      </w:r>
      <w:r w:rsidRPr="00BF0CF8">
        <w:rPr>
          <w:rFonts w:eastAsia="Calibri"/>
          <w:bCs/>
          <w:sz w:val="24"/>
          <w:szCs w:val="24"/>
          <w:lang w:val="ro-RO"/>
        </w:rPr>
        <w:t>, nr.</w:t>
      </w:r>
      <w:r w:rsidR="007251AE" w:rsidRPr="00BF0CF8">
        <w:rPr>
          <w:rFonts w:eastAsia="Calibri"/>
          <w:bCs/>
          <w:sz w:val="24"/>
          <w:szCs w:val="24"/>
          <w:lang w:val="ro-RO"/>
        </w:rPr>
        <w:t>252</w:t>
      </w:r>
      <w:r w:rsidRPr="00BF0CF8">
        <w:rPr>
          <w:rFonts w:eastAsia="Calibri"/>
          <w:bCs/>
          <w:sz w:val="24"/>
          <w:szCs w:val="24"/>
          <w:lang w:val="ro-RO"/>
        </w:rPr>
        <w:t>, art.</w:t>
      </w:r>
      <w:r w:rsidR="007251AE" w:rsidRPr="00BF0CF8">
        <w:rPr>
          <w:rFonts w:eastAsia="Calibri"/>
          <w:bCs/>
          <w:sz w:val="24"/>
          <w:szCs w:val="24"/>
          <w:lang w:val="ro-RO"/>
        </w:rPr>
        <w:t>412</w:t>
      </w:r>
      <w:r w:rsidRPr="00BF0CF8">
        <w:rPr>
          <w:rFonts w:eastAsia="Calibri"/>
          <w:bCs/>
          <w:sz w:val="24"/>
          <w:szCs w:val="24"/>
          <w:lang w:val="ro-RO"/>
        </w:rPr>
        <w:t>)</w:t>
      </w:r>
      <w:r w:rsidR="00BC7E51">
        <w:rPr>
          <w:rFonts w:eastAsia="Calibri"/>
          <w:bCs/>
          <w:sz w:val="24"/>
          <w:szCs w:val="24"/>
          <w:lang w:val="ro-RO"/>
        </w:rPr>
        <w:t xml:space="preserve"> și pct.197 din </w:t>
      </w:r>
      <w:r w:rsidR="00BC7E51" w:rsidRPr="00BC7E51">
        <w:rPr>
          <w:rFonts w:eastAsia="Calibri"/>
          <w:bCs/>
          <w:sz w:val="24"/>
          <w:szCs w:val="24"/>
          <w:lang w:val="ro-RO"/>
        </w:rPr>
        <w:t>Anexa A</w:t>
      </w:r>
      <w:r w:rsidR="00BC7E51">
        <w:rPr>
          <w:rFonts w:eastAsia="Calibri"/>
          <w:bCs/>
          <w:sz w:val="24"/>
          <w:szCs w:val="24"/>
          <w:lang w:val="ro-RO"/>
        </w:rPr>
        <w:t>, Capitolul 14</w:t>
      </w:r>
      <w:r w:rsidR="00AF4C4F">
        <w:rPr>
          <w:rFonts w:eastAsia="Calibri"/>
          <w:bCs/>
          <w:sz w:val="24"/>
          <w:szCs w:val="24"/>
          <w:lang w:val="ro-RO"/>
        </w:rPr>
        <w:t xml:space="preserve"> „Politica de transport”</w:t>
      </w:r>
      <w:r w:rsidR="00BC7E51">
        <w:rPr>
          <w:rFonts w:eastAsia="Calibri"/>
          <w:bCs/>
          <w:sz w:val="24"/>
          <w:szCs w:val="24"/>
          <w:lang w:val="ro-RO"/>
        </w:rPr>
        <w:t>, Cluster IV</w:t>
      </w:r>
      <w:r w:rsidR="00AF4C4F">
        <w:rPr>
          <w:rFonts w:eastAsia="Calibri"/>
          <w:bCs/>
          <w:sz w:val="24"/>
          <w:szCs w:val="24"/>
          <w:lang w:val="ro-RO"/>
        </w:rPr>
        <w:t xml:space="preserve"> „Agenda verde și conectivitate sustenabilă”</w:t>
      </w:r>
      <w:r w:rsidR="00BC7E51" w:rsidRPr="00BC7E51">
        <w:rPr>
          <w:rFonts w:eastAsia="Calibri"/>
          <w:bCs/>
          <w:sz w:val="24"/>
          <w:szCs w:val="24"/>
          <w:lang w:val="ro-RO"/>
        </w:rPr>
        <w:t xml:space="preserve"> la Programul național de aderare a Republicii Moldova la Uniunea Europeană pentru anii 2025-2029 cu modificările ulterioare</w:t>
      </w:r>
      <w:r w:rsidR="00BC7E51">
        <w:rPr>
          <w:rFonts w:eastAsia="Calibri"/>
          <w:bCs/>
          <w:sz w:val="24"/>
          <w:szCs w:val="24"/>
          <w:lang w:val="ro-RO"/>
        </w:rPr>
        <w:t>,</w:t>
      </w:r>
      <w:r w:rsidR="00BC7E51" w:rsidRPr="00BC7E51">
        <w:rPr>
          <w:rFonts w:eastAsia="Calibri"/>
          <w:bCs/>
          <w:sz w:val="24"/>
          <w:szCs w:val="24"/>
          <w:lang w:val="ro-RO"/>
        </w:rPr>
        <w:t xml:space="preserve"> </w:t>
      </w:r>
      <w:r w:rsidR="0089299A" w:rsidRPr="00F5307F">
        <w:rPr>
          <w:b/>
          <w:sz w:val="24"/>
          <w:szCs w:val="24"/>
          <w:lang w:val="ro-RO"/>
        </w:rPr>
        <w:t xml:space="preserve">Guvernul </w:t>
      </w:r>
    </w:p>
    <w:p w14:paraId="6E2614F5" w14:textId="77777777" w:rsidR="00F5307F" w:rsidRPr="00F5307F" w:rsidRDefault="00F5307F" w:rsidP="00F5307F">
      <w:pPr>
        <w:ind w:firstLine="567"/>
        <w:rPr>
          <w:b/>
          <w:sz w:val="24"/>
          <w:szCs w:val="24"/>
          <w:lang w:val="ro-RO"/>
        </w:rPr>
      </w:pPr>
    </w:p>
    <w:p w14:paraId="36F99C38" w14:textId="4186DF02" w:rsidR="00686677" w:rsidRPr="00F5307F" w:rsidRDefault="0089299A" w:rsidP="00F5307F">
      <w:pPr>
        <w:ind w:firstLine="567"/>
        <w:jc w:val="center"/>
        <w:rPr>
          <w:b/>
          <w:sz w:val="24"/>
          <w:szCs w:val="24"/>
          <w:lang w:val="ro-RO"/>
        </w:rPr>
      </w:pPr>
      <w:r w:rsidRPr="00F5307F">
        <w:rPr>
          <w:b/>
          <w:sz w:val="24"/>
          <w:szCs w:val="24"/>
          <w:lang w:val="ro-RO"/>
        </w:rPr>
        <w:t>HOTĂRĂȘTE:</w:t>
      </w:r>
    </w:p>
    <w:p w14:paraId="3DB53327" w14:textId="77777777" w:rsidR="00986359" w:rsidRPr="00986359" w:rsidRDefault="007212E3" w:rsidP="00986359">
      <w:pPr>
        <w:rPr>
          <w:rFonts w:eastAsia="Calibri"/>
          <w:sz w:val="24"/>
          <w:szCs w:val="24"/>
          <w:lang w:val="ro-RO"/>
        </w:rPr>
      </w:pPr>
      <w:r w:rsidRPr="00986359">
        <w:rPr>
          <w:rFonts w:eastAsia="Calibri"/>
          <w:sz w:val="24"/>
          <w:szCs w:val="24"/>
          <w:lang w:val="ro-RO"/>
        </w:rPr>
        <w:t xml:space="preserve">Prezenta Hotărâre transpune </w:t>
      </w:r>
      <w:r w:rsidR="009227E1" w:rsidRPr="00986359">
        <w:rPr>
          <w:color w:val="000000"/>
          <w:sz w:val="24"/>
          <w:szCs w:val="24"/>
          <w:lang w:val="ro-RO" w:eastAsia="ro-RO"/>
        </w:rPr>
        <w:t>Directiva 2000/84/CE a Parlamentului European și a Consiliului din 19 ianuarie 2001 privind dispozițiile referitoare la orarul de vară</w:t>
      </w:r>
      <w:r w:rsidRPr="00986359">
        <w:rPr>
          <w:rFonts w:eastAsia="Calibri"/>
          <w:sz w:val="24"/>
          <w:szCs w:val="24"/>
          <w:lang w:val="ro-RO"/>
        </w:rPr>
        <w:t xml:space="preserve"> (CELEX: 320</w:t>
      </w:r>
      <w:r w:rsidR="009227E1" w:rsidRPr="00986359">
        <w:rPr>
          <w:rFonts w:eastAsia="Calibri"/>
          <w:sz w:val="24"/>
          <w:szCs w:val="24"/>
          <w:lang w:val="ro-RO"/>
        </w:rPr>
        <w:t>00L0084</w:t>
      </w:r>
      <w:r w:rsidRPr="00986359">
        <w:rPr>
          <w:rFonts w:eastAsia="Calibri"/>
          <w:sz w:val="24"/>
          <w:szCs w:val="24"/>
          <w:lang w:val="ro-RO"/>
        </w:rPr>
        <w:t>), publicat</w:t>
      </w:r>
      <w:r w:rsidR="009227E1" w:rsidRPr="00986359">
        <w:rPr>
          <w:rFonts w:eastAsia="Calibri"/>
          <w:sz w:val="24"/>
          <w:szCs w:val="24"/>
          <w:lang w:val="ro-RO"/>
        </w:rPr>
        <w:t>ă</w:t>
      </w:r>
      <w:r w:rsidRPr="00986359">
        <w:rPr>
          <w:rFonts w:eastAsia="Calibri"/>
          <w:sz w:val="24"/>
          <w:szCs w:val="24"/>
          <w:lang w:val="ro-RO"/>
        </w:rPr>
        <w:t xml:space="preserve"> în Jurnalul Oficial al Uniunii Europene L </w:t>
      </w:r>
      <w:r w:rsidR="009227E1" w:rsidRPr="00986359">
        <w:rPr>
          <w:rFonts w:eastAsia="Calibri"/>
          <w:sz w:val="24"/>
          <w:szCs w:val="24"/>
          <w:lang w:val="ro-RO"/>
        </w:rPr>
        <w:t>031</w:t>
      </w:r>
      <w:r w:rsidRPr="00986359">
        <w:rPr>
          <w:rFonts w:eastAsia="Calibri"/>
          <w:sz w:val="24"/>
          <w:szCs w:val="24"/>
          <w:lang w:val="ro-RO"/>
        </w:rPr>
        <w:t xml:space="preserve"> din </w:t>
      </w:r>
      <w:r w:rsidR="009227E1" w:rsidRPr="00986359">
        <w:rPr>
          <w:rFonts w:eastAsia="Calibri"/>
          <w:sz w:val="24"/>
          <w:szCs w:val="24"/>
          <w:lang w:val="ro-RO"/>
        </w:rPr>
        <w:t>2</w:t>
      </w:r>
      <w:r w:rsidR="00AD77B4" w:rsidRPr="00986359">
        <w:rPr>
          <w:rFonts w:eastAsia="Calibri"/>
          <w:sz w:val="24"/>
          <w:szCs w:val="24"/>
          <w:lang w:val="ro-RO"/>
        </w:rPr>
        <w:t xml:space="preserve"> februarie </w:t>
      </w:r>
      <w:r w:rsidRPr="00986359">
        <w:rPr>
          <w:rFonts w:eastAsia="Calibri"/>
          <w:sz w:val="24"/>
          <w:szCs w:val="24"/>
          <w:lang w:val="ro-RO"/>
        </w:rPr>
        <w:t>20</w:t>
      </w:r>
      <w:r w:rsidR="009227E1" w:rsidRPr="00986359">
        <w:rPr>
          <w:rFonts w:eastAsia="Calibri"/>
          <w:sz w:val="24"/>
          <w:szCs w:val="24"/>
          <w:lang w:val="ro-RO"/>
        </w:rPr>
        <w:t>0</w:t>
      </w:r>
      <w:r w:rsidRPr="00986359">
        <w:rPr>
          <w:rFonts w:eastAsia="Calibri"/>
          <w:sz w:val="24"/>
          <w:szCs w:val="24"/>
          <w:lang w:val="ro-RO"/>
        </w:rPr>
        <w:t>1.</w:t>
      </w:r>
      <w:bookmarkStart w:id="1" w:name="_Hlk212109876"/>
    </w:p>
    <w:p w14:paraId="7B22F44C" w14:textId="75FD73C7" w:rsidR="00861D7C" w:rsidRPr="00986359" w:rsidRDefault="00986359" w:rsidP="00986359">
      <w:pPr>
        <w:rPr>
          <w:rFonts w:eastAsia="Calibri"/>
          <w:sz w:val="24"/>
          <w:szCs w:val="24"/>
          <w:lang w:val="ro-RO"/>
        </w:rPr>
      </w:pPr>
      <w:r w:rsidRPr="00986359">
        <w:rPr>
          <w:rFonts w:eastAsia="Calibri"/>
          <w:b/>
          <w:bCs/>
          <w:sz w:val="24"/>
          <w:szCs w:val="24"/>
          <w:lang w:val="ro-RO"/>
        </w:rPr>
        <w:t>1.</w:t>
      </w:r>
      <w:r w:rsidRPr="00986359">
        <w:rPr>
          <w:rFonts w:eastAsia="Calibri"/>
          <w:sz w:val="24"/>
          <w:szCs w:val="24"/>
          <w:lang w:val="ro-RO"/>
        </w:rPr>
        <w:t xml:space="preserve"> </w:t>
      </w:r>
      <w:r w:rsidR="00957E3E" w:rsidRPr="00986359">
        <w:rPr>
          <w:rFonts w:eastAsia="Calibri"/>
          <w:sz w:val="24"/>
          <w:szCs w:val="24"/>
          <w:lang w:val="ro-RO"/>
        </w:rPr>
        <w:t>O</w:t>
      </w:r>
      <w:r w:rsidR="00957E3E" w:rsidRPr="00986359">
        <w:rPr>
          <w:sz w:val="24"/>
          <w:szCs w:val="24"/>
          <w:lang w:val="ro-RO" w:eastAsia="ro-RO"/>
        </w:rPr>
        <w:t>ra oficială p</w:t>
      </w:r>
      <w:r w:rsidR="00017F84" w:rsidRPr="00986359">
        <w:rPr>
          <w:rFonts w:eastAsia="Calibri"/>
          <w:sz w:val="24"/>
          <w:szCs w:val="24"/>
          <w:lang w:val="ro-RO"/>
        </w:rPr>
        <w:t xml:space="preserve">e teritoriul Republicii Moldova </w:t>
      </w:r>
      <w:r w:rsidR="00957E3E" w:rsidRPr="00986359">
        <w:rPr>
          <w:rFonts w:eastAsia="Calibri"/>
          <w:sz w:val="24"/>
          <w:szCs w:val="24"/>
          <w:lang w:val="ro-RO"/>
        </w:rPr>
        <w:t>e</w:t>
      </w:r>
      <w:r w:rsidR="00017F84" w:rsidRPr="00986359">
        <w:rPr>
          <w:rFonts w:eastAsia="Calibri"/>
          <w:sz w:val="24"/>
          <w:szCs w:val="24"/>
          <w:lang w:val="ro-RO"/>
        </w:rPr>
        <w:t>s</w:t>
      </w:r>
      <w:r w:rsidR="00957E3E" w:rsidRPr="00986359">
        <w:rPr>
          <w:rFonts w:eastAsia="Calibri"/>
          <w:sz w:val="24"/>
          <w:szCs w:val="24"/>
          <w:lang w:val="ro-RO"/>
        </w:rPr>
        <w:t>t</w:t>
      </w:r>
      <w:bookmarkEnd w:id="1"/>
      <w:r>
        <w:rPr>
          <w:rFonts w:eastAsia="Calibri"/>
          <w:sz w:val="24"/>
          <w:szCs w:val="24"/>
          <w:lang w:val="ro-RO"/>
        </w:rPr>
        <w:t>e</w:t>
      </w:r>
      <w:r w:rsidR="00017F84" w:rsidRPr="00986359">
        <w:rPr>
          <w:rFonts w:eastAsia="Calibri"/>
          <w:sz w:val="24"/>
          <w:szCs w:val="24"/>
          <w:lang w:val="ro-RO"/>
        </w:rPr>
        <w:t xml:space="preserve"> </w:t>
      </w:r>
      <w:r w:rsidR="00861D7C" w:rsidRPr="00986359">
        <w:rPr>
          <w:sz w:val="24"/>
          <w:szCs w:val="24"/>
          <w:lang w:val="ro-RO" w:eastAsia="ro-RO"/>
        </w:rPr>
        <w:t xml:space="preserve">ora standard </w:t>
      </w:r>
      <w:r w:rsidR="00AA043F" w:rsidRPr="00986359">
        <w:rPr>
          <w:sz w:val="24"/>
          <w:szCs w:val="24"/>
          <w:lang w:val="ro-RO" w:eastAsia="ro-RO"/>
        </w:rPr>
        <w:t>(</w:t>
      </w:r>
      <w:r w:rsidR="00AA043F" w:rsidRPr="00986359">
        <w:rPr>
          <w:rFonts w:eastAsia="Calibri"/>
          <w:i/>
          <w:sz w:val="24"/>
          <w:szCs w:val="24"/>
          <w:lang w:val="ro-RO"/>
        </w:rPr>
        <w:t>Timpul Universal Coordonat</w:t>
      </w:r>
      <w:r w:rsidR="00AA043F" w:rsidRPr="00986359">
        <w:rPr>
          <w:sz w:val="24"/>
          <w:szCs w:val="24"/>
          <w:lang w:val="ro-RO" w:eastAsia="ro-RO"/>
        </w:rPr>
        <w:t xml:space="preserve"> - UTC) </w:t>
      </w:r>
      <w:r w:rsidR="00861D7C" w:rsidRPr="00986359">
        <w:rPr>
          <w:sz w:val="24"/>
          <w:szCs w:val="24"/>
          <w:lang w:val="ro-RO" w:eastAsia="ro-RO"/>
        </w:rPr>
        <w:t xml:space="preserve">stabilită </w:t>
      </w:r>
      <w:r w:rsidR="00AA043F" w:rsidRPr="00986359">
        <w:rPr>
          <w:sz w:val="24"/>
          <w:szCs w:val="24"/>
          <w:lang w:val="ro-RO" w:eastAsia="ro-RO"/>
        </w:rPr>
        <w:t xml:space="preserve">de </w:t>
      </w:r>
      <w:r w:rsidR="00AA043F" w:rsidRPr="00986359">
        <w:rPr>
          <w:rStyle w:val="Robust"/>
          <w:rFonts w:eastAsia="Arial"/>
          <w:b w:val="0"/>
          <w:bCs w:val="0"/>
          <w:color w:val="0A0A0A"/>
          <w:sz w:val="24"/>
          <w:szCs w:val="24"/>
          <w:shd w:val="clear" w:color="auto" w:fill="FFFFFF"/>
          <w:lang w:val="pt-BR"/>
        </w:rPr>
        <w:t>Biroul Internațional de Măsuri</w:t>
      </w:r>
      <w:r w:rsidR="008816E0">
        <w:rPr>
          <w:rStyle w:val="Robust"/>
          <w:rFonts w:eastAsia="Arial"/>
          <w:b w:val="0"/>
          <w:bCs w:val="0"/>
          <w:color w:val="0A0A0A"/>
          <w:sz w:val="24"/>
          <w:szCs w:val="24"/>
          <w:shd w:val="clear" w:color="auto" w:fill="FFFFFF"/>
          <w:lang w:val="pt-BR"/>
        </w:rPr>
        <w:t xml:space="preserve"> și</w:t>
      </w:r>
      <w:r w:rsidR="008816E0" w:rsidRPr="008816E0">
        <w:rPr>
          <w:rStyle w:val="Robust"/>
          <w:rFonts w:eastAsia="Arial"/>
          <w:b w:val="0"/>
          <w:bCs w:val="0"/>
          <w:color w:val="0A0A0A"/>
          <w:sz w:val="24"/>
          <w:szCs w:val="24"/>
          <w:shd w:val="clear" w:color="auto" w:fill="FFFFFF"/>
          <w:lang w:val="pt-BR"/>
        </w:rPr>
        <w:t xml:space="preserve"> </w:t>
      </w:r>
      <w:r w:rsidR="008816E0" w:rsidRPr="00986359">
        <w:rPr>
          <w:rStyle w:val="Robust"/>
          <w:rFonts w:eastAsia="Arial"/>
          <w:b w:val="0"/>
          <w:bCs w:val="0"/>
          <w:color w:val="0A0A0A"/>
          <w:sz w:val="24"/>
          <w:szCs w:val="24"/>
          <w:shd w:val="clear" w:color="auto" w:fill="FFFFFF"/>
          <w:lang w:val="pt-BR"/>
        </w:rPr>
        <w:t>Greutăți</w:t>
      </w:r>
      <w:r w:rsidR="00861D7C" w:rsidRPr="00986359">
        <w:rPr>
          <w:sz w:val="24"/>
          <w:szCs w:val="24"/>
          <w:lang w:val="ro-RO" w:eastAsia="ro-RO"/>
        </w:rPr>
        <w:t>, majorată cu două ore</w:t>
      </w:r>
      <w:r w:rsidR="00957E3E" w:rsidRPr="00986359">
        <w:rPr>
          <w:sz w:val="24"/>
          <w:szCs w:val="24"/>
          <w:lang w:val="ro-RO" w:eastAsia="ro-RO"/>
        </w:rPr>
        <w:t xml:space="preserve"> și </w:t>
      </w:r>
      <w:r w:rsidR="00957E3E" w:rsidRPr="00986359">
        <w:rPr>
          <w:color w:val="181818"/>
          <w:sz w:val="24"/>
          <w:szCs w:val="24"/>
          <w:shd w:val="clear" w:color="auto" w:fill="FFFFFF"/>
          <w:lang w:val="pt-BR"/>
        </w:rPr>
        <w:t xml:space="preserve">corespunde fusului orar </w:t>
      </w:r>
      <w:r w:rsidR="00861D7C" w:rsidRPr="00986359">
        <w:rPr>
          <w:sz w:val="24"/>
          <w:szCs w:val="24"/>
          <w:lang w:val="ro-RO" w:eastAsia="ro-RO"/>
        </w:rPr>
        <w:t>(UTC+2).</w:t>
      </w:r>
      <w:r w:rsidR="00AA043F" w:rsidRPr="00986359">
        <w:rPr>
          <w:rFonts w:eastAsia="Calibri"/>
          <w:i/>
          <w:sz w:val="24"/>
          <w:szCs w:val="24"/>
          <w:lang w:val="ro-RO"/>
        </w:rPr>
        <w:t xml:space="preserve"> </w:t>
      </w:r>
    </w:p>
    <w:p w14:paraId="3E3CC4EC" w14:textId="77777777" w:rsidR="00986359" w:rsidRPr="00986359" w:rsidRDefault="007E3FAA" w:rsidP="00986359">
      <w:pPr>
        <w:rPr>
          <w:color w:val="000000"/>
          <w:sz w:val="24"/>
          <w:szCs w:val="24"/>
          <w:bdr w:val="none" w:sz="0" w:space="0" w:color="auto" w:frame="1"/>
          <w:lang w:val="ro-RO" w:eastAsia="ro-RO"/>
        </w:rPr>
      </w:pPr>
      <w:r w:rsidRPr="00986359">
        <w:rPr>
          <w:rFonts w:eastAsia="Calibri"/>
          <w:b/>
          <w:bCs/>
          <w:sz w:val="24"/>
          <w:szCs w:val="24"/>
          <w:lang w:val="ro-RO"/>
        </w:rPr>
        <w:t>2.</w:t>
      </w:r>
      <w:r w:rsidRPr="00986359">
        <w:rPr>
          <w:rFonts w:eastAsia="Calibri"/>
          <w:sz w:val="24"/>
          <w:szCs w:val="24"/>
          <w:lang w:val="ro-RO"/>
        </w:rPr>
        <w:t xml:space="preserve"> </w:t>
      </w:r>
      <w:r w:rsidR="00017F84" w:rsidRPr="00986359">
        <w:rPr>
          <w:rFonts w:eastAsia="Calibri"/>
          <w:sz w:val="24"/>
          <w:szCs w:val="24"/>
          <w:lang w:val="ro-RO"/>
        </w:rPr>
        <w:t xml:space="preserve">Pe teritoriul Republicii Moldova se stabilește </w:t>
      </w:r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orarul de vara, corelat cu orarul de vara practicat în </w:t>
      </w:r>
      <w:proofErr w:type="spellStart"/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ţările</w:t>
      </w:r>
      <w:proofErr w:type="spellEnd"/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Uniunii Europene.</w:t>
      </w:r>
    </w:p>
    <w:p w14:paraId="7BD798B9" w14:textId="462CC2DF" w:rsidR="003A683E" w:rsidRPr="00986359" w:rsidRDefault="007E3FAA" w:rsidP="00986359">
      <w:pPr>
        <w:rPr>
          <w:color w:val="000000"/>
          <w:sz w:val="24"/>
          <w:szCs w:val="24"/>
          <w:bdr w:val="none" w:sz="0" w:space="0" w:color="auto" w:frame="1"/>
          <w:lang w:val="ro-RO" w:eastAsia="ro-RO"/>
        </w:rPr>
      </w:pPr>
      <w:r w:rsidRPr="00986359">
        <w:rPr>
          <w:b/>
          <w:bCs/>
          <w:color w:val="000000"/>
          <w:sz w:val="24"/>
          <w:szCs w:val="24"/>
          <w:bdr w:val="none" w:sz="0" w:space="0" w:color="auto" w:frame="1"/>
          <w:lang w:val="ro-RO" w:eastAsia="ro-RO"/>
        </w:rPr>
        <w:t>3.</w:t>
      </w: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3A683E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Ora de vară se aplică în țară pentru o anumită perioadă în fiecare an.</w:t>
      </w:r>
    </w:p>
    <w:p w14:paraId="7A44D3FB" w14:textId="2C6D9450" w:rsidR="003A683E" w:rsidRPr="00986359" w:rsidRDefault="003A683E" w:rsidP="00986359">
      <w:pPr>
        <w:rPr>
          <w:color w:val="000000"/>
          <w:sz w:val="24"/>
          <w:szCs w:val="24"/>
          <w:bdr w:val="none" w:sz="0" w:space="0" w:color="auto" w:frame="1"/>
          <w:lang w:val="ro-RO" w:eastAsia="ro-RO"/>
        </w:rPr>
      </w:pP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3.1. Ora de vară înseamnă că ora</w:t>
      </w:r>
      <w:r w:rsidR="00957E3E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oficială</w:t>
      </w: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indicată la pct. 1 este mărită cu o oră;</w:t>
      </w:r>
    </w:p>
    <w:p w14:paraId="2B3D7737" w14:textId="30795C46" w:rsidR="003A683E" w:rsidRPr="00986359" w:rsidRDefault="003A683E" w:rsidP="00986359">
      <w:pPr>
        <w:rPr>
          <w:color w:val="000000"/>
          <w:sz w:val="24"/>
          <w:szCs w:val="24"/>
          <w:bdr w:val="none" w:sz="0" w:space="0" w:color="auto" w:frame="1"/>
          <w:lang w:val="ro-RO" w:eastAsia="ro-RO"/>
        </w:rPr>
      </w:pP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3.2. Ora de vară începe la ora 0</w:t>
      </w:r>
      <w:r w:rsidR="007E3FAA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3</w:t>
      </w: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:00, ora standard, în ultima duminică din</w:t>
      </w:r>
      <w:r w:rsidR="007E3FAA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m</w:t>
      </w: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artie. Ora indicată </w:t>
      </w:r>
      <w:r w:rsidR="007E3FAA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devine ora</w:t>
      </w: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0</w:t>
      </w:r>
      <w:r w:rsidR="007E3FAA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4</w:t>
      </w: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:00</w:t>
      </w:r>
      <w:r w:rsidR="00E80D49">
        <w:rPr>
          <w:color w:val="000000"/>
          <w:sz w:val="24"/>
          <w:szCs w:val="24"/>
          <w:bdr w:val="none" w:sz="0" w:space="0" w:color="auto" w:frame="1"/>
          <w:lang w:val="ro-RO" w:eastAsia="ro-RO"/>
        </w:rPr>
        <w:t>;</w:t>
      </w:r>
    </w:p>
    <w:p w14:paraId="2FB7EE87" w14:textId="5DBBC965" w:rsidR="007E3FAA" w:rsidRPr="00986359" w:rsidRDefault="007E3FAA" w:rsidP="00986359">
      <w:pPr>
        <w:rPr>
          <w:rFonts w:eastAsia="Aptos"/>
          <w:kern w:val="2"/>
          <w:sz w:val="24"/>
          <w:szCs w:val="24"/>
          <w:lang w:val="ro-RO"/>
          <w14:ligatures w14:val="standardContextual"/>
        </w:rPr>
      </w:pP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3.3. </w:t>
      </w:r>
      <w:r w:rsidRPr="00986359">
        <w:rPr>
          <w:rFonts w:eastAsia="Aptos"/>
          <w:kern w:val="2"/>
          <w:sz w:val="24"/>
          <w:szCs w:val="24"/>
          <w:lang w:val="ro-RO"/>
          <w14:ligatures w14:val="standardContextual"/>
        </w:rPr>
        <w:t>Ora de vară se termină la ora 04:00, ora de vară, în ultima duminică din octombrie. Ora indicată devine ora 03:00, ora standard.</w:t>
      </w:r>
    </w:p>
    <w:p w14:paraId="09D6F1ED" w14:textId="3AD5A872" w:rsidR="00C63AA2" w:rsidRPr="00986359" w:rsidRDefault="007E3FAA" w:rsidP="00986359">
      <w:pPr>
        <w:rPr>
          <w:rFonts w:eastAsia="Calibri"/>
          <w:b/>
          <w:bCs/>
          <w:sz w:val="24"/>
          <w:szCs w:val="24"/>
          <w:lang w:val="ro-RO"/>
        </w:rPr>
      </w:pPr>
      <w:r w:rsidRPr="00986359">
        <w:rPr>
          <w:rFonts w:eastAsia="Calibri"/>
          <w:b/>
          <w:bCs/>
          <w:sz w:val="24"/>
          <w:szCs w:val="24"/>
          <w:lang w:val="ro-RO"/>
        </w:rPr>
        <w:t>4</w:t>
      </w:r>
      <w:r w:rsidR="00C63AA2" w:rsidRPr="00986359">
        <w:rPr>
          <w:rFonts w:eastAsia="Calibri"/>
          <w:b/>
          <w:bCs/>
          <w:sz w:val="24"/>
          <w:szCs w:val="24"/>
          <w:lang w:val="ro-RO"/>
        </w:rPr>
        <w:t xml:space="preserve">. </w:t>
      </w:r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În </w:t>
      </w:r>
      <w:proofErr w:type="spellStart"/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funcţie</w:t>
      </w:r>
      <w:proofErr w:type="spellEnd"/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de modificările ulterioare intervenite în orarul de vara practicat în </w:t>
      </w:r>
      <w:proofErr w:type="spellStart"/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ţările</w:t>
      </w:r>
      <w:proofErr w:type="spellEnd"/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 xml:space="preserve"> Uniunii Europene, orarul de vara şi ora de vara, stabilite pe teritoriul Republicii Moldova potrivit pct.</w:t>
      </w:r>
      <w:r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3</w:t>
      </w:r>
      <w:r w:rsidR="00017F84" w:rsidRPr="00986359">
        <w:rPr>
          <w:color w:val="000000"/>
          <w:sz w:val="24"/>
          <w:szCs w:val="24"/>
          <w:bdr w:val="none" w:sz="0" w:space="0" w:color="auto" w:frame="1"/>
          <w:lang w:val="ro-RO" w:eastAsia="ro-RO"/>
        </w:rPr>
        <w:t>, se vor modifica în mod corespunzător prin hotărâre a Guvernului</w:t>
      </w:r>
      <w:r w:rsidR="00E80D49">
        <w:rPr>
          <w:color w:val="000000"/>
          <w:sz w:val="24"/>
          <w:szCs w:val="24"/>
          <w:bdr w:val="none" w:sz="0" w:space="0" w:color="auto" w:frame="1"/>
          <w:lang w:val="ro-RO" w:eastAsia="ro-RO"/>
        </w:rPr>
        <w:t>.</w:t>
      </w:r>
    </w:p>
    <w:p w14:paraId="43379DA9" w14:textId="022C20E7" w:rsidR="00C63AA2" w:rsidRPr="00986359" w:rsidRDefault="007E3FAA" w:rsidP="00986359">
      <w:pPr>
        <w:rPr>
          <w:rFonts w:eastAsia="Calibri"/>
          <w:sz w:val="24"/>
          <w:szCs w:val="24"/>
          <w:lang w:val="ro-RO"/>
        </w:rPr>
      </w:pPr>
      <w:r w:rsidRPr="00986359">
        <w:rPr>
          <w:rFonts w:eastAsia="Calibri"/>
          <w:b/>
          <w:bCs/>
          <w:sz w:val="24"/>
          <w:szCs w:val="24"/>
          <w:lang w:val="ro-RO"/>
        </w:rPr>
        <w:t>5</w:t>
      </w:r>
      <w:r w:rsidR="00C63AA2" w:rsidRPr="00986359">
        <w:rPr>
          <w:rFonts w:eastAsia="Calibri"/>
          <w:b/>
          <w:bCs/>
          <w:sz w:val="24"/>
          <w:szCs w:val="24"/>
          <w:lang w:val="ro-RO"/>
        </w:rPr>
        <w:t>.</w:t>
      </w:r>
      <w:r w:rsidR="00C63AA2" w:rsidRPr="00986359">
        <w:rPr>
          <w:rFonts w:eastAsia="Calibri"/>
          <w:sz w:val="24"/>
          <w:szCs w:val="24"/>
          <w:lang w:val="ro-RO"/>
        </w:rPr>
        <w:t xml:space="preserve"> Se abrogă Hotărârea </w:t>
      </w:r>
      <w:r w:rsidR="00C63AA2" w:rsidRPr="00986359">
        <w:rPr>
          <w:sz w:val="24"/>
          <w:szCs w:val="24"/>
          <w:lang w:val="ro-RO" w:eastAsia="ro-RO"/>
        </w:rPr>
        <w:t>Consiliului de Miniștri ai R.S.S. Moldovenești nr.132/1990.</w:t>
      </w:r>
    </w:p>
    <w:p w14:paraId="04A609F2" w14:textId="28C88AAE" w:rsidR="00636E65" w:rsidRPr="00C63AA2" w:rsidRDefault="007E3FAA" w:rsidP="00986359">
      <w:pPr>
        <w:rPr>
          <w:rFonts w:eastAsia="Calibri"/>
          <w:lang w:val="ro-RO"/>
        </w:rPr>
      </w:pPr>
      <w:r w:rsidRPr="00986359">
        <w:rPr>
          <w:rFonts w:eastAsia="Calibri"/>
          <w:b/>
          <w:bCs/>
          <w:sz w:val="24"/>
          <w:szCs w:val="24"/>
          <w:lang w:val="ro-RO"/>
        </w:rPr>
        <w:t>6</w:t>
      </w:r>
      <w:r w:rsidR="00BA062E" w:rsidRPr="00986359">
        <w:rPr>
          <w:rFonts w:eastAsia="Calibri"/>
          <w:b/>
          <w:bCs/>
          <w:sz w:val="24"/>
          <w:szCs w:val="24"/>
          <w:lang w:val="ro-RO"/>
        </w:rPr>
        <w:t>.</w:t>
      </w:r>
      <w:r w:rsidR="00BA062E" w:rsidRPr="00986359">
        <w:rPr>
          <w:rFonts w:eastAsia="Calibri"/>
          <w:sz w:val="24"/>
          <w:szCs w:val="24"/>
          <w:lang w:val="ro-RO"/>
        </w:rPr>
        <w:t xml:space="preserve"> </w:t>
      </w:r>
      <w:r w:rsidR="00636E65" w:rsidRPr="00986359">
        <w:rPr>
          <w:rFonts w:eastAsia="Calibri"/>
          <w:sz w:val="24"/>
          <w:szCs w:val="24"/>
          <w:lang w:val="ro-RO"/>
        </w:rPr>
        <w:t>Prezenta hotărâre intră în vigoare la data publicării în Monitorul Oficial al Republicii Moldova</w:t>
      </w:r>
      <w:r w:rsidR="00C63AA2" w:rsidRPr="00C63AA2">
        <w:rPr>
          <w:rFonts w:eastAsia="Calibri"/>
          <w:lang w:val="ro-RO"/>
        </w:rPr>
        <w:t xml:space="preserve">. </w:t>
      </w:r>
    </w:p>
    <w:p w14:paraId="72E983D2" w14:textId="77777777" w:rsidR="00BC7E51" w:rsidRDefault="00BC7E51" w:rsidP="00E30A26">
      <w:pPr>
        <w:ind w:firstLine="567"/>
        <w:rPr>
          <w:b/>
          <w:sz w:val="24"/>
          <w:szCs w:val="24"/>
          <w:lang w:val="ro-RO" w:eastAsia="ro-RO"/>
        </w:rPr>
      </w:pPr>
    </w:p>
    <w:p w14:paraId="33FDA7D4" w14:textId="349F7E3E" w:rsidR="00686677" w:rsidRPr="00275FFD" w:rsidRDefault="0089299A" w:rsidP="00E30A26">
      <w:pPr>
        <w:ind w:firstLine="567"/>
        <w:rPr>
          <w:sz w:val="24"/>
          <w:szCs w:val="24"/>
          <w:lang w:val="fr-FR"/>
        </w:rPr>
      </w:pPr>
      <w:r w:rsidRPr="00275FFD">
        <w:rPr>
          <w:b/>
          <w:sz w:val="24"/>
          <w:szCs w:val="24"/>
          <w:lang w:val="ro-RO" w:eastAsia="ro-RO"/>
        </w:rPr>
        <w:t>Prim-ministru</w:t>
      </w:r>
      <w:r w:rsidRPr="00275FFD">
        <w:rPr>
          <w:b/>
          <w:sz w:val="24"/>
          <w:szCs w:val="24"/>
          <w:lang w:val="ro-RO" w:eastAsia="ro-RO"/>
        </w:rPr>
        <w:tab/>
      </w:r>
      <w:r w:rsidRPr="00275FFD">
        <w:rPr>
          <w:b/>
          <w:sz w:val="24"/>
          <w:szCs w:val="24"/>
          <w:lang w:val="ro-RO" w:eastAsia="ro-RO"/>
        </w:rPr>
        <w:tab/>
      </w:r>
      <w:r w:rsidRPr="00275FFD">
        <w:rPr>
          <w:b/>
          <w:sz w:val="24"/>
          <w:szCs w:val="24"/>
          <w:lang w:val="ro-RO" w:eastAsia="ro-RO"/>
        </w:rPr>
        <w:tab/>
      </w:r>
      <w:r w:rsidRPr="00275FFD">
        <w:rPr>
          <w:b/>
          <w:sz w:val="24"/>
          <w:szCs w:val="24"/>
          <w:lang w:val="ro-RO" w:eastAsia="ro-RO"/>
        </w:rPr>
        <w:tab/>
      </w:r>
      <w:r w:rsidR="00BC7E51">
        <w:rPr>
          <w:b/>
          <w:sz w:val="24"/>
          <w:szCs w:val="24"/>
          <w:lang w:val="ro-RO" w:eastAsia="ro-RO"/>
        </w:rPr>
        <w:tab/>
      </w:r>
      <w:r w:rsidR="00BC7E51">
        <w:rPr>
          <w:b/>
          <w:sz w:val="24"/>
          <w:szCs w:val="24"/>
          <w:lang w:val="ro-RO" w:eastAsia="ro-RO"/>
        </w:rPr>
        <w:tab/>
      </w:r>
      <w:r w:rsidR="00BC7E51">
        <w:rPr>
          <w:b/>
          <w:sz w:val="24"/>
          <w:szCs w:val="24"/>
          <w:lang w:val="ro-RO" w:eastAsia="ro-RO"/>
        </w:rPr>
        <w:tab/>
        <w:t>Alexandru MUNTEANU</w:t>
      </w:r>
    </w:p>
    <w:p w14:paraId="7ACAFF54" w14:textId="77777777" w:rsidR="00275FFD" w:rsidRPr="00275FFD" w:rsidRDefault="00275FFD" w:rsidP="00E30A26">
      <w:pPr>
        <w:ind w:firstLine="567"/>
        <w:rPr>
          <w:sz w:val="24"/>
          <w:szCs w:val="24"/>
          <w:lang w:val="fr-FR"/>
        </w:rPr>
      </w:pPr>
    </w:p>
    <w:p w14:paraId="17F97FDD" w14:textId="77777777" w:rsidR="00686677" w:rsidRPr="00BC7E51" w:rsidRDefault="0089299A" w:rsidP="00E30A26">
      <w:pPr>
        <w:tabs>
          <w:tab w:val="left" w:pos="5954"/>
        </w:tabs>
        <w:ind w:firstLine="567"/>
        <w:rPr>
          <w:b/>
          <w:bCs/>
          <w:sz w:val="24"/>
          <w:szCs w:val="24"/>
          <w:lang w:val="fr-FR"/>
        </w:rPr>
      </w:pPr>
      <w:r w:rsidRPr="00BC7E51">
        <w:rPr>
          <w:b/>
          <w:bCs/>
          <w:sz w:val="24"/>
          <w:szCs w:val="24"/>
          <w:lang w:val="ro-RO" w:eastAsia="ro-RO"/>
        </w:rPr>
        <w:t>Contrasemnează:</w:t>
      </w:r>
    </w:p>
    <w:p w14:paraId="11230FFE" w14:textId="77777777" w:rsidR="00DC02A1" w:rsidRPr="00BC7E51" w:rsidRDefault="00DC02A1" w:rsidP="00E30A26">
      <w:pPr>
        <w:tabs>
          <w:tab w:val="left" w:pos="5954"/>
        </w:tabs>
        <w:ind w:firstLine="567"/>
        <w:rPr>
          <w:b/>
          <w:bCs/>
          <w:sz w:val="24"/>
          <w:szCs w:val="24"/>
          <w:lang w:val="fr-FR"/>
        </w:rPr>
      </w:pPr>
      <w:r w:rsidRPr="00BC7E51">
        <w:rPr>
          <w:b/>
          <w:bCs/>
          <w:sz w:val="24"/>
          <w:szCs w:val="24"/>
          <w:lang w:val="ro-RO" w:eastAsia="ru-RU"/>
        </w:rPr>
        <w:t>Viceprim-ministru,</w:t>
      </w:r>
    </w:p>
    <w:p w14:paraId="09294F2E" w14:textId="2BCE742D" w:rsidR="00DC02A1" w:rsidRPr="00BC7E51" w:rsidRDefault="00DC02A1" w:rsidP="00E30A26">
      <w:pPr>
        <w:ind w:firstLine="567"/>
        <w:rPr>
          <w:b/>
          <w:bCs/>
          <w:sz w:val="24"/>
          <w:szCs w:val="24"/>
          <w:lang w:val="ro-RO" w:eastAsia="ru-RU"/>
        </w:rPr>
      </w:pPr>
      <w:r w:rsidRPr="00BC7E51">
        <w:rPr>
          <w:b/>
          <w:bCs/>
          <w:sz w:val="24"/>
          <w:szCs w:val="24"/>
          <w:lang w:val="ro-RO" w:eastAsia="ru-RU"/>
        </w:rPr>
        <w:t>ministrul dezvoltării economice și digitalizării</w:t>
      </w:r>
      <w:r w:rsidR="00BC7E51" w:rsidRPr="00BC7E51">
        <w:rPr>
          <w:b/>
          <w:bCs/>
          <w:sz w:val="24"/>
          <w:szCs w:val="24"/>
          <w:lang w:val="ro-RO" w:eastAsia="ru-RU"/>
        </w:rPr>
        <w:t xml:space="preserve">                    Eugeniu </w:t>
      </w:r>
      <w:proofErr w:type="spellStart"/>
      <w:r w:rsidR="00BC7E51" w:rsidRPr="00BC7E51">
        <w:rPr>
          <w:b/>
          <w:bCs/>
          <w:sz w:val="24"/>
          <w:szCs w:val="24"/>
          <w:lang w:val="ro-RO" w:eastAsia="ru-RU"/>
        </w:rPr>
        <w:t>Osmochescu</w:t>
      </w:r>
      <w:proofErr w:type="spellEnd"/>
    </w:p>
    <w:p w14:paraId="1EEAD2E2" w14:textId="77777777" w:rsidR="00BC7E51" w:rsidRPr="00BC7E51" w:rsidRDefault="00BC7E51" w:rsidP="00E30A26">
      <w:pPr>
        <w:ind w:firstLine="567"/>
        <w:rPr>
          <w:b/>
          <w:bCs/>
          <w:sz w:val="24"/>
          <w:szCs w:val="24"/>
          <w:lang w:val="ro-RO"/>
        </w:rPr>
      </w:pPr>
    </w:p>
    <w:p w14:paraId="176E5D72" w14:textId="31C621E2" w:rsidR="00FB20DF" w:rsidRPr="00275FFD" w:rsidRDefault="00BC7E51" w:rsidP="00BC7E51">
      <w:pPr>
        <w:ind w:firstLine="0"/>
        <w:rPr>
          <w:rFonts w:eastAsia="Calibri"/>
          <w:b/>
          <w:bCs/>
          <w:sz w:val="24"/>
          <w:szCs w:val="24"/>
          <w:lang w:val="ro-RO"/>
        </w:rPr>
      </w:pPr>
      <w:r w:rsidRPr="00BC7E51">
        <w:rPr>
          <w:b/>
          <w:bCs/>
          <w:sz w:val="24"/>
          <w:szCs w:val="24"/>
          <w:lang w:val="ro-RO" w:eastAsia="ru-RU"/>
        </w:rPr>
        <w:lastRenderedPageBreak/>
        <w:t xml:space="preserve">         ministrul infrastructurii și </w:t>
      </w:r>
      <w:proofErr w:type="spellStart"/>
      <w:r w:rsidRPr="00BC7E51">
        <w:rPr>
          <w:b/>
          <w:bCs/>
          <w:sz w:val="24"/>
          <w:szCs w:val="24"/>
          <w:lang w:val="ro-RO" w:eastAsia="ru-RU"/>
        </w:rPr>
        <w:t>devoltării</w:t>
      </w:r>
      <w:proofErr w:type="spellEnd"/>
      <w:r w:rsidRPr="00BC7E51">
        <w:rPr>
          <w:b/>
          <w:bCs/>
          <w:sz w:val="24"/>
          <w:szCs w:val="24"/>
          <w:lang w:val="ro-RO" w:eastAsia="ru-RU"/>
        </w:rPr>
        <w:t xml:space="preserve"> regionale                   Vladimir Bolea</w:t>
      </w:r>
    </w:p>
    <w:sectPr w:rsidR="00FB20DF" w:rsidRPr="00275FFD" w:rsidSect="0000460B">
      <w:footerReference w:type="default" r:id="rId8"/>
      <w:headerReference w:type="first" r:id="rId9"/>
      <w:footerReference w:type="first" r:id="rId10"/>
      <w:pgSz w:w="11907" w:h="16840"/>
      <w:pgMar w:top="1134" w:right="850" w:bottom="1134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BB00" w14:textId="77777777" w:rsidR="00A17C16" w:rsidRDefault="00A17C16">
      <w:r>
        <w:separator/>
      </w:r>
    </w:p>
  </w:endnote>
  <w:endnote w:type="continuationSeparator" w:id="0">
    <w:p w14:paraId="33D38688" w14:textId="77777777" w:rsidR="00A17C16" w:rsidRDefault="00A1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Cambria Math"/>
    <w:charset w:val="00"/>
    <w:family w:val="auto"/>
    <w:pitch w:val="default"/>
  </w:font>
  <w:font w:name="$Caslon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08CF" w14:textId="013B7126" w:rsidR="00610F9F" w:rsidRDefault="00610F9F" w:rsidP="00610F9F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D77D6C" w:rsidRPr="00D77D6C">
      <w:rPr>
        <w:noProof/>
        <w:lang w:val="ro-RO"/>
      </w:rPr>
      <w:t>2</w:t>
    </w:r>
    <w:r>
      <w:rPr>
        <w:noProof/>
        <w:lang w:val="ro-RO"/>
      </w:rPr>
      <w:fldChar w:fldCharType="end"/>
    </w:r>
  </w:p>
  <w:p w14:paraId="0483AC86" w14:textId="26506D20" w:rsidR="00CC791F" w:rsidRPr="00610F9F" w:rsidRDefault="00CC791F" w:rsidP="00610F9F">
    <w:pPr>
      <w:pStyle w:val="Subsol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060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0E7CB" w14:textId="242C14C7" w:rsidR="00610F9F" w:rsidRDefault="00610F9F" w:rsidP="00610F9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F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74F951" w14:textId="53706960" w:rsidR="00CC791F" w:rsidRDefault="00CC791F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D5B8" w14:textId="77777777" w:rsidR="00A17C16" w:rsidRDefault="00A17C16">
      <w:r>
        <w:separator/>
      </w:r>
    </w:p>
  </w:footnote>
  <w:footnote w:type="continuationSeparator" w:id="0">
    <w:p w14:paraId="7F932B0A" w14:textId="77777777" w:rsidR="00A17C16" w:rsidRDefault="00A1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BF3B" w14:textId="77777777" w:rsidR="00CC791F" w:rsidRPr="008C05CE" w:rsidRDefault="00CC791F" w:rsidP="001C31A5">
    <w:pPr>
      <w:jc w:val="right"/>
      <w:rPr>
        <w:b/>
        <w:sz w:val="28"/>
        <w:szCs w:val="28"/>
      </w:rPr>
    </w:pPr>
    <w:r w:rsidRPr="008C05CE">
      <w:rPr>
        <w:b/>
        <w:sz w:val="28"/>
        <w:szCs w:val="28"/>
      </w:rPr>
      <w:t>UE</w:t>
    </w:r>
  </w:p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CC791F" w14:paraId="2187EFC3" w14:textId="77777777">
      <w:tc>
        <w:tcPr>
          <w:tcW w:w="5000" w:type="pct"/>
        </w:tcPr>
        <w:p w14:paraId="25A52522" w14:textId="77777777" w:rsidR="00CC791F" w:rsidRDefault="00CC791F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3BD058D1" wp14:editId="42EC1FD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40956113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B8E5601" w14:textId="77777777" w:rsidR="00CC791F" w:rsidRDefault="00CC791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2E86373C" w14:textId="77777777" w:rsidR="00CC791F" w:rsidRDefault="00CC791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01CE96" w14:textId="77777777" w:rsidR="00CC791F" w:rsidRDefault="00CC791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565F4FDF" w14:textId="77777777" w:rsidR="00CC791F" w:rsidRDefault="00CC791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CC791F" w14:paraId="1373FA96" w14:textId="77777777">
      <w:tc>
        <w:tcPr>
          <w:tcW w:w="5000" w:type="pct"/>
        </w:tcPr>
        <w:p w14:paraId="7705C5D5" w14:textId="77777777" w:rsidR="00CC791F" w:rsidRDefault="00CC791F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3836CD9" w14:textId="77777777" w:rsidR="00CC791F" w:rsidRDefault="00CC791F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53F38D09" w14:textId="77777777" w:rsidR="00CC791F" w:rsidRDefault="00CC791F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417661B2" w14:textId="77777777" w:rsidR="00CC791F" w:rsidRDefault="00CC791F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758EB1D1" w14:textId="77777777" w:rsidR="00CC791F" w:rsidRDefault="00CC791F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E489C0D" w14:textId="77777777" w:rsidR="00CC791F" w:rsidRDefault="00CC791F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BC7E51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2025</w:t>
          </w:r>
        </w:p>
        <w:p w14:paraId="4297AC1D" w14:textId="77777777" w:rsidR="00CC791F" w:rsidRDefault="00CC791F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4FB2A515" w14:textId="77777777" w:rsidR="00CC791F" w:rsidRDefault="00CC791F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63610BCE" w14:textId="3E1C7374" w:rsidR="00CC791F" w:rsidRPr="00CF680D" w:rsidRDefault="00CC791F" w:rsidP="00123F3E">
    <w:pPr>
      <w:pStyle w:val="Antet"/>
      <w:ind w:firstLine="0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67"/>
    <w:multiLevelType w:val="multilevel"/>
    <w:tmpl w:val="91D40068"/>
    <w:lvl w:ilvl="0">
      <w:start w:val="1"/>
      <w:numFmt w:val="decimal"/>
      <w:lvlText w:val="%1)"/>
      <w:lvlJc w:val="left"/>
      <w:pPr>
        <w:ind w:left="579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16E0907"/>
    <w:multiLevelType w:val="multilevel"/>
    <w:tmpl w:val="0794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4BE9"/>
    <w:multiLevelType w:val="multilevel"/>
    <w:tmpl w:val="F8D0D9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282"/>
    <w:multiLevelType w:val="multilevel"/>
    <w:tmpl w:val="8E608992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415CE"/>
    <w:multiLevelType w:val="multilevel"/>
    <w:tmpl w:val="444A3F7A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6B14"/>
    <w:multiLevelType w:val="multilevel"/>
    <w:tmpl w:val="1310D1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1661A86"/>
    <w:multiLevelType w:val="multilevel"/>
    <w:tmpl w:val="56C654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0A01C5"/>
    <w:multiLevelType w:val="hybridMultilevel"/>
    <w:tmpl w:val="21DE86AE"/>
    <w:lvl w:ilvl="0" w:tplc="9CFE291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3D784B"/>
    <w:multiLevelType w:val="multilevel"/>
    <w:tmpl w:val="51848C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8684B"/>
    <w:multiLevelType w:val="multilevel"/>
    <w:tmpl w:val="A9F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D2A6A"/>
    <w:multiLevelType w:val="multilevel"/>
    <w:tmpl w:val="B6C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F0641"/>
    <w:multiLevelType w:val="hybridMultilevel"/>
    <w:tmpl w:val="42E83BC6"/>
    <w:lvl w:ilvl="0" w:tplc="71BCCDE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2B2D0B"/>
    <w:multiLevelType w:val="multilevel"/>
    <w:tmpl w:val="8C7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670A1"/>
    <w:multiLevelType w:val="multilevel"/>
    <w:tmpl w:val="5BAC6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F754E"/>
    <w:multiLevelType w:val="hybridMultilevel"/>
    <w:tmpl w:val="1C7C0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0401AE"/>
    <w:multiLevelType w:val="multilevel"/>
    <w:tmpl w:val="62EA267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97618"/>
    <w:multiLevelType w:val="multilevel"/>
    <w:tmpl w:val="9990BCB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94B08"/>
    <w:multiLevelType w:val="multilevel"/>
    <w:tmpl w:val="818A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A3E6E"/>
    <w:multiLevelType w:val="multilevel"/>
    <w:tmpl w:val="A5BE1E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965FC"/>
    <w:multiLevelType w:val="multilevel"/>
    <w:tmpl w:val="6AB86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204D4"/>
    <w:multiLevelType w:val="multilevel"/>
    <w:tmpl w:val="D5C6B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C13A1"/>
    <w:multiLevelType w:val="multilevel"/>
    <w:tmpl w:val="6DB41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4258C"/>
    <w:multiLevelType w:val="hybridMultilevel"/>
    <w:tmpl w:val="0974E864"/>
    <w:lvl w:ilvl="0" w:tplc="D67CEF7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hint="default"/>
        <w:b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FBB2BE3"/>
    <w:multiLevelType w:val="multilevel"/>
    <w:tmpl w:val="CF04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50225"/>
    <w:multiLevelType w:val="multilevel"/>
    <w:tmpl w:val="EF90EE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55120"/>
    <w:multiLevelType w:val="multilevel"/>
    <w:tmpl w:val="0E1A4C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069CA"/>
    <w:multiLevelType w:val="multilevel"/>
    <w:tmpl w:val="92F8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D164B"/>
    <w:multiLevelType w:val="hybridMultilevel"/>
    <w:tmpl w:val="165C40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E5972CC"/>
    <w:multiLevelType w:val="multilevel"/>
    <w:tmpl w:val="7C4AC42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661DD"/>
    <w:multiLevelType w:val="multilevel"/>
    <w:tmpl w:val="391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444DE"/>
    <w:multiLevelType w:val="multilevel"/>
    <w:tmpl w:val="67B62694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44228F9"/>
    <w:multiLevelType w:val="multilevel"/>
    <w:tmpl w:val="30EAE79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1679FD"/>
    <w:multiLevelType w:val="multilevel"/>
    <w:tmpl w:val="80AEFD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45319"/>
    <w:multiLevelType w:val="multilevel"/>
    <w:tmpl w:val="6706CA4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256E7"/>
    <w:multiLevelType w:val="hybridMultilevel"/>
    <w:tmpl w:val="165C4030"/>
    <w:lvl w:ilvl="0" w:tplc="E83001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A61D7E"/>
    <w:multiLevelType w:val="multilevel"/>
    <w:tmpl w:val="25BE321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7E7D83"/>
    <w:multiLevelType w:val="multilevel"/>
    <w:tmpl w:val="B0DA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77E45"/>
    <w:multiLevelType w:val="hybridMultilevel"/>
    <w:tmpl w:val="165C4030"/>
    <w:lvl w:ilvl="0" w:tplc="E830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284B89"/>
    <w:multiLevelType w:val="multilevel"/>
    <w:tmpl w:val="F25EC7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762F9"/>
    <w:multiLevelType w:val="multilevel"/>
    <w:tmpl w:val="4EE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65FAD"/>
    <w:multiLevelType w:val="multilevel"/>
    <w:tmpl w:val="65002B1A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D14FD"/>
    <w:multiLevelType w:val="multilevel"/>
    <w:tmpl w:val="D518A6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715DC"/>
    <w:multiLevelType w:val="multilevel"/>
    <w:tmpl w:val="97F401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3D5249"/>
    <w:multiLevelType w:val="multilevel"/>
    <w:tmpl w:val="E4622A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927FF"/>
    <w:multiLevelType w:val="multilevel"/>
    <w:tmpl w:val="567AFA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11829">
    <w:abstractNumId w:val="20"/>
  </w:num>
  <w:num w:numId="2" w16cid:durableId="913052686">
    <w:abstractNumId w:val="21"/>
  </w:num>
  <w:num w:numId="3" w16cid:durableId="962030997">
    <w:abstractNumId w:val="8"/>
  </w:num>
  <w:num w:numId="4" w16cid:durableId="173612233">
    <w:abstractNumId w:val="1"/>
  </w:num>
  <w:num w:numId="5" w16cid:durableId="2039701724">
    <w:abstractNumId w:val="42"/>
  </w:num>
  <w:num w:numId="6" w16cid:durableId="11689936">
    <w:abstractNumId w:val="25"/>
  </w:num>
  <w:num w:numId="7" w16cid:durableId="579827714">
    <w:abstractNumId w:val="38"/>
  </w:num>
  <w:num w:numId="8" w16cid:durableId="701635534">
    <w:abstractNumId w:val="24"/>
  </w:num>
  <w:num w:numId="9" w16cid:durableId="1046950209">
    <w:abstractNumId w:val="19"/>
  </w:num>
  <w:num w:numId="10" w16cid:durableId="171914658">
    <w:abstractNumId w:val="31"/>
  </w:num>
  <w:num w:numId="11" w16cid:durableId="954562599">
    <w:abstractNumId w:val="30"/>
  </w:num>
  <w:num w:numId="12" w16cid:durableId="2001998591">
    <w:abstractNumId w:val="32"/>
  </w:num>
  <w:num w:numId="13" w16cid:durableId="1831435696">
    <w:abstractNumId w:val="44"/>
  </w:num>
  <w:num w:numId="14" w16cid:durableId="1605961738">
    <w:abstractNumId w:val="2"/>
  </w:num>
  <w:num w:numId="15" w16cid:durableId="1116605870">
    <w:abstractNumId w:val="35"/>
  </w:num>
  <w:num w:numId="16" w16cid:durableId="2022318843">
    <w:abstractNumId w:val="4"/>
  </w:num>
  <w:num w:numId="17" w16cid:durableId="831259800">
    <w:abstractNumId w:val="0"/>
  </w:num>
  <w:num w:numId="18" w16cid:durableId="1424765931">
    <w:abstractNumId w:val="41"/>
  </w:num>
  <w:num w:numId="19" w16cid:durableId="320887011">
    <w:abstractNumId w:val="6"/>
  </w:num>
  <w:num w:numId="20" w16cid:durableId="666788493">
    <w:abstractNumId w:val="28"/>
  </w:num>
  <w:num w:numId="21" w16cid:durableId="278804812">
    <w:abstractNumId w:val="3"/>
  </w:num>
  <w:num w:numId="22" w16cid:durableId="1477146536">
    <w:abstractNumId w:val="29"/>
  </w:num>
  <w:num w:numId="23" w16cid:durableId="1828283109">
    <w:abstractNumId w:val="39"/>
  </w:num>
  <w:num w:numId="24" w16cid:durableId="975258283">
    <w:abstractNumId w:val="17"/>
  </w:num>
  <w:num w:numId="25" w16cid:durableId="1954555298">
    <w:abstractNumId w:val="12"/>
  </w:num>
  <w:num w:numId="26" w16cid:durableId="312175017">
    <w:abstractNumId w:val="9"/>
  </w:num>
  <w:num w:numId="27" w16cid:durableId="1716081050">
    <w:abstractNumId w:val="40"/>
  </w:num>
  <w:num w:numId="28" w16cid:durableId="822161545">
    <w:abstractNumId w:val="13"/>
    <w:lvlOverride w:ilvl="0">
      <w:startOverride w:val="1"/>
    </w:lvlOverride>
  </w:num>
  <w:num w:numId="29" w16cid:durableId="407505381">
    <w:abstractNumId w:val="33"/>
  </w:num>
  <w:num w:numId="30" w16cid:durableId="1729722002">
    <w:abstractNumId w:val="43"/>
  </w:num>
  <w:num w:numId="31" w16cid:durableId="1673295959">
    <w:abstractNumId w:val="15"/>
  </w:num>
  <w:num w:numId="32" w16cid:durableId="1917742870">
    <w:abstractNumId w:val="13"/>
  </w:num>
  <w:num w:numId="33" w16cid:durableId="645670787">
    <w:abstractNumId w:val="23"/>
  </w:num>
  <w:num w:numId="34" w16cid:durableId="703529228">
    <w:abstractNumId w:val="10"/>
  </w:num>
  <w:num w:numId="35" w16cid:durableId="1358971937">
    <w:abstractNumId w:val="26"/>
  </w:num>
  <w:num w:numId="36" w16cid:durableId="1143156388">
    <w:abstractNumId w:val="36"/>
  </w:num>
  <w:num w:numId="37" w16cid:durableId="1074546902">
    <w:abstractNumId w:val="18"/>
  </w:num>
  <w:num w:numId="38" w16cid:durableId="1726640704">
    <w:abstractNumId w:val="16"/>
  </w:num>
  <w:num w:numId="39" w16cid:durableId="1365447218">
    <w:abstractNumId w:val="34"/>
  </w:num>
  <w:num w:numId="40" w16cid:durableId="748111559">
    <w:abstractNumId w:val="11"/>
  </w:num>
  <w:num w:numId="41" w16cid:durableId="1708408593">
    <w:abstractNumId w:val="37"/>
  </w:num>
  <w:num w:numId="42" w16cid:durableId="991838434">
    <w:abstractNumId w:val="27"/>
  </w:num>
  <w:num w:numId="43" w16cid:durableId="69809735">
    <w:abstractNumId w:val="14"/>
  </w:num>
  <w:num w:numId="44" w16cid:durableId="1163854199">
    <w:abstractNumId w:val="7"/>
  </w:num>
  <w:num w:numId="45" w16cid:durableId="635791956">
    <w:abstractNumId w:val="5"/>
  </w:num>
  <w:num w:numId="46" w16cid:durableId="443497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77"/>
    <w:rsid w:val="0000460B"/>
    <w:rsid w:val="000108B1"/>
    <w:rsid w:val="000118F0"/>
    <w:rsid w:val="0001478E"/>
    <w:rsid w:val="00017F84"/>
    <w:rsid w:val="00021224"/>
    <w:rsid w:val="000370A2"/>
    <w:rsid w:val="00055E6F"/>
    <w:rsid w:val="00075770"/>
    <w:rsid w:val="00075F3D"/>
    <w:rsid w:val="000949D8"/>
    <w:rsid w:val="000A0B37"/>
    <w:rsid w:val="000A21C2"/>
    <w:rsid w:val="000A295E"/>
    <w:rsid w:val="000B0133"/>
    <w:rsid w:val="000B294B"/>
    <w:rsid w:val="000C1669"/>
    <w:rsid w:val="000F0D0C"/>
    <w:rsid w:val="00100199"/>
    <w:rsid w:val="00101A8A"/>
    <w:rsid w:val="00103D40"/>
    <w:rsid w:val="001046EC"/>
    <w:rsid w:val="00106E58"/>
    <w:rsid w:val="0011683A"/>
    <w:rsid w:val="00123F3E"/>
    <w:rsid w:val="00132B3A"/>
    <w:rsid w:val="001406F2"/>
    <w:rsid w:val="00164F7F"/>
    <w:rsid w:val="001650AB"/>
    <w:rsid w:val="001667B9"/>
    <w:rsid w:val="00172042"/>
    <w:rsid w:val="001723DF"/>
    <w:rsid w:val="00183A06"/>
    <w:rsid w:val="0019043F"/>
    <w:rsid w:val="001A1819"/>
    <w:rsid w:val="001A2DAD"/>
    <w:rsid w:val="001B77E3"/>
    <w:rsid w:val="001C1EE3"/>
    <w:rsid w:val="001C20CE"/>
    <w:rsid w:val="001C31A5"/>
    <w:rsid w:val="001D30CA"/>
    <w:rsid w:val="001D40C7"/>
    <w:rsid w:val="00204BBA"/>
    <w:rsid w:val="002154FA"/>
    <w:rsid w:val="00215F57"/>
    <w:rsid w:val="002277CB"/>
    <w:rsid w:val="00230334"/>
    <w:rsid w:val="0023072A"/>
    <w:rsid w:val="00240A23"/>
    <w:rsid w:val="00245FCA"/>
    <w:rsid w:val="00246840"/>
    <w:rsid w:val="00252992"/>
    <w:rsid w:val="0025365A"/>
    <w:rsid w:val="002603F3"/>
    <w:rsid w:val="002732E2"/>
    <w:rsid w:val="00275FFD"/>
    <w:rsid w:val="00282895"/>
    <w:rsid w:val="002831D0"/>
    <w:rsid w:val="0029054B"/>
    <w:rsid w:val="0029237C"/>
    <w:rsid w:val="002979A0"/>
    <w:rsid w:val="002A5084"/>
    <w:rsid w:val="002A727E"/>
    <w:rsid w:val="002C3992"/>
    <w:rsid w:val="002C4071"/>
    <w:rsid w:val="002D613F"/>
    <w:rsid w:val="002E643A"/>
    <w:rsid w:val="002E76E8"/>
    <w:rsid w:val="002F0580"/>
    <w:rsid w:val="00306057"/>
    <w:rsid w:val="0030738B"/>
    <w:rsid w:val="003112D5"/>
    <w:rsid w:val="00316B05"/>
    <w:rsid w:val="00324500"/>
    <w:rsid w:val="00326617"/>
    <w:rsid w:val="00340B4F"/>
    <w:rsid w:val="003879DA"/>
    <w:rsid w:val="003A683E"/>
    <w:rsid w:val="003B0D42"/>
    <w:rsid w:val="003B298A"/>
    <w:rsid w:val="003B3FDF"/>
    <w:rsid w:val="003C06C3"/>
    <w:rsid w:val="003C3110"/>
    <w:rsid w:val="003C5F9C"/>
    <w:rsid w:val="003D4AA0"/>
    <w:rsid w:val="003D77B4"/>
    <w:rsid w:val="003E0001"/>
    <w:rsid w:val="003E4996"/>
    <w:rsid w:val="003E582A"/>
    <w:rsid w:val="00413DA1"/>
    <w:rsid w:val="00417F50"/>
    <w:rsid w:val="0043453D"/>
    <w:rsid w:val="004369A5"/>
    <w:rsid w:val="00442407"/>
    <w:rsid w:val="00446A6F"/>
    <w:rsid w:val="00451BC5"/>
    <w:rsid w:val="00462C28"/>
    <w:rsid w:val="00464078"/>
    <w:rsid w:val="00465CC8"/>
    <w:rsid w:val="00467472"/>
    <w:rsid w:val="00467862"/>
    <w:rsid w:val="004746E2"/>
    <w:rsid w:val="00486C76"/>
    <w:rsid w:val="0049037E"/>
    <w:rsid w:val="00500FF2"/>
    <w:rsid w:val="00501C62"/>
    <w:rsid w:val="0050783C"/>
    <w:rsid w:val="00512963"/>
    <w:rsid w:val="00515A23"/>
    <w:rsid w:val="00517565"/>
    <w:rsid w:val="00517751"/>
    <w:rsid w:val="00522C98"/>
    <w:rsid w:val="00523EB2"/>
    <w:rsid w:val="00536F8C"/>
    <w:rsid w:val="005471B1"/>
    <w:rsid w:val="00557558"/>
    <w:rsid w:val="005635E8"/>
    <w:rsid w:val="00565CE1"/>
    <w:rsid w:val="00571DA9"/>
    <w:rsid w:val="005B4327"/>
    <w:rsid w:val="005B7CCF"/>
    <w:rsid w:val="005C3EFE"/>
    <w:rsid w:val="005C7C47"/>
    <w:rsid w:val="005E0B49"/>
    <w:rsid w:val="005E5745"/>
    <w:rsid w:val="005F47F1"/>
    <w:rsid w:val="00602D59"/>
    <w:rsid w:val="00610F9F"/>
    <w:rsid w:val="006120C9"/>
    <w:rsid w:val="00615A6F"/>
    <w:rsid w:val="006234A1"/>
    <w:rsid w:val="006248C5"/>
    <w:rsid w:val="00631FD8"/>
    <w:rsid w:val="006325BA"/>
    <w:rsid w:val="00636E65"/>
    <w:rsid w:val="00642BB5"/>
    <w:rsid w:val="0065051F"/>
    <w:rsid w:val="006541D9"/>
    <w:rsid w:val="00654B26"/>
    <w:rsid w:val="00686677"/>
    <w:rsid w:val="006967FC"/>
    <w:rsid w:val="006B38E1"/>
    <w:rsid w:val="006C16D9"/>
    <w:rsid w:val="006C2294"/>
    <w:rsid w:val="006C6271"/>
    <w:rsid w:val="006D4090"/>
    <w:rsid w:val="006E3546"/>
    <w:rsid w:val="006F1270"/>
    <w:rsid w:val="006F3DD2"/>
    <w:rsid w:val="007050D8"/>
    <w:rsid w:val="007212E3"/>
    <w:rsid w:val="00722E40"/>
    <w:rsid w:val="007251AE"/>
    <w:rsid w:val="0073283F"/>
    <w:rsid w:val="007342CB"/>
    <w:rsid w:val="00735179"/>
    <w:rsid w:val="00740A0A"/>
    <w:rsid w:val="007432A3"/>
    <w:rsid w:val="00745C00"/>
    <w:rsid w:val="007573FD"/>
    <w:rsid w:val="00761718"/>
    <w:rsid w:val="00765424"/>
    <w:rsid w:val="00765A0F"/>
    <w:rsid w:val="007713E8"/>
    <w:rsid w:val="00772F67"/>
    <w:rsid w:val="007824B7"/>
    <w:rsid w:val="0078754B"/>
    <w:rsid w:val="007926BD"/>
    <w:rsid w:val="007A28F7"/>
    <w:rsid w:val="007A570E"/>
    <w:rsid w:val="007A7DA0"/>
    <w:rsid w:val="007B3011"/>
    <w:rsid w:val="007C648B"/>
    <w:rsid w:val="007D2D4B"/>
    <w:rsid w:val="007D35D0"/>
    <w:rsid w:val="007E2350"/>
    <w:rsid w:val="007E2BDF"/>
    <w:rsid w:val="007E3FAA"/>
    <w:rsid w:val="00802EB1"/>
    <w:rsid w:val="00825EF8"/>
    <w:rsid w:val="00830E09"/>
    <w:rsid w:val="00860C7E"/>
    <w:rsid w:val="00861D7C"/>
    <w:rsid w:val="00867CB5"/>
    <w:rsid w:val="00877320"/>
    <w:rsid w:val="008816E0"/>
    <w:rsid w:val="008820EC"/>
    <w:rsid w:val="00882E99"/>
    <w:rsid w:val="0089299A"/>
    <w:rsid w:val="00893928"/>
    <w:rsid w:val="008C05CE"/>
    <w:rsid w:val="008C0AE8"/>
    <w:rsid w:val="008D47A9"/>
    <w:rsid w:val="008F6B8D"/>
    <w:rsid w:val="00903B68"/>
    <w:rsid w:val="00904298"/>
    <w:rsid w:val="00907945"/>
    <w:rsid w:val="00911B9E"/>
    <w:rsid w:val="0092048E"/>
    <w:rsid w:val="009227E1"/>
    <w:rsid w:val="00924590"/>
    <w:rsid w:val="009247A8"/>
    <w:rsid w:val="00934188"/>
    <w:rsid w:val="00935CAE"/>
    <w:rsid w:val="00957E3E"/>
    <w:rsid w:val="00967770"/>
    <w:rsid w:val="00986359"/>
    <w:rsid w:val="00997D2D"/>
    <w:rsid w:val="009A682F"/>
    <w:rsid w:val="009B0D28"/>
    <w:rsid w:val="009C0300"/>
    <w:rsid w:val="009C0584"/>
    <w:rsid w:val="009D5048"/>
    <w:rsid w:val="009E1B59"/>
    <w:rsid w:val="009E4174"/>
    <w:rsid w:val="009E73B8"/>
    <w:rsid w:val="009E7A43"/>
    <w:rsid w:val="009F3109"/>
    <w:rsid w:val="00A04E25"/>
    <w:rsid w:val="00A13E47"/>
    <w:rsid w:val="00A17C16"/>
    <w:rsid w:val="00A22679"/>
    <w:rsid w:val="00A360A7"/>
    <w:rsid w:val="00A41569"/>
    <w:rsid w:val="00A43B32"/>
    <w:rsid w:val="00A46D1C"/>
    <w:rsid w:val="00A50623"/>
    <w:rsid w:val="00A5462B"/>
    <w:rsid w:val="00A631B9"/>
    <w:rsid w:val="00A76AF1"/>
    <w:rsid w:val="00A82CDF"/>
    <w:rsid w:val="00AA043F"/>
    <w:rsid w:val="00AA13BF"/>
    <w:rsid w:val="00AA317E"/>
    <w:rsid w:val="00AA484A"/>
    <w:rsid w:val="00AA7A3F"/>
    <w:rsid w:val="00AB05B5"/>
    <w:rsid w:val="00AB0CC0"/>
    <w:rsid w:val="00AB303D"/>
    <w:rsid w:val="00AC7F7B"/>
    <w:rsid w:val="00AD2659"/>
    <w:rsid w:val="00AD77B4"/>
    <w:rsid w:val="00AF4C4F"/>
    <w:rsid w:val="00AF6B1B"/>
    <w:rsid w:val="00B013A1"/>
    <w:rsid w:val="00B318F4"/>
    <w:rsid w:val="00B42E15"/>
    <w:rsid w:val="00B50568"/>
    <w:rsid w:val="00B51537"/>
    <w:rsid w:val="00B53D76"/>
    <w:rsid w:val="00B679B9"/>
    <w:rsid w:val="00B82791"/>
    <w:rsid w:val="00B84D58"/>
    <w:rsid w:val="00B868BF"/>
    <w:rsid w:val="00B870EA"/>
    <w:rsid w:val="00B900E4"/>
    <w:rsid w:val="00BA062E"/>
    <w:rsid w:val="00BB758A"/>
    <w:rsid w:val="00BC59D7"/>
    <w:rsid w:val="00BC7E51"/>
    <w:rsid w:val="00BD1A52"/>
    <w:rsid w:val="00BD28B9"/>
    <w:rsid w:val="00BD66C8"/>
    <w:rsid w:val="00BE13E9"/>
    <w:rsid w:val="00BF0CF8"/>
    <w:rsid w:val="00C05654"/>
    <w:rsid w:val="00C06CC7"/>
    <w:rsid w:val="00C11CF4"/>
    <w:rsid w:val="00C27527"/>
    <w:rsid w:val="00C43589"/>
    <w:rsid w:val="00C57E0E"/>
    <w:rsid w:val="00C6360E"/>
    <w:rsid w:val="00C63AA2"/>
    <w:rsid w:val="00C767C1"/>
    <w:rsid w:val="00C771BA"/>
    <w:rsid w:val="00C80F00"/>
    <w:rsid w:val="00C907A2"/>
    <w:rsid w:val="00C90F33"/>
    <w:rsid w:val="00C92B24"/>
    <w:rsid w:val="00C978AB"/>
    <w:rsid w:val="00CB215E"/>
    <w:rsid w:val="00CC23A5"/>
    <w:rsid w:val="00CC2CEB"/>
    <w:rsid w:val="00CC2E31"/>
    <w:rsid w:val="00CC4A4B"/>
    <w:rsid w:val="00CC791F"/>
    <w:rsid w:val="00CE7F37"/>
    <w:rsid w:val="00CF680D"/>
    <w:rsid w:val="00D05742"/>
    <w:rsid w:val="00D0652B"/>
    <w:rsid w:val="00D13FE9"/>
    <w:rsid w:val="00D22AD0"/>
    <w:rsid w:val="00D27A59"/>
    <w:rsid w:val="00D31C5B"/>
    <w:rsid w:val="00D33340"/>
    <w:rsid w:val="00D63C1D"/>
    <w:rsid w:val="00D70A0C"/>
    <w:rsid w:val="00D72C37"/>
    <w:rsid w:val="00D74829"/>
    <w:rsid w:val="00D77D6C"/>
    <w:rsid w:val="00D86AE3"/>
    <w:rsid w:val="00DA2766"/>
    <w:rsid w:val="00DB1738"/>
    <w:rsid w:val="00DB2758"/>
    <w:rsid w:val="00DB3C36"/>
    <w:rsid w:val="00DB7BFD"/>
    <w:rsid w:val="00DC02A1"/>
    <w:rsid w:val="00DC72CF"/>
    <w:rsid w:val="00DD18A1"/>
    <w:rsid w:val="00DD6CC0"/>
    <w:rsid w:val="00DE27D6"/>
    <w:rsid w:val="00DE5ABE"/>
    <w:rsid w:val="00DE6339"/>
    <w:rsid w:val="00E0551A"/>
    <w:rsid w:val="00E15244"/>
    <w:rsid w:val="00E22D69"/>
    <w:rsid w:val="00E2670D"/>
    <w:rsid w:val="00E26CEF"/>
    <w:rsid w:val="00E27A40"/>
    <w:rsid w:val="00E30087"/>
    <w:rsid w:val="00E30A26"/>
    <w:rsid w:val="00E35618"/>
    <w:rsid w:val="00E44B65"/>
    <w:rsid w:val="00E754D8"/>
    <w:rsid w:val="00E758F8"/>
    <w:rsid w:val="00E77460"/>
    <w:rsid w:val="00E77979"/>
    <w:rsid w:val="00E80D49"/>
    <w:rsid w:val="00E82368"/>
    <w:rsid w:val="00E83739"/>
    <w:rsid w:val="00E84261"/>
    <w:rsid w:val="00E85B38"/>
    <w:rsid w:val="00EB0484"/>
    <w:rsid w:val="00EB785A"/>
    <w:rsid w:val="00EC4C5D"/>
    <w:rsid w:val="00ED0037"/>
    <w:rsid w:val="00ED100E"/>
    <w:rsid w:val="00EE1D95"/>
    <w:rsid w:val="00EF61E8"/>
    <w:rsid w:val="00F04CF0"/>
    <w:rsid w:val="00F15F3F"/>
    <w:rsid w:val="00F17E04"/>
    <w:rsid w:val="00F30EBC"/>
    <w:rsid w:val="00F31119"/>
    <w:rsid w:val="00F338E8"/>
    <w:rsid w:val="00F34079"/>
    <w:rsid w:val="00F3462B"/>
    <w:rsid w:val="00F442DB"/>
    <w:rsid w:val="00F4529E"/>
    <w:rsid w:val="00F47D9E"/>
    <w:rsid w:val="00F5307F"/>
    <w:rsid w:val="00F66CA5"/>
    <w:rsid w:val="00F66D5F"/>
    <w:rsid w:val="00F74B92"/>
    <w:rsid w:val="00F81A32"/>
    <w:rsid w:val="00F838C7"/>
    <w:rsid w:val="00F95FD4"/>
    <w:rsid w:val="00FA0518"/>
    <w:rsid w:val="00FB20DF"/>
    <w:rsid w:val="00FC5487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D373"/>
  <w15:docId w15:val="{2CA96D94-2C06-41BB-A506-858E36B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92"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740A0A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rsid w:val="00740A0A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rsid w:val="00740A0A"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rsid w:val="00740A0A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rsid w:val="00740A0A"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rsid w:val="00740A0A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rsid w:val="00740A0A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rsid w:val="00740A0A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740A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40A0A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740A0A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sid w:val="00740A0A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sid w:val="00740A0A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sid w:val="00740A0A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sid w:val="00740A0A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sid w:val="00740A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sid w:val="00740A0A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sid w:val="00740A0A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  <w:rsid w:val="00740A0A"/>
  </w:style>
  <w:style w:type="paragraph" w:styleId="Titlu">
    <w:name w:val="Title"/>
    <w:basedOn w:val="Normal"/>
    <w:next w:val="Normal"/>
    <w:link w:val="TitluCaracter"/>
    <w:uiPriority w:val="10"/>
    <w:qFormat/>
    <w:rsid w:val="00740A0A"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sid w:val="00740A0A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40A0A"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40A0A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rsid w:val="00740A0A"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sid w:val="00740A0A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40A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sid w:val="00740A0A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740A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40A0A"/>
  </w:style>
  <w:style w:type="table" w:customStyle="1" w:styleId="TableGridLight1">
    <w:name w:val="Table Grid Light1"/>
    <w:basedOn w:val="TabelNormal"/>
    <w:uiPriority w:val="59"/>
    <w:rsid w:val="00740A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rsid w:val="00740A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rsid w:val="00740A0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rsid w:val="00740A0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rsid w:val="00740A0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rsid w:val="00740A0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rsid w:val="00740A0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rsid w:val="00740A0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rsid w:val="00740A0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rsid w:val="00740A0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rsid w:val="00740A0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rsid w:val="00740A0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rsid w:val="00740A0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rsid w:val="00740A0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rsid w:val="00740A0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rsid w:val="00740A0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rsid w:val="00740A0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rsid w:val="00740A0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rsid w:val="00740A0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rsid w:val="00740A0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rsid w:val="00740A0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rsid w:val="00740A0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rsid w:val="00740A0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rsid w:val="00740A0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rsid w:val="00740A0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rsid w:val="00740A0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rsid w:val="00740A0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sid w:val="00740A0A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rsid w:val="00740A0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40A0A"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sid w:val="00740A0A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sid w:val="00740A0A"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40A0A"/>
  </w:style>
  <w:style w:type="character" w:customStyle="1" w:styleId="TextnotdefinalCaracter">
    <w:name w:val="Text notă de final Caracter"/>
    <w:link w:val="Textnotdefinal"/>
    <w:uiPriority w:val="99"/>
    <w:rsid w:val="00740A0A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740A0A"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rsid w:val="00740A0A"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rsid w:val="00740A0A"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rsid w:val="00740A0A"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rsid w:val="00740A0A"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rsid w:val="00740A0A"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rsid w:val="00740A0A"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rsid w:val="00740A0A"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rsid w:val="00740A0A"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rsid w:val="00740A0A"/>
    <w:pPr>
      <w:spacing w:after="57"/>
      <w:ind w:left="2268" w:firstLine="0"/>
    </w:pPr>
  </w:style>
  <w:style w:type="paragraph" w:styleId="Titlucuprins">
    <w:name w:val="TOC Heading"/>
    <w:uiPriority w:val="39"/>
    <w:unhideWhenUsed/>
    <w:rsid w:val="00740A0A"/>
  </w:style>
  <w:style w:type="paragraph" w:styleId="Tabeldefiguri">
    <w:name w:val="table of figures"/>
    <w:basedOn w:val="Normal"/>
    <w:next w:val="Normal"/>
    <w:uiPriority w:val="99"/>
    <w:unhideWhenUsed/>
    <w:rsid w:val="00740A0A"/>
  </w:style>
  <w:style w:type="paragraph" w:styleId="TextnBalon">
    <w:name w:val="Balloon Text"/>
    <w:basedOn w:val="Normal"/>
    <w:link w:val="TextnBalonCaracter"/>
    <w:uiPriority w:val="99"/>
    <w:rsid w:val="00740A0A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740A0A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740A0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740A0A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740A0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740A0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740A0A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740A0A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740A0A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740A0A"/>
    <w:rPr>
      <w:lang w:val="en-US" w:eastAsia="en-US"/>
    </w:rPr>
  </w:style>
  <w:style w:type="table" w:styleId="Tabelgril">
    <w:name w:val="Table Grid"/>
    <w:basedOn w:val="TabelNormal"/>
    <w:uiPriority w:val="39"/>
    <w:rsid w:val="00740A0A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rsid w:val="00740A0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740A0A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740A0A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740A0A"/>
  </w:style>
  <w:style w:type="character" w:styleId="Numrdepagin">
    <w:name w:val="page number"/>
    <w:basedOn w:val="Fontdeparagrafimplicit"/>
    <w:rsid w:val="00740A0A"/>
  </w:style>
  <w:style w:type="paragraph" w:customStyle="1" w:styleId="tt">
    <w:name w:val="tt"/>
    <w:basedOn w:val="Normal"/>
    <w:rsid w:val="00740A0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740A0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740A0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740A0A"/>
    <w:rPr>
      <w:b/>
      <w:bCs/>
    </w:rPr>
  </w:style>
  <w:style w:type="character" w:customStyle="1" w:styleId="docsign11">
    <w:name w:val="doc_sign11"/>
    <w:rsid w:val="00740A0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740A0A"/>
  </w:style>
  <w:style w:type="character" w:customStyle="1" w:styleId="tal1">
    <w:name w:val="tal1"/>
    <w:rsid w:val="00740A0A"/>
  </w:style>
  <w:style w:type="table" w:customStyle="1" w:styleId="GrilTabel2">
    <w:name w:val="Grilă Tabel2"/>
    <w:basedOn w:val="TabelNormal"/>
    <w:next w:val="Tabelgril"/>
    <w:rsid w:val="00740A0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rsid w:val="00740A0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740A0A"/>
  </w:style>
  <w:style w:type="paragraph" w:customStyle="1" w:styleId="cnam1">
    <w:name w:val="cnam1"/>
    <w:basedOn w:val="Normal"/>
    <w:rsid w:val="00740A0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740A0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740A0A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40A0A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740A0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740A0A"/>
    <w:rPr>
      <w:b/>
      <w:bCs/>
      <w:lang w:val="ro-RO"/>
    </w:rPr>
  </w:style>
  <w:style w:type="character" w:customStyle="1" w:styleId="apple-converted-space">
    <w:name w:val="apple-converted-space"/>
    <w:rsid w:val="00740A0A"/>
  </w:style>
  <w:style w:type="character" w:customStyle="1" w:styleId="docheader">
    <w:name w:val="doc_header"/>
    <w:rsid w:val="00740A0A"/>
  </w:style>
  <w:style w:type="paragraph" w:customStyle="1" w:styleId="Style2">
    <w:name w:val="Style2"/>
    <w:basedOn w:val="Normal"/>
    <w:uiPriority w:val="99"/>
    <w:rsid w:val="00740A0A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740A0A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740A0A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740A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740A0A"/>
    <w:rPr>
      <w:color w:val="0000FF"/>
      <w:u w:val="single"/>
    </w:rPr>
  </w:style>
  <w:style w:type="paragraph" w:customStyle="1" w:styleId="cp">
    <w:name w:val="cp"/>
    <w:basedOn w:val="Normal"/>
    <w:rsid w:val="00740A0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740A0A"/>
  </w:style>
  <w:style w:type="paragraph" w:styleId="PreformatatHTML">
    <w:name w:val="HTML Preformatted"/>
    <w:basedOn w:val="Normal"/>
    <w:link w:val="PreformatatHTMLCaracter"/>
    <w:uiPriority w:val="99"/>
    <w:unhideWhenUsed/>
    <w:rsid w:val="00740A0A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40A0A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740A0A"/>
    <w:rPr>
      <w:i/>
      <w:iCs/>
    </w:rPr>
  </w:style>
  <w:style w:type="table" w:customStyle="1" w:styleId="TableGrid1">
    <w:name w:val="Table Grid1"/>
    <w:basedOn w:val="TabelNormal"/>
    <w:next w:val="Tabelgril"/>
    <w:uiPriority w:val="39"/>
    <w:rsid w:val="001A2DAD"/>
    <w:pPr>
      <w:ind w:firstLine="0"/>
      <w:jc w:val="left"/>
    </w:pPr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9C0584"/>
    <w:pPr>
      <w:ind w:firstLine="0"/>
      <w:jc w:val="left"/>
    </w:pPr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g"/>
    <w:basedOn w:val="Normal"/>
    <w:rsid w:val="00E30A26"/>
    <w:pPr>
      <w:spacing w:before="100" w:beforeAutospacing="1" w:after="100" w:afterAutospacing="1"/>
      <w:ind w:firstLine="0"/>
      <w:jc w:val="right"/>
    </w:pPr>
    <w:rPr>
      <w:sz w:val="24"/>
      <w:szCs w:val="24"/>
      <w:lang w:val="ro-RO" w:eastAsia="ro-RO"/>
    </w:rPr>
  </w:style>
  <w:style w:type="paragraph" w:styleId="Revizuire">
    <w:name w:val="Revision"/>
    <w:hidden/>
    <w:uiPriority w:val="99"/>
    <w:semiHidden/>
    <w:rsid w:val="00B900E4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4393-22CB-4422-9D3E-4C6EC496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324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Jitari Lidia</cp:lastModifiedBy>
  <cp:revision>18</cp:revision>
  <dcterms:created xsi:type="dcterms:W3CDTF">2025-10-07T07:30:00Z</dcterms:created>
  <dcterms:modified xsi:type="dcterms:W3CDTF">2025-12-15T09:19:00Z</dcterms:modified>
</cp:coreProperties>
</file>