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51F1BC" w14:textId="77777777" w:rsidR="00BA32B1" w:rsidRDefault="00BA32B1" w:rsidP="00BA32B1">
      <w:pPr>
        <w:spacing w:after="0"/>
        <w:jc w:val="right"/>
        <w:rPr>
          <w:rFonts w:ascii="Times New Roman" w:hAnsi="Times New Roman" w:cs="Times New Roman"/>
          <w:b/>
          <w:sz w:val="24"/>
          <w:szCs w:val="24"/>
          <w:lang w:val="ro-MD"/>
        </w:rPr>
      </w:pPr>
    </w:p>
    <w:tbl>
      <w:tblPr>
        <w:tblStyle w:val="Tabelgri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06"/>
      </w:tblGrid>
      <w:tr w:rsidR="00BA32B1" w:rsidRPr="003F6AAE" w14:paraId="6939A428" w14:textId="77777777" w:rsidTr="00A551E6">
        <w:tc>
          <w:tcPr>
            <w:tcW w:w="5000" w:type="pct"/>
          </w:tcPr>
          <w:p w14:paraId="6EB3A185" w14:textId="77777777" w:rsidR="00BA32B1" w:rsidRPr="003F6AAE" w:rsidRDefault="00BA32B1" w:rsidP="00A551E6">
            <w:pPr>
              <w:ind w:firstLine="34"/>
              <w:rPr>
                <w:rFonts w:ascii="Times New Roman" w:hAnsi="Times New Roman"/>
                <w:sz w:val="24"/>
                <w:szCs w:val="24"/>
                <w:lang w:val="ro-MD"/>
              </w:rPr>
            </w:pPr>
            <w:r w:rsidRPr="003F6AAE">
              <w:rPr>
                <w:rFonts w:ascii="Times New Roman" w:hAnsi="Times New Roman"/>
                <w:noProof/>
              </w:rPr>
              <w:drawing>
                <wp:anchor distT="0" distB="0" distL="114300" distR="114300" simplePos="0" relativeHeight="251659264" behindDoc="0" locked="0" layoutInCell="0" allowOverlap="1" wp14:anchorId="03E6A266" wp14:editId="41F0E67E">
                  <wp:simplePos x="0" y="0"/>
                  <wp:positionH relativeFrom="column">
                    <wp:align>center</wp:align>
                  </wp:positionH>
                  <wp:positionV relativeFrom="line">
                    <wp:align>top</wp:align>
                  </wp:positionV>
                  <wp:extent cx="752475" cy="860425"/>
                  <wp:effectExtent l="0" t="0" r="9525" b="0"/>
                  <wp:wrapNone/>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l="13762" t="5074" r="11009"/>
                          <a:stretch>
                            <a:fillRect/>
                          </a:stretch>
                        </pic:blipFill>
                        <pic:spPr bwMode="auto">
                          <a:xfrm>
                            <a:off x="0" y="0"/>
                            <a:ext cx="752475" cy="860425"/>
                          </a:xfrm>
                          <a:prstGeom prst="rect">
                            <a:avLst/>
                          </a:prstGeom>
                          <a:noFill/>
                        </pic:spPr>
                      </pic:pic>
                    </a:graphicData>
                  </a:graphic>
                  <wp14:sizeRelH relativeFrom="page">
                    <wp14:pctWidth>0</wp14:pctWidth>
                  </wp14:sizeRelH>
                  <wp14:sizeRelV relativeFrom="page">
                    <wp14:pctHeight>0</wp14:pctHeight>
                  </wp14:sizeRelV>
                </wp:anchor>
              </w:drawing>
            </w:r>
          </w:p>
          <w:p w14:paraId="7C485EA1" w14:textId="77777777" w:rsidR="00BA32B1" w:rsidRPr="003F6AAE" w:rsidRDefault="00BA32B1" w:rsidP="00A551E6">
            <w:pPr>
              <w:rPr>
                <w:rFonts w:ascii="Times New Roman" w:hAnsi="Times New Roman"/>
                <w:sz w:val="24"/>
                <w:szCs w:val="24"/>
                <w:lang w:val="ro-MD"/>
              </w:rPr>
            </w:pPr>
          </w:p>
          <w:p w14:paraId="7F63354E" w14:textId="77777777" w:rsidR="00BA32B1" w:rsidRPr="003F6AAE" w:rsidRDefault="00BA32B1" w:rsidP="00A551E6">
            <w:pPr>
              <w:rPr>
                <w:rFonts w:ascii="Times New Roman" w:hAnsi="Times New Roman"/>
                <w:sz w:val="24"/>
                <w:szCs w:val="24"/>
                <w:lang w:val="ro-MD"/>
              </w:rPr>
            </w:pPr>
          </w:p>
          <w:p w14:paraId="1C00E40E" w14:textId="77777777" w:rsidR="00BA32B1" w:rsidRPr="003F6AAE" w:rsidRDefault="00BA32B1" w:rsidP="00A551E6">
            <w:pPr>
              <w:rPr>
                <w:rFonts w:ascii="Times New Roman" w:hAnsi="Times New Roman"/>
                <w:sz w:val="24"/>
                <w:szCs w:val="24"/>
                <w:lang w:val="ro-MD"/>
              </w:rPr>
            </w:pPr>
          </w:p>
        </w:tc>
      </w:tr>
      <w:tr w:rsidR="00BA32B1" w:rsidRPr="003F6AAE" w14:paraId="61FD91CE" w14:textId="77777777" w:rsidTr="00A551E6">
        <w:tc>
          <w:tcPr>
            <w:tcW w:w="5000" w:type="pct"/>
          </w:tcPr>
          <w:p w14:paraId="635B7FC6" w14:textId="77777777" w:rsidR="00BA32B1" w:rsidRPr="003F6AAE" w:rsidRDefault="00BA32B1" w:rsidP="00A551E6">
            <w:pPr>
              <w:pStyle w:val="Titlu8"/>
              <w:outlineLvl w:val="7"/>
              <w:rPr>
                <w:rFonts w:ascii="Times New Roman" w:eastAsia="Calibri" w:hAnsi="Times New Roman" w:cs="Times New Roman"/>
                <w:color w:val="auto"/>
                <w:sz w:val="10"/>
                <w:szCs w:val="20"/>
                <w:lang w:val="ro-MD"/>
              </w:rPr>
            </w:pPr>
          </w:p>
          <w:p w14:paraId="4841C8B0" w14:textId="77777777" w:rsidR="00BA32B1" w:rsidRPr="003F6AAE" w:rsidRDefault="00BA32B1" w:rsidP="00A551E6">
            <w:pPr>
              <w:pStyle w:val="Titlu8"/>
              <w:ind w:firstLine="0"/>
              <w:jc w:val="center"/>
              <w:outlineLvl w:val="7"/>
              <w:rPr>
                <w:rFonts w:ascii="Times New Roman" w:hAnsi="Times New Roman" w:cs="Times New Roman"/>
                <w:color w:val="auto"/>
                <w:spacing w:val="20"/>
                <w:sz w:val="40"/>
                <w:szCs w:val="40"/>
                <w:lang w:val="ro-MD"/>
              </w:rPr>
            </w:pPr>
            <w:r w:rsidRPr="003F6AAE">
              <w:rPr>
                <w:rFonts w:ascii="Times New Roman" w:hAnsi="Times New Roman" w:cs="Times New Roman"/>
                <w:color w:val="auto"/>
                <w:spacing w:val="20"/>
                <w:sz w:val="40"/>
                <w:szCs w:val="40"/>
                <w:lang w:val="ro-MD"/>
              </w:rPr>
              <w:t>GUVERNUL  REPUBLICII  MOLDOVA</w:t>
            </w:r>
          </w:p>
          <w:p w14:paraId="1EBCE826" w14:textId="77777777" w:rsidR="00BA32B1" w:rsidRPr="003F6AAE" w:rsidRDefault="00BA32B1" w:rsidP="00A551E6">
            <w:pPr>
              <w:ind w:firstLine="0"/>
              <w:jc w:val="center"/>
              <w:rPr>
                <w:rFonts w:ascii="Times New Roman" w:hAnsi="Times New Roman"/>
                <w:lang w:val="ro-MD"/>
              </w:rPr>
            </w:pPr>
          </w:p>
          <w:p w14:paraId="5022B5F9" w14:textId="77777777" w:rsidR="00BA32B1" w:rsidRPr="003F6AAE" w:rsidRDefault="00BA32B1" w:rsidP="00A551E6">
            <w:pPr>
              <w:pStyle w:val="Titlu8"/>
              <w:ind w:firstLine="0"/>
              <w:jc w:val="center"/>
              <w:outlineLvl w:val="7"/>
              <w:rPr>
                <w:rFonts w:ascii="Times New Roman" w:hAnsi="Times New Roman" w:cs="Times New Roman"/>
                <w:color w:val="auto"/>
                <w:sz w:val="34"/>
                <w:szCs w:val="34"/>
                <w:lang w:val="ro-MD"/>
              </w:rPr>
            </w:pPr>
            <w:r w:rsidRPr="003F6AAE">
              <w:rPr>
                <w:rFonts w:ascii="Times New Roman" w:hAnsi="Times New Roman" w:cs="Times New Roman"/>
                <w:color w:val="auto"/>
                <w:spacing w:val="40"/>
                <w:sz w:val="32"/>
                <w:szCs w:val="32"/>
                <w:lang w:val="ro-MD"/>
              </w:rPr>
              <w:t>HOTĂRÂRE</w:t>
            </w:r>
            <w:r w:rsidRPr="003F6AAE">
              <w:rPr>
                <w:rFonts w:ascii="Times New Roman" w:hAnsi="Times New Roman" w:cs="Times New Roman"/>
                <w:color w:val="auto"/>
                <w:sz w:val="34"/>
                <w:szCs w:val="34"/>
                <w:lang w:val="ro-MD"/>
              </w:rPr>
              <w:t xml:space="preserve"> </w:t>
            </w:r>
            <w:r w:rsidRPr="003F6AAE">
              <w:rPr>
                <w:rFonts w:ascii="Times New Roman" w:hAnsi="Times New Roman" w:cs="Times New Roman"/>
                <w:color w:val="auto"/>
                <w:sz w:val="32"/>
                <w:szCs w:val="32"/>
                <w:lang w:val="ro-MD"/>
              </w:rPr>
              <w:t>nr. ____</w:t>
            </w:r>
          </w:p>
          <w:p w14:paraId="5EABE5D3" w14:textId="77777777" w:rsidR="00BA32B1" w:rsidRPr="003F6AAE" w:rsidRDefault="00BA32B1" w:rsidP="00A551E6">
            <w:pPr>
              <w:jc w:val="center"/>
              <w:rPr>
                <w:rFonts w:ascii="Times New Roman" w:hAnsi="Times New Roman"/>
                <w:lang w:val="ro-MD"/>
              </w:rPr>
            </w:pPr>
          </w:p>
          <w:p w14:paraId="039CBDBA" w14:textId="77777777" w:rsidR="00BA32B1" w:rsidRPr="003F6AAE" w:rsidRDefault="00BA32B1" w:rsidP="00A551E6">
            <w:pPr>
              <w:ind w:firstLine="0"/>
              <w:jc w:val="center"/>
              <w:rPr>
                <w:rFonts w:ascii="Times New Roman" w:hAnsi="Times New Roman"/>
                <w:b/>
                <w:sz w:val="28"/>
                <w:szCs w:val="28"/>
                <w:lang w:val="ro-MD"/>
              </w:rPr>
            </w:pPr>
            <w:r w:rsidRPr="003F6AAE">
              <w:rPr>
                <w:rFonts w:ascii="Times New Roman" w:hAnsi="Times New Roman"/>
                <w:b/>
                <w:sz w:val="28"/>
                <w:szCs w:val="28"/>
                <w:u w:val="single"/>
                <w:lang w:val="ro-MD"/>
              </w:rPr>
              <w:t xml:space="preserve">din            </w:t>
            </w:r>
            <w:r w:rsidR="00C86EE3">
              <w:rPr>
                <w:rFonts w:ascii="Times New Roman" w:hAnsi="Times New Roman"/>
                <w:b/>
                <w:sz w:val="28"/>
                <w:szCs w:val="28"/>
                <w:u w:val="single"/>
                <w:lang w:val="ro-MD"/>
              </w:rPr>
              <w:t xml:space="preserve">                            2025</w:t>
            </w:r>
          </w:p>
          <w:p w14:paraId="2F273587" w14:textId="77777777" w:rsidR="00BA32B1" w:rsidRPr="003F6AAE" w:rsidRDefault="00BA32B1" w:rsidP="00A551E6">
            <w:pPr>
              <w:spacing w:before="120"/>
              <w:ind w:firstLine="0"/>
              <w:jc w:val="center"/>
              <w:rPr>
                <w:rFonts w:ascii="Times New Roman" w:hAnsi="Times New Roman"/>
                <w:b/>
                <w:sz w:val="24"/>
                <w:szCs w:val="24"/>
                <w:lang w:val="ro-MD"/>
              </w:rPr>
            </w:pPr>
            <w:r w:rsidRPr="003F6AAE">
              <w:rPr>
                <w:rFonts w:ascii="Times New Roman" w:hAnsi="Times New Roman"/>
                <w:b/>
                <w:sz w:val="24"/>
                <w:szCs w:val="24"/>
                <w:lang w:val="ro-MD"/>
              </w:rPr>
              <w:t>Chișinău</w:t>
            </w:r>
          </w:p>
          <w:p w14:paraId="0E3D5549" w14:textId="77777777" w:rsidR="00BA32B1" w:rsidRPr="003F6AAE" w:rsidRDefault="00BA32B1" w:rsidP="00A551E6">
            <w:pPr>
              <w:jc w:val="center"/>
              <w:rPr>
                <w:rFonts w:ascii="Times New Roman" w:hAnsi="Times New Roman"/>
                <w:noProof/>
                <w:lang w:val="ro-MD" w:eastAsia="ro-RO"/>
              </w:rPr>
            </w:pPr>
          </w:p>
        </w:tc>
      </w:tr>
    </w:tbl>
    <w:p w14:paraId="57CF8631" w14:textId="77777777" w:rsidR="00BA32B1" w:rsidRPr="00957FE7" w:rsidRDefault="00BA32B1" w:rsidP="00BA32B1">
      <w:pPr>
        <w:jc w:val="center"/>
        <w:rPr>
          <w:rFonts w:ascii="Times New Roman" w:hAnsi="Times New Roman" w:cs="Times New Roman"/>
          <w:sz w:val="28"/>
          <w:szCs w:val="28"/>
          <w:lang w:val="ro-MD"/>
        </w:rPr>
      </w:pPr>
    </w:p>
    <w:p w14:paraId="13340BD6" w14:textId="45EBC159" w:rsidR="00641FF3" w:rsidRPr="00D80167" w:rsidRDefault="00F83B8A" w:rsidP="00641FF3">
      <w:pPr>
        <w:pStyle w:val="tt"/>
        <w:spacing w:before="0" w:beforeAutospacing="0" w:after="0" w:afterAutospacing="0"/>
        <w:contextualSpacing/>
        <w:jc w:val="center"/>
        <w:rPr>
          <w:b/>
          <w:bCs/>
          <w:sz w:val="28"/>
          <w:szCs w:val="28"/>
          <w:lang w:val="ro-MD"/>
        </w:rPr>
      </w:pPr>
      <w:r>
        <w:rPr>
          <w:b/>
          <w:bCs/>
          <w:sz w:val="28"/>
          <w:szCs w:val="28"/>
          <w:lang w:val="ro-MD"/>
        </w:rPr>
        <w:t>privind m</w:t>
      </w:r>
      <w:r w:rsidR="00641FF3">
        <w:rPr>
          <w:b/>
          <w:bCs/>
          <w:sz w:val="28"/>
          <w:szCs w:val="28"/>
          <w:lang w:val="ro-MD"/>
        </w:rPr>
        <w:t>ăsurile</w:t>
      </w:r>
      <w:r w:rsidR="00641FF3" w:rsidRPr="00D80167">
        <w:rPr>
          <w:b/>
          <w:bCs/>
          <w:sz w:val="28"/>
          <w:szCs w:val="28"/>
          <w:lang w:val="ro-MD"/>
        </w:rPr>
        <w:t xml:space="preserve"> </w:t>
      </w:r>
      <w:r w:rsidR="00641FF3">
        <w:rPr>
          <w:b/>
          <w:bCs/>
          <w:sz w:val="28"/>
          <w:szCs w:val="28"/>
          <w:lang w:val="ro-MD"/>
        </w:rPr>
        <w:t>de</w:t>
      </w:r>
      <w:r w:rsidR="00641FF3" w:rsidRPr="00D80167">
        <w:rPr>
          <w:b/>
          <w:bCs/>
          <w:sz w:val="28"/>
          <w:szCs w:val="28"/>
          <w:lang w:val="ro-MD"/>
        </w:rPr>
        <w:t xml:space="preserve"> combatere</w:t>
      </w:r>
      <w:r w:rsidR="00641FF3">
        <w:rPr>
          <w:b/>
          <w:bCs/>
          <w:sz w:val="28"/>
          <w:szCs w:val="28"/>
          <w:lang w:val="ro-MD"/>
        </w:rPr>
        <w:t xml:space="preserve"> </w:t>
      </w:r>
      <w:r w:rsidR="00641FF3" w:rsidRPr="00D80167">
        <w:rPr>
          <w:b/>
          <w:bCs/>
          <w:sz w:val="28"/>
          <w:szCs w:val="28"/>
          <w:lang w:val="ro-MD"/>
        </w:rPr>
        <w:t xml:space="preserve"> </w:t>
      </w:r>
    </w:p>
    <w:p w14:paraId="4EB6DC7E" w14:textId="77777777" w:rsidR="00641FF3" w:rsidRDefault="00641FF3" w:rsidP="00641FF3">
      <w:pPr>
        <w:pStyle w:val="tt"/>
        <w:spacing w:before="0" w:beforeAutospacing="0" w:after="0" w:afterAutospacing="0"/>
        <w:contextualSpacing/>
        <w:jc w:val="center"/>
        <w:rPr>
          <w:b/>
          <w:bCs/>
          <w:sz w:val="28"/>
          <w:szCs w:val="28"/>
          <w:lang w:val="ro-MD"/>
        </w:rPr>
      </w:pPr>
      <w:r w:rsidRPr="00D80167">
        <w:rPr>
          <w:b/>
          <w:bCs/>
          <w:sz w:val="28"/>
          <w:szCs w:val="28"/>
          <w:lang w:val="ro-MD"/>
        </w:rPr>
        <w:t>și prevenire</w:t>
      </w:r>
      <w:r>
        <w:rPr>
          <w:b/>
          <w:bCs/>
          <w:sz w:val="28"/>
          <w:szCs w:val="28"/>
          <w:lang w:val="ro-MD"/>
        </w:rPr>
        <w:t>a</w:t>
      </w:r>
      <w:r w:rsidRPr="00D80167">
        <w:rPr>
          <w:b/>
          <w:bCs/>
          <w:sz w:val="28"/>
          <w:szCs w:val="28"/>
          <w:lang w:val="ro-MD"/>
        </w:rPr>
        <w:t xml:space="preserve"> răspândirii buruienii ambrozia (</w:t>
      </w:r>
      <w:r w:rsidRPr="00D80167">
        <w:rPr>
          <w:b/>
          <w:bCs/>
          <w:i/>
          <w:sz w:val="28"/>
          <w:szCs w:val="28"/>
          <w:lang w:val="ro-MD"/>
        </w:rPr>
        <w:t>Ambrosia artemisiifolia</w:t>
      </w:r>
      <w:r w:rsidRPr="00D80167">
        <w:rPr>
          <w:b/>
          <w:bCs/>
          <w:sz w:val="28"/>
          <w:szCs w:val="28"/>
          <w:lang w:val="ro-MD"/>
        </w:rPr>
        <w:t>)</w:t>
      </w:r>
    </w:p>
    <w:p w14:paraId="5835C01D" w14:textId="77777777" w:rsidR="00641FF3" w:rsidRPr="00957FE7" w:rsidRDefault="00641FF3" w:rsidP="00641FF3">
      <w:pPr>
        <w:pStyle w:val="tt"/>
        <w:spacing w:before="0" w:beforeAutospacing="0" w:after="0" w:afterAutospacing="0"/>
        <w:contextualSpacing/>
        <w:jc w:val="center"/>
        <w:rPr>
          <w:b/>
          <w:bCs/>
          <w:sz w:val="28"/>
          <w:szCs w:val="28"/>
          <w:lang w:val="ro-MD"/>
        </w:rPr>
      </w:pPr>
    </w:p>
    <w:p w14:paraId="2117F96B" w14:textId="76E18A6A" w:rsidR="00641FF3" w:rsidRPr="00EE7507" w:rsidRDefault="00641FF3" w:rsidP="00641FF3">
      <w:pPr>
        <w:spacing w:after="0" w:line="276" w:lineRule="auto"/>
        <w:ind w:firstLine="709"/>
        <w:contextualSpacing/>
        <w:jc w:val="both"/>
        <w:rPr>
          <w:rFonts w:ascii="Times New Roman" w:hAnsi="Times New Roman" w:cs="Times New Roman"/>
          <w:color w:val="000000" w:themeColor="text1"/>
          <w:sz w:val="28"/>
          <w:szCs w:val="28"/>
          <w:lang w:val="ro-MD"/>
        </w:rPr>
      </w:pPr>
      <w:r>
        <w:rPr>
          <w:rFonts w:ascii="Times New Roman" w:hAnsi="Times New Roman" w:cs="Times New Roman"/>
          <w:color w:val="000000" w:themeColor="text1"/>
          <w:sz w:val="28"/>
          <w:szCs w:val="28"/>
          <w:lang w:val="ro-MD"/>
        </w:rPr>
        <w:t>În temeiul art. 49 alin. (5</w:t>
      </w:r>
      <w:r w:rsidRPr="0046198C">
        <w:rPr>
          <w:rFonts w:ascii="Times New Roman" w:hAnsi="Times New Roman" w:cs="Times New Roman"/>
          <w:color w:val="000000" w:themeColor="text1"/>
          <w:sz w:val="28"/>
          <w:szCs w:val="28"/>
          <w:lang w:val="ro-MD"/>
        </w:rPr>
        <w:t>) din Legea nr. 422/2023 privind măsurile de protecție împotriva organismelor dăunătoare plantelor (Monitorul Oficial al Republicii Moldova, 2024, nr. 98-100 art.147),</w:t>
      </w:r>
      <w:r w:rsidRPr="00EE7507">
        <w:rPr>
          <w:rFonts w:ascii="Times New Roman" w:hAnsi="Times New Roman" w:cs="Times New Roman"/>
          <w:color w:val="000000" w:themeColor="text1"/>
          <w:sz w:val="28"/>
          <w:szCs w:val="28"/>
          <w:lang w:val="ro-MD"/>
        </w:rPr>
        <w:t xml:space="preserve"> Guvernul</w:t>
      </w:r>
    </w:p>
    <w:p w14:paraId="435C0A15" w14:textId="77777777" w:rsidR="00AA44F4" w:rsidRPr="00E41607" w:rsidRDefault="00AA44F4" w:rsidP="00EE7507">
      <w:pPr>
        <w:spacing w:after="0" w:line="276" w:lineRule="auto"/>
        <w:ind w:firstLine="709"/>
        <w:contextualSpacing/>
        <w:jc w:val="both"/>
        <w:rPr>
          <w:rFonts w:ascii="Times New Roman" w:hAnsi="Times New Roman" w:cs="Times New Roman"/>
          <w:sz w:val="28"/>
          <w:szCs w:val="28"/>
          <w:lang w:val="ro-MD"/>
        </w:rPr>
      </w:pPr>
    </w:p>
    <w:p w14:paraId="3CFB8F90" w14:textId="77777777" w:rsidR="00EE7507" w:rsidRPr="00E41607" w:rsidRDefault="00EE7507" w:rsidP="00C4730A">
      <w:pPr>
        <w:spacing w:after="0" w:line="276" w:lineRule="auto"/>
        <w:ind w:firstLine="709"/>
        <w:contextualSpacing/>
        <w:jc w:val="center"/>
        <w:rPr>
          <w:rFonts w:ascii="Times New Roman" w:hAnsi="Times New Roman" w:cs="Times New Roman"/>
          <w:b/>
          <w:sz w:val="28"/>
          <w:szCs w:val="28"/>
          <w:lang w:val="ro-MD"/>
        </w:rPr>
      </w:pPr>
      <w:r w:rsidRPr="00E41607">
        <w:rPr>
          <w:rFonts w:ascii="Times New Roman" w:hAnsi="Times New Roman" w:cs="Times New Roman"/>
          <w:b/>
          <w:sz w:val="28"/>
          <w:szCs w:val="28"/>
          <w:lang w:val="ro-MD"/>
        </w:rPr>
        <w:t>HOTĂRĂŞTE:</w:t>
      </w:r>
    </w:p>
    <w:p w14:paraId="19BF492D" w14:textId="4D9A31AB" w:rsidR="00AA44F4" w:rsidRPr="00641FF3" w:rsidRDefault="00EE7507" w:rsidP="006F032B">
      <w:pPr>
        <w:pStyle w:val="Listparagraf"/>
        <w:numPr>
          <w:ilvl w:val="0"/>
          <w:numId w:val="8"/>
        </w:numPr>
        <w:spacing w:after="0"/>
        <w:ind w:left="0" w:firstLine="709"/>
        <w:jc w:val="both"/>
        <w:rPr>
          <w:rFonts w:ascii="Times New Roman" w:hAnsi="Times New Roman" w:cs="Times New Roman"/>
          <w:sz w:val="28"/>
          <w:szCs w:val="28"/>
          <w:lang w:val="ro-MD"/>
        </w:rPr>
      </w:pPr>
      <w:r w:rsidRPr="00641FF3">
        <w:rPr>
          <w:rFonts w:ascii="Times New Roman" w:hAnsi="Times New Roman" w:cs="Times New Roman"/>
          <w:sz w:val="28"/>
          <w:szCs w:val="28"/>
          <w:lang w:val="ro-MD"/>
        </w:rPr>
        <w:t xml:space="preserve">Se aprobă </w:t>
      </w:r>
      <w:r w:rsidR="00641FF3" w:rsidRPr="00641FF3">
        <w:rPr>
          <w:rFonts w:ascii="Times New Roman" w:hAnsi="Times New Roman" w:cs="Times New Roman"/>
          <w:sz w:val="28"/>
          <w:szCs w:val="28"/>
          <w:lang w:val="ro-MD"/>
        </w:rPr>
        <w:t>Măsurile de combatere și prevenire</w:t>
      </w:r>
      <w:r w:rsidR="00641FF3">
        <w:rPr>
          <w:rFonts w:ascii="Times New Roman" w:hAnsi="Times New Roman" w:cs="Times New Roman"/>
          <w:sz w:val="28"/>
          <w:szCs w:val="28"/>
          <w:lang w:val="ro-MD"/>
        </w:rPr>
        <w:t xml:space="preserve"> </w:t>
      </w:r>
      <w:r w:rsidR="00641FF3" w:rsidRPr="00641FF3">
        <w:rPr>
          <w:rFonts w:ascii="Times New Roman" w:hAnsi="Times New Roman" w:cs="Times New Roman"/>
          <w:sz w:val="28"/>
          <w:szCs w:val="28"/>
          <w:lang w:val="ro-MD"/>
        </w:rPr>
        <w:t xml:space="preserve">a răspândirii buruienii ambrozia </w:t>
      </w:r>
      <w:r w:rsidR="00ED4ACF" w:rsidRPr="00641FF3">
        <w:rPr>
          <w:rFonts w:ascii="Times New Roman" w:hAnsi="Times New Roman" w:cs="Times New Roman"/>
          <w:i/>
          <w:iCs/>
          <w:sz w:val="28"/>
          <w:szCs w:val="28"/>
          <w:lang w:val="ro-MD"/>
        </w:rPr>
        <w:t>(Ambrosia artemisiifolia)</w:t>
      </w:r>
      <w:r w:rsidR="007670C4" w:rsidRPr="00641FF3">
        <w:rPr>
          <w:rFonts w:ascii="Times New Roman" w:hAnsi="Times New Roman" w:cs="Times New Roman"/>
          <w:i/>
          <w:iCs/>
          <w:sz w:val="28"/>
          <w:szCs w:val="28"/>
          <w:lang w:val="ro-MD"/>
        </w:rPr>
        <w:t xml:space="preserve"> (</w:t>
      </w:r>
      <w:r w:rsidR="007670C4" w:rsidRPr="00641FF3">
        <w:rPr>
          <w:rFonts w:ascii="Times New Roman" w:hAnsi="Times New Roman" w:cs="Times New Roman"/>
          <w:sz w:val="28"/>
          <w:szCs w:val="28"/>
          <w:lang w:val="ro-MD"/>
        </w:rPr>
        <w:t>în continuare</w:t>
      </w:r>
      <w:r w:rsidR="007670C4" w:rsidRPr="00641FF3">
        <w:rPr>
          <w:rFonts w:ascii="Times New Roman" w:hAnsi="Times New Roman" w:cs="Times New Roman"/>
          <w:i/>
          <w:iCs/>
          <w:sz w:val="28"/>
          <w:szCs w:val="28"/>
          <w:lang w:val="ro-MD"/>
        </w:rPr>
        <w:t xml:space="preserve"> – ambrozia)</w:t>
      </w:r>
      <w:r w:rsidR="00AA44F4" w:rsidRPr="00641FF3">
        <w:rPr>
          <w:rFonts w:ascii="Times New Roman" w:hAnsi="Times New Roman" w:cs="Times New Roman"/>
          <w:sz w:val="28"/>
          <w:szCs w:val="28"/>
          <w:lang w:val="ro-MD"/>
        </w:rPr>
        <w:t>;</w:t>
      </w:r>
    </w:p>
    <w:p w14:paraId="5A671039" w14:textId="7EEF85EA" w:rsidR="0077420C" w:rsidRPr="00E41607" w:rsidRDefault="0077420C" w:rsidP="006F032B">
      <w:pPr>
        <w:pStyle w:val="Listparagraf"/>
        <w:numPr>
          <w:ilvl w:val="0"/>
          <w:numId w:val="8"/>
        </w:numPr>
        <w:spacing w:after="0"/>
        <w:ind w:left="0" w:firstLine="709"/>
        <w:jc w:val="both"/>
        <w:rPr>
          <w:rFonts w:ascii="Times New Roman" w:hAnsi="Times New Roman" w:cs="Times New Roman"/>
          <w:sz w:val="28"/>
          <w:szCs w:val="28"/>
          <w:lang w:val="ro-MD"/>
        </w:rPr>
      </w:pPr>
      <w:r w:rsidRPr="00E41607">
        <w:rPr>
          <w:rFonts w:ascii="Times New Roman" w:hAnsi="Times New Roman" w:cs="Times New Roman"/>
          <w:sz w:val="28"/>
          <w:szCs w:val="28"/>
          <w:lang w:val="ro-MD"/>
        </w:rPr>
        <w:t>Se abrogă H</w:t>
      </w:r>
      <w:r w:rsidR="00A42492">
        <w:rPr>
          <w:rFonts w:ascii="Times New Roman" w:hAnsi="Times New Roman" w:cs="Times New Roman"/>
          <w:sz w:val="28"/>
          <w:szCs w:val="28"/>
          <w:lang w:val="ro-MD"/>
        </w:rPr>
        <w:t xml:space="preserve">otărârea </w:t>
      </w:r>
      <w:r w:rsidRPr="00E41607">
        <w:rPr>
          <w:rFonts w:ascii="Times New Roman" w:hAnsi="Times New Roman" w:cs="Times New Roman"/>
          <w:sz w:val="28"/>
          <w:szCs w:val="28"/>
          <w:lang w:val="ro-MD"/>
        </w:rPr>
        <w:t>G</w:t>
      </w:r>
      <w:r w:rsidR="00A42492">
        <w:rPr>
          <w:rFonts w:ascii="Times New Roman" w:hAnsi="Times New Roman" w:cs="Times New Roman"/>
          <w:sz w:val="28"/>
          <w:szCs w:val="28"/>
          <w:lang w:val="ro-MD"/>
        </w:rPr>
        <w:t>uvernului</w:t>
      </w:r>
      <w:r w:rsidRPr="00E41607">
        <w:rPr>
          <w:rFonts w:ascii="Times New Roman" w:hAnsi="Times New Roman" w:cs="Times New Roman"/>
          <w:sz w:val="28"/>
          <w:szCs w:val="28"/>
          <w:lang w:val="ro-MD"/>
        </w:rPr>
        <w:t xml:space="preserve"> </w:t>
      </w:r>
      <w:r w:rsidR="00573B9B" w:rsidRPr="00E41607">
        <w:rPr>
          <w:rFonts w:ascii="Times New Roman" w:hAnsi="Times New Roman" w:cs="Times New Roman"/>
          <w:sz w:val="28"/>
          <w:szCs w:val="28"/>
          <w:lang w:val="ro-MD"/>
        </w:rPr>
        <w:t>967</w:t>
      </w:r>
      <w:r w:rsidRPr="00E41607">
        <w:rPr>
          <w:rFonts w:ascii="Times New Roman" w:hAnsi="Times New Roman" w:cs="Times New Roman"/>
          <w:sz w:val="28"/>
          <w:szCs w:val="28"/>
          <w:lang w:val="ro-MD"/>
        </w:rPr>
        <w:t>/2018</w:t>
      </w:r>
      <w:r w:rsidR="00D136FE" w:rsidRPr="00E41607">
        <w:rPr>
          <w:rFonts w:ascii="Times New Roman" w:hAnsi="Times New Roman" w:cs="Times New Roman"/>
          <w:sz w:val="28"/>
          <w:szCs w:val="28"/>
          <w:lang w:val="ro-MD"/>
        </w:rPr>
        <w:t xml:space="preserve"> pentru aprobarea Regulamentului privind combaterea și prevenirea </w:t>
      </w:r>
      <w:r w:rsidR="00072CE8" w:rsidRPr="00E41607">
        <w:rPr>
          <w:rFonts w:ascii="Times New Roman" w:hAnsi="Times New Roman" w:cs="Times New Roman"/>
          <w:sz w:val="28"/>
          <w:szCs w:val="28"/>
          <w:lang w:val="ro-MD"/>
        </w:rPr>
        <w:t>răspîndirii</w:t>
      </w:r>
      <w:r w:rsidR="00D136FE" w:rsidRPr="00E41607">
        <w:rPr>
          <w:rFonts w:ascii="Times New Roman" w:hAnsi="Times New Roman" w:cs="Times New Roman"/>
          <w:sz w:val="28"/>
          <w:szCs w:val="28"/>
          <w:lang w:val="ro-MD"/>
        </w:rPr>
        <w:t xml:space="preserve"> buruienii ambrozia (</w:t>
      </w:r>
      <w:r w:rsidR="00D136FE" w:rsidRPr="00E41607">
        <w:rPr>
          <w:rFonts w:ascii="Times New Roman" w:hAnsi="Times New Roman" w:cs="Times New Roman"/>
          <w:i/>
          <w:sz w:val="28"/>
          <w:szCs w:val="28"/>
          <w:lang w:val="ro-MD"/>
        </w:rPr>
        <w:t>Ambrosia artemisiifolia</w:t>
      </w:r>
      <w:r w:rsidR="00D136FE" w:rsidRPr="00E41607">
        <w:rPr>
          <w:rFonts w:ascii="Times New Roman" w:hAnsi="Times New Roman" w:cs="Times New Roman"/>
          <w:sz w:val="28"/>
          <w:szCs w:val="28"/>
          <w:lang w:val="ro-MD"/>
        </w:rPr>
        <w:t>);</w:t>
      </w:r>
    </w:p>
    <w:p w14:paraId="3EE6427C" w14:textId="59E0938F" w:rsidR="00787950" w:rsidRPr="00E41607" w:rsidRDefault="008D394D" w:rsidP="006F032B">
      <w:pPr>
        <w:pStyle w:val="Listparagraf"/>
        <w:numPr>
          <w:ilvl w:val="0"/>
          <w:numId w:val="8"/>
        </w:numPr>
        <w:spacing w:after="0"/>
        <w:ind w:left="0" w:firstLine="709"/>
        <w:jc w:val="both"/>
        <w:rPr>
          <w:rFonts w:ascii="Times New Roman" w:hAnsi="Times New Roman" w:cs="Times New Roman"/>
          <w:sz w:val="28"/>
          <w:szCs w:val="28"/>
          <w:lang w:val="ro-MD"/>
        </w:rPr>
      </w:pPr>
      <w:r w:rsidRPr="00E41607">
        <w:rPr>
          <w:rFonts w:ascii="Times New Roman" w:hAnsi="Times New Roman" w:cs="Times New Roman"/>
          <w:sz w:val="28"/>
          <w:szCs w:val="28"/>
          <w:lang w:val="ro-MD"/>
        </w:rPr>
        <w:t xml:space="preserve">Se desemnează </w:t>
      </w:r>
      <w:r w:rsidR="00752EF1" w:rsidRPr="00E41607">
        <w:rPr>
          <w:rFonts w:ascii="Times New Roman" w:hAnsi="Times New Roman" w:cs="Times New Roman"/>
          <w:sz w:val="28"/>
          <w:szCs w:val="28"/>
          <w:lang w:val="ro-MD"/>
        </w:rPr>
        <w:t>autoritățile publice responsabile de</w:t>
      </w:r>
      <w:r w:rsidR="005E4187">
        <w:rPr>
          <w:rFonts w:ascii="Times New Roman" w:hAnsi="Times New Roman" w:cs="Times New Roman"/>
          <w:sz w:val="28"/>
          <w:szCs w:val="28"/>
          <w:lang w:val="ro-MD"/>
        </w:rPr>
        <w:t xml:space="preserve"> informarea</w:t>
      </w:r>
      <w:r w:rsidR="003D149D">
        <w:rPr>
          <w:rFonts w:ascii="Times New Roman" w:hAnsi="Times New Roman" w:cs="Times New Roman"/>
          <w:sz w:val="28"/>
          <w:szCs w:val="28"/>
          <w:lang w:val="ro-MD"/>
        </w:rPr>
        <w:t xml:space="preserve"> populației</w:t>
      </w:r>
      <w:r w:rsidR="005E4187">
        <w:rPr>
          <w:rFonts w:ascii="Times New Roman" w:hAnsi="Times New Roman" w:cs="Times New Roman"/>
          <w:sz w:val="28"/>
          <w:szCs w:val="28"/>
          <w:lang w:val="ro-MD"/>
        </w:rPr>
        <w:t>,</w:t>
      </w:r>
      <w:r w:rsidR="00752EF1" w:rsidRPr="00E41607">
        <w:rPr>
          <w:rFonts w:ascii="Times New Roman" w:hAnsi="Times New Roman" w:cs="Times New Roman"/>
          <w:sz w:val="28"/>
          <w:szCs w:val="28"/>
          <w:lang w:val="ro-MD"/>
        </w:rPr>
        <w:t xml:space="preserve"> </w:t>
      </w:r>
      <w:r w:rsidR="003D149D">
        <w:rPr>
          <w:rFonts w:ascii="Times New Roman" w:hAnsi="Times New Roman" w:cs="Times New Roman"/>
          <w:sz w:val="28"/>
          <w:szCs w:val="28"/>
          <w:lang w:val="ro-MD"/>
        </w:rPr>
        <w:t xml:space="preserve">de </w:t>
      </w:r>
      <w:r w:rsidR="00322AEF">
        <w:rPr>
          <w:rFonts w:ascii="Times New Roman" w:hAnsi="Times New Roman" w:cs="Times New Roman"/>
          <w:sz w:val="28"/>
          <w:szCs w:val="28"/>
          <w:lang w:val="ro-MD"/>
        </w:rPr>
        <w:t>eradicarea</w:t>
      </w:r>
      <w:r w:rsidR="00EA7CD3" w:rsidRPr="00E41607">
        <w:rPr>
          <w:rFonts w:ascii="Times New Roman" w:hAnsi="Times New Roman" w:cs="Times New Roman"/>
          <w:sz w:val="28"/>
          <w:szCs w:val="28"/>
          <w:lang w:val="ro-MD"/>
        </w:rPr>
        <w:t xml:space="preserve"> și prevenirea răspândirii buruienii ambrozia</w:t>
      </w:r>
      <w:r w:rsidR="00EA7CD3" w:rsidRPr="00E41607">
        <w:rPr>
          <w:rFonts w:ascii="Times New Roman" w:hAnsi="Times New Roman" w:cs="Times New Roman"/>
          <w:iCs/>
          <w:sz w:val="28"/>
          <w:szCs w:val="28"/>
          <w:lang w:val="ro-MD"/>
        </w:rPr>
        <w:t>:</w:t>
      </w:r>
    </w:p>
    <w:p w14:paraId="2291587B" w14:textId="5D2A72DA" w:rsidR="00474468" w:rsidRPr="00E41607" w:rsidRDefault="00474468" w:rsidP="006F032B">
      <w:pPr>
        <w:pStyle w:val="Listparagraf"/>
        <w:numPr>
          <w:ilvl w:val="1"/>
          <w:numId w:val="8"/>
        </w:numPr>
        <w:spacing w:after="0"/>
        <w:ind w:left="0" w:firstLine="709"/>
        <w:jc w:val="both"/>
        <w:rPr>
          <w:rFonts w:ascii="Times New Roman" w:hAnsi="Times New Roman" w:cs="Times New Roman"/>
          <w:iCs/>
          <w:sz w:val="28"/>
          <w:szCs w:val="28"/>
          <w:lang w:val="ro-MD"/>
        </w:rPr>
      </w:pPr>
      <w:r w:rsidRPr="00E41607">
        <w:rPr>
          <w:rFonts w:ascii="Times New Roman" w:hAnsi="Times New Roman" w:cs="Times New Roman"/>
          <w:iCs/>
          <w:sz w:val="28"/>
          <w:szCs w:val="28"/>
          <w:lang w:val="ro-MD"/>
        </w:rPr>
        <w:t xml:space="preserve"> </w:t>
      </w:r>
      <w:r w:rsidR="00EA7CD3" w:rsidRPr="00E41607">
        <w:rPr>
          <w:rFonts w:ascii="Times New Roman" w:hAnsi="Times New Roman" w:cs="Times New Roman"/>
          <w:iCs/>
          <w:sz w:val="28"/>
          <w:szCs w:val="28"/>
          <w:lang w:val="ro-MD"/>
        </w:rPr>
        <w:t xml:space="preserve">Ministerul Agriculturii și Industriei Alimentare, </w:t>
      </w:r>
      <w:r w:rsidR="003E60D8" w:rsidRPr="00E41607">
        <w:rPr>
          <w:rFonts w:ascii="Times New Roman" w:hAnsi="Times New Roman" w:cs="Times New Roman"/>
          <w:iCs/>
          <w:sz w:val="28"/>
          <w:szCs w:val="28"/>
          <w:lang w:val="ro-MD"/>
        </w:rPr>
        <w:t>Ministerul Mediului;</w:t>
      </w:r>
      <w:r w:rsidR="00FA7A56">
        <w:rPr>
          <w:rFonts w:ascii="Times New Roman" w:hAnsi="Times New Roman" w:cs="Times New Roman"/>
          <w:iCs/>
          <w:sz w:val="28"/>
          <w:szCs w:val="28"/>
          <w:lang w:val="ro-MD"/>
        </w:rPr>
        <w:t xml:space="preserve"> </w:t>
      </w:r>
    </w:p>
    <w:p w14:paraId="3CFC1A76" w14:textId="1B282845" w:rsidR="008D394D" w:rsidRPr="00E41607" w:rsidRDefault="00787950" w:rsidP="006F032B">
      <w:pPr>
        <w:pStyle w:val="Listparagraf"/>
        <w:numPr>
          <w:ilvl w:val="1"/>
          <w:numId w:val="8"/>
        </w:numPr>
        <w:spacing w:after="0"/>
        <w:ind w:left="0" w:firstLine="709"/>
        <w:jc w:val="both"/>
        <w:rPr>
          <w:rFonts w:ascii="Times New Roman" w:hAnsi="Times New Roman" w:cs="Times New Roman"/>
          <w:sz w:val="28"/>
          <w:szCs w:val="28"/>
          <w:lang w:val="ro-MD"/>
        </w:rPr>
      </w:pPr>
      <w:r w:rsidRPr="00E41607">
        <w:rPr>
          <w:rFonts w:ascii="Times New Roman" w:hAnsi="Times New Roman" w:cs="Times New Roman"/>
          <w:iCs/>
          <w:sz w:val="28"/>
          <w:szCs w:val="28"/>
          <w:lang w:val="ro-MD"/>
        </w:rPr>
        <w:t xml:space="preserve"> </w:t>
      </w:r>
      <w:r w:rsidR="00474468" w:rsidRPr="00E41607">
        <w:rPr>
          <w:rFonts w:ascii="Times New Roman" w:hAnsi="Times New Roman" w:cs="Times New Roman"/>
          <w:iCs/>
          <w:sz w:val="28"/>
          <w:szCs w:val="28"/>
          <w:lang w:val="ro-MD"/>
        </w:rPr>
        <w:t xml:space="preserve">Agenția Națională pentru Siguranța Alimentelor, </w:t>
      </w:r>
      <w:r w:rsidR="0041344E" w:rsidRPr="00E41607">
        <w:rPr>
          <w:rFonts w:ascii="Times New Roman" w:hAnsi="Times New Roman" w:cs="Times New Roman"/>
          <w:iCs/>
          <w:sz w:val="28"/>
          <w:szCs w:val="28"/>
          <w:lang w:val="ro-MD"/>
        </w:rPr>
        <w:t>Inspecto</w:t>
      </w:r>
      <w:r w:rsidR="00FA35B5">
        <w:rPr>
          <w:rFonts w:ascii="Times New Roman" w:hAnsi="Times New Roman" w:cs="Times New Roman"/>
          <w:iCs/>
          <w:sz w:val="28"/>
          <w:szCs w:val="28"/>
          <w:lang w:val="ro-MD"/>
        </w:rPr>
        <w:t>ratul pentru Protecția Mediului</w:t>
      </w:r>
      <w:r w:rsidR="003C095F" w:rsidRPr="00E41607">
        <w:rPr>
          <w:rFonts w:ascii="Times New Roman" w:hAnsi="Times New Roman" w:cs="Times New Roman"/>
          <w:iCs/>
          <w:sz w:val="28"/>
          <w:szCs w:val="28"/>
          <w:lang w:val="ro-MD"/>
        </w:rPr>
        <w:t>;</w:t>
      </w:r>
    </w:p>
    <w:p w14:paraId="2E8FE80D" w14:textId="14D437A1" w:rsidR="003C095F" w:rsidRPr="000C04F0" w:rsidRDefault="003C095F" w:rsidP="00992ACC">
      <w:pPr>
        <w:pStyle w:val="Listparagraf"/>
        <w:numPr>
          <w:ilvl w:val="1"/>
          <w:numId w:val="8"/>
        </w:numPr>
        <w:spacing w:after="0"/>
        <w:ind w:left="0" w:firstLine="709"/>
        <w:jc w:val="both"/>
        <w:rPr>
          <w:rFonts w:ascii="Times New Roman" w:hAnsi="Times New Roman" w:cs="Times New Roman"/>
          <w:sz w:val="28"/>
          <w:szCs w:val="28"/>
          <w:lang w:val="ro-MD"/>
        </w:rPr>
      </w:pPr>
      <w:r w:rsidRPr="00E41607">
        <w:rPr>
          <w:rFonts w:ascii="Times New Roman" w:hAnsi="Times New Roman" w:cs="Times New Roman"/>
          <w:iCs/>
          <w:sz w:val="28"/>
          <w:szCs w:val="28"/>
          <w:lang w:val="ro-MD"/>
        </w:rPr>
        <w:t xml:space="preserve"> </w:t>
      </w:r>
      <w:r w:rsidR="00771394" w:rsidRPr="00E41607">
        <w:rPr>
          <w:rFonts w:ascii="Times New Roman" w:hAnsi="Times New Roman" w:cs="Times New Roman"/>
          <w:iCs/>
          <w:sz w:val="28"/>
          <w:szCs w:val="28"/>
          <w:lang w:val="ro-MD"/>
        </w:rPr>
        <w:t xml:space="preserve">Administrația publică locală de </w:t>
      </w:r>
      <w:r w:rsidR="00771394" w:rsidRPr="00FA35B5">
        <w:rPr>
          <w:rFonts w:ascii="Times New Roman" w:hAnsi="Times New Roman" w:cs="Times New Roman"/>
          <w:iCs/>
          <w:sz w:val="28"/>
          <w:szCs w:val="28"/>
          <w:lang w:val="ro-MD"/>
        </w:rPr>
        <w:t xml:space="preserve">nivelul </w:t>
      </w:r>
      <w:r w:rsidR="00FA35B5" w:rsidRPr="00FA35B5">
        <w:rPr>
          <w:rFonts w:ascii="Times New Roman" w:hAnsi="Times New Roman" w:cs="Times New Roman"/>
          <w:sz w:val="28"/>
          <w:szCs w:val="28"/>
          <w:lang w:val="ro-MD"/>
        </w:rPr>
        <w:t>întâi</w:t>
      </w:r>
      <w:r w:rsidR="00B55B6E" w:rsidRPr="00FA35B5">
        <w:rPr>
          <w:rFonts w:ascii="Times New Roman" w:hAnsi="Times New Roman" w:cs="Times New Roman"/>
          <w:sz w:val="28"/>
          <w:szCs w:val="28"/>
          <w:lang w:val="ro-MD"/>
        </w:rPr>
        <w:t xml:space="preserve"> </w:t>
      </w:r>
      <w:r w:rsidR="00771394" w:rsidRPr="00FA35B5">
        <w:rPr>
          <w:rFonts w:ascii="Times New Roman" w:hAnsi="Times New Roman" w:cs="Times New Roman"/>
          <w:iCs/>
          <w:sz w:val="28"/>
          <w:szCs w:val="28"/>
          <w:lang w:val="ro-MD"/>
        </w:rPr>
        <w:t xml:space="preserve">și </w:t>
      </w:r>
      <w:r w:rsidRPr="00FA35B5">
        <w:rPr>
          <w:rFonts w:ascii="Times New Roman" w:hAnsi="Times New Roman" w:cs="Times New Roman"/>
          <w:iCs/>
          <w:sz w:val="28"/>
          <w:szCs w:val="28"/>
          <w:lang w:val="ro-MD"/>
        </w:rPr>
        <w:t>Administrația publică locală</w:t>
      </w:r>
      <w:r w:rsidR="005275A2" w:rsidRPr="00FA35B5">
        <w:rPr>
          <w:rFonts w:ascii="Times New Roman" w:hAnsi="Times New Roman" w:cs="Times New Roman"/>
          <w:iCs/>
          <w:sz w:val="28"/>
          <w:szCs w:val="28"/>
          <w:lang w:val="ro-MD"/>
        </w:rPr>
        <w:t xml:space="preserve"> de nivelul </w:t>
      </w:r>
      <w:r w:rsidR="00B55B6E" w:rsidRPr="00FA35B5">
        <w:rPr>
          <w:rFonts w:ascii="Times New Roman" w:hAnsi="Times New Roman" w:cs="Times New Roman"/>
          <w:sz w:val="28"/>
          <w:szCs w:val="28"/>
          <w:lang w:val="ro-MD"/>
        </w:rPr>
        <w:t xml:space="preserve">al </w:t>
      </w:r>
      <w:r w:rsidR="00B55B6E" w:rsidRPr="00195BC5">
        <w:rPr>
          <w:rFonts w:ascii="Times New Roman" w:hAnsi="Times New Roman" w:cs="Times New Roman"/>
          <w:sz w:val="28"/>
          <w:szCs w:val="28"/>
          <w:lang w:val="ro-MD"/>
        </w:rPr>
        <w:t>doilea</w:t>
      </w:r>
      <w:r w:rsidR="005275A2" w:rsidRPr="00195BC5">
        <w:rPr>
          <w:rFonts w:ascii="Times New Roman" w:hAnsi="Times New Roman" w:cs="Times New Roman"/>
          <w:iCs/>
          <w:sz w:val="28"/>
          <w:szCs w:val="28"/>
          <w:lang w:val="ro-MD"/>
        </w:rPr>
        <w:t xml:space="preserve"> </w:t>
      </w:r>
      <w:r w:rsidR="00C323E1" w:rsidRPr="00195BC5">
        <w:rPr>
          <w:rFonts w:ascii="Times New Roman" w:hAnsi="Times New Roman" w:cs="Times New Roman"/>
          <w:sz w:val="28"/>
          <w:szCs w:val="28"/>
          <w:lang w:val="ro-MD"/>
        </w:rPr>
        <w:t xml:space="preserve">în limita competențelor funcționale, </w:t>
      </w:r>
      <w:r w:rsidR="007A1E4B" w:rsidRPr="00195BC5">
        <w:rPr>
          <w:rFonts w:ascii="Times New Roman" w:hAnsi="Times New Roman" w:cs="Times New Roman"/>
          <w:iCs/>
          <w:sz w:val="28"/>
          <w:szCs w:val="28"/>
          <w:lang w:val="ro-MD"/>
        </w:rPr>
        <w:t xml:space="preserve">prin </w:t>
      </w:r>
      <w:r w:rsidR="007A1E4B" w:rsidRPr="00FA35B5">
        <w:rPr>
          <w:rFonts w:ascii="Times New Roman" w:hAnsi="Times New Roman" w:cs="Times New Roman"/>
          <w:iCs/>
          <w:sz w:val="28"/>
          <w:szCs w:val="28"/>
          <w:lang w:val="ro-MD"/>
        </w:rPr>
        <w:t xml:space="preserve">intermediul </w:t>
      </w:r>
      <w:r w:rsidRPr="00FA35B5">
        <w:rPr>
          <w:rFonts w:ascii="Times New Roman" w:hAnsi="Times New Roman" w:cs="Times New Roman"/>
          <w:iCs/>
          <w:sz w:val="28"/>
          <w:szCs w:val="28"/>
          <w:lang w:val="ro-MD"/>
        </w:rPr>
        <w:t>Direc</w:t>
      </w:r>
      <w:r w:rsidRPr="00E41607">
        <w:rPr>
          <w:rFonts w:ascii="Times New Roman" w:hAnsi="Times New Roman" w:cs="Times New Roman"/>
          <w:iCs/>
          <w:sz w:val="28"/>
          <w:szCs w:val="28"/>
          <w:lang w:val="ro-MD"/>
        </w:rPr>
        <w:t>țiil</w:t>
      </w:r>
      <w:r w:rsidR="007A1E4B" w:rsidRPr="00E41607">
        <w:rPr>
          <w:rFonts w:ascii="Times New Roman" w:hAnsi="Times New Roman" w:cs="Times New Roman"/>
          <w:iCs/>
          <w:sz w:val="28"/>
          <w:szCs w:val="28"/>
          <w:lang w:val="ro-MD"/>
        </w:rPr>
        <w:t>or</w:t>
      </w:r>
      <w:r w:rsidRPr="00E41607">
        <w:rPr>
          <w:rFonts w:ascii="Times New Roman" w:hAnsi="Times New Roman" w:cs="Times New Roman"/>
          <w:iCs/>
          <w:sz w:val="28"/>
          <w:szCs w:val="28"/>
          <w:lang w:val="ro-MD"/>
        </w:rPr>
        <w:t xml:space="preserve"> raionale</w:t>
      </w:r>
      <w:r w:rsidR="00867AD7">
        <w:rPr>
          <w:rFonts w:ascii="Times New Roman" w:hAnsi="Times New Roman" w:cs="Times New Roman"/>
          <w:iCs/>
          <w:sz w:val="28"/>
          <w:szCs w:val="28"/>
          <w:lang w:val="ro-MD"/>
        </w:rPr>
        <w:t xml:space="preserve"> responsabile de agricultură și</w:t>
      </w:r>
      <w:r w:rsidR="005275A2" w:rsidRPr="00E41607">
        <w:rPr>
          <w:rFonts w:ascii="Times New Roman" w:hAnsi="Times New Roman" w:cs="Times New Roman"/>
          <w:iCs/>
          <w:sz w:val="28"/>
          <w:szCs w:val="28"/>
          <w:lang w:val="ro-MD"/>
        </w:rPr>
        <w:t xml:space="preserve"> mediu</w:t>
      </w:r>
      <w:r w:rsidR="00771394" w:rsidRPr="00E41607">
        <w:rPr>
          <w:rFonts w:ascii="Times New Roman" w:hAnsi="Times New Roman" w:cs="Times New Roman"/>
          <w:iCs/>
          <w:sz w:val="28"/>
          <w:szCs w:val="28"/>
          <w:lang w:val="ro-MD"/>
        </w:rPr>
        <w:t>.</w:t>
      </w:r>
      <w:r w:rsidR="00863B22" w:rsidRPr="00E41607">
        <w:rPr>
          <w:rFonts w:ascii="Times New Roman" w:hAnsi="Times New Roman" w:cs="Times New Roman"/>
          <w:iCs/>
          <w:sz w:val="28"/>
          <w:szCs w:val="28"/>
          <w:lang w:val="ro-MD"/>
        </w:rPr>
        <w:t xml:space="preserve"> </w:t>
      </w:r>
    </w:p>
    <w:p w14:paraId="3B5FF578" w14:textId="48D29FA9" w:rsidR="00FA7A56" w:rsidRPr="00E41607" w:rsidRDefault="00FA7A56" w:rsidP="00FA7A56">
      <w:pPr>
        <w:pStyle w:val="Listparagraf"/>
        <w:numPr>
          <w:ilvl w:val="0"/>
          <w:numId w:val="8"/>
        </w:numPr>
        <w:spacing w:after="0"/>
        <w:ind w:left="0" w:firstLine="709"/>
        <w:jc w:val="both"/>
        <w:rPr>
          <w:rFonts w:ascii="Times New Roman" w:hAnsi="Times New Roman" w:cs="Times New Roman"/>
          <w:sz w:val="28"/>
          <w:szCs w:val="28"/>
          <w:lang w:val="ro-MD"/>
        </w:rPr>
      </w:pPr>
      <w:r w:rsidRPr="00E41607">
        <w:rPr>
          <w:rFonts w:ascii="Times New Roman" w:hAnsi="Times New Roman" w:cs="Times New Roman"/>
          <w:sz w:val="28"/>
          <w:szCs w:val="28"/>
          <w:lang w:val="ro-MD"/>
        </w:rPr>
        <w:t xml:space="preserve">Se desemnează </w:t>
      </w:r>
      <w:r w:rsidR="00781A96">
        <w:rPr>
          <w:rFonts w:ascii="Times New Roman" w:hAnsi="Times New Roman" w:cs="Times New Roman"/>
          <w:iCs/>
          <w:sz w:val="28"/>
          <w:szCs w:val="28"/>
          <w:lang w:val="ro-MD"/>
        </w:rPr>
        <w:t>Ministerul Sănătății și Agenția Națională pentru Sănătate Publică</w:t>
      </w:r>
      <w:r w:rsidR="00781A96" w:rsidRPr="00E41607">
        <w:rPr>
          <w:rFonts w:ascii="Times New Roman" w:hAnsi="Times New Roman" w:cs="Times New Roman"/>
          <w:sz w:val="28"/>
          <w:szCs w:val="28"/>
          <w:lang w:val="ro-MD"/>
        </w:rPr>
        <w:t xml:space="preserve"> </w:t>
      </w:r>
      <w:r w:rsidRPr="00E41607">
        <w:rPr>
          <w:rFonts w:ascii="Times New Roman" w:hAnsi="Times New Roman" w:cs="Times New Roman"/>
          <w:sz w:val="28"/>
          <w:szCs w:val="28"/>
          <w:lang w:val="ro-MD"/>
        </w:rPr>
        <w:t xml:space="preserve">responsabile de </w:t>
      </w:r>
      <w:r w:rsidR="00867AD7">
        <w:rPr>
          <w:rFonts w:ascii="Times New Roman" w:hAnsi="Times New Roman" w:cs="Times New Roman"/>
          <w:sz w:val="28"/>
          <w:szCs w:val="28"/>
          <w:lang w:val="ro-MD"/>
        </w:rPr>
        <w:t>informarea populației despre efectele nocive</w:t>
      </w:r>
      <w:r w:rsidR="008F0A87" w:rsidRPr="00153390">
        <w:rPr>
          <w:rFonts w:ascii="Times New Roman" w:hAnsi="Times New Roman" w:cs="Times New Roman"/>
          <w:sz w:val="28"/>
          <w:szCs w:val="28"/>
        </w:rPr>
        <w:t xml:space="preserve"> </w:t>
      </w:r>
      <w:r w:rsidR="00721596">
        <w:rPr>
          <w:rFonts w:ascii="Times New Roman" w:hAnsi="Times New Roman" w:cs="Times New Roman"/>
          <w:sz w:val="28"/>
          <w:szCs w:val="28"/>
          <w:lang w:val="ro-MD"/>
        </w:rPr>
        <w:t>ale</w:t>
      </w:r>
      <w:r w:rsidR="00721596" w:rsidRPr="00E41607">
        <w:rPr>
          <w:rFonts w:ascii="Times New Roman" w:hAnsi="Times New Roman" w:cs="Times New Roman"/>
          <w:sz w:val="28"/>
          <w:szCs w:val="28"/>
          <w:lang w:val="ro-MD"/>
        </w:rPr>
        <w:t xml:space="preserve"> buruienii ambrozia</w:t>
      </w:r>
      <w:r w:rsidR="00721596">
        <w:rPr>
          <w:rFonts w:ascii="Times New Roman" w:hAnsi="Times New Roman" w:cs="Times New Roman"/>
          <w:sz w:val="28"/>
          <w:szCs w:val="28"/>
          <w:lang w:val="ro-RO"/>
        </w:rPr>
        <w:t xml:space="preserve"> </w:t>
      </w:r>
      <w:r w:rsidR="008F0A87">
        <w:rPr>
          <w:rFonts w:ascii="Times New Roman" w:hAnsi="Times New Roman" w:cs="Times New Roman"/>
          <w:sz w:val="28"/>
          <w:szCs w:val="28"/>
          <w:lang w:val="ro-RO"/>
        </w:rPr>
        <w:t>asupra sănătății</w:t>
      </w:r>
      <w:r w:rsidR="00867AD7">
        <w:rPr>
          <w:rFonts w:ascii="Times New Roman" w:hAnsi="Times New Roman" w:cs="Times New Roman"/>
          <w:sz w:val="28"/>
          <w:szCs w:val="28"/>
          <w:lang w:val="ro-MD"/>
        </w:rPr>
        <w:t xml:space="preserve"> </w:t>
      </w:r>
      <w:r w:rsidR="005E4187">
        <w:rPr>
          <w:rFonts w:ascii="Times New Roman" w:hAnsi="Times New Roman" w:cs="Times New Roman"/>
          <w:sz w:val="28"/>
          <w:szCs w:val="28"/>
          <w:lang w:val="ro-MD"/>
        </w:rPr>
        <w:t>umane.</w:t>
      </w:r>
      <w:r w:rsidR="0086352B">
        <w:rPr>
          <w:rFonts w:ascii="Times New Roman" w:hAnsi="Times New Roman" w:cs="Times New Roman"/>
          <w:sz w:val="28"/>
          <w:szCs w:val="28"/>
          <w:lang w:val="ro-MD"/>
        </w:rPr>
        <w:t xml:space="preserve"> </w:t>
      </w:r>
    </w:p>
    <w:p w14:paraId="61C603A0" w14:textId="5A030BC8" w:rsidR="00775AEB" w:rsidRPr="000867A2" w:rsidRDefault="000867A2" w:rsidP="00992ACC">
      <w:pPr>
        <w:pStyle w:val="Listparagraf"/>
        <w:numPr>
          <w:ilvl w:val="0"/>
          <w:numId w:val="8"/>
        </w:numPr>
        <w:spacing w:after="0"/>
        <w:ind w:left="0" w:firstLine="709"/>
        <w:jc w:val="both"/>
        <w:rPr>
          <w:rFonts w:ascii="Times New Roman" w:hAnsi="Times New Roman" w:cs="Times New Roman"/>
          <w:sz w:val="28"/>
          <w:szCs w:val="28"/>
          <w:lang w:val="ro-MD"/>
        </w:rPr>
      </w:pPr>
      <w:r w:rsidRPr="000867A2">
        <w:rPr>
          <w:rFonts w:ascii="Times New Roman" w:hAnsi="Times New Roman" w:cs="Times New Roman"/>
          <w:sz w:val="28"/>
          <w:szCs w:val="28"/>
          <w:lang w:val="ro-MD"/>
        </w:rPr>
        <w:lastRenderedPageBreak/>
        <w:t>Realizarea prevederilor prezentei hotărârii se va efectua din contul și în limita alocațiilor bugetare aprobate prin legea bugetară anuală.</w:t>
      </w:r>
    </w:p>
    <w:p w14:paraId="2552E6DF" w14:textId="72B8ABF9" w:rsidR="00E6378E" w:rsidRDefault="00E6378E" w:rsidP="00992ACC">
      <w:pPr>
        <w:pStyle w:val="Listparagraf"/>
        <w:numPr>
          <w:ilvl w:val="0"/>
          <w:numId w:val="8"/>
        </w:numPr>
        <w:spacing w:after="0"/>
        <w:ind w:left="0" w:firstLine="709"/>
        <w:jc w:val="both"/>
        <w:rPr>
          <w:rFonts w:ascii="Times New Roman" w:hAnsi="Times New Roman" w:cs="Times New Roman"/>
          <w:sz w:val="28"/>
          <w:szCs w:val="28"/>
          <w:lang w:val="ro-MD"/>
        </w:rPr>
      </w:pPr>
      <w:r w:rsidRPr="00E41607">
        <w:rPr>
          <w:rFonts w:ascii="Times New Roman" w:hAnsi="Times New Roman" w:cs="Times New Roman"/>
          <w:sz w:val="28"/>
          <w:szCs w:val="28"/>
          <w:lang w:val="ro-MD"/>
        </w:rPr>
        <w:t>Controlul asupra executării prezentei hotărâri se pune în sarcina Ministerului Agriculturii și Industriei Alimentare</w:t>
      </w:r>
      <w:r w:rsidRPr="00FE0DCC">
        <w:rPr>
          <w:rFonts w:ascii="Times New Roman" w:hAnsi="Times New Roman" w:cs="Times New Roman"/>
          <w:sz w:val="28"/>
          <w:szCs w:val="28"/>
          <w:lang w:val="ro-MD"/>
        </w:rPr>
        <w:t>, Ministerul</w:t>
      </w:r>
      <w:r>
        <w:rPr>
          <w:rFonts w:ascii="Times New Roman" w:hAnsi="Times New Roman" w:cs="Times New Roman"/>
          <w:sz w:val="28"/>
          <w:szCs w:val="28"/>
          <w:lang w:val="ro-MD"/>
        </w:rPr>
        <w:t>ui</w:t>
      </w:r>
      <w:r w:rsidRPr="00FE0DCC">
        <w:rPr>
          <w:rFonts w:ascii="Times New Roman" w:hAnsi="Times New Roman" w:cs="Times New Roman"/>
          <w:sz w:val="28"/>
          <w:szCs w:val="28"/>
          <w:lang w:val="ro-MD"/>
        </w:rPr>
        <w:t xml:space="preserve"> Mediului</w:t>
      </w:r>
      <w:r w:rsidR="005E4187" w:rsidRPr="005E4187">
        <w:rPr>
          <w:rFonts w:ascii="Times New Roman" w:hAnsi="Times New Roman" w:cs="Times New Roman"/>
          <w:sz w:val="28"/>
          <w:szCs w:val="28"/>
          <w:lang w:val="ro-MD"/>
        </w:rPr>
        <w:t xml:space="preserve"> </w:t>
      </w:r>
      <w:r w:rsidR="00B509B4">
        <w:rPr>
          <w:rFonts w:ascii="Times New Roman" w:hAnsi="Times New Roman" w:cs="Times New Roman"/>
          <w:sz w:val="28"/>
          <w:szCs w:val="28"/>
          <w:lang w:val="ro-MD"/>
        </w:rPr>
        <w:t>și</w:t>
      </w:r>
      <w:r w:rsidR="00B509B4" w:rsidRPr="00FE0DCC">
        <w:rPr>
          <w:rFonts w:ascii="Times New Roman" w:hAnsi="Times New Roman" w:cs="Times New Roman"/>
          <w:sz w:val="28"/>
          <w:szCs w:val="28"/>
          <w:lang w:val="ro-MD"/>
        </w:rPr>
        <w:t xml:space="preserve"> </w:t>
      </w:r>
      <w:r w:rsidR="005E4187" w:rsidRPr="00FE0DCC">
        <w:rPr>
          <w:rFonts w:ascii="Times New Roman" w:hAnsi="Times New Roman" w:cs="Times New Roman"/>
          <w:sz w:val="28"/>
          <w:szCs w:val="28"/>
          <w:lang w:val="ro-MD"/>
        </w:rPr>
        <w:t>Ministerul</w:t>
      </w:r>
      <w:r w:rsidR="005E4187">
        <w:rPr>
          <w:rFonts w:ascii="Times New Roman" w:hAnsi="Times New Roman" w:cs="Times New Roman"/>
          <w:sz w:val="28"/>
          <w:szCs w:val="28"/>
          <w:lang w:val="ro-MD"/>
        </w:rPr>
        <w:t>ui</w:t>
      </w:r>
      <w:r w:rsidR="005E4187" w:rsidRPr="00FE0DCC">
        <w:rPr>
          <w:rFonts w:ascii="Times New Roman" w:hAnsi="Times New Roman" w:cs="Times New Roman"/>
          <w:sz w:val="28"/>
          <w:szCs w:val="28"/>
          <w:lang w:val="ro-MD"/>
        </w:rPr>
        <w:t xml:space="preserve"> Sănătății</w:t>
      </w:r>
      <w:r w:rsidRPr="00FE0DCC">
        <w:rPr>
          <w:rFonts w:ascii="Times New Roman" w:hAnsi="Times New Roman" w:cs="Times New Roman"/>
          <w:sz w:val="28"/>
          <w:szCs w:val="28"/>
          <w:lang w:val="ro-MD"/>
        </w:rPr>
        <w:t>.</w:t>
      </w:r>
    </w:p>
    <w:p w14:paraId="57552022" w14:textId="176A667E" w:rsidR="00D54233" w:rsidRPr="00932D99" w:rsidRDefault="009B449A" w:rsidP="00194155">
      <w:pPr>
        <w:pStyle w:val="Listparagraf"/>
        <w:numPr>
          <w:ilvl w:val="0"/>
          <w:numId w:val="8"/>
        </w:numPr>
        <w:spacing w:after="0"/>
        <w:ind w:left="0" w:firstLine="709"/>
        <w:jc w:val="both"/>
        <w:rPr>
          <w:rFonts w:ascii="Times New Roman" w:hAnsi="Times New Roman" w:cs="Times New Roman"/>
          <w:sz w:val="28"/>
          <w:szCs w:val="28"/>
          <w:lang w:val="ro-MD"/>
        </w:rPr>
      </w:pPr>
      <w:r w:rsidRPr="009B449A">
        <w:rPr>
          <w:rFonts w:ascii="Times New Roman" w:hAnsi="Times New Roman" w:cs="Times New Roman"/>
          <w:sz w:val="28"/>
          <w:szCs w:val="28"/>
          <w:lang w:val="ro-MD"/>
        </w:rPr>
        <w:t>Prezenta hotărâre intră în vigoare la data publicării în Monitorul Oficial al Republicii Moldova.</w:t>
      </w:r>
    </w:p>
    <w:p w14:paraId="13B1A4AD" w14:textId="77777777" w:rsidR="00B63E15" w:rsidRPr="00D54233" w:rsidRDefault="00B63E15" w:rsidP="00A42492">
      <w:pPr>
        <w:spacing w:after="0"/>
        <w:ind w:left="360"/>
        <w:jc w:val="both"/>
        <w:rPr>
          <w:rFonts w:ascii="Times New Roman" w:hAnsi="Times New Roman" w:cs="Times New Roman"/>
          <w:sz w:val="28"/>
          <w:szCs w:val="28"/>
          <w:lang w:val="ro-MD"/>
        </w:rPr>
      </w:pPr>
    </w:p>
    <w:p w14:paraId="386EEF6B" w14:textId="77777777" w:rsidR="00A42492" w:rsidRDefault="00A42492" w:rsidP="00A42492">
      <w:pPr>
        <w:ind w:left="360"/>
        <w:rPr>
          <w:rFonts w:ascii="Times New Roman" w:hAnsi="Times New Roman" w:cs="Times New Roman"/>
          <w:b/>
          <w:bCs/>
          <w:sz w:val="24"/>
          <w:szCs w:val="24"/>
          <w:lang w:val="ro-MD"/>
        </w:rPr>
      </w:pPr>
    </w:p>
    <w:p w14:paraId="6BF4C779" w14:textId="77777777" w:rsidR="0026761C" w:rsidRDefault="0026761C" w:rsidP="00A42492">
      <w:pPr>
        <w:ind w:left="360"/>
        <w:rPr>
          <w:rFonts w:ascii="Times New Roman" w:hAnsi="Times New Roman" w:cs="Times New Roman"/>
          <w:b/>
          <w:bCs/>
          <w:sz w:val="24"/>
          <w:szCs w:val="24"/>
          <w:lang w:val="ro-MD"/>
        </w:rPr>
      </w:pPr>
    </w:p>
    <w:p w14:paraId="28956212" w14:textId="77777777" w:rsidR="0026761C" w:rsidRDefault="0026761C" w:rsidP="00A42492">
      <w:pPr>
        <w:ind w:left="360"/>
        <w:rPr>
          <w:rFonts w:ascii="Times New Roman" w:hAnsi="Times New Roman" w:cs="Times New Roman"/>
          <w:b/>
          <w:bCs/>
          <w:sz w:val="24"/>
          <w:szCs w:val="24"/>
          <w:lang w:val="ro-MD"/>
        </w:rPr>
      </w:pPr>
    </w:p>
    <w:p w14:paraId="05E022C9" w14:textId="77777777" w:rsidR="0026761C" w:rsidRDefault="0026761C" w:rsidP="00A42492">
      <w:pPr>
        <w:ind w:left="360"/>
        <w:rPr>
          <w:rFonts w:ascii="Times New Roman" w:hAnsi="Times New Roman" w:cs="Times New Roman"/>
          <w:b/>
          <w:bCs/>
          <w:sz w:val="24"/>
          <w:szCs w:val="24"/>
          <w:lang w:val="ro-MD"/>
        </w:rPr>
      </w:pPr>
    </w:p>
    <w:p w14:paraId="02A32F1F" w14:textId="77777777" w:rsidR="0026761C" w:rsidRDefault="0026761C" w:rsidP="00A42492">
      <w:pPr>
        <w:ind w:left="360"/>
        <w:rPr>
          <w:rFonts w:ascii="Times New Roman" w:hAnsi="Times New Roman" w:cs="Times New Roman"/>
          <w:b/>
          <w:bCs/>
          <w:sz w:val="24"/>
          <w:szCs w:val="24"/>
          <w:lang w:val="ro-MD"/>
        </w:rPr>
      </w:pPr>
    </w:p>
    <w:p w14:paraId="12E3B6FD" w14:textId="77777777" w:rsidR="00A42492" w:rsidRDefault="00A42492" w:rsidP="00A42492">
      <w:pPr>
        <w:ind w:left="360"/>
        <w:rPr>
          <w:rFonts w:ascii="Times New Roman" w:hAnsi="Times New Roman" w:cs="Times New Roman"/>
          <w:b/>
          <w:bCs/>
          <w:sz w:val="24"/>
          <w:szCs w:val="24"/>
          <w:lang w:val="ro-MD"/>
        </w:rPr>
      </w:pPr>
    </w:p>
    <w:p w14:paraId="6FCF6D33" w14:textId="320E1D43" w:rsidR="00A42492" w:rsidRDefault="00A42492" w:rsidP="00A42492">
      <w:pPr>
        <w:ind w:left="360"/>
        <w:rPr>
          <w:rFonts w:ascii="Times New Roman" w:hAnsi="Times New Roman" w:cs="Times New Roman"/>
          <w:b/>
          <w:bCs/>
          <w:sz w:val="24"/>
          <w:szCs w:val="24"/>
          <w:lang w:val="ro-MD"/>
        </w:rPr>
      </w:pPr>
      <w:r w:rsidRPr="00D02D78">
        <w:rPr>
          <w:rFonts w:ascii="Times New Roman" w:hAnsi="Times New Roman" w:cs="Times New Roman"/>
          <w:b/>
          <w:bCs/>
          <w:sz w:val="24"/>
          <w:szCs w:val="24"/>
          <w:lang w:val="ro-MD"/>
        </w:rPr>
        <w:t>PRIM-MINISTRU</w:t>
      </w:r>
      <w:r>
        <w:rPr>
          <w:rFonts w:ascii="Times New Roman" w:hAnsi="Times New Roman" w:cs="Times New Roman"/>
          <w:b/>
          <w:bCs/>
          <w:sz w:val="24"/>
          <w:szCs w:val="24"/>
          <w:lang w:val="ro-MD"/>
        </w:rPr>
        <w:t xml:space="preserve">                                                                           </w:t>
      </w:r>
      <w:r w:rsidR="00721596" w:rsidRPr="00721596">
        <w:rPr>
          <w:rFonts w:ascii="Times New Roman" w:hAnsi="Times New Roman" w:cs="Times New Roman"/>
          <w:b/>
          <w:bCs/>
          <w:sz w:val="24"/>
          <w:szCs w:val="24"/>
          <w:lang w:val="ro-MD"/>
        </w:rPr>
        <w:t>Alexandru MUNTEANU</w:t>
      </w:r>
    </w:p>
    <w:p w14:paraId="039D3830" w14:textId="77777777" w:rsidR="00A42492" w:rsidRDefault="00A42492" w:rsidP="00A42492">
      <w:pPr>
        <w:ind w:left="360"/>
        <w:rPr>
          <w:rFonts w:ascii="Times New Roman" w:hAnsi="Times New Roman" w:cs="Times New Roman"/>
          <w:b/>
          <w:bCs/>
          <w:sz w:val="24"/>
          <w:szCs w:val="24"/>
          <w:lang w:val="ro-MD"/>
        </w:rPr>
      </w:pPr>
      <w:r w:rsidRPr="00D02D78">
        <w:rPr>
          <w:rFonts w:ascii="Times New Roman" w:hAnsi="Times New Roman" w:cs="Times New Roman"/>
          <w:b/>
          <w:bCs/>
          <w:sz w:val="24"/>
          <w:szCs w:val="24"/>
          <w:lang w:val="ro-MD"/>
        </w:rPr>
        <w:t>Contrasemnează:</w:t>
      </w:r>
    </w:p>
    <w:p w14:paraId="41814A40" w14:textId="77777777" w:rsidR="00A42492" w:rsidRDefault="00A42492" w:rsidP="00A42492">
      <w:pPr>
        <w:ind w:left="360"/>
        <w:rPr>
          <w:rFonts w:ascii="Times New Roman" w:hAnsi="Times New Roman" w:cs="Times New Roman"/>
          <w:b/>
          <w:bCs/>
          <w:sz w:val="24"/>
          <w:szCs w:val="24"/>
          <w:lang w:val="ro-MD"/>
        </w:rPr>
      </w:pPr>
      <w:r w:rsidRPr="00D02D78">
        <w:rPr>
          <w:rFonts w:ascii="Times New Roman" w:hAnsi="Times New Roman" w:cs="Times New Roman"/>
          <w:b/>
          <w:bCs/>
          <w:sz w:val="24"/>
          <w:szCs w:val="24"/>
          <w:lang w:val="ro-MD"/>
        </w:rPr>
        <w:t>Ministrul agriculturii</w:t>
      </w:r>
    </w:p>
    <w:p w14:paraId="180A57AA" w14:textId="33B48FA4" w:rsidR="00A42492" w:rsidRDefault="00A42492" w:rsidP="00A42492">
      <w:pPr>
        <w:ind w:left="360"/>
        <w:rPr>
          <w:rFonts w:ascii="Times New Roman" w:hAnsi="Times New Roman" w:cs="Times New Roman"/>
          <w:b/>
          <w:bCs/>
          <w:sz w:val="24"/>
          <w:szCs w:val="24"/>
          <w:lang w:val="ro-MD"/>
        </w:rPr>
      </w:pPr>
      <w:r>
        <w:rPr>
          <w:rFonts w:ascii="Times New Roman" w:hAnsi="Times New Roman" w:cs="Times New Roman"/>
          <w:b/>
          <w:bCs/>
          <w:sz w:val="24"/>
          <w:szCs w:val="24"/>
          <w:lang w:val="ro-MD"/>
        </w:rPr>
        <w:t xml:space="preserve">și industriei alimentare                                    </w:t>
      </w:r>
      <w:r w:rsidR="00721596">
        <w:rPr>
          <w:rFonts w:ascii="Times New Roman" w:hAnsi="Times New Roman" w:cs="Times New Roman"/>
          <w:b/>
          <w:bCs/>
          <w:sz w:val="24"/>
          <w:szCs w:val="24"/>
          <w:lang w:val="ro-MD"/>
        </w:rPr>
        <w:t xml:space="preserve">                               </w:t>
      </w:r>
      <w:r>
        <w:rPr>
          <w:rFonts w:ascii="Times New Roman" w:hAnsi="Times New Roman" w:cs="Times New Roman"/>
          <w:b/>
          <w:bCs/>
          <w:sz w:val="24"/>
          <w:szCs w:val="24"/>
          <w:lang w:val="ro-MD"/>
        </w:rPr>
        <w:t xml:space="preserve"> Ludmila CATLABUGA</w:t>
      </w:r>
    </w:p>
    <w:p w14:paraId="5FD1C323" w14:textId="1E65AD18" w:rsidR="00A42492" w:rsidRPr="00761567" w:rsidRDefault="00A42492" w:rsidP="00A42492">
      <w:pPr>
        <w:ind w:left="360"/>
        <w:rPr>
          <w:rFonts w:ascii="Times New Roman" w:hAnsi="Times New Roman" w:cs="Times New Roman"/>
          <w:b/>
          <w:bCs/>
          <w:sz w:val="24"/>
          <w:szCs w:val="24"/>
          <w:lang w:val="ro-MD"/>
        </w:rPr>
      </w:pPr>
      <w:r w:rsidRPr="00D02D78">
        <w:rPr>
          <w:rFonts w:ascii="Times New Roman" w:hAnsi="Times New Roman" w:cs="Times New Roman"/>
          <w:b/>
          <w:bCs/>
          <w:sz w:val="24"/>
          <w:szCs w:val="24"/>
          <w:lang w:val="ro-MD"/>
        </w:rPr>
        <w:t>Ministrul sănătății</w:t>
      </w:r>
      <w:r>
        <w:rPr>
          <w:rFonts w:ascii="Times New Roman" w:hAnsi="Times New Roman" w:cs="Times New Roman"/>
          <w:b/>
          <w:bCs/>
          <w:sz w:val="24"/>
          <w:szCs w:val="24"/>
          <w:lang w:val="ro-MD"/>
        </w:rPr>
        <w:t xml:space="preserve">                                            </w:t>
      </w:r>
      <w:r w:rsidR="00721596">
        <w:rPr>
          <w:rFonts w:ascii="Times New Roman" w:hAnsi="Times New Roman" w:cs="Times New Roman"/>
          <w:b/>
          <w:bCs/>
          <w:sz w:val="24"/>
          <w:szCs w:val="24"/>
          <w:lang w:val="ro-MD"/>
        </w:rPr>
        <w:t xml:space="preserve">                               </w:t>
      </w:r>
      <w:r w:rsidRPr="00D02D78">
        <w:rPr>
          <w:rFonts w:ascii="Times New Roman" w:hAnsi="Times New Roman" w:cs="Times New Roman"/>
          <w:b/>
          <w:bCs/>
          <w:sz w:val="24"/>
          <w:szCs w:val="24"/>
          <w:lang w:val="ro-MD"/>
        </w:rPr>
        <w:t xml:space="preserve"> </w:t>
      </w:r>
      <w:r w:rsidR="00761567" w:rsidRPr="00761567">
        <w:rPr>
          <w:rFonts w:ascii="Times New Roman" w:hAnsi="Times New Roman" w:cs="Times New Roman"/>
          <w:b/>
          <w:bCs/>
          <w:sz w:val="24"/>
          <w:szCs w:val="24"/>
          <w:lang w:val="ro-MD"/>
        </w:rPr>
        <w:t>Emil CEBAN</w:t>
      </w:r>
    </w:p>
    <w:p w14:paraId="0D380044" w14:textId="61874AC7" w:rsidR="00A42492" w:rsidRDefault="00A42492" w:rsidP="00761567">
      <w:pPr>
        <w:spacing w:after="0"/>
        <w:ind w:left="360"/>
        <w:jc w:val="both"/>
        <w:rPr>
          <w:rFonts w:ascii="Times New Roman" w:hAnsi="Times New Roman" w:cs="Times New Roman"/>
          <w:sz w:val="24"/>
          <w:szCs w:val="24"/>
          <w:lang w:val="ro-MD"/>
        </w:rPr>
      </w:pPr>
      <w:r w:rsidRPr="00D02D78">
        <w:rPr>
          <w:rFonts w:ascii="Times New Roman" w:hAnsi="Times New Roman" w:cs="Times New Roman"/>
          <w:b/>
          <w:bCs/>
          <w:sz w:val="24"/>
          <w:szCs w:val="24"/>
          <w:lang w:val="ro-MD"/>
        </w:rPr>
        <w:t xml:space="preserve">Ministrul </w:t>
      </w:r>
      <w:r>
        <w:rPr>
          <w:rFonts w:ascii="Times New Roman" w:hAnsi="Times New Roman" w:cs="Times New Roman"/>
          <w:b/>
          <w:bCs/>
          <w:sz w:val="24"/>
          <w:szCs w:val="24"/>
          <w:lang w:val="ro-MD"/>
        </w:rPr>
        <w:t xml:space="preserve">mediului                                            </w:t>
      </w:r>
      <w:r w:rsidR="00721596">
        <w:rPr>
          <w:rFonts w:ascii="Times New Roman" w:hAnsi="Times New Roman" w:cs="Times New Roman"/>
          <w:b/>
          <w:bCs/>
          <w:sz w:val="24"/>
          <w:szCs w:val="24"/>
          <w:lang w:val="ro-MD"/>
        </w:rPr>
        <w:t xml:space="preserve">                              </w:t>
      </w:r>
      <w:r w:rsidRPr="00D02D78">
        <w:rPr>
          <w:rFonts w:ascii="Times New Roman" w:hAnsi="Times New Roman" w:cs="Times New Roman"/>
          <w:b/>
          <w:bCs/>
          <w:sz w:val="24"/>
          <w:szCs w:val="24"/>
          <w:lang w:val="ro-MD"/>
        </w:rPr>
        <w:t xml:space="preserve"> </w:t>
      </w:r>
      <w:r w:rsidR="00761567" w:rsidRPr="00761567">
        <w:rPr>
          <w:rFonts w:ascii="Times New Roman" w:hAnsi="Times New Roman" w:cs="Times New Roman"/>
          <w:b/>
          <w:bCs/>
          <w:sz w:val="24"/>
          <w:szCs w:val="24"/>
          <w:lang w:val="ro-MD"/>
        </w:rPr>
        <w:t>Gheorghe HAJDER</w:t>
      </w:r>
    </w:p>
    <w:p w14:paraId="11E741AE" w14:textId="77777777" w:rsidR="00A42492" w:rsidRDefault="00A42492" w:rsidP="00A42492">
      <w:pPr>
        <w:spacing w:after="0"/>
        <w:ind w:left="360"/>
        <w:jc w:val="both"/>
        <w:rPr>
          <w:rFonts w:ascii="Times New Roman" w:hAnsi="Times New Roman" w:cs="Times New Roman"/>
          <w:sz w:val="24"/>
          <w:szCs w:val="24"/>
          <w:lang w:val="ro-MD"/>
        </w:rPr>
      </w:pPr>
    </w:p>
    <w:p w14:paraId="4E07146B" w14:textId="77777777" w:rsidR="00E41607" w:rsidRDefault="00E41607" w:rsidP="00751F8E">
      <w:pPr>
        <w:spacing w:after="0"/>
        <w:ind w:left="426" w:hanging="426"/>
        <w:jc w:val="right"/>
        <w:rPr>
          <w:rFonts w:ascii="Times New Roman" w:hAnsi="Times New Roman" w:cs="Times New Roman"/>
          <w:sz w:val="28"/>
          <w:szCs w:val="28"/>
          <w:lang w:val="ro-MD"/>
        </w:rPr>
      </w:pPr>
    </w:p>
    <w:p w14:paraId="00A732A1" w14:textId="77777777" w:rsidR="00E41607" w:rsidRDefault="00E41607" w:rsidP="00751F8E">
      <w:pPr>
        <w:spacing w:after="0"/>
        <w:ind w:left="426" w:hanging="426"/>
        <w:jc w:val="right"/>
        <w:rPr>
          <w:rFonts w:ascii="Times New Roman" w:hAnsi="Times New Roman" w:cs="Times New Roman"/>
          <w:sz w:val="28"/>
          <w:szCs w:val="28"/>
          <w:lang w:val="ro-MD"/>
        </w:rPr>
      </w:pPr>
    </w:p>
    <w:p w14:paraId="294DF13A" w14:textId="77777777" w:rsidR="00E41607" w:rsidRDefault="00E41607" w:rsidP="00751F8E">
      <w:pPr>
        <w:spacing w:after="0"/>
        <w:ind w:left="426" w:hanging="426"/>
        <w:jc w:val="right"/>
        <w:rPr>
          <w:rFonts w:ascii="Times New Roman" w:hAnsi="Times New Roman" w:cs="Times New Roman"/>
          <w:sz w:val="28"/>
          <w:szCs w:val="28"/>
          <w:lang w:val="ro-MD"/>
        </w:rPr>
      </w:pPr>
    </w:p>
    <w:p w14:paraId="2E2C1464" w14:textId="77777777" w:rsidR="00E41607" w:rsidRDefault="00E41607" w:rsidP="00751F8E">
      <w:pPr>
        <w:spacing w:after="0"/>
        <w:ind w:left="426" w:hanging="426"/>
        <w:jc w:val="right"/>
        <w:rPr>
          <w:rFonts w:ascii="Times New Roman" w:hAnsi="Times New Roman" w:cs="Times New Roman"/>
          <w:sz w:val="28"/>
          <w:szCs w:val="28"/>
          <w:lang w:val="ro-MD"/>
        </w:rPr>
      </w:pPr>
    </w:p>
    <w:p w14:paraId="49537148" w14:textId="77777777" w:rsidR="0026761C" w:rsidRDefault="0026761C" w:rsidP="00751F8E">
      <w:pPr>
        <w:spacing w:after="0"/>
        <w:ind w:left="426" w:hanging="426"/>
        <w:jc w:val="right"/>
        <w:rPr>
          <w:rFonts w:ascii="Times New Roman" w:hAnsi="Times New Roman" w:cs="Times New Roman"/>
          <w:sz w:val="28"/>
          <w:szCs w:val="28"/>
          <w:lang w:val="ro-MD"/>
        </w:rPr>
      </w:pPr>
    </w:p>
    <w:p w14:paraId="212DB9C4" w14:textId="77777777" w:rsidR="0026761C" w:rsidRDefault="0026761C" w:rsidP="00751F8E">
      <w:pPr>
        <w:spacing w:after="0"/>
        <w:ind w:left="426" w:hanging="426"/>
        <w:jc w:val="right"/>
        <w:rPr>
          <w:rFonts w:ascii="Times New Roman" w:hAnsi="Times New Roman" w:cs="Times New Roman"/>
          <w:sz w:val="28"/>
          <w:szCs w:val="28"/>
          <w:lang w:val="ro-MD"/>
        </w:rPr>
      </w:pPr>
    </w:p>
    <w:p w14:paraId="723C602D" w14:textId="77777777" w:rsidR="0026761C" w:rsidRDefault="0026761C" w:rsidP="00751F8E">
      <w:pPr>
        <w:spacing w:after="0"/>
        <w:ind w:left="426" w:hanging="426"/>
        <w:jc w:val="right"/>
        <w:rPr>
          <w:rFonts w:ascii="Times New Roman" w:hAnsi="Times New Roman" w:cs="Times New Roman"/>
          <w:sz w:val="28"/>
          <w:szCs w:val="28"/>
          <w:lang w:val="ro-MD"/>
        </w:rPr>
      </w:pPr>
    </w:p>
    <w:p w14:paraId="1142A599" w14:textId="77777777" w:rsidR="0026761C" w:rsidRDefault="0026761C" w:rsidP="00751F8E">
      <w:pPr>
        <w:spacing w:after="0"/>
        <w:ind w:left="426" w:hanging="426"/>
        <w:jc w:val="right"/>
        <w:rPr>
          <w:rFonts w:ascii="Times New Roman" w:hAnsi="Times New Roman" w:cs="Times New Roman"/>
          <w:sz w:val="28"/>
          <w:szCs w:val="28"/>
          <w:lang w:val="ro-MD"/>
        </w:rPr>
      </w:pPr>
    </w:p>
    <w:p w14:paraId="44D78CD0" w14:textId="77777777" w:rsidR="0026761C" w:rsidRDefault="0026761C" w:rsidP="00751F8E">
      <w:pPr>
        <w:spacing w:after="0"/>
        <w:ind w:left="426" w:hanging="426"/>
        <w:jc w:val="right"/>
        <w:rPr>
          <w:rFonts w:ascii="Times New Roman" w:hAnsi="Times New Roman" w:cs="Times New Roman"/>
          <w:sz w:val="28"/>
          <w:szCs w:val="28"/>
          <w:lang w:val="ro-MD"/>
        </w:rPr>
      </w:pPr>
    </w:p>
    <w:p w14:paraId="1C41E42D" w14:textId="77777777" w:rsidR="0026761C" w:rsidRDefault="0026761C" w:rsidP="00751F8E">
      <w:pPr>
        <w:spacing w:after="0"/>
        <w:ind w:left="426" w:hanging="426"/>
        <w:jc w:val="right"/>
        <w:rPr>
          <w:rFonts w:ascii="Times New Roman" w:hAnsi="Times New Roman" w:cs="Times New Roman"/>
          <w:sz w:val="28"/>
          <w:szCs w:val="28"/>
          <w:lang w:val="ro-MD"/>
        </w:rPr>
      </w:pPr>
    </w:p>
    <w:p w14:paraId="26DB594E" w14:textId="77777777" w:rsidR="0026761C" w:rsidRDefault="0026761C" w:rsidP="00751F8E">
      <w:pPr>
        <w:spacing w:after="0"/>
        <w:ind w:left="426" w:hanging="426"/>
        <w:jc w:val="right"/>
        <w:rPr>
          <w:rFonts w:ascii="Times New Roman" w:hAnsi="Times New Roman" w:cs="Times New Roman"/>
          <w:sz w:val="28"/>
          <w:szCs w:val="28"/>
          <w:lang w:val="ro-MD"/>
        </w:rPr>
      </w:pPr>
    </w:p>
    <w:p w14:paraId="664E57CF" w14:textId="77777777" w:rsidR="00BF7B7E" w:rsidRDefault="00BF7B7E" w:rsidP="00751F8E">
      <w:pPr>
        <w:spacing w:after="0"/>
        <w:ind w:left="426" w:hanging="426"/>
        <w:jc w:val="right"/>
        <w:rPr>
          <w:rFonts w:ascii="Times New Roman" w:hAnsi="Times New Roman" w:cs="Times New Roman"/>
          <w:sz w:val="28"/>
          <w:szCs w:val="28"/>
          <w:lang w:val="ro-MD"/>
        </w:rPr>
      </w:pPr>
    </w:p>
    <w:p w14:paraId="31AA6F49" w14:textId="77777777" w:rsidR="00B509B4" w:rsidRDefault="00B509B4" w:rsidP="00751F8E">
      <w:pPr>
        <w:spacing w:after="0"/>
        <w:ind w:left="426" w:hanging="426"/>
        <w:jc w:val="right"/>
        <w:rPr>
          <w:rFonts w:ascii="Times New Roman" w:hAnsi="Times New Roman" w:cs="Times New Roman"/>
          <w:sz w:val="28"/>
          <w:szCs w:val="28"/>
          <w:lang w:val="ro-MD"/>
        </w:rPr>
      </w:pPr>
    </w:p>
    <w:p w14:paraId="210734A0" w14:textId="77777777" w:rsidR="008A6D1A" w:rsidRPr="00751F8E" w:rsidRDefault="00741B5F" w:rsidP="00751F8E">
      <w:pPr>
        <w:spacing w:after="0"/>
        <w:ind w:left="426" w:hanging="426"/>
        <w:jc w:val="right"/>
        <w:rPr>
          <w:rFonts w:ascii="Times New Roman" w:hAnsi="Times New Roman" w:cs="Times New Roman"/>
          <w:sz w:val="28"/>
          <w:szCs w:val="28"/>
          <w:lang w:val="ro-MD"/>
        </w:rPr>
      </w:pPr>
      <w:r>
        <w:rPr>
          <w:rFonts w:ascii="Times New Roman" w:hAnsi="Times New Roman" w:cs="Times New Roman"/>
          <w:sz w:val="28"/>
          <w:szCs w:val="28"/>
          <w:lang w:val="ro-MD"/>
        </w:rPr>
        <w:lastRenderedPageBreak/>
        <w:t>Anexă</w:t>
      </w:r>
    </w:p>
    <w:p w14:paraId="2C7AA54F" w14:textId="77777777" w:rsidR="008A6D1A" w:rsidRPr="00751F8E" w:rsidRDefault="008A6D1A" w:rsidP="00751F8E">
      <w:pPr>
        <w:spacing w:after="0"/>
        <w:ind w:left="426" w:hanging="426"/>
        <w:jc w:val="right"/>
        <w:rPr>
          <w:rFonts w:ascii="Times New Roman" w:hAnsi="Times New Roman" w:cs="Times New Roman"/>
          <w:sz w:val="28"/>
          <w:szCs w:val="28"/>
          <w:lang w:val="ro-MD"/>
        </w:rPr>
      </w:pPr>
      <w:r w:rsidRPr="00751F8E">
        <w:rPr>
          <w:rFonts w:ascii="Times New Roman" w:hAnsi="Times New Roman" w:cs="Times New Roman"/>
          <w:sz w:val="28"/>
          <w:szCs w:val="28"/>
          <w:lang w:val="ro-MD"/>
        </w:rPr>
        <w:t>la Hotărârea Guvernului nr. ___/20</w:t>
      </w:r>
      <w:r w:rsidR="00871B00" w:rsidRPr="00751F8E">
        <w:rPr>
          <w:rFonts w:ascii="Times New Roman" w:hAnsi="Times New Roman" w:cs="Times New Roman"/>
          <w:sz w:val="28"/>
          <w:szCs w:val="28"/>
          <w:lang w:val="ro-MD"/>
        </w:rPr>
        <w:t>25</w:t>
      </w:r>
    </w:p>
    <w:p w14:paraId="7824909A" w14:textId="77777777" w:rsidR="00451431" w:rsidRPr="00751F8E" w:rsidRDefault="00451431" w:rsidP="00751F8E">
      <w:pPr>
        <w:spacing w:after="0"/>
        <w:ind w:left="426" w:hanging="426"/>
        <w:jc w:val="center"/>
        <w:rPr>
          <w:rFonts w:ascii="Times New Roman" w:hAnsi="Times New Roman" w:cs="Times New Roman"/>
          <w:b/>
          <w:bCs/>
          <w:sz w:val="28"/>
          <w:szCs w:val="28"/>
          <w:lang w:val="ro-MD"/>
        </w:rPr>
      </w:pPr>
    </w:p>
    <w:p w14:paraId="651008F9" w14:textId="77777777" w:rsidR="005D59A9" w:rsidRPr="005D59A9" w:rsidRDefault="005D59A9" w:rsidP="005D59A9">
      <w:pPr>
        <w:spacing w:after="0"/>
        <w:ind w:left="426" w:hanging="426"/>
        <w:jc w:val="center"/>
        <w:rPr>
          <w:rFonts w:ascii="Times New Roman" w:hAnsi="Times New Roman" w:cs="Times New Roman"/>
          <w:b/>
          <w:bCs/>
          <w:sz w:val="28"/>
          <w:szCs w:val="28"/>
          <w:lang w:val="ro-MD"/>
        </w:rPr>
      </w:pPr>
      <w:r w:rsidRPr="005D59A9">
        <w:rPr>
          <w:rFonts w:ascii="Times New Roman" w:hAnsi="Times New Roman" w:cs="Times New Roman"/>
          <w:b/>
          <w:bCs/>
          <w:sz w:val="28"/>
          <w:szCs w:val="28"/>
          <w:lang w:val="ro-MD"/>
        </w:rPr>
        <w:t xml:space="preserve">Măsurile de combatere  </w:t>
      </w:r>
    </w:p>
    <w:p w14:paraId="13A6C8F0" w14:textId="47F66F44" w:rsidR="008A6D1A" w:rsidRPr="00751F8E" w:rsidRDefault="005D59A9" w:rsidP="005D59A9">
      <w:pPr>
        <w:spacing w:after="0"/>
        <w:ind w:left="426" w:hanging="426"/>
        <w:jc w:val="center"/>
        <w:rPr>
          <w:rFonts w:ascii="Times New Roman" w:hAnsi="Times New Roman" w:cs="Times New Roman"/>
          <w:b/>
          <w:bCs/>
          <w:i/>
          <w:iCs/>
          <w:sz w:val="28"/>
          <w:szCs w:val="28"/>
          <w:lang w:val="ro-MD"/>
        </w:rPr>
      </w:pPr>
      <w:r w:rsidRPr="005D59A9">
        <w:rPr>
          <w:rFonts w:ascii="Times New Roman" w:hAnsi="Times New Roman" w:cs="Times New Roman"/>
          <w:b/>
          <w:bCs/>
          <w:sz w:val="28"/>
          <w:szCs w:val="28"/>
          <w:lang w:val="ro-MD"/>
        </w:rPr>
        <w:t xml:space="preserve">și prevenirea răspândirii buruienii ambrozia </w:t>
      </w:r>
      <w:r w:rsidR="003F7806" w:rsidRPr="00751F8E">
        <w:rPr>
          <w:rFonts w:ascii="Times New Roman" w:hAnsi="Times New Roman" w:cs="Times New Roman"/>
          <w:b/>
          <w:bCs/>
          <w:i/>
          <w:iCs/>
          <w:sz w:val="28"/>
          <w:szCs w:val="28"/>
          <w:lang w:val="ro-MD"/>
        </w:rPr>
        <w:t>(Ambrosia artemisiifolia)</w:t>
      </w:r>
      <w:r w:rsidR="008A6D1A" w:rsidRPr="00751F8E">
        <w:rPr>
          <w:rFonts w:ascii="Times New Roman" w:hAnsi="Times New Roman" w:cs="Times New Roman"/>
          <w:b/>
          <w:bCs/>
          <w:sz w:val="28"/>
          <w:szCs w:val="28"/>
          <w:lang w:val="ro-MD"/>
        </w:rPr>
        <w:t xml:space="preserve"> </w:t>
      </w:r>
    </w:p>
    <w:p w14:paraId="00776579" w14:textId="77777777" w:rsidR="003F7806" w:rsidRPr="00751F8E" w:rsidRDefault="003F7806" w:rsidP="00751F8E">
      <w:pPr>
        <w:ind w:left="426" w:hanging="426"/>
        <w:jc w:val="center"/>
        <w:rPr>
          <w:rFonts w:ascii="Times New Roman" w:hAnsi="Times New Roman" w:cs="Times New Roman"/>
          <w:b/>
          <w:bCs/>
          <w:sz w:val="28"/>
          <w:szCs w:val="28"/>
          <w:lang w:val="ro-MD"/>
        </w:rPr>
      </w:pPr>
    </w:p>
    <w:p w14:paraId="7F7C94F7" w14:textId="77777777" w:rsidR="008E7DC2" w:rsidRPr="00751F8E" w:rsidRDefault="008E7DC2" w:rsidP="00A15FA3">
      <w:pPr>
        <w:spacing w:after="0"/>
        <w:ind w:left="426" w:hanging="426"/>
        <w:jc w:val="center"/>
        <w:rPr>
          <w:rFonts w:ascii="Times New Roman" w:hAnsi="Times New Roman" w:cs="Times New Roman"/>
          <w:sz w:val="28"/>
          <w:szCs w:val="28"/>
          <w:lang w:val="ro-MD"/>
        </w:rPr>
      </w:pPr>
      <w:r w:rsidRPr="00751F8E">
        <w:rPr>
          <w:rFonts w:ascii="Times New Roman" w:hAnsi="Times New Roman" w:cs="Times New Roman"/>
          <w:sz w:val="28"/>
          <w:szCs w:val="28"/>
          <w:lang w:val="ro-MD"/>
        </w:rPr>
        <w:t>Capitolul I</w:t>
      </w:r>
    </w:p>
    <w:p w14:paraId="696BC8E8" w14:textId="77777777" w:rsidR="003F7806" w:rsidRDefault="008E7DC2" w:rsidP="00A15FA3">
      <w:pPr>
        <w:spacing w:after="0"/>
        <w:ind w:left="426" w:hanging="426"/>
        <w:jc w:val="center"/>
        <w:rPr>
          <w:rFonts w:ascii="Times New Roman" w:hAnsi="Times New Roman" w:cs="Times New Roman"/>
          <w:sz w:val="28"/>
          <w:szCs w:val="28"/>
          <w:lang w:val="ro-MD"/>
        </w:rPr>
      </w:pPr>
      <w:r w:rsidRPr="00751F8E">
        <w:rPr>
          <w:rFonts w:ascii="Times New Roman" w:hAnsi="Times New Roman" w:cs="Times New Roman"/>
          <w:sz w:val="28"/>
          <w:szCs w:val="28"/>
          <w:lang w:val="ro-MD"/>
        </w:rPr>
        <w:t>DISPOZIŢII GENERALE</w:t>
      </w:r>
    </w:p>
    <w:p w14:paraId="6707575A" w14:textId="1A1B47E9" w:rsidR="00657B86" w:rsidRPr="00751F8E" w:rsidRDefault="003E348B" w:rsidP="00992ACC">
      <w:pPr>
        <w:pStyle w:val="Listparagraf"/>
        <w:numPr>
          <w:ilvl w:val="0"/>
          <w:numId w:val="5"/>
        </w:numPr>
        <w:ind w:left="0" w:firstLine="709"/>
        <w:jc w:val="both"/>
        <w:rPr>
          <w:rFonts w:ascii="Times New Roman" w:eastAsia="Times New Roman" w:hAnsi="Times New Roman" w:cs="Times New Roman"/>
          <w:color w:val="000000"/>
          <w:sz w:val="28"/>
          <w:szCs w:val="28"/>
          <w:lang w:val="ro-MD"/>
        </w:rPr>
      </w:pPr>
      <w:r>
        <w:rPr>
          <w:rFonts w:ascii="Times New Roman" w:hAnsi="Times New Roman" w:cs="Times New Roman"/>
          <w:sz w:val="28"/>
          <w:szCs w:val="28"/>
          <w:lang w:val="ro-MD"/>
        </w:rPr>
        <w:t>Măsurile</w:t>
      </w:r>
      <w:r w:rsidR="00657B86" w:rsidRPr="00496489">
        <w:rPr>
          <w:rFonts w:ascii="Times New Roman" w:hAnsi="Times New Roman" w:cs="Times New Roman"/>
          <w:sz w:val="28"/>
          <w:szCs w:val="28"/>
          <w:lang w:val="ro-MD"/>
        </w:rPr>
        <w:t xml:space="preserve"> privin</w:t>
      </w:r>
      <w:r w:rsidR="00F41D6A" w:rsidRPr="00496489">
        <w:rPr>
          <w:rFonts w:ascii="Times New Roman" w:hAnsi="Times New Roman" w:cs="Times New Roman"/>
          <w:sz w:val="28"/>
          <w:szCs w:val="28"/>
          <w:lang w:val="ro-MD"/>
        </w:rPr>
        <w:t>d combaterea și prevenirea răspâ</w:t>
      </w:r>
      <w:r w:rsidR="00657B86" w:rsidRPr="00496489">
        <w:rPr>
          <w:rFonts w:ascii="Times New Roman" w:hAnsi="Times New Roman" w:cs="Times New Roman"/>
          <w:sz w:val="28"/>
          <w:szCs w:val="28"/>
          <w:lang w:val="ro-MD"/>
        </w:rPr>
        <w:t>ndirii buruienii ambrozia (</w:t>
      </w:r>
      <w:r w:rsidR="00657B86" w:rsidRPr="00496489">
        <w:rPr>
          <w:rFonts w:ascii="Times New Roman" w:hAnsi="Times New Roman" w:cs="Times New Roman"/>
          <w:i/>
          <w:sz w:val="28"/>
          <w:szCs w:val="28"/>
          <w:lang w:val="ro-MD"/>
        </w:rPr>
        <w:t>Ambrosia artemisiifolia</w:t>
      </w:r>
      <w:r w:rsidR="00657B86" w:rsidRPr="00496489">
        <w:rPr>
          <w:rFonts w:ascii="Times New Roman" w:hAnsi="Times New Roman" w:cs="Times New Roman"/>
          <w:sz w:val="28"/>
          <w:szCs w:val="28"/>
          <w:lang w:val="ro-MD"/>
        </w:rPr>
        <w:t>)</w:t>
      </w:r>
      <w:r w:rsidR="000E1B6C">
        <w:rPr>
          <w:rFonts w:ascii="Times New Roman" w:hAnsi="Times New Roman" w:cs="Times New Roman"/>
          <w:sz w:val="28"/>
          <w:szCs w:val="28"/>
          <w:lang w:val="ro-MD"/>
        </w:rPr>
        <w:t xml:space="preserve"> </w:t>
      </w:r>
      <w:r w:rsidR="000E1B6C">
        <w:rPr>
          <w:rFonts w:ascii="Times New Roman" w:hAnsi="Times New Roman" w:cs="Times New Roman"/>
          <w:i/>
          <w:iCs/>
          <w:color w:val="000000" w:themeColor="text1"/>
          <w:sz w:val="28"/>
          <w:szCs w:val="28"/>
          <w:lang w:val="ro-MD"/>
        </w:rPr>
        <w:t>(</w:t>
      </w:r>
      <w:r w:rsidR="000E1B6C" w:rsidRPr="00CC5F8E">
        <w:rPr>
          <w:rFonts w:ascii="Times New Roman" w:hAnsi="Times New Roman" w:cs="Times New Roman"/>
          <w:color w:val="000000" w:themeColor="text1"/>
          <w:sz w:val="28"/>
          <w:szCs w:val="28"/>
          <w:lang w:val="ro-MD"/>
        </w:rPr>
        <w:t>în continuare</w:t>
      </w:r>
      <w:r w:rsidR="000E1B6C">
        <w:rPr>
          <w:rFonts w:ascii="Times New Roman" w:hAnsi="Times New Roman" w:cs="Times New Roman"/>
          <w:i/>
          <w:iCs/>
          <w:color w:val="000000" w:themeColor="text1"/>
          <w:sz w:val="28"/>
          <w:szCs w:val="28"/>
          <w:lang w:val="ro-MD"/>
        </w:rPr>
        <w:t xml:space="preserve"> – ambrozia)</w:t>
      </w:r>
      <w:r w:rsidR="000E1B6C" w:rsidRPr="008D394D">
        <w:rPr>
          <w:rFonts w:ascii="Times New Roman" w:hAnsi="Times New Roman" w:cs="Times New Roman"/>
          <w:color w:val="000000" w:themeColor="text1"/>
          <w:sz w:val="28"/>
          <w:szCs w:val="28"/>
          <w:lang w:val="ro-MD"/>
        </w:rPr>
        <w:t>,</w:t>
      </w:r>
      <w:r w:rsidR="00657B86" w:rsidRPr="00496489">
        <w:rPr>
          <w:rFonts w:ascii="Times New Roman" w:hAnsi="Times New Roman" w:cs="Times New Roman"/>
          <w:sz w:val="28"/>
          <w:szCs w:val="28"/>
          <w:lang w:val="ro-MD"/>
        </w:rPr>
        <w:t xml:space="preserve"> </w:t>
      </w:r>
      <w:r w:rsidR="003325B7" w:rsidRPr="00496489">
        <w:rPr>
          <w:rFonts w:ascii="Times New Roman" w:hAnsi="Times New Roman" w:cs="Times New Roman"/>
          <w:sz w:val="28"/>
          <w:szCs w:val="28"/>
          <w:lang w:val="ro-MD"/>
        </w:rPr>
        <w:t xml:space="preserve">stabilește norme juridice ce reglementează </w:t>
      </w:r>
      <w:r w:rsidR="00496489" w:rsidRPr="00496489">
        <w:rPr>
          <w:rFonts w:ascii="Times New Roman" w:hAnsi="Times New Roman" w:cs="Times New Roman"/>
          <w:sz w:val="28"/>
          <w:szCs w:val="28"/>
          <w:lang w:val="ro-MD"/>
        </w:rPr>
        <w:t>obligațiile</w:t>
      </w:r>
      <w:r w:rsidR="00496489">
        <w:rPr>
          <w:rFonts w:ascii="Times New Roman" w:hAnsi="Times New Roman" w:cs="Times New Roman"/>
          <w:sz w:val="28"/>
          <w:szCs w:val="28"/>
          <w:lang w:val="ro-MD"/>
        </w:rPr>
        <w:t xml:space="preserve"> </w:t>
      </w:r>
      <w:r w:rsidR="00657B86" w:rsidRPr="00751F8E">
        <w:rPr>
          <w:rFonts w:ascii="Times New Roman" w:eastAsia="Times New Roman" w:hAnsi="Times New Roman" w:cs="Times New Roman"/>
          <w:color w:val="000000"/>
          <w:sz w:val="28"/>
          <w:szCs w:val="28"/>
          <w:lang w:val="ro-MD"/>
        </w:rPr>
        <w:t>deținători</w:t>
      </w:r>
      <w:r w:rsidR="00F41D6A">
        <w:rPr>
          <w:rFonts w:ascii="Times New Roman" w:eastAsia="Times New Roman" w:hAnsi="Times New Roman" w:cs="Times New Roman"/>
          <w:color w:val="000000"/>
          <w:sz w:val="28"/>
          <w:szCs w:val="28"/>
          <w:lang w:val="ro-MD"/>
        </w:rPr>
        <w:t>lor</w:t>
      </w:r>
      <w:r w:rsidR="00657B86" w:rsidRPr="00751F8E">
        <w:rPr>
          <w:rFonts w:ascii="Times New Roman" w:eastAsia="Times New Roman" w:hAnsi="Times New Roman" w:cs="Times New Roman"/>
          <w:color w:val="000000"/>
          <w:sz w:val="28"/>
          <w:szCs w:val="28"/>
          <w:lang w:val="ro-MD"/>
        </w:rPr>
        <w:t xml:space="preserve"> de terenuri, administratori</w:t>
      </w:r>
      <w:r w:rsidR="00F41D6A">
        <w:rPr>
          <w:rFonts w:ascii="Times New Roman" w:eastAsia="Times New Roman" w:hAnsi="Times New Roman" w:cs="Times New Roman"/>
          <w:color w:val="000000"/>
          <w:sz w:val="28"/>
          <w:szCs w:val="28"/>
          <w:lang w:val="ro-MD"/>
        </w:rPr>
        <w:t>lor</w:t>
      </w:r>
      <w:r w:rsidR="00657B86" w:rsidRPr="00751F8E">
        <w:rPr>
          <w:rFonts w:ascii="Times New Roman" w:eastAsia="Times New Roman" w:hAnsi="Times New Roman" w:cs="Times New Roman"/>
          <w:color w:val="000000"/>
          <w:sz w:val="28"/>
          <w:szCs w:val="28"/>
          <w:lang w:val="ro-MD"/>
        </w:rPr>
        <w:t xml:space="preserve"> drumurilor publice, căilor ferate, cursurilor de apă, lacurilor, sistemelor de irigații și ai bazinelor piscicole </w:t>
      </w:r>
      <w:r w:rsidR="00785505">
        <w:rPr>
          <w:rFonts w:ascii="Times New Roman" w:eastAsia="Times New Roman" w:hAnsi="Times New Roman" w:cs="Times New Roman"/>
          <w:color w:val="000000"/>
          <w:sz w:val="28"/>
          <w:szCs w:val="28"/>
          <w:lang w:val="ro-MD"/>
        </w:rPr>
        <w:t>pentru</w:t>
      </w:r>
      <w:r w:rsidR="00657B86" w:rsidRPr="00751F8E">
        <w:rPr>
          <w:rFonts w:ascii="Times New Roman" w:eastAsia="Times New Roman" w:hAnsi="Times New Roman" w:cs="Times New Roman"/>
          <w:color w:val="000000"/>
          <w:sz w:val="28"/>
          <w:szCs w:val="28"/>
          <w:lang w:val="ro-MD"/>
        </w:rPr>
        <w:t xml:space="preserve"> desfăș</w:t>
      </w:r>
      <w:r w:rsidR="00785505">
        <w:rPr>
          <w:rFonts w:ascii="Times New Roman" w:eastAsia="Times New Roman" w:hAnsi="Times New Roman" w:cs="Times New Roman"/>
          <w:color w:val="000000"/>
          <w:sz w:val="28"/>
          <w:szCs w:val="28"/>
          <w:lang w:val="ro-MD"/>
        </w:rPr>
        <w:t>urarea</w:t>
      </w:r>
      <w:r w:rsidR="00657B86" w:rsidRPr="00751F8E">
        <w:rPr>
          <w:rFonts w:ascii="Times New Roman" w:eastAsia="Times New Roman" w:hAnsi="Times New Roman" w:cs="Times New Roman"/>
          <w:color w:val="000000"/>
          <w:sz w:val="28"/>
          <w:szCs w:val="28"/>
          <w:lang w:val="ro-MD"/>
        </w:rPr>
        <w:t xml:space="preserve"> lucrări</w:t>
      </w:r>
      <w:r w:rsidR="00785505">
        <w:rPr>
          <w:rFonts w:ascii="Times New Roman" w:eastAsia="Times New Roman" w:hAnsi="Times New Roman" w:cs="Times New Roman"/>
          <w:color w:val="000000"/>
          <w:sz w:val="28"/>
          <w:szCs w:val="28"/>
          <w:lang w:val="ro-MD"/>
        </w:rPr>
        <w:t>lor</w:t>
      </w:r>
      <w:r w:rsidR="00657B86" w:rsidRPr="00751F8E">
        <w:rPr>
          <w:rFonts w:ascii="Times New Roman" w:eastAsia="Times New Roman" w:hAnsi="Times New Roman" w:cs="Times New Roman"/>
          <w:color w:val="000000"/>
          <w:sz w:val="28"/>
          <w:szCs w:val="28"/>
          <w:lang w:val="ro-MD"/>
        </w:rPr>
        <w:t xml:space="preserve"> de prevenire, combatere și distrugere a buruienii ambrozia, pentru evitarea instalării și răspândirii vegetației invazive și eliminarea ei în cazul prezenței pe terenurile intravilane sau extravilane.</w:t>
      </w:r>
    </w:p>
    <w:p w14:paraId="1FAF0731" w14:textId="38C6D7C3" w:rsidR="00B908F2" w:rsidRDefault="00B908F2" w:rsidP="00992ACC">
      <w:pPr>
        <w:pStyle w:val="Listparagraf"/>
        <w:numPr>
          <w:ilvl w:val="0"/>
          <w:numId w:val="5"/>
        </w:numPr>
        <w:ind w:left="0" w:firstLine="709"/>
        <w:jc w:val="both"/>
        <w:rPr>
          <w:rFonts w:ascii="Times New Roman" w:eastAsia="Times New Roman" w:hAnsi="Times New Roman" w:cs="Times New Roman"/>
          <w:color w:val="000000"/>
          <w:sz w:val="28"/>
          <w:szCs w:val="28"/>
          <w:lang w:val="ro-MD"/>
        </w:rPr>
      </w:pPr>
      <w:r w:rsidRPr="00751F8E">
        <w:rPr>
          <w:rFonts w:ascii="Times New Roman" w:eastAsia="Times New Roman" w:hAnsi="Times New Roman" w:cs="Times New Roman"/>
          <w:color w:val="000000"/>
          <w:sz w:val="28"/>
          <w:szCs w:val="28"/>
          <w:lang w:val="ro-MD"/>
        </w:rPr>
        <w:t xml:space="preserve">Scopul prezentelor norme îl reprezintă instituirea unor măsuri de prevenire, combatere și distrugere a buruienii ambrozia, denumită științific </w:t>
      </w:r>
      <w:r w:rsidRPr="00751F8E">
        <w:rPr>
          <w:rFonts w:ascii="Times New Roman" w:eastAsia="Times New Roman" w:hAnsi="Times New Roman" w:cs="Times New Roman"/>
          <w:i/>
          <w:color w:val="000000"/>
          <w:sz w:val="28"/>
          <w:szCs w:val="28"/>
          <w:lang w:val="ro-MD"/>
        </w:rPr>
        <w:t>Ambrosia artemisiifolia</w:t>
      </w:r>
      <w:r w:rsidRPr="00751F8E">
        <w:rPr>
          <w:rFonts w:ascii="Times New Roman" w:eastAsia="Times New Roman" w:hAnsi="Times New Roman" w:cs="Times New Roman"/>
          <w:color w:val="000000"/>
          <w:sz w:val="28"/>
          <w:szCs w:val="28"/>
          <w:lang w:val="ro-MD"/>
        </w:rPr>
        <w:t>.</w:t>
      </w:r>
    </w:p>
    <w:p w14:paraId="3E36E0D8" w14:textId="3E912B08" w:rsidR="00E66794" w:rsidRPr="00E36BF7" w:rsidRDefault="00D72A62" w:rsidP="006B1B7A">
      <w:pPr>
        <w:pStyle w:val="Listparagraf"/>
        <w:numPr>
          <w:ilvl w:val="0"/>
          <w:numId w:val="5"/>
        </w:numPr>
        <w:ind w:left="0" w:firstLine="709"/>
        <w:jc w:val="both"/>
        <w:rPr>
          <w:rFonts w:ascii="Times New Roman" w:eastAsia="Times New Roman" w:hAnsi="Times New Roman" w:cs="Times New Roman"/>
          <w:color w:val="000000"/>
          <w:sz w:val="28"/>
          <w:szCs w:val="28"/>
          <w:lang w:val="ro-MD"/>
        </w:rPr>
      </w:pPr>
      <w:r w:rsidRPr="00E36BF7">
        <w:rPr>
          <w:rFonts w:ascii="Times New Roman" w:eastAsia="Times New Roman" w:hAnsi="Times New Roman" w:cs="Times New Roman"/>
          <w:sz w:val="28"/>
          <w:szCs w:val="28"/>
          <w:lang w:val="ro-MD"/>
        </w:rPr>
        <w:t xml:space="preserve">Ministerul </w:t>
      </w:r>
      <w:r w:rsidR="00BC3149" w:rsidRPr="00E36BF7">
        <w:rPr>
          <w:rFonts w:ascii="Times New Roman" w:eastAsia="Times New Roman" w:hAnsi="Times New Roman" w:cs="Times New Roman"/>
          <w:sz w:val="28"/>
          <w:szCs w:val="28"/>
          <w:lang w:val="ro-MD"/>
        </w:rPr>
        <w:t xml:space="preserve">Agriculturii și Industriei Alimentare, Ministerul Mediului </w:t>
      </w:r>
      <w:r w:rsidRPr="00E36BF7">
        <w:rPr>
          <w:rFonts w:ascii="Times New Roman" w:eastAsia="Times New Roman" w:hAnsi="Times New Roman" w:cs="Times New Roman"/>
          <w:sz w:val="28"/>
          <w:szCs w:val="28"/>
          <w:lang w:val="ro-MD"/>
        </w:rPr>
        <w:t xml:space="preserve">și </w:t>
      </w:r>
      <w:r w:rsidR="00BC3149" w:rsidRPr="00E36BF7">
        <w:rPr>
          <w:rFonts w:ascii="Times New Roman" w:eastAsia="Times New Roman" w:hAnsi="Times New Roman" w:cs="Times New Roman"/>
          <w:sz w:val="28"/>
          <w:szCs w:val="28"/>
          <w:lang w:val="ro-MD"/>
        </w:rPr>
        <w:t>Ministerul Sănătății creează pe site-ul oficial o rubrică dedicată buruienii am</w:t>
      </w:r>
      <w:r w:rsidRPr="00E36BF7">
        <w:rPr>
          <w:rFonts w:ascii="Times New Roman" w:eastAsia="Times New Roman" w:hAnsi="Times New Roman" w:cs="Times New Roman"/>
          <w:sz w:val="28"/>
          <w:szCs w:val="28"/>
          <w:lang w:val="ro-MD"/>
        </w:rPr>
        <w:t>brozia p</w:t>
      </w:r>
      <w:r w:rsidR="00F543CD" w:rsidRPr="00E36BF7">
        <w:rPr>
          <w:rFonts w:ascii="Times New Roman" w:eastAsia="Times New Roman" w:hAnsi="Times New Roman" w:cs="Times New Roman"/>
          <w:sz w:val="28"/>
          <w:szCs w:val="28"/>
          <w:lang w:val="ro-MD"/>
        </w:rPr>
        <w:t xml:space="preserve">entru </w:t>
      </w:r>
      <w:r w:rsidRPr="00E36BF7">
        <w:rPr>
          <w:rFonts w:ascii="Times New Roman" w:eastAsia="Times New Roman" w:hAnsi="Times New Roman" w:cs="Times New Roman"/>
          <w:sz w:val="28"/>
          <w:szCs w:val="28"/>
          <w:lang w:val="ro-MD"/>
        </w:rPr>
        <w:t xml:space="preserve">informarea populației </w:t>
      </w:r>
      <w:r w:rsidR="00E36BF7">
        <w:rPr>
          <w:rFonts w:ascii="Times New Roman" w:eastAsia="Times New Roman" w:hAnsi="Times New Roman" w:cs="Times New Roman"/>
          <w:sz w:val="28"/>
          <w:szCs w:val="28"/>
          <w:lang w:val="ro-MD"/>
        </w:rPr>
        <w:t>pe domeniile de competență.</w:t>
      </w:r>
    </w:p>
    <w:p w14:paraId="5A5C85E0" w14:textId="77777777" w:rsidR="00E66794" w:rsidRPr="00E66794" w:rsidRDefault="00E66794" w:rsidP="00A15FA3">
      <w:pPr>
        <w:spacing w:after="0"/>
        <w:ind w:left="360"/>
        <w:jc w:val="center"/>
        <w:rPr>
          <w:rFonts w:ascii="Times New Roman" w:hAnsi="Times New Roman" w:cs="Times New Roman"/>
          <w:sz w:val="28"/>
          <w:szCs w:val="28"/>
          <w:lang w:val="ro-MD"/>
        </w:rPr>
      </w:pPr>
      <w:r w:rsidRPr="00E66794">
        <w:rPr>
          <w:rFonts w:ascii="Times New Roman" w:hAnsi="Times New Roman" w:cs="Times New Roman"/>
          <w:sz w:val="28"/>
          <w:szCs w:val="28"/>
          <w:lang w:val="ro-MD"/>
        </w:rPr>
        <w:t>Capitolul II</w:t>
      </w:r>
    </w:p>
    <w:p w14:paraId="2A88C030" w14:textId="77777777" w:rsidR="00E66794" w:rsidRPr="00E66794" w:rsidRDefault="00E66794" w:rsidP="00A15FA3">
      <w:pPr>
        <w:spacing w:after="0"/>
        <w:ind w:left="360"/>
        <w:jc w:val="center"/>
        <w:rPr>
          <w:rFonts w:ascii="Times New Roman" w:hAnsi="Times New Roman" w:cs="Times New Roman"/>
          <w:sz w:val="28"/>
          <w:szCs w:val="28"/>
          <w:lang w:val="ro-MD"/>
        </w:rPr>
      </w:pPr>
      <w:r w:rsidRPr="00E66794">
        <w:rPr>
          <w:rFonts w:ascii="Times New Roman" w:hAnsi="Times New Roman" w:cs="Times New Roman"/>
          <w:sz w:val="28"/>
          <w:szCs w:val="28"/>
          <w:lang w:val="ro-MD"/>
        </w:rPr>
        <w:t>RESPONSABILITĂŢI</w:t>
      </w:r>
    </w:p>
    <w:p w14:paraId="3607CA1D" w14:textId="71573D74" w:rsidR="00A44DD2" w:rsidRPr="00A44DD2" w:rsidRDefault="000A15A2" w:rsidP="005D3FE7">
      <w:pPr>
        <w:pStyle w:val="Listparagraf"/>
        <w:numPr>
          <w:ilvl w:val="0"/>
          <w:numId w:val="5"/>
        </w:numPr>
        <w:ind w:left="0" w:firstLine="709"/>
        <w:jc w:val="both"/>
        <w:rPr>
          <w:rFonts w:ascii="Times New Roman" w:eastAsia="Times New Roman" w:hAnsi="Times New Roman" w:cs="Times New Roman"/>
          <w:color w:val="000000"/>
          <w:sz w:val="28"/>
          <w:szCs w:val="28"/>
          <w:lang w:val="ro-MD"/>
        </w:rPr>
      </w:pPr>
      <w:r w:rsidRPr="00A44DD2">
        <w:rPr>
          <w:rFonts w:ascii="Times New Roman" w:eastAsia="Times New Roman" w:hAnsi="Times New Roman" w:cs="Times New Roman"/>
          <w:sz w:val="28"/>
          <w:szCs w:val="28"/>
          <w:lang w:val="ro-MD"/>
        </w:rPr>
        <w:t xml:space="preserve">În </w:t>
      </w:r>
      <w:r w:rsidRPr="00A44DD2">
        <w:rPr>
          <w:rFonts w:ascii="Times New Roman" w:eastAsia="Times New Roman" w:hAnsi="Times New Roman" w:cs="Times New Roman"/>
          <w:color w:val="000000"/>
          <w:sz w:val="28"/>
          <w:szCs w:val="28"/>
          <w:lang w:val="ro-MD"/>
        </w:rPr>
        <w:t>vederea promovării soluțiilor corespunzătoare pentru combaterea ambrozi</w:t>
      </w:r>
      <w:r w:rsidR="007A1E4B" w:rsidRPr="00A44DD2">
        <w:rPr>
          <w:rFonts w:ascii="Times New Roman" w:eastAsia="Times New Roman" w:hAnsi="Times New Roman" w:cs="Times New Roman"/>
          <w:color w:val="000000"/>
          <w:sz w:val="28"/>
          <w:szCs w:val="28"/>
          <w:lang w:val="ro-MD"/>
        </w:rPr>
        <w:t>ei</w:t>
      </w:r>
      <w:r w:rsidRPr="00A44DD2">
        <w:rPr>
          <w:rFonts w:ascii="Times New Roman" w:eastAsia="Times New Roman" w:hAnsi="Times New Roman" w:cs="Times New Roman"/>
          <w:color w:val="000000"/>
          <w:sz w:val="28"/>
          <w:szCs w:val="28"/>
          <w:lang w:val="ro-MD"/>
        </w:rPr>
        <w:t>, instituțiile prevăzute la pct. 3</w:t>
      </w:r>
      <w:r w:rsidR="00560BDA" w:rsidRPr="00A44DD2">
        <w:rPr>
          <w:rFonts w:ascii="Times New Roman" w:eastAsia="Times New Roman" w:hAnsi="Times New Roman" w:cs="Times New Roman"/>
          <w:color w:val="000000"/>
          <w:sz w:val="28"/>
          <w:szCs w:val="28"/>
          <w:lang w:val="ro-MD"/>
        </w:rPr>
        <w:t xml:space="preserve"> și pct. 4</w:t>
      </w:r>
      <w:r w:rsidR="00FC217A">
        <w:rPr>
          <w:rFonts w:ascii="Times New Roman" w:eastAsia="Times New Roman" w:hAnsi="Times New Roman" w:cs="Times New Roman"/>
          <w:color w:val="000000"/>
          <w:sz w:val="28"/>
          <w:szCs w:val="28"/>
          <w:lang w:val="ro-MD"/>
        </w:rPr>
        <w:t xml:space="preserve"> din Hotărâre</w:t>
      </w:r>
      <w:r w:rsidRPr="00A44DD2">
        <w:rPr>
          <w:rFonts w:ascii="Times New Roman" w:eastAsia="Times New Roman" w:hAnsi="Times New Roman" w:cs="Times New Roman"/>
          <w:color w:val="000000"/>
          <w:sz w:val="28"/>
          <w:szCs w:val="28"/>
          <w:lang w:val="ro-MD"/>
        </w:rPr>
        <w:t xml:space="preserve"> desfășoară anual, în special în perioada de vegetație a buruienii ambrozia, campanii de informare și conștientizare în media, online </w:t>
      </w:r>
      <w:r w:rsidR="00A87451" w:rsidRPr="00A44DD2">
        <w:rPr>
          <w:rFonts w:ascii="Times New Roman" w:eastAsia="Times New Roman" w:hAnsi="Times New Roman" w:cs="Times New Roman"/>
          <w:color w:val="000000"/>
          <w:sz w:val="28"/>
          <w:szCs w:val="28"/>
          <w:lang w:val="ro-MD"/>
        </w:rPr>
        <w:t>(</w:t>
      </w:r>
      <w:r w:rsidR="00560BDA" w:rsidRPr="00A44DD2">
        <w:rPr>
          <w:rFonts w:ascii="Times New Roman" w:eastAsia="Times New Roman" w:hAnsi="Times New Roman" w:cs="Times New Roman"/>
          <w:color w:val="000000"/>
          <w:sz w:val="28"/>
          <w:szCs w:val="28"/>
          <w:lang w:val="ro-MD"/>
        </w:rPr>
        <w:t>rubrică</w:t>
      </w:r>
      <w:r w:rsidR="00A87451" w:rsidRPr="00A44DD2">
        <w:rPr>
          <w:rFonts w:ascii="Times New Roman" w:eastAsia="Times New Roman" w:hAnsi="Times New Roman" w:cs="Times New Roman"/>
          <w:color w:val="000000"/>
          <w:sz w:val="28"/>
          <w:szCs w:val="28"/>
          <w:lang w:val="ro-MD"/>
        </w:rPr>
        <w:t xml:space="preserve"> specială</w:t>
      </w:r>
      <w:r w:rsidR="0033498F" w:rsidRPr="00A44DD2">
        <w:rPr>
          <w:rFonts w:ascii="Times New Roman" w:eastAsia="Times New Roman" w:hAnsi="Times New Roman" w:cs="Times New Roman"/>
          <w:color w:val="000000"/>
          <w:sz w:val="28"/>
          <w:szCs w:val="28"/>
          <w:lang w:val="ro-MD"/>
        </w:rPr>
        <w:t xml:space="preserve"> a autorităților</w:t>
      </w:r>
      <w:r w:rsidR="00C1191E" w:rsidRPr="00A44DD2">
        <w:rPr>
          <w:rFonts w:ascii="Times New Roman" w:eastAsia="Times New Roman" w:hAnsi="Times New Roman" w:cs="Times New Roman"/>
          <w:color w:val="000000"/>
          <w:sz w:val="28"/>
          <w:szCs w:val="28"/>
          <w:lang w:val="ro-MD"/>
        </w:rPr>
        <w:t xml:space="preserve"> publice</w:t>
      </w:r>
      <w:r w:rsidR="00A87451" w:rsidRPr="00A44DD2">
        <w:rPr>
          <w:rFonts w:ascii="Times New Roman" w:eastAsia="Times New Roman" w:hAnsi="Times New Roman" w:cs="Times New Roman"/>
          <w:color w:val="000000"/>
          <w:sz w:val="28"/>
          <w:szCs w:val="28"/>
          <w:lang w:val="ro-MD"/>
        </w:rPr>
        <w:t xml:space="preserve">) </w:t>
      </w:r>
      <w:r w:rsidRPr="00A44DD2">
        <w:rPr>
          <w:rFonts w:ascii="Times New Roman" w:eastAsia="Times New Roman" w:hAnsi="Times New Roman" w:cs="Times New Roman"/>
          <w:color w:val="000000"/>
          <w:sz w:val="28"/>
          <w:szCs w:val="28"/>
          <w:lang w:val="ro-MD"/>
        </w:rPr>
        <w:t xml:space="preserve">și </w:t>
      </w:r>
      <w:r w:rsidR="0033498F" w:rsidRPr="00A44DD2">
        <w:rPr>
          <w:rFonts w:ascii="Times New Roman" w:eastAsia="Times New Roman" w:hAnsi="Times New Roman" w:cs="Times New Roman"/>
          <w:color w:val="000000"/>
          <w:sz w:val="28"/>
          <w:szCs w:val="28"/>
          <w:lang w:val="ro-MD"/>
        </w:rPr>
        <w:t>pe suport de hârtie</w:t>
      </w:r>
      <w:r w:rsidRPr="00A44DD2">
        <w:rPr>
          <w:rFonts w:ascii="Times New Roman" w:eastAsia="Times New Roman" w:hAnsi="Times New Roman" w:cs="Times New Roman"/>
          <w:color w:val="000000"/>
          <w:sz w:val="28"/>
          <w:szCs w:val="28"/>
          <w:lang w:val="ro-MD"/>
        </w:rPr>
        <w:t xml:space="preserve">. </w:t>
      </w:r>
      <w:r w:rsidR="004D3797" w:rsidRPr="00A44DD2">
        <w:rPr>
          <w:rFonts w:ascii="Times New Roman" w:hAnsi="Times New Roman" w:cs="Times New Roman"/>
          <w:sz w:val="28"/>
          <w:szCs w:val="28"/>
          <w:lang w:val="ro-MD"/>
        </w:rPr>
        <w:t>Autoritățile publice de la subpct. 3.3</w:t>
      </w:r>
      <w:r w:rsidR="001B29DA">
        <w:rPr>
          <w:rFonts w:ascii="Times New Roman" w:hAnsi="Times New Roman" w:cs="Times New Roman"/>
          <w:sz w:val="28"/>
          <w:szCs w:val="28"/>
          <w:lang w:val="ro-MD"/>
        </w:rPr>
        <w:t xml:space="preserve"> </w:t>
      </w:r>
      <w:r w:rsidR="001B29DA">
        <w:rPr>
          <w:rFonts w:ascii="Times New Roman" w:eastAsia="Times New Roman" w:hAnsi="Times New Roman" w:cs="Times New Roman"/>
          <w:color w:val="000000"/>
          <w:sz w:val="28"/>
          <w:szCs w:val="28"/>
          <w:lang w:val="ro-MD"/>
        </w:rPr>
        <w:t>din Hotărâre</w:t>
      </w:r>
      <w:r w:rsidR="004D3797" w:rsidRPr="00A44DD2">
        <w:rPr>
          <w:rFonts w:ascii="Times New Roman" w:hAnsi="Times New Roman" w:cs="Times New Roman"/>
          <w:sz w:val="28"/>
          <w:szCs w:val="28"/>
          <w:lang w:val="ro-MD"/>
        </w:rPr>
        <w:t xml:space="preserve"> vor prelua informația din rubricile</w:t>
      </w:r>
      <w:r w:rsidR="00A026E9" w:rsidRPr="00A44DD2">
        <w:rPr>
          <w:rFonts w:ascii="Times New Roman" w:hAnsi="Times New Roman" w:cs="Times New Roman"/>
          <w:sz w:val="28"/>
          <w:szCs w:val="28"/>
          <w:lang w:val="ro-MD"/>
        </w:rPr>
        <w:t xml:space="preserve"> speciale ale autorităților publice de la subpct. 3.1 și 3.2</w:t>
      </w:r>
      <w:r w:rsidR="001B29DA">
        <w:rPr>
          <w:rFonts w:ascii="Times New Roman" w:hAnsi="Times New Roman" w:cs="Times New Roman"/>
          <w:sz w:val="28"/>
          <w:szCs w:val="28"/>
          <w:lang w:val="ro-MD"/>
        </w:rPr>
        <w:t xml:space="preserve"> </w:t>
      </w:r>
      <w:r w:rsidR="001B29DA">
        <w:rPr>
          <w:rFonts w:ascii="Times New Roman" w:eastAsia="Times New Roman" w:hAnsi="Times New Roman" w:cs="Times New Roman"/>
          <w:color w:val="000000"/>
          <w:sz w:val="28"/>
          <w:szCs w:val="28"/>
          <w:lang w:val="ro-MD"/>
        </w:rPr>
        <w:t>din Hotărâre</w:t>
      </w:r>
      <w:r w:rsidR="00A026E9" w:rsidRPr="00A44DD2">
        <w:rPr>
          <w:rFonts w:ascii="Times New Roman" w:hAnsi="Times New Roman" w:cs="Times New Roman"/>
          <w:sz w:val="28"/>
          <w:szCs w:val="28"/>
          <w:lang w:val="ro-MD"/>
        </w:rPr>
        <w:t xml:space="preserve">. </w:t>
      </w:r>
      <w:r w:rsidR="00197181" w:rsidRPr="00A44DD2">
        <w:rPr>
          <w:rFonts w:ascii="Times New Roman" w:eastAsia="Times New Roman" w:hAnsi="Times New Roman" w:cs="Times New Roman"/>
          <w:color w:val="000000"/>
          <w:sz w:val="28"/>
          <w:szCs w:val="28"/>
          <w:lang w:val="ro-MD"/>
        </w:rPr>
        <w:t xml:space="preserve">Totodată, </w:t>
      </w:r>
      <w:r w:rsidR="009E3F43" w:rsidRPr="00A44DD2">
        <w:rPr>
          <w:rFonts w:ascii="Times New Roman" w:eastAsia="Times New Roman" w:hAnsi="Times New Roman" w:cs="Times New Roman"/>
          <w:color w:val="000000"/>
          <w:sz w:val="28"/>
          <w:szCs w:val="28"/>
          <w:lang w:val="ro-MD"/>
        </w:rPr>
        <w:t xml:space="preserve">la solicitare, </w:t>
      </w:r>
      <w:r w:rsidR="00197181" w:rsidRPr="00A44DD2">
        <w:rPr>
          <w:rFonts w:ascii="Times New Roman" w:eastAsia="Times New Roman" w:hAnsi="Times New Roman" w:cs="Times New Roman"/>
          <w:color w:val="000000"/>
          <w:sz w:val="28"/>
          <w:szCs w:val="28"/>
          <w:lang w:val="ro-MD"/>
        </w:rPr>
        <w:t xml:space="preserve">se </w:t>
      </w:r>
      <w:r w:rsidRPr="00A44DD2">
        <w:rPr>
          <w:rFonts w:ascii="Times New Roman" w:eastAsia="Times New Roman" w:hAnsi="Times New Roman" w:cs="Times New Roman"/>
          <w:sz w:val="28"/>
          <w:szCs w:val="28"/>
          <w:lang w:val="ro-MD"/>
        </w:rPr>
        <w:t>pun la dispoziția deținătorilor de terenuri, administratorilor drumurilor publice, căilor ferate, cursurilor de apă, lacurilor, sistemelor de irigații și ai bazinelor piscicole materiale informative cu buruiana ambrozia.</w:t>
      </w:r>
      <w:r w:rsidR="003D0427" w:rsidRPr="00A44DD2">
        <w:rPr>
          <w:rFonts w:ascii="Times New Roman" w:eastAsia="Times New Roman" w:hAnsi="Times New Roman" w:cs="Times New Roman"/>
          <w:sz w:val="28"/>
          <w:szCs w:val="28"/>
          <w:lang w:val="ro-MD"/>
        </w:rPr>
        <w:t xml:space="preserve"> </w:t>
      </w:r>
      <w:r w:rsidR="00EA4DFB" w:rsidRPr="00A44DD2">
        <w:rPr>
          <w:rFonts w:ascii="Times New Roman" w:eastAsia="Times New Roman" w:hAnsi="Times New Roman" w:cs="Times New Roman"/>
          <w:sz w:val="28"/>
          <w:szCs w:val="28"/>
          <w:lang w:val="ro-MD"/>
        </w:rPr>
        <w:t>Tipărirea m</w:t>
      </w:r>
      <w:r w:rsidR="008A7FAF" w:rsidRPr="00A44DD2">
        <w:rPr>
          <w:rFonts w:ascii="Times New Roman" w:eastAsia="Times New Roman" w:hAnsi="Times New Roman" w:cs="Times New Roman"/>
          <w:color w:val="000000"/>
          <w:sz w:val="28"/>
          <w:szCs w:val="28"/>
          <w:lang w:val="ro-MD"/>
        </w:rPr>
        <w:t>aterialel</w:t>
      </w:r>
      <w:r w:rsidR="00EA4DFB" w:rsidRPr="00A44DD2">
        <w:rPr>
          <w:rFonts w:ascii="Times New Roman" w:eastAsia="Times New Roman" w:hAnsi="Times New Roman" w:cs="Times New Roman"/>
          <w:color w:val="000000"/>
          <w:sz w:val="28"/>
          <w:szCs w:val="28"/>
          <w:lang w:val="ro-MD"/>
        </w:rPr>
        <w:t>or</w:t>
      </w:r>
      <w:r w:rsidR="008A7FAF" w:rsidRPr="00A44DD2">
        <w:rPr>
          <w:rFonts w:ascii="Times New Roman" w:eastAsia="Times New Roman" w:hAnsi="Times New Roman" w:cs="Times New Roman"/>
          <w:color w:val="000000"/>
          <w:sz w:val="28"/>
          <w:szCs w:val="28"/>
          <w:lang w:val="ro-MD"/>
        </w:rPr>
        <w:t xml:space="preserve"> informative</w:t>
      </w:r>
      <w:r w:rsidR="008A7FAF" w:rsidRPr="00A44DD2">
        <w:rPr>
          <w:rFonts w:ascii="Times New Roman" w:eastAsia="Times New Roman" w:hAnsi="Times New Roman" w:cs="Times New Roman"/>
          <w:color w:val="FF0000"/>
          <w:sz w:val="28"/>
          <w:szCs w:val="28"/>
          <w:lang w:val="ro-MD"/>
        </w:rPr>
        <w:t xml:space="preserve"> </w:t>
      </w:r>
      <w:r w:rsidR="00C1191E" w:rsidRPr="00A44DD2">
        <w:rPr>
          <w:rFonts w:ascii="Times New Roman" w:eastAsia="Times New Roman" w:hAnsi="Times New Roman" w:cs="Times New Roman"/>
          <w:color w:val="000000"/>
          <w:sz w:val="28"/>
          <w:szCs w:val="28"/>
          <w:lang w:val="ro-MD"/>
        </w:rPr>
        <w:t>pe suport de hârtie</w:t>
      </w:r>
      <w:r w:rsidR="009F3944" w:rsidRPr="00A44DD2">
        <w:rPr>
          <w:rFonts w:ascii="Times New Roman" w:eastAsia="Times New Roman" w:hAnsi="Times New Roman" w:cs="Times New Roman"/>
          <w:color w:val="000000"/>
          <w:sz w:val="28"/>
          <w:szCs w:val="28"/>
          <w:lang w:val="ro-MD"/>
        </w:rPr>
        <w:t xml:space="preserve">, </w:t>
      </w:r>
      <w:r w:rsidR="009F3944" w:rsidRPr="00A44DD2">
        <w:rPr>
          <w:rFonts w:ascii="Times New Roman" w:eastAsia="Times New Roman" w:hAnsi="Times New Roman" w:cs="Times New Roman"/>
          <w:sz w:val="28"/>
          <w:szCs w:val="28"/>
          <w:lang w:val="ro-MD"/>
        </w:rPr>
        <w:t>după caz,</w:t>
      </w:r>
      <w:r w:rsidR="00C1191E" w:rsidRPr="00A44DD2">
        <w:rPr>
          <w:rFonts w:ascii="Times New Roman" w:eastAsia="Times New Roman" w:hAnsi="Times New Roman" w:cs="Times New Roman"/>
          <w:sz w:val="28"/>
          <w:szCs w:val="28"/>
          <w:lang w:val="ro-MD"/>
        </w:rPr>
        <w:t xml:space="preserve"> </w:t>
      </w:r>
      <w:r w:rsidR="008A7FAF" w:rsidRPr="00A44DD2">
        <w:rPr>
          <w:rFonts w:ascii="Times New Roman" w:eastAsia="Times New Roman" w:hAnsi="Times New Roman" w:cs="Times New Roman"/>
          <w:sz w:val="28"/>
          <w:szCs w:val="28"/>
          <w:lang w:val="ro-MD"/>
        </w:rPr>
        <w:t xml:space="preserve">se </w:t>
      </w:r>
      <w:r w:rsidR="003D0427" w:rsidRPr="00A44DD2">
        <w:rPr>
          <w:rFonts w:ascii="Times New Roman" w:eastAsia="Times New Roman" w:hAnsi="Times New Roman" w:cs="Times New Roman"/>
          <w:sz w:val="28"/>
          <w:szCs w:val="28"/>
          <w:lang w:val="ro-MD"/>
        </w:rPr>
        <w:t>p</w:t>
      </w:r>
      <w:r w:rsidR="00EA4DFB" w:rsidRPr="00A44DD2">
        <w:rPr>
          <w:rFonts w:ascii="Times New Roman" w:eastAsia="Times New Roman" w:hAnsi="Times New Roman" w:cs="Times New Roman"/>
          <w:sz w:val="28"/>
          <w:szCs w:val="28"/>
          <w:lang w:val="ro-MD"/>
        </w:rPr>
        <w:t>un în sarcina autorităților publice de la pct.</w:t>
      </w:r>
      <w:r w:rsidR="003D0427" w:rsidRPr="00A44DD2">
        <w:rPr>
          <w:rFonts w:ascii="Times New Roman" w:eastAsia="Times New Roman" w:hAnsi="Times New Roman" w:cs="Times New Roman"/>
          <w:sz w:val="28"/>
          <w:szCs w:val="28"/>
          <w:lang w:val="ro-MD"/>
        </w:rPr>
        <w:t xml:space="preserve"> 3.1 și 3.2 </w:t>
      </w:r>
      <w:r w:rsidR="001B29DA">
        <w:rPr>
          <w:rFonts w:ascii="Times New Roman" w:eastAsia="Times New Roman" w:hAnsi="Times New Roman" w:cs="Times New Roman"/>
          <w:color w:val="000000"/>
          <w:sz w:val="28"/>
          <w:szCs w:val="28"/>
          <w:lang w:val="ro-MD"/>
        </w:rPr>
        <w:t>din Hotărâre</w:t>
      </w:r>
      <w:r w:rsidR="001B29DA" w:rsidRPr="00A44DD2">
        <w:rPr>
          <w:rFonts w:ascii="Times New Roman" w:eastAsia="Times New Roman" w:hAnsi="Times New Roman" w:cs="Times New Roman"/>
          <w:sz w:val="28"/>
          <w:szCs w:val="28"/>
          <w:lang w:val="ro-MD"/>
        </w:rPr>
        <w:t xml:space="preserve"> </w:t>
      </w:r>
      <w:r w:rsidR="003D0427" w:rsidRPr="00A44DD2">
        <w:rPr>
          <w:rFonts w:ascii="Times New Roman" w:eastAsia="Times New Roman" w:hAnsi="Times New Roman" w:cs="Times New Roman"/>
          <w:sz w:val="28"/>
          <w:szCs w:val="28"/>
          <w:lang w:val="ro-MD"/>
        </w:rPr>
        <w:t xml:space="preserve">iar distribuirea </w:t>
      </w:r>
      <w:r w:rsidR="00EA4DFB" w:rsidRPr="00A44DD2">
        <w:rPr>
          <w:rFonts w:ascii="Times New Roman" w:eastAsia="Times New Roman" w:hAnsi="Times New Roman" w:cs="Times New Roman"/>
          <w:sz w:val="28"/>
          <w:szCs w:val="28"/>
          <w:lang w:val="ro-MD"/>
        </w:rPr>
        <w:t>lor</w:t>
      </w:r>
      <w:r w:rsidR="003D0427" w:rsidRPr="00A44DD2">
        <w:rPr>
          <w:rFonts w:ascii="Times New Roman" w:eastAsia="Times New Roman" w:hAnsi="Times New Roman" w:cs="Times New Roman"/>
          <w:sz w:val="28"/>
          <w:szCs w:val="28"/>
          <w:lang w:val="ro-MD"/>
        </w:rPr>
        <w:t xml:space="preserve"> </w:t>
      </w:r>
      <w:r w:rsidR="009F3944" w:rsidRPr="00A44DD2">
        <w:rPr>
          <w:rFonts w:ascii="Times New Roman" w:eastAsia="Times New Roman" w:hAnsi="Times New Roman" w:cs="Times New Roman"/>
          <w:sz w:val="28"/>
          <w:szCs w:val="28"/>
          <w:lang w:val="ro-MD"/>
        </w:rPr>
        <w:t xml:space="preserve">în sarcina autorităților publice de la pct. </w:t>
      </w:r>
      <w:r w:rsidR="003D0427" w:rsidRPr="00A44DD2">
        <w:rPr>
          <w:rFonts w:ascii="Times New Roman" w:eastAsia="Times New Roman" w:hAnsi="Times New Roman" w:cs="Times New Roman"/>
          <w:sz w:val="28"/>
          <w:szCs w:val="28"/>
          <w:lang w:val="ro-MD"/>
        </w:rPr>
        <w:t>3.3</w:t>
      </w:r>
      <w:r w:rsidR="001B29DA">
        <w:rPr>
          <w:rFonts w:ascii="Times New Roman" w:eastAsia="Times New Roman" w:hAnsi="Times New Roman" w:cs="Times New Roman"/>
          <w:sz w:val="28"/>
          <w:szCs w:val="28"/>
          <w:lang w:val="ro-MD"/>
        </w:rPr>
        <w:t xml:space="preserve"> </w:t>
      </w:r>
      <w:r w:rsidR="001B29DA">
        <w:rPr>
          <w:rFonts w:ascii="Times New Roman" w:eastAsia="Times New Roman" w:hAnsi="Times New Roman" w:cs="Times New Roman"/>
          <w:color w:val="000000"/>
          <w:sz w:val="28"/>
          <w:szCs w:val="28"/>
          <w:lang w:val="ro-MD"/>
        </w:rPr>
        <w:t>din Hotărâre</w:t>
      </w:r>
      <w:r w:rsidR="003D0427" w:rsidRPr="00A44DD2">
        <w:rPr>
          <w:rFonts w:ascii="Times New Roman" w:eastAsia="Times New Roman" w:hAnsi="Times New Roman" w:cs="Times New Roman"/>
          <w:sz w:val="28"/>
          <w:szCs w:val="28"/>
          <w:lang w:val="ro-MD"/>
        </w:rPr>
        <w:t>.</w:t>
      </w:r>
      <w:r w:rsidR="009F3944" w:rsidRPr="00A44DD2">
        <w:rPr>
          <w:rFonts w:ascii="Times New Roman" w:eastAsia="Times New Roman" w:hAnsi="Times New Roman" w:cs="Times New Roman"/>
          <w:sz w:val="28"/>
          <w:szCs w:val="28"/>
          <w:lang w:val="ro-MD"/>
        </w:rPr>
        <w:t xml:space="preserve">  </w:t>
      </w:r>
    </w:p>
    <w:p w14:paraId="02C1DB44" w14:textId="70E26E0D" w:rsidR="00E66794" w:rsidRPr="00A44DD2" w:rsidRDefault="00E66794" w:rsidP="005D3FE7">
      <w:pPr>
        <w:pStyle w:val="Listparagraf"/>
        <w:numPr>
          <w:ilvl w:val="0"/>
          <w:numId w:val="5"/>
        </w:numPr>
        <w:ind w:left="0" w:firstLine="709"/>
        <w:jc w:val="both"/>
        <w:rPr>
          <w:rFonts w:ascii="Times New Roman" w:eastAsia="Times New Roman" w:hAnsi="Times New Roman" w:cs="Times New Roman"/>
          <w:color w:val="000000"/>
          <w:sz w:val="28"/>
          <w:szCs w:val="28"/>
          <w:lang w:val="ro-MD"/>
        </w:rPr>
      </w:pPr>
      <w:r w:rsidRPr="00A44DD2">
        <w:rPr>
          <w:rFonts w:ascii="Times New Roman" w:eastAsia="Times New Roman" w:hAnsi="Times New Roman" w:cs="Times New Roman"/>
          <w:color w:val="000000"/>
          <w:sz w:val="28"/>
          <w:szCs w:val="28"/>
          <w:lang w:val="ro-MD"/>
        </w:rPr>
        <w:lastRenderedPageBreak/>
        <w:t xml:space="preserve">În vederea </w:t>
      </w:r>
      <w:r w:rsidR="00010866">
        <w:rPr>
          <w:rFonts w:ascii="Times New Roman" w:eastAsia="Times New Roman" w:hAnsi="Times New Roman" w:cs="Times New Roman"/>
          <w:color w:val="000000"/>
          <w:sz w:val="28"/>
          <w:szCs w:val="28"/>
          <w:lang w:val="ro-MD"/>
        </w:rPr>
        <w:t>promovă</w:t>
      </w:r>
      <w:r w:rsidRPr="00A44DD2">
        <w:rPr>
          <w:rFonts w:ascii="Times New Roman" w:eastAsia="Times New Roman" w:hAnsi="Times New Roman" w:cs="Times New Roman"/>
          <w:color w:val="000000"/>
          <w:sz w:val="28"/>
          <w:szCs w:val="28"/>
          <w:lang w:val="ro-MD"/>
        </w:rPr>
        <w:t xml:space="preserve">rii </w:t>
      </w:r>
      <w:r w:rsidR="00A44DD2">
        <w:rPr>
          <w:rFonts w:ascii="Times New Roman" w:eastAsia="Times New Roman" w:hAnsi="Times New Roman" w:cs="Times New Roman"/>
          <w:color w:val="000000"/>
          <w:sz w:val="28"/>
          <w:szCs w:val="28"/>
          <w:lang w:val="ro-MD"/>
        </w:rPr>
        <w:t>informației</w:t>
      </w:r>
      <w:r w:rsidR="00A55053">
        <w:rPr>
          <w:rFonts w:ascii="Times New Roman" w:eastAsia="Times New Roman" w:hAnsi="Times New Roman" w:cs="Times New Roman"/>
          <w:color w:val="000000"/>
          <w:sz w:val="28"/>
          <w:szCs w:val="28"/>
          <w:lang w:val="ro-MD"/>
        </w:rPr>
        <w:t xml:space="preserve"> despre ambrozia</w:t>
      </w:r>
      <w:r w:rsidR="002E5FD2" w:rsidRPr="00A44DD2">
        <w:rPr>
          <w:rFonts w:ascii="Times New Roman" w:eastAsia="Times New Roman" w:hAnsi="Times New Roman" w:cs="Times New Roman"/>
          <w:color w:val="000000"/>
          <w:sz w:val="28"/>
          <w:szCs w:val="28"/>
          <w:lang w:val="ro-MD"/>
        </w:rPr>
        <w:t xml:space="preserve">, instituțiile prevăzute la </w:t>
      </w:r>
      <w:r w:rsidRPr="00A44DD2">
        <w:rPr>
          <w:rFonts w:ascii="Times New Roman" w:eastAsia="Times New Roman" w:hAnsi="Times New Roman" w:cs="Times New Roman"/>
          <w:color w:val="000000"/>
          <w:sz w:val="28"/>
          <w:szCs w:val="28"/>
          <w:lang w:val="ro-MD"/>
        </w:rPr>
        <w:t>pct. 3</w:t>
      </w:r>
      <w:r w:rsidR="0038110F">
        <w:rPr>
          <w:rFonts w:ascii="Times New Roman" w:eastAsia="Times New Roman" w:hAnsi="Times New Roman" w:cs="Times New Roman"/>
          <w:color w:val="000000"/>
          <w:sz w:val="28"/>
          <w:szCs w:val="28"/>
          <w:lang w:val="ro-MD"/>
        </w:rPr>
        <w:t xml:space="preserve"> și 4</w:t>
      </w:r>
      <w:r w:rsidR="009460E0" w:rsidRPr="00A44DD2">
        <w:rPr>
          <w:rFonts w:ascii="Times New Roman" w:eastAsia="Times New Roman" w:hAnsi="Times New Roman" w:cs="Times New Roman"/>
          <w:color w:val="000000"/>
          <w:sz w:val="28"/>
          <w:szCs w:val="28"/>
          <w:lang w:val="ro-MD"/>
        </w:rPr>
        <w:t xml:space="preserve"> </w:t>
      </w:r>
      <w:r w:rsidR="004A4CC9" w:rsidRPr="00A44DD2">
        <w:rPr>
          <w:rFonts w:ascii="Times New Roman" w:eastAsia="Times New Roman" w:hAnsi="Times New Roman" w:cs="Times New Roman"/>
          <w:color w:val="000000"/>
          <w:sz w:val="28"/>
          <w:szCs w:val="28"/>
          <w:lang w:val="ro-MD"/>
        </w:rPr>
        <w:t>din Hotărâre</w:t>
      </w:r>
      <w:r w:rsidR="00A143F4">
        <w:rPr>
          <w:rFonts w:ascii="Times New Roman" w:eastAsia="Times New Roman" w:hAnsi="Times New Roman" w:cs="Times New Roman"/>
          <w:color w:val="000000"/>
          <w:sz w:val="28"/>
          <w:szCs w:val="28"/>
          <w:lang w:val="ro-MD"/>
        </w:rPr>
        <w:t>, conform competențelor instituționale,</w:t>
      </w:r>
      <w:r w:rsidR="004A4CC9" w:rsidRPr="00A44DD2">
        <w:rPr>
          <w:rFonts w:ascii="Times New Roman" w:eastAsia="Times New Roman" w:hAnsi="Times New Roman" w:cs="Times New Roman"/>
          <w:color w:val="000000"/>
          <w:sz w:val="28"/>
          <w:szCs w:val="28"/>
          <w:lang w:val="ro-MD"/>
        </w:rPr>
        <w:t xml:space="preserve"> </w:t>
      </w:r>
      <w:r w:rsidRPr="00A44DD2">
        <w:rPr>
          <w:rFonts w:ascii="Times New Roman" w:eastAsia="Times New Roman" w:hAnsi="Times New Roman" w:cs="Times New Roman"/>
          <w:color w:val="000000"/>
          <w:sz w:val="28"/>
          <w:szCs w:val="28"/>
          <w:lang w:val="ro-MD"/>
        </w:rPr>
        <w:t xml:space="preserve">contribuie cu </w:t>
      </w:r>
      <w:r w:rsidR="00A55053">
        <w:rPr>
          <w:rFonts w:ascii="Times New Roman" w:eastAsia="Times New Roman" w:hAnsi="Times New Roman" w:cs="Times New Roman"/>
          <w:color w:val="000000"/>
          <w:sz w:val="28"/>
          <w:szCs w:val="28"/>
          <w:lang w:val="ro-MD"/>
        </w:rPr>
        <w:t>comunicate</w:t>
      </w:r>
      <w:r w:rsidRPr="00A44DD2">
        <w:rPr>
          <w:rFonts w:ascii="Times New Roman" w:eastAsia="Times New Roman" w:hAnsi="Times New Roman" w:cs="Times New Roman"/>
          <w:color w:val="000000"/>
          <w:sz w:val="28"/>
          <w:szCs w:val="28"/>
          <w:lang w:val="ro-MD"/>
        </w:rPr>
        <w:t xml:space="preserve"> referitoare la recunoașterea morfologică a plantei aflate în diferite faze de vegetație, modul de înmulțire, răspândire, efectele acesteia asupra sănătății populației, afecțiunile cauzate, cu recomandările de specialitate, precum și prezentarea metodelor de prevenire, combatere și distrugere a buruienii</w:t>
      </w:r>
      <w:r w:rsidR="00972A45">
        <w:rPr>
          <w:rFonts w:ascii="Times New Roman" w:eastAsia="Times New Roman" w:hAnsi="Times New Roman" w:cs="Times New Roman"/>
          <w:color w:val="000000"/>
          <w:sz w:val="28"/>
          <w:szCs w:val="28"/>
          <w:lang w:val="ro-MD"/>
        </w:rPr>
        <w:t>,</w:t>
      </w:r>
      <w:r w:rsidR="006D1F2D">
        <w:rPr>
          <w:rFonts w:ascii="Times New Roman" w:eastAsia="Times New Roman" w:hAnsi="Times New Roman" w:cs="Times New Roman"/>
          <w:color w:val="000000"/>
          <w:sz w:val="28"/>
          <w:szCs w:val="28"/>
          <w:lang w:val="ro-MD"/>
        </w:rPr>
        <w:t xml:space="preserve"> pe pagina sa web oficială</w:t>
      </w:r>
      <w:r w:rsidRPr="00A44DD2">
        <w:rPr>
          <w:rFonts w:ascii="Times New Roman" w:eastAsia="Times New Roman" w:hAnsi="Times New Roman" w:cs="Times New Roman"/>
          <w:color w:val="000000"/>
          <w:sz w:val="28"/>
          <w:szCs w:val="28"/>
          <w:lang w:val="ro-MD"/>
        </w:rPr>
        <w:t>.</w:t>
      </w:r>
      <w:r w:rsidR="008356E9" w:rsidRPr="00A44DD2">
        <w:rPr>
          <w:rFonts w:ascii="Times New Roman" w:eastAsia="Times New Roman" w:hAnsi="Times New Roman" w:cs="Times New Roman"/>
          <w:color w:val="000000"/>
          <w:sz w:val="28"/>
          <w:szCs w:val="28"/>
          <w:lang w:val="ro-MD"/>
        </w:rPr>
        <w:t xml:space="preserve"> </w:t>
      </w:r>
      <w:r w:rsidR="008356E9" w:rsidRPr="00A44DD2">
        <w:rPr>
          <w:rFonts w:ascii="Times New Roman" w:eastAsia="Times New Roman" w:hAnsi="Times New Roman" w:cs="Times New Roman"/>
          <w:sz w:val="28"/>
          <w:szCs w:val="28"/>
          <w:lang w:val="ro-MD"/>
        </w:rPr>
        <w:t xml:space="preserve">Elaborarea </w:t>
      </w:r>
      <w:r w:rsidR="00972A45">
        <w:rPr>
          <w:rFonts w:ascii="Times New Roman" w:eastAsia="Times New Roman" w:hAnsi="Times New Roman" w:cs="Times New Roman"/>
          <w:sz w:val="28"/>
          <w:szCs w:val="28"/>
          <w:lang w:val="ro-MD"/>
        </w:rPr>
        <w:t>comunicatelor</w:t>
      </w:r>
      <w:r w:rsidR="008356E9" w:rsidRPr="00A44DD2">
        <w:rPr>
          <w:rFonts w:ascii="Times New Roman" w:eastAsia="Times New Roman" w:hAnsi="Times New Roman" w:cs="Times New Roman"/>
          <w:sz w:val="28"/>
          <w:szCs w:val="28"/>
          <w:lang w:val="ro-MD"/>
        </w:rPr>
        <w:t xml:space="preserve"> și postarea acest</w:t>
      </w:r>
      <w:r w:rsidR="00972A45">
        <w:rPr>
          <w:rFonts w:ascii="Times New Roman" w:eastAsia="Times New Roman" w:hAnsi="Times New Roman" w:cs="Times New Roman"/>
          <w:sz w:val="28"/>
          <w:szCs w:val="28"/>
          <w:lang w:val="ro-MD"/>
        </w:rPr>
        <w:t>ora</w:t>
      </w:r>
      <w:r w:rsidR="008356E9" w:rsidRPr="00A44DD2">
        <w:rPr>
          <w:rFonts w:ascii="Times New Roman" w:eastAsia="Times New Roman" w:hAnsi="Times New Roman" w:cs="Times New Roman"/>
          <w:sz w:val="28"/>
          <w:szCs w:val="28"/>
          <w:lang w:val="ro-MD"/>
        </w:rPr>
        <w:t xml:space="preserve"> pe site-ul </w:t>
      </w:r>
      <w:r w:rsidR="00331EBD">
        <w:rPr>
          <w:rFonts w:ascii="Times New Roman" w:eastAsia="Times New Roman" w:hAnsi="Times New Roman" w:cs="Times New Roman"/>
          <w:sz w:val="28"/>
          <w:szCs w:val="28"/>
          <w:lang w:val="ro-MD"/>
        </w:rPr>
        <w:t xml:space="preserve">oficial al </w:t>
      </w:r>
      <w:r w:rsidR="00331EBD" w:rsidRPr="00A44DD2">
        <w:rPr>
          <w:rFonts w:ascii="Times New Roman" w:eastAsia="Times New Roman" w:hAnsi="Times New Roman" w:cs="Times New Roman"/>
          <w:sz w:val="28"/>
          <w:szCs w:val="28"/>
          <w:lang w:val="ro-MD"/>
        </w:rPr>
        <w:t xml:space="preserve">autorităților publice </w:t>
      </w:r>
      <w:r w:rsidR="008356E9" w:rsidRPr="00A44DD2">
        <w:rPr>
          <w:rFonts w:ascii="Times New Roman" w:eastAsia="Times New Roman" w:hAnsi="Times New Roman" w:cs="Times New Roman"/>
          <w:sz w:val="28"/>
          <w:szCs w:val="28"/>
          <w:lang w:val="ro-MD"/>
        </w:rPr>
        <w:t xml:space="preserve">se realizează </w:t>
      </w:r>
      <w:r w:rsidR="00331EBD">
        <w:rPr>
          <w:rFonts w:ascii="Times New Roman" w:eastAsia="Times New Roman" w:hAnsi="Times New Roman" w:cs="Times New Roman"/>
          <w:sz w:val="28"/>
          <w:szCs w:val="28"/>
          <w:lang w:val="ro-MD"/>
        </w:rPr>
        <w:t>anual</w:t>
      </w:r>
      <w:r w:rsidR="008356E9" w:rsidRPr="00A44DD2">
        <w:rPr>
          <w:rFonts w:ascii="Times New Roman" w:eastAsia="Times New Roman" w:hAnsi="Times New Roman" w:cs="Times New Roman"/>
          <w:sz w:val="28"/>
          <w:szCs w:val="28"/>
          <w:lang w:val="ro-MD"/>
        </w:rPr>
        <w:t>.</w:t>
      </w:r>
    </w:p>
    <w:p w14:paraId="62057B6B" w14:textId="771921EB" w:rsidR="00A53872" w:rsidRDefault="00A53872" w:rsidP="00946D66">
      <w:pPr>
        <w:pStyle w:val="Listparagraf"/>
        <w:numPr>
          <w:ilvl w:val="0"/>
          <w:numId w:val="5"/>
        </w:numPr>
        <w:ind w:left="0" w:firstLine="709"/>
        <w:jc w:val="both"/>
        <w:rPr>
          <w:rFonts w:ascii="Times New Roman" w:eastAsia="Times New Roman" w:hAnsi="Times New Roman" w:cs="Times New Roman"/>
          <w:color w:val="000000"/>
          <w:sz w:val="28"/>
          <w:szCs w:val="28"/>
          <w:lang w:val="ro-MD"/>
        </w:rPr>
      </w:pPr>
      <w:r w:rsidRPr="00A53872">
        <w:rPr>
          <w:rFonts w:ascii="Times New Roman" w:eastAsia="Times New Roman" w:hAnsi="Times New Roman" w:cs="Times New Roman"/>
          <w:color w:val="000000"/>
          <w:sz w:val="28"/>
          <w:szCs w:val="28"/>
          <w:lang w:val="ro-MD"/>
        </w:rPr>
        <w:t xml:space="preserve">Instituțiile prevăzute la </w:t>
      </w:r>
      <w:r w:rsidR="002E5FD2">
        <w:rPr>
          <w:rFonts w:ascii="Times New Roman" w:eastAsia="Times New Roman" w:hAnsi="Times New Roman" w:cs="Times New Roman"/>
          <w:color w:val="000000"/>
          <w:sz w:val="28"/>
          <w:szCs w:val="28"/>
          <w:lang w:val="ro-MD"/>
        </w:rPr>
        <w:t>sub</w:t>
      </w:r>
      <w:r w:rsidRPr="00A53872">
        <w:rPr>
          <w:rFonts w:ascii="Times New Roman" w:eastAsia="Times New Roman" w:hAnsi="Times New Roman" w:cs="Times New Roman"/>
          <w:color w:val="000000"/>
          <w:sz w:val="28"/>
          <w:szCs w:val="28"/>
          <w:lang w:val="ro-MD"/>
        </w:rPr>
        <w:t>pct. 3</w:t>
      </w:r>
      <w:r w:rsidR="008B6E27">
        <w:rPr>
          <w:rFonts w:ascii="Times New Roman" w:eastAsia="Times New Roman" w:hAnsi="Times New Roman" w:cs="Times New Roman"/>
          <w:color w:val="000000"/>
          <w:sz w:val="28"/>
          <w:szCs w:val="28"/>
          <w:lang w:val="ro-MD"/>
        </w:rPr>
        <w:t>.2</w:t>
      </w:r>
      <w:r w:rsidRPr="00A53872">
        <w:rPr>
          <w:rFonts w:ascii="Times New Roman" w:eastAsia="Times New Roman" w:hAnsi="Times New Roman" w:cs="Times New Roman"/>
          <w:color w:val="000000"/>
          <w:sz w:val="28"/>
          <w:szCs w:val="28"/>
          <w:lang w:val="ro-MD"/>
        </w:rPr>
        <w:t xml:space="preserve"> </w:t>
      </w:r>
      <w:r w:rsidR="00DA6371">
        <w:rPr>
          <w:rFonts w:ascii="Times New Roman" w:eastAsia="Times New Roman" w:hAnsi="Times New Roman" w:cs="Times New Roman"/>
          <w:color w:val="000000"/>
          <w:sz w:val="28"/>
          <w:szCs w:val="28"/>
          <w:lang w:val="ro-MD"/>
        </w:rPr>
        <w:t>din Hotărâre</w:t>
      </w:r>
      <w:r w:rsidR="00FC217A">
        <w:rPr>
          <w:rFonts w:ascii="Times New Roman" w:eastAsia="Times New Roman" w:hAnsi="Times New Roman" w:cs="Times New Roman"/>
          <w:color w:val="000000"/>
          <w:sz w:val="28"/>
          <w:szCs w:val="28"/>
          <w:lang w:val="ro-MD"/>
        </w:rPr>
        <w:t>,</w:t>
      </w:r>
      <w:r w:rsidR="00DA6371">
        <w:rPr>
          <w:rFonts w:ascii="Times New Roman" w:eastAsia="Times New Roman" w:hAnsi="Times New Roman" w:cs="Times New Roman"/>
          <w:color w:val="000000"/>
          <w:sz w:val="28"/>
          <w:szCs w:val="28"/>
          <w:lang w:val="ro-MD"/>
        </w:rPr>
        <w:t xml:space="preserve"> după</w:t>
      </w:r>
      <w:r w:rsidRPr="00202149">
        <w:rPr>
          <w:rFonts w:ascii="Times New Roman" w:eastAsia="Times New Roman" w:hAnsi="Times New Roman" w:cs="Times New Roman"/>
          <w:color w:val="000000"/>
          <w:sz w:val="28"/>
          <w:szCs w:val="28"/>
          <w:lang w:val="ro-MD"/>
        </w:rPr>
        <w:t xml:space="preserve"> </w:t>
      </w:r>
      <w:r w:rsidR="00FC217A">
        <w:rPr>
          <w:rFonts w:ascii="Times New Roman" w:eastAsia="Times New Roman" w:hAnsi="Times New Roman" w:cs="Times New Roman"/>
          <w:color w:val="000000"/>
          <w:sz w:val="28"/>
          <w:szCs w:val="28"/>
          <w:lang w:val="ro-MD"/>
        </w:rPr>
        <w:t>caz</w:t>
      </w:r>
      <w:r w:rsidRPr="00202149">
        <w:rPr>
          <w:rFonts w:ascii="Times New Roman" w:eastAsia="Times New Roman" w:hAnsi="Times New Roman" w:cs="Times New Roman"/>
          <w:color w:val="000000"/>
          <w:sz w:val="28"/>
          <w:szCs w:val="28"/>
          <w:lang w:val="ro-MD"/>
        </w:rPr>
        <w:t>,</w:t>
      </w:r>
      <w:r>
        <w:rPr>
          <w:rFonts w:ascii="Times New Roman" w:eastAsia="Times New Roman" w:hAnsi="Times New Roman" w:cs="Times New Roman"/>
          <w:color w:val="000000"/>
          <w:sz w:val="28"/>
          <w:szCs w:val="28"/>
          <w:lang w:val="ro-MD"/>
        </w:rPr>
        <w:t xml:space="preserve"> revizuiesc</w:t>
      </w:r>
      <w:r w:rsidRPr="00202149">
        <w:rPr>
          <w:rFonts w:ascii="Times New Roman" w:eastAsia="Times New Roman" w:hAnsi="Times New Roman" w:cs="Times New Roman"/>
          <w:color w:val="000000"/>
          <w:sz w:val="28"/>
          <w:szCs w:val="28"/>
          <w:lang w:val="ro-MD"/>
        </w:rPr>
        <w:t xml:space="preserve"> procedura de distrugere a buruienii ambrozia, măsurile ce se impun pentru limitarea ariei de extindere a acestei specii invazive și metodele de îndepărtare și eradicare a acestei plante.</w:t>
      </w:r>
    </w:p>
    <w:p w14:paraId="076B5A1B" w14:textId="1484F850" w:rsidR="004C2A2E" w:rsidRDefault="00A36F41" w:rsidP="00946D66">
      <w:pPr>
        <w:pStyle w:val="Listparagraf"/>
        <w:numPr>
          <w:ilvl w:val="0"/>
          <w:numId w:val="5"/>
        </w:numPr>
        <w:ind w:left="0" w:firstLine="709"/>
        <w:jc w:val="both"/>
        <w:rPr>
          <w:rFonts w:ascii="Times New Roman" w:eastAsia="Times New Roman" w:hAnsi="Times New Roman" w:cs="Times New Roman"/>
          <w:color w:val="000000"/>
          <w:sz w:val="28"/>
          <w:szCs w:val="28"/>
          <w:lang w:val="ro-MD"/>
        </w:rPr>
      </w:pPr>
      <w:r w:rsidRPr="004C2A2E">
        <w:rPr>
          <w:rFonts w:ascii="Times New Roman" w:eastAsia="Times New Roman" w:hAnsi="Times New Roman" w:cs="Times New Roman"/>
          <w:color w:val="000000"/>
          <w:sz w:val="28"/>
          <w:szCs w:val="28"/>
          <w:lang w:val="ro-MD"/>
        </w:rPr>
        <w:t xml:space="preserve">Verificarea și identificarea terenurilor infestate cu buruiana ambrozia se </w:t>
      </w:r>
      <w:r w:rsidR="006806F6">
        <w:rPr>
          <w:rFonts w:ascii="Times New Roman" w:eastAsia="Times New Roman" w:hAnsi="Times New Roman" w:cs="Times New Roman"/>
          <w:color w:val="000000"/>
          <w:sz w:val="28"/>
          <w:szCs w:val="28"/>
          <w:lang w:val="ro-MD"/>
        </w:rPr>
        <w:t>iniți</w:t>
      </w:r>
      <w:r w:rsidRPr="004C2A2E">
        <w:rPr>
          <w:rFonts w:ascii="Times New Roman" w:eastAsia="Times New Roman" w:hAnsi="Times New Roman" w:cs="Times New Roman"/>
          <w:color w:val="000000"/>
          <w:sz w:val="28"/>
          <w:szCs w:val="28"/>
          <w:lang w:val="ro-MD"/>
        </w:rPr>
        <w:t xml:space="preserve">ază primăvara după răsărirea acestei buruieni și se încheie cel târziu până la data de 20 mai a fiecărui an, când se poate constata o diferențiere vegetativă față de celelalte specii de buruieni. </w:t>
      </w:r>
    </w:p>
    <w:p w14:paraId="3C6C6047" w14:textId="0CFDE67A" w:rsidR="009A0B87" w:rsidRPr="00A313B5" w:rsidRDefault="009A0B87" w:rsidP="00946D66">
      <w:pPr>
        <w:pStyle w:val="Listparagraf"/>
        <w:numPr>
          <w:ilvl w:val="0"/>
          <w:numId w:val="5"/>
        </w:numPr>
        <w:ind w:left="0" w:firstLine="709"/>
        <w:jc w:val="both"/>
        <w:rPr>
          <w:rFonts w:ascii="Times New Roman" w:eastAsia="Times New Roman" w:hAnsi="Times New Roman" w:cs="Times New Roman"/>
          <w:sz w:val="28"/>
          <w:szCs w:val="28"/>
          <w:lang w:val="ro-MD"/>
        </w:rPr>
      </w:pPr>
      <w:r w:rsidRPr="004C2A2E">
        <w:rPr>
          <w:rFonts w:ascii="Times New Roman" w:eastAsia="Times New Roman" w:hAnsi="Times New Roman" w:cs="Times New Roman"/>
          <w:color w:val="000000"/>
          <w:sz w:val="28"/>
          <w:szCs w:val="28"/>
          <w:lang w:val="ro-MD"/>
        </w:rPr>
        <w:t xml:space="preserve">Verificarea și identificarea terenurilor infestate cu buruiana ambrozia de pe raza </w:t>
      </w:r>
      <w:r w:rsidRPr="009A7110">
        <w:rPr>
          <w:rFonts w:ascii="Times New Roman" w:eastAsia="Times New Roman" w:hAnsi="Times New Roman" w:cs="Times New Roman"/>
          <w:sz w:val="28"/>
          <w:szCs w:val="28"/>
          <w:lang w:val="ro-MD"/>
        </w:rPr>
        <w:t xml:space="preserve">teritorială a unităților administrativ-teritoriale se efectuează de către autoritățile administrației publice locale, prin </w:t>
      </w:r>
      <w:r w:rsidR="00F6099C" w:rsidRPr="009A7110">
        <w:rPr>
          <w:rFonts w:ascii="Times New Roman" w:eastAsia="Times New Roman" w:hAnsi="Times New Roman" w:cs="Times New Roman"/>
          <w:sz w:val="28"/>
          <w:szCs w:val="28"/>
          <w:lang w:val="ro-MD"/>
        </w:rPr>
        <w:t xml:space="preserve">reprezentanții </w:t>
      </w:r>
      <w:r w:rsidRPr="009A7110">
        <w:rPr>
          <w:rFonts w:ascii="Times New Roman" w:eastAsia="Times New Roman" w:hAnsi="Times New Roman" w:cs="Times New Roman"/>
          <w:sz w:val="28"/>
          <w:szCs w:val="28"/>
          <w:lang w:val="ro-MD"/>
        </w:rPr>
        <w:t xml:space="preserve">direcțiilor </w:t>
      </w:r>
      <w:r w:rsidR="009A7110" w:rsidRPr="009A7110">
        <w:rPr>
          <w:rFonts w:ascii="Times New Roman" w:eastAsia="Times New Roman" w:hAnsi="Times New Roman" w:cs="Times New Roman"/>
          <w:sz w:val="28"/>
          <w:szCs w:val="28"/>
          <w:lang w:val="ro-MD"/>
        </w:rPr>
        <w:t xml:space="preserve">agricole </w:t>
      </w:r>
      <w:r w:rsidR="009A7110" w:rsidRPr="00A313B5">
        <w:rPr>
          <w:rFonts w:ascii="Times New Roman" w:eastAsia="Times New Roman" w:hAnsi="Times New Roman" w:cs="Times New Roman"/>
          <w:sz w:val="28"/>
          <w:szCs w:val="28"/>
          <w:lang w:val="ro-MD"/>
        </w:rPr>
        <w:t>raionale responsabile de domeniu,</w:t>
      </w:r>
      <w:r w:rsidR="00F6099C" w:rsidRPr="00A313B5">
        <w:rPr>
          <w:rFonts w:ascii="Times New Roman" w:eastAsia="Times New Roman" w:hAnsi="Times New Roman" w:cs="Times New Roman"/>
          <w:sz w:val="28"/>
          <w:szCs w:val="28"/>
          <w:lang w:val="ro-MD"/>
        </w:rPr>
        <w:t xml:space="preserve"> </w:t>
      </w:r>
      <w:r w:rsidRPr="00A313B5">
        <w:rPr>
          <w:rFonts w:ascii="Times New Roman" w:eastAsia="Times New Roman" w:hAnsi="Times New Roman" w:cs="Times New Roman"/>
          <w:sz w:val="28"/>
          <w:szCs w:val="28"/>
          <w:lang w:val="ro-MD"/>
        </w:rPr>
        <w:t>în comun cu angajații primăriei sau persoanele desemnate din cadrul acestora.</w:t>
      </w:r>
    </w:p>
    <w:p w14:paraId="24B64C8D" w14:textId="7A6F62CE" w:rsidR="00750AB7" w:rsidRPr="00A313B5" w:rsidRDefault="00750AB7" w:rsidP="00B123AE">
      <w:pPr>
        <w:pStyle w:val="Listparagraf"/>
        <w:numPr>
          <w:ilvl w:val="0"/>
          <w:numId w:val="5"/>
        </w:numPr>
        <w:ind w:left="0" w:firstLine="709"/>
        <w:jc w:val="both"/>
        <w:rPr>
          <w:rFonts w:ascii="Times New Roman" w:eastAsia="Times New Roman" w:hAnsi="Times New Roman" w:cs="Times New Roman"/>
          <w:sz w:val="28"/>
          <w:szCs w:val="28"/>
          <w:lang w:val="ro-MD"/>
        </w:rPr>
      </w:pPr>
      <w:r w:rsidRPr="00A313B5">
        <w:rPr>
          <w:rFonts w:ascii="Times New Roman" w:eastAsia="Times New Roman" w:hAnsi="Times New Roman" w:cs="Times New Roman"/>
          <w:sz w:val="28"/>
          <w:szCs w:val="28"/>
          <w:lang w:val="ro-MD"/>
        </w:rPr>
        <w:t>În urma verificărilor potrivit pr</w:t>
      </w:r>
      <w:r w:rsidR="006B7428" w:rsidRPr="00A313B5">
        <w:rPr>
          <w:rFonts w:ascii="Times New Roman" w:eastAsia="Times New Roman" w:hAnsi="Times New Roman" w:cs="Times New Roman"/>
          <w:sz w:val="28"/>
          <w:szCs w:val="28"/>
          <w:lang w:val="ro-MD"/>
        </w:rPr>
        <w:t xml:space="preserve">evederilor </w:t>
      </w:r>
      <w:r w:rsidR="0048169A" w:rsidRPr="00A313B5">
        <w:rPr>
          <w:rFonts w:ascii="Times New Roman" w:eastAsia="Times New Roman" w:hAnsi="Times New Roman" w:cs="Times New Roman"/>
          <w:sz w:val="28"/>
          <w:szCs w:val="28"/>
          <w:lang w:val="ro-MD"/>
        </w:rPr>
        <w:t>pct. 8</w:t>
      </w:r>
      <w:r w:rsidR="00427C6A" w:rsidRPr="00A313B5">
        <w:rPr>
          <w:rFonts w:ascii="Times New Roman" w:eastAsia="Times New Roman" w:hAnsi="Times New Roman" w:cs="Times New Roman"/>
          <w:sz w:val="28"/>
          <w:szCs w:val="28"/>
          <w:lang w:val="ro-MD"/>
        </w:rPr>
        <w:t>,</w:t>
      </w:r>
      <w:r w:rsidRPr="00A313B5">
        <w:rPr>
          <w:rFonts w:ascii="Times New Roman" w:eastAsia="Times New Roman" w:hAnsi="Times New Roman" w:cs="Times New Roman"/>
          <w:sz w:val="28"/>
          <w:szCs w:val="28"/>
          <w:lang w:val="ro-MD"/>
        </w:rPr>
        <w:t xml:space="preserve"> autoritățile administrației publice locale întocmesc harta cu suprafețele de teren pe care s-a constatat existența buruienii ambrozia,</w:t>
      </w:r>
      <w:r w:rsidR="004E5666" w:rsidRPr="00A313B5">
        <w:rPr>
          <w:rFonts w:ascii="Times New Roman" w:eastAsia="Times New Roman" w:hAnsi="Times New Roman" w:cs="Times New Roman"/>
          <w:sz w:val="28"/>
          <w:szCs w:val="28"/>
          <w:lang w:val="ro-MD"/>
        </w:rPr>
        <w:t xml:space="preserve"> potrivit modelului prevăzut în </w:t>
      </w:r>
      <w:r w:rsidRPr="00A313B5">
        <w:rPr>
          <w:rFonts w:ascii="Times New Roman" w:eastAsia="Times New Roman" w:hAnsi="Times New Roman" w:cs="Times New Roman"/>
          <w:sz w:val="28"/>
          <w:szCs w:val="28"/>
          <w:lang w:val="ro-MD"/>
        </w:rPr>
        <w:t xml:space="preserve">anexa nr. </w:t>
      </w:r>
      <w:r w:rsidR="005D5497" w:rsidRPr="00A313B5">
        <w:rPr>
          <w:rFonts w:ascii="Times New Roman" w:eastAsia="Times New Roman" w:hAnsi="Times New Roman" w:cs="Times New Roman"/>
          <w:sz w:val="28"/>
          <w:szCs w:val="28"/>
          <w:lang w:val="ro-MD"/>
        </w:rPr>
        <w:t>1</w:t>
      </w:r>
      <w:r w:rsidRPr="00A313B5">
        <w:rPr>
          <w:rFonts w:ascii="Times New Roman" w:eastAsia="Times New Roman" w:hAnsi="Times New Roman" w:cs="Times New Roman"/>
          <w:sz w:val="28"/>
          <w:szCs w:val="28"/>
          <w:lang w:val="ro-MD"/>
        </w:rPr>
        <w:t xml:space="preserve">, denumit în continuare </w:t>
      </w:r>
      <w:r w:rsidR="00F611F0" w:rsidRPr="00A313B5">
        <w:rPr>
          <w:rFonts w:ascii="Times New Roman" w:eastAsia="Times New Roman" w:hAnsi="Times New Roman" w:cs="Times New Roman"/>
          <w:i/>
          <w:sz w:val="28"/>
          <w:szCs w:val="28"/>
          <w:lang w:val="ro-MD"/>
        </w:rPr>
        <w:t>H</w:t>
      </w:r>
      <w:r w:rsidR="00F33986" w:rsidRPr="00A313B5">
        <w:rPr>
          <w:rFonts w:ascii="Times New Roman" w:eastAsia="Times New Roman" w:hAnsi="Times New Roman" w:cs="Times New Roman"/>
          <w:i/>
          <w:sz w:val="28"/>
          <w:szCs w:val="28"/>
          <w:lang w:val="ro-MD"/>
        </w:rPr>
        <w:t>arta suprafețelor</w:t>
      </w:r>
      <w:r w:rsidR="00286704" w:rsidRPr="00A313B5">
        <w:rPr>
          <w:rFonts w:ascii="Times New Roman" w:eastAsia="Times New Roman" w:hAnsi="Times New Roman" w:cs="Times New Roman"/>
          <w:i/>
          <w:sz w:val="28"/>
          <w:szCs w:val="28"/>
          <w:lang w:val="ro-MD"/>
        </w:rPr>
        <w:t xml:space="preserve"> de</w:t>
      </w:r>
      <w:r w:rsidRPr="00A313B5">
        <w:rPr>
          <w:rFonts w:ascii="Times New Roman" w:eastAsia="Times New Roman" w:hAnsi="Times New Roman" w:cs="Times New Roman"/>
          <w:i/>
          <w:sz w:val="28"/>
          <w:szCs w:val="28"/>
          <w:lang w:val="ro-MD"/>
        </w:rPr>
        <w:t xml:space="preserve"> </w:t>
      </w:r>
      <w:r w:rsidR="00286704" w:rsidRPr="00A313B5">
        <w:rPr>
          <w:rFonts w:ascii="Times New Roman" w:eastAsia="Times New Roman" w:hAnsi="Times New Roman" w:cs="Times New Roman"/>
          <w:i/>
          <w:sz w:val="28"/>
          <w:szCs w:val="28"/>
          <w:lang w:val="ro-MD"/>
        </w:rPr>
        <w:t>evidență a</w:t>
      </w:r>
      <w:r w:rsidRPr="00A313B5">
        <w:rPr>
          <w:rFonts w:ascii="Times New Roman" w:eastAsia="Times New Roman" w:hAnsi="Times New Roman" w:cs="Times New Roman"/>
          <w:i/>
          <w:sz w:val="28"/>
          <w:szCs w:val="28"/>
          <w:lang w:val="ro-MD"/>
        </w:rPr>
        <w:t xml:space="preserve"> ambroziei</w:t>
      </w:r>
      <w:r w:rsidRPr="00A313B5">
        <w:rPr>
          <w:rFonts w:ascii="Times New Roman" w:eastAsia="Times New Roman" w:hAnsi="Times New Roman" w:cs="Times New Roman"/>
          <w:sz w:val="28"/>
          <w:szCs w:val="28"/>
          <w:lang w:val="ro-MD"/>
        </w:rPr>
        <w:t xml:space="preserve"> cel târziu până </w:t>
      </w:r>
      <w:r w:rsidR="00512E6F" w:rsidRPr="00A313B5">
        <w:rPr>
          <w:rFonts w:ascii="Times New Roman" w:eastAsia="Times New Roman" w:hAnsi="Times New Roman" w:cs="Times New Roman"/>
          <w:sz w:val="28"/>
          <w:szCs w:val="28"/>
          <w:lang w:val="ro-MD"/>
        </w:rPr>
        <w:t xml:space="preserve">la data de 25 mai a fiecărui an, cu </w:t>
      </w:r>
      <w:r w:rsidR="00C03276" w:rsidRPr="00A313B5">
        <w:rPr>
          <w:rFonts w:ascii="Times New Roman" w:eastAsia="Times New Roman" w:hAnsi="Times New Roman" w:cs="Times New Roman"/>
          <w:sz w:val="28"/>
          <w:szCs w:val="28"/>
          <w:lang w:val="ro-MD"/>
        </w:rPr>
        <w:t>plasarea</w:t>
      </w:r>
      <w:r w:rsidR="00512E6F" w:rsidRPr="00A313B5">
        <w:rPr>
          <w:rFonts w:ascii="Times New Roman" w:eastAsia="Times New Roman" w:hAnsi="Times New Roman" w:cs="Times New Roman"/>
          <w:sz w:val="28"/>
          <w:szCs w:val="28"/>
          <w:lang w:val="ro-MD"/>
        </w:rPr>
        <w:t xml:space="preserve"> concomitentă</w:t>
      </w:r>
      <w:r w:rsidR="00C03276" w:rsidRPr="00A313B5">
        <w:rPr>
          <w:rFonts w:ascii="Times New Roman" w:eastAsia="Times New Roman" w:hAnsi="Times New Roman" w:cs="Times New Roman"/>
          <w:sz w:val="28"/>
          <w:szCs w:val="28"/>
          <w:lang w:val="ro-MD"/>
        </w:rPr>
        <w:t xml:space="preserve"> a</w:t>
      </w:r>
      <w:r w:rsidR="00D859C4" w:rsidRPr="00A313B5">
        <w:rPr>
          <w:rFonts w:ascii="Times New Roman" w:eastAsia="Times New Roman" w:hAnsi="Times New Roman" w:cs="Times New Roman"/>
          <w:sz w:val="28"/>
          <w:szCs w:val="28"/>
          <w:lang w:val="ro-MD"/>
        </w:rPr>
        <w:t xml:space="preserve"> </w:t>
      </w:r>
      <w:r w:rsidR="00C03276" w:rsidRPr="00A313B5">
        <w:rPr>
          <w:rFonts w:ascii="Times New Roman" w:eastAsia="Times New Roman" w:hAnsi="Times New Roman" w:cs="Times New Roman"/>
          <w:sz w:val="28"/>
          <w:szCs w:val="28"/>
          <w:lang w:val="ro-MD"/>
        </w:rPr>
        <w:t>i</w:t>
      </w:r>
      <w:r w:rsidR="00D859C4" w:rsidRPr="00A313B5">
        <w:rPr>
          <w:rFonts w:ascii="Times New Roman" w:eastAsia="Times New Roman" w:hAnsi="Times New Roman" w:cs="Times New Roman"/>
          <w:sz w:val="28"/>
          <w:szCs w:val="28"/>
          <w:lang w:val="ro-MD"/>
        </w:rPr>
        <w:t>nformați</w:t>
      </w:r>
      <w:r w:rsidR="00C03276" w:rsidRPr="00A313B5">
        <w:rPr>
          <w:rFonts w:ascii="Times New Roman" w:eastAsia="Times New Roman" w:hAnsi="Times New Roman" w:cs="Times New Roman"/>
          <w:sz w:val="28"/>
          <w:szCs w:val="28"/>
          <w:lang w:val="ro-MD"/>
        </w:rPr>
        <w:t>ei</w:t>
      </w:r>
      <w:r w:rsidR="00D859C4" w:rsidRPr="00A313B5">
        <w:rPr>
          <w:rFonts w:ascii="Times New Roman" w:eastAsia="Times New Roman" w:hAnsi="Times New Roman" w:cs="Times New Roman"/>
          <w:sz w:val="28"/>
          <w:szCs w:val="28"/>
          <w:lang w:val="ro-MD"/>
        </w:rPr>
        <w:t xml:space="preserve"> colectat</w:t>
      </w:r>
      <w:r w:rsidR="00C03276" w:rsidRPr="00A313B5">
        <w:rPr>
          <w:rFonts w:ascii="Times New Roman" w:eastAsia="Times New Roman" w:hAnsi="Times New Roman" w:cs="Times New Roman"/>
          <w:sz w:val="28"/>
          <w:szCs w:val="28"/>
          <w:lang w:val="ro-MD"/>
        </w:rPr>
        <w:t xml:space="preserve">e pe </w:t>
      </w:r>
      <w:r w:rsidR="00C03276" w:rsidRPr="00A313B5">
        <w:rPr>
          <w:rFonts w:ascii="Times New Roman" w:eastAsia="Times New Roman" w:hAnsi="Times New Roman" w:cs="Times New Roman"/>
          <w:b/>
          <w:sz w:val="28"/>
          <w:szCs w:val="28"/>
          <w:u w:val="single"/>
          <w:lang w:val="ro-MD"/>
        </w:rPr>
        <w:t>platforma</w:t>
      </w:r>
      <w:r w:rsidR="00AE0445" w:rsidRPr="00A313B5">
        <w:rPr>
          <w:rFonts w:ascii="Times New Roman" w:eastAsia="Times New Roman" w:hAnsi="Times New Roman" w:cs="Times New Roman"/>
          <w:b/>
          <w:sz w:val="28"/>
          <w:szCs w:val="28"/>
          <w:u w:val="single"/>
          <w:lang w:val="ro-MD"/>
        </w:rPr>
        <w:t xml:space="preserve"> naț</w:t>
      </w:r>
      <w:r w:rsidR="00F70CA1" w:rsidRPr="00A313B5">
        <w:rPr>
          <w:rFonts w:ascii="Times New Roman" w:eastAsia="Times New Roman" w:hAnsi="Times New Roman" w:cs="Times New Roman"/>
          <w:b/>
          <w:sz w:val="28"/>
          <w:szCs w:val="28"/>
          <w:u w:val="single"/>
          <w:lang w:val="ro-MD"/>
        </w:rPr>
        <w:t>ională</w:t>
      </w:r>
      <w:r w:rsidR="00D859C4" w:rsidRPr="00A313B5">
        <w:rPr>
          <w:rFonts w:ascii="Times New Roman" w:eastAsia="Times New Roman" w:hAnsi="Times New Roman" w:cs="Times New Roman"/>
          <w:sz w:val="28"/>
          <w:szCs w:val="28"/>
          <w:lang w:val="ro-MD"/>
        </w:rPr>
        <w:t xml:space="preserve"> de identificare și avertizare a populației</w:t>
      </w:r>
      <w:r w:rsidR="00DD4CCF" w:rsidRPr="00A313B5">
        <w:rPr>
          <w:rFonts w:ascii="Times New Roman" w:eastAsia="Times New Roman" w:hAnsi="Times New Roman" w:cs="Times New Roman"/>
          <w:sz w:val="28"/>
          <w:szCs w:val="28"/>
          <w:lang w:val="ro-MD"/>
        </w:rPr>
        <w:t xml:space="preserve">: </w:t>
      </w:r>
      <w:r w:rsidR="00512E6F" w:rsidRPr="00A313B5">
        <w:rPr>
          <w:rFonts w:ascii="Times New Roman" w:eastAsia="Times New Roman" w:hAnsi="Times New Roman" w:cs="Times New Roman"/>
          <w:i/>
          <w:sz w:val="28"/>
          <w:szCs w:val="28"/>
          <w:lang w:val="ro-MD"/>
        </w:rPr>
        <w:t xml:space="preserve">Harta focarelor de </w:t>
      </w:r>
      <w:r w:rsidR="00C03276" w:rsidRPr="00A313B5">
        <w:rPr>
          <w:rFonts w:ascii="Times New Roman" w:eastAsia="Times New Roman" w:hAnsi="Times New Roman" w:cs="Times New Roman"/>
          <w:i/>
          <w:sz w:val="28"/>
          <w:szCs w:val="28"/>
          <w:lang w:val="ro-MD"/>
        </w:rPr>
        <w:t>ambrozie</w:t>
      </w:r>
      <w:r w:rsidR="00DD4CCF" w:rsidRPr="00A313B5">
        <w:rPr>
          <w:rFonts w:ascii="Times New Roman" w:eastAsia="Times New Roman" w:hAnsi="Times New Roman" w:cs="Times New Roman"/>
          <w:sz w:val="28"/>
          <w:szCs w:val="28"/>
          <w:lang w:val="ro-MD"/>
        </w:rPr>
        <w:t>,</w:t>
      </w:r>
      <w:r w:rsidR="00512E6F" w:rsidRPr="00A313B5">
        <w:rPr>
          <w:rFonts w:ascii="Times New Roman" w:eastAsia="Times New Roman" w:hAnsi="Times New Roman" w:cs="Times New Roman"/>
          <w:i/>
          <w:sz w:val="28"/>
          <w:szCs w:val="28"/>
          <w:lang w:val="ro-MD"/>
        </w:rPr>
        <w:t xml:space="preserve"> </w:t>
      </w:r>
      <w:r w:rsidR="00645C54" w:rsidRPr="00A313B5">
        <w:rPr>
          <w:rFonts w:ascii="Times New Roman" w:eastAsia="Times New Roman" w:hAnsi="Times New Roman" w:cs="Times New Roman"/>
          <w:sz w:val="28"/>
          <w:szCs w:val="28"/>
          <w:lang w:val="ro-MD"/>
        </w:rPr>
        <w:t xml:space="preserve">instituită </w:t>
      </w:r>
      <w:r w:rsidR="008D4021" w:rsidRPr="00A313B5">
        <w:rPr>
          <w:rFonts w:ascii="Times New Roman" w:eastAsia="Times New Roman" w:hAnsi="Times New Roman" w:cs="Times New Roman"/>
          <w:sz w:val="28"/>
          <w:szCs w:val="28"/>
          <w:lang w:val="ro-MD"/>
        </w:rPr>
        <w:t xml:space="preserve">de către </w:t>
      </w:r>
      <w:r w:rsidR="008D4021" w:rsidRPr="00A313B5">
        <w:rPr>
          <w:rFonts w:ascii="Times New Roman" w:hAnsi="Times New Roman" w:cs="Times New Roman"/>
          <w:iCs/>
          <w:sz w:val="28"/>
          <w:szCs w:val="28"/>
          <w:lang w:val="ro-MD"/>
        </w:rPr>
        <w:t>Agenția Națională pentru Siguranța Alimentelor în comun cu Inspectoratul pentru Protecția Mediului</w:t>
      </w:r>
      <w:r w:rsidR="006A0F00" w:rsidRPr="00A313B5">
        <w:rPr>
          <w:rFonts w:ascii="Times New Roman" w:eastAsia="Times New Roman" w:hAnsi="Times New Roman" w:cs="Times New Roman"/>
          <w:sz w:val="28"/>
          <w:szCs w:val="28"/>
          <w:lang w:val="ro-MD"/>
        </w:rPr>
        <w:t xml:space="preserve">, care pot ajuta la detectarea și raportarea locațiilor infestate, folosind </w:t>
      </w:r>
      <w:r w:rsidR="00F43737">
        <w:rPr>
          <w:rFonts w:ascii="Times New Roman" w:eastAsia="Times New Roman" w:hAnsi="Times New Roman" w:cs="Times New Roman"/>
          <w:sz w:val="28"/>
          <w:szCs w:val="28"/>
          <w:lang w:val="ro-MD"/>
        </w:rPr>
        <w:t xml:space="preserve">inclusiv </w:t>
      </w:r>
      <w:r w:rsidR="00A313B5" w:rsidRPr="00A313B5">
        <w:rPr>
          <w:rFonts w:ascii="Times New Roman" w:eastAsia="Times New Roman" w:hAnsi="Times New Roman" w:cs="Times New Roman"/>
          <w:sz w:val="28"/>
          <w:szCs w:val="28"/>
          <w:lang w:val="ro-MD"/>
        </w:rPr>
        <w:t>și informații încărcate de persoane fizice și juridice</w:t>
      </w:r>
      <w:r w:rsidR="006A0F00" w:rsidRPr="00A313B5">
        <w:rPr>
          <w:rFonts w:ascii="Times New Roman" w:eastAsia="Times New Roman" w:hAnsi="Times New Roman" w:cs="Times New Roman"/>
          <w:sz w:val="28"/>
          <w:szCs w:val="28"/>
          <w:lang w:val="ro-MD"/>
        </w:rPr>
        <w:t>.</w:t>
      </w:r>
    </w:p>
    <w:p w14:paraId="00A37F04" w14:textId="5DF66B37" w:rsidR="007F462A" w:rsidRPr="00BB4F19" w:rsidRDefault="00E63E43" w:rsidP="00946D66">
      <w:pPr>
        <w:pStyle w:val="Listparagraf"/>
        <w:numPr>
          <w:ilvl w:val="0"/>
          <w:numId w:val="5"/>
        </w:numPr>
        <w:ind w:left="0" w:firstLine="709"/>
        <w:jc w:val="both"/>
        <w:rPr>
          <w:rFonts w:ascii="Times New Roman" w:eastAsia="Times New Roman" w:hAnsi="Times New Roman" w:cs="Times New Roman"/>
          <w:color w:val="000000"/>
          <w:sz w:val="28"/>
          <w:szCs w:val="28"/>
          <w:lang w:val="ro-MD"/>
        </w:rPr>
      </w:pPr>
      <w:r w:rsidRPr="00A313B5">
        <w:rPr>
          <w:rFonts w:ascii="Times New Roman" w:eastAsia="Times New Roman" w:hAnsi="Times New Roman" w:cs="Times New Roman"/>
          <w:sz w:val="28"/>
          <w:szCs w:val="28"/>
          <w:lang w:val="ro-MD"/>
        </w:rPr>
        <w:t xml:space="preserve">Concomitent cu elaborarea </w:t>
      </w:r>
      <w:r w:rsidR="00615C48" w:rsidRPr="00A313B5">
        <w:rPr>
          <w:rFonts w:ascii="Times New Roman" w:eastAsia="Times New Roman" w:hAnsi="Times New Roman" w:cs="Times New Roman"/>
          <w:i/>
          <w:sz w:val="28"/>
          <w:szCs w:val="28"/>
          <w:lang w:val="ro-MD"/>
        </w:rPr>
        <w:t>H</w:t>
      </w:r>
      <w:r w:rsidR="00F4318E" w:rsidRPr="00A313B5">
        <w:rPr>
          <w:rFonts w:ascii="Times New Roman" w:eastAsia="Times New Roman" w:hAnsi="Times New Roman" w:cs="Times New Roman"/>
          <w:i/>
          <w:sz w:val="28"/>
          <w:szCs w:val="28"/>
          <w:lang w:val="ro-MD"/>
        </w:rPr>
        <w:t>ă</w:t>
      </w:r>
      <w:r w:rsidR="00286704" w:rsidRPr="00A313B5">
        <w:rPr>
          <w:rFonts w:ascii="Times New Roman" w:eastAsia="Times New Roman" w:hAnsi="Times New Roman" w:cs="Times New Roman"/>
          <w:i/>
          <w:sz w:val="28"/>
          <w:szCs w:val="28"/>
          <w:lang w:val="ro-MD"/>
        </w:rPr>
        <w:t>r</w:t>
      </w:r>
      <w:r w:rsidR="00F4318E" w:rsidRPr="00A313B5">
        <w:rPr>
          <w:rFonts w:ascii="Times New Roman" w:eastAsia="Times New Roman" w:hAnsi="Times New Roman" w:cs="Times New Roman"/>
          <w:i/>
          <w:sz w:val="28"/>
          <w:szCs w:val="28"/>
          <w:lang w:val="ro-MD"/>
        </w:rPr>
        <w:t>ții</w:t>
      </w:r>
      <w:r w:rsidR="00286704" w:rsidRPr="00A313B5">
        <w:rPr>
          <w:rFonts w:ascii="Times New Roman" w:eastAsia="Times New Roman" w:hAnsi="Times New Roman" w:cs="Times New Roman"/>
          <w:i/>
          <w:sz w:val="28"/>
          <w:szCs w:val="28"/>
          <w:lang w:val="ro-MD"/>
        </w:rPr>
        <w:t xml:space="preserve"> suprafețelor de evidență a ambroziei</w:t>
      </w:r>
      <w:r w:rsidR="007F462A" w:rsidRPr="00A313B5">
        <w:rPr>
          <w:rFonts w:ascii="Times New Roman" w:eastAsia="Times New Roman" w:hAnsi="Times New Roman" w:cs="Times New Roman"/>
          <w:sz w:val="28"/>
          <w:szCs w:val="28"/>
          <w:lang w:val="ro-MD"/>
        </w:rPr>
        <w:t xml:space="preserve">, autoritățile administrației </w:t>
      </w:r>
      <w:r w:rsidR="007F462A" w:rsidRPr="00BB4F19">
        <w:rPr>
          <w:rFonts w:ascii="Times New Roman" w:eastAsia="Times New Roman" w:hAnsi="Times New Roman" w:cs="Times New Roman"/>
          <w:color w:val="000000"/>
          <w:sz w:val="28"/>
          <w:szCs w:val="28"/>
          <w:lang w:val="ro-MD"/>
        </w:rPr>
        <w:t xml:space="preserve">publice locale </w:t>
      </w:r>
      <w:r w:rsidR="004A3910">
        <w:rPr>
          <w:rFonts w:ascii="Times New Roman" w:eastAsia="Times New Roman" w:hAnsi="Times New Roman" w:cs="Times New Roman"/>
          <w:color w:val="000000"/>
          <w:sz w:val="28"/>
          <w:szCs w:val="28"/>
          <w:lang w:val="ro-MD"/>
        </w:rPr>
        <w:t>avertizează printr-</w:t>
      </w:r>
      <w:r w:rsidR="007F462A" w:rsidRPr="00BB4F19">
        <w:rPr>
          <w:rFonts w:ascii="Times New Roman" w:eastAsia="Times New Roman" w:hAnsi="Times New Roman" w:cs="Times New Roman"/>
          <w:color w:val="000000"/>
          <w:sz w:val="28"/>
          <w:szCs w:val="28"/>
          <w:lang w:val="ro-MD"/>
        </w:rPr>
        <w:t xml:space="preserve">o </w:t>
      </w:r>
      <w:r w:rsidR="00991020">
        <w:rPr>
          <w:rFonts w:ascii="Times New Roman" w:eastAsia="Times New Roman" w:hAnsi="Times New Roman" w:cs="Times New Roman"/>
          <w:color w:val="000000"/>
          <w:sz w:val="28"/>
          <w:szCs w:val="28"/>
          <w:lang w:val="ro-MD"/>
        </w:rPr>
        <w:t>înștiințare</w:t>
      </w:r>
      <w:r w:rsidR="004A3910">
        <w:rPr>
          <w:rFonts w:ascii="Times New Roman" w:eastAsia="Times New Roman" w:hAnsi="Times New Roman" w:cs="Times New Roman"/>
          <w:color w:val="000000"/>
          <w:sz w:val="28"/>
          <w:szCs w:val="28"/>
          <w:lang w:val="ro-MD"/>
        </w:rPr>
        <w:t>,</w:t>
      </w:r>
      <w:r w:rsidR="00C15477">
        <w:rPr>
          <w:rFonts w:ascii="Times New Roman" w:eastAsia="Times New Roman" w:hAnsi="Times New Roman" w:cs="Times New Roman"/>
          <w:color w:val="000000"/>
          <w:sz w:val="28"/>
          <w:szCs w:val="28"/>
          <w:lang w:val="ro-MD"/>
        </w:rPr>
        <w:t xml:space="preserve"> potrivit modelului prevăzut în</w:t>
      </w:r>
      <w:r w:rsidR="00F4318E">
        <w:rPr>
          <w:rFonts w:ascii="Times New Roman" w:eastAsia="Times New Roman" w:hAnsi="Times New Roman" w:cs="Times New Roman"/>
          <w:color w:val="000000"/>
          <w:sz w:val="28"/>
          <w:szCs w:val="28"/>
          <w:lang w:val="ro-MD"/>
        </w:rPr>
        <w:t xml:space="preserve"> </w:t>
      </w:r>
      <w:r w:rsidR="00F4318E" w:rsidRPr="00A1604C">
        <w:rPr>
          <w:rFonts w:ascii="Times New Roman" w:eastAsia="Times New Roman" w:hAnsi="Times New Roman" w:cs="Times New Roman"/>
          <w:color w:val="000000"/>
          <w:sz w:val="28"/>
          <w:szCs w:val="28"/>
          <w:lang w:val="ro-MD"/>
        </w:rPr>
        <w:t xml:space="preserve">anexa nr. </w:t>
      </w:r>
      <w:r w:rsidR="00A1604C" w:rsidRPr="00A1604C">
        <w:rPr>
          <w:rFonts w:ascii="Times New Roman" w:eastAsia="Times New Roman" w:hAnsi="Times New Roman" w:cs="Times New Roman"/>
          <w:color w:val="000000"/>
          <w:sz w:val="28"/>
          <w:szCs w:val="28"/>
          <w:lang w:val="ro-MD"/>
        </w:rPr>
        <w:t>2</w:t>
      </w:r>
      <w:r w:rsidR="004A3910">
        <w:rPr>
          <w:rFonts w:ascii="Times New Roman" w:eastAsia="Times New Roman" w:hAnsi="Times New Roman" w:cs="Times New Roman"/>
          <w:color w:val="000000"/>
          <w:sz w:val="28"/>
          <w:szCs w:val="28"/>
          <w:lang w:val="ro-MD"/>
        </w:rPr>
        <w:t>,</w:t>
      </w:r>
      <w:r w:rsidR="007F462A" w:rsidRPr="00BB4F19">
        <w:rPr>
          <w:rFonts w:ascii="Times New Roman" w:eastAsia="Times New Roman" w:hAnsi="Times New Roman" w:cs="Times New Roman"/>
          <w:color w:val="000000"/>
          <w:sz w:val="28"/>
          <w:szCs w:val="28"/>
          <w:lang w:val="ro-MD"/>
        </w:rPr>
        <w:t xml:space="preserve"> toți proprietarii sau deținătorii de terenuri, administratorii drumurilor publice, căilor ferate, cursurilor de apă, lacurilor, sistemelor de irigații și ai bazinelor piscicole unde au fost identificate focare de </w:t>
      </w:r>
      <w:r w:rsidR="007F462A" w:rsidRPr="00BB4F19">
        <w:rPr>
          <w:rFonts w:ascii="Times New Roman" w:eastAsia="Times New Roman" w:hAnsi="Times New Roman" w:cs="Times New Roman"/>
          <w:color w:val="000000"/>
          <w:sz w:val="28"/>
          <w:szCs w:val="28"/>
          <w:lang w:val="ro-MD"/>
        </w:rPr>
        <w:lastRenderedPageBreak/>
        <w:t>infestare cu buruiana ambrozia,</w:t>
      </w:r>
      <w:r w:rsidR="004E5666">
        <w:rPr>
          <w:rFonts w:ascii="Times New Roman" w:eastAsia="Times New Roman" w:hAnsi="Times New Roman" w:cs="Times New Roman"/>
          <w:color w:val="000000"/>
          <w:sz w:val="28"/>
          <w:szCs w:val="28"/>
          <w:lang w:val="ro-MD"/>
        </w:rPr>
        <w:t xml:space="preserve"> </w:t>
      </w:r>
      <w:r w:rsidR="00DE42A1">
        <w:rPr>
          <w:rFonts w:ascii="Times New Roman" w:eastAsia="Times New Roman" w:hAnsi="Times New Roman" w:cs="Times New Roman"/>
          <w:color w:val="000000"/>
          <w:sz w:val="28"/>
          <w:szCs w:val="28"/>
          <w:lang w:val="ro-MD"/>
        </w:rPr>
        <w:t>despre necesitatea de eradicare a ei</w:t>
      </w:r>
      <w:r w:rsidR="007F462A" w:rsidRPr="00BB4F19">
        <w:rPr>
          <w:rFonts w:ascii="Times New Roman" w:eastAsia="Times New Roman" w:hAnsi="Times New Roman" w:cs="Times New Roman"/>
          <w:color w:val="000000"/>
          <w:sz w:val="28"/>
          <w:szCs w:val="28"/>
          <w:lang w:val="ro-MD"/>
        </w:rPr>
        <w:t>, cel târziu până la data de 5 iunie a fiecărui an.</w:t>
      </w:r>
    </w:p>
    <w:p w14:paraId="1B4C5C00" w14:textId="53022ED0" w:rsidR="00750AB7" w:rsidRPr="00751F8E" w:rsidRDefault="00750AB7" w:rsidP="00946D66">
      <w:pPr>
        <w:pStyle w:val="Listparagraf"/>
        <w:numPr>
          <w:ilvl w:val="0"/>
          <w:numId w:val="5"/>
        </w:numPr>
        <w:ind w:left="0" w:firstLine="709"/>
        <w:jc w:val="both"/>
        <w:rPr>
          <w:rFonts w:ascii="Times New Roman" w:eastAsia="Times New Roman" w:hAnsi="Times New Roman" w:cs="Times New Roman"/>
          <w:color w:val="000000"/>
          <w:sz w:val="28"/>
          <w:szCs w:val="28"/>
          <w:lang w:val="ro-MD"/>
        </w:rPr>
      </w:pPr>
      <w:r w:rsidRPr="00751F8E">
        <w:rPr>
          <w:rFonts w:ascii="Times New Roman" w:eastAsia="Times New Roman" w:hAnsi="Times New Roman" w:cs="Times New Roman"/>
          <w:color w:val="000000"/>
          <w:sz w:val="28"/>
          <w:szCs w:val="28"/>
          <w:lang w:val="ro-MD"/>
        </w:rPr>
        <w:t xml:space="preserve">În scopul </w:t>
      </w:r>
      <w:r w:rsidR="00DE42A1">
        <w:rPr>
          <w:rFonts w:ascii="Times New Roman" w:eastAsia="Times New Roman" w:hAnsi="Times New Roman" w:cs="Times New Roman"/>
          <w:color w:val="000000"/>
          <w:sz w:val="28"/>
          <w:szCs w:val="28"/>
          <w:lang w:val="ro-MD"/>
        </w:rPr>
        <w:t>eradicării</w:t>
      </w:r>
      <w:r w:rsidRPr="00751F8E">
        <w:rPr>
          <w:rFonts w:ascii="Times New Roman" w:eastAsia="Times New Roman" w:hAnsi="Times New Roman" w:cs="Times New Roman"/>
          <w:color w:val="000000"/>
          <w:sz w:val="28"/>
          <w:szCs w:val="28"/>
          <w:lang w:val="ro-MD"/>
        </w:rPr>
        <w:t xml:space="preserve"> buruienii ambrozia și al prevenirii răspândirii acesteia, proprietarii sau deținătorii de terenuri, administratorii drumurilor publice, căilor ferate, cursurilor de apă, lacurilor, sistemelor de irigații și ai bazinelor piscicole vor desfășura periodic, în perioada cuprinsă între răsărirea acestei plante și apariția primelor inflorescențe, respectiv cel târziu până la data de 30 iunie a fiecărui an sau în termen de 15 zile de la primirea </w:t>
      </w:r>
      <w:r w:rsidR="00991020">
        <w:rPr>
          <w:rFonts w:ascii="Times New Roman" w:eastAsia="Times New Roman" w:hAnsi="Times New Roman" w:cs="Times New Roman"/>
          <w:color w:val="000000"/>
          <w:sz w:val="28"/>
          <w:szCs w:val="28"/>
          <w:lang w:val="ro-MD"/>
        </w:rPr>
        <w:t>înștiințare</w:t>
      </w:r>
      <w:r w:rsidRPr="00751F8E">
        <w:rPr>
          <w:rFonts w:ascii="Times New Roman" w:eastAsia="Times New Roman" w:hAnsi="Times New Roman" w:cs="Times New Roman"/>
          <w:color w:val="000000"/>
          <w:sz w:val="28"/>
          <w:szCs w:val="28"/>
          <w:lang w:val="ro-MD"/>
        </w:rPr>
        <w:t xml:space="preserve"> din partea autorităților publice locale, </w:t>
      </w:r>
      <w:r w:rsidR="00991020">
        <w:rPr>
          <w:rFonts w:ascii="Times New Roman" w:eastAsia="Times New Roman" w:hAnsi="Times New Roman" w:cs="Times New Roman"/>
          <w:color w:val="000000"/>
          <w:sz w:val="28"/>
          <w:szCs w:val="28"/>
          <w:lang w:val="ro-MD"/>
        </w:rPr>
        <w:t xml:space="preserve">întreprind </w:t>
      </w:r>
      <w:r w:rsidRPr="00751F8E">
        <w:rPr>
          <w:rFonts w:ascii="Times New Roman" w:eastAsia="Times New Roman" w:hAnsi="Times New Roman" w:cs="Times New Roman"/>
          <w:color w:val="000000"/>
          <w:sz w:val="28"/>
          <w:szCs w:val="28"/>
          <w:lang w:val="ro-MD"/>
        </w:rPr>
        <w:t xml:space="preserve">lucrări de întreținere a terenurilor prin smulgere, erbicidare sau alte lucrări și metode </w:t>
      </w:r>
      <w:r w:rsidR="00A7734D">
        <w:rPr>
          <w:rFonts w:ascii="Times New Roman" w:eastAsia="Times New Roman" w:hAnsi="Times New Roman" w:cs="Times New Roman"/>
          <w:color w:val="000000"/>
          <w:sz w:val="28"/>
          <w:szCs w:val="28"/>
          <w:lang w:val="ro-MD"/>
        </w:rPr>
        <w:t xml:space="preserve">prevăzute </w:t>
      </w:r>
      <w:r w:rsidR="00A7734D" w:rsidRPr="00680819">
        <w:rPr>
          <w:rFonts w:ascii="Times New Roman" w:eastAsia="Times New Roman" w:hAnsi="Times New Roman" w:cs="Times New Roman"/>
          <w:sz w:val="28"/>
          <w:szCs w:val="28"/>
          <w:lang w:val="ro-MD"/>
        </w:rPr>
        <w:t>la pct. 1</w:t>
      </w:r>
      <w:r w:rsidR="00680819" w:rsidRPr="00680819">
        <w:rPr>
          <w:rFonts w:ascii="Times New Roman" w:eastAsia="Times New Roman" w:hAnsi="Times New Roman" w:cs="Times New Roman"/>
          <w:sz w:val="28"/>
          <w:szCs w:val="28"/>
          <w:lang w:val="ro-MD"/>
        </w:rPr>
        <w:t>3</w:t>
      </w:r>
      <w:r w:rsidRPr="00680819">
        <w:rPr>
          <w:rFonts w:ascii="Times New Roman" w:eastAsia="Times New Roman" w:hAnsi="Times New Roman" w:cs="Times New Roman"/>
          <w:sz w:val="28"/>
          <w:szCs w:val="28"/>
          <w:lang w:val="ro-MD"/>
        </w:rPr>
        <w:t xml:space="preserve">. Aceste </w:t>
      </w:r>
      <w:r w:rsidRPr="00751F8E">
        <w:rPr>
          <w:rFonts w:ascii="Times New Roman" w:eastAsia="Times New Roman" w:hAnsi="Times New Roman" w:cs="Times New Roman"/>
          <w:color w:val="000000"/>
          <w:sz w:val="28"/>
          <w:szCs w:val="28"/>
          <w:lang w:val="ro-MD"/>
        </w:rPr>
        <w:t xml:space="preserve">măsuri se mențin până la sfârșitul perioadei de </w:t>
      </w:r>
      <w:r w:rsidR="0070122F">
        <w:rPr>
          <w:rFonts w:ascii="Times New Roman" w:eastAsia="Times New Roman" w:hAnsi="Times New Roman" w:cs="Times New Roman"/>
          <w:color w:val="000000"/>
          <w:sz w:val="28"/>
          <w:szCs w:val="28"/>
          <w:lang w:val="ro-MD"/>
        </w:rPr>
        <w:t>vegetație a buruienii ambrozia</w:t>
      </w:r>
      <w:r w:rsidR="00DE0824">
        <w:rPr>
          <w:rFonts w:ascii="Times New Roman" w:eastAsia="Times New Roman" w:hAnsi="Times New Roman" w:cs="Times New Roman"/>
          <w:color w:val="000000"/>
          <w:sz w:val="28"/>
          <w:szCs w:val="28"/>
          <w:lang w:val="ro-MD"/>
        </w:rPr>
        <w:t xml:space="preserve"> în cazul re</w:t>
      </w:r>
      <w:r w:rsidR="001B663F">
        <w:rPr>
          <w:rFonts w:ascii="Times New Roman" w:eastAsia="Times New Roman" w:hAnsi="Times New Roman" w:cs="Times New Roman"/>
          <w:color w:val="000000"/>
          <w:sz w:val="28"/>
          <w:szCs w:val="28"/>
          <w:lang w:val="ro-MD"/>
        </w:rPr>
        <w:t>generării</w:t>
      </w:r>
      <w:r w:rsidR="00DE0824">
        <w:rPr>
          <w:rFonts w:ascii="Times New Roman" w:eastAsia="Times New Roman" w:hAnsi="Times New Roman" w:cs="Times New Roman"/>
          <w:color w:val="000000"/>
          <w:sz w:val="28"/>
          <w:szCs w:val="28"/>
          <w:lang w:val="ro-MD"/>
        </w:rPr>
        <w:t xml:space="preserve"> ei</w:t>
      </w:r>
      <w:r w:rsidR="00680819">
        <w:rPr>
          <w:rFonts w:ascii="Times New Roman" w:eastAsia="Times New Roman" w:hAnsi="Times New Roman" w:cs="Times New Roman"/>
          <w:color w:val="000000"/>
          <w:sz w:val="28"/>
          <w:szCs w:val="28"/>
          <w:lang w:val="ro-MD"/>
        </w:rPr>
        <w:t xml:space="preserve"> repetate</w:t>
      </w:r>
      <w:r w:rsidR="0070122F">
        <w:rPr>
          <w:rFonts w:ascii="Times New Roman" w:eastAsia="Times New Roman" w:hAnsi="Times New Roman" w:cs="Times New Roman"/>
          <w:color w:val="000000"/>
          <w:sz w:val="28"/>
          <w:szCs w:val="28"/>
          <w:lang w:val="ro-MD"/>
        </w:rPr>
        <w:t>.</w:t>
      </w:r>
    </w:p>
    <w:p w14:paraId="5B723189" w14:textId="0985B03F" w:rsidR="00750AB7" w:rsidRDefault="00750AB7" w:rsidP="00946D66">
      <w:pPr>
        <w:pStyle w:val="Listparagraf"/>
        <w:numPr>
          <w:ilvl w:val="0"/>
          <w:numId w:val="5"/>
        </w:numPr>
        <w:ind w:left="0" w:firstLine="709"/>
        <w:jc w:val="both"/>
        <w:rPr>
          <w:rFonts w:ascii="Times New Roman" w:eastAsia="Times New Roman" w:hAnsi="Times New Roman" w:cs="Times New Roman"/>
          <w:color w:val="000000"/>
          <w:sz w:val="28"/>
          <w:szCs w:val="28"/>
          <w:lang w:val="ro-MD"/>
        </w:rPr>
      </w:pPr>
      <w:r w:rsidRPr="00751F8E">
        <w:rPr>
          <w:rFonts w:ascii="Times New Roman" w:eastAsia="Times New Roman" w:hAnsi="Times New Roman" w:cs="Times New Roman"/>
          <w:color w:val="000000"/>
          <w:sz w:val="28"/>
          <w:szCs w:val="28"/>
          <w:lang w:val="ro-MD"/>
        </w:rPr>
        <w:t xml:space="preserve">Beneficiarii lucrărilor de construcții au obligația ca pe terenurile afectate de lucrări să ia măsurile necesare pentru evitarea instalării </w:t>
      </w:r>
      <w:r w:rsidR="001B663F">
        <w:rPr>
          <w:rFonts w:ascii="Times New Roman" w:eastAsia="Times New Roman" w:hAnsi="Times New Roman" w:cs="Times New Roman"/>
          <w:color w:val="000000"/>
          <w:sz w:val="28"/>
          <w:szCs w:val="28"/>
          <w:lang w:val="ro-MD"/>
        </w:rPr>
        <w:t>și/</w:t>
      </w:r>
      <w:r w:rsidRPr="00751F8E">
        <w:rPr>
          <w:rFonts w:ascii="Times New Roman" w:eastAsia="Times New Roman" w:hAnsi="Times New Roman" w:cs="Times New Roman"/>
          <w:color w:val="000000"/>
          <w:sz w:val="28"/>
          <w:szCs w:val="28"/>
          <w:lang w:val="ro-MD"/>
        </w:rPr>
        <w:t>sau răspândirii ambrozi</w:t>
      </w:r>
      <w:r w:rsidR="00593FF1">
        <w:rPr>
          <w:rFonts w:ascii="Times New Roman" w:eastAsia="Times New Roman" w:hAnsi="Times New Roman" w:cs="Times New Roman"/>
          <w:color w:val="000000"/>
          <w:sz w:val="28"/>
          <w:szCs w:val="28"/>
          <w:lang w:val="ro-MD"/>
        </w:rPr>
        <w:t>ei</w:t>
      </w:r>
      <w:r w:rsidRPr="00751F8E">
        <w:rPr>
          <w:rFonts w:ascii="Times New Roman" w:eastAsia="Times New Roman" w:hAnsi="Times New Roman" w:cs="Times New Roman"/>
          <w:color w:val="000000"/>
          <w:sz w:val="28"/>
          <w:szCs w:val="28"/>
          <w:lang w:val="ro-MD"/>
        </w:rPr>
        <w:t>.</w:t>
      </w:r>
    </w:p>
    <w:p w14:paraId="46E32953" w14:textId="6DF2DE09" w:rsidR="007F462A" w:rsidRPr="00D36A25" w:rsidRDefault="007F462A" w:rsidP="00946D66">
      <w:pPr>
        <w:pStyle w:val="Listparagraf"/>
        <w:numPr>
          <w:ilvl w:val="0"/>
          <w:numId w:val="5"/>
        </w:numPr>
        <w:ind w:left="0" w:firstLine="709"/>
        <w:jc w:val="both"/>
        <w:rPr>
          <w:rFonts w:ascii="Times New Roman" w:eastAsia="Times New Roman" w:hAnsi="Times New Roman" w:cs="Times New Roman"/>
          <w:sz w:val="28"/>
          <w:szCs w:val="28"/>
          <w:lang w:val="ro-MD"/>
        </w:rPr>
      </w:pPr>
      <w:r w:rsidRPr="00751F8E">
        <w:rPr>
          <w:rFonts w:ascii="Times New Roman" w:eastAsia="Times New Roman" w:hAnsi="Times New Roman" w:cs="Times New Roman"/>
          <w:color w:val="000000"/>
          <w:sz w:val="28"/>
          <w:szCs w:val="28"/>
          <w:lang w:val="ro-MD"/>
        </w:rPr>
        <w:t xml:space="preserve">Metodele recomandate pentru </w:t>
      </w:r>
      <w:r w:rsidR="004600C0">
        <w:rPr>
          <w:rFonts w:ascii="Times New Roman" w:eastAsia="Times New Roman" w:hAnsi="Times New Roman" w:cs="Times New Roman"/>
          <w:color w:val="000000"/>
          <w:sz w:val="28"/>
          <w:szCs w:val="28"/>
          <w:lang w:val="ro-MD"/>
        </w:rPr>
        <w:t>eradicar</w:t>
      </w:r>
      <w:r w:rsidRPr="00751F8E">
        <w:rPr>
          <w:rFonts w:ascii="Times New Roman" w:eastAsia="Times New Roman" w:hAnsi="Times New Roman" w:cs="Times New Roman"/>
          <w:color w:val="000000"/>
          <w:sz w:val="28"/>
          <w:szCs w:val="28"/>
          <w:lang w:val="ro-MD"/>
        </w:rPr>
        <w:t>ea ambrozi</w:t>
      </w:r>
      <w:r w:rsidR="00593FF1">
        <w:rPr>
          <w:rFonts w:ascii="Times New Roman" w:eastAsia="Times New Roman" w:hAnsi="Times New Roman" w:cs="Times New Roman"/>
          <w:color w:val="000000"/>
          <w:sz w:val="28"/>
          <w:szCs w:val="28"/>
          <w:lang w:val="ro-MD"/>
        </w:rPr>
        <w:t>ei</w:t>
      </w:r>
      <w:r w:rsidRPr="00751F8E">
        <w:rPr>
          <w:rFonts w:ascii="Times New Roman" w:eastAsia="Times New Roman" w:hAnsi="Times New Roman" w:cs="Times New Roman"/>
          <w:color w:val="000000"/>
          <w:sz w:val="28"/>
          <w:szCs w:val="28"/>
          <w:lang w:val="ro-MD"/>
        </w:rPr>
        <w:t xml:space="preserve"> sunt: cosirea repetată, manual sau mecanic, în funcție de locul și suprafața infestată, distrugerea cu unelte agricole, smulgerea, în cazul unor suprafețe izolate, efectuarea unor arături adânci și discuiri pe terenurile agricole, erbicidarea, după caz</w:t>
      </w:r>
      <w:r w:rsidRPr="00D36A25">
        <w:rPr>
          <w:rFonts w:ascii="Times New Roman" w:eastAsia="Times New Roman" w:hAnsi="Times New Roman" w:cs="Times New Roman"/>
          <w:sz w:val="28"/>
          <w:szCs w:val="28"/>
          <w:lang w:val="ro-MD"/>
        </w:rPr>
        <w:t>.</w:t>
      </w:r>
      <w:r w:rsidR="00555BF5" w:rsidRPr="00D36A25">
        <w:rPr>
          <w:rFonts w:ascii="Times New Roman" w:eastAsia="Times New Roman" w:hAnsi="Times New Roman" w:cs="Times New Roman"/>
          <w:sz w:val="28"/>
          <w:szCs w:val="28"/>
          <w:lang w:val="ro-MD"/>
        </w:rPr>
        <w:t xml:space="preserve"> </w:t>
      </w:r>
      <w:r w:rsidR="00D22DCF" w:rsidRPr="00D36A25">
        <w:rPr>
          <w:rFonts w:ascii="Times New Roman" w:eastAsia="Times New Roman" w:hAnsi="Times New Roman" w:cs="Times New Roman"/>
          <w:sz w:val="28"/>
          <w:szCs w:val="28"/>
          <w:lang w:val="ro-MD"/>
        </w:rPr>
        <w:t>Pentru l</w:t>
      </w:r>
      <w:r w:rsidR="00555BF5" w:rsidRPr="00D36A25">
        <w:rPr>
          <w:rFonts w:ascii="Times New Roman" w:eastAsia="Times New Roman" w:hAnsi="Times New Roman" w:cs="Times New Roman"/>
          <w:sz w:val="28"/>
          <w:szCs w:val="28"/>
          <w:lang w:val="ro-MD"/>
        </w:rPr>
        <w:t>ucrările de întreținere a terenului în ariile naturale protejate</w:t>
      </w:r>
      <w:r w:rsidR="00B93EFE" w:rsidRPr="00D36A25">
        <w:rPr>
          <w:rFonts w:ascii="Times New Roman" w:eastAsia="Times New Roman" w:hAnsi="Times New Roman" w:cs="Times New Roman"/>
          <w:sz w:val="28"/>
          <w:szCs w:val="28"/>
          <w:lang w:val="ro-MD"/>
        </w:rPr>
        <w:t>,</w:t>
      </w:r>
      <w:r w:rsidR="00555BF5" w:rsidRPr="00D36A25">
        <w:rPr>
          <w:rFonts w:ascii="Times New Roman" w:eastAsia="Times New Roman" w:hAnsi="Times New Roman" w:cs="Times New Roman"/>
          <w:sz w:val="28"/>
          <w:szCs w:val="28"/>
          <w:lang w:val="ro-MD"/>
        </w:rPr>
        <w:t xml:space="preserve"> în vederea combaterii buruienii ambrozia</w:t>
      </w:r>
      <w:r w:rsidR="00B93EFE" w:rsidRPr="00D36A25">
        <w:rPr>
          <w:rFonts w:ascii="Times New Roman" w:eastAsia="Times New Roman" w:hAnsi="Times New Roman" w:cs="Times New Roman"/>
          <w:sz w:val="28"/>
          <w:szCs w:val="28"/>
          <w:lang w:val="ro-MD"/>
        </w:rPr>
        <w:t xml:space="preserve">, </w:t>
      </w:r>
      <w:r w:rsidR="00D22DCF" w:rsidRPr="00D36A25">
        <w:rPr>
          <w:rFonts w:ascii="Times New Roman" w:eastAsia="Times New Roman" w:hAnsi="Times New Roman" w:cs="Times New Roman"/>
          <w:sz w:val="28"/>
          <w:szCs w:val="28"/>
          <w:lang w:val="ro-MD"/>
        </w:rPr>
        <w:t>se r</w:t>
      </w:r>
      <w:r w:rsidR="00AA453F" w:rsidRPr="00D36A25">
        <w:rPr>
          <w:rFonts w:ascii="Times New Roman" w:eastAsia="Times New Roman" w:hAnsi="Times New Roman" w:cs="Times New Roman"/>
          <w:sz w:val="28"/>
          <w:szCs w:val="28"/>
          <w:lang w:val="ro-MD"/>
        </w:rPr>
        <w:t>e</w:t>
      </w:r>
      <w:r w:rsidR="00210142" w:rsidRPr="00D36A25">
        <w:rPr>
          <w:rFonts w:ascii="Times New Roman" w:eastAsia="Times New Roman" w:hAnsi="Times New Roman" w:cs="Times New Roman"/>
          <w:sz w:val="28"/>
          <w:szCs w:val="28"/>
          <w:lang w:val="ro-MD"/>
        </w:rPr>
        <w:t xml:space="preserve">comandă distrugerea prin cosire și </w:t>
      </w:r>
      <w:r w:rsidR="00D36A25" w:rsidRPr="00D36A25">
        <w:rPr>
          <w:rFonts w:ascii="Times New Roman" w:eastAsia="Times New Roman" w:hAnsi="Times New Roman" w:cs="Times New Roman"/>
          <w:sz w:val="28"/>
          <w:szCs w:val="28"/>
          <w:lang w:val="ro-MD"/>
        </w:rPr>
        <w:t>smulgere.</w:t>
      </w:r>
    </w:p>
    <w:p w14:paraId="7E3A234B" w14:textId="15CACEF6" w:rsidR="0059514A" w:rsidRDefault="0059514A" w:rsidP="00946D66">
      <w:pPr>
        <w:pStyle w:val="Listparagraf"/>
        <w:numPr>
          <w:ilvl w:val="0"/>
          <w:numId w:val="5"/>
        </w:numPr>
        <w:ind w:left="0" w:firstLine="709"/>
        <w:jc w:val="both"/>
        <w:rPr>
          <w:rFonts w:ascii="Times New Roman" w:eastAsia="Times New Roman" w:hAnsi="Times New Roman" w:cs="Times New Roman"/>
          <w:color w:val="000000"/>
          <w:sz w:val="28"/>
          <w:szCs w:val="28"/>
          <w:lang w:val="ro-MD"/>
        </w:rPr>
      </w:pPr>
      <w:r w:rsidRPr="00245025">
        <w:rPr>
          <w:rFonts w:ascii="Times New Roman" w:eastAsia="Times New Roman" w:hAnsi="Times New Roman" w:cs="Times New Roman"/>
          <w:color w:val="000000"/>
          <w:sz w:val="28"/>
          <w:szCs w:val="28"/>
          <w:lang w:val="ro-MD"/>
        </w:rPr>
        <w:t>Proprietarii sau deținătorii de terenuri, administratorii drumurilor publice, căilor ferate, cursurilor de apă, lacurilor, sistemelor de irigații și ai bazinelor piscicole pot solicita efectuarea lucrări</w:t>
      </w:r>
      <w:r w:rsidR="00117C7D">
        <w:rPr>
          <w:rFonts w:ascii="Times New Roman" w:eastAsia="Times New Roman" w:hAnsi="Times New Roman" w:cs="Times New Roman"/>
          <w:color w:val="000000"/>
          <w:sz w:val="28"/>
          <w:szCs w:val="28"/>
          <w:lang w:val="ro-MD"/>
        </w:rPr>
        <w:t>lor de eradicare a ambroziei</w:t>
      </w:r>
      <w:r w:rsidRPr="00245025">
        <w:rPr>
          <w:rFonts w:ascii="Times New Roman" w:eastAsia="Times New Roman" w:hAnsi="Times New Roman" w:cs="Times New Roman"/>
          <w:color w:val="000000"/>
          <w:sz w:val="28"/>
          <w:szCs w:val="28"/>
          <w:lang w:val="ro-MD"/>
        </w:rPr>
        <w:t xml:space="preserve"> de către autoritățile administrației publice locale. Autoritățile administrației publice locale</w:t>
      </w:r>
      <w:r w:rsidRPr="00751F8E">
        <w:rPr>
          <w:rFonts w:ascii="Times New Roman" w:eastAsia="Times New Roman" w:hAnsi="Times New Roman" w:cs="Times New Roman"/>
          <w:color w:val="000000"/>
          <w:sz w:val="28"/>
          <w:szCs w:val="28"/>
          <w:lang w:val="ro-MD"/>
        </w:rPr>
        <w:t xml:space="preserve"> efectu</w:t>
      </w:r>
      <w:r w:rsidR="00654B6C">
        <w:rPr>
          <w:rFonts w:ascii="Times New Roman" w:eastAsia="Times New Roman" w:hAnsi="Times New Roman" w:cs="Times New Roman"/>
          <w:color w:val="000000"/>
          <w:sz w:val="28"/>
          <w:szCs w:val="28"/>
          <w:lang w:val="ro-MD"/>
        </w:rPr>
        <w:t>e</w:t>
      </w:r>
      <w:r w:rsidRPr="00751F8E">
        <w:rPr>
          <w:rFonts w:ascii="Times New Roman" w:eastAsia="Times New Roman" w:hAnsi="Times New Roman" w:cs="Times New Roman"/>
          <w:color w:val="000000"/>
          <w:sz w:val="28"/>
          <w:szCs w:val="28"/>
          <w:lang w:val="ro-MD"/>
        </w:rPr>
        <w:t>a</w:t>
      </w:r>
      <w:r w:rsidR="00654B6C">
        <w:rPr>
          <w:rFonts w:ascii="Times New Roman" w:eastAsia="Times New Roman" w:hAnsi="Times New Roman" w:cs="Times New Roman"/>
          <w:color w:val="000000"/>
          <w:sz w:val="28"/>
          <w:szCs w:val="28"/>
          <w:lang w:val="ro-MD"/>
        </w:rPr>
        <w:t>ză</w:t>
      </w:r>
      <w:r w:rsidRPr="00751F8E">
        <w:rPr>
          <w:rFonts w:ascii="Times New Roman" w:eastAsia="Times New Roman" w:hAnsi="Times New Roman" w:cs="Times New Roman"/>
          <w:color w:val="000000"/>
          <w:sz w:val="28"/>
          <w:szCs w:val="28"/>
          <w:lang w:val="ro-MD"/>
        </w:rPr>
        <w:t xml:space="preserve"> lucrăril</w:t>
      </w:r>
      <w:r w:rsidR="00654B6C">
        <w:rPr>
          <w:rFonts w:ascii="Times New Roman" w:eastAsia="Times New Roman" w:hAnsi="Times New Roman" w:cs="Times New Roman"/>
          <w:color w:val="000000"/>
          <w:sz w:val="28"/>
          <w:szCs w:val="28"/>
          <w:lang w:val="ro-MD"/>
        </w:rPr>
        <w:t>e</w:t>
      </w:r>
      <w:r w:rsidRPr="00751F8E">
        <w:rPr>
          <w:rFonts w:ascii="Times New Roman" w:eastAsia="Times New Roman" w:hAnsi="Times New Roman" w:cs="Times New Roman"/>
          <w:color w:val="000000"/>
          <w:sz w:val="28"/>
          <w:szCs w:val="28"/>
          <w:lang w:val="ro-MD"/>
        </w:rPr>
        <w:t xml:space="preserve">, în măsura în care dispun de mijloacele necesare efectuării acestora, sau vor informa </w:t>
      </w:r>
      <w:r w:rsidR="00300B77">
        <w:rPr>
          <w:rFonts w:ascii="Times New Roman" w:eastAsia="Times New Roman" w:hAnsi="Times New Roman" w:cs="Times New Roman"/>
          <w:color w:val="000000"/>
          <w:sz w:val="28"/>
          <w:szCs w:val="28"/>
          <w:lang w:val="ro-MD"/>
        </w:rPr>
        <w:t>solicitant</w:t>
      </w:r>
      <w:r w:rsidR="004376BD">
        <w:rPr>
          <w:rFonts w:ascii="Times New Roman" w:eastAsia="Times New Roman" w:hAnsi="Times New Roman" w:cs="Times New Roman"/>
          <w:color w:val="000000"/>
          <w:sz w:val="28"/>
          <w:szCs w:val="28"/>
          <w:lang w:val="ro-MD"/>
        </w:rPr>
        <w:t>ul despre imposibilitatea</w:t>
      </w:r>
      <w:r w:rsidRPr="00751F8E">
        <w:rPr>
          <w:rFonts w:ascii="Times New Roman" w:eastAsia="Times New Roman" w:hAnsi="Times New Roman" w:cs="Times New Roman"/>
          <w:color w:val="000000"/>
          <w:sz w:val="28"/>
          <w:szCs w:val="28"/>
          <w:lang w:val="ro-MD"/>
        </w:rPr>
        <w:t xml:space="preserve"> </w:t>
      </w:r>
      <w:r w:rsidR="007F0CBA">
        <w:rPr>
          <w:rFonts w:ascii="Times New Roman" w:eastAsia="Times New Roman" w:hAnsi="Times New Roman" w:cs="Times New Roman"/>
          <w:color w:val="000000"/>
          <w:sz w:val="28"/>
          <w:szCs w:val="28"/>
          <w:lang w:val="ro-MD"/>
        </w:rPr>
        <w:t>acesteia</w:t>
      </w:r>
      <w:r w:rsidR="00117C7D">
        <w:rPr>
          <w:rFonts w:ascii="Times New Roman" w:eastAsia="Times New Roman" w:hAnsi="Times New Roman" w:cs="Times New Roman"/>
          <w:color w:val="000000"/>
          <w:sz w:val="28"/>
          <w:szCs w:val="28"/>
          <w:lang w:val="ro-MD"/>
        </w:rPr>
        <w:t>.</w:t>
      </w:r>
      <w:r w:rsidRPr="00751F8E">
        <w:rPr>
          <w:rFonts w:ascii="Times New Roman" w:eastAsia="Times New Roman" w:hAnsi="Times New Roman" w:cs="Times New Roman"/>
          <w:color w:val="000000"/>
          <w:sz w:val="28"/>
          <w:szCs w:val="28"/>
          <w:lang w:val="ro-MD"/>
        </w:rPr>
        <w:t xml:space="preserve"> Modalitatea de plată a contravalorii prestațiilor serviciilor de curățare a terenurilor infestate cu buruiana ambrozia se stabilește de către autoritățile administrației publice locale</w:t>
      </w:r>
      <w:r w:rsidR="00BD0697">
        <w:rPr>
          <w:rFonts w:ascii="Times New Roman" w:eastAsia="Times New Roman" w:hAnsi="Times New Roman" w:cs="Times New Roman"/>
          <w:color w:val="000000"/>
          <w:sz w:val="28"/>
          <w:szCs w:val="28"/>
          <w:lang w:val="ro-MD"/>
        </w:rPr>
        <w:t xml:space="preserve"> de nivelul </w:t>
      </w:r>
      <w:r w:rsidR="00F53B45" w:rsidRPr="00F53B45">
        <w:rPr>
          <w:rFonts w:ascii="Times New Roman" w:hAnsi="Times New Roman" w:cs="Times New Roman"/>
          <w:sz w:val="28"/>
          <w:szCs w:val="28"/>
          <w:lang w:val="ro-MD"/>
        </w:rPr>
        <w:t>întâ</w:t>
      </w:r>
      <w:r w:rsidR="0058696A" w:rsidRPr="00F53B45">
        <w:rPr>
          <w:rFonts w:ascii="Times New Roman" w:hAnsi="Times New Roman" w:cs="Times New Roman"/>
          <w:sz w:val="28"/>
          <w:szCs w:val="28"/>
          <w:lang w:val="ro-MD"/>
        </w:rPr>
        <w:t>i și al doilea</w:t>
      </w:r>
      <w:r w:rsidRPr="00F53B45">
        <w:rPr>
          <w:rFonts w:ascii="Times New Roman" w:eastAsia="Times New Roman" w:hAnsi="Times New Roman" w:cs="Times New Roman"/>
          <w:sz w:val="28"/>
          <w:szCs w:val="28"/>
          <w:lang w:val="ro-MD"/>
        </w:rPr>
        <w:t>.</w:t>
      </w:r>
    </w:p>
    <w:p w14:paraId="7A82FF06" w14:textId="77A8F25D" w:rsidR="009B1DFA" w:rsidRPr="009B1DFA" w:rsidRDefault="000C319C" w:rsidP="004E2FDE">
      <w:pPr>
        <w:pStyle w:val="Listparagraf"/>
        <w:numPr>
          <w:ilvl w:val="0"/>
          <w:numId w:val="5"/>
        </w:numPr>
        <w:ind w:left="0" w:firstLine="709"/>
        <w:jc w:val="both"/>
        <w:rPr>
          <w:rFonts w:ascii="Times New Roman" w:eastAsia="Times New Roman" w:hAnsi="Times New Roman" w:cs="Times New Roman"/>
          <w:strike/>
          <w:sz w:val="28"/>
          <w:szCs w:val="28"/>
          <w:lang w:val="ro-MD"/>
        </w:rPr>
      </w:pPr>
      <w:r w:rsidRPr="009B1DFA">
        <w:rPr>
          <w:rFonts w:ascii="Times New Roman" w:eastAsia="Times New Roman" w:hAnsi="Times New Roman" w:cs="Times New Roman"/>
          <w:sz w:val="28"/>
          <w:szCs w:val="28"/>
          <w:lang w:val="ro-MD"/>
        </w:rPr>
        <w:t>După</w:t>
      </w:r>
      <w:r w:rsidR="00F53B45" w:rsidRPr="009B1DFA">
        <w:rPr>
          <w:rFonts w:ascii="Times New Roman" w:eastAsia="Times New Roman" w:hAnsi="Times New Roman" w:cs="Times New Roman"/>
          <w:sz w:val="28"/>
          <w:szCs w:val="28"/>
          <w:lang w:val="ro-MD"/>
        </w:rPr>
        <w:t xml:space="preserve"> </w:t>
      </w:r>
      <w:r w:rsidR="00964CBD" w:rsidRPr="009B1DFA">
        <w:rPr>
          <w:rFonts w:ascii="Times New Roman" w:eastAsia="Times New Roman" w:hAnsi="Times New Roman" w:cs="Times New Roman"/>
          <w:sz w:val="28"/>
          <w:szCs w:val="28"/>
          <w:lang w:val="ro-MD"/>
        </w:rPr>
        <w:t>completarea</w:t>
      </w:r>
      <w:r w:rsidR="00C62731" w:rsidRPr="009B1DFA">
        <w:rPr>
          <w:rFonts w:ascii="Times New Roman" w:eastAsia="Times New Roman" w:hAnsi="Times New Roman" w:cs="Times New Roman"/>
          <w:i/>
          <w:sz w:val="28"/>
          <w:szCs w:val="28"/>
          <w:lang w:val="ro-MD"/>
        </w:rPr>
        <w:t xml:space="preserve"> </w:t>
      </w:r>
      <w:r w:rsidR="004819C3" w:rsidRPr="009B1DFA">
        <w:rPr>
          <w:rFonts w:ascii="Times New Roman" w:eastAsia="Times New Roman" w:hAnsi="Times New Roman" w:cs="Times New Roman"/>
          <w:i/>
          <w:sz w:val="28"/>
          <w:szCs w:val="28"/>
          <w:lang w:val="ro-MD"/>
        </w:rPr>
        <w:t>Harț</w:t>
      </w:r>
      <w:r w:rsidR="00964CBD" w:rsidRPr="009B1DFA">
        <w:rPr>
          <w:rFonts w:ascii="Times New Roman" w:eastAsia="Times New Roman" w:hAnsi="Times New Roman" w:cs="Times New Roman"/>
          <w:i/>
          <w:sz w:val="28"/>
          <w:szCs w:val="28"/>
          <w:lang w:val="ro-MD"/>
        </w:rPr>
        <w:t>ii</w:t>
      </w:r>
      <w:r w:rsidR="00C62731" w:rsidRPr="009B1DFA">
        <w:rPr>
          <w:rFonts w:ascii="Times New Roman" w:eastAsia="Times New Roman" w:hAnsi="Times New Roman" w:cs="Times New Roman"/>
          <w:i/>
          <w:sz w:val="28"/>
          <w:szCs w:val="28"/>
          <w:lang w:val="ro-MD"/>
        </w:rPr>
        <w:t xml:space="preserve"> focarelor de ambrozie</w:t>
      </w:r>
      <w:r w:rsidR="004819C3" w:rsidRPr="009B1DFA">
        <w:rPr>
          <w:rFonts w:ascii="Times New Roman" w:eastAsia="Times New Roman" w:hAnsi="Times New Roman" w:cs="Times New Roman"/>
          <w:color w:val="000000"/>
          <w:sz w:val="28"/>
          <w:szCs w:val="28"/>
          <w:lang w:val="ro-MD"/>
        </w:rPr>
        <w:t>,</w:t>
      </w:r>
      <w:r w:rsidRPr="009B1DFA">
        <w:rPr>
          <w:rFonts w:ascii="Times New Roman" w:eastAsia="Times New Roman" w:hAnsi="Times New Roman" w:cs="Times New Roman"/>
          <w:color w:val="000000"/>
          <w:sz w:val="28"/>
          <w:szCs w:val="28"/>
          <w:lang w:val="ro-MD"/>
        </w:rPr>
        <w:t xml:space="preserve"> </w:t>
      </w:r>
      <w:r w:rsidR="00F23E55" w:rsidRPr="009B1DFA">
        <w:rPr>
          <w:rFonts w:ascii="Times New Roman" w:eastAsia="Times New Roman" w:hAnsi="Times New Roman" w:cs="Times New Roman"/>
          <w:color w:val="000000"/>
          <w:sz w:val="28"/>
          <w:szCs w:val="28"/>
          <w:lang w:val="ro-MD"/>
        </w:rPr>
        <w:t>Agenția Națională pentru Siguranța Alimentelor</w:t>
      </w:r>
      <w:r w:rsidR="00785D9B" w:rsidRPr="009B1DFA">
        <w:rPr>
          <w:rFonts w:ascii="Times New Roman" w:eastAsia="Times New Roman" w:hAnsi="Times New Roman" w:cs="Times New Roman"/>
          <w:color w:val="000000"/>
          <w:sz w:val="28"/>
          <w:szCs w:val="28"/>
          <w:lang w:val="ro-MD"/>
        </w:rPr>
        <w:t xml:space="preserve"> </w:t>
      </w:r>
      <w:r w:rsidR="00AF3E54">
        <w:rPr>
          <w:rFonts w:ascii="Times New Roman" w:eastAsia="Times New Roman" w:hAnsi="Times New Roman" w:cs="Times New Roman"/>
          <w:color w:val="000000"/>
          <w:sz w:val="28"/>
          <w:szCs w:val="28"/>
          <w:lang w:val="ro-MD"/>
        </w:rPr>
        <w:t>(în continuare – ANSA)</w:t>
      </w:r>
      <w:r w:rsidR="00291BC6">
        <w:rPr>
          <w:rFonts w:ascii="Times New Roman" w:eastAsia="Times New Roman" w:hAnsi="Times New Roman" w:cs="Times New Roman"/>
          <w:color w:val="000000"/>
          <w:sz w:val="28"/>
          <w:szCs w:val="28"/>
          <w:lang w:val="ro-MD"/>
        </w:rPr>
        <w:t xml:space="preserve"> </w:t>
      </w:r>
      <w:r w:rsidR="00785D9B" w:rsidRPr="009B1DFA">
        <w:rPr>
          <w:rFonts w:ascii="Times New Roman" w:eastAsia="Times New Roman" w:hAnsi="Times New Roman" w:cs="Times New Roman"/>
          <w:color w:val="000000"/>
          <w:sz w:val="28"/>
          <w:szCs w:val="28"/>
          <w:lang w:val="ro-MD"/>
        </w:rPr>
        <w:t>și Inspectoratul pentru Protecția Mediului</w:t>
      </w:r>
      <w:r w:rsidR="00A55F94" w:rsidRPr="009B1DFA">
        <w:rPr>
          <w:rFonts w:ascii="Times New Roman" w:eastAsia="Times New Roman" w:hAnsi="Times New Roman" w:cs="Times New Roman"/>
          <w:color w:val="000000"/>
          <w:sz w:val="28"/>
          <w:szCs w:val="28"/>
          <w:lang w:val="ro-MD"/>
        </w:rPr>
        <w:t xml:space="preserve"> </w:t>
      </w:r>
      <w:r w:rsidR="00291BC6">
        <w:rPr>
          <w:rFonts w:ascii="Times New Roman" w:eastAsia="Times New Roman" w:hAnsi="Times New Roman" w:cs="Times New Roman"/>
          <w:color w:val="000000"/>
          <w:sz w:val="28"/>
          <w:szCs w:val="28"/>
          <w:lang w:val="ro-MD"/>
        </w:rPr>
        <w:t xml:space="preserve">(în continuare – IPM) </w:t>
      </w:r>
      <w:r w:rsidR="00E762EA" w:rsidRPr="009B1DFA">
        <w:rPr>
          <w:rFonts w:ascii="Times New Roman" w:eastAsia="Times New Roman" w:hAnsi="Times New Roman" w:cs="Times New Roman"/>
          <w:color w:val="000000"/>
          <w:sz w:val="28"/>
          <w:szCs w:val="28"/>
          <w:lang w:val="ro-MD"/>
        </w:rPr>
        <w:t xml:space="preserve">elaborează </w:t>
      </w:r>
      <w:r w:rsidR="00785D9B" w:rsidRPr="009B1DFA">
        <w:rPr>
          <w:rFonts w:ascii="Times New Roman" w:eastAsia="Times New Roman" w:hAnsi="Times New Roman" w:cs="Times New Roman"/>
          <w:color w:val="000000"/>
          <w:sz w:val="28"/>
          <w:szCs w:val="28"/>
          <w:lang w:val="ro-MD"/>
        </w:rPr>
        <w:t>un O</w:t>
      </w:r>
      <w:r w:rsidR="00B14BA5" w:rsidRPr="009B1DFA">
        <w:rPr>
          <w:rFonts w:ascii="Times New Roman" w:eastAsia="Times New Roman" w:hAnsi="Times New Roman" w:cs="Times New Roman"/>
          <w:color w:val="000000"/>
          <w:sz w:val="28"/>
          <w:szCs w:val="28"/>
          <w:lang w:val="ro-MD"/>
        </w:rPr>
        <w:t>rdin</w:t>
      </w:r>
      <w:r w:rsidR="0044523F" w:rsidRPr="009B1DFA">
        <w:rPr>
          <w:rFonts w:ascii="Times New Roman" w:eastAsia="Times New Roman" w:hAnsi="Times New Roman" w:cs="Times New Roman"/>
          <w:color w:val="000000"/>
          <w:sz w:val="28"/>
          <w:szCs w:val="28"/>
          <w:lang w:val="ro-MD"/>
        </w:rPr>
        <w:t xml:space="preserve"> </w:t>
      </w:r>
      <w:r w:rsidR="0016432C" w:rsidRPr="009B1DFA">
        <w:rPr>
          <w:rFonts w:ascii="Times New Roman" w:eastAsia="Times New Roman" w:hAnsi="Times New Roman" w:cs="Times New Roman"/>
          <w:color w:val="000000"/>
          <w:sz w:val="28"/>
          <w:szCs w:val="28"/>
          <w:lang w:val="ro-MD"/>
        </w:rPr>
        <w:t>anual</w:t>
      </w:r>
      <w:r w:rsidR="00D45B72" w:rsidRPr="009B1DFA">
        <w:rPr>
          <w:rFonts w:ascii="Times New Roman" w:eastAsia="Times New Roman" w:hAnsi="Times New Roman" w:cs="Times New Roman"/>
          <w:color w:val="000000"/>
          <w:sz w:val="28"/>
          <w:szCs w:val="28"/>
          <w:lang w:val="ro-MD"/>
        </w:rPr>
        <w:t xml:space="preserve"> </w:t>
      </w:r>
      <w:r w:rsidR="00966EF9" w:rsidRPr="009B1DFA">
        <w:rPr>
          <w:rFonts w:ascii="Times New Roman" w:eastAsia="Times New Roman" w:hAnsi="Times New Roman" w:cs="Times New Roman"/>
          <w:color w:val="000000"/>
          <w:sz w:val="28"/>
          <w:szCs w:val="28"/>
          <w:lang w:val="ro-MD"/>
        </w:rPr>
        <w:t xml:space="preserve">comun </w:t>
      </w:r>
      <w:r w:rsidR="00B14BA5" w:rsidRPr="009B1DFA">
        <w:rPr>
          <w:rFonts w:ascii="Times New Roman" w:eastAsia="Times New Roman" w:hAnsi="Times New Roman" w:cs="Times New Roman"/>
          <w:color w:val="000000"/>
          <w:sz w:val="28"/>
          <w:szCs w:val="28"/>
          <w:lang w:val="ro-MD"/>
        </w:rPr>
        <w:t>de</w:t>
      </w:r>
      <w:r w:rsidR="00A55F94" w:rsidRPr="009B1DFA">
        <w:rPr>
          <w:rFonts w:ascii="Times New Roman" w:eastAsia="Times New Roman" w:hAnsi="Times New Roman" w:cs="Times New Roman"/>
          <w:color w:val="000000"/>
          <w:sz w:val="28"/>
          <w:szCs w:val="28"/>
          <w:lang w:val="ro-MD"/>
        </w:rPr>
        <w:t xml:space="preserve"> </w:t>
      </w:r>
      <w:r w:rsidR="00C412C0" w:rsidRPr="009B1DFA">
        <w:rPr>
          <w:rFonts w:ascii="Times New Roman" w:eastAsia="Times New Roman" w:hAnsi="Times New Roman" w:cs="Times New Roman"/>
          <w:color w:val="000000"/>
          <w:sz w:val="28"/>
          <w:szCs w:val="28"/>
          <w:lang w:val="ro-MD"/>
        </w:rPr>
        <w:t>institui</w:t>
      </w:r>
      <w:r w:rsidR="00B14BA5" w:rsidRPr="009B1DFA">
        <w:rPr>
          <w:rFonts w:ascii="Times New Roman" w:eastAsia="Times New Roman" w:hAnsi="Times New Roman" w:cs="Times New Roman"/>
          <w:color w:val="000000"/>
          <w:sz w:val="28"/>
          <w:szCs w:val="28"/>
          <w:lang w:val="ro-MD"/>
        </w:rPr>
        <w:t>r</w:t>
      </w:r>
      <w:r w:rsidR="00C412C0" w:rsidRPr="009B1DFA">
        <w:rPr>
          <w:rFonts w:ascii="Times New Roman" w:eastAsia="Times New Roman" w:hAnsi="Times New Roman" w:cs="Times New Roman"/>
          <w:color w:val="000000"/>
          <w:sz w:val="28"/>
          <w:szCs w:val="28"/>
          <w:lang w:val="ro-MD"/>
        </w:rPr>
        <w:t>e</w:t>
      </w:r>
      <w:r w:rsidR="00B14BA5" w:rsidRPr="009B1DFA">
        <w:rPr>
          <w:rFonts w:ascii="Times New Roman" w:eastAsia="Times New Roman" w:hAnsi="Times New Roman" w:cs="Times New Roman"/>
          <w:color w:val="000000"/>
          <w:sz w:val="28"/>
          <w:szCs w:val="28"/>
          <w:lang w:val="ro-MD"/>
        </w:rPr>
        <w:t xml:space="preserve"> a </w:t>
      </w:r>
      <w:r w:rsidR="0044523F" w:rsidRPr="009B1DFA">
        <w:rPr>
          <w:rFonts w:ascii="Times New Roman" w:eastAsia="Times New Roman" w:hAnsi="Times New Roman" w:cs="Times New Roman"/>
          <w:color w:val="000000"/>
          <w:sz w:val="28"/>
          <w:szCs w:val="28"/>
          <w:lang w:val="ro-MD"/>
        </w:rPr>
        <w:t>C</w:t>
      </w:r>
      <w:r w:rsidRPr="009B1DFA">
        <w:rPr>
          <w:rFonts w:ascii="Times New Roman" w:eastAsia="Times New Roman" w:hAnsi="Times New Roman" w:cs="Times New Roman"/>
          <w:color w:val="000000"/>
          <w:sz w:val="28"/>
          <w:szCs w:val="28"/>
          <w:lang w:val="ro-MD"/>
        </w:rPr>
        <w:t>omisi</w:t>
      </w:r>
      <w:r w:rsidR="0044523F" w:rsidRPr="009B1DFA">
        <w:rPr>
          <w:rFonts w:ascii="Times New Roman" w:eastAsia="Times New Roman" w:hAnsi="Times New Roman" w:cs="Times New Roman"/>
          <w:color w:val="000000"/>
          <w:sz w:val="28"/>
          <w:szCs w:val="28"/>
          <w:lang w:val="ro-MD"/>
        </w:rPr>
        <w:t>e</w:t>
      </w:r>
      <w:r w:rsidR="00B14BA5" w:rsidRPr="009B1DFA">
        <w:rPr>
          <w:rFonts w:ascii="Times New Roman" w:eastAsia="Times New Roman" w:hAnsi="Times New Roman" w:cs="Times New Roman"/>
          <w:color w:val="000000"/>
          <w:sz w:val="28"/>
          <w:szCs w:val="28"/>
          <w:lang w:val="ro-MD"/>
        </w:rPr>
        <w:t>i</w:t>
      </w:r>
      <w:r w:rsidR="00E43741" w:rsidRPr="009B1DFA">
        <w:rPr>
          <w:rFonts w:ascii="Times New Roman" w:eastAsia="Times New Roman" w:hAnsi="Times New Roman" w:cs="Times New Roman"/>
          <w:color w:val="000000"/>
          <w:sz w:val="28"/>
          <w:szCs w:val="28"/>
          <w:lang w:val="ro-MD"/>
        </w:rPr>
        <w:t xml:space="preserve"> central</w:t>
      </w:r>
      <w:r w:rsidR="00B14BA5" w:rsidRPr="009B1DFA">
        <w:rPr>
          <w:rFonts w:ascii="Times New Roman" w:eastAsia="Times New Roman" w:hAnsi="Times New Roman" w:cs="Times New Roman"/>
          <w:color w:val="000000"/>
          <w:sz w:val="28"/>
          <w:szCs w:val="28"/>
          <w:lang w:val="ro-MD"/>
        </w:rPr>
        <w:t>e</w:t>
      </w:r>
      <w:r w:rsidRPr="009B1DFA">
        <w:rPr>
          <w:rFonts w:ascii="Times New Roman" w:eastAsia="Times New Roman" w:hAnsi="Times New Roman" w:cs="Times New Roman"/>
          <w:color w:val="000000"/>
          <w:sz w:val="28"/>
          <w:szCs w:val="28"/>
          <w:lang w:val="ro-MD"/>
        </w:rPr>
        <w:t xml:space="preserve"> mixt</w:t>
      </w:r>
      <w:r w:rsidR="00B14BA5" w:rsidRPr="009B1DFA">
        <w:rPr>
          <w:rFonts w:ascii="Times New Roman" w:eastAsia="Times New Roman" w:hAnsi="Times New Roman" w:cs="Times New Roman"/>
          <w:color w:val="000000"/>
          <w:sz w:val="28"/>
          <w:szCs w:val="28"/>
          <w:lang w:val="ro-MD"/>
        </w:rPr>
        <w:t>e</w:t>
      </w:r>
      <w:r w:rsidR="00E43741" w:rsidRPr="009B1DFA">
        <w:rPr>
          <w:rFonts w:ascii="Times New Roman" w:eastAsia="Times New Roman" w:hAnsi="Times New Roman" w:cs="Times New Roman"/>
          <w:color w:val="000000"/>
          <w:sz w:val="28"/>
          <w:szCs w:val="28"/>
          <w:lang w:val="ro-MD"/>
        </w:rPr>
        <w:t xml:space="preserve"> (</w:t>
      </w:r>
      <w:r w:rsidRPr="009B1DFA">
        <w:rPr>
          <w:rFonts w:ascii="Times New Roman" w:eastAsia="Times New Roman" w:hAnsi="Times New Roman" w:cs="Times New Roman"/>
          <w:color w:val="000000"/>
          <w:sz w:val="28"/>
          <w:szCs w:val="28"/>
          <w:lang w:val="ro-MD"/>
        </w:rPr>
        <w:t xml:space="preserve">denumită în continuare </w:t>
      </w:r>
      <w:r w:rsidR="00E43741" w:rsidRPr="009B1DFA">
        <w:rPr>
          <w:rFonts w:ascii="Times New Roman" w:eastAsia="Times New Roman" w:hAnsi="Times New Roman" w:cs="Times New Roman"/>
          <w:color w:val="000000"/>
          <w:sz w:val="28"/>
          <w:szCs w:val="28"/>
          <w:lang w:val="ro-MD"/>
        </w:rPr>
        <w:t xml:space="preserve">– </w:t>
      </w:r>
      <w:r w:rsidRPr="009B1DFA">
        <w:rPr>
          <w:rFonts w:ascii="Times New Roman" w:eastAsia="Times New Roman" w:hAnsi="Times New Roman" w:cs="Times New Roman"/>
          <w:i/>
          <w:iCs/>
          <w:color w:val="000000"/>
          <w:sz w:val="28"/>
          <w:szCs w:val="28"/>
          <w:lang w:val="ro-MD"/>
        </w:rPr>
        <w:t>Comisia</w:t>
      </w:r>
      <w:r w:rsidR="00E43741" w:rsidRPr="009B1DFA">
        <w:rPr>
          <w:rFonts w:ascii="Times New Roman" w:eastAsia="Times New Roman" w:hAnsi="Times New Roman" w:cs="Times New Roman"/>
          <w:color w:val="000000"/>
          <w:sz w:val="28"/>
          <w:szCs w:val="28"/>
          <w:lang w:val="ro-MD"/>
        </w:rPr>
        <w:t>)</w:t>
      </w:r>
      <w:r w:rsidR="004819C3" w:rsidRPr="009B1DFA">
        <w:rPr>
          <w:rFonts w:ascii="Times New Roman" w:eastAsia="Times New Roman" w:hAnsi="Times New Roman" w:cs="Times New Roman"/>
          <w:color w:val="000000"/>
          <w:sz w:val="28"/>
          <w:szCs w:val="28"/>
          <w:lang w:val="ro-MD"/>
        </w:rPr>
        <w:t>,</w:t>
      </w:r>
      <w:r w:rsidR="0044523F" w:rsidRPr="009B1DFA">
        <w:rPr>
          <w:rFonts w:ascii="Times New Roman" w:eastAsia="Times New Roman" w:hAnsi="Times New Roman" w:cs="Times New Roman"/>
          <w:color w:val="000000"/>
          <w:sz w:val="28"/>
          <w:szCs w:val="28"/>
          <w:lang w:val="ro-MD"/>
        </w:rPr>
        <w:t xml:space="preserve"> responsabilă</w:t>
      </w:r>
      <w:r w:rsidR="009C05FF" w:rsidRPr="009B1DFA">
        <w:rPr>
          <w:rFonts w:ascii="Times New Roman" w:eastAsia="Times New Roman" w:hAnsi="Times New Roman" w:cs="Times New Roman"/>
          <w:color w:val="000000"/>
          <w:sz w:val="28"/>
          <w:szCs w:val="28"/>
          <w:lang w:val="ro-MD"/>
        </w:rPr>
        <w:t>,</w:t>
      </w:r>
      <w:r w:rsidR="0044523F" w:rsidRPr="009B1DFA">
        <w:rPr>
          <w:rFonts w:ascii="Times New Roman" w:eastAsia="Times New Roman" w:hAnsi="Times New Roman" w:cs="Times New Roman"/>
          <w:color w:val="000000"/>
          <w:sz w:val="28"/>
          <w:szCs w:val="28"/>
          <w:lang w:val="ro-MD"/>
        </w:rPr>
        <w:t xml:space="preserve"> la nivel central</w:t>
      </w:r>
      <w:r w:rsidR="009C05FF" w:rsidRPr="009B1DFA">
        <w:rPr>
          <w:rFonts w:ascii="Times New Roman" w:eastAsia="Times New Roman" w:hAnsi="Times New Roman" w:cs="Times New Roman"/>
          <w:color w:val="000000"/>
          <w:sz w:val="28"/>
          <w:szCs w:val="28"/>
          <w:lang w:val="ro-MD"/>
        </w:rPr>
        <w:t>,</w:t>
      </w:r>
      <w:r w:rsidR="0044523F" w:rsidRPr="009B1DFA">
        <w:rPr>
          <w:rFonts w:ascii="Times New Roman" w:eastAsia="Times New Roman" w:hAnsi="Times New Roman" w:cs="Times New Roman"/>
          <w:color w:val="000000"/>
          <w:sz w:val="28"/>
          <w:szCs w:val="28"/>
          <w:lang w:val="ro-MD"/>
        </w:rPr>
        <w:t xml:space="preserve"> de </w:t>
      </w:r>
      <w:r w:rsidR="009B1DFA" w:rsidRPr="009B1DFA">
        <w:rPr>
          <w:rFonts w:ascii="Times New Roman" w:eastAsia="Times New Roman" w:hAnsi="Times New Roman" w:cs="Times New Roman"/>
          <w:color w:val="000000"/>
          <w:sz w:val="28"/>
          <w:szCs w:val="28"/>
          <w:lang w:val="ro-MD"/>
        </w:rPr>
        <w:t>elaborarea</w:t>
      </w:r>
      <w:r w:rsidR="009C05FF" w:rsidRPr="009B1DFA">
        <w:rPr>
          <w:rFonts w:ascii="Times New Roman" w:eastAsia="Times New Roman" w:hAnsi="Times New Roman" w:cs="Times New Roman"/>
          <w:color w:val="000000"/>
          <w:sz w:val="28"/>
          <w:szCs w:val="28"/>
          <w:lang w:val="ro-MD"/>
        </w:rPr>
        <w:t xml:space="preserve"> Planului de eradicare a ambroziei pe teritoriul Republicii Moldova</w:t>
      </w:r>
      <w:r w:rsidRPr="009B1DFA">
        <w:rPr>
          <w:rFonts w:ascii="Times New Roman" w:eastAsia="Times New Roman" w:hAnsi="Times New Roman" w:cs="Times New Roman"/>
          <w:color w:val="000000"/>
          <w:sz w:val="28"/>
          <w:szCs w:val="28"/>
          <w:lang w:val="ro-MD"/>
        </w:rPr>
        <w:t>.</w:t>
      </w:r>
      <w:r w:rsidR="00E966F4" w:rsidRPr="009B1DFA">
        <w:rPr>
          <w:rFonts w:ascii="Times New Roman" w:eastAsia="Times New Roman" w:hAnsi="Times New Roman" w:cs="Times New Roman"/>
          <w:color w:val="000000"/>
          <w:sz w:val="28"/>
          <w:szCs w:val="28"/>
          <w:lang w:val="ro-MD"/>
        </w:rPr>
        <w:t xml:space="preserve"> </w:t>
      </w:r>
    </w:p>
    <w:p w14:paraId="3117AA48" w14:textId="604FDA13" w:rsidR="001A2D16" w:rsidRPr="009B1DFA" w:rsidRDefault="00BE6AC7" w:rsidP="004E2FDE">
      <w:pPr>
        <w:pStyle w:val="Listparagraf"/>
        <w:numPr>
          <w:ilvl w:val="0"/>
          <w:numId w:val="5"/>
        </w:numPr>
        <w:ind w:left="0" w:firstLine="709"/>
        <w:jc w:val="both"/>
        <w:rPr>
          <w:rFonts w:ascii="Times New Roman" w:eastAsia="Times New Roman" w:hAnsi="Times New Roman" w:cs="Times New Roman"/>
          <w:strike/>
          <w:sz w:val="28"/>
          <w:szCs w:val="28"/>
          <w:lang w:val="ro-MD"/>
        </w:rPr>
      </w:pPr>
      <w:r w:rsidRPr="009B1DFA">
        <w:rPr>
          <w:rFonts w:ascii="Times New Roman" w:eastAsia="Times New Roman" w:hAnsi="Times New Roman" w:cs="Times New Roman"/>
          <w:sz w:val="28"/>
          <w:szCs w:val="28"/>
          <w:lang w:val="ro-MD"/>
        </w:rPr>
        <w:t xml:space="preserve"> </w:t>
      </w:r>
      <w:r w:rsidR="001A2D16" w:rsidRPr="009B1DFA">
        <w:rPr>
          <w:rFonts w:ascii="Times New Roman" w:eastAsia="Times New Roman" w:hAnsi="Times New Roman" w:cs="Times New Roman"/>
          <w:sz w:val="28"/>
          <w:szCs w:val="28"/>
          <w:lang w:val="ro-MD"/>
        </w:rPr>
        <w:t xml:space="preserve">Comisia este formată din specialiști desemnați din cadrul instituțiilor </w:t>
      </w:r>
      <w:r w:rsidR="004F2D4E" w:rsidRPr="009B1DFA">
        <w:rPr>
          <w:rFonts w:ascii="Times New Roman" w:eastAsia="Times New Roman" w:hAnsi="Times New Roman" w:cs="Times New Roman"/>
          <w:sz w:val="28"/>
          <w:szCs w:val="28"/>
          <w:lang w:val="ro-MD"/>
        </w:rPr>
        <w:t xml:space="preserve">prevăzute la </w:t>
      </w:r>
      <w:r w:rsidR="000A0033" w:rsidRPr="009B1DFA">
        <w:rPr>
          <w:rFonts w:ascii="Times New Roman" w:eastAsia="Times New Roman" w:hAnsi="Times New Roman" w:cs="Times New Roman"/>
          <w:sz w:val="28"/>
          <w:szCs w:val="28"/>
          <w:lang w:val="ro-MD"/>
        </w:rPr>
        <w:t>sub</w:t>
      </w:r>
      <w:r w:rsidR="00916322" w:rsidRPr="009B1DFA">
        <w:rPr>
          <w:rFonts w:ascii="Times New Roman" w:eastAsia="Times New Roman" w:hAnsi="Times New Roman" w:cs="Times New Roman"/>
          <w:sz w:val="28"/>
          <w:szCs w:val="28"/>
          <w:lang w:val="ro-MD"/>
        </w:rPr>
        <w:t>pct. 3</w:t>
      </w:r>
      <w:r w:rsidR="000A0033" w:rsidRPr="009B1DFA">
        <w:rPr>
          <w:rFonts w:ascii="Times New Roman" w:eastAsia="Times New Roman" w:hAnsi="Times New Roman" w:cs="Times New Roman"/>
          <w:sz w:val="28"/>
          <w:szCs w:val="28"/>
          <w:lang w:val="ro-MD"/>
        </w:rPr>
        <w:t>.2</w:t>
      </w:r>
      <w:r w:rsidR="00B257D7">
        <w:rPr>
          <w:rFonts w:ascii="Times New Roman" w:eastAsia="Times New Roman" w:hAnsi="Times New Roman" w:cs="Times New Roman"/>
          <w:sz w:val="28"/>
          <w:szCs w:val="28"/>
          <w:lang w:val="ro-MD"/>
        </w:rPr>
        <w:t xml:space="preserve"> din Hotărâre</w:t>
      </w:r>
      <w:r w:rsidR="00AA4EBE" w:rsidRPr="009B1DFA">
        <w:rPr>
          <w:rFonts w:ascii="Times New Roman" w:eastAsia="Times New Roman" w:hAnsi="Times New Roman" w:cs="Times New Roman"/>
          <w:sz w:val="28"/>
          <w:szCs w:val="28"/>
          <w:lang w:val="ro-MD"/>
        </w:rPr>
        <w:t xml:space="preserve">. </w:t>
      </w:r>
      <w:r w:rsidR="00E532A7">
        <w:rPr>
          <w:rFonts w:ascii="Times New Roman" w:eastAsia="Times New Roman" w:hAnsi="Times New Roman" w:cs="Times New Roman"/>
          <w:sz w:val="28"/>
          <w:szCs w:val="28"/>
          <w:lang w:val="ro-MD"/>
        </w:rPr>
        <w:t xml:space="preserve">Instituțiile cu drept de control coordonează </w:t>
      </w:r>
      <w:r w:rsidR="00E532A7">
        <w:rPr>
          <w:rFonts w:ascii="Times New Roman" w:eastAsia="Times New Roman" w:hAnsi="Times New Roman" w:cs="Times New Roman"/>
          <w:sz w:val="28"/>
          <w:szCs w:val="28"/>
          <w:lang w:val="ro-MD"/>
        </w:rPr>
        <w:lastRenderedPageBreak/>
        <w:t xml:space="preserve">Planurile anuale de control </w:t>
      </w:r>
      <w:r w:rsidR="009B1BA9">
        <w:rPr>
          <w:rFonts w:ascii="Times New Roman" w:eastAsia="Times New Roman" w:hAnsi="Times New Roman" w:cs="Times New Roman"/>
          <w:sz w:val="28"/>
          <w:szCs w:val="28"/>
          <w:lang w:val="ro-MD"/>
        </w:rPr>
        <w:t xml:space="preserve">pentru a </w:t>
      </w:r>
      <w:r w:rsidR="00A1144E">
        <w:rPr>
          <w:rFonts w:ascii="Times New Roman" w:eastAsia="Times New Roman" w:hAnsi="Times New Roman" w:cs="Times New Roman"/>
          <w:sz w:val="28"/>
          <w:szCs w:val="28"/>
          <w:lang w:val="ro-MD"/>
        </w:rPr>
        <w:t>asigur</w:t>
      </w:r>
      <w:r w:rsidR="009B1BA9">
        <w:rPr>
          <w:rFonts w:ascii="Times New Roman" w:eastAsia="Times New Roman" w:hAnsi="Times New Roman" w:cs="Times New Roman"/>
          <w:sz w:val="28"/>
          <w:szCs w:val="28"/>
          <w:lang w:val="ro-MD"/>
        </w:rPr>
        <w:t>a</w:t>
      </w:r>
      <w:r w:rsidR="00A1144E">
        <w:rPr>
          <w:rFonts w:ascii="Times New Roman" w:eastAsia="Times New Roman" w:hAnsi="Times New Roman" w:cs="Times New Roman"/>
          <w:sz w:val="28"/>
          <w:szCs w:val="28"/>
          <w:lang w:val="ro-MD"/>
        </w:rPr>
        <w:t xml:space="preserve"> implementarea </w:t>
      </w:r>
      <w:r w:rsidR="00A1144E" w:rsidRPr="009B1DFA">
        <w:rPr>
          <w:rFonts w:ascii="Times New Roman" w:eastAsia="Times New Roman" w:hAnsi="Times New Roman" w:cs="Times New Roman"/>
          <w:color w:val="000000"/>
          <w:sz w:val="28"/>
          <w:szCs w:val="28"/>
          <w:lang w:val="ro-MD"/>
        </w:rPr>
        <w:t>Planului de eradicare a ambroziei</w:t>
      </w:r>
      <w:r w:rsidR="00A62BBF">
        <w:rPr>
          <w:rFonts w:ascii="Times New Roman" w:eastAsia="Times New Roman" w:hAnsi="Times New Roman" w:cs="Times New Roman"/>
          <w:color w:val="000000"/>
          <w:sz w:val="28"/>
          <w:szCs w:val="28"/>
          <w:lang w:val="ro-MD"/>
        </w:rPr>
        <w:t xml:space="preserve"> pe teritoriul țării</w:t>
      </w:r>
      <w:r w:rsidR="00A1144E">
        <w:rPr>
          <w:rFonts w:ascii="Times New Roman" w:eastAsia="Times New Roman" w:hAnsi="Times New Roman" w:cs="Times New Roman"/>
          <w:color w:val="000000"/>
          <w:sz w:val="28"/>
          <w:szCs w:val="28"/>
          <w:lang w:val="ro-MD"/>
        </w:rPr>
        <w:t xml:space="preserve"> prin intermediul subdiviziunilor teritoriale</w:t>
      </w:r>
      <w:r w:rsidR="00A62BBF">
        <w:rPr>
          <w:rFonts w:ascii="Times New Roman" w:eastAsia="Times New Roman" w:hAnsi="Times New Roman" w:cs="Times New Roman"/>
          <w:color w:val="000000"/>
          <w:sz w:val="28"/>
          <w:szCs w:val="28"/>
          <w:lang w:val="ro-MD"/>
        </w:rPr>
        <w:t>.</w:t>
      </w:r>
      <w:r w:rsidR="00A1144E">
        <w:rPr>
          <w:rFonts w:ascii="Times New Roman" w:eastAsia="Times New Roman" w:hAnsi="Times New Roman" w:cs="Times New Roman"/>
          <w:color w:val="000000"/>
          <w:sz w:val="28"/>
          <w:szCs w:val="28"/>
          <w:lang w:val="ro-MD"/>
        </w:rPr>
        <w:t xml:space="preserve"> </w:t>
      </w:r>
    </w:p>
    <w:p w14:paraId="4FF4CF17" w14:textId="3ADD6F78" w:rsidR="001A2D16" w:rsidRPr="00CF71F9" w:rsidRDefault="00A229A3" w:rsidP="00946D66">
      <w:pPr>
        <w:pStyle w:val="Listparagraf"/>
        <w:numPr>
          <w:ilvl w:val="0"/>
          <w:numId w:val="5"/>
        </w:numPr>
        <w:ind w:left="0" w:firstLine="709"/>
        <w:jc w:val="both"/>
        <w:rPr>
          <w:rFonts w:ascii="Times New Roman" w:eastAsia="Times New Roman" w:hAnsi="Times New Roman" w:cs="Times New Roman"/>
          <w:sz w:val="28"/>
          <w:szCs w:val="28"/>
          <w:lang w:val="ro-MD"/>
        </w:rPr>
      </w:pPr>
      <w:r>
        <w:rPr>
          <w:rFonts w:ascii="Times New Roman" w:eastAsia="Times New Roman" w:hAnsi="Times New Roman" w:cs="Times New Roman"/>
          <w:color w:val="000000"/>
          <w:sz w:val="28"/>
          <w:szCs w:val="28"/>
          <w:lang w:val="ro-MD"/>
        </w:rPr>
        <w:t>Inspectorii autorităților publice responsabile menționați la subpct. 3.2</w:t>
      </w:r>
      <w:r w:rsidR="00501833">
        <w:rPr>
          <w:rFonts w:ascii="Times New Roman" w:eastAsia="Times New Roman" w:hAnsi="Times New Roman" w:cs="Times New Roman"/>
          <w:color w:val="000000"/>
          <w:sz w:val="28"/>
          <w:szCs w:val="28"/>
          <w:lang w:val="ro-MD"/>
        </w:rPr>
        <w:t xml:space="preserve"> din </w:t>
      </w:r>
      <w:r w:rsidR="00501833" w:rsidRPr="003526B2">
        <w:rPr>
          <w:rFonts w:ascii="Times New Roman" w:eastAsia="Times New Roman" w:hAnsi="Times New Roman" w:cs="Times New Roman"/>
          <w:sz w:val="28"/>
          <w:szCs w:val="28"/>
          <w:lang w:val="ro-MD"/>
        </w:rPr>
        <w:t>Hotărâre,</w:t>
      </w:r>
      <w:r w:rsidR="004A5305" w:rsidRPr="003526B2">
        <w:rPr>
          <w:rFonts w:ascii="Times New Roman" w:eastAsia="Times New Roman" w:hAnsi="Times New Roman" w:cs="Times New Roman"/>
          <w:sz w:val="28"/>
          <w:szCs w:val="28"/>
          <w:lang w:val="ro-MD"/>
        </w:rPr>
        <w:t xml:space="preserve"> </w:t>
      </w:r>
      <w:r w:rsidR="00F72D8A" w:rsidRPr="003526B2">
        <w:rPr>
          <w:rFonts w:ascii="Times New Roman" w:eastAsia="Times New Roman" w:hAnsi="Times New Roman" w:cs="Times New Roman"/>
          <w:sz w:val="28"/>
          <w:szCs w:val="28"/>
          <w:lang w:val="ro-MD"/>
        </w:rPr>
        <w:t>verifică</w:t>
      </w:r>
      <w:r w:rsidR="001A2D16" w:rsidRPr="003526B2">
        <w:rPr>
          <w:rFonts w:ascii="Times New Roman" w:eastAsia="Times New Roman" w:hAnsi="Times New Roman" w:cs="Times New Roman"/>
          <w:sz w:val="28"/>
          <w:szCs w:val="28"/>
          <w:lang w:val="ro-MD"/>
        </w:rPr>
        <w:t xml:space="preserve"> </w:t>
      </w:r>
      <w:r w:rsidR="002D050F">
        <w:rPr>
          <w:rFonts w:ascii="Times New Roman" w:eastAsia="Times New Roman" w:hAnsi="Times New Roman" w:cs="Times New Roman"/>
          <w:color w:val="000000"/>
          <w:sz w:val="28"/>
          <w:szCs w:val="28"/>
          <w:lang w:val="ro-MD"/>
        </w:rPr>
        <w:t xml:space="preserve">conform competențelor </w:t>
      </w:r>
      <w:r w:rsidR="001A2D16" w:rsidRPr="00751F8E">
        <w:rPr>
          <w:rFonts w:ascii="Times New Roman" w:eastAsia="Times New Roman" w:hAnsi="Times New Roman" w:cs="Times New Roman"/>
          <w:color w:val="000000"/>
          <w:sz w:val="28"/>
          <w:szCs w:val="28"/>
          <w:lang w:val="ro-MD"/>
        </w:rPr>
        <w:t xml:space="preserve">proprietarii sau deținătorii de terenuri, beneficiarii lucrărilor de construcții, administratorii drumurilor publice, căilor ferate, cursurilor de apă, lacurilor, sistemelor de irigații și ai bazinelor piscicole, în prezența acestora, </w:t>
      </w:r>
      <w:r w:rsidR="00053B2E" w:rsidRPr="009A1443">
        <w:rPr>
          <w:rFonts w:ascii="Times New Roman" w:eastAsia="Times New Roman" w:hAnsi="Times New Roman" w:cs="Times New Roman"/>
          <w:color w:val="000000"/>
          <w:sz w:val="28"/>
          <w:szCs w:val="28"/>
          <w:lang w:val="ro-MD"/>
        </w:rPr>
        <w:t>iar</w:t>
      </w:r>
      <w:r w:rsidR="00053B2E" w:rsidRPr="00751F8E">
        <w:rPr>
          <w:rFonts w:ascii="Times New Roman" w:eastAsia="Times New Roman" w:hAnsi="Times New Roman" w:cs="Times New Roman"/>
          <w:color w:val="000000"/>
          <w:sz w:val="28"/>
          <w:szCs w:val="28"/>
          <w:lang w:val="ro-MD"/>
        </w:rPr>
        <w:t xml:space="preserve"> </w:t>
      </w:r>
      <w:r w:rsidR="00053B2E">
        <w:rPr>
          <w:rFonts w:ascii="Times New Roman" w:eastAsia="Times New Roman" w:hAnsi="Times New Roman" w:cs="Times New Roman"/>
          <w:color w:val="000000"/>
          <w:sz w:val="28"/>
          <w:szCs w:val="28"/>
          <w:lang w:val="ro-MD"/>
        </w:rPr>
        <w:t xml:space="preserve">în </w:t>
      </w:r>
      <w:r w:rsidR="001A2D16" w:rsidRPr="00751F8E">
        <w:rPr>
          <w:rFonts w:ascii="Times New Roman" w:eastAsia="Times New Roman" w:hAnsi="Times New Roman" w:cs="Times New Roman"/>
          <w:color w:val="000000"/>
          <w:sz w:val="28"/>
          <w:szCs w:val="28"/>
          <w:lang w:val="ro-MD"/>
        </w:rPr>
        <w:t>caz</w:t>
      </w:r>
      <w:r w:rsidR="00053B2E">
        <w:rPr>
          <w:rFonts w:ascii="Times New Roman" w:eastAsia="Times New Roman" w:hAnsi="Times New Roman" w:cs="Times New Roman"/>
          <w:color w:val="000000"/>
          <w:sz w:val="28"/>
          <w:szCs w:val="28"/>
          <w:lang w:val="ro-MD"/>
        </w:rPr>
        <w:t>ul când se</w:t>
      </w:r>
      <w:r w:rsidR="001A2D16" w:rsidRPr="00751F8E">
        <w:rPr>
          <w:rFonts w:ascii="Times New Roman" w:eastAsia="Times New Roman" w:hAnsi="Times New Roman" w:cs="Times New Roman"/>
          <w:color w:val="000000"/>
          <w:sz w:val="28"/>
          <w:szCs w:val="28"/>
          <w:lang w:val="ro-MD"/>
        </w:rPr>
        <w:t xml:space="preserve"> constată nerespectarea </w:t>
      </w:r>
      <w:r w:rsidR="00444290" w:rsidRPr="002E4A27">
        <w:rPr>
          <w:rFonts w:ascii="Times New Roman" w:eastAsia="Times New Roman" w:hAnsi="Times New Roman" w:cs="Times New Roman"/>
          <w:sz w:val="28"/>
          <w:szCs w:val="28"/>
          <w:lang w:val="ro-MD"/>
        </w:rPr>
        <w:t>prevederilor</w:t>
      </w:r>
      <w:r w:rsidR="00B878DB" w:rsidRPr="002E4A27">
        <w:rPr>
          <w:rFonts w:ascii="Times New Roman" w:eastAsia="Times New Roman" w:hAnsi="Times New Roman" w:cs="Times New Roman"/>
          <w:sz w:val="28"/>
          <w:szCs w:val="28"/>
          <w:lang w:val="ro-MD"/>
        </w:rPr>
        <w:t xml:space="preserve"> </w:t>
      </w:r>
      <w:r w:rsidR="00D27EC3" w:rsidRPr="002E4A27">
        <w:rPr>
          <w:rFonts w:ascii="Times New Roman" w:eastAsia="Times New Roman" w:hAnsi="Times New Roman" w:cs="Times New Roman"/>
          <w:sz w:val="28"/>
          <w:szCs w:val="28"/>
          <w:lang w:val="ro-MD"/>
        </w:rPr>
        <w:t>pct. 10</w:t>
      </w:r>
      <w:r w:rsidR="00B878DB" w:rsidRPr="002E4A27">
        <w:rPr>
          <w:rFonts w:ascii="Times New Roman" w:eastAsia="Times New Roman" w:hAnsi="Times New Roman" w:cs="Times New Roman"/>
          <w:sz w:val="28"/>
          <w:szCs w:val="28"/>
          <w:lang w:val="ro-MD"/>
        </w:rPr>
        <w:t xml:space="preserve"> </w:t>
      </w:r>
      <w:r w:rsidR="00053B2E" w:rsidRPr="002E4A27">
        <w:rPr>
          <w:rFonts w:ascii="Times New Roman" w:eastAsia="Times New Roman" w:hAnsi="Times New Roman" w:cs="Times New Roman"/>
          <w:sz w:val="28"/>
          <w:szCs w:val="28"/>
          <w:lang w:val="ro-MD"/>
        </w:rPr>
        <w:t>se</w:t>
      </w:r>
      <w:r w:rsidR="001A2D16" w:rsidRPr="002E4A27">
        <w:rPr>
          <w:rFonts w:ascii="Times New Roman" w:eastAsia="Times New Roman" w:hAnsi="Times New Roman" w:cs="Times New Roman"/>
          <w:sz w:val="28"/>
          <w:szCs w:val="28"/>
          <w:lang w:val="ro-MD"/>
        </w:rPr>
        <w:t xml:space="preserve"> </w:t>
      </w:r>
      <w:r w:rsidR="001A2D16" w:rsidRPr="00751F8E">
        <w:rPr>
          <w:rFonts w:ascii="Times New Roman" w:eastAsia="Times New Roman" w:hAnsi="Times New Roman" w:cs="Times New Roman"/>
          <w:color w:val="000000"/>
          <w:sz w:val="28"/>
          <w:szCs w:val="28"/>
          <w:lang w:val="ro-MD"/>
        </w:rPr>
        <w:t xml:space="preserve">aplică sancțiuni </w:t>
      </w:r>
      <w:r w:rsidR="001A2D16" w:rsidRPr="00CF71F9">
        <w:rPr>
          <w:rFonts w:ascii="Times New Roman" w:eastAsia="Times New Roman" w:hAnsi="Times New Roman" w:cs="Times New Roman"/>
          <w:sz w:val="28"/>
          <w:szCs w:val="28"/>
          <w:lang w:val="ro-MD"/>
        </w:rPr>
        <w:t xml:space="preserve">potrivit </w:t>
      </w:r>
      <w:r w:rsidR="001A2D16" w:rsidRPr="004E6138">
        <w:rPr>
          <w:rFonts w:ascii="Times New Roman" w:eastAsia="Times New Roman" w:hAnsi="Times New Roman" w:cs="Times New Roman"/>
          <w:sz w:val="28"/>
          <w:szCs w:val="28"/>
          <w:lang w:val="ro-MD"/>
        </w:rPr>
        <w:t>prevederilor</w:t>
      </w:r>
      <w:r w:rsidR="00B878DB" w:rsidRPr="004E6138">
        <w:rPr>
          <w:rFonts w:ascii="Times New Roman" w:eastAsia="Times New Roman" w:hAnsi="Times New Roman" w:cs="Times New Roman"/>
          <w:sz w:val="28"/>
          <w:szCs w:val="28"/>
          <w:lang w:val="ro-MD"/>
        </w:rPr>
        <w:t xml:space="preserve"> </w:t>
      </w:r>
      <w:r w:rsidR="00D27EC3" w:rsidRPr="004E6138">
        <w:rPr>
          <w:rFonts w:ascii="Times New Roman" w:eastAsia="Times New Roman" w:hAnsi="Times New Roman" w:cs="Times New Roman"/>
          <w:sz w:val="28"/>
          <w:szCs w:val="28"/>
          <w:lang w:val="ro-MD"/>
        </w:rPr>
        <w:t xml:space="preserve">pct. </w:t>
      </w:r>
      <w:r w:rsidR="00E71CD7">
        <w:rPr>
          <w:rFonts w:ascii="Times New Roman" w:eastAsia="Times New Roman" w:hAnsi="Times New Roman" w:cs="Times New Roman"/>
          <w:sz w:val="28"/>
          <w:szCs w:val="28"/>
          <w:lang w:val="ro-MD"/>
        </w:rPr>
        <w:t>27</w:t>
      </w:r>
      <w:r w:rsidR="001A2D16" w:rsidRPr="004E6138">
        <w:rPr>
          <w:rFonts w:ascii="Times New Roman" w:eastAsia="Times New Roman" w:hAnsi="Times New Roman" w:cs="Times New Roman"/>
          <w:sz w:val="28"/>
          <w:szCs w:val="28"/>
          <w:lang w:val="ro-MD"/>
        </w:rPr>
        <w:t>.</w:t>
      </w:r>
    </w:p>
    <w:p w14:paraId="53371178" w14:textId="3A08C2A1" w:rsidR="00283E35" w:rsidRPr="00E12386" w:rsidRDefault="00E12386" w:rsidP="00946D66">
      <w:pPr>
        <w:pStyle w:val="Listparagraf"/>
        <w:numPr>
          <w:ilvl w:val="0"/>
          <w:numId w:val="5"/>
        </w:numPr>
        <w:ind w:left="0" w:firstLine="709"/>
        <w:jc w:val="both"/>
        <w:rPr>
          <w:rFonts w:ascii="Times New Roman" w:eastAsia="Times New Roman" w:hAnsi="Times New Roman" w:cs="Times New Roman"/>
          <w:color w:val="000000"/>
          <w:sz w:val="28"/>
          <w:szCs w:val="28"/>
          <w:lang w:val="ro-MD"/>
        </w:rPr>
      </w:pPr>
      <w:r w:rsidRPr="00E12386">
        <w:rPr>
          <w:rFonts w:ascii="Times New Roman" w:eastAsia="Times New Roman" w:hAnsi="Times New Roman" w:cs="Times New Roman"/>
          <w:color w:val="000000"/>
          <w:sz w:val="28"/>
          <w:szCs w:val="28"/>
          <w:lang w:val="ro-MD"/>
        </w:rPr>
        <w:t>C</w:t>
      </w:r>
      <w:r w:rsidR="001A2D16" w:rsidRPr="00E12386">
        <w:rPr>
          <w:rFonts w:ascii="Times New Roman" w:eastAsia="Times New Roman" w:hAnsi="Times New Roman" w:cs="Times New Roman"/>
          <w:color w:val="000000"/>
          <w:sz w:val="28"/>
          <w:szCs w:val="28"/>
          <w:lang w:val="ro-MD"/>
        </w:rPr>
        <w:t>ontrol</w:t>
      </w:r>
      <w:r>
        <w:rPr>
          <w:rFonts w:ascii="Times New Roman" w:eastAsia="Times New Roman" w:hAnsi="Times New Roman" w:cs="Times New Roman"/>
          <w:color w:val="000000"/>
          <w:sz w:val="28"/>
          <w:szCs w:val="28"/>
          <w:lang w:val="ro-MD"/>
        </w:rPr>
        <w:t xml:space="preserve">ul </w:t>
      </w:r>
      <w:r w:rsidR="001A2D16" w:rsidRPr="00E12386">
        <w:rPr>
          <w:rFonts w:ascii="Times New Roman" w:eastAsia="Times New Roman" w:hAnsi="Times New Roman" w:cs="Times New Roman"/>
          <w:color w:val="000000"/>
          <w:sz w:val="28"/>
          <w:szCs w:val="28"/>
          <w:lang w:val="ro-MD"/>
        </w:rPr>
        <w:t>în teren</w:t>
      </w:r>
      <w:r w:rsidR="00A46CF7">
        <w:rPr>
          <w:rFonts w:ascii="Times New Roman" w:eastAsia="Times New Roman" w:hAnsi="Times New Roman" w:cs="Times New Roman"/>
          <w:color w:val="000000"/>
          <w:sz w:val="28"/>
          <w:szCs w:val="28"/>
          <w:lang w:val="ro-MD"/>
        </w:rPr>
        <w:t xml:space="preserve">, se </w:t>
      </w:r>
      <w:r w:rsidR="00402492">
        <w:rPr>
          <w:rFonts w:ascii="Times New Roman" w:eastAsia="Times New Roman" w:hAnsi="Times New Roman" w:cs="Times New Roman"/>
          <w:color w:val="000000"/>
          <w:sz w:val="28"/>
          <w:szCs w:val="28"/>
          <w:lang w:val="ro-MD"/>
        </w:rPr>
        <w:t xml:space="preserve">planifică preponderent </w:t>
      </w:r>
      <w:r w:rsidR="00A46CF7">
        <w:rPr>
          <w:rFonts w:ascii="Times New Roman" w:eastAsia="Times New Roman" w:hAnsi="Times New Roman" w:cs="Times New Roman"/>
          <w:color w:val="000000"/>
          <w:sz w:val="28"/>
          <w:szCs w:val="28"/>
          <w:lang w:val="ro-MD"/>
        </w:rPr>
        <w:t>de către inspectorii ANSA și IPM</w:t>
      </w:r>
      <w:r w:rsidR="00A46081">
        <w:rPr>
          <w:rFonts w:ascii="Times New Roman" w:eastAsia="Times New Roman" w:hAnsi="Times New Roman" w:cs="Times New Roman"/>
          <w:color w:val="000000"/>
          <w:sz w:val="28"/>
          <w:szCs w:val="28"/>
          <w:lang w:val="ro-MD"/>
        </w:rPr>
        <w:t xml:space="preserve">, </w:t>
      </w:r>
      <w:r w:rsidR="006F4DC3" w:rsidRPr="00E12386">
        <w:rPr>
          <w:rFonts w:ascii="Times New Roman" w:eastAsia="Times New Roman" w:hAnsi="Times New Roman" w:cs="Times New Roman"/>
          <w:color w:val="000000"/>
          <w:sz w:val="28"/>
          <w:szCs w:val="28"/>
          <w:lang w:val="ro-MD"/>
        </w:rPr>
        <w:t>în perioada 1 iulie - 15 iulie</w:t>
      </w:r>
      <w:r w:rsidR="006F4DC3" w:rsidRPr="00B83194">
        <w:rPr>
          <w:rFonts w:ascii="Times New Roman" w:eastAsia="Times New Roman" w:hAnsi="Times New Roman" w:cs="Times New Roman"/>
          <w:sz w:val="28"/>
          <w:szCs w:val="28"/>
          <w:lang w:val="ro-MD"/>
        </w:rPr>
        <w:t xml:space="preserve">, </w:t>
      </w:r>
      <w:r w:rsidR="00A46081" w:rsidRPr="00B83194">
        <w:rPr>
          <w:rFonts w:ascii="Times New Roman" w:eastAsia="Times New Roman" w:hAnsi="Times New Roman" w:cs="Times New Roman"/>
          <w:sz w:val="28"/>
          <w:szCs w:val="28"/>
          <w:lang w:val="ro-MD"/>
        </w:rPr>
        <w:t xml:space="preserve">în limita </w:t>
      </w:r>
      <w:r w:rsidR="00291BC6" w:rsidRPr="00B83194">
        <w:rPr>
          <w:rFonts w:ascii="Times New Roman" w:eastAsia="Times New Roman" w:hAnsi="Times New Roman" w:cs="Times New Roman"/>
          <w:sz w:val="28"/>
          <w:szCs w:val="28"/>
          <w:lang w:val="ro-MD"/>
        </w:rPr>
        <w:t>atribu</w:t>
      </w:r>
      <w:r w:rsidR="00A46081" w:rsidRPr="00B83194">
        <w:rPr>
          <w:rFonts w:ascii="Times New Roman" w:eastAsia="Times New Roman" w:hAnsi="Times New Roman" w:cs="Times New Roman"/>
          <w:sz w:val="28"/>
          <w:szCs w:val="28"/>
          <w:lang w:val="ro-MD"/>
        </w:rPr>
        <w:t>ți</w:t>
      </w:r>
      <w:r w:rsidR="00291BC6" w:rsidRPr="00B83194">
        <w:rPr>
          <w:rFonts w:ascii="Times New Roman" w:eastAsia="Times New Roman" w:hAnsi="Times New Roman" w:cs="Times New Roman"/>
          <w:sz w:val="28"/>
          <w:szCs w:val="28"/>
          <w:lang w:val="ro-MD"/>
        </w:rPr>
        <w:t>ilor funcționale</w:t>
      </w:r>
      <w:r w:rsidR="00B83194" w:rsidRPr="00B83194">
        <w:rPr>
          <w:rFonts w:ascii="Times New Roman" w:eastAsia="Times New Roman" w:hAnsi="Times New Roman" w:cs="Times New Roman"/>
          <w:sz w:val="28"/>
          <w:szCs w:val="28"/>
          <w:lang w:val="ro-MD"/>
        </w:rPr>
        <w:t>,</w:t>
      </w:r>
      <w:r w:rsidR="001A2D16" w:rsidRPr="00B83194">
        <w:rPr>
          <w:rFonts w:ascii="Times New Roman" w:eastAsia="Times New Roman" w:hAnsi="Times New Roman" w:cs="Times New Roman"/>
          <w:sz w:val="28"/>
          <w:szCs w:val="28"/>
          <w:lang w:val="ro-MD"/>
        </w:rPr>
        <w:t xml:space="preserve"> </w:t>
      </w:r>
      <w:r w:rsidRPr="00B83194">
        <w:rPr>
          <w:rFonts w:ascii="Times New Roman" w:eastAsia="Times New Roman" w:hAnsi="Times New Roman" w:cs="Times New Roman"/>
          <w:sz w:val="28"/>
          <w:szCs w:val="28"/>
          <w:lang w:val="ro-MD"/>
        </w:rPr>
        <w:t>în</w:t>
      </w:r>
      <w:r w:rsidR="001A2D16" w:rsidRPr="00B83194">
        <w:rPr>
          <w:rFonts w:ascii="Times New Roman" w:eastAsia="Times New Roman" w:hAnsi="Times New Roman" w:cs="Times New Roman"/>
          <w:sz w:val="28"/>
          <w:szCs w:val="28"/>
          <w:lang w:val="ro-MD"/>
        </w:rPr>
        <w:t xml:space="preserve"> </w:t>
      </w:r>
      <w:r w:rsidR="00CE08E2" w:rsidRPr="00E12386">
        <w:rPr>
          <w:rFonts w:ascii="Times New Roman" w:eastAsia="Times New Roman" w:hAnsi="Times New Roman" w:cs="Times New Roman"/>
          <w:color w:val="000000"/>
          <w:sz w:val="28"/>
          <w:szCs w:val="28"/>
          <w:lang w:val="ro-MD"/>
        </w:rPr>
        <w:t xml:space="preserve">focarele din </w:t>
      </w:r>
      <w:r w:rsidR="001A2D16" w:rsidRPr="00E12386">
        <w:rPr>
          <w:rFonts w:ascii="Times New Roman" w:eastAsia="Times New Roman" w:hAnsi="Times New Roman" w:cs="Times New Roman"/>
          <w:color w:val="000000"/>
          <w:sz w:val="28"/>
          <w:szCs w:val="28"/>
          <w:lang w:val="ro-MD"/>
        </w:rPr>
        <w:t xml:space="preserve">localitățile semnalate în </w:t>
      </w:r>
      <w:r>
        <w:rPr>
          <w:rFonts w:ascii="Times New Roman" w:eastAsia="Times New Roman" w:hAnsi="Times New Roman" w:cs="Times New Roman"/>
          <w:color w:val="000000"/>
          <w:sz w:val="28"/>
          <w:szCs w:val="28"/>
          <w:lang w:val="ro-MD"/>
        </w:rPr>
        <w:t>H</w:t>
      </w:r>
      <w:r w:rsidR="00A872F5" w:rsidRPr="00E12386">
        <w:rPr>
          <w:rFonts w:ascii="Times New Roman" w:eastAsia="Times New Roman" w:hAnsi="Times New Roman" w:cs="Times New Roman"/>
          <w:sz w:val="28"/>
          <w:szCs w:val="28"/>
          <w:lang w:val="ro-MD"/>
        </w:rPr>
        <w:t>arta suprafețelor de evidență</w:t>
      </w:r>
      <w:r w:rsidR="00CE08E2" w:rsidRPr="00E12386">
        <w:rPr>
          <w:rFonts w:ascii="Times New Roman" w:eastAsia="Times New Roman" w:hAnsi="Times New Roman" w:cs="Times New Roman"/>
          <w:sz w:val="28"/>
          <w:szCs w:val="28"/>
          <w:lang w:val="ro-MD"/>
        </w:rPr>
        <w:t xml:space="preserve">, în care nu au fost </w:t>
      </w:r>
      <w:r w:rsidR="00B1781F" w:rsidRPr="00E12386">
        <w:rPr>
          <w:rFonts w:ascii="Times New Roman" w:eastAsia="Times New Roman" w:hAnsi="Times New Roman" w:cs="Times New Roman"/>
          <w:sz w:val="28"/>
          <w:szCs w:val="28"/>
          <w:lang w:val="ro-MD"/>
        </w:rPr>
        <w:t>luate măsurile de combatere</w:t>
      </w:r>
      <w:r w:rsidR="00A872F5" w:rsidRPr="00E12386">
        <w:rPr>
          <w:rFonts w:ascii="Times New Roman" w:eastAsia="Times New Roman" w:hAnsi="Times New Roman" w:cs="Times New Roman"/>
          <w:sz w:val="28"/>
          <w:szCs w:val="28"/>
          <w:lang w:val="ro-MD"/>
        </w:rPr>
        <w:t xml:space="preserve"> a ambroziei</w:t>
      </w:r>
      <w:r w:rsidR="001A2D16" w:rsidRPr="00E12386">
        <w:rPr>
          <w:rFonts w:ascii="Times New Roman" w:eastAsia="Times New Roman" w:hAnsi="Times New Roman" w:cs="Times New Roman"/>
          <w:color w:val="000000"/>
          <w:sz w:val="28"/>
          <w:szCs w:val="28"/>
          <w:lang w:val="ro-MD"/>
        </w:rPr>
        <w:t>.</w:t>
      </w:r>
    </w:p>
    <w:p w14:paraId="02A60CED" w14:textId="52669ECB" w:rsidR="00283E35" w:rsidRPr="0043751A" w:rsidRDefault="001A2D16" w:rsidP="00946D66">
      <w:pPr>
        <w:pStyle w:val="Listparagraf"/>
        <w:numPr>
          <w:ilvl w:val="0"/>
          <w:numId w:val="5"/>
        </w:numPr>
        <w:ind w:left="0" w:firstLine="709"/>
        <w:jc w:val="both"/>
        <w:rPr>
          <w:rFonts w:ascii="Times New Roman" w:eastAsia="Times New Roman" w:hAnsi="Times New Roman" w:cs="Times New Roman"/>
          <w:sz w:val="28"/>
          <w:szCs w:val="28"/>
          <w:lang w:val="ro-MD"/>
        </w:rPr>
      </w:pPr>
      <w:r w:rsidRPr="0043751A">
        <w:rPr>
          <w:rFonts w:ascii="Times New Roman" w:eastAsia="Times New Roman" w:hAnsi="Times New Roman" w:cs="Times New Roman"/>
          <w:color w:val="000000"/>
          <w:sz w:val="28"/>
          <w:szCs w:val="28"/>
          <w:lang w:val="ro-MD"/>
        </w:rPr>
        <w:t>În situația în care la data efectuării controlului</w:t>
      </w:r>
      <w:r w:rsidR="00B50E6E" w:rsidRPr="0043751A">
        <w:rPr>
          <w:rFonts w:ascii="Times New Roman" w:eastAsia="Times New Roman" w:hAnsi="Times New Roman" w:cs="Times New Roman"/>
          <w:color w:val="000000"/>
          <w:sz w:val="28"/>
          <w:szCs w:val="28"/>
          <w:lang w:val="ro-MD"/>
        </w:rPr>
        <w:t>,</w:t>
      </w:r>
      <w:r w:rsidRPr="0043751A">
        <w:rPr>
          <w:rFonts w:ascii="Times New Roman" w:eastAsia="Times New Roman" w:hAnsi="Times New Roman" w:cs="Times New Roman"/>
          <w:color w:val="000000"/>
          <w:sz w:val="28"/>
          <w:szCs w:val="28"/>
          <w:lang w:val="ro-MD"/>
        </w:rPr>
        <w:t xml:space="preserve"> </w:t>
      </w:r>
      <w:r w:rsidR="00B50E6E" w:rsidRPr="0043751A">
        <w:rPr>
          <w:rFonts w:ascii="Times New Roman" w:eastAsia="Times New Roman" w:hAnsi="Times New Roman" w:cs="Times New Roman"/>
          <w:sz w:val="28"/>
          <w:szCs w:val="28"/>
          <w:lang w:val="ro-MD"/>
        </w:rPr>
        <w:t>conform</w:t>
      </w:r>
      <w:r w:rsidR="00F64A81" w:rsidRPr="0043751A">
        <w:rPr>
          <w:rFonts w:ascii="Times New Roman" w:eastAsia="Times New Roman" w:hAnsi="Times New Roman" w:cs="Times New Roman"/>
          <w:sz w:val="28"/>
          <w:szCs w:val="28"/>
          <w:lang w:val="ro-MD"/>
        </w:rPr>
        <w:t xml:space="preserve"> </w:t>
      </w:r>
      <w:r w:rsidR="00283E35" w:rsidRPr="0043751A">
        <w:rPr>
          <w:rFonts w:ascii="Times New Roman" w:eastAsia="Times New Roman" w:hAnsi="Times New Roman" w:cs="Times New Roman"/>
          <w:sz w:val="28"/>
          <w:szCs w:val="28"/>
          <w:lang w:val="ro-MD"/>
        </w:rPr>
        <w:t xml:space="preserve">pct. </w:t>
      </w:r>
      <w:r w:rsidR="00BF3FF3">
        <w:rPr>
          <w:rFonts w:ascii="Times New Roman" w:eastAsia="Times New Roman" w:hAnsi="Times New Roman" w:cs="Times New Roman"/>
          <w:sz w:val="28"/>
          <w:szCs w:val="28"/>
          <w:lang w:val="ro-MD"/>
        </w:rPr>
        <w:t>18</w:t>
      </w:r>
      <w:r w:rsidR="00FE6342" w:rsidRPr="0043751A">
        <w:rPr>
          <w:rFonts w:ascii="Times New Roman" w:eastAsia="Times New Roman" w:hAnsi="Times New Roman" w:cs="Times New Roman"/>
          <w:sz w:val="28"/>
          <w:szCs w:val="28"/>
          <w:lang w:val="ro-MD"/>
        </w:rPr>
        <w:t>,</w:t>
      </w:r>
      <w:r w:rsidR="00F64A81" w:rsidRPr="0043751A">
        <w:rPr>
          <w:rFonts w:ascii="Times New Roman" w:eastAsia="Times New Roman" w:hAnsi="Times New Roman" w:cs="Times New Roman"/>
          <w:sz w:val="28"/>
          <w:szCs w:val="28"/>
          <w:lang w:val="ro-MD"/>
        </w:rPr>
        <w:t xml:space="preserve"> </w:t>
      </w:r>
      <w:r w:rsidR="00F76491" w:rsidRPr="0043751A">
        <w:rPr>
          <w:rFonts w:ascii="Times New Roman" w:eastAsia="Times New Roman" w:hAnsi="Times New Roman" w:cs="Times New Roman"/>
          <w:color w:val="000000"/>
          <w:sz w:val="28"/>
          <w:szCs w:val="28"/>
          <w:lang w:val="ro-MD"/>
        </w:rPr>
        <w:t>s</w:t>
      </w:r>
      <w:r w:rsidR="00F76491" w:rsidRPr="0043751A">
        <w:rPr>
          <w:rFonts w:ascii="Times New Roman" w:eastAsia="Times New Roman" w:hAnsi="Times New Roman" w:cs="Times New Roman"/>
          <w:sz w:val="28"/>
          <w:szCs w:val="28"/>
          <w:lang w:val="ro-MD"/>
        </w:rPr>
        <w:t>e</w:t>
      </w:r>
      <w:r w:rsidR="005A6D45" w:rsidRPr="0043751A">
        <w:rPr>
          <w:rFonts w:ascii="Times New Roman" w:eastAsia="Times New Roman" w:hAnsi="Times New Roman" w:cs="Times New Roman"/>
          <w:sz w:val="28"/>
          <w:szCs w:val="28"/>
          <w:lang w:val="ro-MD"/>
        </w:rPr>
        <w:t xml:space="preserve"> </w:t>
      </w:r>
      <w:r w:rsidRPr="0043751A">
        <w:rPr>
          <w:rFonts w:ascii="Times New Roman" w:eastAsia="Times New Roman" w:hAnsi="Times New Roman" w:cs="Times New Roman"/>
          <w:color w:val="000000"/>
          <w:sz w:val="28"/>
          <w:szCs w:val="28"/>
          <w:lang w:val="ro-MD"/>
        </w:rPr>
        <w:t xml:space="preserve">constată nerespectarea </w:t>
      </w:r>
      <w:r w:rsidRPr="002B64E4">
        <w:rPr>
          <w:rFonts w:ascii="Times New Roman" w:eastAsia="Times New Roman" w:hAnsi="Times New Roman" w:cs="Times New Roman"/>
          <w:sz w:val="28"/>
          <w:szCs w:val="28"/>
          <w:lang w:val="ro-MD"/>
        </w:rPr>
        <w:t>prevederilor</w:t>
      </w:r>
      <w:r w:rsidR="00F64A81" w:rsidRPr="002B64E4">
        <w:rPr>
          <w:rFonts w:ascii="Times New Roman" w:eastAsia="Times New Roman" w:hAnsi="Times New Roman" w:cs="Times New Roman"/>
          <w:sz w:val="28"/>
          <w:szCs w:val="28"/>
          <w:lang w:val="ro-MD"/>
        </w:rPr>
        <w:t xml:space="preserve"> </w:t>
      </w:r>
      <w:r w:rsidR="008C0BE5" w:rsidRPr="002B64E4">
        <w:rPr>
          <w:rFonts w:ascii="Times New Roman" w:eastAsia="Times New Roman" w:hAnsi="Times New Roman" w:cs="Times New Roman"/>
          <w:sz w:val="28"/>
          <w:szCs w:val="28"/>
          <w:lang w:val="ro-MD"/>
        </w:rPr>
        <w:t>pct. 10</w:t>
      </w:r>
      <w:r w:rsidR="00F64A81" w:rsidRPr="002B64E4">
        <w:rPr>
          <w:rFonts w:ascii="Times New Roman" w:eastAsia="Times New Roman" w:hAnsi="Times New Roman" w:cs="Times New Roman"/>
          <w:sz w:val="28"/>
          <w:szCs w:val="28"/>
          <w:lang w:val="ro-MD"/>
        </w:rPr>
        <w:t xml:space="preserve"> </w:t>
      </w:r>
      <w:r w:rsidR="00444290" w:rsidRPr="002B64E4">
        <w:rPr>
          <w:rFonts w:ascii="Times New Roman" w:eastAsia="Times New Roman" w:hAnsi="Times New Roman" w:cs="Times New Roman"/>
          <w:sz w:val="28"/>
          <w:szCs w:val="28"/>
          <w:lang w:val="ro-MD"/>
        </w:rPr>
        <w:t xml:space="preserve">de </w:t>
      </w:r>
      <w:r w:rsidR="00444290" w:rsidRPr="0043751A">
        <w:rPr>
          <w:rFonts w:ascii="Times New Roman" w:eastAsia="Times New Roman" w:hAnsi="Times New Roman" w:cs="Times New Roman"/>
          <w:color w:val="000000"/>
          <w:sz w:val="28"/>
          <w:szCs w:val="28"/>
          <w:lang w:val="ro-MD"/>
        </w:rPr>
        <w:t xml:space="preserve">către proprietarii sau deținătorii de terenuri, administratorii drumurilor publice, căilor ferate, cursurilor de apă, lacurilor, sistemelor de irigații și ai bazinelor piscicole, </w:t>
      </w:r>
      <w:r w:rsidR="00F77ED0" w:rsidRPr="0043751A">
        <w:rPr>
          <w:rFonts w:ascii="Times New Roman" w:eastAsia="Times New Roman" w:hAnsi="Times New Roman" w:cs="Times New Roman"/>
          <w:color w:val="000000"/>
          <w:sz w:val="28"/>
          <w:szCs w:val="28"/>
          <w:lang w:val="ro-MD"/>
        </w:rPr>
        <w:t>se</w:t>
      </w:r>
      <w:r w:rsidRPr="0043751A">
        <w:rPr>
          <w:rFonts w:ascii="Times New Roman" w:eastAsia="Times New Roman" w:hAnsi="Times New Roman" w:cs="Times New Roman"/>
          <w:color w:val="000000"/>
          <w:sz w:val="28"/>
          <w:szCs w:val="28"/>
          <w:lang w:val="ro-MD"/>
        </w:rPr>
        <w:t xml:space="preserve"> întocmește un proces-verbal de verificare, constatare și aplicare a sancțiunii contravenționale, </w:t>
      </w:r>
      <w:r w:rsidR="005F414B" w:rsidRPr="00A15FA3">
        <w:rPr>
          <w:rFonts w:ascii="Times New Roman" w:eastAsia="Times New Roman" w:hAnsi="Times New Roman" w:cs="Times New Roman"/>
          <w:color w:val="000000"/>
          <w:sz w:val="28"/>
          <w:szCs w:val="28"/>
          <w:lang w:val="ro-MD"/>
        </w:rPr>
        <w:t xml:space="preserve">cu </w:t>
      </w:r>
      <w:r w:rsidR="005F414B" w:rsidRPr="00A15FA3">
        <w:rPr>
          <w:rFonts w:ascii="Times New Roman" w:hAnsi="Times New Roman" w:cs="Times New Roman"/>
          <w:sz w:val="28"/>
          <w:szCs w:val="28"/>
          <w:lang w:val="ro-RO"/>
        </w:rPr>
        <w:t>notific</w:t>
      </w:r>
      <w:r w:rsidR="005F414B" w:rsidRPr="00A15FA3">
        <w:rPr>
          <w:rFonts w:ascii="Times New Roman" w:hAnsi="Times New Roman" w:cs="Times New Roman"/>
          <w:sz w:val="28"/>
          <w:szCs w:val="28"/>
          <w:lang w:val="ro-RO"/>
        </w:rPr>
        <w:t>area</w:t>
      </w:r>
      <w:r w:rsidR="005F414B" w:rsidRPr="00A15FA3">
        <w:rPr>
          <w:rFonts w:ascii="Times New Roman" w:hAnsi="Times New Roman" w:cs="Times New Roman"/>
          <w:sz w:val="28"/>
          <w:szCs w:val="28"/>
          <w:lang w:val="ro-RO"/>
        </w:rPr>
        <w:t xml:space="preserve"> deținătorul</w:t>
      </w:r>
      <w:r w:rsidR="005F414B" w:rsidRPr="00A15FA3">
        <w:rPr>
          <w:rFonts w:ascii="Times New Roman" w:hAnsi="Times New Roman" w:cs="Times New Roman"/>
          <w:sz w:val="28"/>
          <w:szCs w:val="28"/>
          <w:lang w:val="ro-RO"/>
        </w:rPr>
        <w:t>ui</w:t>
      </w:r>
      <w:r w:rsidR="005F414B" w:rsidRPr="00A15FA3">
        <w:rPr>
          <w:rFonts w:ascii="Times New Roman" w:hAnsi="Times New Roman" w:cs="Times New Roman"/>
          <w:sz w:val="28"/>
          <w:szCs w:val="28"/>
          <w:lang w:val="ro-RO"/>
        </w:rPr>
        <w:t xml:space="preserve"> de teren despre îndeplinirea recomandărilor</w:t>
      </w:r>
      <w:r w:rsidR="005F414B" w:rsidRPr="00A15FA3">
        <w:rPr>
          <w:rFonts w:ascii="Times New Roman" w:eastAsia="Times New Roman" w:hAnsi="Times New Roman" w:cs="Times New Roman"/>
          <w:color w:val="000000"/>
          <w:sz w:val="28"/>
          <w:szCs w:val="28"/>
          <w:lang w:val="ro-MD"/>
        </w:rPr>
        <w:t xml:space="preserve"> </w:t>
      </w:r>
      <w:r w:rsidR="005F414B" w:rsidRPr="00A15FA3">
        <w:rPr>
          <w:rFonts w:ascii="Times New Roman" w:hAnsi="Times New Roman" w:cs="Times New Roman"/>
          <w:sz w:val="28"/>
          <w:szCs w:val="28"/>
          <w:lang w:val="ro-RO"/>
        </w:rPr>
        <w:t>și</w:t>
      </w:r>
      <w:r w:rsidR="005F414B" w:rsidRPr="00A15FA3">
        <w:rPr>
          <w:rFonts w:ascii="Times New Roman" w:hAnsi="Times New Roman" w:cs="Times New Roman"/>
          <w:sz w:val="28"/>
          <w:szCs w:val="28"/>
          <w:lang w:val="ro-RO"/>
        </w:rPr>
        <w:t xml:space="preserve"> </w:t>
      </w:r>
      <w:r w:rsidR="005F414B" w:rsidRPr="00A15FA3">
        <w:rPr>
          <w:rFonts w:ascii="Times New Roman" w:hAnsi="Times New Roman" w:cs="Times New Roman"/>
          <w:sz w:val="28"/>
          <w:szCs w:val="28"/>
          <w:lang w:val="ro-RO"/>
        </w:rPr>
        <w:t>planificarea repetată a verificărilor</w:t>
      </w:r>
      <w:r w:rsidR="005F414B" w:rsidRPr="00A15FA3">
        <w:rPr>
          <w:rFonts w:ascii="Times New Roman" w:hAnsi="Times New Roman" w:cs="Times New Roman"/>
          <w:sz w:val="28"/>
          <w:szCs w:val="28"/>
          <w:lang w:val="ro-RO"/>
        </w:rPr>
        <w:t>,</w:t>
      </w:r>
      <w:r w:rsidR="005F414B" w:rsidRPr="00A15FA3">
        <w:rPr>
          <w:rFonts w:ascii="Times New Roman" w:hAnsi="Times New Roman" w:cs="Times New Roman"/>
          <w:sz w:val="28"/>
          <w:szCs w:val="28"/>
          <w:lang w:val="ro-RO"/>
        </w:rPr>
        <w:t xml:space="preserve"> </w:t>
      </w:r>
      <w:r w:rsidRPr="00A15FA3">
        <w:rPr>
          <w:rFonts w:ascii="Times New Roman" w:eastAsia="Times New Roman" w:hAnsi="Times New Roman" w:cs="Times New Roman"/>
          <w:color w:val="000000"/>
          <w:sz w:val="28"/>
          <w:szCs w:val="28"/>
          <w:lang w:val="ro-MD"/>
        </w:rPr>
        <w:t>denumit</w:t>
      </w:r>
      <w:r w:rsidRPr="0043751A">
        <w:rPr>
          <w:rFonts w:ascii="Times New Roman" w:eastAsia="Times New Roman" w:hAnsi="Times New Roman" w:cs="Times New Roman"/>
          <w:color w:val="000000"/>
          <w:sz w:val="28"/>
          <w:szCs w:val="28"/>
          <w:lang w:val="ro-MD"/>
        </w:rPr>
        <w:t xml:space="preserve"> în continuare proces-</w:t>
      </w:r>
      <w:r w:rsidRPr="002B64E4">
        <w:rPr>
          <w:rFonts w:ascii="Times New Roman" w:eastAsia="Times New Roman" w:hAnsi="Times New Roman" w:cs="Times New Roman"/>
          <w:sz w:val="28"/>
          <w:szCs w:val="28"/>
          <w:lang w:val="ro-MD"/>
        </w:rPr>
        <w:t>verbal, a</w:t>
      </w:r>
      <w:r w:rsidR="009E52C1" w:rsidRPr="002B64E4">
        <w:rPr>
          <w:rFonts w:ascii="Times New Roman" w:eastAsia="Times New Roman" w:hAnsi="Times New Roman" w:cs="Times New Roman"/>
          <w:sz w:val="28"/>
          <w:szCs w:val="28"/>
          <w:lang w:val="ro-MD"/>
        </w:rPr>
        <w:t>plicând sancțiunea „Notificare prealabilă”</w:t>
      </w:r>
      <w:r w:rsidRPr="002B64E4">
        <w:rPr>
          <w:rFonts w:ascii="Times New Roman" w:eastAsia="Times New Roman" w:hAnsi="Times New Roman" w:cs="Times New Roman"/>
          <w:sz w:val="28"/>
          <w:szCs w:val="28"/>
          <w:lang w:val="ro-MD"/>
        </w:rPr>
        <w:t>.</w:t>
      </w:r>
      <w:r w:rsidR="001F4F61" w:rsidRPr="002B64E4">
        <w:rPr>
          <w:rFonts w:ascii="Times New Roman" w:eastAsia="Times New Roman" w:hAnsi="Times New Roman" w:cs="Times New Roman"/>
          <w:sz w:val="28"/>
          <w:szCs w:val="28"/>
          <w:lang w:val="ro-MD"/>
        </w:rPr>
        <w:t xml:space="preserve"> </w:t>
      </w:r>
    </w:p>
    <w:p w14:paraId="374A9BE4" w14:textId="1264373A" w:rsidR="001A2D16" w:rsidRPr="00211BBB" w:rsidRDefault="001A2D16" w:rsidP="00946D66">
      <w:pPr>
        <w:pStyle w:val="Listparagraf"/>
        <w:numPr>
          <w:ilvl w:val="0"/>
          <w:numId w:val="5"/>
        </w:numPr>
        <w:ind w:left="0" w:firstLine="709"/>
        <w:jc w:val="both"/>
        <w:rPr>
          <w:rFonts w:ascii="Times New Roman" w:eastAsia="Times New Roman" w:hAnsi="Times New Roman" w:cs="Times New Roman"/>
          <w:sz w:val="28"/>
          <w:szCs w:val="28"/>
          <w:lang w:val="ro-MD"/>
        </w:rPr>
      </w:pPr>
      <w:r w:rsidRPr="00211BBB">
        <w:rPr>
          <w:rFonts w:ascii="Times New Roman" w:eastAsia="Times New Roman" w:hAnsi="Times New Roman" w:cs="Times New Roman"/>
          <w:sz w:val="28"/>
          <w:szCs w:val="28"/>
          <w:lang w:val="ro-MD"/>
        </w:rPr>
        <w:t xml:space="preserve">Procesul-verbal se redactează în trei exemplare originale, </w:t>
      </w:r>
      <w:r w:rsidRPr="0092399C">
        <w:rPr>
          <w:rFonts w:ascii="Times New Roman" w:eastAsia="Times New Roman" w:hAnsi="Times New Roman" w:cs="Times New Roman"/>
          <w:sz w:val="28"/>
          <w:szCs w:val="28"/>
          <w:lang w:val="ro-MD"/>
        </w:rPr>
        <w:t>potrivit modelului prevăzut în</w:t>
      </w:r>
      <w:r w:rsidR="00F22B23" w:rsidRPr="0092399C">
        <w:rPr>
          <w:rFonts w:ascii="Times New Roman" w:eastAsia="Times New Roman" w:hAnsi="Times New Roman" w:cs="Times New Roman"/>
          <w:sz w:val="28"/>
          <w:szCs w:val="28"/>
          <w:lang w:val="ro-MD"/>
        </w:rPr>
        <w:t xml:space="preserve"> </w:t>
      </w:r>
      <w:r w:rsidRPr="0092399C">
        <w:rPr>
          <w:rFonts w:ascii="Times New Roman" w:eastAsia="Times New Roman" w:hAnsi="Times New Roman" w:cs="Times New Roman"/>
          <w:sz w:val="28"/>
          <w:szCs w:val="28"/>
          <w:lang w:val="ro-MD"/>
        </w:rPr>
        <w:t xml:space="preserve">anexa nr. 3, </w:t>
      </w:r>
      <w:r w:rsidRPr="00211BBB">
        <w:rPr>
          <w:rFonts w:ascii="Times New Roman" w:eastAsia="Times New Roman" w:hAnsi="Times New Roman" w:cs="Times New Roman"/>
          <w:sz w:val="28"/>
          <w:szCs w:val="28"/>
          <w:lang w:val="ro-MD"/>
        </w:rPr>
        <w:t xml:space="preserve">din care un exemplar este transmis </w:t>
      </w:r>
      <w:r w:rsidR="00D118A0">
        <w:rPr>
          <w:rFonts w:ascii="Times New Roman" w:eastAsia="Times New Roman" w:hAnsi="Times New Roman" w:cs="Times New Roman"/>
          <w:sz w:val="28"/>
          <w:szCs w:val="28"/>
          <w:lang w:val="ro-MD"/>
        </w:rPr>
        <w:t>deținătorului de teren</w:t>
      </w:r>
      <w:r w:rsidRPr="00211BBB">
        <w:rPr>
          <w:rFonts w:ascii="Times New Roman" w:eastAsia="Times New Roman" w:hAnsi="Times New Roman" w:cs="Times New Roman"/>
          <w:sz w:val="28"/>
          <w:szCs w:val="28"/>
          <w:lang w:val="ro-MD"/>
        </w:rPr>
        <w:t>, un exemplar este transmis primăriei pe raza căreia s-a constatat existența terenului infestat</w:t>
      </w:r>
      <w:r w:rsidR="00BD7E6F">
        <w:rPr>
          <w:rFonts w:ascii="Times New Roman" w:eastAsia="Times New Roman" w:hAnsi="Times New Roman" w:cs="Times New Roman"/>
          <w:sz w:val="28"/>
          <w:szCs w:val="28"/>
          <w:lang w:val="ro-MD"/>
        </w:rPr>
        <w:t xml:space="preserve"> în cazul când </w:t>
      </w:r>
      <w:r w:rsidR="00F925B6">
        <w:rPr>
          <w:rFonts w:ascii="Times New Roman" w:eastAsia="Times New Roman" w:hAnsi="Times New Roman" w:cs="Times New Roman"/>
          <w:sz w:val="28"/>
          <w:szCs w:val="28"/>
          <w:lang w:val="ro-MD"/>
        </w:rPr>
        <w:t>deținător ai terenului</w:t>
      </w:r>
      <w:r w:rsidR="00BD7E6F">
        <w:rPr>
          <w:rFonts w:ascii="Times New Roman" w:eastAsia="Times New Roman" w:hAnsi="Times New Roman" w:cs="Times New Roman"/>
          <w:sz w:val="28"/>
          <w:szCs w:val="28"/>
          <w:lang w:val="ro-MD"/>
        </w:rPr>
        <w:t xml:space="preserve"> nu este primăria</w:t>
      </w:r>
      <w:r w:rsidRPr="00211BBB">
        <w:rPr>
          <w:rFonts w:ascii="Times New Roman" w:eastAsia="Times New Roman" w:hAnsi="Times New Roman" w:cs="Times New Roman"/>
          <w:sz w:val="28"/>
          <w:szCs w:val="28"/>
          <w:lang w:val="ro-MD"/>
        </w:rPr>
        <w:t xml:space="preserve"> și un exemplar rămâne la Comisie.</w:t>
      </w:r>
    </w:p>
    <w:p w14:paraId="444B51B9" w14:textId="5A08EFC2" w:rsidR="00D4535F" w:rsidRPr="00623E8D" w:rsidRDefault="00BF19F8" w:rsidP="00946D66">
      <w:pPr>
        <w:pStyle w:val="Listparagraf"/>
        <w:numPr>
          <w:ilvl w:val="0"/>
          <w:numId w:val="5"/>
        </w:numPr>
        <w:ind w:left="0" w:firstLine="709"/>
        <w:jc w:val="both"/>
        <w:rPr>
          <w:rFonts w:ascii="Times New Roman" w:eastAsia="Times New Roman" w:hAnsi="Times New Roman" w:cs="Times New Roman"/>
          <w:strike/>
          <w:color w:val="000000"/>
          <w:sz w:val="28"/>
          <w:szCs w:val="28"/>
          <w:lang w:val="ro-MD"/>
        </w:rPr>
      </w:pPr>
      <w:r>
        <w:rPr>
          <w:rFonts w:ascii="Times New Roman" w:eastAsia="Times New Roman" w:hAnsi="Times New Roman" w:cs="Times New Roman"/>
          <w:sz w:val="28"/>
          <w:szCs w:val="28"/>
          <w:lang w:val="ro-MD"/>
        </w:rPr>
        <w:t>Î</w:t>
      </w:r>
      <w:r w:rsidRPr="00AF296D">
        <w:rPr>
          <w:rFonts w:ascii="Times New Roman" w:eastAsia="Times New Roman" w:hAnsi="Times New Roman" w:cs="Times New Roman"/>
          <w:sz w:val="28"/>
          <w:szCs w:val="28"/>
          <w:lang w:val="ro-MD"/>
        </w:rPr>
        <w:t xml:space="preserve">n </w:t>
      </w:r>
      <w:r w:rsidRPr="00AF296D">
        <w:rPr>
          <w:rFonts w:ascii="Times New Roman" w:eastAsia="Times New Roman" w:hAnsi="Times New Roman" w:cs="Times New Roman"/>
          <w:color w:val="000000"/>
          <w:sz w:val="28"/>
          <w:szCs w:val="28"/>
          <w:lang w:val="ro-MD"/>
        </w:rPr>
        <w:t xml:space="preserve">perioada 16-31 </w:t>
      </w:r>
      <w:r>
        <w:rPr>
          <w:rFonts w:ascii="Times New Roman" w:eastAsia="Times New Roman" w:hAnsi="Times New Roman" w:cs="Times New Roman"/>
          <w:color w:val="000000"/>
          <w:sz w:val="28"/>
          <w:szCs w:val="28"/>
          <w:lang w:val="ro-MD"/>
        </w:rPr>
        <w:t>iulie</w:t>
      </w:r>
      <w:r>
        <w:rPr>
          <w:rFonts w:ascii="Times New Roman" w:eastAsia="Times New Roman" w:hAnsi="Times New Roman" w:cs="Times New Roman"/>
          <w:sz w:val="28"/>
          <w:szCs w:val="28"/>
          <w:lang w:val="ro-MD"/>
        </w:rPr>
        <w:t xml:space="preserve"> </w:t>
      </w:r>
      <w:r w:rsidR="006C4529">
        <w:rPr>
          <w:rFonts w:ascii="Times New Roman" w:eastAsia="Times New Roman" w:hAnsi="Times New Roman" w:cs="Times New Roman"/>
          <w:sz w:val="28"/>
          <w:szCs w:val="28"/>
          <w:lang w:val="ro-MD"/>
        </w:rPr>
        <w:t>i</w:t>
      </w:r>
      <w:r w:rsidR="00751779" w:rsidRPr="001D35B1">
        <w:rPr>
          <w:rFonts w:ascii="Times New Roman" w:eastAsia="Times New Roman" w:hAnsi="Times New Roman" w:cs="Times New Roman"/>
          <w:sz w:val="28"/>
          <w:szCs w:val="28"/>
          <w:lang w:val="ro-MD"/>
        </w:rPr>
        <w:t xml:space="preserve">nspectorii autorităților publice </w:t>
      </w:r>
      <w:r w:rsidR="006C4529">
        <w:rPr>
          <w:rFonts w:ascii="Times New Roman" w:eastAsia="Times New Roman" w:hAnsi="Times New Roman" w:cs="Times New Roman"/>
          <w:color w:val="000000"/>
          <w:sz w:val="28"/>
          <w:szCs w:val="28"/>
          <w:lang w:val="ro-MD"/>
        </w:rPr>
        <w:t xml:space="preserve">menționați la subpct. 3.2 din </w:t>
      </w:r>
      <w:r w:rsidR="006C4529" w:rsidRPr="003526B2">
        <w:rPr>
          <w:rFonts w:ascii="Times New Roman" w:eastAsia="Times New Roman" w:hAnsi="Times New Roman" w:cs="Times New Roman"/>
          <w:sz w:val="28"/>
          <w:szCs w:val="28"/>
          <w:lang w:val="ro-MD"/>
        </w:rPr>
        <w:t>Hotărâre</w:t>
      </w:r>
      <w:r w:rsidR="00623E8D">
        <w:rPr>
          <w:rFonts w:ascii="Times New Roman" w:eastAsia="Times New Roman" w:hAnsi="Times New Roman" w:cs="Times New Roman"/>
          <w:sz w:val="28"/>
          <w:szCs w:val="28"/>
          <w:lang w:val="ro-MD"/>
        </w:rPr>
        <w:t xml:space="preserve">, </w:t>
      </w:r>
      <w:r w:rsidR="00020D26">
        <w:rPr>
          <w:rFonts w:ascii="Times New Roman" w:eastAsia="Times New Roman" w:hAnsi="Times New Roman" w:cs="Times New Roman"/>
          <w:sz w:val="28"/>
          <w:szCs w:val="28"/>
          <w:lang w:val="ro-MD"/>
        </w:rPr>
        <w:t xml:space="preserve">verifică repetat </w:t>
      </w:r>
      <w:r w:rsidR="001A2D16" w:rsidRPr="00211BBB">
        <w:rPr>
          <w:rFonts w:ascii="Times New Roman" w:eastAsia="Times New Roman" w:hAnsi="Times New Roman" w:cs="Times New Roman"/>
          <w:sz w:val="28"/>
          <w:szCs w:val="28"/>
          <w:lang w:val="ro-MD"/>
        </w:rPr>
        <w:t>terenuril</w:t>
      </w:r>
      <w:r w:rsidR="00020D26">
        <w:rPr>
          <w:rFonts w:ascii="Times New Roman" w:eastAsia="Times New Roman" w:hAnsi="Times New Roman" w:cs="Times New Roman"/>
          <w:sz w:val="28"/>
          <w:szCs w:val="28"/>
          <w:lang w:val="ro-MD"/>
        </w:rPr>
        <w:t xml:space="preserve">e </w:t>
      </w:r>
      <w:r w:rsidR="001A2D16" w:rsidRPr="00211BBB">
        <w:rPr>
          <w:rFonts w:ascii="Times New Roman" w:eastAsia="Times New Roman" w:hAnsi="Times New Roman" w:cs="Times New Roman"/>
          <w:sz w:val="28"/>
          <w:szCs w:val="28"/>
          <w:lang w:val="ro-MD"/>
        </w:rPr>
        <w:t xml:space="preserve">contravenienților sancționați </w:t>
      </w:r>
      <w:r w:rsidR="001A2D16" w:rsidRPr="00AF296D">
        <w:rPr>
          <w:rFonts w:ascii="Times New Roman" w:eastAsia="Times New Roman" w:hAnsi="Times New Roman" w:cs="Times New Roman"/>
          <w:sz w:val="28"/>
          <w:szCs w:val="28"/>
          <w:lang w:val="ro-MD"/>
        </w:rPr>
        <w:t xml:space="preserve">cu sancțiunea </w:t>
      </w:r>
      <w:r w:rsidR="009E52C1" w:rsidRPr="00AF296D">
        <w:rPr>
          <w:rFonts w:ascii="Times New Roman" w:eastAsia="Times New Roman" w:hAnsi="Times New Roman" w:cs="Times New Roman"/>
          <w:sz w:val="28"/>
          <w:szCs w:val="28"/>
          <w:lang w:val="ro-MD"/>
        </w:rPr>
        <w:t>„Notificare prealabilă”</w:t>
      </w:r>
      <w:r w:rsidR="00AF296D">
        <w:rPr>
          <w:rFonts w:ascii="Times New Roman" w:eastAsia="Times New Roman" w:hAnsi="Times New Roman" w:cs="Times New Roman"/>
          <w:color w:val="000000"/>
          <w:sz w:val="28"/>
          <w:szCs w:val="28"/>
          <w:lang w:val="ro-MD"/>
        </w:rPr>
        <w:t>.</w:t>
      </w:r>
    </w:p>
    <w:p w14:paraId="188AF329" w14:textId="0DFFED84" w:rsidR="00D4535F" w:rsidRPr="00211BBB" w:rsidRDefault="001A2D16" w:rsidP="00946D66">
      <w:pPr>
        <w:pStyle w:val="Listparagraf"/>
        <w:numPr>
          <w:ilvl w:val="0"/>
          <w:numId w:val="5"/>
        </w:numPr>
        <w:ind w:left="0" w:firstLine="709"/>
        <w:jc w:val="both"/>
        <w:rPr>
          <w:rFonts w:ascii="Times New Roman" w:eastAsia="Times New Roman" w:hAnsi="Times New Roman" w:cs="Times New Roman"/>
          <w:sz w:val="28"/>
          <w:szCs w:val="28"/>
          <w:lang w:val="ro-MD"/>
        </w:rPr>
      </w:pPr>
      <w:r w:rsidRPr="0069795B">
        <w:rPr>
          <w:rFonts w:ascii="Times New Roman" w:eastAsia="Times New Roman" w:hAnsi="Times New Roman" w:cs="Times New Roman"/>
          <w:color w:val="000000"/>
          <w:sz w:val="28"/>
          <w:szCs w:val="28"/>
          <w:lang w:val="ro-MD"/>
        </w:rPr>
        <w:t>În situația în care la data efectuării controlului potrivit</w:t>
      </w:r>
      <w:r w:rsidR="00F22B23" w:rsidRPr="0069795B">
        <w:rPr>
          <w:rFonts w:ascii="Times New Roman" w:eastAsia="Times New Roman" w:hAnsi="Times New Roman" w:cs="Times New Roman"/>
          <w:color w:val="000000"/>
          <w:sz w:val="28"/>
          <w:szCs w:val="28"/>
          <w:lang w:val="ro-MD"/>
        </w:rPr>
        <w:t xml:space="preserve"> </w:t>
      </w:r>
      <w:r w:rsidR="00D4535F" w:rsidRPr="0069795B">
        <w:rPr>
          <w:rFonts w:ascii="Times New Roman" w:eastAsia="Times New Roman" w:hAnsi="Times New Roman" w:cs="Times New Roman"/>
          <w:color w:val="000000"/>
          <w:sz w:val="28"/>
          <w:szCs w:val="28"/>
          <w:lang w:val="ro-MD"/>
        </w:rPr>
        <w:t xml:space="preserve">pct. </w:t>
      </w:r>
      <w:r w:rsidR="00E71CD7">
        <w:rPr>
          <w:rFonts w:ascii="Times New Roman" w:eastAsia="Times New Roman" w:hAnsi="Times New Roman" w:cs="Times New Roman"/>
          <w:color w:val="000000"/>
          <w:sz w:val="28"/>
          <w:szCs w:val="28"/>
          <w:lang w:val="ro-MD"/>
        </w:rPr>
        <w:t>22</w:t>
      </w:r>
      <w:r w:rsidR="005F5D27" w:rsidRPr="0069795B">
        <w:rPr>
          <w:rFonts w:ascii="Times New Roman" w:eastAsia="Times New Roman" w:hAnsi="Times New Roman" w:cs="Times New Roman"/>
          <w:color w:val="000000"/>
          <w:sz w:val="28"/>
          <w:szCs w:val="28"/>
          <w:lang w:val="ro-MD"/>
        </w:rPr>
        <w:t>,</w:t>
      </w:r>
      <w:r w:rsidR="00F22B23">
        <w:rPr>
          <w:rFonts w:ascii="Times New Roman" w:eastAsia="Times New Roman" w:hAnsi="Times New Roman" w:cs="Times New Roman"/>
          <w:color w:val="000000"/>
          <w:sz w:val="28"/>
          <w:szCs w:val="28"/>
          <w:lang w:val="ro-MD"/>
        </w:rPr>
        <w:t xml:space="preserve"> </w:t>
      </w:r>
      <w:r w:rsidR="003B564E">
        <w:rPr>
          <w:rFonts w:ascii="Times New Roman" w:eastAsia="Times New Roman" w:hAnsi="Times New Roman" w:cs="Times New Roman"/>
          <w:color w:val="000000"/>
          <w:sz w:val="28"/>
          <w:szCs w:val="28"/>
          <w:lang w:val="ro-MD"/>
        </w:rPr>
        <w:t>se</w:t>
      </w:r>
      <w:r w:rsidRPr="00761D11">
        <w:rPr>
          <w:rFonts w:ascii="Times New Roman" w:eastAsia="Times New Roman" w:hAnsi="Times New Roman" w:cs="Times New Roman"/>
          <w:color w:val="000000"/>
          <w:sz w:val="28"/>
          <w:szCs w:val="28"/>
          <w:lang w:val="ro-MD"/>
        </w:rPr>
        <w:t xml:space="preserve"> constată nerespectarea </w:t>
      </w:r>
      <w:r w:rsidR="00EC1E23">
        <w:rPr>
          <w:rFonts w:ascii="Times New Roman" w:eastAsia="Times New Roman" w:hAnsi="Times New Roman" w:cs="Times New Roman"/>
          <w:color w:val="000000"/>
          <w:sz w:val="28"/>
          <w:szCs w:val="28"/>
          <w:lang w:val="ro-MD"/>
        </w:rPr>
        <w:t>măsuri</w:t>
      </w:r>
      <w:r w:rsidRPr="00761D11">
        <w:rPr>
          <w:rFonts w:ascii="Times New Roman" w:eastAsia="Times New Roman" w:hAnsi="Times New Roman" w:cs="Times New Roman"/>
          <w:color w:val="000000"/>
          <w:sz w:val="28"/>
          <w:szCs w:val="28"/>
          <w:lang w:val="ro-MD"/>
        </w:rPr>
        <w:t>lor</w:t>
      </w:r>
      <w:r w:rsidR="00175D82">
        <w:rPr>
          <w:rFonts w:ascii="Times New Roman" w:eastAsia="Times New Roman" w:hAnsi="Times New Roman" w:cs="Times New Roman"/>
          <w:color w:val="000000"/>
          <w:sz w:val="28"/>
          <w:szCs w:val="28"/>
          <w:lang w:val="ro-MD"/>
        </w:rPr>
        <w:t xml:space="preserve"> </w:t>
      </w:r>
      <w:r w:rsidR="00EC1E23">
        <w:rPr>
          <w:rFonts w:ascii="Times New Roman" w:eastAsia="Times New Roman" w:hAnsi="Times New Roman" w:cs="Times New Roman"/>
          <w:color w:val="000000"/>
          <w:sz w:val="28"/>
          <w:szCs w:val="28"/>
          <w:lang w:val="ro-MD"/>
        </w:rPr>
        <w:t xml:space="preserve">de </w:t>
      </w:r>
      <w:r w:rsidR="00751779">
        <w:rPr>
          <w:rFonts w:ascii="Times New Roman" w:eastAsia="Times New Roman" w:hAnsi="Times New Roman" w:cs="Times New Roman"/>
          <w:color w:val="000000"/>
          <w:sz w:val="28"/>
          <w:szCs w:val="28"/>
          <w:lang w:val="ro-MD"/>
        </w:rPr>
        <w:t>eradica</w:t>
      </w:r>
      <w:r w:rsidR="00EC1E23">
        <w:rPr>
          <w:rFonts w:ascii="Times New Roman" w:eastAsia="Times New Roman" w:hAnsi="Times New Roman" w:cs="Times New Roman"/>
          <w:color w:val="000000"/>
          <w:sz w:val="28"/>
          <w:szCs w:val="28"/>
          <w:lang w:val="ro-MD"/>
        </w:rPr>
        <w:t>re a ambroziei</w:t>
      </w:r>
      <w:hyperlink r:id="rId7" w:history="1"/>
      <w:r w:rsidR="00F22B23">
        <w:t xml:space="preserve"> </w:t>
      </w:r>
      <w:r w:rsidRPr="00DF5F4A">
        <w:rPr>
          <w:rFonts w:ascii="Times New Roman" w:eastAsia="Times New Roman" w:hAnsi="Times New Roman" w:cs="Times New Roman"/>
          <w:color w:val="000000"/>
          <w:sz w:val="28"/>
          <w:szCs w:val="28"/>
          <w:lang w:val="ro-MD"/>
        </w:rPr>
        <w:t xml:space="preserve">de către proprietarii sau deținătorii de terenuri, administratorii drumurilor publice, căilor ferate, cursurilor de apă, lacurilor, sistemelor de irigații și ai bazinelor piscicole, </w:t>
      </w:r>
      <w:r w:rsidRPr="0069795B">
        <w:rPr>
          <w:rFonts w:ascii="Times New Roman" w:eastAsia="Times New Roman" w:hAnsi="Times New Roman" w:cs="Times New Roman"/>
          <w:sz w:val="28"/>
          <w:szCs w:val="28"/>
          <w:lang w:val="ro-MD"/>
        </w:rPr>
        <w:t xml:space="preserve">sancționați cu </w:t>
      </w:r>
      <w:r w:rsidR="00EC1E23" w:rsidRPr="0069795B">
        <w:rPr>
          <w:rFonts w:ascii="Times New Roman" w:eastAsia="Times New Roman" w:hAnsi="Times New Roman" w:cs="Times New Roman"/>
          <w:sz w:val="28"/>
          <w:szCs w:val="28"/>
          <w:lang w:val="ro-MD"/>
        </w:rPr>
        <w:t>„Notificare prealabilă”</w:t>
      </w:r>
      <w:r w:rsidRPr="0069795B">
        <w:rPr>
          <w:rFonts w:ascii="Times New Roman" w:eastAsia="Times New Roman" w:hAnsi="Times New Roman" w:cs="Times New Roman"/>
          <w:sz w:val="28"/>
          <w:szCs w:val="28"/>
          <w:lang w:val="ro-MD"/>
        </w:rPr>
        <w:t xml:space="preserve">, </w:t>
      </w:r>
      <w:r w:rsidR="000862BE">
        <w:rPr>
          <w:rFonts w:ascii="Times New Roman" w:eastAsia="Times New Roman" w:hAnsi="Times New Roman" w:cs="Times New Roman"/>
          <w:sz w:val="28"/>
          <w:szCs w:val="28"/>
          <w:lang w:val="ro-MD"/>
        </w:rPr>
        <w:t xml:space="preserve">se întocmește </w:t>
      </w:r>
      <w:r w:rsidRPr="00211BBB">
        <w:rPr>
          <w:rFonts w:ascii="Times New Roman" w:eastAsia="Times New Roman" w:hAnsi="Times New Roman" w:cs="Times New Roman"/>
          <w:sz w:val="28"/>
          <w:szCs w:val="28"/>
          <w:lang w:val="ro-MD"/>
        </w:rPr>
        <w:t xml:space="preserve">un nou proces-verbal în trei exemplare originale și </w:t>
      </w:r>
      <w:r w:rsidR="00CB2B78">
        <w:rPr>
          <w:rFonts w:ascii="Times New Roman" w:eastAsia="Times New Roman" w:hAnsi="Times New Roman" w:cs="Times New Roman"/>
          <w:sz w:val="28"/>
          <w:szCs w:val="28"/>
          <w:lang w:val="ro-MD"/>
        </w:rPr>
        <w:t xml:space="preserve">se </w:t>
      </w:r>
      <w:r w:rsidRPr="00CB2B78">
        <w:rPr>
          <w:rFonts w:ascii="Times New Roman" w:eastAsia="Times New Roman" w:hAnsi="Times New Roman" w:cs="Times New Roman"/>
          <w:sz w:val="28"/>
          <w:szCs w:val="28"/>
          <w:lang w:val="ro-MD"/>
        </w:rPr>
        <w:t xml:space="preserve">aplică sancțiunile </w:t>
      </w:r>
      <w:r w:rsidRPr="00460CFE">
        <w:rPr>
          <w:rFonts w:ascii="Times New Roman" w:eastAsia="Times New Roman" w:hAnsi="Times New Roman" w:cs="Times New Roman"/>
          <w:sz w:val="28"/>
          <w:szCs w:val="28"/>
          <w:lang w:val="ro-MD"/>
        </w:rPr>
        <w:t>prevăzute de</w:t>
      </w:r>
      <w:r w:rsidR="00175D82" w:rsidRPr="00460CFE">
        <w:rPr>
          <w:rFonts w:ascii="Times New Roman" w:eastAsia="Times New Roman" w:hAnsi="Times New Roman" w:cs="Times New Roman"/>
          <w:sz w:val="28"/>
          <w:szCs w:val="28"/>
          <w:lang w:val="ro-MD"/>
        </w:rPr>
        <w:t xml:space="preserve"> </w:t>
      </w:r>
      <w:r w:rsidR="003A00CE" w:rsidRPr="00460CFE">
        <w:rPr>
          <w:rFonts w:ascii="Times New Roman" w:eastAsia="Times New Roman" w:hAnsi="Times New Roman" w:cs="Times New Roman"/>
          <w:sz w:val="28"/>
          <w:szCs w:val="28"/>
          <w:lang w:val="ro-MD"/>
        </w:rPr>
        <w:t xml:space="preserve">pct. </w:t>
      </w:r>
      <w:r w:rsidR="00782F35">
        <w:rPr>
          <w:rFonts w:ascii="Times New Roman" w:eastAsia="Times New Roman" w:hAnsi="Times New Roman" w:cs="Times New Roman"/>
          <w:sz w:val="28"/>
          <w:szCs w:val="28"/>
          <w:lang w:val="ro-MD"/>
        </w:rPr>
        <w:t>27</w:t>
      </w:r>
      <w:hyperlink r:id="rId8" w:history="1"/>
      <w:r w:rsidRPr="00460CFE">
        <w:rPr>
          <w:rFonts w:ascii="Times New Roman" w:eastAsia="Times New Roman" w:hAnsi="Times New Roman" w:cs="Times New Roman"/>
          <w:sz w:val="28"/>
          <w:szCs w:val="28"/>
          <w:lang w:val="ro-MD"/>
        </w:rPr>
        <w:t>.</w:t>
      </w:r>
    </w:p>
    <w:p w14:paraId="259F3447" w14:textId="25516247" w:rsidR="003444CD" w:rsidRDefault="00274DC3" w:rsidP="00946D66">
      <w:pPr>
        <w:pStyle w:val="Listparagraf"/>
        <w:numPr>
          <w:ilvl w:val="0"/>
          <w:numId w:val="5"/>
        </w:numPr>
        <w:ind w:left="0" w:firstLine="709"/>
        <w:jc w:val="both"/>
        <w:rPr>
          <w:rFonts w:ascii="Times New Roman" w:eastAsia="Times New Roman" w:hAnsi="Times New Roman" w:cs="Times New Roman"/>
          <w:color w:val="000000"/>
          <w:sz w:val="28"/>
          <w:szCs w:val="28"/>
          <w:lang w:val="ro-MD"/>
        </w:rPr>
      </w:pPr>
      <w:r>
        <w:rPr>
          <w:rFonts w:ascii="Times New Roman" w:eastAsia="Times New Roman" w:hAnsi="Times New Roman" w:cs="Times New Roman"/>
          <w:color w:val="000000"/>
          <w:sz w:val="28"/>
          <w:szCs w:val="28"/>
          <w:lang w:val="ro-MD"/>
        </w:rPr>
        <w:t>C</w:t>
      </w:r>
      <w:r w:rsidR="001A2D16" w:rsidRPr="00DF5F4A">
        <w:rPr>
          <w:rFonts w:ascii="Times New Roman" w:eastAsia="Times New Roman" w:hAnsi="Times New Roman" w:cs="Times New Roman"/>
          <w:color w:val="000000"/>
          <w:sz w:val="28"/>
          <w:szCs w:val="28"/>
          <w:lang w:val="ro-MD"/>
        </w:rPr>
        <w:t>ontrol</w:t>
      </w:r>
      <w:r>
        <w:rPr>
          <w:rFonts w:ascii="Times New Roman" w:eastAsia="Times New Roman" w:hAnsi="Times New Roman" w:cs="Times New Roman"/>
          <w:color w:val="000000"/>
          <w:sz w:val="28"/>
          <w:szCs w:val="28"/>
          <w:lang w:val="ro-MD"/>
        </w:rPr>
        <w:t>ul</w:t>
      </w:r>
      <w:r w:rsidR="001A2D16" w:rsidRPr="00DF5F4A">
        <w:rPr>
          <w:rFonts w:ascii="Times New Roman" w:eastAsia="Times New Roman" w:hAnsi="Times New Roman" w:cs="Times New Roman"/>
          <w:color w:val="000000"/>
          <w:sz w:val="28"/>
          <w:szCs w:val="28"/>
          <w:lang w:val="ro-MD"/>
        </w:rPr>
        <w:t xml:space="preserve"> </w:t>
      </w:r>
      <w:r w:rsidR="008E6646">
        <w:rPr>
          <w:rFonts w:ascii="Times New Roman" w:eastAsia="Times New Roman" w:hAnsi="Times New Roman" w:cs="Times New Roman"/>
          <w:color w:val="000000"/>
          <w:sz w:val="28"/>
          <w:szCs w:val="28"/>
          <w:lang w:val="ro-MD"/>
        </w:rPr>
        <w:t>se</w:t>
      </w:r>
      <w:r w:rsidR="001A2D16" w:rsidRPr="00DF5F4A">
        <w:rPr>
          <w:rFonts w:ascii="Times New Roman" w:eastAsia="Times New Roman" w:hAnsi="Times New Roman" w:cs="Times New Roman"/>
          <w:color w:val="000000"/>
          <w:sz w:val="28"/>
          <w:szCs w:val="28"/>
          <w:lang w:val="ro-MD"/>
        </w:rPr>
        <w:t xml:space="preserve"> realizează</w:t>
      </w:r>
      <w:r>
        <w:rPr>
          <w:rFonts w:ascii="Times New Roman" w:eastAsia="Times New Roman" w:hAnsi="Times New Roman" w:cs="Times New Roman"/>
          <w:color w:val="000000"/>
          <w:sz w:val="28"/>
          <w:szCs w:val="28"/>
          <w:lang w:val="ro-MD"/>
        </w:rPr>
        <w:t>, după caz,</w:t>
      </w:r>
      <w:r w:rsidR="001A2D16" w:rsidRPr="00DF5F4A">
        <w:rPr>
          <w:rFonts w:ascii="Times New Roman" w:eastAsia="Times New Roman" w:hAnsi="Times New Roman" w:cs="Times New Roman"/>
          <w:color w:val="000000"/>
          <w:sz w:val="28"/>
          <w:szCs w:val="28"/>
          <w:lang w:val="ro-MD"/>
        </w:rPr>
        <w:t xml:space="preserve"> </w:t>
      </w:r>
      <w:r>
        <w:rPr>
          <w:rFonts w:ascii="Times New Roman" w:eastAsia="Times New Roman" w:hAnsi="Times New Roman" w:cs="Times New Roman"/>
          <w:color w:val="000000"/>
          <w:sz w:val="28"/>
          <w:szCs w:val="28"/>
          <w:lang w:val="ro-MD"/>
        </w:rPr>
        <w:t xml:space="preserve">cu </w:t>
      </w:r>
      <w:r w:rsidR="001A2D16" w:rsidRPr="00DF5F4A">
        <w:rPr>
          <w:rFonts w:ascii="Times New Roman" w:eastAsia="Times New Roman" w:hAnsi="Times New Roman" w:cs="Times New Roman"/>
          <w:color w:val="000000"/>
          <w:sz w:val="28"/>
          <w:szCs w:val="28"/>
          <w:lang w:val="ro-MD"/>
        </w:rPr>
        <w:t>imagini video/foto datate și relaționate cu indicatori stabili din locație și cu suprafețele infestate, care se arhivează.</w:t>
      </w:r>
      <w:r w:rsidR="005168DA">
        <w:rPr>
          <w:rFonts w:ascii="Times New Roman" w:eastAsia="Times New Roman" w:hAnsi="Times New Roman" w:cs="Times New Roman"/>
          <w:color w:val="000000"/>
          <w:sz w:val="28"/>
          <w:szCs w:val="28"/>
          <w:lang w:val="ro-MD"/>
        </w:rPr>
        <w:t xml:space="preserve"> </w:t>
      </w:r>
    </w:p>
    <w:p w14:paraId="67A54D19" w14:textId="6219DC35" w:rsidR="008C066F" w:rsidRPr="00761D11" w:rsidRDefault="009C30DC" w:rsidP="00946D66">
      <w:pPr>
        <w:pStyle w:val="Listparagraf"/>
        <w:numPr>
          <w:ilvl w:val="0"/>
          <w:numId w:val="5"/>
        </w:numPr>
        <w:ind w:left="0" w:firstLine="709"/>
        <w:jc w:val="both"/>
        <w:rPr>
          <w:rFonts w:ascii="Times New Roman" w:eastAsia="Times New Roman" w:hAnsi="Times New Roman" w:cs="Times New Roman"/>
          <w:color w:val="000000"/>
          <w:sz w:val="28"/>
          <w:szCs w:val="28"/>
          <w:lang w:val="ro-MD"/>
        </w:rPr>
      </w:pPr>
      <w:r>
        <w:rPr>
          <w:rFonts w:ascii="Times New Roman" w:eastAsia="Times New Roman" w:hAnsi="Times New Roman" w:cs="Times New Roman"/>
          <w:color w:val="000000"/>
          <w:sz w:val="28"/>
          <w:szCs w:val="28"/>
          <w:lang w:val="ro-MD"/>
        </w:rPr>
        <w:lastRenderedPageBreak/>
        <w:t>P</w:t>
      </w:r>
      <w:r w:rsidR="008C066F" w:rsidRPr="00DF5F4A">
        <w:rPr>
          <w:rFonts w:ascii="Times New Roman" w:eastAsia="Times New Roman" w:hAnsi="Times New Roman" w:cs="Times New Roman"/>
          <w:color w:val="000000"/>
          <w:sz w:val="28"/>
          <w:szCs w:val="28"/>
          <w:lang w:val="ro-MD"/>
        </w:rPr>
        <w:t>rocesel</w:t>
      </w:r>
      <w:r>
        <w:rPr>
          <w:rFonts w:ascii="Times New Roman" w:eastAsia="Times New Roman" w:hAnsi="Times New Roman" w:cs="Times New Roman"/>
          <w:color w:val="000000"/>
          <w:sz w:val="28"/>
          <w:szCs w:val="28"/>
          <w:lang w:val="ro-MD"/>
        </w:rPr>
        <w:t>e</w:t>
      </w:r>
      <w:r w:rsidR="008C066F" w:rsidRPr="00DF5F4A">
        <w:rPr>
          <w:rFonts w:ascii="Times New Roman" w:eastAsia="Times New Roman" w:hAnsi="Times New Roman" w:cs="Times New Roman"/>
          <w:color w:val="000000"/>
          <w:sz w:val="28"/>
          <w:szCs w:val="28"/>
          <w:lang w:val="ro-MD"/>
        </w:rPr>
        <w:t>-verbale</w:t>
      </w:r>
      <w:r w:rsidR="001C5086">
        <w:rPr>
          <w:rFonts w:ascii="Times New Roman" w:eastAsia="Times New Roman" w:hAnsi="Times New Roman" w:cs="Times New Roman"/>
          <w:color w:val="000000"/>
          <w:sz w:val="28"/>
          <w:szCs w:val="28"/>
          <w:lang w:val="ro-MD"/>
        </w:rPr>
        <w:t xml:space="preserve"> întocmite </w:t>
      </w:r>
      <w:r w:rsidR="008C066F" w:rsidRPr="00DF5F4A">
        <w:rPr>
          <w:rFonts w:ascii="Times New Roman" w:eastAsia="Times New Roman" w:hAnsi="Times New Roman" w:cs="Times New Roman"/>
          <w:color w:val="000000"/>
          <w:sz w:val="28"/>
          <w:szCs w:val="28"/>
          <w:lang w:val="ro-MD"/>
        </w:rPr>
        <w:t>cu sancțiunile aplicate</w:t>
      </w:r>
      <w:r w:rsidR="001A0AE7">
        <w:rPr>
          <w:rFonts w:ascii="Times New Roman" w:eastAsia="Times New Roman" w:hAnsi="Times New Roman" w:cs="Times New Roman"/>
          <w:color w:val="000000"/>
          <w:sz w:val="28"/>
          <w:szCs w:val="28"/>
          <w:lang w:val="ro-MD"/>
        </w:rPr>
        <w:t xml:space="preserve">, </w:t>
      </w:r>
      <w:r w:rsidR="00B83EBE">
        <w:rPr>
          <w:rFonts w:ascii="Times New Roman" w:eastAsia="Times New Roman" w:hAnsi="Times New Roman" w:cs="Times New Roman"/>
          <w:color w:val="000000"/>
          <w:sz w:val="28"/>
          <w:szCs w:val="28"/>
          <w:lang w:val="ro-MD"/>
        </w:rPr>
        <w:t>sunt raportate Comisiei</w:t>
      </w:r>
      <w:r w:rsidR="00B83EBE" w:rsidRPr="00DF5F4A">
        <w:rPr>
          <w:rFonts w:ascii="Times New Roman" w:eastAsia="Times New Roman" w:hAnsi="Times New Roman" w:cs="Times New Roman"/>
          <w:color w:val="000000"/>
          <w:sz w:val="28"/>
          <w:szCs w:val="28"/>
          <w:lang w:val="ro-MD"/>
        </w:rPr>
        <w:t xml:space="preserve"> </w:t>
      </w:r>
      <w:r w:rsidR="00B83EBE">
        <w:rPr>
          <w:rFonts w:ascii="Times New Roman" w:eastAsia="Times New Roman" w:hAnsi="Times New Roman" w:cs="Times New Roman"/>
          <w:color w:val="000000"/>
          <w:sz w:val="28"/>
          <w:szCs w:val="28"/>
          <w:lang w:val="ro-MD"/>
        </w:rPr>
        <w:t xml:space="preserve">și </w:t>
      </w:r>
      <w:r w:rsidR="001A0AE7">
        <w:rPr>
          <w:rFonts w:ascii="Times New Roman" w:eastAsia="Times New Roman" w:hAnsi="Times New Roman" w:cs="Times New Roman"/>
          <w:color w:val="000000"/>
          <w:sz w:val="28"/>
          <w:szCs w:val="28"/>
          <w:lang w:val="ro-MD"/>
        </w:rPr>
        <w:t xml:space="preserve">se </w:t>
      </w:r>
      <w:r w:rsidR="001A0AE7" w:rsidRPr="001A0AE7">
        <w:rPr>
          <w:rFonts w:ascii="Times New Roman" w:eastAsia="Times New Roman" w:hAnsi="Times New Roman" w:cs="Times New Roman"/>
          <w:color w:val="000000"/>
          <w:sz w:val="28"/>
          <w:szCs w:val="28"/>
          <w:lang w:val="ro-MD"/>
        </w:rPr>
        <w:t>înregistrează</w:t>
      </w:r>
      <w:r w:rsidR="008C066F" w:rsidRPr="00DF5F4A">
        <w:rPr>
          <w:rFonts w:ascii="Times New Roman" w:eastAsia="Times New Roman" w:hAnsi="Times New Roman" w:cs="Times New Roman"/>
          <w:color w:val="000000"/>
          <w:sz w:val="28"/>
          <w:szCs w:val="28"/>
          <w:lang w:val="ro-MD"/>
        </w:rPr>
        <w:t xml:space="preserve"> într-un registru </w:t>
      </w:r>
      <w:r w:rsidR="001C5086">
        <w:rPr>
          <w:rFonts w:ascii="Times New Roman" w:eastAsia="Times New Roman" w:hAnsi="Times New Roman" w:cs="Times New Roman"/>
          <w:color w:val="000000"/>
          <w:sz w:val="28"/>
          <w:szCs w:val="28"/>
          <w:lang w:val="ro-MD"/>
        </w:rPr>
        <w:t>unic</w:t>
      </w:r>
      <w:r w:rsidR="008C066F" w:rsidRPr="00761D11">
        <w:rPr>
          <w:rFonts w:ascii="Times New Roman" w:eastAsia="Times New Roman" w:hAnsi="Times New Roman" w:cs="Times New Roman"/>
          <w:color w:val="000000"/>
          <w:sz w:val="28"/>
          <w:szCs w:val="28"/>
          <w:lang w:val="ro-MD"/>
        </w:rPr>
        <w:t>.</w:t>
      </w:r>
      <w:r w:rsidR="008C066F">
        <w:rPr>
          <w:rFonts w:ascii="Times New Roman" w:eastAsia="Times New Roman" w:hAnsi="Times New Roman" w:cs="Times New Roman"/>
          <w:color w:val="000000"/>
          <w:sz w:val="28"/>
          <w:szCs w:val="28"/>
          <w:lang w:val="ro-MD"/>
        </w:rPr>
        <w:t xml:space="preserve"> </w:t>
      </w:r>
      <w:r w:rsidR="009D0FA1" w:rsidRPr="00750EB3">
        <w:rPr>
          <w:rFonts w:ascii="Times New Roman" w:eastAsia="Times New Roman" w:hAnsi="Times New Roman" w:cs="Times New Roman"/>
          <w:sz w:val="28"/>
          <w:szCs w:val="28"/>
          <w:lang w:val="ro-MD"/>
        </w:rPr>
        <w:t>Funcționalitatea registrului unic, n</w:t>
      </w:r>
      <w:r w:rsidR="008C066F" w:rsidRPr="00750EB3">
        <w:rPr>
          <w:rFonts w:ascii="Times New Roman" w:eastAsia="Times New Roman" w:hAnsi="Times New Roman" w:cs="Times New Roman"/>
          <w:sz w:val="28"/>
          <w:szCs w:val="28"/>
          <w:lang w:val="ro-MD"/>
        </w:rPr>
        <w:t xml:space="preserve">umerotarea proceselor-verbale prin serii și numere </w:t>
      </w:r>
      <w:r w:rsidR="002D0CBE" w:rsidRPr="00750EB3">
        <w:rPr>
          <w:rFonts w:ascii="Times New Roman" w:eastAsia="Times New Roman" w:hAnsi="Times New Roman" w:cs="Times New Roman"/>
          <w:sz w:val="28"/>
          <w:szCs w:val="28"/>
          <w:lang w:val="ro-MD"/>
        </w:rPr>
        <w:t>sunt</w:t>
      </w:r>
      <w:r w:rsidR="008C066F" w:rsidRPr="00750EB3">
        <w:rPr>
          <w:rFonts w:ascii="Times New Roman" w:eastAsia="Times New Roman" w:hAnsi="Times New Roman" w:cs="Times New Roman"/>
          <w:sz w:val="28"/>
          <w:szCs w:val="28"/>
          <w:lang w:val="ro-MD"/>
        </w:rPr>
        <w:t xml:space="preserve"> prevăzute în Ordinul</w:t>
      </w:r>
      <w:r w:rsidR="00750EB3" w:rsidRPr="00750EB3">
        <w:rPr>
          <w:rFonts w:ascii="Times New Roman" w:eastAsia="Times New Roman" w:hAnsi="Times New Roman" w:cs="Times New Roman"/>
          <w:sz w:val="28"/>
          <w:szCs w:val="28"/>
          <w:lang w:val="ro-MD"/>
        </w:rPr>
        <w:t xml:space="preserve"> comun</w:t>
      </w:r>
      <w:r w:rsidR="008C066F" w:rsidRPr="00750EB3">
        <w:rPr>
          <w:rFonts w:ascii="Times New Roman" w:eastAsia="Times New Roman" w:hAnsi="Times New Roman" w:cs="Times New Roman"/>
          <w:sz w:val="28"/>
          <w:szCs w:val="28"/>
          <w:lang w:val="ro-MD"/>
        </w:rPr>
        <w:t xml:space="preserve"> de instituire a Comisiei.</w:t>
      </w:r>
    </w:p>
    <w:p w14:paraId="3872722B" w14:textId="77777777" w:rsidR="003B07FD" w:rsidRPr="003B07FD" w:rsidRDefault="005168DA" w:rsidP="00946D66">
      <w:pPr>
        <w:pStyle w:val="Listparagraf"/>
        <w:numPr>
          <w:ilvl w:val="0"/>
          <w:numId w:val="5"/>
        </w:numPr>
        <w:ind w:left="0" w:firstLine="709"/>
        <w:jc w:val="both"/>
        <w:rPr>
          <w:rFonts w:ascii="Times New Roman" w:eastAsia="Times New Roman" w:hAnsi="Times New Roman" w:cs="Times New Roman"/>
          <w:color w:val="000000"/>
          <w:sz w:val="28"/>
          <w:szCs w:val="28"/>
          <w:lang w:val="ro-MD"/>
        </w:rPr>
      </w:pPr>
      <w:r w:rsidRPr="00751F8E">
        <w:rPr>
          <w:rFonts w:ascii="Times New Roman" w:eastAsia="Times New Roman" w:hAnsi="Times New Roman" w:cs="Times New Roman"/>
          <w:color w:val="000000"/>
          <w:sz w:val="28"/>
          <w:szCs w:val="28"/>
          <w:lang w:val="ro-MD"/>
        </w:rPr>
        <w:t>În situația în care autorit</w:t>
      </w:r>
      <w:r w:rsidR="00F7456D">
        <w:rPr>
          <w:rFonts w:ascii="Times New Roman" w:eastAsia="Times New Roman" w:hAnsi="Times New Roman" w:cs="Times New Roman"/>
          <w:color w:val="000000"/>
          <w:sz w:val="28"/>
          <w:szCs w:val="28"/>
          <w:lang w:val="ro-MD"/>
        </w:rPr>
        <w:t xml:space="preserve">atea </w:t>
      </w:r>
      <w:r w:rsidR="00722F7E" w:rsidRPr="003B07FD">
        <w:rPr>
          <w:rFonts w:ascii="Times New Roman" w:eastAsia="Times New Roman" w:hAnsi="Times New Roman" w:cs="Times New Roman"/>
          <w:sz w:val="28"/>
          <w:szCs w:val="28"/>
          <w:lang w:val="ro-MD"/>
        </w:rPr>
        <w:t>administrației publice locale</w:t>
      </w:r>
      <w:r w:rsidRPr="003B07FD">
        <w:rPr>
          <w:rFonts w:ascii="Times New Roman" w:eastAsia="Times New Roman" w:hAnsi="Times New Roman" w:cs="Times New Roman"/>
          <w:sz w:val="28"/>
          <w:szCs w:val="28"/>
          <w:lang w:val="ro-MD"/>
        </w:rPr>
        <w:t xml:space="preserve">, la expirarea termenului de 15 zile de la transmiterea </w:t>
      </w:r>
      <w:r w:rsidR="003349F6" w:rsidRPr="003B07FD">
        <w:rPr>
          <w:rFonts w:ascii="Times New Roman" w:eastAsia="Times New Roman" w:hAnsi="Times New Roman" w:cs="Times New Roman"/>
          <w:sz w:val="28"/>
          <w:szCs w:val="28"/>
          <w:lang w:val="ro-MD"/>
        </w:rPr>
        <w:t>înștiință</w:t>
      </w:r>
      <w:r w:rsidR="003444CD" w:rsidRPr="003B07FD">
        <w:rPr>
          <w:rFonts w:ascii="Times New Roman" w:eastAsia="Times New Roman" w:hAnsi="Times New Roman" w:cs="Times New Roman"/>
          <w:sz w:val="28"/>
          <w:szCs w:val="28"/>
          <w:lang w:val="ro-MD"/>
        </w:rPr>
        <w:t xml:space="preserve">rii </w:t>
      </w:r>
      <w:r w:rsidR="003349F6" w:rsidRPr="003B07FD">
        <w:rPr>
          <w:rFonts w:ascii="Times New Roman" w:eastAsia="Times New Roman" w:hAnsi="Times New Roman" w:cs="Times New Roman"/>
          <w:sz w:val="28"/>
          <w:szCs w:val="28"/>
          <w:lang w:val="ro-MD"/>
        </w:rPr>
        <w:t xml:space="preserve">sau notificării </w:t>
      </w:r>
      <w:r w:rsidR="003444CD" w:rsidRPr="003B07FD">
        <w:rPr>
          <w:rFonts w:ascii="Times New Roman" w:eastAsia="Times New Roman" w:hAnsi="Times New Roman" w:cs="Times New Roman"/>
          <w:sz w:val="28"/>
          <w:szCs w:val="28"/>
          <w:lang w:val="ro-MD"/>
        </w:rPr>
        <w:t>prealabile</w:t>
      </w:r>
      <w:r w:rsidRPr="003B07FD">
        <w:rPr>
          <w:rFonts w:ascii="Times New Roman" w:eastAsia="Times New Roman" w:hAnsi="Times New Roman" w:cs="Times New Roman"/>
          <w:sz w:val="28"/>
          <w:szCs w:val="28"/>
          <w:lang w:val="ro-MD"/>
        </w:rPr>
        <w:t>, constată că proprietarii sau deținătorii de terenuri, administratorii drumurilor publice, căilor ferate, cursurilor de apă, lacurilor, sistemelor de irigații și ai bazinelor piscicole nu au efectuat lucrări de curățare a terenurilor infestate cu buruiana ambrozia, pot interveni pe terenurile infestate pentru a le curăța</w:t>
      </w:r>
      <w:r w:rsidR="00F840FD" w:rsidRPr="003B07FD">
        <w:rPr>
          <w:rFonts w:ascii="Times New Roman" w:eastAsia="Times New Roman" w:hAnsi="Times New Roman" w:cs="Times New Roman"/>
          <w:sz w:val="28"/>
          <w:szCs w:val="28"/>
          <w:lang w:val="ro-MD"/>
        </w:rPr>
        <w:t xml:space="preserve"> conform </w:t>
      </w:r>
      <w:r w:rsidR="003349F6" w:rsidRPr="003B07FD">
        <w:rPr>
          <w:rFonts w:ascii="Times New Roman" w:eastAsia="Times New Roman" w:hAnsi="Times New Roman" w:cs="Times New Roman"/>
          <w:sz w:val="28"/>
          <w:szCs w:val="28"/>
          <w:lang w:val="ro-MD"/>
        </w:rPr>
        <w:t>pct. 13</w:t>
      </w:r>
      <w:r w:rsidRPr="003B07FD">
        <w:rPr>
          <w:rFonts w:ascii="Times New Roman" w:eastAsia="Times New Roman" w:hAnsi="Times New Roman" w:cs="Times New Roman"/>
          <w:sz w:val="28"/>
          <w:szCs w:val="28"/>
          <w:lang w:val="ro-MD"/>
        </w:rPr>
        <w:t xml:space="preserve">. </w:t>
      </w:r>
    </w:p>
    <w:p w14:paraId="4B8BB8F5" w14:textId="7AE17FAF" w:rsidR="005168DA" w:rsidRDefault="005168DA" w:rsidP="00946D66">
      <w:pPr>
        <w:pStyle w:val="Listparagraf"/>
        <w:numPr>
          <w:ilvl w:val="0"/>
          <w:numId w:val="5"/>
        </w:numPr>
        <w:ind w:left="0" w:firstLine="709"/>
        <w:jc w:val="both"/>
        <w:rPr>
          <w:rFonts w:ascii="Times New Roman" w:eastAsia="Times New Roman" w:hAnsi="Times New Roman" w:cs="Times New Roman"/>
          <w:color w:val="000000"/>
          <w:sz w:val="28"/>
          <w:szCs w:val="28"/>
          <w:lang w:val="ro-MD"/>
        </w:rPr>
      </w:pPr>
      <w:r w:rsidRPr="003B07FD">
        <w:rPr>
          <w:rFonts w:ascii="Times New Roman" w:eastAsia="Times New Roman" w:hAnsi="Times New Roman" w:cs="Times New Roman"/>
          <w:sz w:val="28"/>
          <w:szCs w:val="28"/>
          <w:lang w:val="ro-MD"/>
        </w:rPr>
        <w:t xml:space="preserve">În </w:t>
      </w:r>
      <w:r w:rsidRPr="00751F8E">
        <w:rPr>
          <w:rFonts w:ascii="Times New Roman" w:eastAsia="Times New Roman" w:hAnsi="Times New Roman" w:cs="Times New Roman"/>
          <w:color w:val="000000"/>
          <w:sz w:val="28"/>
          <w:szCs w:val="28"/>
          <w:lang w:val="ro-MD"/>
        </w:rPr>
        <w:t xml:space="preserve">toate cazurile în care proprietarul </w:t>
      </w:r>
      <w:r w:rsidR="003B07FD">
        <w:rPr>
          <w:rFonts w:ascii="Times New Roman" w:eastAsia="Times New Roman" w:hAnsi="Times New Roman" w:cs="Times New Roman"/>
          <w:color w:val="000000"/>
          <w:sz w:val="28"/>
          <w:szCs w:val="28"/>
          <w:lang w:val="ro-MD"/>
        </w:rPr>
        <w:t xml:space="preserve">înștiințat sau </w:t>
      </w:r>
      <w:r w:rsidRPr="00751F8E">
        <w:rPr>
          <w:rFonts w:ascii="Times New Roman" w:eastAsia="Times New Roman" w:hAnsi="Times New Roman" w:cs="Times New Roman"/>
          <w:color w:val="000000"/>
          <w:sz w:val="28"/>
          <w:szCs w:val="28"/>
          <w:lang w:val="ro-MD"/>
        </w:rPr>
        <w:t>notificat nu permite accesul</w:t>
      </w:r>
      <w:r w:rsidR="00EE2F7F">
        <w:rPr>
          <w:rFonts w:ascii="Times New Roman" w:eastAsia="Times New Roman" w:hAnsi="Times New Roman" w:cs="Times New Roman"/>
          <w:color w:val="000000"/>
          <w:sz w:val="28"/>
          <w:szCs w:val="28"/>
          <w:lang w:val="ro-MD"/>
        </w:rPr>
        <w:t xml:space="preserve"> pe terenul supus lucrărilor de </w:t>
      </w:r>
      <w:r w:rsidRPr="00751F8E">
        <w:rPr>
          <w:rFonts w:ascii="Times New Roman" w:eastAsia="Times New Roman" w:hAnsi="Times New Roman" w:cs="Times New Roman"/>
          <w:color w:val="000000"/>
          <w:sz w:val="28"/>
          <w:szCs w:val="28"/>
          <w:lang w:val="ro-MD"/>
        </w:rPr>
        <w:t xml:space="preserve">intervenție în vederea executării acestora de către autoritatea administrației publice locale, primarul </w:t>
      </w:r>
      <w:r w:rsidRPr="00211BBB">
        <w:rPr>
          <w:rFonts w:ascii="Times New Roman" w:eastAsia="Times New Roman" w:hAnsi="Times New Roman" w:cs="Times New Roman"/>
          <w:sz w:val="28"/>
          <w:szCs w:val="28"/>
          <w:lang w:val="ro-MD"/>
        </w:rPr>
        <w:t xml:space="preserve">solicită </w:t>
      </w:r>
      <w:r w:rsidR="003611D4" w:rsidRPr="00891C4C">
        <w:rPr>
          <w:rFonts w:ascii="Times New Roman" w:eastAsia="Times New Roman" w:hAnsi="Times New Roman" w:cs="Times New Roman"/>
          <w:sz w:val="28"/>
          <w:szCs w:val="28"/>
          <w:lang w:val="ro-RO"/>
        </w:rPr>
        <w:t>ofițerul</w:t>
      </w:r>
      <w:r w:rsidR="00BD5898" w:rsidRPr="00891C4C">
        <w:rPr>
          <w:rFonts w:ascii="Times New Roman" w:eastAsia="Times New Roman" w:hAnsi="Times New Roman" w:cs="Times New Roman"/>
          <w:sz w:val="28"/>
          <w:szCs w:val="28"/>
          <w:lang w:val="ro-MD"/>
        </w:rPr>
        <w:t xml:space="preserve"> de </w:t>
      </w:r>
      <w:r w:rsidR="00891C4C" w:rsidRPr="00891C4C">
        <w:rPr>
          <w:rFonts w:ascii="Times New Roman" w:eastAsia="Times New Roman" w:hAnsi="Times New Roman" w:cs="Times New Roman"/>
          <w:sz w:val="28"/>
          <w:szCs w:val="28"/>
          <w:lang w:val="ro-MD"/>
        </w:rPr>
        <w:t>sector</w:t>
      </w:r>
      <w:r w:rsidRPr="00211BBB">
        <w:rPr>
          <w:rFonts w:ascii="Times New Roman" w:eastAsia="Times New Roman" w:hAnsi="Times New Roman" w:cs="Times New Roman"/>
          <w:sz w:val="28"/>
          <w:szCs w:val="28"/>
          <w:lang w:val="ro-MD"/>
        </w:rPr>
        <w:t xml:space="preserve">. Costurile generate de efectuarea lucrărilor de prevenire, combatere și distrugere a speciei </w:t>
      </w:r>
      <w:r w:rsidRPr="00211BBB">
        <w:rPr>
          <w:rFonts w:ascii="Times New Roman" w:eastAsia="Times New Roman" w:hAnsi="Times New Roman" w:cs="Times New Roman"/>
          <w:i/>
          <w:sz w:val="28"/>
          <w:szCs w:val="28"/>
          <w:lang w:val="ro-MD"/>
        </w:rPr>
        <w:t>Ambrosia artemisiifolia</w:t>
      </w:r>
      <w:r w:rsidRPr="00211BBB">
        <w:rPr>
          <w:rFonts w:ascii="Times New Roman" w:eastAsia="Times New Roman" w:hAnsi="Times New Roman" w:cs="Times New Roman"/>
          <w:sz w:val="28"/>
          <w:szCs w:val="28"/>
          <w:lang w:val="ro-MD"/>
        </w:rPr>
        <w:t xml:space="preserve"> vor fi suportate </w:t>
      </w:r>
      <w:r w:rsidRPr="00751F8E">
        <w:rPr>
          <w:rFonts w:ascii="Times New Roman" w:eastAsia="Times New Roman" w:hAnsi="Times New Roman" w:cs="Times New Roman"/>
          <w:color w:val="000000"/>
          <w:sz w:val="28"/>
          <w:szCs w:val="28"/>
          <w:lang w:val="ro-MD"/>
        </w:rPr>
        <w:t>de către proprietarii, deținătorii de terenuri, administratorii drumurilor publice, căilor ferate, cursurilor de apă, lacurilor, sistemelor de irigații și ai bazinelor piscicole.</w:t>
      </w:r>
      <w:r>
        <w:rPr>
          <w:rFonts w:ascii="Times New Roman" w:eastAsia="Times New Roman" w:hAnsi="Times New Roman" w:cs="Times New Roman"/>
          <w:color w:val="000000"/>
          <w:sz w:val="28"/>
          <w:szCs w:val="28"/>
          <w:lang w:val="ro-MD"/>
        </w:rPr>
        <w:t xml:space="preserve"> </w:t>
      </w:r>
    </w:p>
    <w:p w14:paraId="1FFE869D" w14:textId="77777777" w:rsidR="00E41607" w:rsidRDefault="00E41607" w:rsidP="00821DE1">
      <w:pPr>
        <w:jc w:val="center"/>
        <w:rPr>
          <w:rFonts w:ascii="Times New Roman" w:hAnsi="Times New Roman" w:cs="Times New Roman"/>
          <w:sz w:val="28"/>
          <w:szCs w:val="28"/>
          <w:lang w:val="ro-MD"/>
        </w:rPr>
      </w:pPr>
    </w:p>
    <w:p w14:paraId="7EFCBC68" w14:textId="77777777" w:rsidR="00821DE1" w:rsidRDefault="00FB7D87" w:rsidP="00A15FA3">
      <w:pPr>
        <w:spacing w:after="0"/>
        <w:jc w:val="center"/>
        <w:rPr>
          <w:rFonts w:ascii="Times New Roman" w:hAnsi="Times New Roman" w:cs="Times New Roman"/>
          <w:sz w:val="28"/>
          <w:szCs w:val="28"/>
          <w:lang w:val="ro-MD"/>
        </w:rPr>
      </w:pPr>
      <w:r w:rsidRPr="00761D11">
        <w:rPr>
          <w:rFonts w:ascii="Times New Roman" w:hAnsi="Times New Roman" w:cs="Times New Roman"/>
          <w:sz w:val="28"/>
          <w:szCs w:val="28"/>
          <w:lang w:val="ro-MD"/>
        </w:rPr>
        <w:t>Capitolul III</w:t>
      </w:r>
    </w:p>
    <w:p w14:paraId="65BAAED9" w14:textId="40D4E894" w:rsidR="004B11A1" w:rsidRDefault="004B11A1" w:rsidP="00A15FA3">
      <w:pPr>
        <w:spacing w:after="0"/>
        <w:jc w:val="center"/>
        <w:rPr>
          <w:rFonts w:ascii="Times New Roman" w:hAnsi="Times New Roman" w:cs="Times New Roman"/>
          <w:sz w:val="28"/>
          <w:szCs w:val="28"/>
          <w:lang w:val="ro-MD"/>
        </w:rPr>
      </w:pPr>
      <w:r w:rsidRPr="004B11A1">
        <w:rPr>
          <w:rFonts w:ascii="Times New Roman" w:hAnsi="Times New Roman" w:cs="Times New Roman"/>
          <w:sz w:val="28"/>
          <w:szCs w:val="28"/>
          <w:lang w:val="ro-MD"/>
        </w:rPr>
        <w:t>SANCŢIUNI</w:t>
      </w:r>
    </w:p>
    <w:p w14:paraId="28FC127F" w14:textId="138AA376" w:rsidR="00F54959" w:rsidRDefault="005310AD" w:rsidP="00946D66">
      <w:pPr>
        <w:pStyle w:val="Listparagraf"/>
        <w:numPr>
          <w:ilvl w:val="0"/>
          <w:numId w:val="5"/>
        </w:numPr>
        <w:ind w:left="0" w:firstLine="709"/>
        <w:jc w:val="both"/>
        <w:rPr>
          <w:rFonts w:ascii="Times New Roman" w:eastAsia="Times New Roman" w:hAnsi="Times New Roman" w:cs="Times New Roman"/>
          <w:color w:val="000000"/>
          <w:sz w:val="28"/>
          <w:szCs w:val="28"/>
          <w:lang w:val="ro-MD"/>
        </w:rPr>
      </w:pPr>
      <w:r w:rsidRPr="00BE0D12">
        <w:rPr>
          <w:rFonts w:ascii="Times New Roman" w:eastAsia="Times New Roman" w:hAnsi="Times New Roman" w:cs="Times New Roman"/>
          <w:color w:val="000000"/>
          <w:sz w:val="28"/>
          <w:szCs w:val="28"/>
          <w:lang w:val="ro-MD"/>
        </w:rPr>
        <w:t xml:space="preserve">Nerespectarea </w:t>
      </w:r>
      <w:r w:rsidR="008A4F8A">
        <w:rPr>
          <w:rFonts w:ascii="Times New Roman" w:eastAsia="Times New Roman" w:hAnsi="Times New Roman" w:cs="Times New Roman"/>
          <w:color w:val="000000"/>
          <w:sz w:val="28"/>
          <w:szCs w:val="28"/>
          <w:lang w:val="ro-MD"/>
        </w:rPr>
        <w:t xml:space="preserve">prevederilor de </w:t>
      </w:r>
      <w:r w:rsidR="0031285F">
        <w:rPr>
          <w:rFonts w:ascii="Times New Roman" w:eastAsia="Times New Roman" w:hAnsi="Times New Roman" w:cs="Times New Roman"/>
          <w:color w:val="000000"/>
          <w:sz w:val="28"/>
          <w:szCs w:val="28"/>
          <w:lang w:val="ro-MD"/>
        </w:rPr>
        <w:t>eradic</w:t>
      </w:r>
      <w:r w:rsidR="008A4F8A">
        <w:rPr>
          <w:rFonts w:ascii="Times New Roman" w:eastAsia="Times New Roman" w:hAnsi="Times New Roman" w:cs="Times New Roman"/>
          <w:color w:val="000000"/>
          <w:sz w:val="28"/>
          <w:szCs w:val="28"/>
          <w:lang w:val="ro-MD"/>
        </w:rPr>
        <w:t>are</w:t>
      </w:r>
      <w:r w:rsidR="00506734">
        <w:rPr>
          <w:rFonts w:ascii="Times New Roman" w:eastAsia="Times New Roman" w:hAnsi="Times New Roman" w:cs="Times New Roman"/>
          <w:color w:val="000000"/>
          <w:sz w:val="28"/>
          <w:szCs w:val="28"/>
          <w:lang w:val="ro-MD"/>
        </w:rPr>
        <w:t xml:space="preserve"> a</w:t>
      </w:r>
      <w:r w:rsidR="0031285F">
        <w:rPr>
          <w:rFonts w:ascii="Times New Roman" w:eastAsia="Times New Roman" w:hAnsi="Times New Roman" w:cs="Times New Roman"/>
          <w:color w:val="000000"/>
          <w:sz w:val="28"/>
          <w:szCs w:val="28"/>
          <w:lang w:val="ro-MD"/>
        </w:rPr>
        <w:t xml:space="preserve"> </w:t>
      </w:r>
      <w:r w:rsidR="00506734">
        <w:rPr>
          <w:rFonts w:ascii="Times New Roman" w:eastAsia="Times New Roman" w:hAnsi="Times New Roman" w:cs="Times New Roman"/>
          <w:color w:val="000000"/>
          <w:sz w:val="28"/>
          <w:szCs w:val="28"/>
          <w:lang w:val="ro-MD"/>
        </w:rPr>
        <w:t>buruienii</w:t>
      </w:r>
      <w:r w:rsidR="0031285F">
        <w:rPr>
          <w:rFonts w:ascii="Times New Roman" w:eastAsia="Times New Roman" w:hAnsi="Times New Roman" w:cs="Times New Roman"/>
          <w:color w:val="000000"/>
          <w:sz w:val="28"/>
          <w:szCs w:val="28"/>
          <w:lang w:val="ro-MD"/>
        </w:rPr>
        <w:t xml:space="preserve"> ambrozia de către</w:t>
      </w:r>
      <w:r w:rsidR="0031285F" w:rsidRPr="0031285F">
        <w:rPr>
          <w:rFonts w:ascii="Times New Roman" w:eastAsia="Times New Roman" w:hAnsi="Times New Roman" w:cs="Times New Roman"/>
          <w:color w:val="000000"/>
          <w:sz w:val="28"/>
          <w:szCs w:val="28"/>
          <w:lang w:val="ro-MD"/>
        </w:rPr>
        <w:t xml:space="preserve"> </w:t>
      </w:r>
      <w:r w:rsidR="0031285F" w:rsidRPr="00F54959">
        <w:rPr>
          <w:rFonts w:ascii="Times New Roman" w:eastAsia="Times New Roman" w:hAnsi="Times New Roman" w:cs="Times New Roman"/>
          <w:color w:val="000000"/>
          <w:sz w:val="28"/>
          <w:szCs w:val="28"/>
          <w:lang w:val="ro-MD"/>
        </w:rPr>
        <w:t xml:space="preserve">proprietarii sau deținătorii de terenuri, beneficiarii lucrărilor de construcții, administratorii drumurilor publice, căilor ferate, cursurilor de apă, lacurilor, sistemelor de irigații și ai bazinelor </w:t>
      </w:r>
      <w:r w:rsidR="0031285F" w:rsidRPr="00E05CBA">
        <w:rPr>
          <w:rFonts w:ascii="Times New Roman" w:eastAsia="Times New Roman" w:hAnsi="Times New Roman" w:cs="Times New Roman"/>
          <w:color w:val="000000"/>
          <w:sz w:val="28"/>
          <w:szCs w:val="28"/>
          <w:lang w:val="ro-MD"/>
        </w:rPr>
        <w:t>piscicole</w:t>
      </w:r>
      <w:r w:rsidR="001D26D8">
        <w:rPr>
          <w:rFonts w:ascii="Times New Roman" w:eastAsia="Times New Roman" w:hAnsi="Times New Roman" w:cs="Times New Roman"/>
          <w:color w:val="000000"/>
          <w:sz w:val="28"/>
          <w:szCs w:val="28"/>
          <w:lang w:val="ro-MD"/>
        </w:rPr>
        <w:t>,</w:t>
      </w:r>
      <w:r w:rsidR="0031285F" w:rsidRPr="00E05CBA">
        <w:rPr>
          <w:rFonts w:ascii="Times New Roman" w:eastAsia="Times New Roman" w:hAnsi="Times New Roman" w:cs="Times New Roman"/>
          <w:color w:val="000000"/>
          <w:sz w:val="28"/>
          <w:szCs w:val="28"/>
          <w:lang w:val="ro-MD"/>
        </w:rPr>
        <w:t xml:space="preserve"> </w:t>
      </w:r>
      <w:r w:rsidR="006950EF" w:rsidRPr="00336DED">
        <w:rPr>
          <w:rFonts w:ascii="Times New Roman" w:hAnsi="Times New Roman" w:cs="Times New Roman"/>
          <w:sz w:val="28"/>
          <w:szCs w:val="28"/>
          <w:lang w:val="ro-MD"/>
        </w:rPr>
        <w:t xml:space="preserve">constituie </w:t>
      </w:r>
      <w:r w:rsidR="009837DF" w:rsidRPr="00336DED">
        <w:rPr>
          <w:rFonts w:ascii="Times New Roman" w:hAnsi="Times New Roman" w:cs="Times New Roman"/>
          <w:sz w:val="28"/>
          <w:szCs w:val="28"/>
          <w:lang w:val="ro-MD"/>
        </w:rPr>
        <w:t>contravenție</w:t>
      </w:r>
      <w:r w:rsidR="006950EF" w:rsidRPr="00336DED">
        <w:rPr>
          <w:rFonts w:ascii="Times New Roman" w:hAnsi="Times New Roman" w:cs="Times New Roman"/>
          <w:sz w:val="28"/>
          <w:szCs w:val="28"/>
          <w:lang w:val="ro-MD"/>
        </w:rPr>
        <w:t xml:space="preserve"> </w:t>
      </w:r>
      <w:r w:rsidR="001D26D8">
        <w:rPr>
          <w:rFonts w:ascii="Times New Roman" w:hAnsi="Times New Roman" w:cs="Times New Roman"/>
          <w:sz w:val="28"/>
          <w:szCs w:val="28"/>
          <w:lang w:val="ro-MD"/>
        </w:rPr>
        <w:t xml:space="preserve">și </w:t>
      </w:r>
      <w:r w:rsidR="00302B64" w:rsidRPr="00E05CBA">
        <w:rPr>
          <w:rFonts w:ascii="Times New Roman" w:eastAsia="Times New Roman" w:hAnsi="Times New Roman" w:cs="Times New Roman"/>
          <w:color w:val="000000"/>
          <w:sz w:val="28"/>
          <w:szCs w:val="28"/>
          <w:lang w:val="ro-MD"/>
        </w:rPr>
        <w:t xml:space="preserve">sunt </w:t>
      </w:r>
      <w:r w:rsidR="00302B64" w:rsidRPr="00E05CBA">
        <w:rPr>
          <w:rFonts w:ascii="Times New Roman" w:eastAsia="Times New Roman" w:hAnsi="Times New Roman" w:cs="Times New Roman"/>
          <w:sz w:val="28"/>
          <w:szCs w:val="28"/>
          <w:lang w:val="ro-MD"/>
        </w:rPr>
        <w:t>sancționați  conform</w:t>
      </w:r>
      <w:r w:rsidR="00302B64" w:rsidRPr="00E05CBA">
        <w:rPr>
          <w:rFonts w:ascii="Times New Roman" w:eastAsia="Times New Roman" w:hAnsi="Times New Roman" w:cs="Times New Roman"/>
          <w:color w:val="000000"/>
          <w:sz w:val="28"/>
          <w:szCs w:val="28"/>
          <w:lang w:val="ro-MD"/>
        </w:rPr>
        <w:t xml:space="preserve"> </w:t>
      </w:r>
      <w:r w:rsidR="002A0BF8" w:rsidRPr="00E05CBA">
        <w:rPr>
          <w:rFonts w:ascii="Times New Roman" w:eastAsia="Times New Roman" w:hAnsi="Times New Roman" w:cs="Times New Roman"/>
          <w:color w:val="000000"/>
          <w:sz w:val="28"/>
          <w:szCs w:val="28"/>
          <w:lang w:val="ro-MD"/>
        </w:rPr>
        <w:t>art.</w:t>
      </w:r>
      <w:r w:rsidR="002A0BF8" w:rsidRPr="002A0BF8">
        <w:rPr>
          <w:rFonts w:ascii="Times New Roman" w:eastAsia="Times New Roman" w:hAnsi="Times New Roman" w:cs="Times New Roman"/>
          <w:sz w:val="28"/>
          <w:szCs w:val="28"/>
          <w:lang w:val="ro-MD"/>
        </w:rPr>
        <w:t xml:space="preserve"> </w:t>
      </w:r>
      <w:r w:rsidR="002A0BF8" w:rsidRPr="00F54959">
        <w:rPr>
          <w:rFonts w:ascii="Times New Roman" w:eastAsia="Times New Roman" w:hAnsi="Times New Roman" w:cs="Times New Roman"/>
          <w:sz w:val="28"/>
          <w:szCs w:val="28"/>
          <w:lang w:val="ro-MD"/>
        </w:rPr>
        <w:t>117</w:t>
      </w:r>
      <w:r w:rsidR="00430A12">
        <w:rPr>
          <w:rFonts w:ascii="Times New Roman" w:eastAsia="Times New Roman" w:hAnsi="Times New Roman" w:cs="Times New Roman"/>
          <w:sz w:val="28"/>
          <w:szCs w:val="28"/>
          <w:lang w:val="ro-MD"/>
        </w:rPr>
        <w:t>, 189, 405</w:t>
      </w:r>
      <w:r w:rsidR="002A0BF8" w:rsidRPr="00F54959">
        <w:rPr>
          <w:rFonts w:ascii="Times New Roman" w:eastAsia="Times New Roman" w:hAnsi="Times New Roman" w:cs="Times New Roman"/>
          <w:sz w:val="28"/>
          <w:szCs w:val="28"/>
          <w:lang w:val="ro-MD"/>
        </w:rPr>
        <w:t xml:space="preserve"> </w:t>
      </w:r>
      <w:r w:rsidR="00430A12" w:rsidRPr="00F54959">
        <w:rPr>
          <w:rFonts w:ascii="Times New Roman" w:eastAsia="Times New Roman" w:hAnsi="Times New Roman" w:cs="Times New Roman"/>
          <w:sz w:val="28"/>
          <w:szCs w:val="28"/>
          <w:lang w:val="ro-MD"/>
        </w:rPr>
        <w:t xml:space="preserve">și </w:t>
      </w:r>
      <w:r w:rsidR="00430A12">
        <w:rPr>
          <w:rFonts w:ascii="Times New Roman" w:eastAsia="Times New Roman" w:hAnsi="Times New Roman" w:cs="Times New Roman"/>
          <w:sz w:val="28"/>
          <w:szCs w:val="28"/>
          <w:lang w:val="ro-MD"/>
        </w:rPr>
        <w:t xml:space="preserve">414 </w:t>
      </w:r>
      <w:r w:rsidR="002A0BF8" w:rsidRPr="00F54959">
        <w:rPr>
          <w:rFonts w:ascii="Times New Roman" w:eastAsia="Times New Roman" w:hAnsi="Times New Roman" w:cs="Times New Roman"/>
          <w:sz w:val="28"/>
          <w:szCs w:val="28"/>
          <w:lang w:val="ro-MD"/>
        </w:rPr>
        <w:t>din Codul contravențional al Republicii Moldova nr. 218/2008.</w:t>
      </w:r>
      <w:r w:rsidR="002A0BF8">
        <w:rPr>
          <w:rFonts w:ascii="Times New Roman" w:eastAsia="Times New Roman" w:hAnsi="Times New Roman" w:cs="Times New Roman"/>
          <w:color w:val="000000"/>
          <w:sz w:val="28"/>
          <w:szCs w:val="28"/>
          <w:lang w:val="ro-MD"/>
        </w:rPr>
        <w:t xml:space="preserve">  </w:t>
      </w:r>
    </w:p>
    <w:p w14:paraId="3F4186BF" w14:textId="5AF4B863" w:rsidR="005310AD" w:rsidRPr="009A1234" w:rsidRDefault="005D6825" w:rsidP="00946D66">
      <w:pPr>
        <w:pStyle w:val="Listparagraf"/>
        <w:numPr>
          <w:ilvl w:val="0"/>
          <w:numId w:val="5"/>
        </w:numPr>
        <w:ind w:left="0" w:firstLine="709"/>
        <w:jc w:val="both"/>
        <w:rPr>
          <w:rFonts w:ascii="Times New Roman" w:eastAsia="Times New Roman" w:hAnsi="Times New Roman" w:cs="Times New Roman"/>
          <w:sz w:val="28"/>
          <w:szCs w:val="28"/>
          <w:lang w:val="ro-MD"/>
        </w:rPr>
      </w:pPr>
      <w:r w:rsidRPr="00B37659">
        <w:rPr>
          <w:rFonts w:ascii="Times New Roman" w:eastAsia="Times New Roman" w:hAnsi="Times New Roman" w:cs="Times New Roman"/>
          <w:bCs/>
          <w:sz w:val="28"/>
          <w:szCs w:val="28"/>
          <w:lang w:val="ro-MD"/>
        </w:rPr>
        <w:t>I</w:t>
      </w:r>
      <w:r w:rsidR="00E05CBA" w:rsidRPr="00B37659">
        <w:rPr>
          <w:rFonts w:ascii="Times New Roman" w:eastAsia="Times New Roman" w:hAnsi="Times New Roman" w:cs="Times New Roman"/>
          <w:bCs/>
          <w:sz w:val="28"/>
          <w:szCs w:val="28"/>
          <w:lang w:val="ro-MD"/>
        </w:rPr>
        <w:t>dentificarea vizuală timpurie a ambroziei</w:t>
      </w:r>
      <w:r w:rsidR="000E183B">
        <w:rPr>
          <w:rFonts w:ascii="Times New Roman" w:eastAsia="Times New Roman" w:hAnsi="Times New Roman" w:cs="Times New Roman"/>
          <w:sz w:val="28"/>
          <w:szCs w:val="28"/>
          <w:lang w:val="ro-MD"/>
        </w:rPr>
        <w:t xml:space="preserve"> </w:t>
      </w:r>
      <w:r w:rsidRPr="00B37659">
        <w:rPr>
          <w:rFonts w:ascii="Times New Roman" w:eastAsia="Times New Roman" w:hAnsi="Times New Roman" w:cs="Times New Roman"/>
          <w:sz w:val="28"/>
          <w:szCs w:val="28"/>
          <w:lang w:val="ro-MD"/>
        </w:rPr>
        <w:t>sunt obligațiile care le revin autorităților prevăzute în pct. 3.3 din Hotărâre iar v</w:t>
      </w:r>
      <w:r w:rsidR="005310AD" w:rsidRPr="00B37659">
        <w:rPr>
          <w:rFonts w:ascii="Times New Roman" w:eastAsia="Times New Roman" w:hAnsi="Times New Roman" w:cs="Times New Roman"/>
          <w:sz w:val="28"/>
          <w:szCs w:val="28"/>
          <w:lang w:val="ro-MD"/>
        </w:rPr>
        <w:t xml:space="preserve">erificarea și constatarea nerespectării de către proprietarii sau deținătorii de terenuri, beneficiarii lucrărilor de construcții, administratorii drumurilor publice, căilor ferate, cursurilor de apă, lacurilor, sistemelor de irigații și ai bazinelor piscicole </w:t>
      </w:r>
      <w:r w:rsidR="007974D1" w:rsidRPr="00B37659">
        <w:rPr>
          <w:rFonts w:ascii="Times New Roman" w:eastAsia="Times New Roman" w:hAnsi="Times New Roman" w:cs="Times New Roman"/>
          <w:sz w:val="28"/>
          <w:szCs w:val="28"/>
          <w:lang w:val="ro-MD"/>
        </w:rPr>
        <w:t>sunt obligațiile care le revin autorităților prevăzute</w:t>
      </w:r>
      <w:r w:rsidR="00C83AC7" w:rsidRPr="00B37659">
        <w:rPr>
          <w:rFonts w:ascii="Times New Roman" w:eastAsia="Times New Roman" w:hAnsi="Times New Roman" w:cs="Times New Roman"/>
          <w:sz w:val="28"/>
          <w:szCs w:val="28"/>
          <w:lang w:val="ro-MD"/>
        </w:rPr>
        <w:t xml:space="preserve"> în</w:t>
      </w:r>
      <w:r w:rsidR="007974D1" w:rsidRPr="00B37659">
        <w:rPr>
          <w:rFonts w:ascii="Times New Roman" w:eastAsia="Times New Roman" w:hAnsi="Times New Roman" w:cs="Times New Roman"/>
          <w:sz w:val="28"/>
          <w:szCs w:val="28"/>
          <w:lang w:val="ro-MD"/>
        </w:rPr>
        <w:t xml:space="preserve"> pct. 3</w:t>
      </w:r>
      <w:r w:rsidR="007B4E3E" w:rsidRPr="00B37659">
        <w:rPr>
          <w:rFonts w:ascii="Times New Roman" w:eastAsia="Times New Roman" w:hAnsi="Times New Roman" w:cs="Times New Roman"/>
          <w:sz w:val="28"/>
          <w:szCs w:val="28"/>
          <w:lang w:val="ro-MD"/>
        </w:rPr>
        <w:t>.2</w:t>
      </w:r>
      <w:r w:rsidR="008C3E08" w:rsidRPr="00B37659">
        <w:rPr>
          <w:rFonts w:ascii="Times New Roman" w:eastAsia="Times New Roman" w:hAnsi="Times New Roman" w:cs="Times New Roman"/>
          <w:sz w:val="28"/>
          <w:szCs w:val="28"/>
          <w:lang w:val="ro-MD"/>
        </w:rPr>
        <w:t xml:space="preserve"> din Hotărâre</w:t>
      </w:r>
      <w:r w:rsidR="00800EE8" w:rsidRPr="00B37659">
        <w:rPr>
          <w:rFonts w:ascii="Times New Roman" w:eastAsia="Times New Roman" w:hAnsi="Times New Roman" w:cs="Times New Roman"/>
          <w:sz w:val="28"/>
          <w:szCs w:val="28"/>
          <w:lang w:val="ro-MD"/>
        </w:rPr>
        <w:t>.</w:t>
      </w:r>
      <w:r w:rsidR="00800EE8">
        <w:rPr>
          <w:rFonts w:ascii="Times New Roman" w:eastAsia="Times New Roman" w:hAnsi="Times New Roman" w:cs="Times New Roman"/>
          <w:sz w:val="28"/>
          <w:szCs w:val="28"/>
          <w:lang w:val="ro-MD"/>
        </w:rPr>
        <w:t xml:space="preserve"> </w:t>
      </w:r>
    </w:p>
    <w:p w14:paraId="4FDB18C4" w14:textId="2AF825B5" w:rsidR="004B30FD" w:rsidRPr="00751F8E" w:rsidRDefault="004B30FD" w:rsidP="00946D66">
      <w:pPr>
        <w:pStyle w:val="Listparagraf"/>
        <w:numPr>
          <w:ilvl w:val="0"/>
          <w:numId w:val="5"/>
        </w:numPr>
        <w:ind w:left="0" w:firstLine="709"/>
        <w:jc w:val="both"/>
        <w:rPr>
          <w:rFonts w:ascii="Times New Roman" w:eastAsia="Times New Roman" w:hAnsi="Times New Roman" w:cs="Times New Roman"/>
          <w:color w:val="000000"/>
          <w:sz w:val="28"/>
          <w:szCs w:val="28"/>
          <w:lang w:val="ro-MD"/>
        </w:rPr>
      </w:pPr>
      <w:r w:rsidRPr="00751F8E">
        <w:rPr>
          <w:rFonts w:ascii="Times New Roman" w:eastAsia="Times New Roman" w:hAnsi="Times New Roman" w:cs="Times New Roman"/>
          <w:color w:val="000000"/>
          <w:sz w:val="28"/>
          <w:szCs w:val="28"/>
          <w:lang w:val="ro-MD"/>
        </w:rPr>
        <w:t xml:space="preserve">Acțiunile de </w:t>
      </w:r>
      <w:r w:rsidR="00D96046">
        <w:rPr>
          <w:rFonts w:ascii="Times New Roman" w:eastAsia="Times New Roman" w:hAnsi="Times New Roman" w:cs="Times New Roman"/>
          <w:color w:val="000000"/>
          <w:sz w:val="28"/>
          <w:szCs w:val="28"/>
          <w:lang w:val="ro-MD"/>
        </w:rPr>
        <w:t xml:space="preserve">identificare, </w:t>
      </w:r>
      <w:r w:rsidRPr="00751F8E">
        <w:rPr>
          <w:rFonts w:ascii="Times New Roman" w:eastAsia="Times New Roman" w:hAnsi="Times New Roman" w:cs="Times New Roman"/>
          <w:color w:val="000000"/>
          <w:sz w:val="28"/>
          <w:szCs w:val="28"/>
          <w:lang w:val="ro-MD"/>
        </w:rPr>
        <w:t xml:space="preserve">informare, verificare, constatare și sancționare se </w:t>
      </w:r>
      <w:r w:rsidRPr="0092399C">
        <w:rPr>
          <w:rFonts w:ascii="Times New Roman" w:eastAsia="Times New Roman" w:hAnsi="Times New Roman" w:cs="Times New Roman"/>
          <w:sz w:val="28"/>
          <w:szCs w:val="28"/>
          <w:lang w:val="ro-MD"/>
        </w:rPr>
        <w:t xml:space="preserve">aplică anual în scopul </w:t>
      </w:r>
      <w:r w:rsidRPr="00751F8E">
        <w:rPr>
          <w:rFonts w:ascii="Times New Roman" w:eastAsia="Times New Roman" w:hAnsi="Times New Roman" w:cs="Times New Roman"/>
          <w:color w:val="000000"/>
          <w:sz w:val="28"/>
          <w:szCs w:val="28"/>
          <w:lang w:val="ro-MD"/>
        </w:rPr>
        <w:t>diminuării ariei de răspândire invazivă, acționându-se până la eradicarea acestei buruieni.</w:t>
      </w:r>
    </w:p>
    <w:p w14:paraId="180C5685" w14:textId="5C229651" w:rsidR="006D7D80" w:rsidRPr="004B30FD" w:rsidRDefault="006D7D80" w:rsidP="004B30FD">
      <w:pPr>
        <w:ind w:left="709"/>
        <w:jc w:val="both"/>
        <w:rPr>
          <w:rFonts w:ascii="Times New Roman" w:eastAsia="Times New Roman" w:hAnsi="Times New Roman" w:cs="Times New Roman"/>
          <w:color w:val="000000"/>
          <w:sz w:val="28"/>
          <w:szCs w:val="28"/>
          <w:lang w:val="ro-MD"/>
        </w:rPr>
      </w:pPr>
    </w:p>
    <w:p w14:paraId="0A616CC3" w14:textId="77777777" w:rsidR="00CC17C2" w:rsidRPr="00761D11" w:rsidRDefault="00CC17C2" w:rsidP="00741B5F">
      <w:pPr>
        <w:spacing w:after="0"/>
        <w:jc w:val="right"/>
        <w:rPr>
          <w:rFonts w:ascii="Times New Roman" w:eastAsia="Times New Roman" w:hAnsi="Times New Roman" w:cs="Times New Roman"/>
          <w:b/>
          <w:bCs/>
          <w:color w:val="000000"/>
          <w:sz w:val="24"/>
          <w:szCs w:val="24"/>
          <w:lang w:val="ro-MD"/>
        </w:rPr>
      </w:pPr>
      <w:r w:rsidRPr="00761D11">
        <w:rPr>
          <w:rFonts w:ascii="Times New Roman" w:eastAsia="Times New Roman" w:hAnsi="Times New Roman" w:cs="Times New Roman"/>
          <w:b/>
          <w:bCs/>
          <w:color w:val="000000"/>
          <w:sz w:val="24"/>
          <w:szCs w:val="24"/>
          <w:lang w:val="ro-MD"/>
        </w:rPr>
        <w:lastRenderedPageBreak/>
        <w:t>Anexa nr. 1</w:t>
      </w:r>
    </w:p>
    <w:p w14:paraId="62527AC9" w14:textId="77777777" w:rsidR="00E60FAC" w:rsidRDefault="00741B5F" w:rsidP="00E60FAC">
      <w:pPr>
        <w:spacing w:after="0"/>
        <w:jc w:val="right"/>
        <w:rPr>
          <w:rFonts w:ascii="Times New Roman" w:eastAsia="Times New Roman" w:hAnsi="Times New Roman" w:cs="Times New Roman"/>
          <w:color w:val="000000"/>
          <w:sz w:val="24"/>
          <w:szCs w:val="24"/>
          <w:lang w:val="ro-MD"/>
        </w:rPr>
      </w:pPr>
      <w:r w:rsidRPr="00761D11">
        <w:rPr>
          <w:rFonts w:ascii="Times New Roman" w:eastAsia="Times New Roman" w:hAnsi="Times New Roman" w:cs="Times New Roman"/>
          <w:color w:val="000000"/>
          <w:sz w:val="24"/>
          <w:szCs w:val="24"/>
          <w:lang w:val="ro-MD"/>
        </w:rPr>
        <w:t xml:space="preserve">la </w:t>
      </w:r>
      <w:r w:rsidR="00E60FAC" w:rsidRPr="00E60FAC">
        <w:rPr>
          <w:rFonts w:ascii="Times New Roman" w:eastAsia="Times New Roman" w:hAnsi="Times New Roman" w:cs="Times New Roman"/>
          <w:color w:val="000000"/>
          <w:sz w:val="24"/>
          <w:szCs w:val="24"/>
          <w:lang w:val="ro-MD"/>
        </w:rPr>
        <w:t>Măsurile de combatere și prevenirea</w:t>
      </w:r>
    </w:p>
    <w:p w14:paraId="5836CCE0" w14:textId="3E308BB3" w:rsidR="00CC17C2" w:rsidRPr="00761D11" w:rsidRDefault="00E60FAC" w:rsidP="00E60FAC">
      <w:pPr>
        <w:spacing w:after="0"/>
        <w:jc w:val="right"/>
        <w:rPr>
          <w:rFonts w:ascii="Times New Roman" w:eastAsia="Times New Roman" w:hAnsi="Times New Roman" w:cs="Times New Roman"/>
          <w:color w:val="000000"/>
          <w:sz w:val="24"/>
          <w:szCs w:val="24"/>
          <w:lang w:val="ro-MD"/>
        </w:rPr>
      </w:pPr>
      <w:r w:rsidRPr="00E60FAC">
        <w:rPr>
          <w:rFonts w:ascii="Times New Roman" w:eastAsia="Times New Roman" w:hAnsi="Times New Roman" w:cs="Times New Roman"/>
          <w:color w:val="000000"/>
          <w:sz w:val="24"/>
          <w:szCs w:val="24"/>
          <w:lang w:val="ro-MD"/>
        </w:rPr>
        <w:t xml:space="preserve"> răspândirii</w:t>
      </w:r>
      <w:r>
        <w:rPr>
          <w:rFonts w:ascii="Times New Roman" w:eastAsia="Times New Roman" w:hAnsi="Times New Roman" w:cs="Times New Roman"/>
          <w:color w:val="000000"/>
          <w:sz w:val="24"/>
          <w:szCs w:val="24"/>
          <w:lang w:val="ro-MD"/>
        </w:rPr>
        <w:t xml:space="preserve"> </w:t>
      </w:r>
      <w:r w:rsidRPr="00E60FAC">
        <w:rPr>
          <w:rFonts w:ascii="Times New Roman" w:eastAsia="Times New Roman" w:hAnsi="Times New Roman" w:cs="Times New Roman"/>
          <w:color w:val="000000"/>
          <w:sz w:val="24"/>
          <w:szCs w:val="24"/>
          <w:lang w:val="ro-MD"/>
        </w:rPr>
        <w:t xml:space="preserve">buruienii ambrozia </w:t>
      </w:r>
      <w:r w:rsidR="00741B5F" w:rsidRPr="00761D11">
        <w:rPr>
          <w:rFonts w:ascii="Times New Roman" w:eastAsia="Times New Roman" w:hAnsi="Times New Roman" w:cs="Times New Roman"/>
          <w:color w:val="000000"/>
          <w:sz w:val="24"/>
          <w:szCs w:val="24"/>
          <w:lang w:val="ro-MD"/>
        </w:rPr>
        <w:t>(</w:t>
      </w:r>
      <w:r w:rsidR="00741B5F" w:rsidRPr="00761D11">
        <w:rPr>
          <w:rFonts w:ascii="Times New Roman" w:eastAsia="Times New Roman" w:hAnsi="Times New Roman" w:cs="Times New Roman"/>
          <w:i/>
          <w:color w:val="000000"/>
          <w:sz w:val="24"/>
          <w:szCs w:val="24"/>
          <w:lang w:val="ro-MD"/>
        </w:rPr>
        <w:t>Ambrosia artemisiifolia</w:t>
      </w:r>
      <w:r w:rsidR="00741B5F" w:rsidRPr="00761D11">
        <w:rPr>
          <w:rFonts w:ascii="Times New Roman" w:eastAsia="Times New Roman" w:hAnsi="Times New Roman" w:cs="Times New Roman"/>
          <w:color w:val="000000"/>
          <w:sz w:val="24"/>
          <w:szCs w:val="24"/>
          <w:lang w:val="ro-MD"/>
        </w:rPr>
        <w:t xml:space="preserve">) </w:t>
      </w:r>
    </w:p>
    <w:p w14:paraId="495E8ACF" w14:textId="77777777" w:rsidR="00CC17C2" w:rsidRPr="00761D11" w:rsidRDefault="00765595" w:rsidP="00CC17C2">
      <w:pPr>
        <w:jc w:val="both"/>
        <w:rPr>
          <w:rFonts w:ascii="Times New Roman" w:eastAsia="Times New Roman" w:hAnsi="Times New Roman" w:cs="Times New Roman"/>
          <w:color w:val="000000"/>
          <w:sz w:val="24"/>
          <w:szCs w:val="24"/>
          <w:lang w:val="ro-MD"/>
        </w:rPr>
      </w:pPr>
      <w:r w:rsidRPr="00761D11">
        <w:rPr>
          <w:rFonts w:ascii="Times New Roman" w:eastAsia="Times New Roman" w:hAnsi="Times New Roman" w:cs="Times New Roman"/>
          <w:color w:val="000000"/>
          <w:sz w:val="24"/>
          <w:szCs w:val="24"/>
          <w:lang w:val="ro-MD"/>
        </w:rPr>
        <w:t>Raion</w:t>
      </w:r>
      <w:r w:rsidR="00CC17C2" w:rsidRPr="00761D11">
        <w:rPr>
          <w:rFonts w:ascii="Times New Roman" w:eastAsia="Times New Roman" w:hAnsi="Times New Roman" w:cs="Times New Roman"/>
          <w:color w:val="000000"/>
          <w:sz w:val="24"/>
          <w:szCs w:val="24"/>
          <w:lang w:val="ro-MD"/>
        </w:rPr>
        <w:t>ul ……………………………</w:t>
      </w:r>
    </w:p>
    <w:p w14:paraId="4B001472" w14:textId="77777777" w:rsidR="00CC17C2" w:rsidRPr="00761D11" w:rsidRDefault="00CC17C2" w:rsidP="00CC17C2">
      <w:pPr>
        <w:jc w:val="both"/>
        <w:rPr>
          <w:rFonts w:ascii="Times New Roman" w:eastAsia="Times New Roman" w:hAnsi="Times New Roman" w:cs="Times New Roman"/>
          <w:color w:val="000000"/>
          <w:sz w:val="24"/>
          <w:szCs w:val="24"/>
          <w:lang w:val="ro-MD"/>
        </w:rPr>
      </w:pPr>
      <w:r w:rsidRPr="00761D11">
        <w:rPr>
          <w:rFonts w:ascii="Times New Roman" w:eastAsia="Times New Roman" w:hAnsi="Times New Roman" w:cs="Times New Roman"/>
          <w:color w:val="000000"/>
          <w:sz w:val="24"/>
          <w:szCs w:val="24"/>
          <w:lang w:val="ro-MD"/>
        </w:rPr>
        <w:t>Localitatea …………………………</w:t>
      </w:r>
    </w:p>
    <w:p w14:paraId="5D1D2CCF" w14:textId="77777777" w:rsidR="00CC17C2" w:rsidRPr="00761D11" w:rsidRDefault="00765595" w:rsidP="00CC17C2">
      <w:pPr>
        <w:jc w:val="both"/>
        <w:rPr>
          <w:rFonts w:ascii="Times New Roman" w:eastAsia="Times New Roman" w:hAnsi="Times New Roman" w:cs="Times New Roman"/>
          <w:color w:val="000000"/>
          <w:sz w:val="24"/>
          <w:szCs w:val="24"/>
          <w:lang w:val="ro-MD"/>
        </w:rPr>
      </w:pPr>
      <w:r w:rsidRPr="00761D11">
        <w:rPr>
          <w:rFonts w:ascii="Times New Roman" w:eastAsia="Times New Roman" w:hAnsi="Times New Roman" w:cs="Times New Roman"/>
          <w:color w:val="000000"/>
          <w:sz w:val="24"/>
          <w:szCs w:val="24"/>
          <w:lang w:val="ro-MD"/>
        </w:rPr>
        <w:t>Data</w:t>
      </w:r>
      <w:r w:rsidR="00CC17C2" w:rsidRPr="00761D11">
        <w:rPr>
          <w:rFonts w:ascii="Times New Roman" w:eastAsia="Times New Roman" w:hAnsi="Times New Roman" w:cs="Times New Roman"/>
          <w:color w:val="000000"/>
          <w:sz w:val="24"/>
          <w:szCs w:val="24"/>
          <w:lang w:val="ro-MD"/>
        </w:rPr>
        <w:t xml:space="preserve"> ……………………………….</w:t>
      </w:r>
    </w:p>
    <w:p w14:paraId="434CE168" w14:textId="0470019D" w:rsidR="00CC17C2" w:rsidRPr="00761D11" w:rsidRDefault="003A7FF6" w:rsidP="003A7FF6">
      <w:pPr>
        <w:jc w:val="center"/>
        <w:rPr>
          <w:rFonts w:ascii="Times New Roman" w:eastAsia="Times New Roman" w:hAnsi="Times New Roman" w:cs="Times New Roman"/>
          <w:color w:val="000000"/>
          <w:sz w:val="24"/>
          <w:szCs w:val="24"/>
          <w:lang w:val="ro-MD"/>
        </w:rPr>
      </w:pPr>
      <w:r>
        <w:rPr>
          <w:rFonts w:ascii="Times New Roman" w:eastAsia="Times New Roman" w:hAnsi="Times New Roman" w:cs="Times New Roman"/>
          <w:sz w:val="24"/>
          <w:szCs w:val="24"/>
          <w:lang w:val="ro-MD"/>
        </w:rPr>
        <w:t>Harta</w:t>
      </w:r>
      <w:r w:rsidR="00CB72B0" w:rsidRPr="003236E3">
        <w:rPr>
          <w:rFonts w:ascii="Times New Roman" w:eastAsia="Times New Roman" w:hAnsi="Times New Roman" w:cs="Times New Roman"/>
          <w:sz w:val="24"/>
          <w:szCs w:val="24"/>
          <w:lang w:val="ro-MD"/>
        </w:rPr>
        <w:t xml:space="preserve"> </w:t>
      </w:r>
      <w:r w:rsidR="00CC17C2" w:rsidRPr="003236E3">
        <w:rPr>
          <w:rFonts w:ascii="Times New Roman" w:eastAsia="Times New Roman" w:hAnsi="Times New Roman" w:cs="Times New Roman"/>
          <w:sz w:val="24"/>
          <w:szCs w:val="24"/>
          <w:lang w:val="ro-MD"/>
        </w:rPr>
        <w:t xml:space="preserve">cu suprafețele </w:t>
      </w:r>
      <w:r w:rsidR="00CC17C2" w:rsidRPr="00761D11">
        <w:rPr>
          <w:rFonts w:ascii="Times New Roman" w:eastAsia="Times New Roman" w:hAnsi="Times New Roman" w:cs="Times New Roman"/>
          <w:color w:val="000000"/>
          <w:sz w:val="24"/>
          <w:szCs w:val="24"/>
          <w:lang w:val="ro-MD"/>
        </w:rPr>
        <w:t>de teren pe care s-a constatat existența buruienii ambrozia</w:t>
      </w:r>
    </w:p>
    <w:tbl>
      <w:tblPr>
        <w:tblW w:w="9176" w:type="dxa"/>
        <w:tblInd w:w="72" w:type="dxa"/>
        <w:tblCellMar>
          <w:left w:w="0" w:type="dxa"/>
          <w:right w:w="0" w:type="dxa"/>
        </w:tblCellMar>
        <w:tblLook w:val="04A0" w:firstRow="1" w:lastRow="0" w:firstColumn="1" w:lastColumn="0" w:noHBand="0" w:noVBand="1"/>
      </w:tblPr>
      <w:tblGrid>
        <w:gridCol w:w="370"/>
        <w:gridCol w:w="1189"/>
        <w:gridCol w:w="4542"/>
        <w:gridCol w:w="1277"/>
        <w:gridCol w:w="1798"/>
      </w:tblGrid>
      <w:tr w:rsidR="00CC17C2" w:rsidRPr="00761D11" w14:paraId="58FAF9C1" w14:textId="77777777" w:rsidTr="00A551E6">
        <w:tc>
          <w:tcPr>
            <w:tcW w:w="0" w:type="auto"/>
            <w:tcBorders>
              <w:top w:val="single" w:sz="6" w:space="0" w:color="000000"/>
              <w:left w:val="single" w:sz="6" w:space="0" w:color="000000"/>
              <w:bottom w:val="single" w:sz="6" w:space="0" w:color="000000"/>
              <w:right w:val="single" w:sz="6" w:space="0" w:color="000000"/>
            </w:tcBorders>
            <w:vAlign w:val="bottom"/>
            <w:hideMark/>
          </w:tcPr>
          <w:p w14:paraId="7770354F" w14:textId="77777777" w:rsidR="00CC17C2" w:rsidRPr="00761D11" w:rsidRDefault="00CC17C2" w:rsidP="00A551E6">
            <w:pPr>
              <w:jc w:val="both"/>
              <w:rPr>
                <w:rFonts w:ascii="Times New Roman" w:eastAsia="Times New Roman" w:hAnsi="Times New Roman" w:cs="Times New Roman"/>
                <w:color w:val="000000"/>
                <w:sz w:val="24"/>
                <w:szCs w:val="24"/>
                <w:lang w:val="ro-MD"/>
              </w:rPr>
            </w:pPr>
            <w:r w:rsidRPr="00761D11">
              <w:rPr>
                <w:rFonts w:ascii="Times New Roman" w:eastAsia="Times New Roman" w:hAnsi="Times New Roman" w:cs="Times New Roman"/>
                <w:color w:val="000000"/>
                <w:sz w:val="24"/>
                <w:szCs w:val="24"/>
                <w:lang w:val="ro-MD"/>
              </w:rPr>
              <w:t>Nr. crt.</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26BA126F" w14:textId="77777777" w:rsidR="00CC17C2" w:rsidRPr="00761D11" w:rsidRDefault="00CC17C2" w:rsidP="00A551E6">
            <w:pPr>
              <w:jc w:val="both"/>
              <w:rPr>
                <w:rFonts w:ascii="Times New Roman" w:eastAsia="Times New Roman" w:hAnsi="Times New Roman" w:cs="Times New Roman"/>
                <w:color w:val="000000"/>
                <w:sz w:val="24"/>
                <w:szCs w:val="24"/>
                <w:lang w:val="ro-MD"/>
              </w:rPr>
            </w:pPr>
            <w:r w:rsidRPr="00761D11">
              <w:rPr>
                <w:rFonts w:ascii="Times New Roman" w:eastAsia="Times New Roman" w:hAnsi="Times New Roman" w:cs="Times New Roman"/>
                <w:color w:val="000000"/>
                <w:sz w:val="24"/>
                <w:szCs w:val="24"/>
                <w:lang w:val="ro-MD"/>
              </w:rPr>
              <w:t>Denumirea localității</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4B61F42E" w14:textId="5708B8AD" w:rsidR="00CC17C2" w:rsidRPr="00761D11" w:rsidRDefault="00CC17C2" w:rsidP="00CD0406">
            <w:pPr>
              <w:jc w:val="both"/>
              <w:rPr>
                <w:rFonts w:ascii="Times New Roman" w:eastAsia="Times New Roman" w:hAnsi="Times New Roman" w:cs="Times New Roman"/>
                <w:color w:val="000000"/>
                <w:sz w:val="24"/>
                <w:szCs w:val="24"/>
                <w:lang w:val="ro-MD"/>
              </w:rPr>
            </w:pPr>
            <w:r w:rsidRPr="00761D11">
              <w:rPr>
                <w:rFonts w:ascii="Times New Roman" w:eastAsia="Times New Roman" w:hAnsi="Times New Roman" w:cs="Times New Roman"/>
                <w:color w:val="000000"/>
                <w:sz w:val="24"/>
                <w:szCs w:val="24"/>
                <w:lang w:val="ro-MD"/>
              </w:rPr>
              <w:t>Numele și prenumele/denumirea deținătorilor de terenuri, administratorilor drumurilor publice, căilor ferate, cursurilor de apă, lacurilor, sistemelor de irigații și ai bazinelor piscicole unde s-au constatat suprafețe de teren infestate cu buruiana ambrozia</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07E169F9" w14:textId="77777777" w:rsidR="00CC17C2" w:rsidRPr="00761D11" w:rsidRDefault="00CC17C2" w:rsidP="00A551E6">
            <w:pPr>
              <w:jc w:val="both"/>
              <w:rPr>
                <w:rFonts w:ascii="Times New Roman" w:eastAsia="Times New Roman" w:hAnsi="Times New Roman" w:cs="Times New Roman"/>
                <w:color w:val="000000"/>
                <w:sz w:val="24"/>
                <w:szCs w:val="24"/>
                <w:lang w:val="ro-MD"/>
              </w:rPr>
            </w:pPr>
            <w:r w:rsidRPr="00761D11">
              <w:rPr>
                <w:rFonts w:ascii="Times New Roman" w:eastAsia="Times New Roman" w:hAnsi="Times New Roman" w:cs="Times New Roman"/>
                <w:color w:val="000000"/>
                <w:sz w:val="24"/>
                <w:szCs w:val="24"/>
                <w:lang w:val="ro-MD"/>
              </w:rPr>
              <w:t>Adresa/date de contact</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6DAB2017" w14:textId="77777777" w:rsidR="00CC17C2" w:rsidRPr="00761D11" w:rsidRDefault="00CC17C2" w:rsidP="00A551E6">
            <w:pPr>
              <w:jc w:val="both"/>
              <w:rPr>
                <w:rFonts w:ascii="Times New Roman" w:eastAsia="Times New Roman" w:hAnsi="Times New Roman" w:cs="Times New Roman"/>
                <w:color w:val="000000"/>
                <w:sz w:val="24"/>
                <w:szCs w:val="24"/>
                <w:lang w:val="ro-MD"/>
              </w:rPr>
            </w:pPr>
            <w:r w:rsidRPr="00761D11">
              <w:rPr>
                <w:rFonts w:ascii="Times New Roman" w:eastAsia="Times New Roman" w:hAnsi="Times New Roman" w:cs="Times New Roman"/>
                <w:color w:val="000000"/>
                <w:sz w:val="24"/>
                <w:szCs w:val="24"/>
                <w:lang w:val="ro-MD"/>
              </w:rPr>
              <w:t>Scurtă descriere cu privire  la localizare, grad de răspândire, mod de combatere</w:t>
            </w:r>
          </w:p>
        </w:tc>
      </w:tr>
      <w:tr w:rsidR="00CC17C2" w:rsidRPr="00761D11" w14:paraId="4FE29516" w14:textId="77777777" w:rsidTr="00A551E6">
        <w:tc>
          <w:tcPr>
            <w:tcW w:w="0" w:type="auto"/>
            <w:tcBorders>
              <w:top w:val="single" w:sz="6" w:space="0" w:color="000000"/>
              <w:left w:val="single" w:sz="6" w:space="0" w:color="000000"/>
              <w:bottom w:val="single" w:sz="6" w:space="0" w:color="000000"/>
              <w:right w:val="single" w:sz="6" w:space="0" w:color="000000"/>
            </w:tcBorders>
            <w:vAlign w:val="bottom"/>
            <w:hideMark/>
          </w:tcPr>
          <w:p w14:paraId="2F4C546E" w14:textId="77777777" w:rsidR="00CC17C2" w:rsidRPr="00761D11" w:rsidRDefault="00CC17C2" w:rsidP="00A551E6">
            <w:pPr>
              <w:jc w:val="both"/>
              <w:rPr>
                <w:rFonts w:ascii="Times New Roman" w:eastAsia="Times New Roman" w:hAnsi="Times New Roman" w:cs="Times New Roman"/>
                <w:color w:val="000000"/>
                <w:sz w:val="24"/>
                <w:szCs w:val="24"/>
                <w:lang w:val="ro-MD"/>
              </w:rPr>
            </w:pP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1E4FC858" w14:textId="77777777" w:rsidR="00CC17C2" w:rsidRPr="00761D11" w:rsidRDefault="00CC17C2" w:rsidP="00A551E6">
            <w:pPr>
              <w:jc w:val="both"/>
              <w:rPr>
                <w:rFonts w:ascii="Times New Roman" w:eastAsia="Times New Roman" w:hAnsi="Times New Roman" w:cs="Times New Roman"/>
                <w:color w:val="000000"/>
                <w:sz w:val="24"/>
                <w:szCs w:val="24"/>
                <w:lang w:val="ro-MD"/>
              </w:rPr>
            </w:pP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75C59D46" w14:textId="77777777" w:rsidR="00CC17C2" w:rsidRPr="00761D11" w:rsidRDefault="00CC17C2" w:rsidP="00A551E6">
            <w:pPr>
              <w:jc w:val="both"/>
              <w:rPr>
                <w:rFonts w:ascii="Times New Roman" w:eastAsia="Times New Roman" w:hAnsi="Times New Roman" w:cs="Times New Roman"/>
                <w:color w:val="000000"/>
                <w:sz w:val="24"/>
                <w:szCs w:val="24"/>
                <w:lang w:val="ro-MD"/>
              </w:rPr>
            </w:pP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392F874F" w14:textId="77777777" w:rsidR="00CC17C2" w:rsidRPr="00761D11" w:rsidRDefault="00CC17C2" w:rsidP="00A551E6">
            <w:pPr>
              <w:jc w:val="both"/>
              <w:rPr>
                <w:rFonts w:ascii="Times New Roman" w:eastAsia="Times New Roman" w:hAnsi="Times New Roman" w:cs="Times New Roman"/>
                <w:color w:val="000000"/>
                <w:sz w:val="24"/>
                <w:szCs w:val="24"/>
                <w:lang w:val="ro-MD"/>
              </w:rPr>
            </w:pP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6F66A55B" w14:textId="77777777" w:rsidR="00CC17C2" w:rsidRPr="00761D11" w:rsidRDefault="00CC17C2" w:rsidP="00A551E6">
            <w:pPr>
              <w:jc w:val="both"/>
              <w:rPr>
                <w:rFonts w:ascii="Times New Roman" w:eastAsia="Times New Roman" w:hAnsi="Times New Roman" w:cs="Times New Roman"/>
                <w:color w:val="000000"/>
                <w:sz w:val="24"/>
                <w:szCs w:val="24"/>
                <w:lang w:val="ro-MD"/>
              </w:rPr>
            </w:pPr>
          </w:p>
        </w:tc>
      </w:tr>
    </w:tbl>
    <w:p w14:paraId="427E3EBD" w14:textId="77777777" w:rsidR="00892AA3" w:rsidRPr="00761D11" w:rsidRDefault="00892AA3" w:rsidP="000E183B">
      <w:pPr>
        <w:ind w:right="-375"/>
        <w:jc w:val="right"/>
        <w:rPr>
          <w:rFonts w:ascii="Times New Roman" w:eastAsia="Times New Roman" w:hAnsi="Times New Roman" w:cs="Times New Roman"/>
          <w:b/>
          <w:bCs/>
          <w:color w:val="000000"/>
          <w:sz w:val="24"/>
          <w:szCs w:val="24"/>
          <w:lang w:val="ro-MD"/>
        </w:rPr>
      </w:pPr>
    </w:p>
    <w:p w14:paraId="2B5E0BFD" w14:textId="77777777" w:rsidR="00484F8D" w:rsidRDefault="00484F8D" w:rsidP="000E183B">
      <w:pPr>
        <w:spacing w:after="0"/>
        <w:ind w:right="-375"/>
        <w:jc w:val="right"/>
        <w:rPr>
          <w:rFonts w:ascii="Times New Roman" w:eastAsia="Times New Roman" w:hAnsi="Times New Roman" w:cs="Times New Roman"/>
          <w:b/>
          <w:bCs/>
          <w:color w:val="000000"/>
          <w:sz w:val="24"/>
          <w:szCs w:val="24"/>
          <w:lang w:val="ro-MD"/>
        </w:rPr>
      </w:pPr>
    </w:p>
    <w:p w14:paraId="51FEB1F7" w14:textId="77777777" w:rsidR="00484F8D" w:rsidRDefault="00484F8D" w:rsidP="000E183B">
      <w:pPr>
        <w:spacing w:after="0"/>
        <w:ind w:right="-375"/>
        <w:jc w:val="right"/>
        <w:rPr>
          <w:rFonts w:ascii="Times New Roman" w:eastAsia="Times New Roman" w:hAnsi="Times New Roman" w:cs="Times New Roman"/>
          <w:b/>
          <w:bCs/>
          <w:color w:val="000000"/>
          <w:sz w:val="24"/>
          <w:szCs w:val="24"/>
          <w:lang w:val="ro-MD"/>
        </w:rPr>
      </w:pPr>
    </w:p>
    <w:p w14:paraId="32FE2E64" w14:textId="77777777" w:rsidR="00484F8D" w:rsidRDefault="00484F8D" w:rsidP="000E183B">
      <w:pPr>
        <w:spacing w:after="0"/>
        <w:ind w:right="-375"/>
        <w:jc w:val="right"/>
        <w:rPr>
          <w:rFonts w:ascii="Times New Roman" w:eastAsia="Times New Roman" w:hAnsi="Times New Roman" w:cs="Times New Roman"/>
          <w:b/>
          <w:bCs/>
          <w:color w:val="000000"/>
          <w:sz w:val="24"/>
          <w:szCs w:val="24"/>
          <w:lang w:val="ro-MD"/>
        </w:rPr>
      </w:pPr>
    </w:p>
    <w:p w14:paraId="5C468E1D" w14:textId="77777777" w:rsidR="00484F8D" w:rsidRDefault="00484F8D" w:rsidP="000E183B">
      <w:pPr>
        <w:spacing w:after="0"/>
        <w:ind w:right="-375"/>
        <w:jc w:val="right"/>
        <w:rPr>
          <w:rFonts w:ascii="Times New Roman" w:eastAsia="Times New Roman" w:hAnsi="Times New Roman" w:cs="Times New Roman"/>
          <w:b/>
          <w:bCs/>
          <w:color w:val="000000"/>
          <w:sz w:val="24"/>
          <w:szCs w:val="24"/>
          <w:lang w:val="ro-MD"/>
        </w:rPr>
      </w:pPr>
    </w:p>
    <w:p w14:paraId="55C7C513" w14:textId="77777777" w:rsidR="003236E3" w:rsidRDefault="003236E3" w:rsidP="000E183B">
      <w:pPr>
        <w:spacing w:after="0"/>
        <w:ind w:right="-375"/>
        <w:jc w:val="right"/>
        <w:rPr>
          <w:rFonts w:ascii="Times New Roman" w:eastAsia="Times New Roman" w:hAnsi="Times New Roman" w:cs="Times New Roman"/>
          <w:b/>
          <w:bCs/>
          <w:color w:val="000000"/>
          <w:sz w:val="24"/>
          <w:szCs w:val="24"/>
          <w:lang w:val="ro-MD"/>
        </w:rPr>
      </w:pPr>
    </w:p>
    <w:p w14:paraId="6BE0453D" w14:textId="77777777" w:rsidR="003236E3" w:rsidRDefault="003236E3" w:rsidP="000E183B">
      <w:pPr>
        <w:spacing w:after="0"/>
        <w:ind w:right="-375"/>
        <w:jc w:val="right"/>
        <w:rPr>
          <w:rFonts w:ascii="Times New Roman" w:eastAsia="Times New Roman" w:hAnsi="Times New Roman" w:cs="Times New Roman"/>
          <w:b/>
          <w:bCs/>
          <w:color w:val="000000"/>
          <w:sz w:val="24"/>
          <w:szCs w:val="24"/>
          <w:lang w:val="ro-MD"/>
        </w:rPr>
      </w:pPr>
    </w:p>
    <w:p w14:paraId="5288459F" w14:textId="77777777" w:rsidR="005F3906" w:rsidRDefault="005F3906" w:rsidP="000E183B">
      <w:pPr>
        <w:spacing w:after="0"/>
        <w:ind w:right="-375"/>
        <w:jc w:val="right"/>
        <w:rPr>
          <w:rFonts w:ascii="Times New Roman" w:eastAsia="Times New Roman" w:hAnsi="Times New Roman" w:cs="Times New Roman"/>
          <w:b/>
          <w:bCs/>
          <w:color w:val="000000"/>
          <w:sz w:val="24"/>
          <w:szCs w:val="24"/>
          <w:lang w:val="ro-MD"/>
        </w:rPr>
      </w:pPr>
    </w:p>
    <w:p w14:paraId="50E3CEB6" w14:textId="77777777" w:rsidR="005F3906" w:rsidRDefault="005F3906" w:rsidP="000E183B">
      <w:pPr>
        <w:spacing w:after="0"/>
        <w:ind w:right="-375"/>
        <w:jc w:val="right"/>
        <w:rPr>
          <w:rFonts w:ascii="Times New Roman" w:eastAsia="Times New Roman" w:hAnsi="Times New Roman" w:cs="Times New Roman"/>
          <w:b/>
          <w:bCs/>
          <w:color w:val="000000"/>
          <w:sz w:val="24"/>
          <w:szCs w:val="24"/>
          <w:lang w:val="ro-MD"/>
        </w:rPr>
      </w:pPr>
    </w:p>
    <w:p w14:paraId="65F95DF3" w14:textId="77777777" w:rsidR="00A15FA3" w:rsidRDefault="00A15FA3" w:rsidP="00D10509">
      <w:pPr>
        <w:spacing w:after="0"/>
        <w:ind w:right="-233"/>
        <w:jc w:val="right"/>
        <w:rPr>
          <w:rFonts w:ascii="Times New Roman" w:eastAsia="Times New Roman" w:hAnsi="Times New Roman" w:cs="Times New Roman"/>
          <w:b/>
          <w:bCs/>
          <w:color w:val="000000"/>
          <w:sz w:val="24"/>
          <w:szCs w:val="24"/>
          <w:lang w:val="ro-MD"/>
        </w:rPr>
      </w:pPr>
    </w:p>
    <w:p w14:paraId="2A962180" w14:textId="77777777" w:rsidR="00A15FA3" w:rsidRDefault="00A15FA3" w:rsidP="00D10509">
      <w:pPr>
        <w:spacing w:after="0"/>
        <w:ind w:right="-233"/>
        <w:jc w:val="right"/>
        <w:rPr>
          <w:rFonts w:ascii="Times New Roman" w:eastAsia="Times New Roman" w:hAnsi="Times New Roman" w:cs="Times New Roman"/>
          <w:b/>
          <w:bCs/>
          <w:color w:val="000000"/>
          <w:sz w:val="24"/>
          <w:szCs w:val="24"/>
          <w:lang w:val="ro-MD"/>
        </w:rPr>
      </w:pPr>
    </w:p>
    <w:p w14:paraId="5C8FE664" w14:textId="77777777" w:rsidR="00A15FA3" w:rsidRDefault="00A15FA3" w:rsidP="00D10509">
      <w:pPr>
        <w:spacing w:after="0"/>
        <w:ind w:right="-233"/>
        <w:jc w:val="right"/>
        <w:rPr>
          <w:rFonts w:ascii="Times New Roman" w:eastAsia="Times New Roman" w:hAnsi="Times New Roman" w:cs="Times New Roman"/>
          <w:b/>
          <w:bCs/>
          <w:color w:val="000000"/>
          <w:sz w:val="24"/>
          <w:szCs w:val="24"/>
          <w:lang w:val="ro-MD"/>
        </w:rPr>
      </w:pPr>
    </w:p>
    <w:p w14:paraId="178681B1" w14:textId="77777777" w:rsidR="00A15FA3" w:rsidRDefault="00A15FA3" w:rsidP="00D10509">
      <w:pPr>
        <w:spacing w:after="0"/>
        <w:ind w:right="-233"/>
        <w:jc w:val="right"/>
        <w:rPr>
          <w:rFonts w:ascii="Times New Roman" w:eastAsia="Times New Roman" w:hAnsi="Times New Roman" w:cs="Times New Roman"/>
          <w:b/>
          <w:bCs/>
          <w:color w:val="000000"/>
          <w:sz w:val="24"/>
          <w:szCs w:val="24"/>
          <w:lang w:val="ro-MD"/>
        </w:rPr>
      </w:pPr>
    </w:p>
    <w:p w14:paraId="1E2A2457" w14:textId="77777777" w:rsidR="00A15FA3" w:rsidRDefault="00A15FA3" w:rsidP="00D10509">
      <w:pPr>
        <w:spacing w:after="0"/>
        <w:ind w:right="-233"/>
        <w:jc w:val="right"/>
        <w:rPr>
          <w:rFonts w:ascii="Times New Roman" w:eastAsia="Times New Roman" w:hAnsi="Times New Roman" w:cs="Times New Roman"/>
          <w:b/>
          <w:bCs/>
          <w:color w:val="000000"/>
          <w:sz w:val="24"/>
          <w:szCs w:val="24"/>
          <w:lang w:val="ro-MD"/>
        </w:rPr>
      </w:pPr>
    </w:p>
    <w:p w14:paraId="51C0EA8E" w14:textId="77777777" w:rsidR="00A15FA3" w:rsidRDefault="00A15FA3" w:rsidP="00D10509">
      <w:pPr>
        <w:spacing w:after="0"/>
        <w:ind w:right="-233"/>
        <w:jc w:val="right"/>
        <w:rPr>
          <w:rFonts w:ascii="Times New Roman" w:eastAsia="Times New Roman" w:hAnsi="Times New Roman" w:cs="Times New Roman"/>
          <w:b/>
          <w:bCs/>
          <w:color w:val="000000"/>
          <w:sz w:val="24"/>
          <w:szCs w:val="24"/>
          <w:lang w:val="ro-MD"/>
        </w:rPr>
      </w:pPr>
    </w:p>
    <w:p w14:paraId="70F33854" w14:textId="77777777" w:rsidR="00A15FA3" w:rsidRDefault="00A15FA3" w:rsidP="00D10509">
      <w:pPr>
        <w:spacing w:after="0"/>
        <w:ind w:right="-233"/>
        <w:jc w:val="right"/>
        <w:rPr>
          <w:rFonts w:ascii="Times New Roman" w:eastAsia="Times New Roman" w:hAnsi="Times New Roman" w:cs="Times New Roman"/>
          <w:b/>
          <w:bCs/>
          <w:color w:val="000000"/>
          <w:sz w:val="24"/>
          <w:szCs w:val="24"/>
          <w:lang w:val="ro-MD"/>
        </w:rPr>
      </w:pPr>
    </w:p>
    <w:p w14:paraId="3DC4DA30" w14:textId="77777777" w:rsidR="00A15FA3" w:rsidRDefault="00A15FA3" w:rsidP="00D10509">
      <w:pPr>
        <w:spacing w:after="0"/>
        <w:ind w:right="-233"/>
        <w:jc w:val="right"/>
        <w:rPr>
          <w:rFonts w:ascii="Times New Roman" w:eastAsia="Times New Roman" w:hAnsi="Times New Roman" w:cs="Times New Roman"/>
          <w:b/>
          <w:bCs/>
          <w:color w:val="000000"/>
          <w:sz w:val="24"/>
          <w:szCs w:val="24"/>
          <w:lang w:val="ro-MD"/>
        </w:rPr>
      </w:pPr>
    </w:p>
    <w:p w14:paraId="43F33E07" w14:textId="77777777" w:rsidR="00A15FA3" w:rsidRDefault="00A15FA3" w:rsidP="00D10509">
      <w:pPr>
        <w:spacing w:after="0"/>
        <w:ind w:right="-233"/>
        <w:jc w:val="right"/>
        <w:rPr>
          <w:rFonts w:ascii="Times New Roman" w:eastAsia="Times New Roman" w:hAnsi="Times New Roman" w:cs="Times New Roman"/>
          <w:b/>
          <w:bCs/>
          <w:color w:val="000000"/>
          <w:sz w:val="24"/>
          <w:szCs w:val="24"/>
          <w:lang w:val="ro-MD"/>
        </w:rPr>
      </w:pPr>
    </w:p>
    <w:p w14:paraId="659F5D2B" w14:textId="77777777" w:rsidR="00A15FA3" w:rsidRDefault="00A15FA3" w:rsidP="00D10509">
      <w:pPr>
        <w:spacing w:after="0"/>
        <w:ind w:right="-233"/>
        <w:jc w:val="right"/>
        <w:rPr>
          <w:rFonts w:ascii="Times New Roman" w:eastAsia="Times New Roman" w:hAnsi="Times New Roman" w:cs="Times New Roman"/>
          <w:b/>
          <w:bCs/>
          <w:color w:val="000000"/>
          <w:sz w:val="24"/>
          <w:szCs w:val="24"/>
          <w:lang w:val="ro-MD"/>
        </w:rPr>
      </w:pPr>
    </w:p>
    <w:p w14:paraId="2DC63787" w14:textId="77777777" w:rsidR="00A15FA3" w:rsidRDefault="00A15FA3" w:rsidP="00D10509">
      <w:pPr>
        <w:spacing w:after="0"/>
        <w:ind w:right="-233"/>
        <w:jc w:val="right"/>
        <w:rPr>
          <w:rFonts w:ascii="Times New Roman" w:eastAsia="Times New Roman" w:hAnsi="Times New Roman" w:cs="Times New Roman"/>
          <w:b/>
          <w:bCs/>
          <w:color w:val="000000"/>
          <w:sz w:val="24"/>
          <w:szCs w:val="24"/>
          <w:lang w:val="ro-MD"/>
        </w:rPr>
      </w:pPr>
    </w:p>
    <w:p w14:paraId="284D0804" w14:textId="77777777" w:rsidR="00A15FA3" w:rsidRDefault="00A15FA3" w:rsidP="00D10509">
      <w:pPr>
        <w:spacing w:after="0"/>
        <w:ind w:right="-233"/>
        <w:jc w:val="right"/>
        <w:rPr>
          <w:rFonts w:ascii="Times New Roman" w:eastAsia="Times New Roman" w:hAnsi="Times New Roman" w:cs="Times New Roman"/>
          <w:b/>
          <w:bCs/>
          <w:color w:val="000000"/>
          <w:sz w:val="24"/>
          <w:szCs w:val="24"/>
          <w:lang w:val="ro-MD"/>
        </w:rPr>
      </w:pPr>
    </w:p>
    <w:p w14:paraId="2E39505B" w14:textId="77777777" w:rsidR="00A15FA3" w:rsidRDefault="00A15FA3" w:rsidP="00D10509">
      <w:pPr>
        <w:spacing w:after="0"/>
        <w:ind w:right="-233"/>
        <w:jc w:val="right"/>
        <w:rPr>
          <w:rFonts w:ascii="Times New Roman" w:eastAsia="Times New Roman" w:hAnsi="Times New Roman" w:cs="Times New Roman"/>
          <w:b/>
          <w:bCs/>
          <w:color w:val="000000"/>
          <w:sz w:val="24"/>
          <w:szCs w:val="24"/>
          <w:lang w:val="ro-MD"/>
        </w:rPr>
      </w:pPr>
    </w:p>
    <w:p w14:paraId="67CC70CC" w14:textId="77777777" w:rsidR="00A15FA3" w:rsidRDefault="00A15FA3" w:rsidP="00D10509">
      <w:pPr>
        <w:spacing w:after="0"/>
        <w:ind w:right="-233"/>
        <w:jc w:val="right"/>
        <w:rPr>
          <w:rFonts w:ascii="Times New Roman" w:eastAsia="Times New Roman" w:hAnsi="Times New Roman" w:cs="Times New Roman"/>
          <w:b/>
          <w:bCs/>
          <w:color w:val="000000"/>
          <w:sz w:val="24"/>
          <w:szCs w:val="24"/>
          <w:lang w:val="ro-MD"/>
        </w:rPr>
      </w:pPr>
    </w:p>
    <w:p w14:paraId="291035BA" w14:textId="77777777" w:rsidR="00A15FA3" w:rsidRDefault="00A15FA3" w:rsidP="00D10509">
      <w:pPr>
        <w:spacing w:after="0"/>
        <w:ind w:right="-233"/>
        <w:jc w:val="right"/>
        <w:rPr>
          <w:rFonts w:ascii="Times New Roman" w:eastAsia="Times New Roman" w:hAnsi="Times New Roman" w:cs="Times New Roman"/>
          <w:b/>
          <w:bCs/>
          <w:color w:val="000000"/>
          <w:sz w:val="24"/>
          <w:szCs w:val="24"/>
          <w:lang w:val="ro-MD"/>
        </w:rPr>
      </w:pPr>
    </w:p>
    <w:p w14:paraId="6DE9DE75" w14:textId="77777777" w:rsidR="00A15FA3" w:rsidRDefault="00A15FA3" w:rsidP="00D10509">
      <w:pPr>
        <w:spacing w:after="0"/>
        <w:ind w:right="-233"/>
        <w:jc w:val="right"/>
        <w:rPr>
          <w:rFonts w:ascii="Times New Roman" w:eastAsia="Times New Roman" w:hAnsi="Times New Roman" w:cs="Times New Roman"/>
          <w:b/>
          <w:bCs/>
          <w:color w:val="000000"/>
          <w:sz w:val="24"/>
          <w:szCs w:val="24"/>
          <w:lang w:val="ro-MD"/>
        </w:rPr>
      </w:pPr>
    </w:p>
    <w:p w14:paraId="0039B906" w14:textId="77777777" w:rsidR="00892AA3" w:rsidRPr="00807C7B" w:rsidRDefault="00892AA3" w:rsidP="00D10509">
      <w:pPr>
        <w:spacing w:after="0"/>
        <w:ind w:right="-233"/>
        <w:jc w:val="right"/>
        <w:rPr>
          <w:rFonts w:ascii="Times New Roman" w:eastAsia="Times New Roman" w:hAnsi="Times New Roman" w:cs="Times New Roman"/>
          <w:b/>
          <w:bCs/>
          <w:color w:val="000000"/>
          <w:sz w:val="24"/>
          <w:szCs w:val="24"/>
          <w:lang w:val="ro-MD"/>
        </w:rPr>
      </w:pPr>
      <w:r w:rsidRPr="00807C7B">
        <w:rPr>
          <w:rFonts w:ascii="Times New Roman" w:eastAsia="Times New Roman" w:hAnsi="Times New Roman" w:cs="Times New Roman"/>
          <w:b/>
          <w:bCs/>
          <w:color w:val="000000"/>
          <w:sz w:val="24"/>
          <w:szCs w:val="24"/>
          <w:lang w:val="ro-MD"/>
        </w:rPr>
        <w:lastRenderedPageBreak/>
        <w:t>Anexa nr. 2</w:t>
      </w:r>
    </w:p>
    <w:p w14:paraId="6995DC61" w14:textId="77777777" w:rsidR="003236E3" w:rsidRPr="00807C7B" w:rsidRDefault="003236E3" w:rsidP="00D10509">
      <w:pPr>
        <w:spacing w:after="0"/>
        <w:ind w:right="-233"/>
        <w:jc w:val="right"/>
        <w:rPr>
          <w:rFonts w:ascii="Times New Roman" w:eastAsia="Times New Roman" w:hAnsi="Times New Roman" w:cs="Times New Roman"/>
          <w:color w:val="000000"/>
          <w:sz w:val="24"/>
          <w:szCs w:val="24"/>
          <w:lang w:val="ro-MD"/>
        </w:rPr>
      </w:pPr>
      <w:r w:rsidRPr="00807C7B">
        <w:rPr>
          <w:rFonts w:ascii="Times New Roman" w:eastAsia="Times New Roman" w:hAnsi="Times New Roman" w:cs="Times New Roman"/>
          <w:color w:val="000000"/>
          <w:sz w:val="24"/>
          <w:szCs w:val="24"/>
          <w:lang w:val="ro-MD"/>
        </w:rPr>
        <w:t>la Măsurile de combatere și prevenirea</w:t>
      </w:r>
    </w:p>
    <w:p w14:paraId="353471D8" w14:textId="77777777" w:rsidR="003236E3" w:rsidRPr="00807C7B" w:rsidRDefault="003236E3" w:rsidP="00D10509">
      <w:pPr>
        <w:spacing w:after="0"/>
        <w:ind w:right="-233"/>
        <w:jc w:val="right"/>
        <w:rPr>
          <w:rFonts w:ascii="Times New Roman" w:eastAsia="Times New Roman" w:hAnsi="Times New Roman" w:cs="Times New Roman"/>
          <w:color w:val="000000"/>
          <w:sz w:val="24"/>
          <w:szCs w:val="24"/>
          <w:lang w:val="ro-MD"/>
        </w:rPr>
      </w:pPr>
      <w:r w:rsidRPr="00807C7B">
        <w:rPr>
          <w:rFonts w:ascii="Times New Roman" w:eastAsia="Times New Roman" w:hAnsi="Times New Roman" w:cs="Times New Roman"/>
          <w:color w:val="000000"/>
          <w:sz w:val="24"/>
          <w:szCs w:val="24"/>
          <w:lang w:val="ro-MD"/>
        </w:rPr>
        <w:t xml:space="preserve"> răspândirii buruienii ambrozia (</w:t>
      </w:r>
      <w:r w:rsidRPr="00807C7B">
        <w:rPr>
          <w:rFonts w:ascii="Times New Roman" w:eastAsia="Times New Roman" w:hAnsi="Times New Roman" w:cs="Times New Roman"/>
          <w:i/>
          <w:color w:val="000000"/>
          <w:sz w:val="24"/>
          <w:szCs w:val="24"/>
          <w:lang w:val="ro-MD"/>
        </w:rPr>
        <w:t>Ambrosia artemisiifolia</w:t>
      </w:r>
      <w:r w:rsidRPr="00807C7B">
        <w:rPr>
          <w:rFonts w:ascii="Times New Roman" w:eastAsia="Times New Roman" w:hAnsi="Times New Roman" w:cs="Times New Roman"/>
          <w:color w:val="000000"/>
          <w:sz w:val="24"/>
          <w:szCs w:val="24"/>
          <w:lang w:val="ro-MD"/>
        </w:rPr>
        <w:t xml:space="preserve">) </w:t>
      </w:r>
    </w:p>
    <w:p w14:paraId="0ED63C1A" w14:textId="77777777" w:rsidR="001C4C76" w:rsidRPr="00807C7B" w:rsidRDefault="001C4C76" w:rsidP="00D10509">
      <w:pPr>
        <w:ind w:right="-233"/>
        <w:jc w:val="both"/>
        <w:rPr>
          <w:rFonts w:ascii="Times New Roman" w:eastAsia="Times New Roman" w:hAnsi="Times New Roman" w:cs="Times New Roman"/>
          <w:color w:val="000000"/>
          <w:sz w:val="24"/>
          <w:szCs w:val="24"/>
          <w:lang w:val="ro-MD"/>
        </w:rPr>
      </w:pPr>
    </w:p>
    <w:p w14:paraId="29310821" w14:textId="77777777" w:rsidR="00CC17C2" w:rsidRPr="00807C7B" w:rsidRDefault="00892AA3" w:rsidP="00D10509">
      <w:pPr>
        <w:ind w:right="-233"/>
        <w:jc w:val="both"/>
        <w:rPr>
          <w:rFonts w:ascii="Times New Roman" w:eastAsia="Times New Roman" w:hAnsi="Times New Roman" w:cs="Times New Roman"/>
          <w:color w:val="000000"/>
          <w:sz w:val="24"/>
          <w:szCs w:val="24"/>
          <w:lang w:val="ro-MD"/>
        </w:rPr>
      </w:pPr>
      <w:r w:rsidRPr="00807C7B">
        <w:rPr>
          <w:rFonts w:ascii="Times New Roman" w:eastAsia="Times New Roman" w:hAnsi="Times New Roman" w:cs="Times New Roman"/>
          <w:color w:val="000000"/>
          <w:sz w:val="24"/>
          <w:szCs w:val="24"/>
          <w:lang w:val="ro-MD"/>
        </w:rPr>
        <w:t xml:space="preserve">Raionul </w:t>
      </w:r>
      <w:r w:rsidR="00CC17C2" w:rsidRPr="00807C7B">
        <w:rPr>
          <w:rFonts w:ascii="Times New Roman" w:eastAsia="Times New Roman" w:hAnsi="Times New Roman" w:cs="Times New Roman"/>
          <w:color w:val="000000"/>
          <w:sz w:val="24"/>
          <w:szCs w:val="24"/>
          <w:lang w:val="ro-MD"/>
        </w:rPr>
        <w:t>……………………………….</w:t>
      </w:r>
    </w:p>
    <w:p w14:paraId="5911A178" w14:textId="77777777" w:rsidR="00CC17C2" w:rsidRPr="00807C7B" w:rsidRDefault="00CC17C2" w:rsidP="00D10509">
      <w:pPr>
        <w:ind w:right="-233"/>
        <w:jc w:val="both"/>
        <w:rPr>
          <w:rFonts w:ascii="Times New Roman" w:eastAsia="Times New Roman" w:hAnsi="Times New Roman" w:cs="Times New Roman"/>
          <w:color w:val="000000"/>
          <w:sz w:val="24"/>
          <w:szCs w:val="24"/>
          <w:lang w:val="ro-MD"/>
        </w:rPr>
      </w:pPr>
      <w:r w:rsidRPr="00807C7B">
        <w:rPr>
          <w:rFonts w:ascii="Times New Roman" w:eastAsia="Times New Roman" w:hAnsi="Times New Roman" w:cs="Times New Roman"/>
          <w:color w:val="000000"/>
          <w:sz w:val="24"/>
          <w:szCs w:val="24"/>
          <w:lang w:val="ro-MD"/>
        </w:rPr>
        <w:t>Localitatea ……………………………….</w:t>
      </w:r>
    </w:p>
    <w:p w14:paraId="146C5D60" w14:textId="77777777" w:rsidR="00CC17C2" w:rsidRPr="00807C7B" w:rsidRDefault="00CC17C2" w:rsidP="00D10509">
      <w:pPr>
        <w:ind w:right="-233"/>
        <w:jc w:val="both"/>
        <w:rPr>
          <w:rFonts w:ascii="Times New Roman" w:eastAsia="Times New Roman" w:hAnsi="Times New Roman" w:cs="Times New Roman"/>
          <w:color w:val="000000"/>
          <w:sz w:val="24"/>
          <w:szCs w:val="24"/>
          <w:lang w:val="ro-MD"/>
        </w:rPr>
      </w:pPr>
      <w:r w:rsidRPr="00807C7B">
        <w:rPr>
          <w:rFonts w:ascii="Times New Roman" w:eastAsia="Times New Roman" w:hAnsi="Times New Roman" w:cs="Times New Roman"/>
          <w:color w:val="000000"/>
          <w:sz w:val="24"/>
          <w:szCs w:val="24"/>
          <w:lang w:val="ro-MD"/>
        </w:rPr>
        <w:t>Adresa ……………………………….</w:t>
      </w:r>
    </w:p>
    <w:p w14:paraId="1C46EB1E" w14:textId="77777777" w:rsidR="00CC17C2" w:rsidRPr="00807C7B" w:rsidRDefault="00CC17C2" w:rsidP="00D10509">
      <w:pPr>
        <w:ind w:right="-233"/>
        <w:jc w:val="both"/>
        <w:rPr>
          <w:rFonts w:ascii="Times New Roman" w:eastAsia="Times New Roman" w:hAnsi="Times New Roman" w:cs="Times New Roman"/>
          <w:color w:val="000000"/>
          <w:sz w:val="24"/>
          <w:szCs w:val="24"/>
          <w:lang w:val="ro-MD"/>
        </w:rPr>
      </w:pPr>
      <w:r w:rsidRPr="00807C7B">
        <w:rPr>
          <w:rFonts w:ascii="Times New Roman" w:eastAsia="Times New Roman" w:hAnsi="Times New Roman" w:cs="Times New Roman"/>
          <w:color w:val="000000"/>
          <w:sz w:val="24"/>
          <w:szCs w:val="24"/>
          <w:lang w:val="ro-MD"/>
        </w:rPr>
        <w:t>Către ……………………………….</w:t>
      </w:r>
    </w:p>
    <w:p w14:paraId="67B69D10" w14:textId="115E3812" w:rsidR="00CC17C2" w:rsidRPr="00807C7B" w:rsidRDefault="00FA1ED6" w:rsidP="00D10509">
      <w:pPr>
        <w:ind w:right="-233"/>
        <w:jc w:val="center"/>
        <w:rPr>
          <w:rFonts w:ascii="Times New Roman" w:eastAsia="Times New Roman" w:hAnsi="Times New Roman" w:cs="Times New Roman"/>
          <w:color w:val="000000"/>
          <w:sz w:val="24"/>
          <w:szCs w:val="24"/>
          <w:lang w:val="ro-MD"/>
        </w:rPr>
      </w:pPr>
      <w:r w:rsidRPr="00807C7B">
        <w:rPr>
          <w:rFonts w:ascii="Times New Roman" w:eastAsia="Times New Roman" w:hAnsi="Times New Roman" w:cs="Times New Roman"/>
          <w:color w:val="000000"/>
          <w:sz w:val="24"/>
          <w:szCs w:val="24"/>
          <w:lang w:val="ro-MD"/>
        </w:rPr>
        <w:t>ÎNȘTIINȚARE</w:t>
      </w:r>
    </w:p>
    <w:p w14:paraId="0CADB08F" w14:textId="77777777" w:rsidR="00157B82" w:rsidRPr="00807C7B" w:rsidRDefault="00CC17C2" w:rsidP="00D10509">
      <w:pPr>
        <w:spacing w:after="0" w:line="276" w:lineRule="auto"/>
        <w:ind w:right="-233"/>
        <w:jc w:val="both"/>
        <w:rPr>
          <w:rFonts w:ascii="Times New Roman" w:eastAsia="Times New Roman" w:hAnsi="Times New Roman" w:cs="Times New Roman"/>
          <w:sz w:val="24"/>
          <w:szCs w:val="24"/>
          <w:lang w:val="ro-MD"/>
        </w:rPr>
      </w:pPr>
      <w:r w:rsidRPr="00807C7B">
        <w:rPr>
          <w:rFonts w:ascii="Times New Roman" w:eastAsia="Times New Roman" w:hAnsi="Times New Roman" w:cs="Times New Roman"/>
          <w:color w:val="000000"/>
          <w:sz w:val="24"/>
          <w:szCs w:val="24"/>
          <w:lang w:val="ro-MD"/>
        </w:rPr>
        <w:t xml:space="preserve">În urma </w:t>
      </w:r>
      <w:r w:rsidR="00510EA8" w:rsidRPr="00807C7B">
        <w:rPr>
          <w:rFonts w:ascii="Times New Roman" w:eastAsia="Times New Roman" w:hAnsi="Times New Roman" w:cs="Times New Roman"/>
          <w:color w:val="000000"/>
          <w:sz w:val="24"/>
          <w:szCs w:val="24"/>
          <w:lang w:val="ro-MD"/>
        </w:rPr>
        <w:t>constatărilor</w:t>
      </w:r>
      <w:r w:rsidRPr="00807C7B">
        <w:rPr>
          <w:rFonts w:ascii="Times New Roman" w:eastAsia="Times New Roman" w:hAnsi="Times New Roman" w:cs="Times New Roman"/>
          <w:color w:val="000000"/>
          <w:sz w:val="24"/>
          <w:szCs w:val="24"/>
          <w:lang w:val="ro-MD"/>
        </w:rPr>
        <w:t xml:space="preserve"> efectuate de către </w:t>
      </w:r>
      <w:r w:rsidR="00510EA8" w:rsidRPr="00807C7B">
        <w:rPr>
          <w:rFonts w:ascii="Times New Roman" w:eastAsia="Times New Roman" w:hAnsi="Times New Roman" w:cs="Times New Roman"/>
          <w:color w:val="000000"/>
          <w:sz w:val="24"/>
          <w:szCs w:val="24"/>
          <w:lang w:val="ro-MD"/>
        </w:rPr>
        <w:t>Primăria</w:t>
      </w:r>
      <w:r w:rsidRPr="00807C7B">
        <w:rPr>
          <w:rFonts w:ascii="Times New Roman" w:eastAsia="Times New Roman" w:hAnsi="Times New Roman" w:cs="Times New Roman"/>
          <w:color w:val="000000"/>
          <w:sz w:val="24"/>
          <w:szCs w:val="24"/>
          <w:lang w:val="ro-MD"/>
        </w:rPr>
        <w:t xml:space="preserve">………………………………....... s-a </w:t>
      </w:r>
      <w:r w:rsidR="006F2373" w:rsidRPr="00807C7B">
        <w:rPr>
          <w:rFonts w:ascii="Times New Roman" w:eastAsia="Times New Roman" w:hAnsi="Times New Roman" w:cs="Times New Roman"/>
          <w:color w:val="000000"/>
          <w:sz w:val="24"/>
          <w:szCs w:val="24"/>
          <w:lang w:val="ro-MD"/>
        </w:rPr>
        <w:t>determin</w:t>
      </w:r>
      <w:r w:rsidRPr="00807C7B">
        <w:rPr>
          <w:rFonts w:ascii="Times New Roman" w:eastAsia="Times New Roman" w:hAnsi="Times New Roman" w:cs="Times New Roman"/>
          <w:color w:val="000000"/>
          <w:sz w:val="24"/>
          <w:szCs w:val="24"/>
          <w:lang w:val="ro-MD"/>
        </w:rPr>
        <w:t xml:space="preserve">at prezența </w:t>
      </w:r>
      <w:r w:rsidR="006F2373" w:rsidRPr="00807C7B">
        <w:rPr>
          <w:rFonts w:ascii="Times New Roman" w:eastAsia="Times New Roman" w:hAnsi="Times New Roman" w:cs="Times New Roman"/>
          <w:color w:val="000000"/>
          <w:sz w:val="24"/>
          <w:szCs w:val="24"/>
          <w:lang w:val="ro-MD"/>
        </w:rPr>
        <w:t>buruienii ambrozia</w:t>
      </w:r>
      <w:r w:rsidR="00951545" w:rsidRPr="00807C7B">
        <w:rPr>
          <w:rFonts w:ascii="Times New Roman" w:eastAsia="Times New Roman" w:hAnsi="Times New Roman" w:cs="Times New Roman"/>
          <w:color w:val="000000"/>
          <w:sz w:val="24"/>
          <w:szCs w:val="24"/>
          <w:lang w:val="ro-MD"/>
        </w:rPr>
        <w:t xml:space="preserve"> care a </w:t>
      </w:r>
      <w:r w:rsidRPr="00807C7B">
        <w:rPr>
          <w:rFonts w:ascii="Times New Roman" w:eastAsia="Times New Roman" w:hAnsi="Times New Roman" w:cs="Times New Roman"/>
          <w:color w:val="000000"/>
          <w:sz w:val="24"/>
          <w:szCs w:val="24"/>
          <w:lang w:val="ro-MD"/>
        </w:rPr>
        <w:t>infesta</w:t>
      </w:r>
      <w:r w:rsidR="00951545" w:rsidRPr="00807C7B">
        <w:rPr>
          <w:rFonts w:ascii="Times New Roman" w:eastAsia="Times New Roman" w:hAnsi="Times New Roman" w:cs="Times New Roman"/>
          <w:color w:val="000000"/>
          <w:sz w:val="24"/>
          <w:szCs w:val="24"/>
          <w:lang w:val="ro-MD"/>
        </w:rPr>
        <w:t xml:space="preserve">t </w:t>
      </w:r>
      <w:r w:rsidRPr="00807C7B">
        <w:rPr>
          <w:rFonts w:ascii="Times New Roman" w:eastAsia="Times New Roman" w:hAnsi="Times New Roman" w:cs="Times New Roman"/>
          <w:color w:val="000000"/>
          <w:sz w:val="24"/>
          <w:szCs w:val="24"/>
          <w:lang w:val="ro-MD"/>
        </w:rPr>
        <w:t xml:space="preserve">terenul deținut/administrat de dumneavoastră pe raza acestei unității administrativ-teritoriale, în locul ………………………………. (se va descrie locația), pentru </w:t>
      </w:r>
      <w:r w:rsidRPr="00807C7B">
        <w:rPr>
          <w:rFonts w:ascii="Times New Roman" w:eastAsia="Times New Roman" w:hAnsi="Times New Roman" w:cs="Times New Roman"/>
          <w:sz w:val="24"/>
          <w:szCs w:val="24"/>
          <w:lang w:val="ro-MD"/>
        </w:rPr>
        <w:t>care urmează să aplicați metode de prevenire</w:t>
      </w:r>
      <w:r w:rsidR="00516BAA" w:rsidRPr="00807C7B">
        <w:rPr>
          <w:rFonts w:ascii="Times New Roman" w:eastAsia="Times New Roman" w:hAnsi="Times New Roman" w:cs="Times New Roman"/>
          <w:sz w:val="24"/>
          <w:szCs w:val="24"/>
          <w:lang w:val="ro-MD"/>
        </w:rPr>
        <w:t xml:space="preserve"> și eradicare</w:t>
      </w:r>
      <w:r w:rsidRPr="00807C7B">
        <w:rPr>
          <w:rFonts w:ascii="Times New Roman" w:eastAsia="Times New Roman" w:hAnsi="Times New Roman" w:cs="Times New Roman"/>
          <w:sz w:val="24"/>
          <w:szCs w:val="24"/>
          <w:lang w:val="ro-MD"/>
        </w:rPr>
        <w:t xml:space="preserve"> a buruienii ambrozia, potrivit prevederilor</w:t>
      </w:r>
      <w:r w:rsidR="00D215F2" w:rsidRPr="00807C7B">
        <w:rPr>
          <w:rFonts w:ascii="Times New Roman" w:eastAsia="Times New Roman" w:hAnsi="Times New Roman" w:cs="Times New Roman"/>
          <w:sz w:val="24"/>
          <w:szCs w:val="24"/>
          <w:lang w:val="ro-MD"/>
        </w:rPr>
        <w:t xml:space="preserve"> </w:t>
      </w:r>
      <w:r w:rsidR="00157B82" w:rsidRPr="00807C7B">
        <w:rPr>
          <w:rFonts w:ascii="Times New Roman" w:eastAsia="Times New Roman" w:hAnsi="Times New Roman" w:cs="Times New Roman"/>
          <w:sz w:val="24"/>
          <w:szCs w:val="24"/>
          <w:lang w:val="ro-MD"/>
        </w:rPr>
        <w:t>pct. 13</w:t>
      </w:r>
      <w:r w:rsidR="00AC5B11" w:rsidRPr="00807C7B">
        <w:rPr>
          <w:rFonts w:ascii="Times New Roman" w:eastAsia="Times New Roman" w:hAnsi="Times New Roman" w:cs="Times New Roman"/>
          <w:sz w:val="24"/>
          <w:szCs w:val="24"/>
          <w:lang w:val="ro-MD"/>
        </w:rPr>
        <w:t xml:space="preserve"> din </w:t>
      </w:r>
      <w:r w:rsidR="007911C2" w:rsidRPr="00807C7B">
        <w:rPr>
          <w:rFonts w:ascii="Times New Roman" w:eastAsia="Times New Roman" w:hAnsi="Times New Roman" w:cs="Times New Roman"/>
          <w:sz w:val="24"/>
          <w:szCs w:val="24"/>
          <w:lang w:val="ro-MD"/>
        </w:rPr>
        <w:t>HG nr.___/2025</w:t>
      </w:r>
      <w:hyperlink r:id="rId9" w:history="1"/>
      <w:r w:rsidR="00245DD2" w:rsidRPr="00807C7B">
        <w:rPr>
          <w:rFonts w:ascii="Times New Roman" w:hAnsi="Times New Roman" w:cs="Times New Roman"/>
          <w:sz w:val="24"/>
          <w:szCs w:val="24"/>
        </w:rPr>
        <w:t xml:space="preserve"> </w:t>
      </w:r>
      <w:r w:rsidR="00D215F2" w:rsidRPr="00807C7B">
        <w:rPr>
          <w:rFonts w:ascii="Times New Roman" w:eastAsia="Times New Roman" w:hAnsi="Times New Roman" w:cs="Times New Roman"/>
          <w:sz w:val="24"/>
          <w:szCs w:val="24"/>
          <w:lang w:val="ro-MD"/>
        </w:rPr>
        <w:t xml:space="preserve">privind aprobarea </w:t>
      </w:r>
      <w:r w:rsidR="00B821C1" w:rsidRPr="00807C7B">
        <w:rPr>
          <w:rFonts w:ascii="Times New Roman" w:eastAsia="Times New Roman" w:hAnsi="Times New Roman" w:cs="Times New Roman"/>
          <w:sz w:val="24"/>
          <w:szCs w:val="24"/>
          <w:lang w:val="ro-MD"/>
        </w:rPr>
        <w:t>Măsurilor de combatere și prevenirea</w:t>
      </w:r>
      <w:r w:rsidR="00D215F2" w:rsidRPr="00807C7B">
        <w:rPr>
          <w:rFonts w:ascii="Times New Roman" w:eastAsia="Times New Roman" w:hAnsi="Times New Roman" w:cs="Times New Roman"/>
          <w:sz w:val="24"/>
          <w:szCs w:val="24"/>
          <w:lang w:val="ro-MD"/>
        </w:rPr>
        <w:t xml:space="preserve"> răspândirii buruienii ambrozia (</w:t>
      </w:r>
      <w:r w:rsidR="00D215F2" w:rsidRPr="00807C7B">
        <w:rPr>
          <w:rFonts w:ascii="Times New Roman" w:eastAsia="Times New Roman" w:hAnsi="Times New Roman" w:cs="Times New Roman"/>
          <w:i/>
          <w:sz w:val="24"/>
          <w:szCs w:val="24"/>
          <w:lang w:val="ro-MD"/>
        </w:rPr>
        <w:t>Ambrosia artemisiifolia</w:t>
      </w:r>
      <w:r w:rsidR="00D215F2" w:rsidRPr="00807C7B">
        <w:rPr>
          <w:rFonts w:ascii="Times New Roman" w:eastAsia="Times New Roman" w:hAnsi="Times New Roman" w:cs="Times New Roman"/>
          <w:sz w:val="24"/>
          <w:szCs w:val="24"/>
          <w:lang w:val="ro-MD"/>
        </w:rPr>
        <w:t>)</w:t>
      </w:r>
      <w:r w:rsidR="00AC5B11" w:rsidRPr="00807C7B">
        <w:rPr>
          <w:rFonts w:ascii="Times New Roman" w:eastAsia="Times New Roman" w:hAnsi="Times New Roman" w:cs="Times New Roman"/>
          <w:sz w:val="24"/>
          <w:szCs w:val="24"/>
          <w:lang w:val="ro-MD"/>
        </w:rPr>
        <w:t xml:space="preserve">. </w:t>
      </w:r>
    </w:p>
    <w:p w14:paraId="2839C03A" w14:textId="0902B9E4" w:rsidR="008840CD" w:rsidRPr="00807C7B" w:rsidRDefault="00AC5B11" w:rsidP="00D10509">
      <w:pPr>
        <w:spacing w:after="0" w:line="276" w:lineRule="auto"/>
        <w:ind w:right="-233"/>
        <w:jc w:val="both"/>
        <w:rPr>
          <w:rFonts w:ascii="Times New Roman" w:eastAsia="Times New Roman" w:hAnsi="Times New Roman" w:cs="Times New Roman"/>
          <w:sz w:val="24"/>
          <w:szCs w:val="24"/>
          <w:lang w:val="ro-MD"/>
        </w:rPr>
      </w:pPr>
      <w:r w:rsidRPr="00807C7B">
        <w:rPr>
          <w:rFonts w:ascii="Times New Roman" w:eastAsia="Times New Roman" w:hAnsi="Times New Roman" w:cs="Times New Roman"/>
          <w:sz w:val="24"/>
          <w:szCs w:val="24"/>
          <w:lang w:val="ro-MD"/>
        </w:rPr>
        <w:t>P</w:t>
      </w:r>
      <w:r w:rsidR="00CC17C2" w:rsidRPr="00807C7B">
        <w:rPr>
          <w:rFonts w:ascii="Times New Roman" w:eastAsia="Times New Roman" w:hAnsi="Times New Roman" w:cs="Times New Roman"/>
          <w:sz w:val="24"/>
          <w:szCs w:val="24"/>
          <w:lang w:val="ro-MD"/>
        </w:rPr>
        <w:t xml:space="preserve">entru recunoașterea acestei buruieni, puteți consulta site-ul Ministerului Agriculturii </w:t>
      </w:r>
      <w:r w:rsidR="00283369" w:rsidRPr="00807C7B">
        <w:rPr>
          <w:rFonts w:ascii="Times New Roman" w:eastAsia="Times New Roman" w:hAnsi="Times New Roman" w:cs="Times New Roman"/>
          <w:sz w:val="24"/>
          <w:szCs w:val="24"/>
          <w:lang w:val="ro-MD"/>
        </w:rPr>
        <w:t>și Industriei Alimentare</w:t>
      </w:r>
      <w:r w:rsidR="00CC17C2" w:rsidRPr="00807C7B">
        <w:rPr>
          <w:rFonts w:ascii="Times New Roman" w:eastAsia="Times New Roman" w:hAnsi="Times New Roman" w:cs="Times New Roman"/>
          <w:sz w:val="24"/>
          <w:szCs w:val="24"/>
          <w:lang w:val="ro-MD"/>
        </w:rPr>
        <w:t xml:space="preserve"> (</w:t>
      </w:r>
      <w:hyperlink r:id="rId10" w:history="1">
        <w:r w:rsidR="00B821C1" w:rsidRPr="00807C7B">
          <w:rPr>
            <w:rStyle w:val="Hyperlink"/>
            <w:rFonts w:ascii="Times New Roman" w:eastAsia="Times New Roman" w:hAnsi="Times New Roman" w:cs="Times New Roman"/>
            <w:color w:val="auto"/>
            <w:sz w:val="24"/>
            <w:szCs w:val="24"/>
            <w:lang w:val="ro-MD"/>
          </w:rPr>
          <w:t>https://maia.gov.md</w:t>
        </w:r>
      </w:hyperlink>
      <w:r w:rsidR="00CC17C2" w:rsidRPr="00807C7B">
        <w:rPr>
          <w:rFonts w:ascii="Times New Roman" w:eastAsia="Times New Roman" w:hAnsi="Times New Roman" w:cs="Times New Roman"/>
          <w:sz w:val="24"/>
          <w:szCs w:val="24"/>
          <w:lang w:val="ro-MD"/>
        </w:rPr>
        <w:t>)</w:t>
      </w:r>
      <w:r w:rsidR="00B821C1" w:rsidRPr="00807C7B">
        <w:rPr>
          <w:rFonts w:ascii="Times New Roman" w:eastAsia="Times New Roman" w:hAnsi="Times New Roman" w:cs="Times New Roman"/>
          <w:sz w:val="24"/>
          <w:szCs w:val="24"/>
          <w:lang w:val="ro-MD"/>
        </w:rPr>
        <w:t xml:space="preserve"> </w:t>
      </w:r>
      <w:r w:rsidR="00CC17C2" w:rsidRPr="00807C7B">
        <w:rPr>
          <w:rFonts w:ascii="Times New Roman" w:eastAsia="Times New Roman" w:hAnsi="Times New Roman" w:cs="Times New Roman"/>
          <w:sz w:val="24"/>
          <w:szCs w:val="24"/>
          <w:lang w:val="ro-MD"/>
        </w:rPr>
        <w:t>, al Ministerului Mediului (</w:t>
      </w:r>
      <w:hyperlink r:id="rId11" w:history="1">
        <w:r w:rsidR="00B47D53" w:rsidRPr="00807C7B">
          <w:rPr>
            <w:rStyle w:val="Hyperlink"/>
            <w:rFonts w:ascii="Times New Roman" w:eastAsia="Times New Roman" w:hAnsi="Times New Roman" w:cs="Times New Roman"/>
            <w:color w:val="auto"/>
            <w:sz w:val="24"/>
            <w:szCs w:val="24"/>
            <w:lang w:val="ro-MD"/>
          </w:rPr>
          <w:t>https://www.mediu.gov.md</w:t>
        </w:r>
      </w:hyperlink>
      <w:r w:rsidR="00CC17C2" w:rsidRPr="00807C7B">
        <w:rPr>
          <w:rFonts w:ascii="Times New Roman" w:eastAsia="Times New Roman" w:hAnsi="Times New Roman" w:cs="Times New Roman"/>
          <w:sz w:val="24"/>
          <w:szCs w:val="24"/>
          <w:lang w:val="ro-MD"/>
        </w:rPr>
        <w:t>)</w:t>
      </w:r>
      <w:r w:rsidR="00B47D53" w:rsidRPr="00807C7B">
        <w:rPr>
          <w:rFonts w:ascii="Times New Roman" w:eastAsia="Times New Roman" w:hAnsi="Times New Roman" w:cs="Times New Roman"/>
          <w:sz w:val="24"/>
          <w:szCs w:val="24"/>
          <w:lang w:val="ro-MD"/>
        </w:rPr>
        <w:t xml:space="preserve"> </w:t>
      </w:r>
      <w:r w:rsidR="00CC17C2" w:rsidRPr="00807C7B">
        <w:rPr>
          <w:rFonts w:ascii="Times New Roman" w:eastAsia="Times New Roman" w:hAnsi="Times New Roman" w:cs="Times New Roman"/>
          <w:sz w:val="24"/>
          <w:szCs w:val="24"/>
          <w:lang w:val="ro-MD"/>
        </w:rPr>
        <w:t xml:space="preserve">, precum și </w:t>
      </w:r>
      <w:r w:rsidR="008E6699" w:rsidRPr="00807C7B">
        <w:rPr>
          <w:rFonts w:ascii="Times New Roman" w:eastAsia="Times New Roman" w:hAnsi="Times New Roman" w:cs="Times New Roman"/>
          <w:sz w:val="24"/>
          <w:szCs w:val="24"/>
          <w:lang w:val="ro-MD"/>
        </w:rPr>
        <w:t xml:space="preserve">al Ministerului Sănătății </w:t>
      </w:r>
      <w:r w:rsidR="00CC17C2" w:rsidRPr="00807C7B">
        <w:rPr>
          <w:rFonts w:ascii="Times New Roman" w:eastAsia="Times New Roman" w:hAnsi="Times New Roman" w:cs="Times New Roman"/>
          <w:sz w:val="24"/>
          <w:szCs w:val="24"/>
          <w:lang w:val="ro-MD"/>
        </w:rPr>
        <w:t>(</w:t>
      </w:r>
      <w:hyperlink r:id="rId12" w:history="1">
        <w:r w:rsidR="008840CD" w:rsidRPr="00807C7B">
          <w:rPr>
            <w:rStyle w:val="Hyperlink"/>
            <w:rFonts w:ascii="Times New Roman" w:eastAsia="Times New Roman" w:hAnsi="Times New Roman" w:cs="Times New Roman"/>
            <w:color w:val="auto"/>
            <w:sz w:val="24"/>
            <w:szCs w:val="24"/>
            <w:lang w:val="ro-MD"/>
          </w:rPr>
          <w:t>https://ms.gov.md</w:t>
        </w:r>
      </w:hyperlink>
      <w:r w:rsidR="00CC17C2" w:rsidRPr="00807C7B">
        <w:rPr>
          <w:rFonts w:ascii="Times New Roman" w:eastAsia="Times New Roman" w:hAnsi="Times New Roman" w:cs="Times New Roman"/>
          <w:sz w:val="24"/>
          <w:szCs w:val="24"/>
          <w:lang w:val="ro-MD"/>
        </w:rPr>
        <w:t>).</w:t>
      </w:r>
      <w:r w:rsidR="008E6699" w:rsidRPr="00807C7B">
        <w:rPr>
          <w:rFonts w:ascii="Times New Roman" w:eastAsia="Times New Roman" w:hAnsi="Times New Roman" w:cs="Times New Roman"/>
          <w:sz w:val="24"/>
          <w:szCs w:val="24"/>
          <w:lang w:val="ro-MD"/>
        </w:rPr>
        <w:t xml:space="preserve"> </w:t>
      </w:r>
    </w:p>
    <w:p w14:paraId="6022878E" w14:textId="727F3BFC" w:rsidR="008A202C" w:rsidRPr="00807C7B" w:rsidRDefault="00CC17C2" w:rsidP="00D10509">
      <w:pPr>
        <w:spacing w:after="0" w:line="276" w:lineRule="auto"/>
        <w:ind w:right="-233"/>
        <w:jc w:val="both"/>
        <w:rPr>
          <w:rFonts w:ascii="Times New Roman" w:eastAsia="Times New Roman" w:hAnsi="Times New Roman" w:cs="Times New Roman"/>
          <w:sz w:val="24"/>
          <w:szCs w:val="24"/>
          <w:lang w:val="ro-MD"/>
        </w:rPr>
      </w:pPr>
      <w:r w:rsidRPr="00807C7B">
        <w:rPr>
          <w:rFonts w:ascii="Times New Roman" w:eastAsia="Times New Roman" w:hAnsi="Times New Roman" w:cs="Times New Roman"/>
          <w:sz w:val="24"/>
          <w:szCs w:val="24"/>
          <w:lang w:val="ro-MD"/>
        </w:rPr>
        <w:t xml:space="preserve">Pentru informații suplimentare, vă recomandăm să contactați </w:t>
      </w:r>
      <w:r w:rsidR="008875A2" w:rsidRPr="00807C7B">
        <w:rPr>
          <w:rFonts w:ascii="Times New Roman" w:eastAsia="Times New Roman" w:hAnsi="Times New Roman" w:cs="Times New Roman"/>
          <w:sz w:val="24"/>
          <w:szCs w:val="24"/>
          <w:lang w:val="ro-MD"/>
        </w:rPr>
        <w:t>P</w:t>
      </w:r>
      <w:r w:rsidR="00964944" w:rsidRPr="00807C7B">
        <w:rPr>
          <w:rFonts w:ascii="Times New Roman" w:eastAsia="Times New Roman" w:hAnsi="Times New Roman" w:cs="Times New Roman"/>
          <w:sz w:val="24"/>
          <w:szCs w:val="24"/>
          <w:lang w:val="ro-MD"/>
        </w:rPr>
        <w:t>rimăria</w:t>
      </w:r>
      <w:r w:rsidRPr="00807C7B">
        <w:rPr>
          <w:rFonts w:ascii="Times New Roman" w:eastAsia="Times New Roman" w:hAnsi="Times New Roman" w:cs="Times New Roman"/>
          <w:sz w:val="24"/>
          <w:szCs w:val="24"/>
          <w:lang w:val="ro-MD"/>
        </w:rPr>
        <w:t xml:space="preserve"> …………………</w:t>
      </w:r>
      <w:r w:rsidR="00A72CFE" w:rsidRPr="00807C7B">
        <w:rPr>
          <w:rFonts w:ascii="Times New Roman" w:eastAsia="Times New Roman" w:hAnsi="Times New Roman" w:cs="Times New Roman"/>
          <w:sz w:val="24"/>
          <w:szCs w:val="24"/>
          <w:lang w:val="ro-MD"/>
        </w:rPr>
        <w:t xml:space="preserve"> </w:t>
      </w:r>
      <w:r w:rsidRPr="00807C7B">
        <w:rPr>
          <w:rFonts w:ascii="Times New Roman" w:eastAsia="Times New Roman" w:hAnsi="Times New Roman" w:cs="Times New Roman"/>
          <w:sz w:val="24"/>
          <w:szCs w:val="24"/>
          <w:lang w:val="ro-MD"/>
        </w:rPr>
        <w:t xml:space="preserve">……………. la </w:t>
      </w:r>
      <w:r w:rsidR="008875A2" w:rsidRPr="00807C7B">
        <w:rPr>
          <w:rFonts w:ascii="Times New Roman" w:eastAsia="Times New Roman" w:hAnsi="Times New Roman" w:cs="Times New Roman"/>
          <w:sz w:val="24"/>
          <w:szCs w:val="24"/>
          <w:lang w:val="ro-MD"/>
        </w:rPr>
        <w:t xml:space="preserve">nr. de </w:t>
      </w:r>
      <w:r w:rsidRPr="00807C7B">
        <w:rPr>
          <w:rFonts w:ascii="Times New Roman" w:eastAsia="Times New Roman" w:hAnsi="Times New Roman" w:cs="Times New Roman"/>
          <w:sz w:val="24"/>
          <w:szCs w:val="24"/>
          <w:lang w:val="ro-MD"/>
        </w:rPr>
        <w:t xml:space="preserve">telefon ………………… pentru a obține informațiile </w:t>
      </w:r>
      <w:r w:rsidR="009F497A" w:rsidRPr="00807C7B">
        <w:rPr>
          <w:rFonts w:ascii="Times New Roman" w:eastAsia="Times New Roman" w:hAnsi="Times New Roman" w:cs="Times New Roman"/>
          <w:sz w:val="24"/>
          <w:szCs w:val="24"/>
          <w:lang w:val="ro-MD"/>
        </w:rPr>
        <w:t>suplimentare</w:t>
      </w:r>
      <w:r w:rsidR="00A72CFE" w:rsidRPr="00807C7B">
        <w:rPr>
          <w:rFonts w:ascii="Times New Roman" w:eastAsia="Times New Roman" w:hAnsi="Times New Roman" w:cs="Times New Roman"/>
          <w:sz w:val="24"/>
          <w:szCs w:val="24"/>
          <w:lang w:val="ro-MD"/>
        </w:rPr>
        <w:t xml:space="preserve"> necesare</w:t>
      </w:r>
      <w:r w:rsidRPr="00807C7B">
        <w:rPr>
          <w:rFonts w:ascii="Times New Roman" w:eastAsia="Times New Roman" w:hAnsi="Times New Roman" w:cs="Times New Roman"/>
          <w:sz w:val="24"/>
          <w:szCs w:val="24"/>
          <w:lang w:val="ro-MD"/>
        </w:rPr>
        <w:t>.</w:t>
      </w:r>
      <w:r w:rsidR="00823A77" w:rsidRPr="00807C7B">
        <w:rPr>
          <w:rFonts w:ascii="Times New Roman" w:eastAsia="Times New Roman" w:hAnsi="Times New Roman" w:cs="Times New Roman"/>
          <w:sz w:val="24"/>
          <w:szCs w:val="24"/>
          <w:lang w:val="ro-MD"/>
        </w:rPr>
        <w:t xml:space="preserve"> </w:t>
      </w:r>
      <w:r w:rsidRPr="00807C7B">
        <w:rPr>
          <w:rFonts w:ascii="Times New Roman" w:eastAsia="Times New Roman" w:hAnsi="Times New Roman" w:cs="Times New Roman"/>
          <w:sz w:val="24"/>
          <w:szCs w:val="24"/>
          <w:lang w:val="ro-MD"/>
        </w:rPr>
        <w:t xml:space="preserve">Vă </w:t>
      </w:r>
      <w:r w:rsidR="009F497A" w:rsidRPr="00807C7B">
        <w:rPr>
          <w:rFonts w:ascii="Times New Roman" w:eastAsia="Times New Roman" w:hAnsi="Times New Roman" w:cs="Times New Roman"/>
          <w:sz w:val="24"/>
          <w:szCs w:val="24"/>
          <w:lang w:val="ro-MD"/>
        </w:rPr>
        <w:t>informă</w:t>
      </w:r>
      <w:r w:rsidRPr="00807C7B">
        <w:rPr>
          <w:rFonts w:ascii="Times New Roman" w:eastAsia="Times New Roman" w:hAnsi="Times New Roman" w:cs="Times New Roman"/>
          <w:sz w:val="24"/>
          <w:szCs w:val="24"/>
          <w:lang w:val="ro-MD"/>
        </w:rPr>
        <w:t xml:space="preserve">m că aveți obligația aplicării metodelor </w:t>
      </w:r>
      <w:r w:rsidR="00192A44" w:rsidRPr="00807C7B">
        <w:rPr>
          <w:rFonts w:ascii="Times New Roman" w:eastAsia="Times New Roman" w:hAnsi="Times New Roman" w:cs="Times New Roman"/>
          <w:sz w:val="24"/>
          <w:szCs w:val="24"/>
          <w:lang w:val="ro-MD"/>
        </w:rPr>
        <w:t>de eradicare a</w:t>
      </w:r>
      <w:r w:rsidRPr="00807C7B">
        <w:rPr>
          <w:rFonts w:ascii="Times New Roman" w:eastAsia="Times New Roman" w:hAnsi="Times New Roman" w:cs="Times New Roman"/>
          <w:sz w:val="24"/>
          <w:szCs w:val="24"/>
          <w:lang w:val="ro-MD"/>
        </w:rPr>
        <w:t xml:space="preserve"> buruienii ambrozia </w:t>
      </w:r>
      <w:r w:rsidR="008A202C" w:rsidRPr="00807C7B">
        <w:rPr>
          <w:rFonts w:ascii="Times New Roman" w:eastAsia="Times New Roman" w:hAnsi="Times New Roman" w:cs="Times New Roman"/>
          <w:sz w:val="24"/>
          <w:szCs w:val="24"/>
          <w:lang w:val="ro-MD"/>
        </w:rPr>
        <w:t xml:space="preserve">timp de 15 zile de la </w:t>
      </w:r>
      <w:r w:rsidR="00D10509" w:rsidRPr="00807C7B">
        <w:rPr>
          <w:rFonts w:ascii="Times New Roman" w:eastAsia="Times New Roman" w:hAnsi="Times New Roman" w:cs="Times New Roman"/>
          <w:sz w:val="24"/>
          <w:szCs w:val="24"/>
          <w:lang w:val="ro-MD"/>
        </w:rPr>
        <w:t>recepționa</w:t>
      </w:r>
      <w:r w:rsidR="008A202C" w:rsidRPr="00807C7B">
        <w:rPr>
          <w:rFonts w:ascii="Times New Roman" w:eastAsia="Times New Roman" w:hAnsi="Times New Roman" w:cs="Times New Roman"/>
          <w:sz w:val="24"/>
          <w:szCs w:val="24"/>
          <w:lang w:val="ro-MD"/>
        </w:rPr>
        <w:t xml:space="preserve">rea înștiințării. </w:t>
      </w:r>
    </w:p>
    <w:p w14:paraId="0F5FCFC5" w14:textId="77777777" w:rsidR="009F497A" w:rsidRPr="00807C7B" w:rsidRDefault="009F497A" w:rsidP="00D10509">
      <w:pPr>
        <w:spacing w:after="0" w:line="276" w:lineRule="auto"/>
        <w:ind w:right="-233"/>
        <w:jc w:val="both"/>
        <w:rPr>
          <w:rFonts w:ascii="Times New Roman" w:hAnsi="Times New Roman" w:cs="Times New Roman"/>
          <w:sz w:val="24"/>
          <w:szCs w:val="24"/>
          <w:lang w:val="ro-MD"/>
        </w:rPr>
      </w:pPr>
    </w:p>
    <w:p w14:paraId="69B27D93" w14:textId="77777777" w:rsidR="009F497A" w:rsidRPr="00807C7B" w:rsidRDefault="009F497A" w:rsidP="00D10509">
      <w:pPr>
        <w:spacing w:after="0" w:line="276" w:lineRule="auto"/>
        <w:ind w:right="-233"/>
        <w:jc w:val="both"/>
        <w:rPr>
          <w:rFonts w:ascii="Times New Roman" w:eastAsia="Times New Roman" w:hAnsi="Times New Roman" w:cs="Times New Roman"/>
          <w:color w:val="000000"/>
          <w:sz w:val="24"/>
          <w:szCs w:val="24"/>
          <w:lang w:val="ro-MD"/>
        </w:rPr>
      </w:pPr>
    </w:p>
    <w:p w14:paraId="52F1F21B" w14:textId="600379AA" w:rsidR="00CC17C2" w:rsidRPr="00807C7B" w:rsidRDefault="00CC17C2" w:rsidP="00D10509">
      <w:pPr>
        <w:ind w:right="-233"/>
        <w:jc w:val="both"/>
        <w:rPr>
          <w:rFonts w:ascii="Times New Roman" w:eastAsia="Times New Roman" w:hAnsi="Times New Roman" w:cs="Times New Roman"/>
          <w:color w:val="000000"/>
          <w:sz w:val="24"/>
          <w:szCs w:val="24"/>
          <w:lang w:val="ro-MD"/>
        </w:rPr>
      </w:pPr>
      <w:r w:rsidRPr="00807C7B">
        <w:rPr>
          <w:rFonts w:ascii="Times New Roman" w:eastAsia="Times New Roman" w:hAnsi="Times New Roman" w:cs="Times New Roman"/>
          <w:color w:val="000000"/>
          <w:sz w:val="24"/>
          <w:szCs w:val="24"/>
          <w:lang w:val="ro-MD"/>
        </w:rPr>
        <w:t>P</w:t>
      </w:r>
      <w:r w:rsidR="00E3525E" w:rsidRPr="00807C7B">
        <w:rPr>
          <w:rFonts w:ascii="Times New Roman" w:eastAsia="Times New Roman" w:hAnsi="Times New Roman" w:cs="Times New Roman"/>
          <w:color w:val="000000"/>
          <w:sz w:val="24"/>
          <w:szCs w:val="24"/>
          <w:lang w:val="ro-MD"/>
        </w:rPr>
        <w:t>rimar</w:t>
      </w:r>
      <w:r w:rsidRPr="00807C7B">
        <w:rPr>
          <w:rFonts w:ascii="Times New Roman" w:eastAsia="Times New Roman" w:hAnsi="Times New Roman" w:cs="Times New Roman"/>
          <w:color w:val="000000"/>
          <w:sz w:val="24"/>
          <w:szCs w:val="24"/>
          <w:lang w:val="ro-MD"/>
        </w:rPr>
        <w:t>……………………</w:t>
      </w:r>
    </w:p>
    <w:p w14:paraId="7CF01ACA" w14:textId="77777777" w:rsidR="00484F8D" w:rsidRDefault="00484F8D" w:rsidP="003514A9">
      <w:pPr>
        <w:spacing w:after="0"/>
        <w:jc w:val="right"/>
        <w:rPr>
          <w:rFonts w:ascii="Times New Roman" w:eastAsia="Times New Roman" w:hAnsi="Times New Roman" w:cs="Times New Roman"/>
          <w:b/>
          <w:bCs/>
          <w:color w:val="000000"/>
          <w:sz w:val="24"/>
          <w:szCs w:val="24"/>
          <w:lang w:val="ro-MD"/>
        </w:rPr>
      </w:pPr>
    </w:p>
    <w:p w14:paraId="2240B5B7" w14:textId="77777777" w:rsidR="00484F8D" w:rsidRDefault="00484F8D" w:rsidP="003514A9">
      <w:pPr>
        <w:spacing w:after="0"/>
        <w:jc w:val="right"/>
        <w:rPr>
          <w:rFonts w:ascii="Times New Roman" w:eastAsia="Times New Roman" w:hAnsi="Times New Roman" w:cs="Times New Roman"/>
          <w:b/>
          <w:bCs/>
          <w:color w:val="000000"/>
          <w:sz w:val="24"/>
          <w:szCs w:val="24"/>
          <w:lang w:val="ro-MD"/>
        </w:rPr>
      </w:pPr>
    </w:p>
    <w:p w14:paraId="2787EA8D" w14:textId="77777777" w:rsidR="00484F8D" w:rsidRDefault="00484F8D" w:rsidP="003514A9">
      <w:pPr>
        <w:spacing w:after="0"/>
        <w:jc w:val="right"/>
        <w:rPr>
          <w:rFonts w:ascii="Times New Roman" w:eastAsia="Times New Roman" w:hAnsi="Times New Roman" w:cs="Times New Roman"/>
          <w:b/>
          <w:bCs/>
          <w:color w:val="000000"/>
          <w:sz w:val="24"/>
          <w:szCs w:val="24"/>
          <w:lang w:val="ro-MD"/>
        </w:rPr>
      </w:pPr>
    </w:p>
    <w:p w14:paraId="243DD820" w14:textId="77777777" w:rsidR="00484F8D" w:rsidRDefault="00484F8D" w:rsidP="003514A9">
      <w:pPr>
        <w:spacing w:after="0"/>
        <w:jc w:val="right"/>
        <w:rPr>
          <w:rFonts w:ascii="Times New Roman" w:eastAsia="Times New Roman" w:hAnsi="Times New Roman" w:cs="Times New Roman"/>
          <w:b/>
          <w:bCs/>
          <w:color w:val="000000"/>
          <w:sz w:val="24"/>
          <w:szCs w:val="24"/>
          <w:lang w:val="ro-MD"/>
        </w:rPr>
      </w:pPr>
    </w:p>
    <w:p w14:paraId="7399003D" w14:textId="77777777" w:rsidR="00484F8D" w:rsidRDefault="00484F8D" w:rsidP="003514A9">
      <w:pPr>
        <w:spacing w:after="0"/>
        <w:jc w:val="right"/>
        <w:rPr>
          <w:rFonts w:ascii="Times New Roman" w:eastAsia="Times New Roman" w:hAnsi="Times New Roman" w:cs="Times New Roman"/>
          <w:b/>
          <w:bCs/>
          <w:color w:val="000000"/>
          <w:sz w:val="24"/>
          <w:szCs w:val="24"/>
          <w:lang w:val="ro-MD"/>
        </w:rPr>
      </w:pPr>
    </w:p>
    <w:p w14:paraId="4FAB2257" w14:textId="77777777" w:rsidR="00484F8D" w:rsidRDefault="00484F8D" w:rsidP="003514A9">
      <w:pPr>
        <w:spacing w:after="0"/>
        <w:jc w:val="right"/>
        <w:rPr>
          <w:rFonts w:ascii="Times New Roman" w:eastAsia="Times New Roman" w:hAnsi="Times New Roman" w:cs="Times New Roman"/>
          <w:b/>
          <w:bCs/>
          <w:color w:val="000000"/>
          <w:sz w:val="24"/>
          <w:szCs w:val="24"/>
          <w:lang w:val="ro-MD"/>
        </w:rPr>
      </w:pPr>
    </w:p>
    <w:p w14:paraId="005F56B0" w14:textId="77777777" w:rsidR="00E3525E" w:rsidRDefault="00E3525E" w:rsidP="003514A9">
      <w:pPr>
        <w:spacing w:after="0"/>
        <w:jc w:val="right"/>
        <w:rPr>
          <w:rFonts w:ascii="Times New Roman" w:eastAsia="Times New Roman" w:hAnsi="Times New Roman" w:cs="Times New Roman"/>
          <w:b/>
          <w:bCs/>
          <w:color w:val="000000"/>
          <w:sz w:val="24"/>
          <w:szCs w:val="24"/>
          <w:lang w:val="ro-MD"/>
        </w:rPr>
      </w:pPr>
    </w:p>
    <w:p w14:paraId="648D4EF0" w14:textId="77777777" w:rsidR="00E3525E" w:rsidRDefault="00E3525E" w:rsidP="003514A9">
      <w:pPr>
        <w:spacing w:after="0"/>
        <w:jc w:val="right"/>
        <w:rPr>
          <w:rFonts w:ascii="Times New Roman" w:eastAsia="Times New Roman" w:hAnsi="Times New Roman" w:cs="Times New Roman"/>
          <w:b/>
          <w:bCs/>
          <w:color w:val="000000"/>
          <w:sz w:val="24"/>
          <w:szCs w:val="24"/>
          <w:lang w:val="ro-MD"/>
        </w:rPr>
      </w:pPr>
    </w:p>
    <w:p w14:paraId="1C1A4574" w14:textId="77777777" w:rsidR="00E3525E" w:rsidRDefault="00E3525E" w:rsidP="003514A9">
      <w:pPr>
        <w:spacing w:after="0"/>
        <w:jc w:val="right"/>
        <w:rPr>
          <w:rFonts w:ascii="Times New Roman" w:eastAsia="Times New Roman" w:hAnsi="Times New Roman" w:cs="Times New Roman"/>
          <w:b/>
          <w:bCs/>
          <w:color w:val="000000"/>
          <w:sz w:val="24"/>
          <w:szCs w:val="24"/>
          <w:lang w:val="ro-MD"/>
        </w:rPr>
      </w:pPr>
    </w:p>
    <w:p w14:paraId="12FE7309" w14:textId="77777777" w:rsidR="00807C7B" w:rsidRDefault="00807C7B" w:rsidP="003514A9">
      <w:pPr>
        <w:spacing w:after="0"/>
        <w:jc w:val="right"/>
        <w:rPr>
          <w:rFonts w:ascii="Times New Roman" w:eastAsia="Times New Roman" w:hAnsi="Times New Roman" w:cs="Times New Roman"/>
          <w:b/>
          <w:bCs/>
          <w:color w:val="000000"/>
          <w:sz w:val="24"/>
          <w:szCs w:val="24"/>
          <w:lang w:val="ro-MD"/>
        </w:rPr>
      </w:pPr>
    </w:p>
    <w:p w14:paraId="468FEE32" w14:textId="77777777" w:rsidR="00807C7B" w:rsidRDefault="00807C7B" w:rsidP="003514A9">
      <w:pPr>
        <w:spacing w:after="0"/>
        <w:jc w:val="right"/>
        <w:rPr>
          <w:rFonts w:ascii="Times New Roman" w:eastAsia="Times New Roman" w:hAnsi="Times New Roman" w:cs="Times New Roman"/>
          <w:b/>
          <w:bCs/>
          <w:color w:val="000000"/>
          <w:sz w:val="24"/>
          <w:szCs w:val="24"/>
          <w:lang w:val="ro-MD"/>
        </w:rPr>
      </w:pPr>
    </w:p>
    <w:p w14:paraId="1AB1CA69" w14:textId="77777777" w:rsidR="00807C7B" w:rsidRDefault="00807C7B" w:rsidP="003514A9">
      <w:pPr>
        <w:spacing w:after="0"/>
        <w:jc w:val="right"/>
        <w:rPr>
          <w:rFonts w:ascii="Times New Roman" w:eastAsia="Times New Roman" w:hAnsi="Times New Roman" w:cs="Times New Roman"/>
          <w:b/>
          <w:bCs/>
          <w:color w:val="000000"/>
          <w:sz w:val="24"/>
          <w:szCs w:val="24"/>
          <w:lang w:val="ro-MD"/>
        </w:rPr>
      </w:pPr>
    </w:p>
    <w:p w14:paraId="31AED43E" w14:textId="77777777" w:rsidR="00807C7B" w:rsidRDefault="00807C7B" w:rsidP="003514A9">
      <w:pPr>
        <w:spacing w:after="0"/>
        <w:jc w:val="right"/>
        <w:rPr>
          <w:rFonts w:ascii="Times New Roman" w:eastAsia="Times New Roman" w:hAnsi="Times New Roman" w:cs="Times New Roman"/>
          <w:b/>
          <w:bCs/>
          <w:color w:val="000000"/>
          <w:sz w:val="24"/>
          <w:szCs w:val="24"/>
          <w:lang w:val="ro-MD"/>
        </w:rPr>
      </w:pPr>
    </w:p>
    <w:p w14:paraId="26E1DBA3" w14:textId="77777777" w:rsidR="003514A9" w:rsidRPr="005673DF" w:rsidRDefault="003514A9" w:rsidP="005673DF">
      <w:pPr>
        <w:spacing w:after="0"/>
        <w:contextualSpacing/>
        <w:jc w:val="right"/>
        <w:rPr>
          <w:rFonts w:ascii="Times New Roman" w:eastAsia="Times New Roman" w:hAnsi="Times New Roman" w:cs="Times New Roman"/>
          <w:b/>
          <w:bCs/>
          <w:color w:val="000000"/>
          <w:sz w:val="24"/>
          <w:szCs w:val="24"/>
          <w:lang w:val="ro-MD"/>
        </w:rPr>
      </w:pPr>
      <w:bookmarkStart w:id="0" w:name="_GoBack"/>
      <w:r w:rsidRPr="005673DF">
        <w:rPr>
          <w:rFonts w:ascii="Times New Roman" w:eastAsia="Times New Roman" w:hAnsi="Times New Roman" w:cs="Times New Roman"/>
          <w:b/>
          <w:bCs/>
          <w:color w:val="000000"/>
          <w:sz w:val="24"/>
          <w:szCs w:val="24"/>
          <w:lang w:val="ro-MD"/>
        </w:rPr>
        <w:lastRenderedPageBreak/>
        <w:t>Anexa nr. 3</w:t>
      </w:r>
    </w:p>
    <w:p w14:paraId="380047EE" w14:textId="77777777" w:rsidR="003236E3" w:rsidRPr="005673DF" w:rsidRDefault="003236E3" w:rsidP="005673DF">
      <w:pPr>
        <w:spacing w:after="0"/>
        <w:contextualSpacing/>
        <w:jc w:val="right"/>
        <w:rPr>
          <w:rFonts w:ascii="Times New Roman" w:eastAsia="Times New Roman" w:hAnsi="Times New Roman" w:cs="Times New Roman"/>
          <w:color w:val="000000"/>
          <w:sz w:val="24"/>
          <w:szCs w:val="24"/>
          <w:lang w:val="ro-MD"/>
        </w:rPr>
      </w:pPr>
      <w:r w:rsidRPr="005673DF">
        <w:rPr>
          <w:rFonts w:ascii="Times New Roman" w:eastAsia="Times New Roman" w:hAnsi="Times New Roman" w:cs="Times New Roman"/>
          <w:color w:val="000000"/>
          <w:sz w:val="24"/>
          <w:szCs w:val="24"/>
          <w:lang w:val="ro-MD"/>
        </w:rPr>
        <w:t>la Măsurile de combatere și prevenirea</w:t>
      </w:r>
    </w:p>
    <w:p w14:paraId="7DD454D7" w14:textId="77777777" w:rsidR="003236E3" w:rsidRPr="005673DF" w:rsidRDefault="003236E3" w:rsidP="005673DF">
      <w:pPr>
        <w:spacing w:after="0"/>
        <w:contextualSpacing/>
        <w:jc w:val="right"/>
        <w:rPr>
          <w:rFonts w:ascii="Times New Roman" w:eastAsia="Times New Roman" w:hAnsi="Times New Roman" w:cs="Times New Roman"/>
          <w:color w:val="000000"/>
          <w:sz w:val="24"/>
          <w:szCs w:val="24"/>
          <w:lang w:val="ro-MD"/>
        </w:rPr>
      </w:pPr>
      <w:r w:rsidRPr="005673DF">
        <w:rPr>
          <w:rFonts w:ascii="Times New Roman" w:eastAsia="Times New Roman" w:hAnsi="Times New Roman" w:cs="Times New Roman"/>
          <w:color w:val="000000"/>
          <w:sz w:val="24"/>
          <w:szCs w:val="24"/>
          <w:lang w:val="ro-MD"/>
        </w:rPr>
        <w:t xml:space="preserve"> răspândirii buruienii ambrozia (</w:t>
      </w:r>
      <w:r w:rsidRPr="005673DF">
        <w:rPr>
          <w:rFonts w:ascii="Times New Roman" w:eastAsia="Times New Roman" w:hAnsi="Times New Roman" w:cs="Times New Roman"/>
          <w:i/>
          <w:color w:val="000000"/>
          <w:sz w:val="24"/>
          <w:szCs w:val="24"/>
          <w:lang w:val="ro-MD"/>
        </w:rPr>
        <w:t>Ambrosia artemisiifolia</w:t>
      </w:r>
      <w:r w:rsidRPr="005673DF">
        <w:rPr>
          <w:rFonts w:ascii="Times New Roman" w:eastAsia="Times New Roman" w:hAnsi="Times New Roman" w:cs="Times New Roman"/>
          <w:color w:val="000000"/>
          <w:sz w:val="24"/>
          <w:szCs w:val="24"/>
          <w:lang w:val="ro-MD"/>
        </w:rPr>
        <w:t xml:space="preserve">) </w:t>
      </w:r>
    </w:p>
    <w:p w14:paraId="00541A4A" w14:textId="77777777" w:rsidR="00CC17C2" w:rsidRPr="005673DF" w:rsidRDefault="00CC17C2" w:rsidP="005673DF">
      <w:pPr>
        <w:contextualSpacing/>
        <w:jc w:val="both"/>
        <w:rPr>
          <w:rFonts w:ascii="Times New Roman" w:eastAsia="Times New Roman" w:hAnsi="Times New Roman" w:cs="Times New Roman"/>
          <w:color w:val="000000"/>
          <w:sz w:val="24"/>
          <w:szCs w:val="24"/>
          <w:lang w:val="ro-MD"/>
        </w:rPr>
      </w:pPr>
      <w:r w:rsidRPr="005673DF">
        <w:rPr>
          <w:rFonts w:ascii="Times New Roman" w:eastAsia="Times New Roman" w:hAnsi="Times New Roman" w:cs="Times New Roman"/>
          <w:color w:val="000000"/>
          <w:sz w:val="24"/>
          <w:szCs w:val="24"/>
          <w:lang w:val="ro-MD"/>
        </w:rPr>
        <w:t xml:space="preserve">Comisia mixtă a </w:t>
      </w:r>
      <w:r w:rsidR="00805671" w:rsidRPr="005673DF">
        <w:rPr>
          <w:rFonts w:ascii="Times New Roman" w:eastAsia="Times New Roman" w:hAnsi="Times New Roman" w:cs="Times New Roman"/>
          <w:color w:val="000000"/>
          <w:sz w:val="24"/>
          <w:szCs w:val="24"/>
          <w:lang w:val="ro-MD"/>
        </w:rPr>
        <w:t>raionulu</w:t>
      </w:r>
      <w:r w:rsidRPr="005673DF">
        <w:rPr>
          <w:rFonts w:ascii="Times New Roman" w:eastAsia="Times New Roman" w:hAnsi="Times New Roman" w:cs="Times New Roman"/>
          <w:color w:val="000000"/>
          <w:sz w:val="24"/>
          <w:szCs w:val="24"/>
          <w:lang w:val="ro-MD"/>
        </w:rPr>
        <w:t xml:space="preserve">i ………………………………. </w:t>
      </w:r>
    </w:p>
    <w:p w14:paraId="35813A43" w14:textId="6015E82D" w:rsidR="00CC17C2" w:rsidRPr="005673DF" w:rsidRDefault="00CC17C2" w:rsidP="005673DF">
      <w:pPr>
        <w:contextualSpacing/>
        <w:jc w:val="both"/>
        <w:rPr>
          <w:rFonts w:ascii="Times New Roman" w:eastAsia="Times New Roman" w:hAnsi="Times New Roman" w:cs="Times New Roman"/>
          <w:color w:val="000000"/>
          <w:sz w:val="24"/>
          <w:szCs w:val="24"/>
          <w:lang w:val="ro-MD"/>
        </w:rPr>
      </w:pPr>
      <w:r w:rsidRPr="005673DF">
        <w:rPr>
          <w:rFonts w:ascii="Times New Roman" w:eastAsia="Times New Roman" w:hAnsi="Times New Roman" w:cs="Times New Roman"/>
          <w:color w:val="000000"/>
          <w:sz w:val="24"/>
          <w:szCs w:val="24"/>
          <w:lang w:val="ro-MD"/>
        </w:rPr>
        <w:t>Adresa ……………………</w:t>
      </w:r>
      <w:r w:rsidR="00BD1FA6" w:rsidRPr="005673DF">
        <w:rPr>
          <w:rFonts w:ascii="Times New Roman" w:eastAsia="Times New Roman" w:hAnsi="Times New Roman" w:cs="Times New Roman"/>
          <w:color w:val="000000"/>
          <w:sz w:val="24"/>
          <w:szCs w:val="24"/>
          <w:lang w:val="ro-MD"/>
        </w:rPr>
        <w:t>…………………..</w:t>
      </w:r>
      <w:r w:rsidRPr="005673DF">
        <w:rPr>
          <w:rFonts w:ascii="Times New Roman" w:eastAsia="Times New Roman" w:hAnsi="Times New Roman" w:cs="Times New Roman"/>
          <w:color w:val="000000"/>
          <w:sz w:val="24"/>
          <w:szCs w:val="24"/>
          <w:lang w:val="ro-MD"/>
        </w:rPr>
        <w:t>………….</w:t>
      </w:r>
    </w:p>
    <w:p w14:paraId="39A4EAB8" w14:textId="5AAEB13C" w:rsidR="00CC17C2" w:rsidRPr="005673DF" w:rsidRDefault="00CC17C2" w:rsidP="005673DF">
      <w:pPr>
        <w:contextualSpacing/>
        <w:jc w:val="both"/>
        <w:rPr>
          <w:rFonts w:ascii="Times New Roman" w:eastAsia="Times New Roman" w:hAnsi="Times New Roman" w:cs="Times New Roman"/>
          <w:color w:val="000000"/>
          <w:sz w:val="24"/>
          <w:szCs w:val="24"/>
          <w:lang w:val="ro-MD"/>
        </w:rPr>
      </w:pPr>
      <w:r w:rsidRPr="005673DF">
        <w:rPr>
          <w:rFonts w:ascii="Times New Roman" w:eastAsia="Times New Roman" w:hAnsi="Times New Roman" w:cs="Times New Roman"/>
          <w:color w:val="000000"/>
          <w:sz w:val="24"/>
          <w:szCs w:val="24"/>
          <w:lang w:val="ro-MD"/>
        </w:rPr>
        <w:t>Telefon ………………………</w:t>
      </w:r>
      <w:r w:rsidR="00BD1FA6" w:rsidRPr="005673DF">
        <w:rPr>
          <w:rFonts w:ascii="Times New Roman" w:eastAsia="Times New Roman" w:hAnsi="Times New Roman" w:cs="Times New Roman"/>
          <w:color w:val="000000"/>
          <w:sz w:val="24"/>
          <w:szCs w:val="24"/>
          <w:lang w:val="ro-MD"/>
        </w:rPr>
        <w:t>………………….</w:t>
      </w:r>
      <w:r w:rsidRPr="005673DF">
        <w:rPr>
          <w:rFonts w:ascii="Times New Roman" w:eastAsia="Times New Roman" w:hAnsi="Times New Roman" w:cs="Times New Roman"/>
          <w:color w:val="000000"/>
          <w:sz w:val="24"/>
          <w:szCs w:val="24"/>
          <w:lang w:val="ro-MD"/>
        </w:rPr>
        <w:t xml:space="preserve">………. </w:t>
      </w:r>
    </w:p>
    <w:p w14:paraId="06CD568F" w14:textId="05958B45" w:rsidR="00CC17C2" w:rsidRPr="005673DF" w:rsidRDefault="00CC17C2" w:rsidP="005673DF">
      <w:pPr>
        <w:contextualSpacing/>
        <w:jc w:val="both"/>
        <w:rPr>
          <w:rFonts w:ascii="Times New Roman" w:eastAsia="Times New Roman" w:hAnsi="Times New Roman" w:cs="Times New Roman"/>
          <w:color w:val="000000"/>
          <w:sz w:val="24"/>
          <w:szCs w:val="24"/>
          <w:lang w:val="ro-MD"/>
        </w:rPr>
      </w:pPr>
      <w:r w:rsidRPr="005673DF">
        <w:rPr>
          <w:rFonts w:ascii="Times New Roman" w:eastAsia="Times New Roman" w:hAnsi="Times New Roman" w:cs="Times New Roman"/>
          <w:color w:val="000000"/>
          <w:sz w:val="24"/>
          <w:szCs w:val="24"/>
          <w:lang w:val="ro-MD"/>
        </w:rPr>
        <w:t>e-mail …………………</w:t>
      </w:r>
      <w:r w:rsidR="00BD1FA6" w:rsidRPr="005673DF">
        <w:rPr>
          <w:rFonts w:ascii="Times New Roman" w:eastAsia="Times New Roman" w:hAnsi="Times New Roman" w:cs="Times New Roman"/>
          <w:color w:val="000000"/>
          <w:sz w:val="24"/>
          <w:szCs w:val="24"/>
          <w:lang w:val="ro-MD"/>
        </w:rPr>
        <w:t>……………………</w:t>
      </w:r>
      <w:r w:rsidRPr="005673DF">
        <w:rPr>
          <w:rFonts w:ascii="Times New Roman" w:eastAsia="Times New Roman" w:hAnsi="Times New Roman" w:cs="Times New Roman"/>
          <w:color w:val="000000"/>
          <w:sz w:val="24"/>
          <w:szCs w:val="24"/>
          <w:lang w:val="ro-MD"/>
        </w:rPr>
        <w:t>…………….</w:t>
      </w:r>
    </w:p>
    <w:p w14:paraId="0E7E6AE4" w14:textId="77777777" w:rsidR="00CC17C2" w:rsidRPr="005673DF" w:rsidRDefault="00CC17C2" w:rsidP="005673DF">
      <w:pPr>
        <w:contextualSpacing/>
        <w:jc w:val="center"/>
        <w:rPr>
          <w:rFonts w:ascii="Times New Roman" w:eastAsia="Times New Roman" w:hAnsi="Times New Roman" w:cs="Times New Roman"/>
          <w:color w:val="000000"/>
          <w:sz w:val="24"/>
          <w:szCs w:val="24"/>
          <w:lang w:val="ro-MD"/>
        </w:rPr>
      </w:pPr>
      <w:r w:rsidRPr="005673DF">
        <w:rPr>
          <w:rFonts w:ascii="Times New Roman" w:eastAsia="Times New Roman" w:hAnsi="Times New Roman" w:cs="Times New Roman"/>
          <w:color w:val="000000"/>
          <w:sz w:val="24"/>
          <w:szCs w:val="24"/>
          <w:lang w:val="ro-MD"/>
        </w:rPr>
        <w:t>PROCES-VERBAL</w:t>
      </w:r>
    </w:p>
    <w:p w14:paraId="56C21A39" w14:textId="77777777" w:rsidR="00244BAC" w:rsidRPr="005673DF" w:rsidRDefault="00CC17C2" w:rsidP="005673DF">
      <w:pPr>
        <w:contextualSpacing/>
        <w:jc w:val="center"/>
        <w:rPr>
          <w:rFonts w:ascii="Times New Roman" w:eastAsia="Times New Roman" w:hAnsi="Times New Roman" w:cs="Times New Roman"/>
          <w:color w:val="000000"/>
          <w:sz w:val="24"/>
          <w:szCs w:val="24"/>
          <w:lang w:val="ro-MD"/>
        </w:rPr>
      </w:pPr>
      <w:r w:rsidRPr="005673DF">
        <w:rPr>
          <w:rFonts w:ascii="Times New Roman" w:eastAsia="Times New Roman" w:hAnsi="Times New Roman" w:cs="Times New Roman"/>
          <w:color w:val="000000"/>
          <w:sz w:val="24"/>
          <w:szCs w:val="24"/>
          <w:lang w:val="ro-MD"/>
        </w:rPr>
        <w:t>de verificare, constatare și aplicare a sancțiunii contravenționale</w:t>
      </w:r>
    </w:p>
    <w:p w14:paraId="22D7767C" w14:textId="2DB9CF78" w:rsidR="00E05332" w:rsidRPr="005673DF" w:rsidRDefault="00CC17C2" w:rsidP="005673DF">
      <w:pPr>
        <w:contextualSpacing/>
        <w:jc w:val="center"/>
        <w:rPr>
          <w:rFonts w:ascii="Times New Roman" w:eastAsia="Times New Roman" w:hAnsi="Times New Roman" w:cs="Times New Roman"/>
          <w:color w:val="000000"/>
          <w:sz w:val="24"/>
          <w:szCs w:val="24"/>
          <w:lang w:val="ro-MD"/>
        </w:rPr>
      </w:pPr>
      <w:r w:rsidRPr="005673DF">
        <w:rPr>
          <w:rFonts w:ascii="Times New Roman" w:eastAsia="Times New Roman" w:hAnsi="Times New Roman" w:cs="Times New Roman"/>
          <w:color w:val="000000"/>
          <w:sz w:val="24"/>
          <w:szCs w:val="24"/>
          <w:lang w:val="ro-MD"/>
        </w:rPr>
        <w:t>nr....</w:t>
      </w:r>
      <w:r w:rsidR="001C4C76" w:rsidRPr="005673DF">
        <w:rPr>
          <w:rFonts w:ascii="Times New Roman" w:eastAsia="Times New Roman" w:hAnsi="Times New Roman" w:cs="Times New Roman"/>
          <w:color w:val="000000"/>
          <w:sz w:val="24"/>
          <w:szCs w:val="24"/>
          <w:lang w:val="ro-MD"/>
        </w:rPr>
        <w:t>......</w:t>
      </w:r>
      <w:r w:rsidRPr="005673DF">
        <w:rPr>
          <w:rFonts w:ascii="Times New Roman" w:eastAsia="Times New Roman" w:hAnsi="Times New Roman" w:cs="Times New Roman"/>
          <w:color w:val="000000"/>
          <w:sz w:val="24"/>
          <w:szCs w:val="24"/>
          <w:lang w:val="ro-MD"/>
        </w:rPr>
        <w:t>..... încheiat astăzi.........</w:t>
      </w:r>
      <w:r w:rsidR="001C4C76" w:rsidRPr="005673DF">
        <w:rPr>
          <w:rFonts w:ascii="Times New Roman" w:eastAsia="Times New Roman" w:hAnsi="Times New Roman" w:cs="Times New Roman"/>
          <w:color w:val="000000"/>
          <w:sz w:val="24"/>
          <w:szCs w:val="24"/>
          <w:lang w:val="ro-MD"/>
        </w:rPr>
        <w:t>....................................</w:t>
      </w:r>
      <w:r w:rsidRPr="005673DF">
        <w:rPr>
          <w:rFonts w:ascii="Times New Roman" w:eastAsia="Times New Roman" w:hAnsi="Times New Roman" w:cs="Times New Roman"/>
          <w:color w:val="000000"/>
          <w:sz w:val="24"/>
          <w:szCs w:val="24"/>
          <w:lang w:val="ro-MD"/>
        </w:rPr>
        <w:t>.....(locul, ziua, luna, anul, ora)</w:t>
      </w:r>
    </w:p>
    <w:p w14:paraId="4C590CEE" w14:textId="77777777" w:rsidR="001C4C76" w:rsidRPr="005673DF" w:rsidRDefault="001C4C76" w:rsidP="005673DF">
      <w:pPr>
        <w:pStyle w:val="Listparagraf"/>
        <w:ind w:left="0"/>
        <w:jc w:val="both"/>
        <w:rPr>
          <w:rFonts w:ascii="Times New Roman" w:eastAsia="Times New Roman" w:hAnsi="Times New Roman" w:cs="Times New Roman"/>
          <w:color w:val="000000"/>
          <w:sz w:val="24"/>
          <w:szCs w:val="24"/>
          <w:lang w:val="ro-MD"/>
        </w:rPr>
      </w:pPr>
    </w:p>
    <w:p w14:paraId="576F7A64" w14:textId="76C5F94B" w:rsidR="00A4495E" w:rsidRPr="005673DF" w:rsidRDefault="001D43FA" w:rsidP="005673DF">
      <w:pPr>
        <w:pStyle w:val="Listparagraf"/>
        <w:ind w:left="0"/>
        <w:jc w:val="both"/>
        <w:rPr>
          <w:rFonts w:ascii="Times New Roman" w:eastAsia="Times New Roman" w:hAnsi="Times New Roman" w:cs="Times New Roman"/>
          <w:color w:val="000000"/>
          <w:sz w:val="24"/>
          <w:szCs w:val="24"/>
          <w:lang w:val="ro-MD"/>
        </w:rPr>
      </w:pPr>
      <w:r w:rsidRPr="005673DF">
        <w:rPr>
          <w:rFonts w:ascii="Times New Roman" w:eastAsia="Times New Roman" w:hAnsi="Times New Roman" w:cs="Times New Roman"/>
          <w:color w:val="000000"/>
          <w:sz w:val="24"/>
          <w:szCs w:val="24"/>
          <w:lang w:val="ro-MD"/>
        </w:rPr>
        <w:t>1.</w:t>
      </w:r>
      <w:r w:rsidR="00CC17C2" w:rsidRPr="005673DF">
        <w:rPr>
          <w:rFonts w:ascii="Times New Roman" w:eastAsia="Times New Roman" w:hAnsi="Times New Roman" w:cs="Times New Roman"/>
          <w:color w:val="000000"/>
          <w:sz w:val="24"/>
          <w:szCs w:val="24"/>
          <w:lang w:val="ro-MD"/>
        </w:rPr>
        <w:t>AGENT CONSTATATOR</w:t>
      </w:r>
      <w:r w:rsidR="00E05332" w:rsidRPr="005673DF">
        <w:rPr>
          <w:rFonts w:ascii="Times New Roman" w:eastAsia="Times New Roman" w:hAnsi="Times New Roman" w:cs="Times New Roman"/>
          <w:color w:val="000000"/>
          <w:sz w:val="24"/>
          <w:szCs w:val="24"/>
          <w:lang w:val="ro-MD"/>
        </w:rPr>
        <w:t>:</w:t>
      </w:r>
      <w:r w:rsidR="00A4495E" w:rsidRPr="005673DF">
        <w:rPr>
          <w:rFonts w:ascii="Times New Roman" w:eastAsia="Times New Roman" w:hAnsi="Times New Roman" w:cs="Times New Roman"/>
          <w:color w:val="000000"/>
          <w:sz w:val="24"/>
          <w:szCs w:val="24"/>
          <w:lang w:val="ro-MD"/>
        </w:rPr>
        <w:t xml:space="preserve"> ………</w:t>
      </w:r>
      <w:r w:rsidR="00BD1FA6" w:rsidRPr="005673DF">
        <w:rPr>
          <w:rFonts w:ascii="Times New Roman" w:eastAsia="Times New Roman" w:hAnsi="Times New Roman" w:cs="Times New Roman"/>
          <w:color w:val="000000"/>
          <w:sz w:val="24"/>
          <w:szCs w:val="24"/>
          <w:lang w:val="ro-MD"/>
        </w:rPr>
        <w:t>……………………………….</w:t>
      </w:r>
      <w:r w:rsidR="00A4495E" w:rsidRPr="005673DF">
        <w:rPr>
          <w:rFonts w:ascii="Times New Roman" w:eastAsia="Times New Roman" w:hAnsi="Times New Roman" w:cs="Times New Roman"/>
          <w:color w:val="000000"/>
          <w:sz w:val="24"/>
          <w:szCs w:val="24"/>
          <w:lang w:val="ro-MD"/>
        </w:rPr>
        <w:t>……………………………..</w:t>
      </w:r>
    </w:p>
    <w:p w14:paraId="3D607164" w14:textId="77777777" w:rsidR="00A232D1" w:rsidRPr="005673DF" w:rsidRDefault="00A232D1" w:rsidP="005673DF">
      <w:pPr>
        <w:pStyle w:val="Listparagraf"/>
        <w:jc w:val="both"/>
        <w:rPr>
          <w:rFonts w:ascii="Times New Roman" w:eastAsia="Times New Roman" w:hAnsi="Times New Roman" w:cs="Times New Roman"/>
          <w:color w:val="000000"/>
          <w:sz w:val="24"/>
          <w:szCs w:val="24"/>
          <w:lang w:val="ro-MD"/>
        </w:rPr>
      </w:pPr>
    </w:p>
    <w:p w14:paraId="3EE93BBA" w14:textId="3DA68CF8" w:rsidR="001235CB" w:rsidRPr="005673DF" w:rsidRDefault="00626BA1" w:rsidP="005673DF">
      <w:pPr>
        <w:pStyle w:val="Listparagraf"/>
        <w:ind w:left="0"/>
        <w:jc w:val="both"/>
        <w:rPr>
          <w:rFonts w:ascii="Times New Roman" w:eastAsia="Times New Roman" w:hAnsi="Times New Roman" w:cs="Times New Roman"/>
          <w:color w:val="000000"/>
          <w:sz w:val="24"/>
          <w:szCs w:val="24"/>
          <w:lang w:val="ro-MD"/>
        </w:rPr>
      </w:pPr>
      <w:r w:rsidRPr="005673DF">
        <w:rPr>
          <w:rFonts w:ascii="Times New Roman" w:eastAsia="Times New Roman" w:hAnsi="Times New Roman" w:cs="Times New Roman"/>
          <w:color w:val="000000"/>
          <w:sz w:val="24"/>
          <w:szCs w:val="24"/>
          <w:lang w:val="ro-MD"/>
        </w:rPr>
        <w:t xml:space="preserve">Autoritatea </w:t>
      </w:r>
      <w:r w:rsidR="00DD0C5F" w:rsidRPr="005673DF">
        <w:rPr>
          <w:rFonts w:ascii="Times New Roman" w:eastAsia="Times New Roman" w:hAnsi="Times New Roman" w:cs="Times New Roman"/>
          <w:color w:val="000000"/>
          <w:sz w:val="24"/>
          <w:szCs w:val="24"/>
          <w:lang w:val="ro-MD"/>
        </w:rPr>
        <w:t>……………………………………………..</w:t>
      </w:r>
      <w:r w:rsidR="008C6D46" w:rsidRPr="005673DF">
        <w:rPr>
          <w:rFonts w:ascii="Times New Roman" w:eastAsia="Times New Roman" w:hAnsi="Times New Roman" w:cs="Times New Roman"/>
          <w:color w:val="000000"/>
          <w:sz w:val="24"/>
          <w:szCs w:val="24"/>
          <w:lang w:val="ro-MD"/>
        </w:rPr>
        <w:t xml:space="preserve"> </w:t>
      </w:r>
      <w:r w:rsidR="00CC17C2" w:rsidRPr="005673DF">
        <w:rPr>
          <w:rFonts w:ascii="Times New Roman" w:eastAsia="Times New Roman" w:hAnsi="Times New Roman" w:cs="Times New Roman"/>
          <w:color w:val="000000"/>
          <w:sz w:val="24"/>
          <w:szCs w:val="24"/>
          <w:lang w:val="ro-MD"/>
        </w:rPr>
        <w:t>nr. …………. din</w:t>
      </w:r>
      <w:r w:rsidR="00A81EC9" w:rsidRPr="005673DF">
        <w:rPr>
          <w:rFonts w:ascii="Times New Roman" w:eastAsia="Times New Roman" w:hAnsi="Times New Roman" w:cs="Times New Roman"/>
          <w:color w:val="000000"/>
          <w:sz w:val="24"/>
          <w:szCs w:val="24"/>
          <w:lang w:val="ro-MD"/>
        </w:rPr>
        <w:t xml:space="preserve"> …………….., potrivit </w:t>
      </w:r>
      <w:r w:rsidR="00A81EC9" w:rsidRPr="005673DF">
        <w:rPr>
          <w:rFonts w:ascii="Times New Roman" w:eastAsia="Times New Roman" w:hAnsi="Times New Roman" w:cs="Times New Roman"/>
          <w:sz w:val="24"/>
          <w:szCs w:val="24"/>
          <w:lang w:val="ro-MD"/>
        </w:rPr>
        <w:t xml:space="preserve">prevederilor </w:t>
      </w:r>
      <w:r w:rsidR="00CA463E" w:rsidRPr="005673DF">
        <w:rPr>
          <w:rFonts w:ascii="Times New Roman" w:eastAsia="Times New Roman" w:hAnsi="Times New Roman" w:cs="Times New Roman"/>
          <w:sz w:val="24"/>
          <w:szCs w:val="24"/>
          <w:lang w:val="ro-MD"/>
        </w:rPr>
        <w:t>pct. 15</w:t>
      </w:r>
      <w:r w:rsidR="004F2F4B" w:rsidRPr="005673DF">
        <w:rPr>
          <w:rFonts w:ascii="Times New Roman" w:eastAsia="Times New Roman" w:hAnsi="Times New Roman" w:cs="Times New Roman"/>
          <w:sz w:val="24"/>
          <w:szCs w:val="24"/>
          <w:lang w:val="ro-MD"/>
        </w:rPr>
        <w:t xml:space="preserve"> </w:t>
      </w:r>
      <w:r w:rsidR="00A81EC9" w:rsidRPr="005673DF">
        <w:rPr>
          <w:rFonts w:ascii="Times New Roman" w:eastAsia="Times New Roman" w:hAnsi="Times New Roman" w:cs="Times New Roman"/>
          <w:sz w:val="24"/>
          <w:szCs w:val="24"/>
          <w:lang w:val="ro-MD"/>
        </w:rPr>
        <w:t>HG nr.___/2025</w:t>
      </w:r>
      <w:hyperlink r:id="rId13" w:history="1"/>
      <w:r w:rsidR="00A81EC9" w:rsidRPr="005673DF">
        <w:rPr>
          <w:rFonts w:ascii="Times New Roman" w:hAnsi="Times New Roman" w:cs="Times New Roman"/>
          <w:sz w:val="24"/>
          <w:szCs w:val="24"/>
          <w:lang w:val="ro-MD"/>
        </w:rPr>
        <w:t xml:space="preserve"> </w:t>
      </w:r>
      <w:r w:rsidR="00A81EC9" w:rsidRPr="005673DF">
        <w:rPr>
          <w:rFonts w:ascii="Times New Roman" w:eastAsia="Times New Roman" w:hAnsi="Times New Roman" w:cs="Times New Roman"/>
          <w:sz w:val="24"/>
          <w:szCs w:val="24"/>
          <w:lang w:val="ro-MD"/>
        </w:rPr>
        <w:t xml:space="preserve">privind aprobarea </w:t>
      </w:r>
      <w:r w:rsidR="00B47D53" w:rsidRPr="005673DF">
        <w:rPr>
          <w:rFonts w:ascii="Times New Roman" w:eastAsia="Times New Roman" w:hAnsi="Times New Roman" w:cs="Times New Roman"/>
          <w:sz w:val="24"/>
          <w:szCs w:val="24"/>
          <w:lang w:val="ro-MD"/>
        </w:rPr>
        <w:t xml:space="preserve">Măsurilor de combatere și prevenirea răspândirii </w:t>
      </w:r>
      <w:r w:rsidR="00A81EC9" w:rsidRPr="005673DF">
        <w:rPr>
          <w:rFonts w:ascii="Times New Roman" w:eastAsia="Times New Roman" w:hAnsi="Times New Roman" w:cs="Times New Roman"/>
          <w:sz w:val="24"/>
          <w:szCs w:val="24"/>
          <w:lang w:val="ro-MD"/>
        </w:rPr>
        <w:t>buruienii ambrozia (</w:t>
      </w:r>
      <w:r w:rsidR="00A81EC9" w:rsidRPr="005673DF">
        <w:rPr>
          <w:rFonts w:ascii="Times New Roman" w:eastAsia="Times New Roman" w:hAnsi="Times New Roman" w:cs="Times New Roman"/>
          <w:i/>
          <w:sz w:val="24"/>
          <w:szCs w:val="24"/>
          <w:lang w:val="ro-MD"/>
        </w:rPr>
        <w:t>Ambrosia artemisiifolia</w:t>
      </w:r>
      <w:r w:rsidR="00A81EC9" w:rsidRPr="005673DF">
        <w:rPr>
          <w:rFonts w:ascii="Times New Roman" w:eastAsia="Times New Roman" w:hAnsi="Times New Roman" w:cs="Times New Roman"/>
          <w:sz w:val="24"/>
          <w:szCs w:val="24"/>
          <w:lang w:val="ro-MD"/>
        </w:rPr>
        <w:t>)</w:t>
      </w:r>
      <w:r w:rsidR="00CC17C2" w:rsidRPr="005673DF">
        <w:rPr>
          <w:rFonts w:ascii="Times New Roman" w:eastAsia="Times New Roman" w:hAnsi="Times New Roman" w:cs="Times New Roman"/>
          <w:color w:val="000000"/>
          <w:sz w:val="24"/>
          <w:szCs w:val="24"/>
          <w:lang w:val="ro-MD"/>
        </w:rPr>
        <w:t>, având următoarea componență:</w:t>
      </w:r>
      <w:r w:rsidR="001235CB" w:rsidRPr="005673DF">
        <w:rPr>
          <w:rFonts w:ascii="Times New Roman" w:eastAsia="Times New Roman" w:hAnsi="Times New Roman" w:cs="Times New Roman"/>
          <w:color w:val="000000"/>
          <w:sz w:val="24"/>
          <w:szCs w:val="24"/>
          <w:lang w:val="ro-MD"/>
        </w:rPr>
        <w:t xml:space="preserve"> </w:t>
      </w:r>
    </w:p>
    <w:p w14:paraId="14A52FC1" w14:textId="37AB0E73" w:rsidR="00CC17C2" w:rsidRPr="005673DF" w:rsidRDefault="00CC17C2" w:rsidP="005673DF">
      <w:pPr>
        <w:contextualSpacing/>
        <w:jc w:val="both"/>
        <w:rPr>
          <w:rFonts w:ascii="Times New Roman" w:eastAsia="Times New Roman" w:hAnsi="Times New Roman" w:cs="Times New Roman"/>
          <w:color w:val="000000"/>
          <w:sz w:val="24"/>
          <w:szCs w:val="24"/>
          <w:lang w:val="ro-MD"/>
        </w:rPr>
      </w:pPr>
      <w:r w:rsidRPr="005673DF">
        <w:rPr>
          <w:rFonts w:ascii="Times New Roman" w:eastAsia="Times New Roman" w:hAnsi="Times New Roman" w:cs="Times New Roman"/>
          <w:color w:val="000000"/>
          <w:sz w:val="24"/>
          <w:szCs w:val="24"/>
          <w:lang w:val="ro-MD"/>
        </w:rPr>
        <w:t>președinte ……………………………………………………………</w:t>
      </w:r>
      <w:r w:rsidR="00EB6BE8" w:rsidRPr="005673DF">
        <w:rPr>
          <w:rFonts w:ascii="Times New Roman" w:eastAsia="Times New Roman" w:hAnsi="Times New Roman" w:cs="Times New Roman"/>
          <w:color w:val="000000"/>
          <w:sz w:val="24"/>
          <w:szCs w:val="24"/>
          <w:lang w:val="ro-MD"/>
        </w:rPr>
        <w:t>…</w:t>
      </w:r>
      <w:r w:rsidRPr="005673DF">
        <w:rPr>
          <w:rFonts w:ascii="Times New Roman" w:eastAsia="Times New Roman" w:hAnsi="Times New Roman" w:cs="Times New Roman"/>
          <w:color w:val="000000"/>
          <w:sz w:val="24"/>
          <w:szCs w:val="24"/>
          <w:lang w:val="ro-MD"/>
        </w:rPr>
        <w:t>…………</w:t>
      </w:r>
      <w:r w:rsidR="000D1B3A" w:rsidRPr="005673DF">
        <w:rPr>
          <w:rFonts w:ascii="Times New Roman" w:eastAsia="Times New Roman" w:hAnsi="Times New Roman" w:cs="Times New Roman"/>
          <w:color w:val="000000"/>
          <w:sz w:val="24"/>
          <w:szCs w:val="24"/>
          <w:lang w:val="ro-MD"/>
        </w:rPr>
        <w:t>……</w:t>
      </w:r>
      <w:r w:rsidRPr="005673DF">
        <w:rPr>
          <w:rFonts w:ascii="Times New Roman" w:eastAsia="Times New Roman" w:hAnsi="Times New Roman" w:cs="Times New Roman"/>
          <w:color w:val="000000"/>
          <w:sz w:val="24"/>
          <w:szCs w:val="24"/>
          <w:lang w:val="ro-MD"/>
        </w:rPr>
        <w:t>…</w:t>
      </w:r>
      <w:r w:rsidR="000D1B3A" w:rsidRPr="005673DF">
        <w:rPr>
          <w:rFonts w:ascii="Times New Roman" w:eastAsia="Times New Roman" w:hAnsi="Times New Roman" w:cs="Times New Roman"/>
          <w:color w:val="000000"/>
          <w:sz w:val="24"/>
          <w:szCs w:val="24"/>
          <w:lang w:val="ro-MD"/>
        </w:rPr>
        <w:t>.</w:t>
      </w:r>
      <w:r w:rsidRPr="005673DF">
        <w:rPr>
          <w:rFonts w:ascii="Times New Roman" w:eastAsia="Times New Roman" w:hAnsi="Times New Roman" w:cs="Times New Roman"/>
          <w:color w:val="000000"/>
          <w:sz w:val="24"/>
          <w:szCs w:val="24"/>
          <w:lang w:val="ro-MD"/>
        </w:rPr>
        <w:t>……….;</w:t>
      </w:r>
    </w:p>
    <w:p w14:paraId="119EFD96" w14:textId="05737A54" w:rsidR="00CC17C2" w:rsidRPr="005673DF" w:rsidRDefault="00E32B68" w:rsidP="005673DF">
      <w:pPr>
        <w:contextualSpacing/>
        <w:jc w:val="both"/>
        <w:rPr>
          <w:rFonts w:ascii="Times New Roman" w:eastAsia="Times New Roman" w:hAnsi="Times New Roman" w:cs="Times New Roman"/>
          <w:color w:val="000000"/>
          <w:sz w:val="24"/>
          <w:szCs w:val="24"/>
          <w:lang w:val="ro-MD"/>
        </w:rPr>
      </w:pPr>
      <w:r w:rsidRPr="005673DF">
        <w:rPr>
          <w:rFonts w:ascii="Times New Roman" w:eastAsia="Times New Roman" w:hAnsi="Times New Roman" w:cs="Times New Roman"/>
          <w:color w:val="000000"/>
          <w:sz w:val="24"/>
          <w:szCs w:val="24"/>
          <w:lang w:val="ro-MD"/>
        </w:rPr>
        <w:t>membru 1:</w:t>
      </w:r>
      <w:r w:rsidR="00CC17C2" w:rsidRPr="005673DF">
        <w:rPr>
          <w:rFonts w:ascii="Times New Roman" w:eastAsia="Times New Roman" w:hAnsi="Times New Roman" w:cs="Times New Roman"/>
          <w:color w:val="000000"/>
          <w:sz w:val="24"/>
          <w:szCs w:val="24"/>
          <w:lang w:val="ro-MD"/>
        </w:rPr>
        <w:t>………………………………………………………………</w:t>
      </w:r>
      <w:r w:rsidR="00EB6BE8" w:rsidRPr="005673DF">
        <w:rPr>
          <w:rFonts w:ascii="Times New Roman" w:eastAsia="Times New Roman" w:hAnsi="Times New Roman" w:cs="Times New Roman"/>
          <w:color w:val="000000"/>
          <w:sz w:val="24"/>
          <w:szCs w:val="24"/>
          <w:lang w:val="ro-MD"/>
        </w:rPr>
        <w:t>…</w:t>
      </w:r>
      <w:r w:rsidR="00CC17C2" w:rsidRPr="005673DF">
        <w:rPr>
          <w:rFonts w:ascii="Times New Roman" w:eastAsia="Times New Roman" w:hAnsi="Times New Roman" w:cs="Times New Roman"/>
          <w:color w:val="000000"/>
          <w:sz w:val="24"/>
          <w:szCs w:val="24"/>
          <w:lang w:val="ro-MD"/>
        </w:rPr>
        <w:t>………………………..;</w:t>
      </w:r>
    </w:p>
    <w:p w14:paraId="51FF25AE" w14:textId="5F776C0A" w:rsidR="00E32B68" w:rsidRPr="005673DF" w:rsidRDefault="00A232D1" w:rsidP="005673DF">
      <w:pPr>
        <w:contextualSpacing/>
        <w:jc w:val="both"/>
        <w:rPr>
          <w:rFonts w:ascii="Times New Roman" w:eastAsia="Times New Roman" w:hAnsi="Times New Roman" w:cs="Times New Roman"/>
          <w:color w:val="000000"/>
          <w:sz w:val="24"/>
          <w:szCs w:val="24"/>
          <w:lang w:val="ro-MD"/>
        </w:rPr>
      </w:pPr>
      <w:r w:rsidRPr="005673DF">
        <w:rPr>
          <w:rFonts w:ascii="Times New Roman" w:eastAsia="Times New Roman" w:hAnsi="Times New Roman" w:cs="Times New Roman"/>
          <w:color w:val="000000"/>
          <w:sz w:val="24"/>
          <w:szCs w:val="24"/>
          <w:lang w:val="ro-MD"/>
        </w:rPr>
        <w:t>legitimație</w:t>
      </w:r>
      <w:r w:rsidR="00E32B68" w:rsidRPr="005673DF">
        <w:rPr>
          <w:rFonts w:ascii="Times New Roman" w:eastAsia="Times New Roman" w:hAnsi="Times New Roman" w:cs="Times New Roman"/>
          <w:color w:val="000000"/>
          <w:sz w:val="24"/>
          <w:szCs w:val="24"/>
          <w:lang w:val="ro-MD"/>
        </w:rPr>
        <w:t>.…...……</w:t>
      </w:r>
      <w:r w:rsidR="00ED41F2" w:rsidRPr="005673DF">
        <w:rPr>
          <w:rFonts w:ascii="Times New Roman" w:eastAsia="Times New Roman" w:hAnsi="Times New Roman" w:cs="Times New Roman"/>
          <w:color w:val="000000"/>
          <w:sz w:val="24"/>
          <w:szCs w:val="24"/>
          <w:lang w:val="ro-MD"/>
        </w:rPr>
        <w:t>…………………………………………………</w:t>
      </w:r>
      <w:r w:rsidR="000D1B3A" w:rsidRPr="005673DF">
        <w:rPr>
          <w:rFonts w:ascii="Times New Roman" w:eastAsia="Times New Roman" w:hAnsi="Times New Roman" w:cs="Times New Roman"/>
          <w:color w:val="000000"/>
          <w:sz w:val="24"/>
          <w:szCs w:val="24"/>
          <w:lang w:val="ro-MD"/>
        </w:rPr>
        <w:t>…</w:t>
      </w:r>
      <w:r w:rsidR="00EB6BE8" w:rsidRPr="005673DF">
        <w:rPr>
          <w:rFonts w:ascii="Times New Roman" w:eastAsia="Times New Roman" w:hAnsi="Times New Roman" w:cs="Times New Roman"/>
          <w:color w:val="000000"/>
          <w:sz w:val="24"/>
          <w:szCs w:val="24"/>
          <w:lang w:val="ro-MD"/>
        </w:rPr>
        <w:t>…</w:t>
      </w:r>
      <w:r w:rsidR="000D1B3A" w:rsidRPr="005673DF">
        <w:rPr>
          <w:rFonts w:ascii="Times New Roman" w:eastAsia="Times New Roman" w:hAnsi="Times New Roman" w:cs="Times New Roman"/>
          <w:color w:val="000000"/>
          <w:sz w:val="24"/>
          <w:szCs w:val="24"/>
          <w:lang w:val="ro-MD"/>
        </w:rPr>
        <w:t>……………………</w:t>
      </w:r>
      <w:r w:rsidR="00ED41F2" w:rsidRPr="005673DF">
        <w:rPr>
          <w:rFonts w:ascii="Times New Roman" w:eastAsia="Times New Roman" w:hAnsi="Times New Roman" w:cs="Times New Roman"/>
          <w:color w:val="000000"/>
          <w:sz w:val="24"/>
          <w:szCs w:val="24"/>
          <w:lang w:val="ro-MD"/>
        </w:rPr>
        <w:t>…..;</w:t>
      </w:r>
    </w:p>
    <w:p w14:paraId="71F1C2CF" w14:textId="0C81D302" w:rsidR="00A232D1" w:rsidRPr="005673DF" w:rsidRDefault="00A232D1" w:rsidP="005673DF">
      <w:pPr>
        <w:contextualSpacing/>
        <w:jc w:val="both"/>
        <w:rPr>
          <w:rFonts w:ascii="Times New Roman" w:eastAsia="Times New Roman" w:hAnsi="Times New Roman" w:cs="Times New Roman"/>
          <w:color w:val="000000"/>
          <w:sz w:val="24"/>
          <w:szCs w:val="24"/>
          <w:lang w:val="ro-MD"/>
        </w:rPr>
      </w:pPr>
      <w:r w:rsidRPr="005673DF">
        <w:rPr>
          <w:rFonts w:ascii="Times New Roman" w:eastAsia="Times New Roman" w:hAnsi="Times New Roman" w:cs="Times New Roman"/>
          <w:color w:val="000000"/>
          <w:sz w:val="24"/>
          <w:szCs w:val="24"/>
          <w:lang w:val="ro-MD"/>
        </w:rPr>
        <w:t>membru 2:………………………………………………………………</w:t>
      </w:r>
      <w:r w:rsidR="00EB6BE8" w:rsidRPr="005673DF">
        <w:rPr>
          <w:rFonts w:ascii="Times New Roman" w:eastAsia="Times New Roman" w:hAnsi="Times New Roman" w:cs="Times New Roman"/>
          <w:color w:val="000000"/>
          <w:sz w:val="24"/>
          <w:szCs w:val="24"/>
          <w:lang w:val="ro-MD"/>
        </w:rPr>
        <w:t>…</w:t>
      </w:r>
      <w:r w:rsidRPr="005673DF">
        <w:rPr>
          <w:rFonts w:ascii="Times New Roman" w:eastAsia="Times New Roman" w:hAnsi="Times New Roman" w:cs="Times New Roman"/>
          <w:color w:val="000000"/>
          <w:sz w:val="24"/>
          <w:szCs w:val="24"/>
          <w:lang w:val="ro-MD"/>
        </w:rPr>
        <w:t>………………………..;</w:t>
      </w:r>
    </w:p>
    <w:p w14:paraId="62CB651A" w14:textId="4822C49F" w:rsidR="00A232D1" w:rsidRPr="005673DF" w:rsidRDefault="00A232D1" w:rsidP="005673DF">
      <w:pPr>
        <w:contextualSpacing/>
        <w:jc w:val="both"/>
        <w:rPr>
          <w:rFonts w:ascii="Times New Roman" w:eastAsia="Times New Roman" w:hAnsi="Times New Roman" w:cs="Times New Roman"/>
          <w:color w:val="000000"/>
          <w:sz w:val="24"/>
          <w:szCs w:val="24"/>
          <w:lang w:val="ro-MD"/>
        </w:rPr>
      </w:pPr>
      <w:r w:rsidRPr="005673DF">
        <w:rPr>
          <w:rFonts w:ascii="Times New Roman" w:eastAsia="Times New Roman" w:hAnsi="Times New Roman" w:cs="Times New Roman"/>
          <w:color w:val="000000"/>
          <w:sz w:val="24"/>
          <w:szCs w:val="24"/>
          <w:lang w:val="ro-MD"/>
        </w:rPr>
        <w:t>legitimație.…...……………………………………………………</w:t>
      </w:r>
      <w:r w:rsidR="000D1B3A" w:rsidRPr="005673DF">
        <w:rPr>
          <w:rFonts w:ascii="Times New Roman" w:eastAsia="Times New Roman" w:hAnsi="Times New Roman" w:cs="Times New Roman"/>
          <w:color w:val="000000"/>
          <w:sz w:val="24"/>
          <w:szCs w:val="24"/>
          <w:lang w:val="ro-MD"/>
        </w:rPr>
        <w:t>………</w:t>
      </w:r>
      <w:r w:rsidR="00EB6BE8" w:rsidRPr="005673DF">
        <w:rPr>
          <w:rFonts w:ascii="Times New Roman" w:eastAsia="Times New Roman" w:hAnsi="Times New Roman" w:cs="Times New Roman"/>
          <w:color w:val="000000"/>
          <w:sz w:val="24"/>
          <w:szCs w:val="24"/>
          <w:lang w:val="ro-MD"/>
        </w:rPr>
        <w:t>...</w:t>
      </w:r>
      <w:r w:rsidR="000D1B3A" w:rsidRPr="005673DF">
        <w:rPr>
          <w:rFonts w:ascii="Times New Roman" w:eastAsia="Times New Roman" w:hAnsi="Times New Roman" w:cs="Times New Roman"/>
          <w:color w:val="000000"/>
          <w:sz w:val="24"/>
          <w:szCs w:val="24"/>
          <w:lang w:val="ro-MD"/>
        </w:rPr>
        <w:t>……………….</w:t>
      </w:r>
      <w:r w:rsidRPr="005673DF">
        <w:rPr>
          <w:rFonts w:ascii="Times New Roman" w:eastAsia="Times New Roman" w:hAnsi="Times New Roman" w:cs="Times New Roman"/>
          <w:color w:val="000000"/>
          <w:sz w:val="24"/>
          <w:szCs w:val="24"/>
          <w:lang w:val="ro-MD"/>
        </w:rPr>
        <w:t>……..;</w:t>
      </w:r>
    </w:p>
    <w:p w14:paraId="5A927845" w14:textId="32CDDB97" w:rsidR="00A232D1" w:rsidRPr="005673DF" w:rsidRDefault="00A232D1" w:rsidP="005673DF">
      <w:pPr>
        <w:contextualSpacing/>
        <w:jc w:val="both"/>
        <w:rPr>
          <w:rFonts w:ascii="Times New Roman" w:eastAsia="Times New Roman" w:hAnsi="Times New Roman" w:cs="Times New Roman"/>
          <w:color w:val="000000"/>
          <w:sz w:val="24"/>
          <w:szCs w:val="24"/>
          <w:lang w:val="ro-MD"/>
        </w:rPr>
      </w:pPr>
      <w:r w:rsidRPr="005673DF">
        <w:rPr>
          <w:rFonts w:ascii="Times New Roman" w:eastAsia="Times New Roman" w:hAnsi="Times New Roman" w:cs="Times New Roman"/>
          <w:color w:val="000000"/>
          <w:sz w:val="24"/>
          <w:szCs w:val="24"/>
          <w:lang w:val="ro-MD"/>
        </w:rPr>
        <w:t>membru 3:………………………………………………………………</w:t>
      </w:r>
      <w:r w:rsidR="000D1B3A" w:rsidRPr="005673DF">
        <w:rPr>
          <w:rFonts w:ascii="Times New Roman" w:eastAsia="Times New Roman" w:hAnsi="Times New Roman" w:cs="Times New Roman"/>
          <w:color w:val="000000"/>
          <w:sz w:val="24"/>
          <w:szCs w:val="24"/>
          <w:lang w:val="ro-MD"/>
        </w:rPr>
        <w:t>.</w:t>
      </w:r>
      <w:r w:rsidRPr="005673DF">
        <w:rPr>
          <w:rFonts w:ascii="Times New Roman" w:eastAsia="Times New Roman" w:hAnsi="Times New Roman" w:cs="Times New Roman"/>
          <w:color w:val="000000"/>
          <w:sz w:val="24"/>
          <w:szCs w:val="24"/>
          <w:lang w:val="ro-MD"/>
        </w:rPr>
        <w:t>……</w:t>
      </w:r>
      <w:r w:rsidR="00EB6BE8" w:rsidRPr="005673DF">
        <w:rPr>
          <w:rFonts w:ascii="Times New Roman" w:eastAsia="Times New Roman" w:hAnsi="Times New Roman" w:cs="Times New Roman"/>
          <w:color w:val="000000"/>
          <w:sz w:val="24"/>
          <w:szCs w:val="24"/>
          <w:lang w:val="ro-MD"/>
        </w:rPr>
        <w:t>...</w:t>
      </w:r>
      <w:r w:rsidRPr="005673DF">
        <w:rPr>
          <w:rFonts w:ascii="Times New Roman" w:eastAsia="Times New Roman" w:hAnsi="Times New Roman" w:cs="Times New Roman"/>
          <w:color w:val="000000"/>
          <w:sz w:val="24"/>
          <w:szCs w:val="24"/>
          <w:lang w:val="ro-MD"/>
        </w:rPr>
        <w:t>…………………..;</w:t>
      </w:r>
    </w:p>
    <w:p w14:paraId="401CE634" w14:textId="6FB94D0D" w:rsidR="00A232D1" w:rsidRPr="005673DF" w:rsidRDefault="00A232D1" w:rsidP="005673DF">
      <w:pPr>
        <w:contextualSpacing/>
        <w:jc w:val="both"/>
        <w:rPr>
          <w:rFonts w:ascii="Times New Roman" w:eastAsia="Times New Roman" w:hAnsi="Times New Roman" w:cs="Times New Roman"/>
          <w:color w:val="000000"/>
          <w:sz w:val="24"/>
          <w:szCs w:val="24"/>
          <w:lang w:val="ro-MD"/>
        </w:rPr>
      </w:pPr>
      <w:r w:rsidRPr="005673DF">
        <w:rPr>
          <w:rFonts w:ascii="Times New Roman" w:eastAsia="Times New Roman" w:hAnsi="Times New Roman" w:cs="Times New Roman"/>
          <w:color w:val="000000"/>
          <w:sz w:val="24"/>
          <w:szCs w:val="24"/>
          <w:lang w:val="ro-MD"/>
        </w:rPr>
        <w:t>legitimație.…...…………………………………………………</w:t>
      </w:r>
      <w:r w:rsidR="000D1B3A" w:rsidRPr="005673DF">
        <w:rPr>
          <w:rFonts w:ascii="Times New Roman" w:eastAsia="Times New Roman" w:hAnsi="Times New Roman" w:cs="Times New Roman"/>
          <w:color w:val="000000"/>
          <w:sz w:val="24"/>
          <w:szCs w:val="24"/>
          <w:lang w:val="ro-MD"/>
        </w:rPr>
        <w:t>……………</w:t>
      </w:r>
      <w:r w:rsidR="00EB6BE8" w:rsidRPr="005673DF">
        <w:rPr>
          <w:rFonts w:ascii="Times New Roman" w:eastAsia="Times New Roman" w:hAnsi="Times New Roman" w:cs="Times New Roman"/>
          <w:color w:val="000000"/>
          <w:sz w:val="24"/>
          <w:szCs w:val="24"/>
          <w:lang w:val="ro-MD"/>
        </w:rPr>
        <w:t>..</w:t>
      </w:r>
      <w:r w:rsidR="000D1B3A" w:rsidRPr="005673DF">
        <w:rPr>
          <w:rFonts w:ascii="Times New Roman" w:eastAsia="Times New Roman" w:hAnsi="Times New Roman" w:cs="Times New Roman"/>
          <w:color w:val="000000"/>
          <w:sz w:val="24"/>
          <w:szCs w:val="24"/>
          <w:lang w:val="ro-MD"/>
        </w:rPr>
        <w:t>…………..</w:t>
      </w:r>
      <w:r w:rsidRPr="005673DF">
        <w:rPr>
          <w:rFonts w:ascii="Times New Roman" w:eastAsia="Times New Roman" w:hAnsi="Times New Roman" w:cs="Times New Roman"/>
          <w:color w:val="000000"/>
          <w:sz w:val="24"/>
          <w:szCs w:val="24"/>
          <w:lang w:val="ro-MD"/>
        </w:rPr>
        <w:t>………..;</w:t>
      </w:r>
    </w:p>
    <w:p w14:paraId="2A90E085" w14:textId="75BAFDBB" w:rsidR="00CC17C2" w:rsidRPr="005673DF" w:rsidRDefault="00CC17C2" w:rsidP="005673DF">
      <w:pPr>
        <w:contextualSpacing/>
        <w:jc w:val="both"/>
        <w:rPr>
          <w:rFonts w:ascii="Times New Roman" w:eastAsia="Times New Roman" w:hAnsi="Times New Roman" w:cs="Times New Roman"/>
          <w:color w:val="000000"/>
          <w:sz w:val="24"/>
          <w:szCs w:val="24"/>
          <w:lang w:val="ro-MD"/>
        </w:rPr>
      </w:pPr>
      <w:r w:rsidRPr="005673DF">
        <w:rPr>
          <w:rFonts w:ascii="Times New Roman" w:eastAsia="Times New Roman" w:hAnsi="Times New Roman" w:cs="Times New Roman"/>
          <w:b/>
          <w:bCs/>
          <w:color w:val="000000"/>
          <w:sz w:val="24"/>
          <w:szCs w:val="24"/>
          <w:lang w:val="ro-MD"/>
        </w:rPr>
        <w:t>2.</w:t>
      </w:r>
      <w:r w:rsidR="001D43FA" w:rsidRPr="005673DF">
        <w:rPr>
          <w:rFonts w:ascii="Times New Roman" w:eastAsia="Times New Roman" w:hAnsi="Times New Roman" w:cs="Times New Roman"/>
          <w:b/>
          <w:bCs/>
          <w:color w:val="000000"/>
          <w:sz w:val="24"/>
          <w:szCs w:val="24"/>
          <w:lang w:val="ro-MD"/>
        </w:rPr>
        <w:t xml:space="preserve"> </w:t>
      </w:r>
      <w:r w:rsidRPr="005673DF">
        <w:rPr>
          <w:rFonts w:ascii="Times New Roman" w:eastAsia="Times New Roman" w:hAnsi="Times New Roman" w:cs="Times New Roman"/>
          <w:color w:val="000000"/>
          <w:sz w:val="24"/>
          <w:szCs w:val="24"/>
          <w:lang w:val="ro-MD"/>
        </w:rPr>
        <w:t>CONTRAVENIENTUL</w:t>
      </w:r>
    </w:p>
    <w:p w14:paraId="1302058B" w14:textId="0C781DB5" w:rsidR="00CC17C2" w:rsidRPr="005673DF" w:rsidRDefault="00CC17C2" w:rsidP="005673DF">
      <w:pPr>
        <w:contextualSpacing/>
        <w:jc w:val="both"/>
        <w:rPr>
          <w:rFonts w:ascii="Times New Roman" w:eastAsia="Times New Roman" w:hAnsi="Times New Roman" w:cs="Times New Roman"/>
          <w:color w:val="000000"/>
          <w:sz w:val="24"/>
          <w:szCs w:val="24"/>
          <w:lang w:val="ro-MD"/>
        </w:rPr>
      </w:pPr>
      <w:r w:rsidRPr="005673DF">
        <w:rPr>
          <w:rFonts w:ascii="Times New Roman" w:eastAsia="Times New Roman" w:hAnsi="Times New Roman" w:cs="Times New Roman"/>
          <w:b/>
          <w:bCs/>
          <w:color w:val="000000"/>
          <w:sz w:val="24"/>
          <w:szCs w:val="24"/>
          <w:lang w:val="ro-MD"/>
        </w:rPr>
        <w:t>a)</w:t>
      </w:r>
      <w:r w:rsidR="00BA6506" w:rsidRPr="005673DF">
        <w:rPr>
          <w:rFonts w:ascii="Times New Roman" w:eastAsia="Times New Roman" w:hAnsi="Times New Roman" w:cs="Times New Roman"/>
          <w:color w:val="000000"/>
          <w:sz w:val="24"/>
          <w:szCs w:val="24"/>
          <w:lang w:val="ro-MD"/>
        </w:rPr>
        <w:t xml:space="preserve"> </w:t>
      </w:r>
      <w:r w:rsidR="009642F5" w:rsidRPr="005673DF">
        <w:rPr>
          <w:rFonts w:ascii="Times New Roman" w:eastAsia="Times New Roman" w:hAnsi="Times New Roman" w:cs="Times New Roman"/>
          <w:color w:val="000000"/>
          <w:sz w:val="24"/>
          <w:szCs w:val="24"/>
          <w:lang w:val="ro-MD"/>
        </w:rPr>
        <w:t xml:space="preserve">persoana </w:t>
      </w:r>
      <w:r w:rsidR="00E47B57" w:rsidRPr="005673DF">
        <w:rPr>
          <w:rFonts w:ascii="Times New Roman" w:eastAsia="Times New Roman" w:hAnsi="Times New Roman" w:cs="Times New Roman"/>
          <w:color w:val="000000"/>
          <w:sz w:val="24"/>
          <w:szCs w:val="24"/>
          <w:lang w:val="ro-MD"/>
        </w:rPr>
        <w:t xml:space="preserve">fizică / </w:t>
      </w:r>
      <w:r w:rsidRPr="005673DF">
        <w:rPr>
          <w:rFonts w:ascii="Times New Roman" w:eastAsia="Times New Roman" w:hAnsi="Times New Roman" w:cs="Times New Roman"/>
          <w:color w:val="000000"/>
          <w:sz w:val="24"/>
          <w:szCs w:val="24"/>
          <w:lang w:val="ro-MD"/>
        </w:rPr>
        <w:t>numele și prenumele .................</w:t>
      </w:r>
      <w:r w:rsidR="00CA463E" w:rsidRPr="005673DF">
        <w:rPr>
          <w:rFonts w:ascii="Times New Roman" w:eastAsia="Times New Roman" w:hAnsi="Times New Roman" w:cs="Times New Roman"/>
          <w:color w:val="000000"/>
          <w:sz w:val="24"/>
          <w:szCs w:val="24"/>
          <w:lang w:val="ro-MD"/>
        </w:rPr>
        <w:t>.....................................................</w:t>
      </w:r>
      <w:r w:rsidRPr="005673DF">
        <w:rPr>
          <w:rFonts w:ascii="Times New Roman" w:eastAsia="Times New Roman" w:hAnsi="Times New Roman" w:cs="Times New Roman"/>
          <w:color w:val="000000"/>
          <w:sz w:val="24"/>
          <w:szCs w:val="24"/>
          <w:lang w:val="ro-MD"/>
        </w:rPr>
        <w:t>......., domiciliul actual stabil .......</w:t>
      </w:r>
      <w:r w:rsidR="000F3958" w:rsidRPr="005673DF">
        <w:rPr>
          <w:rFonts w:ascii="Times New Roman" w:eastAsia="Times New Roman" w:hAnsi="Times New Roman" w:cs="Times New Roman"/>
          <w:color w:val="000000"/>
          <w:sz w:val="24"/>
          <w:szCs w:val="24"/>
          <w:lang w:val="ro-MD"/>
        </w:rPr>
        <w:t>......</w:t>
      </w:r>
      <w:r w:rsidR="00CA463E" w:rsidRPr="005673DF">
        <w:rPr>
          <w:rFonts w:ascii="Times New Roman" w:eastAsia="Times New Roman" w:hAnsi="Times New Roman" w:cs="Times New Roman"/>
          <w:color w:val="000000"/>
          <w:sz w:val="24"/>
          <w:szCs w:val="24"/>
          <w:lang w:val="ro-MD"/>
        </w:rPr>
        <w:t>............................................</w:t>
      </w:r>
      <w:r w:rsidR="000F3958" w:rsidRPr="005673DF">
        <w:rPr>
          <w:rFonts w:ascii="Times New Roman" w:eastAsia="Times New Roman" w:hAnsi="Times New Roman" w:cs="Times New Roman"/>
          <w:color w:val="000000"/>
          <w:sz w:val="24"/>
          <w:szCs w:val="24"/>
          <w:lang w:val="ro-MD"/>
        </w:rPr>
        <w:t>.</w:t>
      </w:r>
      <w:r w:rsidRPr="005673DF">
        <w:rPr>
          <w:rFonts w:ascii="Times New Roman" w:eastAsia="Times New Roman" w:hAnsi="Times New Roman" w:cs="Times New Roman"/>
          <w:color w:val="000000"/>
          <w:sz w:val="24"/>
          <w:szCs w:val="24"/>
          <w:lang w:val="ro-MD"/>
        </w:rPr>
        <w:t xml:space="preserve">....., </w:t>
      </w:r>
      <w:r w:rsidR="00FD7B45" w:rsidRPr="005673DF">
        <w:rPr>
          <w:rFonts w:ascii="Times New Roman" w:eastAsia="Times New Roman" w:hAnsi="Times New Roman" w:cs="Times New Roman"/>
          <w:color w:val="000000"/>
          <w:sz w:val="24"/>
          <w:szCs w:val="24"/>
          <w:lang w:val="ro-MD"/>
        </w:rPr>
        <w:t>ID</w:t>
      </w:r>
      <w:r w:rsidRPr="005673DF">
        <w:rPr>
          <w:rFonts w:ascii="Times New Roman" w:eastAsia="Times New Roman" w:hAnsi="Times New Roman" w:cs="Times New Roman"/>
          <w:color w:val="000000"/>
          <w:sz w:val="24"/>
          <w:szCs w:val="24"/>
          <w:lang w:val="ro-MD"/>
        </w:rPr>
        <w:t>NP ..........</w:t>
      </w:r>
      <w:r w:rsidR="000F3958" w:rsidRPr="005673DF">
        <w:rPr>
          <w:rFonts w:ascii="Times New Roman" w:eastAsia="Times New Roman" w:hAnsi="Times New Roman" w:cs="Times New Roman"/>
          <w:color w:val="000000"/>
          <w:sz w:val="24"/>
          <w:szCs w:val="24"/>
          <w:lang w:val="ro-MD"/>
        </w:rPr>
        <w:t>...........................</w:t>
      </w:r>
      <w:r w:rsidRPr="005673DF">
        <w:rPr>
          <w:rFonts w:ascii="Times New Roman" w:eastAsia="Times New Roman" w:hAnsi="Times New Roman" w:cs="Times New Roman"/>
          <w:color w:val="000000"/>
          <w:sz w:val="24"/>
          <w:szCs w:val="24"/>
          <w:lang w:val="ro-MD"/>
        </w:rPr>
        <w:t>......;</w:t>
      </w:r>
    </w:p>
    <w:p w14:paraId="7E545791" w14:textId="3B19033D" w:rsidR="006B4E5A" w:rsidRPr="005673DF" w:rsidRDefault="00CC17C2" w:rsidP="005673DF">
      <w:pPr>
        <w:contextualSpacing/>
        <w:jc w:val="both"/>
        <w:rPr>
          <w:rFonts w:ascii="Times New Roman" w:eastAsia="Times New Roman" w:hAnsi="Times New Roman" w:cs="Times New Roman"/>
          <w:color w:val="000000"/>
          <w:sz w:val="24"/>
          <w:szCs w:val="24"/>
          <w:lang w:val="ro-MD"/>
        </w:rPr>
      </w:pPr>
      <w:r w:rsidRPr="005673DF">
        <w:rPr>
          <w:rFonts w:ascii="Times New Roman" w:eastAsia="Times New Roman" w:hAnsi="Times New Roman" w:cs="Times New Roman"/>
          <w:b/>
          <w:bCs/>
          <w:color w:val="000000"/>
          <w:sz w:val="24"/>
          <w:szCs w:val="24"/>
          <w:lang w:val="ro-MD"/>
        </w:rPr>
        <w:t>b)</w:t>
      </w:r>
      <w:r w:rsidR="00BA6506" w:rsidRPr="005673DF">
        <w:rPr>
          <w:rFonts w:ascii="Times New Roman" w:eastAsia="Times New Roman" w:hAnsi="Times New Roman" w:cs="Times New Roman"/>
          <w:color w:val="000000"/>
          <w:sz w:val="24"/>
          <w:szCs w:val="24"/>
          <w:lang w:val="ro-MD"/>
        </w:rPr>
        <w:t xml:space="preserve"> </w:t>
      </w:r>
      <w:r w:rsidRPr="005673DF">
        <w:rPr>
          <w:rFonts w:ascii="Times New Roman" w:eastAsia="Times New Roman" w:hAnsi="Times New Roman" w:cs="Times New Roman"/>
          <w:color w:val="000000"/>
          <w:sz w:val="24"/>
          <w:szCs w:val="24"/>
          <w:lang w:val="ro-MD"/>
        </w:rPr>
        <w:t>persoana juridică</w:t>
      </w:r>
      <w:r w:rsidR="00E47B57" w:rsidRPr="005673DF">
        <w:rPr>
          <w:rFonts w:ascii="Times New Roman" w:eastAsia="Times New Roman" w:hAnsi="Times New Roman" w:cs="Times New Roman"/>
          <w:color w:val="000000"/>
          <w:sz w:val="24"/>
          <w:szCs w:val="24"/>
          <w:lang w:val="ro-MD"/>
        </w:rPr>
        <w:t xml:space="preserve"> /</w:t>
      </w:r>
      <w:r w:rsidRPr="005673DF">
        <w:rPr>
          <w:rFonts w:ascii="Times New Roman" w:eastAsia="Times New Roman" w:hAnsi="Times New Roman" w:cs="Times New Roman"/>
          <w:color w:val="000000"/>
          <w:sz w:val="24"/>
          <w:szCs w:val="24"/>
          <w:lang w:val="ro-MD"/>
        </w:rPr>
        <w:t xml:space="preserve"> </w:t>
      </w:r>
      <w:r w:rsidR="00E47B57" w:rsidRPr="005673DF">
        <w:rPr>
          <w:rFonts w:ascii="Times New Roman" w:eastAsia="Times New Roman" w:hAnsi="Times New Roman" w:cs="Times New Roman"/>
          <w:color w:val="000000"/>
          <w:sz w:val="24"/>
          <w:szCs w:val="24"/>
          <w:lang w:val="ro-MD"/>
        </w:rPr>
        <w:t>denumirea întreprinderii</w:t>
      </w:r>
      <w:r w:rsidRPr="005673DF">
        <w:rPr>
          <w:rFonts w:ascii="Times New Roman" w:eastAsia="Times New Roman" w:hAnsi="Times New Roman" w:cs="Times New Roman"/>
          <w:color w:val="000000"/>
          <w:sz w:val="24"/>
          <w:szCs w:val="24"/>
          <w:lang w:val="ro-MD"/>
        </w:rPr>
        <w:t>.........</w:t>
      </w:r>
      <w:r w:rsidR="000F3958" w:rsidRPr="005673DF">
        <w:rPr>
          <w:rFonts w:ascii="Times New Roman" w:eastAsia="Times New Roman" w:hAnsi="Times New Roman" w:cs="Times New Roman"/>
          <w:color w:val="000000"/>
          <w:sz w:val="24"/>
          <w:szCs w:val="24"/>
          <w:lang w:val="ro-MD"/>
        </w:rPr>
        <w:t>...................</w:t>
      </w:r>
      <w:r w:rsidRPr="005673DF">
        <w:rPr>
          <w:rFonts w:ascii="Times New Roman" w:eastAsia="Times New Roman" w:hAnsi="Times New Roman" w:cs="Times New Roman"/>
          <w:color w:val="000000"/>
          <w:sz w:val="24"/>
          <w:szCs w:val="24"/>
          <w:lang w:val="ro-MD"/>
        </w:rPr>
        <w:t>.........., cu sediul în .............</w:t>
      </w:r>
      <w:r w:rsidR="000F3958" w:rsidRPr="005673DF">
        <w:rPr>
          <w:rFonts w:ascii="Times New Roman" w:eastAsia="Times New Roman" w:hAnsi="Times New Roman" w:cs="Times New Roman"/>
          <w:color w:val="000000"/>
          <w:sz w:val="24"/>
          <w:szCs w:val="24"/>
          <w:lang w:val="ro-MD"/>
        </w:rPr>
        <w:t>..</w:t>
      </w:r>
      <w:r w:rsidRPr="005673DF">
        <w:rPr>
          <w:rFonts w:ascii="Times New Roman" w:eastAsia="Times New Roman" w:hAnsi="Times New Roman" w:cs="Times New Roman"/>
          <w:color w:val="000000"/>
          <w:sz w:val="24"/>
          <w:szCs w:val="24"/>
          <w:lang w:val="ro-MD"/>
        </w:rPr>
        <w:t>....., str. .......</w:t>
      </w:r>
      <w:r w:rsidR="000F3958" w:rsidRPr="005673DF">
        <w:rPr>
          <w:rFonts w:ascii="Times New Roman" w:eastAsia="Times New Roman" w:hAnsi="Times New Roman" w:cs="Times New Roman"/>
          <w:color w:val="000000"/>
          <w:sz w:val="24"/>
          <w:szCs w:val="24"/>
          <w:lang w:val="ro-MD"/>
        </w:rPr>
        <w:t>.............</w:t>
      </w:r>
      <w:r w:rsidRPr="005673DF">
        <w:rPr>
          <w:rFonts w:ascii="Times New Roman" w:eastAsia="Times New Roman" w:hAnsi="Times New Roman" w:cs="Times New Roman"/>
          <w:color w:val="000000"/>
          <w:sz w:val="24"/>
          <w:szCs w:val="24"/>
          <w:lang w:val="ro-MD"/>
        </w:rPr>
        <w:t>.......</w:t>
      </w:r>
      <w:r w:rsidR="00A74864" w:rsidRPr="005673DF">
        <w:rPr>
          <w:rFonts w:ascii="Times New Roman" w:eastAsia="Times New Roman" w:hAnsi="Times New Roman" w:cs="Times New Roman"/>
          <w:color w:val="000000"/>
          <w:sz w:val="24"/>
          <w:szCs w:val="24"/>
          <w:lang w:val="ro-MD"/>
        </w:rPr>
        <w:t>... nr. .....</w:t>
      </w:r>
      <w:r w:rsidR="000F3958" w:rsidRPr="005673DF">
        <w:rPr>
          <w:rFonts w:ascii="Times New Roman" w:eastAsia="Times New Roman" w:hAnsi="Times New Roman" w:cs="Times New Roman"/>
          <w:color w:val="000000"/>
          <w:sz w:val="24"/>
          <w:szCs w:val="24"/>
          <w:lang w:val="ro-MD"/>
        </w:rPr>
        <w:t>....</w:t>
      </w:r>
      <w:r w:rsidR="00A74864" w:rsidRPr="005673DF">
        <w:rPr>
          <w:rFonts w:ascii="Times New Roman" w:eastAsia="Times New Roman" w:hAnsi="Times New Roman" w:cs="Times New Roman"/>
          <w:color w:val="000000"/>
          <w:sz w:val="24"/>
          <w:szCs w:val="24"/>
          <w:lang w:val="ro-MD"/>
        </w:rPr>
        <w:t xml:space="preserve">.., </w:t>
      </w:r>
      <w:r w:rsidR="009642F5" w:rsidRPr="005673DF">
        <w:rPr>
          <w:rFonts w:ascii="Times New Roman" w:eastAsia="Times New Roman" w:hAnsi="Times New Roman" w:cs="Times New Roman"/>
          <w:color w:val="000000"/>
          <w:sz w:val="24"/>
          <w:szCs w:val="24"/>
          <w:lang w:val="ro-MD"/>
        </w:rPr>
        <w:t>municipiul/raionul</w:t>
      </w:r>
      <w:r w:rsidRPr="005673DF">
        <w:rPr>
          <w:rFonts w:ascii="Times New Roman" w:eastAsia="Times New Roman" w:hAnsi="Times New Roman" w:cs="Times New Roman"/>
          <w:color w:val="000000"/>
          <w:sz w:val="24"/>
          <w:szCs w:val="24"/>
          <w:lang w:val="ro-MD"/>
        </w:rPr>
        <w:t>/sectorul .........</w:t>
      </w:r>
      <w:r w:rsidR="000F3958" w:rsidRPr="005673DF">
        <w:rPr>
          <w:rFonts w:ascii="Times New Roman" w:eastAsia="Times New Roman" w:hAnsi="Times New Roman" w:cs="Times New Roman"/>
          <w:color w:val="000000"/>
          <w:sz w:val="24"/>
          <w:szCs w:val="24"/>
          <w:lang w:val="ro-MD"/>
        </w:rPr>
        <w:t>...............................</w:t>
      </w:r>
      <w:r w:rsidRPr="005673DF">
        <w:rPr>
          <w:rFonts w:ascii="Times New Roman" w:eastAsia="Times New Roman" w:hAnsi="Times New Roman" w:cs="Times New Roman"/>
          <w:color w:val="000000"/>
          <w:sz w:val="24"/>
          <w:szCs w:val="24"/>
          <w:lang w:val="ro-MD"/>
        </w:rPr>
        <w:t>........, codul fiscal ...........</w:t>
      </w:r>
      <w:r w:rsidR="000F3958" w:rsidRPr="005673DF">
        <w:rPr>
          <w:rFonts w:ascii="Times New Roman" w:eastAsia="Times New Roman" w:hAnsi="Times New Roman" w:cs="Times New Roman"/>
          <w:color w:val="000000"/>
          <w:sz w:val="24"/>
          <w:szCs w:val="24"/>
          <w:lang w:val="ro-MD"/>
        </w:rPr>
        <w:t>.....</w:t>
      </w:r>
      <w:r w:rsidR="00D427E4" w:rsidRPr="005673DF">
        <w:rPr>
          <w:rFonts w:ascii="Times New Roman" w:eastAsia="Times New Roman" w:hAnsi="Times New Roman" w:cs="Times New Roman"/>
          <w:color w:val="000000"/>
          <w:sz w:val="24"/>
          <w:szCs w:val="24"/>
          <w:lang w:val="ro-MD"/>
        </w:rPr>
        <w:t>..</w:t>
      </w:r>
      <w:r w:rsidR="000F3958" w:rsidRPr="005673DF">
        <w:rPr>
          <w:rFonts w:ascii="Times New Roman" w:eastAsia="Times New Roman" w:hAnsi="Times New Roman" w:cs="Times New Roman"/>
          <w:color w:val="000000"/>
          <w:sz w:val="24"/>
          <w:szCs w:val="24"/>
          <w:lang w:val="ro-MD"/>
        </w:rPr>
        <w:t>....</w:t>
      </w:r>
      <w:r w:rsidR="00D427E4" w:rsidRPr="005673DF">
        <w:rPr>
          <w:rFonts w:ascii="Times New Roman" w:eastAsia="Times New Roman" w:hAnsi="Times New Roman" w:cs="Times New Roman"/>
          <w:color w:val="000000"/>
          <w:sz w:val="24"/>
          <w:szCs w:val="24"/>
          <w:lang w:val="ro-MD"/>
        </w:rPr>
        <w:t>.</w:t>
      </w:r>
      <w:r w:rsidRPr="005673DF">
        <w:rPr>
          <w:rFonts w:ascii="Times New Roman" w:eastAsia="Times New Roman" w:hAnsi="Times New Roman" w:cs="Times New Roman"/>
          <w:color w:val="000000"/>
          <w:sz w:val="24"/>
          <w:szCs w:val="24"/>
          <w:lang w:val="ro-MD"/>
        </w:rPr>
        <w:t>......, reprezentată legal prin domnul/doamna ...........</w:t>
      </w:r>
      <w:r w:rsidR="00D427E4" w:rsidRPr="005673DF">
        <w:rPr>
          <w:rFonts w:ascii="Times New Roman" w:eastAsia="Times New Roman" w:hAnsi="Times New Roman" w:cs="Times New Roman"/>
          <w:color w:val="000000"/>
          <w:sz w:val="24"/>
          <w:szCs w:val="24"/>
          <w:lang w:val="ro-MD"/>
        </w:rPr>
        <w:t>..............</w:t>
      </w:r>
      <w:r w:rsidRPr="005673DF">
        <w:rPr>
          <w:rFonts w:ascii="Times New Roman" w:eastAsia="Times New Roman" w:hAnsi="Times New Roman" w:cs="Times New Roman"/>
          <w:color w:val="000000"/>
          <w:sz w:val="24"/>
          <w:szCs w:val="24"/>
          <w:lang w:val="ro-MD"/>
        </w:rPr>
        <w:t xml:space="preserve">..............., în calitate de ....................................., având </w:t>
      </w:r>
      <w:r w:rsidR="00DD277E" w:rsidRPr="005673DF">
        <w:rPr>
          <w:rFonts w:ascii="Times New Roman" w:eastAsia="Times New Roman" w:hAnsi="Times New Roman" w:cs="Times New Roman"/>
          <w:color w:val="000000"/>
          <w:sz w:val="24"/>
          <w:szCs w:val="24"/>
          <w:lang w:val="ro-MD"/>
        </w:rPr>
        <w:t>IDNP ……</w:t>
      </w:r>
      <w:r w:rsidR="00D427E4" w:rsidRPr="005673DF">
        <w:rPr>
          <w:rFonts w:ascii="Times New Roman" w:eastAsia="Times New Roman" w:hAnsi="Times New Roman" w:cs="Times New Roman"/>
          <w:color w:val="000000"/>
          <w:sz w:val="24"/>
          <w:szCs w:val="24"/>
          <w:lang w:val="ro-MD"/>
        </w:rPr>
        <w:t>………</w:t>
      </w:r>
      <w:r w:rsidR="00DD277E" w:rsidRPr="005673DF">
        <w:rPr>
          <w:rFonts w:ascii="Times New Roman" w:eastAsia="Times New Roman" w:hAnsi="Times New Roman" w:cs="Times New Roman"/>
          <w:color w:val="000000"/>
          <w:sz w:val="24"/>
          <w:szCs w:val="24"/>
          <w:lang w:val="ro-MD"/>
        </w:rPr>
        <w:t>………</w:t>
      </w:r>
      <w:r w:rsidRPr="005673DF">
        <w:rPr>
          <w:rFonts w:ascii="Times New Roman" w:eastAsia="Times New Roman" w:hAnsi="Times New Roman" w:cs="Times New Roman"/>
          <w:color w:val="000000"/>
          <w:sz w:val="24"/>
          <w:szCs w:val="24"/>
          <w:lang w:val="ro-MD"/>
        </w:rPr>
        <w:t xml:space="preserve">.............., </w:t>
      </w:r>
    </w:p>
    <w:p w14:paraId="4F9B53F3" w14:textId="07FC28E3" w:rsidR="00CC17C2" w:rsidRPr="005673DF" w:rsidRDefault="006B4E5A" w:rsidP="005673DF">
      <w:pPr>
        <w:contextualSpacing/>
        <w:jc w:val="both"/>
        <w:rPr>
          <w:rFonts w:ascii="Times New Roman" w:eastAsia="Times New Roman" w:hAnsi="Times New Roman" w:cs="Times New Roman"/>
          <w:color w:val="000000"/>
          <w:sz w:val="24"/>
          <w:szCs w:val="24"/>
          <w:lang w:val="ro-MD"/>
        </w:rPr>
      </w:pPr>
      <w:r w:rsidRPr="005673DF">
        <w:rPr>
          <w:rFonts w:ascii="Times New Roman" w:eastAsia="Times New Roman" w:hAnsi="Times New Roman" w:cs="Times New Roman"/>
          <w:color w:val="000000"/>
          <w:sz w:val="24"/>
          <w:szCs w:val="24"/>
          <w:lang w:val="ro-MD"/>
        </w:rPr>
        <w:t xml:space="preserve">Identificați </w:t>
      </w:r>
      <w:r w:rsidRPr="005673DF">
        <w:rPr>
          <w:rFonts w:ascii="Times New Roman" w:eastAsia="Times New Roman" w:hAnsi="Times New Roman" w:cs="Times New Roman"/>
          <w:sz w:val="24"/>
          <w:szCs w:val="24"/>
          <w:lang w:val="ro-MD"/>
        </w:rPr>
        <w:t xml:space="preserve">conform </w:t>
      </w:r>
      <w:r w:rsidR="00CD0EB8" w:rsidRPr="005673DF">
        <w:rPr>
          <w:rFonts w:ascii="Times New Roman" w:hAnsi="Times New Roman" w:cs="Times New Roman"/>
          <w:sz w:val="24"/>
          <w:szCs w:val="24"/>
          <w:lang w:val="ro-MD"/>
        </w:rPr>
        <w:t>pct. 7</w:t>
      </w:r>
      <w:r w:rsidR="006C6B4E" w:rsidRPr="005673DF">
        <w:rPr>
          <w:rFonts w:ascii="Times New Roman" w:hAnsi="Times New Roman" w:cs="Times New Roman"/>
          <w:sz w:val="24"/>
          <w:szCs w:val="24"/>
          <w:lang w:val="ro-MD"/>
        </w:rPr>
        <w:t xml:space="preserve"> din</w:t>
      </w:r>
      <w:r w:rsidR="00CD0EB8" w:rsidRPr="005673DF">
        <w:rPr>
          <w:rFonts w:ascii="Times New Roman" w:hAnsi="Times New Roman" w:cs="Times New Roman"/>
          <w:sz w:val="24"/>
          <w:szCs w:val="24"/>
          <w:lang w:val="ro-MD"/>
        </w:rPr>
        <w:t xml:space="preserve"> </w:t>
      </w:r>
      <w:r w:rsidR="00DD277E" w:rsidRPr="005673DF">
        <w:rPr>
          <w:rFonts w:ascii="Times New Roman" w:eastAsia="Times New Roman" w:hAnsi="Times New Roman" w:cs="Times New Roman"/>
          <w:sz w:val="24"/>
          <w:szCs w:val="24"/>
          <w:lang w:val="ro-MD"/>
        </w:rPr>
        <w:t>HG nr.___/2025</w:t>
      </w:r>
      <w:hyperlink r:id="rId14" w:history="1"/>
      <w:r w:rsidR="00DD277E" w:rsidRPr="005673DF">
        <w:rPr>
          <w:rFonts w:ascii="Times New Roman" w:hAnsi="Times New Roman" w:cs="Times New Roman"/>
          <w:sz w:val="24"/>
          <w:szCs w:val="24"/>
        </w:rPr>
        <w:t xml:space="preserve"> </w:t>
      </w:r>
      <w:r w:rsidR="00DD277E" w:rsidRPr="005673DF">
        <w:rPr>
          <w:rFonts w:ascii="Times New Roman" w:eastAsia="Times New Roman" w:hAnsi="Times New Roman" w:cs="Times New Roman"/>
          <w:sz w:val="24"/>
          <w:szCs w:val="24"/>
          <w:lang w:val="ro-MD"/>
        </w:rPr>
        <w:t xml:space="preserve">privind aprobarea </w:t>
      </w:r>
      <w:r w:rsidR="009A56C5" w:rsidRPr="005673DF">
        <w:rPr>
          <w:rFonts w:ascii="Times New Roman" w:eastAsia="Times New Roman" w:hAnsi="Times New Roman" w:cs="Times New Roman"/>
          <w:sz w:val="24"/>
          <w:szCs w:val="24"/>
          <w:lang w:val="ro-MD"/>
        </w:rPr>
        <w:t>Măsurilor de combatere și prevenirea răspândirii</w:t>
      </w:r>
      <w:r w:rsidR="00DD277E" w:rsidRPr="005673DF">
        <w:rPr>
          <w:rFonts w:ascii="Times New Roman" w:eastAsia="Times New Roman" w:hAnsi="Times New Roman" w:cs="Times New Roman"/>
          <w:sz w:val="24"/>
          <w:szCs w:val="24"/>
          <w:lang w:val="ro-MD"/>
        </w:rPr>
        <w:t xml:space="preserve"> buruienii ambrozia (</w:t>
      </w:r>
      <w:r w:rsidR="00DD277E" w:rsidRPr="005673DF">
        <w:rPr>
          <w:rFonts w:ascii="Times New Roman" w:eastAsia="Times New Roman" w:hAnsi="Times New Roman" w:cs="Times New Roman"/>
          <w:i/>
          <w:sz w:val="24"/>
          <w:szCs w:val="24"/>
          <w:lang w:val="ro-MD"/>
        </w:rPr>
        <w:t>Ambrosia artemisiifolia</w:t>
      </w:r>
      <w:r w:rsidR="00DD277E" w:rsidRPr="005673DF">
        <w:rPr>
          <w:rFonts w:ascii="Times New Roman" w:eastAsia="Times New Roman" w:hAnsi="Times New Roman" w:cs="Times New Roman"/>
          <w:sz w:val="24"/>
          <w:szCs w:val="24"/>
          <w:lang w:val="ro-MD"/>
        </w:rPr>
        <w:t>)</w:t>
      </w:r>
      <w:r w:rsidR="00CC17C2" w:rsidRPr="005673DF">
        <w:rPr>
          <w:rFonts w:ascii="Times New Roman" w:eastAsia="Times New Roman" w:hAnsi="Times New Roman" w:cs="Times New Roman"/>
          <w:color w:val="000000"/>
          <w:sz w:val="24"/>
          <w:szCs w:val="24"/>
          <w:lang w:val="ro-MD"/>
        </w:rPr>
        <w:t>.</w:t>
      </w:r>
      <w:r w:rsidRPr="005673DF">
        <w:rPr>
          <w:rFonts w:ascii="Times New Roman" w:eastAsia="Times New Roman" w:hAnsi="Times New Roman" w:cs="Times New Roman"/>
          <w:color w:val="000000"/>
          <w:sz w:val="24"/>
          <w:szCs w:val="24"/>
          <w:lang w:val="ro-MD"/>
        </w:rPr>
        <w:t xml:space="preserve"> </w:t>
      </w:r>
    </w:p>
    <w:p w14:paraId="69D686B3" w14:textId="5038C2DB" w:rsidR="00CC17C2" w:rsidRPr="005673DF" w:rsidRDefault="00CC17C2" w:rsidP="005673DF">
      <w:pPr>
        <w:contextualSpacing/>
        <w:jc w:val="both"/>
        <w:rPr>
          <w:rFonts w:ascii="Times New Roman" w:eastAsia="Times New Roman" w:hAnsi="Times New Roman" w:cs="Times New Roman"/>
          <w:color w:val="000000"/>
          <w:sz w:val="24"/>
          <w:szCs w:val="24"/>
          <w:lang w:val="ro-MD"/>
        </w:rPr>
      </w:pPr>
      <w:r w:rsidRPr="005673DF">
        <w:rPr>
          <w:rFonts w:ascii="Times New Roman" w:eastAsia="Times New Roman" w:hAnsi="Times New Roman" w:cs="Times New Roman"/>
          <w:b/>
          <w:bCs/>
          <w:color w:val="000000"/>
          <w:sz w:val="24"/>
          <w:szCs w:val="24"/>
          <w:lang w:val="ro-MD"/>
        </w:rPr>
        <w:t>3.</w:t>
      </w:r>
      <w:r w:rsidRPr="005673DF">
        <w:rPr>
          <w:rFonts w:ascii="Times New Roman" w:eastAsia="Times New Roman" w:hAnsi="Times New Roman" w:cs="Times New Roman"/>
          <w:color w:val="000000"/>
          <w:sz w:val="24"/>
          <w:szCs w:val="24"/>
          <w:lang w:val="ro-MD"/>
        </w:rPr>
        <w:t>OBIECTUL VERIFICĂRII........................................................................................................</w:t>
      </w:r>
    </w:p>
    <w:p w14:paraId="65FA82E0" w14:textId="0A2C9B07" w:rsidR="00CC17C2" w:rsidRPr="005673DF" w:rsidRDefault="00CC17C2" w:rsidP="005673DF">
      <w:pPr>
        <w:contextualSpacing/>
        <w:jc w:val="both"/>
        <w:rPr>
          <w:rFonts w:ascii="Times New Roman" w:eastAsia="Times New Roman" w:hAnsi="Times New Roman" w:cs="Times New Roman"/>
          <w:color w:val="000000"/>
          <w:sz w:val="24"/>
          <w:szCs w:val="24"/>
          <w:lang w:val="ro-MD"/>
        </w:rPr>
      </w:pPr>
      <w:r w:rsidRPr="005673DF">
        <w:rPr>
          <w:rFonts w:ascii="Times New Roman" w:eastAsia="Times New Roman" w:hAnsi="Times New Roman" w:cs="Times New Roman"/>
          <w:color w:val="000000"/>
          <w:sz w:val="24"/>
          <w:szCs w:val="24"/>
          <w:lang w:val="ro-MD"/>
        </w:rPr>
        <w:t xml:space="preserve">Se </w:t>
      </w:r>
      <w:r w:rsidR="00867D86" w:rsidRPr="005673DF">
        <w:rPr>
          <w:rFonts w:ascii="Times New Roman" w:eastAsia="Times New Roman" w:hAnsi="Times New Roman" w:cs="Times New Roman"/>
          <w:color w:val="000000"/>
          <w:sz w:val="24"/>
          <w:szCs w:val="24"/>
          <w:lang w:val="ro-MD"/>
        </w:rPr>
        <w:t>indică</w:t>
      </w:r>
      <w:r w:rsidRPr="005673DF">
        <w:rPr>
          <w:rFonts w:ascii="Times New Roman" w:eastAsia="Times New Roman" w:hAnsi="Times New Roman" w:cs="Times New Roman"/>
          <w:color w:val="000000"/>
          <w:sz w:val="24"/>
          <w:szCs w:val="24"/>
          <w:lang w:val="ro-MD"/>
        </w:rPr>
        <w:t xml:space="preserve"> ce metode de prevenire, combatere și distrugere a buruienii ambrozia nu au fost aplicate potrivit </w:t>
      </w:r>
      <w:r w:rsidR="00007BB0" w:rsidRPr="005673DF">
        <w:rPr>
          <w:rFonts w:ascii="Times New Roman" w:eastAsia="Times New Roman" w:hAnsi="Times New Roman" w:cs="Times New Roman"/>
          <w:color w:val="000000"/>
          <w:sz w:val="24"/>
          <w:szCs w:val="24"/>
          <w:lang w:val="ro-MD"/>
        </w:rPr>
        <w:t>notificării prealabile</w:t>
      </w:r>
      <w:r w:rsidRPr="005673DF">
        <w:rPr>
          <w:rFonts w:ascii="Times New Roman" w:eastAsia="Times New Roman" w:hAnsi="Times New Roman" w:cs="Times New Roman"/>
          <w:color w:val="000000"/>
          <w:sz w:val="24"/>
          <w:szCs w:val="24"/>
          <w:lang w:val="ro-MD"/>
        </w:rPr>
        <w:t>.</w:t>
      </w:r>
    </w:p>
    <w:p w14:paraId="6F604334" w14:textId="77777777" w:rsidR="00AE079D" w:rsidRPr="005673DF" w:rsidRDefault="00CC17C2" w:rsidP="005673DF">
      <w:pPr>
        <w:contextualSpacing/>
        <w:jc w:val="both"/>
        <w:rPr>
          <w:rFonts w:ascii="Times New Roman" w:eastAsia="Times New Roman" w:hAnsi="Times New Roman" w:cs="Times New Roman"/>
          <w:color w:val="000000"/>
          <w:sz w:val="24"/>
          <w:szCs w:val="24"/>
          <w:lang w:val="ro-MD"/>
        </w:rPr>
      </w:pPr>
      <w:r w:rsidRPr="005673DF">
        <w:rPr>
          <w:rFonts w:ascii="Times New Roman" w:eastAsia="Times New Roman" w:hAnsi="Times New Roman" w:cs="Times New Roman"/>
          <w:b/>
          <w:bCs/>
          <w:color w:val="000000"/>
          <w:sz w:val="24"/>
          <w:szCs w:val="24"/>
          <w:lang w:val="ro-MD"/>
        </w:rPr>
        <w:t>4.</w:t>
      </w:r>
      <w:r w:rsidR="00AE079D" w:rsidRPr="005673DF">
        <w:rPr>
          <w:rFonts w:ascii="Times New Roman" w:eastAsia="Times New Roman" w:hAnsi="Times New Roman" w:cs="Times New Roman"/>
          <w:b/>
          <w:bCs/>
          <w:color w:val="000000"/>
          <w:sz w:val="24"/>
          <w:szCs w:val="24"/>
          <w:lang w:val="ro-MD"/>
        </w:rPr>
        <w:t xml:space="preserve"> </w:t>
      </w:r>
      <w:r w:rsidRPr="005673DF">
        <w:rPr>
          <w:rFonts w:ascii="Times New Roman" w:eastAsia="Times New Roman" w:hAnsi="Times New Roman" w:cs="Times New Roman"/>
          <w:color w:val="000000"/>
          <w:sz w:val="24"/>
          <w:szCs w:val="24"/>
          <w:lang w:val="ro-MD"/>
        </w:rPr>
        <w:t>REALIZARE IMAGINI FOTO/FILM</w:t>
      </w:r>
      <w:r w:rsidR="00AE079D" w:rsidRPr="005673DF">
        <w:rPr>
          <w:rFonts w:ascii="Times New Roman" w:eastAsia="Times New Roman" w:hAnsi="Times New Roman" w:cs="Times New Roman"/>
          <w:color w:val="000000"/>
          <w:sz w:val="24"/>
          <w:szCs w:val="24"/>
          <w:lang w:val="ro-MD"/>
        </w:rPr>
        <w:t xml:space="preserve"> </w:t>
      </w:r>
      <w:r w:rsidRPr="005673DF">
        <w:rPr>
          <w:rFonts w:ascii="Times New Roman" w:eastAsia="Times New Roman" w:hAnsi="Times New Roman" w:cs="Times New Roman"/>
          <w:color w:val="000000"/>
          <w:sz w:val="24"/>
          <w:szCs w:val="24"/>
          <w:lang w:val="ro-MD"/>
        </w:rPr>
        <w:t>..........................................................................................</w:t>
      </w:r>
    </w:p>
    <w:p w14:paraId="1937BE37" w14:textId="673BA2EC" w:rsidR="00CC17C2" w:rsidRPr="005673DF" w:rsidRDefault="00CC17C2" w:rsidP="005673DF">
      <w:pPr>
        <w:contextualSpacing/>
        <w:jc w:val="both"/>
        <w:rPr>
          <w:rFonts w:ascii="Times New Roman" w:eastAsia="Times New Roman" w:hAnsi="Times New Roman" w:cs="Times New Roman"/>
          <w:color w:val="000000"/>
          <w:sz w:val="24"/>
          <w:szCs w:val="24"/>
          <w:lang w:val="ro-MD"/>
        </w:rPr>
      </w:pPr>
      <w:r w:rsidRPr="005673DF">
        <w:rPr>
          <w:rFonts w:ascii="Times New Roman" w:eastAsia="Times New Roman" w:hAnsi="Times New Roman" w:cs="Times New Roman"/>
          <w:color w:val="000000"/>
          <w:sz w:val="24"/>
          <w:szCs w:val="24"/>
          <w:lang w:val="ro-MD"/>
        </w:rPr>
        <w:t>Se realiz</w:t>
      </w:r>
      <w:r w:rsidR="00AE079D" w:rsidRPr="005673DF">
        <w:rPr>
          <w:rFonts w:ascii="Times New Roman" w:eastAsia="Times New Roman" w:hAnsi="Times New Roman" w:cs="Times New Roman"/>
          <w:color w:val="000000"/>
          <w:sz w:val="24"/>
          <w:szCs w:val="24"/>
          <w:lang w:val="ro-MD"/>
        </w:rPr>
        <w:t>ează</w:t>
      </w:r>
      <w:r w:rsidRPr="005673DF">
        <w:rPr>
          <w:rFonts w:ascii="Times New Roman" w:eastAsia="Times New Roman" w:hAnsi="Times New Roman" w:cs="Times New Roman"/>
          <w:color w:val="000000"/>
          <w:sz w:val="24"/>
          <w:szCs w:val="24"/>
          <w:lang w:val="ro-MD"/>
        </w:rPr>
        <w:t xml:space="preserve"> fotografii/filme prin care să se dovedească autenticitatea probelor/recunoașterea locației.</w:t>
      </w:r>
    </w:p>
    <w:p w14:paraId="67867392" w14:textId="6DF5DDA4" w:rsidR="00B374AF" w:rsidRPr="005673DF" w:rsidRDefault="00CC17C2" w:rsidP="005673DF">
      <w:pPr>
        <w:contextualSpacing/>
        <w:jc w:val="both"/>
        <w:rPr>
          <w:rFonts w:ascii="Times New Roman" w:eastAsia="Times New Roman" w:hAnsi="Times New Roman" w:cs="Times New Roman"/>
          <w:color w:val="000000"/>
          <w:sz w:val="24"/>
          <w:szCs w:val="24"/>
          <w:lang w:val="ro-MD"/>
        </w:rPr>
      </w:pPr>
      <w:r w:rsidRPr="005673DF">
        <w:rPr>
          <w:rFonts w:ascii="Times New Roman" w:eastAsia="Times New Roman" w:hAnsi="Times New Roman" w:cs="Times New Roman"/>
          <w:b/>
          <w:bCs/>
          <w:color w:val="000000"/>
          <w:sz w:val="24"/>
          <w:szCs w:val="24"/>
          <w:lang w:val="ro-MD"/>
        </w:rPr>
        <w:t>5.</w:t>
      </w:r>
      <w:r w:rsidR="00AE079D" w:rsidRPr="005673DF">
        <w:rPr>
          <w:rFonts w:ascii="Times New Roman" w:eastAsia="Times New Roman" w:hAnsi="Times New Roman" w:cs="Times New Roman"/>
          <w:color w:val="000000"/>
          <w:sz w:val="24"/>
          <w:szCs w:val="24"/>
          <w:lang w:val="ro-MD"/>
        </w:rPr>
        <w:t xml:space="preserve"> </w:t>
      </w:r>
      <w:r w:rsidRPr="005673DF">
        <w:rPr>
          <w:rFonts w:ascii="Times New Roman" w:eastAsia="Times New Roman" w:hAnsi="Times New Roman" w:cs="Times New Roman"/>
          <w:color w:val="000000"/>
          <w:sz w:val="24"/>
          <w:szCs w:val="24"/>
          <w:lang w:val="ro-MD"/>
        </w:rPr>
        <w:t>CONSTATĂRI ÎN TIMPUL EFECTUĂRII VERIFICĂRII</w:t>
      </w:r>
      <w:r w:rsidR="00EA4444" w:rsidRPr="005673DF">
        <w:rPr>
          <w:rFonts w:ascii="Times New Roman" w:eastAsia="Times New Roman" w:hAnsi="Times New Roman" w:cs="Times New Roman"/>
          <w:color w:val="000000"/>
          <w:sz w:val="24"/>
          <w:szCs w:val="24"/>
          <w:lang w:val="ro-MD"/>
        </w:rPr>
        <w:t xml:space="preserve"> </w:t>
      </w:r>
      <w:r w:rsidR="00B374AF" w:rsidRPr="005673DF">
        <w:rPr>
          <w:rFonts w:ascii="Times New Roman" w:eastAsia="Times New Roman" w:hAnsi="Times New Roman" w:cs="Times New Roman"/>
          <w:color w:val="000000"/>
          <w:sz w:val="24"/>
          <w:szCs w:val="24"/>
          <w:lang w:val="ro-MD"/>
        </w:rPr>
        <w:t>(</w:t>
      </w:r>
      <w:r w:rsidRPr="005673DF">
        <w:rPr>
          <w:rFonts w:ascii="Times New Roman" w:eastAsia="Times New Roman" w:hAnsi="Times New Roman" w:cs="Times New Roman"/>
          <w:color w:val="000000"/>
          <w:sz w:val="24"/>
          <w:szCs w:val="24"/>
          <w:lang w:val="ro-MD"/>
        </w:rPr>
        <w:t xml:space="preserve">ziua - ora - luna - anul </w:t>
      </w:r>
      <w:r w:rsidR="00D20A07" w:rsidRPr="005673DF">
        <w:rPr>
          <w:rFonts w:ascii="Times New Roman" w:eastAsia="Times New Roman" w:hAnsi="Times New Roman" w:cs="Times New Roman"/>
          <w:color w:val="000000"/>
          <w:sz w:val="24"/>
          <w:szCs w:val="24"/>
          <w:lang w:val="ro-MD"/>
        </w:rPr>
        <w:t>)</w:t>
      </w:r>
    </w:p>
    <w:p w14:paraId="4710AC91" w14:textId="4786659C" w:rsidR="00CC17C2" w:rsidRPr="005673DF" w:rsidRDefault="00CC17C2" w:rsidP="005673DF">
      <w:pPr>
        <w:contextualSpacing/>
        <w:jc w:val="both"/>
        <w:rPr>
          <w:rFonts w:ascii="Times New Roman" w:eastAsia="Times New Roman" w:hAnsi="Times New Roman" w:cs="Times New Roman"/>
          <w:color w:val="000000"/>
          <w:sz w:val="24"/>
          <w:szCs w:val="24"/>
          <w:lang w:val="ro-MD"/>
        </w:rPr>
      </w:pPr>
      <w:r w:rsidRPr="005673DF">
        <w:rPr>
          <w:rFonts w:ascii="Times New Roman" w:eastAsia="Times New Roman" w:hAnsi="Times New Roman" w:cs="Times New Roman"/>
          <w:color w:val="000000"/>
          <w:sz w:val="24"/>
          <w:szCs w:val="24"/>
          <w:lang w:val="ro-MD"/>
        </w:rPr>
        <w:t>............................</w:t>
      </w:r>
      <w:r w:rsidR="00B374AF" w:rsidRPr="005673DF">
        <w:rPr>
          <w:rFonts w:ascii="Times New Roman" w:eastAsia="Times New Roman" w:hAnsi="Times New Roman" w:cs="Times New Roman"/>
          <w:color w:val="000000"/>
          <w:sz w:val="24"/>
          <w:szCs w:val="24"/>
          <w:lang w:val="ro-MD"/>
        </w:rPr>
        <w:t>....</w:t>
      </w:r>
      <w:r w:rsidR="00D20A07" w:rsidRPr="005673DF">
        <w:rPr>
          <w:rFonts w:ascii="Times New Roman" w:eastAsia="Times New Roman" w:hAnsi="Times New Roman" w:cs="Times New Roman"/>
          <w:color w:val="000000"/>
          <w:sz w:val="24"/>
          <w:szCs w:val="24"/>
          <w:lang w:val="ro-MD"/>
        </w:rPr>
        <w:t>......................................................</w:t>
      </w:r>
      <w:r w:rsidR="00B374AF" w:rsidRPr="005673DF">
        <w:rPr>
          <w:rFonts w:ascii="Times New Roman" w:eastAsia="Times New Roman" w:hAnsi="Times New Roman" w:cs="Times New Roman"/>
          <w:color w:val="000000"/>
          <w:sz w:val="24"/>
          <w:szCs w:val="24"/>
          <w:lang w:val="ro-MD"/>
        </w:rPr>
        <w:t>...................................................................... ...........................................................................................................................................................................</w:t>
      </w:r>
      <w:r w:rsidR="00D20A07" w:rsidRPr="005673DF">
        <w:rPr>
          <w:rFonts w:ascii="Times New Roman" w:eastAsia="Times New Roman" w:hAnsi="Times New Roman" w:cs="Times New Roman"/>
          <w:color w:val="000000"/>
          <w:sz w:val="24"/>
          <w:szCs w:val="24"/>
          <w:lang w:val="ro-MD"/>
        </w:rPr>
        <w:t>......................................................................................................</w:t>
      </w:r>
      <w:r w:rsidR="00B374AF" w:rsidRPr="005673DF">
        <w:rPr>
          <w:rFonts w:ascii="Times New Roman" w:eastAsia="Times New Roman" w:hAnsi="Times New Roman" w:cs="Times New Roman"/>
          <w:color w:val="000000"/>
          <w:sz w:val="24"/>
          <w:szCs w:val="24"/>
          <w:lang w:val="ro-MD"/>
        </w:rPr>
        <w:t>......................</w:t>
      </w:r>
      <w:r w:rsidRPr="005673DF">
        <w:rPr>
          <w:rFonts w:ascii="Times New Roman" w:eastAsia="Times New Roman" w:hAnsi="Times New Roman" w:cs="Times New Roman"/>
          <w:color w:val="000000"/>
          <w:sz w:val="24"/>
          <w:szCs w:val="24"/>
          <w:lang w:val="ro-MD"/>
        </w:rPr>
        <w:t>.................</w:t>
      </w:r>
    </w:p>
    <w:p w14:paraId="65B91A67" w14:textId="77777777" w:rsidR="00CC17C2" w:rsidRPr="005673DF" w:rsidRDefault="00CC17C2" w:rsidP="005673DF">
      <w:pPr>
        <w:contextualSpacing/>
        <w:jc w:val="both"/>
        <w:rPr>
          <w:rFonts w:ascii="Times New Roman" w:eastAsia="Times New Roman" w:hAnsi="Times New Roman" w:cs="Times New Roman"/>
          <w:color w:val="000000"/>
          <w:sz w:val="24"/>
          <w:szCs w:val="24"/>
          <w:lang w:val="ro-MD"/>
        </w:rPr>
      </w:pPr>
      <w:r w:rsidRPr="005673DF">
        <w:rPr>
          <w:rFonts w:ascii="Times New Roman" w:eastAsia="Times New Roman" w:hAnsi="Times New Roman" w:cs="Times New Roman"/>
          <w:color w:val="000000"/>
          <w:sz w:val="24"/>
          <w:szCs w:val="24"/>
          <w:lang w:val="ro-MD"/>
        </w:rPr>
        <w:lastRenderedPageBreak/>
        <w:t>Descrierea faptei; data și ora comiterii; locul unde a fost comisă; împrejurările ce pot servi la aprecierea gravității și pericolului social al faptei.</w:t>
      </w:r>
    </w:p>
    <w:p w14:paraId="181E9216" w14:textId="23277D4B" w:rsidR="00CC17C2" w:rsidRPr="005673DF" w:rsidRDefault="00CC17C2" w:rsidP="005673DF">
      <w:pPr>
        <w:contextualSpacing/>
        <w:jc w:val="both"/>
        <w:rPr>
          <w:rFonts w:ascii="Times New Roman" w:eastAsia="Times New Roman" w:hAnsi="Times New Roman" w:cs="Times New Roman"/>
          <w:color w:val="000000"/>
          <w:sz w:val="24"/>
          <w:szCs w:val="24"/>
          <w:lang w:val="ro-MD"/>
        </w:rPr>
      </w:pPr>
      <w:r w:rsidRPr="005673DF">
        <w:rPr>
          <w:rFonts w:ascii="Times New Roman" w:eastAsia="Times New Roman" w:hAnsi="Times New Roman" w:cs="Times New Roman"/>
          <w:b/>
          <w:bCs/>
          <w:color w:val="000000"/>
          <w:sz w:val="24"/>
          <w:szCs w:val="24"/>
          <w:lang w:val="ro-MD"/>
        </w:rPr>
        <w:t>6.</w:t>
      </w:r>
      <w:r w:rsidR="00EA4444" w:rsidRPr="005673DF">
        <w:rPr>
          <w:rFonts w:ascii="Times New Roman" w:eastAsia="Times New Roman" w:hAnsi="Times New Roman" w:cs="Times New Roman"/>
          <w:color w:val="000000"/>
          <w:sz w:val="24"/>
          <w:szCs w:val="24"/>
          <w:lang w:val="ro-MD"/>
        </w:rPr>
        <w:t xml:space="preserve"> </w:t>
      </w:r>
      <w:r w:rsidRPr="005673DF">
        <w:rPr>
          <w:rFonts w:ascii="Times New Roman" w:eastAsia="Times New Roman" w:hAnsi="Times New Roman" w:cs="Times New Roman"/>
          <w:color w:val="000000"/>
          <w:sz w:val="24"/>
          <w:szCs w:val="24"/>
          <w:lang w:val="ro-MD"/>
        </w:rPr>
        <w:t>CONSTATAREA SĂVÂRȘIRII CONTRAVENȚIEI</w:t>
      </w:r>
      <w:r w:rsidR="00EA4444" w:rsidRPr="005673DF">
        <w:rPr>
          <w:rFonts w:ascii="Times New Roman" w:eastAsia="Times New Roman" w:hAnsi="Times New Roman" w:cs="Times New Roman"/>
          <w:color w:val="000000"/>
          <w:sz w:val="24"/>
          <w:szCs w:val="24"/>
          <w:lang w:val="ro-MD"/>
        </w:rPr>
        <w:t xml:space="preserve"> </w:t>
      </w:r>
      <w:r w:rsidRPr="005673DF">
        <w:rPr>
          <w:rFonts w:ascii="Times New Roman" w:eastAsia="Times New Roman" w:hAnsi="Times New Roman" w:cs="Times New Roman"/>
          <w:color w:val="000000"/>
          <w:sz w:val="24"/>
          <w:szCs w:val="24"/>
          <w:lang w:val="ro-MD"/>
        </w:rPr>
        <w:t>................................................................</w:t>
      </w:r>
    </w:p>
    <w:p w14:paraId="4C769917" w14:textId="77777777" w:rsidR="001A7EE8" w:rsidRPr="005673DF" w:rsidRDefault="00CC17C2" w:rsidP="005673DF">
      <w:pPr>
        <w:contextualSpacing/>
        <w:jc w:val="both"/>
        <w:rPr>
          <w:rFonts w:ascii="Times New Roman" w:eastAsia="Times New Roman" w:hAnsi="Times New Roman" w:cs="Times New Roman"/>
          <w:sz w:val="24"/>
          <w:szCs w:val="24"/>
          <w:lang w:val="ro-MD"/>
        </w:rPr>
      </w:pPr>
      <w:r w:rsidRPr="005673DF">
        <w:rPr>
          <w:rFonts w:ascii="Times New Roman" w:eastAsia="Times New Roman" w:hAnsi="Times New Roman" w:cs="Times New Roman"/>
          <w:b/>
          <w:bCs/>
          <w:sz w:val="24"/>
          <w:szCs w:val="24"/>
          <w:lang w:val="ro-MD"/>
        </w:rPr>
        <w:t>7.</w:t>
      </w:r>
      <w:r w:rsidR="00EA4444" w:rsidRPr="005673DF">
        <w:rPr>
          <w:rFonts w:ascii="Times New Roman" w:eastAsia="Times New Roman" w:hAnsi="Times New Roman" w:cs="Times New Roman"/>
          <w:sz w:val="24"/>
          <w:szCs w:val="24"/>
          <w:lang w:val="ro-MD"/>
        </w:rPr>
        <w:t xml:space="preserve"> </w:t>
      </w:r>
      <w:r w:rsidRPr="005673DF">
        <w:rPr>
          <w:rFonts w:ascii="Times New Roman" w:eastAsia="Times New Roman" w:hAnsi="Times New Roman" w:cs="Times New Roman"/>
          <w:sz w:val="24"/>
          <w:szCs w:val="24"/>
          <w:lang w:val="ro-MD"/>
        </w:rPr>
        <w:t>SANCȚI</w:t>
      </w:r>
      <w:r w:rsidR="001A7EE8" w:rsidRPr="005673DF">
        <w:rPr>
          <w:rFonts w:ascii="Times New Roman" w:eastAsia="Times New Roman" w:hAnsi="Times New Roman" w:cs="Times New Roman"/>
          <w:sz w:val="24"/>
          <w:szCs w:val="24"/>
          <w:lang w:val="ro-MD"/>
        </w:rPr>
        <w:t xml:space="preserve">UNEA CONTRAVENȚIONALĂ APLICATĂ </w:t>
      </w:r>
    </w:p>
    <w:p w14:paraId="6673D698" w14:textId="23F99C0C" w:rsidR="001879A8" w:rsidRPr="005673DF" w:rsidRDefault="00CC17C2" w:rsidP="005673DF">
      <w:pPr>
        <w:contextualSpacing/>
        <w:jc w:val="both"/>
        <w:rPr>
          <w:rFonts w:ascii="Times New Roman" w:eastAsia="Times New Roman" w:hAnsi="Times New Roman" w:cs="Times New Roman"/>
          <w:sz w:val="24"/>
          <w:szCs w:val="24"/>
          <w:lang w:val="ro-MD"/>
        </w:rPr>
      </w:pPr>
      <w:r w:rsidRPr="005673DF">
        <w:rPr>
          <w:rFonts w:ascii="Times New Roman" w:eastAsia="Times New Roman" w:hAnsi="Times New Roman" w:cs="Times New Roman"/>
          <w:sz w:val="24"/>
          <w:szCs w:val="24"/>
          <w:lang w:val="ro-MD"/>
        </w:rPr>
        <w:t>În conformitate cu prevederile</w:t>
      </w:r>
      <w:r w:rsidR="001A7EE8" w:rsidRPr="005673DF">
        <w:rPr>
          <w:rFonts w:ascii="Times New Roman" w:eastAsia="Times New Roman" w:hAnsi="Times New Roman" w:cs="Times New Roman"/>
          <w:sz w:val="24"/>
          <w:szCs w:val="24"/>
          <w:lang w:val="ro-MD"/>
        </w:rPr>
        <w:t xml:space="preserve"> </w:t>
      </w:r>
      <w:r w:rsidR="007719B4" w:rsidRPr="005673DF">
        <w:rPr>
          <w:rFonts w:ascii="Times New Roman" w:hAnsi="Times New Roman" w:cs="Times New Roman"/>
          <w:sz w:val="24"/>
          <w:szCs w:val="24"/>
          <w:lang w:val="ro-MD"/>
        </w:rPr>
        <w:t>art. 117, 189, 405 și 414 din Codul contravențional al Republicii Moldova nr. 218/2008</w:t>
      </w:r>
      <w:r w:rsidRPr="005673DF">
        <w:rPr>
          <w:rFonts w:ascii="Times New Roman" w:eastAsia="Times New Roman" w:hAnsi="Times New Roman" w:cs="Times New Roman"/>
          <w:sz w:val="24"/>
          <w:szCs w:val="24"/>
          <w:lang w:val="ro-MD"/>
        </w:rPr>
        <w:t xml:space="preserve">: se aplică contravenientului ..................................................................... amenda de ................................ lei (....................................................), care se poate achita, în termen de 15 zile de la data înmânării sau comunicării procesului-verbal de verificare, constatare și aplicare a sancțiunii contravenționale, </w:t>
      </w:r>
      <w:r w:rsidRPr="005673DF">
        <w:rPr>
          <w:rFonts w:ascii="Times New Roman" w:eastAsia="Times New Roman" w:hAnsi="Times New Roman" w:cs="Times New Roman"/>
          <w:b/>
          <w:sz w:val="24"/>
          <w:szCs w:val="24"/>
          <w:u w:val="single"/>
          <w:lang w:val="ro-MD"/>
        </w:rPr>
        <w:t>în contul autorității administrației publice locale</w:t>
      </w:r>
      <w:r w:rsidRPr="005673DF">
        <w:rPr>
          <w:rFonts w:ascii="Times New Roman" w:eastAsia="Times New Roman" w:hAnsi="Times New Roman" w:cs="Times New Roman"/>
          <w:sz w:val="24"/>
          <w:szCs w:val="24"/>
          <w:lang w:val="ro-MD"/>
        </w:rPr>
        <w:t xml:space="preserve"> ..............................</w:t>
      </w:r>
      <w:r w:rsidR="006561B7" w:rsidRPr="005673DF">
        <w:rPr>
          <w:rFonts w:ascii="Times New Roman" w:eastAsia="Times New Roman" w:hAnsi="Times New Roman" w:cs="Times New Roman"/>
          <w:sz w:val="24"/>
          <w:szCs w:val="24"/>
          <w:lang w:val="ro-MD"/>
        </w:rPr>
        <w:t>............................................................</w:t>
      </w:r>
      <w:r w:rsidR="00BD1FA6" w:rsidRPr="005673DF">
        <w:rPr>
          <w:rFonts w:ascii="Times New Roman" w:eastAsia="Times New Roman" w:hAnsi="Times New Roman" w:cs="Times New Roman"/>
          <w:sz w:val="24"/>
          <w:szCs w:val="24"/>
          <w:lang w:val="ro-MD"/>
        </w:rPr>
        <w:t>......................................</w:t>
      </w:r>
      <w:r w:rsidR="006561B7" w:rsidRPr="005673DF">
        <w:rPr>
          <w:rFonts w:ascii="Times New Roman" w:eastAsia="Times New Roman" w:hAnsi="Times New Roman" w:cs="Times New Roman"/>
          <w:sz w:val="24"/>
          <w:szCs w:val="24"/>
          <w:lang w:val="ro-MD"/>
        </w:rPr>
        <w:t>..............</w:t>
      </w:r>
      <w:r w:rsidRPr="005673DF">
        <w:rPr>
          <w:rFonts w:ascii="Times New Roman" w:eastAsia="Times New Roman" w:hAnsi="Times New Roman" w:cs="Times New Roman"/>
          <w:sz w:val="24"/>
          <w:szCs w:val="24"/>
          <w:lang w:val="ro-MD"/>
        </w:rPr>
        <w:t xml:space="preserve">......., </w:t>
      </w:r>
      <w:r w:rsidR="006561B7" w:rsidRPr="005673DF">
        <w:rPr>
          <w:rFonts w:ascii="Times New Roman" w:eastAsia="Times New Roman" w:hAnsi="Times New Roman" w:cs="Times New Roman"/>
          <w:sz w:val="24"/>
          <w:szCs w:val="24"/>
          <w:lang w:val="ro-MD"/>
        </w:rPr>
        <w:t>sau</w:t>
      </w:r>
    </w:p>
    <w:p w14:paraId="67D708F1" w14:textId="39E43E1E" w:rsidR="00CC17C2" w:rsidRPr="005673DF" w:rsidRDefault="00CC17C2" w:rsidP="005673DF">
      <w:pPr>
        <w:contextualSpacing/>
        <w:jc w:val="both"/>
        <w:rPr>
          <w:rFonts w:ascii="Times New Roman" w:eastAsia="Times New Roman" w:hAnsi="Times New Roman" w:cs="Times New Roman"/>
          <w:sz w:val="24"/>
          <w:szCs w:val="24"/>
          <w:lang w:val="ro-MD"/>
        </w:rPr>
      </w:pPr>
      <w:r w:rsidRPr="005673DF">
        <w:rPr>
          <w:rFonts w:ascii="Times New Roman" w:eastAsia="Times New Roman" w:hAnsi="Times New Roman" w:cs="Times New Roman"/>
          <w:b/>
          <w:sz w:val="24"/>
          <w:szCs w:val="24"/>
          <w:u w:val="single"/>
          <w:lang w:val="ro-MD"/>
        </w:rPr>
        <w:t>în contul de trezorerie al acestuia nr.</w:t>
      </w:r>
      <w:r w:rsidRPr="005673DF">
        <w:rPr>
          <w:rFonts w:ascii="Times New Roman" w:eastAsia="Times New Roman" w:hAnsi="Times New Roman" w:cs="Times New Roman"/>
          <w:sz w:val="24"/>
          <w:szCs w:val="24"/>
          <w:lang w:val="ro-MD"/>
        </w:rPr>
        <w:t xml:space="preserve"> ................... deschis la ................</w:t>
      </w:r>
      <w:r w:rsidR="00BD1FA6" w:rsidRPr="005673DF">
        <w:rPr>
          <w:rFonts w:ascii="Times New Roman" w:eastAsia="Times New Roman" w:hAnsi="Times New Roman" w:cs="Times New Roman"/>
          <w:sz w:val="24"/>
          <w:szCs w:val="24"/>
          <w:lang w:val="ro-MD"/>
        </w:rPr>
        <w:t>............</w:t>
      </w:r>
      <w:r w:rsidRPr="005673DF">
        <w:rPr>
          <w:rFonts w:ascii="Times New Roman" w:eastAsia="Times New Roman" w:hAnsi="Times New Roman" w:cs="Times New Roman"/>
          <w:sz w:val="24"/>
          <w:szCs w:val="24"/>
          <w:lang w:val="ro-MD"/>
        </w:rPr>
        <w:t>.......................... .</w:t>
      </w:r>
    </w:p>
    <w:p w14:paraId="78B03297" w14:textId="414542AE" w:rsidR="004B0562" w:rsidRPr="005673DF" w:rsidRDefault="00CC17C2" w:rsidP="005673DF">
      <w:pPr>
        <w:contextualSpacing/>
        <w:jc w:val="both"/>
        <w:rPr>
          <w:rFonts w:ascii="Times New Roman" w:eastAsia="Times New Roman" w:hAnsi="Times New Roman" w:cs="Times New Roman"/>
          <w:color w:val="000000"/>
          <w:sz w:val="24"/>
          <w:szCs w:val="24"/>
          <w:lang w:val="ro-MD"/>
        </w:rPr>
      </w:pPr>
      <w:r w:rsidRPr="005673DF">
        <w:rPr>
          <w:rFonts w:ascii="Times New Roman" w:eastAsia="Times New Roman" w:hAnsi="Times New Roman" w:cs="Times New Roman"/>
          <w:b/>
          <w:bCs/>
          <w:sz w:val="24"/>
          <w:szCs w:val="24"/>
          <w:lang w:val="ro-MD"/>
        </w:rPr>
        <w:t>8.</w:t>
      </w:r>
      <w:r w:rsidR="005D632E" w:rsidRPr="005673DF">
        <w:rPr>
          <w:rFonts w:ascii="Times New Roman" w:eastAsia="Times New Roman" w:hAnsi="Times New Roman" w:cs="Times New Roman"/>
          <w:sz w:val="24"/>
          <w:szCs w:val="24"/>
          <w:lang w:val="ro-MD"/>
        </w:rPr>
        <w:t xml:space="preserve"> </w:t>
      </w:r>
      <w:r w:rsidRPr="005673DF">
        <w:rPr>
          <w:rFonts w:ascii="Times New Roman" w:eastAsia="Times New Roman" w:hAnsi="Times New Roman" w:cs="Times New Roman"/>
          <w:sz w:val="24"/>
          <w:szCs w:val="24"/>
          <w:lang w:val="ro-MD"/>
        </w:rPr>
        <w:t>Contravenientul nu se află de față/refuză să semneze sau nu poate lua cunoștință de conținutul procesului-verbal (se subliniază cu o linie continuă situația aplicabilă), fapt atestat de martor, domnul/doamna ...................</w:t>
      </w:r>
      <w:r w:rsidR="00626001" w:rsidRPr="005673DF">
        <w:rPr>
          <w:rFonts w:ascii="Times New Roman" w:eastAsia="Times New Roman" w:hAnsi="Times New Roman" w:cs="Times New Roman"/>
          <w:sz w:val="24"/>
          <w:szCs w:val="24"/>
          <w:lang w:val="ro-MD"/>
        </w:rPr>
        <w:t>.....................................</w:t>
      </w:r>
      <w:r w:rsidRPr="005673DF">
        <w:rPr>
          <w:rFonts w:ascii="Times New Roman" w:eastAsia="Times New Roman" w:hAnsi="Times New Roman" w:cs="Times New Roman"/>
          <w:sz w:val="24"/>
          <w:szCs w:val="24"/>
          <w:lang w:val="ro-MD"/>
        </w:rPr>
        <w:t xml:space="preserve">......, domiciliat/domiciliată în ...................., str. ........... nr. ............, </w:t>
      </w:r>
      <w:r w:rsidR="004B0562" w:rsidRPr="005673DF">
        <w:rPr>
          <w:rFonts w:ascii="Times New Roman" w:eastAsia="Times New Roman" w:hAnsi="Times New Roman" w:cs="Times New Roman"/>
          <w:color w:val="000000"/>
          <w:sz w:val="24"/>
          <w:szCs w:val="24"/>
          <w:lang w:val="ro-MD"/>
        </w:rPr>
        <w:t>municipiul/raionul/sectorul.....</w:t>
      </w:r>
      <w:r w:rsidR="00626001" w:rsidRPr="005673DF">
        <w:rPr>
          <w:rFonts w:ascii="Times New Roman" w:eastAsia="Times New Roman" w:hAnsi="Times New Roman" w:cs="Times New Roman"/>
          <w:color w:val="000000"/>
          <w:sz w:val="24"/>
          <w:szCs w:val="24"/>
          <w:lang w:val="ro-MD"/>
        </w:rPr>
        <w:t>..................................</w:t>
      </w:r>
      <w:r w:rsidR="004B0562" w:rsidRPr="005673DF">
        <w:rPr>
          <w:rFonts w:ascii="Times New Roman" w:eastAsia="Times New Roman" w:hAnsi="Times New Roman" w:cs="Times New Roman"/>
          <w:color w:val="000000"/>
          <w:sz w:val="24"/>
          <w:szCs w:val="24"/>
          <w:lang w:val="ro-MD"/>
        </w:rPr>
        <w:t>...., având IDNP ………</w:t>
      </w:r>
      <w:r w:rsidR="00626001" w:rsidRPr="005673DF">
        <w:rPr>
          <w:rFonts w:ascii="Times New Roman" w:eastAsia="Times New Roman" w:hAnsi="Times New Roman" w:cs="Times New Roman"/>
          <w:color w:val="000000"/>
          <w:sz w:val="24"/>
          <w:szCs w:val="24"/>
          <w:lang w:val="ro-MD"/>
        </w:rPr>
        <w:t>………………………………………</w:t>
      </w:r>
      <w:r w:rsidR="00BD1FA6" w:rsidRPr="005673DF">
        <w:rPr>
          <w:rFonts w:ascii="Times New Roman" w:eastAsia="Times New Roman" w:hAnsi="Times New Roman" w:cs="Times New Roman"/>
          <w:color w:val="000000"/>
          <w:sz w:val="24"/>
          <w:szCs w:val="24"/>
          <w:lang w:val="ro-MD"/>
        </w:rPr>
        <w:t>…………………………………………….</w:t>
      </w:r>
      <w:r w:rsidR="00626001" w:rsidRPr="005673DF">
        <w:rPr>
          <w:rFonts w:ascii="Times New Roman" w:eastAsia="Times New Roman" w:hAnsi="Times New Roman" w:cs="Times New Roman"/>
          <w:color w:val="000000"/>
          <w:sz w:val="24"/>
          <w:szCs w:val="24"/>
          <w:lang w:val="ro-MD"/>
        </w:rPr>
        <w:t>….</w:t>
      </w:r>
      <w:r w:rsidR="004B0562" w:rsidRPr="005673DF">
        <w:rPr>
          <w:rFonts w:ascii="Times New Roman" w:eastAsia="Times New Roman" w:hAnsi="Times New Roman" w:cs="Times New Roman"/>
          <w:color w:val="000000"/>
          <w:sz w:val="24"/>
          <w:szCs w:val="24"/>
          <w:lang w:val="ro-MD"/>
        </w:rPr>
        <w:t xml:space="preserve">…… </w:t>
      </w:r>
      <w:r w:rsidR="00626001" w:rsidRPr="005673DF">
        <w:rPr>
          <w:rFonts w:ascii="Times New Roman" w:eastAsia="Times New Roman" w:hAnsi="Times New Roman" w:cs="Times New Roman"/>
          <w:color w:val="000000"/>
          <w:sz w:val="24"/>
          <w:szCs w:val="24"/>
          <w:lang w:val="ro-MD"/>
        </w:rPr>
        <w:t>.</w:t>
      </w:r>
    </w:p>
    <w:p w14:paraId="3F7EF32C" w14:textId="1A91CC2F" w:rsidR="00CC17C2" w:rsidRPr="005673DF" w:rsidRDefault="00CC17C2" w:rsidP="005673DF">
      <w:pPr>
        <w:contextualSpacing/>
        <w:jc w:val="both"/>
        <w:rPr>
          <w:rFonts w:ascii="Times New Roman" w:eastAsia="Times New Roman" w:hAnsi="Times New Roman" w:cs="Times New Roman"/>
          <w:sz w:val="24"/>
          <w:szCs w:val="24"/>
          <w:lang w:val="ro-MD"/>
        </w:rPr>
      </w:pPr>
      <w:r w:rsidRPr="005673DF">
        <w:rPr>
          <w:rFonts w:ascii="Times New Roman" w:eastAsia="Times New Roman" w:hAnsi="Times New Roman" w:cs="Times New Roman"/>
          <w:sz w:val="24"/>
          <w:szCs w:val="24"/>
          <w:lang w:val="ro-MD"/>
        </w:rPr>
        <w:t>Prezentul proces-verbal de verificare, constatare și aplicare a sancțiunii contravenționale a fost încheiat în lipsa unui martor pentru următoarele motive:</w:t>
      </w:r>
    </w:p>
    <w:p w14:paraId="0443AEDD" w14:textId="77777777" w:rsidR="00CC17C2" w:rsidRPr="005673DF" w:rsidRDefault="00CC17C2" w:rsidP="005673DF">
      <w:pPr>
        <w:contextualSpacing/>
        <w:jc w:val="both"/>
        <w:rPr>
          <w:rFonts w:ascii="Times New Roman" w:eastAsia="Times New Roman" w:hAnsi="Times New Roman" w:cs="Times New Roman"/>
          <w:sz w:val="24"/>
          <w:szCs w:val="24"/>
          <w:lang w:val="ro-MD"/>
        </w:rPr>
      </w:pPr>
      <w:r w:rsidRPr="005673DF">
        <w:rPr>
          <w:rFonts w:ascii="Times New Roman" w:eastAsia="Times New Roman" w:hAnsi="Times New Roman" w:cs="Times New Roman"/>
          <w:sz w:val="24"/>
          <w:szCs w:val="24"/>
          <w:lang w:val="ro-MD"/>
        </w:rPr>
        <w:t>...........................................................................................................................................................</w:t>
      </w:r>
    </w:p>
    <w:p w14:paraId="3397F987" w14:textId="77777777" w:rsidR="00CC17C2" w:rsidRPr="005673DF" w:rsidRDefault="00CC17C2" w:rsidP="005673DF">
      <w:pPr>
        <w:contextualSpacing/>
        <w:jc w:val="both"/>
        <w:rPr>
          <w:rFonts w:ascii="Times New Roman" w:eastAsia="Times New Roman" w:hAnsi="Times New Roman" w:cs="Times New Roman"/>
          <w:sz w:val="24"/>
          <w:szCs w:val="24"/>
          <w:lang w:val="ro-MD"/>
        </w:rPr>
      </w:pPr>
      <w:r w:rsidRPr="005673DF">
        <w:rPr>
          <w:rFonts w:ascii="Times New Roman" w:eastAsia="Times New Roman" w:hAnsi="Times New Roman" w:cs="Times New Roman"/>
          <w:sz w:val="24"/>
          <w:szCs w:val="24"/>
          <w:lang w:val="ro-MD"/>
        </w:rPr>
        <w:t>ALTE MENȚIUNI</w:t>
      </w:r>
    </w:p>
    <w:p w14:paraId="684C6E15" w14:textId="72170AEB" w:rsidR="00CC17C2" w:rsidRPr="005673DF" w:rsidRDefault="00CC17C2" w:rsidP="005673DF">
      <w:pPr>
        <w:contextualSpacing/>
        <w:jc w:val="both"/>
        <w:rPr>
          <w:rFonts w:ascii="Times New Roman" w:eastAsia="Times New Roman" w:hAnsi="Times New Roman" w:cs="Times New Roman"/>
          <w:sz w:val="24"/>
          <w:szCs w:val="24"/>
          <w:lang w:val="ro-MD"/>
        </w:rPr>
      </w:pPr>
      <w:r w:rsidRPr="005673DF">
        <w:rPr>
          <w:rFonts w:ascii="Times New Roman" w:eastAsia="Times New Roman" w:hAnsi="Times New Roman" w:cs="Times New Roman"/>
          <w:sz w:val="24"/>
          <w:szCs w:val="24"/>
          <w:lang w:val="ro-MD"/>
        </w:rPr>
        <w:t>...........................................................................................................................................................</w:t>
      </w:r>
    </w:p>
    <w:p w14:paraId="572804C1" w14:textId="537949AF" w:rsidR="00CC17C2" w:rsidRPr="005673DF" w:rsidRDefault="00CC17C2" w:rsidP="005673DF">
      <w:pPr>
        <w:contextualSpacing/>
        <w:jc w:val="both"/>
        <w:rPr>
          <w:rFonts w:ascii="Times New Roman" w:eastAsia="Times New Roman" w:hAnsi="Times New Roman" w:cs="Times New Roman"/>
          <w:sz w:val="24"/>
          <w:szCs w:val="24"/>
          <w:lang w:val="ro-MD"/>
        </w:rPr>
      </w:pPr>
      <w:r w:rsidRPr="005673DF">
        <w:rPr>
          <w:rFonts w:ascii="Times New Roman" w:eastAsia="Times New Roman" w:hAnsi="Times New Roman" w:cs="Times New Roman"/>
          <w:b/>
          <w:bCs/>
          <w:sz w:val="24"/>
          <w:szCs w:val="24"/>
          <w:lang w:val="ro-MD"/>
        </w:rPr>
        <w:t>9.</w:t>
      </w:r>
      <w:r w:rsidR="006846A3" w:rsidRPr="005673DF">
        <w:rPr>
          <w:rFonts w:ascii="Times New Roman" w:eastAsia="Times New Roman" w:hAnsi="Times New Roman" w:cs="Times New Roman"/>
          <w:b/>
          <w:bCs/>
          <w:sz w:val="24"/>
          <w:szCs w:val="24"/>
          <w:lang w:val="ro-MD"/>
        </w:rPr>
        <w:t xml:space="preserve"> </w:t>
      </w:r>
      <w:r w:rsidRPr="005673DF">
        <w:rPr>
          <w:rFonts w:ascii="Times New Roman" w:eastAsia="Times New Roman" w:hAnsi="Times New Roman" w:cs="Times New Roman"/>
          <w:sz w:val="24"/>
          <w:szCs w:val="24"/>
          <w:lang w:val="ro-MD"/>
        </w:rPr>
        <w:t>Documentul doveditor al plății se va trimite recomandat sau va fi prezentat în termen de 15 zile la sediul ..............</w:t>
      </w:r>
      <w:r w:rsidR="00626001" w:rsidRPr="005673DF">
        <w:rPr>
          <w:rFonts w:ascii="Times New Roman" w:eastAsia="Times New Roman" w:hAnsi="Times New Roman" w:cs="Times New Roman"/>
          <w:sz w:val="24"/>
          <w:szCs w:val="24"/>
          <w:lang w:val="ro-MD"/>
        </w:rPr>
        <w:t>.......................................................</w:t>
      </w:r>
      <w:r w:rsidRPr="005673DF">
        <w:rPr>
          <w:rFonts w:ascii="Times New Roman" w:eastAsia="Times New Roman" w:hAnsi="Times New Roman" w:cs="Times New Roman"/>
          <w:sz w:val="24"/>
          <w:szCs w:val="24"/>
          <w:lang w:val="ro-MD"/>
        </w:rPr>
        <w:t>.............., pe raza căreia s-a identificat terenul infestat cu buruiana ambrozia, în acest fel orice urmărire încetând. În caz de neachitare a amenzii(lor) se va proceda la executarea silită conform prevederilor legale.</w:t>
      </w:r>
    </w:p>
    <w:p w14:paraId="211241CA" w14:textId="1E993420" w:rsidR="00CC17C2" w:rsidRPr="005673DF" w:rsidRDefault="00CC17C2" w:rsidP="005673DF">
      <w:pPr>
        <w:contextualSpacing/>
        <w:jc w:val="both"/>
        <w:rPr>
          <w:rFonts w:ascii="Times New Roman" w:eastAsia="Times New Roman" w:hAnsi="Times New Roman" w:cs="Times New Roman"/>
          <w:sz w:val="24"/>
          <w:szCs w:val="24"/>
          <w:lang w:val="ro-MD"/>
        </w:rPr>
      </w:pPr>
      <w:r w:rsidRPr="005673DF">
        <w:rPr>
          <w:rFonts w:ascii="Times New Roman" w:eastAsia="Times New Roman" w:hAnsi="Times New Roman" w:cs="Times New Roman"/>
          <w:b/>
          <w:bCs/>
          <w:sz w:val="24"/>
          <w:szCs w:val="24"/>
          <w:lang w:val="ro-MD"/>
        </w:rPr>
        <w:t>10.</w:t>
      </w:r>
      <w:r w:rsidR="006B0A81" w:rsidRPr="005673DF">
        <w:rPr>
          <w:rFonts w:ascii="Times New Roman" w:eastAsia="Times New Roman" w:hAnsi="Times New Roman" w:cs="Times New Roman"/>
          <w:b/>
          <w:bCs/>
          <w:sz w:val="24"/>
          <w:szCs w:val="24"/>
          <w:lang w:val="ro-MD"/>
        </w:rPr>
        <w:t xml:space="preserve"> </w:t>
      </w:r>
      <w:r w:rsidRPr="005673DF">
        <w:rPr>
          <w:rFonts w:ascii="Times New Roman" w:eastAsia="Times New Roman" w:hAnsi="Times New Roman" w:cs="Times New Roman"/>
          <w:sz w:val="24"/>
          <w:szCs w:val="24"/>
          <w:lang w:val="ro-MD"/>
        </w:rPr>
        <w:t>Contravenientul poate face plângere împotriva procesului-verbal de verificare, constatare și aplicare a sancțiunii contravenționale în termen de cel mult 15 zile de la încheierea/comunicarea acestuia. Plângerea, însoțită de copia procesului-verbal de verificare, constatare și aplicare a sancțiunii contravenționale, se depune la judecătoria în a cărei circumscripție a fost săvârșită contravenția. În termen de 15 zile de la încheierea procesului-verbal de verificare, constatare și aplicare a sancțiunii contravenționale, în situația în care contravenientul este de față, semnează și i se înmânează procesul-verbal.</w:t>
      </w:r>
    </w:p>
    <w:p w14:paraId="5472B04F" w14:textId="2E3899B8" w:rsidR="00CC17C2" w:rsidRPr="005673DF" w:rsidRDefault="00CC17C2" w:rsidP="005673DF">
      <w:pPr>
        <w:contextualSpacing/>
        <w:jc w:val="both"/>
        <w:rPr>
          <w:rFonts w:ascii="Times New Roman" w:eastAsia="Times New Roman" w:hAnsi="Times New Roman" w:cs="Times New Roman"/>
          <w:sz w:val="24"/>
          <w:szCs w:val="24"/>
          <w:lang w:val="ro-MD"/>
        </w:rPr>
      </w:pPr>
      <w:r w:rsidRPr="005673DF">
        <w:rPr>
          <w:rFonts w:ascii="Times New Roman" w:eastAsia="Times New Roman" w:hAnsi="Times New Roman" w:cs="Times New Roman"/>
          <w:b/>
          <w:bCs/>
          <w:sz w:val="24"/>
          <w:szCs w:val="24"/>
          <w:lang w:val="ro-MD"/>
        </w:rPr>
        <w:t>12.</w:t>
      </w:r>
      <w:r w:rsidR="006B0A81" w:rsidRPr="005673DF">
        <w:rPr>
          <w:rFonts w:ascii="Times New Roman" w:eastAsia="Times New Roman" w:hAnsi="Times New Roman" w:cs="Times New Roman"/>
          <w:sz w:val="24"/>
          <w:szCs w:val="24"/>
          <w:lang w:val="ro-MD"/>
        </w:rPr>
        <w:t xml:space="preserve"> </w:t>
      </w:r>
      <w:r w:rsidRPr="005673DF">
        <w:rPr>
          <w:rFonts w:ascii="Times New Roman" w:eastAsia="Times New Roman" w:hAnsi="Times New Roman" w:cs="Times New Roman"/>
          <w:sz w:val="24"/>
          <w:szCs w:val="24"/>
          <w:lang w:val="ro-MD"/>
        </w:rPr>
        <w:t>Prezentul proces-verbal conține ............. pagini și a fost întocmit în 3 exemplare originale, dintre care un exemplar s-a înmânat contravenientului astăzi ......</w:t>
      </w:r>
      <w:r w:rsidR="00D74D50" w:rsidRPr="005673DF">
        <w:rPr>
          <w:rFonts w:ascii="Times New Roman" w:eastAsia="Times New Roman" w:hAnsi="Times New Roman" w:cs="Times New Roman"/>
          <w:sz w:val="24"/>
          <w:szCs w:val="24"/>
          <w:lang w:val="ro-MD"/>
        </w:rPr>
        <w:t>...........................</w:t>
      </w:r>
      <w:r w:rsidRPr="005673DF">
        <w:rPr>
          <w:rFonts w:ascii="Times New Roman" w:eastAsia="Times New Roman" w:hAnsi="Times New Roman" w:cs="Times New Roman"/>
          <w:sz w:val="24"/>
          <w:szCs w:val="24"/>
          <w:lang w:val="ro-MD"/>
        </w:rPr>
        <w:t>......../</w:t>
      </w:r>
      <w:r w:rsidR="006B0A81" w:rsidRPr="005673DF">
        <w:rPr>
          <w:rFonts w:ascii="Times New Roman" w:eastAsia="Times New Roman" w:hAnsi="Times New Roman" w:cs="Times New Roman"/>
          <w:sz w:val="24"/>
          <w:szCs w:val="24"/>
          <w:lang w:val="ro-MD"/>
        </w:rPr>
        <w:t>se</w:t>
      </w:r>
      <w:r w:rsidRPr="005673DF">
        <w:rPr>
          <w:rFonts w:ascii="Times New Roman" w:eastAsia="Times New Roman" w:hAnsi="Times New Roman" w:cs="Times New Roman"/>
          <w:sz w:val="24"/>
          <w:szCs w:val="24"/>
          <w:lang w:val="ro-MD"/>
        </w:rPr>
        <w:t xml:space="preserve"> comunic</w:t>
      </w:r>
      <w:r w:rsidR="006B0A81" w:rsidRPr="005673DF">
        <w:rPr>
          <w:rFonts w:ascii="Times New Roman" w:eastAsia="Times New Roman" w:hAnsi="Times New Roman" w:cs="Times New Roman"/>
          <w:sz w:val="24"/>
          <w:szCs w:val="24"/>
          <w:lang w:val="ro-MD"/>
        </w:rPr>
        <w:t>ă</w:t>
      </w:r>
      <w:r w:rsidRPr="005673DF">
        <w:rPr>
          <w:rFonts w:ascii="Times New Roman" w:eastAsia="Times New Roman" w:hAnsi="Times New Roman" w:cs="Times New Roman"/>
          <w:sz w:val="24"/>
          <w:szCs w:val="24"/>
          <w:lang w:val="ro-MD"/>
        </w:rPr>
        <w:t xml:space="preserve"> contravenientului în termen de cel mult două luni de la data aplicării sancțiunii, un exemplar se transmite la primăria pe raza căreia s-a constatat contravenția și un exemplar rămâne la agentul constatator.</w:t>
      </w:r>
    </w:p>
    <w:p w14:paraId="4EE29CF1" w14:textId="135C3CE1" w:rsidR="00CC17C2" w:rsidRPr="005673DF" w:rsidRDefault="00CC17C2" w:rsidP="005673DF">
      <w:pPr>
        <w:contextualSpacing/>
        <w:jc w:val="both"/>
        <w:rPr>
          <w:rFonts w:ascii="Times New Roman" w:eastAsia="Times New Roman" w:hAnsi="Times New Roman" w:cs="Times New Roman"/>
          <w:sz w:val="24"/>
          <w:szCs w:val="24"/>
          <w:lang w:val="ro-MD"/>
        </w:rPr>
      </w:pPr>
      <w:r w:rsidRPr="005673DF">
        <w:rPr>
          <w:rFonts w:ascii="Times New Roman" w:eastAsia="Times New Roman" w:hAnsi="Times New Roman" w:cs="Times New Roman"/>
          <w:b/>
          <w:bCs/>
          <w:sz w:val="24"/>
          <w:szCs w:val="24"/>
          <w:lang w:val="ro-MD"/>
        </w:rPr>
        <w:t>13.</w:t>
      </w:r>
      <w:r w:rsidR="00082AA8" w:rsidRPr="005673DF">
        <w:rPr>
          <w:rFonts w:ascii="Times New Roman" w:eastAsia="Times New Roman" w:hAnsi="Times New Roman" w:cs="Times New Roman"/>
          <w:sz w:val="24"/>
          <w:szCs w:val="24"/>
          <w:lang w:val="ro-MD"/>
        </w:rPr>
        <w:t xml:space="preserve"> </w:t>
      </w:r>
      <w:r w:rsidRPr="005673DF">
        <w:rPr>
          <w:rFonts w:ascii="Times New Roman" w:eastAsia="Times New Roman" w:hAnsi="Times New Roman" w:cs="Times New Roman"/>
          <w:sz w:val="24"/>
          <w:szCs w:val="24"/>
          <w:lang w:val="ro-MD"/>
        </w:rPr>
        <w:t>OBIECȚIUNI/OBSERVAȚII</w:t>
      </w:r>
    </w:p>
    <w:bookmarkEnd w:id="0"/>
    <w:p w14:paraId="66ABA603" w14:textId="435085C0" w:rsidR="00CC17C2" w:rsidRPr="001A7EE8" w:rsidRDefault="00CC17C2" w:rsidP="00CC17C2">
      <w:pPr>
        <w:jc w:val="both"/>
        <w:rPr>
          <w:rFonts w:ascii="Times New Roman" w:eastAsia="Times New Roman" w:hAnsi="Times New Roman" w:cs="Times New Roman"/>
          <w:sz w:val="24"/>
          <w:szCs w:val="24"/>
          <w:lang w:val="ro-MD"/>
        </w:rPr>
      </w:pPr>
      <w:r w:rsidRPr="001A7EE8">
        <w:rPr>
          <w:rFonts w:ascii="Times New Roman" w:eastAsia="Times New Roman" w:hAnsi="Times New Roman" w:cs="Times New Roman"/>
          <w:sz w:val="24"/>
          <w:szCs w:val="24"/>
          <w:lang w:val="ro-MD"/>
        </w:rPr>
        <w:t xml:space="preserve"> ...........................................................</w:t>
      </w:r>
      <w:r w:rsidR="002C3B70">
        <w:rPr>
          <w:rFonts w:ascii="Times New Roman" w:eastAsia="Times New Roman" w:hAnsi="Times New Roman" w:cs="Times New Roman"/>
          <w:sz w:val="24"/>
          <w:szCs w:val="24"/>
          <w:lang w:val="ro-MD"/>
        </w:rPr>
        <w:t>.................................................................................................................................................................................................................</w:t>
      </w:r>
      <w:r w:rsidRPr="001A7EE8">
        <w:rPr>
          <w:rFonts w:ascii="Times New Roman" w:eastAsia="Times New Roman" w:hAnsi="Times New Roman" w:cs="Times New Roman"/>
          <w:sz w:val="24"/>
          <w:szCs w:val="24"/>
          <w:lang w:val="ro-MD"/>
        </w:rPr>
        <w:t>............................................</w:t>
      </w:r>
    </w:p>
    <w:p w14:paraId="620CA079" w14:textId="77777777" w:rsidR="00CC17C2" w:rsidRPr="001A7EE8" w:rsidRDefault="00CC17C2" w:rsidP="00CC17C2">
      <w:pPr>
        <w:jc w:val="both"/>
        <w:rPr>
          <w:rFonts w:ascii="Times New Roman" w:eastAsia="Times New Roman" w:hAnsi="Times New Roman" w:cs="Times New Roman"/>
          <w:sz w:val="24"/>
          <w:szCs w:val="24"/>
          <w:lang w:val="ro-MD"/>
        </w:rPr>
      </w:pPr>
      <w:r w:rsidRPr="001A7EE8">
        <w:rPr>
          <w:rFonts w:ascii="Times New Roman" w:eastAsia="Times New Roman" w:hAnsi="Times New Roman" w:cs="Times New Roman"/>
          <w:sz w:val="24"/>
          <w:szCs w:val="24"/>
          <w:lang w:val="ro-MD"/>
        </w:rPr>
        <w:t>Comisia mixtă:</w:t>
      </w:r>
    </w:p>
    <w:p w14:paraId="19752491" w14:textId="3EFD4D1A" w:rsidR="00CC17C2" w:rsidRPr="001A7EE8" w:rsidRDefault="00CC17C2" w:rsidP="00CC17C2">
      <w:pPr>
        <w:jc w:val="both"/>
        <w:rPr>
          <w:rFonts w:ascii="Times New Roman" w:eastAsia="Times New Roman" w:hAnsi="Times New Roman" w:cs="Times New Roman"/>
          <w:sz w:val="24"/>
          <w:szCs w:val="24"/>
          <w:lang w:val="ro-MD"/>
        </w:rPr>
      </w:pPr>
      <w:r w:rsidRPr="001A7EE8">
        <w:rPr>
          <w:rFonts w:ascii="Times New Roman" w:eastAsia="Times New Roman" w:hAnsi="Times New Roman" w:cs="Times New Roman"/>
          <w:sz w:val="24"/>
          <w:szCs w:val="24"/>
          <w:lang w:val="ro-MD"/>
        </w:rPr>
        <w:lastRenderedPageBreak/>
        <w:t>Președinte</w:t>
      </w:r>
      <w:r w:rsidR="00931743">
        <w:rPr>
          <w:rFonts w:ascii="Times New Roman" w:eastAsia="Times New Roman" w:hAnsi="Times New Roman" w:cs="Times New Roman"/>
          <w:sz w:val="24"/>
          <w:szCs w:val="24"/>
          <w:lang w:val="ro-MD"/>
        </w:rPr>
        <w:t>:</w:t>
      </w:r>
      <w:r w:rsidRPr="001A7EE8">
        <w:rPr>
          <w:rFonts w:ascii="Times New Roman" w:eastAsia="Times New Roman" w:hAnsi="Times New Roman" w:cs="Times New Roman"/>
          <w:sz w:val="24"/>
          <w:szCs w:val="24"/>
          <w:lang w:val="ro-MD"/>
        </w:rPr>
        <w:t xml:space="preserve"> ....................</w:t>
      </w:r>
      <w:r w:rsidR="00F71195">
        <w:rPr>
          <w:rFonts w:ascii="Times New Roman" w:eastAsia="Times New Roman" w:hAnsi="Times New Roman" w:cs="Times New Roman"/>
          <w:sz w:val="24"/>
          <w:szCs w:val="24"/>
          <w:lang w:val="ro-MD"/>
        </w:rPr>
        <w:t>..........................</w:t>
      </w:r>
      <w:r w:rsidRPr="001A7EE8">
        <w:rPr>
          <w:rFonts w:ascii="Times New Roman" w:eastAsia="Times New Roman" w:hAnsi="Times New Roman" w:cs="Times New Roman"/>
          <w:sz w:val="24"/>
          <w:szCs w:val="24"/>
          <w:lang w:val="ro-MD"/>
        </w:rPr>
        <w:t>........................................</w:t>
      </w:r>
    </w:p>
    <w:p w14:paraId="3E0883A7" w14:textId="1683BFB5" w:rsidR="00CC17C2" w:rsidRPr="001A7EE8" w:rsidRDefault="00CC17C2" w:rsidP="00CC17C2">
      <w:pPr>
        <w:jc w:val="both"/>
        <w:rPr>
          <w:rFonts w:ascii="Times New Roman" w:eastAsia="Times New Roman" w:hAnsi="Times New Roman" w:cs="Times New Roman"/>
          <w:sz w:val="24"/>
          <w:szCs w:val="24"/>
          <w:lang w:val="ro-MD"/>
        </w:rPr>
      </w:pPr>
      <w:r w:rsidRPr="001A7EE8">
        <w:rPr>
          <w:rFonts w:ascii="Times New Roman" w:eastAsia="Times New Roman" w:hAnsi="Times New Roman" w:cs="Times New Roman"/>
          <w:sz w:val="24"/>
          <w:szCs w:val="24"/>
          <w:lang w:val="ro-MD"/>
        </w:rPr>
        <w:t>Membri: .................................</w:t>
      </w:r>
      <w:r w:rsidR="00F71195">
        <w:rPr>
          <w:rFonts w:ascii="Times New Roman" w:eastAsia="Times New Roman" w:hAnsi="Times New Roman" w:cs="Times New Roman"/>
          <w:sz w:val="24"/>
          <w:szCs w:val="24"/>
          <w:lang w:val="ro-MD"/>
        </w:rPr>
        <w:t>...........................</w:t>
      </w:r>
      <w:r w:rsidRPr="001A7EE8">
        <w:rPr>
          <w:rFonts w:ascii="Times New Roman" w:eastAsia="Times New Roman" w:hAnsi="Times New Roman" w:cs="Times New Roman"/>
          <w:sz w:val="24"/>
          <w:szCs w:val="24"/>
          <w:lang w:val="ro-MD"/>
        </w:rPr>
        <w:t>..............................</w:t>
      </w:r>
    </w:p>
    <w:p w14:paraId="67AF6140" w14:textId="575E2D63" w:rsidR="00CC17C2" w:rsidRPr="001A7EE8" w:rsidRDefault="00082AA8" w:rsidP="00CC17C2">
      <w:pPr>
        <w:jc w:val="both"/>
        <w:rPr>
          <w:rFonts w:ascii="Times New Roman" w:eastAsia="Times New Roman" w:hAnsi="Times New Roman" w:cs="Times New Roman"/>
          <w:sz w:val="24"/>
          <w:szCs w:val="24"/>
          <w:lang w:val="ro-MD"/>
        </w:rPr>
      </w:pPr>
      <w:r>
        <w:rPr>
          <w:rFonts w:ascii="Times New Roman" w:eastAsia="Times New Roman" w:hAnsi="Times New Roman" w:cs="Times New Roman"/>
          <w:sz w:val="24"/>
          <w:szCs w:val="24"/>
          <w:lang w:val="ro-MD"/>
        </w:rPr>
        <w:t xml:space="preserve">Martor:  </w:t>
      </w:r>
      <w:r w:rsidR="00CC17C2" w:rsidRPr="001A7EE8">
        <w:rPr>
          <w:rFonts w:ascii="Times New Roman" w:eastAsia="Times New Roman" w:hAnsi="Times New Roman" w:cs="Times New Roman"/>
          <w:sz w:val="24"/>
          <w:szCs w:val="24"/>
          <w:lang w:val="ro-MD"/>
        </w:rPr>
        <w:t>..............</w:t>
      </w:r>
      <w:r w:rsidR="00F71195">
        <w:rPr>
          <w:rFonts w:ascii="Times New Roman" w:eastAsia="Times New Roman" w:hAnsi="Times New Roman" w:cs="Times New Roman"/>
          <w:sz w:val="24"/>
          <w:szCs w:val="24"/>
          <w:lang w:val="ro-MD"/>
        </w:rPr>
        <w:t>...................................................................</w:t>
      </w:r>
      <w:r w:rsidR="00CC17C2" w:rsidRPr="001A7EE8">
        <w:rPr>
          <w:rFonts w:ascii="Times New Roman" w:eastAsia="Times New Roman" w:hAnsi="Times New Roman" w:cs="Times New Roman"/>
          <w:sz w:val="24"/>
          <w:szCs w:val="24"/>
          <w:lang w:val="ro-MD"/>
        </w:rPr>
        <w:t>.........</w:t>
      </w:r>
    </w:p>
    <w:p w14:paraId="4E32CE4F" w14:textId="5300165D" w:rsidR="00CC17C2" w:rsidRPr="001A7EE8" w:rsidRDefault="00931743" w:rsidP="00CC17C2">
      <w:pPr>
        <w:jc w:val="both"/>
        <w:rPr>
          <w:rFonts w:ascii="Times New Roman" w:eastAsia="Times New Roman" w:hAnsi="Times New Roman" w:cs="Times New Roman"/>
          <w:sz w:val="24"/>
          <w:szCs w:val="24"/>
          <w:lang w:val="ro-MD"/>
        </w:rPr>
      </w:pPr>
      <w:r>
        <w:rPr>
          <w:rFonts w:ascii="Times New Roman" w:eastAsia="Times New Roman" w:hAnsi="Times New Roman" w:cs="Times New Roman"/>
          <w:sz w:val="24"/>
          <w:szCs w:val="24"/>
          <w:lang w:val="ro-MD"/>
        </w:rPr>
        <w:t xml:space="preserve">Contravenient: </w:t>
      </w:r>
      <w:r w:rsidR="00CC17C2" w:rsidRPr="001A7EE8">
        <w:rPr>
          <w:rFonts w:ascii="Times New Roman" w:eastAsia="Times New Roman" w:hAnsi="Times New Roman" w:cs="Times New Roman"/>
          <w:sz w:val="24"/>
          <w:szCs w:val="24"/>
          <w:lang w:val="ro-MD"/>
        </w:rPr>
        <w:t>........</w:t>
      </w:r>
      <w:r w:rsidR="00F71195">
        <w:rPr>
          <w:rFonts w:ascii="Times New Roman" w:eastAsia="Times New Roman" w:hAnsi="Times New Roman" w:cs="Times New Roman"/>
          <w:sz w:val="24"/>
          <w:szCs w:val="24"/>
          <w:lang w:val="ro-MD"/>
        </w:rPr>
        <w:t>......................................................</w:t>
      </w:r>
      <w:r w:rsidR="00CC17C2" w:rsidRPr="001A7EE8">
        <w:rPr>
          <w:rFonts w:ascii="Times New Roman" w:eastAsia="Times New Roman" w:hAnsi="Times New Roman" w:cs="Times New Roman"/>
          <w:sz w:val="24"/>
          <w:szCs w:val="24"/>
          <w:lang w:val="ro-MD"/>
        </w:rPr>
        <w:t>..................</w:t>
      </w:r>
    </w:p>
    <w:p w14:paraId="0E21826C" w14:textId="6DEFD1A2" w:rsidR="00CC17C2" w:rsidRPr="001A7EE8" w:rsidRDefault="00CC17C2" w:rsidP="00CC17C2">
      <w:pPr>
        <w:jc w:val="both"/>
        <w:rPr>
          <w:rFonts w:ascii="Times New Roman" w:eastAsia="Times New Roman" w:hAnsi="Times New Roman" w:cs="Times New Roman"/>
          <w:sz w:val="24"/>
          <w:szCs w:val="24"/>
          <w:lang w:val="ro-MD"/>
        </w:rPr>
      </w:pPr>
      <w:r w:rsidRPr="001A7EE8">
        <w:rPr>
          <w:rFonts w:ascii="Times New Roman" w:eastAsia="Times New Roman" w:hAnsi="Times New Roman" w:cs="Times New Roman"/>
          <w:sz w:val="24"/>
          <w:szCs w:val="24"/>
          <w:lang w:val="ro-MD"/>
        </w:rPr>
        <w:t>În termen de 15 zile de la comunicarea procesului-verbal de verificare, constatare și aplicare a sancțiunii contravenționale, în situația în care contravenientul nu este de față, nu semnează sau nu poate să ia cunoștință despre co</w:t>
      </w:r>
      <w:r w:rsidR="00082AA8">
        <w:rPr>
          <w:rFonts w:ascii="Times New Roman" w:eastAsia="Times New Roman" w:hAnsi="Times New Roman" w:cs="Times New Roman"/>
          <w:sz w:val="24"/>
          <w:szCs w:val="24"/>
          <w:lang w:val="ro-MD"/>
        </w:rPr>
        <w:t>nținutul procesului-verbal.</w:t>
      </w:r>
    </w:p>
    <w:p w14:paraId="369514EB" w14:textId="77777777" w:rsidR="00FF1BA7" w:rsidRDefault="00FF1BA7" w:rsidP="00751F8E">
      <w:pPr>
        <w:spacing w:after="0"/>
        <w:ind w:left="426" w:hanging="426"/>
        <w:jc w:val="center"/>
        <w:rPr>
          <w:rFonts w:ascii="Times New Roman" w:hAnsi="Times New Roman" w:cs="Times New Roman"/>
          <w:b/>
          <w:sz w:val="28"/>
          <w:szCs w:val="28"/>
          <w:lang w:val="ro-MD"/>
        </w:rPr>
      </w:pPr>
    </w:p>
    <w:p w14:paraId="5147F077" w14:textId="77777777" w:rsidR="001C4C76" w:rsidRDefault="001C4C76" w:rsidP="00751F8E">
      <w:pPr>
        <w:spacing w:after="0"/>
        <w:ind w:left="426" w:hanging="426"/>
        <w:jc w:val="center"/>
        <w:rPr>
          <w:rFonts w:ascii="Times New Roman" w:hAnsi="Times New Roman" w:cs="Times New Roman"/>
          <w:b/>
          <w:sz w:val="28"/>
          <w:szCs w:val="28"/>
          <w:lang w:val="ro-MD"/>
        </w:rPr>
      </w:pPr>
    </w:p>
    <w:p w14:paraId="4FE0E9EF" w14:textId="77777777" w:rsidR="001C4C76" w:rsidRDefault="001C4C76" w:rsidP="00751F8E">
      <w:pPr>
        <w:spacing w:after="0"/>
        <w:ind w:left="426" w:hanging="426"/>
        <w:jc w:val="center"/>
        <w:rPr>
          <w:rFonts w:ascii="Times New Roman" w:hAnsi="Times New Roman" w:cs="Times New Roman"/>
          <w:b/>
          <w:sz w:val="28"/>
          <w:szCs w:val="28"/>
          <w:lang w:val="ro-MD"/>
        </w:rPr>
      </w:pPr>
    </w:p>
    <w:p w14:paraId="027B5476" w14:textId="77777777" w:rsidR="001C4C76" w:rsidRDefault="001C4C76" w:rsidP="00751F8E">
      <w:pPr>
        <w:spacing w:after="0"/>
        <w:ind w:left="426" w:hanging="426"/>
        <w:jc w:val="center"/>
        <w:rPr>
          <w:rFonts w:ascii="Times New Roman" w:hAnsi="Times New Roman" w:cs="Times New Roman"/>
          <w:b/>
          <w:sz w:val="28"/>
          <w:szCs w:val="28"/>
          <w:lang w:val="ro-MD"/>
        </w:rPr>
      </w:pPr>
    </w:p>
    <w:p w14:paraId="5063F627" w14:textId="77777777" w:rsidR="001C4C76" w:rsidRDefault="001C4C76" w:rsidP="00751F8E">
      <w:pPr>
        <w:spacing w:after="0"/>
        <w:ind w:left="426" w:hanging="426"/>
        <w:jc w:val="center"/>
        <w:rPr>
          <w:rFonts w:ascii="Times New Roman" w:hAnsi="Times New Roman" w:cs="Times New Roman"/>
          <w:b/>
          <w:sz w:val="28"/>
          <w:szCs w:val="28"/>
          <w:lang w:val="ro-MD"/>
        </w:rPr>
      </w:pPr>
    </w:p>
    <w:p w14:paraId="25E7145B" w14:textId="77777777" w:rsidR="001C4C76" w:rsidRDefault="001C4C76" w:rsidP="00751F8E">
      <w:pPr>
        <w:spacing w:after="0"/>
        <w:ind w:left="426" w:hanging="426"/>
        <w:jc w:val="center"/>
        <w:rPr>
          <w:rFonts w:ascii="Times New Roman" w:hAnsi="Times New Roman" w:cs="Times New Roman"/>
          <w:b/>
          <w:sz w:val="28"/>
          <w:szCs w:val="28"/>
          <w:lang w:val="ro-MD"/>
        </w:rPr>
      </w:pPr>
    </w:p>
    <w:p w14:paraId="2D04BDE7" w14:textId="77777777" w:rsidR="001C4C76" w:rsidRDefault="001C4C76" w:rsidP="00751F8E">
      <w:pPr>
        <w:spacing w:after="0"/>
        <w:ind w:left="426" w:hanging="426"/>
        <w:jc w:val="center"/>
        <w:rPr>
          <w:rFonts w:ascii="Times New Roman" w:hAnsi="Times New Roman" w:cs="Times New Roman"/>
          <w:b/>
          <w:sz w:val="28"/>
          <w:szCs w:val="28"/>
          <w:lang w:val="ro-MD"/>
        </w:rPr>
      </w:pPr>
    </w:p>
    <w:p w14:paraId="6170ADB6" w14:textId="77777777" w:rsidR="001C4C76" w:rsidRDefault="001C4C76" w:rsidP="00751F8E">
      <w:pPr>
        <w:spacing w:after="0"/>
        <w:ind w:left="426" w:hanging="426"/>
        <w:jc w:val="center"/>
        <w:rPr>
          <w:rFonts w:ascii="Times New Roman" w:hAnsi="Times New Roman" w:cs="Times New Roman"/>
          <w:b/>
          <w:sz w:val="28"/>
          <w:szCs w:val="28"/>
          <w:lang w:val="ro-MD"/>
        </w:rPr>
      </w:pPr>
    </w:p>
    <w:p w14:paraId="3AC4FDAD" w14:textId="77777777" w:rsidR="001C4C76" w:rsidRPr="00761D11" w:rsidRDefault="001C4C76" w:rsidP="00751F8E">
      <w:pPr>
        <w:spacing w:after="0"/>
        <w:ind w:left="426" w:hanging="426"/>
        <w:jc w:val="center"/>
        <w:rPr>
          <w:rFonts w:ascii="Times New Roman" w:hAnsi="Times New Roman" w:cs="Times New Roman"/>
          <w:b/>
          <w:sz w:val="28"/>
          <w:szCs w:val="28"/>
          <w:lang w:val="ro-MD"/>
        </w:rPr>
      </w:pPr>
    </w:p>
    <w:p w14:paraId="0E0297D9" w14:textId="77777777" w:rsidR="00484F8D" w:rsidRDefault="00484F8D" w:rsidP="001A5B9D">
      <w:pPr>
        <w:ind w:left="360"/>
        <w:rPr>
          <w:rFonts w:ascii="Times New Roman" w:hAnsi="Times New Roman" w:cs="Times New Roman"/>
          <w:b/>
          <w:bCs/>
          <w:sz w:val="24"/>
          <w:szCs w:val="24"/>
          <w:lang w:val="ro-MD"/>
        </w:rPr>
      </w:pPr>
    </w:p>
    <w:p w14:paraId="14882418" w14:textId="77777777" w:rsidR="00484F8D" w:rsidRDefault="00484F8D" w:rsidP="001A5B9D">
      <w:pPr>
        <w:ind w:left="360"/>
        <w:rPr>
          <w:rFonts w:ascii="Times New Roman" w:hAnsi="Times New Roman" w:cs="Times New Roman"/>
          <w:b/>
          <w:bCs/>
          <w:sz w:val="24"/>
          <w:szCs w:val="24"/>
          <w:lang w:val="ro-MD"/>
        </w:rPr>
      </w:pPr>
    </w:p>
    <w:sectPr w:rsidR="00484F8D">
      <w:pgSz w:w="12240" w:h="15840"/>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AD89C0C" w16cex:dateUtc="2025-11-26T12:05:00Z"/>
  <w16cex:commentExtensible w16cex:durableId="04C44139" w16cex:dateUtc="2025-11-26T10:27:00Z"/>
  <w16cex:commentExtensible w16cex:durableId="7713CF47" w16cex:dateUtc="2025-11-26T10:26:00Z"/>
  <w16cex:commentExtensible w16cex:durableId="2106C05F" w16cex:dateUtc="2025-11-26T12:11:00Z"/>
  <w16cex:commentExtensible w16cex:durableId="11436E9A" w16cex:dateUtc="2025-11-26T12:16:00Z"/>
  <w16cex:commentExtensible w16cex:durableId="2F9060DD" w16cex:dateUtc="2025-11-26T12:18:00Z"/>
  <w16cex:commentExtensible w16cex:durableId="4A119C45" w16cex:dateUtc="2025-11-26T12:19:00Z"/>
  <w16cex:commentExtensible w16cex:durableId="5EC5DA1C" w16cex:dateUtc="2025-11-26T12:20:00Z"/>
  <w16cex:commentExtensible w16cex:durableId="5B38C014" w16cex:dateUtc="2025-11-26T12:23:00Z"/>
  <w16cex:commentExtensible w16cex:durableId="1F72EBC7" w16cex:dateUtc="2025-11-26T14: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B4FAB87" w16cid:durableId="0AD89C0C"/>
  <w16cid:commentId w16cid:paraId="288C70C7" w16cid:durableId="04C44139"/>
  <w16cid:commentId w16cid:paraId="0095C105" w16cid:durableId="7713CF47"/>
  <w16cid:commentId w16cid:paraId="38D76E3E" w16cid:durableId="2106C05F"/>
  <w16cid:commentId w16cid:paraId="4C24795E" w16cid:durableId="11436E9A"/>
  <w16cid:commentId w16cid:paraId="0AD0B0DA" w16cid:durableId="2F9060DD"/>
  <w16cid:commentId w16cid:paraId="4B6848DE" w16cid:durableId="4A119C45"/>
  <w16cid:commentId w16cid:paraId="60402159" w16cid:durableId="5EC5DA1C"/>
  <w16cid:commentId w16cid:paraId="06A66BB6" w16cid:durableId="5B38C014"/>
  <w16cid:commentId w16cid:paraId="006307D5" w16cid:durableId="1F72EBC7"/>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7A0C32"/>
    <w:multiLevelType w:val="hybridMultilevel"/>
    <w:tmpl w:val="4AA86762"/>
    <w:lvl w:ilvl="0" w:tplc="629A2E0E">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1">
    <w:nsid w:val="0BC3672C"/>
    <w:multiLevelType w:val="hybridMultilevel"/>
    <w:tmpl w:val="E12CEA98"/>
    <w:lvl w:ilvl="0" w:tplc="4CF0F2A6">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1393600"/>
    <w:multiLevelType w:val="hybridMultilevel"/>
    <w:tmpl w:val="0B5E53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99E434F"/>
    <w:multiLevelType w:val="multilevel"/>
    <w:tmpl w:val="DFB0F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9F43690"/>
    <w:multiLevelType w:val="hybridMultilevel"/>
    <w:tmpl w:val="0F66394C"/>
    <w:lvl w:ilvl="0" w:tplc="AC82850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nsid w:val="543A08D9"/>
    <w:multiLevelType w:val="hybridMultilevel"/>
    <w:tmpl w:val="09EAD38A"/>
    <w:lvl w:ilvl="0" w:tplc="03AADD44">
      <w:start w:val="6"/>
      <w:numFmt w:val="bullet"/>
      <w:lvlText w:val="-"/>
      <w:lvlJc w:val="left"/>
      <w:pPr>
        <w:ind w:left="535" w:hanging="360"/>
      </w:pPr>
      <w:rPr>
        <w:rFonts w:ascii="Times New Roman" w:eastAsia="Times New Roman" w:hAnsi="Times New Roman" w:cs="Times New Roman" w:hint="default"/>
      </w:rPr>
    </w:lvl>
    <w:lvl w:ilvl="1" w:tplc="04190003" w:tentative="1">
      <w:start w:val="1"/>
      <w:numFmt w:val="bullet"/>
      <w:lvlText w:val="o"/>
      <w:lvlJc w:val="left"/>
      <w:pPr>
        <w:ind w:left="1255" w:hanging="360"/>
      </w:pPr>
      <w:rPr>
        <w:rFonts w:ascii="Courier New" w:hAnsi="Courier New" w:cs="Courier New" w:hint="default"/>
      </w:rPr>
    </w:lvl>
    <w:lvl w:ilvl="2" w:tplc="04190005" w:tentative="1">
      <w:start w:val="1"/>
      <w:numFmt w:val="bullet"/>
      <w:lvlText w:val=""/>
      <w:lvlJc w:val="left"/>
      <w:pPr>
        <w:ind w:left="1975" w:hanging="360"/>
      </w:pPr>
      <w:rPr>
        <w:rFonts w:ascii="Wingdings" w:hAnsi="Wingdings" w:hint="default"/>
      </w:rPr>
    </w:lvl>
    <w:lvl w:ilvl="3" w:tplc="04190001" w:tentative="1">
      <w:start w:val="1"/>
      <w:numFmt w:val="bullet"/>
      <w:lvlText w:val=""/>
      <w:lvlJc w:val="left"/>
      <w:pPr>
        <w:ind w:left="2695" w:hanging="360"/>
      </w:pPr>
      <w:rPr>
        <w:rFonts w:ascii="Symbol" w:hAnsi="Symbol" w:hint="default"/>
      </w:rPr>
    </w:lvl>
    <w:lvl w:ilvl="4" w:tplc="04190003" w:tentative="1">
      <w:start w:val="1"/>
      <w:numFmt w:val="bullet"/>
      <w:lvlText w:val="o"/>
      <w:lvlJc w:val="left"/>
      <w:pPr>
        <w:ind w:left="3415" w:hanging="360"/>
      </w:pPr>
      <w:rPr>
        <w:rFonts w:ascii="Courier New" w:hAnsi="Courier New" w:cs="Courier New" w:hint="default"/>
      </w:rPr>
    </w:lvl>
    <w:lvl w:ilvl="5" w:tplc="04190005" w:tentative="1">
      <w:start w:val="1"/>
      <w:numFmt w:val="bullet"/>
      <w:lvlText w:val=""/>
      <w:lvlJc w:val="left"/>
      <w:pPr>
        <w:ind w:left="4135" w:hanging="360"/>
      </w:pPr>
      <w:rPr>
        <w:rFonts w:ascii="Wingdings" w:hAnsi="Wingdings" w:hint="default"/>
      </w:rPr>
    </w:lvl>
    <w:lvl w:ilvl="6" w:tplc="04190001" w:tentative="1">
      <w:start w:val="1"/>
      <w:numFmt w:val="bullet"/>
      <w:lvlText w:val=""/>
      <w:lvlJc w:val="left"/>
      <w:pPr>
        <w:ind w:left="4855" w:hanging="360"/>
      </w:pPr>
      <w:rPr>
        <w:rFonts w:ascii="Symbol" w:hAnsi="Symbol" w:hint="default"/>
      </w:rPr>
    </w:lvl>
    <w:lvl w:ilvl="7" w:tplc="04190003" w:tentative="1">
      <w:start w:val="1"/>
      <w:numFmt w:val="bullet"/>
      <w:lvlText w:val="o"/>
      <w:lvlJc w:val="left"/>
      <w:pPr>
        <w:ind w:left="5575" w:hanging="360"/>
      </w:pPr>
      <w:rPr>
        <w:rFonts w:ascii="Courier New" w:hAnsi="Courier New" w:cs="Courier New" w:hint="default"/>
      </w:rPr>
    </w:lvl>
    <w:lvl w:ilvl="8" w:tplc="04190005" w:tentative="1">
      <w:start w:val="1"/>
      <w:numFmt w:val="bullet"/>
      <w:lvlText w:val=""/>
      <w:lvlJc w:val="left"/>
      <w:pPr>
        <w:ind w:left="6295" w:hanging="360"/>
      </w:pPr>
      <w:rPr>
        <w:rFonts w:ascii="Wingdings" w:hAnsi="Wingdings" w:hint="default"/>
      </w:rPr>
    </w:lvl>
  </w:abstractNum>
  <w:abstractNum w:abstractNumId="6">
    <w:nsid w:val="58370011"/>
    <w:multiLevelType w:val="hybridMultilevel"/>
    <w:tmpl w:val="5D8C2736"/>
    <w:lvl w:ilvl="0" w:tplc="96245B3C">
      <w:start w:val="1"/>
      <w:numFmt w:val="decimal"/>
      <w:lvlText w:val="%1."/>
      <w:lvlJc w:val="left"/>
      <w:pPr>
        <w:ind w:left="720" w:hanging="360"/>
      </w:pPr>
      <w:rPr>
        <w:rFonts w:hint="default"/>
        <w:lang w:val="ro-MD"/>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57E5549"/>
    <w:multiLevelType w:val="hybridMultilevel"/>
    <w:tmpl w:val="49444D92"/>
    <w:lvl w:ilvl="0" w:tplc="3E3C0DF2">
      <w:start w:val="1"/>
      <w:numFmt w:val="decimal"/>
      <w:lvlText w:val="%1."/>
      <w:lvlJc w:val="lef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BD177D8"/>
    <w:multiLevelType w:val="hybridMultilevel"/>
    <w:tmpl w:val="6AFA6B00"/>
    <w:lvl w:ilvl="0" w:tplc="05ECAE7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F921605"/>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78C2097F"/>
    <w:multiLevelType w:val="hybridMultilevel"/>
    <w:tmpl w:val="102852F6"/>
    <w:lvl w:ilvl="0" w:tplc="703C0E8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2"/>
  </w:num>
  <w:num w:numId="4">
    <w:abstractNumId w:val="8"/>
  </w:num>
  <w:num w:numId="5">
    <w:abstractNumId w:val="7"/>
  </w:num>
  <w:num w:numId="6">
    <w:abstractNumId w:val="6"/>
  </w:num>
  <w:num w:numId="7">
    <w:abstractNumId w:val="4"/>
  </w:num>
  <w:num w:numId="8">
    <w:abstractNumId w:val="9"/>
  </w:num>
  <w:num w:numId="9">
    <w:abstractNumId w:val="10"/>
  </w:num>
  <w:num w:numId="10">
    <w:abstractNumId w:val="1"/>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53E7"/>
    <w:rsid w:val="000055D4"/>
    <w:rsid w:val="00007BB0"/>
    <w:rsid w:val="00010866"/>
    <w:rsid w:val="00020D26"/>
    <w:rsid w:val="00021369"/>
    <w:rsid w:val="0002180C"/>
    <w:rsid w:val="00021A1C"/>
    <w:rsid w:val="00021A23"/>
    <w:rsid w:val="000305A8"/>
    <w:rsid w:val="00030F5D"/>
    <w:rsid w:val="000313FC"/>
    <w:rsid w:val="00031BC2"/>
    <w:rsid w:val="00037332"/>
    <w:rsid w:val="00047153"/>
    <w:rsid w:val="00053B2E"/>
    <w:rsid w:val="00060105"/>
    <w:rsid w:val="00065EFA"/>
    <w:rsid w:val="00065F87"/>
    <w:rsid w:val="00072CE8"/>
    <w:rsid w:val="00082AA8"/>
    <w:rsid w:val="00084755"/>
    <w:rsid w:val="000862BE"/>
    <w:rsid w:val="000867A2"/>
    <w:rsid w:val="00093902"/>
    <w:rsid w:val="000942B3"/>
    <w:rsid w:val="00095844"/>
    <w:rsid w:val="000A0033"/>
    <w:rsid w:val="000A15A2"/>
    <w:rsid w:val="000A5474"/>
    <w:rsid w:val="000A6383"/>
    <w:rsid w:val="000A64F4"/>
    <w:rsid w:val="000C04F0"/>
    <w:rsid w:val="000C319C"/>
    <w:rsid w:val="000D1B3A"/>
    <w:rsid w:val="000D7516"/>
    <w:rsid w:val="000E183B"/>
    <w:rsid w:val="000E1B6C"/>
    <w:rsid w:val="000E25FA"/>
    <w:rsid w:val="000E3F88"/>
    <w:rsid w:val="000F1010"/>
    <w:rsid w:val="000F3958"/>
    <w:rsid w:val="001064A6"/>
    <w:rsid w:val="0011133E"/>
    <w:rsid w:val="00114AFE"/>
    <w:rsid w:val="00116B25"/>
    <w:rsid w:val="00117C7D"/>
    <w:rsid w:val="0012004E"/>
    <w:rsid w:val="001235CB"/>
    <w:rsid w:val="00142DAB"/>
    <w:rsid w:val="00150945"/>
    <w:rsid w:val="00150E9D"/>
    <w:rsid w:val="00153390"/>
    <w:rsid w:val="0015695B"/>
    <w:rsid w:val="00157B82"/>
    <w:rsid w:val="0016432C"/>
    <w:rsid w:val="0017276C"/>
    <w:rsid w:val="00174680"/>
    <w:rsid w:val="00175D82"/>
    <w:rsid w:val="00176E2F"/>
    <w:rsid w:val="00185D22"/>
    <w:rsid w:val="001879A8"/>
    <w:rsid w:val="00191D3C"/>
    <w:rsid w:val="00192A44"/>
    <w:rsid w:val="0019327C"/>
    <w:rsid w:val="00194155"/>
    <w:rsid w:val="00194EB1"/>
    <w:rsid w:val="00195BC5"/>
    <w:rsid w:val="00197181"/>
    <w:rsid w:val="00197CA6"/>
    <w:rsid w:val="001A0AE7"/>
    <w:rsid w:val="001A2D16"/>
    <w:rsid w:val="001A5B9D"/>
    <w:rsid w:val="001A7EE8"/>
    <w:rsid w:val="001B29DA"/>
    <w:rsid w:val="001B32B8"/>
    <w:rsid w:val="001B663F"/>
    <w:rsid w:val="001C0440"/>
    <w:rsid w:val="001C4C76"/>
    <w:rsid w:val="001C5086"/>
    <w:rsid w:val="001C735A"/>
    <w:rsid w:val="001C7E25"/>
    <w:rsid w:val="001D26D8"/>
    <w:rsid w:val="001D35B1"/>
    <w:rsid w:val="001D43FA"/>
    <w:rsid w:val="001D4457"/>
    <w:rsid w:val="001F166E"/>
    <w:rsid w:val="001F1E2A"/>
    <w:rsid w:val="001F1E3F"/>
    <w:rsid w:val="001F4F61"/>
    <w:rsid w:val="00202149"/>
    <w:rsid w:val="00210142"/>
    <w:rsid w:val="00211BBB"/>
    <w:rsid w:val="0021647D"/>
    <w:rsid w:val="00233B81"/>
    <w:rsid w:val="0024177E"/>
    <w:rsid w:val="00244BAC"/>
    <w:rsid w:val="00245025"/>
    <w:rsid w:val="00245DD2"/>
    <w:rsid w:val="00246106"/>
    <w:rsid w:val="00263131"/>
    <w:rsid w:val="00265852"/>
    <w:rsid w:val="0026761C"/>
    <w:rsid w:val="00274DC3"/>
    <w:rsid w:val="002765CF"/>
    <w:rsid w:val="00283369"/>
    <w:rsid w:val="00283A6D"/>
    <w:rsid w:val="00283E35"/>
    <w:rsid w:val="00284D22"/>
    <w:rsid w:val="0028643F"/>
    <w:rsid w:val="00286704"/>
    <w:rsid w:val="00291BC6"/>
    <w:rsid w:val="002934D4"/>
    <w:rsid w:val="0029411C"/>
    <w:rsid w:val="0029506C"/>
    <w:rsid w:val="002A030B"/>
    <w:rsid w:val="002A0BF8"/>
    <w:rsid w:val="002B0E33"/>
    <w:rsid w:val="002B64E4"/>
    <w:rsid w:val="002B7F4B"/>
    <w:rsid w:val="002C3B70"/>
    <w:rsid w:val="002D050F"/>
    <w:rsid w:val="002D0CBE"/>
    <w:rsid w:val="002D488F"/>
    <w:rsid w:val="002E24C9"/>
    <w:rsid w:val="002E4A27"/>
    <w:rsid w:val="002E5FD2"/>
    <w:rsid w:val="002E669B"/>
    <w:rsid w:val="002F1954"/>
    <w:rsid w:val="002F1C96"/>
    <w:rsid w:val="002F3BF3"/>
    <w:rsid w:val="002F407F"/>
    <w:rsid w:val="002F7F35"/>
    <w:rsid w:val="00300B77"/>
    <w:rsid w:val="00302B64"/>
    <w:rsid w:val="00305723"/>
    <w:rsid w:val="0031285F"/>
    <w:rsid w:val="00322190"/>
    <w:rsid w:val="00322AEF"/>
    <w:rsid w:val="0032310E"/>
    <w:rsid w:val="003236E3"/>
    <w:rsid w:val="00323AA6"/>
    <w:rsid w:val="00331EBD"/>
    <w:rsid w:val="003325B7"/>
    <w:rsid w:val="0033498F"/>
    <w:rsid w:val="003349F6"/>
    <w:rsid w:val="00336DED"/>
    <w:rsid w:val="003402F5"/>
    <w:rsid w:val="00342028"/>
    <w:rsid w:val="003444CD"/>
    <w:rsid w:val="003514A9"/>
    <w:rsid w:val="003526B2"/>
    <w:rsid w:val="003532F6"/>
    <w:rsid w:val="003611D4"/>
    <w:rsid w:val="003734C4"/>
    <w:rsid w:val="00375528"/>
    <w:rsid w:val="0038110F"/>
    <w:rsid w:val="00385552"/>
    <w:rsid w:val="00385BCC"/>
    <w:rsid w:val="003970D6"/>
    <w:rsid w:val="003A00CE"/>
    <w:rsid w:val="003A7FF6"/>
    <w:rsid w:val="003B07FD"/>
    <w:rsid w:val="003B0E03"/>
    <w:rsid w:val="003B20D4"/>
    <w:rsid w:val="003B564E"/>
    <w:rsid w:val="003C095F"/>
    <w:rsid w:val="003C13F5"/>
    <w:rsid w:val="003C4FE2"/>
    <w:rsid w:val="003D0427"/>
    <w:rsid w:val="003D0699"/>
    <w:rsid w:val="003D0E2D"/>
    <w:rsid w:val="003D149D"/>
    <w:rsid w:val="003D37E3"/>
    <w:rsid w:val="003E2988"/>
    <w:rsid w:val="003E348B"/>
    <w:rsid w:val="003E60D8"/>
    <w:rsid w:val="003F2403"/>
    <w:rsid w:val="003F7806"/>
    <w:rsid w:val="00400403"/>
    <w:rsid w:val="00402492"/>
    <w:rsid w:val="0040476B"/>
    <w:rsid w:val="0041344E"/>
    <w:rsid w:val="0042487D"/>
    <w:rsid w:val="00427C6A"/>
    <w:rsid w:val="00430A12"/>
    <w:rsid w:val="00434943"/>
    <w:rsid w:val="0043713D"/>
    <w:rsid w:val="0043751A"/>
    <w:rsid w:val="004376BD"/>
    <w:rsid w:val="00444290"/>
    <w:rsid w:val="0044523F"/>
    <w:rsid w:val="00450888"/>
    <w:rsid w:val="00451058"/>
    <w:rsid w:val="004510D7"/>
    <w:rsid w:val="00451431"/>
    <w:rsid w:val="00453955"/>
    <w:rsid w:val="004600C0"/>
    <w:rsid w:val="00460CFE"/>
    <w:rsid w:val="0046198C"/>
    <w:rsid w:val="00461A91"/>
    <w:rsid w:val="00465979"/>
    <w:rsid w:val="0046692A"/>
    <w:rsid w:val="00474468"/>
    <w:rsid w:val="0048169A"/>
    <w:rsid w:val="004819C3"/>
    <w:rsid w:val="00484F8D"/>
    <w:rsid w:val="00495637"/>
    <w:rsid w:val="00496489"/>
    <w:rsid w:val="004A3910"/>
    <w:rsid w:val="004A4CC9"/>
    <w:rsid w:val="004A5305"/>
    <w:rsid w:val="004B0562"/>
    <w:rsid w:val="004B11A1"/>
    <w:rsid w:val="004B30FD"/>
    <w:rsid w:val="004C2154"/>
    <w:rsid w:val="004C2A2E"/>
    <w:rsid w:val="004C50A3"/>
    <w:rsid w:val="004C6B45"/>
    <w:rsid w:val="004D3797"/>
    <w:rsid w:val="004E0DC3"/>
    <w:rsid w:val="004E4F56"/>
    <w:rsid w:val="004E5666"/>
    <w:rsid w:val="004E5C54"/>
    <w:rsid w:val="004E6138"/>
    <w:rsid w:val="004F2D4E"/>
    <w:rsid w:val="004F2F4B"/>
    <w:rsid w:val="004F467A"/>
    <w:rsid w:val="004F76B0"/>
    <w:rsid w:val="004F7D05"/>
    <w:rsid w:val="00501833"/>
    <w:rsid w:val="00503D64"/>
    <w:rsid w:val="00506734"/>
    <w:rsid w:val="00510EA8"/>
    <w:rsid w:val="00512E6F"/>
    <w:rsid w:val="005168DA"/>
    <w:rsid w:val="00516BAA"/>
    <w:rsid w:val="00521EE7"/>
    <w:rsid w:val="005249A4"/>
    <w:rsid w:val="00525C7D"/>
    <w:rsid w:val="005275A2"/>
    <w:rsid w:val="005275B6"/>
    <w:rsid w:val="005310AD"/>
    <w:rsid w:val="00534EE3"/>
    <w:rsid w:val="00535969"/>
    <w:rsid w:val="00547BB9"/>
    <w:rsid w:val="00555BF5"/>
    <w:rsid w:val="00560BDA"/>
    <w:rsid w:val="00564FBC"/>
    <w:rsid w:val="005673DF"/>
    <w:rsid w:val="00573B9B"/>
    <w:rsid w:val="005775BA"/>
    <w:rsid w:val="005860B4"/>
    <w:rsid w:val="0058696A"/>
    <w:rsid w:val="00593AFE"/>
    <w:rsid w:val="00593FF1"/>
    <w:rsid w:val="0059514A"/>
    <w:rsid w:val="005A6D45"/>
    <w:rsid w:val="005A7D94"/>
    <w:rsid w:val="005B01F2"/>
    <w:rsid w:val="005B73B7"/>
    <w:rsid w:val="005C047C"/>
    <w:rsid w:val="005C36EC"/>
    <w:rsid w:val="005D5497"/>
    <w:rsid w:val="005D59A9"/>
    <w:rsid w:val="005D5E2A"/>
    <w:rsid w:val="005D632E"/>
    <w:rsid w:val="005D6825"/>
    <w:rsid w:val="005E4187"/>
    <w:rsid w:val="005F3906"/>
    <w:rsid w:val="005F414B"/>
    <w:rsid w:val="005F5D27"/>
    <w:rsid w:val="00610163"/>
    <w:rsid w:val="00615C48"/>
    <w:rsid w:val="00617A02"/>
    <w:rsid w:val="00621213"/>
    <w:rsid w:val="00623E8D"/>
    <w:rsid w:val="00625005"/>
    <w:rsid w:val="00626001"/>
    <w:rsid w:val="00626BA1"/>
    <w:rsid w:val="0064017C"/>
    <w:rsid w:val="006409CA"/>
    <w:rsid w:val="00641FF3"/>
    <w:rsid w:val="00645C54"/>
    <w:rsid w:val="00651727"/>
    <w:rsid w:val="00654B6C"/>
    <w:rsid w:val="006561B7"/>
    <w:rsid w:val="00657B86"/>
    <w:rsid w:val="006655F9"/>
    <w:rsid w:val="00667ECA"/>
    <w:rsid w:val="00671487"/>
    <w:rsid w:val="00680274"/>
    <w:rsid w:val="006806F6"/>
    <w:rsid w:val="00680819"/>
    <w:rsid w:val="00681879"/>
    <w:rsid w:val="006825A8"/>
    <w:rsid w:val="006846A3"/>
    <w:rsid w:val="006941DA"/>
    <w:rsid w:val="006950EF"/>
    <w:rsid w:val="0069795B"/>
    <w:rsid w:val="006A0F00"/>
    <w:rsid w:val="006A1035"/>
    <w:rsid w:val="006A54AA"/>
    <w:rsid w:val="006A7231"/>
    <w:rsid w:val="006B0A81"/>
    <w:rsid w:val="006B1E94"/>
    <w:rsid w:val="006B4E5A"/>
    <w:rsid w:val="006B6C4A"/>
    <w:rsid w:val="006B7428"/>
    <w:rsid w:val="006C3D65"/>
    <w:rsid w:val="006C3FE1"/>
    <w:rsid w:val="006C4529"/>
    <w:rsid w:val="006C53E7"/>
    <w:rsid w:val="006C6B4E"/>
    <w:rsid w:val="006D1F2D"/>
    <w:rsid w:val="006D7D80"/>
    <w:rsid w:val="006F032B"/>
    <w:rsid w:val="006F2373"/>
    <w:rsid w:val="006F4DC3"/>
    <w:rsid w:val="006F65D7"/>
    <w:rsid w:val="0070122F"/>
    <w:rsid w:val="00702449"/>
    <w:rsid w:val="00702665"/>
    <w:rsid w:val="007106E4"/>
    <w:rsid w:val="00712882"/>
    <w:rsid w:val="0071579C"/>
    <w:rsid w:val="00721596"/>
    <w:rsid w:val="00722F7E"/>
    <w:rsid w:val="007306F9"/>
    <w:rsid w:val="0073321E"/>
    <w:rsid w:val="00735BE6"/>
    <w:rsid w:val="0074178B"/>
    <w:rsid w:val="00741B5F"/>
    <w:rsid w:val="0074256C"/>
    <w:rsid w:val="00750AB7"/>
    <w:rsid w:val="00750EB3"/>
    <w:rsid w:val="00751779"/>
    <w:rsid w:val="00751F8E"/>
    <w:rsid w:val="00752EF1"/>
    <w:rsid w:val="00761567"/>
    <w:rsid w:val="00761D11"/>
    <w:rsid w:val="00765595"/>
    <w:rsid w:val="007670C4"/>
    <w:rsid w:val="00767F5C"/>
    <w:rsid w:val="00771394"/>
    <w:rsid w:val="007719B4"/>
    <w:rsid w:val="00772918"/>
    <w:rsid w:val="0077420C"/>
    <w:rsid w:val="00775AEB"/>
    <w:rsid w:val="00781A96"/>
    <w:rsid w:val="00782D08"/>
    <w:rsid w:val="00782F35"/>
    <w:rsid w:val="00785505"/>
    <w:rsid w:val="00785D9B"/>
    <w:rsid w:val="0078705C"/>
    <w:rsid w:val="00787950"/>
    <w:rsid w:val="007911C2"/>
    <w:rsid w:val="007974D1"/>
    <w:rsid w:val="007A1E4B"/>
    <w:rsid w:val="007A749A"/>
    <w:rsid w:val="007B3050"/>
    <w:rsid w:val="007B30A7"/>
    <w:rsid w:val="007B4E3E"/>
    <w:rsid w:val="007B5DED"/>
    <w:rsid w:val="007B604D"/>
    <w:rsid w:val="007C4703"/>
    <w:rsid w:val="007D00FA"/>
    <w:rsid w:val="007D0FD0"/>
    <w:rsid w:val="007D2FFB"/>
    <w:rsid w:val="007E1749"/>
    <w:rsid w:val="007F0CBA"/>
    <w:rsid w:val="007F462A"/>
    <w:rsid w:val="007F5C0C"/>
    <w:rsid w:val="00800EE8"/>
    <w:rsid w:val="00805671"/>
    <w:rsid w:val="0080647C"/>
    <w:rsid w:val="00807C7B"/>
    <w:rsid w:val="00813D0E"/>
    <w:rsid w:val="0081411A"/>
    <w:rsid w:val="00816199"/>
    <w:rsid w:val="00817E4C"/>
    <w:rsid w:val="00821DE1"/>
    <w:rsid w:val="00823A77"/>
    <w:rsid w:val="008252B8"/>
    <w:rsid w:val="008265EC"/>
    <w:rsid w:val="008309FD"/>
    <w:rsid w:val="00832127"/>
    <w:rsid w:val="008356E9"/>
    <w:rsid w:val="008456D6"/>
    <w:rsid w:val="00852979"/>
    <w:rsid w:val="008534BF"/>
    <w:rsid w:val="008547C3"/>
    <w:rsid w:val="00857DEE"/>
    <w:rsid w:val="0086352B"/>
    <w:rsid w:val="00863B22"/>
    <w:rsid w:val="00867AD7"/>
    <w:rsid w:val="00867D86"/>
    <w:rsid w:val="00871B00"/>
    <w:rsid w:val="008840CD"/>
    <w:rsid w:val="008875A2"/>
    <w:rsid w:val="00891C4C"/>
    <w:rsid w:val="00892AA3"/>
    <w:rsid w:val="00895232"/>
    <w:rsid w:val="008A202C"/>
    <w:rsid w:val="008A491A"/>
    <w:rsid w:val="008A4F8A"/>
    <w:rsid w:val="008A6D1A"/>
    <w:rsid w:val="008A7FAF"/>
    <w:rsid w:val="008B6E27"/>
    <w:rsid w:val="008C066F"/>
    <w:rsid w:val="008C0BE5"/>
    <w:rsid w:val="008C1C39"/>
    <w:rsid w:val="008C3E08"/>
    <w:rsid w:val="008C664E"/>
    <w:rsid w:val="008C6D46"/>
    <w:rsid w:val="008D394D"/>
    <w:rsid w:val="008D4021"/>
    <w:rsid w:val="008D465C"/>
    <w:rsid w:val="008D6D4D"/>
    <w:rsid w:val="008E4B0F"/>
    <w:rsid w:val="008E587F"/>
    <w:rsid w:val="008E6646"/>
    <w:rsid w:val="008E6699"/>
    <w:rsid w:val="008E7DC2"/>
    <w:rsid w:val="008F0A87"/>
    <w:rsid w:val="008F0F6E"/>
    <w:rsid w:val="008F10DC"/>
    <w:rsid w:val="00902012"/>
    <w:rsid w:val="009048C9"/>
    <w:rsid w:val="00916322"/>
    <w:rsid w:val="0092399C"/>
    <w:rsid w:val="00931743"/>
    <w:rsid w:val="00932D99"/>
    <w:rsid w:val="00935025"/>
    <w:rsid w:val="00937ED7"/>
    <w:rsid w:val="00944C76"/>
    <w:rsid w:val="0094587B"/>
    <w:rsid w:val="009460E0"/>
    <w:rsid w:val="00946D66"/>
    <w:rsid w:val="00951545"/>
    <w:rsid w:val="00954A2A"/>
    <w:rsid w:val="0095742F"/>
    <w:rsid w:val="009574C3"/>
    <w:rsid w:val="009600DD"/>
    <w:rsid w:val="00960941"/>
    <w:rsid w:val="009642F5"/>
    <w:rsid w:val="00964944"/>
    <w:rsid w:val="00964CBD"/>
    <w:rsid w:val="00966EF9"/>
    <w:rsid w:val="00972A45"/>
    <w:rsid w:val="009819DF"/>
    <w:rsid w:val="009837DF"/>
    <w:rsid w:val="00990E47"/>
    <w:rsid w:val="00991020"/>
    <w:rsid w:val="0099111D"/>
    <w:rsid w:val="009916B0"/>
    <w:rsid w:val="00992ACC"/>
    <w:rsid w:val="00992E50"/>
    <w:rsid w:val="009A0B87"/>
    <w:rsid w:val="009A1234"/>
    <w:rsid w:val="009A1443"/>
    <w:rsid w:val="009A56C5"/>
    <w:rsid w:val="009A7110"/>
    <w:rsid w:val="009B1BA9"/>
    <w:rsid w:val="009B1DFA"/>
    <w:rsid w:val="009B449A"/>
    <w:rsid w:val="009B48A9"/>
    <w:rsid w:val="009C05FF"/>
    <w:rsid w:val="009C30DC"/>
    <w:rsid w:val="009C6423"/>
    <w:rsid w:val="009D0FA1"/>
    <w:rsid w:val="009D559C"/>
    <w:rsid w:val="009E2A5D"/>
    <w:rsid w:val="009E3F43"/>
    <w:rsid w:val="009E52C1"/>
    <w:rsid w:val="009E58E4"/>
    <w:rsid w:val="009F3944"/>
    <w:rsid w:val="009F497A"/>
    <w:rsid w:val="009F5923"/>
    <w:rsid w:val="009F6C37"/>
    <w:rsid w:val="00A026E9"/>
    <w:rsid w:val="00A1144E"/>
    <w:rsid w:val="00A143F4"/>
    <w:rsid w:val="00A15FA3"/>
    <w:rsid w:val="00A1604C"/>
    <w:rsid w:val="00A1641A"/>
    <w:rsid w:val="00A229A3"/>
    <w:rsid w:val="00A232D1"/>
    <w:rsid w:val="00A26A1D"/>
    <w:rsid w:val="00A313B5"/>
    <w:rsid w:val="00A36F41"/>
    <w:rsid w:val="00A42492"/>
    <w:rsid w:val="00A4495E"/>
    <w:rsid w:val="00A44DD2"/>
    <w:rsid w:val="00A46081"/>
    <w:rsid w:val="00A46907"/>
    <w:rsid w:val="00A46CF7"/>
    <w:rsid w:val="00A47A8E"/>
    <w:rsid w:val="00A53872"/>
    <w:rsid w:val="00A55053"/>
    <w:rsid w:val="00A551E6"/>
    <w:rsid w:val="00A55F94"/>
    <w:rsid w:val="00A5696E"/>
    <w:rsid w:val="00A60A28"/>
    <w:rsid w:val="00A62BBF"/>
    <w:rsid w:val="00A63618"/>
    <w:rsid w:val="00A72CFE"/>
    <w:rsid w:val="00A74864"/>
    <w:rsid w:val="00A75BF4"/>
    <w:rsid w:val="00A7734D"/>
    <w:rsid w:val="00A813B6"/>
    <w:rsid w:val="00A81EC9"/>
    <w:rsid w:val="00A84054"/>
    <w:rsid w:val="00A85508"/>
    <w:rsid w:val="00A864C6"/>
    <w:rsid w:val="00A872F5"/>
    <w:rsid w:val="00A87451"/>
    <w:rsid w:val="00A93CC5"/>
    <w:rsid w:val="00A954D4"/>
    <w:rsid w:val="00AA44F4"/>
    <w:rsid w:val="00AA453F"/>
    <w:rsid w:val="00AA4EBE"/>
    <w:rsid w:val="00AB4E36"/>
    <w:rsid w:val="00AC5B11"/>
    <w:rsid w:val="00AD23D7"/>
    <w:rsid w:val="00AD77C6"/>
    <w:rsid w:val="00AE0445"/>
    <w:rsid w:val="00AE079D"/>
    <w:rsid w:val="00AE32D7"/>
    <w:rsid w:val="00AF296D"/>
    <w:rsid w:val="00AF3E54"/>
    <w:rsid w:val="00AF62AF"/>
    <w:rsid w:val="00B043F4"/>
    <w:rsid w:val="00B14BA5"/>
    <w:rsid w:val="00B1781F"/>
    <w:rsid w:val="00B223E3"/>
    <w:rsid w:val="00B257D7"/>
    <w:rsid w:val="00B264A1"/>
    <w:rsid w:val="00B27A6D"/>
    <w:rsid w:val="00B31F57"/>
    <w:rsid w:val="00B374AF"/>
    <w:rsid w:val="00B37659"/>
    <w:rsid w:val="00B453B8"/>
    <w:rsid w:val="00B45A5B"/>
    <w:rsid w:val="00B47D53"/>
    <w:rsid w:val="00B5013A"/>
    <w:rsid w:val="00B509B4"/>
    <w:rsid w:val="00B50E6E"/>
    <w:rsid w:val="00B51E21"/>
    <w:rsid w:val="00B55B6E"/>
    <w:rsid w:val="00B62E26"/>
    <w:rsid w:val="00B63E15"/>
    <w:rsid w:val="00B821C1"/>
    <w:rsid w:val="00B83194"/>
    <w:rsid w:val="00B83EBE"/>
    <w:rsid w:val="00B86F28"/>
    <w:rsid w:val="00B878DB"/>
    <w:rsid w:val="00B908F2"/>
    <w:rsid w:val="00B91D41"/>
    <w:rsid w:val="00B93EFE"/>
    <w:rsid w:val="00B9507D"/>
    <w:rsid w:val="00BA1C7A"/>
    <w:rsid w:val="00BA32B1"/>
    <w:rsid w:val="00BA6506"/>
    <w:rsid w:val="00BB0540"/>
    <w:rsid w:val="00BB1902"/>
    <w:rsid w:val="00BB4F19"/>
    <w:rsid w:val="00BB5DF0"/>
    <w:rsid w:val="00BB757C"/>
    <w:rsid w:val="00BC0BD3"/>
    <w:rsid w:val="00BC3149"/>
    <w:rsid w:val="00BD0697"/>
    <w:rsid w:val="00BD1FA6"/>
    <w:rsid w:val="00BD40BF"/>
    <w:rsid w:val="00BD5898"/>
    <w:rsid w:val="00BD7E6F"/>
    <w:rsid w:val="00BE0D12"/>
    <w:rsid w:val="00BE33E9"/>
    <w:rsid w:val="00BE6AC7"/>
    <w:rsid w:val="00BF19F8"/>
    <w:rsid w:val="00BF2D00"/>
    <w:rsid w:val="00BF3FF3"/>
    <w:rsid w:val="00BF7B7E"/>
    <w:rsid w:val="00C0212C"/>
    <w:rsid w:val="00C03276"/>
    <w:rsid w:val="00C1191E"/>
    <w:rsid w:val="00C15477"/>
    <w:rsid w:val="00C20D34"/>
    <w:rsid w:val="00C233AC"/>
    <w:rsid w:val="00C323E1"/>
    <w:rsid w:val="00C412C0"/>
    <w:rsid w:val="00C4730A"/>
    <w:rsid w:val="00C53A05"/>
    <w:rsid w:val="00C616F9"/>
    <w:rsid w:val="00C619A4"/>
    <w:rsid w:val="00C62731"/>
    <w:rsid w:val="00C72D6D"/>
    <w:rsid w:val="00C80DAA"/>
    <w:rsid w:val="00C81086"/>
    <w:rsid w:val="00C8154A"/>
    <w:rsid w:val="00C83AC7"/>
    <w:rsid w:val="00C86EE3"/>
    <w:rsid w:val="00C95066"/>
    <w:rsid w:val="00C969E4"/>
    <w:rsid w:val="00CA42D9"/>
    <w:rsid w:val="00CA463E"/>
    <w:rsid w:val="00CB117F"/>
    <w:rsid w:val="00CB2B78"/>
    <w:rsid w:val="00CB72B0"/>
    <w:rsid w:val="00CC17C2"/>
    <w:rsid w:val="00CC5F8E"/>
    <w:rsid w:val="00CD0406"/>
    <w:rsid w:val="00CD0EB8"/>
    <w:rsid w:val="00CD5F0B"/>
    <w:rsid w:val="00CE08E2"/>
    <w:rsid w:val="00CE694C"/>
    <w:rsid w:val="00CF3E4F"/>
    <w:rsid w:val="00CF71F9"/>
    <w:rsid w:val="00D01E56"/>
    <w:rsid w:val="00D0200C"/>
    <w:rsid w:val="00D02CCC"/>
    <w:rsid w:val="00D02D78"/>
    <w:rsid w:val="00D10509"/>
    <w:rsid w:val="00D118A0"/>
    <w:rsid w:val="00D136FE"/>
    <w:rsid w:val="00D16A82"/>
    <w:rsid w:val="00D20A07"/>
    <w:rsid w:val="00D215F2"/>
    <w:rsid w:val="00D2185F"/>
    <w:rsid w:val="00D22DCF"/>
    <w:rsid w:val="00D256E2"/>
    <w:rsid w:val="00D27660"/>
    <w:rsid w:val="00D27EC3"/>
    <w:rsid w:val="00D32A5F"/>
    <w:rsid w:val="00D36765"/>
    <w:rsid w:val="00D36A25"/>
    <w:rsid w:val="00D41BBF"/>
    <w:rsid w:val="00D427E4"/>
    <w:rsid w:val="00D4535F"/>
    <w:rsid w:val="00D45B72"/>
    <w:rsid w:val="00D47FBD"/>
    <w:rsid w:val="00D51980"/>
    <w:rsid w:val="00D53921"/>
    <w:rsid w:val="00D54233"/>
    <w:rsid w:val="00D57EB0"/>
    <w:rsid w:val="00D65A37"/>
    <w:rsid w:val="00D678D4"/>
    <w:rsid w:val="00D72A62"/>
    <w:rsid w:val="00D74D50"/>
    <w:rsid w:val="00D81E63"/>
    <w:rsid w:val="00D82A5F"/>
    <w:rsid w:val="00D859C4"/>
    <w:rsid w:val="00D92A95"/>
    <w:rsid w:val="00D96046"/>
    <w:rsid w:val="00D96771"/>
    <w:rsid w:val="00D97F8E"/>
    <w:rsid w:val="00DA23FE"/>
    <w:rsid w:val="00DA5490"/>
    <w:rsid w:val="00DA6371"/>
    <w:rsid w:val="00DC2442"/>
    <w:rsid w:val="00DD0C5F"/>
    <w:rsid w:val="00DD1DAC"/>
    <w:rsid w:val="00DD277E"/>
    <w:rsid w:val="00DD4CCF"/>
    <w:rsid w:val="00DD4E62"/>
    <w:rsid w:val="00DD6028"/>
    <w:rsid w:val="00DE0824"/>
    <w:rsid w:val="00DE42A1"/>
    <w:rsid w:val="00DF271D"/>
    <w:rsid w:val="00DF5F4A"/>
    <w:rsid w:val="00E000F1"/>
    <w:rsid w:val="00E05332"/>
    <w:rsid w:val="00E05CBA"/>
    <w:rsid w:val="00E12386"/>
    <w:rsid w:val="00E31470"/>
    <w:rsid w:val="00E32B68"/>
    <w:rsid w:val="00E3525E"/>
    <w:rsid w:val="00E352DD"/>
    <w:rsid w:val="00E36BF7"/>
    <w:rsid w:val="00E4075C"/>
    <w:rsid w:val="00E41607"/>
    <w:rsid w:val="00E43741"/>
    <w:rsid w:val="00E47B57"/>
    <w:rsid w:val="00E532A7"/>
    <w:rsid w:val="00E53A91"/>
    <w:rsid w:val="00E53F3C"/>
    <w:rsid w:val="00E54339"/>
    <w:rsid w:val="00E57C9F"/>
    <w:rsid w:val="00E57EA1"/>
    <w:rsid w:val="00E60FAC"/>
    <w:rsid w:val="00E6378E"/>
    <w:rsid w:val="00E63E43"/>
    <w:rsid w:val="00E66794"/>
    <w:rsid w:val="00E70DF1"/>
    <w:rsid w:val="00E71CD7"/>
    <w:rsid w:val="00E74CC5"/>
    <w:rsid w:val="00E756F6"/>
    <w:rsid w:val="00E762EA"/>
    <w:rsid w:val="00E770E2"/>
    <w:rsid w:val="00E8362F"/>
    <w:rsid w:val="00E85256"/>
    <w:rsid w:val="00E90349"/>
    <w:rsid w:val="00E966F4"/>
    <w:rsid w:val="00EA189A"/>
    <w:rsid w:val="00EA4444"/>
    <w:rsid w:val="00EA449F"/>
    <w:rsid w:val="00EA4DFB"/>
    <w:rsid w:val="00EA7CD3"/>
    <w:rsid w:val="00EB2019"/>
    <w:rsid w:val="00EB6BE8"/>
    <w:rsid w:val="00EC1E23"/>
    <w:rsid w:val="00EC7796"/>
    <w:rsid w:val="00ED0B7E"/>
    <w:rsid w:val="00ED41F2"/>
    <w:rsid w:val="00ED4801"/>
    <w:rsid w:val="00ED4ACF"/>
    <w:rsid w:val="00ED6CE6"/>
    <w:rsid w:val="00EE01A3"/>
    <w:rsid w:val="00EE2F7F"/>
    <w:rsid w:val="00EE4792"/>
    <w:rsid w:val="00EE71E5"/>
    <w:rsid w:val="00EE7507"/>
    <w:rsid w:val="00EF4EB1"/>
    <w:rsid w:val="00F04D80"/>
    <w:rsid w:val="00F1466C"/>
    <w:rsid w:val="00F22B23"/>
    <w:rsid w:val="00F23E55"/>
    <w:rsid w:val="00F33986"/>
    <w:rsid w:val="00F41D6A"/>
    <w:rsid w:val="00F4318E"/>
    <w:rsid w:val="00F43737"/>
    <w:rsid w:val="00F4610D"/>
    <w:rsid w:val="00F53B45"/>
    <w:rsid w:val="00F543CD"/>
    <w:rsid w:val="00F54959"/>
    <w:rsid w:val="00F55E4A"/>
    <w:rsid w:val="00F6099C"/>
    <w:rsid w:val="00F611F0"/>
    <w:rsid w:val="00F62440"/>
    <w:rsid w:val="00F6367D"/>
    <w:rsid w:val="00F6411F"/>
    <w:rsid w:val="00F64A81"/>
    <w:rsid w:val="00F663A5"/>
    <w:rsid w:val="00F70CA1"/>
    <w:rsid w:val="00F71195"/>
    <w:rsid w:val="00F72D8A"/>
    <w:rsid w:val="00F7456D"/>
    <w:rsid w:val="00F74A3D"/>
    <w:rsid w:val="00F76491"/>
    <w:rsid w:val="00F77ED0"/>
    <w:rsid w:val="00F83B8A"/>
    <w:rsid w:val="00F83C07"/>
    <w:rsid w:val="00F840FD"/>
    <w:rsid w:val="00F90173"/>
    <w:rsid w:val="00F925B6"/>
    <w:rsid w:val="00FA1ED6"/>
    <w:rsid w:val="00FA35B5"/>
    <w:rsid w:val="00FA7A56"/>
    <w:rsid w:val="00FB67C4"/>
    <w:rsid w:val="00FB7D87"/>
    <w:rsid w:val="00FC217A"/>
    <w:rsid w:val="00FD5FCD"/>
    <w:rsid w:val="00FD7B45"/>
    <w:rsid w:val="00FD7EAB"/>
    <w:rsid w:val="00FE0DCC"/>
    <w:rsid w:val="00FE6342"/>
    <w:rsid w:val="00FF15E8"/>
    <w:rsid w:val="00FF1B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175D53"/>
  <w15:chartTrackingRefBased/>
  <w15:docId w15:val="{51579196-3D87-4344-8BFC-E0609772E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10AD"/>
  </w:style>
  <w:style w:type="paragraph" w:styleId="Titlu8">
    <w:name w:val="heading 8"/>
    <w:basedOn w:val="Normal"/>
    <w:next w:val="Normal"/>
    <w:link w:val="Titlu8Caracter"/>
    <w:uiPriority w:val="9"/>
    <w:semiHidden/>
    <w:unhideWhenUsed/>
    <w:qFormat/>
    <w:rsid w:val="00BA32B1"/>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1C735A"/>
    <w:pPr>
      <w:ind w:left="720"/>
      <w:contextualSpacing/>
    </w:pPr>
  </w:style>
  <w:style w:type="character" w:customStyle="1" w:styleId="Titlu8Caracter">
    <w:name w:val="Titlu 8 Caracter"/>
    <w:basedOn w:val="Fontdeparagrafimplicit"/>
    <w:link w:val="Titlu8"/>
    <w:uiPriority w:val="9"/>
    <w:semiHidden/>
    <w:rsid w:val="00BA32B1"/>
    <w:rPr>
      <w:rFonts w:asciiTheme="majorHAnsi" w:eastAsiaTheme="majorEastAsia" w:hAnsiTheme="majorHAnsi" w:cstheme="majorBidi"/>
      <w:color w:val="272727" w:themeColor="text1" w:themeTint="D8"/>
      <w:sz w:val="21"/>
      <w:szCs w:val="21"/>
    </w:rPr>
  </w:style>
  <w:style w:type="paragraph" w:customStyle="1" w:styleId="tt">
    <w:name w:val="tt"/>
    <w:basedOn w:val="Normal"/>
    <w:rsid w:val="00BA32B1"/>
    <w:pPr>
      <w:spacing w:before="100" w:beforeAutospacing="1" w:after="100" w:afterAutospacing="1" w:line="240" w:lineRule="auto"/>
    </w:pPr>
    <w:rPr>
      <w:rFonts w:ascii="Times New Roman" w:eastAsia="Times New Roman" w:hAnsi="Times New Roman" w:cs="Times New Roman"/>
      <w:sz w:val="24"/>
      <w:szCs w:val="24"/>
    </w:rPr>
  </w:style>
  <w:style w:type="table" w:styleId="Tabelgril">
    <w:name w:val="Table Grid"/>
    <w:basedOn w:val="TabelNormal"/>
    <w:uiPriority w:val="39"/>
    <w:rsid w:val="00BA32B1"/>
    <w:pPr>
      <w:spacing w:after="0" w:line="240" w:lineRule="auto"/>
      <w:ind w:firstLine="709"/>
      <w:jc w:val="both"/>
    </w:pPr>
    <w:rPr>
      <w:rFonts w:ascii="Calibri" w:eastAsia="Calibri" w:hAnsi="Calibri"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Fontdeparagrafimplicit"/>
    <w:uiPriority w:val="99"/>
    <w:unhideWhenUsed/>
    <w:rsid w:val="00385552"/>
    <w:rPr>
      <w:color w:val="0563C1" w:themeColor="hyperlink"/>
      <w:u w:val="single"/>
    </w:rPr>
  </w:style>
  <w:style w:type="character" w:styleId="Referincomentariu">
    <w:name w:val="annotation reference"/>
    <w:basedOn w:val="Fontdeparagrafimplicit"/>
    <w:uiPriority w:val="99"/>
    <w:semiHidden/>
    <w:unhideWhenUsed/>
    <w:rsid w:val="00EE71E5"/>
    <w:rPr>
      <w:sz w:val="16"/>
      <w:szCs w:val="16"/>
    </w:rPr>
  </w:style>
  <w:style w:type="paragraph" w:styleId="Textcomentariu">
    <w:name w:val="annotation text"/>
    <w:basedOn w:val="Normal"/>
    <w:link w:val="TextcomentariuCaracter"/>
    <w:uiPriority w:val="99"/>
    <w:unhideWhenUsed/>
    <w:rsid w:val="00EE71E5"/>
    <w:pPr>
      <w:spacing w:line="240" w:lineRule="auto"/>
    </w:pPr>
    <w:rPr>
      <w:sz w:val="20"/>
      <w:szCs w:val="20"/>
    </w:rPr>
  </w:style>
  <w:style w:type="character" w:customStyle="1" w:styleId="TextcomentariuCaracter">
    <w:name w:val="Text comentariu Caracter"/>
    <w:basedOn w:val="Fontdeparagrafimplicit"/>
    <w:link w:val="Textcomentariu"/>
    <w:uiPriority w:val="99"/>
    <w:rsid w:val="00EE71E5"/>
    <w:rPr>
      <w:sz w:val="20"/>
      <w:szCs w:val="20"/>
    </w:rPr>
  </w:style>
  <w:style w:type="paragraph" w:styleId="SubiectComentariu">
    <w:name w:val="annotation subject"/>
    <w:basedOn w:val="Textcomentariu"/>
    <w:next w:val="Textcomentariu"/>
    <w:link w:val="SubiectComentariuCaracter"/>
    <w:uiPriority w:val="99"/>
    <w:semiHidden/>
    <w:unhideWhenUsed/>
    <w:rsid w:val="00EE71E5"/>
    <w:rPr>
      <w:b/>
      <w:bCs/>
    </w:rPr>
  </w:style>
  <w:style w:type="character" w:customStyle="1" w:styleId="SubiectComentariuCaracter">
    <w:name w:val="Subiect Comentariu Caracter"/>
    <w:basedOn w:val="TextcomentariuCaracter"/>
    <w:link w:val="SubiectComentariu"/>
    <w:uiPriority w:val="99"/>
    <w:semiHidden/>
    <w:rsid w:val="00EE71E5"/>
    <w:rPr>
      <w:b/>
      <w:bCs/>
      <w:sz w:val="20"/>
      <w:szCs w:val="20"/>
    </w:rPr>
  </w:style>
  <w:style w:type="paragraph" w:styleId="TextnBalon">
    <w:name w:val="Balloon Text"/>
    <w:basedOn w:val="Normal"/>
    <w:link w:val="TextnBalonCaracter"/>
    <w:uiPriority w:val="99"/>
    <w:semiHidden/>
    <w:unhideWhenUsed/>
    <w:rsid w:val="00072CE8"/>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072CE8"/>
    <w:rPr>
      <w:rFonts w:ascii="Segoe UI" w:hAnsi="Segoe UI" w:cs="Segoe UI"/>
      <w:sz w:val="18"/>
      <w:szCs w:val="18"/>
    </w:rPr>
  </w:style>
  <w:style w:type="paragraph" w:styleId="Revizuire">
    <w:name w:val="Revision"/>
    <w:hidden/>
    <w:uiPriority w:val="99"/>
    <w:semiHidden/>
    <w:rsid w:val="00E762E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4982963">
      <w:bodyDiv w:val="1"/>
      <w:marLeft w:val="0"/>
      <w:marRight w:val="0"/>
      <w:marTop w:val="0"/>
      <w:marBottom w:val="0"/>
      <w:divBdr>
        <w:top w:val="none" w:sz="0" w:space="0" w:color="auto"/>
        <w:left w:val="none" w:sz="0" w:space="0" w:color="auto"/>
        <w:bottom w:val="none" w:sz="0" w:space="0" w:color="auto"/>
        <w:right w:val="none" w:sz="0" w:space="0" w:color="auto"/>
      </w:divBdr>
      <w:divsChild>
        <w:div w:id="1902590724">
          <w:marLeft w:val="0"/>
          <w:marRight w:val="0"/>
          <w:marTop w:val="0"/>
          <w:marBottom w:val="0"/>
          <w:divBdr>
            <w:top w:val="none" w:sz="0" w:space="0" w:color="auto"/>
            <w:left w:val="none" w:sz="0" w:space="0" w:color="auto"/>
            <w:bottom w:val="none" w:sz="0" w:space="0" w:color="auto"/>
            <w:right w:val="none" w:sz="0" w:space="0" w:color="auto"/>
          </w:divBdr>
        </w:div>
      </w:divsChild>
    </w:div>
    <w:div w:id="399061886">
      <w:bodyDiv w:val="1"/>
      <w:marLeft w:val="0"/>
      <w:marRight w:val="0"/>
      <w:marTop w:val="0"/>
      <w:marBottom w:val="0"/>
      <w:divBdr>
        <w:top w:val="none" w:sz="0" w:space="0" w:color="auto"/>
        <w:left w:val="none" w:sz="0" w:space="0" w:color="auto"/>
        <w:bottom w:val="none" w:sz="0" w:space="0" w:color="auto"/>
        <w:right w:val="none" w:sz="0" w:space="0" w:color="auto"/>
      </w:divBdr>
    </w:div>
    <w:div w:id="766147526">
      <w:bodyDiv w:val="1"/>
      <w:marLeft w:val="0"/>
      <w:marRight w:val="0"/>
      <w:marTop w:val="0"/>
      <w:marBottom w:val="0"/>
      <w:divBdr>
        <w:top w:val="none" w:sz="0" w:space="0" w:color="auto"/>
        <w:left w:val="none" w:sz="0" w:space="0" w:color="auto"/>
        <w:bottom w:val="none" w:sz="0" w:space="0" w:color="auto"/>
        <w:right w:val="none" w:sz="0" w:space="0" w:color="auto"/>
      </w:divBdr>
    </w:div>
    <w:div w:id="949551434">
      <w:bodyDiv w:val="1"/>
      <w:marLeft w:val="0"/>
      <w:marRight w:val="0"/>
      <w:marTop w:val="0"/>
      <w:marBottom w:val="0"/>
      <w:divBdr>
        <w:top w:val="none" w:sz="0" w:space="0" w:color="auto"/>
        <w:left w:val="none" w:sz="0" w:space="0" w:color="auto"/>
        <w:bottom w:val="none" w:sz="0" w:space="0" w:color="auto"/>
        <w:right w:val="none" w:sz="0" w:space="0" w:color="auto"/>
      </w:divBdr>
      <w:divsChild>
        <w:div w:id="7675074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gislatie.just.ro/Public/DetaliiDocumentAfis/198720" TargetMode="External"/><Relationship Id="rId13" Type="http://schemas.openxmlformats.org/officeDocument/2006/relationships/hyperlink" Target="https://legislatie.just.ro/Public/DetaliiDocumentAfis/198720" TargetMode="Externa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hyperlink" Target="https://legislatie.just.ro/Public/DetaliiDocumentAfis/198720" TargetMode="External"/><Relationship Id="rId12" Type="http://schemas.openxmlformats.org/officeDocument/2006/relationships/hyperlink" Target="https://ms.gov.md" TargetMode="External"/><Relationship Id="rId2" Type="http://schemas.openxmlformats.org/officeDocument/2006/relationships/numbering" Target="numbering.xml"/><Relationship Id="rId16" Type="http://schemas.openxmlformats.org/officeDocument/2006/relationships/theme" Target="theme/theme1.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www.mediu.gov.md"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maia.gov.md" TargetMode="External"/><Relationship Id="rId4" Type="http://schemas.openxmlformats.org/officeDocument/2006/relationships/settings" Target="settings.xml"/><Relationship Id="rId9" Type="http://schemas.openxmlformats.org/officeDocument/2006/relationships/hyperlink" Target="https://legislatie.just.ro/Public/DetaliiDocumentAfis/198720" TargetMode="External"/><Relationship Id="rId14" Type="http://schemas.openxmlformats.org/officeDocument/2006/relationships/hyperlink" Target="https://legislatie.just.ro/Public/DetaliiDocumentAfis/198720"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2BFE39-4B87-412B-B112-5DDC7136F3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12</Pages>
  <Words>3742</Words>
  <Characters>21331</Characters>
  <Application>Microsoft Office Word</Application>
  <DocSecurity>0</DocSecurity>
  <Lines>177</Lines>
  <Paragraphs>50</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25023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3</cp:revision>
  <cp:lastPrinted>2025-11-18T09:31:00Z</cp:lastPrinted>
  <dcterms:created xsi:type="dcterms:W3CDTF">2025-11-27T13:35:00Z</dcterms:created>
  <dcterms:modified xsi:type="dcterms:W3CDTF">2025-11-28T12:52:00Z</dcterms:modified>
</cp:coreProperties>
</file>