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C27ADE" w14:textId="77777777" w:rsidR="003A6844" w:rsidRPr="00B84855" w:rsidRDefault="003A6844" w:rsidP="00085F83">
      <w:pPr>
        <w:spacing w:before="0" w:after="0" w:line="240" w:lineRule="auto"/>
        <w:jc w:val="center"/>
        <w:rPr>
          <w:rFonts w:asciiTheme="majorBidi" w:hAnsiTheme="majorBidi" w:cstheme="majorBidi"/>
          <w:b/>
          <w:noProof/>
          <w:szCs w:val="24"/>
          <w:lang w:val="ro-MD"/>
        </w:rPr>
      </w:pPr>
      <w:r w:rsidRPr="00B84855">
        <w:rPr>
          <w:rFonts w:asciiTheme="majorBidi" w:hAnsiTheme="majorBidi" w:cstheme="majorBidi"/>
          <w:b/>
          <w:noProof/>
          <w:szCs w:val="24"/>
          <w:lang w:val="ro-MD"/>
        </w:rPr>
        <w:t>TABEL DE CONCORDANȚĂ</w:t>
      </w:r>
    </w:p>
    <w:p w14:paraId="2AF097AD" w14:textId="77777777" w:rsidR="003A6844" w:rsidRPr="0050395D" w:rsidRDefault="003A6844" w:rsidP="00085F83">
      <w:pPr>
        <w:spacing w:before="0" w:after="0" w:line="240" w:lineRule="auto"/>
        <w:rPr>
          <w:rStyle w:val="FontStyle11"/>
          <w:noProof/>
          <w:lang w:val="ro-RO" w:eastAsia="ro-RO"/>
        </w:rPr>
      </w:pPr>
    </w:p>
    <w:p w14:paraId="6AF79971" w14:textId="77777777" w:rsidR="003A6844" w:rsidRDefault="003A6844" w:rsidP="00085F83">
      <w:pPr>
        <w:spacing w:before="0" w:after="0" w:line="240" w:lineRule="auto"/>
        <w:jc w:val="center"/>
        <w:rPr>
          <w:rStyle w:val="FontStyle11"/>
          <w:noProof/>
          <w:lang w:val="ro-RO" w:eastAsia="ro-RO"/>
        </w:rPr>
      </w:pPr>
      <w:r w:rsidRPr="00BD4007">
        <w:rPr>
          <w:rStyle w:val="FontStyle11"/>
          <w:noProof/>
          <w:lang w:val="ro-RO" w:eastAsia="ro-RO"/>
        </w:rPr>
        <w:t>privind controalele oficiale pentru substanțe farmacologic active, aditivi furajeri și reziduuri, inclusiv</w:t>
      </w:r>
    </w:p>
    <w:p w14:paraId="37C67CD6" w14:textId="77777777" w:rsidR="003A6844" w:rsidRPr="00BD4007" w:rsidRDefault="003A6844" w:rsidP="00085F83">
      <w:pPr>
        <w:spacing w:before="0" w:after="0" w:line="240" w:lineRule="auto"/>
        <w:jc w:val="center"/>
        <w:rPr>
          <w:rFonts w:ascii="Times New Roman" w:hAnsi="Times New Roman"/>
          <w:b/>
          <w:bCs/>
          <w:noProof/>
          <w:spacing w:val="10"/>
          <w:szCs w:val="24"/>
          <w:lang w:val="ro-RO" w:eastAsia="ro-RO"/>
        </w:rPr>
      </w:pPr>
      <w:r w:rsidRPr="00BD4007">
        <w:rPr>
          <w:rStyle w:val="FontStyle11"/>
          <w:noProof/>
          <w:lang w:val="ro-RO" w:eastAsia="ro-RO"/>
        </w:rPr>
        <w:t xml:space="preserve"> planurile naționale de control</w:t>
      </w:r>
    </w:p>
    <w:tbl>
      <w:tblPr>
        <w:tblW w:w="15207" w:type="dxa"/>
        <w:tblLayout w:type="fixed"/>
        <w:tblCellMar>
          <w:left w:w="10" w:type="dxa"/>
          <w:right w:w="10" w:type="dxa"/>
        </w:tblCellMar>
        <w:tblLook w:val="0000" w:firstRow="0" w:lastRow="0" w:firstColumn="0" w:lastColumn="0" w:noHBand="0" w:noVBand="0"/>
      </w:tblPr>
      <w:tblGrid>
        <w:gridCol w:w="401"/>
        <w:gridCol w:w="5831"/>
        <w:gridCol w:w="4962"/>
        <w:gridCol w:w="1559"/>
        <w:gridCol w:w="1417"/>
        <w:gridCol w:w="993"/>
        <w:gridCol w:w="44"/>
      </w:tblGrid>
      <w:tr w:rsidR="003A6844" w:rsidRPr="0050395D" w14:paraId="4B7094CC" w14:textId="77777777" w:rsidTr="003A6844">
        <w:trPr>
          <w:cantSplit/>
        </w:trPr>
        <w:tc>
          <w:tcPr>
            <w:tcW w:w="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FF016" w14:textId="77777777" w:rsidR="003A6844" w:rsidRPr="0050395D" w:rsidRDefault="003A6844" w:rsidP="003A6844">
            <w:pPr>
              <w:spacing w:before="0" w:after="0" w:line="240" w:lineRule="auto"/>
              <w:jc w:val="both"/>
              <w:rPr>
                <w:rFonts w:ascii="Times New Roman" w:hAnsi="Times New Roman"/>
                <w:szCs w:val="24"/>
                <w:lang w:val="ro-RO"/>
              </w:rPr>
            </w:pPr>
            <w:r w:rsidRPr="0050395D">
              <w:rPr>
                <w:rFonts w:ascii="Times New Roman" w:hAnsi="Times New Roman"/>
                <w:b/>
                <w:szCs w:val="24"/>
                <w:lang w:val="ro-RO"/>
              </w:rPr>
              <w:t>1</w:t>
            </w:r>
          </w:p>
        </w:tc>
        <w:tc>
          <w:tcPr>
            <w:tcW w:w="1480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A6DBB" w14:textId="76AF06CE" w:rsidR="003A6844" w:rsidRPr="0050395D" w:rsidRDefault="00E716A9" w:rsidP="003A6844">
            <w:pPr>
              <w:spacing w:before="0" w:after="0" w:line="240" w:lineRule="auto"/>
              <w:jc w:val="both"/>
              <w:rPr>
                <w:rFonts w:ascii="Times New Roman" w:hAnsi="Times New Roman"/>
                <w:szCs w:val="24"/>
                <w:lang w:val="ro-RO"/>
              </w:rPr>
            </w:pPr>
            <w:r w:rsidRPr="00E716A9">
              <w:rPr>
                <w:rFonts w:ascii="Times New Roman" w:hAnsi="Times New Roman"/>
                <w:b/>
                <w:bCs/>
                <w:szCs w:val="24"/>
                <w:shd w:val="clear" w:color="auto" w:fill="FFFFFF"/>
                <w:lang w:val="ro-MD"/>
              </w:rPr>
              <w:t>parțial Regulamentul delegat (UE) 2022/1644 AL Comisiei din 7 iulie 2022 de completare a Regulamentului (UE) 2017/625 al Parlamentului European și al Consiliului cu cerințe specifice pentru efectuarea controalelor oficiale vizând utilizarea substanțelor farmacologic active autorizate ca medicamente de uz veterinar sau ca aditivi furajeri și a substanțelor farmacologic active interzise sau neautorizate și a reziduurilor acestora. (Text cu relevanță pentru SEE), CELEX: 32022R1644, publicat in Jurnalul Oficial al Uniunii Europene L 248 din 26 septembrie 2022, așa cum a fost modificat ultima dată prin Regulamentul delegat (UE) 2024/2562 al Comisiei din 3 iunie 2024.</w:t>
            </w:r>
          </w:p>
        </w:tc>
      </w:tr>
      <w:tr w:rsidR="003A6844" w:rsidRPr="0050395D" w14:paraId="40AFDD31" w14:textId="77777777" w:rsidTr="003A6844">
        <w:trPr>
          <w:cantSplit/>
          <w:trHeight w:val="379"/>
        </w:trPr>
        <w:tc>
          <w:tcPr>
            <w:tcW w:w="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9254F" w14:textId="77777777" w:rsidR="003A6844" w:rsidRPr="0050395D" w:rsidRDefault="003A6844" w:rsidP="003A6844">
            <w:pPr>
              <w:spacing w:before="0" w:after="0" w:line="240" w:lineRule="auto"/>
              <w:jc w:val="both"/>
              <w:rPr>
                <w:rFonts w:ascii="Times New Roman" w:hAnsi="Times New Roman"/>
                <w:szCs w:val="24"/>
                <w:lang w:val="ro-RO"/>
              </w:rPr>
            </w:pPr>
            <w:r w:rsidRPr="0050395D">
              <w:rPr>
                <w:rFonts w:ascii="Times New Roman" w:hAnsi="Times New Roman"/>
                <w:b/>
                <w:szCs w:val="24"/>
                <w:lang w:val="ro-RO"/>
              </w:rPr>
              <w:t>2</w:t>
            </w:r>
          </w:p>
        </w:tc>
        <w:tc>
          <w:tcPr>
            <w:tcW w:w="1480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92151" w14:textId="34D0F8FA" w:rsidR="003A6844" w:rsidRPr="00A04BE6" w:rsidRDefault="00E906CF" w:rsidP="00A04BE6">
            <w:pPr>
              <w:pStyle w:val="NoSpacing"/>
              <w:jc w:val="both"/>
              <w:rPr>
                <w:rFonts w:ascii="Times New Roman" w:hAnsi="Times New Roman"/>
                <w:b/>
                <w:szCs w:val="24"/>
                <w:lang w:val="ro-RO" w:eastAsia="en-US"/>
              </w:rPr>
            </w:pPr>
            <w:r w:rsidRPr="0050395D">
              <w:rPr>
                <w:rFonts w:ascii="Times New Roman" w:hAnsi="Times New Roman"/>
                <w:b/>
                <w:sz w:val="24"/>
                <w:szCs w:val="24"/>
                <w:lang w:val="ro-MD" w:eastAsia="en-US"/>
              </w:rPr>
              <w:t xml:space="preserve">Proiectul </w:t>
            </w:r>
            <w:r w:rsidRPr="008B1AE5">
              <w:rPr>
                <w:rFonts w:ascii="Times New Roman" w:hAnsi="Times New Roman"/>
                <w:b/>
                <w:sz w:val="24"/>
                <w:szCs w:val="24"/>
                <w:lang w:val="ro-MD" w:eastAsia="en-US"/>
              </w:rPr>
              <w:t xml:space="preserve">Hotărârii Guvernului </w:t>
            </w:r>
            <w:r w:rsidR="003A6844" w:rsidRPr="0050395D">
              <w:rPr>
                <w:rFonts w:ascii="Times New Roman" w:hAnsi="Times New Roman"/>
                <w:b/>
                <w:sz w:val="24"/>
                <w:szCs w:val="24"/>
                <w:lang w:val="ro-MD" w:eastAsia="en-US"/>
              </w:rPr>
              <w:t xml:space="preserve">privind </w:t>
            </w:r>
            <w:r w:rsidR="00A04BE6" w:rsidRPr="00A04BE6">
              <w:rPr>
                <w:rFonts w:ascii="Times New Roman" w:hAnsi="Times New Roman"/>
                <w:b/>
                <w:szCs w:val="24"/>
                <w:lang w:val="ro-RO" w:eastAsia="en-US"/>
              </w:rPr>
              <w:t>aplicar</w:t>
            </w:r>
            <w:r w:rsidR="00A04BE6">
              <w:rPr>
                <w:rFonts w:ascii="Times New Roman" w:hAnsi="Times New Roman"/>
                <w:b/>
                <w:szCs w:val="24"/>
                <w:lang w:val="ro-RO" w:eastAsia="en-US"/>
              </w:rPr>
              <w:t>ea</w:t>
            </w:r>
            <w:r w:rsidR="00A04BE6" w:rsidRPr="00A04BE6">
              <w:rPr>
                <w:rFonts w:ascii="Times New Roman" w:hAnsi="Times New Roman"/>
                <w:b/>
                <w:szCs w:val="24"/>
                <w:lang w:val="ro-RO" w:eastAsia="en-US"/>
              </w:rPr>
              <w:t xml:space="preserve"> cerințelor specifice pentru efectuarea controalelor oficiale în utilizarea substanțelor farmacologic active, aditivi furajeri și a reziduurilor acestora</w:t>
            </w:r>
          </w:p>
        </w:tc>
      </w:tr>
      <w:tr w:rsidR="003A6844" w:rsidRPr="0050395D" w14:paraId="0B84B042" w14:textId="77777777" w:rsidTr="003A6844">
        <w:trPr>
          <w:cantSplit/>
          <w:trHeight w:val="232"/>
        </w:trPr>
        <w:tc>
          <w:tcPr>
            <w:tcW w:w="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5868E" w14:textId="77777777" w:rsidR="003A6844" w:rsidRPr="0050395D" w:rsidRDefault="003A6844" w:rsidP="003A6844">
            <w:pPr>
              <w:spacing w:before="0" w:after="0" w:line="240" w:lineRule="auto"/>
              <w:jc w:val="both"/>
              <w:rPr>
                <w:rFonts w:ascii="Times New Roman" w:hAnsi="Times New Roman"/>
                <w:szCs w:val="24"/>
                <w:lang w:val="ro-RO"/>
              </w:rPr>
            </w:pPr>
            <w:r w:rsidRPr="0050395D">
              <w:rPr>
                <w:rFonts w:ascii="Times New Roman" w:hAnsi="Times New Roman"/>
                <w:b/>
                <w:szCs w:val="24"/>
                <w:lang w:val="ro-RO"/>
              </w:rPr>
              <w:t>3</w:t>
            </w:r>
          </w:p>
        </w:tc>
        <w:tc>
          <w:tcPr>
            <w:tcW w:w="1480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7C2AF" w14:textId="77777777" w:rsidR="003A6844" w:rsidRPr="0050395D" w:rsidRDefault="003A6844" w:rsidP="003A6844">
            <w:pPr>
              <w:spacing w:before="0" w:after="0" w:line="240" w:lineRule="auto"/>
              <w:jc w:val="both"/>
              <w:rPr>
                <w:rFonts w:ascii="Times New Roman" w:hAnsi="Times New Roman"/>
                <w:szCs w:val="24"/>
                <w:lang w:val="ro-RO"/>
              </w:rPr>
            </w:pPr>
            <w:r w:rsidRPr="0050395D">
              <w:rPr>
                <w:rFonts w:ascii="Times New Roman" w:hAnsi="Times New Roman"/>
                <w:b/>
                <w:szCs w:val="24"/>
                <w:lang w:val="ro-MD"/>
              </w:rPr>
              <w:t>Gradul general de compatibilitate – parțial compatibil</w:t>
            </w:r>
          </w:p>
        </w:tc>
      </w:tr>
      <w:tr w:rsidR="003A6844" w:rsidRPr="0050395D" w14:paraId="223A7D1C" w14:textId="77777777" w:rsidTr="003A6844">
        <w:trPr>
          <w:cantSplit/>
        </w:trPr>
        <w:tc>
          <w:tcPr>
            <w:tcW w:w="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A910A" w14:textId="77777777" w:rsidR="003A6844" w:rsidRPr="0050395D" w:rsidRDefault="003A6844" w:rsidP="003A6844">
            <w:pPr>
              <w:spacing w:before="0" w:after="0" w:line="240" w:lineRule="auto"/>
              <w:jc w:val="both"/>
              <w:rPr>
                <w:rFonts w:ascii="Times New Roman" w:hAnsi="Times New Roman"/>
                <w:szCs w:val="24"/>
                <w:lang w:val="ro-RO"/>
              </w:rPr>
            </w:pPr>
            <w:r w:rsidRPr="0050395D">
              <w:rPr>
                <w:rFonts w:ascii="Times New Roman" w:hAnsi="Times New Roman"/>
                <w:b/>
                <w:szCs w:val="24"/>
                <w:lang w:val="ro-RO"/>
              </w:rPr>
              <w:t>4</w:t>
            </w:r>
          </w:p>
        </w:tc>
        <w:tc>
          <w:tcPr>
            <w:tcW w:w="1480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B2E43" w14:textId="77777777" w:rsidR="003A6844" w:rsidRPr="0050395D" w:rsidRDefault="003A6844" w:rsidP="003A6844">
            <w:pPr>
              <w:spacing w:before="0" w:after="0" w:line="240" w:lineRule="auto"/>
              <w:jc w:val="both"/>
              <w:rPr>
                <w:rFonts w:ascii="Times New Roman" w:hAnsi="Times New Roman"/>
                <w:szCs w:val="24"/>
                <w:lang w:val="ro-RO"/>
              </w:rPr>
            </w:pPr>
            <w:r w:rsidRPr="0050395D">
              <w:rPr>
                <w:rFonts w:ascii="Times New Roman" w:hAnsi="Times New Roman"/>
                <w:b/>
                <w:color w:val="auto"/>
                <w:szCs w:val="24"/>
                <w:lang w:val="ro-MD"/>
              </w:rPr>
              <w:t>Autoritatea/persoana responsabilă MAIA / Antohiev Tatiana</w:t>
            </w:r>
          </w:p>
        </w:tc>
      </w:tr>
      <w:tr w:rsidR="003A6844" w:rsidRPr="0050395D" w14:paraId="06069FD4" w14:textId="77777777" w:rsidTr="003A6844">
        <w:trPr>
          <w:cantSplit/>
        </w:trPr>
        <w:tc>
          <w:tcPr>
            <w:tcW w:w="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E5A90" w14:textId="77777777" w:rsidR="003A6844" w:rsidRPr="0050395D" w:rsidRDefault="003A6844" w:rsidP="003A6844">
            <w:pPr>
              <w:spacing w:before="0" w:after="0" w:line="240" w:lineRule="auto"/>
              <w:jc w:val="both"/>
              <w:rPr>
                <w:rFonts w:ascii="Times New Roman" w:hAnsi="Times New Roman"/>
                <w:szCs w:val="24"/>
                <w:lang w:val="ro-RO"/>
              </w:rPr>
            </w:pPr>
            <w:r w:rsidRPr="0050395D">
              <w:rPr>
                <w:rFonts w:ascii="Times New Roman" w:hAnsi="Times New Roman"/>
                <w:b/>
                <w:szCs w:val="24"/>
                <w:lang w:val="ro-RO"/>
              </w:rPr>
              <w:t>5</w:t>
            </w:r>
          </w:p>
        </w:tc>
        <w:tc>
          <w:tcPr>
            <w:tcW w:w="1480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5136A" w14:textId="77777777" w:rsidR="003A6844" w:rsidRPr="0050395D" w:rsidRDefault="003A6844" w:rsidP="003A6844">
            <w:pPr>
              <w:spacing w:before="0" w:after="0" w:line="240" w:lineRule="auto"/>
              <w:jc w:val="both"/>
              <w:rPr>
                <w:rFonts w:ascii="Times New Roman" w:hAnsi="Times New Roman"/>
                <w:szCs w:val="24"/>
                <w:lang w:val="ro-RO"/>
              </w:rPr>
            </w:pPr>
            <w:r w:rsidRPr="0050395D">
              <w:rPr>
                <w:rFonts w:ascii="Times New Roman" w:hAnsi="Times New Roman"/>
                <w:b/>
                <w:szCs w:val="24"/>
                <w:lang w:val="ro-MD"/>
              </w:rPr>
              <w:t>Data întocmirii/actualizării -2025</w:t>
            </w:r>
          </w:p>
        </w:tc>
      </w:tr>
      <w:tr w:rsidR="003A6844" w:rsidRPr="0050395D" w14:paraId="579F04C0" w14:textId="77777777" w:rsidTr="003A6844">
        <w:trPr>
          <w:gridAfter w:val="1"/>
          <w:wAfter w:w="44" w:type="dxa"/>
          <w:cantSplit/>
          <w:trHeight w:val="312"/>
        </w:trPr>
        <w:tc>
          <w:tcPr>
            <w:tcW w:w="62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E4515" w14:textId="77777777" w:rsidR="003A6844" w:rsidRPr="0050395D" w:rsidRDefault="003A6844" w:rsidP="003A6844">
            <w:pPr>
              <w:jc w:val="center"/>
              <w:rPr>
                <w:rFonts w:ascii="Times New Roman" w:hAnsi="Times New Roman"/>
                <w:szCs w:val="24"/>
                <w:lang w:val="ro-RO"/>
              </w:rPr>
            </w:pPr>
            <w:r w:rsidRPr="0050395D">
              <w:rPr>
                <w:rFonts w:ascii="Times New Roman" w:hAnsi="Times New Roman"/>
                <w:b/>
                <w:szCs w:val="24"/>
                <w:lang w:val="ro-RO"/>
              </w:rPr>
              <w:t>Actul Uniunii Europene</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D11E4" w14:textId="77777777" w:rsidR="003A6844" w:rsidRPr="0050395D" w:rsidRDefault="003A6844" w:rsidP="003A6844">
            <w:pPr>
              <w:jc w:val="center"/>
              <w:rPr>
                <w:rFonts w:ascii="Times New Roman" w:hAnsi="Times New Roman"/>
                <w:szCs w:val="24"/>
                <w:lang w:val="ro-RO"/>
              </w:rPr>
            </w:pPr>
            <w:r w:rsidRPr="0050395D">
              <w:rPr>
                <w:rFonts w:ascii="Times New Roman" w:hAnsi="Times New Roman"/>
                <w:b/>
                <w:szCs w:val="24"/>
                <w:lang w:val="ro-RO"/>
              </w:rPr>
              <w:t>Proiectul de act normativ național</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43ACF" w14:textId="77777777" w:rsidR="003A6844" w:rsidRPr="0050395D" w:rsidRDefault="003A6844" w:rsidP="003A6844">
            <w:pPr>
              <w:jc w:val="center"/>
              <w:rPr>
                <w:rFonts w:ascii="Times New Roman" w:hAnsi="Times New Roman"/>
                <w:szCs w:val="24"/>
                <w:lang w:val="ro-RO"/>
              </w:rPr>
            </w:pPr>
            <w:r w:rsidRPr="0050395D">
              <w:rPr>
                <w:rFonts w:ascii="Times New Roman" w:hAnsi="Times New Roman"/>
                <w:b/>
                <w:szCs w:val="24"/>
                <w:lang w:val="ro-RO"/>
              </w:rPr>
              <w:t>Gradul de compatibilitate</w:t>
            </w:r>
          </w:p>
        </w:tc>
        <w:tc>
          <w:tcPr>
            <w:tcW w:w="1417" w:type="dxa"/>
            <w:tcBorders>
              <w:top w:val="single" w:sz="4" w:space="0" w:color="000000"/>
              <w:left w:val="single" w:sz="4" w:space="0" w:color="000000"/>
              <w:bottom w:val="single" w:sz="4" w:space="0" w:color="000000"/>
              <w:right w:val="single" w:sz="4" w:space="0" w:color="000000"/>
            </w:tcBorders>
          </w:tcPr>
          <w:p w14:paraId="6F90EF03" w14:textId="77777777" w:rsidR="003A6844" w:rsidRPr="0050395D" w:rsidRDefault="003A6844" w:rsidP="003A6844">
            <w:pPr>
              <w:jc w:val="center"/>
              <w:rPr>
                <w:rFonts w:ascii="Times New Roman" w:hAnsi="Times New Roman"/>
                <w:b/>
                <w:szCs w:val="24"/>
                <w:lang w:val="ro-RO"/>
              </w:rPr>
            </w:pPr>
            <w:r w:rsidRPr="0050395D">
              <w:rPr>
                <w:rFonts w:ascii="Times New Roman" w:hAnsi="Times New Roman"/>
                <w:b/>
                <w:szCs w:val="24"/>
                <w:lang w:val="ro-RO"/>
              </w:rPr>
              <w:t>Diferențele</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E41CC" w14:textId="77777777" w:rsidR="003A6844" w:rsidRPr="0050395D" w:rsidRDefault="003A6844" w:rsidP="003A6844">
            <w:pPr>
              <w:jc w:val="center"/>
              <w:rPr>
                <w:rFonts w:ascii="Times New Roman" w:hAnsi="Times New Roman"/>
                <w:szCs w:val="24"/>
                <w:lang w:val="ro-RO"/>
              </w:rPr>
            </w:pPr>
            <w:r w:rsidRPr="0050395D">
              <w:rPr>
                <w:rFonts w:ascii="Times New Roman" w:hAnsi="Times New Roman"/>
                <w:b/>
                <w:szCs w:val="24"/>
                <w:lang w:val="ro-RO"/>
              </w:rPr>
              <w:t>Observațiile</w:t>
            </w:r>
          </w:p>
        </w:tc>
      </w:tr>
      <w:tr w:rsidR="003A6844" w:rsidRPr="0050395D" w14:paraId="4F554F53" w14:textId="77777777" w:rsidTr="003A6844">
        <w:trPr>
          <w:gridAfter w:val="1"/>
          <w:wAfter w:w="44" w:type="dxa"/>
          <w:cantSplit/>
          <w:trHeight w:val="218"/>
        </w:trPr>
        <w:tc>
          <w:tcPr>
            <w:tcW w:w="62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62B32" w14:textId="77777777" w:rsidR="003A6844" w:rsidRPr="0050395D" w:rsidRDefault="003A6844" w:rsidP="003A6844">
            <w:pPr>
              <w:jc w:val="center"/>
              <w:rPr>
                <w:rFonts w:ascii="Times New Roman" w:hAnsi="Times New Roman"/>
                <w:szCs w:val="24"/>
                <w:lang w:val="ro-RO"/>
              </w:rPr>
            </w:pPr>
            <w:r w:rsidRPr="0050395D">
              <w:rPr>
                <w:rFonts w:ascii="Times New Roman" w:hAnsi="Times New Roman"/>
                <w:b/>
                <w:szCs w:val="24"/>
                <w:lang w:val="ro-RO"/>
              </w:rPr>
              <w:t>6</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3D0CA" w14:textId="77777777" w:rsidR="003A6844" w:rsidRPr="0050395D" w:rsidRDefault="003A6844" w:rsidP="003A6844">
            <w:pPr>
              <w:jc w:val="center"/>
              <w:rPr>
                <w:rFonts w:ascii="Times New Roman" w:hAnsi="Times New Roman"/>
                <w:b/>
                <w:szCs w:val="24"/>
                <w:lang w:val="ro-RO"/>
              </w:rPr>
            </w:pPr>
            <w:r w:rsidRPr="0050395D">
              <w:rPr>
                <w:rFonts w:ascii="Times New Roman" w:hAnsi="Times New Roman"/>
                <w:b/>
                <w:szCs w:val="24"/>
                <w:lang w:val="ro-RO"/>
              </w:rPr>
              <w:t>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DB4FE" w14:textId="77777777" w:rsidR="003A6844" w:rsidRPr="0050395D" w:rsidRDefault="003A6844" w:rsidP="003A6844">
            <w:pPr>
              <w:jc w:val="center"/>
              <w:rPr>
                <w:rFonts w:ascii="Times New Roman" w:hAnsi="Times New Roman"/>
                <w:szCs w:val="24"/>
                <w:lang w:val="ro-RO"/>
              </w:rPr>
            </w:pPr>
            <w:r w:rsidRPr="0050395D">
              <w:rPr>
                <w:rFonts w:ascii="Times New Roman" w:hAnsi="Times New Roman"/>
                <w:b/>
                <w:szCs w:val="24"/>
                <w:lang w:val="ro-RO"/>
              </w:rPr>
              <w:t>8</w:t>
            </w:r>
          </w:p>
        </w:tc>
        <w:tc>
          <w:tcPr>
            <w:tcW w:w="1417" w:type="dxa"/>
            <w:tcBorders>
              <w:top w:val="single" w:sz="4" w:space="0" w:color="000000"/>
              <w:left w:val="single" w:sz="4" w:space="0" w:color="000000"/>
              <w:bottom w:val="single" w:sz="4" w:space="0" w:color="000000"/>
              <w:right w:val="single" w:sz="4" w:space="0" w:color="000000"/>
            </w:tcBorders>
          </w:tcPr>
          <w:p w14:paraId="1275456D" w14:textId="77777777" w:rsidR="003A6844" w:rsidRPr="0050395D" w:rsidRDefault="003A6844" w:rsidP="003A6844">
            <w:pPr>
              <w:jc w:val="center"/>
              <w:rPr>
                <w:rFonts w:ascii="Times New Roman" w:hAnsi="Times New Roman"/>
                <w:b/>
                <w:szCs w:val="24"/>
                <w:lang w:val="ro-RO"/>
              </w:rPr>
            </w:pPr>
            <w:r w:rsidRPr="0050395D">
              <w:rPr>
                <w:rFonts w:ascii="Times New Roman" w:hAnsi="Times New Roman"/>
                <w:b/>
                <w:szCs w:val="24"/>
                <w:lang w:val="ro-RO"/>
              </w:rPr>
              <w:t>9</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50F36" w14:textId="77777777" w:rsidR="003A6844" w:rsidRPr="0050395D" w:rsidRDefault="003A6844" w:rsidP="003A6844">
            <w:pPr>
              <w:jc w:val="center"/>
              <w:rPr>
                <w:rFonts w:ascii="Times New Roman" w:hAnsi="Times New Roman"/>
                <w:szCs w:val="24"/>
                <w:lang w:val="ro-RO"/>
              </w:rPr>
            </w:pPr>
            <w:r w:rsidRPr="0050395D">
              <w:rPr>
                <w:rFonts w:ascii="Times New Roman" w:hAnsi="Times New Roman"/>
                <w:b/>
                <w:szCs w:val="24"/>
                <w:lang w:val="ro-RO"/>
              </w:rPr>
              <w:t>10</w:t>
            </w:r>
          </w:p>
        </w:tc>
      </w:tr>
    </w:tbl>
    <w:p w14:paraId="3A205B03" w14:textId="77777777" w:rsidR="003A6844" w:rsidRDefault="003A6844" w:rsidP="004C229D">
      <w:pPr>
        <w:ind w:left="696"/>
        <w:jc w:val="center"/>
        <w:rPr>
          <w:rFonts w:ascii="Times New Roman" w:hAnsi="Times New Roman"/>
          <w:b/>
          <w:color w:val="000000" w:themeColor="text1"/>
          <w:szCs w:val="24"/>
          <w:lang w:val="ro-RO"/>
        </w:rPr>
      </w:pPr>
    </w:p>
    <w:tbl>
      <w:tblPr>
        <w:tblW w:w="15163" w:type="dxa"/>
        <w:tblLayout w:type="fixed"/>
        <w:tblCellMar>
          <w:left w:w="10" w:type="dxa"/>
          <w:right w:w="10" w:type="dxa"/>
        </w:tblCellMar>
        <w:tblLook w:val="0000" w:firstRow="0" w:lastRow="0" w:firstColumn="0" w:lastColumn="0" w:noHBand="0" w:noVBand="0"/>
      </w:tblPr>
      <w:tblGrid>
        <w:gridCol w:w="4957"/>
        <w:gridCol w:w="6095"/>
        <w:gridCol w:w="1417"/>
        <w:gridCol w:w="1134"/>
        <w:gridCol w:w="1560"/>
      </w:tblGrid>
      <w:tr w:rsidR="00581B14" w:rsidRPr="00581B14" w14:paraId="102F03B4" w14:textId="77777777" w:rsidTr="00016077">
        <w:trPr>
          <w:cantSplit/>
          <w:trHeight w:val="1995"/>
        </w:trPr>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F35D9" w14:textId="77777777" w:rsidR="00F662B4" w:rsidRPr="00581B14" w:rsidRDefault="00F662B4" w:rsidP="00AA6D72">
            <w:pPr>
              <w:shd w:val="clear" w:color="auto" w:fill="FFFFFF"/>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lastRenderedPageBreak/>
              <w:t xml:space="preserve">Articolul 1 </w:t>
            </w:r>
          </w:p>
          <w:p w14:paraId="2235C594" w14:textId="77777777" w:rsidR="00F662B4" w:rsidRPr="00581B14" w:rsidRDefault="00F662B4" w:rsidP="00AA6D72">
            <w:pPr>
              <w:shd w:val="clear" w:color="auto" w:fill="FFFFFF"/>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În sensul prezentului regulament, se aplică definiţiile prevăzute în Regulamentul (CE) nr. 178/2002 al Parlamentului European și al Consiliului (1  ), în Regulamentul delegat (UE) 2019/2090 al Comisiei (2  ) și în Regulamentul de punere în aplicare (UE) 2021/808 al Comisiei (3  ).</w:t>
            </w:r>
          </w:p>
          <w:p w14:paraId="01BB61E1" w14:textId="77777777" w:rsidR="00F662B4" w:rsidRPr="00581B14" w:rsidRDefault="00F662B4" w:rsidP="00AA6D72">
            <w:pPr>
              <w:shd w:val="clear" w:color="auto" w:fill="FFFFFF"/>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 xml:space="preserve">Suplimentar, se aplică următoarele definiţii: </w:t>
            </w:r>
          </w:p>
          <w:p w14:paraId="0CA6AE10" w14:textId="77777777" w:rsidR="00F662B4" w:rsidRPr="00581B14" w:rsidRDefault="00F662B4" w:rsidP="00AA6D72">
            <w:pPr>
              <w:shd w:val="clear" w:color="auto" w:fill="FFFFFF"/>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1.</w:t>
            </w:r>
            <w:r w:rsidRPr="00581B14">
              <w:rPr>
                <w:rFonts w:ascii="Times New Roman" w:hAnsi="Times New Roman"/>
                <w:color w:val="000000" w:themeColor="text1"/>
                <w:szCs w:val="24"/>
                <w:lang w:val="ro-RO"/>
              </w:rPr>
              <w:tab/>
              <w:t xml:space="preserve">„eșantion oficial” înseamnă un eșantion prelevat de autoritatea competentă care poartă, în scopul examinării reziduurilor sau a substanţelor enumerate în anexa I, o menţiune privind specia, tipul, cantitatea în cauză, metoda de colectare și detalii de identificare a sexului animalului și a originii animalului sau a produsului de origine animală, după caz; </w:t>
            </w:r>
          </w:p>
          <w:p w14:paraId="71704D91" w14:textId="77777777" w:rsidR="00F662B4" w:rsidRPr="00581B14" w:rsidRDefault="00F662B4" w:rsidP="00AA6D72">
            <w:pPr>
              <w:shd w:val="clear" w:color="auto" w:fill="FFFFFF"/>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2.</w:t>
            </w:r>
            <w:r w:rsidRPr="00581B14">
              <w:rPr>
                <w:rFonts w:ascii="Times New Roman" w:hAnsi="Times New Roman"/>
                <w:color w:val="000000" w:themeColor="text1"/>
                <w:szCs w:val="24"/>
                <w:lang w:val="ro-RO"/>
              </w:rPr>
              <w:tab/>
              <w:t xml:space="preserve">„eșantionare direcţionată” înseamnă prelevarea unuia sau a mai multor eșantioane oficiale cu scopul de a maximiza posibilitatea de a depista nerespectarea limitelor maxime pentru reziduuri sau a nivelurilor maxime stabilite în temeiul legislaţiei Uniunii pentru substanţele farmacologic active; </w:t>
            </w:r>
          </w:p>
          <w:p w14:paraId="7B6F4F08" w14:textId="77777777" w:rsidR="00F662B4" w:rsidRPr="00581B14" w:rsidRDefault="00F662B4" w:rsidP="00AA6D72">
            <w:pPr>
              <w:shd w:val="clear" w:color="auto" w:fill="FFFFFF"/>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3.</w:t>
            </w:r>
            <w:r w:rsidRPr="00581B14">
              <w:rPr>
                <w:rFonts w:ascii="Times New Roman" w:hAnsi="Times New Roman"/>
                <w:color w:val="000000" w:themeColor="text1"/>
                <w:szCs w:val="24"/>
                <w:lang w:val="ro-RO"/>
              </w:rPr>
              <w:tab/>
              <w:t>„eșantionare aleatorie” înseamnă prelevarea unuia sau a mai multor eșantioane oficiale luate în considerare din punct de vedere statistic pentru a furniza date reprezentative;</w:t>
            </w:r>
          </w:p>
          <w:p w14:paraId="0FE5FB91" w14:textId="77777777" w:rsidR="00F662B4" w:rsidRPr="00581B14" w:rsidRDefault="00F662B4" w:rsidP="00AA6D72">
            <w:pPr>
              <w:shd w:val="clear" w:color="auto" w:fill="FFFFFF"/>
              <w:jc w:val="both"/>
              <w:rPr>
                <w:rFonts w:ascii="Times New Roman" w:hAnsi="Times New Roman"/>
                <w:color w:val="000000" w:themeColor="text1"/>
                <w:szCs w:val="24"/>
                <w:lang w:val="ro-RO"/>
              </w:rPr>
            </w:pPr>
          </w:p>
          <w:p w14:paraId="411F88FB" w14:textId="77777777" w:rsidR="00F662B4" w:rsidRPr="00581B14" w:rsidRDefault="00F662B4" w:rsidP="00AA6D72">
            <w:pPr>
              <w:shd w:val="clear" w:color="auto" w:fill="FFFFFF"/>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lastRenderedPageBreak/>
              <w:t xml:space="preserve">eșantionare suspectă” înseamnă prelevarea de eșantioane oficiale ca urmare a unor rezultate neconforme ale controalelor sau ca urmare a oricărei neconformităţi, suspectate sau confirmate, cu normele Uniunii privind substanţele farmacologic active, astfel cum se prevede în Regulamentul (UE) 2019/2090; </w:t>
            </w:r>
          </w:p>
          <w:p w14:paraId="71D6D188" w14:textId="77777777" w:rsidR="00F662B4" w:rsidRPr="00581B14" w:rsidRDefault="00F662B4" w:rsidP="00AA6D72">
            <w:pPr>
              <w:shd w:val="clear" w:color="auto" w:fill="FFFFFF"/>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5.</w:t>
            </w:r>
            <w:r w:rsidRPr="00581B14">
              <w:rPr>
                <w:rFonts w:ascii="Times New Roman" w:hAnsi="Times New Roman"/>
                <w:color w:val="000000" w:themeColor="text1"/>
                <w:szCs w:val="24"/>
                <w:lang w:val="ro-RO"/>
              </w:rPr>
              <w:tab/>
              <w:t xml:space="preserve">„matrice” înseamnă materialul din care se prelevă un eșantion, inclusiv părţile corpului animalelor, fluidele, excrementele, ţesuturile, produsele de origine animală, subprodusele de origine animală, hrana animalelor și apa; </w:t>
            </w:r>
          </w:p>
          <w:p w14:paraId="59315221" w14:textId="77777777" w:rsidR="00F662B4" w:rsidRPr="00581B14" w:rsidRDefault="00F662B4" w:rsidP="00AA6D72">
            <w:pPr>
              <w:shd w:val="clear" w:color="auto" w:fill="FFFFFF"/>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6.</w:t>
            </w:r>
            <w:r w:rsidRPr="00581B14">
              <w:rPr>
                <w:rFonts w:ascii="Times New Roman" w:hAnsi="Times New Roman"/>
                <w:color w:val="000000" w:themeColor="text1"/>
                <w:szCs w:val="24"/>
                <w:lang w:val="ro-RO"/>
              </w:rPr>
              <w:tab/>
              <w:t xml:space="preserve">„animale de la care se obţin produse alimentare” înseamnă animale selecţionate, crescute, deţinute, sacrificate sau recoltate în scopul producerii de alimente; </w:t>
            </w:r>
          </w:p>
          <w:p w14:paraId="0A89FAAB" w14:textId="5428A26A" w:rsidR="00F662B4" w:rsidRPr="00581B14" w:rsidRDefault="00F662B4" w:rsidP="00AA6D72">
            <w:pPr>
              <w:shd w:val="clear" w:color="auto" w:fill="FFFFFF"/>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7.</w:t>
            </w:r>
            <w:r w:rsidRPr="00581B14">
              <w:rPr>
                <w:rFonts w:ascii="Times New Roman" w:hAnsi="Times New Roman"/>
                <w:color w:val="000000" w:themeColor="text1"/>
                <w:szCs w:val="24"/>
                <w:lang w:val="ro-RO"/>
              </w:rPr>
              <w:tab/>
              <w:t>„reziduu” înseamnă un reziduu de substanţe cu acţiune farmacologică, de metaboliţi ai unor astfel de substanţe, de produși de degradare ai acestor substanţe și de alte substanţe înrudite prezente în animale sau în produsele de origine animală.</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9DA94" w14:textId="77777777" w:rsidR="002C1505" w:rsidRPr="002C1505" w:rsidRDefault="002C1505" w:rsidP="00E85F71">
            <w:pPr>
              <w:shd w:val="clear" w:color="auto" w:fill="FFFFFF"/>
              <w:ind w:firstLine="317"/>
              <w:jc w:val="both"/>
              <w:rPr>
                <w:rFonts w:ascii="Times New Roman" w:hAnsi="Times New Roman"/>
                <w:color w:val="000000" w:themeColor="text1"/>
                <w:szCs w:val="24"/>
                <w:lang w:val="ro-RO"/>
              </w:rPr>
            </w:pPr>
            <w:r w:rsidRPr="004B4D57">
              <w:rPr>
                <w:rFonts w:ascii="Times New Roman" w:hAnsi="Times New Roman"/>
                <w:b/>
                <w:color w:val="000000" w:themeColor="text1"/>
                <w:szCs w:val="24"/>
                <w:lang w:val="ro-RO"/>
              </w:rPr>
              <w:lastRenderedPageBreak/>
              <w:t>1.</w:t>
            </w:r>
            <w:r w:rsidRPr="002C1505">
              <w:rPr>
                <w:rFonts w:ascii="Times New Roman" w:hAnsi="Times New Roman"/>
                <w:color w:val="000000" w:themeColor="text1"/>
                <w:szCs w:val="24"/>
                <w:lang w:val="ro-RO"/>
              </w:rPr>
              <w:t xml:space="preserve"> Prezenta Normă stabilește cerințele privind efectuarea controalelor oficiale vizând utilizarea substanțelor farmacologic active autorizate ca medicamente de uz veterinar sau ca aditivi furajeri și a substanțelor farmacologic active interzise sau neautorizate și a reziduurilor acestora.</w:t>
            </w:r>
          </w:p>
          <w:p w14:paraId="7C73406B" w14:textId="77777777" w:rsidR="002C1505" w:rsidRPr="002C1505" w:rsidRDefault="002C1505" w:rsidP="00E85F71">
            <w:pPr>
              <w:shd w:val="clear" w:color="auto" w:fill="FFFFFF"/>
              <w:ind w:firstLine="317"/>
              <w:jc w:val="both"/>
              <w:rPr>
                <w:rFonts w:ascii="Times New Roman" w:hAnsi="Times New Roman"/>
                <w:color w:val="000000" w:themeColor="text1"/>
                <w:szCs w:val="24"/>
                <w:lang w:val="ro-RO"/>
              </w:rPr>
            </w:pPr>
            <w:r w:rsidRPr="004B4D57">
              <w:rPr>
                <w:rFonts w:ascii="Times New Roman" w:hAnsi="Times New Roman"/>
                <w:b/>
                <w:color w:val="000000" w:themeColor="text1"/>
                <w:szCs w:val="24"/>
                <w:lang w:val="ro-RO"/>
              </w:rPr>
              <w:t>2.</w:t>
            </w:r>
            <w:r w:rsidRPr="002C1505">
              <w:rPr>
                <w:rFonts w:ascii="Times New Roman" w:hAnsi="Times New Roman"/>
                <w:color w:val="000000" w:themeColor="text1"/>
                <w:szCs w:val="24"/>
                <w:lang w:val="ro-RO"/>
              </w:rPr>
              <w:t xml:space="preserve"> În sensul prezentei Norme, se aplică noțiunile prevăzute în Norma sanitar-veterinară privind măsurile de supraveghere și control al unor substanțe și al reziduurilor acestora la animalele vii și la produsele lor, precum și al reziduurilor de medicamente de uz veterinar în produsele de origine animală, aprobată prin Hotărârea Guvernului nr. 298/2011, în Norma sanitară veterinară privind modul de examinare a neconformităților suspectate sau confirmate, ca urmare a utilizării reziduurilor substanțelor farmacologic active autorizate în medicamentele de uz veterinar sau ca aditivi pentru hrana animalelor, neautorizate sau interzise, aprobată prin Hotărârea Guvernului nr. 505/2025 și în Norma sanitară veterinară privind metodele analitice pentru reziduurile de substanțe farmacologic  active utilizate la animalele de la care se obțin produse alimentare și la interpretarea rezultatelor, aprobată prin Hotărârea Guvernului nr. 721/2023, suplimentar, următoarele noțiuni semnifică:</w:t>
            </w:r>
          </w:p>
          <w:p w14:paraId="6C7B5536" w14:textId="77777777" w:rsidR="002C1505" w:rsidRPr="002C1505" w:rsidRDefault="002C1505" w:rsidP="00E85F71">
            <w:pPr>
              <w:shd w:val="clear" w:color="auto" w:fill="FFFFFF"/>
              <w:ind w:firstLine="317"/>
              <w:jc w:val="both"/>
              <w:rPr>
                <w:rFonts w:ascii="Times New Roman" w:hAnsi="Times New Roman"/>
                <w:color w:val="000000" w:themeColor="text1"/>
                <w:szCs w:val="24"/>
                <w:lang w:val="ro-RO"/>
              </w:rPr>
            </w:pPr>
            <w:r w:rsidRPr="002C1505">
              <w:rPr>
                <w:rFonts w:ascii="Times New Roman" w:hAnsi="Times New Roman"/>
                <w:color w:val="000000" w:themeColor="text1"/>
                <w:szCs w:val="24"/>
                <w:lang w:val="ro-RO"/>
              </w:rPr>
              <w:t>2.1. animale de la care se obțin produse alimentare - animale selecționate, crescute, deținute, sacrificate sau recoltate în scopul producerii de alimente;</w:t>
            </w:r>
          </w:p>
          <w:p w14:paraId="5280DAB3" w14:textId="77777777" w:rsidR="002C1505" w:rsidRPr="002C1505" w:rsidRDefault="002C1505" w:rsidP="00E85F71">
            <w:pPr>
              <w:shd w:val="clear" w:color="auto" w:fill="FFFFFF"/>
              <w:ind w:firstLine="317"/>
              <w:jc w:val="both"/>
              <w:rPr>
                <w:rFonts w:ascii="Times New Roman" w:hAnsi="Times New Roman"/>
                <w:color w:val="000000" w:themeColor="text1"/>
                <w:szCs w:val="24"/>
                <w:lang w:val="ro-RO"/>
              </w:rPr>
            </w:pPr>
            <w:r w:rsidRPr="002C1505">
              <w:rPr>
                <w:rFonts w:ascii="Times New Roman" w:hAnsi="Times New Roman"/>
                <w:color w:val="000000" w:themeColor="text1"/>
                <w:szCs w:val="24"/>
                <w:lang w:val="ro-RO"/>
              </w:rPr>
              <w:t>2.2. eșantion oficial - un eșantion prelevat de autoritatea competentă care poartă, în scopul examinării reziduurilor sau a substanțelor enumerate în anexa nr. 1 la Normă, o mențiune privind specia, tipul, cantitatea în cauză, metoda de colectare și detalii de identificare a sexului animalului și a originii animalului sau a produsului de origine animală, după caz;</w:t>
            </w:r>
          </w:p>
          <w:p w14:paraId="3452D607" w14:textId="77777777" w:rsidR="002C1505" w:rsidRPr="002C1505" w:rsidRDefault="002C1505" w:rsidP="00E85F71">
            <w:pPr>
              <w:shd w:val="clear" w:color="auto" w:fill="FFFFFF"/>
              <w:ind w:firstLine="317"/>
              <w:jc w:val="both"/>
              <w:rPr>
                <w:rFonts w:ascii="Times New Roman" w:hAnsi="Times New Roman"/>
                <w:color w:val="000000" w:themeColor="text1"/>
                <w:szCs w:val="24"/>
                <w:lang w:val="ro-RO"/>
              </w:rPr>
            </w:pPr>
            <w:r w:rsidRPr="002C1505">
              <w:rPr>
                <w:rFonts w:ascii="Times New Roman" w:hAnsi="Times New Roman"/>
                <w:color w:val="000000" w:themeColor="text1"/>
                <w:szCs w:val="24"/>
                <w:lang w:val="ro-RO"/>
              </w:rPr>
              <w:lastRenderedPageBreak/>
              <w:t>2.3. eșantionare direcționată - prelevarea unuia sau a mai multor eșantioane oficiale cu scopul de a maximiza posibilitatea de a depista nerespectarea limitelor maxime pentru reziduuri sau a nivelurilor maxime stabilite în pct. 9 alin. (2) din Norma sanitar-veterinară privind măsurile de supraveghere și control al unor substanțe și al reziduurilor acestora la animalele vii și la produsele lor, precum și al reziduurilor de medicamente de uz veterinar în produsele de origine animală, aprobată prin Hotărârea Guvernului nr. 298/2011 pentru substanțele farmacologic active;</w:t>
            </w:r>
          </w:p>
          <w:p w14:paraId="68E98B94" w14:textId="77777777" w:rsidR="002C1505" w:rsidRPr="002C1505" w:rsidRDefault="002C1505" w:rsidP="00E85F71">
            <w:pPr>
              <w:shd w:val="clear" w:color="auto" w:fill="FFFFFF"/>
              <w:ind w:firstLine="317"/>
              <w:jc w:val="both"/>
              <w:rPr>
                <w:rFonts w:ascii="Times New Roman" w:hAnsi="Times New Roman"/>
                <w:color w:val="000000" w:themeColor="text1"/>
                <w:szCs w:val="24"/>
                <w:lang w:val="ro-RO"/>
              </w:rPr>
            </w:pPr>
            <w:r w:rsidRPr="002C1505">
              <w:rPr>
                <w:rFonts w:ascii="Times New Roman" w:hAnsi="Times New Roman"/>
                <w:color w:val="000000" w:themeColor="text1"/>
                <w:szCs w:val="24"/>
                <w:lang w:val="ro-RO"/>
              </w:rPr>
              <w:t>2.4. eșantionare aleatorie - prelevarea unuia sau a mai multor eșantioane oficiale luate în considerare din punct de vedere statistic pentru a furniza date reprezentative;</w:t>
            </w:r>
          </w:p>
          <w:p w14:paraId="629CA014" w14:textId="77777777" w:rsidR="002C1505" w:rsidRPr="002C1505" w:rsidRDefault="002C1505" w:rsidP="00E85F71">
            <w:pPr>
              <w:shd w:val="clear" w:color="auto" w:fill="FFFFFF"/>
              <w:ind w:firstLine="317"/>
              <w:jc w:val="both"/>
              <w:rPr>
                <w:rFonts w:ascii="Times New Roman" w:hAnsi="Times New Roman"/>
                <w:color w:val="000000" w:themeColor="text1"/>
                <w:szCs w:val="24"/>
                <w:lang w:val="ro-RO"/>
              </w:rPr>
            </w:pPr>
            <w:r w:rsidRPr="002C1505">
              <w:rPr>
                <w:rFonts w:ascii="Times New Roman" w:hAnsi="Times New Roman"/>
                <w:color w:val="000000" w:themeColor="text1"/>
                <w:szCs w:val="24"/>
                <w:lang w:val="ro-RO"/>
              </w:rPr>
              <w:t>2.5. eșantionare suspectă - prelevarea de eșantioane oficiale ca urmare a unor rezultate neconforme ale controalelor sau ca urmare a oricărei neconformități, suspectate sau confirmate, astfel cum se prevede în Norma sanitară veterinară privind modul de examinare a neconformităților suspectate sau confirmate, ca urmare a utilizării reziduurilor substanțelor farmacologic active autorizate în medicamentele de uz veterinar sau ca aditivi pentru hrana animalelor, neautorizate sau interzise, aprobată prin Hotărârea Guvernului nr. 505/2025;</w:t>
            </w:r>
          </w:p>
          <w:p w14:paraId="2DB60E03" w14:textId="77777777" w:rsidR="002C1505" w:rsidRPr="002C1505" w:rsidRDefault="002C1505" w:rsidP="00E85F71">
            <w:pPr>
              <w:shd w:val="clear" w:color="auto" w:fill="FFFFFF"/>
              <w:ind w:firstLine="317"/>
              <w:jc w:val="both"/>
              <w:rPr>
                <w:rFonts w:ascii="Times New Roman" w:hAnsi="Times New Roman"/>
                <w:color w:val="000000" w:themeColor="text1"/>
                <w:szCs w:val="24"/>
                <w:lang w:val="ro-RO"/>
              </w:rPr>
            </w:pPr>
            <w:r w:rsidRPr="002C1505">
              <w:rPr>
                <w:rFonts w:ascii="Times New Roman" w:hAnsi="Times New Roman"/>
                <w:color w:val="000000" w:themeColor="text1"/>
                <w:szCs w:val="24"/>
                <w:lang w:val="ro-RO"/>
              </w:rPr>
              <w:t>2.6. matrice - materialul din care se prelevă un eșantion, inclusiv părțile corpului animalelor, fluidele, excrementele, țesuturile, produsele de origine animală, subprodusele de origine animală, hrana animalelor și apa;</w:t>
            </w:r>
          </w:p>
          <w:p w14:paraId="6A6238DA" w14:textId="0FA2B6FB" w:rsidR="00F662B4" w:rsidRPr="00581B14" w:rsidRDefault="002C1505" w:rsidP="00E85F71">
            <w:pPr>
              <w:shd w:val="clear" w:color="auto" w:fill="FFFFFF"/>
              <w:ind w:firstLine="317"/>
              <w:jc w:val="both"/>
              <w:rPr>
                <w:rFonts w:ascii="Times New Roman" w:hAnsi="Times New Roman"/>
                <w:color w:val="000000" w:themeColor="text1"/>
                <w:szCs w:val="24"/>
                <w:lang w:val="ro-RO"/>
              </w:rPr>
            </w:pPr>
            <w:r w:rsidRPr="002C1505">
              <w:rPr>
                <w:rFonts w:ascii="Times New Roman" w:hAnsi="Times New Roman"/>
                <w:color w:val="000000" w:themeColor="text1"/>
                <w:szCs w:val="24"/>
                <w:lang w:val="ro-RO"/>
              </w:rPr>
              <w:t xml:space="preserve">2.7. reziduu - un reziduu de substanțe cu acțiune farmacologică, de metaboliți ai unor astfel de substanțe, de produși de degradare ai acestor substanțe și de alte substanțe </w:t>
            </w:r>
            <w:r w:rsidRPr="002C1505">
              <w:rPr>
                <w:rFonts w:ascii="Times New Roman" w:hAnsi="Times New Roman"/>
                <w:color w:val="000000" w:themeColor="text1"/>
                <w:szCs w:val="24"/>
                <w:lang w:val="ro-RO"/>
              </w:rPr>
              <w:lastRenderedPageBreak/>
              <w:t>înrudite prezente în animale sau î</w:t>
            </w:r>
            <w:r>
              <w:rPr>
                <w:rFonts w:ascii="Times New Roman" w:hAnsi="Times New Roman"/>
                <w:color w:val="000000" w:themeColor="text1"/>
                <w:szCs w:val="24"/>
                <w:lang w:val="ro-RO"/>
              </w:rPr>
              <w:t>n produsele de origine animală.</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BEF04" w14:textId="77777777" w:rsidR="00F662B4" w:rsidRPr="00581B14" w:rsidRDefault="00F662B4" w:rsidP="00AA6D72">
            <w:pPr>
              <w:jc w:val="both"/>
              <w:rPr>
                <w:rFonts w:ascii="Times New Roman" w:hAnsi="Times New Roman"/>
                <w:color w:val="000000" w:themeColor="text1"/>
                <w:szCs w:val="24"/>
                <w:lang w:val="ro-RO"/>
              </w:rPr>
            </w:pPr>
            <w:r w:rsidRPr="00581B14">
              <w:rPr>
                <w:rStyle w:val="DefaultParagraphFont0"/>
                <w:rFonts w:ascii="Times New Roman" w:hAnsi="Times New Roman"/>
                <w:b/>
                <w:color w:val="000000" w:themeColor="text1"/>
                <w:szCs w:val="24"/>
                <w:lang w:val="ro-RO"/>
              </w:rPr>
              <w:lastRenderedPageBreak/>
              <w:t>Compatibil</w:t>
            </w:r>
          </w:p>
        </w:tc>
        <w:tc>
          <w:tcPr>
            <w:tcW w:w="1134" w:type="dxa"/>
            <w:tcBorders>
              <w:top w:val="single" w:sz="4" w:space="0" w:color="000000"/>
              <w:left w:val="single" w:sz="4" w:space="0" w:color="000000"/>
              <w:bottom w:val="single" w:sz="4" w:space="0" w:color="000000"/>
              <w:right w:val="single" w:sz="4" w:space="0" w:color="000000"/>
            </w:tcBorders>
          </w:tcPr>
          <w:p w14:paraId="0442D3C8" w14:textId="77777777" w:rsidR="00F662B4" w:rsidRPr="00581B14" w:rsidRDefault="00F662B4" w:rsidP="00AA6D72">
            <w:pPr>
              <w:jc w:val="both"/>
              <w:rPr>
                <w:rFonts w:ascii="Times New Roman" w:hAnsi="Times New Roman"/>
                <w:b/>
                <w:color w:val="000000" w:themeColor="text1"/>
                <w:szCs w:val="24"/>
                <w:lang w:val="ro-RO"/>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D54E8" w14:textId="2D21C9AE" w:rsidR="00F662B4" w:rsidRPr="00581B14" w:rsidRDefault="00F662B4" w:rsidP="00AA6D72">
            <w:pPr>
              <w:jc w:val="both"/>
              <w:rPr>
                <w:rFonts w:ascii="Times New Roman" w:hAnsi="Times New Roman"/>
                <w:b/>
                <w:color w:val="000000" w:themeColor="text1"/>
                <w:szCs w:val="24"/>
                <w:lang w:val="ro-RO"/>
              </w:rPr>
            </w:pPr>
          </w:p>
        </w:tc>
      </w:tr>
      <w:tr w:rsidR="00581B14" w:rsidRPr="00581B14" w14:paraId="0656AF1A" w14:textId="77777777" w:rsidTr="00016077">
        <w:trPr>
          <w:cantSplit/>
          <w:trHeight w:val="10070"/>
        </w:trPr>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D6755" w14:textId="77777777" w:rsidR="00F662B4" w:rsidRPr="00581B14" w:rsidRDefault="00F662B4" w:rsidP="00AA6D72">
            <w:pPr>
              <w:spacing w:before="200" w:after="200"/>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lastRenderedPageBreak/>
              <w:t xml:space="preserve">Articolul 2 </w:t>
            </w:r>
          </w:p>
          <w:p w14:paraId="1251FBBA" w14:textId="77777777" w:rsidR="00F662B4" w:rsidRPr="00581B14" w:rsidRDefault="00F662B4" w:rsidP="00AA6D72">
            <w:pPr>
              <w:spacing w:before="200" w:after="200"/>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(1)</w:t>
            </w:r>
            <w:r w:rsidRPr="00581B14">
              <w:rPr>
                <w:rFonts w:ascii="Times New Roman" w:hAnsi="Times New Roman"/>
                <w:color w:val="000000" w:themeColor="text1"/>
                <w:szCs w:val="24"/>
                <w:lang w:val="ro-RO"/>
              </w:rPr>
              <w:tab/>
              <w:t xml:space="preserve">Statele membre controlează utilizarea substanţelor farmacologic active autorizate ca medicamente de uz veterinar sau ca aditivi furajeri și prezenţa substanţelor farmacologic active interzise sau neautorizate și a reziduurilor acestora enumerate în anexa I. </w:t>
            </w:r>
          </w:p>
          <w:p w14:paraId="52EFBCAA" w14:textId="503D6441" w:rsidR="002F34E6" w:rsidRPr="00581B14" w:rsidRDefault="00F662B4" w:rsidP="00AA6D72">
            <w:pPr>
              <w:spacing w:before="200" w:after="200"/>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(2)</w:t>
            </w:r>
            <w:r w:rsidRPr="00581B14">
              <w:rPr>
                <w:rFonts w:ascii="Times New Roman" w:hAnsi="Times New Roman"/>
                <w:color w:val="000000" w:themeColor="text1"/>
                <w:szCs w:val="24"/>
                <w:lang w:val="ro-RO"/>
              </w:rPr>
              <w:tab/>
              <w:t>În ceea ce privește planurile naţionale de control bazate pe riscuri pentru producţia din statele membre, astfel cum se specifică la articolul 4 din Regulamentul de punere în aplicare (UE) 2022/1646, statele membre controlează combinaţiile de grupe de substanţe și grupe de produse în conformitate cu anexa II la prezentul regulament și adoptă o strategie de eșantionare în conformitate cu criteriile stabilite în anexa III la prezentul regulament.</w:t>
            </w:r>
            <w:r w:rsidR="00746945">
              <w:rPr>
                <w:rFonts w:ascii="Times New Roman" w:hAnsi="Times New Roman"/>
                <w:color w:val="000000" w:themeColor="text1"/>
                <w:szCs w:val="24"/>
                <w:lang w:val="ro-RO"/>
              </w:rPr>
              <w:t xml:space="preserve"> </w:t>
            </w:r>
          </w:p>
          <w:p w14:paraId="45EDF40C" w14:textId="77777777" w:rsidR="00F662B4" w:rsidRPr="00581B14" w:rsidRDefault="00F662B4" w:rsidP="00AA6D72">
            <w:pPr>
              <w:spacing w:before="200" w:after="200"/>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(3)</w:t>
            </w:r>
            <w:r w:rsidRPr="00581B14">
              <w:rPr>
                <w:rFonts w:ascii="Times New Roman" w:hAnsi="Times New Roman"/>
                <w:color w:val="000000" w:themeColor="text1"/>
                <w:szCs w:val="24"/>
                <w:lang w:val="ro-RO"/>
              </w:rPr>
              <w:tab/>
              <w:t xml:space="preserve">În ceea ce privește planurile naţionale de supraveghere aleatorizată pentru producţia din statele membre, astfel cum se specifică la articolul 5 din Regulamentul de punere în aplicare (UE) 2022/1646, statele membre controlează combinaţiile de grupe de substanţe și grupe de produse în conformitate cu anexa IV la prezentul regulament și adoptă o strategie de eșantionare în conformitate cu criteriile stabilite în anexa V la prezentul regulament. </w:t>
            </w:r>
          </w:p>
          <w:p w14:paraId="6AD691C6" w14:textId="54B85044" w:rsidR="00F662B4" w:rsidRPr="00581B14" w:rsidRDefault="00F662B4" w:rsidP="00AA6D72">
            <w:pPr>
              <w:spacing w:before="200" w:after="200"/>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(4)</w:t>
            </w:r>
            <w:r w:rsidRPr="00581B14">
              <w:rPr>
                <w:rFonts w:ascii="Times New Roman" w:hAnsi="Times New Roman"/>
                <w:color w:val="000000" w:themeColor="text1"/>
                <w:szCs w:val="24"/>
                <w:lang w:val="ro-RO"/>
              </w:rPr>
              <w:tab/>
              <w:t xml:space="preserve">În ceea ce privește planurile naţionale de control bazate pe riscuri pentru importul din ţări terţe, astfel cum se specifică la articolul 6 din </w:t>
            </w:r>
            <w:r w:rsidRPr="00581B14">
              <w:rPr>
                <w:rFonts w:ascii="Times New Roman" w:hAnsi="Times New Roman"/>
                <w:color w:val="000000" w:themeColor="text1"/>
                <w:szCs w:val="24"/>
                <w:lang w:val="ro-RO"/>
              </w:rPr>
              <w:lastRenderedPageBreak/>
              <w:t xml:space="preserve">Regulamentul de punere în aplicare (UE) 2022/1646, statele membre controlează combinaţiile de grupe de substanţe și grupe de produse în conformitate cu anexa VI la prezentul regulament și adoptă o strategie de eșantionare în conformitate cu criteriile stabilite în anexa VII la prezentul regulament. </w:t>
            </w:r>
            <w:r w:rsidRPr="00581B14">
              <w:rPr>
                <w:rFonts w:ascii="Times New Roman" w:hAnsi="Times New Roman"/>
                <w:color w:val="000000" w:themeColor="text1"/>
                <w:szCs w:val="24"/>
                <w:lang w:val="ro-RO"/>
              </w:rPr>
              <w:tab/>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1B13D" w14:textId="77777777" w:rsidR="002C1505" w:rsidRDefault="002C1505" w:rsidP="00E85F71">
            <w:pPr>
              <w:spacing w:before="200" w:after="200"/>
              <w:ind w:firstLine="317"/>
              <w:jc w:val="both"/>
              <w:rPr>
                <w:rFonts w:ascii="Times New Roman" w:hAnsi="Times New Roman"/>
                <w:color w:val="000000" w:themeColor="text1"/>
                <w:szCs w:val="24"/>
                <w:lang w:val="ro-RO"/>
              </w:rPr>
            </w:pPr>
            <w:r w:rsidRPr="002C1505">
              <w:rPr>
                <w:rFonts w:ascii="Times New Roman" w:hAnsi="Times New Roman"/>
                <w:b/>
                <w:bCs/>
                <w:color w:val="000000" w:themeColor="text1"/>
                <w:szCs w:val="24"/>
                <w:lang w:val="ro-RO"/>
              </w:rPr>
              <w:lastRenderedPageBreak/>
              <w:t xml:space="preserve">3. </w:t>
            </w:r>
            <w:r w:rsidRPr="002C1505">
              <w:rPr>
                <w:rFonts w:ascii="Times New Roman" w:hAnsi="Times New Roman"/>
                <w:bCs/>
                <w:color w:val="000000" w:themeColor="text1"/>
                <w:szCs w:val="24"/>
                <w:lang w:val="ro-RO"/>
              </w:rPr>
              <w:t>Se controlează utilizarea substanțelor farmacologic active autorizate ca medicamente de uz veterinar sau ca aditivi furajeri și prezența substanțelor farmacologic active interzise sau neautorizate și a reziduurilor acestora enumerate în anexa nr.1.</w:t>
            </w:r>
            <w:r w:rsidR="00746945">
              <w:rPr>
                <w:rFonts w:ascii="Times New Roman" w:hAnsi="Times New Roman"/>
                <w:color w:val="000000" w:themeColor="text1"/>
                <w:szCs w:val="24"/>
                <w:lang w:val="ro-RO"/>
              </w:rPr>
              <w:t xml:space="preserve"> </w:t>
            </w:r>
          </w:p>
          <w:p w14:paraId="2069CB16" w14:textId="77777777" w:rsidR="005C53D9" w:rsidRPr="005C53D9" w:rsidRDefault="005C53D9" w:rsidP="00E85F71">
            <w:pPr>
              <w:spacing w:before="200" w:after="200"/>
              <w:ind w:firstLine="317"/>
              <w:jc w:val="both"/>
              <w:rPr>
                <w:rFonts w:ascii="Times New Roman" w:hAnsi="Times New Roman"/>
                <w:color w:val="000000" w:themeColor="text1"/>
                <w:szCs w:val="24"/>
                <w:lang w:val="ro-RO"/>
              </w:rPr>
            </w:pPr>
            <w:r w:rsidRPr="005C53D9">
              <w:rPr>
                <w:rFonts w:ascii="Times New Roman" w:hAnsi="Times New Roman"/>
                <w:b/>
                <w:color w:val="000000" w:themeColor="text1"/>
                <w:szCs w:val="24"/>
                <w:lang w:val="ro-RO"/>
              </w:rPr>
              <w:t>4</w:t>
            </w:r>
            <w:r w:rsidRPr="005C53D9">
              <w:rPr>
                <w:rFonts w:ascii="Times New Roman" w:hAnsi="Times New Roman"/>
                <w:color w:val="000000" w:themeColor="text1"/>
                <w:szCs w:val="24"/>
                <w:lang w:val="ro-RO"/>
              </w:rPr>
              <w:t>. În ceea ce privește planurile naționale de control bazate pe riscuri pentru producția din Republica Moldova, astfel cum se specifică la pct. 5-7 la Norma privind controalele oficiale pentru substanțe farmacologic active, aditivi furajeri și reziduuri, inclusiv planurile naționale de control, autoritatea competentă controlează combinațiile de grupe de substanțe și grupe de produse în conformitate cu anexa nr.2 și adoptă o strategie de eșantionare în conformitate cu criteriile stabilite în anexa nr.3.</w:t>
            </w:r>
          </w:p>
          <w:p w14:paraId="15A0D34D" w14:textId="77777777" w:rsidR="005C53D9" w:rsidRPr="005C53D9" w:rsidRDefault="005C53D9" w:rsidP="00E85F71">
            <w:pPr>
              <w:spacing w:before="200" w:after="200"/>
              <w:ind w:firstLine="317"/>
              <w:jc w:val="both"/>
              <w:rPr>
                <w:rFonts w:ascii="Times New Roman" w:hAnsi="Times New Roman"/>
                <w:color w:val="000000" w:themeColor="text1"/>
                <w:szCs w:val="24"/>
                <w:lang w:val="ro-RO"/>
              </w:rPr>
            </w:pPr>
            <w:r w:rsidRPr="005C53D9">
              <w:rPr>
                <w:rFonts w:ascii="Times New Roman" w:hAnsi="Times New Roman"/>
                <w:b/>
                <w:color w:val="000000" w:themeColor="text1"/>
                <w:szCs w:val="24"/>
                <w:lang w:val="ro-RO"/>
              </w:rPr>
              <w:t>5.</w:t>
            </w:r>
            <w:r w:rsidRPr="005C53D9">
              <w:rPr>
                <w:rFonts w:ascii="Times New Roman" w:hAnsi="Times New Roman"/>
                <w:color w:val="000000" w:themeColor="text1"/>
                <w:szCs w:val="24"/>
                <w:lang w:val="ro-RO"/>
              </w:rPr>
              <w:t xml:space="preserve"> În ceea ce privește planurile naționale de supraveghere aleatorizată pentru producția din Republica Moldova, astfel cum se specifică la pct. 8-11 la Norma privind controalele oficiale pentru substanțe farmacologic active, aditivi furajeri și reziduuri, inclusiv planurile naționale de control, autoritatea competentă controlează combinațiile de grupe de substanțe și grupe de produse în conformitate cu anexa nr.4 și adoptă o strategie de eșantionare în conformitate cu criteriile stabilite în anexa nr.5.</w:t>
            </w:r>
          </w:p>
          <w:p w14:paraId="4CC356A1" w14:textId="55D6EF50" w:rsidR="00746945" w:rsidRPr="00746945" w:rsidRDefault="005C53D9" w:rsidP="00E85F71">
            <w:pPr>
              <w:spacing w:before="200" w:after="200"/>
              <w:ind w:firstLine="317"/>
              <w:jc w:val="both"/>
              <w:rPr>
                <w:rFonts w:ascii="Times New Roman" w:hAnsi="Times New Roman"/>
                <w:strike/>
                <w:color w:val="000000" w:themeColor="text1"/>
                <w:szCs w:val="24"/>
                <w:lang w:val="ro-RO"/>
              </w:rPr>
            </w:pPr>
            <w:r w:rsidRPr="005C53D9">
              <w:rPr>
                <w:rFonts w:ascii="Times New Roman" w:hAnsi="Times New Roman"/>
                <w:b/>
                <w:color w:val="000000" w:themeColor="text1"/>
                <w:szCs w:val="24"/>
                <w:lang w:val="ro-RO"/>
              </w:rPr>
              <w:t>6.</w:t>
            </w:r>
            <w:r w:rsidRPr="005C53D9">
              <w:rPr>
                <w:rFonts w:ascii="Times New Roman" w:hAnsi="Times New Roman"/>
                <w:color w:val="000000" w:themeColor="text1"/>
                <w:szCs w:val="24"/>
                <w:lang w:val="ro-RO"/>
              </w:rPr>
              <w:t xml:space="preserve"> În ceea ce privește planurile naționale de control bazate pe riscuri pentru importul din alte țări, astfel cum se specifică la pct. 12-14 la Norma privind controalele oficiale pentru substanțe farmacologic active, aditivi furajeri și reziduuri, inclusiv planurile naționale de control, autoritatea competentă controlează combinațiile de grupe de substanțe și grupe de </w:t>
            </w:r>
            <w:r w:rsidRPr="005C53D9">
              <w:rPr>
                <w:rFonts w:ascii="Times New Roman" w:hAnsi="Times New Roman"/>
                <w:color w:val="000000" w:themeColor="text1"/>
                <w:szCs w:val="24"/>
                <w:lang w:val="ro-RO"/>
              </w:rPr>
              <w:lastRenderedPageBreak/>
              <w:t>produse în conformitate cu anexa nr.6 și adoptă o strategie de eșantionare în conformitate cu criteriile stabilite în anexa nr.7.</w:t>
            </w:r>
          </w:p>
          <w:p w14:paraId="44A357A2" w14:textId="31A7AEB3" w:rsidR="00F662B4" w:rsidRPr="00581B14" w:rsidRDefault="00F662B4" w:rsidP="00E85F71">
            <w:pPr>
              <w:ind w:firstLine="317"/>
              <w:jc w:val="both"/>
              <w:rPr>
                <w:rFonts w:ascii="Times New Roman" w:hAnsi="Times New Roman"/>
                <w:color w:val="000000" w:themeColor="text1"/>
                <w:szCs w:val="24"/>
                <w:lang w:val="ro-RO"/>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5C1AF" w14:textId="13B8FF93" w:rsidR="00F662B4" w:rsidRPr="00581B14" w:rsidRDefault="00365B2C" w:rsidP="00AA6D72">
            <w:pPr>
              <w:jc w:val="both"/>
              <w:rPr>
                <w:rFonts w:ascii="Times New Roman" w:hAnsi="Times New Roman"/>
                <w:b/>
                <w:color w:val="000000" w:themeColor="text1"/>
                <w:szCs w:val="24"/>
                <w:lang w:val="ro-RO"/>
              </w:rPr>
            </w:pPr>
            <w:r w:rsidRPr="00581B14">
              <w:rPr>
                <w:rFonts w:ascii="Times New Roman" w:hAnsi="Times New Roman"/>
                <w:b/>
                <w:color w:val="000000" w:themeColor="text1"/>
                <w:szCs w:val="24"/>
                <w:lang w:val="ro-RO"/>
              </w:rPr>
              <w:lastRenderedPageBreak/>
              <w:t>Compatibil</w:t>
            </w:r>
          </w:p>
        </w:tc>
        <w:tc>
          <w:tcPr>
            <w:tcW w:w="1134" w:type="dxa"/>
            <w:tcBorders>
              <w:top w:val="single" w:sz="4" w:space="0" w:color="000000"/>
              <w:left w:val="single" w:sz="4" w:space="0" w:color="000000"/>
              <w:bottom w:val="single" w:sz="4" w:space="0" w:color="000000"/>
              <w:right w:val="single" w:sz="4" w:space="0" w:color="000000"/>
            </w:tcBorders>
          </w:tcPr>
          <w:p w14:paraId="6CAC1640" w14:textId="77777777" w:rsidR="00F662B4" w:rsidRPr="00581B14" w:rsidRDefault="00F662B4" w:rsidP="00AA6D72">
            <w:pPr>
              <w:jc w:val="both"/>
              <w:rPr>
                <w:rFonts w:ascii="Times New Roman" w:hAnsi="Times New Roman"/>
                <w:b/>
                <w:color w:val="000000" w:themeColor="text1"/>
                <w:szCs w:val="24"/>
                <w:lang w:val="ro-RO"/>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43CA0" w14:textId="12C362A5" w:rsidR="00F662B4" w:rsidRPr="00581B14" w:rsidRDefault="00F662B4" w:rsidP="00AA6D72">
            <w:pPr>
              <w:jc w:val="both"/>
              <w:rPr>
                <w:rFonts w:ascii="Times New Roman" w:hAnsi="Times New Roman"/>
                <w:b/>
                <w:color w:val="000000" w:themeColor="text1"/>
                <w:szCs w:val="24"/>
                <w:lang w:val="ro-RO"/>
              </w:rPr>
            </w:pPr>
          </w:p>
        </w:tc>
      </w:tr>
      <w:tr w:rsidR="00581B14" w:rsidRPr="00581B14" w14:paraId="242BDBC0" w14:textId="77777777" w:rsidTr="00016077">
        <w:trPr>
          <w:cantSplit/>
          <w:trHeight w:val="1995"/>
        </w:trPr>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CDC01" w14:textId="77777777" w:rsidR="00F662B4" w:rsidRPr="00581B14" w:rsidRDefault="00F662B4" w:rsidP="00AA6D72">
            <w:pPr>
              <w:shd w:val="clear" w:color="auto" w:fill="FFFFFF"/>
              <w:jc w:val="both"/>
              <w:rPr>
                <w:rFonts w:ascii="Times New Roman" w:hAnsi="Times New Roman"/>
                <w:color w:val="000000" w:themeColor="text1"/>
                <w:szCs w:val="24"/>
                <w:lang w:val="ro-RO"/>
              </w:rPr>
            </w:pPr>
          </w:p>
          <w:p w14:paraId="6790BD4C" w14:textId="77777777" w:rsidR="00F662B4" w:rsidRPr="00581B14" w:rsidRDefault="00F662B4" w:rsidP="00AA6D72">
            <w:pPr>
              <w:shd w:val="clear" w:color="auto" w:fill="FFFFFF"/>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 xml:space="preserve">Articolul 3 </w:t>
            </w:r>
          </w:p>
          <w:p w14:paraId="697DF620" w14:textId="36BAE985" w:rsidR="00F662B4" w:rsidRPr="00581B14" w:rsidRDefault="00F662B4" w:rsidP="00AA6D72">
            <w:pPr>
              <w:shd w:val="clear" w:color="auto" w:fill="FFFFFF"/>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Trimiterile la anexele II și III la Directiva 96/23/CE se interpretează ca trimiteri la prezentul regulament.</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817B2" w14:textId="20127B58" w:rsidR="00F662B4" w:rsidRPr="00581B14" w:rsidRDefault="00F662B4" w:rsidP="00752AB1">
            <w:pPr>
              <w:jc w:val="both"/>
              <w:rPr>
                <w:rFonts w:ascii="Times New Roman" w:hAnsi="Times New Roman"/>
                <w:color w:val="000000" w:themeColor="text1"/>
                <w:szCs w:val="24"/>
                <w:lang w:val="ro-RO"/>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1DAFB" w14:textId="4FD6F212" w:rsidR="00F662B4" w:rsidRPr="00581B14" w:rsidRDefault="003E2A22" w:rsidP="003E2A22">
            <w:pPr>
              <w:jc w:val="center"/>
              <w:rPr>
                <w:rFonts w:ascii="Times New Roman" w:hAnsi="Times New Roman"/>
                <w:b/>
                <w:color w:val="000000" w:themeColor="text1"/>
                <w:szCs w:val="24"/>
                <w:lang w:val="ro-RO"/>
              </w:rPr>
            </w:pPr>
            <w:r>
              <w:rPr>
                <w:rFonts w:ascii="Times New Roman" w:hAnsi="Times New Roman"/>
                <w:b/>
                <w:color w:val="000000" w:themeColor="text1"/>
                <w:szCs w:val="24"/>
                <w:lang w:val="ro-RO"/>
              </w:rPr>
              <w:t>Norme UE Neaplicabile</w:t>
            </w:r>
          </w:p>
        </w:tc>
        <w:tc>
          <w:tcPr>
            <w:tcW w:w="1134" w:type="dxa"/>
            <w:tcBorders>
              <w:top w:val="single" w:sz="4" w:space="0" w:color="000000"/>
              <w:left w:val="single" w:sz="4" w:space="0" w:color="000000"/>
              <w:bottom w:val="single" w:sz="4" w:space="0" w:color="000000"/>
              <w:right w:val="single" w:sz="4" w:space="0" w:color="000000"/>
            </w:tcBorders>
          </w:tcPr>
          <w:p w14:paraId="14AB453D" w14:textId="77777777" w:rsidR="00F662B4" w:rsidRPr="00581B14" w:rsidRDefault="00F662B4" w:rsidP="00AA6D72">
            <w:pPr>
              <w:jc w:val="both"/>
              <w:rPr>
                <w:rFonts w:ascii="Times New Roman" w:hAnsi="Times New Roman"/>
                <w:b/>
                <w:color w:val="000000" w:themeColor="text1"/>
                <w:szCs w:val="24"/>
                <w:lang w:val="ro-RO"/>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ACEC9" w14:textId="20DE8BF0" w:rsidR="00F662B4" w:rsidRPr="00581B14" w:rsidRDefault="00F662B4" w:rsidP="00AA6D72">
            <w:pPr>
              <w:jc w:val="both"/>
              <w:rPr>
                <w:rFonts w:ascii="Times New Roman" w:hAnsi="Times New Roman"/>
                <w:b/>
                <w:color w:val="000000" w:themeColor="text1"/>
                <w:szCs w:val="24"/>
                <w:lang w:val="ro-RO"/>
              </w:rPr>
            </w:pPr>
          </w:p>
        </w:tc>
      </w:tr>
      <w:tr w:rsidR="00581B14" w:rsidRPr="00581B14" w14:paraId="0ED33DAB" w14:textId="77777777" w:rsidTr="00016077">
        <w:trPr>
          <w:cantSplit/>
          <w:trHeight w:val="1995"/>
        </w:trPr>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936CF" w14:textId="77777777" w:rsidR="00F662B4" w:rsidRPr="00581B14" w:rsidRDefault="00F662B4" w:rsidP="00AA6D72">
            <w:pPr>
              <w:spacing w:before="60" w:after="60"/>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 xml:space="preserve">Articolul 4 </w:t>
            </w:r>
          </w:p>
          <w:p w14:paraId="1AD854E1" w14:textId="77777777" w:rsidR="00F662B4" w:rsidRPr="00581B14" w:rsidRDefault="00F662B4" w:rsidP="00AA6D72">
            <w:pPr>
              <w:spacing w:before="60" w:after="60"/>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 xml:space="preserve">Prezentul regulament intră în vigoare în a douăzecea zi de la data publicării în Jurnalul Oficial al Uniunii Europene. </w:t>
            </w:r>
          </w:p>
          <w:p w14:paraId="783CFF9F" w14:textId="77777777" w:rsidR="00F662B4" w:rsidRPr="00581B14" w:rsidRDefault="00F662B4" w:rsidP="00AA6D72">
            <w:pPr>
              <w:spacing w:before="60" w:after="60"/>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 xml:space="preserve">Se aplică de la 15 decembrie 2022. </w:t>
            </w:r>
          </w:p>
          <w:p w14:paraId="26B1D1F5" w14:textId="57276654" w:rsidR="00F662B4" w:rsidRPr="00581B14" w:rsidRDefault="00F662B4" w:rsidP="00AA6D72">
            <w:pPr>
              <w:shd w:val="clear" w:color="auto" w:fill="FFFFFF"/>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 xml:space="preserve">Prezentul regulament este obligatoriu în toate elementele sale și se aplică direct în toate statele membre. </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05935" w14:textId="04118538" w:rsidR="00F662B4" w:rsidRPr="00581B14" w:rsidRDefault="00F662B4" w:rsidP="00AA6D72">
            <w:pPr>
              <w:jc w:val="both"/>
              <w:rPr>
                <w:rFonts w:ascii="Times New Roman" w:hAnsi="Times New Roman"/>
                <w:strike/>
                <w:color w:val="000000" w:themeColor="text1"/>
                <w:szCs w:val="24"/>
                <w:lang w:val="ro-RO"/>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AF861" w14:textId="39F95BA5" w:rsidR="00F662B4" w:rsidRPr="00581B14" w:rsidRDefault="003E2A22" w:rsidP="003E2A22">
            <w:pPr>
              <w:jc w:val="center"/>
              <w:rPr>
                <w:rFonts w:ascii="Times New Roman" w:hAnsi="Times New Roman"/>
                <w:b/>
                <w:color w:val="000000" w:themeColor="text1"/>
                <w:szCs w:val="24"/>
                <w:lang w:val="ro-RO"/>
              </w:rPr>
            </w:pPr>
            <w:r>
              <w:rPr>
                <w:rFonts w:ascii="Times New Roman" w:hAnsi="Times New Roman"/>
                <w:b/>
                <w:color w:val="000000" w:themeColor="text1"/>
                <w:szCs w:val="24"/>
                <w:lang w:val="ro-RO"/>
              </w:rPr>
              <w:t>Norme UE Neaplicabile</w:t>
            </w:r>
          </w:p>
        </w:tc>
        <w:tc>
          <w:tcPr>
            <w:tcW w:w="1134" w:type="dxa"/>
            <w:tcBorders>
              <w:top w:val="single" w:sz="4" w:space="0" w:color="000000"/>
              <w:left w:val="single" w:sz="4" w:space="0" w:color="000000"/>
              <w:bottom w:val="single" w:sz="4" w:space="0" w:color="000000"/>
              <w:right w:val="single" w:sz="4" w:space="0" w:color="000000"/>
            </w:tcBorders>
          </w:tcPr>
          <w:p w14:paraId="5B08FD1D" w14:textId="77777777" w:rsidR="00F662B4" w:rsidRPr="00581B14" w:rsidRDefault="00F662B4" w:rsidP="00AA6D72">
            <w:pPr>
              <w:jc w:val="both"/>
              <w:rPr>
                <w:rFonts w:ascii="Times New Roman" w:hAnsi="Times New Roman"/>
                <w:b/>
                <w:color w:val="000000" w:themeColor="text1"/>
                <w:szCs w:val="24"/>
                <w:lang w:val="ro-RO"/>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78EEF" w14:textId="098C00D7" w:rsidR="00F662B4" w:rsidRPr="00581B14" w:rsidRDefault="00F662B4" w:rsidP="00AA6D72">
            <w:pPr>
              <w:jc w:val="both"/>
              <w:rPr>
                <w:rFonts w:ascii="Times New Roman" w:hAnsi="Times New Roman"/>
                <w:b/>
                <w:color w:val="000000" w:themeColor="text1"/>
                <w:szCs w:val="24"/>
                <w:lang w:val="ro-RO"/>
              </w:rPr>
            </w:pPr>
          </w:p>
        </w:tc>
      </w:tr>
      <w:tr w:rsidR="00581B14" w:rsidRPr="00581B14" w14:paraId="050C5652" w14:textId="77777777" w:rsidTr="00016077">
        <w:trPr>
          <w:cantSplit/>
          <w:trHeight w:val="1995"/>
        </w:trPr>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8A2E5" w14:textId="77777777" w:rsidR="00F662B4" w:rsidRPr="00581B14" w:rsidRDefault="00F662B4" w:rsidP="00AA6D72">
            <w:pPr>
              <w:shd w:val="clear" w:color="auto" w:fill="FFFFFF"/>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lastRenderedPageBreak/>
              <w:t xml:space="preserve">ANEXA I </w:t>
            </w:r>
          </w:p>
          <w:p w14:paraId="4A9DEACE" w14:textId="77777777" w:rsidR="00F662B4" w:rsidRPr="00581B14" w:rsidRDefault="00F662B4" w:rsidP="00AA6D72">
            <w:pPr>
              <w:shd w:val="clear" w:color="auto" w:fill="FFFFFF"/>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 xml:space="preserve">Grupa A – Substanţe farmacologic active interzise sau neautorizate la animalele de la care se obţin produse alimentare </w:t>
            </w:r>
          </w:p>
          <w:p w14:paraId="2745C2D8" w14:textId="77777777" w:rsidR="00F662B4" w:rsidRPr="00581B14" w:rsidRDefault="00F662B4" w:rsidP="00AA6D72">
            <w:pPr>
              <w:shd w:val="clear" w:color="auto" w:fill="FFFFFF"/>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1.</w:t>
            </w:r>
            <w:r w:rsidRPr="00581B14">
              <w:rPr>
                <w:rFonts w:ascii="Times New Roman" w:hAnsi="Times New Roman"/>
                <w:color w:val="000000" w:themeColor="text1"/>
                <w:szCs w:val="24"/>
                <w:lang w:val="ro-RO"/>
              </w:rPr>
              <w:tab/>
              <w:t xml:space="preserve">Substanţe cu efect hormonal și tireostatic și beta-agoniști a căror utilizare este interzisă în temeiul Directivei 96/22/CE a Consiliului (1  ): </w:t>
            </w:r>
          </w:p>
          <w:p w14:paraId="3A50A26C" w14:textId="77777777" w:rsidR="00F662B4" w:rsidRPr="00581B14" w:rsidRDefault="00F662B4" w:rsidP="00AA6D72">
            <w:pPr>
              <w:shd w:val="clear" w:color="auto" w:fill="FFFFFF"/>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(a)</w:t>
            </w:r>
            <w:r w:rsidRPr="00581B14">
              <w:rPr>
                <w:rFonts w:ascii="Times New Roman" w:hAnsi="Times New Roman"/>
                <w:color w:val="000000" w:themeColor="text1"/>
                <w:szCs w:val="24"/>
                <w:lang w:val="ro-RO"/>
              </w:rPr>
              <w:tab/>
              <w:t xml:space="preserve">stilbeni; </w:t>
            </w:r>
          </w:p>
          <w:p w14:paraId="4273EDCA" w14:textId="77777777" w:rsidR="00F662B4" w:rsidRPr="00581B14" w:rsidRDefault="00F662B4" w:rsidP="00AA6D72">
            <w:pPr>
              <w:shd w:val="clear" w:color="auto" w:fill="FFFFFF"/>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(b)</w:t>
            </w:r>
            <w:r w:rsidRPr="00581B14">
              <w:rPr>
                <w:rFonts w:ascii="Times New Roman" w:hAnsi="Times New Roman"/>
                <w:color w:val="000000" w:themeColor="text1"/>
                <w:szCs w:val="24"/>
                <w:lang w:val="ro-RO"/>
              </w:rPr>
              <w:tab/>
              <w:t xml:space="preserve">agenţi antitiroidieni; </w:t>
            </w:r>
          </w:p>
          <w:p w14:paraId="74762F14" w14:textId="77777777" w:rsidR="00F662B4" w:rsidRPr="00581B14" w:rsidRDefault="00F662B4" w:rsidP="00AA6D72">
            <w:pPr>
              <w:shd w:val="clear" w:color="auto" w:fill="FFFFFF"/>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(c)</w:t>
            </w:r>
            <w:r w:rsidRPr="00581B14">
              <w:rPr>
                <w:rFonts w:ascii="Times New Roman" w:hAnsi="Times New Roman"/>
                <w:color w:val="000000" w:themeColor="text1"/>
                <w:szCs w:val="24"/>
                <w:lang w:val="ro-RO"/>
              </w:rPr>
              <w:tab/>
              <w:t xml:space="preserve">steroizi; </w:t>
            </w:r>
          </w:p>
          <w:p w14:paraId="74F90427" w14:textId="77777777" w:rsidR="00F662B4" w:rsidRPr="00581B14" w:rsidRDefault="00F662B4" w:rsidP="00AA6D72">
            <w:pPr>
              <w:shd w:val="clear" w:color="auto" w:fill="FFFFFF"/>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(d)</w:t>
            </w:r>
            <w:r w:rsidRPr="00581B14">
              <w:rPr>
                <w:rFonts w:ascii="Times New Roman" w:hAnsi="Times New Roman"/>
                <w:color w:val="000000" w:themeColor="text1"/>
                <w:szCs w:val="24"/>
                <w:lang w:val="ro-RO"/>
              </w:rPr>
              <w:tab/>
              <w:t xml:space="preserve">lactone ale acidului rezorcilic, inclusiv zeranol; (e) beta-agoniști. </w:t>
            </w:r>
          </w:p>
          <w:p w14:paraId="10214FF8" w14:textId="77777777" w:rsidR="00F662B4" w:rsidRPr="00581B14" w:rsidRDefault="00F662B4" w:rsidP="00AA6D72">
            <w:pPr>
              <w:shd w:val="clear" w:color="auto" w:fill="FFFFFF"/>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2.</w:t>
            </w:r>
            <w:r w:rsidRPr="00581B14">
              <w:rPr>
                <w:rFonts w:ascii="Times New Roman" w:hAnsi="Times New Roman"/>
                <w:color w:val="000000" w:themeColor="text1"/>
                <w:szCs w:val="24"/>
                <w:lang w:val="ro-RO"/>
              </w:rPr>
              <w:tab/>
              <w:t xml:space="preserve">Substanţe interzise enumerate în tabelul 2 din anexa la Regulamentul (UE) nr. 37/2010: </w:t>
            </w:r>
          </w:p>
          <w:p w14:paraId="6905A40C" w14:textId="77777777" w:rsidR="00F662B4" w:rsidRPr="00581B14" w:rsidRDefault="00F662B4" w:rsidP="00AA6D72">
            <w:pPr>
              <w:shd w:val="clear" w:color="auto" w:fill="FFFFFF"/>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(a)</w:t>
            </w:r>
            <w:r w:rsidRPr="00581B14">
              <w:rPr>
                <w:rFonts w:ascii="Times New Roman" w:hAnsi="Times New Roman"/>
                <w:color w:val="000000" w:themeColor="text1"/>
                <w:szCs w:val="24"/>
                <w:lang w:val="ro-RO"/>
              </w:rPr>
              <w:tab/>
              <w:t xml:space="preserve">cloramfenicol; </w:t>
            </w:r>
          </w:p>
          <w:p w14:paraId="18736117" w14:textId="77777777" w:rsidR="00F662B4" w:rsidRPr="00581B14" w:rsidRDefault="00F662B4" w:rsidP="00AA6D72">
            <w:pPr>
              <w:shd w:val="clear" w:color="auto" w:fill="FFFFFF"/>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(b)</w:t>
            </w:r>
            <w:r w:rsidRPr="00581B14">
              <w:rPr>
                <w:rFonts w:ascii="Times New Roman" w:hAnsi="Times New Roman"/>
                <w:color w:val="000000" w:themeColor="text1"/>
                <w:szCs w:val="24"/>
                <w:lang w:val="ro-RO"/>
              </w:rPr>
              <w:tab/>
              <w:t xml:space="preserve">nitrofurani; </w:t>
            </w:r>
          </w:p>
          <w:p w14:paraId="1D606515" w14:textId="77777777" w:rsidR="00F662B4" w:rsidRPr="00581B14" w:rsidRDefault="00F662B4" w:rsidP="00AA6D72">
            <w:pPr>
              <w:shd w:val="clear" w:color="auto" w:fill="FFFFFF"/>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(c)</w:t>
            </w:r>
            <w:r w:rsidRPr="00581B14">
              <w:rPr>
                <w:rFonts w:ascii="Times New Roman" w:hAnsi="Times New Roman"/>
                <w:color w:val="000000" w:themeColor="text1"/>
                <w:szCs w:val="24"/>
                <w:lang w:val="ro-RO"/>
              </w:rPr>
              <w:tab/>
              <w:t xml:space="preserve">dimetridazol, metronidazol, ronidazol și alţi nitro-imidazoli; (d) alte substanţe. </w:t>
            </w:r>
          </w:p>
          <w:p w14:paraId="1612932D" w14:textId="77777777" w:rsidR="00F662B4" w:rsidRPr="00581B14" w:rsidRDefault="00F662B4" w:rsidP="00AA6D72">
            <w:pPr>
              <w:shd w:val="clear" w:color="auto" w:fill="FFFFFF"/>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3.</w:t>
            </w:r>
            <w:r w:rsidRPr="00581B14">
              <w:rPr>
                <w:rFonts w:ascii="Times New Roman" w:hAnsi="Times New Roman"/>
                <w:color w:val="000000" w:themeColor="text1"/>
                <w:szCs w:val="24"/>
                <w:lang w:val="ro-RO"/>
              </w:rPr>
              <w:tab/>
              <w:t xml:space="preserve">Substanţe farmacologic active care nu sunt enumerate în tabelul 1 din anexa la Regulamentul (UE) nr. 37/2010 al Comisiei (2  ) sau substanţe neautorizate pentru utilizarea în hrana animalelor de la care se obţin produse alimentare în Uniune în conformitate cu Regulamentul (UE) nr. 1831/2003 al Parlamentului European și al Consiliului (3  ): </w:t>
            </w:r>
          </w:p>
          <w:p w14:paraId="61A4CFD5" w14:textId="77777777" w:rsidR="00F662B4" w:rsidRPr="00581B14" w:rsidRDefault="00F662B4" w:rsidP="00AA6D72">
            <w:pPr>
              <w:shd w:val="clear" w:color="auto" w:fill="FFFFFF"/>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(a)</w:t>
            </w:r>
            <w:r w:rsidRPr="00581B14">
              <w:rPr>
                <w:rFonts w:ascii="Times New Roman" w:hAnsi="Times New Roman"/>
                <w:color w:val="000000" w:themeColor="text1"/>
                <w:szCs w:val="24"/>
                <w:lang w:val="ro-RO"/>
              </w:rPr>
              <w:tab/>
              <w:t xml:space="preserve">vopsele; </w:t>
            </w:r>
          </w:p>
          <w:p w14:paraId="0AC5F7D9" w14:textId="1546C9CC" w:rsidR="00F662B4" w:rsidRPr="00581B14" w:rsidRDefault="00F662B4" w:rsidP="00AA6D72">
            <w:pPr>
              <w:shd w:val="clear" w:color="auto" w:fill="FFFFFF"/>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lastRenderedPageBreak/>
              <w:t>(b)</w:t>
            </w:r>
            <w:r w:rsidRPr="00581B14">
              <w:rPr>
                <w:rFonts w:ascii="Times New Roman" w:hAnsi="Times New Roman"/>
                <w:color w:val="000000" w:themeColor="text1"/>
                <w:szCs w:val="24"/>
                <w:lang w:val="ro-RO"/>
              </w:rPr>
              <w:tab/>
              <w:t xml:space="preserve">produse </w:t>
            </w:r>
            <w:r w:rsidRPr="00581B14">
              <w:rPr>
                <w:rFonts w:ascii="Times New Roman" w:hAnsi="Times New Roman"/>
                <w:color w:val="000000" w:themeColor="text1"/>
                <w:szCs w:val="24"/>
                <w:lang w:val="ro-RO"/>
              </w:rPr>
              <w:tab/>
              <w:t xml:space="preserve">de </w:t>
            </w:r>
            <w:r w:rsidRPr="00581B14">
              <w:rPr>
                <w:rFonts w:ascii="Times New Roman" w:hAnsi="Times New Roman"/>
                <w:color w:val="000000" w:themeColor="text1"/>
                <w:szCs w:val="24"/>
                <w:lang w:val="ro-RO"/>
              </w:rPr>
              <w:tab/>
              <w:t xml:space="preserve">protecţie </w:t>
            </w:r>
            <w:r w:rsidRPr="00581B14">
              <w:rPr>
                <w:rFonts w:ascii="Times New Roman" w:hAnsi="Times New Roman"/>
                <w:color w:val="000000" w:themeColor="text1"/>
                <w:szCs w:val="24"/>
                <w:lang w:val="ro-RO"/>
              </w:rPr>
              <w:tab/>
              <w:t xml:space="preserve">a plantelor, astfel cum </w:t>
            </w:r>
            <w:r w:rsidRPr="00581B14">
              <w:rPr>
                <w:rFonts w:ascii="Times New Roman" w:hAnsi="Times New Roman"/>
                <w:color w:val="000000" w:themeColor="text1"/>
                <w:szCs w:val="24"/>
                <w:lang w:val="ro-RO"/>
              </w:rPr>
              <w:tab/>
              <w:t xml:space="preserve">sunt </w:t>
            </w:r>
            <w:r w:rsidRPr="00581B14">
              <w:rPr>
                <w:rFonts w:ascii="Times New Roman" w:hAnsi="Times New Roman"/>
                <w:color w:val="000000" w:themeColor="text1"/>
                <w:szCs w:val="24"/>
                <w:lang w:val="ro-RO"/>
              </w:rPr>
              <w:tab/>
              <w:t xml:space="preserve">definite în Regulamentul (UE) nr. 1107/2009 al Parlamentului European și al Consiliului (4  ), </w:t>
            </w:r>
            <w:r w:rsidRPr="00581B14">
              <w:rPr>
                <w:rFonts w:ascii="Times New Roman" w:hAnsi="Times New Roman"/>
                <w:color w:val="000000" w:themeColor="text1"/>
                <w:szCs w:val="24"/>
                <w:lang w:val="ro-RO"/>
              </w:rPr>
              <w:tab/>
              <w:t xml:space="preserve">și </w:t>
            </w:r>
            <w:r w:rsidRPr="00581B14">
              <w:rPr>
                <w:rFonts w:ascii="Times New Roman" w:hAnsi="Times New Roman"/>
                <w:color w:val="000000" w:themeColor="text1"/>
                <w:szCs w:val="24"/>
                <w:lang w:val="ro-RO"/>
              </w:rPr>
              <w:tab/>
              <w:t xml:space="preserve">produse biocide, </w:t>
            </w:r>
            <w:r w:rsidRPr="00581B14">
              <w:rPr>
                <w:rFonts w:ascii="Times New Roman" w:hAnsi="Times New Roman"/>
                <w:color w:val="000000" w:themeColor="text1"/>
                <w:szCs w:val="24"/>
                <w:lang w:val="ro-RO"/>
              </w:rPr>
              <w:tab/>
              <w:t xml:space="preserve">astfel </w:t>
            </w:r>
            <w:r w:rsidRPr="00581B14">
              <w:rPr>
                <w:rFonts w:ascii="Times New Roman" w:hAnsi="Times New Roman"/>
                <w:color w:val="000000" w:themeColor="text1"/>
                <w:szCs w:val="24"/>
                <w:lang w:val="ro-RO"/>
              </w:rPr>
              <w:tab/>
              <w:t xml:space="preserve">cum </w:t>
            </w:r>
            <w:r w:rsidRPr="00581B14">
              <w:rPr>
                <w:rFonts w:ascii="Times New Roman" w:hAnsi="Times New Roman"/>
                <w:color w:val="000000" w:themeColor="text1"/>
                <w:szCs w:val="24"/>
                <w:lang w:val="ro-RO"/>
              </w:rPr>
              <w:tab/>
              <w:t xml:space="preserve">sunt </w:t>
            </w:r>
            <w:r w:rsidRPr="00581B14">
              <w:rPr>
                <w:rFonts w:ascii="Times New Roman" w:hAnsi="Times New Roman"/>
                <w:color w:val="000000" w:themeColor="text1"/>
                <w:szCs w:val="24"/>
                <w:lang w:val="ro-RO"/>
              </w:rPr>
              <w:tab/>
              <w:t xml:space="preserve">definite în Regulamentul (UE) nr. 528/2012 al Parlamentului European și al Consiliului (5  ), care pot fi utilizate în creșterea animalelor de la care se obţin produse alimentare; </w:t>
            </w:r>
          </w:p>
          <w:p w14:paraId="67C1EEA9" w14:textId="77777777" w:rsidR="00F662B4" w:rsidRPr="00581B14" w:rsidRDefault="00F662B4" w:rsidP="00AA6D72">
            <w:pPr>
              <w:shd w:val="clear" w:color="auto" w:fill="FFFFFF"/>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(c)</w:t>
            </w:r>
            <w:r w:rsidRPr="00581B14">
              <w:rPr>
                <w:rFonts w:ascii="Times New Roman" w:hAnsi="Times New Roman"/>
                <w:color w:val="000000" w:themeColor="text1"/>
                <w:szCs w:val="24"/>
                <w:lang w:val="ro-RO"/>
              </w:rPr>
              <w:tab/>
              <w:t xml:space="preserve">substanţe antimicrobiene; </w:t>
            </w:r>
          </w:p>
          <w:p w14:paraId="15EDB764" w14:textId="77777777" w:rsidR="00F662B4" w:rsidRPr="00581B14" w:rsidRDefault="00F662B4" w:rsidP="00AA6D72">
            <w:pPr>
              <w:shd w:val="clear" w:color="auto" w:fill="FFFFFF"/>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(d)</w:t>
            </w:r>
            <w:r w:rsidRPr="00581B14">
              <w:rPr>
                <w:rFonts w:ascii="Times New Roman" w:hAnsi="Times New Roman"/>
                <w:color w:val="000000" w:themeColor="text1"/>
                <w:szCs w:val="24"/>
                <w:lang w:val="ro-RO"/>
              </w:rPr>
              <w:tab/>
              <w:t xml:space="preserve">coccidiostatice, histomonostatice și alţi agenţi antiparazitari; </w:t>
            </w:r>
          </w:p>
          <w:p w14:paraId="5BA143AE" w14:textId="77777777" w:rsidR="00F662B4" w:rsidRPr="00581B14" w:rsidRDefault="00F662B4" w:rsidP="00AA6D72">
            <w:pPr>
              <w:shd w:val="clear" w:color="auto" w:fill="FFFFFF"/>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(e)</w:t>
            </w:r>
            <w:r w:rsidRPr="00581B14">
              <w:rPr>
                <w:rFonts w:ascii="Times New Roman" w:hAnsi="Times New Roman"/>
                <w:color w:val="000000" w:themeColor="text1"/>
                <w:szCs w:val="24"/>
                <w:lang w:val="ro-RO"/>
              </w:rPr>
              <w:tab/>
              <w:t xml:space="preserve">hormoni proteici și peptidici; </w:t>
            </w:r>
          </w:p>
          <w:p w14:paraId="54AE4792" w14:textId="77777777" w:rsidR="00F662B4" w:rsidRPr="00581B14" w:rsidRDefault="00F662B4" w:rsidP="00AA6D72">
            <w:pPr>
              <w:shd w:val="clear" w:color="auto" w:fill="FFFFFF"/>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(f)</w:t>
            </w:r>
            <w:r w:rsidRPr="00581B14">
              <w:rPr>
                <w:rFonts w:ascii="Times New Roman" w:hAnsi="Times New Roman"/>
                <w:color w:val="000000" w:themeColor="text1"/>
                <w:szCs w:val="24"/>
                <w:lang w:val="ro-RO"/>
              </w:rPr>
              <w:tab/>
              <w:t xml:space="preserve">medicamente antiinflamatoare, sedative și orice alte substanţe farmacologic active; </w:t>
            </w:r>
          </w:p>
          <w:p w14:paraId="2BF5D53D" w14:textId="77777777" w:rsidR="00F662B4" w:rsidRPr="00581B14" w:rsidRDefault="00F662B4" w:rsidP="00AA6D72">
            <w:pPr>
              <w:shd w:val="clear" w:color="auto" w:fill="FFFFFF"/>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(g)</w:t>
            </w:r>
            <w:r w:rsidRPr="00581B14">
              <w:rPr>
                <w:rFonts w:ascii="Times New Roman" w:hAnsi="Times New Roman"/>
                <w:color w:val="000000" w:themeColor="text1"/>
                <w:szCs w:val="24"/>
                <w:lang w:val="ro-RO"/>
              </w:rPr>
              <w:tab/>
              <w:t>substanţe antivirale.</w:t>
            </w:r>
          </w:p>
          <w:p w14:paraId="4CC4420D" w14:textId="77777777" w:rsidR="00F662B4" w:rsidRPr="00581B14" w:rsidRDefault="00F662B4" w:rsidP="00AA6D72">
            <w:pPr>
              <w:shd w:val="clear" w:color="auto" w:fill="FFFFFF"/>
              <w:jc w:val="both"/>
              <w:rPr>
                <w:rFonts w:ascii="Times New Roman" w:hAnsi="Times New Roman"/>
                <w:color w:val="000000" w:themeColor="text1"/>
                <w:szCs w:val="24"/>
                <w:lang w:val="ro-RO"/>
              </w:rPr>
            </w:pPr>
          </w:p>
          <w:p w14:paraId="2026DADF" w14:textId="77777777" w:rsidR="00F662B4" w:rsidRPr="00581B14" w:rsidRDefault="00F662B4" w:rsidP="00AA6D72">
            <w:pPr>
              <w:shd w:val="clear" w:color="auto" w:fill="FFFFFF"/>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 xml:space="preserve">Grupa B – Substanţe farmacologic active autorizate pentru utilizarea la animalele de la care se obţin produse alimentare </w:t>
            </w:r>
          </w:p>
          <w:p w14:paraId="0DA750F1" w14:textId="77777777" w:rsidR="00F662B4" w:rsidRPr="00581B14" w:rsidRDefault="00F662B4" w:rsidP="00AA6D72">
            <w:pPr>
              <w:shd w:val="clear" w:color="auto" w:fill="FFFFFF"/>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1.</w:t>
            </w:r>
            <w:r w:rsidRPr="00581B14">
              <w:rPr>
                <w:rFonts w:ascii="Times New Roman" w:hAnsi="Times New Roman"/>
                <w:color w:val="000000" w:themeColor="text1"/>
                <w:szCs w:val="24"/>
                <w:lang w:val="ro-RO"/>
              </w:rPr>
              <w:tab/>
              <w:t xml:space="preserve">Substanţe farmacologic active enumerate în tabelul 1 din anexa la Regulamentul (UE) nr. 37/2010: </w:t>
            </w:r>
          </w:p>
          <w:p w14:paraId="66D8DC4E" w14:textId="77777777" w:rsidR="00F662B4" w:rsidRPr="00581B14" w:rsidRDefault="00F662B4" w:rsidP="00AA6D72">
            <w:pPr>
              <w:shd w:val="clear" w:color="auto" w:fill="FFFFFF"/>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(a)</w:t>
            </w:r>
            <w:r w:rsidRPr="00581B14">
              <w:rPr>
                <w:rFonts w:ascii="Times New Roman" w:hAnsi="Times New Roman"/>
                <w:color w:val="000000" w:themeColor="text1"/>
                <w:szCs w:val="24"/>
                <w:lang w:val="ro-RO"/>
              </w:rPr>
              <w:tab/>
              <w:t xml:space="preserve">substanţe antimicrobiene; </w:t>
            </w:r>
          </w:p>
          <w:p w14:paraId="2888835D" w14:textId="77777777" w:rsidR="00F662B4" w:rsidRPr="00581B14" w:rsidRDefault="00F662B4" w:rsidP="00AA6D72">
            <w:pPr>
              <w:shd w:val="clear" w:color="auto" w:fill="FFFFFF"/>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(b)</w:t>
            </w:r>
            <w:r w:rsidRPr="00581B14">
              <w:rPr>
                <w:rFonts w:ascii="Times New Roman" w:hAnsi="Times New Roman"/>
                <w:color w:val="000000" w:themeColor="text1"/>
                <w:szCs w:val="24"/>
                <w:lang w:val="ro-RO"/>
              </w:rPr>
              <w:tab/>
              <w:t xml:space="preserve">insecticide, fungicide, antihelmintice și alţi antiparazitari; </w:t>
            </w:r>
          </w:p>
          <w:p w14:paraId="18245743" w14:textId="77777777" w:rsidR="00F662B4" w:rsidRPr="00581B14" w:rsidRDefault="00F662B4" w:rsidP="00AA6D72">
            <w:pPr>
              <w:shd w:val="clear" w:color="auto" w:fill="FFFFFF"/>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(c)</w:t>
            </w:r>
            <w:r w:rsidRPr="00581B14">
              <w:rPr>
                <w:rFonts w:ascii="Times New Roman" w:hAnsi="Times New Roman"/>
                <w:color w:val="000000" w:themeColor="text1"/>
                <w:szCs w:val="24"/>
                <w:lang w:val="ro-RO"/>
              </w:rPr>
              <w:tab/>
              <w:t xml:space="preserve">sedative; </w:t>
            </w:r>
          </w:p>
          <w:p w14:paraId="45345BF6" w14:textId="77777777" w:rsidR="00F662B4" w:rsidRPr="00581B14" w:rsidRDefault="00F662B4" w:rsidP="00AA6D72">
            <w:pPr>
              <w:shd w:val="clear" w:color="auto" w:fill="FFFFFF"/>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lastRenderedPageBreak/>
              <w:t>(d)</w:t>
            </w:r>
            <w:r w:rsidRPr="00581B14">
              <w:rPr>
                <w:rFonts w:ascii="Times New Roman" w:hAnsi="Times New Roman"/>
                <w:color w:val="000000" w:themeColor="text1"/>
                <w:szCs w:val="24"/>
                <w:lang w:val="ro-RO"/>
              </w:rPr>
              <w:tab/>
              <w:t xml:space="preserve">medicamente antiinflamatoare nesteroidiene (AINS), corticosteroizi și glucocorticoizi; </w:t>
            </w:r>
          </w:p>
          <w:p w14:paraId="04B8D62B" w14:textId="77777777" w:rsidR="00F662B4" w:rsidRPr="00581B14" w:rsidRDefault="00F662B4" w:rsidP="00AA6D72">
            <w:pPr>
              <w:shd w:val="clear" w:color="auto" w:fill="FFFFFF"/>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(e)</w:t>
            </w:r>
            <w:r w:rsidRPr="00581B14">
              <w:rPr>
                <w:rFonts w:ascii="Times New Roman" w:hAnsi="Times New Roman"/>
                <w:color w:val="000000" w:themeColor="text1"/>
                <w:szCs w:val="24"/>
                <w:lang w:val="ro-RO"/>
              </w:rPr>
              <w:tab/>
              <w:t xml:space="preserve">alte substanţe farmacologic active. </w:t>
            </w:r>
          </w:p>
          <w:p w14:paraId="6B03C6CF" w14:textId="41FCF561" w:rsidR="00F662B4" w:rsidRPr="00581B14" w:rsidRDefault="00F662B4" w:rsidP="00AA6D72">
            <w:pPr>
              <w:shd w:val="clear" w:color="auto" w:fill="FFFFFF"/>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2.</w:t>
            </w:r>
            <w:r w:rsidRPr="00581B14">
              <w:rPr>
                <w:rFonts w:ascii="Times New Roman" w:hAnsi="Times New Roman"/>
                <w:color w:val="000000" w:themeColor="text1"/>
                <w:szCs w:val="24"/>
                <w:lang w:val="ro-RO"/>
              </w:rPr>
              <w:tab/>
              <w:t>Coccidiostatice și histomonostatice autorizate în conformitate cu legislaţia Uniunii, pentru care conţinuturile maxime și limitele maxime pentru reziduuri sunt stabilite în temeiul legislaţiei Uniunii.</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E671C" w14:textId="77777777" w:rsidR="00D678DE" w:rsidRPr="00D678DE" w:rsidRDefault="00D678DE" w:rsidP="00D63075">
            <w:pPr>
              <w:spacing w:before="0" w:after="0" w:line="240" w:lineRule="auto"/>
              <w:jc w:val="right"/>
              <w:rPr>
                <w:rFonts w:ascii="Times New Roman" w:hAnsi="Times New Roman"/>
                <w:color w:val="000000" w:themeColor="text1"/>
                <w:szCs w:val="24"/>
                <w:lang w:val="ro-RO"/>
              </w:rPr>
            </w:pPr>
            <w:r w:rsidRPr="00D678DE">
              <w:rPr>
                <w:rFonts w:ascii="Times New Roman" w:hAnsi="Times New Roman"/>
                <w:color w:val="000000" w:themeColor="text1"/>
                <w:szCs w:val="24"/>
                <w:lang w:val="ro-RO"/>
              </w:rPr>
              <w:lastRenderedPageBreak/>
              <w:t>Anexa nr.1</w:t>
            </w:r>
          </w:p>
          <w:p w14:paraId="2DE301C8" w14:textId="77777777" w:rsidR="00D63075" w:rsidRDefault="00D678DE" w:rsidP="00D63075">
            <w:pPr>
              <w:spacing w:before="0" w:after="0" w:line="240" w:lineRule="auto"/>
              <w:jc w:val="right"/>
              <w:rPr>
                <w:rFonts w:ascii="Times New Roman" w:hAnsi="Times New Roman"/>
                <w:color w:val="000000" w:themeColor="text1"/>
                <w:szCs w:val="24"/>
                <w:lang w:val="ro-RO"/>
              </w:rPr>
            </w:pPr>
            <w:r w:rsidRPr="00D678DE">
              <w:rPr>
                <w:rFonts w:ascii="Times New Roman" w:hAnsi="Times New Roman"/>
                <w:color w:val="000000" w:themeColor="text1"/>
                <w:szCs w:val="24"/>
                <w:lang w:val="ro-RO"/>
              </w:rPr>
              <w:t xml:space="preserve">la Norma de aplicare a cerințelor specifice </w:t>
            </w:r>
          </w:p>
          <w:p w14:paraId="5CBA4CAE" w14:textId="32181537" w:rsidR="001F6D39" w:rsidRDefault="00D678DE" w:rsidP="00D63075">
            <w:pPr>
              <w:spacing w:before="0" w:after="0" w:line="240" w:lineRule="auto"/>
              <w:jc w:val="right"/>
              <w:rPr>
                <w:rFonts w:ascii="Times New Roman" w:hAnsi="Times New Roman"/>
                <w:color w:val="000000" w:themeColor="text1"/>
                <w:szCs w:val="24"/>
                <w:lang w:val="ro-RO"/>
              </w:rPr>
            </w:pPr>
            <w:r w:rsidRPr="00D678DE">
              <w:rPr>
                <w:rFonts w:ascii="Times New Roman" w:hAnsi="Times New Roman"/>
                <w:color w:val="000000" w:themeColor="text1"/>
                <w:szCs w:val="24"/>
                <w:lang w:val="ro-RO"/>
              </w:rPr>
              <w:t>pentru efectuarea controalelor oficial</w:t>
            </w:r>
            <w:r w:rsidR="001F6D39">
              <w:rPr>
                <w:rFonts w:ascii="Times New Roman" w:hAnsi="Times New Roman"/>
                <w:color w:val="000000" w:themeColor="text1"/>
                <w:szCs w:val="24"/>
                <w:lang w:val="ro-RO"/>
              </w:rPr>
              <w:t xml:space="preserve">e în utilizarea </w:t>
            </w:r>
            <w:r w:rsidRPr="00D678DE">
              <w:rPr>
                <w:rFonts w:ascii="Times New Roman" w:hAnsi="Times New Roman"/>
                <w:color w:val="000000" w:themeColor="text1"/>
                <w:szCs w:val="24"/>
                <w:lang w:val="ro-RO"/>
              </w:rPr>
              <w:t xml:space="preserve">substanțelor farmacologic active, aditivi furajeri </w:t>
            </w:r>
          </w:p>
          <w:p w14:paraId="5E4BEB41" w14:textId="77777777" w:rsidR="00F662B4" w:rsidRDefault="00D678DE" w:rsidP="00D63075">
            <w:pPr>
              <w:spacing w:before="0" w:line="240" w:lineRule="auto"/>
              <w:jc w:val="right"/>
              <w:rPr>
                <w:rFonts w:ascii="Times New Roman" w:hAnsi="Times New Roman"/>
                <w:color w:val="000000" w:themeColor="text1"/>
                <w:szCs w:val="24"/>
                <w:lang w:val="ro-RO"/>
              </w:rPr>
            </w:pPr>
            <w:r w:rsidRPr="00D678DE">
              <w:rPr>
                <w:rFonts w:ascii="Times New Roman" w:hAnsi="Times New Roman"/>
                <w:color w:val="000000" w:themeColor="text1"/>
                <w:szCs w:val="24"/>
                <w:lang w:val="ro-RO"/>
              </w:rPr>
              <w:t>și a reziduurilor acestora</w:t>
            </w:r>
          </w:p>
          <w:p w14:paraId="4BE5A852" w14:textId="77777777" w:rsidR="004B4D57" w:rsidRDefault="004B4D57" w:rsidP="00D63075">
            <w:pPr>
              <w:spacing w:before="0" w:line="240" w:lineRule="auto"/>
              <w:jc w:val="center"/>
              <w:rPr>
                <w:rFonts w:ascii="Times New Roman" w:hAnsi="Times New Roman"/>
                <w:b/>
                <w:color w:val="000000" w:themeColor="text1"/>
                <w:sz w:val="20"/>
                <w:szCs w:val="20"/>
                <w:lang w:val="ro-RO"/>
              </w:rPr>
            </w:pPr>
          </w:p>
          <w:p w14:paraId="6FFFE18A" w14:textId="77777777" w:rsidR="00D63075" w:rsidRPr="00E476D4" w:rsidRDefault="00D63075" w:rsidP="00D63075">
            <w:pPr>
              <w:spacing w:before="0" w:line="240" w:lineRule="auto"/>
              <w:jc w:val="center"/>
              <w:rPr>
                <w:rFonts w:ascii="Times New Roman" w:hAnsi="Times New Roman"/>
                <w:b/>
                <w:color w:val="000000" w:themeColor="text1"/>
                <w:sz w:val="20"/>
                <w:szCs w:val="20"/>
                <w:lang w:val="ro-RO"/>
              </w:rPr>
            </w:pPr>
            <w:r w:rsidRPr="00E476D4">
              <w:rPr>
                <w:rFonts w:ascii="Times New Roman" w:hAnsi="Times New Roman"/>
                <w:b/>
                <w:color w:val="000000" w:themeColor="text1"/>
                <w:sz w:val="20"/>
                <w:szCs w:val="20"/>
                <w:lang w:val="ro-RO"/>
              </w:rPr>
              <w:t>MONITORIZAREA REZIDUURILOR DE SUBSTANȚE FARMACOLOGIC ACTIVE ÎN PRODUSELE ALIMENTARE DE ORIGINE ANIMALĂ (GRUPĂ A ȘI B)</w:t>
            </w:r>
          </w:p>
          <w:p w14:paraId="5E681588" w14:textId="77777777" w:rsidR="00C92649" w:rsidRPr="00E476D4" w:rsidRDefault="00C92649" w:rsidP="00E85F71">
            <w:pPr>
              <w:spacing w:before="0" w:line="240" w:lineRule="auto"/>
              <w:ind w:firstLine="317"/>
              <w:jc w:val="both"/>
              <w:rPr>
                <w:rFonts w:ascii="Times New Roman" w:hAnsi="Times New Roman"/>
                <w:color w:val="000000" w:themeColor="text1"/>
                <w:szCs w:val="24"/>
                <w:lang w:val="ro-RO"/>
              </w:rPr>
            </w:pPr>
            <w:r w:rsidRPr="00E476D4">
              <w:rPr>
                <w:rFonts w:ascii="Times New Roman" w:hAnsi="Times New Roman"/>
                <w:b/>
                <w:color w:val="000000" w:themeColor="text1"/>
                <w:szCs w:val="24"/>
                <w:lang w:val="ro-RO"/>
              </w:rPr>
              <w:t xml:space="preserve">1. Grupa A – Substanțe farmacologic active interzise sau neautorizate la animalele de la care se obțin produse alimentare. </w:t>
            </w:r>
            <w:r w:rsidRPr="00E476D4">
              <w:rPr>
                <w:rFonts w:ascii="Times New Roman" w:hAnsi="Times New Roman"/>
                <w:color w:val="000000" w:themeColor="text1"/>
                <w:szCs w:val="24"/>
                <w:lang w:val="ro-RO"/>
              </w:rPr>
              <w:t>Substanțe cu efect hormonal și tireostatic și beta-agonisti a căror utilizare este interzisă în Norma sanitar - veterinară privind interzicerea utilizării anumitor substanțe cu efect hormonal sau tireostatic și a substanțelor β-agoniste în creșterea animalelor, aprobată prin Hotărârea Guvernului nr. 942/2010:</w:t>
            </w:r>
          </w:p>
          <w:p w14:paraId="5A0EFC50" w14:textId="77777777" w:rsidR="00C92649" w:rsidRPr="00E476D4" w:rsidRDefault="00C92649" w:rsidP="00E85F71">
            <w:pPr>
              <w:spacing w:before="0" w:line="240" w:lineRule="auto"/>
              <w:ind w:firstLine="317"/>
              <w:jc w:val="both"/>
              <w:rPr>
                <w:rFonts w:ascii="Times New Roman" w:hAnsi="Times New Roman"/>
                <w:color w:val="000000" w:themeColor="text1"/>
                <w:szCs w:val="24"/>
                <w:lang w:val="ro-RO"/>
              </w:rPr>
            </w:pPr>
            <w:r w:rsidRPr="00E476D4">
              <w:rPr>
                <w:rFonts w:ascii="Times New Roman" w:hAnsi="Times New Roman"/>
                <w:color w:val="000000" w:themeColor="text1"/>
                <w:szCs w:val="24"/>
                <w:lang w:val="ro-RO"/>
              </w:rPr>
              <w:t>1.1. stilbeni;</w:t>
            </w:r>
          </w:p>
          <w:p w14:paraId="0BF27736" w14:textId="77777777" w:rsidR="00C92649" w:rsidRPr="00E476D4" w:rsidRDefault="00C92649" w:rsidP="00E85F71">
            <w:pPr>
              <w:spacing w:before="0" w:line="240" w:lineRule="auto"/>
              <w:ind w:firstLine="317"/>
              <w:jc w:val="both"/>
              <w:rPr>
                <w:rFonts w:ascii="Times New Roman" w:hAnsi="Times New Roman"/>
                <w:color w:val="000000" w:themeColor="text1"/>
                <w:szCs w:val="24"/>
                <w:lang w:val="ro-RO"/>
              </w:rPr>
            </w:pPr>
            <w:r w:rsidRPr="00E476D4">
              <w:rPr>
                <w:rFonts w:ascii="Times New Roman" w:hAnsi="Times New Roman"/>
                <w:color w:val="000000" w:themeColor="text1"/>
                <w:szCs w:val="24"/>
                <w:lang w:val="ro-RO"/>
              </w:rPr>
              <w:t>1.2. agenți antitiroidieni;</w:t>
            </w:r>
          </w:p>
          <w:p w14:paraId="6FD4068A" w14:textId="77777777" w:rsidR="00C92649" w:rsidRPr="00E476D4" w:rsidRDefault="00C92649" w:rsidP="00E85F71">
            <w:pPr>
              <w:spacing w:before="0" w:line="240" w:lineRule="auto"/>
              <w:ind w:firstLine="317"/>
              <w:jc w:val="both"/>
              <w:rPr>
                <w:rFonts w:ascii="Times New Roman" w:hAnsi="Times New Roman"/>
                <w:color w:val="000000" w:themeColor="text1"/>
                <w:szCs w:val="24"/>
                <w:lang w:val="ro-RO"/>
              </w:rPr>
            </w:pPr>
            <w:r w:rsidRPr="00E476D4">
              <w:rPr>
                <w:rFonts w:ascii="Times New Roman" w:hAnsi="Times New Roman"/>
                <w:color w:val="000000" w:themeColor="text1"/>
                <w:szCs w:val="24"/>
                <w:lang w:val="ro-RO"/>
              </w:rPr>
              <w:t>1.3. steroizi;</w:t>
            </w:r>
          </w:p>
          <w:p w14:paraId="340BD79E" w14:textId="77777777" w:rsidR="00C92649" w:rsidRPr="00E476D4" w:rsidRDefault="00C92649" w:rsidP="00E85F71">
            <w:pPr>
              <w:spacing w:before="0" w:line="240" w:lineRule="auto"/>
              <w:ind w:firstLine="317"/>
              <w:jc w:val="both"/>
              <w:rPr>
                <w:rFonts w:ascii="Times New Roman" w:hAnsi="Times New Roman"/>
                <w:color w:val="000000" w:themeColor="text1"/>
                <w:szCs w:val="24"/>
                <w:lang w:val="ro-RO"/>
              </w:rPr>
            </w:pPr>
            <w:r w:rsidRPr="00E476D4">
              <w:rPr>
                <w:rFonts w:ascii="Times New Roman" w:hAnsi="Times New Roman"/>
                <w:color w:val="000000" w:themeColor="text1"/>
                <w:szCs w:val="24"/>
                <w:lang w:val="ro-RO"/>
              </w:rPr>
              <w:t>1.4. lactone ale acidului rezorcilic, inclusiv zeranol;</w:t>
            </w:r>
          </w:p>
          <w:p w14:paraId="455B8910" w14:textId="77777777" w:rsidR="00C92649" w:rsidRPr="00E476D4" w:rsidRDefault="00C92649" w:rsidP="00E85F71">
            <w:pPr>
              <w:spacing w:before="0" w:line="240" w:lineRule="auto"/>
              <w:ind w:firstLine="317"/>
              <w:jc w:val="both"/>
              <w:rPr>
                <w:rFonts w:ascii="Times New Roman" w:hAnsi="Times New Roman"/>
                <w:color w:val="000000" w:themeColor="text1"/>
                <w:szCs w:val="24"/>
                <w:lang w:val="ro-RO"/>
              </w:rPr>
            </w:pPr>
            <w:r w:rsidRPr="00E476D4">
              <w:rPr>
                <w:rFonts w:ascii="Times New Roman" w:hAnsi="Times New Roman"/>
                <w:color w:val="000000" w:themeColor="text1"/>
                <w:szCs w:val="24"/>
                <w:lang w:val="ro-RO"/>
              </w:rPr>
              <w:t>1.5. beta-agoniști.</w:t>
            </w:r>
          </w:p>
          <w:p w14:paraId="63A5FB49" w14:textId="77777777" w:rsidR="00C92649" w:rsidRPr="00E476D4" w:rsidRDefault="00C92649" w:rsidP="00E85F71">
            <w:pPr>
              <w:spacing w:before="0" w:line="240" w:lineRule="auto"/>
              <w:ind w:firstLine="317"/>
              <w:jc w:val="both"/>
              <w:rPr>
                <w:rFonts w:ascii="Times New Roman" w:hAnsi="Times New Roman"/>
                <w:color w:val="000000" w:themeColor="text1"/>
                <w:szCs w:val="24"/>
                <w:lang w:val="ro-RO"/>
              </w:rPr>
            </w:pPr>
            <w:r w:rsidRPr="00E476D4">
              <w:rPr>
                <w:rFonts w:ascii="Times New Roman" w:hAnsi="Times New Roman"/>
                <w:color w:val="000000" w:themeColor="text1"/>
                <w:szCs w:val="24"/>
                <w:lang w:val="ro-RO"/>
              </w:rPr>
              <w:t>2. Substanțe interzise enumerate în tabelul din anexa nr.2 conform listei substanțelor active din punct de vedere farmacologic, interzise animalelor de la care se obțin produse alimentare, aprobată de autoritatea competentă:</w:t>
            </w:r>
          </w:p>
          <w:p w14:paraId="71A5FC81" w14:textId="77777777" w:rsidR="00C92649" w:rsidRPr="00E476D4" w:rsidRDefault="00C92649" w:rsidP="00E85F71">
            <w:pPr>
              <w:spacing w:before="0" w:line="240" w:lineRule="auto"/>
              <w:ind w:firstLine="317"/>
              <w:jc w:val="both"/>
              <w:rPr>
                <w:rFonts w:ascii="Times New Roman" w:hAnsi="Times New Roman"/>
                <w:color w:val="000000" w:themeColor="text1"/>
                <w:szCs w:val="24"/>
                <w:lang w:val="ro-RO"/>
              </w:rPr>
            </w:pPr>
            <w:r w:rsidRPr="00E476D4">
              <w:rPr>
                <w:rFonts w:ascii="Times New Roman" w:hAnsi="Times New Roman"/>
                <w:color w:val="000000" w:themeColor="text1"/>
                <w:szCs w:val="24"/>
                <w:lang w:val="ro-RO"/>
              </w:rPr>
              <w:t>2.1. cloramfenicol;</w:t>
            </w:r>
          </w:p>
          <w:p w14:paraId="07D4CAAA" w14:textId="77777777" w:rsidR="00C92649" w:rsidRPr="00E476D4" w:rsidRDefault="00C92649" w:rsidP="00E85F71">
            <w:pPr>
              <w:spacing w:before="0" w:line="240" w:lineRule="auto"/>
              <w:ind w:firstLine="317"/>
              <w:jc w:val="both"/>
              <w:rPr>
                <w:rFonts w:ascii="Times New Roman" w:hAnsi="Times New Roman"/>
                <w:color w:val="000000" w:themeColor="text1"/>
                <w:szCs w:val="24"/>
                <w:lang w:val="ro-RO"/>
              </w:rPr>
            </w:pPr>
            <w:r w:rsidRPr="00E476D4">
              <w:rPr>
                <w:rFonts w:ascii="Times New Roman" w:hAnsi="Times New Roman"/>
                <w:color w:val="000000" w:themeColor="text1"/>
                <w:szCs w:val="24"/>
                <w:lang w:val="ro-RO"/>
              </w:rPr>
              <w:t>2.2. nitrofurani;</w:t>
            </w:r>
          </w:p>
          <w:p w14:paraId="096FA185" w14:textId="77777777" w:rsidR="00C92649" w:rsidRPr="00E476D4" w:rsidRDefault="00C92649" w:rsidP="00E85F71">
            <w:pPr>
              <w:spacing w:before="0" w:line="240" w:lineRule="auto"/>
              <w:ind w:firstLine="317"/>
              <w:jc w:val="both"/>
              <w:rPr>
                <w:rFonts w:ascii="Times New Roman" w:hAnsi="Times New Roman"/>
                <w:color w:val="000000" w:themeColor="text1"/>
                <w:szCs w:val="24"/>
                <w:lang w:val="ro-RO"/>
              </w:rPr>
            </w:pPr>
            <w:r w:rsidRPr="00E476D4">
              <w:rPr>
                <w:rFonts w:ascii="Times New Roman" w:hAnsi="Times New Roman"/>
                <w:color w:val="000000" w:themeColor="text1"/>
                <w:szCs w:val="24"/>
                <w:lang w:val="ro-RO"/>
              </w:rPr>
              <w:t>2.3. dimetridazol, metronidazol, ronidazol și alți nitro-imidazoli;</w:t>
            </w:r>
          </w:p>
          <w:p w14:paraId="1A9422EA" w14:textId="77777777" w:rsidR="00C92649" w:rsidRPr="00E476D4" w:rsidRDefault="00C92649" w:rsidP="00E85F71">
            <w:pPr>
              <w:spacing w:before="0" w:line="240" w:lineRule="auto"/>
              <w:ind w:firstLine="317"/>
              <w:jc w:val="both"/>
              <w:rPr>
                <w:rFonts w:ascii="Times New Roman" w:hAnsi="Times New Roman"/>
                <w:color w:val="000000" w:themeColor="text1"/>
                <w:szCs w:val="24"/>
                <w:lang w:val="ro-RO"/>
              </w:rPr>
            </w:pPr>
            <w:r w:rsidRPr="00E476D4">
              <w:rPr>
                <w:rFonts w:ascii="Times New Roman" w:hAnsi="Times New Roman"/>
                <w:color w:val="000000" w:themeColor="text1"/>
                <w:szCs w:val="24"/>
                <w:lang w:val="ro-RO"/>
              </w:rPr>
              <w:t>2.4. alte substanțe.</w:t>
            </w:r>
          </w:p>
          <w:p w14:paraId="400C3C4E" w14:textId="77777777" w:rsidR="00C92649" w:rsidRPr="00E476D4" w:rsidRDefault="00C92649" w:rsidP="00E85F71">
            <w:pPr>
              <w:spacing w:before="0" w:line="240" w:lineRule="auto"/>
              <w:ind w:firstLine="317"/>
              <w:jc w:val="both"/>
              <w:rPr>
                <w:rFonts w:ascii="Times New Roman" w:hAnsi="Times New Roman"/>
                <w:color w:val="000000" w:themeColor="text1"/>
                <w:szCs w:val="24"/>
                <w:lang w:val="ro-RO"/>
              </w:rPr>
            </w:pPr>
            <w:r w:rsidRPr="00E476D4">
              <w:rPr>
                <w:rFonts w:ascii="Times New Roman" w:hAnsi="Times New Roman"/>
                <w:color w:val="000000" w:themeColor="text1"/>
                <w:szCs w:val="24"/>
                <w:lang w:val="ro-RO"/>
              </w:rPr>
              <w:t xml:space="preserve">3. Substanțe farmacologic active care nu sunt enumerate în tabelul din anexa nr.1 conform listei substanțelor active din </w:t>
            </w:r>
            <w:r w:rsidRPr="00E476D4">
              <w:rPr>
                <w:rFonts w:ascii="Times New Roman" w:hAnsi="Times New Roman"/>
                <w:color w:val="000000" w:themeColor="text1"/>
                <w:szCs w:val="24"/>
                <w:lang w:val="ro-RO"/>
              </w:rPr>
              <w:lastRenderedPageBreak/>
              <w:t>punct de vedere farmacologic, autorizate pentru animalele de la care se obțin produse alimentare și clasificarea lor în funcție de limitele reziduale maxime (LRM), aprobată de autoritatea competentă sau substanțe neautorizate pentru utilizarea în hrana animalelor de la care se obțin produse alimentare în Republica Moldova în conformitate cu Cerințe sanitar-veterinare față de aditivii pentru hrana animalelor, aprobate prin Hotărârea Guvernului nr.27/2020:</w:t>
            </w:r>
          </w:p>
          <w:p w14:paraId="30725940" w14:textId="77777777" w:rsidR="00C92649" w:rsidRPr="00E476D4" w:rsidRDefault="00C92649" w:rsidP="00E85F71">
            <w:pPr>
              <w:spacing w:before="0" w:line="240" w:lineRule="auto"/>
              <w:ind w:firstLine="317"/>
              <w:jc w:val="both"/>
              <w:rPr>
                <w:rFonts w:ascii="Times New Roman" w:hAnsi="Times New Roman"/>
                <w:color w:val="000000" w:themeColor="text1"/>
                <w:szCs w:val="24"/>
                <w:lang w:val="ro-RO"/>
              </w:rPr>
            </w:pPr>
            <w:r w:rsidRPr="00E476D4">
              <w:rPr>
                <w:rFonts w:ascii="Times New Roman" w:hAnsi="Times New Roman"/>
                <w:color w:val="000000" w:themeColor="text1"/>
                <w:szCs w:val="24"/>
                <w:lang w:val="ro-RO"/>
              </w:rPr>
              <w:t>3.1. vopsele;</w:t>
            </w:r>
          </w:p>
          <w:p w14:paraId="2DD6A8B8" w14:textId="77777777" w:rsidR="00C92649" w:rsidRPr="00E476D4" w:rsidRDefault="00C92649" w:rsidP="00E85F71">
            <w:pPr>
              <w:spacing w:before="0" w:line="240" w:lineRule="auto"/>
              <w:ind w:firstLine="317"/>
              <w:jc w:val="both"/>
              <w:rPr>
                <w:rFonts w:ascii="Times New Roman" w:hAnsi="Times New Roman"/>
                <w:color w:val="000000" w:themeColor="text1"/>
                <w:szCs w:val="24"/>
                <w:lang w:val="ro-RO"/>
              </w:rPr>
            </w:pPr>
            <w:r w:rsidRPr="00E476D4">
              <w:rPr>
                <w:rFonts w:ascii="Times New Roman" w:hAnsi="Times New Roman"/>
                <w:color w:val="000000" w:themeColor="text1"/>
                <w:szCs w:val="24"/>
                <w:lang w:val="ro-RO"/>
              </w:rPr>
              <w:t>3.2. produse de protecție a plantelor, astfel cum sunt definite în Legea nr. 403/2023 privind introducerea pe piață a produselor fitosanitare și pentru modificarea unor acte normative, și produse biocide, astfel cum sunt definite în punerea la dispoziție pe piață și utilizarea produselor biocide, care pot fi utilizate în creșterea animalelor de la care se obțin produse alimentare, aprobată prin Hotărârea Guvernului nr. 671/2025;</w:t>
            </w:r>
          </w:p>
          <w:p w14:paraId="1F1364BA" w14:textId="77777777" w:rsidR="00C92649" w:rsidRPr="00E476D4" w:rsidRDefault="00C92649" w:rsidP="00E85F71">
            <w:pPr>
              <w:spacing w:before="0" w:line="240" w:lineRule="auto"/>
              <w:ind w:firstLine="317"/>
              <w:jc w:val="both"/>
              <w:rPr>
                <w:rFonts w:ascii="Times New Roman" w:hAnsi="Times New Roman"/>
                <w:color w:val="000000" w:themeColor="text1"/>
                <w:szCs w:val="24"/>
                <w:lang w:val="ro-RO"/>
              </w:rPr>
            </w:pPr>
            <w:r w:rsidRPr="00E476D4">
              <w:rPr>
                <w:rFonts w:ascii="Times New Roman" w:hAnsi="Times New Roman"/>
                <w:color w:val="000000" w:themeColor="text1"/>
                <w:szCs w:val="24"/>
                <w:lang w:val="ro-RO"/>
              </w:rPr>
              <w:t>3.3. substanțe antimicrobiene;</w:t>
            </w:r>
          </w:p>
          <w:p w14:paraId="460BEACB" w14:textId="77777777" w:rsidR="00C92649" w:rsidRPr="00E476D4" w:rsidRDefault="00C92649" w:rsidP="00E85F71">
            <w:pPr>
              <w:spacing w:before="0" w:line="240" w:lineRule="auto"/>
              <w:ind w:firstLine="317"/>
              <w:jc w:val="both"/>
              <w:rPr>
                <w:rFonts w:ascii="Times New Roman" w:hAnsi="Times New Roman"/>
                <w:color w:val="000000" w:themeColor="text1"/>
                <w:szCs w:val="24"/>
                <w:lang w:val="ro-RO"/>
              </w:rPr>
            </w:pPr>
            <w:r w:rsidRPr="00E476D4">
              <w:rPr>
                <w:rFonts w:ascii="Times New Roman" w:hAnsi="Times New Roman"/>
                <w:color w:val="000000" w:themeColor="text1"/>
                <w:szCs w:val="24"/>
                <w:lang w:val="ro-RO"/>
              </w:rPr>
              <w:t>3.4. coccidiostatice, histomonostatice și alți agenți antiparazitari;</w:t>
            </w:r>
          </w:p>
          <w:p w14:paraId="523B4290" w14:textId="77777777" w:rsidR="00C92649" w:rsidRPr="00E476D4" w:rsidRDefault="00C92649" w:rsidP="00E85F71">
            <w:pPr>
              <w:spacing w:before="0" w:line="240" w:lineRule="auto"/>
              <w:ind w:firstLine="317"/>
              <w:jc w:val="both"/>
              <w:rPr>
                <w:rFonts w:ascii="Times New Roman" w:hAnsi="Times New Roman"/>
                <w:color w:val="000000" w:themeColor="text1"/>
                <w:szCs w:val="24"/>
                <w:lang w:val="ro-RO"/>
              </w:rPr>
            </w:pPr>
            <w:r w:rsidRPr="00E476D4">
              <w:rPr>
                <w:rFonts w:ascii="Times New Roman" w:hAnsi="Times New Roman"/>
                <w:color w:val="000000" w:themeColor="text1"/>
                <w:szCs w:val="24"/>
                <w:lang w:val="ro-RO"/>
              </w:rPr>
              <w:t>3.5. hormoni proteici și peptidici;</w:t>
            </w:r>
          </w:p>
          <w:p w14:paraId="46757FD4" w14:textId="77777777" w:rsidR="00C92649" w:rsidRPr="00E476D4" w:rsidRDefault="00C92649" w:rsidP="00E85F71">
            <w:pPr>
              <w:spacing w:before="0" w:line="240" w:lineRule="auto"/>
              <w:ind w:firstLine="317"/>
              <w:jc w:val="both"/>
              <w:rPr>
                <w:rFonts w:ascii="Times New Roman" w:hAnsi="Times New Roman"/>
                <w:color w:val="000000" w:themeColor="text1"/>
                <w:szCs w:val="24"/>
                <w:lang w:val="ro-RO"/>
              </w:rPr>
            </w:pPr>
            <w:r w:rsidRPr="00E476D4">
              <w:rPr>
                <w:rFonts w:ascii="Times New Roman" w:hAnsi="Times New Roman"/>
                <w:color w:val="000000" w:themeColor="text1"/>
                <w:szCs w:val="24"/>
                <w:lang w:val="ro-RO"/>
              </w:rPr>
              <w:t>3.6. medicamente antiinflamatoare, sedative și orice alte substanțe farmacologic active;</w:t>
            </w:r>
          </w:p>
          <w:p w14:paraId="6CEBD3F1" w14:textId="77777777" w:rsidR="00C92649" w:rsidRPr="00E476D4" w:rsidRDefault="00C92649" w:rsidP="00E85F71">
            <w:pPr>
              <w:spacing w:before="0" w:line="240" w:lineRule="auto"/>
              <w:ind w:firstLine="317"/>
              <w:jc w:val="both"/>
              <w:rPr>
                <w:rFonts w:ascii="Times New Roman" w:hAnsi="Times New Roman"/>
                <w:color w:val="000000" w:themeColor="text1"/>
                <w:szCs w:val="24"/>
                <w:lang w:val="ro-RO"/>
              </w:rPr>
            </w:pPr>
            <w:r w:rsidRPr="00E476D4">
              <w:rPr>
                <w:rFonts w:ascii="Times New Roman" w:hAnsi="Times New Roman"/>
                <w:color w:val="000000" w:themeColor="text1"/>
                <w:szCs w:val="24"/>
                <w:lang w:val="ro-RO"/>
              </w:rPr>
              <w:t>3.7. substanțe antivirale.</w:t>
            </w:r>
          </w:p>
          <w:p w14:paraId="3181149D" w14:textId="77777777" w:rsidR="00C92649" w:rsidRPr="00E476D4" w:rsidRDefault="00C92649" w:rsidP="00E85F71">
            <w:pPr>
              <w:spacing w:before="0" w:line="240" w:lineRule="auto"/>
              <w:ind w:firstLine="317"/>
              <w:jc w:val="both"/>
              <w:rPr>
                <w:rFonts w:ascii="Times New Roman" w:hAnsi="Times New Roman"/>
                <w:color w:val="000000" w:themeColor="text1"/>
                <w:szCs w:val="24"/>
                <w:lang w:val="ro-RO"/>
              </w:rPr>
            </w:pPr>
            <w:r w:rsidRPr="00E476D4">
              <w:rPr>
                <w:rFonts w:ascii="Times New Roman" w:hAnsi="Times New Roman"/>
                <w:b/>
                <w:color w:val="000000" w:themeColor="text1"/>
                <w:szCs w:val="24"/>
                <w:lang w:val="ro-RO"/>
              </w:rPr>
              <w:t>4. Grupa B – Substanțe farmacologic active autorizate pentru utilizarea la animalele de la care se obțin produse alimentare</w:t>
            </w:r>
            <w:r w:rsidRPr="00E476D4">
              <w:rPr>
                <w:rFonts w:ascii="Times New Roman" w:hAnsi="Times New Roman"/>
                <w:color w:val="000000" w:themeColor="text1"/>
                <w:szCs w:val="24"/>
                <w:lang w:val="ro-RO"/>
              </w:rPr>
              <w:t>. Substanțe farmacologic active enumerate în tabelul din anexa nr. 1 conform listei substanțelor active din punct de vedere farmacologic, autorizate pentru animalele de la care se obțin produse alimentare și clasificarea lor în funcție de limitele reziduale maxime (LRM), aprobată de autoritatea competentă:</w:t>
            </w:r>
          </w:p>
          <w:p w14:paraId="400086E7" w14:textId="77777777" w:rsidR="00C92649" w:rsidRPr="00E476D4" w:rsidRDefault="00C92649" w:rsidP="00E85F71">
            <w:pPr>
              <w:spacing w:before="0" w:line="240" w:lineRule="auto"/>
              <w:ind w:firstLine="317"/>
              <w:jc w:val="both"/>
              <w:rPr>
                <w:rFonts w:ascii="Times New Roman" w:hAnsi="Times New Roman"/>
                <w:color w:val="000000" w:themeColor="text1"/>
                <w:szCs w:val="24"/>
                <w:lang w:val="ro-RO"/>
              </w:rPr>
            </w:pPr>
            <w:r w:rsidRPr="00E476D4">
              <w:rPr>
                <w:rFonts w:ascii="Times New Roman" w:hAnsi="Times New Roman"/>
                <w:color w:val="000000" w:themeColor="text1"/>
                <w:szCs w:val="24"/>
                <w:lang w:val="ro-RO"/>
              </w:rPr>
              <w:t>4.1. substanțe antimicrobiene;</w:t>
            </w:r>
          </w:p>
          <w:p w14:paraId="6F442AC6" w14:textId="77777777" w:rsidR="00C92649" w:rsidRPr="00E476D4" w:rsidRDefault="00C92649" w:rsidP="00E85F71">
            <w:pPr>
              <w:spacing w:before="0" w:line="240" w:lineRule="auto"/>
              <w:ind w:firstLine="317"/>
              <w:jc w:val="both"/>
              <w:rPr>
                <w:rFonts w:ascii="Times New Roman" w:hAnsi="Times New Roman"/>
                <w:color w:val="000000" w:themeColor="text1"/>
                <w:szCs w:val="24"/>
                <w:lang w:val="ro-RO"/>
              </w:rPr>
            </w:pPr>
            <w:r w:rsidRPr="00E476D4">
              <w:rPr>
                <w:rFonts w:ascii="Times New Roman" w:hAnsi="Times New Roman"/>
                <w:color w:val="000000" w:themeColor="text1"/>
                <w:szCs w:val="24"/>
                <w:lang w:val="ro-RO"/>
              </w:rPr>
              <w:lastRenderedPageBreak/>
              <w:t>4.2. insecticide, fungicide, antihelmintice și alți antiparazitari;</w:t>
            </w:r>
          </w:p>
          <w:p w14:paraId="2529EC7C" w14:textId="77777777" w:rsidR="00C92649" w:rsidRPr="00E476D4" w:rsidRDefault="00C92649" w:rsidP="00E85F71">
            <w:pPr>
              <w:spacing w:before="0" w:line="240" w:lineRule="auto"/>
              <w:ind w:firstLine="317"/>
              <w:jc w:val="both"/>
              <w:rPr>
                <w:rFonts w:ascii="Times New Roman" w:hAnsi="Times New Roman"/>
                <w:color w:val="000000" w:themeColor="text1"/>
                <w:szCs w:val="24"/>
                <w:lang w:val="ro-RO"/>
              </w:rPr>
            </w:pPr>
            <w:r w:rsidRPr="00E476D4">
              <w:rPr>
                <w:rFonts w:ascii="Times New Roman" w:hAnsi="Times New Roman"/>
                <w:color w:val="000000" w:themeColor="text1"/>
                <w:szCs w:val="24"/>
                <w:lang w:val="ro-RO"/>
              </w:rPr>
              <w:t>4.3. sedative;</w:t>
            </w:r>
          </w:p>
          <w:p w14:paraId="546222F1" w14:textId="77777777" w:rsidR="00C92649" w:rsidRPr="00E476D4" w:rsidRDefault="00C92649" w:rsidP="00E85F71">
            <w:pPr>
              <w:spacing w:before="0" w:line="240" w:lineRule="auto"/>
              <w:ind w:firstLine="317"/>
              <w:jc w:val="both"/>
              <w:rPr>
                <w:rFonts w:ascii="Times New Roman" w:hAnsi="Times New Roman"/>
                <w:color w:val="000000" w:themeColor="text1"/>
                <w:szCs w:val="24"/>
                <w:lang w:val="ro-RO"/>
              </w:rPr>
            </w:pPr>
            <w:r w:rsidRPr="00E476D4">
              <w:rPr>
                <w:rFonts w:ascii="Times New Roman" w:hAnsi="Times New Roman"/>
                <w:color w:val="000000" w:themeColor="text1"/>
                <w:szCs w:val="24"/>
                <w:lang w:val="ro-RO"/>
              </w:rPr>
              <w:t>4.4. medicamente antiinflamatoare nesteroidiene, corticosteroizi și glucocorticoizi;</w:t>
            </w:r>
          </w:p>
          <w:p w14:paraId="53E365D8" w14:textId="77777777" w:rsidR="00C92649" w:rsidRPr="00E476D4" w:rsidRDefault="00C92649" w:rsidP="00E85F71">
            <w:pPr>
              <w:spacing w:before="0" w:line="240" w:lineRule="auto"/>
              <w:ind w:firstLine="317"/>
              <w:jc w:val="both"/>
              <w:rPr>
                <w:rFonts w:ascii="Times New Roman" w:hAnsi="Times New Roman"/>
                <w:color w:val="000000" w:themeColor="text1"/>
                <w:szCs w:val="24"/>
                <w:lang w:val="ro-RO"/>
              </w:rPr>
            </w:pPr>
            <w:r w:rsidRPr="00E476D4">
              <w:rPr>
                <w:rFonts w:ascii="Times New Roman" w:hAnsi="Times New Roman"/>
                <w:color w:val="000000" w:themeColor="text1"/>
                <w:szCs w:val="24"/>
                <w:lang w:val="ro-RO"/>
              </w:rPr>
              <w:t>4.5. alte substanțe farmacologic active.</w:t>
            </w:r>
          </w:p>
          <w:p w14:paraId="0AEED8BB" w14:textId="55C6F7B1" w:rsidR="00C92649" w:rsidRPr="00C92649" w:rsidRDefault="00C92649" w:rsidP="00E85F71">
            <w:pPr>
              <w:spacing w:before="0" w:line="240" w:lineRule="auto"/>
              <w:ind w:firstLine="317"/>
              <w:jc w:val="both"/>
              <w:rPr>
                <w:rFonts w:ascii="Times New Roman" w:hAnsi="Times New Roman"/>
                <w:color w:val="000000" w:themeColor="text1"/>
                <w:sz w:val="20"/>
                <w:szCs w:val="20"/>
                <w:lang w:val="ro-RO"/>
              </w:rPr>
            </w:pPr>
            <w:r w:rsidRPr="00E476D4">
              <w:rPr>
                <w:rFonts w:ascii="Times New Roman" w:hAnsi="Times New Roman"/>
                <w:color w:val="000000" w:themeColor="text1"/>
                <w:szCs w:val="24"/>
                <w:lang w:val="ro-RO"/>
              </w:rPr>
              <w:t>5. Coccidiostatice și histomonostatice, pentru care conținuturile maxime și limitele maxime pentru reziduuri</w:t>
            </w:r>
            <w:r w:rsidRPr="00E476D4">
              <w:rPr>
                <w:rFonts w:ascii="Times New Roman" w:hAnsi="Times New Roman"/>
                <w:b/>
                <w:color w:val="000000" w:themeColor="text1"/>
                <w:szCs w:val="24"/>
                <w:lang w:val="ro-RO"/>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D3635" w14:textId="3C94328E" w:rsidR="00F662B4" w:rsidRPr="00581B14" w:rsidRDefault="00365B2C" w:rsidP="00AA6D72">
            <w:pPr>
              <w:jc w:val="both"/>
              <w:rPr>
                <w:rFonts w:ascii="Times New Roman" w:hAnsi="Times New Roman"/>
                <w:b/>
                <w:color w:val="000000" w:themeColor="text1"/>
                <w:szCs w:val="24"/>
                <w:lang w:val="ro-RO"/>
              </w:rPr>
            </w:pPr>
            <w:r w:rsidRPr="00581B14">
              <w:rPr>
                <w:rFonts w:ascii="Times New Roman" w:hAnsi="Times New Roman"/>
                <w:b/>
                <w:color w:val="000000" w:themeColor="text1"/>
                <w:szCs w:val="24"/>
                <w:lang w:val="ro-RO"/>
              </w:rPr>
              <w:lastRenderedPageBreak/>
              <w:t>Compatibil</w:t>
            </w:r>
          </w:p>
        </w:tc>
        <w:tc>
          <w:tcPr>
            <w:tcW w:w="1134" w:type="dxa"/>
            <w:tcBorders>
              <w:top w:val="single" w:sz="4" w:space="0" w:color="000000"/>
              <w:left w:val="single" w:sz="4" w:space="0" w:color="000000"/>
              <w:bottom w:val="single" w:sz="4" w:space="0" w:color="000000"/>
              <w:right w:val="single" w:sz="4" w:space="0" w:color="000000"/>
            </w:tcBorders>
          </w:tcPr>
          <w:p w14:paraId="5F4A5047" w14:textId="77777777" w:rsidR="00F662B4" w:rsidRPr="00581B14" w:rsidRDefault="00F662B4" w:rsidP="00AA6D72">
            <w:pPr>
              <w:jc w:val="both"/>
              <w:rPr>
                <w:rFonts w:ascii="Times New Roman" w:hAnsi="Times New Roman"/>
                <w:b/>
                <w:color w:val="000000" w:themeColor="text1"/>
                <w:szCs w:val="24"/>
                <w:lang w:val="ro-RO"/>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5528B" w14:textId="02E3268B" w:rsidR="00F662B4" w:rsidRPr="00581B14" w:rsidRDefault="00F662B4" w:rsidP="00AA6D72">
            <w:pPr>
              <w:jc w:val="both"/>
              <w:rPr>
                <w:rFonts w:ascii="Times New Roman" w:hAnsi="Times New Roman"/>
                <w:b/>
                <w:color w:val="000000" w:themeColor="text1"/>
                <w:szCs w:val="24"/>
                <w:lang w:val="ro-RO"/>
              </w:rPr>
            </w:pPr>
          </w:p>
        </w:tc>
      </w:tr>
      <w:tr w:rsidR="00581B14" w:rsidRPr="00581B14" w14:paraId="2B945A2B" w14:textId="77777777" w:rsidTr="00016077">
        <w:trPr>
          <w:cantSplit/>
          <w:trHeight w:val="1995"/>
        </w:trPr>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13E2D" w14:textId="77777777" w:rsidR="00F662B4" w:rsidRPr="00581B14" w:rsidRDefault="00F662B4" w:rsidP="00AA6D72">
            <w:pPr>
              <w:shd w:val="clear" w:color="auto" w:fill="FFFFFF"/>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lastRenderedPageBreak/>
              <w:t xml:space="preserve">ANEXA II </w:t>
            </w:r>
          </w:p>
          <w:p w14:paraId="786B0F59" w14:textId="77777777" w:rsidR="00F662B4" w:rsidRPr="00581B14" w:rsidRDefault="00F662B4" w:rsidP="00AA6D72">
            <w:pPr>
              <w:shd w:val="clear" w:color="auto" w:fill="FFFFFF"/>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 xml:space="preserve">Criterii pentru selectarea combinaţiei specifice de grupe de substanţe și grupe de produse pentru planul naţional de control bazat pe riscuri pentru producţia din statele membre [menţionată la articolul 2 alineatul (2)] </w:t>
            </w:r>
          </w:p>
          <w:p w14:paraId="3E38C2B7" w14:textId="77777777" w:rsidR="00F662B4" w:rsidRPr="00581B14" w:rsidRDefault="00F662B4" w:rsidP="00AA6D72">
            <w:pPr>
              <w:shd w:val="clear" w:color="auto" w:fill="FFFFFF"/>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 xml:space="preserve">A. Substanţele din grupa A </w:t>
            </w:r>
          </w:p>
          <w:p w14:paraId="486F3562" w14:textId="2292CA36" w:rsidR="00F662B4" w:rsidRPr="00581B14" w:rsidRDefault="00F662B4" w:rsidP="00AA6D72">
            <w:pPr>
              <w:shd w:val="clear" w:color="auto" w:fill="FFFFFF"/>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1. Combinaţii de grupe de substanţe și grupe de produse:</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42E1E" w14:textId="7EFB7FBC" w:rsidR="00940F74" w:rsidRPr="00D678DE" w:rsidRDefault="00940F74" w:rsidP="00940F74">
            <w:pPr>
              <w:spacing w:before="0" w:after="0" w:line="240" w:lineRule="auto"/>
              <w:jc w:val="right"/>
              <w:rPr>
                <w:rFonts w:ascii="Times New Roman" w:hAnsi="Times New Roman"/>
                <w:color w:val="000000" w:themeColor="text1"/>
                <w:szCs w:val="24"/>
                <w:lang w:val="ro-RO"/>
              </w:rPr>
            </w:pPr>
            <w:r w:rsidRPr="00D678DE">
              <w:rPr>
                <w:rFonts w:ascii="Times New Roman" w:hAnsi="Times New Roman"/>
                <w:color w:val="000000" w:themeColor="text1"/>
                <w:szCs w:val="24"/>
                <w:lang w:val="ro-RO"/>
              </w:rPr>
              <w:t>Anexa nr.</w:t>
            </w:r>
            <w:r w:rsidR="0046255A">
              <w:rPr>
                <w:rFonts w:ascii="Times New Roman" w:hAnsi="Times New Roman"/>
                <w:color w:val="000000" w:themeColor="text1"/>
                <w:szCs w:val="24"/>
                <w:lang w:val="ro-RO"/>
              </w:rPr>
              <w:t>2</w:t>
            </w:r>
          </w:p>
          <w:p w14:paraId="7D39F6C2" w14:textId="77777777" w:rsidR="00940F74" w:rsidRDefault="00940F74" w:rsidP="00940F74">
            <w:pPr>
              <w:spacing w:before="0" w:after="0" w:line="240" w:lineRule="auto"/>
              <w:jc w:val="right"/>
              <w:rPr>
                <w:rFonts w:ascii="Times New Roman" w:hAnsi="Times New Roman"/>
                <w:color w:val="000000" w:themeColor="text1"/>
                <w:szCs w:val="24"/>
                <w:lang w:val="ro-RO"/>
              </w:rPr>
            </w:pPr>
            <w:r w:rsidRPr="00D678DE">
              <w:rPr>
                <w:rFonts w:ascii="Times New Roman" w:hAnsi="Times New Roman"/>
                <w:color w:val="000000" w:themeColor="text1"/>
                <w:szCs w:val="24"/>
                <w:lang w:val="ro-RO"/>
              </w:rPr>
              <w:t xml:space="preserve">la Norma de aplicare a cerințelor specifice </w:t>
            </w:r>
          </w:p>
          <w:p w14:paraId="33BC63B8" w14:textId="77777777" w:rsidR="00940F74" w:rsidRDefault="00940F74" w:rsidP="00940F74">
            <w:pPr>
              <w:spacing w:before="0" w:after="0" w:line="240" w:lineRule="auto"/>
              <w:jc w:val="right"/>
              <w:rPr>
                <w:rFonts w:ascii="Times New Roman" w:hAnsi="Times New Roman"/>
                <w:color w:val="000000" w:themeColor="text1"/>
                <w:szCs w:val="24"/>
                <w:lang w:val="ro-RO"/>
              </w:rPr>
            </w:pPr>
            <w:r w:rsidRPr="00D678DE">
              <w:rPr>
                <w:rFonts w:ascii="Times New Roman" w:hAnsi="Times New Roman"/>
                <w:color w:val="000000" w:themeColor="text1"/>
                <w:szCs w:val="24"/>
                <w:lang w:val="ro-RO"/>
              </w:rPr>
              <w:t>pentru efectuarea controalelor oficial</w:t>
            </w:r>
            <w:r>
              <w:rPr>
                <w:rFonts w:ascii="Times New Roman" w:hAnsi="Times New Roman"/>
                <w:color w:val="000000" w:themeColor="text1"/>
                <w:szCs w:val="24"/>
                <w:lang w:val="ro-RO"/>
              </w:rPr>
              <w:t xml:space="preserve">e în utilizarea </w:t>
            </w:r>
            <w:r w:rsidRPr="00D678DE">
              <w:rPr>
                <w:rFonts w:ascii="Times New Roman" w:hAnsi="Times New Roman"/>
                <w:color w:val="000000" w:themeColor="text1"/>
                <w:szCs w:val="24"/>
                <w:lang w:val="ro-RO"/>
              </w:rPr>
              <w:t xml:space="preserve">substanțelor farmacologic active, aditivi furajeri </w:t>
            </w:r>
          </w:p>
          <w:p w14:paraId="5D4A4B68" w14:textId="77777777" w:rsidR="00940F74" w:rsidRDefault="00940F74" w:rsidP="00940F74">
            <w:pPr>
              <w:spacing w:before="0" w:line="240" w:lineRule="auto"/>
              <w:jc w:val="right"/>
              <w:rPr>
                <w:rFonts w:ascii="Times New Roman" w:hAnsi="Times New Roman"/>
                <w:color w:val="000000" w:themeColor="text1"/>
                <w:szCs w:val="24"/>
                <w:lang w:val="ro-RO"/>
              </w:rPr>
            </w:pPr>
            <w:r w:rsidRPr="00D678DE">
              <w:rPr>
                <w:rFonts w:ascii="Times New Roman" w:hAnsi="Times New Roman"/>
                <w:color w:val="000000" w:themeColor="text1"/>
                <w:szCs w:val="24"/>
                <w:lang w:val="ro-RO"/>
              </w:rPr>
              <w:t>și a reziduurilor acestora</w:t>
            </w:r>
          </w:p>
          <w:p w14:paraId="07D206A2" w14:textId="77777777" w:rsidR="00940F74" w:rsidRDefault="00940F74" w:rsidP="00940F74">
            <w:pPr>
              <w:shd w:val="clear" w:color="auto" w:fill="FFFFFF"/>
              <w:jc w:val="right"/>
              <w:rPr>
                <w:rFonts w:ascii="Times New Roman" w:hAnsi="Times New Roman"/>
                <w:color w:val="000000" w:themeColor="text1"/>
                <w:szCs w:val="24"/>
                <w:lang w:val="ro-RO"/>
              </w:rPr>
            </w:pPr>
          </w:p>
          <w:p w14:paraId="34141BA5" w14:textId="683EA48C" w:rsidR="00E476D4" w:rsidRPr="00E476D4" w:rsidRDefault="00E476D4" w:rsidP="00E476D4">
            <w:pPr>
              <w:shd w:val="clear" w:color="auto" w:fill="FFFFFF"/>
              <w:jc w:val="center"/>
              <w:rPr>
                <w:rFonts w:ascii="Times New Roman" w:hAnsi="Times New Roman"/>
                <w:b/>
                <w:color w:val="000000" w:themeColor="text1"/>
                <w:sz w:val="20"/>
                <w:szCs w:val="20"/>
                <w:lang w:val="ro-RO"/>
              </w:rPr>
            </w:pPr>
            <w:r w:rsidRPr="00E476D4">
              <w:rPr>
                <w:rFonts w:ascii="Times New Roman" w:hAnsi="Times New Roman"/>
                <w:b/>
                <w:color w:val="000000" w:themeColor="text1"/>
                <w:sz w:val="20"/>
                <w:szCs w:val="20"/>
                <w:lang w:val="ro-RO"/>
              </w:rPr>
              <w:t>CRITERII PENTRU SELECTAREA COMBINAȚIEI SPECIFICE DE GRUPE DE SUBSTANȚE ȘI GRUPE DE PRODUSE PENTRU PLANUL NAȚIONAL DE CONTROL BAZAT PE RISCURI PENTRU PRODUCȚIA DIN REPUBLICA MOLDOVA</w:t>
            </w:r>
          </w:p>
          <w:p w14:paraId="6D5FDD18" w14:textId="37AF87F0" w:rsidR="00F662B4" w:rsidRPr="00581B14" w:rsidRDefault="00940F74" w:rsidP="00E85F71">
            <w:pPr>
              <w:ind w:firstLine="317"/>
              <w:jc w:val="both"/>
              <w:rPr>
                <w:rFonts w:ascii="Times New Roman" w:hAnsi="Times New Roman"/>
                <w:color w:val="000000" w:themeColor="text1"/>
                <w:szCs w:val="24"/>
                <w:lang w:val="ro-RO"/>
              </w:rPr>
            </w:pPr>
            <w:r w:rsidRPr="00940F74">
              <w:rPr>
                <w:rFonts w:ascii="Times New Roman" w:hAnsi="Times New Roman"/>
                <w:b/>
                <w:color w:val="000000" w:themeColor="text1"/>
                <w:szCs w:val="24"/>
                <w:lang w:val="ro-RO"/>
              </w:rPr>
              <w:t>1. A. Substanțele din grupa A.</w:t>
            </w:r>
            <w:r w:rsidRPr="00940F74">
              <w:rPr>
                <w:rFonts w:ascii="Times New Roman" w:hAnsi="Times New Roman"/>
                <w:color w:val="000000" w:themeColor="text1"/>
                <w:szCs w:val="24"/>
                <w:lang w:val="ro-RO"/>
              </w:rPr>
              <w:t xml:space="preserve"> Combinații de grupe de substanțe și grupe de produse: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1E286" w14:textId="405E6F1D" w:rsidR="00F662B4" w:rsidRPr="00581B14" w:rsidRDefault="00365B2C" w:rsidP="00AA6D72">
            <w:pPr>
              <w:jc w:val="both"/>
              <w:rPr>
                <w:rFonts w:ascii="Times New Roman" w:hAnsi="Times New Roman"/>
                <w:b/>
                <w:color w:val="000000" w:themeColor="text1"/>
                <w:szCs w:val="24"/>
                <w:lang w:val="ro-RO"/>
              </w:rPr>
            </w:pPr>
            <w:r w:rsidRPr="00581B14">
              <w:rPr>
                <w:rFonts w:ascii="Times New Roman" w:hAnsi="Times New Roman"/>
                <w:b/>
                <w:color w:val="000000" w:themeColor="text1"/>
                <w:szCs w:val="24"/>
                <w:lang w:val="ro-RO"/>
              </w:rPr>
              <w:t>Compatibil</w:t>
            </w:r>
          </w:p>
        </w:tc>
        <w:tc>
          <w:tcPr>
            <w:tcW w:w="1134" w:type="dxa"/>
            <w:tcBorders>
              <w:top w:val="single" w:sz="4" w:space="0" w:color="000000"/>
              <w:left w:val="single" w:sz="4" w:space="0" w:color="000000"/>
              <w:bottom w:val="single" w:sz="4" w:space="0" w:color="000000"/>
              <w:right w:val="single" w:sz="4" w:space="0" w:color="000000"/>
            </w:tcBorders>
          </w:tcPr>
          <w:p w14:paraId="4D8A89B1" w14:textId="77777777" w:rsidR="00F662B4" w:rsidRPr="00581B14" w:rsidRDefault="00F662B4" w:rsidP="00AA6D72">
            <w:pPr>
              <w:jc w:val="both"/>
              <w:rPr>
                <w:rFonts w:ascii="Times New Roman" w:hAnsi="Times New Roman"/>
                <w:b/>
                <w:color w:val="000000" w:themeColor="text1"/>
                <w:szCs w:val="24"/>
                <w:lang w:val="ro-RO"/>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BEB72" w14:textId="40F68CF6" w:rsidR="00F662B4" w:rsidRPr="00581B14" w:rsidRDefault="00F662B4" w:rsidP="00AA6D72">
            <w:pPr>
              <w:jc w:val="both"/>
              <w:rPr>
                <w:rFonts w:ascii="Times New Roman" w:hAnsi="Times New Roman"/>
                <w:b/>
                <w:color w:val="000000" w:themeColor="text1"/>
                <w:szCs w:val="24"/>
                <w:lang w:val="ro-RO"/>
              </w:rPr>
            </w:pPr>
          </w:p>
        </w:tc>
      </w:tr>
      <w:tr w:rsidR="00581B14" w:rsidRPr="00581B14" w14:paraId="28D64F4E" w14:textId="77777777" w:rsidTr="00016077">
        <w:trPr>
          <w:cantSplit/>
          <w:trHeight w:val="1995"/>
        </w:trPr>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bl>
            <w:tblPr>
              <w:tblStyle w:val="TableGrid"/>
              <w:tblpPr w:vertAnchor="text" w:tblpX="667" w:tblpY="-6642"/>
              <w:tblOverlap w:val="never"/>
              <w:tblW w:w="5387" w:type="dxa"/>
              <w:tblInd w:w="0" w:type="dxa"/>
              <w:tblLayout w:type="fixed"/>
              <w:tblCellMar>
                <w:left w:w="2" w:type="dxa"/>
                <w:bottom w:w="121" w:type="dxa"/>
                <w:right w:w="8" w:type="dxa"/>
              </w:tblCellMar>
              <w:tblLook w:val="04A0" w:firstRow="1" w:lastRow="0" w:firstColumn="1" w:lastColumn="0" w:noHBand="0" w:noVBand="1"/>
            </w:tblPr>
            <w:tblGrid>
              <w:gridCol w:w="750"/>
              <w:gridCol w:w="373"/>
              <w:gridCol w:w="374"/>
              <w:gridCol w:w="373"/>
              <w:gridCol w:w="373"/>
              <w:gridCol w:w="609"/>
              <w:gridCol w:w="374"/>
              <w:gridCol w:w="375"/>
              <w:gridCol w:w="510"/>
              <w:gridCol w:w="373"/>
              <w:gridCol w:w="903"/>
            </w:tblGrid>
            <w:tr w:rsidR="00581B14" w:rsidRPr="00581B14" w14:paraId="6F9A9EAF" w14:textId="77777777" w:rsidTr="00296A47">
              <w:trPr>
                <w:trHeight w:val="372"/>
              </w:trPr>
              <w:tc>
                <w:tcPr>
                  <w:tcW w:w="750" w:type="dxa"/>
                  <w:tcBorders>
                    <w:top w:val="single" w:sz="4" w:space="0" w:color="000000"/>
                    <w:left w:val="nil"/>
                    <w:bottom w:val="single" w:sz="4" w:space="0" w:color="000000"/>
                    <w:right w:val="single" w:sz="5" w:space="0" w:color="000000"/>
                  </w:tcBorders>
                </w:tcPr>
                <w:p w14:paraId="5B284AE6" w14:textId="77777777" w:rsidR="00F662B4" w:rsidRPr="00581B14" w:rsidRDefault="00F662B4" w:rsidP="00AA6D72">
                  <w:pPr>
                    <w:spacing w:after="160" w:line="259" w:lineRule="auto"/>
                    <w:rPr>
                      <w:color w:val="000000" w:themeColor="text1"/>
                    </w:rPr>
                  </w:pPr>
                </w:p>
              </w:tc>
              <w:tc>
                <w:tcPr>
                  <w:tcW w:w="2851" w:type="dxa"/>
                  <w:gridSpan w:val="7"/>
                  <w:tcBorders>
                    <w:top w:val="single" w:sz="4" w:space="0" w:color="000000"/>
                    <w:left w:val="single" w:sz="5" w:space="0" w:color="000000"/>
                    <w:bottom w:val="single" w:sz="4" w:space="0" w:color="000000"/>
                    <w:right w:val="nil"/>
                  </w:tcBorders>
                  <w:vAlign w:val="center"/>
                </w:tcPr>
                <w:p w14:paraId="33CE3EDC" w14:textId="24FC82A3" w:rsidR="00F662B4" w:rsidRPr="00581B14" w:rsidRDefault="00F662B4" w:rsidP="00AA6D72">
                  <w:pPr>
                    <w:spacing w:after="0" w:line="259" w:lineRule="auto"/>
                    <w:ind w:left="2965"/>
                    <w:rPr>
                      <w:color w:val="000000" w:themeColor="text1"/>
                    </w:rPr>
                  </w:pPr>
                </w:p>
              </w:tc>
              <w:tc>
                <w:tcPr>
                  <w:tcW w:w="510" w:type="dxa"/>
                  <w:tcBorders>
                    <w:top w:val="single" w:sz="4" w:space="0" w:color="000000"/>
                    <w:left w:val="nil"/>
                    <w:bottom w:val="single" w:sz="4" w:space="0" w:color="000000"/>
                    <w:right w:val="nil"/>
                  </w:tcBorders>
                </w:tcPr>
                <w:p w14:paraId="0A4E4794" w14:textId="77777777" w:rsidR="00F662B4" w:rsidRPr="00581B14" w:rsidRDefault="00F662B4" w:rsidP="00AA6D72">
                  <w:pPr>
                    <w:spacing w:after="160" w:line="259" w:lineRule="auto"/>
                    <w:rPr>
                      <w:color w:val="000000" w:themeColor="text1"/>
                    </w:rPr>
                  </w:pPr>
                </w:p>
              </w:tc>
              <w:tc>
                <w:tcPr>
                  <w:tcW w:w="373" w:type="dxa"/>
                  <w:tcBorders>
                    <w:top w:val="single" w:sz="4" w:space="0" w:color="000000"/>
                    <w:left w:val="nil"/>
                    <w:bottom w:val="single" w:sz="4" w:space="0" w:color="000000"/>
                    <w:right w:val="nil"/>
                  </w:tcBorders>
                </w:tcPr>
                <w:p w14:paraId="781CC171" w14:textId="77777777" w:rsidR="00F662B4" w:rsidRPr="00581B14" w:rsidRDefault="00F662B4" w:rsidP="00AA6D72">
                  <w:pPr>
                    <w:spacing w:after="160" w:line="259" w:lineRule="auto"/>
                    <w:rPr>
                      <w:color w:val="000000" w:themeColor="text1"/>
                    </w:rPr>
                  </w:pPr>
                </w:p>
              </w:tc>
              <w:tc>
                <w:tcPr>
                  <w:tcW w:w="903" w:type="dxa"/>
                  <w:tcBorders>
                    <w:top w:val="single" w:sz="4" w:space="0" w:color="000000"/>
                    <w:left w:val="nil"/>
                    <w:bottom w:val="single" w:sz="4" w:space="0" w:color="000000"/>
                    <w:right w:val="nil"/>
                  </w:tcBorders>
                </w:tcPr>
                <w:p w14:paraId="0236139A" w14:textId="77777777" w:rsidR="00F662B4" w:rsidRPr="00581B14" w:rsidRDefault="00F662B4" w:rsidP="00AA6D72">
                  <w:pPr>
                    <w:spacing w:after="160" w:line="259" w:lineRule="auto"/>
                    <w:rPr>
                      <w:color w:val="000000" w:themeColor="text1"/>
                    </w:rPr>
                  </w:pPr>
                </w:p>
              </w:tc>
            </w:tr>
            <w:tr w:rsidR="00581B14" w:rsidRPr="00581B14" w14:paraId="6A3276A4" w14:textId="77777777" w:rsidTr="00296A47">
              <w:trPr>
                <w:trHeight w:val="1225"/>
              </w:trPr>
              <w:tc>
                <w:tcPr>
                  <w:tcW w:w="750" w:type="dxa"/>
                  <w:tcBorders>
                    <w:top w:val="single" w:sz="4" w:space="0" w:color="000000"/>
                    <w:left w:val="nil"/>
                    <w:bottom w:val="single" w:sz="4" w:space="0" w:color="000000"/>
                    <w:right w:val="single" w:sz="5" w:space="0" w:color="000000"/>
                  </w:tcBorders>
                  <w:vAlign w:val="center"/>
                </w:tcPr>
                <w:p w14:paraId="19C69212" w14:textId="77777777" w:rsidR="00F662B4" w:rsidRPr="00581B14" w:rsidRDefault="00F662B4" w:rsidP="00AA6D72">
                  <w:pPr>
                    <w:spacing w:after="0" w:line="259" w:lineRule="auto"/>
                    <w:jc w:val="center"/>
                    <w:rPr>
                      <w:color w:val="000000" w:themeColor="text1"/>
                    </w:rPr>
                  </w:pPr>
                  <w:r w:rsidRPr="00581B14">
                    <w:rPr>
                      <w:color w:val="000000" w:themeColor="text1"/>
                      <w:sz w:val="15"/>
                    </w:rPr>
                    <w:t xml:space="preserve">Grupa de substanţe prin trimitere la anexa I </w:t>
                  </w:r>
                </w:p>
              </w:tc>
              <w:tc>
                <w:tcPr>
                  <w:tcW w:w="373" w:type="dxa"/>
                  <w:tcBorders>
                    <w:top w:val="single" w:sz="4" w:space="0" w:color="000000"/>
                    <w:left w:val="single" w:sz="5" w:space="0" w:color="000000"/>
                    <w:bottom w:val="single" w:sz="4" w:space="0" w:color="000000"/>
                    <w:right w:val="single" w:sz="5" w:space="0" w:color="000000"/>
                  </w:tcBorders>
                  <w:vAlign w:val="center"/>
                </w:tcPr>
                <w:p w14:paraId="71DE75B5" w14:textId="77777777" w:rsidR="00F662B4" w:rsidRPr="00581B14" w:rsidRDefault="00F662B4" w:rsidP="00AA6D72">
                  <w:pPr>
                    <w:spacing w:after="0" w:line="259" w:lineRule="auto"/>
                    <w:jc w:val="center"/>
                    <w:rPr>
                      <w:color w:val="000000" w:themeColor="text1"/>
                    </w:rPr>
                  </w:pPr>
                  <w:r w:rsidRPr="00581B14">
                    <w:rPr>
                      <w:color w:val="000000" w:themeColor="text1"/>
                      <w:sz w:val="15"/>
                    </w:rPr>
                    <w:t xml:space="preserve">Bovine, ovine și caprine </w:t>
                  </w:r>
                </w:p>
              </w:tc>
              <w:tc>
                <w:tcPr>
                  <w:tcW w:w="374" w:type="dxa"/>
                  <w:tcBorders>
                    <w:top w:val="single" w:sz="4" w:space="0" w:color="000000"/>
                    <w:left w:val="single" w:sz="5" w:space="0" w:color="000000"/>
                    <w:bottom w:val="single" w:sz="4" w:space="0" w:color="000000"/>
                    <w:right w:val="single" w:sz="5" w:space="0" w:color="000000"/>
                  </w:tcBorders>
                  <w:vAlign w:val="center"/>
                </w:tcPr>
                <w:p w14:paraId="7E56914B" w14:textId="77777777" w:rsidR="00F662B4" w:rsidRPr="00581B14" w:rsidRDefault="00F662B4" w:rsidP="00AA6D72">
                  <w:pPr>
                    <w:spacing w:after="0" w:line="259" w:lineRule="auto"/>
                    <w:ind w:left="91"/>
                    <w:rPr>
                      <w:color w:val="000000" w:themeColor="text1"/>
                    </w:rPr>
                  </w:pPr>
                  <w:r w:rsidRPr="00581B14">
                    <w:rPr>
                      <w:color w:val="000000" w:themeColor="text1"/>
                      <w:sz w:val="15"/>
                    </w:rPr>
                    <w:t xml:space="preserve">Porcine </w:t>
                  </w:r>
                </w:p>
              </w:tc>
              <w:tc>
                <w:tcPr>
                  <w:tcW w:w="373" w:type="dxa"/>
                  <w:tcBorders>
                    <w:top w:val="single" w:sz="4" w:space="0" w:color="000000"/>
                    <w:left w:val="single" w:sz="5" w:space="0" w:color="000000"/>
                    <w:bottom w:val="single" w:sz="4" w:space="0" w:color="000000"/>
                    <w:right w:val="single" w:sz="5" w:space="0" w:color="000000"/>
                  </w:tcBorders>
                  <w:vAlign w:val="center"/>
                </w:tcPr>
                <w:p w14:paraId="5A10E3DA" w14:textId="77777777" w:rsidR="00F662B4" w:rsidRPr="00581B14" w:rsidRDefault="00F662B4" w:rsidP="00AA6D72">
                  <w:pPr>
                    <w:spacing w:after="0" w:line="259" w:lineRule="auto"/>
                    <w:ind w:left="110"/>
                    <w:rPr>
                      <w:color w:val="000000" w:themeColor="text1"/>
                    </w:rPr>
                  </w:pPr>
                  <w:r w:rsidRPr="00581B14">
                    <w:rPr>
                      <w:color w:val="000000" w:themeColor="text1"/>
                      <w:sz w:val="15"/>
                    </w:rPr>
                    <w:t xml:space="preserve">Ecvine </w:t>
                  </w:r>
                </w:p>
              </w:tc>
              <w:tc>
                <w:tcPr>
                  <w:tcW w:w="373" w:type="dxa"/>
                  <w:tcBorders>
                    <w:top w:val="single" w:sz="4" w:space="0" w:color="000000"/>
                    <w:left w:val="single" w:sz="5" w:space="0" w:color="000000"/>
                    <w:bottom w:val="single" w:sz="4" w:space="0" w:color="000000"/>
                    <w:right w:val="single" w:sz="5" w:space="0" w:color="000000"/>
                  </w:tcBorders>
                  <w:vAlign w:val="center"/>
                </w:tcPr>
                <w:p w14:paraId="55021AE7" w14:textId="77777777" w:rsidR="00F662B4" w:rsidRPr="00581B14" w:rsidRDefault="00F662B4" w:rsidP="00AA6D72">
                  <w:pPr>
                    <w:spacing w:after="0" w:line="259" w:lineRule="auto"/>
                    <w:jc w:val="center"/>
                    <w:rPr>
                      <w:color w:val="000000" w:themeColor="text1"/>
                    </w:rPr>
                  </w:pPr>
                  <w:r w:rsidRPr="00581B14">
                    <w:rPr>
                      <w:color w:val="000000" w:themeColor="text1"/>
                      <w:sz w:val="15"/>
                    </w:rPr>
                    <w:t xml:space="preserve">Păsări de curte </w:t>
                  </w:r>
                </w:p>
              </w:tc>
              <w:tc>
                <w:tcPr>
                  <w:tcW w:w="609" w:type="dxa"/>
                  <w:tcBorders>
                    <w:top w:val="single" w:sz="4" w:space="0" w:color="000000"/>
                    <w:left w:val="single" w:sz="5" w:space="0" w:color="000000"/>
                    <w:bottom w:val="single" w:sz="4" w:space="0" w:color="000000"/>
                    <w:right w:val="single" w:sz="5" w:space="0" w:color="000000"/>
                  </w:tcBorders>
                  <w:vAlign w:val="center"/>
                </w:tcPr>
                <w:p w14:paraId="4CCF01A9" w14:textId="77777777" w:rsidR="00F662B4" w:rsidRPr="00581B14" w:rsidRDefault="00F662B4" w:rsidP="00AA6D72">
                  <w:pPr>
                    <w:spacing w:after="0" w:line="259" w:lineRule="auto"/>
                    <w:ind w:left="7"/>
                    <w:jc w:val="center"/>
                    <w:rPr>
                      <w:color w:val="000000" w:themeColor="text1"/>
                    </w:rPr>
                  </w:pPr>
                  <w:r w:rsidRPr="00581B14">
                    <w:rPr>
                      <w:color w:val="000000" w:themeColor="text1"/>
                      <w:sz w:val="15"/>
                    </w:rPr>
                    <w:t xml:space="preserve">Acvacultură </w:t>
                  </w:r>
                </w:p>
                <w:p w14:paraId="3C7F7FE5" w14:textId="77777777" w:rsidR="00F662B4" w:rsidRPr="00581B14" w:rsidRDefault="00F662B4" w:rsidP="00AA6D72">
                  <w:pPr>
                    <w:spacing w:after="1" w:line="238" w:lineRule="auto"/>
                    <w:jc w:val="center"/>
                    <w:rPr>
                      <w:color w:val="000000" w:themeColor="text1"/>
                    </w:rPr>
                  </w:pPr>
                  <w:r w:rsidRPr="00581B14">
                    <w:rPr>
                      <w:color w:val="000000" w:themeColor="text1"/>
                      <w:sz w:val="15"/>
                    </w:rPr>
                    <w:t xml:space="preserve">(pești cu înotătoare, </w:t>
                  </w:r>
                </w:p>
                <w:p w14:paraId="025A4352" w14:textId="77777777" w:rsidR="00F662B4" w:rsidRPr="00581B14" w:rsidRDefault="00F662B4" w:rsidP="00AA6D72">
                  <w:pPr>
                    <w:spacing w:after="0" w:line="259" w:lineRule="auto"/>
                    <w:ind w:left="154" w:right="37" w:hanging="110"/>
                    <w:rPr>
                      <w:color w:val="000000" w:themeColor="text1"/>
                    </w:rPr>
                  </w:pPr>
                  <w:r w:rsidRPr="00581B14">
                    <w:rPr>
                      <w:color w:val="000000" w:themeColor="text1"/>
                      <w:sz w:val="15"/>
                    </w:rPr>
                    <w:t xml:space="preserve">crustacee și alte produse de acvacultură) </w:t>
                  </w:r>
                </w:p>
              </w:tc>
              <w:tc>
                <w:tcPr>
                  <w:tcW w:w="374" w:type="dxa"/>
                  <w:tcBorders>
                    <w:top w:val="single" w:sz="4" w:space="0" w:color="000000"/>
                    <w:left w:val="single" w:sz="5" w:space="0" w:color="000000"/>
                    <w:bottom w:val="single" w:sz="4" w:space="0" w:color="000000"/>
                    <w:right w:val="single" w:sz="5" w:space="0" w:color="000000"/>
                  </w:tcBorders>
                  <w:vAlign w:val="center"/>
                </w:tcPr>
                <w:p w14:paraId="5BD54D12" w14:textId="77777777" w:rsidR="00F662B4" w:rsidRPr="00581B14" w:rsidRDefault="00F662B4" w:rsidP="00AA6D72">
                  <w:pPr>
                    <w:spacing w:after="1" w:line="238" w:lineRule="auto"/>
                    <w:ind w:left="19" w:firstLine="5"/>
                    <w:jc w:val="center"/>
                    <w:rPr>
                      <w:color w:val="000000" w:themeColor="text1"/>
                    </w:rPr>
                  </w:pPr>
                  <w:r w:rsidRPr="00581B14">
                    <w:rPr>
                      <w:color w:val="000000" w:themeColor="text1"/>
                      <w:sz w:val="15"/>
                    </w:rPr>
                    <w:t xml:space="preserve">Lapte crud de bovine, </w:t>
                  </w:r>
                </w:p>
                <w:p w14:paraId="20FA92CB" w14:textId="77777777" w:rsidR="00F662B4" w:rsidRPr="00581B14" w:rsidRDefault="00F662B4" w:rsidP="00AA6D72">
                  <w:pPr>
                    <w:spacing w:after="0" w:line="259" w:lineRule="auto"/>
                    <w:jc w:val="center"/>
                    <w:rPr>
                      <w:color w:val="000000" w:themeColor="text1"/>
                    </w:rPr>
                  </w:pPr>
                  <w:r w:rsidRPr="00581B14">
                    <w:rPr>
                      <w:color w:val="000000" w:themeColor="text1"/>
                      <w:sz w:val="15"/>
                    </w:rPr>
                    <w:t xml:space="preserve">ovine și caprine </w:t>
                  </w:r>
                </w:p>
              </w:tc>
              <w:tc>
                <w:tcPr>
                  <w:tcW w:w="375" w:type="dxa"/>
                  <w:tcBorders>
                    <w:top w:val="single" w:sz="4" w:space="0" w:color="000000"/>
                    <w:left w:val="single" w:sz="5" w:space="0" w:color="000000"/>
                    <w:bottom w:val="single" w:sz="4" w:space="0" w:color="000000"/>
                    <w:right w:val="single" w:sz="5" w:space="0" w:color="000000"/>
                  </w:tcBorders>
                  <w:vAlign w:val="center"/>
                </w:tcPr>
                <w:p w14:paraId="47DE4BC3" w14:textId="77777777" w:rsidR="00F662B4" w:rsidRPr="00581B14" w:rsidRDefault="00F662B4" w:rsidP="00AA6D72">
                  <w:pPr>
                    <w:spacing w:after="0" w:line="259" w:lineRule="auto"/>
                    <w:ind w:firstLine="1"/>
                    <w:jc w:val="center"/>
                    <w:rPr>
                      <w:color w:val="000000" w:themeColor="text1"/>
                    </w:rPr>
                  </w:pPr>
                  <w:r w:rsidRPr="00581B14">
                    <w:rPr>
                      <w:color w:val="000000" w:themeColor="text1"/>
                      <w:sz w:val="15"/>
                    </w:rPr>
                    <w:t xml:space="preserve">Ouă de găină și alte ouă </w:t>
                  </w:r>
                </w:p>
              </w:tc>
              <w:tc>
                <w:tcPr>
                  <w:tcW w:w="510" w:type="dxa"/>
                  <w:tcBorders>
                    <w:top w:val="single" w:sz="4" w:space="0" w:color="000000"/>
                    <w:left w:val="single" w:sz="5" w:space="0" w:color="000000"/>
                    <w:bottom w:val="single" w:sz="4" w:space="0" w:color="000000"/>
                    <w:right w:val="single" w:sz="5" w:space="0" w:color="000000"/>
                  </w:tcBorders>
                  <w:vAlign w:val="center"/>
                </w:tcPr>
                <w:p w14:paraId="360D65C3" w14:textId="77777777" w:rsidR="00F662B4" w:rsidRPr="00581B14" w:rsidRDefault="00F662B4" w:rsidP="00AA6D72">
                  <w:pPr>
                    <w:spacing w:after="1" w:line="238" w:lineRule="auto"/>
                    <w:ind w:left="13" w:hanging="13"/>
                    <w:jc w:val="center"/>
                    <w:rPr>
                      <w:color w:val="000000" w:themeColor="text1"/>
                    </w:rPr>
                  </w:pPr>
                  <w:r w:rsidRPr="00581B14">
                    <w:rPr>
                      <w:color w:val="000000" w:themeColor="text1"/>
                      <w:sz w:val="15"/>
                    </w:rPr>
                    <w:t xml:space="preserve">Iepuri, vânat de crescătorie, </w:t>
                  </w:r>
                </w:p>
                <w:p w14:paraId="3B05AF39" w14:textId="77777777" w:rsidR="00F662B4" w:rsidRPr="00581B14" w:rsidRDefault="00F662B4" w:rsidP="00AA6D72">
                  <w:pPr>
                    <w:spacing w:after="0" w:line="259" w:lineRule="auto"/>
                    <w:jc w:val="center"/>
                    <w:rPr>
                      <w:color w:val="000000" w:themeColor="text1"/>
                    </w:rPr>
                  </w:pPr>
                  <w:r w:rsidRPr="00581B14">
                    <w:rPr>
                      <w:color w:val="000000" w:themeColor="text1"/>
                      <w:sz w:val="15"/>
                    </w:rPr>
                    <w:t xml:space="preserve">reptile și insecte </w:t>
                  </w:r>
                </w:p>
              </w:tc>
              <w:tc>
                <w:tcPr>
                  <w:tcW w:w="373" w:type="dxa"/>
                  <w:tcBorders>
                    <w:top w:val="single" w:sz="4" w:space="0" w:color="000000"/>
                    <w:left w:val="single" w:sz="5" w:space="0" w:color="000000"/>
                    <w:bottom w:val="single" w:sz="4" w:space="0" w:color="000000"/>
                    <w:right w:val="single" w:sz="5" w:space="0" w:color="000000"/>
                  </w:tcBorders>
                  <w:vAlign w:val="center"/>
                </w:tcPr>
                <w:p w14:paraId="641FFF30" w14:textId="77777777" w:rsidR="00F662B4" w:rsidRPr="00581B14" w:rsidRDefault="00F662B4" w:rsidP="00AA6D72">
                  <w:pPr>
                    <w:spacing w:after="0" w:line="259" w:lineRule="auto"/>
                    <w:ind w:left="5"/>
                    <w:jc w:val="center"/>
                    <w:rPr>
                      <w:color w:val="000000" w:themeColor="text1"/>
                    </w:rPr>
                  </w:pPr>
                  <w:r w:rsidRPr="00581B14">
                    <w:rPr>
                      <w:color w:val="000000" w:themeColor="text1"/>
                      <w:sz w:val="15"/>
                    </w:rPr>
                    <w:t xml:space="preserve">Miere </w:t>
                  </w:r>
                </w:p>
              </w:tc>
              <w:tc>
                <w:tcPr>
                  <w:tcW w:w="903" w:type="dxa"/>
                  <w:tcBorders>
                    <w:top w:val="single" w:sz="4" w:space="0" w:color="000000"/>
                    <w:left w:val="single" w:sz="5" w:space="0" w:color="000000"/>
                    <w:bottom w:val="single" w:sz="4" w:space="0" w:color="000000"/>
                    <w:right w:val="nil"/>
                  </w:tcBorders>
                  <w:vAlign w:val="center"/>
                </w:tcPr>
                <w:p w14:paraId="3A8DBA57" w14:textId="7129D592" w:rsidR="00F662B4" w:rsidRPr="00581B14" w:rsidRDefault="00F662B4" w:rsidP="00F356EB">
                  <w:pPr>
                    <w:spacing w:after="0" w:line="259" w:lineRule="auto"/>
                    <w:jc w:val="center"/>
                    <w:rPr>
                      <w:color w:val="000000" w:themeColor="text1"/>
                    </w:rPr>
                  </w:pPr>
                  <w:r w:rsidRPr="00581B14">
                    <w:rPr>
                      <w:color w:val="000000" w:themeColor="text1"/>
                      <w:sz w:val="15"/>
                    </w:rPr>
                    <w:t xml:space="preserve">Membrane </w:t>
                  </w:r>
                </w:p>
              </w:tc>
            </w:tr>
            <w:tr w:rsidR="00581B14" w:rsidRPr="00581B14" w14:paraId="31515261" w14:textId="77777777" w:rsidTr="00296A47">
              <w:trPr>
                <w:trHeight w:val="639"/>
              </w:trPr>
              <w:tc>
                <w:tcPr>
                  <w:tcW w:w="750" w:type="dxa"/>
                  <w:tcBorders>
                    <w:top w:val="single" w:sz="4" w:space="0" w:color="000000"/>
                    <w:left w:val="nil"/>
                    <w:bottom w:val="single" w:sz="4" w:space="0" w:color="000000"/>
                    <w:right w:val="single" w:sz="4" w:space="0" w:color="000000"/>
                  </w:tcBorders>
                  <w:vAlign w:val="center"/>
                </w:tcPr>
                <w:p w14:paraId="2CFE6605" w14:textId="77777777" w:rsidR="00F662B4" w:rsidRPr="00581B14" w:rsidRDefault="00F662B4" w:rsidP="00AA6D72">
                  <w:pPr>
                    <w:spacing w:after="0" w:line="259" w:lineRule="auto"/>
                    <w:rPr>
                      <w:color w:val="000000" w:themeColor="text1"/>
                    </w:rPr>
                  </w:pPr>
                  <w:r w:rsidRPr="00581B14">
                    <w:rPr>
                      <w:color w:val="000000" w:themeColor="text1"/>
                    </w:rPr>
                    <w:t xml:space="preserve">A.1 litera (a) </w:t>
                  </w:r>
                </w:p>
              </w:tc>
              <w:tc>
                <w:tcPr>
                  <w:tcW w:w="373" w:type="dxa"/>
                  <w:tcBorders>
                    <w:top w:val="single" w:sz="4" w:space="0" w:color="000000"/>
                    <w:left w:val="single" w:sz="4" w:space="0" w:color="000000"/>
                    <w:bottom w:val="single" w:sz="4" w:space="0" w:color="000000"/>
                    <w:right w:val="single" w:sz="4" w:space="0" w:color="000000"/>
                  </w:tcBorders>
                  <w:vAlign w:val="center"/>
                </w:tcPr>
                <w:p w14:paraId="369C8BA2" w14:textId="77777777" w:rsidR="00F662B4" w:rsidRPr="00581B14" w:rsidRDefault="00F662B4" w:rsidP="00AA6D72">
                  <w:pPr>
                    <w:spacing w:after="0" w:line="259" w:lineRule="auto"/>
                    <w:ind w:left="3"/>
                    <w:jc w:val="center"/>
                    <w:rPr>
                      <w:color w:val="000000" w:themeColor="text1"/>
                    </w:rPr>
                  </w:pPr>
                  <w:r w:rsidRPr="00581B14">
                    <w:rPr>
                      <w:color w:val="000000" w:themeColor="text1"/>
                    </w:rPr>
                    <w:t xml:space="preserve">X </w:t>
                  </w:r>
                </w:p>
              </w:tc>
              <w:tc>
                <w:tcPr>
                  <w:tcW w:w="374" w:type="dxa"/>
                  <w:tcBorders>
                    <w:top w:val="single" w:sz="4" w:space="0" w:color="000000"/>
                    <w:left w:val="single" w:sz="4" w:space="0" w:color="000000"/>
                    <w:bottom w:val="single" w:sz="4" w:space="0" w:color="000000"/>
                    <w:right w:val="single" w:sz="4" w:space="0" w:color="000000"/>
                  </w:tcBorders>
                  <w:vAlign w:val="center"/>
                </w:tcPr>
                <w:p w14:paraId="2EA59A13" w14:textId="77777777" w:rsidR="00F662B4" w:rsidRPr="00581B14" w:rsidRDefault="00F662B4" w:rsidP="00AA6D72">
                  <w:pPr>
                    <w:spacing w:after="0" w:line="259" w:lineRule="auto"/>
                    <w:ind w:left="2"/>
                    <w:jc w:val="center"/>
                    <w:rPr>
                      <w:color w:val="000000" w:themeColor="text1"/>
                    </w:rPr>
                  </w:pPr>
                  <w:r w:rsidRPr="00581B14">
                    <w:rPr>
                      <w:color w:val="000000" w:themeColor="text1"/>
                    </w:rPr>
                    <w:t xml:space="preserve">X </w:t>
                  </w:r>
                </w:p>
              </w:tc>
              <w:tc>
                <w:tcPr>
                  <w:tcW w:w="373" w:type="dxa"/>
                  <w:tcBorders>
                    <w:top w:val="single" w:sz="4" w:space="0" w:color="000000"/>
                    <w:left w:val="single" w:sz="4" w:space="0" w:color="000000"/>
                    <w:bottom w:val="single" w:sz="4" w:space="0" w:color="000000"/>
                    <w:right w:val="single" w:sz="4" w:space="0" w:color="000000"/>
                  </w:tcBorders>
                </w:tcPr>
                <w:p w14:paraId="221484AD" w14:textId="77777777" w:rsidR="00F662B4" w:rsidRPr="00581B14" w:rsidRDefault="00F662B4" w:rsidP="00AA6D72">
                  <w:pPr>
                    <w:spacing w:after="160" w:line="259" w:lineRule="auto"/>
                    <w:rPr>
                      <w:color w:val="000000" w:themeColor="text1"/>
                    </w:rPr>
                  </w:pPr>
                </w:p>
              </w:tc>
              <w:tc>
                <w:tcPr>
                  <w:tcW w:w="373" w:type="dxa"/>
                  <w:tcBorders>
                    <w:top w:val="single" w:sz="4" w:space="0" w:color="000000"/>
                    <w:left w:val="single" w:sz="4" w:space="0" w:color="000000"/>
                    <w:bottom w:val="single" w:sz="4" w:space="0" w:color="000000"/>
                    <w:right w:val="single" w:sz="4" w:space="0" w:color="000000"/>
                  </w:tcBorders>
                </w:tcPr>
                <w:p w14:paraId="0832960D" w14:textId="77777777" w:rsidR="00F662B4" w:rsidRPr="00581B14" w:rsidRDefault="00F662B4" w:rsidP="00AA6D72">
                  <w:pPr>
                    <w:spacing w:after="160" w:line="259" w:lineRule="auto"/>
                    <w:rPr>
                      <w:color w:val="000000" w:themeColor="text1"/>
                    </w:rPr>
                  </w:pPr>
                </w:p>
              </w:tc>
              <w:tc>
                <w:tcPr>
                  <w:tcW w:w="609" w:type="dxa"/>
                  <w:tcBorders>
                    <w:top w:val="single" w:sz="4" w:space="0" w:color="000000"/>
                    <w:left w:val="single" w:sz="4" w:space="0" w:color="000000"/>
                    <w:bottom w:val="single" w:sz="4" w:space="0" w:color="000000"/>
                    <w:right w:val="single" w:sz="4" w:space="0" w:color="000000"/>
                  </w:tcBorders>
                </w:tcPr>
                <w:p w14:paraId="17B322DA" w14:textId="77777777" w:rsidR="00F662B4" w:rsidRPr="00581B14" w:rsidRDefault="00F662B4" w:rsidP="00AA6D72">
                  <w:pPr>
                    <w:spacing w:after="160" w:line="259" w:lineRule="auto"/>
                    <w:rPr>
                      <w:color w:val="000000" w:themeColor="text1"/>
                    </w:rPr>
                  </w:pPr>
                </w:p>
              </w:tc>
              <w:tc>
                <w:tcPr>
                  <w:tcW w:w="374" w:type="dxa"/>
                  <w:tcBorders>
                    <w:top w:val="single" w:sz="4" w:space="0" w:color="000000"/>
                    <w:left w:val="single" w:sz="4" w:space="0" w:color="000000"/>
                    <w:bottom w:val="single" w:sz="4" w:space="0" w:color="000000"/>
                    <w:right w:val="single" w:sz="4" w:space="0" w:color="000000"/>
                  </w:tcBorders>
                </w:tcPr>
                <w:p w14:paraId="4E4CCC87" w14:textId="77777777" w:rsidR="00F662B4" w:rsidRPr="00581B14" w:rsidRDefault="00F662B4" w:rsidP="00AA6D72">
                  <w:pPr>
                    <w:spacing w:after="160" w:line="259" w:lineRule="auto"/>
                    <w:rPr>
                      <w:color w:val="000000" w:themeColor="text1"/>
                    </w:rPr>
                  </w:pPr>
                </w:p>
              </w:tc>
              <w:tc>
                <w:tcPr>
                  <w:tcW w:w="375" w:type="dxa"/>
                  <w:tcBorders>
                    <w:top w:val="single" w:sz="4" w:space="0" w:color="000000"/>
                    <w:left w:val="single" w:sz="4" w:space="0" w:color="000000"/>
                    <w:bottom w:val="single" w:sz="4" w:space="0" w:color="000000"/>
                    <w:right w:val="single" w:sz="5" w:space="0" w:color="000000"/>
                  </w:tcBorders>
                </w:tcPr>
                <w:p w14:paraId="734F2DE2" w14:textId="77777777" w:rsidR="00F662B4" w:rsidRPr="00581B14" w:rsidRDefault="00F662B4" w:rsidP="00AA6D72">
                  <w:pPr>
                    <w:spacing w:after="160" w:line="259" w:lineRule="auto"/>
                    <w:rPr>
                      <w:color w:val="000000" w:themeColor="text1"/>
                    </w:rPr>
                  </w:pPr>
                </w:p>
              </w:tc>
              <w:tc>
                <w:tcPr>
                  <w:tcW w:w="510" w:type="dxa"/>
                  <w:tcBorders>
                    <w:top w:val="single" w:sz="4" w:space="0" w:color="000000"/>
                    <w:left w:val="single" w:sz="5" w:space="0" w:color="000000"/>
                    <w:bottom w:val="single" w:sz="4" w:space="0" w:color="000000"/>
                    <w:right w:val="single" w:sz="4" w:space="0" w:color="000000"/>
                  </w:tcBorders>
                  <w:vAlign w:val="center"/>
                </w:tcPr>
                <w:p w14:paraId="3FA024F2" w14:textId="77777777" w:rsidR="00F662B4" w:rsidRPr="00581B14" w:rsidRDefault="00F662B4" w:rsidP="00AA6D72">
                  <w:pPr>
                    <w:spacing w:after="0" w:line="259" w:lineRule="auto"/>
                    <w:ind w:left="4"/>
                    <w:jc w:val="center"/>
                    <w:rPr>
                      <w:color w:val="000000" w:themeColor="text1"/>
                    </w:rPr>
                  </w:pPr>
                  <w:r w:rsidRPr="00581B14">
                    <w:rPr>
                      <w:color w:val="000000" w:themeColor="text1"/>
                    </w:rPr>
                    <w:t xml:space="preserve">X (**) </w:t>
                  </w:r>
                </w:p>
              </w:tc>
              <w:tc>
                <w:tcPr>
                  <w:tcW w:w="373" w:type="dxa"/>
                  <w:tcBorders>
                    <w:top w:val="single" w:sz="4" w:space="0" w:color="000000"/>
                    <w:left w:val="single" w:sz="4" w:space="0" w:color="000000"/>
                    <w:bottom w:val="single" w:sz="4" w:space="0" w:color="000000"/>
                    <w:right w:val="single" w:sz="4" w:space="0" w:color="000000"/>
                  </w:tcBorders>
                </w:tcPr>
                <w:p w14:paraId="7DB63CD7" w14:textId="77777777" w:rsidR="00F662B4" w:rsidRPr="00581B14" w:rsidRDefault="00F662B4" w:rsidP="00AA6D72">
                  <w:pPr>
                    <w:spacing w:after="160" w:line="259" w:lineRule="auto"/>
                    <w:rPr>
                      <w:color w:val="000000" w:themeColor="text1"/>
                    </w:rPr>
                  </w:pPr>
                </w:p>
              </w:tc>
              <w:tc>
                <w:tcPr>
                  <w:tcW w:w="903" w:type="dxa"/>
                  <w:tcBorders>
                    <w:top w:val="single" w:sz="4" w:space="0" w:color="000000"/>
                    <w:left w:val="single" w:sz="4" w:space="0" w:color="000000"/>
                    <w:bottom w:val="single" w:sz="4" w:space="0" w:color="000000"/>
                    <w:right w:val="nil"/>
                  </w:tcBorders>
                </w:tcPr>
                <w:p w14:paraId="5348F7A5" w14:textId="77777777" w:rsidR="00F662B4" w:rsidRPr="00581B14" w:rsidRDefault="00F662B4" w:rsidP="00AA6D72">
                  <w:pPr>
                    <w:spacing w:after="160" w:line="259" w:lineRule="auto"/>
                    <w:rPr>
                      <w:color w:val="000000" w:themeColor="text1"/>
                    </w:rPr>
                  </w:pPr>
                </w:p>
              </w:tc>
            </w:tr>
            <w:tr w:rsidR="00581B14" w:rsidRPr="00581B14" w14:paraId="739E462C" w14:textId="77777777" w:rsidTr="00296A47">
              <w:trPr>
                <w:trHeight w:val="638"/>
              </w:trPr>
              <w:tc>
                <w:tcPr>
                  <w:tcW w:w="750" w:type="dxa"/>
                  <w:tcBorders>
                    <w:top w:val="single" w:sz="4" w:space="0" w:color="000000"/>
                    <w:left w:val="nil"/>
                    <w:bottom w:val="single" w:sz="4" w:space="0" w:color="000000"/>
                    <w:right w:val="single" w:sz="4" w:space="0" w:color="000000"/>
                  </w:tcBorders>
                  <w:vAlign w:val="center"/>
                </w:tcPr>
                <w:p w14:paraId="17D21A20" w14:textId="77777777" w:rsidR="00F662B4" w:rsidRPr="00581B14" w:rsidRDefault="00F662B4" w:rsidP="00AA6D72">
                  <w:pPr>
                    <w:spacing w:after="0" w:line="259" w:lineRule="auto"/>
                    <w:rPr>
                      <w:color w:val="000000" w:themeColor="text1"/>
                    </w:rPr>
                  </w:pPr>
                  <w:r w:rsidRPr="00581B14">
                    <w:rPr>
                      <w:color w:val="000000" w:themeColor="text1"/>
                    </w:rPr>
                    <w:t xml:space="preserve">A.1 litera (b) </w:t>
                  </w:r>
                </w:p>
              </w:tc>
              <w:tc>
                <w:tcPr>
                  <w:tcW w:w="373" w:type="dxa"/>
                  <w:tcBorders>
                    <w:top w:val="single" w:sz="4" w:space="0" w:color="000000"/>
                    <w:left w:val="single" w:sz="4" w:space="0" w:color="000000"/>
                    <w:bottom w:val="single" w:sz="4" w:space="0" w:color="000000"/>
                    <w:right w:val="single" w:sz="4" w:space="0" w:color="000000"/>
                  </w:tcBorders>
                  <w:vAlign w:val="center"/>
                </w:tcPr>
                <w:p w14:paraId="7240EAA7" w14:textId="77777777" w:rsidR="00F662B4" w:rsidRPr="00581B14" w:rsidRDefault="00F662B4" w:rsidP="00AA6D72">
                  <w:pPr>
                    <w:spacing w:after="0" w:line="259" w:lineRule="auto"/>
                    <w:ind w:left="3"/>
                    <w:jc w:val="center"/>
                    <w:rPr>
                      <w:color w:val="000000" w:themeColor="text1"/>
                    </w:rPr>
                  </w:pPr>
                  <w:r w:rsidRPr="00581B14">
                    <w:rPr>
                      <w:color w:val="000000" w:themeColor="text1"/>
                    </w:rPr>
                    <w:t xml:space="preserve">X </w:t>
                  </w:r>
                </w:p>
              </w:tc>
              <w:tc>
                <w:tcPr>
                  <w:tcW w:w="374" w:type="dxa"/>
                  <w:tcBorders>
                    <w:top w:val="single" w:sz="4" w:space="0" w:color="000000"/>
                    <w:left w:val="single" w:sz="4" w:space="0" w:color="000000"/>
                    <w:bottom w:val="single" w:sz="4" w:space="0" w:color="000000"/>
                    <w:right w:val="single" w:sz="4" w:space="0" w:color="000000"/>
                  </w:tcBorders>
                  <w:vAlign w:val="center"/>
                </w:tcPr>
                <w:p w14:paraId="3F770F3D" w14:textId="77777777" w:rsidR="00F662B4" w:rsidRPr="00581B14" w:rsidRDefault="00F662B4" w:rsidP="00AA6D72">
                  <w:pPr>
                    <w:spacing w:after="0" w:line="259" w:lineRule="auto"/>
                    <w:ind w:left="2"/>
                    <w:jc w:val="center"/>
                    <w:rPr>
                      <w:color w:val="000000" w:themeColor="text1"/>
                    </w:rPr>
                  </w:pPr>
                  <w:r w:rsidRPr="00581B14">
                    <w:rPr>
                      <w:color w:val="000000" w:themeColor="text1"/>
                    </w:rPr>
                    <w:t xml:space="preserve">X </w:t>
                  </w:r>
                </w:p>
              </w:tc>
              <w:tc>
                <w:tcPr>
                  <w:tcW w:w="373" w:type="dxa"/>
                  <w:tcBorders>
                    <w:top w:val="single" w:sz="4" w:space="0" w:color="000000"/>
                    <w:left w:val="single" w:sz="4" w:space="0" w:color="000000"/>
                    <w:bottom w:val="single" w:sz="4" w:space="0" w:color="000000"/>
                    <w:right w:val="single" w:sz="4" w:space="0" w:color="000000"/>
                  </w:tcBorders>
                  <w:vAlign w:val="center"/>
                </w:tcPr>
                <w:p w14:paraId="559079B1" w14:textId="77777777" w:rsidR="00F662B4" w:rsidRPr="00581B14" w:rsidRDefault="00F662B4" w:rsidP="00AA6D72">
                  <w:pPr>
                    <w:spacing w:after="0" w:line="259" w:lineRule="auto"/>
                    <w:ind w:left="3"/>
                    <w:jc w:val="center"/>
                    <w:rPr>
                      <w:color w:val="000000" w:themeColor="text1"/>
                    </w:rPr>
                  </w:pPr>
                  <w:r w:rsidRPr="00581B14">
                    <w:rPr>
                      <w:color w:val="000000" w:themeColor="text1"/>
                    </w:rPr>
                    <w:t xml:space="preserve">X </w:t>
                  </w:r>
                </w:p>
              </w:tc>
              <w:tc>
                <w:tcPr>
                  <w:tcW w:w="373" w:type="dxa"/>
                  <w:tcBorders>
                    <w:top w:val="single" w:sz="4" w:space="0" w:color="000000"/>
                    <w:left w:val="single" w:sz="4" w:space="0" w:color="000000"/>
                    <w:bottom w:val="single" w:sz="4" w:space="0" w:color="000000"/>
                    <w:right w:val="single" w:sz="4" w:space="0" w:color="000000"/>
                  </w:tcBorders>
                </w:tcPr>
                <w:p w14:paraId="22994FAC" w14:textId="77777777" w:rsidR="00F662B4" w:rsidRPr="00581B14" w:rsidRDefault="00F662B4" w:rsidP="00AA6D72">
                  <w:pPr>
                    <w:spacing w:after="160" w:line="259" w:lineRule="auto"/>
                    <w:rPr>
                      <w:color w:val="000000" w:themeColor="text1"/>
                    </w:rPr>
                  </w:pPr>
                </w:p>
              </w:tc>
              <w:tc>
                <w:tcPr>
                  <w:tcW w:w="609" w:type="dxa"/>
                  <w:tcBorders>
                    <w:top w:val="single" w:sz="4" w:space="0" w:color="000000"/>
                    <w:left w:val="single" w:sz="4" w:space="0" w:color="000000"/>
                    <w:bottom w:val="single" w:sz="4" w:space="0" w:color="000000"/>
                    <w:right w:val="single" w:sz="4" w:space="0" w:color="000000"/>
                  </w:tcBorders>
                </w:tcPr>
                <w:p w14:paraId="6E924130" w14:textId="77777777" w:rsidR="00F662B4" w:rsidRPr="00581B14" w:rsidRDefault="00F662B4" w:rsidP="00AA6D72">
                  <w:pPr>
                    <w:spacing w:after="160" w:line="259" w:lineRule="auto"/>
                    <w:rPr>
                      <w:color w:val="000000" w:themeColor="text1"/>
                    </w:rPr>
                  </w:pPr>
                </w:p>
              </w:tc>
              <w:tc>
                <w:tcPr>
                  <w:tcW w:w="374" w:type="dxa"/>
                  <w:tcBorders>
                    <w:top w:val="single" w:sz="4" w:space="0" w:color="000000"/>
                    <w:left w:val="single" w:sz="4" w:space="0" w:color="000000"/>
                    <w:bottom w:val="single" w:sz="4" w:space="0" w:color="000000"/>
                    <w:right w:val="single" w:sz="4" w:space="0" w:color="000000"/>
                  </w:tcBorders>
                </w:tcPr>
                <w:p w14:paraId="7BDBC81E" w14:textId="77777777" w:rsidR="00F662B4" w:rsidRPr="00581B14" w:rsidRDefault="00F662B4" w:rsidP="00AA6D72">
                  <w:pPr>
                    <w:spacing w:after="160" w:line="259" w:lineRule="auto"/>
                    <w:rPr>
                      <w:color w:val="000000" w:themeColor="text1"/>
                    </w:rPr>
                  </w:pPr>
                </w:p>
              </w:tc>
              <w:tc>
                <w:tcPr>
                  <w:tcW w:w="375" w:type="dxa"/>
                  <w:tcBorders>
                    <w:top w:val="single" w:sz="4" w:space="0" w:color="000000"/>
                    <w:left w:val="single" w:sz="4" w:space="0" w:color="000000"/>
                    <w:bottom w:val="single" w:sz="4" w:space="0" w:color="000000"/>
                    <w:right w:val="single" w:sz="5" w:space="0" w:color="000000"/>
                  </w:tcBorders>
                </w:tcPr>
                <w:p w14:paraId="39992681" w14:textId="77777777" w:rsidR="00F662B4" w:rsidRPr="00581B14" w:rsidRDefault="00F662B4" w:rsidP="00AA6D72">
                  <w:pPr>
                    <w:spacing w:after="160" w:line="259" w:lineRule="auto"/>
                    <w:rPr>
                      <w:color w:val="000000" w:themeColor="text1"/>
                    </w:rPr>
                  </w:pPr>
                </w:p>
              </w:tc>
              <w:tc>
                <w:tcPr>
                  <w:tcW w:w="510" w:type="dxa"/>
                  <w:tcBorders>
                    <w:top w:val="single" w:sz="4" w:space="0" w:color="000000"/>
                    <w:left w:val="single" w:sz="5" w:space="0" w:color="000000"/>
                    <w:bottom w:val="single" w:sz="4" w:space="0" w:color="000000"/>
                    <w:right w:val="single" w:sz="4" w:space="0" w:color="000000"/>
                  </w:tcBorders>
                  <w:vAlign w:val="center"/>
                </w:tcPr>
                <w:p w14:paraId="4366E33A" w14:textId="77777777" w:rsidR="00F662B4" w:rsidRPr="00581B14" w:rsidRDefault="00F662B4" w:rsidP="00AA6D72">
                  <w:pPr>
                    <w:spacing w:after="0" w:line="259" w:lineRule="auto"/>
                    <w:ind w:left="3"/>
                    <w:jc w:val="center"/>
                    <w:rPr>
                      <w:color w:val="000000" w:themeColor="text1"/>
                    </w:rPr>
                  </w:pPr>
                  <w:r w:rsidRPr="00581B14">
                    <w:rPr>
                      <w:color w:val="000000" w:themeColor="text1"/>
                    </w:rPr>
                    <w:t xml:space="preserve">X (***) </w:t>
                  </w:r>
                </w:p>
              </w:tc>
              <w:tc>
                <w:tcPr>
                  <w:tcW w:w="373" w:type="dxa"/>
                  <w:tcBorders>
                    <w:top w:val="single" w:sz="4" w:space="0" w:color="000000"/>
                    <w:left w:val="single" w:sz="4" w:space="0" w:color="000000"/>
                    <w:bottom w:val="single" w:sz="4" w:space="0" w:color="000000"/>
                    <w:right w:val="single" w:sz="4" w:space="0" w:color="000000"/>
                  </w:tcBorders>
                </w:tcPr>
                <w:p w14:paraId="5D280308" w14:textId="77777777" w:rsidR="00F662B4" w:rsidRPr="00581B14" w:rsidRDefault="00F662B4" w:rsidP="00AA6D72">
                  <w:pPr>
                    <w:spacing w:after="160" w:line="259" w:lineRule="auto"/>
                    <w:rPr>
                      <w:color w:val="000000" w:themeColor="text1"/>
                    </w:rPr>
                  </w:pPr>
                </w:p>
              </w:tc>
              <w:tc>
                <w:tcPr>
                  <w:tcW w:w="903" w:type="dxa"/>
                  <w:tcBorders>
                    <w:top w:val="single" w:sz="4" w:space="0" w:color="000000"/>
                    <w:left w:val="single" w:sz="4" w:space="0" w:color="000000"/>
                    <w:bottom w:val="single" w:sz="4" w:space="0" w:color="000000"/>
                    <w:right w:val="nil"/>
                  </w:tcBorders>
                </w:tcPr>
                <w:p w14:paraId="63093760" w14:textId="77777777" w:rsidR="00F662B4" w:rsidRPr="00581B14" w:rsidRDefault="00F662B4" w:rsidP="00AA6D72">
                  <w:pPr>
                    <w:spacing w:after="160" w:line="259" w:lineRule="auto"/>
                    <w:rPr>
                      <w:color w:val="000000" w:themeColor="text1"/>
                    </w:rPr>
                  </w:pPr>
                </w:p>
              </w:tc>
            </w:tr>
            <w:tr w:rsidR="00581B14" w:rsidRPr="00581B14" w14:paraId="349737EB" w14:textId="77777777" w:rsidTr="00296A47">
              <w:trPr>
                <w:trHeight w:val="639"/>
              </w:trPr>
              <w:tc>
                <w:tcPr>
                  <w:tcW w:w="750" w:type="dxa"/>
                  <w:tcBorders>
                    <w:top w:val="single" w:sz="4" w:space="0" w:color="000000"/>
                    <w:left w:val="nil"/>
                    <w:bottom w:val="single" w:sz="4" w:space="0" w:color="000000"/>
                    <w:right w:val="single" w:sz="5" w:space="0" w:color="000000"/>
                  </w:tcBorders>
                  <w:vAlign w:val="center"/>
                </w:tcPr>
                <w:p w14:paraId="19F70032" w14:textId="77777777" w:rsidR="00F662B4" w:rsidRPr="00581B14" w:rsidRDefault="00F662B4" w:rsidP="00AA6D72">
                  <w:pPr>
                    <w:spacing w:after="0" w:line="259" w:lineRule="auto"/>
                    <w:rPr>
                      <w:color w:val="000000" w:themeColor="text1"/>
                    </w:rPr>
                  </w:pPr>
                  <w:r w:rsidRPr="00581B14">
                    <w:rPr>
                      <w:color w:val="000000" w:themeColor="text1"/>
                    </w:rPr>
                    <w:t xml:space="preserve">A.1 litera (c) </w:t>
                  </w:r>
                </w:p>
              </w:tc>
              <w:tc>
                <w:tcPr>
                  <w:tcW w:w="373" w:type="dxa"/>
                  <w:tcBorders>
                    <w:top w:val="single" w:sz="4" w:space="0" w:color="000000"/>
                    <w:left w:val="single" w:sz="5" w:space="0" w:color="000000"/>
                    <w:bottom w:val="single" w:sz="4" w:space="0" w:color="000000"/>
                    <w:right w:val="single" w:sz="5" w:space="0" w:color="000000"/>
                  </w:tcBorders>
                  <w:vAlign w:val="center"/>
                </w:tcPr>
                <w:p w14:paraId="33CF3B88" w14:textId="77777777" w:rsidR="00F662B4" w:rsidRPr="00581B14" w:rsidRDefault="00F662B4" w:rsidP="00AA6D72">
                  <w:pPr>
                    <w:spacing w:after="0" w:line="259" w:lineRule="auto"/>
                    <w:ind w:left="3"/>
                    <w:jc w:val="center"/>
                    <w:rPr>
                      <w:color w:val="000000" w:themeColor="text1"/>
                    </w:rPr>
                  </w:pPr>
                  <w:r w:rsidRPr="00581B14">
                    <w:rPr>
                      <w:color w:val="000000" w:themeColor="text1"/>
                    </w:rPr>
                    <w:t xml:space="preserve">X </w:t>
                  </w:r>
                </w:p>
              </w:tc>
              <w:tc>
                <w:tcPr>
                  <w:tcW w:w="374" w:type="dxa"/>
                  <w:tcBorders>
                    <w:top w:val="single" w:sz="4" w:space="0" w:color="000000"/>
                    <w:left w:val="single" w:sz="5" w:space="0" w:color="000000"/>
                    <w:bottom w:val="single" w:sz="4" w:space="0" w:color="000000"/>
                    <w:right w:val="single" w:sz="5" w:space="0" w:color="000000"/>
                  </w:tcBorders>
                  <w:vAlign w:val="center"/>
                </w:tcPr>
                <w:p w14:paraId="302BA12E" w14:textId="77777777" w:rsidR="00F662B4" w:rsidRPr="00581B14" w:rsidRDefault="00F662B4" w:rsidP="00AA6D72">
                  <w:pPr>
                    <w:spacing w:after="0" w:line="259" w:lineRule="auto"/>
                    <w:ind w:left="2"/>
                    <w:jc w:val="center"/>
                    <w:rPr>
                      <w:color w:val="000000" w:themeColor="text1"/>
                    </w:rPr>
                  </w:pPr>
                  <w:r w:rsidRPr="00581B14">
                    <w:rPr>
                      <w:color w:val="000000" w:themeColor="text1"/>
                    </w:rPr>
                    <w:t xml:space="preserve">X </w:t>
                  </w:r>
                </w:p>
              </w:tc>
              <w:tc>
                <w:tcPr>
                  <w:tcW w:w="373" w:type="dxa"/>
                  <w:tcBorders>
                    <w:top w:val="single" w:sz="4" w:space="0" w:color="000000"/>
                    <w:left w:val="single" w:sz="5" w:space="0" w:color="000000"/>
                    <w:bottom w:val="single" w:sz="4" w:space="0" w:color="000000"/>
                    <w:right w:val="single" w:sz="5" w:space="0" w:color="000000"/>
                  </w:tcBorders>
                  <w:vAlign w:val="center"/>
                </w:tcPr>
                <w:p w14:paraId="14D33436" w14:textId="77777777" w:rsidR="00F662B4" w:rsidRPr="00581B14" w:rsidRDefault="00F662B4" w:rsidP="00AA6D72">
                  <w:pPr>
                    <w:spacing w:after="0" w:line="259" w:lineRule="auto"/>
                    <w:ind w:left="3"/>
                    <w:jc w:val="center"/>
                    <w:rPr>
                      <w:color w:val="000000" w:themeColor="text1"/>
                    </w:rPr>
                  </w:pPr>
                  <w:r w:rsidRPr="00581B14">
                    <w:rPr>
                      <w:color w:val="000000" w:themeColor="text1"/>
                    </w:rPr>
                    <w:t xml:space="preserve">X </w:t>
                  </w:r>
                </w:p>
              </w:tc>
              <w:tc>
                <w:tcPr>
                  <w:tcW w:w="373" w:type="dxa"/>
                  <w:tcBorders>
                    <w:top w:val="single" w:sz="4" w:space="0" w:color="000000"/>
                    <w:left w:val="single" w:sz="5" w:space="0" w:color="000000"/>
                    <w:bottom w:val="single" w:sz="4" w:space="0" w:color="000000"/>
                    <w:right w:val="single" w:sz="5" w:space="0" w:color="000000"/>
                  </w:tcBorders>
                </w:tcPr>
                <w:p w14:paraId="0586AE93" w14:textId="77777777" w:rsidR="00F662B4" w:rsidRPr="00581B14" w:rsidRDefault="00F662B4" w:rsidP="00AA6D72">
                  <w:pPr>
                    <w:spacing w:after="160" w:line="259" w:lineRule="auto"/>
                    <w:rPr>
                      <w:color w:val="000000" w:themeColor="text1"/>
                    </w:rPr>
                  </w:pPr>
                </w:p>
              </w:tc>
              <w:tc>
                <w:tcPr>
                  <w:tcW w:w="609" w:type="dxa"/>
                  <w:tcBorders>
                    <w:top w:val="single" w:sz="4" w:space="0" w:color="000000"/>
                    <w:left w:val="single" w:sz="5" w:space="0" w:color="000000"/>
                    <w:bottom w:val="single" w:sz="4" w:space="0" w:color="000000"/>
                    <w:right w:val="single" w:sz="5" w:space="0" w:color="000000"/>
                  </w:tcBorders>
                  <w:vAlign w:val="center"/>
                </w:tcPr>
                <w:p w14:paraId="1AE3DE4C" w14:textId="77777777" w:rsidR="00F662B4" w:rsidRPr="00581B14" w:rsidRDefault="00F662B4" w:rsidP="00AA6D72">
                  <w:pPr>
                    <w:spacing w:after="0" w:line="259" w:lineRule="auto"/>
                    <w:ind w:left="4"/>
                    <w:jc w:val="center"/>
                    <w:rPr>
                      <w:color w:val="000000" w:themeColor="text1"/>
                    </w:rPr>
                  </w:pPr>
                  <w:r w:rsidRPr="00581B14">
                    <w:rPr>
                      <w:color w:val="000000" w:themeColor="text1"/>
                    </w:rPr>
                    <w:t xml:space="preserve">X (****) </w:t>
                  </w:r>
                </w:p>
              </w:tc>
              <w:tc>
                <w:tcPr>
                  <w:tcW w:w="374" w:type="dxa"/>
                  <w:tcBorders>
                    <w:top w:val="single" w:sz="4" w:space="0" w:color="000000"/>
                    <w:left w:val="single" w:sz="5" w:space="0" w:color="000000"/>
                    <w:bottom w:val="single" w:sz="4" w:space="0" w:color="000000"/>
                    <w:right w:val="single" w:sz="5" w:space="0" w:color="000000"/>
                  </w:tcBorders>
                </w:tcPr>
                <w:p w14:paraId="32D3D97C" w14:textId="77777777" w:rsidR="00F662B4" w:rsidRPr="00581B14" w:rsidRDefault="00F662B4" w:rsidP="00AA6D72">
                  <w:pPr>
                    <w:spacing w:after="160" w:line="259" w:lineRule="auto"/>
                    <w:rPr>
                      <w:color w:val="000000" w:themeColor="text1"/>
                    </w:rPr>
                  </w:pPr>
                </w:p>
              </w:tc>
              <w:tc>
                <w:tcPr>
                  <w:tcW w:w="375" w:type="dxa"/>
                  <w:tcBorders>
                    <w:top w:val="single" w:sz="4" w:space="0" w:color="000000"/>
                    <w:left w:val="single" w:sz="5" w:space="0" w:color="000000"/>
                    <w:bottom w:val="single" w:sz="4" w:space="0" w:color="000000"/>
                    <w:right w:val="single" w:sz="5" w:space="0" w:color="000000"/>
                  </w:tcBorders>
                </w:tcPr>
                <w:p w14:paraId="044B35A7" w14:textId="77777777" w:rsidR="00F662B4" w:rsidRPr="00581B14" w:rsidRDefault="00F662B4" w:rsidP="00AA6D72">
                  <w:pPr>
                    <w:spacing w:after="160" w:line="259" w:lineRule="auto"/>
                    <w:rPr>
                      <w:color w:val="000000" w:themeColor="text1"/>
                    </w:rPr>
                  </w:pPr>
                </w:p>
              </w:tc>
              <w:tc>
                <w:tcPr>
                  <w:tcW w:w="510" w:type="dxa"/>
                  <w:tcBorders>
                    <w:top w:val="single" w:sz="4" w:space="0" w:color="000000"/>
                    <w:left w:val="single" w:sz="5" w:space="0" w:color="000000"/>
                    <w:bottom w:val="single" w:sz="4" w:space="0" w:color="000000"/>
                    <w:right w:val="single" w:sz="5" w:space="0" w:color="000000"/>
                  </w:tcBorders>
                  <w:vAlign w:val="center"/>
                </w:tcPr>
                <w:p w14:paraId="545605B5" w14:textId="77777777" w:rsidR="00F662B4" w:rsidRPr="00581B14" w:rsidRDefault="00F662B4" w:rsidP="00AA6D72">
                  <w:pPr>
                    <w:spacing w:after="0" w:line="259" w:lineRule="auto"/>
                    <w:ind w:left="3"/>
                    <w:jc w:val="center"/>
                    <w:rPr>
                      <w:color w:val="000000" w:themeColor="text1"/>
                    </w:rPr>
                  </w:pPr>
                  <w:r w:rsidRPr="00581B14">
                    <w:rPr>
                      <w:color w:val="000000" w:themeColor="text1"/>
                    </w:rPr>
                    <w:t xml:space="preserve">X (***) </w:t>
                  </w:r>
                </w:p>
              </w:tc>
              <w:tc>
                <w:tcPr>
                  <w:tcW w:w="373" w:type="dxa"/>
                  <w:tcBorders>
                    <w:top w:val="single" w:sz="4" w:space="0" w:color="000000"/>
                    <w:left w:val="single" w:sz="5" w:space="0" w:color="000000"/>
                    <w:bottom w:val="single" w:sz="4" w:space="0" w:color="000000"/>
                    <w:right w:val="single" w:sz="5" w:space="0" w:color="000000"/>
                  </w:tcBorders>
                </w:tcPr>
                <w:p w14:paraId="0325D9E2" w14:textId="77777777" w:rsidR="00F662B4" w:rsidRPr="00581B14" w:rsidRDefault="00F662B4" w:rsidP="00AA6D72">
                  <w:pPr>
                    <w:spacing w:after="160" w:line="259" w:lineRule="auto"/>
                    <w:rPr>
                      <w:color w:val="000000" w:themeColor="text1"/>
                    </w:rPr>
                  </w:pPr>
                </w:p>
              </w:tc>
              <w:tc>
                <w:tcPr>
                  <w:tcW w:w="903" w:type="dxa"/>
                  <w:tcBorders>
                    <w:top w:val="single" w:sz="4" w:space="0" w:color="000000"/>
                    <w:left w:val="single" w:sz="5" w:space="0" w:color="000000"/>
                    <w:bottom w:val="single" w:sz="4" w:space="0" w:color="000000"/>
                    <w:right w:val="nil"/>
                  </w:tcBorders>
                </w:tcPr>
                <w:p w14:paraId="5E246082" w14:textId="77777777" w:rsidR="00F662B4" w:rsidRPr="00581B14" w:rsidRDefault="00F662B4" w:rsidP="00AA6D72">
                  <w:pPr>
                    <w:spacing w:after="160" w:line="259" w:lineRule="auto"/>
                    <w:rPr>
                      <w:color w:val="000000" w:themeColor="text1"/>
                    </w:rPr>
                  </w:pPr>
                </w:p>
              </w:tc>
            </w:tr>
            <w:tr w:rsidR="00581B14" w:rsidRPr="00581B14" w14:paraId="23AF99BF" w14:textId="77777777" w:rsidTr="00296A47">
              <w:trPr>
                <w:trHeight w:val="639"/>
              </w:trPr>
              <w:tc>
                <w:tcPr>
                  <w:tcW w:w="750" w:type="dxa"/>
                  <w:tcBorders>
                    <w:top w:val="single" w:sz="4" w:space="0" w:color="000000"/>
                    <w:left w:val="nil"/>
                    <w:bottom w:val="single" w:sz="4" w:space="0" w:color="000000"/>
                    <w:right w:val="single" w:sz="5" w:space="0" w:color="000000"/>
                  </w:tcBorders>
                  <w:vAlign w:val="center"/>
                </w:tcPr>
                <w:p w14:paraId="2848F0F0" w14:textId="77777777" w:rsidR="00F662B4" w:rsidRPr="00581B14" w:rsidRDefault="00F662B4" w:rsidP="00AA6D72">
                  <w:pPr>
                    <w:spacing w:after="0" w:line="259" w:lineRule="auto"/>
                    <w:rPr>
                      <w:color w:val="000000" w:themeColor="text1"/>
                    </w:rPr>
                  </w:pPr>
                  <w:r w:rsidRPr="00581B14">
                    <w:rPr>
                      <w:color w:val="000000" w:themeColor="text1"/>
                    </w:rPr>
                    <w:t xml:space="preserve">A.1 litera (d) </w:t>
                  </w:r>
                </w:p>
              </w:tc>
              <w:tc>
                <w:tcPr>
                  <w:tcW w:w="373" w:type="dxa"/>
                  <w:tcBorders>
                    <w:top w:val="single" w:sz="4" w:space="0" w:color="000000"/>
                    <w:left w:val="single" w:sz="5" w:space="0" w:color="000000"/>
                    <w:bottom w:val="single" w:sz="4" w:space="0" w:color="000000"/>
                    <w:right w:val="single" w:sz="5" w:space="0" w:color="000000"/>
                  </w:tcBorders>
                  <w:vAlign w:val="center"/>
                </w:tcPr>
                <w:p w14:paraId="114FF45E" w14:textId="77777777" w:rsidR="00F662B4" w:rsidRPr="00581B14" w:rsidRDefault="00F662B4" w:rsidP="00AA6D72">
                  <w:pPr>
                    <w:spacing w:after="0" w:line="259" w:lineRule="auto"/>
                    <w:ind w:left="3"/>
                    <w:jc w:val="center"/>
                    <w:rPr>
                      <w:color w:val="000000" w:themeColor="text1"/>
                    </w:rPr>
                  </w:pPr>
                  <w:r w:rsidRPr="00581B14">
                    <w:rPr>
                      <w:color w:val="000000" w:themeColor="text1"/>
                    </w:rPr>
                    <w:t xml:space="preserve">X </w:t>
                  </w:r>
                </w:p>
              </w:tc>
              <w:tc>
                <w:tcPr>
                  <w:tcW w:w="374" w:type="dxa"/>
                  <w:tcBorders>
                    <w:top w:val="single" w:sz="4" w:space="0" w:color="000000"/>
                    <w:left w:val="single" w:sz="5" w:space="0" w:color="000000"/>
                    <w:bottom w:val="single" w:sz="4" w:space="0" w:color="000000"/>
                    <w:right w:val="single" w:sz="5" w:space="0" w:color="000000"/>
                  </w:tcBorders>
                  <w:vAlign w:val="center"/>
                </w:tcPr>
                <w:p w14:paraId="435E7112" w14:textId="77777777" w:rsidR="00F662B4" w:rsidRPr="00581B14" w:rsidRDefault="00F662B4" w:rsidP="00AA6D72">
                  <w:pPr>
                    <w:spacing w:after="0" w:line="259" w:lineRule="auto"/>
                    <w:ind w:left="2"/>
                    <w:jc w:val="center"/>
                    <w:rPr>
                      <w:color w:val="000000" w:themeColor="text1"/>
                    </w:rPr>
                  </w:pPr>
                  <w:r w:rsidRPr="00581B14">
                    <w:rPr>
                      <w:color w:val="000000" w:themeColor="text1"/>
                    </w:rPr>
                    <w:t xml:space="preserve">X </w:t>
                  </w:r>
                </w:p>
              </w:tc>
              <w:tc>
                <w:tcPr>
                  <w:tcW w:w="373" w:type="dxa"/>
                  <w:tcBorders>
                    <w:top w:val="single" w:sz="4" w:space="0" w:color="000000"/>
                    <w:left w:val="single" w:sz="5" w:space="0" w:color="000000"/>
                    <w:bottom w:val="single" w:sz="4" w:space="0" w:color="000000"/>
                    <w:right w:val="single" w:sz="5" w:space="0" w:color="000000"/>
                  </w:tcBorders>
                </w:tcPr>
                <w:p w14:paraId="19249EDA" w14:textId="77777777" w:rsidR="00F662B4" w:rsidRPr="00581B14" w:rsidRDefault="00F662B4" w:rsidP="00AA6D72">
                  <w:pPr>
                    <w:spacing w:after="160" w:line="259" w:lineRule="auto"/>
                    <w:rPr>
                      <w:color w:val="000000" w:themeColor="text1"/>
                    </w:rPr>
                  </w:pPr>
                </w:p>
              </w:tc>
              <w:tc>
                <w:tcPr>
                  <w:tcW w:w="373" w:type="dxa"/>
                  <w:tcBorders>
                    <w:top w:val="single" w:sz="4" w:space="0" w:color="000000"/>
                    <w:left w:val="single" w:sz="5" w:space="0" w:color="000000"/>
                    <w:bottom w:val="single" w:sz="4" w:space="0" w:color="000000"/>
                    <w:right w:val="single" w:sz="5" w:space="0" w:color="000000"/>
                  </w:tcBorders>
                </w:tcPr>
                <w:p w14:paraId="2CEEC679" w14:textId="77777777" w:rsidR="00F662B4" w:rsidRPr="00581B14" w:rsidRDefault="00F662B4" w:rsidP="00AA6D72">
                  <w:pPr>
                    <w:spacing w:after="160" w:line="259" w:lineRule="auto"/>
                    <w:rPr>
                      <w:color w:val="000000" w:themeColor="text1"/>
                    </w:rPr>
                  </w:pPr>
                </w:p>
              </w:tc>
              <w:tc>
                <w:tcPr>
                  <w:tcW w:w="609" w:type="dxa"/>
                  <w:tcBorders>
                    <w:top w:val="single" w:sz="4" w:space="0" w:color="000000"/>
                    <w:left w:val="single" w:sz="5" w:space="0" w:color="000000"/>
                    <w:bottom w:val="single" w:sz="4" w:space="0" w:color="000000"/>
                    <w:right w:val="single" w:sz="5" w:space="0" w:color="000000"/>
                  </w:tcBorders>
                </w:tcPr>
                <w:p w14:paraId="5F40C90D" w14:textId="77777777" w:rsidR="00F662B4" w:rsidRPr="00581B14" w:rsidRDefault="00F662B4" w:rsidP="00AA6D72">
                  <w:pPr>
                    <w:spacing w:after="160" w:line="259" w:lineRule="auto"/>
                    <w:rPr>
                      <w:color w:val="000000" w:themeColor="text1"/>
                    </w:rPr>
                  </w:pPr>
                </w:p>
              </w:tc>
              <w:tc>
                <w:tcPr>
                  <w:tcW w:w="374" w:type="dxa"/>
                  <w:tcBorders>
                    <w:top w:val="single" w:sz="4" w:space="0" w:color="000000"/>
                    <w:left w:val="single" w:sz="5" w:space="0" w:color="000000"/>
                    <w:bottom w:val="single" w:sz="4" w:space="0" w:color="000000"/>
                    <w:right w:val="single" w:sz="5" w:space="0" w:color="000000"/>
                  </w:tcBorders>
                </w:tcPr>
                <w:p w14:paraId="536DE14C" w14:textId="77777777" w:rsidR="00F662B4" w:rsidRPr="00581B14" w:rsidRDefault="00F662B4" w:rsidP="00AA6D72">
                  <w:pPr>
                    <w:spacing w:after="160" w:line="259" w:lineRule="auto"/>
                    <w:rPr>
                      <w:color w:val="000000" w:themeColor="text1"/>
                    </w:rPr>
                  </w:pPr>
                </w:p>
              </w:tc>
              <w:tc>
                <w:tcPr>
                  <w:tcW w:w="375" w:type="dxa"/>
                  <w:tcBorders>
                    <w:top w:val="single" w:sz="4" w:space="0" w:color="000000"/>
                    <w:left w:val="single" w:sz="5" w:space="0" w:color="000000"/>
                    <w:bottom w:val="single" w:sz="4" w:space="0" w:color="000000"/>
                    <w:right w:val="single" w:sz="5" w:space="0" w:color="000000"/>
                  </w:tcBorders>
                </w:tcPr>
                <w:p w14:paraId="3968F7D4" w14:textId="77777777" w:rsidR="00F662B4" w:rsidRPr="00581B14" w:rsidRDefault="00F662B4" w:rsidP="00AA6D72">
                  <w:pPr>
                    <w:spacing w:after="160" w:line="259" w:lineRule="auto"/>
                    <w:rPr>
                      <w:color w:val="000000" w:themeColor="text1"/>
                    </w:rPr>
                  </w:pPr>
                </w:p>
              </w:tc>
              <w:tc>
                <w:tcPr>
                  <w:tcW w:w="510" w:type="dxa"/>
                  <w:tcBorders>
                    <w:top w:val="single" w:sz="4" w:space="0" w:color="000000"/>
                    <w:left w:val="single" w:sz="5" w:space="0" w:color="000000"/>
                    <w:bottom w:val="single" w:sz="4" w:space="0" w:color="000000"/>
                    <w:right w:val="single" w:sz="5" w:space="0" w:color="000000"/>
                  </w:tcBorders>
                  <w:vAlign w:val="center"/>
                </w:tcPr>
                <w:p w14:paraId="0AF843FB" w14:textId="77777777" w:rsidR="00F662B4" w:rsidRPr="00581B14" w:rsidRDefault="00F662B4" w:rsidP="00AA6D72">
                  <w:pPr>
                    <w:spacing w:after="0" w:line="259" w:lineRule="auto"/>
                    <w:ind w:left="3"/>
                    <w:jc w:val="center"/>
                    <w:rPr>
                      <w:color w:val="000000" w:themeColor="text1"/>
                    </w:rPr>
                  </w:pPr>
                  <w:r w:rsidRPr="00581B14">
                    <w:rPr>
                      <w:color w:val="000000" w:themeColor="text1"/>
                    </w:rPr>
                    <w:t xml:space="preserve">X (***) </w:t>
                  </w:r>
                </w:p>
              </w:tc>
              <w:tc>
                <w:tcPr>
                  <w:tcW w:w="373" w:type="dxa"/>
                  <w:tcBorders>
                    <w:top w:val="single" w:sz="4" w:space="0" w:color="000000"/>
                    <w:left w:val="single" w:sz="5" w:space="0" w:color="000000"/>
                    <w:bottom w:val="single" w:sz="4" w:space="0" w:color="000000"/>
                    <w:right w:val="single" w:sz="5" w:space="0" w:color="000000"/>
                  </w:tcBorders>
                </w:tcPr>
                <w:p w14:paraId="71549DFE" w14:textId="77777777" w:rsidR="00F662B4" w:rsidRPr="00581B14" w:rsidRDefault="00F662B4" w:rsidP="00AA6D72">
                  <w:pPr>
                    <w:spacing w:after="160" w:line="259" w:lineRule="auto"/>
                    <w:rPr>
                      <w:color w:val="000000" w:themeColor="text1"/>
                    </w:rPr>
                  </w:pPr>
                </w:p>
              </w:tc>
              <w:tc>
                <w:tcPr>
                  <w:tcW w:w="903" w:type="dxa"/>
                  <w:tcBorders>
                    <w:top w:val="single" w:sz="4" w:space="0" w:color="000000"/>
                    <w:left w:val="single" w:sz="5" w:space="0" w:color="000000"/>
                    <w:bottom w:val="single" w:sz="4" w:space="0" w:color="000000"/>
                    <w:right w:val="nil"/>
                  </w:tcBorders>
                </w:tcPr>
                <w:p w14:paraId="563E00C0" w14:textId="77777777" w:rsidR="00F662B4" w:rsidRPr="00581B14" w:rsidRDefault="00F662B4" w:rsidP="00AA6D72">
                  <w:pPr>
                    <w:spacing w:after="160" w:line="259" w:lineRule="auto"/>
                    <w:rPr>
                      <w:color w:val="000000" w:themeColor="text1"/>
                    </w:rPr>
                  </w:pPr>
                </w:p>
              </w:tc>
            </w:tr>
            <w:tr w:rsidR="00581B14" w:rsidRPr="00581B14" w14:paraId="510E7E64" w14:textId="77777777" w:rsidTr="00296A47">
              <w:trPr>
                <w:trHeight w:val="638"/>
              </w:trPr>
              <w:tc>
                <w:tcPr>
                  <w:tcW w:w="750" w:type="dxa"/>
                  <w:tcBorders>
                    <w:top w:val="single" w:sz="4" w:space="0" w:color="000000"/>
                    <w:left w:val="nil"/>
                    <w:bottom w:val="single" w:sz="4" w:space="0" w:color="000000"/>
                    <w:right w:val="single" w:sz="5" w:space="0" w:color="000000"/>
                  </w:tcBorders>
                  <w:vAlign w:val="center"/>
                </w:tcPr>
                <w:p w14:paraId="22A9FF9E" w14:textId="77777777" w:rsidR="00F662B4" w:rsidRPr="00581B14" w:rsidRDefault="00F662B4" w:rsidP="00AA6D72">
                  <w:pPr>
                    <w:spacing w:after="0" w:line="259" w:lineRule="auto"/>
                    <w:rPr>
                      <w:color w:val="000000" w:themeColor="text1"/>
                    </w:rPr>
                  </w:pPr>
                  <w:r w:rsidRPr="00581B14">
                    <w:rPr>
                      <w:color w:val="000000" w:themeColor="text1"/>
                    </w:rPr>
                    <w:t xml:space="preserve">A.1 litera (e) </w:t>
                  </w:r>
                </w:p>
              </w:tc>
              <w:tc>
                <w:tcPr>
                  <w:tcW w:w="373" w:type="dxa"/>
                  <w:tcBorders>
                    <w:top w:val="single" w:sz="4" w:space="0" w:color="000000"/>
                    <w:left w:val="single" w:sz="5" w:space="0" w:color="000000"/>
                    <w:bottom w:val="single" w:sz="4" w:space="0" w:color="000000"/>
                    <w:right w:val="single" w:sz="5" w:space="0" w:color="000000"/>
                  </w:tcBorders>
                  <w:vAlign w:val="center"/>
                </w:tcPr>
                <w:p w14:paraId="6EC011F5" w14:textId="77777777" w:rsidR="00F662B4" w:rsidRPr="00581B14" w:rsidRDefault="00F662B4" w:rsidP="00AA6D72">
                  <w:pPr>
                    <w:spacing w:after="0" w:line="259" w:lineRule="auto"/>
                    <w:ind w:left="3"/>
                    <w:jc w:val="center"/>
                    <w:rPr>
                      <w:color w:val="000000" w:themeColor="text1"/>
                    </w:rPr>
                  </w:pPr>
                  <w:r w:rsidRPr="00581B14">
                    <w:rPr>
                      <w:color w:val="000000" w:themeColor="text1"/>
                    </w:rPr>
                    <w:t xml:space="preserve">X </w:t>
                  </w:r>
                </w:p>
              </w:tc>
              <w:tc>
                <w:tcPr>
                  <w:tcW w:w="374" w:type="dxa"/>
                  <w:tcBorders>
                    <w:top w:val="single" w:sz="4" w:space="0" w:color="000000"/>
                    <w:left w:val="single" w:sz="5" w:space="0" w:color="000000"/>
                    <w:bottom w:val="single" w:sz="4" w:space="0" w:color="000000"/>
                    <w:right w:val="single" w:sz="5" w:space="0" w:color="000000"/>
                  </w:tcBorders>
                  <w:vAlign w:val="center"/>
                </w:tcPr>
                <w:p w14:paraId="597DE1BB" w14:textId="77777777" w:rsidR="00F662B4" w:rsidRPr="00581B14" w:rsidRDefault="00F662B4" w:rsidP="00AA6D72">
                  <w:pPr>
                    <w:spacing w:after="0" w:line="259" w:lineRule="auto"/>
                    <w:ind w:left="2"/>
                    <w:jc w:val="center"/>
                    <w:rPr>
                      <w:color w:val="000000" w:themeColor="text1"/>
                    </w:rPr>
                  </w:pPr>
                  <w:r w:rsidRPr="00581B14">
                    <w:rPr>
                      <w:color w:val="000000" w:themeColor="text1"/>
                    </w:rPr>
                    <w:t xml:space="preserve">X </w:t>
                  </w:r>
                </w:p>
              </w:tc>
              <w:tc>
                <w:tcPr>
                  <w:tcW w:w="373" w:type="dxa"/>
                  <w:tcBorders>
                    <w:top w:val="single" w:sz="4" w:space="0" w:color="000000"/>
                    <w:left w:val="single" w:sz="5" w:space="0" w:color="000000"/>
                    <w:bottom w:val="single" w:sz="4" w:space="0" w:color="000000"/>
                    <w:right w:val="single" w:sz="5" w:space="0" w:color="000000"/>
                  </w:tcBorders>
                  <w:vAlign w:val="center"/>
                </w:tcPr>
                <w:p w14:paraId="4D49BB58" w14:textId="77777777" w:rsidR="00F662B4" w:rsidRPr="00581B14" w:rsidRDefault="00F662B4" w:rsidP="00AA6D72">
                  <w:pPr>
                    <w:spacing w:after="0" w:line="259" w:lineRule="auto"/>
                    <w:ind w:left="3"/>
                    <w:jc w:val="center"/>
                    <w:rPr>
                      <w:color w:val="000000" w:themeColor="text1"/>
                    </w:rPr>
                  </w:pPr>
                  <w:r w:rsidRPr="00581B14">
                    <w:rPr>
                      <w:color w:val="000000" w:themeColor="text1"/>
                    </w:rPr>
                    <w:t xml:space="preserve">X </w:t>
                  </w:r>
                </w:p>
              </w:tc>
              <w:tc>
                <w:tcPr>
                  <w:tcW w:w="373" w:type="dxa"/>
                  <w:tcBorders>
                    <w:top w:val="single" w:sz="4" w:space="0" w:color="000000"/>
                    <w:left w:val="single" w:sz="5" w:space="0" w:color="000000"/>
                    <w:bottom w:val="single" w:sz="4" w:space="0" w:color="000000"/>
                    <w:right w:val="single" w:sz="5" w:space="0" w:color="000000"/>
                  </w:tcBorders>
                  <w:vAlign w:val="center"/>
                </w:tcPr>
                <w:p w14:paraId="20A4F4D7" w14:textId="77777777" w:rsidR="00F662B4" w:rsidRPr="00581B14" w:rsidRDefault="00F662B4" w:rsidP="00AA6D72">
                  <w:pPr>
                    <w:spacing w:after="0" w:line="259" w:lineRule="auto"/>
                    <w:ind w:left="3"/>
                    <w:jc w:val="center"/>
                    <w:rPr>
                      <w:color w:val="000000" w:themeColor="text1"/>
                    </w:rPr>
                  </w:pPr>
                  <w:r w:rsidRPr="00581B14">
                    <w:rPr>
                      <w:color w:val="000000" w:themeColor="text1"/>
                    </w:rPr>
                    <w:t xml:space="preserve">X </w:t>
                  </w:r>
                </w:p>
              </w:tc>
              <w:tc>
                <w:tcPr>
                  <w:tcW w:w="609" w:type="dxa"/>
                  <w:tcBorders>
                    <w:top w:val="single" w:sz="4" w:space="0" w:color="000000"/>
                    <w:left w:val="single" w:sz="5" w:space="0" w:color="000000"/>
                    <w:bottom w:val="single" w:sz="4" w:space="0" w:color="000000"/>
                    <w:right w:val="single" w:sz="5" w:space="0" w:color="000000"/>
                  </w:tcBorders>
                </w:tcPr>
                <w:p w14:paraId="735195B9" w14:textId="77777777" w:rsidR="00F662B4" w:rsidRPr="00581B14" w:rsidRDefault="00F662B4" w:rsidP="00AA6D72">
                  <w:pPr>
                    <w:spacing w:after="160" w:line="259" w:lineRule="auto"/>
                    <w:rPr>
                      <w:color w:val="000000" w:themeColor="text1"/>
                    </w:rPr>
                  </w:pPr>
                </w:p>
              </w:tc>
              <w:tc>
                <w:tcPr>
                  <w:tcW w:w="374" w:type="dxa"/>
                  <w:tcBorders>
                    <w:top w:val="single" w:sz="4" w:space="0" w:color="000000"/>
                    <w:left w:val="single" w:sz="5" w:space="0" w:color="000000"/>
                    <w:bottom w:val="single" w:sz="4" w:space="0" w:color="000000"/>
                    <w:right w:val="single" w:sz="5" w:space="0" w:color="000000"/>
                  </w:tcBorders>
                </w:tcPr>
                <w:p w14:paraId="1BE9CE33" w14:textId="77777777" w:rsidR="00F662B4" w:rsidRPr="00581B14" w:rsidRDefault="00F662B4" w:rsidP="00AA6D72">
                  <w:pPr>
                    <w:spacing w:after="160" w:line="259" w:lineRule="auto"/>
                    <w:rPr>
                      <w:color w:val="000000" w:themeColor="text1"/>
                    </w:rPr>
                  </w:pPr>
                </w:p>
              </w:tc>
              <w:tc>
                <w:tcPr>
                  <w:tcW w:w="375" w:type="dxa"/>
                  <w:tcBorders>
                    <w:top w:val="single" w:sz="4" w:space="0" w:color="000000"/>
                    <w:left w:val="single" w:sz="5" w:space="0" w:color="000000"/>
                    <w:bottom w:val="single" w:sz="4" w:space="0" w:color="000000"/>
                    <w:right w:val="single" w:sz="5" w:space="0" w:color="000000"/>
                  </w:tcBorders>
                </w:tcPr>
                <w:p w14:paraId="739834E5" w14:textId="77777777" w:rsidR="00F662B4" w:rsidRPr="00581B14" w:rsidRDefault="00F662B4" w:rsidP="00AA6D72">
                  <w:pPr>
                    <w:spacing w:after="160" w:line="259" w:lineRule="auto"/>
                    <w:rPr>
                      <w:color w:val="000000" w:themeColor="text1"/>
                    </w:rPr>
                  </w:pPr>
                </w:p>
              </w:tc>
              <w:tc>
                <w:tcPr>
                  <w:tcW w:w="510" w:type="dxa"/>
                  <w:tcBorders>
                    <w:top w:val="single" w:sz="4" w:space="0" w:color="000000"/>
                    <w:left w:val="single" w:sz="5" w:space="0" w:color="000000"/>
                    <w:bottom w:val="single" w:sz="4" w:space="0" w:color="000000"/>
                    <w:right w:val="single" w:sz="5" w:space="0" w:color="000000"/>
                  </w:tcBorders>
                  <w:vAlign w:val="center"/>
                </w:tcPr>
                <w:p w14:paraId="31322223" w14:textId="77777777" w:rsidR="00F662B4" w:rsidRPr="00581B14" w:rsidRDefault="00F662B4" w:rsidP="00AA6D72">
                  <w:pPr>
                    <w:spacing w:after="0" w:line="259" w:lineRule="auto"/>
                    <w:ind w:left="3"/>
                    <w:jc w:val="center"/>
                    <w:rPr>
                      <w:color w:val="000000" w:themeColor="text1"/>
                    </w:rPr>
                  </w:pPr>
                  <w:r w:rsidRPr="00581B14">
                    <w:rPr>
                      <w:color w:val="000000" w:themeColor="text1"/>
                    </w:rPr>
                    <w:t xml:space="preserve">X (***) </w:t>
                  </w:r>
                </w:p>
              </w:tc>
              <w:tc>
                <w:tcPr>
                  <w:tcW w:w="373" w:type="dxa"/>
                  <w:tcBorders>
                    <w:top w:val="single" w:sz="4" w:space="0" w:color="000000"/>
                    <w:left w:val="single" w:sz="5" w:space="0" w:color="000000"/>
                    <w:bottom w:val="single" w:sz="4" w:space="0" w:color="000000"/>
                    <w:right w:val="single" w:sz="5" w:space="0" w:color="000000"/>
                  </w:tcBorders>
                </w:tcPr>
                <w:p w14:paraId="6B5476BF" w14:textId="77777777" w:rsidR="00F662B4" w:rsidRPr="00581B14" w:rsidRDefault="00F662B4" w:rsidP="00AA6D72">
                  <w:pPr>
                    <w:spacing w:after="160" w:line="259" w:lineRule="auto"/>
                    <w:rPr>
                      <w:color w:val="000000" w:themeColor="text1"/>
                    </w:rPr>
                  </w:pPr>
                </w:p>
              </w:tc>
              <w:tc>
                <w:tcPr>
                  <w:tcW w:w="903" w:type="dxa"/>
                  <w:tcBorders>
                    <w:top w:val="single" w:sz="4" w:space="0" w:color="000000"/>
                    <w:left w:val="single" w:sz="5" w:space="0" w:color="000000"/>
                    <w:bottom w:val="single" w:sz="4" w:space="0" w:color="000000"/>
                    <w:right w:val="nil"/>
                  </w:tcBorders>
                </w:tcPr>
                <w:p w14:paraId="225C7C05" w14:textId="77777777" w:rsidR="00F662B4" w:rsidRPr="00581B14" w:rsidRDefault="00F662B4" w:rsidP="00AA6D72">
                  <w:pPr>
                    <w:spacing w:after="160" w:line="259" w:lineRule="auto"/>
                    <w:rPr>
                      <w:color w:val="000000" w:themeColor="text1"/>
                    </w:rPr>
                  </w:pPr>
                </w:p>
              </w:tc>
            </w:tr>
            <w:tr w:rsidR="00581B14" w:rsidRPr="00581B14" w14:paraId="4A36703C" w14:textId="77777777" w:rsidTr="00296A47">
              <w:trPr>
                <w:trHeight w:val="639"/>
              </w:trPr>
              <w:tc>
                <w:tcPr>
                  <w:tcW w:w="750" w:type="dxa"/>
                  <w:tcBorders>
                    <w:top w:val="single" w:sz="4" w:space="0" w:color="000000"/>
                    <w:left w:val="nil"/>
                    <w:bottom w:val="single" w:sz="4" w:space="0" w:color="000000"/>
                    <w:right w:val="single" w:sz="4" w:space="0" w:color="000000"/>
                  </w:tcBorders>
                  <w:vAlign w:val="center"/>
                </w:tcPr>
                <w:p w14:paraId="3413B379" w14:textId="77777777" w:rsidR="00F662B4" w:rsidRPr="00581B14" w:rsidRDefault="00F662B4" w:rsidP="00AA6D72">
                  <w:pPr>
                    <w:spacing w:after="0" w:line="259" w:lineRule="auto"/>
                    <w:rPr>
                      <w:color w:val="000000" w:themeColor="text1"/>
                    </w:rPr>
                  </w:pPr>
                  <w:r w:rsidRPr="00581B14">
                    <w:rPr>
                      <w:color w:val="000000" w:themeColor="text1"/>
                    </w:rPr>
                    <w:t xml:space="preserve">A.2 </w:t>
                  </w:r>
                </w:p>
              </w:tc>
              <w:tc>
                <w:tcPr>
                  <w:tcW w:w="373" w:type="dxa"/>
                  <w:tcBorders>
                    <w:top w:val="single" w:sz="4" w:space="0" w:color="000000"/>
                    <w:left w:val="single" w:sz="4" w:space="0" w:color="000000"/>
                    <w:bottom w:val="single" w:sz="4" w:space="0" w:color="000000"/>
                    <w:right w:val="single" w:sz="4" w:space="0" w:color="000000"/>
                  </w:tcBorders>
                  <w:vAlign w:val="center"/>
                </w:tcPr>
                <w:p w14:paraId="72D8E712" w14:textId="77777777" w:rsidR="00F662B4" w:rsidRPr="00581B14" w:rsidRDefault="00F662B4" w:rsidP="00AA6D72">
                  <w:pPr>
                    <w:spacing w:after="0" w:line="259" w:lineRule="auto"/>
                    <w:ind w:left="3"/>
                    <w:jc w:val="center"/>
                    <w:rPr>
                      <w:color w:val="000000" w:themeColor="text1"/>
                    </w:rPr>
                  </w:pPr>
                  <w:r w:rsidRPr="00581B14">
                    <w:rPr>
                      <w:color w:val="000000" w:themeColor="text1"/>
                    </w:rPr>
                    <w:t xml:space="preserve">X </w:t>
                  </w:r>
                </w:p>
              </w:tc>
              <w:tc>
                <w:tcPr>
                  <w:tcW w:w="374" w:type="dxa"/>
                  <w:tcBorders>
                    <w:top w:val="single" w:sz="4" w:space="0" w:color="000000"/>
                    <w:left w:val="single" w:sz="4" w:space="0" w:color="000000"/>
                    <w:bottom w:val="single" w:sz="4" w:space="0" w:color="000000"/>
                    <w:right w:val="single" w:sz="4" w:space="0" w:color="000000"/>
                  </w:tcBorders>
                  <w:vAlign w:val="center"/>
                </w:tcPr>
                <w:p w14:paraId="06258DA3" w14:textId="77777777" w:rsidR="00F662B4" w:rsidRPr="00581B14" w:rsidRDefault="00F662B4" w:rsidP="00AA6D72">
                  <w:pPr>
                    <w:spacing w:after="0" w:line="259" w:lineRule="auto"/>
                    <w:ind w:left="2"/>
                    <w:jc w:val="center"/>
                    <w:rPr>
                      <w:color w:val="000000" w:themeColor="text1"/>
                    </w:rPr>
                  </w:pPr>
                  <w:r w:rsidRPr="00581B14">
                    <w:rPr>
                      <w:color w:val="000000" w:themeColor="text1"/>
                    </w:rPr>
                    <w:t xml:space="preserve">X </w:t>
                  </w:r>
                </w:p>
              </w:tc>
              <w:tc>
                <w:tcPr>
                  <w:tcW w:w="373" w:type="dxa"/>
                  <w:tcBorders>
                    <w:top w:val="single" w:sz="4" w:space="0" w:color="000000"/>
                    <w:left w:val="single" w:sz="4" w:space="0" w:color="000000"/>
                    <w:bottom w:val="single" w:sz="4" w:space="0" w:color="000000"/>
                    <w:right w:val="single" w:sz="4" w:space="0" w:color="000000"/>
                  </w:tcBorders>
                  <w:vAlign w:val="center"/>
                </w:tcPr>
                <w:p w14:paraId="69B74F80" w14:textId="77777777" w:rsidR="00F662B4" w:rsidRPr="00581B14" w:rsidRDefault="00F662B4" w:rsidP="00AA6D72">
                  <w:pPr>
                    <w:spacing w:after="0" w:line="259" w:lineRule="auto"/>
                    <w:ind w:left="3"/>
                    <w:jc w:val="center"/>
                    <w:rPr>
                      <w:color w:val="000000" w:themeColor="text1"/>
                    </w:rPr>
                  </w:pPr>
                  <w:r w:rsidRPr="00581B14">
                    <w:rPr>
                      <w:color w:val="000000" w:themeColor="text1"/>
                    </w:rPr>
                    <w:t xml:space="preserve">X </w:t>
                  </w:r>
                </w:p>
              </w:tc>
              <w:tc>
                <w:tcPr>
                  <w:tcW w:w="373" w:type="dxa"/>
                  <w:tcBorders>
                    <w:top w:val="single" w:sz="4" w:space="0" w:color="000000"/>
                    <w:left w:val="single" w:sz="4" w:space="0" w:color="000000"/>
                    <w:bottom w:val="single" w:sz="4" w:space="0" w:color="000000"/>
                    <w:right w:val="single" w:sz="4" w:space="0" w:color="000000"/>
                  </w:tcBorders>
                  <w:vAlign w:val="center"/>
                </w:tcPr>
                <w:p w14:paraId="3871BE90" w14:textId="77777777" w:rsidR="00F662B4" w:rsidRPr="00581B14" w:rsidRDefault="00F662B4" w:rsidP="00AA6D72">
                  <w:pPr>
                    <w:spacing w:after="0" w:line="259" w:lineRule="auto"/>
                    <w:ind w:left="3"/>
                    <w:jc w:val="center"/>
                    <w:rPr>
                      <w:color w:val="000000" w:themeColor="text1"/>
                    </w:rPr>
                  </w:pPr>
                  <w:r w:rsidRPr="00581B14">
                    <w:rPr>
                      <w:color w:val="000000" w:themeColor="text1"/>
                    </w:rPr>
                    <w:t xml:space="preserve">X </w:t>
                  </w:r>
                </w:p>
              </w:tc>
              <w:tc>
                <w:tcPr>
                  <w:tcW w:w="609" w:type="dxa"/>
                  <w:tcBorders>
                    <w:top w:val="single" w:sz="4" w:space="0" w:color="000000"/>
                    <w:left w:val="single" w:sz="4" w:space="0" w:color="000000"/>
                    <w:bottom w:val="single" w:sz="4" w:space="0" w:color="000000"/>
                    <w:right w:val="single" w:sz="4" w:space="0" w:color="000000"/>
                  </w:tcBorders>
                  <w:vAlign w:val="center"/>
                </w:tcPr>
                <w:p w14:paraId="7EA864B6" w14:textId="77777777" w:rsidR="00F662B4" w:rsidRPr="00581B14" w:rsidRDefault="00F662B4" w:rsidP="00AA6D72">
                  <w:pPr>
                    <w:spacing w:after="0" w:line="259" w:lineRule="auto"/>
                    <w:ind w:left="4"/>
                    <w:jc w:val="center"/>
                    <w:rPr>
                      <w:color w:val="000000" w:themeColor="text1"/>
                    </w:rPr>
                  </w:pPr>
                  <w:r w:rsidRPr="00581B14">
                    <w:rPr>
                      <w:color w:val="000000" w:themeColor="text1"/>
                    </w:rPr>
                    <w:t xml:space="preserve">X </w:t>
                  </w:r>
                </w:p>
              </w:tc>
              <w:tc>
                <w:tcPr>
                  <w:tcW w:w="374" w:type="dxa"/>
                  <w:tcBorders>
                    <w:top w:val="single" w:sz="4" w:space="0" w:color="000000"/>
                    <w:left w:val="single" w:sz="4" w:space="0" w:color="000000"/>
                    <w:bottom w:val="single" w:sz="4" w:space="0" w:color="000000"/>
                    <w:right w:val="single" w:sz="4" w:space="0" w:color="000000"/>
                  </w:tcBorders>
                  <w:vAlign w:val="center"/>
                </w:tcPr>
                <w:p w14:paraId="1D2CA87C" w14:textId="77777777" w:rsidR="00F662B4" w:rsidRPr="00581B14" w:rsidRDefault="00F662B4" w:rsidP="00AA6D72">
                  <w:pPr>
                    <w:spacing w:after="0" w:line="259" w:lineRule="auto"/>
                    <w:ind w:left="2"/>
                    <w:jc w:val="center"/>
                    <w:rPr>
                      <w:color w:val="000000" w:themeColor="text1"/>
                    </w:rPr>
                  </w:pPr>
                  <w:r w:rsidRPr="00581B14">
                    <w:rPr>
                      <w:color w:val="000000" w:themeColor="text1"/>
                    </w:rPr>
                    <w:t xml:space="preserve">X </w:t>
                  </w:r>
                </w:p>
              </w:tc>
              <w:tc>
                <w:tcPr>
                  <w:tcW w:w="375" w:type="dxa"/>
                  <w:tcBorders>
                    <w:top w:val="single" w:sz="4" w:space="0" w:color="000000"/>
                    <w:left w:val="single" w:sz="4" w:space="0" w:color="000000"/>
                    <w:bottom w:val="single" w:sz="4" w:space="0" w:color="000000"/>
                    <w:right w:val="single" w:sz="4" w:space="0" w:color="000000"/>
                  </w:tcBorders>
                  <w:vAlign w:val="center"/>
                </w:tcPr>
                <w:p w14:paraId="55485504" w14:textId="77777777" w:rsidR="00F662B4" w:rsidRPr="00581B14" w:rsidRDefault="00F662B4" w:rsidP="00AA6D72">
                  <w:pPr>
                    <w:spacing w:after="0" w:line="259" w:lineRule="auto"/>
                    <w:ind w:left="3"/>
                    <w:jc w:val="center"/>
                    <w:rPr>
                      <w:color w:val="000000" w:themeColor="text1"/>
                    </w:rPr>
                  </w:pPr>
                  <w:r w:rsidRPr="00581B14">
                    <w:rPr>
                      <w:color w:val="000000" w:themeColor="text1"/>
                    </w:rPr>
                    <w:t xml:space="preserve">X </w:t>
                  </w:r>
                </w:p>
              </w:tc>
              <w:tc>
                <w:tcPr>
                  <w:tcW w:w="510" w:type="dxa"/>
                  <w:tcBorders>
                    <w:top w:val="single" w:sz="4" w:space="0" w:color="000000"/>
                    <w:left w:val="single" w:sz="4" w:space="0" w:color="000000"/>
                    <w:bottom w:val="single" w:sz="4" w:space="0" w:color="000000"/>
                    <w:right w:val="single" w:sz="4" w:space="0" w:color="000000"/>
                  </w:tcBorders>
                  <w:vAlign w:val="center"/>
                </w:tcPr>
                <w:p w14:paraId="52F26E97" w14:textId="77777777" w:rsidR="00F662B4" w:rsidRPr="00581B14" w:rsidRDefault="00F662B4" w:rsidP="00AA6D72">
                  <w:pPr>
                    <w:spacing w:after="0" w:line="259" w:lineRule="auto"/>
                    <w:ind w:left="2"/>
                    <w:jc w:val="center"/>
                    <w:rPr>
                      <w:color w:val="000000" w:themeColor="text1"/>
                    </w:rPr>
                  </w:pPr>
                  <w:r w:rsidRPr="00581B14">
                    <w:rPr>
                      <w:color w:val="000000" w:themeColor="text1"/>
                    </w:rPr>
                    <w:t xml:space="preserve">X </w:t>
                  </w:r>
                </w:p>
              </w:tc>
              <w:tc>
                <w:tcPr>
                  <w:tcW w:w="373" w:type="dxa"/>
                  <w:tcBorders>
                    <w:top w:val="single" w:sz="4" w:space="0" w:color="000000"/>
                    <w:left w:val="single" w:sz="4" w:space="0" w:color="000000"/>
                    <w:bottom w:val="single" w:sz="4" w:space="0" w:color="000000"/>
                    <w:right w:val="single" w:sz="4" w:space="0" w:color="000000"/>
                  </w:tcBorders>
                  <w:vAlign w:val="center"/>
                </w:tcPr>
                <w:p w14:paraId="39898586" w14:textId="77777777" w:rsidR="00F662B4" w:rsidRPr="00581B14" w:rsidRDefault="00F662B4" w:rsidP="00AA6D72">
                  <w:pPr>
                    <w:spacing w:after="0" w:line="259" w:lineRule="auto"/>
                    <w:ind w:left="3"/>
                    <w:jc w:val="center"/>
                    <w:rPr>
                      <w:color w:val="000000" w:themeColor="text1"/>
                    </w:rPr>
                  </w:pPr>
                  <w:r w:rsidRPr="00581B14">
                    <w:rPr>
                      <w:color w:val="000000" w:themeColor="text1"/>
                    </w:rPr>
                    <w:t xml:space="preserve">X </w:t>
                  </w:r>
                </w:p>
              </w:tc>
              <w:tc>
                <w:tcPr>
                  <w:tcW w:w="903" w:type="dxa"/>
                  <w:tcBorders>
                    <w:top w:val="single" w:sz="4" w:space="0" w:color="000000"/>
                    <w:left w:val="single" w:sz="4" w:space="0" w:color="000000"/>
                    <w:bottom w:val="single" w:sz="4" w:space="0" w:color="000000"/>
                    <w:right w:val="nil"/>
                  </w:tcBorders>
                  <w:vAlign w:val="center"/>
                </w:tcPr>
                <w:p w14:paraId="6BD44A62" w14:textId="77777777" w:rsidR="00F662B4" w:rsidRPr="00581B14" w:rsidRDefault="00F662B4" w:rsidP="00AA6D72">
                  <w:pPr>
                    <w:spacing w:after="0" w:line="259" w:lineRule="auto"/>
                    <w:ind w:left="8"/>
                    <w:jc w:val="center"/>
                    <w:rPr>
                      <w:color w:val="000000" w:themeColor="text1"/>
                    </w:rPr>
                  </w:pPr>
                  <w:r w:rsidRPr="00581B14">
                    <w:rPr>
                      <w:color w:val="000000" w:themeColor="text1"/>
                    </w:rPr>
                    <w:t xml:space="preserve">X </w:t>
                  </w:r>
                </w:p>
              </w:tc>
            </w:tr>
            <w:tr w:rsidR="00581B14" w:rsidRPr="00581B14" w14:paraId="772A1835" w14:textId="77777777" w:rsidTr="00296A47">
              <w:trPr>
                <w:trHeight w:val="639"/>
              </w:trPr>
              <w:tc>
                <w:tcPr>
                  <w:tcW w:w="750" w:type="dxa"/>
                  <w:tcBorders>
                    <w:top w:val="single" w:sz="4" w:space="0" w:color="000000"/>
                    <w:left w:val="nil"/>
                    <w:bottom w:val="single" w:sz="5" w:space="0" w:color="000000"/>
                    <w:right w:val="single" w:sz="4" w:space="0" w:color="000000"/>
                  </w:tcBorders>
                  <w:vAlign w:val="center"/>
                </w:tcPr>
                <w:p w14:paraId="257C9786" w14:textId="77777777" w:rsidR="00F662B4" w:rsidRPr="00581B14" w:rsidRDefault="00F662B4" w:rsidP="00AA6D72">
                  <w:pPr>
                    <w:spacing w:after="0" w:line="259" w:lineRule="auto"/>
                    <w:rPr>
                      <w:color w:val="000000" w:themeColor="text1"/>
                    </w:rPr>
                  </w:pPr>
                  <w:r w:rsidRPr="00581B14">
                    <w:rPr>
                      <w:color w:val="000000" w:themeColor="text1"/>
                    </w:rPr>
                    <w:lastRenderedPageBreak/>
                    <w:t xml:space="preserve">A.3 litera (a) </w:t>
                  </w:r>
                </w:p>
              </w:tc>
              <w:tc>
                <w:tcPr>
                  <w:tcW w:w="373" w:type="dxa"/>
                  <w:tcBorders>
                    <w:top w:val="single" w:sz="4" w:space="0" w:color="000000"/>
                    <w:left w:val="single" w:sz="4" w:space="0" w:color="000000"/>
                    <w:bottom w:val="single" w:sz="5" w:space="0" w:color="000000"/>
                    <w:right w:val="single" w:sz="4" w:space="0" w:color="000000"/>
                  </w:tcBorders>
                </w:tcPr>
                <w:p w14:paraId="37CDAE78" w14:textId="77777777" w:rsidR="00F662B4" w:rsidRPr="00581B14" w:rsidRDefault="00F662B4" w:rsidP="00AA6D72">
                  <w:pPr>
                    <w:spacing w:after="160" w:line="259" w:lineRule="auto"/>
                    <w:rPr>
                      <w:color w:val="000000" w:themeColor="text1"/>
                    </w:rPr>
                  </w:pPr>
                </w:p>
              </w:tc>
              <w:tc>
                <w:tcPr>
                  <w:tcW w:w="374" w:type="dxa"/>
                  <w:tcBorders>
                    <w:top w:val="single" w:sz="4" w:space="0" w:color="000000"/>
                    <w:left w:val="single" w:sz="4" w:space="0" w:color="000000"/>
                    <w:bottom w:val="single" w:sz="5" w:space="0" w:color="000000"/>
                    <w:right w:val="single" w:sz="4" w:space="0" w:color="000000"/>
                  </w:tcBorders>
                </w:tcPr>
                <w:p w14:paraId="68AB13AC" w14:textId="77777777" w:rsidR="00F662B4" w:rsidRPr="00581B14" w:rsidRDefault="00F662B4" w:rsidP="00AA6D72">
                  <w:pPr>
                    <w:spacing w:after="160" w:line="259" w:lineRule="auto"/>
                    <w:rPr>
                      <w:color w:val="000000" w:themeColor="text1"/>
                    </w:rPr>
                  </w:pPr>
                </w:p>
              </w:tc>
              <w:tc>
                <w:tcPr>
                  <w:tcW w:w="373" w:type="dxa"/>
                  <w:tcBorders>
                    <w:top w:val="single" w:sz="4" w:space="0" w:color="000000"/>
                    <w:left w:val="single" w:sz="4" w:space="0" w:color="000000"/>
                    <w:bottom w:val="single" w:sz="5" w:space="0" w:color="000000"/>
                    <w:right w:val="single" w:sz="4" w:space="0" w:color="000000"/>
                  </w:tcBorders>
                </w:tcPr>
                <w:p w14:paraId="061EA4C6" w14:textId="77777777" w:rsidR="00F662B4" w:rsidRPr="00581B14" w:rsidRDefault="00F662B4" w:rsidP="00AA6D72">
                  <w:pPr>
                    <w:spacing w:after="160" w:line="259" w:lineRule="auto"/>
                    <w:rPr>
                      <w:color w:val="000000" w:themeColor="text1"/>
                    </w:rPr>
                  </w:pPr>
                </w:p>
              </w:tc>
              <w:tc>
                <w:tcPr>
                  <w:tcW w:w="373" w:type="dxa"/>
                  <w:tcBorders>
                    <w:top w:val="single" w:sz="4" w:space="0" w:color="000000"/>
                    <w:left w:val="single" w:sz="4" w:space="0" w:color="000000"/>
                    <w:bottom w:val="single" w:sz="5" w:space="0" w:color="000000"/>
                    <w:right w:val="single" w:sz="4" w:space="0" w:color="000000"/>
                  </w:tcBorders>
                </w:tcPr>
                <w:p w14:paraId="60A3F9FF" w14:textId="77777777" w:rsidR="00F662B4" w:rsidRPr="00581B14" w:rsidRDefault="00F662B4" w:rsidP="00AA6D72">
                  <w:pPr>
                    <w:spacing w:after="160" w:line="259" w:lineRule="auto"/>
                    <w:rPr>
                      <w:color w:val="000000" w:themeColor="text1"/>
                    </w:rPr>
                  </w:pPr>
                </w:p>
              </w:tc>
              <w:tc>
                <w:tcPr>
                  <w:tcW w:w="609" w:type="dxa"/>
                  <w:tcBorders>
                    <w:top w:val="single" w:sz="4" w:space="0" w:color="000000"/>
                    <w:left w:val="single" w:sz="4" w:space="0" w:color="000000"/>
                    <w:bottom w:val="single" w:sz="5" w:space="0" w:color="000000"/>
                    <w:right w:val="single" w:sz="4" w:space="0" w:color="000000"/>
                  </w:tcBorders>
                  <w:vAlign w:val="center"/>
                </w:tcPr>
                <w:p w14:paraId="0DBAA313" w14:textId="77777777" w:rsidR="00F662B4" w:rsidRPr="00581B14" w:rsidRDefault="00F662B4" w:rsidP="00AA6D72">
                  <w:pPr>
                    <w:spacing w:after="0" w:line="259" w:lineRule="auto"/>
                    <w:ind w:left="4"/>
                    <w:jc w:val="center"/>
                    <w:rPr>
                      <w:color w:val="000000" w:themeColor="text1"/>
                    </w:rPr>
                  </w:pPr>
                  <w:r w:rsidRPr="00581B14">
                    <w:rPr>
                      <w:color w:val="000000" w:themeColor="text1"/>
                    </w:rPr>
                    <w:t>X</w:t>
                  </w:r>
                  <w:r w:rsidRPr="00581B14">
                    <w:rPr>
                      <w:rFonts w:ascii="Times New Roman" w:eastAsia="Times New Roman" w:hAnsi="Times New Roman" w:cs="Times New Roman"/>
                      <w:b/>
                      <w:color w:val="000000" w:themeColor="text1"/>
                      <w:sz w:val="19"/>
                    </w:rPr>
                    <w:t xml:space="preserve"> </w:t>
                  </w:r>
                </w:p>
              </w:tc>
              <w:tc>
                <w:tcPr>
                  <w:tcW w:w="374" w:type="dxa"/>
                  <w:tcBorders>
                    <w:top w:val="single" w:sz="4" w:space="0" w:color="000000"/>
                    <w:left w:val="single" w:sz="4" w:space="0" w:color="000000"/>
                    <w:bottom w:val="single" w:sz="5" w:space="0" w:color="000000"/>
                    <w:right w:val="single" w:sz="4" w:space="0" w:color="000000"/>
                  </w:tcBorders>
                </w:tcPr>
                <w:p w14:paraId="4C0ED7E8" w14:textId="77777777" w:rsidR="00F662B4" w:rsidRPr="00581B14" w:rsidRDefault="00F662B4" w:rsidP="00AA6D72">
                  <w:pPr>
                    <w:spacing w:after="160" w:line="259" w:lineRule="auto"/>
                    <w:rPr>
                      <w:color w:val="000000" w:themeColor="text1"/>
                    </w:rPr>
                  </w:pPr>
                </w:p>
              </w:tc>
              <w:tc>
                <w:tcPr>
                  <w:tcW w:w="375" w:type="dxa"/>
                  <w:tcBorders>
                    <w:top w:val="single" w:sz="4" w:space="0" w:color="000000"/>
                    <w:left w:val="single" w:sz="4" w:space="0" w:color="000000"/>
                    <w:bottom w:val="single" w:sz="5" w:space="0" w:color="000000"/>
                    <w:right w:val="single" w:sz="4" w:space="0" w:color="000000"/>
                  </w:tcBorders>
                </w:tcPr>
                <w:p w14:paraId="707DCE79" w14:textId="77777777" w:rsidR="00F662B4" w:rsidRPr="00581B14" w:rsidRDefault="00F662B4" w:rsidP="00AA6D72">
                  <w:pPr>
                    <w:spacing w:after="160" w:line="259" w:lineRule="auto"/>
                    <w:rPr>
                      <w:color w:val="000000" w:themeColor="text1"/>
                    </w:rPr>
                  </w:pPr>
                </w:p>
              </w:tc>
              <w:tc>
                <w:tcPr>
                  <w:tcW w:w="510" w:type="dxa"/>
                  <w:tcBorders>
                    <w:top w:val="single" w:sz="4" w:space="0" w:color="000000"/>
                    <w:left w:val="single" w:sz="4" w:space="0" w:color="000000"/>
                    <w:bottom w:val="single" w:sz="5" w:space="0" w:color="000000"/>
                    <w:right w:val="single" w:sz="4" w:space="0" w:color="000000"/>
                  </w:tcBorders>
                </w:tcPr>
                <w:p w14:paraId="2566E714" w14:textId="77777777" w:rsidR="00F662B4" w:rsidRPr="00581B14" w:rsidRDefault="00F662B4" w:rsidP="00AA6D72">
                  <w:pPr>
                    <w:spacing w:after="160" w:line="259" w:lineRule="auto"/>
                    <w:rPr>
                      <w:color w:val="000000" w:themeColor="text1"/>
                    </w:rPr>
                  </w:pPr>
                </w:p>
              </w:tc>
              <w:tc>
                <w:tcPr>
                  <w:tcW w:w="373" w:type="dxa"/>
                  <w:tcBorders>
                    <w:top w:val="single" w:sz="4" w:space="0" w:color="000000"/>
                    <w:left w:val="single" w:sz="4" w:space="0" w:color="000000"/>
                    <w:bottom w:val="single" w:sz="5" w:space="0" w:color="000000"/>
                    <w:right w:val="single" w:sz="4" w:space="0" w:color="000000"/>
                  </w:tcBorders>
                </w:tcPr>
                <w:p w14:paraId="77BBAC20" w14:textId="77777777" w:rsidR="00F662B4" w:rsidRPr="00581B14" w:rsidRDefault="00F662B4" w:rsidP="00AA6D72">
                  <w:pPr>
                    <w:spacing w:after="160" w:line="259" w:lineRule="auto"/>
                    <w:rPr>
                      <w:color w:val="000000" w:themeColor="text1"/>
                    </w:rPr>
                  </w:pPr>
                </w:p>
              </w:tc>
              <w:tc>
                <w:tcPr>
                  <w:tcW w:w="903" w:type="dxa"/>
                  <w:tcBorders>
                    <w:top w:val="single" w:sz="4" w:space="0" w:color="000000"/>
                    <w:left w:val="single" w:sz="4" w:space="0" w:color="000000"/>
                    <w:bottom w:val="single" w:sz="5" w:space="0" w:color="000000"/>
                    <w:right w:val="nil"/>
                  </w:tcBorders>
                </w:tcPr>
                <w:p w14:paraId="75C73ADD" w14:textId="77777777" w:rsidR="00F662B4" w:rsidRPr="00581B14" w:rsidRDefault="00F662B4" w:rsidP="00AA6D72">
                  <w:pPr>
                    <w:spacing w:after="160" w:line="259" w:lineRule="auto"/>
                    <w:rPr>
                      <w:color w:val="000000" w:themeColor="text1"/>
                    </w:rPr>
                  </w:pPr>
                </w:p>
              </w:tc>
            </w:tr>
            <w:tr w:rsidR="00581B14" w:rsidRPr="00581B14" w14:paraId="0149C60E" w14:textId="77777777" w:rsidTr="00296A47">
              <w:trPr>
                <w:trHeight w:val="1452"/>
              </w:trPr>
              <w:tc>
                <w:tcPr>
                  <w:tcW w:w="750" w:type="dxa"/>
                  <w:tcBorders>
                    <w:top w:val="single" w:sz="5" w:space="0" w:color="000000"/>
                    <w:left w:val="nil"/>
                    <w:bottom w:val="single" w:sz="5" w:space="0" w:color="000000"/>
                    <w:right w:val="single" w:sz="4" w:space="0" w:color="000000"/>
                  </w:tcBorders>
                  <w:vAlign w:val="bottom"/>
                </w:tcPr>
                <w:p w14:paraId="24EFA70F" w14:textId="77777777" w:rsidR="00F662B4" w:rsidRPr="00581B14" w:rsidRDefault="00F662B4" w:rsidP="00AA6D72">
                  <w:pPr>
                    <w:spacing w:after="0" w:line="259" w:lineRule="auto"/>
                    <w:rPr>
                      <w:color w:val="000000" w:themeColor="text1"/>
                    </w:rPr>
                  </w:pPr>
                  <w:r w:rsidRPr="00581B14">
                    <w:rPr>
                      <w:color w:val="000000" w:themeColor="text1"/>
                    </w:rPr>
                    <w:t xml:space="preserve">Grupa A punctul </w:t>
                  </w:r>
                </w:p>
                <w:p w14:paraId="18E8C364" w14:textId="77777777" w:rsidR="00F662B4" w:rsidRPr="00581B14" w:rsidRDefault="00F662B4" w:rsidP="00AA6D72">
                  <w:pPr>
                    <w:spacing w:after="0" w:line="259" w:lineRule="auto"/>
                    <w:rPr>
                      <w:color w:val="000000" w:themeColor="text1"/>
                    </w:rPr>
                  </w:pPr>
                  <w:r w:rsidRPr="00581B14">
                    <w:rPr>
                      <w:color w:val="000000" w:themeColor="text1"/>
                    </w:rPr>
                    <w:t xml:space="preserve">3 litera (b) </w:t>
                  </w:r>
                </w:p>
              </w:tc>
              <w:tc>
                <w:tcPr>
                  <w:tcW w:w="373" w:type="dxa"/>
                  <w:tcBorders>
                    <w:top w:val="single" w:sz="5" w:space="0" w:color="000000"/>
                    <w:left w:val="single" w:sz="4" w:space="0" w:color="000000"/>
                    <w:bottom w:val="single" w:sz="5" w:space="0" w:color="000000"/>
                    <w:right w:val="single" w:sz="4" w:space="0" w:color="000000"/>
                  </w:tcBorders>
                  <w:vAlign w:val="bottom"/>
                </w:tcPr>
                <w:p w14:paraId="349C9E1C" w14:textId="77777777" w:rsidR="00F662B4" w:rsidRPr="00581B14" w:rsidRDefault="00F662B4" w:rsidP="00AA6D72">
                  <w:pPr>
                    <w:spacing w:after="0" w:line="259" w:lineRule="auto"/>
                    <w:ind w:left="3"/>
                    <w:jc w:val="center"/>
                    <w:rPr>
                      <w:color w:val="000000" w:themeColor="text1"/>
                    </w:rPr>
                  </w:pPr>
                  <w:r w:rsidRPr="00581B14">
                    <w:rPr>
                      <w:color w:val="000000" w:themeColor="text1"/>
                    </w:rPr>
                    <w:t xml:space="preserve">X </w:t>
                  </w:r>
                </w:p>
              </w:tc>
              <w:tc>
                <w:tcPr>
                  <w:tcW w:w="374" w:type="dxa"/>
                  <w:tcBorders>
                    <w:top w:val="single" w:sz="5" w:space="0" w:color="000000"/>
                    <w:left w:val="single" w:sz="4" w:space="0" w:color="000000"/>
                    <w:bottom w:val="single" w:sz="5" w:space="0" w:color="000000"/>
                    <w:right w:val="single" w:sz="4" w:space="0" w:color="000000"/>
                  </w:tcBorders>
                  <w:vAlign w:val="bottom"/>
                </w:tcPr>
                <w:p w14:paraId="776A5649" w14:textId="77777777" w:rsidR="00F662B4" w:rsidRPr="00581B14" w:rsidRDefault="00F662B4" w:rsidP="00AA6D72">
                  <w:pPr>
                    <w:spacing w:after="0" w:line="259" w:lineRule="auto"/>
                    <w:ind w:left="2"/>
                    <w:jc w:val="center"/>
                    <w:rPr>
                      <w:color w:val="000000" w:themeColor="text1"/>
                    </w:rPr>
                  </w:pPr>
                  <w:r w:rsidRPr="00581B14">
                    <w:rPr>
                      <w:color w:val="000000" w:themeColor="text1"/>
                    </w:rPr>
                    <w:t xml:space="preserve">X </w:t>
                  </w:r>
                </w:p>
              </w:tc>
              <w:tc>
                <w:tcPr>
                  <w:tcW w:w="373" w:type="dxa"/>
                  <w:tcBorders>
                    <w:top w:val="single" w:sz="5" w:space="0" w:color="000000"/>
                    <w:left w:val="single" w:sz="4" w:space="0" w:color="000000"/>
                    <w:bottom w:val="single" w:sz="5" w:space="0" w:color="000000"/>
                    <w:right w:val="single" w:sz="4" w:space="0" w:color="000000"/>
                  </w:tcBorders>
                  <w:vAlign w:val="bottom"/>
                </w:tcPr>
                <w:p w14:paraId="457D1E9D" w14:textId="77777777" w:rsidR="00F662B4" w:rsidRPr="00581B14" w:rsidRDefault="00F662B4" w:rsidP="00AA6D72">
                  <w:pPr>
                    <w:spacing w:after="0" w:line="259" w:lineRule="auto"/>
                    <w:ind w:left="3"/>
                    <w:jc w:val="center"/>
                    <w:rPr>
                      <w:color w:val="000000" w:themeColor="text1"/>
                    </w:rPr>
                  </w:pPr>
                  <w:r w:rsidRPr="00581B14">
                    <w:rPr>
                      <w:color w:val="000000" w:themeColor="text1"/>
                    </w:rPr>
                    <w:t xml:space="preserve">X </w:t>
                  </w:r>
                </w:p>
              </w:tc>
              <w:tc>
                <w:tcPr>
                  <w:tcW w:w="373" w:type="dxa"/>
                  <w:tcBorders>
                    <w:top w:val="single" w:sz="5" w:space="0" w:color="000000"/>
                    <w:left w:val="single" w:sz="4" w:space="0" w:color="000000"/>
                    <w:bottom w:val="single" w:sz="5" w:space="0" w:color="000000"/>
                    <w:right w:val="single" w:sz="4" w:space="0" w:color="000000"/>
                  </w:tcBorders>
                  <w:vAlign w:val="bottom"/>
                </w:tcPr>
                <w:p w14:paraId="6C0C3CAE" w14:textId="77777777" w:rsidR="00F662B4" w:rsidRPr="00581B14" w:rsidRDefault="00F662B4" w:rsidP="00AA6D72">
                  <w:pPr>
                    <w:spacing w:after="0" w:line="259" w:lineRule="auto"/>
                    <w:ind w:left="3"/>
                    <w:jc w:val="center"/>
                    <w:rPr>
                      <w:color w:val="000000" w:themeColor="text1"/>
                    </w:rPr>
                  </w:pPr>
                  <w:r w:rsidRPr="00581B14">
                    <w:rPr>
                      <w:color w:val="000000" w:themeColor="text1"/>
                    </w:rPr>
                    <w:t xml:space="preserve">X </w:t>
                  </w:r>
                </w:p>
              </w:tc>
              <w:tc>
                <w:tcPr>
                  <w:tcW w:w="609" w:type="dxa"/>
                  <w:tcBorders>
                    <w:top w:val="single" w:sz="5" w:space="0" w:color="000000"/>
                    <w:left w:val="single" w:sz="4" w:space="0" w:color="000000"/>
                    <w:bottom w:val="single" w:sz="5" w:space="0" w:color="000000"/>
                    <w:right w:val="single" w:sz="4" w:space="0" w:color="000000"/>
                  </w:tcBorders>
                  <w:vAlign w:val="bottom"/>
                </w:tcPr>
                <w:p w14:paraId="2C80E2A3" w14:textId="77777777" w:rsidR="00F662B4" w:rsidRPr="00581B14" w:rsidRDefault="00F662B4" w:rsidP="00AA6D72">
                  <w:pPr>
                    <w:spacing w:after="0" w:line="259" w:lineRule="auto"/>
                    <w:ind w:left="4"/>
                    <w:jc w:val="center"/>
                    <w:rPr>
                      <w:color w:val="000000" w:themeColor="text1"/>
                    </w:rPr>
                  </w:pPr>
                  <w:r w:rsidRPr="00581B14">
                    <w:rPr>
                      <w:color w:val="000000" w:themeColor="text1"/>
                    </w:rPr>
                    <w:t xml:space="preserve">X </w:t>
                  </w:r>
                </w:p>
              </w:tc>
              <w:tc>
                <w:tcPr>
                  <w:tcW w:w="374" w:type="dxa"/>
                  <w:tcBorders>
                    <w:top w:val="single" w:sz="5" w:space="0" w:color="000000"/>
                    <w:left w:val="single" w:sz="4" w:space="0" w:color="000000"/>
                    <w:bottom w:val="single" w:sz="5" w:space="0" w:color="000000"/>
                    <w:right w:val="single" w:sz="4" w:space="0" w:color="000000"/>
                  </w:tcBorders>
                </w:tcPr>
                <w:p w14:paraId="678351C4" w14:textId="77777777" w:rsidR="00F662B4" w:rsidRPr="00581B14" w:rsidRDefault="00F662B4" w:rsidP="00AA6D72">
                  <w:pPr>
                    <w:spacing w:after="160" w:line="259" w:lineRule="auto"/>
                    <w:rPr>
                      <w:color w:val="000000" w:themeColor="text1"/>
                    </w:rPr>
                  </w:pPr>
                </w:p>
              </w:tc>
              <w:tc>
                <w:tcPr>
                  <w:tcW w:w="375" w:type="dxa"/>
                  <w:tcBorders>
                    <w:top w:val="single" w:sz="5" w:space="0" w:color="000000"/>
                    <w:left w:val="single" w:sz="4" w:space="0" w:color="000000"/>
                    <w:bottom w:val="single" w:sz="5" w:space="0" w:color="000000"/>
                    <w:right w:val="single" w:sz="4" w:space="0" w:color="000000"/>
                  </w:tcBorders>
                  <w:vAlign w:val="bottom"/>
                </w:tcPr>
                <w:p w14:paraId="33E4C224" w14:textId="77777777" w:rsidR="00F662B4" w:rsidRPr="00581B14" w:rsidRDefault="00F662B4" w:rsidP="00AA6D72">
                  <w:pPr>
                    <w:spacing w:after="0" w:line="259" w:lineRule="auto"/>
                    <w:ind w:left="3"/>
                    <w:jc w:val="center"/>
                    <w:rPr>
                      <w:color w:val="000000" w:themeColor="text1"/>
                    </w:rPr>
                  </w:pPr>
                  <w:r w:rsidRPr="00581B14">
                    <w:rPr>
                      <w:color w:val="000000" w:themeColor="text1"/>
                    </w:rPr>
                    <w:t xml:space="preserve">X </w:t>
                  </w:r>
                </w:p>
              </w:tc>
              <w:tc>
                <w:tcPr>
                  <w:tcW w:w="510" w:type="dxa"/>
                  <w:tcBorders>
                    <w:top w:val="single" w:sz="5" w:space="0" w:color="000000"/>
                    <w:left w:val="single" w:sz="4" w:space="0" w:color="000000"/>
                    <w:bottom w:val="single" w:sz="5" w:space="0" w:color="000000"/>
                    <w:right w:val="single" w:sz="4" w:space="0" w:color="000000"/>
                  </w:tcBorders>
                  <w:vAlign w:val="bottom"/>
                </w:tcPr>
                <w:p w14:paraId="69F8B52B" w14:textId="77777777" w:rsidR="00F662B4" w:rsidRPr="00581B14" w:rsidRDefault="00F662B4" w:rsidP="00AA6D72">
                  <w:pPr>
                    <w:spacing w:after="0" w:line="259" w:lineRule="auto"/>
                    <w:ind w:left="2"/>
                    <w:jc w:val="center"/>
                    <w:rPr>
                      <w:color w:val="000000" w:themeColor="text1"/>
                    </w:rPr>
                  </w:pPr>
                  <w:r w:rsidRPr="00581B14">
                    <w:rPr>
                      <w:color w:val="000000" w:themeColor="text1"/>
                    </w:rPr>
                    <w:t>X</w:t>
                  </w:r>
                  <w:r w:rsidRPr="00581B14">
                    <w:rPr>
                      <w:color w:val="000000" w:themeColor="text1"/>
                      <w:sz w:val="19"/>
                    </w:rPr>
                    <w:t xml:space="preserve"> </w:t>
                  </w:r>
                </w:p>
              </w:tc>
              <w:tc>
                <w:tcPr>
                  <w:tcW w:w="373" w:type="dxa"/>
                  <w:tcBorders>
                    <w:top w:val="single" w:sz="5" w:space="0" w:color="000000"/>
                    <w:left w:val="single" w:sz="4" w:space="0" w:color="000000"/>
                    <w:bottom w:val="single" w:sz="5" w:space="0" w:color="000000"/>
                    <w:right w:val="single" w:sz="4" w:space="0" w:color="000000"/>
                  </w:tcBorders>
                </w:tcPr>
                <w:p w14:paraId="054B2783" w14:textId="77777777" w:rsidR="00F662B4" w:rsidRPr="00581B14" w:rsidRDefault="00F662B4" w:rsidP="00AA6D72">
                  <w:pPr>
                    <w:spacing w:after="160" w:line="259" w:lineRule="auto"/>
                    <w:rPr>
                      <w:color w:val="000000" w:themeColor="text1"/>
                    </w:rPr>
                  </w:pPr>
                </w:p>
              </w:tc>
              <w:tc>
                <w:tcPr>
                  <w:tcW w:w="903" w:type="dxa"/>
                  <w:tcBorders>
                    <w:top w:val="single" w:sz="5" w:space="0" w:color="000000"/>
                    <w:left w:val="single" w:sz="4" w:space="0" w:color="000000"/>
                    <w:bottom w:val="single" w:sz="5" w:space="0" w:color="000000"/>
                    <w:right w:val="nil"/>
                  </w:tcBorders>
                </w:tcPr>
                <w:p w14:paraId="2F378DDB" w14:textId="77777777" w:rsidR="00F662B4" w:rsidRPr="00581B14" w:rsidRDefault="00F662B4" w:rsidP="00AA6D72">
                  <w:pPr>
                    <w:spacing w:after="160" w:line="259" w:lineRule="auto"/>
                    <w:rPr>
                      <w:color w:val="000000" w:themeColor="text1"/>
                    </w:rPr>
                  </w:pPr>
                </w:p>
              </w:tc>
            </w:tr>
            <w:tr w:rsidR="00581B14" w:rsidRPr="00581B14" w14:paraId="6AD9C496" w14:textId="77777777" w:rsidTr="00296A47">
              <w:trPr>
                <w:trHeight w:val="1271"/>
              </w:trPr>
              <w:tc>
                <w:tcPr>
                  <w:tcW w:w="750" w:type="dxa"/>
                  <w:tcBorders>
                    <w:top w:val="single" w:sz="5" w:space="0" w:color="000000"/>
                    <w:left w:val="nil"/>
                    <w:bottom w:val="single" w:sz="5" w:space="0" w:color="000000"/>
                    <w:right w:val="single" w:sz="4" w:space="0" w:color="000000"/>
                  </w:tcBorders>
                  <w:vAlign w:val="bottom"/>
                </w:tcPr>
                <w:p w14:paraId="063FC31B" w14:textId="77777777" w:rsidR="00F662B4" w:rsidRPr="00581B14" w:rsidRDefault="00F662B4" w:rsidP="00AA6D72">
                  <w:pPr>
                    <w:spacing w:after="0" w:line="259" w:lineRule="auto"/>
                    <w:rPr>
                      <w:color w:val="000000" w:themeColor="text1"/>
                    </w:rPr>
                  </w:pPr>
                  <w:r w:rsidRPr="00581B14">
                    <w:rPr>
                      <w:color w:val="000000" w:themeColor="text1"/>
                    </w:rPr>
                    <w:t xml:space="preserve">A.3 litera (c) </w:t>
                  </w:r>
                </w:p>
              </w:tc>
              <w:tc>
                <w:tcPr>
                  <w:tcW w:w="373" w:type="dxa"/>
                  <w:tcBorders>
                    <w:top w:val="single" w:sz="5" w:space="0" w:color="000000"/>
                    <w:left w:val="single" w:sz="4" w:space="0" w:color="000000"/>
                    <w:bottom w:val="single" w:sz="5" w:space="0" w:color="000000"/>
                    <w:right w:val="single" w:sz="4" w:space="0" w:color="000000"/>
                  </w:tcBorders>
                  <w:vAlign w:val="bottom"/>
                </w:tcPr>
                <w:p w14:paraId="572CA93E" w14:textId="77777777" w:rsidR="00F662B4" w:rsidRPr="00581B14" w:rsidRDefault="00F662B4" w:rsidP="00AA6D72">
                  <w:pPr>
                    <w:spacing w:after="0" w:line="259" w:lineRule="auto"/>
                    <w:ind w:left="3"/>
                    <w:jc w:val="center"/>
                    <w:rPr>
                      <w:color w:val="000000" w:themeColor="text1"/>
                    </w:rPr>
                  </w:pPr>
                  <w:r w:rsidRPr="00581B14">
                    <w:rPr>
                      <w:color w:val="000000" w:themeColor="text1"/>
                    </w:rPr>
                    <w:t xml:space="preserve">X </w:t>
                  </w:r>
                </w:p>
              </w:tc>
              <w:tc>
                <w:tcPr>
                  <w:tcW w:w="374" w:type="dxa"/>
                  <w:tcBorders>
                    <w:top w:val="single" w:sz="5" w:space="0" w:color="000000"/>
                    <w:left w:val="single" w:sz="4" w:space="0" w:color="000000"/>
                    <w:bottom w:val="single" w:sz="5" w:space="0" w:color="000000"/>
                    <w:right w:val="single" w:sz="4" w:space="0" w:color="000000"/>
                  </w:tcBorders>
                  <w:vAlign w:val="bottom"/>
                </w:tcPr>
                <w:p w14:paraId="67658AF7" w14:textId="77777777" w:rsidR="00F662B4" w:rsidRPr="00581B14" w:rsidRDefault="00F662B4" w:rsidP="00AA6D72">
                  <w:pPr>
                    <w:spacing w:after="0" w:line="259" w:lineRule="auto"/>
                    <w:ind w:left="2"/>
                    <w:jc w:val="center"/>
                    <w:rPr>
                      <w:color w:val="000000" w:themeColor="text1"/>
                    </w:rPr>
                  </w:pPr>
                  <w:r w:rsidRPr="00581B14">
                    <w:rPr>
                      <w:color w:val="000000" w:themeColor="text1"/>
                    </w:rPr>
                    <w:t xml:space="preserve">X </w:t>
                  </w:r>
                </w:p>
              </w:tc>
              <w:tc>
                <w:tcPr>
                  <w:tcW w:w="373" w:type="dxa"/>
                  <w:tcBorders>
                    <w:top w:val="single" w:sz="5" w:space="0" w:color="000000"/>
                    <w:left w:val="single" w:sz="4" w:space="0" w:color="000000"/>
                    <w:bottom w:val="single" w:sz="5" w:space="0" w:color="000000"/>
                    <w:right w:val="single" w:sz="4" w:space="0" w:color="000000"/>
                  </w:tcBorders>
                  <w:vAlign w:val="bottom"/>
                </w:tcPr>
                <w:p w14:paraId="3D9125B5" w14:textId="77777777" w:rsidR="00F662B4" w:rsidRPr="00581B14" w:rsidRDefault="00F662B4" w:rsidP="00AA6D72">
                  <w:pPr>
                    <w:spacing w:after="0" w:line="259" w:lineRule="auto"/>
                    <w:ind w:left="3"/>
                    <w:jc w:val="center"/>
                    <w:rPr>
                      <w:color w:val="000000" w:themeColor="text1"/>
                    </w:rPr>
                  </w:pPr>
                  <w:r w:rsidRPr="00581B14">
                    <w:rPr>
                      <w:color w:val="000000" w:themeColor="text1"/>
                    </w:rPr>
                    <w:t xml:space="preserve">X </w:t>
                  </w:r>
                </w:p>
              </w:tc>
              <w:tc>
                <w:tcPr>
                  <w:tcW w:w="373" w:type="dxa"/>
                  <w:tcBorders>
                    <w:top w:val="single" w:sz="5" w:space="0" w:color="000000"/>
                    <w:left w:val="single" w:sz="4" w:space="0" w:color="000000"/>
                    <w:bottom w:val="single" w:sz="5" w:space="0" w:color="000000"/>
                    <w:right w:val="single" w:sz="4" w:space="0" w:color="000000"/>
                  </w:tcBorders>
                  <w:vAlign w:val="bottom"/>
                </w:tcPr>
                <w:p w14:paraId="046073E3" w14:textId="77777777" w:rsidR="00F662B4" w:rsidRPr="00581B14" w:rsidRDefault="00F662B4" w:rsidP="00AA6D72">
                  <w:pPr>
                    <w:spacing w:after="0" w:line="259" w:lineRule="auto"/>
                    <w:ind w:left="3"/>
                    <w:jc w:val="center"/>
                    <w:rPr>
                      <w:color w:val="000000" w:themeColor="text1"/>
                    </w:rPr>
                  </w:pPr>
                  <w:r w:rsidRPr="00581B14">
                    <w:rPr>
                      <w:color w:val="000000" w:themeColor="text1"/>
                    </w:rPr>
                    <w:t xml:space="preserve">X </w:t>
                  </w:r>
                </w:p>
              </w:tc>
              <w:tc>
                <w:tcPr>
                  <w:tcW w:w="609" w:type="dxa"/>
                  <w:tcBorders>
                    <w:top w:val="single" w:sz="5" w:space="0" w:color="000000"/>
                    <w:left w:val="single" w:sz="4" w:space="0" w:color="000000"/>
                    <w:bottom w:val="single" w:sz="5" w:space="0" w:color="000000"/>
                    <w:right w:val="single" w:sz="4" w:space="0" w:color="000000"/>
                  </w:tcBorders>
                  <w:vAlign w:val="bottom"/>
                </w:tcPr>
                <w:p w14:paraId="034A8ADC" w14:textId="77777777" w:rsidR="00F662B4" w:rsidRPr="00581B14" w:rsidRDefault="00F662B4" w:rsidP="00AA6D72">
                  <w:pPr>
                    <w:spacing w:after="0" w:line="259" w:lineRule="auto"/>
                    <w:ind w:left="4"/>
                    <w:jc w:val="center"/>
                    <w:rPr>
                      <w:color w:val="000000" w:themeColor="text1"/>
                    </w:rPr>
                  </w:pPr>
                  <w:r w:rsidRPr="00581B14">
                    <w:rPr>
                      <w:color w:val="000000" w:themeColor="text1"/>
                    </w:rPr>
                    <w:t xml:space="preserve">X </w:t>
                  </w:r>
                </w:p>
              </w:tc>
              <w:tc>
                <w:tcPr>
                  <w:tcW w:w="374" w:type="dxa"/>
                  <w:tcBorders>
                    <w:top w:val="single" w:sz="5" w:space="0" w:color="000000"/>
                    <w:left w:val="single" w:sz="4" w:space="0" w:color="000000"/>
                    <w:bottom w:val="single" w:sz="5" w:space="0" w:color="000000"/>
                    <w:right w:val="single" w:sz="4" w:space="0" w:color="000000"/>
                  </w:tcBorders>
                  <w:vAlign w:val="bottom"/>
                </w:tcPr>
                <w:p w14:paraId="5DBDC0A9" w14:textId="77777777" w:rsidR="00F662B4" w:rsidRPr="00581B14" w:rsidRDefault="00F662B4" w:rsidP="00AA6D72">
                  <w:pPr>
                    <w:spacing w:after="0" w:line="259" w:lineRule="auto"/>
                    <w:ind w:left="2"/>
                    <w:jc w:val="center"/>
                    <w:rPr>
                      <w:color w:val="000000" w:themeColor="text1"/>
                    </w:rPr>
                  </w:pPr>
                  <w:r w:rsidRPr="00581B14">
                    <w:rPr>
                      <w:color w:val="000000" w:themeColor="text1"/>
                    </w:rPr>
                    <w:t xml:space="preserve">X </w:t>
                  </w:r>
                </w:p>
              </w:tc>
              <w:tc>
                <w:tcPr>
                  <w:tcW w:w="375" w:type="dxa"/>
                  <w:tcBorders>
                    <w:top w:val="single" w:sz="5" w:space="0" w:color="000000"/>
                    <w:left w:val="single" w:sz="4" w:space="0" w:color="000000"/>
                    <w:bottom w:val="single" w:sz="5" w:space="0" w:color="000000"/>
                    <w:right w:val="single" w:sz="4" w:space="0" w:color="000000"/>
                  </w:tcBorders>
                  <w:vAlign w:val="bottom"/>
                </w:tcPr>
                <w:p w14:paraId="5394E9B7" w14:textId="77777777" w:rsidR="00F662B4" w:rsidRPr="00581B14" w:rsidRDefault="00F662B4" w:rsidP="00AA6D72">
                  <w:pPr>
                    <w:spacing w:after="0" w:line="259" w:lineRule="auto"/>
                    <w:ind w:left="3"/>
                    <w:jc w:val="center"/>
                    <w:rPr>
                      <w:color w:val="000000" w:themeColor="text1"/>
                    </w:rPr>
                  </w:pPr>
                  <w:r w:rsidRPr="00581B14">
                    <w:rPr>
                      <w:color w:val="000000" w:themeColor="text1"/>
                    </w:rPr>
                    <w:t xml:space="preserve">X </w:t>
                  </w:r>
                </w:p>
              </w:tc>
              <w:tc>
                <w:tcPr>
                  <w:tcW w:w="510" w:type="dxa"/>
                  <w:tcBorders>
                    <w:top w:val="single" w:sz="5" w:space="0" w:color="000000"/>
                    <w:left w:val="single" w:sz="4" w:space="0" w:color="000000"/>
                    <w:bottom w:val="single" w:sz="5" w:space="0" w:color="000000"/>
                    <w:right w:val="single" w:sz="4" w:space="0" w:color="000000"/>
                  </w:tcBorders>
                  <w:vAlign w:val="bottom"/>
                </w:tcPr>
                <w:p w14:paraId="12D6E58E" w14:textId="77777777" w:rsidR="00F662B4" w:rsidRPr="00581B14" w:rsidRDefault="00F662B4" w:rsidP="00AA6D72">
                  <w:pPr>
                    <w:spacing w:after="0" w:line="259" w:lineRule="auto"/>
                    <w:ind w:left="4"/>
                    <w:jc w:val="center"/>
                    <w:rPr>
                      <w:color w:val="000000" w:themeColor="text1"/>
                    </w:rPr>
                  </w:pPr>
                  <w:r w:rsidRPr="00581B14">
                    <w:rPr>
                      <w:color w:val="000000" w:themeColor="text1"/>
                    </w:rPr>
                    <w:t xml:space="preserve">X (**) </w:t>
                  </w:r>
                </w:p>
              </w:tc>
              <w:tc>
                <w:tcPr>
                  <w:tcW w:w="373" w:type="dxa"/>
                  <w:tcBorders>
                    <w:top w:val="single" w:sz="5" w:space="0" w:color="000000"/>
                    <w:left w:val="single" w:sz="4" w:space="0" w:color="000000"/>
                    <w:bottom w:val="single" w:sz="5" w:space="0" w:color="000000"/>
                    <w:right w:val="single" w:sz="4" w:space="0" w:color="000000"/>
                  </w:tcBorders>
                  <w:vAlign w:val="bottom"/>
                </w:tcPr>
                <w:p w14:paraId="5931246B" w14:textId="77777777" w:rsidR="00F662B4" w:rsidRPr="00581B14" w:rsidRDefault="00F662B4" w:rsidP="00AA6D72">
                  <w:pPr>
                    <w:spacing w:after="0" w:line="259" w:lineRule="auto"/>
                    <w:ind w:left="3"/>
                    <w:jc w:val="center"/>
                    <w:rPr>
                      <w:color w:val="000000" w:themeColor="text1"/>
                    </w:rPr>
                  </w:pPr>
                  <w:r w:rsidRPr="00581B14">
                    <w:rPr>
                      <w:color w:val="000000" w:themeColor="text1"/>
                    </w:rPr>
                    <w:t xml:space="preserve">X </w:t>
                  </w:r>
                </w:p>
              </w:tc>
              <w:tc>
                <w:tcPr>
                  <w:tcW w:w="903" w:type="dxa"/>
                  <w:tcBorders>
                    <w:top w:val="single" w:sz="5" w:space="0" w:color="000000"/>
                    <w:left w:val="single" w:sz="4" w:space="0" w:color="000000"/>
                    <w:bottom w:val="single" w:sz="5" w:space="0" w:color="000000"/>
                    <w:right w:val="nil"/>
                  </w:tcBorders>
                </w:tcPr>
                <w:p w14:paraId="4D4F00AD" w14:textId="77777777" w:rsidR="00F662B4" w:rsidRPr="00581B14" w:rsidRDefault="00F662B4" w:rsidP="00AA6D72">
                  <w:pPr>
                    <w:spacing w:after="160" w:line="259" w:lineRule="auto"/>
                    <w:rPr>
                      <w:color w:val="000000" w:themeColor="text1"/>
                    </w:rPr>
                  </w:pPr>
                </w:p>
              </w:tc>
            </w:tr>
            <w:tr w:rsidR="00581B14" w:rsidRPr="00581B14" w14:paraId="5FF2018C" w14:textId="77777777" w:rsidTr="00296A47">
              <w:trPr>
                <w:trHeight w:val="640"/>
              </w:trPr>
              <w:tc>
                <w:tcPr>
                  <w:tcW w:w="750" w:type="dxa"/>
                  <w:tcBorders>
                    <w:top w:val="single" w:sz="5" w:space="0" w:color="000000"/>
                    <w:left w:val="nil"/>
                    <w:bottom w:val="single" w:sz="4" w:space="0" w:color="000000"/>
                    <w:right w:val="single" w:sz="4" w:space="0" w:color="000000"/>
                  </w:tcBorders>
                  <w:vAlign w:val="center"/>
                </w:tcPr>
                <w:p w14:paraId="3F57A33B" w14:textId="77777777" w:rsidR="00F662B4" w:rsidRPr="00581B14" w:rsidRDefault="00F662B4" w:rsidP="00AA6D72">
                  <w:pPr>
                    <w:spacing w:after="0" w:line="259" w:lineRule="auto"/>
                    <w:rPr>
                      <w:color w:val="000000" w:themeColor="text1"/>
                    </w:rPr>
                  </w:pPr>
                  <w:r w:rsidRPr="00581B14">
                    <w:rPr>
                      <w:color w:val="000000" w:themeColor="text1"/>
                    </w:rPr>
                    <w:t xml:space="preserve">A.3 litera (d) </w:t>
                  </w:r>
                </w:p>
              </w:tc>
              <w:tc>
                <w:tcPr>
                  <w:tcW w:w="373" w:type="dxa"/>
                  <w:tcBorders>
                    <w:top w:val="single" w:sz="5" w:space="0" w:color="000000"/>
                    <w:left w:val="single" w:sz="4" w:space="0" w:color="000000"/>
                    <w:bottom w:val="single" w:sz="5" w:space="0" w:color="000000"/>
                    <w:right w:val="single" w:sz="4" w:space="0" w:color="000000"/>
                  </w:tcBorders>
                  <w:vAlign w:val="center"/>
                </w:tcPr>
                <w:p w14:paraId="201DE846" w14:textId="77777777" w:rsidR="00F662B4" w:rsidRPr="00581B14" w:rsidRDefault="00F662B4" w:rsidP="00AA6D72">
                  <w:pPr>
                    <w:spacing w:after="0" w:line="259" w:lineRule="auto"/>
                    <w:ind w:left="3"/>
                    <w:jc w:val="center"/>
                    <w:rPr>
                      <w:color w:val="000000" w:themeColor="text1"/>
                    </w:rPr>
                  </w:pPr>
                  <w:r w:rsidRPr="00581B14">
                    <w:rPr>
                      <w:color w:val="000000" w:themeColor="text1"/>
                    </w:rPr>
                    <w:t xml:space="preserve">X </w:t>
                  </w:r>
                </w:p>
              </w:tc>
              <w:tc>
                <w:tcPr>
                  <w:tcW w:w="374" w:type="dxa"/>
                  <w:tcBorders>
                    <w:top w:val="single" w:sz="5" w:space="0" w:color="000000"/>
                    <w:left w:val="single" w:sz="4" w:space="0" w:color="000000"/>
                    <w:bottom w:val="single" w:sz="5" w:space="0" w:color="000000"/>
                    <w:right w:val="single" w:sz="4" w:space="0" w:color="000000"/>
                  </w:tcBorders>
                  <w:vAlign w:val="center"/>
                </w:tcPr>
                <w:p w14:paraId="3664971A" w14:textId="77777777" w:rsidR="00F662B4" w:rsidRPr="00581B14" w:rsidRDefault="00F662B4" w:rsidP="00AA6D72">
                  <w:pPr>
                    <w:spacing w:after="0" w:line="259" w:lineRule="auto"/>
                    <w:ind w:left="2"/>
                    <w:jc w:val="center"/>
                    <w:rPr>
                      <w:color w:val="000000" w:themeColor="text1"/>
                    </w:rPr>
                  </w:pPr>
                  <w:r w:rsidRPr="00581B14">
                    <w:rPr>
                      <w:color w:val="000000" w:themeColor="text1"/>
                    </w:rPr>
                    <w:t xml:space="preserve">X </w:t>
                  </w:r>
                </w:p>
              </w:tc>
              <w:tc>
                <w:tcPr>
                  <w:tcW w:w="373" w:type="dxa"/>
                  <w:tcBorders>
                    <w:top w:val="single" w:sz="5" w:space="0" w:color="000000"/>
                    <w:left w:val="single" w:sz="4" w:space="0" w:color="000000"/>
                    <w:bottom w:val="single" w:sz="5" w:space="0" w:color="000000"/>
                    <w:right w:val="single" w:sz="4" w:space="0" w:color="000000"/>
                  </w:tcBorders>
                </w:tcPr>
                <w:p w14:paraId="4C0599D6" w14:textId="77777777" w:rsidR="00F662B4" w:rsidRPr="00581B14" w:rsidRDefault="00F662B4" w:rsidP="00AA6D72">
                  <w:pPr>
                    <w:spacing w:after="160" w:line="259" w:lineRule="auto"/>
                    <w:rPr>
                      <w:color w:val="000000" w:themeColor="text1"/>
                    </w:rPr>
                  </w:pPr>
                </w:p>
              </w:tc>
              <w:tc>
                <w:tcPr>
                  <w:tcW w:w="373" w:type="dxa"/>
                  <w:tcBorders>
                    <w:top w:val="single" w:sz="5" w:space="0" w:color="000000"/>
                    <w:left w:val="single" w:sz="4" w:space="0" w:color="000000"/>
                    <w:bottom w:val="single" w:sz="5" w:space="0" w:color="000000"/>
                    <w:right w:val="single" w:sz="4" w:space="0" w:color="000000"/>
                  </w:tcBorders>
                  <w:vAlign w:val="center"/>
                </w:tcPr>
                <w:p w14:paraId="0DEB74F9" w14:textId="77777777" w:rsidR="00F662B4" w:rsidRPr="00581B14" w:rsidRDefault="00F662B4" w:rsidP="00AA6D72">
                  <w:pPr>
                    <w:spacing w:after="0" w:line="259" w:lineRule="auto"/>
                    <w:ind w:left="3"/>
                    <w:jc w:val="center"/>
                    <w:rPr>
                      <w:color w:val="000000" w:themeColor="text1"/>
                    </w:rPr>
                  </w:pPr>
                  <w:r w:rsidRPr="00581B14">
                    <w:rPr>
                      <w:color w:val="000000" w:themeColor="text1"/>
                    </w:rPr>
                    <w:t xml:space="preserve">X </w:t>
                  </w:r>
                </w:p>
              </w:tc>
              <w:tc>
                <w:tcPr>
                  <w:tcW w:w="609" w:type="dxa"/>
                  <w:tcBorders>
                    <w:top w:val="single" w:sz="5" w:space="0" w:color="000000"/>
                    <w:left w:val="single" w:sz="4" w:space="0" w:color="000000"/>
                    <w:bottom w:val="single" w:sz="5" w:space="0" w:color="000000"/>
                    <w:right w:val="single" w:sz="4" w:space="0" w:color="000000"/>
                  </w:tcBorders>
                </w:tcPr>
                <w:p w14:paraId="1CF319D9" w14:textId="77777777" w:rsidR="00F662B4" w:rsidRPr="00581B14" w:rsidRDefault="00F662B4" w:rsidP="00AA6D72">
                  <w:pPr>
                    <w:spacing w:after="160" w:line="259" w:lineRule="auto"/>
                    <w:rPr>
                      <w:color w:val="000000" w:themeColor="text1"/>
                    </w:rPr>
                  </w:pPr>
                </w:p>
              </w:tc>
              <w:tc>
                <w:tcPr>
                  <w:tcW w:w="374" w:type="dxa"/>
                  <w:tcBorders>
                    <w:top w:val="single" w:sz="5" w:space="0" w:color="000000"/>
                    <w:left w:val="single" w:sz="4" w:space="0" w:color="000000"/>
                    <w:bottom w:val="single" w:sz="5" w:space="0" w:color="000000"/>
                    <w:right w:val="single" w:sz="4" w:space="0" w:color="000000"/>
                  </w:tcBorders>
                </w:tcPr>
                <w:p w14:paraId="353365CF" w14:textId="77777777" w:rsidR="00F662B4" w:rsidRPr="00581B14" w:rsidRDefault="00F662B4" w:rsidP="00AA6D72">
                  <w:pPr>
                    <w:spacing w:after="160" w:line="259" w:lineRule="auto"/>
                    <w:rPr>
                      <w:color w:val="000000" w:themeColor="text1"/>
                    </w:rPr>
                  </w:pPr>
                </w:p>
              </w:tc>
              <w:tc>
                <w:tcPr>
                  <w:tcW w:w="375" w:type="dxa"/>
                  <w:tcBorders>
                    <w:top w:val="single" w:sz="5" w:space="0" w:color="000000"/>
                    <w:left w:val="single" w:sz="4" w:space="0" w:color="000000"/>
                    <w:bottom w:val="single" w:sz="5" w:space="0" w:color="000000"/>
                    <w:right w:val="single" w:sz="4" w:space="0" w:color="000000"/>
                  </w:tcBorders>
                  <w:vAlign w:val="center"/>
                </w:tcPr>
                <w:p w14:paraId="0FD59716" w14:textId="77777777" w:rsidR="00F662B4" w:rsidRPr="00581B14" w:rsidRDefault="00F662B4" w:rsidP="00AA6D72">
                  <w:pPr>
                    <w:spacing w:after="0" w:line="259" w:lineRule="auto"/>
                    <w:ind w:left="3"/>
                    <w:jc w:val="center"/>
                    <w:rPr>
                      <w:color w:val="000000" w:themeColor="text1"/>
                    </w:rPr>
                  </w:pPr>
                  <w:r w:rsidRPr="00581B14">
                    <w:rPr>
                      <w:color w:val="000000" w:themeColor="text1"/>
                    </w:rPr>
                    <w:t xml:space="preserve">X </w:t>
                  </w:r>
                </w:p>
              </w:tc>
              <w:tc>
                <w:tcPr>
                  <w:tcW w:w="510" w:type="dxa"/>
                  <w:tcBorders>
                    <w:top w:val="single" w:sz="5" w:space="0" w:color="000000"/>
                    <w:left w:val="single" w:sz="4" w:space="0" w:color="000000"/>
                    <w:bottom w:val="single" w:sz="5" w:space="0" w:color="000000"/>
                    <w:right w:val="single" w:sz="4" w:space="0" w:color="000000"/>
                  </w:tcBorders>
                  <w:vAlign w:val="center"/>
                </w:tcPr>
                <w:p w14:paraId="1011D527" w14:textId="77777777" w:rsidR="00F662B4" w:rsidRPr="00581B14" w:rsidRDefault="00F662B4" w:rsidP="00AA6D72">
                  <w:pPr>
                    <w:spacing w:after="0" w:line="259" w:lineRule="auto"/>
                    <w:ind w:left="4"/>
                    <w:jc w:val="center"/>
                    <w:rPr>
                      <w:color w:val="000000" w:themeColor="text1"/>
                    </w:rPr>
                  </w:pPr>
                  <w:r w:rsidRPr="00581B14">
                    <w:rPr>
                      <w:color w:val="000000" w:themeColor="text1"/>
                    </w:rPr>
                    <w:t xml:space="preserve">X (**) </w:t>
                  </w:r>
                </w:p>
              </w:tc>
              <w:tc>
                <w:tcPr>
                  <w:tcW w:w="373" w:type="dxa"/>
                  <w:tcBorders>
                    <w:top w:val="single" w:sz="5" w:space="0" w:color="000000"/>
                    <w:left w:val="single" w:sz="4" w:space="0" w:color="000000"/>
                    <w:bottom w:val="single" w:sz="5" w:space="0" w:color="000000"/>
                    <w:right w:val="single" w:sz="4" w:space="0" w:color="000000"/>
                  </w:tcBorders>
                </w:tcPr>
                <w:p w14:paraId="172AE873" w14:textId="77777777" w:rsidR="00F662B4" w:rsidRPr="00581B14" w:rsidRDefault="00F662B4" w:rsidP="00AA6D72">
                  <w:pPr>
                    <w:spacing w:after="160" w:line="259" w:lineRule="auto"/>
                    <w:rPr>
                      <w:color w:val="000000" w:themeColor="text1"/>
                    </w:rPr>
                  </w:pPr>
                </w:p>
              </w:tc>
              <w:tc>
                <w:tcPr>
                  <w:tcW w:w="903" w:type="dxa"/>
                  <w:tcBorders>
                    <w:top w:val="single" w:sz="5" w:space="0" w:color="000000"/>
                    <w:left w:val="single" w:sz="4" w:space="0" w:color="000000"/>
                    <w:bottom w:val="single" w:sz="5" w:space="0" w:color="000000"/>
                    <w:right w:val="nil"/>
                  </w:tcBorders>
                </w:tcPr>
                <w:p w14:paraId="64244EDB" w14:textId="77777777" w:rsidR="00F662B4" w:rsidRPr="00581B14" w:rsidRDefault="00F662B4" w:rsidP="00AA6D72">
                  <w:pPr>
                    <w:spacing w:after="160" w:line="259" w:lineRule="auto"/>
                    <w:rPr>
                      <w:color w:val="000000" w:themeColor="text1"/>
                    </w:rPr>
                  </w:pPr>
                </w:p>
              </w:tc>
            </w:tr>
            <w:tr w:rsidR="00581B14" w:rsidRPr="00581B14" w14:paraId="166BD0CE" w14:textId="77777777" w:rsidTr="00296A47">
              <w:trPr>
                <w:trHeight w:val="638"/>
              </w:trPr>
              <w:tc>
                <w:tcPr>
                  <w:tcW w:w="750" w:type="dxa"/>
                  <w:tcBorders>
                    <w:top w:val="single" w:sz="4" w:space="0" w:color="000000"/>
                    <w:left w:val="nil"/>
                    <w:bottom w:val="single" w:sz="5" w:space="0" w:color="000000"/>
                    <w:right w:val="single" w:sz="4" w:space="0" w:color="000000"/>
                  </w:tcBorders>
                  <w:vAlign w:val="center"/>
                </w:tcPr>
                <w:p w14:paraId="62323777" w14:textId="77777777" w:rsidR="00F662B4" w:rsidRPr="00581B14" w:rsidRDefault="00F662B4" w:rsidP="00AA6D72">
                  <w:pPr>
                    <w:spacing w:after="0" w:line="259" w:lineRule="auto"/>
                    <w:rPr>
                      <w:color w:val="000000" w:themeColor="text1"/>
                    </w:rPr>
                  </w:pPr>
                  <w:r w:rsidRPr="00581B14">
                    <w:rPr>
                      <w:color w:val="000000" w:themeColor="text1"/>
                    </w:rPr>
                    <w:t>A.3 litera (e)</w:t>
                  </w:r>
                  <w:r w:rsidRPr="00581B14">
                    <w:rPr>
                      <w:rFonts w:ascii="Times New Roman" w:eastAsia="Times New Roman" w:hAnsi="Times New Roman" w:cs="Times New Roman"/>
                      <w:b/>
                      <w:color w:val="000000" w:themeColor="text1"/>
                      <w:sz w:val="19"/>
                    </w:rPr>
                    <w:t xml:space="preserve"> </w:t>
                  </w:r>
                </w:p>
              </w:tc>
              <w:tc>
                <w:tcPr>
                  <w:tcW w:w="373" w:type="dxa"/>
                  <w:tcBorders>
                    <w:top w:val="single" w:sz="5" w:space="0" w:color="000000"/>
                    <w:left w:val="single" w:sz="4" w:space="0" w:color="000000"/>
                    <w:bottom w:val="single" w:sz="5" w:space="0" w:color="000000"/>
                    <w:right w:val="single" w:sz="4" w:space="0" w:color="000000"/>
                  </w:tcBorders>
                </w:tcPr>
                <w:p w14:paraId="3B86C7BE" w14:textId="77777777" w:rsidR="00F662B4" w:rsidRPr="00581B14" w:rsidRDefault="00F662B4" w:rsidP="00AA6D72">
                  <w:pPr>
                    <w:spacing w:after="160" w:line="259" w:lineRule="auto"/>
                    <w:rPr>
                      <w:color w:val="000000" w:themeColor="text1"/>
                    </w:rPr>
                  </w:pPr>
                </w:p>
              </w:tc>
              <w:tc>
                <w:tcPr>
                  <w:tcW w:w="374" w:type="dxa"/>
                  <w:tcBorders>
                    <w:top w:val="single" w:sz="5" w:space="0" w:color="000000"/>
                    <w:left w:val="single" w:sz="4" w:space="0" w:color="000000"/>
                    <w:bottom w:val="single" w:sz="5" w:space="0" w:color="000000"/>
                    <w:right w:val="single" w:sz="4" w:space="0" w:color="000000"/>
                  </w:tcBorders>
                </w:tcPr>
                <w:p w14:paraId="3CA99300" w14:textId="77777777" w:rsidR="00F662B4" w:rsidRPr="00581B14" w:rsidRDefault="00F662B4" w:rsidP="00AA6D72">
                  <w:pPr>
                    <w:spacing w:after="160" w:line="259" w:lineRule="auto"/>
                    <w:rPr>
                      <w:color w:val="000000" w:themeColor="text1"/>
                    </w:rPr>
                  </w:pPr>
                </w:p>
              </w:tc>
              <w:tc>
                <w:tcPr>
                  <w:tcW w:w="373" w:type="dxa"/>
                  <w:tcBorders>
                    <w:top w:val="single" w:sz="5" w:space="0" w:color="000000"/>
                    <w:left w:val="single" w:sz="4" w:space="0" w:color="000000"/>
                    <w:bottom w:val="single" w:sz="5" w:space="0" w:color="000000"/>
                    <w:right w:val="single" w:sz="5" w:space="0" w:color="000000"/>
                  </w:tcBorders>
                </w:tcPr>
                <w:p w14:paraId="50792BB5" w14:textId="77777777" w:rsidR="00F662B4" w:rsidRPr="00581B14" w:rsidRDefault="00F662B4" w:rsidP="00AA6D72">
                  <w:pPr>
                    <w:spacing w:after="160" w:line="259" w:lineRule="auto"/>
                    <w:rPr>
                      <w:color w:val="000000" w:themeColor="text1"/>
                    </w:rPr>
                  </w:pPr>
                </w:p>
              </w:tc>
              <w:tc>
                <w:tcPr>
                  <w:tcW w:w="373" w:type="dxa"/>
                  <w:tcBorders>
                    <w:top w:val="single" w:sz="5" w:space="0" w:color="000000"/>
                    <w:left w:val="single" w:sz="5" w:space="0" w:color="000000"/>
                    <w:bottom w:val="single" w:sz="5" w:space="0" w:color="000000"/>
                    <w:right w:val="single" w:sz="4" w:space="0" w:color="000000"/>
                  </w:tcBorders>
                </w:tcPr>
                <w:p w14:paraId="538EAE3F" w14:textId="77777777" w:rsidR="00F662B4" w:rsidRPr="00581B14" w:rsidRDefault="00F662B4" w:rsidP="00AA6D72">
                  <w:pPr>
                    <w:spacing w:after="160" w:line="259" w:lineRule="auto"/>
                    <w:rPr>
                      <w:color w:val="000000" w:themeColor="text1"/>
                    </w:rPr>
                  </w:pPr>
                </w:p>
              </w:tc>
              <w:tc>
                <w:tcPr>
                  <w:tcW w:w="609" w:type="dxa"/>
                  <w:tcBorders>
                    <w:top w:val="single" w:sz="5" w:space="0" w:color="000000"/>
                    <w:left w:val="single" w:sz="4" w:space="0" w:color="000000"/>
                    <w:bottom w:val="single" w:sz="5" w:space="0" w:color="000000"/>
                    <w:right w:val="single" w:sz="4" w:space="0" w:color="000000"/>
                  </w:tcBorders>
                </w:tcPr>
                <w:p w14:paraId="23BF8B84" w14:textId="77777777" w:rsidR="00F662B4" w:rsidRPr="00581B14" w:rsidRDefault="00F662B4" w:rsidP="00AA6D72">
                  <w:pPr>
                    <w:spacing w:after="160" w:line="259" w:lineRule="auto"/>
                    <w:rPr>
                      <w:color w:val="000000" w:themeColor="text1"/>
                    </w:rPr>
                  </w:pPr>
                </w:p>
              </w:tc>
              <w:tc>
                <w:tcPr>
                  <w:tcW w:w="374" w:type="dxa"/>
                  <w:tcBorders>
                    <w:top w:val="single" w:sz="5" w:space="0" w:color="000000"/>
                    <w:left w:val="single" w:sz="4" w:space="0" w:color="000000"/>
                    <w:bottom w:val="single" w:sz="5" w:space="0" w:color="000000"/>
                    <w:right w:val="single" w:sz="5" w:space="0" w:color="000000"/>
                  </w:tcBorders>
                </w:tcPr>
                <w:p w14:paraId="06581EA0" w14:textId="77777777" w:rsidR="00F662B4" w:rsidRPr="00581B14" w:rsidRDefault="00F662B4" w:rsidP="00AA6D72">
                  <w:pPr>
                    <w:spacing w:after="160" w:line="259" w:lineRule="auto"/>
                    <w:rPr>
                      <w:color w:val="000000" w:themeColor="text1"/>
                    </w:rPr>
                  </w:pPr>
                </w:p>
              </w:tc>
              <w:tc>
                <w:tcPr>
                  <w:tcW w:w="375" w:type="dxa"/>
                  <w:tcBorders>
                    <w:top w:val="single" w:sz="5" w:space="0" w:color="000000"/>
                    <w:left w:val="single" w:sz="5" w:space="0" w:color="000000"/>
                    <w:bottom w:val="single" w:sz="5" w:space="0" w:color="000000"/>
                    <w:right w:val="single" w:sz="4" w:space="0" w:color="000000"/>
                  </w:tcBorders>
                </w:tcPr>
                <w:p w14:paraId="7D9B812A" w14:textId="77777777" w:rsidR="00F662B4" w:rsidRPr="00581B14" w:rsidRDefault="00F662B4" w:rsidP="00AA6D72">
                  <w:pPr>
                    <w:spacing w:after="160" w:line="259" w:lineRule="auto"/>
                    <w:rPr>
                      <w:color w:val="000000" w:themeColor="text1"/>
                    </w:rPr>
                  </w:pPr>
                </w:p>
              </w:tc>
              <w:tc>
                <w:tcPr>
                  <w:tcW w:w="510" w:type="dxa"/>
                  <w:tcBorders>
                    <w:top w:val="single" w:sz="5" w:space="0" w:color="000000"/>
                    <w:left w:val="single" w:sz="4" w:space="0" w:color="000000"/>
                    <w:bottom w:val="single" w:sz="5" w:space="0" w:color="000000"/>
                    <w:right w:val="single" w:sz="5" w:space="0" w:color="000000"/>
                  </w:tcBorders>
                </w:tcPr>
                <w:p w14:paraId="51B72C6E" w14:textId="77777777" w:rsidR="00F662B4" w:rsidRPr="00581B14" w:rsidRDefault="00F662B4" w:rsidP="00AA6D72">
                  <w:pPr>
                    <w:spacing w:after="160" w:line="259" w:lineRule="auto"/>
                    <w:rPr>
                      <w:color w:val="000000" w:themeColor="text1"/>
                    </w:rPr>
                  </w:pPr>
                </w:p>
              </w:tc>
              <w:tc>
                <w:tcPr>
                  <w:tcW w:w="373" w:type="dxa"/>
                  <w:tcBorders>
                    <w:top w:val="single" w:sz="5" w:space="0" w:color="000000"/>
                    <w:left w:val="single" w:sz="5" w:space="0" w:color="000000"/>
                    <w:bottom w:val="single" w:sz="5" w:space="0" w:color="000000"/>
                    <w:right w:val="single" w:sz="4" w:space="0" w:color="000000"/>
                  </w:tcBorders>
                </w:tcPr>
                <w:p w14:paraId="7B3061AE" w14:textId="77777777" w:rsidR="00F662B4" w:rsidRPr="00581B14" w:rsidRDefault="00F662B4" w:rsidP="00AA6D72">
                  <w:pPr>
                    <w:spacing w:after="160" w:line="259" w:lineRule="auto"/>
                    <w:rPr>
                      <w:color w:val="000000" w:themeColor="text1"/>
                    </w:rPr>
                  </w:pPr>
                </w:p>
              </w:tc>
              <w:tc>
                <w:tcPr>
                  <w:tcW w:w="903" w:type="dxa"/>
                  <w:tcBorders>
                    <w:top w:val="single" w:sz="5" w:space="0" w:color="000000"/>
                    <w:left w:val="single" w:sz="4" w:space="0" w:color="000000"/>
                    <w:bottom w:val="single" w:sz="5" w:space="0" w:color="000000"/>
                    <w:right w:val="nil"/>
                  </w:tcBorders>
                </w:tcPr>
                <w:p w14:paraId="0A205BBB" w14:textId="77777777" w:rsidR="00F662B4" w:rsidRPr="00581B14" w:rsidRDefault="00F662B4" w:rsidP="00AA6D72">
                  <w:pPr>
                    <w:spacing w:after="160" w:line="259" w:lineRule="auto"/>
                    <w:rPr>
                      <w:color w:val="000000" w:themeColor="text1"/>
                    </w:rPr>
                  </w:pPr>
                </w:p>
              </w:tc>
            </w:tr>
            <w:tr w:rsidR="00581B14" w:rsidRPr="00581B14" w14:paraId="136C7DF8" w14:textId="77777777" w:rsidTr="00813BF7">
              <w:trPr>
                <w:trHeight w:val="1453"/>
              </w:trPr>
              <w:tc>
                <w:tcPr>
                  <w:tcW w:w="750" w:type="dxa"/>
                  <w:tcBorders>
                    <w:top w:val="single" w:sz="5" w:space="0" w:color="000000"/>
                    <w:left w:val="nil"/>
                    <w:bottom w:val="single" w:sz="5" w:space="0" w:color="000000"/>
                    <w:right w:val="single" w:sz="4" w:space="0" w:color="000000"/>
                  </w:tcBorders>
                  <w:vAlign w:val="bottom"/>
                </w:tcPr>
                <w:p w14:paraId="41362755" w14:textId="77777777" w:rsidR="00F662B4" w:rsidRPr="00581B14" w:rsidRDefault="00F662B4" w:rsidP="00AA6D72">
                  <w:pPr>
                    <w:spacing w:after="0" w:line="259" w:lineRule="auto"/>
                    <w:rPr>
                      <w:color w:val="000000" w:themeColor="text1"/>
                    </w:rPr>
                  </w:pPr>
                  <w:r w:rsidRPr="00581B14">
                    <w:rPr>
                      <w:color w:val="000000" w:themeColor="text1"/>
                    </w:rPr>
                    <w:t xml:space="preserve">Grupa A punctul </w:t>
                  </w:r>
                </w:p>
                <w:p w14:paraId="558FC012" w14:textId="77777777" w:rsidR="00F662B4" w:rsidRPr="00581B14" w:rsidRDefault="00F662B4" w:rsidP="00AA6D72">
                  <w:pPr>
                    <w:spacing w:after="0" w:line="259" w:lineRule="auto"/>
                    <w:rPr>
                      <w:color w:val="000000" w:themeColor="text1"/>
                    </w:rPr>
                  </w:pPr>
                  <w:r w:rsidRPr="00581B14">
                    <w:rPr>
                      <w:color w:val="000000" w:themeColor="text1"/>
                    </w:rPr>
                    <w:t xml:space="preserve">3 litera (f) </w:t>
                  </w:r>
                </w:p>
              </w:tc>
              <w:tc>
                <w:tcPr>
                  <w:tcW w:w="373" w:type="dxa"/>
                  <w:tcBorders>
                    <w:top w:val="single" w:sz="5" w:space="0" w:color="000000"/>
                    <w:left w:val="single" w:sz="4" w:space="0" w:color="000000"/>
                    <w:bottom w:val="single" w:sz="5" w:space="0" w:color="000000"/>
                    <w:right w:val="single" w:sz="5" w:space="0" w:color="000000"/>
                  </w:tcBorders>
                  <w:vAlign w:val="bottom"/>
                </w:tcPr>
                <w:p w14:paraId="06C8445D" w14:textId="77777777" w:rsidR="00F662B4" w:rsidRPr="00581B14" w:rsidRDefault="00F662B4" w:rsidP="00AA6D72">
                  <w:pPr>
                    <w:spacing w:after="0" w:line="259" w:lineRule="auto"/>
                    <w:ind w:left="3"/>
                    <w:jc w:val="center"/>
                    <w:rPr>
                      <w:color w:val="000000" w:themeColor="text1"/>
                    </w:rPr>
                  </w:pPr>
                  <w:r w:rsidRPr="00581B14">
                    <w:rPr>
                      <w:color w:val="000000" w:themeColor="text1"/>
                    </w:rPr>
                    <w:t xml:space="preserve">X </w:t>
                  </w:r>
                </w:p>
              </w:tc>
              <w:tc>
                <w:tcPr>
                  <w:tcW w:w="374" w:type="dxa"/>
                  <w:tcBorders>
                    <w:top w:val="single" w:sz="5" w:space="0" w:color="000000"/>
                    <w:left w:val="single" w:sz="5" w:space="0" w:color="000000"/>
                    <w:bottom w:val="single" w:sz="5" w:space="0" w:color="000000"/>
                    <w:right w:val="single" w:sz="5" w:space="0" w:color="000000"/>
                  </w:tcBorders>
                  <w:vAlign w:val="bottom"/>
                </w:tcPr>
                <w:p w14:paraId="4BF364BF" w14:textId="77777777" w:rsidR="00F662B4" w:rsidRPr="00581B14" w:rsidRDefault="00F662B4" w:rsidP="00AA6D72">
                  <w:pPr>
                    <w:spacing w:after="0" w:line="259" w:lineRule="auto"/>
                    <w:ind w:left="2"/>
                    <w:jc w:val="center"/>
                    <w:rPr>
                      <w:color w:val="000000" w:themeColor="text1"/>
                    </w:rPr>
                  </w:pPr>
                  <w:r w:rsidRPr="00581B14">
                    <w:rPr>
                      <w:color w:val="000000" w:themeColor="text1"/>
                    </w:rPr>
                    <w:t xml:space="preserve">X </w:t>
                  </w:r>
                </w:p>
              </w:tc>
              <w:tc>
                <w:tcPr>
                  <w:tcW w:w="373" w:type="dxa"/>
                  <w:tcBorders>
                    <w:top w:val="single" w:sz="5" w:space="0" w:color="000000"/>
                    <w:left w:val="single" w:sz="5" w:space="0" w:color="000000"/>
                    <w:bottom w:val="single" w:sz="5" w:space="0" w:color="000000"/>
                    <w:right w:val="single" w:sz="5" w:space="0" w:color="000000"/>
                  </w:tcBorders>
                  <w:vAlign w:val="bottom"/>
                </w:tcPr>
                <w:p w14:paraId="536CDFBB" w14:textId="77777777" w:rsidR="00F662B4" w:rsidRPr="00581B14" w:rsidRDefault="00F662B4" w:rsidP="00AA6D72">
                  <w:pPr>
                    <w:spacing w:after="0" w:line="259" w:lineRule="auto"/>
                    <w:ind w:left="3"/>
                    <w:jc w:val="center"/>
                    <w:rPr>
                      <w:color w:val="000000" w:themeColor="text1"/>
                    </w:rPr>
                  </w:pPr>
                  <w:r w:rsidRPr="00581B14">
                    <w:rPr>
                      <w:color w:val="000000" w:themeColor="text1"/>
                    </w:rPr>
                    <w:t xml:space="preserve">X </w:t>
                  </w:r>
                </w:p>
              </w:tc>
              <w:tc>
                <w:tcPr>
                  <w:tcW w:w="373" w:type="dxa"/>
                  <w:tcBorders>
                    <w:top w:val="single" w:sz="5" w:space="0" w:color="000000"/>
                    <w:left w:val="single" w:sz="5" w:space="0" w:color="000000"/>
                    <w:bottom w:val="single" w:sz="5" w:space="0" w:color="000000"/>
                    <w:right w:val="single" w:sz="4" w:space="0" w:color="000000"/>
                  </w:tcBorders>
                  <w:vAlign w:val="bottom"/>
                </w:tcPr>
                <w:p w14:paraId="12CFFBCD" w14:textId="77777777" w:rsidR="00F662B4" w:rsidRPr="00581B14" w:rsidRDefault="00F662B4" w:rsidP="00AA6D72">
                  <w:pPr>
                    <w:spacing w:after="0" w:line="259" w:lineRule="auto"/>
                    <w:ind w:left="3"/>
                    <w:jc w:val="center"/>
                    <w:rPr>
                      <w:color w:val="000000" w:themeColor="text1"/>
                    </w:rPr>
                  </w:pPr>
                  <w:r w:rsidRPr="00581B14">
                    <w:rPr>
                      <w:color w:val="000000" w:themeColor="text1"/>
                    </w:rPr>
                    <w:t xml:space="preserve">X </w:t>
                  </w:r>
                </w:p>
              </w:tc>
              <w:tc>
                <w:tcPr>
                  <w:tcW w:w="609" w:type="dxa"/>
                  <w:tcBorders>
                    <w:top w:val="single" w:sz="5" w:space="0" w:color="000000"/>
                    <w:left w:val="single" w:sz="4" w:space="0" w:color="000000"/>
                    <w:bottom w:val="single" w:sz="5" w:space="0" w:color="000000"/>
                    <w:right w:val="single" w:sz="5" w:space="0" w:color="000000"/>
                  </w:tcBorders>
                </w:tcPr>
                <w:p w14:paraId="4FFBAC68" w14:textId="77777777" w:rsidR="00F662B4" w:rsidRPr="00581B14" w:rsidRDefault="00F662B4" w:rsidP="00AA6D72">
                  <w:pPr>
                    <w:spacing w:after="160" w:line="259" w:lineRule="auto"/>
                    <w:rPr>
                      <w:color w:val="000000" w:themeColor="text1"/>
                    </w:rPr>
                  </w:pPr>
                </w:p>
              </w:tc>
              <w:tc>
                <w:tcPr>
                  <w:tcW w:w="374" w:type="dxa"/>
                  <w:tcBorders>
                    <w:top w:val="single" w:sz="5" w:space="0" w:color="000000"/>
                    <w:left w:val="single" w:sz="5" w:space="0" w:color="000000"/>
                    <w:bottom w:val="single" w:sz="5" w:space="0" w:color="000000"/>
                    <w:right w:val="single" w:sz="5" w:space="0" w:color="000000"/>
                  </w:tcBorders>
                  <w:vAlign w:val="bottom"/>
                </w:tcPr>
                <w:p w14:paraId="0511EFD2" w14:textId="77777777" w:rsidR="00F662B4" w:rsidRPr="00581B14" w:rsidRDefault="00F662B4" w:rsidP="00AA6D72">
                  <w:pPr>
                    <w:spacing w:after="0" w:line="259" w:lineRule="auto"/>
                    <w:ind w:left="2"/>
                    <w:jc w:val="center"/>
                    <w:rPr>
                      <w:color w:val="000000" w:themeColor="text1"/>
                    </w:rPr>
                  </w:pPr>
                  <w:r w:rsidRPr="00581B14">
                    <w:rPr>
                      <w:color w:val="000000" w:themeColor="text1"/>
                    </w:rPr>
                    <w:t xml:space="preserve">X </w:t>
                  </w:r>
                </w:p>
              </w:tc>
              <w:tc>
                <w:tcPr>
                  <w:tcW w:w="375" w:type="dxa"/>
                  <w:tcBorders>
                    <w:top w:val="single" w:sz="5" w:space="0" w:color="000000"/>
                    <w:left w:val="single" w:sz="5" w:space="0" w:color="000000"/>
                    <w:bottom w:val="single" w:sz="5" w:space="0" w:color="000000"/>
                    <w:right w:val="single" w:sz="4" w:space="0" w:color="000000"/>
                  </w:tcBorders>
                </w:tcPr>
                <w:p w14:paraId="1C29FD32" w14:textId="77777777" w:rsidR="00F662B4" w:rsidRPr="00581B14" w:rsidRDefault="00F662B4" w:rsidP="00AA6D72">
                  <w:pPr>
                    <w:spacing w:after="160" w:line="259" w:lineRule="auto"/>
                    <w:rPr>
                      <w:color w:val="000000" w:themeColor="text1"/>
                    </w:rPr>
                  </w:pPr>
                </w:p>
              </w:tc>
              <w:tc>
                <w:tcPr>
                  <w:tcW w:w="510" w:type="dxa"/>
                  <w:tcBorders>
                    <w:top w:val="single" w:sz="5" w:space="0" w:color="000000"/>
                    <w:left w:val="single" w:sz="4" w:space="0" w:color="000000"/>
                    <w:bottom w:val="single" w:sz="5" w:space="0" w:color="000000"/>
                    <w:right w:val="single" w:sz="5" w:space="0" w:color="000000"/>
                  </w:tcBorders>
                  <w:vAlign w:val="bottom"/>
                </w:tcPr>
                <w:p w14:paraId="11E31998" w14:textId="77777777" w:rsidR="00F662B4" w:rsidRPr="00581B14" w:rsidRDefault="00F662B4" w:rsidP="00AA6D72">
                  <w:pPr>
                    <w:spacing w:after="0" w:line="259" w:lineRule="auto"/>
                    <w:ind w:left="2"/>
                    <w:jc w:val="center"/>
                    <w:rPr>
                      <w:color w:val="000000" w:themeColor="text1"/>
                    </w:rPr>
                  </w:pPr>
                  <w:r w:rsidRPr="00581B14">
                    <w:rPr>
                      <w:color w:val="000000" w:themeColor="text1"/>
                    </w:rPr>
                    <w:t xml:space="preserve">X </w:t>
                  </w:r>
                </w:p>
              </w:tc>
              <w:tc>
                <w:tcPr>
                  <w:tcW w:w="373" w:type="dxa"/>
                  <w:tcBorders>
                    <w:top w:val="single" w:sz="5" w:space="0" w:color="000000"/>
                    <w:left w:val="single" w:sz="5" w:space="0" w:color="000000"/>
                    <w:bottom w:val="single" w:sz="5" w:space="0" w:color="000000"/>
                    <w:right w:val="single" w:sz="5" w:space="0" w:color="000000"/>
                  </w:tcBorders>
                  <w:vAlign w:val="bottom"/>
                </w:tcPr>
                <w:p w14:paraId="5059990F" w14:textId="77777777" w:rsidR="00F662B4" w:rsidRPr="00581B14" w:rsidRDefault="00F662B4" w:rsidP="00AA6D72">
                  <w:pPr>
                    <w:spacing w:after="0" w:line="259" w:lineRule="auto"/>
                    <w:ind w:left="3"/>
                    <w:jc w:val="center"/>
                    <w:rPr>
                      <w:color w:val="000000" w:themeColor="text1"/>
                    </w:rPr>
                  </w:pPr>
                  <w:r w:rsidRPr="00581B14">
                    <w:rPr>
                      <w:color w:val="000000" w:themeColor="text1"/>
                    </w:rPr>
                    <w:t>X</w:t>
                  </w:r>
                  <w:r w:rsidRPr="00581B14">
                    <w:rPr>
                      <w:rFonts w:ascii="Times New Roman" w:eastAsia="Times New Roman" w:hAnsi="Times New Roman" w:cs="Times New Roman"/>
                      <w:b/>
                      <w:color w:val="000000" w:themeColor="text1"/>
                      <w:sz w:val="19"/>
                    </w:rPr>
                    <w:t xml:space="preserve"> </w:t>
                  </w:r>
                </w:p>
              </w:tc>
              <w:tc>
                <w:tcPr>
                  <w:tcW w:w="903" w:type="dxa"/>
                  <w:tcBorders>
                    <w:top w:val="single" w:sz="5" w:space="0" w:color="000000"/>
                    <w:left w:val="single" w:sz="5" w:space="0" w:color="000000"/>
                    <w:bottom w:val="single" w:sz="5" w:space="0" w:color="000000"/>
                    <w:right w:val="nil"/>
                  </w:tcBorders>
                </w:tcPr>
                <w:p w14:paraId="1851C12C" w14:textId="77777777" w:rsidR="00F662B4" w:rsidRPr="00581B14" w:rsidRDefault="00F662B4" w:rsidP="00AA6D72">
                  <w:pPr>
                    <w:spacing w:after="160" w:line="259" w:lineRule="auto"/>
                    <w:rPr>
                      <w:color w:val="000000" w:themeColor="text1"/>
                    </w:rPr>
                  </w:pPr>
                </w:p>
              </w:tc>
            </w:tr>
            <w:tr w:rsidR="00581B14" w:rsidRPr="00581B14" w14:paraId="14F35D88" w14:textId="77777777" w:rsidTr="00296A47">
              <w:trPr>
                <w:trHeight w:val="1453"/>
              </w:trPr>
              <w:tc>
                <w:tcPr>
                  <w:tcW w:w="750" w:type="dxa"/>
                  <w:tcBorders>
                    <w:top w:val="single" w:sz="5" w:space="0" w:color="000000"/>
                    <w:left w:val="nil"/>
                    <w:bottom w:val="single" w:sz="4" w:space="0" w:color="000000"/>
                    <w:right w:val="single" w:sz="4" w:space="0" w:color="000000"/>
                  </w:tcBorders>
                  <w:vAlign w:val="bottom"/>
                </w:tcPr>
                <w:p w14:paraId="2D53355F" w14:textId="26BD3028" w:rsidR="00F662B4" w:rsidRPr="00581B14" w:rsidRDefault="00F662B4" w:rsidP="00AA6D72">
                  <w:pPr>
                    <w:spacing w:after="0" w:line="259" w:lineRule="auto"/>
                    <w:rPr>
                      <w:color w:val="000000" w:themeColor="text1"/>
                    </w:rPr>
                  </w:pPr>
                  <w:r w:rsidRPr="00581B14">
                    <w:rPr>
                      <w:color w:val="000000" w:themeColor="text1"/>
                    </w:rPr>
                    <w:t>A.3 litera (g)</w:t>
                  </w:r>
                </w:p>
              </w:tc>
              <w:tc>
                <w:tcPr>
                  <w:tcW w:w="373" w:type="dxa"/>
                  <w:tcBorders>
                    <w:top w:val="single" w:sz="5" w:space="0" w:color="000000"/>
                    <w:left w:val="single" w:sz="4" w:space="0" w:color="000000"/>
                    <w:bottom w:val="single" w:sz="5" w:space="0" w:color="000000"/>
                    <w:right w:val="single" w:sz="5" w:space="0" w:color="000000"/>
                  </w:tcBorders>
                  <w:vAlign w:val="bottom"/>
                </w:tcPr>
                <w:p w14:paraId="6C33491D" w14:textId="77777777" w:rsidR="00F662B4" w:rsidRPr="00581B14" w:rsidRDefault="00F662B4" w:rsidP="00AA6D72">
                  <w:pPr>
                    <w:spacing w:after="0" w:line="259" w:lineRule="auto"/>
                    <w:ind w:left="3"/>
                    <w:jc w:val="center"/>
                    <w:rPr>
                      <w:color w:val="000000" w:themeColor="text1"/>
                    </w:rPr>
                  </w:pPr>
                </w:p>
              </w:tc>
              <w:tc>
                <w:tcPr>
                  <w:tcW w:w="374" w:type="dxa"/>
                  <w:tcBorders>
                    <w:top w:val="single" w:sz="5" w:space="0" w:color="000000"/>
                    <w:left w:val="single" w:sz="5" w:space="0" w:color="000000"/>
                    <w:bottom w:val="single" w:sz="5" w:space="0" w:color="000000"/>
                    <w:right w:val="single" w:sz="5" w:space="0" w:color="000000"/>
                  </w:tcBorders>
                  <w:vAlign w:val="bottom"/>
                </w:tcPr>
                <w:p w14:paraId="0688C1F1" w14:textId="77777777" w:rsidR="00F662B4" w:rsidRPr="00581B14" w:rsidRDefault="00F662B4" w:rsidP="00AA6D72">
                  <w:pPr>
                    <w:spacing w:after="0" w:line="259" w:lineRule="auto"/>
                    <w:ind w:left="2"/>
                    <w:jc w:val="center"/>
                    <w:rPr>
                      <w:color w:val="000000" w:themeColor="text1"/>
                    </w:rPr>
                  </w:pPr>
                </w:p>
              </w:tc>
              <w:tc>
                <w:tcPr>
                  <w:tcW w:w="373" w:type="dxa"/>
                  <w:tcBorders>
                    <w:top w:val="single" w:sz="5" w:space="0" w:color="000000"/>
                    <w:left w:val="single" w:sz="5" w:space="0" w:color="000000"/>
                    <w:bottom w:val="single" w:sz="5" w:space="0" w:color="000000"/>
                    <w:right w:val="single" w:sz="5" w:space="0" w:color="000000"/>
                  </w:tcBorders>
                  <w:vAlign w:val="bottom"/>
                </w:tcPr>
                <w:p w14:paraId="4784FD50" w14:textId="77777777" w:rsidR="00F662B4" w:rsidRPr="00581B14" w:rsidRDefault="00F662B4" w:rsidP="00AA6D72">
                  <w:pPr>
                    <w:spacing w:after="0" w:line="259" w:lineRule="auto"/>
                    <w:ind w:left="3"/>
                    <w:jc w:val="center"/>
                    <w:rPr>
                      <w:color w:val="000000" w:themeColor="text1"/>
                    </w:rPr>
                  </w:pPr>
                </w:p>
              </w:tc>
              <w:tc>
                <w:tcPr>
                  <w:tcW w:w="373" w:type="dxa"/>
                  <w:tcBorders>
                    <w:top w:val="single" w:sz="5" w:space="0" w:color="000000"/>
                    <w:left w:val="single" w:sz="5" w:space="0" w:color="000000"/>
                    <w:bottom w:val="single" w:sz="5" w:space="0" w:color="000000"/>
                    <w:right w:val="single" w:sz="4" w:space="0" w:color="000000"/>
                  </w:tcBorders>
                  <w:vAlign w:val="bottom"/>
                </w:tcPr>
                <w:p w14:paraId="53F6B9D5" w14:textId="77777777" w:rsidR="00F662B4" w:rsidRPr="00581B14" w:rsidRDefault="00F662B4" w:rsidP="00AA6D72">
                  <w:pPr>
                    <w:spacing w:after="0" w:line="259" w:lineRule="auto"/>
                    <w:ind w:left="3"/>
                    <w:jc w:val="center"/>
                    <w:rPr>
                      <w:color w:val="000000" w:themeColor="text1"/>
                    </w:rPr>
                  </w:pPr>
                </w:p>
              </w:tc>
              <w:tc>
                <w:tcPr>
                  <w:tcW w:w="609" w:type="dxa"/>
                  <w:tcBorders>
                    <w:top w:val="single" w:sz="5" w:space="0" w:color="000000"/>
                    <w:left w:val="single" w:sz="4" w:space="0" w:color="000000"/>
                    <w:bottom w:val="single" w:sz="5" w:space="0" w:color="000000"/>
                    <w:right w:val="single" w:sz="5" w:space="0" w:color="000000"/>
                  </w:tcBorders>
                </w:tcPr>
                <w:p w14:paraId="3B43FD11" w14:textId="77777777" w:rsidR="00F662B4" w:rsidRPr="00581B14" w:rsidRDefault="00F662B4" w:rsidP="00AA6D72">
                  <w:pPr>
                    <w:spacing w:after="160" w:line="259" w:lineRule="auto"/>
                    <w:rPr>
                      <w:color w:val="000000" w:themeColor="text1"/>
                    </w:rPr>
                  </w:pPr>
                </w:p>
              </w:tc>
              <w:tc>
                <w:tcPr>
                  <w:tcW w:w="374" w:type="dxa"/>
                  <w:tcBorders>
                    <w:top w:val="single" w:sz="5" w:space="0" w:color="000000"/>
                    <w:left w:val="single" w:sz="5" w:space="0" w:color="000000"/>
                    <w:bottom w:val="single" w:sz="5" w:space="0" w:color="000000"/>
                    <w:right w:val="single" w:sz="5" w:space="0" w:color="000000"/>
                  </w:tcBorders>
                  <w:vAlign w:val="bottom"/>
                </w:tcPr>
                <w:p w14:paraId="3A50431A" w14:textId="77777777" w:rsidR="00F662B4" w:rsidRPr="00581B14" w:rsidRDefault="00F662B4" w:rsidP="00AA6D72">
                  <w:pPr>
                    <w:spacing w:after="0" w:line="259" w:lineRule="auto"/>
                    <w:ind w:left="2"/>
                    <w:jc w:val="center"/>
                    <w:rPr>
                      <w:color w:val="000000" w:themeColor="text1"/>
                    </w:rPr>
                  </w:pPr>
                </w:p>
              </w:tc>
              <w:tc>
                <w:tcPr>
                  <w:tcW w:w="375" w:type="dxa"/>
                  <w:tcBorders>
                    <w:top w:val="single" w:sz="5" w:space="0" w:color="000000"/>
                    <w:left w:val="single" w:sz="5" w:space="0" w:color="000000"/>
                    <w:bottom w:val="single" w:sz="5" w:space="0" w:color="000000"/>
                    <w:right w:val="single" w:sz="4" w:space="0" w:color="000000"/>
                  </w:tcBorders>
                </w:tcPr>
                <w:p w14:paraId="342B12B0" w14:textId="77777777" w:rsidR="00F662B4" w:rsidRPr="00581B14" w:rsidRDefault="00F662B4" w:rsidP="00AA6D72">
                  <w:pPr>
                    <w:spacing w:after="160" w:line="259" w:lineRule="auto"/>
                    <w:rPr>
                      <w:color w:val="000000" w:themeColor="text1"/>
                    </w:rPr>
                  </w:pPr>
                </w:p>
              </w:tc>
              <w:tc>
                <w:tcPr>
                  <w:tcW w:w="510" w:type="dxa"/>
                  <w:tcBorders>
                    <w:top w:val="single" w:sz="5" w:space="0" w:color="000000"/>
                    <w:left w:val="single" w:sz="4" w:space="0" w:color="000000"/>
                    <w:bottom w:val="single" w:sz="5" w:space="0" w:color="000000"/>
                    <w:right w:val="single" w:sz="5" w:space="0" w:color="000000"/>
                  </w:tcBorders>
                  <w:vAlign w:val="bottom"/>
                </w:tcPr>
                <w:p w14:paraId="7378C665" w14:textId="77777777" w:rsidR="00F662B4" w:rsidRPr="00581B14" w:rsidRDefault="00F662B4" w:rsidP="00AA6D72">
                  <w:pPr>
                    <w:spacing w:after="0" w:line="259" w:lineRule="auto"/>
                    <w:ind w:left="2"/>
                    <w:jc w:val="center"/>
                    <w:rPr>
                      <w:color w:val="000000" w:themeColor="text1"/>
                    </w:rPr>
                  </w:pPr>
                </w:p>
              </w:tc>
              <w:tc>
                <w:tcPr>
                  <w:tcW w:w="373" w:type="dxa"/>
                  <w:tcBorders>
                    <w:top w:val="single" w:sz="5" w:space="0" w:color="000000"/>
                    <w:left w:val="single" w:sz="5" w:space="0" w:color="000000"/>
                    <w:bottom w:val="single" w:sz="5" w:space="0" w:color="000000"/>
                    <w:right w:val="single" w:sz="5" w:space="0" w:color="000000"/>
                  </w:tcBorders>
                  <w:vAlign w:val="bottom"/>
                </w:tcPr>
                <w:p w14:paraId="7B60166F" w14:textId="77777777" w:rsidR="00F662B4" w:rsidRPr="00581B14" w:rsidRDefault="00F662B4" w:rsidP="00AA6D72">
                  <w:pPr>
                    <w:spacing w:after="0" w:line="259" w:lineRule="auto"/>
                    <w:ind w:left="3"/>
                    <w:jc w:val="center"/>
                    <w:rPr>
                      <w:color w:val="000000" w:themeColor="text1"/>
                    </w:rPr>
                  </w:pPr>
                </w:p>
              </w:tc>
              <w:tc>
                <w:tcPr>
                  <w:tcW w:w="903" w:type="dxa"/>
                  <w:tcBorders>
                    <w:top w:val="single" w:sz="5" w:space="0" w:color="000000"/>
                    <w:left w:val="single" w:sz="5" w:space="0" w:color="000000"/>
                    <w:bottom w:val="single" w:sz="5" w:space="0" w:color="000000"/>
                    <w:right w:val="nil"/>
                  </w:tcBorders>
                </w:tcPr>
                <w:p w14:paraId="3049A95F" w14:textId="77777777" w:rsidR="00F662B4" w:rsidRPr="00581B14" w:rsidRDefault="00F662B4" w:rsidP="00AA6D72">
                  <w:pPr>
                    <w:spacing w:after="160" w:line="259" w:lineRule="auto"/>
                    <w:rPr>
                      <w:color w:val="000000" w:themeColor="text1"/>
                    </w:rPr>
                  </w:pPr>
                </w:p>
              </w:tc>
            </w:tr>
          </w:tbl>
          <w:p w14:paraId="18DA23EF" w14:textId="77777777" w:rsidR="00F662B4" w:rsidRPr="00581B14" w:rsidRDefault="00F662B4" w:rsidP="00AA6D72">
            <w:pPr>
              <w:spacing w:before="60" w:after="60"/>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lastRenderedPageBreak/>
              <w:t xml:space="preserve">— Grupele de reziduuri sau de substanţe se analizează în eșantioane prelevate de la animalele de la care se obţin produse alimentare, inclusiv, </w:t>
            </w:r>
            <w:r w:rsidRPr="00581B14">
              <w:rPr>
                <w:rFonts w:ascii="Times New Roman" w:hAnsi="Times New Roman"/>
                <w:color w:val="000000" w:themeColor="text1"/>
                <w:szCs w:val="24"/>
                <w:lang w:val="ro-RO"/>
              </w:rPr>
              <w:lastRenderedPageBreak/>
              <w:t xml:space="preserve">după caz, din excrementele lor și din fluidele lor corporale și din produse de origine animală neprelucrate, furaje, apă și subprodusele de origine animală. </w:t>
            </w:r>
          </w:p>
          <w:p w14:paraId="2B341105" w14:textId="03A14C63" w:rsidR="00F662B4" w:rsidRPr="00581B14" w:rsidRDefault="00F662B4" w:rsidP="00AA6D72">
            <w:pPr>
              <w:spacing w:before="60" w:after="60"/>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 În cazul în care există indicii sau suspiciuni că se pot practica tratamente ilegale vizând grupele de reziduuri sau de substanţe din specii sau produse care nu sunt incluse în tabelul din prezenta anexă, aceste controale trebuie să fie incluse și în planul de control bazat pe riscuri pentru producţia din statele membre.</w:t>
            </w:r>
          </w:p>
          <w:p w14:paraId="1B148D78" w14:textId="77777777" w:rsidR="00F662B4" w:rsidRPr="00581B14" w:rsidRDefault="00F662B4" w:rsidP="00AA6D72">
            <w:pPr>
              <w:spacing w:before="60" w:after="60"/>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 xml:space="preserve">2. Criterii pentru selectarea substanţelor specifice pentru testare în cadrul fiecărei grupe de substanţe: </w:t>
            </w:r>
          </w:p>
          <w:p w14:paraId="7E83F58E" w14:textId="77777777" w:rsidR="00F662B4" w:rsidRPr="00581B14" w:rsidRDefault="00F662B4" w:rsidP="00AA6D72">
            <w:pPr>
              <w:spacing w:before="60" w:after="60"/>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 xml:space="preserve">— frecvenţa neconformităţilor depistate în statul membru respectiv sau raportate în rezultatele din alte state membre ori în eșantioanele din ţări terţe, în special atunci când sunt raportate în cadrul Sistemului de alertă rapidă pentru alimente și furaje („RASFF”) sau al Sistemului de asistenţă și cooperare administrativă („AAC”) sau în cazul în care există dovezi că în ţări terţe se utilizează substanţe neautorizate în Uniune pentru utilizare la animalele de la care se obţin produse alimentare; </w:t>
            </w:r>
          </w:p>
          <w:p w14:paraId="277034EF" w14:textId="77777777" w:rsidR="00F662B4" w:rsidRPr="00581B14" w:rsidRDefault="00F662B4" w:rsidP="00AA6D72">
            <w:pPr>
              <w:spacing w:before="60" w:after="60"/>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 xml:space="preserve">— disponibilitatea unor metode de laborator și a unor standarde analitice adecvate; </w:t>
            </w:r>
          </w:p>
          <w:p w14:paraId="16AB817B" w14:textId="77777777" w:rsidR="00F662B4" w:rsidRPr="00581B14" w:rsidRDefault="00F662B4" w:rsidP="00AA6D72">
            <w:pPr>
              <w:spacing w:before="60" w:after="60"/>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 xml:space="preserve">— substanţele farmacologic active susceptibile de a fi utilizate în mod abuziv pentru a crește producţia sau conversia furajelor; </w:t>
            </w:r>
          </w:p>
          <w:p w14:paraId="4C92F831" w14:textId="77777777" w:rsidR="00F662B4" w:rsidRPr="00581B14" w:rsidRDefault="00F662B4" w:rsidP="00AA6D72">
            <w:pPr>
              <w:spacing w:before="60" w:after="60"/>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lastRenderedPageBreak/>
              <w:t xml:space="preserve">— substanţele interzise sau neautorizate pentru care există indicii de utilizare abuzivă; </w:t>
            </w:r>
          </w:p>
          <w:p w14:paraId="3D484598" w14:textId="77777777" w:rsidR="00F662B4" w:rsidRPr="00581B14" w:rsidRDefault="00F662B4" w:rsidP="00AA6D72">
            <w:pPr>
              <w:spacing w:before="60" w:after="60"/>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 xml:space="preserve">— riscul posibil pentru consumatori sau pentru anumite categorii de populaţie care rezultă din consumul de reziduuri prezente în produsele alimentare, luând în considerare informaţiile relevante puse la dispoziţie, printre altele, de Agenţia Europeană pentru Medicamente, Autoritatea Europeană pentru Siguranţa Alimentară și Comitetul mixt de experţi Codex Alimentarius pentru aditivii alimentari sau, în absenţa unor astfel de informaţii, alte surse de informaţii, cum ar fi publicaţiile știinţifice sau evaluarea riscurilor la nivel naţional. </w:t>
            </w:r>
          </w:p>
          <w:p w14:paraId="18A2B13C" w14:textId="77777777" w:rsidR="00F662B4" w:rsidRPr="00581B14" w:rsidRDefault="00F662B4" w:rsidP="00AA6D72">
            <w:pPr>
              <w:spacing w:before="60" w:after="60"/>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 xml:space="preserve">3. Criterii pentru selectarea animalelor și a produselor de origine animală: </w:t>
            </w:r>
          </w:p>
          <w:p w14:paraId="3E8BFBAA" w14:textId="1DE55874" w:rsidR="00F662B4" w:rsidRPr="00581B14" w:rsidRDefault="00F662B4" w:rsidP="00AA6D72">
            <w:pPr>
              <w:spacing w:before="60" w:after="60"/>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 xml:space="preserve">— indicii ale utilizării anumitor substanţe farmacologic active, inclusiv mutilări la urechi sau la coadă sau prezenţa semnelor de injectare; </w:t>
            </w:r>
          </w:p>
          <w:p w14:paraId="1B4274E3" w14:textId="77777777" w:rsidR="00F662B4" w:rsidRPr="00581B14" w:rsidRDefault="00F662B4" w:rsidP="00AA6D72">
            <w:pPr>
              <w:spacing w:before="60" w:after="60"/>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 xml:space="preserve">— caracteristicile sexuale secundare, modificările comportamentale, semnele de boală sau de tulburări cronice, starea de sănătate diferită a anumitor animale din cadrul unui grup; </w:t>
            </w:r>
          </w:p>
          <w:p w14:paraId="5F8AF0EB" w14:textId="77777777" w:rsidR="00F662B4" w:rsidRPr="00581B14" w:rsidRDefault="00F662B4" w:rsidP="00AA6D72">
            <w:pPr>
              <w:spacing w:before="60" w:after="60"/>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 xml:space="preserve">— sexul, vârsta și starea de gestaţie a animalelor; </w:t>
            </w:r>
          </w:p>
          <w:p w14:paraId="70495A02" w14:textId="77777777" w:rsidR="00F662B4" w:rsidRPr="00581B14" w:rsidRDefault="00F662B4" w:rsidP="00AA6D72">
            <w:pPr>
              <w:spacing w:before="60" w:after="60"/>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 xml:space="preserve">— istoricul veterinar al animalului și certificatul de sănătate; </w:t>
            </w:r>
          </w:p>
          <w:p w14:paraId="490EFB7B" w14:textId="77777777" w:rsidR="00F662B4" w:rsidRPr="00581B14" w:rsidRDefault="00F662B4" w:rsidP="00AA6D72">
            <w:pPr>
              <w:spacing w:before="60" w:after="60"/>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 xml:space="preserve">— animalele care prezintă o bună conformaţie fizică și o musculatură bine dezvoltată, cu puţină grăsime. </w:t>
            </w:r>
          </w:p>
          <w:p w14:paraId="5ED28828" w14:textId="77777777" w:rsidR="00F662B4" w:rsidRPr="00581B14" w:rsidRDefault="00F662B4" w:rsidP="00AA6D72">
            <w:pPr>
              <w:spacing w:before="60" w:after="60"/>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 xml:space="preserve">B. Substanţele din grupa B </w:t>
            </w:r>
          </w:p>
          <w:p w14:paraId="4DBE44A4" w14:textId="77777777" w:rsidR="00F662B4" w:rsidRPr="00581B14" w:rsidRDefault="00F662B4" w:rsidP="00AA6D72">
            <w:pPr>
              <w:spacing w:before="60" w:after="60"/>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lastRenderedPageBreak/>
              <w:t xml:space="preserve">1. Criterii pentru selectarea substanţelor specifice pentru testare în cadrul fiecărei grupe de substanţe: </w:t>
            </w:r>
          </w:p>
          <w:p w14:paraId="175C26D1" w14:textId="77777777" w:rsidR="00F662B4" w:rsidRPr="00581B14" w:rsidRDefault="00F662B4" w:rsidP="00AA6D72">
            <w:pPr>
              <w:spacing w:before="60" w:after="60"/>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 xml:space="preserve">— frecvenţa depistării de neconformităţi în eșantioanele statului membru respectiv, în eșantioanele altor state membre sau în eșantioanele ţărilor terţe, în special atunci când sunt raportate în cadrul RASFF sau al AAC; </w:t>
            </w:r>
          </w:p>
          <w:p w14:paraId="4549CE3B" w14:textId="77777777" w:rsidR="00F662B4" w:rsidRPr="00581B14" w:rsidRDefault="00F662B4" w:rsidP="00AA6D72">
            <w:pPr>
              <w:spacing w:before="60" w:after="60"/>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 xml:space="preserve">— disponibilitatea unor metode de laborator și a unor standarde analitice adecvate; </w:t>
            </w:r>
          </w:p>
          <w:p w14:paraId="3B799104" w14:textId="77777777" w:rsidR="00F662B4" w:rsidRPr="00581B14" w:rsidRDefault="00F662B4" w:rsidP="00AA6D72">
            <w:pPr>
              <w:spacing w:before="60" w:after="60"/>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 xml:space="preserve">— informaţii privind cantităţile de medicamente de uz veterinar produse, importate, exportate, comercializate și vândute pentru o anumită specie de animale de la care se obţin produse alimentare; </w:t>
            </w:r>
          </w:p>
          <w:p w14:paraId="41BD094A" w14:textId="77777777" w:rsidR="00F662B4" w:rsidRPr="00581B14" w:rsidRDefault="00F662B4" w:rsidP="00AA6D72">
            <w:pPr>
              <w:spacing w:before="60" w:after="60"/>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 xml:space="preserve">— informaţii privind lanţul de distribuţie a medicamentelor de uz veterinar, registrul naţional al substanţelor farmacologic active autorizate ca medicamente de uz veterinar sau ca aditivi furajeri, informaţii privind cele mai populare modele de prescriere; </w:t>
            </w:r>
          </w:p>
          <w:p w14:paraId="0C1A36A0" w14:textId="77777777" w:rsidR="00F662B4" w:rsidRPr="00581B14" w:rsidRDefault="00F662B4" w:rsidP="00AA6D72">
            <w:pPr>
              <w:spacing w:before="60" w:after="60"/>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 xml:space="preserve">— probabilitatea utilizării abuzive a substanţelor farmacologic active; </w:t>
            </w:r>
          </w:p>
          <w:p w14:paraId="64AE4A53" w14:textId="77777777" w:rsidR="00F662B4" w:rsidRPr="00581B14" w:rsidRDefault="00F662B4" w:rsidP="00AA6D72">
            <w:pPr>
              <w:spacing w:before="60" w:after="60"/>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 xml:space="preserve">— limitele maxime pentru reziduuri și nivelurile maxime pentru substanţele farmacologic active și aditivii furajeri, inclusiv restricţiile (de exemplu, neutilizarea la animalele în lactaţie); </w:t>
            </w:r>
          </w:p>
          <w:p w14:paraId="0D6646D2" w14:textId="77777777" w:rsidR="00F662B4" w:rsidRPr="00581B14" w:rsidRDefault="00F662B4" w:rsidP="00AA6D72">
            <w:pPr>
              <w:spacing w:before="60" w:after="60"/>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 xml:space="preserve">— formulările de medicamente de uz veterinar pentru care au fost stabilite perioade lungi de așteptare, după tratamentul animalelor, pentru a se asigura că produsele de origine animală </w:t>
            </w:r>
            <w:r w:rsidRPr="00581B14">
              <w:rPr>
                <w:rFonts w:ascii="Times New Roman" w:hAnsi="Times New Roman"/>
                <w:color w:val="000000" w:themeColor="text1"/>
                <w:szCs w:val="24"/>
                <w:lang w:val="ro-RO"/>
              </w:rPr>
              <w:lastRenderedPageBreak/>
              <w:t xml:space="preserve">neprelucrate comestibile respectă limitele maxime pentru reziduuri aplicabile în UE; </w:t>
            </w:r>
          </w:p>
          <w:p w14:paraId="27B792A6" w14:textId="77777777" w:rsidR="00F662B4" w:rsidRPr="00581B14" w:rsidRDefault="00F662B4" w:rsidP="00AA6D72">
            <w:pPr>
              <w:spacing w:before="60" w:after="60"/>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 xml:space="preserve">— eventuala tratare a animalelor de la care se obţin produse alimentare în temeiul articolelor 113 și 114 din Regulamentul (UE) 2019/6 al Parlamentului European și al Consiliului (1  ). </w:t>
            </w:r>
          </w:p>
          <w:p w14:paraId="4881B229" w14:textId="77777777" w:rsidR="00F662B4" w:rsidRPr="00581B14" w:rsidRDefault="00F662B4" w:rsidP="00AA6D72">
            <w:pPr>
              <w:spacing w:before="60" w:after="60"/>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 xml:space="preserve">2. Criterii pentru selectarea grupelor de substanţe, a animalelor și a produselor de origine animală: </w:t>
            </w:r>
          </w:p>
          <w:p w14:paraId="329CB027" w14:textId="77777777" w:rsidR="00F662B4" w:rsidRPr="00581B14" w:rsidRDefault="00F662B4" w:rsidP="00AA6D72">
            <w:pPr>
              <w:spacing w:before="60" w:after="60"/>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 xml:space="preserve">— informaţiile privind autorizaţiile de introducere pe piaţă ale medicamentelor de uz veterinar care conţin substanţe farmacologic active pentru anumite specii de animale și clase de producţie; </w:t>
            </w:r>
          </w:p>
          <w:p w14:paraId="401E992A" w14:textId="77777777" w:rsidR="00F662B4" w:rsidRPr="00581B14" w:rsidRDefault="00F662B4" w:rsidP="00AA6D72">
            <w:pPr>
              <w:spacing w:before="60" w:after="60"/>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 xml:space="preserve">— informaţiile privind autorizaţiile de introducere pe piaţă ale aditivilor furajeri pentru anumite specii de animale și clase de producţie; </w:t>
            </w:r>
          </w:p>
          <w:p w14:paraId="70E6C7A8" w14:textId="77777777" w:rsidR="00F662B4" w:rsidRPr="00581B14" w:rsidRDefault="00F662B4" w:rsidP="00AA6D72">
            <w:pPr>
              <w:spacing w:before="60" w:after="60"/>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 xml:space="preserve">— informaţiile privind frecvenţa de utilizare a substanţelor din anumite categorii de substanţe la anumite specii de animale; </w:t>
            </w:r>
          </w:p>
          <w:p w14:paraId="60866B58" w14:textId="77777777" w:rsidR="00F662B4" w:rsidRPr="00581B14" w:rsidRDefault="00F662B4" w:rsidP="00AA6D72">
            <w:pPr>
              <w:spacing w:before="60" w:after="60"/>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 xml:space="preserve">— frecvenţa depistării de neconformităţi în ceea ce privește reziduurile de substanţe farmacologic active și de aditivi furajeri pentru fiecare categorie de producţie; </w:t>
            </w:r>
          </w:p>
          <w:p w14:paraId="7D6C2185" w14:textId="1FD0FDCA" w:rsidR="00F662B4" w:rsidRPr="00581B14" w:rsidRDefault="00F662B4" w:rsidP="00AA6D72">
            <w:pPr>
              <w:spacing w:before="60" w:after="60"/>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 informaţiile privind ratele rezistenţei la antimicrobiene în anumite sectoare de producţie animalieră.</w:t>
            </w:r>
          </w:p>
          <w:p w14:paraId="484EEC3C" w14:textId="77777777" w:rsidR="00F662B4" w:rsidRPr="00581B14" w:rsidRDefault="00F662B4" w:rsidP="00AA6D72">
            <w:pPr>
              <w:spacing w:before="60" w:after="60"/>
              <w:jc w:val="both"/>
              <w:rPr>
                <w:rFonts w:ascii="Times New Roman" w:hAnsi="Times New Roman"/>
                <w:color w:val="000000" w:themeColor="text1"/>
                <w:szCs w:val="24"/>
                <w:lang w:val="ro-RO"/>
              </w:rPr>
            </w:pPr>
          </w:p>
          <w:p w14:paraId="50902A99" w14:textId="77777777" w:rsidR="00F662B4" w:rsidRPr="00581B14" w:rsidRDefault="00F662B4" w:rsidP="00AA6D72">
            <w:pPr>
              <w:spacing w:before="60" w:after="60"/>
              <w:jc w:val="both"/>
              <w:rPr>
                <w:rFonts w:ascii="Times New Roman" w:hAnsi="Times New Roman"/>
                <w:color w:val="000000" w:themeColor="text1"/>
                <w:szCs w:val="24"/>
                <w:lang w:val="ro-RO"/>
              </w:rPr>
            </w:pPr>
          </w:p>
          <w:p w14:paraId="31A033D4" w14:textId="16C9A373" w:rsidR="00F662B4" w:rsidRPr="00581B14" w:rsidRDefault="00F662B4" w:rsidP="00AA6D72">
            <w:pPr>
              <w:spacing w:before="60" w:after="60"/>
              <w:jc w:val="both"/>
              <w:rPr>
                <w:rFonts w:ascii="Times New Roman" w:hAnsi="Times New Roman"/>
                <w:color w:val="000000" w:themeColor="text1"/>
                <w:szCs w:val="24"/>
                <w:lang w:val="ro-RO"/>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bl>
            <w:tblPr>
              <w:tblStyle w:val="TableGrid"/>
              <w:tblpPr w:vertAnchor="text" w:tblpX="667" w:tblpY="-6642"/>
              <w:tblOverlap w:val="never"/>
              <w:tblW w:w="5387" w:type="dxa"/>
              <w:tblInd w:w="0" w:type="dxa"/>
              <w:tblLayout w:type="fixed"/>
              <w:tblCellMar>
                <w:left w:w="2" w:type="dxa"/>
                <w:bottom w:w="121" w:type="dxa"/>
                <w:right w:w="8" w:type="dxa"/>
              </w:tblCellMar>
              <w:tblLook w:val="04A0" w:firstRow="1" w:lastRow="0" w:firstColumn="1" w:lastColumn="0" w:noHBand="0" w:noVBand="1"/>
            </w:tblPr>
            <w:tblGrid>
              <w:gridCol w:w="709"/>
              <w:gridCol w:w="414"/>
              <w:gridCol w:w="374"/>
              <w:gridCol w:w="373"/>
              <w:gridCol w:w="373"/>
              <w:gridCol w:w="609"/>
              <w:gridCol w:w="374"/>
              <w:gridCol w:w="375"/>
              <w:gridCol w:w="510"/>
              <w:gridCol w:w="709"/>
              <w:gridCol w:w="567"/>
            </w:tblGrid>
            <w:tr w:rsidR="00581B14" w:rsidRPr="00581B14" w14:paraId="0BBF9493" w14:textId="77777777" w:rsidTr="00185F47">
              <w:trPr>
                <w:trHeight w:val="70"/>
              </w:trPr>
              <w:tc>
                <w:tcPr>
                  <w:tcW w:w="709" w:type="dxa"/>
                  <w:tcBorders>
                    <w:top w:val="single" w:sz="4" w:space="0" w:color="000000"/>
                    <w:left w:val="nil"/>
                    <w:bottom w:val="single" w:sz="4" w:space="0" w:color="000000"/>
                    <w:right w:val="single" w:sz="5" w:space="0" w:color="000000"/>
                  </w:tcBorders>
                </w:tcPr>
                <w:p w14:paraId="3ECB10C5" w14:textId="77777777" w:rsidR="00F662B4" w:rsidRPr="00127CFF" w:rsidRDefault="00F662B4" w:rsidP="00127CFF">
                  <w:pPr>
                    <w:spacing w:after="160" w:line="259" w:lineRule="auto"/>
                    <w:jc w:val="center"/>
                    <w:rPr>
                      <w:b/>
                      <w:color w:val="000000" w:themeColor="text1"/>
                    </w:rPr>
                  </w:pPr>
                </w:p>
              </w:tc>
              <w:tc>
                <w:tcPr>
                  <w:tcW w:w="2892" w:type="dxa"/>
                  <w:gridSpan w:val="7"/>
                  <w:tcBorders>
                    <w:top w:val="single" w:sz="4" w:space="0" w:color="000000"/>
                    <w:left w:val="single" w:sz="5" w:space="0" w:color="000000"/>
                    <w:bottom w:val="single" w:sz="4" w:space="0" w:color="000000"/>
                    <w:right w:val="nil"/>
                  </w:tcBorders>
                  <w:vAlign w:val="center"/>
                </w:tcPr>
                <w:p w14:paraId="0F4F1D20" w14:textId="77777777" w:rsidR="00F662B4" w:rsidRPr="00127CFF" w:rsidRDefault="00F662B4" w:rsidP="00127CFF">
                  <w:pPr>
                    <w:spacing w:after="0" w:line="259" w:lineRule="auto"/>
                    <w:ind w:left="2965"/>
                    <w:jc w:val="center"/>
                    <w:rPr>
                      <w:b/>
                      <w:color w:val="000000" w:themeColor="text1"/>
                    </w:rPr>
                  </w:pPr>
                </w:p>
              </w:tc>
              <w:tc>
                <w:tcPr>
                  <w:tcW w:w="510" w:type="dxa"/>
                  <w:tcBorders>
                    <w:top w:val="single" w:sz="4" w:space="0" w:color="000000"/>
                    <w:left w:val="nil"/>
                    <w:bottom w:val="single" w:sz="4" w:space="0" w:color="000000"/>
                    <w:right w:val="nil"/>
                  </w:tcBorders>
                </w:tcPr>
                <w:p w14:paraId="691D1A02" w14:textId="77777777" w:rsidR="00F662B4" w:rsidRPr="00127CFF" w:rsidRDefault="00F662B4" w:rsidP="00127CFF">
                  <w:pPr>
                    <w:spacing w:after="160" w:line="259" w:lineRule="auto"/>
                    <w:jc w:val="center"/>
                    <w:rPr>
                      <w:b/>
                      <w:color w:val="000000" w:themeColor="text1"/>
                    </w:rPr>
                  </w:pPr>
                </w:p>
              </w:tc>
              <w:tc>
                <w:tcPr>
                  <w:tcW w:w="709" w:type="dxa"/>
                  <w:tcBorders>
                    <w:top w:val="single" w:sz="4" w:space="0" w:color="000000"/>
                    <w:left w:val="nil"/>
                    <w:bottom w:val="single" w:sz="4" w:space="0" w:color="000000"/>
                    <w:right w:val="nil"/>
                  </w:tcBorders>
                </w:tcPr>
                <w:p w14:paraId="1C7BA036" w14:textId="77777777" w:rsidR="00F662B4" w:rsidRPr="00127CFF" w:rsidRDefault="00F662B4" w:rsidP="00127CFF">
                  <w:pPr>
                    <w:spacing w:after="160" w:line="259" w:lineRule="auto"/>
                    <w:jc w:val="center"/>
                    <w:rPr>
                      <w:b/>
                      <w:color w:val="000000" w:themeColor="text1"/>
                    </w:rPr>
                  </w:pPr>
                </w:p>
              </w:tc>
              <w:tc>
                <w:tcPr>
                  <w:tcW w:w="567" w:type="dxa"/>
                  <w:tcBorders>
                    <w:top w:val="single" w:sz="4" w:space="0" w:color="000000"/>
                    <w:left w:val="nil"/>
                    <w:bottom w:val="single" w:sz="4" w:space="0" w:color="000000"/>
                    <w:right w:val="nil"/>
                  </w:tcBorders>
                </w:tcPr>
                <w:p w14:paraId="4DBDF728" w14:textId="77777777" w:rsidR="00F662B4" w:rsidRPr="00127CFF" w:rsidRDefault="00F662B4" w:rsidP="00127CFF">
                  <w:pPr>
                    <w:spacing w:after="160" w:line="259" w:lineRule="auto"/>
                    <w:jc w:val="center"/>
                    <w:rPr>
                      <w:b/>
                      <w:color w:val="000000" w:themeColor="text1"/>
                    </w:rPr>
                  </w:pPr>
                </w:p>
              </w:tc>
            </w:tr>
            <w:tr w:rsidR="00581B14" w:rsidRPr="00581B14" w14:paraId="1AEE97BB" w14:textId="77777777" w:rsidTr="00185F47">
              <w:trPr>
                <w:trHeight w:val="1225"/>
              </w:trPr>
              <w:tc>
                <w:tcPr>
                  <w:tcW w:w="709" w:type="dxa"/>
                  <w:tcBorders>
                    <w:top w:val="single" w:sz="4" w:space="0" w:color="000000"/>
                    <w:left w:val="nil"/>
                    <w:bottom w:val="single" w:sz="4" w:space="0" w:color="000000"/>
                    <w:right w:val="single" w:sz="5" w:space="0" w:color="000000"/>
                  </w:tcBorders>
                  <w:vAlign w:val="center"/>
                </w:tcPr>
                <w:p w14:paraId="4FB3731D" w14:textId="0DD3EDF3" w:rsidR="00F662B4" w:rsidRPr="00127CFF" w:rsidRDefault="00F662B4" w:rsidP="00185F47">
                  <w:pPr>
                    <w:spacing w:after="0" w:line="259" w:lineRule="auto"/>
                    <w:rPr>
                      <w:rFonts w:ascii="Times New Roman" w:hAnsi="Times New Roman" w:cs="Times New Roman"/>
                      <w:b/>
                      <w:color w:val="000000" w:themeColor="text1"/>
                      <w:sz w:val="20"/>
                      <w:szCs w:val="20"/>
                    </w:rPr>
                  </w:pPr>
                  <w:r w:rsidRPr="00127CFF">
                    <w:rPr>
                      <w:rFonts w:ascii="Times New Roman" w:hAnsi="Times New Roman" w:cs="Times New Roman"/>
                      <w:b/>
                      <w:color w:val="000000" w:themeColor="text1"/>
                      <w:sz w:val="20"/>
                      <w:szCs w:val="20"/>
                    </w:rPr>
                    <w:t>Grupa de substanţe prin trimitere la anexa I</w:t>
                  </w:r>
                </w:p>
              </w:tc>
              <w:tc>
                <w:tcPr>
                  <w:tcW w:w="414" w:type="dxa"/>
                  <w:tcBorders>
                    <w:top w:val="single" w:sz="4" w:space="0" w:color="000000"/>
                    <w:left w:val="single" w:sz="5" w:space="0" w:color="000000"/>
                    <w:bottom w:val="single" w:sz="4" w:space="0" w:color="000000"/>
                    <w:right w:val="single" w:sz="5" w:space="0" w:color="000000"/>
                  </w:tcBorders>
                  <w:vAlign w:val="center"/>
                </w:tcPr>
                <w:p w14:paraId="325403B7" w14:textId="165C31A9" w:rsidR="00F662B4" w:rsidRPr="00127CFF" w:rsidRDefault="00F662B4" w:rsidP="00127CFF">
                  <w:pPr>
                    <w:spacing w:after="0" w:line="259" w:lineRule="auto"/>
                    <w:jc w:val="center"/>
                    <w:rPr>
                      <w:rFonts w:ascii="Times New Roman" w:hAnsi="Times New Roman" w:cs="Times New Roman"/>
                      <w:b/>
                      <w:color w:val="000000" w:themeColor="text1"/>
                      <w:sz w:val="20"/>
                      <w:szCs w:val="20"/>
                    </w:rPr>
                  </w:pPr>
                  <w:r w:rsidRPr="00127CFF">
                    <w:rPr>
                      <w:rFonts w:ascii="Times New Roman" w:hAnsi="Times New Roman" w:cs="Times New Roman"/>
                      <w:b/>
                      <w:color w:val="000000" w:themeColor="text1"/>
                      <w:sz w:val="20"/>
                      <w:szCs w:val="20"/>
                    </w:rPr>
                    <w:t>Bovine, ovine și caprine</w:t>
                  </w:r>
                </w:p>
              </w:tc>
              <w:tc>
                <w:tcPr>
                  <w:tcW w:w="374" w:type="dxa"/>
                  <w:tcBorders>
                    <w:top w:val="single" w:sz="4" w:space="0" w:color="000000"/>
                    <w:left w:val="single" w:sz="5" w:space="0" w:color="000000"/>
                    <w:bottom w:val="single" w:sz="4" w:space="0" w:color="000000"/>
                    <w:right w:val="single" w:sz="5" w:space="0" w:color="000000"/>
                  </w:tcBorders>
                  <w:vAlign w:val="center"/>
                </w:tcPr>
                <w:p w14:paraId="5C1F57B3" w14:textId="69E9E494" w:rsidR="00F662B4" w:rsidRPr="00127CFF" w:rsidRDefault="00F662B4" w:rsidP="00127CFF">
                  <w:pPr>
                    <w:spacing w:after="0" w:line="259" w:lineRule="auto"/>
                    <w:ind w:left="91"/>
                    <w:jc w:val="center"/>
                    <w:rPr>
                      <w:rFonts w:ascii="Times New Roman" w:hAnsi="Times New Roman" w:cs="Times New Roman"/>
                      <w:b/>
                      <w:color w:val="000000" w:themeColor="text1"/>
                      <w:sz w:val="20"/>
                      <w:szCs w:val="20"/>
                    </w:rPr>
                  </w:pPr>
                  <w:r w:rsidRPr="00127CFF">
                    <w:rPr>
                      <w:rFonts w:ascii="Times New Roman" w:hAnsi="Times New Roman" w:cs="Times New Roman"/>
                      <w:b/>
                      <w:color w:val="000000" w:themeColor="text1"/>
                      <w:sz w:val="20"/>
                      <w:szCs w:val="20"/>
                    </w:rPr>
                    <w:t>Porcine</w:t>
                  </w:r>
                </w:p>
              </w:tc>
              <w:tc>
                <w:tcPr>
                  <w:tcW w:w="373" w:type="dxa"/>
                  <w:tcBorders>
                    <w:top w:val="single" w:sz="4" w:space="0" w:color="000000"/>
                    <w:left w:val="single" w:sz="5" w:space="0" w:color="000000"/>
                    <w:bottom w:val="single" w:sz="4" w:space="0" w:color="000000"/>
                    <w:right w:val="single" w:sz="5" w:space="0" w:color="000000"/>
                  </w:tcBorders>
                  <w:vAlign w:val="center"/>
                </w:tcPr>
                <w:p w14:paraId="39744E29" w14:textId="4CF2E6D8" w:rsidR="00F662B4" w:rsidRPr="00127CFF" w:rsidRDefault="00F662B4" w:rsidP="00127CFF">
                  <w:pPr>
                    <w:spacing w:after="0" w:line="259" w:lineRule="auto"/>
                    <w:ind w:left="110"/>
                    <w:jc w:val="center"/>
                    <w:rPr>
                      <w:rFonts w:ascii="Times New Roman" w:hAnsi="Times New Roman" w:cs="Times New Roman"/>
                      <w:b/>
                      <w:color w:val="000000" w:themeColor="text1"/>
                      <w:sz w:val="20"/>
                      <w:szCs w:val="20"/>
                    </w:rPr>
                  </w:pPr>
                  <w:r w:rsidRPr="00127CFF">
                    <w:rPr>
                      <w:rFonts w:ascii="Times New Roman" w:hAnsi="Times New Roman" w:cs="Times New Roman"/>
                      <w:b/>
                      <w:color w:val="000000" w:themeColor="text1"/>
                      <w:sz w:val="20"/>
                      <w:szCs w:val="20"/>
                    </w:rPr>
                    <w:t>Ecvine</w:t>
                  </w:r>
                </w:p>
              </w:tc>
              <w:tc>
                <w:tcPr>
                  <w:tcW w:w="373" w:type="dxa"/>
                  <w:tcBorders>
                    <w:top w:val="single" w:sz="4" w:space="0" w:color="000000"/>
                    <w:left w:val="single" w:sz="5" w:space="0" w:color="000000"/>
                    <w:bottom w:val="single" w:sz="4" w:space="0" w:color="000000"/>
                    <w:right w:val="single" w:sz="5" w:space="0" w:color="000000"/>
                  </w:tcBorders>
                  <w:vAlign w:val="center"/>
                </w:tcPr>
                <w:p w14:paraId="3DE75675" w14:textId="1D8EC795" w:rsidR="00F662B4" w:rsidRPr="00127CFF" w:rsidRDefault="00F662B4" w:rsidP="00127CFF">
                  <w:pPr>
                    <w:spacing w:after="0" w:line="259" w:lineRule="auto"/>
                    <w:jc w:val="center"/>
                    <w:rPr>
                      <w:rFonts w:ascii="Times New Roman" w:hAnsi="Times New Roman" w:cs="Times New Roman"/>
                      <w:b/>
                      <w:color w:val="000000" w:themeColor="text1"/>
                      <w:sz w:val="20"/>
                      <w:szCs w:val="20"/>
                    </w:rPr>
                  </w:pPr>
                  <w:r w:rsidRPr="00127CFF">
                    <w:rPr>
                      <w:rFonts w:ascii="Times New Roman" w:hAnsi="Times New Roman" w:cs="Times New Roman"/>
                      <w:b/>
                      <w:color w:val="000000" w:themeColor="text1"/>
                      <w:sz w:val="20"/>
                      <w:szCs w:val="20"/>
                    </w:rPr>
                    <w:t>Păsări de curte</w:t>
                  </w:r>
                </w:p>
              </w:tc>
              <w:tc>
                <w:tcPr>
                  <w:tcW w:w="609" w:type="dxa"/>
                  <w:tcBorders>
                    <w:top w:val="single" w:sz="4" w:space="0" w:color="000000"/>
                    <w:left w:val="single" w:sz="5" w:space="0" w:color="000000"/>
                    <w:bottom w:val="single" w:sz="4" w:space="0" w:color="000000"/>
                    <w:right w:val="single" w:sz="5" w:space="0" w:color="000000"/>
                  </w:tcBorders>
                  <w:vAlign w:val="center"/>
                </w:tcPr>
                <w:p w14:paraId="6EEC9EFE" w14:textId="098B742D" w:rsidR="00F662B4" w:rsidRPr="00127CFF" w:rsidRDefault="00F662B4" w:rsidP="00127CFF">
                  <w:pPr>
                    <w:spacing w:after="0" w:line="259" w:lineRule="auto"/>
                    <w:ind w:left="7"/>
                    <w:jc w:val="center"/>
                    <w:rPr>
                      <w:rFonts w:ascii="Times New Roman" w:hAnsi="Times New Roman" w:cs="Times New Roman"/>
                      <w:b/>
                      <w:color w:val="000000" w:themeColor="text1"/>
                      <w:sz w:val="20"/>
                      <w:szCs w:val="20"/>
                    </w:rPr>
                  </w:pPr>
                  <w:r w:rsidRPr="00127CFF">
                    <w:rPr>
                      <w:rFonts w:ascii="Times New Roman" w:hAnsi="Times New Roman" w:cs="Times New Roman"/>
                      <w:b/>
                      <w:color w:val="000000" w:themeColor="text1"/>
                      <w:sz w:val="20"/>
                      <w:szCs w:val="20"/>
                    </w:rPr>
                    <w:t>Acvacultură</w:t>
                  </w:r>
                </w:p>
                <w:p w14:paraId="069C63F9" w14:textId="45F49C0B" w:rsidR="00F662B4" w:rsidRPr="00127CFF" w:rsidRDefault="00F662B4" w:rsidP="00127CFF">
                  <w:pPr>
                    <w:spacing w:after="1" w:line="238" w:lineRule="auto"/>
                    <w:jc w:val="center"/>
                    <w:rPr>
                      <w:rFonts w:ascii="Times New Roman" w:hAnsi="Times New Roman" w:cs="Times New Roman"/>
                      <w:b/>
                      <w:color w:val="000000" w:themeColor="text1"/>
                      <w:sz w:val="20"/>
                      <w:szCs w:val="20"/>
                    </w:rPr>
                  </w:pPr>
                  <w:r w:rsidRPr="00127CFF">
                    <w:rPr>
                      <w:rFonts w:ascii="Times New Roman" w:hAnsi="Times New Roman" w:cs="Times New Roman"/>
                      <w:b/>
                      <w:color w:val="000000" w:themeColor="text1"/>
                      <w:sz w:val="20"/>
                      <w:szCs w:val="20"/>
                    </w:rPr>
                    <w:t>(pești cu înotătoare,</w:t>
                  </w:r>
                </w:p>
                <w:p w14:paraId="38B3F7F0" w14:textId="54132697" w:rsidR="00F662B4" w:rsidRPr="00127CFF" w:rsidRDefault="00F662B4" w:rsidP="00127CFF">
                  <w:pPr>
                    <w:spacing w:after="0" w:line="259" w:lineRule="auto"/>
                    <w:ind w:left="154" w:right="37" w:hanging="110"/>
                    <w:jc w:val="center"/>
                    <w:rPr>
                      <w:rFonts w:ascii="Times New Roman" w:hAnsi="Times New Roman" w:cs="Times New Roman"/>
                      <w:b/>
                      <w:color w:val="000000" w:themeColor="text1"/>
                      <w:sz w:val="20"/>
                      <w:szCs w:val="20"/>
                    </w:rPr>
                  </w:pPr>
                  <w:r w:rsidRPr="00127CFF">
                    <w:rPr>
                      <w:rFonts w:ascii="Times New Roman" w:hAnsi="Times New Roman" w:cs="Times New Roman"/>
                      <w:b/>
                      <w:color w:val="000000" w:themeColor="text1"/>
                      <w:sz w:val="20"/>
                      <w:szCs w:val="20"/>
                    </w:rPr>
                    <w:t>crustacee și alte produse de acvacultură)</w:t>
                  </w:r>
                </w:p>
              </w:tc>
              <w:tc>
                <w:tcPr>
                  <w:tcW w:w="374" w:type="dxa"/>
                  <w:tcBorders>
                    <w:top w:val="single" w:sz="4" w:space="0" w:color="000000"/>
                    <w:left w:val="single" w:sz="5" w:space="0" w:color="000000"/>
                    <w:bottom w:val="single" w:sz="4" w:space="0" w:color="000000"/>
                    <w:right w:val="single" w:sz="5" w:space="0" w:color="000000"/>
                  </w:tcBorders>
                  <w:vAlign w:val="center"/>
                </w:tcPr>
                <w:p w14:paraId="6B3B79AB" w14:textId="7DBC4B77" w:rsidR="00F662B4" w:rsidRPr="00127CFF" w:rsidRDefault="00F662B4" w:rsidP="00127CFF">
                  <w:pPr>
                    <w:spacing w:after="1" w:line="238" w:lineRule="auto"/>
                    <w:ind w:left="19" w:firstLine="5"/>
                    <w:jc w:val="center"/>
                    <w:rPr>
                      <w:rFonts w:ascii="Times New Roman" w:hAnsi="Times New Roman" w:cs="Times New Roman"/>
                      <w:b/>
                      <w:color w:val="000000" w:themeColor="text1"/>
                      <w:sz w:val="20"/>
                      <w:szCs w:val="20"/>
                    </w:rPr>
                  </w:pPr>
                  <w:r w:rsidRPr="00127CFF">
                    <w:rPr>
                      <w:rFonts w:ascii="Times New Roman" w:hAnsi="Times New Roman" w:cs="Times New Roman"/>
                      <w:b/>
                      <w:color w:val="000000" w:themeColor="text1"/>
                      <w:sz w:val="20"/>
                      <w:szCs w:val="20"/>
                    </w:rPr>
                    <w:t>Lapte crud de bovine,</w:t>
                  </w:r>
                </w:p>
                <w:p w14:paraId="63B779E6" w14:textId="3BA8018D" w:rsidR="00F662B4" w:rsidRPr="00127CFF" w:rsidRDefault="00F662B4" w:rsidP="00127CFF">
                  <w:pPr>
                    <w:spacing w:after="0" w:line="259" w:lineRule="auto"/>
                    <w:jc w:val="center"/>
                    <w:rPr>
                      <w:rFonts w:ascii="Times New Roman" w:hAnsi="Times New Roman" w:cs="Times New Roman"/>
                      <w:b/>
                      <w:color w:val="000000" w:themeColor="text1"/>
                      <w:sz w:val="20"/>
                      <w:szCs w:val="20"/>
                    </w:rPr>
                  </w:pPr>
                  <w:r w:rsidRPr="00127CFF">
                    <w:rPr>
                      <w:rFonts w:ascii="Times New Roman" w:hAnsi="Times New Roman" w:cs="Times New Roman"/>
                      <w:b/>
                      <w:color w:val="000000" w:themeColor="text1"/>
                      <w:sz w:val="20"/>
                      <w:szCs w:val="20"/>
                    </w:rPr>
                    <w:t>ovine și caprine</w:t>
                  </w:r>
                </w:p>
              </w:tc>
              <w:tc>
                <w:tcPr>
                  <w:tcW w:w="375" w:type="dxa"/>
                  <w:tcBorders>
                    <w:top w:val="single" w:sz="4" w:space="0" w:color="000000"/>
                    <w:left w:val="single" w:sz="5" w:space="0" w:color="000000"/>
                    <w:bottom w:val="single" w:sz="4" w:space="0" w:color="000000"/>
                    <w:right w:val="single" w:sz="5" w:space="0" w:color="000000"/>
                  </w:tcBorders>
                  <w:vAlign w:val="center"/>
                </w:tcPr>
                <w:p w14:paraId="10CC523C" w14:textId="375058A9" w:rsidR="00F662B4" w:rsidRPr="00127CFF" w:rsidRDefault="00F662B4" w:rsidP="00127CFF">
                  <w:pPr>
                    <w:spacing w:after="0" w:line="259" w:lineRule="auto"/>
                    <w:ind w:firstLine="1"/>
                    <w:jc w:val="center"/>
                    <w:rPr>
                      <w:rFonts w:ascii="Times New Roman" w:hAnsi="Times New Roman" w:cs="Times New Roman"/>
                      <w:b/>
                      <w:color w:val="000000" w:themeColor="text1"/>
                      <w:sz w:val="20"/>
                      <w:szCs w:val="20"/>
                    </w:rPr>
                  </w:pPr>
                  <w:r w:rsidRPr="00127CFF">
                    <w:rPr>
                      <w:rFonts w:ascii="Times New Roman" w:hAnsi="Times New Roman" w:cs="Times New Roman"/>
                      <w:b/>
                      <w:color w:val="000000" w:themeColor="text1"/>
                      <w:sz w:val="20"/>
                      <w:szCs w:val="20"/>
                    </w:rPr>
                    <w:t>Ouă de găină și alte ouă</w:t>
                  </w:r>
                </w:p>
              </w:tc>
              <w:tc>
                <w:tcPr>
                  <w:tcW w:w="510" w:type="dxa"/>
                  <w:tcBorders>
                    <w:top w:val="single" w:sz="4" w:space="0" w:color="000000"/>
                    <w:left w:val="single" w:sz="5" w:space="0" w:color="000000"/>
                    <w:bottom w:val="single" w:sz="4" w:space="0" w:color="000000"/>
                    <w:right w:val="single" w:sz="5" w:space="0" w:color="000000"/>
                  </w:tcBorders>
                  <w:vAlign w:val="center"/>
                </w:tcPr>
                <w:p w14:paraId="097B8DEF" w14:textId="20662E74" w:rsidR="00F662B4" w:rsidRPr="00127CFF" w:rsidRDefault="00F662B4" w:rsidP="00127CFF">
                  <w:pPr>
                    <w:spacing w:after="1" w:line="238" w:lineRule="auto"/>
                    <w:ind w:left="13" w:hanging="13"/>
                    <w:jc w:val="center"/>
                    <w:rPr>
                      <w:rFonts w:ascii="Times New Roman" w:hAnsi="Times New Roman" w:cs="Times New Roman"/>
                      <w:b/>
                      <w:color w:val="000000" w:themeColor="text1"/>
                      <w:sz w:val="20"/>
                      <w:szCs w:val="20"/>
                    </w:rPr>
                  </w:pPr>
                  <w:r w:rsidRPr="00127CFF">
                    <w:rPr>
                      <w:rFonts w:ascii="Times New Roman" w:hAnsi="Times New Roman" w:cs="Times New Roman"/>
                      <w:b/>
                      <w:color w:val="000000" w:themeColor="text1"/>
                      <w:sz w:val="20"/>
                      <w:szCs w:val="20"/>
                    </w:rPr>
                    <w:t>Iepuri, vânat de crescătorie,</w:t>
                  </w:r>
                </w:p>
                <w:p w14:paraId="6400BDE6" w14:textId="0B10D091" w:rsidR="00F662B4" w:rsidRPr="00127CFF" w:rsidRDefault="00F662B4" w:rsidP="00127CFF">
                  <w:pPr>
                    <w:spacing w:after="0" w:line="259" w:lineRule="auto"/>
                    <w:jc w:val="center"/>
                    <w:rPr>
                      <w:rFonts w:ascii="Times New Roman" w:hAnsi="Times New Roman" w:cs="Times New Roman"/>
                      <w:b/>
                      <w:color w:val="000000" w:themeColor="text1"/>
                      <w:sz w:val="20"/>
                      <w:szCs w:val="20"/>
                    </w:rPr>
                  </w:pPr>
                  <w:r w:rsidRPr="00127CFF">
                    <w:rPr>
                      <w:rFonts w:ascii="Times New Roman" w:hAnsi="Times New Roman" w:cs="Times New Roman"/>
                      <w:b/>
                      <w:color w:val="000000" w:themeColor="text1"/>
                      <w:sz w:val="20"/>
                      <w:szCs w:val="20"/>
                    </w:rPr>
                    <w:t>reptile și insecte</w:t>
                  </w:r>
                </w:p>
              </w:tc>
              <w:tc>
                <w:tcPr>
                  <w:tcW w:w="709" w:type="dxa"/>
                  <w:tcBorders>
                    <w:top w:val="single" w:sz="4" w:space="0" w:color="000000"/>
                    <w:left w:val="single" w:sz="5" w:space="0" w:color="000000"/>
                    <w:bottom w:val="single" w:sz="4" w:space="0" w:color="000000"/>
                    <w:right w:val="single" w:sz="5" w:space="0" w:color="000000"/>
                  </w:tcBorders>
                  <w:vAlign w:val="center"/>
                </w:tcPr>
                <w:p w14:paraId="0B82039D" w14:textId="1F1DF589" w:rsidR="00F662B4" w:rsidRPr="00127CFF" w:rsidRDefault="00F662B4" w:rsidP="00127CFF">
                  <w:pPr>
                    <w:spacing w:after="0" w:line="259" w:lineRule="auto"/>
                    <w:ind w:left="5"/>
                    <w:jc w:val="center"/>
                    <w:rPr>
                      <w:rFonts w:ascii="Times New Roman" w:hAnsi="Times New Roman" w:cs="Times New Roman"/>
                      <w:b/>
                      <w:color w:val="000000" w:themeColor="text1"/>
                      <w:sz w:val="20"/>
                      <w:szCs w:val="20"/>
                    </w:rPr>
                  </w:pPr>
                  <w:r w:rsidRPr="00127CFF">
                    <w:rPr>
                      <w:rFonts w:ascii="Times New Roman" w:hAnsi="Times New Roman" w:cs="Times New Roman"/>
                      <w:b/>
                      <w:color w:val="000000" w:themeColor="text1"/>
                      <w:sz w:val="20"/>
                      <w:szCs w:val="20"/>
                    </w:rPr>
                    <w:t>Miere</w:t>
                  </w:r>
                </w:p>
              </w:tc>
              <w:tc>
                <w:tcPr>
                  <w:tcW w:w="567" w:type="dxa"/>
                  <w:tcBorders>
                    <w:top w:val="single" w:sz="4" w:space="0" w:color="000000"/>
                    <w:left w:val="single" w:sz="5" w:space="0" w:color="000000"/>
                    <w:bottom w:val="single" w:sz="4" w:space="0" w:color="000000"/>
                    <w:right w:val="nil"/>
                  </w:tcBorders>
                  <w:vAlign w:val="center"/>
                </w:tcPr>
                <w:p w14:paraId="15D15676" w14:textId="5B615EB6" w:rsidR="00F662B4" w:rsidRPr="00127CFF" w:rsidRDefault="00F662B4" w:rsidP="00127CFF">
                  <w:pPr>
                    <w:spacing w:after="0" w:line="259" w:lineRule="auto"/>
                    <w:jc w:val="center"/>
                    <w:rPr>
                      <w:rFonts w:ascii="Times New Roman" w:hAnsi="Times New Roman" w:cs="Times New Roman"/>
                      <w:b/>
                      <w:color w:val="000000" w:themeColor="text1"/>
                      <w:sz w:val="20"/>
                      <w:szCs w:val="20"/>
                    </w:rPr>
                  </w:pPr>
                  <w:r w:rsidRPr="00127CFF">
                    <w:rPr>
                      <w:rFonts w:ascii="Times New Roman" w:hAnsi="Times New Roman" w:cs="Times New Roman"/>
                      <w:b/>
                      <w:color w:val="000000" w:themeColor="text1"/>
                      <w:sz w:val="20"/>
                      <w:szCs w:val="20"/>
                    </w:rPr>
                    <w:t>Membrane (*)</w:t>
                  </w:r>
                </w:p>
              </w:tc>
            </w:tr>
            <w:tr w:rsidR="00581B14" w:rsidRPr="00581B14" w14:paraId="4FC8C2B2" w14:textId="77777777" w:rsidTr="00185F47">
              <w:trPr>
                <w:trHeight w:val="639"/>
              </w:trPr>
              <w:tc>
                <w:tcPr>
                  <w:tcW w:w="709" w:type="dxa"/>
                  <w:tcBorders>
                    <w:top w:val="single" w:sz="4" w:space="0" w:color="000000"/>
                    <w:left w:val="nil"/>
                    <w:bottom w:val="single" w:sz="4" w:space="0" w:color="000000"/>
                    <w:right w:val="single" w:sz="4" w:space="0" w:color="000000"/>
                  </w:tcBorders>
                  <w:vAlign w:val="center"/>
                </w:tcPr>
                <w:p w14:paraId="4E3F9083" w14:textId="417B5312" w:rsidR="00F662B4" w:rsidRPr="00127CFF" w:rsidRDefault="00F662B4" w:rsidP="002E3435">
                  <w:pPr>
                    <w:spacing w:after="0" w:line="259" w:lineRule="auto"/>
                    <w:jc w:val="center"/>
                    <w:rPr>
                      <w:rFonts w:ascii="Times New Roman" w:hAnsi="Times New Roman" w:cs="Times New Roman"/>
                      <w:color w:val="000000" w:themeColor="text1"/>
                      <w:sz w:val="20"/>
                      <w:szCs w:val="20"/>
                    </w:rPr>
                  </w:pPr>
                  <w:r w:rsidRPr="00127CFF">
                    <w:rPr>
                      <w:rFonts w:ascii="Times New Roman" w:hAnsi="Times New Roman" w:cs="Times New Roman"/>
                      <w:color w:val="000000" w:themeColor="text1"/>
                      <w:sz w:val="20"/>
                      <w:szCs w:val="20"/>
                    </w:rPr>
                    <w:t>A.1 litera (a)</w:t>
                  </w:r>
                </w:p>
              </w:tc>
              <w:tc>
                <w:tcPr>
                  <w:tcW w:w="414" w:type="dxa"/>
                  <w:tcBorders>
                    <w:top w:val="single" w:sz="4" w:space="0" w:color="000000"/>
                    <w:left w:val="single" w:sz="4" w:space="0" w:color="000000"/>
                    <w:bottom w:val="single" w:sz="4" w:space="0" w:color="000000"/>
                    <w:right w:val="single" w:sz="4" w:space="0" w:color="000000"/>
                  </w:tcBorders>
                  <w:vAlign w:val="center"/>
                </w:tcPr>
                <w:p w14:paraId="7797D88A" w14:textId="332EA30B" w:rsidR="00F662B4" w:rsidRPr="00127CFF" w:rsidRDefault="00F662B4" w:rsidP="002E3435">
                  <w:pPr>
                    <w:spacing w:after="0" w:line="259" w:lineRule="auto"/>
                    <w:ind w:left="3"/>
                    <w:jc w:val="center"/>
                    <w:rPr>
                      <w:rFonts w:ascii="Times New Roman" w:hAnsi="Times New Roman" w:cs="Times New Roman"/>
                      <w:color w:val="000000" w:themeColor="text1"/>
                      <w:sz w:val="20"/>
                      <w:szCs w:val="20"/>
                    </w:rPr>
                  </w:pPr>
                  <w:r w:rsidRPr="00127CFF">
                    <w:rPr>
                      <w:rFonts w:ascii="Times New Roman" w:hAnsi="Times New Roman" w:cs="Times New Roman"/>
                      <w:color w:val="000000" w:themeColor="text1"/>
                      <w:sz w:val="20"/>
                      <w:szCs w:val="20"/>
                    </w:rPr>
                    <w:t>X</w:t>
                  </w:r>
                </w:p>
              </w:tc>
              <w:tc>
                <w:tcPr>
                  <w:tcW w:w="374" w:type="dxa"/>
                  <w:tcBorders>
                    <w:top w:val="single" w:sz="4" w:space="0" w:color="000000"/>
                    <w:left w:val="single" w:sz="4" w:space="0" w:color="000000"/>
                    <w:bottom w:val="single" w:sz="4" w:space="0" w:color="000000"/>
                    <w:right w:val="single" w:sz="4" w:space="0" w:color="000000"/>
                  </w:tcBorders>
                  <w:vAlign w:val="center"/>
                </w:tcPr>
                <w:p w14:paraId="175B1601" w14:textId="1F31BE1B" w:rsidR="00F662B4" w:rsidRPr="00127CFF" w:rsidRDefault="00F662B4" w:rsidP="002E3435">
                  <w:pPr>
                    <w:spacing w:after="0" w:line="259" w:lineRule="auto"/>
                    <w:ind w:left="2"/>
                    <w:jc w:val="center"/>
                    <w:rPr>
                      <w:rFonts w:ascii="Times New Roman" w:hAnsi="Times New Roman" w:cs="Times New Roman"/>
                      <w:color w:val="000000" w:themeColor="text1"/>
                      <w:sz w:val="20"/>
                      <w:szCs w:val="20"/>
                    </w:rPr>
                  </w:pPr>
                  <w:r w:rsidRPr="00127CFF">
                    <w:rPr>
                      <w:rFonts w:ascii="Times New Roman" w:hAnsi="Times New Roman" w:cs="Times New Roman"/>
                      <w:color w:val="000000" w:themeColor="text1"/>
                      <w:sz w:val="20"/>
                      <w:szCs w:val="20"/>
                    </w:rPr>
                    <w:t>X</w:t>
                  </w:r>
                </w:p>
              </w:tc>
              <w:tc>
                <w:tcPr>
                  <w:tcW w:w="373" w:type="dxa"/>
                  <w:tcBorders>
                    <w:top w:val="single" w:sz="4" w:space="0" w:color="000000"/>
                    <w:left w:val="single" w:sz="4" w:space="0" w:color="000000"/>
                    <w:bottom w:val="single" w:sz="4" w:space="0" w:color="000000"/>
                    <w:right w:val="single" w:sz="4" w:space="0" w:color="000000"/>
                  </w:tcBorders>
                </w:tcPr>
                <w:p w14:paraId="1C67DF2F" w14:textId="77777777" w:rsidR="00F662B4" w:rsidRPr="00127CFF" w:rsidRDefault="00F662B4" w:rsidP="002E3435">
                  <w:pPr>
                    <w:spacing w:after="160" w:line="259" w:lineRule="auto"/>
                    <w:jc w:val="center"/>
                    <w:rPr>
                      <w:rFonts w:ascii="Times New Roman" w:hAnsi="Times New Roman" w:cs="Times New Roman"/>
                      <w:color w:val="000000" w:themeColor="text1"/>
                      <w:sz w:val="20"/>
                      <w:szCs w:val="20"/>
                    </w:rPr>
                  </w:pPr>
                </w:p>
              </w:tc>
              <w:tc>
                <w:tcPr>
                  <w:tcW w:w="373" w:type="dxa"/>
                  <w:tcBorders>
                    <w:top w:val="single" w:sz="4" w:space="0" w:color="000000"/>
                    <w:left w:val="single" w:sz="4" w:space="0" w:color="000000"/>
                    <w:bottom w:val="single" w:sz="4" w:space="0" w:color="000000"/>
                    <w:right w:val="single" w:sz="4" w:space="0" w:color="000000"/>
                  </w:tcBorders>
                </w:tcPr>
                <w:p w14:paraId="57E9D81A" w14:textId="77777777" w:rsidR="00F662B4" w:rsidRPr="00127CFF" w:rsidRDefault="00F662B4" w:rsidP="002E3435">
                  <w:pPr>
                    <w:spacing w:after="160" w:line="259" w:lineRule="auto"/>
                    <w:jc w:val="center"/>
                    <w:rPr>
                      <w:rFonts w:ascii="Times New Roman" w:hAnsi="Times New Roman" w:cs="Times New Roman"/>
                      <w:color w:val="000000" w:themeColor="text1"/>
                      <w:sz w:val="20"/>
                      <w:szCs w:val="20"/>
                    </w:rPr>
                  </w:pPr>
                </w:p>
              </w:tc>
              <w:tc>
                <w:tcPr>
                  <w:tcW w:w="609" w:type="dxa"/>
                  <w:tcBorders>
                    <w:top w:val="single" w:sz="4" w:space="0" w:color="000000"/>
                    <w:left w:val="single" w:sz="4" w:space="0" w:color="000000"/>
                    <w:bottom w:val="single" w:sz="4" w:space="0" w:color="000000"/>
                    <w:right w:val="single" w:sz="4" w:space="0" w:color="000000"/>
                  </w:tcBorders>
                </w:tcPr>
                <w:p w14:paraId="411448F8" w14:textId="77777777" w:rsidR="00F662B4" w:rsidRPr="00127CFF" w:rsidRDefault="00F662B4" w:rsidP="002E3435">
                  <w:pPr>
                    <w:spacing w:after="160" w:line="259" w:lineRule="auto"/>
                    <w:jc w:val="center"/>
                    <w:rPr>
                      <w:rFonts w:ascii="Times New Roman" w:hAnsi="Times New Roman" w:cs="Times New Roman"/>
                      <w:color w:val="000000" w:themeColor="text1"/>
                      <w:sz w:val="20"/>
                      <w:szCs w:val="20"/>
                    </w:rPr>
                  </w:pPr>
                </w:p>
              </w:tc>
              <w:tc>
                <w:tcPr>
                  <w:tcW w:w="374" w:type="dxa"/>
                  <w:tcBorders>
                    <w:top w:val="single" w:sz="4" w:space="0" w:color="000000"/>
                    <w:left w:val="single" w:sz="4" w:space="0" w:color="000000"/>
                    <w:bottom w:val="single" w:sz="4" w:space="0" w:color="000000"/>
                    <w:right w:val="single" w:sz="4" w:space="0" w:color="000000"/>
                  </w:tcBorders>
                </w:tcPr>
                <w:p w14:paraId="42401EAC" w14:textId="77777777" w:rsidR="00F662B4" w:rsidRPr="00127CFF" w:rsidRDefault="00F662B4" w:rsidP="002E3435">
                  <w:pPr>
                    <w:spacing w:after="160" w:line="259" w:lineRule="auto"/>
                    <w:jc w:val="center"/>
                    <w:rPr>
                      <w:rFonts w:ascii="Times New Roman" w:hAnsi="Times New Roman" w:cs="Times New Roman"/>
                      <w:color w:val="000000" w:themeColor="text1"/>
                      <w:sz w:val="20"/>
                      <w:szCs w:val="20"/>
                    </w:rPr>
                  </w:pPr>
                </w:p>
              </w:tc>
              <w:tc>
                <w:tcPr>
                  <w:tcW w:w="375" w:type="dxa"/>
                  <w:tcBorders>
                    <w:top w:val="single" w:sz="4" w:space="0" w:color="000000"/>
                    <w:left w:val="single" w:sz="4" w:space="0" w:color="000000"/>
                    <w:bottom w:val="single" w:sz="4" w:space="0" w:color="000000"/>
                    <w:right w:val="single" w:sz="5" w:space="0" w:color="000000"/>
                  </w:tcBorders>
                </w:tcPr>
                <w:p w14:paraId="30E57863" w14:textId="77777777" w:rsidR="00F662B4" w:rsidRPr="00127CFF" w:rsidRDefault="00F662B4" w:rsidP="002E3435">
                  <w:pPr>
                    <w:spacing w:after="160" w:line="259" w:lineRule="auto"/>
                    <w:jc w:val="center"/>
                    <w:rPr>
                      <w:rFonts w:ascii="Times New Roman" w:hAnsi="Times New Roman" w:cs="Times New Roman"/>
                      <w:color w:val="000000" w:themeColor="text1"/>
                      <w:sz w:val="20"/>
                      <w:szCs w:val="20"/>
                    </w:rPr>
                  </w:pPr>
                </w:p>
              </w:tc>
              <w:tc>
                <w:tcPr>
                  <w:tcW w:w="510" w:type="dxa"/>
                  <w:tcBorders>
                    <w:top w:val="single" w:sz="4" w:space="0" w:color="000000"/>
                    <w:left w:val="single" w:sz="5" w:space="0" w:color="000000"/>
                    <w:bottom w:val="single" w:sz="4" w:space="0" w:color="000000"/>
                    <w:right w:val="single" w:sz="4" w:space="0" w:color="000000"/>
                  </w:tcBorders>
                  <w:vAlign w:val="center"/>
                </w:tcPr>
                <w:p w14:paraId="6E4847E0" w14:textId="5256D4DE" w:rsidR="00F662B4" w:rsidRPr="00127CFF" w:rsidRDefault="00F662B4" w:rsidP="002E3435">
                  <w:pPr>
                    <w:spacing w:after="0" w:line="259" w:lineRule="auto"/>
                    <w:ind w:left="4"/>
                    <w:jc w:val="center"/>
                    <w:rPr>
                      <w:rFonts w:ascii="Times New Roman" w:hAnsi="Times New Roman" w:cs="Times New Roman"/>
                      <w:color w:val="000000" w:themeColor="text1"/>
                      <w:sz w:val="20"/>
                      <w:szCs w:val="20"/>
                    </w:rPr>
                  </w:pPr>
                  <w:r w:rsidRPr="00127CFF">
                    <w:rPr>
                      <w:rFonts w:ascii="Times New Roman" w:hAnsi="Times New Roman" w:cs="Times New Roman"/>
                      <w:color w:val="000000" w:themeColor="text1"/>
                      <w:sz w:val="20"/>
                      <w:szCs w:val="20"/>
                    </w:rPr>
                    <w:t>X (**)</w:t>
                  </w:r>
                </w:p>
              </w:tc>
              <w:tc>
                <w:tcPr>
                  <w:tcW w:w="709" w:type="dxa"/>
                  <w:tcBorders>
                    <w:top w:val="single" w:sz="4" w:space="0" w:color="000000"/>
                    <w:left w:val="single" w:sz="4" w:space="0" w:color="000000"/>
                    <w:bottom w:val="single" w:sz="4" w:space="0" w:color="000000"/>
                    <w:right w:val="single" w:sz="4" w:space="0" w:color="000000"/>
                  </w:tcBorders>
                </w:tcPr>
                <w:p w14:paraId="65FA5B60" w14:textId="77777777" w:rsidR="00F662B4" w:rsidRPr="00127CFF" w:rsidRDefault="00F662B4" w:rsidP="002E3435">
                  <w:pPr>
                    <w:spacing w:after="160" w:line="259" w:lineRule="auto"/>
                    <w:jc w:val="center"/>
                    <w:rPr>
                      <w:rFonts w:ascii="Times New Roman" w:hAnsi="Times New Roman" w:cs="Times New Roman"/>
                      <w:color w:val="000000" w:themeColor="text1"/>
                      <w:sz w:val="20"/>
                      <w:szCs w:val="20"/>
                    </w:rPr>
                  </w:pPr>
                </w:p>
              </w:tc>
              <w:tc>
                <w:tcPr>
                  <w:tcW w:w="567" w:type="dxa"/>
                  <w:tcBorders>
                    <w:top w:val="single" w:sz="4" w:space="0" w:color="000000"/>
                    <w:left w:val="single" w:sz="4" w:space="0" w:color="000000"/>
                    <w:bottom w:val="single" w:sz="4" w:space="0" w:color="000000"/>
                    <w:right w:val="nil"/>
                  </w:tcBorders>
                </w:tcPr>
                <w:p w14:paraId="50906D95" w14:textId="77777777" w:rsidR="00F662B4" w:rsidRPr="00127CFF" w:rsidRDefault="00F662B4" w:rsidP="002E3435">
                  <w:pPr>
                    <w:spacing w:after="160" w:line="259" w:lineRule="auto"/>
                    <w:jc w:val="center"/>
                    <w:rPr>
                      <w:rFonts w:ascii="Times New Roman" w:hAnsi="Times New Roman" w:cs="Times New Roman"/>
                      <w:color w:val="000000" w:themeColor="text1"/>
                      <w:sz w:val="20"/>
                      <w:szCs w:val="20"/>
                    </w:rPr>
                  </w:pPr>
                </w:p>
              </w:tc>
            </w:tr>
            <w:tr w:rsidR="00581B14" w:rsidRPr="00581B14" w14:paraId="75595339" w14:textId="77777777" w:rsidTr="00185F47">
              <w:trPr>
                <w:trHeight w:val="638"/>
              </w:trPr>
              <w:tc>
                <w:tcPr>
                  <w:tcW w:w="709" w:type="dxa"/>
                  <w:tcBorders>
                    <w:top w:val="single" w:sz="4" w:space="0" w:color="000000"/>
                    <w:left w:val="nil"/>
                    <w:bottom w:val="single" w:sz="4" w:space="0" w:color="000000"/>
                    <w:right w:val="single" w:sz="4" w:space="0" w:color="000000"/>
                  </w:tcBorders>
                  <w:vAlign w:val="center"/>
                </w:tcPr>
                <w:p w14:paraId="63E21123" w14:textId="6831384A" w:rsidR="00F662B4" w:rsidRPr="00127CFF" w:rsidRDefault="00F662B4" w:rsidP="002E3435">
                  <w:pPr>
                    <w:spacing w:after="0" w:line="259" w:lineRule="auto"/>
                    <w:jc w:val="center"/>
                    <w:rPr>
                      <w:rFonts w:ascii="Times New Roman" w:hAnsi="Times New Roman" w:cs="Times New Roman"/>
                      <w:color w:val="000000" w:themeColor="text1"/>
                      <w:sz w:val="20"/>
                      <w:szCs w:val="20"/>
                    </w:rPr>
                  </w:pPr>
                  <w:r w:rsidRPr="00127CFF">
                    <w:rPr>
                      <w:rFonts w:ascii="Times New Roman" w:hAnsi="Times New Roman" w:cs="Times New Roman"/>
                      <w:color w:val="000000" w:themeColor="text1"/>
                      <w:sz w:val="20"/>
                      <w:szCs w:val="20"/>
                    </w:rPr>
                    <w:t>A.1 litera (b)</w:t>
                  </w:r>
                </w:p>
              </w:tc>
              <w:tc>
                <w:tcPr>
                  <w:tcW w:w="414" w:type="dxa"/>
                  <w:tcBorders>
                    <w:top w:val="single" w:sz="4" w:space="0" w:color="000000"/>
                    <w:left w:val="single" w:sz="4" w:space="0" w:color="000000"/>
                    <w:bottom w:val="single" w:sz="4" w:space="0" w:color="000000"/>
                    <w:right w:val="single" w:sz="4" w:space="0" w:color="000000"/>
                  </w:tcBorders>
                  <w:vAlign w:val="center"/>
                </w:tcPr>
                <w:p w14:paraId="72B849D2" w14:textId="43496173" w:rsidR="00F662B4" w:rsidRPr="00127CFF" w:rsidRDefault="00F662B4" w:rsidP="002E3435">
                  <w:pPr>
                    <w:spacing w:after="0" w:line="259" w:lineRule="auto"/>
                    <w:ind w:left="3"/>
                    <w:jc w:val="center"/>
                    <w:rPr>
                      <w:rFonts w:ascii="Times New Roman" w:hAnsi="Times New Roman" w:cs="Times New Roman"/>
                      <w:color w:val="000000" w:themeColor="text1"/>
                      <w:sz w:val="20"/>
                      <w:szCs w:val="20"/>
                    </w:rPr>
                  </w:pPr>
                  <w:r w:rsidRPr="00127CFF">
                    <w:rPr>
                      <w:rFonts w:ascii="Times New Roman" w:hAnsi="Times New Roman" w:cs="Times New Roman"/>
                      <w:color w:val="000000" w:themeColor="text1"/>
                      <w:sz w:val="20"/>
                      <w:szCs w:val="20"/>
                    </w:rPr>
                    <w:t>X</w:t>
                  </w:r>
                </w:p>
              </w:tc>
              <w:tc>
                <w:tcPr>
                  <w:tcW w:w="374" w:type="dxa"/>
                  <w:tcBorders>
                    <w:top w:val="single" w:sz="4" w:space="0" w:color="000000"/>
                    <w:left w:val="single" w:sz="4" w:space="0" w:color="000000"/>
                    <w:bottom w:val="single" w:sz="4" w:space="0" w:color="000000"/>
                    <w:right w:val="single" w:sz="4" w:space="0" w:color="000000"/>
                  </w:tcBorders>
                  <w:vAlign w:val="center"/>
                </w:tcPr>
                <w:p w14:paraId="22F502E3" w14:textId="712C4833" w:rsidR="00F662B4" w:rsidRPr="00127CFF" w:rsidRDefault="00F662B4" w:rsidP="002E3435">
                  <w:pPr>
                    <w:spacing w:after="0" w:line="259" w:lineRule="auto"/>
                    <w:ind w:left="2"/>
                    <w:jc w:val="center"/>
                    <w:rPr>
                      <w:rFonts w:ascii="Times New Roman" w:hAnsi="Times New Roman" w:cs="Times New Roman"/>
                      <w:color w:val="000000" w:themeColor="text1"/>
                      <w:sz w:val="20"/>
                      <w:szCs w:val="20"/>
                    </w:rPr>
                  </w:pPr>
                  <w:r w:rsidRPr="00127CFF">
                    <w:rPr>
                      <w:rFonts w:ascii="Times New Roman" w:hAnsi="Times New Roman" w:cs="Times New Roman"/>
                      <w:color w:val="000000" w:themeColor="text1"/>
                      <w:sz w:val="20"/>
                      <w:szCs w:val="20"/>
                    </w:rPr>
                    <w:t>X</w:t>
                  </w:r>
                </w:p>
              </w:tc>
              <w:tc>
                <w:tcPr>
                  <w:tcW w:w="373" w:type="dxa"/>
                  <w:tcBorders>
                    <w:top w:val="single" w:sz="4" w:space="0" w:color="000000"/>
                    <w:left w:val="single" w:sz="4" w:space="0" w:color="000000"/>
                    <w:bottom w:val="single" w:sz="4" w:space="0" w:color="000000"/>
                    <w:right w:val="single" w:sz="4" w:space="0" w:color="000000"/>
                  </w:tcBorders>
                  <w:vAlign w:val="center"/>
                </w:tcPr>
                <w:p w14:paraId="2C7C9336" w14:textId="4ADABB0C" w:rsidR="00F662B4" w:rsidRPr="00127CFF" w:rsidRDefault="00F662B4" w:rsidP="002E3435">
                  <w:pPr>
                    <w:spacing w:after="0" w:line="259" w:lineRule="auto"/>
                    <w:ind w:left="3"/>
                    <w:jc w:val="center"/>
                    <w:rPr>
                      <w:rFonts w:ascii="Times New Roman" w:hAnsi="Times New Roman" w:cs="Times New Roman"/>
                      <w:color w:val="000000" w:themeColor="text1"/>
                      <w:sz w:val="20"/>
                      <w:szCs w:val="20"/>
                    </w:rPr>
                  </w:pPr>
                  <w:r w:rsidRPr="00127CFF">
                    <w:rPr>
                      <w:rFonts w:ascii="Times New Roman" w:hAnsi="Times New Roman" w:cs="Times New Roman"/>
                      <w:color w:val="000000" w:themeColor="text1"/>
                      <w:sz w:val="20"/>
                      <w:szCs w:val="20"/>
                    </w:rPr>
                    <w:t>X</w:t>
                  </w:r>
                </w:p>
              </w:tc>
              <w:tc>
                <w:tcPr>
                  <w:tcW w:w="373" w:type="dxa"/>
                  <w:tcBorders>
                    <w:top w:val="single" w:sz="4" w:space="0" w:color="000000"/>
                    <w:left w:val="single" w:sz="4" w:space="0" w:color="000000"/>
                    <w:bottom w:val="single" w:sz="4" w:space="0" w:color="000000"/>
                    <w:right w:val="single" w:sz="4" w:space="0" w:color="000000"/>
                  </w:tcBorders>
                </w:tcPr>
                <w:p w14:paraId="422842CD" w14:textId="77777777" w:rsidR="00F662B4" w:rsidRPr="00127CFF" w:rsidRDefault="00F662B4" w:rsidP="002E3435">
                  <w:pPr>
                    <w:spacing w:after="160" w:line="259" w:lineRule="auto"/>
                    <w:jc w:val="center"/>
                    <w:rPr>
                      <w:rFonts w:ascii="Times New Roman" w:hAnsi="Times New Roman" w:cs="Times New Roman"/>
                      <w:color w:val="000000" w:themeColor="text1"/>
                      <w:sz w:val="20"/>
                      <w:szCs w:val="20"/>
                    </w:rPr>
                  </w:pPr>
                </w:p>
              </w:tc>
              <w:tc>
                <w:tcPr>
                  <w:tcW w:w="609" w:type="dxa"/>
                  <w:tcBorders>
                    <w:top w:val="single" w:sz="4" w:space="0" w:color="000000"/>
                    <w:left w:val="single" w:sz="4" w:space="0" w:color="000000"/>
                    <w:bottom w:val="single" w:sz="4" w:space="0" w:color="000000"/>
                    <w:right w:val="single" w:sz="4" w:space="0" w:color="000000"/>
                  </w:tcBorders>
                </w:tcPr>
                <w:p w14:paraId="1D97978E" w14:textId="77777777" w:rsidR="00F662B4" w:rsidRPr="00127CFF" w:rsidRDefault="00F662B4" w:rsidP="002E3435">
                  <w:pPr>
                    <w:spacing w:after="160" w:line="259" w:lineRule="auto"/>
                    <w:jc w:val="center"/>
                    <w:rPr>
                      <w:rFonts w:ascii="Times New Roman" w:hAnsi="Times New Roman" w:cs="Times New Roman"/>
                      <w:color w:val="000000" w:themeColor="text1"/>
                      <w:sz w:val="20"/>
                      <w:szCs w:val="20"/>
                    </w:rPr>
                  </w:pPr>
                </w:p>
              </w:tc>
              <w:tc>
                <w:tcPr>
                  <w:tcW w:w="374" w:type="dxa"/>
                  <w:tcBorders>
                    <w:top w:val="single" w:sz="4" w:space="0" w:color="000000"/>
                    <w:left w:val="single" w:sz="4" w:space="0" w:color="000000"/>
                    <w:bottom w:val="single" w:sz="4" w:space="0" w:color="000000"/>
                    <w:right w:val="single" w:sz="4" w:space="0" w:color="000000"/>
                  </w:tcBorders>
                </w:tcPr>
                <w:p w14:paraId="5B9DD756" w14:textId="77777777" w:rsidR="00F662B4" w:rsidRPr="00127CFF" w:rsidRDefault="00F662B4" w:rsidP="002E3435">
                  <w:pPr>
                    <w:spacing w:after="160" w:line="259" w:lineRule="auto"/>
                    <w:jc w:val="center"/>
                    <w:rPr>
                      <w:rFonts w:ascii="Times New Roman" w:hAnsi="Times New Roman" w:cs="Times New Roman"/>
                      <w:color w:val="000000" w:themeColor="text1"/>
                      <w:sz w:val="20"/>
                      <w:szCs w:val="20"/>
                    </w:rPr>
                  </w:pPr>
                </w:p>
              </w:tc>
              <w:tc>
                <w:tcPr>
                  <w:tcW w:w="375" w:type="dxa"/>
                  <w:tcBorders>
                    <w:top w:val="single" w:sz="4" w:space="0" w:color="000000"/>
                    <w:left w:val="single" w:sz="4" w:space="0" w:color="000000"/>
                    <w:bottom w:val="single" w:sz="4" w:space="0" w:color="000000"/>
                    <w:right w:val="single" w:sz="5" w:space="0" w:color="000000"/>
                  </w:tcBorders>
                </w:tcPr>
                <w:p w14:paraId="515AD349" w14:textId="77777777" w:rsidR="00F662B4" w:rsidRPr="00127CFF" w:rsidRDefault="00F662B4" w:rsidP="002E3435">
                  <w:pPr>
                    <w:spacing w:after="160" w:line="259" w:lineRule="auto"/>
                    <w:jc w:val="center"/>
                    <w:rPr>
                      <w:rFonts w:ascii="Times New Roman" w:hAnsi="Times New Roman" w:cs="Times New Roman"/>
                      <w:color w:val="000000" w:themeColor="text1"/>
                      <w:sz w:val="20"/>
                      <w:szCs w:val="20"/>
                    </w:rPr>
                  </w:pPr>
                </w:p>
              </w:tc>
              <w:tc>
                <w:tcPr>
                  <w:tcW w:w="510" w:type="dxa"/>
                  <w:tcBorders>
                    <w:top w:val="single" w:sz="4" w:space="0" w:color="000000"/>
                    <w:left w:val="single" w:sz="5" w:space="0" w:color="000000"/>
                    <w:bottom w:val="single" w:sz="4" w:space="0" w:color="000000"/>
                    <w:right w:val="single" w:sz="4" w:space="0" w:color="000000"/>
                  </w:tcBorders>
                  <w:vAlign w:val="center"/>
                </w:tcPr>
                <w:p w14:paraId="24687794" w14:textId="44469234" w:rsidR="00F662B4" w:rsidRPr="00127CFF" w:rsidRDefault="00F662B4" w:rsidP="002E3435">
                  <w:pPr>
                    <w:spacing w:after="0" w:line="259" w:lineRule="auto"/>
                    <w:ind w:left="3"/>
                    <w:jc w:val="center"/>
                    <w:rPr>
                      <w:rFonts w:ascii="Times New Roman" w:hAnsi="Times New Roman" w:cs="Times New Roman"/>
                      <w:color w:val="000000" w:themeColor="text1"/>
                      <w:sz w:val="20"/>
                      <w:szCs w:val="20"/>
                    </w:rPr>
                  </w:pPr>
                  <w:r w:rsidRPr="00127CFF">
                    <w:rPr>
                      <w:rFonts w:ascii="Times New Roman" w:hAnsi="Times New Roman" w:cs="Times New Roman"/>
                      <w:color w:val="000000" w:themeColor="text1"/>
                      <w:sz w:val="20"/>
                      <w:szCs w:val="20"/>
                    </w:rPr>
                    <w:t>X (***)</w:t>
                  </w:r>
                </w:p>
              </w:tc>
              <w:tc>
                <w:tcPr>
                  <w:tcW w:w="709" w:type="dxa"/>
                  <w:tcBorders>
                    <w:top w:val="single" w:sz="4" w:space="0" w:color="000000"/>
                    <w:left w:val="single" w:sz="4" w:space="0" w:color="000000"/>
                    <w:bottom w:val="single" w:sz="4" w:space="0" w:color="000000"/>
                    <w:right w:val="single" w:sz="4" w:space="0" w:color="000000"/>
                  </w:tcBorders>
                </w:tcPr>
                <w:p w14:paraId="56C03D5C" w14:textId="77777777" w:rsidR="00F662B4" w:rsidRPr="00127CFF" w:rsidRDefault="00F662B4" w:rsidP="002E3435">
                  <w:pPr>
                    <w:spacing w:after="160" w:line="259" w:lineRule="auto"/>
                    <w:jc w:val="center"/>
                    <w:rPr>
                      <w:rFonts w:ascii="Times New Roman" w:hAnsi="Times New Roman" w:cs="Times New Roman"/>
                      <w:color w:val="000000" w:themeColor="text1"/>
                      <w:sz w:val="20"/>
                      <w:szCs w:val="20"/>
                    </w:rPr>
                  </w:pPr>
                </w:p>
              </w:tc>
              <w:tc>
                <w:tcPr>
                  <w:tcW w:w="567" w:type="dxa"/>
                  <w:tcBorders>
                    <w:top w:val="single" w:sz="4" w:space="0" w:color="000000"/>
                    <w:left w:val="single" w:sz="4" w:space="0" w:color="000000"/>
                    <w:bottom w:val="single" w:sz="4" w:space="0" w:color="000000"/>
                    <w:right w:val="nil"/>
                  </w:tcBorders>
                </w:tcPr>
                <w:p w14:paraId="27FECF09" w14:textId="77777777" w:rsidR="00F662B4" w:rsidRPr="00127CFF" w:rsidRDefault="00F662B4" w:rsidP="002E3435">
                  <w:pPr>
                    <w:spacing w:after="160" w:line="259" w:lineRule="auto"/>
                    <w:jc w:val="center"/>
                    <w:rPr>
                      <w:rFonts w:ascii="Times New Roman" w:hAnsi="Times New Roman" w:cs="Times New Roman"/>
                      <w:color w:val="000000" w:themeColor="text1"/>
                      <w:sz w:val="20"/>
                      <w:szCs w:val="20"/>
                    </w:rPr>
                  </w:pPr>
                </w:p>
              </w:tc>
            </w:tr>
            <w:tr w:rsidR="00581B14" w:rsidRPr="00581B14" w14:paraId="6B7FBCBC" w14:textId="77777777" w:rsidTr="00185F47">
              <w:trPr>
                <w:trHeight w:val="639"/>
              </w:trPr>
              <w:tc>
                <w:tcPr>
                  <w:tcW w:w="709" w:type="dxa"/>
                  <w:tcBorders>
                    <w:top w:val="single" w:sz="4" w:space="0" w:color="000000"/>
                    <w:left w:val="nil"/>
                    <w:bottom w:val="single" w:sz="4" w:space="0" w:color="000000"/>
                    <w:right w:val="single" w:sz="5" w:space="0" w:color="000000"/>
                  </w:tcBorders>
                  <w:vAlign w:val="center"/>
                </w:tcPr>
                <w:p w14:paraId="7EDAB26E" w14:textId="62639C5F" w:rsidR="00F662B4" w:rsidRPr="00127CFF" w:rsidRDefault="00F662B4" w:rsidP="002E3435">
                  <w:pPr>
                    <w:spacing w:after="0" w:line="259" w:lineRule="auto"/>
                    <w:jc w:val="center"/>
                    <w:rPr>
                      <w:rFonts w:ascii="Times New Roman" w:hAnsi="Times New Roman" w:cs="Times New Roman"/>
                      <w:color w:val="000000" w:themeColor="text1"/>
                      <w:sz w:val="20"/>
                      <w:szCs w:val="20"/>
                    </w:rPr>
                  </w:pPr>
                  <w:r w:rsidRPr="00127CFF">
                    <w:rPr>
                      <w:rFonts w:ascii="Times New Roman" w:hAnsi="Times New Roman" w:cs="Times New Roman"/>
                      <w:color w:val="000000" w:themeColor="text1"/>
                      <w:sz w:val="20"/>
                      <w:szCs w:val="20"/>
                    </w:rPr>
                    <w:t>A.1 litera (c)</w:t>
                  </w:r>
                </w:p>
              </w:tc>
              <w:tc>
                <w:tcPr>
                  <w:tcW w:w="414" w:type="dxa"/>
                  <w:tcBorders>
                    <w:top w:val="single" w:sz="4" w:space="0" w:color="000000"/>
                    <w:left w:val="single" w:sz="5" w:space="0" w:color="000000"/>
                    <w:bottom w:val="single" w:sz="4" w:space="0" w:color="000000"/>
                    <w:right w:val="single" w:sz="5" w:space="0" w:color="000000"/>
                  </w:tcBorders>
                  <w:vAlign w:val="center"/>
                </w:tcPr>
                <w:p w14:paraId="26FC2890" w14:textId="2272CD4B" w:rsidR="00F662B4" w:rsidRPr="00127CFF" w:rsidRDefault="00F662B4" w:rsidP="002E3435">
                  <w:pPr>
                    <w:spacing w:after="0" w:line="259" w:lineRule="auto"/>
                    <w:ind w:left="3"/>
                    <w:jc w:val="center"/>
                    <w:rPr>
                      <w:rFonts w:ascii="Times New Roman" w:hAnsi="Times New Roman" w:cs="Times New Roman"/>
                      <w:color w:val="000000" w:themeColor="text1"/>
                      <w:sz w:val="20"/>
                      <w:szCs w:val="20"/>
                    </w:rPr>
                  </w:pPr>
                  <w:r w:rsidRPr="00127CFF">
                    <w:rPr>
                      <w:rFonts w:ascii="Times New Roman" w:hAnsi="Times New Roman" w:cs="Times New Roman"/>
                      <w:color w:val="000000" w:themeColor="text1"/>
                      <w:sz w:val="20"/>
                      <w:szCs w:val="20"/>
                    </w:rPr>
                    <w:t>X</w:t>
                  </w:r>
                </w:p>
              </w:tc>
              <w:tc>
                <w:tcPr>
                  <w:tcW w:w="374" w:type="dxa"/>
                  <w:tcBorders>
                    <w:top w:val="single" w:sz="4" w:space="0" w:color="000000"/>
                    <w:left w:val="single" w:sz="5" w:space="0" w:color="000000"/>
                    <w:bottom w:val="single" w:sz="4" w:space="0" w:color="000000"/>
                    <w:right w:val="single" w:sz="5" w:space="0" w:color="000000"/>
                  </w:tcBorders>
                  <w:vAlign w:val="center"/>
                </w:tcPr>
                <w:p w14:paraId="32ACE6DE" w14:textId="293A757D" w:rsidR="00F662B4" w:rsidRPr="00127CFF" w:rsidRDefault="00F662B4" w:rsidP="002E3435">
                  <w:pPr>
                    <w:spacing w:after="0" w:line="259" w:lineRule="auto"/>
                    <w:ind w:left="2"/>
                    <w:jc w:val="center"/>
                    <w:rPr>
                      <w:rFonts w:ascii="Times New Roman" w:hAnsi="Times New Roman" w:cs="Times New Roman"/>
                      <w:color w:val="000000" w:themeColor="text1"/>
                      <w:sz w:val="20"/>
                      <w:szCs w:val="20"/>
                    </w:rPr>
                  </w:pPr>
                  <w:r w:rsidRPr="00127CFF">
                    <w:rPr>
                      <w:rFonts w:ascii="Times New Roman" w:hAnsi="Times New Roman" w:cs="Times New Roman"/>
                      <w:color w:val="000000" w:themeColor="text1"/>
                      <w:sz w:val="20"/>
                      <w:szCs w:val="20"/>
                    </w:rPr>
                    <w:t>X</w:t>
                  </w:r>
                </w:p>
              </w:tc>
              <w:tc>
                <w:tcPr>
                  <w:tcW w:w="373" w:type="dxa"/>
                  <w:tcBorders>
                    <w:top w:val="single" w:sz="4" w:space="0" w:color="000000"/>
                    <w:left w:val="single" w:sz="5" w:space="0" w:color="000000"/>
                    <w:bottom w:val="single" w:sz="4" w:space="0" w:color="000000"/>
                    <w:right w:val="single" w:sz="5" w:space="0" w:color="000000"/>
                  </w:tcBorders>
                  <w:vAlign w:val="center"/>
                </w:tcPr>
                <w:p w14:paraId="2E21A239" w14:textId="42B9FB93" w:rsidR="00F662B4" w:rsidRPr="00127CFF" w:rsidRDefault="00F662B4" w:rsidP="002E3435">
                  <w:pPr>
                    <w:spacing w:after="0" w:line="259" w:lineRule="auto"/>
                    <w:ind w:left="3"/>
                    <w:jc w:val="center"/>
                    <w:rPr>
                      <w:rFonts w:ascii="Times New Roman" w:hAnsi="Times New Roman" w:cs="Times New Roman"/>
                      <w:color w:val="000000" w:themeColor="text1"/>
                      <w:sz w:val="20"/>
                      <w:szCs w:val="20"/>
                    </w:rPr>
                  </w:pPr>
                  <w:r w:rsidRPr="00127CFF">
                    <w:rPr>
                      <w:rFonts w:ascii="Times New Roman" w:hAnsi="Times New Roman" w:cs="Times New Roman"/>
                      <w:color w:val="000000" w:themeColor="text1"/>
                      <w:sz w:val="20"/>
                      <w:szCs w:val="20"/>
                    </w:rPr>
                    <w:t>X</w:t>
                  </w:r>
                </w:p>
              </w:tc>
              <w:tc>
                <w:tcPr>
                  <w:tcW w:w="373" w:type="dxa"/>
                  <w:tcBorders>
                    <w:top w:val="single" w:sz="4" w:space="0" w:color="000000"/>
                    <w:left w:val="single" w:sz="5" w:space="0" w:color="000000"/>
                    <w:bottom w:val="single" w:sz="4" w:space="0" w:color="000000"/>
                    <w:right w:val="single" w:sz="5" w:space="0" w:color="000000"/>
                  </w:tcBorders>
                </w:tcPr>
                <w:p w14:paraId="5B593ACC" w14:textId="77777777" w:rsidR="00F662B4" w:rsidRPr="00127CFF" w:rsidRDefault="00F662B4" w:rsidP="002E3435">
                  <w:pPr>
                    <w:spacing w:after="160" w:line="259" w:lineRule="auto"/>
                    <w:jc w:val="center"/>
                    <w:rPr>
                      <w:rFonts w:ascii="Times New Roman" w:hAnsi="Times New Roman" w:cs="Times New Roman"/>
                      <w:color w:val="000000" w:themeColor="text1"/>
                      <w:sz w:val="20"/>
                      <w:szCs w:val="20"/>
                    </w:rPr>
                  </w:pPr>
                </w:p>
              </w:tc>
              <w:tc>
                <w:tcPr>
                  <w:tcW w:w="609" w:type="dxa"/>
                  <w:tcBorders>
                    <w:top w:val="single" w:sz="4" w:space="0" w:color="000000"/>
                    <w:left w:val="single" w:sz="5" w:space="0" w:color="000000"/>
                    <w:bottom w:val="single" w:sz="4" w:space="0" w:color="000000"/>
                    <w:right w:val="single" w:sz="5" w:space="0" w:color="000000"/>
                  </w:tcBorders>
                  <w:vAlign w:val="center"/>
                </w:tcPr>
                <w:p w14:paraId="09319900" w14:textId="73F514F6" w:rsidR="00F662B4" w:rsidRPr="00127CFF" w:rsidRDefault="00F662B4" w:rsidP="002E3435">
                  <w:pPr>
                    <w:spacing w:after="0" w:line="259" w:lineRule="auto"/>
                    <w:ind w:left="4"/>
                    <w:jc w:val="center"/>
                    <w:rPr>
                      <w:rFonts w:ascii="Times New Roman" w:hAnsi="Times New Roman" w:cs="Times New Roman"/>
                      <w:color w:val="000000" w:themeColor="text1"/>
                      <w:sz w:val="20"/>
                      <w:szCs w:val="20"/>
                    </w:rPr>
                  </w:pPr>
                  <w:r w:rsidRPr="00127CFF">
                    <w:rPr>
                      <w:rFonts w:ascii="Times New Roman" w:hAnsi="Times New Roman" w:cs="Times New Roman"/>
                      <w:color w:val="000000" w:themeColor="text1"/>
                      <w:sz w:val="20"/>
                      <w:szCs w:val="20"/>
                    </w:rPr>
                    <w:t>X (****)</w:t>
                  </w:r>
                </w:p>
              </w:tc>
              <w:tc>
                <w:tcPr>
                  <w:tcW w:w="374" w:type="dxa"/>
                  <w:tcBorders>
                    <w:top w:val="single" w:sz="4" w:space="0" w:color="000000"/>
                    <w:left w:val="single" w:sz="5" w:space="0" w:color="000000"/>
                    <w:bottom w:val="single" w:sz="4" w:space="0" w:color="000000"/>
                    <w:right w:val="single" w:sz="5" w:space="0" w:color="000000"/>
                  </w:tcBorders>
                </w:tcPr>
                <w:p w14:paraId="4EC75643" w14:textId="77777777" w:rsidR="00F662B4" w:rsidRPr="00127CFF" w:rsidRDefault="00F662B4" w:rsidP="002E3435">
                  <w:pPr>
                    <w:spacing w:after="160" w:line="259" w:lineRule="auto"/>
                    <w:jc w:val="center"/>
                    <w:rPr>
                      <w:rFonts w:ascii="Times New Roman" w:hAnsi="Times New Roman" w:cs="Times New Roman"/>
                      <w:color w:val="000000" w:themeColor="text1"/>
                      <w:sz w:val="20"/>
                      <w:szCs w:val="20"/>
                    </w:rPr>
                  </w:pPr>
                </w:p>
              </w:tc>
              <w:tc>
                <w:tcPr>
                  <w:tcW w:w="375" w:type="dxa"/>
                  <w:tcBorders>
                    <w:top w:val="single" w:sz="4" w:space="0" w:color="000000"/>
                    <w:left w:val="single" w:sz="5" w:space="0" w:color="000000"/>
                    <w:bottom w:val="single" w:sz="4" w:space="0" w:color="000000"/>
                    <w:right w:val="single" w:sz="5" w:space="0" w:color="000000"/>
                  </w:tcBorders>
                </w:tcPr>
                <w:p w14:paraId="50452A32" w14:textId="77777777" w:rsidR="00F662B4" w:rsidRPr="00127CFF" w:rsidRDefault="00F662B4" w:rsidP="002E3435">
                  <w:pPr>
                    <w:spacing w:after="160" w:line="259" w:lineRule="auto"/>
                    <w:jc w:val="center"/>
                    <w:rPr>
                      <w:rFonts w:ascii="Times New Roman" w:hAnsi="Times New Roman" w:cs="Times New Roman"/>
                      <w:color w:val="000000" w:themeColor="text1"/>
                      <w:sz w:val="20"/>
                      <w:szCs w:val="20"/>
                    </w:rPr>
                  </w:pPr>
                </w:p>
              </w:tc>
              <w:tc>
                <w:tcPr>
                  <w:tcW w:w="510" w:type="dxa"/>
                  <w:tcBorders>
                    <w:top w:val="single" w:sz="4" w:space="0" w:color="000000"/>
                    <w:left w:val="single" w:sz="5" w:space="0" w:color="000000"/>
                    <w:bottom w:val="single" w:sz="4" w:space="0" w:color="000000"/>
                    <w:right w:val="single" w:sz="5" w:space="0" w:color="000000"/>
                  </w:tcBorders>
                  <w:vAlign w:val="center"/>
                </w:tcPr>
                <w:p w14:paraId="0870A28C" w14:textId="1C32040D" w:rsidR="00F662B4" w:rsidRPr="00127CFF" w:rsidRDefault="00F662B4" w:rsidP="002E3435">
                  <w:pPr>
                    <w:spacing w:after="0" w:line="259" w:lineRule="auto"/>
                    <w:ind w:left="3"/>
                    <w:jc w:val="center"/>
                    <w:rPr>
                      <w:rFonts w:ascii="Times New Roman" w:hAnsi="Times New Roman" w:cs="Times New Roman"/>
                      <w:color w:val="000000" w:themeColor="text1"/>
                      <w:sz w:val="20"/>
                      <w:szCs w:val="20"/>
                    </w:rPr>
                  </w:pPr>
                  <w:r w:rsidRPr="00127CFF">
                    <w:rPr>
                      <w:rFonts w:ascii="Times New Roman" w:hAnsi="Times New Roman" w:cs="Times New Roman"/>
                      <w:color w:val="000000" w:themeColor="text1"/>
                      <w:sz w:val="20"/>
                      <w:szCs w:val="20"/>
                    </w:rPr>
                    <w:t>X (***)</w:t>
                  </w:r>
                </w:p>
              </w:tc>
              <w:tc>
                <w:tcPr>
                  <w:tcW w:w="709" w:type="dxa"/>
                  <w:tcBorders>
                    <w:top w:val="single" w:sz="4" w:space="0" w:color="000000"/>
                    <w:left w:val="single" w:sz="5" w:space="0" w:color="000000"/>
                    <w:bottom w:val="single" w:sz="4" w:space="0" w:color="000000"/>
                    <w:right w:val="single" w:sz="5" w:space="0" w:color="000000"/>
                  </w:tcBorders>
                </w:tcPr>
                <w:p w14:paraId="64189B4A" w14:textId="77777777" w:rsidR="00F662B4" w:rsidRPr="00127CFF" w:rsidRDefault="00F662B4" w:rsidP="002E3435">
                  <w:pPr>
                    <w:spacing w:after="160" w:line="259" w:lineRule="auto"/>
                    <w:jc w:val="center"/>
                    <w:rPr>
                      <w:rFonts w:ascii="Times New Roman" w:hAnsi="Times New Roman" w:cs="Times New Roman"/>
                      <w:color w:val="000000" w:themeColor="text1"/>
                      <w:sz w:val="20"/>
                      <w:szCs w:val="20"/>
                    </w:rPr>
                  </w:pPr>
                </w:p>
              </w:tc>
              <w:tc>
                <w:tcPr>
                  <w:tcW w:w="567" w:type="dxa"/>
                  <w:tcBorders>
                    <w:top w:val="single" w:sz="4" w:space="0" w:color="000000"/>
                    <w:left w:val="single" w:sz="5" w:space="0" w:color="000000"/>
                    <w:bottom w:val="single" w:sz="4" w:space="0" w:color="000000"/>
                    <w:right w:val="nil"/>
                  </w:tcBorders>
                </w:tcPr>
                <w:p w14:paraId="1F0A5C32" w14:textId="77777777" w:rsidR="00F662B4" w:rsidRPr="00127CFF" w:rsidRDefault="00F662B4" w:rsidP="002E3435">
                  <w:pPr>
                    <w:spacing w:after="160" w:line="259" w:lineRule="auto"/>
                    <w:jc w:val="center"/>
                    <w:rPr>
                      <w:rFonts w:ascii="Times New Roman" w:hAnsi="Times New Roman" w:cs="Times New Roman"/>
                      <w:color w:val="000000" w:themeColor="text1"/>
                      <w:sz w:val="20"/>
                      <w:szCs w:val="20"/>
                    </w:rPr>
                  </w:pPr>
                </w:p>
              </w:tc>
            </w:tr>
            <w:tr w:rsidR="00581B14" w:rsidRPr="00581B14" w14:paraId="37CD45B4" w14:textId="77777777" w:rsidTr="00185F47">
              <w:trPr>
                <w:trHeight w:val="639"/>
              </w:trPr>
              <w:tc>
                <w:tcPr>
                  <w:tcW w:w="709" w:type="dxa"/>
                  <w:tcBorders>
                    <w:top w:val="single" w:sz="4" w:space="0" w:color="000000"/>
                    <w:left w:val="nil"/>
                    <w:bottom w:val="single" w:sz="4" w:space="0" w:color="000000"/>
                    <w:right w:val="single" w:sz="5" w:space="0" w:color="000000"/>
                  </w:tcBorders>
                  <w:vAlign w:val="center"/>
                </w:tcPr>
                <w:p w14:paraId="1E785895" w14:textId="45D222BD" w:rsidR="00F662B4" w:rsidRPr="00127CFF" w:rsidRDefault="00F662B4" w:rsidP="002E3435">
                  <w:pPr>
                    <w:spacing w:after="0" w:line="259" w:lineRule="auto"/>
                    <w:jc w:val="center"/>
                    <w:rPr>
                      <w:rFonts w:ascii="Times New Roman" w:hAnsi="Times New Roman" w:cs="Times New Roman"/>
                      <w:color w:val="000000" w:themeColor="text1"/>
                      <w:sz w:val="20"/>
                      <w:szCs w:val="20"/>
                    </w:rPr>
                  </w:pPr>
                  <w:r w:rsidRPr="00127CFF">
                    <w:rPr>
                      <w:rFonts w:ascii="Times New Roman" w:hAnsi="Times New Roman" w:cs="Times New Roman"/>
                      <w:color w:val="000000" w:themeColor="text1"/>
                      <w:sz w:val="20"/>
                      <w:szCs w:val="20"/>
                    </w:rPr>
                    <w:t>A.1 litera (d)</w:t>
                  </w:r>
                </w:p>
              </w:tc>
              <w:tc>
                <w:tcPr>
                  <w:tcW w:w="414" w:type="dxa"/>
                  <w:tcBorders>
                    <w:top w:val="single" w:sz="4" w:space="0" w:color="000000"/>
                    <w:left w:val="single" w:sz="5" w:space="0" w:color="000000"/>
                    <w:bottom w:val="single" w:sz="4" w:space="0" w:color="000000"/>
                    <w:right w:val="single" w:sz="5" w:space="0" w:color="000000"/>
                  </w:tcBorders>
                  <w:vAlign w:val="center"/>
                </w:tcPr>
                <w:p w14:paraId="09EB0F58" w14:textId="298B9975" w:rsidR="00F662B4" w:rsidRPr="00127CFF" w:rsidRDefault="00F662B4" w:rsidP="002E3435">
                  <w:pPr>
                    <w:spacing w:after="0" w:line="259" w:lineRule="auto"/>
                    <w:ind w:left="3"/>
                    <w:jc w:val="center"/>
                    <w:rPr>
                      <w:rFonts w:ascii="Times New Roman" w:hAnsi="Times New Roman" w:cs="Times New Roman"/>
                      <w:color w:val="000000" w:themeColor="text1"/>
                      <w:sz w:val="20"/>
                      <w:szCs w:val="20"/>
                    </w:rPr>
                  </w:pPr>
                  <w:r w:rsidRPr="00127CFF">
                    <w:rPr>
                      <w:rFonts w:ascii="Times New Roman" w:hAnsi="Times New Roman" w:cs="Times New Roman"/>
                      <w:color w:val="000000" w:themeColor="text1"/>
                      <w:sz w:val="20"/>
                      <w:szCs w:val="20"/>
                    </w:rPr>
                    <w:t>X</w:t>
                  </w:r>
                </w:p>
              </w:tc>
              <w:tc>
                <w:tcPr>
                  <w:tcW w:w="374" w:type="dxa"/>
                  <w:tcBorders>
                    <w:top w:val="single" w:sz="4" w:space="0" w:color="000000"/>
                    <w:left w:val="single" w:sz="5" w:space="0" w:color="000000"/>
                    <w:bottom w:val="single" w:sz="4" w:space="0" w:color="000000"/>
                    <w:right w:val="single" w:sz="5" w:space="0" w:color="000000"/>
                  </w:tcBorders>
                  <w:vAlign w:val="center"/>
                </w:tcPr>
                <w:p w14:paraId="19B853D3" w14:textId="6B8AED73" w:rsidR="00F662B4" w:rsidRPr="00127CFF" w:rsidRDefault="00F662B4" w:rsidP="002E3435">
                  <w:pPr>
                    <w:spacing w:after="0" w:line="259" w:lineRule="auto"/>
                    <w:ind w:left="2"/>
                    <w:jc w:val="center"/>
                    <w:rPr>
                      <w:rFonts w:ascii="Times New Roman" w:hAnsi="Times New Roman" w:cs="Times New Roman"/>
                      <w:color w:val="000000" w:themeColor="text1"/>
                      <w:sz w:val="20"/>
                      <w:szCs w:val="20"/>
                    </w:rPr>
                  </w:pPr>
                  <w:r w:rsidRPr="00127CFF">
                    <w:rPr>
                      <w:rFonts w:ascii="Times New Roman" w:hAnsi="Times New Roman" w:cs="Times New Roman"/>
                      <w:color w:val="000000" w:themeColor="text1"/>
                      <w:sz w:val="20"/>
                      <w:szCs w:val="20"/>
                    </w:rPr>
                    <w:t>X</w:t>
                  </w:r>
                </w:p>
              </w:tc>
              <w:tc>
                <w:tcPr>
                  <w:tcW w:w="373" w:type="dxa"/>
                  <w:tcBorders>
                    <w:top w:val="single" w:sz="4" w:space="0" w:color="000000"/>
                    <w:left w:val="single" w:sz="5" w:space="0" w:color="000000"/>
                    <w:bottom w:val="single" w:sz="4" w:space="0" w:color="000000"/>
                    <w:right w:val="single" w:sz="5" w:space="0" w:color="000000"/>
                  </w:tcBorders>
                </w:tcPr>
                <w:p w14:paraId="4F74899D" w14:textId="77777777" w:rsidR="00F662B4" w:rsidRPr="00127CFF" w:rsidRDefault="00F662B4" w:rsidP="002E3435">
                  <w:pPr>
                    <w:spacing w:after="160" w:line="259" w:lineRule="auto"/>
                    <w:jc w:val="center"/>
                    <w:rPr>
                      <w:rFonts w:ascii="Times New Roman" w:hAnsi="Times New Roman" w:cs="Times New Roman"/>
                      <w:color w:val="000000" w:themeColor="text1"/>
                      <w:sz w:val="20"/>
                      <w:szCs w:val="20"/>
                    </w:rPr>
                  </w:pPr>
                </w:p>
              </w:tc>
              <w:tc>
                <w:tcPr>
                  <w:tcW w:w="373" w:type="dxa"/>
                  <w:tcBorders>
                    <w:top w:val="single" w:sz="4" w:space="0" w:color="000000"/>
                    <w:left w:val="single" w:sz="5" w:space="0" w:color="000000"/>
                    <w:bottom w:val="single" w:sz="4" w:space="0" w:color="000000"/>
                    <w:right w:val="single" w:sz="5" w:space="0" w:color="000000"/>
                  </w:tcBorders>
                </w:tcPr>
                <w:p w14:paraId="44D01C35" w14:textId="77777777" w:rsidR="00F662B4" w:rsidRPr="00127CFF" w:rsidRDefault="00F662B4" w:rsidP="002E3435">
                  <w:pPr>
                    <w:spacing w:after="160" w:line="259" w:lineRule="auto"/>
                    <w:jc w:val="center"/>
                    <w:rPr>
                      <w:rFonts w:ascii="Times New Roman" w:hAnsi="Times New Roman" w:cs="Times New Roman"/>
                      <w:color w:val="000000" w:themeColor="text1"/>
                      <w:sz w:val="20"/>
                      <w:szCs w:val="20"/>
                    </w:rPr>
                  </w:pPr>
                </w:p>
              </w:tc>
              <w:tc>
                <w:tcPr>
                  <w:tcW w:w="609" w:type="dxa"/>
                  <w:tcBorders>
                    <w:top w:val="single" w:sz="4" w:space="0" w:color="000000"/>
                    <w:left w:val="single" w:sz="5" w:space="0" w:color="000000"/>
                    <w:bottom w:val="single" w:sz="4" w:space="0" w:color="000000"/>
                    <w:right w:val="single" w:sz="5" w:space="0" w:color="000000"/>
                  </w:tcBorders>
                </w:tcPr>
                <w:p w14:paraId="7ED704BA" w14:textId="77777777" w:rsidR="00F662B4" w:rsidRPr="00127CFF" w:rsidRDefault="00F662B4" w:rsidP="002E3435">
                  <w:pPr>
                    <w:spacing w:after="160" w:line="259" w:lineRule="auto"/>
                    <w:jc w:val="center"/>
                    <w:rPr>
                      <w:rFonts w:ascii="Times New Roman" w:hAnsi="Times New Roman" w:cs="Times New Roman"/>
                      <w:color w:val="000000" w:themeColor="text1"/>
                      <w:sz w:val="20"/>
                      <w:szCs w:val="20"/>
                    </w:rPr>
                  </w:pPr>
                </w:p>
              </w:tc>
              <w:tc>
                <w:tcPr>
                  <w:tcW w:w="374" w:type="dxa"/>
                  <w:tcBorders>
                    <w:top w:val="single" w:sz="4" w:space="0" w:color="000000"/>
                    <w:left w:val="single" w:sz="5" w:space="0" w:color="000000"/>
                    <w:bottom w:val="single" w:sz="4" w:space="0" w:color="000000"/>
                    <w:right w:val="single" w:sz="5" w:space="0" w:color="000000"/>
                  </w:tcBorders>
                </w:tcPr>
                <w:p w14:paraId="19DD4DDB" w14:textId="77777777" w:rsidR="00F662B4" w:rsidRPr="00127CFF" w:rsidRDefault="00F662B4" w:rsidP="002E3435">
                  <w:pPr>
                    <w:spacing w:after="160" w:line="259" w:lineRule="auto"/>
                    <w:jc w:val="center"/>
                    <w:rPr>
                      <w:rFonts w:ascii="Times New Roman" w:hAnsi="Times New Roman" w:cs="Times New Roman"/>
                      <w:color w:val="000000" w:themeColor="text1"/>
                      <w:sz w:val="20"/>
                      <w:szCs w:val="20"/>
                    </w:rPr>
                  </w:pPr>
                </w:p>
              </w:tc>
              <w:tc>
                <w:tcPr>
                  <w:tcW w:w="375" w:type="dxa"/>
                  <w:tcBorders>
                    <w:top w:val="single" w:sz="4" w:space="0" w:color="000000"/>
                    <w:left w:val="single" w:sz="5" w:space="0" w:color="000000"/>
                    <w:bottom w:val="single" w:sz="4" w:space="0" w:color="000000"/>
                    <w:right w:val="single" w:sz="5" w:space="0" w:color="000000"/>
                  </w:tcBorders>
                </w:tcPr>
                <w:p w14:paraId="5A008ED1" w14:textId="77777777" w:rsidR="00F662B4" w:rsidRPr="00127CFF" w:rsidRDefault="00F662B4" w:rsidP="002E3435">
                  <w:pPr>
                    <w:spacing w:after="160" w:line="259" w:lineRule="auto"/>
                    <w:jc w:val="center"/>
                    <w:rPr>
                      <w:rFonts w:ascii="Times New Roman" w:hAnsi="Times New Roman" w:cs="Times New Roman"/>
                      <w:color w:val="000000" w:themeColor="text1"/>
                      <w:sz w:val="20"/>
                      <w:szCs w:val="20"/>
                    </w:rPr>
                  </w:pPr>
                </w:p>
              </w:tc>
              <w:tc>
                <w:tcPr>
                  <w:tcW w:w="510" w:type="dxa"/>
                  <w:tcBorders>
                    <w:top w:val="single" w:sz="4" w:space="0" w:color="000000"/>
                    <w:left w:val="single" w:sz="5" w:space="0" w:color="000000"/>
                    <w:bottom w:val="single" w:sz="4" w:space="0" w:color="000000"/>
                    <w:right w:val="single" w:sz="5" w:space="0" w:color="000000"/>
                  </w:tcBorders>
                  <w:vAlign w:val="center"/>
                </w:tcPr>
                <w:p w14:paraId="6273D3F8" w14:textId="4BC44DB6" w:rsidR="00F662B4" w:rsidRPr="00127CFF" w:rsidRDefault="00F662B4" w:rsidP="002E3435">
                  <w:pPr>
                    <w:spacing w:after="0" w:line="259" w:lineRule="auto"/>
                    <w:ind w:left="3"/>
                    <w:jc w:val="center"/>
                    <w:rPr>
                      <w:rFonts w:ascii="Times New Roman" w:hAnsi="Times New Roman" w:cs="Times New Roman"/>
                      <w:color w:val="000000" w:themeColor="text1"/>
                      <w:sz w:val="20"/>
                      <w:szCs w:val="20"/>
                    </w:rPr>
                  </w:pPr>
                  <w:r w:rsidRPr="00127CFF">
                    <w:rPr>
                      <w:rFonts w:ascii="Times New Roman" w:hAnsi="Times New Roman" w:cs="Times New Roman"/>
                      <w:color w:val="000000" w:themeColor="text1"/>
                      <w:sz w:val="20"/>
                      <w:szCs w:val="20"/>
                    </w:rPr>
                    <w:t>X (***)</w:t>
                  </w:r>
                </w:p>
              </w:tc>
              <w:tc>
                <w:tcPr>
                  <w:tcW w:w="709" w:type="dxa"/>
                  <w:tcBorders>
                    <w:top w:val="single" w:sz="4" w:space="0" w:color="000000"/>
                    <w:left w:val="single" w:sz="5" w:space="0" w:color="000000"/>
                    <w:bottom w:val="single" w:sz="4" w:space="0" w:color="000000"/>
                    <w:right w:val="single" w:sz="5" w:space="0" w:color="000000"/>
                  </w:tcBorders>
                </w:tcPr>
                <w:p w14:paraId="1097CE74" w14:textId="77777777" w:rsidR="00F662B4" w:rsidRPr="00127CFF" w:rsidRDefault="00F662B4" w:rsidP="002E3435">
                  <w:pPr>
                    <w:spacing w:after="160" w:line="259" w:lineRule="auto"/>
                    <w:jc w:val="center"/>
                    <w:rPr>
                      <w:rFonts w:ascii="Times New Roman" w:hAnsi="Times New Roman" w:cs="Times New Roman"/>
                      <w:color w:val="000000" w:themeColor="text1"/>
                      <w:sz w:val="20"/>
                      <w:szCs w:val="20"/>
                    </w:rPr>
                  </w:pPr>
                </w:p>
              </w:tc>
              <w:tc>
                <w:tcPr>
                  <w:tcW w:w="567" w:type="dxa"/>
                  <w:tcBorders>
                    <w:top w:val="single" w:sz="4" w:space="0" w:color="000000"/>
                    <w:left w:val="single" w:sz="5" w:space="0" w:color="000000"/>
                    <w:bottom w:val="single" w:sz="4" w:space="0" w:color="000000"/>
                    <w:right w:val="nil"/>
                  </w:tcBorders>
                </w:tcPr>
                <w:p w14:paraId="2AD7E732" w14:textId="77777777" w:rsidR="00F662B4" w:rsidRPr="00127CFF" w:rsidRDefault="00F662B4" w:rsidP="002E3435">
                  <w:pPr>
                    <w:spacing w:after="160" w:line="259" w:lineRule="auto"/>
                    <w:jc w:val="center"/>
                    <w:rPr>
                      <w:rFonts w:ascii="Times New Roman" w:hAnsi="Times New Roman" w:cs="Times New Roman"/>
                      <w:color w:val="000000" w:themeColor="text1"/>
                      <w:sz w:val="20"/>
                      <w:szCs w:val="20"/>
                    </w:rPr>
                  </w:pPr>
                </w:p>
              </w:tc>
            </w:tr>
            <w:tr w:rsidR="00581B14" w:rsidRPr="00581B14" w14:paraId="52B4FA9F" w14:textId="77777777" w:rsidTr="00185F47">
              <w:trPr>
                <w:trHeight w:val="638"/>
              </w:trPr>
              <w:tc>
                <w:tcPr>
                  <w:tcW w:w="709" w:type="dxa"/>
                  <w:tcBorders>
                    <w:top w:val="single" w:sz="4" w:space="0" w:color="000000"/>
                    <w:left w:val="nil"/>
                    <w:bottom w:val="single" w:sz="4" w:space="0" w:color="000000"/>
                    <w:right w:val="single" w:sz="5" w:space="0" w:color="000000"/>
                  </w:tcBorders>
                  <w:vAlign w:val="center"/>
                </w:tcPr>
                <w:p w14:paraId="58F7CA61" w14:textId="44E61F8D" w:rsidR="00F662B4" w:rsidRPr="00127CFF" w:rsidRDefault="00F662B4" w:rsidP="002E3435">
                  <w:pPr>
                    <w:spacing w:after="0" w:line="259" w:lineRule="auto"/>
                    <w:jc w:val="center"/>
                    <w:rPr>
                      <w:rFonts w:ascii="Times New Roman" w:hAnsi="Times New Roman" w:cs="Times New Roman"/>
                      <w:color w:val="000000" w:themeColor="text1"/>
                      <w:sz w:val="20"/>
                      <w:szCs w:val="20"/>
                    </w:rPr>
                  </w:pPr>
                  <w:r w:rsidRPr="00127CFF">
                    <w:rPr>
                      <w:rFonts w:ascii="Times New Roman" w:hAnsi="Times New Roman" w:cs="Times New Roman"/>
                      <w:color w:val="000000" w:themeColor="text1"/>
                      <w:sz w:val="20"/>
                      <w:szCs w:val="20"/>
                    </w:rPr>
                    <w:t>A.1 litera (e)</w:t>
                  </w:r>
                </w:p>
              </w:tc>
              <w:tc>
                <w:tcPr>
                  <w:tcW w:w="414" w:type="dxa"/>
                  <w:tcBorders>
                    <w:top w:val="single" w:sz="4" w:space="0" w:color="000000"/>
                    <w:left w:val="single" w:sz="5" w:space="0" w:color="000000"/>
                    <w:bottom w:val="single" w:sz="4" w:space="0" w:color="000000"/>
                    <w:right w:val="single" w:sz="5" w:space="0" w:color="000000"/>
                  </w:tcBorders>
                  <w:vAlign w:val="center"/>
                </w:tcPr>
                <w:p w14:paraId="351BC9B9" w14:textId="4B55354B" w:rsidR="00F662B4" w:rsidRPr="00127CFF" w:rsidRDefault="00F662B4" w:rsidP="002E3435">
                  <w:pPr>
                    <w:spacing w:after="0" w:line="259" w:lineRule="auto"/>
                    <w:ind w:left="3"/>
                    <w:jc w:val="center"/>
                    <w:rPr>
                      <w:rFonts w:ascii="Times New Roman" w:hAnsi="Times New Roman" w:cs="Times New Roman"/>
                      <w:color w:val="000000" w:themeColor="text1"/>
                      <w:sz w:val="20"/>
                      <w:szCs w:val="20"/>
                    </w:rPr>
                  </w:pPr>
                  <w:r w:rsidRPr="00127CFF">
                    <w:rPr>
                      <w:rFonts w:ascii="Times New Roman" w:hAnsi="Times New Roman" w:cs="Times New Roman"/>
                      <w:color w:val="000000" w:themeColor="text1"/>
                      <w:sz w:val="20"/>
                      <w:szCs w:val="20"/>
                    </w:rPr>
                    <w:t>X</w:t>
                  </w:r>
                </w:p>
              </w:tc>
              <w:tc>
                <w:tcPr>
                  <w:tcW w:w="374" w:type="dxa"/>
                  <w:tcBorders>
                    <w:top w:val="single" w:sz="4" w:space="0" w:color="000000"/>
                    <w:left w:val="single" w:sz="5" w:space="0" w:color="000000"/>
                    <w:bottom w:val="single" w:sz="4" w:space="0" w:color="000000"/>
                    <w:right w:val="single" w:sz="5" w:space="0" w:color="000000"/>
                  </w:tcBorders>
                  <w:vAlign w:val="center"/>
                </w:tcPr>
                <w:p w14:paraId="061699EC" w14:textId="1EEA6C9E" w:rsidR="00F662B4" w:rsidRPr="00127CFF" w:rsidRDefault="00F662B4" w:rsidP="002E3435">
                  <w:pPr>
                    <w:spacing w:after="0" w:line="259" w:lineRule="auto"/>
                    <w:ind w:left="2"/>
                    <w:jc w:val="center"/>
                    <w:rPr>
                      <w:rFonts w:ascii="Times New Roman" w:hAnsi="Times New Roman" w:cs="Times New Roman"/>
                      <w:color w:val="000000" w:themeColor="text1"/>
                      <w:sz w:val="20"/>
                      <w:szCs w:val="20"/>
                    </w:rPr>
                  </w:pPr>
                  <w:r w:rsidRPr="00127CFF">
                    <w:rPr>
                      <w:rFonts w:ascii="Times New Roman" w:hAnsi="Times New Roman" w:cs="Times New Roman"/>
                      <w:color w:val="000000" w:themeColor="text1"/>
                      <w:sz w:val="20"/>
                      <w:szCs w:val="20"/>
                    </w:rPr>
                    <w:t>X</w:t>
                  </w:r>
                </w:p>
              </w:tc>
              <w:tc>
                <w:tcPr>
                  <w:tcW w:w="373" w:type="dxa"/>
                  <w:tcBorders>
                    <w:top w:val="single" w:sz="4" w:space="0" w:color="000000"/>
                    <w:left w:val="single" w:sz="5" w:space="0" w:color="000000"/>
                    <w:bottom w:val="single" w:sz="4" w:space="0" w:color="000000"/>
                    <w:right w:val="single" w:sz="5" w:space="0" w:color="000000"/>
                  </w:tcBorders>
                  <w:vAlign w:val="center"/>
                </w:tcPr>
                <w:p w14:paraId="2C1BB2CD" w14:textId="2255B23B" w:rsidR="00F662B4" w:rsidRPr="00127CFF" w:rsidRDefault="00F662B4" w:rsidP="002E3435">
                  <w:pPr>
                    <w:spacing w:after="0" w:line="259" w:lineRule="auto"/>
                    <w:ind w:left="3"/>
                    <w:jc w:val="center"/>
                    <w:rPr>
                      <w:rFonts w:ascii="Times New Roman" w:hAnsi="Times New Roman" w:cs="Times New Roman"/>
                      <w:color w:val="000000" w:themeColor="text1"/>
                      <w:sz w:val="20"/>
                      <w:szCs w:val="20"/>
                    </w:rPr>
                  </w:pPr>
                  <w:r w:rsidRPr="00127CFF">
                    <w:rPr>
                      <w:rFonts w:ascii="Times New Roman" w:hAnsi="Times New Roman" w:cs="Times New Roman"/>
                      <w:color w:val="000000" w:themeColor="text1"/>
                      <w:sz w:val="20"/>
                      <w:szCs w:val="20"/>
                    </w:rPr>
                    <w:t>X</w:t>
                  </w:r>
                </w:p>
              </w:tc>
              <w:tc>
                <w:tcPr>
                  <w:tcW w:w="373" w:type="dxa"/>
                  <w:tcBorders>
                    <w:top w:val="single" w:sz="4" w:space="0" w:color="000000"/>
                    <w:left w:val="single" w:sz="5" w:space="0" w:color="000000"/>
                    <w:bottom w:val="single" w:sz="4" w:space="0" w:color="000000"/>
                    <w:right w:val="single" w:sz="5" w:space="0" w:color="000000"/>
                  </w:tcBorders>
                  <w:vAlign w:val="center"/>
                </w:tcPr>
                <w:p w14:paraId="3DA72190" w14:textId="4CA34A30" w:rsidR="00F662B4" w:rsidRPr="00127CFF" w:rsidRDefault="00F662B4" w:rsidP="002E3435">
                  <w:pPr>
                    <w:spacing w:after="0" w:line="259" w:lineRule="auto"/>
                    <w:ind w:left="3"/>
                    <w:jc w:val="center"/>
                    <w:rPr>
                      <w:rFonts w:ascii="Times New Roman" w:hAnsi="Times New Roman" w:cs="Times New Roman"/>
                      <w:color w:val="000000" w:themeColor="text1"/>
                      <w:sz w:val="20"/>
                      <w:szCs w:val="20"/>
                    </w:rPr>
                  </w:pPr>
                  <w:r w:rsidRPr="00127CFF">
                    <w:rPr>
                      <w:rFonts w:ascii="Times New Roman" w:hAnsi="Times New Roman" w:cs="Times New Roman"/>
                      <w:color w:val="000000" w:themeColor="text1"/>
                      <w:sz w:val="20"/>
                      <w:szCs w:val="20"/>
                    </w:rPr>
                    <w:t>X</w:t>
                  </w:r>
                </w:p>
              </w:tc>
              <w:tc>
                <w:tcPr>
                  <w:tcW w:w="609" w:type="dxa"/>
                  <w:tcBorders>
                    <w:top w:val="single" w:sz="4" w:space="0" w:color="000000"/>
                    <w:left w:val="single" w:sz="5" w:space="0" w:color="000000"/>
                    <w:bottom w:val="single" w:sz="4" w:space="0" w:color="000000"/>
                    <w:right w:val="single" w:sz="5" w:space="0" w:color="000000"/>
                  </w:tcBorders>
                </w:tcPr>
                <w:p w14:paraId="4FBF68E7" w14:textId="77777777" w:rsidR="00F662B4" w:rsidRPr="00127CFF" w:rsidRDefault="00F662B4" w:rsidP="002E3435">
                  <w:pPr>
                    <w:spacing w:after="160" w:line="259" w:lineRule="auto"/>
                    <w:jc w:val="center"/>
                    <w:rPr>
                      <w:rFonts w:ascii="Times New Roman" w:hAnsi="Times New Roman" w:cs="Times New Roman"/>
                      <w:color w:val="000000" w:themeColor="text1"/>
                      <w:sz w:val="20"/>
                      <w:szCs w:val="20"/>
                    </w:rPr>
                  </w:pPr>
                </w:p>
              </w:tc>
              <w:tc>
                <w:tcPr>
                  <w:tcW w:w="374" w:type="dxa"/>
                  <w:tcBorders>
                    <w:top w:val="single" w:sz="4" w:space="0" w:color="000000"/>
                    <w:left w:val="single" w:sz="5" w:space="0" w:color="000000"/>
                    <w:bottom w:val="single" w:sz="4" w:space="0" w:color="000000"/>
                    <w:right w:val="single" w:sz="5" w:space="0" w:color="000000"/>
                  </w:tcBorders>
                </w:tcPr>
                <w:p w14:paraId="7D284CB7" w14:textId="77777777" w:rsidR="00F662B4" w:rsidRPr="00127CFF" w:rsidRDefault="00F662B4" w:rsidP="002E3435">
                  <w:pPr>
                    <w:spacing w:after="160" w:line="259" w:lineRule="auto"/>
                    <w:jc w:val="center"/>
                    <w:rPr>
                      <w:rFonts w:ascii="Times New Roman" w:hAnsi="Times New Roman" w:cs="Times New Roman"/>
                      <w:color w:val="000000" w:themeColor="text1"/>
                      <w:sz w:val="20"/>
                      <w:szCs w:val="20"/>
                    </w:rPr>
                  </w:pPr>
                </w:p>
              </w:tc>
              <w:tc>
                <w:tcPr>
                  <w:tcW w:w="375" w:type="dxa"/>
                  <w:tcBorders>
                    <w:top w:val="single" w:sz="4" w:space="0" w:color="000000"/>
                    <w:left w:val="single" w:sz="5" w:space="0" w:color="000000"/>
                    <w:bottom w:val="single" w:sz="4" w:space="0" w:color="000000"/>
                    <w:right w:val="single" w:sz="5" w:space="0" w:color="000000"/>
                  </w:tcBorders>
                </w:tcPr>
                <w:p w14:paraId="0E1410C7" w14:textId="77777777" w:rsidR="00F662B4" w:rsidRPr="00127CFF" w:rsidRDefault="00F662B4" w:rsidP="002E3435">
                  <w:pPr>
                    <w:spacing w:after="160" w:line="259" w:lineRule="auto"/>
                    <w:jc w:val="center"/>
                    <w:rPr>
                      <w:rFonts w:ascii="Times New Roman" w:hAnsi="Times New Roman" w:cs="Times New Roman"/>
                      <w:color w:val="000000" w:themeColor="text1"/>
                      <w:sz w:val="20"/>
                      <w:szCs w:val="20"/>
                    </w:rPr>
                  </w:pPr>
                </w:p>
              </w:tc>
              <w:tc>
                <w:tcPr>
                  <w:tcW w:w="510" w:type="dxa"/>
                  <w:tcBorders>
                    <w:top w:val="single" w:sz="4" w:space="0" w:color="000000"/>
                    <w:left w:val="single" w:sz="5" w:space="0" w:color="000000"/>
                    <w:bottom w:val="single" w:sz="4" w:space="0" w:color="000000"/>
                    <w:right w:val="single" w:sz="5" w:space="0" w:color="000000"/>
                  </w:tcBorders>
                  <w:vAlign w:val="center"/>
                </w:tcPr>
                <w:p w14:paraId="32D4655B" w14:textId="2F61FB97" w:rsidR="00F662B4" w:rsidRPr="00127CFF" w:rsidRDefault="00F662B4" w:rsidP="002E3435">
                  <w:pPr>
                    <w:spacing w:after="0" w:line="259" w:lineRule="auto"/>
                    <w:ind w:left="3"/>
                    <w:jc w:val="center"/>
                    <w:rPr>
                      <w:rFonts w:ascii="Times New Roman" w:hAnsi="Times New Roman" w:cs="Times New Roman"/>
                      <w:color w:val="000000" w:themeColor="text1"/>
                      <w:sz w:val="20"/>
                      <w:szCs w:val="20"/>
                    </w:rPr>
                  </w:pPr>
                  <w:r w:rsidRPr="00127CFF">
                    <w:rPr>
                      <w:rFonts w:ascii="Times New Roman" w:hAnsi="Times New Roman" w:cs="Times New Roman"/>
                      <w:color w:val="000000" w:themeColor="text1"/>
                      <w:sz w:val="20"/>
                      <w:szCs w:val="20"/>
                    </w:rPr>
                    <w:t>X (***)</w:t>
                  </w:r>
                </w:p>
              </w:tc>
              <w:tc>
                <w:tcPr>
                  <w:tcW w:w="709" w:type="dxa"/>
                  <w:tcBorders>
                    <w:top w:val="single" w:sz="4" w:space="0" w:color="000000"/>
                    <w:left w:val="single" w:sz="5" w:space="0" w:color="000000"/>
                    <w:bottom w:val="single" w:sz="4" w:space="0" w:color="000000"/>
                    <w:right w:val="single" w:sz="5" w:space="0" w:color="000000"/>
                  </w:tcBorders>
                </w:tcPr>
                <w:p w14:paraId="19411D57" w14:textId="77777777" w:rsidR="00F662B4" w:rsidRPr="00127CFF" w:rsidRDefault="00F662B4" w:rsidP="002E3435">
                  <w:pPr>
                    <w:spacing w:after="160" w:line="259" w:lineRule="auto"/>
                    <w:jc w:val="center"/>
                    <w:rPr>
                      <w:rFonts w:ascii="Times New Roman" w:hAnsi="Times New Roman" w:cs="Times New Roman"/>
                      <w:color w:val="000000" w:themeColor="text1"/>
                      <w:sz w:val="20"/>
                      <w:szCs w:val="20"/>
                    </w:rPr>
                  </w:pPr>
                </w:p>
              </w:tc>
              <w:tc>
                <w:tcPr>
                  <w:tcW w:w="567" w:type="dxa"/>
                  <w:tcBorders>
                    <w:top w:val="single" w:sz="4" w:space="0" w:color="000000"/>
                    <w:left w:val="single" w:sz="5" w:space="0" w:color="000000"/>
                    <w:bottom w:val="single" w:sz="4" w:space="0" w:color="000000"/>
                    <w:right w:val="nil"/>
                  </w:tcBorders>
                </w:tcPr>
                <w:p w14:paraId="720F5ECE" w14:textId="77777777" w:rsidR="00F662B4" w:rsidRPr="00127CFF" w:rsidRDefault="00F662B4" w:rsidP="002E3435">
                  <w:pPr>
                    <w:spacing w:after="160" w:line="259" w:lineRule="auto"/>
                    <w:jc w:val="center"/>
                    <w:rPr>
                      <w:rFonts w:ascii="Times New Roman" w:hAnsi="Times New Roman" w:cs="Times New Roman"/>
                      <w:color w:val="000000" w:themeColor="text1"/>
                      <w:sz w:val="20"/>
                      <w:szCs w:val="20"/>
                    </w:rPr>
                  </w:pPr>
                </w:p>
              </w:tc>
            </w:tr>
            <w:tr w:rsidR="00581B14" w:rsidRPr="00581B14" w14:paraId="5E38A41F" w14:textId="77777777" w:rsidTr="00185F47">
              <w:trPr>
                <w:trHeight w:val="639"/>
              </w:trPr>
              <w:tc>
                <w:tcPr>
                  <w:tcW w:w="709" w:type="dxa"/>
                  <w:tcBorders>
                    <w:top w:val="single" w:sz="4" w:space="0" w:color="000000"/>
                    <w:left w:val="nil"/>
                    <w:bottom w:val="single" w:sz="4" w:space="0" w:color="000000"/>
                    <w:right w:val="single" w:sz="4" w:space="0" w:color="000000"/>
                  </w:tcBorders>
                  <w:vAlign w:val="center"/>
                </w:tcPr>
                <w:p w14:paraId="03FF9449" w14:textId="5CFD95C3" w:rsidR="00F662B4" w:rsidRPr="00127CFF" w:rsidRDefault="00F662B4" w:rsidP="002E3435">
                  <w:pPr>
                    <w:spacing w:after="0" w:line="259" w:lineRule="auto"/>
                    <w:jc w:val="center"/>
                    <w:rPr>
                      <w:rFonts w:ascii="Times New Roman" w:hAnsi="Times New Roman" w:cs="Times New Roman"/>
                      <w:color w:val="000000" w:themeColor="text1"/>
                      <w:sz w:val="20"/>
                      <w:szCs w:val="20"/>
                    </w:rPr>
                  </w:pPr>
                  <w:r w:rsidRPr="00127CFF">
                    <w:rPr>
                      <w:rFonts w:ascii="Times New Roman" w:hAnsi="Times New Roman" w:cs="Times New Roman"/>
                      <w:color w:val="000000" w:themeColor="text1"/>
                      <w:sz w:val="20"/>
                      <w:szCs w:val="20"/>
                    </w:rPr>
                    <w:t>A.2</w:t>
                  </w:r>
                </w:p>
              </w:tc>
              <w:tc>
                <w:tcPr>
                  <w:tcW w:w="414" w:type="dxa"/>
                  <w:tcBorders>
                    <w:top w:val="single" w:sz="4" w:space="0" w:color="000000"/>
                    <w:left w:val="single" w:sz="4" w:space="0" w:color="000000"/>
                    <w:bottom w:val="single" w:sz="4" w:space="0" w:color="000000"/>
                    <w:right w:val="single" w:sz="4" w:space="0" w:color="000000"/>
                  </w:tcBorders>
                  <w:vAlign w:val="center"/>
                </w:tcPr>
                <w:p w14:paraId="7EE864EB" w14:textId="076745BE" w:rsidR="00F662B4" w:rsidRPr="00127CFF" w:rsidRDefault="00F662B4" w:rsidP="002E3435">
                  <w:pPr>
                    <w:spacing w:after="0" w:line="259" w:lineRule="auto"/>
                    <w:ind w:left="3"/>
                    <w:jc w:val="center"/>
                    <w:rPr>
                      <w:rFonts w:ascii="Times New Roman" w:hAnsi="Times New Roman" w:cs="Times New Roman"/>
                      <w:color w:val="000000" w:themeColor="text1"/>
                      <w:sz w:val="20"/>
                      <w:szCs w:val="20"/>
                    </w:rPr>
                  </w:pPr>
                  <w:r w:rsidRPr="00127CFF">
                    <w:rPr>
                      <w:rFonts w:ascii="Times New Roman" w:hAnsi="Times New Roman" w:cs="Times New Roman"/>
                      <w:color w:val="000000" w:themeColor="text1"/>
                      <w:sz w:val="20"/>
                      <w:szCs w:val="20"/>
                    </w:rPr>
                    <w:t>X</w:t>
                  </w:r>
                </w:p>
              </w:tc>
              <w:tc>
                <w:tcPr>
                  <w:tcW w:w="374" w:type="dxa"/>
                  <w:tcBorders>
                    <w:top w:val="single" w:sz="4" w:space="0" w:color="000000"/>
                    <w:left w:val="single" w:sz="4" w:space="0" w:color="000000"/>
                    <w:bottom w:val="single" w:sz="4" w:space="0" w:color="000000"/>
                    <w:right w:val="single" w:sz="4" w:space="0" w:color="000000"/>
                  </w:tcBorders>
                  <w:vAlign w:val="center"/>
                </w:tcPr>
                <w:p w14:paraId="3474989D" w14:textId="1FEB2CB8" w:rsidR="00F662B4" w:rsidRPr="00127CFF" w:rsidRDefault="00F662B4" w:rsidP="002E3435">
                  <w:pPr>
                    <w:spacing w:after="0" w:line="259" w:lineRule="auto"/>
                    <w:ind w:left="2"/>
                    <w:jc w:val="center"/>
                    <w:rPr>
                      <w:rFonts w:ascii="Times New Roman" w:hAnsi="Times New Roman" w:cs="Times New Roman"/>
                      <w:color w:val="000000" w:themeColor="text1"/>
                      <w:sz w:val="20"/>
                      <w:szCs w:val="20"/>
                    </w:rPr>
                  </w:pPr>
                  <w:r w:rsidRPr="00127CFF">
                    <w:rPr>
                      <w:rFonts w:ascii="Times New Roman" w:hAnsi="Times New Roman" w:cs="Times New Roman"/>
                      <w:color w:val="000000" w:themeColor="text1"/>
                      <w:sz w:val="20"/>
                      <w:szCs w:val="20"/>
                    </w:rPr>
                    <w:t>X</w:t>
                  </w:r>
                </w:p>
              </w:tc>
              <w:tc>
                <w:tcPr>
                  <w:tcW w:w="373" w:type="dxa"/>
                  <w:tcBorders>
                    <w:top w:val="single" w:sz="4" w:space="0" w:color="000000"/>
                    <w:left w:val="single" w:sz="4" w:space="0" w:color="000000"/>
                    <w:bottom w:val="single" w:sz="4" w:space="0" w:color="000000"/>
                    <w:right w:val="single" w:sz="4" w:space="0" w:color="000000"/>
                  </w:tcBorders>
                  <w:vAlign w:val="center"/>
                </w:tcPr>
                <w:p w14:paraId="780F81A5" w14:textId="1C1F4625" w:rsidR="00F662B4" w:rsidRPr="00127CFF" w:rsidRDefault="00F662B4" w:rsidP="002E3435">
                  <w:pPr>
                    <w:spacing w:after="0" w:line="259" w:lineRule="auto"/>
                    <w:ind w:left="3"/>
                    <w:jc w:val="center"/>
                    <w:rPr>
                      <w:rFonts w:ascii="Times New Roman" w:hAnsi="Times New Roman" w:cs="Times New Roman"/>
                      <w:color w:val="000000" w:themeColor="text1"/>
                      <w:sz w:val="20"/>
                      <w:szCs w:val="20"/>
                    </w:rPr>
                  </w:pPr>
                  <w:r w:rsidRPr="00127CFF">
                    <w:rPr>
                      <w:rFonts w:ascii="Times New Roman" w:hAnsi="Times New Roman" w:cs="Times New Roman"/>
                      <w:color w:val="000000" w:themeColor="text1"/>
                      <w:sz w:val="20"/>
                      <w:szCs w:val="20"/>
                    </w:rPr>
                    <w:t>X</w:t>
                  </w:r>
                </w:p>
              </w:tc>
              <w:tc>
                <w:tcPr>
                  <w:tcW w:w="373" w:type="dxa"/>
                  <w:tcBorders>
                    <w:top w:val="single" w:sz="4" w:space="0" w:color="000000"/>
                    <w:left w:val="single" w:sz="4" w:space="0" w:color="000000"/>
                    <w:bottom w:val="single" w:sz="4" w:space="0" w:color="000000"/>
                    <w:right w:val="single" w:sz="4" w:space="0" w:color="000000"/>
                  </w:tcBorders>
                  <w:vAlign w:val="center"/>
                </w:tcPr>
                <w:p w14:paraId="05ED8324" w14:textId="76D2AEDD" w:rsidR="00F662B4" w:rsidRPr="00127CFF" w:rsidRDefault="00F662B4" w:rsidP="002E3435">
                  <w:pPr>
                    <w:spacing w:after="0" w:line="259" w:lineRule="auto"/>
                    <w:ind w:left="3"/>
                    <w:jc w:val="center"/>
                    <w:rPr>
                      <w:rFonts w:ascii="Times New Roman" w:hAnsi="Times New Roman" w:cs="Times New Roman"/>
                      <w:color w:val="000000" w:themeColor="text1"/>
                      <w:sz w:val="20"/>
                      <w:szCs w:val="20"/>
                    </w:rPr>
                  </w:pPr>
                  <w:r w:rsidRPr="00127CFF">
                    <w:rPr>
                      <w:rFonts w:ascii="Times New Roman" w:hAnsi="Times New Roman" w:cs="Times New Roman"/>
                      <w:color w:val="000000" w:themeColor="text1"/>
                      <w:sz w:val="20"/>
                      <w:szCs w:val="20"/>
                    </w:rPr>
                    <w:t>X</w:t>
                  </w:r>
                </w:p>
              </w:tc>
              <w:tc>
                <w:tcPr>
                  <w:tcW w:w="609" w:type="dxa"/>
                  <w:tcBorders>
                    <w:top w:val="single" w:sz="4" w:space="0" w:color="000000"/>
                    <w:left w:val="single" w:sz="4" w:space="0" w:color="000000"/>
                    <w:bottom w:val="single" w:sz="4" w:space="0" w:color="000000"/>
                    <w:right w:val="single" w:sz="4" w:space="0" w:color="000000"/>
                  </w:tcBorders>
                  <w:vAlign w:val="center"/>
                </w:tcPr>
                <w:p w14:paraId="03CCBAA6" w14:textId="0B8B41AF" w:rsidR="00F662B4" w:rsidRPr="00127CFF" w:rsidRDefault="00F662B4" w:rsidP="002E3435">
                  <w:pPr>
                    <w:spacing w:after="0" w:line="259" w:lineRule="auto"/>
                    <w:ind w:left="4"/>
                    <w:jc w:val="center"/>
                    <w:rPr>
                      <w:rFonts w:ascii="Times New Roman" w:hAnsi="Times New Roman" w:cs="Times New Roman"/>
                      <w:color w:val="000000" w:themeColor="text1"/>
                      <w:sz w:val="20"/>
                      <w:szCs w:val="20"/>
                    </w:rPr>
                  </w:pPr>
                  <w:r w:rsidRPr="00127CFF">
                    <w:rPr>
                      <w:rFonts w:ascii="Times New Roman" w:hAnsi="Times New Roman" w:cs="Times New Roman"/>
                      <w:color w:val="000000" w:themeColor="text1"/>
                      <w:sz w:val="20"/>
                      <w:szCs w:val="20"/>
                    </w:rPr>
                    <w:t>X</w:t>
                  </w:r>
                </w:p>
              </w:tc>
              <w:tc>
                <w:tcPr>
                  <w:tcW w:w="374" w:type="dxa"/>
                  <w:tcBorders>
                    <w:top w:val="single" w:sz="4" w:space="0" w:color="000000"/>
                    <w:left w:val="single" w:sz="4" w:space="0" w:color="000000"/>
                    <w:bottom w:val="single" w:sz="4" w:space="0" w:color="000000"/>
                    <w:right w:val="single" w:sz="4" w:space="0" w:color="000000"/>
                  </w:tcBorders>
                  <w:vAlign w:val="center"/>
                </w:tcPr>
                <w:p w14:paraId="6021191E" w14:textId="7863918A" w:rsidR="00F662B4" w:rsidRPr="00127CFF" w:rsidRDefault="00F662B4" w:rsidP="002E3435">
                  <w:pPr>
                    <w:spacing w:after="0" w:line="259" w:lineRule="auto"/>
                    <w:ind w:left="2"/>
                    <w:jc w:val="center"/>
                    <w:rPr>
                      <w:rFonts w:ascii="Times New Roman" w:hAnsi="Times New Roman" w:cs="Times New Roman"/>
                      <w:color w:val="000000" w:themeColor="text1"/>
                      <w:sz w:val="20"/>
                      <w:szCs w:val="20"/>
                    </w:rPr>
                  </w:pPr>
                  <w:r w:rsidRPr="00127CFF">
                    <w:rPr>
                      <w:rFonts w:ascii="Times New Roman" w:hAnsi="Times New Roman" w:cs="Times New Roman"/>
                      <w:color w:val="000000" w:themeColor="text1"/>
                      <w:sz w:val="20"/>
                      <w:szCs w:val="20"/>
                    </w:rPr>
                    <w:t>X</w:t>
                  </w:r>
                </w:p>
              </w:tc>
              <w:tc>
                <w:tcPr>
                  <w:tcW w:w="375" w:type="dxa"/>
                  <w:tcBorders>
                    <w:top w:val="single" w:sz="4" w:space="0" w:color="000000"/>
                    <w:left w:val="single" w:sz="4" w:space="0" w:color="000000"/>
                    <w:bottom w:val="single" w:sz="4" w:space="0" w:color="000000"/>
                    <w:right w:val="single" w:sz="4" w:space="0" w:color="000000"/>
                  </w:tcBorders>
                  <w:vAlign w:val="center"/>
                </w:tcPr>
                <w:p w14:paraId="70CD712E" w14:textId="1ED35977" w:rsidR="00F662B4" w:rsidRPr="00127CFF" w:rsidRDefault="00F662B4" w:rsidP="002E3435">
                  <w:pPr>
                    <w:spacing w:after="0" w:line="259" w:lineRule="auto"/>
                    <w:ind w:left="3"/>
                    <w:jc w:val="center"/>
                    <w:rPr>
                      <w:rFonts w:ascii="Times New Roman" w:hAnsi="Times New Roman" w:cs="Times New Roman"/>
                      <w:color w:val="000000" w:themeColor="text1"/>
                      <w:sz w:val="20"/>
                      <w:szCs w:val="20"/>
                    </w:rPr>
                  </w:pPr>
                  <w:r w:rsidRPr="00127CFF">
                    <w:rPr>
                      <w:rFonts w:ascii="Times New Roman" w:hAnsi="Times New Roman" w:cs="Times New Roman"/>
                      <w:color w:val="000000" w:themeColor="text1"/>
                      <w:sz w:val="20"/>
                      <w:szCs w:val="20"/>
                    </w:rPr>
                    <w:t>X</w:t>
                  </w:r>
                </w:p>
              </w:tc>
              <w:tc>
                <w:tcPr>
                  <w:tcW w:w="510" w:type="dxa"/>
                  <w:tcBorders>
                    <w:top w:val="single" w:sz="4" w:space="0" w:color="000000"/>
                    <w:left w:val="single" w:sz="4" w:space="0" w:color="000000"/>
                    <w:bottom w:val="single" w:sz="4" w:space="0" w:color="000000"/>
                    <w:right w:val="single" w:sz="4" w:space="0" w:color="000000"/>
                  </w:tcBorders>
                  <w:vAlign w:val="center"/>
                </w:tcPr>
                <w:p w14:paraId="147BF763" w14:textId="2D1BE74C" w:rsidR="00F662B4" w:rsidRPr="00127CFF" w:rsidRDefault="00F662B4" w:rsidP="002E3435">
                  <w:pPr>
                    <w:spacing w:after="0" w:line="259" w:lineRule="auto"/>
                    <w:ind w:left="2"/>
                    <w:jc w:val="center"/>
                    <w:rPr>
                      <w:rFonts w:ascii="Times New Roman" w:hAnsi="Times New Roman" w:cs="Times New Roman"/>
                      <w:color w:val="000000" w:themeColor="text1"/>
                      <w:sz w:val="20"/>
                      <w:szCs w:val="20"/>
                    </w:rPr>
                  </w:pPr>
                  <w:r w:rsidRPr="00127CFF">
                    <w:rPr>
                      <w:rFonts w:ascii="Times New Roman" w:hAnsi="Times New Roman" w:cs="Times New Roman"/>
                      <w:color w:val="000000" w:themeColor="text1"/>
                      <w:sz w:val="20"/>
                      <w:szCs w:val="20"/>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72CE463C" w14:textId="228529E0" w:rsidR="00F662B4" w:rsidRPr="00127CFF" w:rsidRDefault="00F662B4" w:rsidP="002E3435">
                  <w:pPr>
                    <w:spacing w:after="0" w:line="259" w:lineRule="auto"/>
                    <w:ind w:left="3"/>
                    <w:jc w:val="center"/>
                    <w:rPr>
                      <w:rFonts w:ascii="Times New Roman" w:hAnsi="Times New Roman" w:cs="Times New Roman"/>
                      <w:color w:val="000000" w:themeColor="text1"/>
                      <w:sz w:val="20"/>
                      <w:szCs w:val="20"/>
                    </w:rPr>
                  </w:pPr>
                  <w:r w:rsidRPr="00127CFF">
                    <w:rPr>
                      <w:rFonts w:ascii="Times New Roman" w:hAnsi="Times New Roman" w:cs="Times New Roman"/>
                      <w:color w:val="000000" w:themeColor="text1"/>
                      <w:sz w:val="20"/>
                      <w:szCs w:val="20"/>
                    </w:rPr>
                    <w:t>X</w:t>
                  </w:r>
                </w:p>
              </w:tc>
              <w:tc>
                <w:tcPr>
                  <w:tcW w:w="567" w:type="dxa"/>
                  <w:tcBorders>
                    <w:top w:val="single" w:sz="4" w:space="0" w:color="000000"/>
                    <w:left w:val="single" w:sz="4" w:space="0" w:color="000000"/>
                    <w:bottom w:val="single" w:sz="4" w:space="0" w:color="000000"/>
                    <w:right w:val="nil"/>
                  </w:tcBorders>
                  <w:vAlign w:val="center"/>
                </w:tcPr>
                <w:p w14:paraId="6E69719E" w14:textId="69A432FD" w:rsidR="00F662B4" w:rsidRPr="00127CFF" w:rsidRDefault="00F662B4" w:rsidP="002E3435">
                  <w:pPr>
                    <w:spacing w:after="0" w:line="259" w:lineRule="auto"/>
                    <w:ind w:left="8"/>
                    <w:jc w:val="center"/>
                    <w:rPr>
                      <w:rFonts w:ascii="Times New Roman" w:hAnsi="Times New Roman" w:cs="Times New Roman"/>
                      <w:color w:val="000000" w:themeColor="text1"/>
                      <w:sz w:val="20"/>
                      <w:szCs w:val="20"/>
                    </w:rPr>
                  </w:pPr>
                  <w:r w:rsidRPr="00127CFF">
                    <w:rPr>
                      <w:rFonts w:ascii="Times New Roman" w:hAnsi="Times New Roman" w:cs="Times New Roman"/>
                      <w:color w:val="000000" w:themeColor="text1"/>
                      <w:sz w:val="20"/>
                      <w:szCs w:val="20"/>
                    </w:rPr>
                    <w:t>X</w:t>
                  </w:r>
                </w:p>
              </w:tc>
            </w:tr>
            <w:tr w:rsidR="00581B14" w:rsidRPr="00581B14" w14:paraId="33EA2C69" w14:textId="77777777" w:rsidTr="00185F47">
              <w:trPr>
                <w:trHeight w:val="639"/>
              </w:trPr>
              <w:tc>
                <w:tcPr>
                  <w:tcW w:w="709" w:type="dxa"/>
                  <w:tcBorders>
                    <w:top w:val="single" w:sz="4" w:space="0" w:color="000000"/>
                    <w:left w:val="nil"/>
                    <w:bottom w:val="single" w:sz="5" w:space="0" w:color="000000"/>
                    <w:right w:val="single" w:sz="4" w:space="0" w:color="000000"/>
                  </w:tcBorders>
                  <w:vAlign w:val="center"/>
                </w:tcPr>
                <w:p w14:paraId="3DFD1E7E" w14:textId="5B451217" w:rsidR="00F662B4" w:rsidRPr="00127CFF" w:rsidRDefault="00F662B4" w:rsidP="002E3435">
                  <w:pPr>
                    <w:spacing w:after="0" w:line="259" w:lineRule="auto"/>
                    <w:jc w:val="center"/>
                    <w:rPr>
                      <w:rFonts w:ascii="Times New Roman" w:hAnsi="Times New Roman" w:cs="Times New Roman"/>
                      <w:color w:val="000000" w:themeColor="text1"/>
                      <w:sz w:val="20"/>
                      <w:szCs w:val="20"/>
                    </w:rPr>
                  </w:pPr>
                  <w:r w:rsidRPr="00127CFF">
                    <w:rPr>
                      <w:rFonts w:ascii="Times New Roman" w:hAnsi="Times New Roman" w:cs="Times New Roman"/>
                      <w:color w:val="000000" w:themeColor="text1"/>
                      <w:sz w:val="20"/>
                      <w:szCs w:val="20"/>
                    </w:rPr>
                    <w:t>A.3 litera (a)</w:t>
                  </w:r>
                </w:p>
              </w:tc>
              <w:tc>
                <w:tcPr>
                  <w:tcW w:w="414" w:type="dxa"/>
                  <w:tcBorders>
                    <w:top w:val="single" w:sz="4" w:space="0" w:color="000000"/>
                    <w:left w:val="single" w:sz="4" w:space="0" w:color="000000"/>
                    <w:bottom w:val="single" w:sz="5" w:space="0" w:color="000000"/>
                    <w:right w:val="single" w:sz="4" w:space="0" w:color="000000"/>
                  </w:tcBorders>
                </w:tcPr>
                <w:p w14:paraId="32878A76" w14:textId="77777777" w:rsidR="00F662B4" w:rsidRPr="00127CFF" w:rsidRDefault="00F662B4" w:rsidP="002E3435">
                  <w:pPr>
                    <w:spacing w:after="160" w:line="259" w:lineRule="auto"/>
                    <w:jc w:val="center"/>
                    <w:rPr>
                      <w:rFonts w:ascii="Times New Roman" w:hAnsi="Times New Roman" w:cs="Times New Roman"/>
                      <w:color w:val="000000" w:themeColor="text1"/>
                      <w:sz w:val="20"/>
                      <w:szCs w:val="20"/>
                    </w:rPr>
                  </w:pPr>
                </w:p>
              </w:tc>
              <w:tc>
                <w:tcPr>
                  <w:tcW w:w="374" w:type="dxa"/>
                  <w:tcBorders>
                    <w:top w:val="single" w:sz="4" w:space="0" w:color="000000"/>
                    <w:left w:val="single" w:sz="4" w:space="0" w:color="000000"/>
                    <w:bottom w:val="single" w:sz="5" w:space="0" w:color="000000"/>
                    <w:right w:val="single" w:sz="4" w:space="0" w:color="000000"/>
                  </w:tcBorders>
                </w:tcPr>
                <w:p w14:paraId="14D79DAC" w14:textId="77777777" w:rsidR="00F662B4" w:rsidRPr="00127CFF" w:rsidRDefault="00F662B4" w:rsidP="002E3435">
                  <w:pPr>
                    <w:spacing w:after="160" w:line="259" w:lineRule="auto"/>
                    <w:jc w:val="center"/>
                    <w:rPr>
                      <w:rFonts w:ascii="Times New Roman" w:hAnsi="Times New Roman" w:cs="Times New Roman"/>
                      <w:color w:val="000000" w:themeColor="text1"/>
                      <w:sz w:val="20"/>
                      <w:szCs w:val="20"/>
                    </w:rPr>
                  </w:pPr>
                </w:p>
              </w:tc>
              <w:tc>
                <w:tcPr>
                  <w:tcW w:w="373" w:type="dxa"/>
                  <w:tcBorders>
                    <w:top w:val="single" w:sz="4" w:space="0" w:color="000000"/>
                    <w:left w:val="single" w:sz="4" w:space="0" w:color="000000"/>
                    <w:bottom w:val="single" w:sz="5" w:space="0" w:color="000000"/>
                    <w:right w:val="single" w:sz="4" w:space="0" w:color="000000"/>
                  </w:tcBorders>
                </w:tcPr>
                <w:p w14:paraId="2EC889EE" w14:textId="77777777" w:rsidR="00F662B4" w:rsidRPr="00127CFF" w:rsidRDefault="00F662B4" w:rsidP="002E3435">
                  <w:pPr>
                    <w:spacing w:after="160" w:line="259" w:lineRule="auto"/>
                    <w:jc w:val="center"/>
                    <w:rPr>
                      <w:rFonts w:ascii="Times New Roman" w:hAnsi="Times New Roman" w:cs="Times New Roman"/>
                      <w:color w:val="000000" w:themeColor="text1"/>
                      <w:sz w:val="20"/>
                      <w:szCs w:val="20"/>
                    </w:rPr>
                  </w:pPr>
                </w:p>
              </w:tc>
              <w:tc>
                <w:tcPr>
                  <w:tcW w:w="373" w:type="dxa"/>
                  <w:tcBorders>
                    <w:top w:val="single" w:sz="4" w:space="0" w:color="000000"/>
                    <w:left w:val="single" w:sz="4" w:space="0" w:color="000000"/>
                    <w:bottom w:val="single" w:sz="5" w:space="0" w:color="000000"/>
                    <w:right w:val="single" w:sz="4" w:space="0" w:color="000000"/>
                  </w:tcBorders>
                </w:tcPr>
                <w:p w14:paraId="5E603D03" w14:textId="77777777" w:rsidR="00F662B4" w:rsidRPr="00127CFF" w:rsidRDefault="00F662B4" w:rsidP="002E3435">
                  <w:pPr>
                    <w:spacing w:after="160" w:line="259" w:lineRule="auto"/>
                    <w:jc w:val="center"/>
                    <w:rPr>
                      <w:rFonts w:ascii="Times New Roman" w:hAnsi="Times New Roman" w:cs="Times New Roman"/>
                      <w:color w:val="000000" w:themeColor="text1"/>
                      <w:sz w:val="20"/>
                      <w:szCs w:val="20"/>
                    </w:rPr>
                  </w:pPr>
                </w:p>
              </w:tc>
              <w:tc>
                <w:tcPr>
                  <w:tcW w:w="609" w:type="dxa"/>
                  <w:tcBorders>
                    <w:top w:val="single" w:sz="4" w:space="0" w:color="000000"/>
                    <w:left w:val="single" w:sz="4" w:space="0" w:color="000000"/>
                    <w:bottom w:val="single" w:sz="5" w:space="0" w:color="000000"/>
                    <w:right w:val="single" w:sz="4" w:space="0" w:color="000000"/>
                  </w:tcBorders>
                  <w:vAlign w:val="center"/>
                </w:tcPr>
                <w:p w14:paraId="2D1175DB" w14:textId="03D3D1B4" w:rsidR="00F662B4" w:rsidRPr="00127CFF" w:rsidRDefault="00F662B4" w:rsidP="002E3435">
                  <w:pPr>
                    <w:spacing w:after="0" w:line="259" w:lineRule="auto"/>
                    <w:ind w:left="4"/>
                    <w:jc w:val="center"/>
                    <w:rPr>
                      <w:rFonts w:ascii="Times New Roman" w:hAnsi="Times New Roman" w:cs="Times New Roman"/>
                      <w:color w:val="000000" w:themeColor="text1"/>
                      <w:sz w:val="20"/>
                      <w:szCs w:val="20"/>
                    </w:rPr>
                  </w:pPr>
                  <w:r w:rsidRPr="00127CFF">
                    <w:rPr>
                      <w:rFonts w:ascii="Times New Roman" w:hAnsi="Times New Roman" w:cs="Times New Roman"/>
                      <w:color w:val="000000" w:themeColor="text1"/>
                      <w:sz w:val="20"/>
                      <w:szCs w:val="20"/>
                    </w:rPr>
                    <w:t>X</w:t>
                  </w:r>
                </w:p>
              </w:tc>
              <w:tc>
                <w:tcPr>
                  <w:tcW w:w="374" w:type="dxa"/>
                  <w:tcBorders>
                    <w:top w:val="single" w:sz="4" w:space="0" w:color="000000"/>
                    <w:left w:val="single" w:sz="4" w:space="0" w:color="000000"/>
                    <w:bottom w:val="single" w:sz="5" w:space="0" w:color="000000"/>
                    <w:right w:val="single" w:sz="4" w:space="0" w:color="000000"/>
                  </w:tcBorders>
                </w:tcPr>
                <w:p w14:paraId="11E31D44" w14:textId="77777777" w:rsidR="00F662B4" w:rsidRPr="00127CFF" w:rsidRDefault="00F662B4" w:rsidP="002E3435">
                  <w:pPr>
                    <w:spacing w:after="160" w:line="259" w:lineRule="auto"/>
                    <w:jc w:val="center"/>
                    <w:rPr>
                      <w:rFonts w:ascii="Times New Roman" w:hAnsi="Times New Roman" w:cs="Times New Roman"/>
                      <w:color w:val="000000" w:themeColor="text1"/>
                      <w:sz w:val="20"/>
                      <w:szCs w:val="20"/>
                    </w:rPr>
                  </w:pPr>
                </w:p>
              </w:tc>
              <w:tc>
                <w:tcPr>
                  <w:tcW w:w="375" w:type="dxa"/>
                  <w:tcBorders>
                    <w:top w:val="single" w:sz="4" w:space="0" w:color="000000"/>
                    <w:left w:val="single" w:sz="4" w:space="0" w:color="000000"/>
                    <w:bottom w:val="single" w:sz="5" w:space="0" w:color="000000"/>
                    <w:right w:val="single" w:sz="4" w:space="0" w:color="000000"/>
                  </w:tcBorders>
                </w:tcPr>
                <w:p w14:paraId="50E670DA" w14:textId="77777777" w:rsidR="00F662B4" w:rsidRPr="00127CFF" w:rsidRDefault="00F662B4" w:rsidP="002E3435">
                  <w:pPr>
                    <w:spacing w:after="160" w:line="259" w:lineRule="auto"/>
                    <w:jc w:val="center"/>
                    <w:rPr>
                      <w:rFonts w:ascii="Times New Roman" w:hAnsi="Times New Roman" w:cs="Times New Roman"/>
                      <w:color w:val="000000" w:themeColor="text1"/>
                      <w:sz w:val="20"/>
                      <w:szCs w:val="20"/>
                    </w:rPr>
                  </w:pPr>
                </w:p>
              </w:tc>
              <w:tc>
                <w:tcPr>
                  <w:tcW w:w="510" w:type="dxa"/>
                  <w:tcBorders>
                    <w:top w:val="single" w:sz="4" w:space="0" w:color="000000"/>
                    <w:left w:val="single" w:sz="4" w:space="0" w:color="000000"/>
                    <w:bottom w:val="single" w:sz="5" w:space="0" w:color="000000"/>
                    <w:right w:val="single" w:sz="4" w:space="0" w:color="000000"/>
                  </w:tcBorders>
                </w:tcPr>
                <w:p w14:paraId="3384290C" w14:textId="77777777" w:rsidR="00F662B4" w:rsidRPr="00127CFF" w:rsidRDefault="00F662B4" w:rsidP="002E3435">
                  <w:pPr>
                    <w:spacing w:after="160" w:line="259" w:lineRule="auto"/>
                    <w:jc w:val="center"/>
                    <w:rPr>
                      <w:rFonts w:ascii="Times New Roman" w:hAnsi="Times New Roman" w:cs="Times New Roman"/>
                      <w:color w:val="000000" w:themeColor="text1"/>
                      <w:sz w:val="20"/>
                      <w:szCs w:val="20"/>
                    </w:rPr>
                  </w:pPr>
                </w:p>
              </w:tc>
              <w:tc>
                <w:tcPr>
                  <w:tcW w:w="709" w:type="dxa"/>
                  <w:tcBorders>
                    <w:top w:val="single" w:sz="4" w:space="0" w:color="000000"/>
                    <w:left w:val="single" w:sz="4" w:space="0" w:color="000000"/>
                    <w:bottom w:val="single" w:sz="5" w:space="0" w:color="000000"/>
                    <w:right w:val="single" w:sz="4" w:space="0" w:color="000000"/>
                  </w:tcBorders>
                </w:tcPr>
                <w:p w14:paraId="702780A2" w14:textId="77777777" w:rsidR="00F662B4" w:rsidRPr="00127CFF" w:rsidRDefault="00F662B4" w:rsidP="002E3435">
                  <w:pPr>
                    <w:spacing w:after="160" w:line="259" w:lineRule="auto"/>
                    <w:jc w:val="center"/>
                    <w:rPr>
                      <w:rFonts w:ascii="Times New Roman" w:hAnsi="Times New Roman" w:cs="Times New Roman"/>
                      <w:color w:val="000000" w:themeColor="text1"/>
                      <w:sz w:val="20"/>
                      <w:szCs w:val="20"/>
                    </w:rPr>
                  </w:pPr>
                </w:p>
              </w:tc>
              <w:tc>
                <w:tcPr>
                  <w:tcW w:w="567" w:type="dxa"/>
                  <w:tcBorders>
                    <w:top w:val="single" w:sz="4" w:space="0" w:color="000000"/>
                    <w:left w:val="single" w:sz="4" w:space="0" w:color="000000"/>
                    <w:bottom w:val="single" w:sz="5" w:space="0" w:color="000000"/>
                    <w:right w:val="nil"/>
                  </w:tcBorders>
                </w:tcPr>
                <w:p w14:paraId="367EA76F" w14:textId="77777777" w:rsidR="00F662B4" w:rsidRPr="00127CFF" w:rsidRDefault="00F662B4" w:rsidP="002E3435">
                  <w:pPr>
                    <w:spacing w:after="160" w:line="259" w:lineRule="auto"/>
                    <w:jc w:val="center"/>
                    <w:rPr>
                      <w:rFonts w:ascii="Times New Roman" w:hAnsi="Times New Roman" w:cs="Times New Roman"/>
                      <w:color w:val="000000" w:themeColor="text1"/>
                      <w:sz w:val="20"/>
                      <w:szCs w:val="20"/>
                    </w:rPr>
                  </w:pPr>
                </w:p>
              </w:tc>
            </w:tr>
            <w:tr w:rsidR="00581B14" w:rsidRPr="00581B14" w14:paraId="5699673A" w14:textId="77777777" w:rsidTr="00185F47">
              <w:trPr>
                <w:trHeight w:val="1452"/>
              </w:trPr>
              <w:tc>
                <w:tcPr>
                  <w:tcW w:w="709" w:type="dxa"/>
                  <w:tcBorders>
                    <w:top w:val="single" w:sz="5" w:space="0" w:color="000000"/>
                    <w:left w:val="nil"/>
                    <w:bottom w:val="single" w:sz="5" w:space="0" w:color="000000"/>
                    <w:right w:val="single" w:sz="4" w:space="0" w:color="000000"/>
                  </w:tcBorders>
                  <w:vAlign w:val="bottom"/>
                </w:tcPr>
                <w:p w14:paraId="39B67EE1" w14:textId="70209598" w:rsidR="00F662B4" w:rsidRPr="00127CFF" w:rsidRDefault="00F662B4" w:rsidP="00127CFF">
                  <w:pPr>
                    <w:spacing w:after="0" w:line="259" w:lineRule="auto"/>
                    <w:jc w:val="center"/>
                    <w:rPr>
                      <w:rFonts w:ascii="Times New Roman" w:hAnsi="Times New Roman" w:cs="Times New Roman"/>
                      <w:color w:val="000000" w:themeColor="text1"/>
                      <w:sz w:val="20"/>
                      <w:szCs w:val="20"/>
                    </w:rPr>
                  </w:pPr>
                  <w:r w:rsidRPr="00127CFF">
                    <w:rPr>
                      <w:rFonts w:ascii="Times New Roman" w:hAnsi="Times New Roman" w:cs="Times New Roman"/>
                      <w:color w:val="000000" w:themeColor="text1"/>
                      <w:sz w:val="20"/>
                      <w:szCs w:val="20"/>
                    </w:rPr>
                    <w:lastRenderedPageBreak/>
                    <w:t>Grupa A punctul</w:t>
                  </w:r>
                </w:p>
                <w:p w14:paraId="292E4333" w14:textId="2D17D2B1" w:rsidR="00F662B4" w:rsidRPr="00127CFF" w:rsidRDefault="00F662B4" w:rsidP="00127CFF">
                  <w:pPr>
                    <w:spacing w:after="0" w:line="259" w:lineRule="auto"/>
                    <w:jc w:val="center"/>
                    <w:rPr>
                      <w:rFonts w:ascii="Times New Roman" w:hAnsi="Times New Roman" w:cs="Times New Roman"/>
                      <w:color w:val="000000" w:themeColor="text1"/>
                      <w:sz w:val="20"/>
                      <w:szCs w:val="20"/>
                    </w:rPr>
                  </w:pPr>
                  <w:r w:rsidRPr="00127CFF">
                    <w:rPr>
                      <w:rFonts w:ascii="Times New Roman" w:hAnsi="Times New Roman" w:cs="Times New Roman"/>
                      <w:color w:val="000000" w:themeColor="text1"/>
                      <w:sz w:val="20"/>
                      <w:szCs w:val="20"/>
                    </w:rPr>
                    <w:t>3 litera (b)</w:t>
                  </w:r>
                </w:p>
              </w:tc>
              <w:tc>
                <w:tcPr>
                  <w:tcW w:w="414" w:type="dxa"/>
                  <w:tcBorders>
                    <w:top w:val="single" w:sz="5" w:space="0" w:color="000000"/>
                    <w:left w:val="single" w:sz="4" w:space="0" w:color="000000"/>
                    <w:bottom w:val="single" w:sz="5" w:space="0" w:color="000000"/>
                    <w:right w:val="single" w:sz="4" w:space="0" w:color="000000"/>
                  </w:tcBorders>
                  <w:vAlign w:val="bottom"/>
                </w:tcPr>
                <w:p w14:paraId="6ED4BD9D" w14:textId="05FAAE7D" w:rsidR="00F662B4" w:rsidRPr="00127CFF" w:rsidRDefault="00F662B4" w:rsidP="00127CFF">
                  <w:pPr>
                    <w:spacing w:after="0" w:line="259" w:lineRule="auto"/>
                    <w:ind w:left="3"/>
                    <w:jc w:val="center"/>
                    <w:rPr>
                      <w:rFonts w:ascii="Times New Roman" w:hAnsi="Times New Roman" w:cs="Times New Roman"/>
                      <w:color w:val="000000" w:themeColor="text1"/>
                      <w:sz w:val="20"/>
                      <w:szCs w:val="20"/>
                    </w:rPr>
                  </w:pPr>
                  <w:r w:rsidRPr="00127CFF">
                    <w:rPr>
                      <w:rFonts w:ascii="Times New Roman" w:hAnsi="Times New Roman" w:cs="Times New Roman"/>
                      <w:color w:val="000000" w:themeColor="text1"/>
                      <w:sz w:val="20"/>
                      <w:szCs w:val="20"/>
                    </w:rPr>
                    <w:t>X</w:t>
                  </w:r>
                </w:p>
              </w:tc>
              <w:tc>
                <w:tcPr>
                  <w:tcW w:w="374" w:type="dxa"/>
                  <w:tcBorders>
                    <w:top w:val="single" w:sz="5" w:space="0" w:color="000000"/>
                    <w:left w:val="single" w:sz="4" w:space="0" w:color="000000"/>
                    <w:bottom w:val="single" w:sz="5" w:space="0" w:color="000000"/>
                    <w:right w:val="single" w:sz="4" w:space="0" w:color="000000"/>
                  </w:tcBorders>
                  <w:vAlign w:val="bottom"/>
                </w:tcPr>
                <w:p w14:paraId="727B11D0" w14:textId="7D04B13F" w:rsidR="00F662B4" w:rsidRPr="00127CFF" w:rsidRDefault="00F662B4" w:rsidP="00127CFF">
                  <w:pPr>
                    <w:spacing w:after="0" w:line="259" w:lineRule="auto"/>
                    <w:ind w:left="2"/>
                    <w:jc w:val="center"/>
                    <w:rPr>
                      <w:rFonts w:ascii="Times New Roman" w:hAnsi="Times New Roman" w:cs="Times New Roman"/>
                      <w:color w:val="000000" w:themeColor="text1"/>
                      <w:sz w:val="20"/>
                      <w:szCs w:val="20"/>
                    </w:rPr>
                  </w:pPr>
                  <w:r w:rsidRPr="00127CFF">
                    <w:rPr>
                      <w:rFonts w:ascii="Times New Roman" w:hAnsi="Times New Roman" w:cs="Times New Roman"/>
                      <w:color w:val="000000" w:themeColor="text1"/>
                      <w:sz w:val="20"/>
                      <w:szCs w:val="20"/>
                    </w:rPr>
                    <w:t>X</w:t>
                  </w:r>
                </w:p>
              </w:tc>
              <w:tc>
                <w:tcPr>
                  <w:tcW w:w="373" w:type="dxa"/>
                  <w:tcBorders>
                    <w:top w:val="single" w:sz="5" w:space="0" w:color="000000"/>
                    <w:left w:val="single" w:sz="4" w:space="0" w:color="000000"/>
                    <w:bottom w:val="single" w:sz="5" w:space="0" w:color="000000"/>
                    <w:right w:val="single" w:sz="4" w:space="0" w:color="000000"/>
                  </w:tcBorders>
                  <w:vAlign w:val="bottom"/>
                </w:tcPr>
                <w:p w14:paraId="76675A69" w14:textId="3810B4CC" w:rsidR="00F662B4" w:rsidRPr="00127CFF" w:rsidRDefault="00F662B4" w:rsidP="00127CFF">
                  <w:pPr>
                    <w:spacing w:after="0" w:line="259" w:lineRule="auto"/>
                    <w:ind w:left="3"/>
                    <w:jc w:val="center"/>
                    <w:rPr>
                      <w:rFonts w:ascii="Times New Roman" w:hAnsi="Times New Roman" w:cs="Times New Roman"/>
                      <w:color w:val="000000" w:themeColor="text1"/>
                      <w:sz w:val="20"/>
                      <w:szCs w:val="20"/>
                    </w:rPr>
                  </w:pPr>
                  <w:r w:rsidRPr="00127CFF">
                    <w:rPr>
                      <w:rFonts w:ascii="Times New Roman" w:hAnsi="Times New Roman" w:cs="Times New Roman"/>
                      <w:color w:val="000000" w:themeColor="text1"/>
                      <w:sz w:val="20"/>
                      <w:szCs w:val="20"/>
                    </w:rPr>
                    <w:t>X</w:t>
                  </w:r>
                </w:p>
              </w:tc>
              <w:tc>
                <w:tcPr>
                  <w:tcW w:w="373" w:type="dxa"/>
                  <w:tcBorders>
                    <w:top w:val="single" w:sz="5" w:space="0" w:color="000000"/>
                    <w:left w:val="single" w:sz="4" w:space="0" w:color="000000"/>
                    <w:bottom w:val="single" w:sz="5" w:space="0" w:color="000000"/>
                    <w:right w:val="single" w:sz="4" w:space="0" w:color="000000"/>
                  </w:tcBorders>
                  <w:vAlign w:val="bottom"/>
                </w:tcPr>
                <w:p w14:paraId="7604661A" w14:textId="73F4DA23" w:rsidR="00F662B4" w:rsidRPr="00127CFF" w:rsidRDefault="00F662B4" w:rsidP="00127CFF">
                  <w:pPr>
                    <w:spacing w:after="0" w:line="259" w:lineRule="auto"/>
                    <w:ind w:left="3"/>
                    <w:jc w:val="center"/>
                    <w:rPr>
                      <w:rFonts w:ascii="Times New Roman" w:hAnsi="Times New Roman" w:cs="Times New Roman"/>
                      <w:color w:val="000000" w:themeColor="text1"/>
                      <w:sz w:val="20"/>
                      <w:szCs w:val="20"/>
                    </w:rPr>
                  </w:pPr>
                  <w:r w:rsidRPr="00127CFF">
                    <w:rPr>
                      <w:rFonts w:ascii="Times New Roman" w:hAnsi="Times New Roman" w:cs="Times New Roman"/>
                      <w:color w:val="000000" w:themeColor="text1"/>
                      <w:sz w:val="20"/>
                      <w:szCs w:val="20"/>
                    </w:rPr>
                    <w:t>X</w:t>
                  </w:r>
                </w:p>
              </w:tc>
              <w:tc>
                <w:tcPr>
                  <w:tcW w:w="609" w:type="dxa"/>
                  <w:tcBorders>
                    <w:top w:val="single" w:sz="5" w:space="0" w:color="000000"/>
                    <w:left w:val="single" w:sz="4" w:space="0" w:color="000000"/>
                    <w:bottom w:val="single" w:sz="5" w:space="0" w:color="000000"/>
                    <w:right w:val="single" w:sz="4" w:space="0" w:color="000000"/>
                  </w:tcBorders>
                  <w:vAlign w:val="bottom"/>
                </w:tcPr>
                <w:p w14:paraId="21CDEC4F" w14:textId="13615D5D" w:rsidR="00F662B4" w:rsidRPr="00127CFF" w:rsidRDefault="00F662B4" w:rsidP="00127CFF">
                  <w:pPr>
                    <w:spacing w:after="0" w:line="259" w:lineRule="auto"/>
                    <w:ind w:left="4"/>
                    <w:jc w:val="center"/>
                    <w:rPr>
                      <w:rFonts w:ascii="Times New Roman" w:hAnsi="Times New Roman" w:cs="Times New Roman"/>
                      <w:color w:val="000000" w:themeColor="text1"/>
                      <w:sz w:val="20"/>
                      <w:szCs w:val="20"/>
                    </w:rPr>
                  </w:pPr>
                  <w:r w:rsidRPr="00127CFF">
                    <w:rPr>
                      <w:rFonts w:ascii="Times New Roman" w:hAnsi="Times New Roman" w:cs="Times New Roman"/>
                      <w:color w:val="000000" w:themeColor="text1"/>
                      <w:sz w:val="20"/>
                      <w:szCs w:val="20"/>
                    </w:rPr>
                    <w:t>X</w:t>
                  </w:r>
                </w:p>
              </w:tc>
              <w:tc>
                <w:tcPr>
                  <w:tcW w:w="374" w:type="dxa"/>
                  <w:tcBorders>
                    <w:top w:val="single" w:sz="5" w:space="0" w:color="000000"/>
                    <w:left w:val="single" w:sz="4" w:space="0" w:color="000000"/>
                    <w:bottom w:val="single" w:sz="5" w:space="0" w:color="000000"/>
                    <w:right w:val="single" w:sz="4" w:space="0" w:color="000000"/>
                  </w:tcBorders>
                </w:tcPr>
                <w:p w14:paraId="73EF45B9" w14:textId="77777777" w:rsidR="00F662B4" w:rsidRPr="00127CFF" w:rsidRDefault="00F662B4" w:rsidP="00127CFF">
                  <w:pPr>
                    <w:spacing w:after="160" w:line="259" w:lineRule="auto"/>
                    <w:jc w:val="center"/>
                    <w:rPr>
                      <w:rFonts w:ascii="Times New Roman" w:hAnsi="Times New Roman" w:cs="Times New Roman"/>
                      <w:color w:val="000000" w:themeColor="text1"/>
                      <w:sz w:val="20"/>
                      <w:szCs w:val="20"/>
                    </w:rPr>
                  </w:pPr>
                </w:p>
              </w:tc>
              <w:tc>
                <w:tcPr>
                  <w:tcW w:w="375" w:type="dxa"/>
                  <w:tcBorders>
                    <w:top w:val="single" w:sz="5" w:space="0" w:color="000000"/>
                    <w:left w:val="single" w:sz="4" w:space="0" w:color="000000"/>
                    <w:bottom w:val="single" w:sz="5" w:space="0" w:color="000000"/>
                    <w:right w:val="single" w:sz="4" w:space="0" w:color="000000"/>
                  </w:tcBorders>
                  <w:vAlign w:val="bottom"/>
                </w:tcPr>
                <w:p w14:paraId="3D52BECC" w14:textId="19477AF3" w:rsidR="00F662B4" w:rsidRPr="00127CFF" w:rsidRDefault="00F662B4" w:rsidP="00127CFF">
                  <w:pPr>
                    <w:spacing w:after="0" w:line="259" w:lineRule="auto"/>
                    <w:ind w:left="3"/>
                    <w:jc w:val="center"/>
                    <w:rPr>
                      <w:rFonts w:ascii="Times New Roman" w:hAnsi="Times New Roman" w:cs="Times New Roman"/>
                      <w:color w:val="000000" w:themeColor="text1"/>
                      <w:sz w:val="20"/>
                      <w:szCs w:val="20"/>
                    </w:rPr>
                  </w:pPr>
                  <w:r w:rsidRPr="00127CFF">
                    <w:rPr>
                      <w:rFonts w:ascii="Times New Roman" w:hAnsi="Times New Roman" w:cs="Times New Roman"/>
                      <w:color w:val="000000" w:themeColor="text1"/>
                      <w:sz w:val="20"/>
                      <w:szCs w:val="20"/>
                    </w:rPr>
                    <w:t>X</w:t>
                  </w:r>
                </w:p>
              </w:tc>
              <w:tc>
                <w:tcPr>
                  <w:tcW w:w="510" w:type="dxa"/>
                  <w:tcBorders>
                    <w:top w:val="single" w:sz="5" w:space="0" w:color="000000"/>
                    <w:left w:val="single" w:sz="4" w:space="0" w:color="000000"/>
                    <w:bottom w:val="single" w:sz="5" w:space="0" w:color="000000"/>
                    <w:right w:val="single" w:sz="4" w:space="0" w:color="000000"/>
                  </w:tcBorders>
                  <w:vAlign w:val="bottom"/>
                </w:tcPr>
                <w:p w14:paraId="2A6E63DD" w14:textId="66447EA9" w:rsidR="00F662B4" w:rsidRPr="00127CFF" w:rsidRDefault="00F662B4" w:rsidP="00127CFF">
                  <w:pPr>
                    <w:spacing w:after="0" w:line="259" w:lineRule="auto"/>
                    <w:ind w:left="2"/>
                    <w:jc w:val="center"/>
                    <w:rPr>
                      <w:rFonts w:ascii="Times New Roman" w:hAnsi="Times New Roman" w:cs="Times New Roman"/>
                      <w:color w:val="000000" w:themeColor="text1"/>
                      <w:sz w:val="20"/>
                      <w:szCs w:val="20"/>
                    </w:rPr>
                  </w:pPr>
                  <w:r w:rsidRPr="00127CFF">
                    <w:rPr>
                      <w:rFonts w:ascii="Times New Roman" w:hAnsi="Times New Roman" w:cs="Times New Roman"/>
                      <w:color w:val="000000" w:themeColor="text1"/>
                      <w:sz w:val="20"/>
                      <w:szCs w:val="20"/>
                    </w:rPr>
                    <w:t>X</w:t>
                  </w:r>
                </w:p>
              </w:tc>
              <w:tc>
                <w:tcPr>
                  <w:tcW w:w="709" w:type="dxa"/>
                  <w:tcBorders>
                    <w:top w:val="single" w:sz="5" w:space="0" w:color="000000"/>
                    <w:left w:val="single" w:sz="4" w:space="0" w:color="000000"/>
                    <w:bottom w:val="single" w:sz="5" w:space="0" w:color="000000"/>
                    <w:right w:val="single" w:sz="4" w:space="0" w:color="000000"/>
                  </w:tcBorders>
                </w:tcPr>
                <w:p w14:paraId="67F9E143" w14:textId="77777777" w:rsidR="00F662B4" w:rsidRPr="00127CFF" w:rsidRDefault="00F662B4" w:rsidP="00127CFF">
                  <w:pPr>
                    <w:spacing w:after="160" w:line="259" w:lineRule="auto"/>
                    <w:jc w:val="center"/>
                    <w:rPr>
                      <w:rFonts w:ascii="Times New Roman" w:hAnsi="Times New Roman" w:cs="Times New Roman"/>
                      <w:color w:val="000000" w:themeColor="text1"/>
                      <w:sz w:val="20"/>
                      <w:szCs w:val="20"/>
                    </w:rPr>
                  </w:pPr>
                </w:p>
              </w:tc>
              <w:tc>
                <w:tcPr>
                  <w:tcW w:w="567" w:type="dxa"/>
                  <w:tcBorders>
                    <w:top w:val="single" w:sz="5" w:space="0" w:color="000000"/>
                    <w:left w:val="single" w:sz="4" w:space="0" w:color="000000"/>
                    <w:bottom w:val="single" w:sz="5" w:space="0" w:color="000000"/>
                    <w:right w:val="nil"/>
                  </w:tcBorders>
                </w:tcPr>
                <w:p w14:paraId="7843A838" w14:textId="77777777" w:rsidR="00F662B4" w:rsidRPr="00127CFF" w:rsidRDefault="00F662B4" w:rsidP="00127CFF">
                  <w:pPr>
                    <w:spacing w:after="160" w:line="259" w:lineRule="auto"/>
                    <w:jc w:val="center"/>
                    <w:rPr>
                      <w:rFonts w:ascii="Times New Roman" w:hAnsi="Times New Roman" w:cs="Times New Roman"/>
                      <w:color w:val="000000" w:themeColor="text1"/>
                      <w:sz w:val="20"/>
                      <w:szCs w:val="20"/>
                    </w:rPr>
                  </w:pPr>
                </w:p>
              </w:tc>
            </w:tr>
            <w:tr w:rsidR="00581B14" w:rsidRPr="00581B14" w14:paraId="31CBA86C" w14:textId="77777777" w:rsidTr="00185F47">
              <w:trPr>
                <w:trHeight w:val="671"/>
              </w:trPr>
              <w:tc>
                <w:tcPr>
                  <w:tcW w:w="709" w:type="dxa"/>
                  <w:tcBorders>
                    <w:top w:val="single" w:sz="5" w:space="0" w:color="000000"/>
                    <w:left w:val="nil"/>
                    <w:bottom w:val="single" w:sz="5" w:space="0" w:color="000000"/>
                    <w:right w:val="single" w:sz="4" w:space="0" w:color="000000"/>
                  </w:tcBorders>
                  <w:vAlign w:val="bottom"/>
                </w:tcPr>
                <w:p w14:paraId="5619F1B6" w14:textId="6CBC170C" w:rsidR="00F662B4" w:rsidRPr="00127CFF" w:rsidRDefault="00F662B4" w:rsidP="00127CFF">
                  <w:pPr>
                    <w:spacing w:after="0" w:line="259" w:lineRule="auto"/>
                    <w:jc w:val="center"/>
                    <w:rPr>
                      <w:rFonts w:ascii="Times New Roman" w:hAnsi="Times New Roman" w:cs="Times New Roman"/>
                      <w:color w:val="000000" w:themeColor="text1"/>
                      <w:sz w:val="20"/>
                      <w:szCs w:val="20"/>
                    </w:rPr>
                  </w:pPr>
                  <w:r w:rsidRPr="00127CFF">
                    <w:rPr>
                      <w:rFonts w:ascii="Times New Roman" w:hAnsi="Times New Roman" w:cs="Times New Roman"/>
                      <w:color w:val="000000" w:themeColor="text1"/>
                      <w:sz w:val="20"/>
                      <w:szCs w:val="20"/>
                    </w:rPr>
                    <w:t>A.3 litera (c)</w:t>
                  </w:r>
                </w:p>
              </w:tc>
              <w:tc>
                <w:tcPr>
                  <w:tcW w:w="414" w:type="dxa"/>
                  <w:tcBorders>
                    <w:top w:val="single" w:sz="5" w:space="0" w:color="000000"/>
                    <w:left w:val="single" w:sz="4" w:space="0" w:color="000000"/>
                    <w:bottom w:val="single" w:sz="5" w:space="0" w:color="000000"/>
                    <w:right w:val="single" w:sz="4" w:space="0" w:color="000000"/>
                  </w:tcBorders>
                  <w:vAlign w:val="bottom"/>
                </w:tcPr>
                <w:p w14:paraId="3C5AC48F" w14:textId="06CD18A8" w:rsidR="00F662B4" w:rsidRPr="00127CFF" w:rsidRDefault="00F662B4" w:rsidP="00127CFF">
                  <w:pPr>
                    <w:spacing w:after="0" w:line="259" w:lineRule="auto"/>
                    <w:ind w:left="3"/>
                    <w:jc w:val="center"/>
                    <w:rPr>
                      <w:rFonts w:ascii="Times New Roman" w:hAnsi="Times New Roman" w:cs="Times New Roman"/>
                      <w:color w:val="000000" w:themeColor="text1"/>
                      <w:sz w:val="20"/>
                      <w:szCs w:val="20"/>
                    </w:rPr>
                  </w:pPr>
                  <w:r w:rsidRPr="00127CFF">
                    <w:rPr>
                      <w:rFonts w:ascii="Times New Roman" w:hAnsi="Times New Roman" w:cs="Times New Roman"/>
                      <w:color w:val="000000" w:themeColor="text1"/>
                      <w:sz w:val="20"/>
                      <w:szCs w:val="20"/>
                    </w:rPr>
                    <w:t>X</w:t>
                  </w:r>
                </w:p>
              </w:tc>
              <w:tc>
                <w:tcPr>
                  <w:tcW w:w="374" w:type="dxa"/>
                  <w:tcBorders>
                    <w:top w:val="single" w:sz="5" w:space="0" w:color="000000"/>
                    <w:left w:val="single" w:sz="4" w:space="0" w:color="000000"/>
                    <w:bottom w:val="single" w:sz="5" w:space="0" w:color="000000"/>
                    <w:right w:val="single" w:sz="4" w:space="0" w:color="000000"/>
                  </w:tcBorders>
                  <w:vAlign w:val="bottom"/>
                </w:tcPr>
                <w:p w14:paraId="01337BF1" w14:textId="05378AB9" w:rsidR="00F662B4" w:rsidRPr="00127CFF" w:rsidRDefault="00F662B4" w:rsidP="00127CFF">
                  <w:pPr>
                    <w:spacing w:after="0" w:line="259" w:lineRule="auto"/>
                    <w:ind w:left="2"/>
                    <w:jc w:val="center"/>
                    <w:rPr>
                      <w:rFonts w:ascii="Times New Roman" w:hAnsi="Times New Roman" w:cs="Times New Roman"/>
                      <w:color w:val="000000" w:themeColor="text1"/>
                      <w:sz w:val="20"/>
                      <w:szCs w:val="20"/>
                    </w:rPr>
                  </w:pPr>
                  <w:r w:rsidRPr="00127CFF">
                    <w:rPr>
                      <w:rFonts w:ascii="Times New Roman" w:hAnsi="Times New Roman" w:cs="Times New Roman"/>
                      <w:color w:val="000000" w:themeColor="text1"/>
                      <w:sz w:val="20"/>
                      <w:szCs w:val="20"/>
                    </w:rPr>
                    <w:t>X</w:t>
                  </w:r>
                </w:p>
              </w:tc>
              <w:tc>
                <w:tcPr>
                  <w:tcW w:w="373" w:type="dxa"/>
                  <w:tcBorders>
                    <w:top w:val="single" w:sz="5" w:space="0" w:color="000000"/>
                    <w:left w:val="single" w:sz="4" w:space="0" w:color="000000"/>
                    <w:bottom w:val="single" w:sz="5" w:space="0" w:color="000000"/>
                    <w:right w:val="single" w:sz="4" w:space="0" w:color="000000"/>
                  </w:tcBorders>
                  <w:vAlign w:val="bottom"/>
                </w:tcPr>
                <w:p w14:paraId="2F2685CC" w14:textId="3ED19CB2" w:rsidR="00F662B4" w:rsidRPr="00127CFF" w:rsidRDefault="00F662B4" w:rsidP="00127CFF">
                  <w:pPr>
                    <w:spacing w:after="0" w:line="259" w:lineRule="auto"/>
                    <w:ind w:left="3"/>
                    <w:jc w:val="center"/>
                    <w:rPr>
                      <w:rFonts w:ascii="Times New Roman" w:hAnsi="Times New Roman" w:cs="Times New Roman"/>
                      <w:color w:val="000000" w:themeColor="text1"/>
                      <w:sz w:val="20"/>
                      <w:szCs w:val="20"/>
                    </w:rPr>
                  </w:pPr>
                  <w:r w:rsidRPr="00127CFF">
                    <w:rPr>
                      <w:rFonts w:ascii="Times New Roman" w:hAnsi="Times New Roman" w:cs="Times New Roman"/>
                      <w:color w:val="000000" w:themeColor="text1"/>
                      <w:sz w:val="20"/>
                      <w:szCs w:val="20"/>
                    </w:rPr>
                    <w:t>X</w:t>
                  </w:r>
                </w:p>
              </w:tc>
              <w:tc>
                <w:tcPr>
                  <w:tcW w:w="373" w:type="dxa"/>
                  <w:tcBorders>
                    <w:top w:val="single" w:sz="5" w:space="0" w:color="000000"/>
                    <w:left w:val="single" w:sz="4" w:space="0" w:color="000000"/>
                    <w:bottom w:val="single" w:sz="5" w:space="0" w:color="000000"/>
                    <w:right w:val="single" w:sz="4" w:space="0" w:color="000000"/>
                  </w:tcBorders>
                  <w:vAlign w:val="bottom"/>
                </w:tcPr>
                <w:p w14:paraId="73E7B441" w14:textId="0A752911" w:rsidR="00F662B4" w:rsidRPr="00127CFF" w:rsidRDefault="00F662B4" w:rsidP="00127CFF">
                  <w:pPr>
                    <w:spacing w:after="0" w:line="259" w:lineRule="auto"/>
                    <w:ind w:left="3"/>
                    <w:jc w:val="center"/>
                    <w:rPr>
                      <w:rFonts w:ascii="Times New Roman" w:hAnsi="Times New Roman" w:cs="Times New Roman"/>
                      <w:color w:val="000000" w:themeColor="text1"/>
                      <w:sz w:val="20"/>
                      <w:szCs w:val="20"/>
                    </w:rPr>
                  </w:pPr>
                  <w:r w:rsidRPr="00127CFF">
                    <w:rPr>
                      <w:rFonts w:ascii="Times New Roman" w:hAnsi="Times New Roman" w:cs="Times New Roman"/>
                      <w:color w:val="000000" w:themeColor="text1"/>
                      <w:sz w:val="20"/>
                      <w:szCs w:val="20"/>
                    </w:rPr>
                    <w:t>X</w:t>
                  </w:r>
                </w:p>
              </w:tc>
              <w:tc>
                <w:tcPr>
                  <w:tcW w:w="609" w:type="dxa"/>
                  <w:tcBorders>
                    <w:top w:val="single" w:sz="5" w:space="0" w:color="000000"/>
                    <w:left w:val="single" w:sz="4" w:space="0" w:color="000000"/>
                    <w:bottom w:val="single" w:sz="5" w:space="0" w:color="000000"/>
                    <w:right w:val="single" w:sz="4" w:space="0" w:color="000000"/>
                  </w:tcBorders>
                  <w:vAlign w:val="bottom"/>
                </w:tcPr>
                <w:p w14:paraId="1AFB2274" w14:textId="4BB520D4" w:rsidR="00F662B4" w:rsidRPr="00127CFF" w:rsidRDefault="00F662B4" w:rsidP="00127CFF">
                  <w:pPr>
                    <w:spacing w:after="0" w:line="259" w:lineRule="auto"/>
                    <w:ind w:left="4"/>
                    <w:jc w:val="center"/>
                    <w:rPr>
                      <w:rFonts w:ascii="Times New Roman" w:hAnsi="Times New Roman" w:cs="Times New Roman"/>
                      <w:color w:val="000000" w:themeColor="text1"/>
                      <w:sz w:val="20"/>
                      <w:szCs w:val="20"/>
                    </w:rPr>
                  </w:pPr>
                  <w:r w:rsidRPr="00127CFF">
                    <w:rPr>
                      <w:rFonts w:ascii="Times New Roman" w:hAnsi="Times New Roman" w:cs="Times New Roman"/>
                      <w:color w:val="000000" w:themeColor="text1"/>
                      <w:sz w:val="20"/>
                      <w:szCs w:val="20"/>
                    </w:rPr>
                    <w:t>X</w:t>
                  </w:r>
                </w:p>
              </w:tc>
              <w:tc>
                <w:tcPr>
                  <w:tcW w:w="374" w:type="dxa"/>
                  <w:tcBorders>
                    <w:top w:val="single" w:sz="5" w:space="0" w:color="000000"/>
                    <w:left w:val="single" w:sz="4" w:space="0" w:color="000000"/>
                    <w:bottom w:val="single" w:sz="5" w:space="0" w:color="000000"/>
                    <w:right w:val="single" w:sz="4" w:space="0" w:color="000000"/>
                  </w:tcBorders>
                  <w:vAlign w:val="bottom"/>
                </w:tcPr>
                <w:p w14:paraId="2F658F8A" w14:textId="7EB952EF" w:rsidR="00F662B4" w:rsidRPr="00127CFF" w:rsidRDefault="00F662B4" w:rsidP="00127CFF">
                  <w:pPr>
                    <w:spacing w:after="0" w:line="259" w:lineRule="auto"/>
                    <w:ind w:left="2"/>
                    <w:jc w:val="center"/>
                    <w:rPr>
                      <w:rFonts w:ascii="Times New Roman" w:hAnsi="Times New Roman" w:cs="Times New Roman"/>
                      <w:color w:val="000000" w:themeColor="text1"/>
                      <w:sz w:val="20"/>
                      <w:szCs w:val="20"/>
                    </w:rPr>
                  </w:pPr>
                  <w:r w:rsidRPr="00127CFF">
                    <w:rPr>
                      <w:rFonts w:ascii="Times New Roman" w:hAnsi="Times New Roman" w:cs="Times New Roman"/>
                      <w:color w:val="000000" w:themeColor="text1"/>
                      <w:sz w:val="20"/>
                      <w:szCs w:val="20"/>
                    </w:rPr>
                    <w:t>X</w:t>
                  </w:r>
                </w:p>
              </w:tc>
              <w:tc>
                <w:tcPr>
                  <w:tcW w:w="375" w:type="dxa"/>
                  <w:tcBorders>
                    <w:top w:val="single" w:sz="5" w:space="0" w:color="000000"/>
                    <w:left w:val="single" w:sz="4" w:space="0" w:color="000000"/>
                    <w:bottom w:val="single" w:sz="5" w:space="0" w:color="000000"/>
                    <w:right w:val="single" w:sz="4" w:space="0" w:color="000000"/>
                  </w:tcBorders>
                  <w:vAlign w:val="bottom"/>
                </w:tcPr>
                <w:p w14:paraId="66405AFA" w14:textId="26AF8693" w:rsidR="00F662B4" w:rsidRPr="00127CFF" w:rsidRDefault="00F662B4" w:rsidP="00127CFF">
                  <w:pPr>
                    <w:spacing w:after="0" w:line="259" w:lineRule="auto"/>
                    <w:ind w:left="3"/>
                    <w:jc w:val="center"/>
                    <w:rPr>
                      <w:rFonts w:ascii="Times New Roman" w:hAnsi="Times New Roman" w:cs="Times New Roman"/>
                      <w:color w:val="000000" w:themeColor="text1"/>
                      <w:sz w:val="20"/>
                      <w:szCs w:val="20"/>
                    </w:rPr>
                  </w:pPr>
                  <w:r w:rsidRPr="00127CFF">
                    <w:rPr>
                      <w:rFonts w:ascii="Times New Roman" w:hAnsi="Times New Roman" w:cs="Times New Roman"/>
                      <w:color w:val="000000" w:themeColor="text1"/>
                      <w:sz w:val="20"/>
                      <w:szCs w:val="20"/>
                    </w:rPr>
                    <w:t>X</w:t>
                  </w:r>
                </w:p>
              </w:tc>
              <w:tc>
                <w:tcPr>
                  <w:tcW w:w="510" w:type="dxa"/>
                  <w:tcBorders>
                    <w:top w:val="single" w:sz="5" w:space="0" w:color="000000"/>
                    <w:left w:val="single" w:sz="4" w:space="0" w:color="000000"/>
                    <w:bottom w:val="single" w:sz="5" w:space="0" w:color="000000"/>
                    <w:right w:val="single" w:sz="4" w:space="0" w:color="000000"/>
                  </w:tcBorders>
                  <w:vAlign w:val="bottom"/>
                </w:tcPr>
                <w:p w14:paraId="4DEF0B5A" w14:textId="36CA70AC" w:rsidR="00F662B4" w:rsidRPr="00127CFF" w:rsidRDefault="00F662B4" w:rsidP="00127CFF">
                  <w:pPr>
                    <w:spacing w:after="0" w:line="259" w:lineRule="auto"/>
                    <w:ind w:left="4"/>
                    <w:jc w:val="center"/>
                    <w:rPr>
                      <w:rFonts w:ascii="Times New Roman" w:hAnsi="Times New Roman" w:cs="Times New Roman"/>
                      <w:color w:val="000000" w:themeColor="text1"/>
                      <w:sz w:val="20"/>
                      <w:szCs w:val="20"/>
                    </w:rPr>
                  </w:pPr>
                  <w:r w:rsidRPr="00127CFF">
                    <w:rPr>
                      <w:rFonts w:ascii="Times New Roman" w:hAnsi="Times New Roman" w:cs="Times New Roman"/>
                      <w:color w:val="000000" w:themeColor="text1"/>
                      <w:sz w:val="20"/>
                      <w:szCs w:val="20"/>
                    </w:rPr>
                    <w:t>X (**)</w:t>
                  </w:r>
                </w:p>
              </w:tc>
              <w:tc>
                <w:tcPr>
                  <w:tcW w:w="709" w:type="dxa"/>
                  <w:tcBorders>
                    <w:top w:val="single" w:sz="5" w:space="0" w:color="000000"/>
                    <w:left w:val="single" w:sz="4" w:space="0" w:color="000000"/>
                    <w:bottom w:val="single" w:sz="5" w:space="0" w:color="000000"/>
                    <w:right w:val="single" w:sz="4" w:space="0" w:color="000000"/>
                  </w:tcBorders>
                  <w:vAlign w:val="bottom"/>
                </w:tcPr>
                <w:p w14:paraId="66935010" w14:textId="0F5143F7" w:rsidR="00F662B4" w:rsidRPr="00127CFF" w:rsidRDefault="00F662B4" w:rsidP="00127CFF">
                  <w:pPr>
                    <w:spacing w:after="0" w:line="259" w:lineRule="auto"/>
                    <w:ind w:left="3"/>
                    <w:jc w:val="center"/>
                    <w:rPr>
                      <w:rFonts w:ascii="Times New Roman" w:hAnsi="Times New Roman" w:cs="Times New Roman"/>
                      <w:color w:val="000000" w:themeColor="text1"/>
                      <w:sz w:val="20"/>
                      <w:szCs w:val="20"/>
                    </w:rPr>
                  </w:pPr>
                  <w:r w:rsidRPr="00127CFF">
                    <w:rPr>
                      <w:rFonts w:ascii="Times New Roman" w:hAnsi="Times New Roman" w:cs="Times New Roman"/>
                      <w:color w:val="000000" w:themeColor="text1"/>
                      <w:sz w:val="20"/>
                      <w:szCs w:val="20"/>
                    </w:rPr>
                    <w:t>X</w:t>
                  </w:r>
                </w:p>
              </w:tc>
              <w:tc>
                <w:tcPr>
                  <w:tcW w:w="567" w:type="dxa"/>
                  <w:tcBorders>
                    <w:top w:val="single" w:sz="5" w:space="0" w:color="000000"/>
                    <w:left w:val="single" w:sz="4" w:space="0" w:color="000000"/>
                    <w:bottom w:val="single" w:sz="5" w:space="0" w:color="000000"/>
                    <w:right w:val="nil"/>
                  </w:tcBorders>
                </w:tcPr>
                <w:p w14:paraId="3C7363E2" w14:textId="77777777" w:rsidR="00F662B4" w:rsidRPr="00127CFF" w:rsidRDefault="00F662B4" w:rsidP="00127CFF">
                  <w:pPr>
                    <w:spacing w:after="160" w:line="259" w:lineRule="auto"/>
                    <w:jc w:val="center"/>
                    <w:rPr>
                      <w:rFonts w:ascii="Times New Roman" w:hAnsi="Times New Roman" w:cs="Times New Roman"/>
                      <w:color w:val="000000" w:themeColor="text1"/>
                      <w:sz w:val="20"/>
                      <w:szCs w:val="20"/>
                    </w:rPr>
                  </w:pPr>
                </w:p>
              </w:tc>
            </w:tr>
            <w:tr w:rsidR="00581B14" w:rsidRPr="00581B14" w14:paraId="2EFE9283" w14:textId="77777777" w:rsidTr="00185F47">
              <w:trPr>
                <w:trHeight w:val="640"/>
              </w:trPr>
              <w:tc>
                <w:tcPr>
                  <w:tcW w:w="709" w:type="dxa"/>
                  <w:tcBorders>
                    <w:top w:val="single" w:sz="5" w:space="0" w:color="000000"/>
                    <w:left w:val="nil"/>
                    <w:bottom w:val="single" w:sz="4" w:space="0" w:color="000000"/>
                    <w:right w:val="single" w:sz="4" w:space="0" w:color="000000"/>
                  </w:tcBorders>
                  <w:vAlign w:val="center"/>
                </w:tcPr>
                <w:p w14:paraId="6D091079" w14:textId="3BA9072A" w:rsidR="00F662B4" w:rsidRPr="00127CFF" w:rsidRDefault="00F662B4" w:rsidP="00127CFF">
                  <w:pPr>
                    <w:spacing w:after="0" w:line="259" w:lineRule="auto"/>
                    <w:jc w:val="center"/>
                    <w:rPr>
                      <w:rFonts w:ascii="Times New Roman" w:hAnsi="Times New Roman" w:cs="Times New Roman"/>
                      <w:color w:val="000000" w:themeColor="text1"/>
                      <w:sz w:val="20"/>
                      <w:szCs w:val="20"/>
                    </w:rPr>
                  </w:pPr>
                  <w:r w:rsidRPr="00127CFF">
                    <w:rPr>
                      <w:rFonts w:ascii="Times New Roman" w:hAnsi="Times New Roman" w:cs="Times New Roman"/>
                      <w:color w:val="000000" w:themeColor="text1"/>
                      <w:sz w:val="20"/>
                      <w:szCs w:val="20"/>
                    </w:rPr>
                    <w:t>A.3 litera (d)</w:t>
                  </w:r>
                </w:p>
              </w:tc>
              <w:tc>
                <w:tcPr>
                  <w:tcW w:w="414" w:type="dxa"/>
                  <w:tcBorders>
                    <w:top w:val="single" w:sz="5" w:space="0" w:color="000000"/>
                    <w:left w:val="single" w:sz="4" w:space="0" w:color="000000"/>
                    <w:bottom w:val="single" w:sz="5" w:space="0" w:color="000000"/>
                    <w:right w:val="single" w:sz="4" w:space="0" w:color="000000"/>
                  </w:tcBorders>
                  <w:vAlign w:val="center"/>
                </w:tcPr>
                <w:p w14:paraId="0FC9D89D" w14:textId="5E84A515" w:rsidR="00F662B4" w:rsidRPr="00127CFF" w:rsidRDefault="00F662B4" w:rsidP="00127CFF">
                  <w:pPr>
                    <w:spacing w:after="0" w:line="259" w:lineRule="auto"/>
                    <w:ind w:left="3"/>
                    <w:jc w:val="center"/>
                    <w:rPr>
                      <w:rFonts w:ascii="Times New Roman" w:hAnsi="Times New Roman" w:cs="Times New Roman"/>
                      <w:color w:val="000000" w:themeColor="text1"/>
                      <w:sz w:val="20"/>
                      <w:szCs w:val="20"/>
                    </w:rPr>
                  </w:pPr>
                  <w:r w:rsidRPr="00127CFF">
                    <w:rPr>
                      <w:rFonts w:ascii="Times New Roman" w:hAnsi="Times New Roman" w:cs="Times New Roman"/>
                      <w:color w:val="000000" w:themeColor="text1"/>
                      <w:sz w:val="20"/>
                      <w:szCs w:val="20"/>
                    </w:rPr>
                    <w:t>X</w:t>
                  </w:r>
                </w:p>
              </w:tc>
              <w:tc>
                <w:tcPr>
                  <w:tcW w:w="374" w:type="dxa"/>
                  <w:tcBorders>
                    <w:top w:val="single" w:sz="5" w:space="0" w:color="000000"/>
                    <w:left w:val="single" w:sz="4" w:space="0" w:color="000000"/>
                    <w:bottom w:val="single" w:sz="5" w:space="0" w:color="000000"/>
                    <w:right w:val="single" w:sz="4" w:space="0" w:color="000000"/>
                  </w:tcBorders>
                  <w:vAlign w:val="center"/>
                </w:tcPr>
                <w:p w14:paraId="4D87ACD1" w14:textId="21BDF3C4" w:rsidR="00F662B4" w:rsidRPr="00127CFF" w:rsidRDefault="00F662B4" w:rsidP="00127CFF">
                  <w:pPr>
                    <w:spacing w:after="0" w:line="259" w:lineRule="auto"/>
                    <w:ind w:left="2"/>
                    <w:jc w:val="center"/>
                    <w:rPr>
                      <w:rFonts w:ascii="Times New Roman" w:hAnsi="Times New Roman" w:cs="Times New Roman"/>
                      <w:color w:val="000000" w:themeColor="text1"/>
                      <w:sz w:val="20"/>
                      <w:szCs w:val="20"/>
                    </w:rPr>
                  </w:pPr>
                  <w:r w:rsidRPr="00127CFF">
                    <w:rPr>
                      <w:rFonts w:ascii="Times New Roman" w:hAnsi="Times New Roman" w:cs="Times New Roman"/>
                      <w:color w:val="000000" w:themeColor="text1"/>
                      <w:sz w:val="20"/>
                      <w:szCs w:val="20"/>
                    </w:rPr>
                    <w:t>X</w:t>
                  </w:r>
                </w:p>
              </w:tc>
              <w:tc>
                <w:tcPr>
                  <w:tcW w:w="373" w:type="dxa"/>
                  <w:tcBorders>
                    <w:top w:val="single" w:sz="5" w:space="0" w:color="000000"/>
                    <w:left w:val="single" w:sz="4" w:space="0" w:color="000000"/>
                    <w:bottom w:val="single" w:sz="5" w:space="0" w:color="000000"/>
                    <w:right w:val="single" w:sz="4" w:space="0" w:color="000000"/>
                  </w:tcBorders>
                </w:tcPr>
                <w:p w14:paraId="68FDA717" w14:textId="77777777" w:rsidR="00F662B4" w:rsidRPr="00127CFF" w:rsidRDefault="00F662B4" w:rsidP="00127CFF">
                  <w:pPr>
                    <w:spacing w:after="160" w:line="259" w:lineRule="auto"/>
                    <w:jc w:val="center"/>
                    <w:rPr>
                      <w:rFonts w:ascii="Times New Roman" w:hAnsi="Times New Roman" w:cs="Times New Roman"/>
                      <w:color w:val="000000" w:themeColor="text1"/>
                      <w:sz w:val="20"/>
                      <w:szCs w:val="20"/>
                    </w:rPr>
                  </w:pPr>
                </w:p>
              </w:tc>
              <w:tc>
                <w:tcPr>
                  <w:tcW w:w="373" w:type="dxa"/>
                  <w:tcBorders>
                    <w:top w:val="single" w:sz="5" w:space="0" w:color="000000"/>
                    <w:left w:val="single" w:sz="4" w:space="0" w:color="000000"/>
                    <w:bottom w:val="single" w:sz="5" w:space="0" w:color="000000"/>
                    <w:right w:val="single" w:sz="4" w:space="0" w:color="000000"/>
                  </w:tcBorders>
                  <w:vAlign w:val="center"/>
                </w:tcPr>
                <w:p w14:paraId="65FFFD09" w14:textId="0F3D7794" w:rsidR="00F662B4" w:rsidRPr="00127CFF" w:rsidRDefault="00F662B4" w:rsidP="00127CFF">
                  <w:pPr>
                    <w:spacing w:after="0" w:line="259" w:lineRule="auto"/>
                    <w:ind w:left="3"/>
                    <w:jc w:val="center"/>
                    <w:rPr>
                      <w:rFonts w:ascii="Times New Roman" w:hAnsi="Times New Roman" w:cs="Times New Roman"/>
                      <w:color w:val="000000" w:themeColor="text1"/>
                      <w:sz w:val="20"/>
                      <w:szCs w:val="20"/>
                    </w:rPr>
                  </w:pPr>
                  <w:r w:rsidRPr="00127CFF">
                    <w:rPr>
                      <w:rFonts w:ascii="Times New Roman" w:hAnsi="Times New Roman" w:cs="Times New Roman"/>
                      <w:color w:val="000000" w:themeColor="text1"/>
                      <w:sz w:val="20"/>
                      <w:szCs w:val="20"/>
                    </w:rPr>
                    <w:t>X</w:t>
                  </w:r>
                </w:p>
              </w:tc>
              <w:tc>
                <w:tcPr>
                  <w:tcW w:w="609" w:type="dxa"/>
                  <w:tcBorders>
                    <w:top w:val="single" w:sz="5" w:space="0" w:color="000000"/>
                    <w:left w:val="single" w:sz="4" w:space="0" w:color="000000"/>
                    <w:bottom w:val="single" w:sz="5" w:space="0" w:color="000000"/>
                    <w:right w:val="single" w:sz="4" w:space="0" w:color="000000"/>
                  </w:tcBorders>
                </w:tcPr>
                <w:p w14:paraId="289B40C0" w14:textId="77777777" w:rsidR="00F662B4" w:rsidRPr="00127CFF" w:rsidRDefault="00F662B4" w:rsidP="00127CFF">
                  <w:pPr>
                    <w:spacing w:after="160" w:line="259" w:lineRule="auto"/>
                    <w:jc w:val="center"/>
                    <w:rPr>
                      <w:rFonts w:ascii="Times New Roman" w:hAnsi="Times New Roman" w:cs="Times New Roman"/>
                      <w:color w:val="000000" w:themeColor="text1"/>
                      <w:sz w:val="20"/>
                      <w:szCs w:val="20"/>
                    </w:rPr>
                  </w:pPr>
                </w:p>
              </w:tc>
              <w:tc>
                <w:tcPr>
                  <w:tcW w:w="374" w:type="dxa"/>
                  <w:tcBorders>
                    <w:top w:val="single" w:sz="5" w:space="0" w:color="000000"/>
                    <w:left w:val="single" w:sz="4" w:space="0" w:color="000000"/>
                    <w:bottom w:val="single" w:sz="5" w:space="0" w:color="000000"/>
                    <w:right w:val="single" w:sz="4" w:space="0" w:color="000000"/>
                  </w:tcBorders>
                </w:tcPr>
                <w:p w14:paraId="670FD09A" w14:textId="77777777" w:rsidR="00F662B4" w:rsidRPr="00127CFF" w:rsidRDefault="00F662B4" w:rsidP="00127CFF">
                  <w:pPr>
                    <w:spacing w:after="160" w:line="259" w:lineRule="auto"/>
                    <w:jc w:val="center"/>
                    <w:rPr>
                      <w:rFonts w:ascii="Times New Roman" w:hAnsi="Times New Roman" w:cs="Times New Roman"/>
                      <w:color w:val="000000" w:themeColor="text1"/>
                      <w:sz w:val="20"/>
                      <w:szCs w:val="20"/>
                    </w:rPr>
                  </w:pPr>
                </w:p>
              </w:tc>
              <w:tc>
                <w:tcPr>
                  <w:tcW w:w="375" w:type="dxa"/>
                  <w:tcBorders>
                    <w:top w:val="single" w:sz="5" w:space="0" w:color="000000"/>
                    <w:left w:val="single" w:sz="4" w:space="0" w:color="000000"/>
                    <w:bottom w:val="single" w:sz="5" w:space="0" w:color="000000"/>
                    <w:right w:val="single" w:sz="4" w:space="0" w:color="000000"/>
                  </w:tcBorders>
                  <w:vAlign w:val="center"/>
                </w:tcPr>
                <w:p w14:paraId="64C28F64" w14:textId="44212648" w:rsidR="00F662B4" w:rsidRPr="00127CFF" w:rsidRDefault="00F662B4" w:rsidP="00127CFF">
                  <w:pPr>
                    <w:spacing w:after="0" w:line="259" w:lineRule="auto"/>
                    <w:ind w:left="3"/>
                    <w:jc w:val="center"/>
                    <w:rPr>
                      <w:rFonts w:ascii="Times New Roman" w:hAnsi="Times New Roman" w:cs="Times New Roman"/>
                      <w:color w:val="000000" w:themeColor="text1"/>
                      <w:sz w:val="20"/>
                      <w:szCs w:val="20"/>
                    </w:rPr>
                  </w:pPr>
                  <w:r w:rsidRPr="00127CFF">
                    <w:rPr>
                      <w:rFonts w:ascii="Times New Roman" w:hAnsi="Times New Roman" w:cs="Times New Roman"/>
                      <w:color w:val="000000" w:themeColor="text1"/>
                      <w:sz w:val="20"/>
                      <w:szCs w:val="20"/>
                    </w:rPr>
                    <w:t>X</w:t>
                  </w:r>
                </w:p>
              </w:tc>
              <w:tc>
                <w:tcPr>
                  <w:tcW w:w="510" w:type="dxa"/>
                  <w:tcBorders>
                    <w:top w:val="single" w:sz="5" w:space="0" w:color="000000"/>
                    <w:left w:val="single" w:sz="4" w:space="0" w:color="000000"/>
                    <w:bottom w:val="single" w:sz="5" w:space="0" w:color="000000"/>
                    <w:right w:val="single" w:sz="4" w:space="0" w:color="000000"/>
                  </w:tcBorders>
                  <w:vAlign w:val="center"/>
                </w:tcPr>
                <w:p w14:paraId="1703DB4D" w14:textId="46C676DE" w:rsidR="00F662B4" w:rsidRPr="00127CFF" w:rsidRDefault="00F662B4" w:rsidP="00127CFF">
                  <w:pPr>
                    <w:spacing w:after="0" w:line="259" w:lineRule="auto"/>
                    <w:ind w:left="4"/>
                    <w:jc w:val="center"/>
                    <w:rPr>
                      <w:rFonts w:ascii="Times New Roman" w:hAnsi="Times New Roman" w:cs="Times New Roman"/>
                      <w:color w:val="000000" w:themeColor="text1"/>
                      <w:sz w:val="20"/>
                      <w:szCs w:val="20"/>
                    </w:rPr>
                  </w:pPr>
                  <w:r w:rsidRPr="00127CFF">
                    <w:rPr>
                      <w:rFonts w:ascii="Times New Roman" w:hAnsi="Times New Roman" w:cs="Times New Roman"/>
                      <w:color w:val="000000" w:themeColor="text1"/>
                      <w:sz w:val="20"/>
                      <w:szCs w:val="20"/>
                    </w:rPr>
                    <w:t>X (**)</w:t>
                  </w:r>
                </w:p>
              </w:tc>
              <w:tc>
                <w:tcPr>
                  <w:tcW w:w="709" w:type="dxa"/>
                  <w:tcBorders>
                    <w:top w:val="single" w:sz="5" w:space="0" w:color="000000"/>
                    <w:left w:val="single" w:sz="4" w:space="0" w:color="000000"/>
                    <w:bottom w:val="single" w:sz="5" w:space="0" w:color="000000"/>
                    <w:right w:val="single" w:sz="4" w:space="0" w:color="000000"/>
                  </w:tcBorders>
                </w:tcPr>
                <w:p w14:paraId="0A00E900" w14:textId="77777777" w:rsidR="00F662B4" w:rsidRPr="00127CFF" w:rsidRDefault="00F662B4" w:rsidP="00127CFF">
                  <w:pPr>
                    <w:spacing w:after="160" w:line="259" w:lineRule="auto"/>
                    <w:jc w:val="center"/>
                    <w:rPr>
                      <w:rFonts w:ascii="Times New Roman" w:hAnsi="Times New Roman" w:cs="Times New Roman"/>
                      <w:color w:val="000000" w:themeColor="text1"/>
                      <w:sz w:val="20"/>
                      <w:szCs w:val="20"/>
                    </w:rPr>
                  </w:pPr>
                </w:p>
              </w:tc>
              <w:tc>
                <w:tcPr>
                  <w:tcW w:w="567" w:type="dxa"/>
                  <w:tcBorders>
                    <w:top w:val="single" w:sz="5" w:space="0" w:color="000000"/>
                    <w:left w:val="single" w:sz="4" w:space="0" w:color="000000"/>
                    <w:bottom w:val="single" w:sz="5" w:space="0" w:color="000000"/>
                    <w:right w:val="nil"/>
                  </w:tcBorders>
                </w:tcPr>
                <w:p w14:paraId="5FF7582D" w14:textId="77777777" w:rsidR="00F662B4" w:rsidRPr="00127CFF" w:rsidRDefault="00F662B4" w:rsidP="00127CFF">
                  <w:pPr>
                    <w:spacing w:after="160" w:line="259" w:lineRule="auto"/>
                    <w:jc w:val="center"/>
                    <w:rPr>
                      <w:rFonts w:ascii="Times New Roman" w:hAnsi="Times New Roman" w:cs="Times New Roman"/>
                      <w:color w:val="000000" w:themeColor="text1"/>
                      <w:sz w:val="20"/>
                      <w:szCs w:val="20"/>
                    </w:rPr>
                  </w:pPr>
                </w:p>
              </w:tc>
            </w:tr>
            <w:tr w:rsidR="00581B14" w:rsidRPr="00581B14" w14:paraId="13F23DC8" w14:textId="77777777" w:rsidTr="00185F47">
              <w:trPr>
                <w:trHeight w:val="638"/>
              </w:trPr>
              <w:tc>
                <w:tcPr>
                  <w:tcW w:w="709" w:type="dxa"/>
                  <w:tcBorders>
                    <w:top w:val="single" w:sz="4" w:space="0" w:color="000000"/>
                    <w:left w:val="nil"/>
                    <w:bottom w:val="single" w:sz="5" w:space="0" w:color="000000"/>
                    <w:right w:val="single" w:sz="4" w:space="0" w:color="000000"/>
                  </w:tcBorders>
                  <w:vAlign w:val="center"/>
                </w:tcPr>
                <w:p w14:paraId="77476F19" w14:textId="46CAECE7" w:rsidR="00F662B4" w:rsidRPr="00127CFF" w:rsidRDefault="00F662B4" w:rsidP="00127CFF">
                  <w:pPr>
                    <w:spacing w:after="0" w:line="259" w:lineRule="auto"/>
                    <w:jc w:val="center"/>
                    <w:rPr>
                      <w:rFonts w:ascii="Times New Roman" w:hAnsi="Times New Roman" w:cs="Times New Roman"/>
                      <w:color w:val="000000" w:themeColor="text1"/>
                      <w:sz w:val="20"/>
                      <w:szCs w:val="20"/>
                    </w:rPr>
                  </w:pPr>
                  <w:r w:rsidRPr="00127CFF">
                    <w:rPr>
                      <w:rFonts w:ascii="Times New Roman" w:hAnsi="Times New Roman" w:cs="Times New Roman"/>
                      <w:color w:val="000000" w:themeColor="text1"/>
                      <w:sz w:val="20"/>
                      <w:szCs w:val="20"/>
                    </w:rPr>
                    <w:t>A.3 litera (e)</w:t>
                  </w:r>
                </w:p>
              </w:tc>
              <w:tc>
                <w:tcPr>
                  <w:tcW w:w="414" w:type="dxa"/>
                  <w:tcBorders>
                    <w:top w:val="single" w:sz="5" w:space="0" w:color="000000"/>
                    <w:left w:val="single" w:sz="4" w:space="0" w:color="000000"/>
                    <w:bottom w:val="single" w:sz="5" w:space="0" w:color="000000"/>
                    <w:right w:val="single" w:sz="4" w:space="0" w:color="000000"/>
                  </w:tcBorders>
                </w:tcPr>
                <w:p w14:paraId="0A7E052D" w14:textId="77777777" w:rsidR="00F662B4" w:rsidRPr="00127CFF" w:rsidRDefault="00F662B4" w:rsidP="00127CFF">
                  <w:pPr>
                    <w:spacing w:after="160" w:line="259" w:lineRule="auto"/>
                    <w:jc w:val="center"/>
                    <w:rPr>
                      <w:rFonts w:ascii="Times New Roman" w:hAnsi="Times New Roman" w:cs="Times New Roman"/>
                      <w:color w:val="000000" w:themeColor="text1"/>
                      <w:sz w:val="20"/>
                      <w:szCs w:val="20"/>
                    </w:rPr>
                  </w:pPr>
                </w:p>
              </w:tc>
              <w:tc>
                <w:tcPr>
                  <w:tcW w:w="374" w:type="dxa"/>
                  <w:tcBorders>
                    <w:top w:val="single" w:sz="5" w:space="0" w:color="000000"/>
                    <w:left w:val="single" w:sz="4" w:space="0" w:color="000000"/>
                    <w:bottom w:val="single" w:sz="5" w:space="0" w:color="000000"/>
                    <w:right w:val="single" w:sz="4" w:space="0" w:color="000000"/>
                  </w:tcBorders>
                </w:tcPr>
                <w:p w14:paraId="1F9942D3" w14:textId="77777777" w:rsidR="00F662B4" w:rsidRPr="00127CFF" w:rsidRDefault="00F662B4" w:rsidP="00127CFF">
                  <w:pPr>
                    <w:spacing w:after="160" w:line="259" w:lineRule="auto"/>
                    <w:jc w:val="center"/>
                    <w:rPr>
                      <w:rFonts w:ascii="Times New Roman" w:hAnsi="Times New Roman" w:cs="Times New Roman"/>
                      <w:color w:val="000000" w:themeColor="text1"/>
                      <w:sz w:val="20"/>
                      <w:szCs w:val="20"/>
                    </w:rPr>
                  </w:pPr>
                </w:p>
              </w:tc>
              <w:tc>
                <w:tcPr>
                  <w:tcW w:w="373" w:type="dxa"/>
                  <w:tcBorders>
                    <w:top w:val="single" w:sz="5" w:space="0" w:color="000000"/>
                    <w:left w:val="single" w:sz="4" w:space="0" w:color="000000"/>
                    <w:bottom w:val="single" w:sz="5" w:space="0" w:color="000000"/>
                    <w:right w:val="single" w:sz="5" w:space="0" w:color="000000"/>
                  </w:tcBorders>
                </w:tcPr>
                <w:p w14:paraId="55A56A53" w14:textId="77777777" w:rsidR="00F662B4" w:rsidRPr="00127CFF" w:rsidRDefault="00F662B4" w:rsidP="00127CFF">
                  <w:pPr>
                    <w:spacing w:after="160" w:line="259" w:lineRule="auto"/>
                    <w:jc w:val="center"/>
                    <w:rPr>
                      <w:rFonts w:ascii="Times New Roman" w:hAnsi="Times New Roman" w:cs="Times New Roman"/>
                      <w:color w:val="000000" w:themeColor="text1"/>
                      <w:sz w:val="20"/>
                      <w:szCs w:val="20"/>
                    </w:rPr>
                  </w:pPr>
                </w:p>
              </w:tc>
              <w:tc>
                <w:tcPr>
                  <w:tcW w:w="373" w:type="dxa"/>
                  <w:tcBorders>
                    <w:top w:val="single" w:sz="5" w:space="0" w:color="000000"/>
                    <w:left w:val="single" w:sz="5" w:space="0" w:color="000000"/>
                    <w:bottom w:val="single" w:sz="5" w:space="0" w:color="000000"/>
                    <w:right w:val="single" w:sz="4" w:space="0" w:color="000000"/>
                  </w:tcBorders>
                </w:tcPr>
                <w:p w14:paraId="45ECCB8B" w14:textId="77777777" w:rsidR="00F662B4" w:rsidRPr="00127CFF" w:rsidRDefault="00F662B4" w:rsidP="00127CFF">
                  <w:pPr>
                    <w:spacing w:after="160" w:line="259" w:lineRule="auto"/>
                    <w:jc w:val="center"/>
                    <w:rPr>
                      <w:rFonts w:ascii="Times New Roman" w:hAnsi="Times New Roman" w:cs="Times New Roman"/>
                      <w:color w:val="000000" w:themeColor="text1"/>
                      <w:sz w:val="20"/>
                      <w:szCs w:val="20"/>
                    </w:rPr>
                  </w:pPr>
                </w:p>
              </w:tc>
              <w:tc>
                <w:tcPr>
                  <w:tcW w:w="609" w:type="dxa"/>
                  <w:tcBorders>
                    <w:top w:val="single" w:sz="5" w:space="0" w:color="000000"/>
                    <w:left w:val="single" w:sz="4" w:space="0" w:color="000000"/>
                    <w:bottom w:val="single" w:sz="5" w:space="0" w:color="000000"/>
                    <w:right w:val="single" w:sz="4" w:space="0" w:color="000000"/>
                  </w:tcBorders>
                </w:tcPr>
                <w:p w14:paraId="284961B9" w14:textId="77777777" w:rsidR="00F662B4" w:rsidRPr="00127CFF" w:rsidRDefault="00F662B4" w:rsidP="00127CFF">
                  <w:pPr>
                    <w:spacing w:after="160" w:line="259" w:lineRule="auto"/>
                    <w:jc w:val="center"/>
                    <w:rPr>
                      <w:rFonts w:ascii="Times New Roman" w:hAnsi="Times New Roman" w:cs="Times New Roman"/>
                      <w:color w:val="000000" w:themeColor="text1"/>
                      <w:sz w:val="20"/>
                      <w:szCs w:val="20"/>
                    </w:rPr>
                  </w:pPr>
                </w:p>
              </w:tc>
              <w:tc>
                <w:tcPr>
                  <w:tcW w:w="374" w:type="dxa"/>
                  <w:tcBorders>
                    <w:top w:val="single" w:sz="5" w:space="0" w:color="000000"/>
                    <w:left w:val="single" w:sz="4" w:space="0" w:color="000000"/>
                    <w:bottom w:val="single" w:sz="5" w:space="0" w:color="000000"/>
                    <w:right w:val="single" w:sz="5" w:space="0" w:color="000000"/>
                  </w:tcBorders>
                </w:tcPr>
                <w:p w14:paraId="2236C1F6" w14:textId="77777777" w:rsidR="00F662B4" w:rsidRPr="00127CFF" w:rsidRDefault="00F662B4" w:rsidP="00127CFF">
                  <w:pPr>
                    <w:spacing w:after="160" w:line="259" w:lineRule="auto"/>
                    <w:jc w:val="center"/>
                    <w:rPr>
                      <w:rFonts w:ascii="Times New Roman" w:hAnsi="Times New Roman" w:cs="Times New Roman"/>
                      <w:color w:val="000000" w:themeColor="text1"/>
                      <w:sz w:val="20"/>
                      <w:szCs w:val="20"/>
                    </w:rPr>
                  </w:pPr>
                </w:p>
              </w:tc>
              <w:tc>
                <w:tcPr>
                  <w:tcW w:w="375" w:type="dxa"/>
                  <w:tcBorders>
                    <w:top w:val="single" w:sz="5" w:space="0" w:color="000000"/>
                    <w:left w:val="single" w:sz="5" w:space="0" w:color="000000"/>
                    <w:bottom w:val="single" w:sz="5" w:space="0" w:color="000000"/>
                    <w:right w:val="single" w:sz="4" w:space="0" w:color="000000"/>
                  </w:tcBorders>
                </w:tcPr>
                <w:p w14:paraId="29BBC659" w14:textId="77777777" w:rsidR="00F662B4" w:rsidRPr="00127CFF" w:rsidRDefault="00F662B4" w:rsidP="00127CFF">
                  <w:pPr>
                    <w:spacing w:after="160" w:line="259" w:lineRule="auto"/>
                    <w:jc w:val="center"/>
                    <w:rPr>
                      <w:rFonts w:ascii="Times New Roman" w:hAnsi="Times New Roman" w:cs="Times New Roman"/>
                      <w:color w:val="000000" w:themeColor="text1"/>
                      <w:sz w:val="20"/>
                      <w:szCs w:val="20"/>
                    </w:rPr>
                  </w:pPr>
                </w:p>
              </w:tc>
              <w:tc>
                <w:tcPr>
                  <w:tcW w:w="510" w:type="dxa"/>
                  <w:tcBorders>
                    <w:top w:val="single" w:sz="5" w:space="0" w:color="000000"/>
                    <w:left w:val="single" w:sz="4" w:space="0" w:color="000000"/>
                    <w:bottom w:val="single" w:sz="5" w:space="0" w:color="000000"/>
                    <w:right w:val="single" w:sz="5" w:space="0" w:color="000000"/>
                  </w:tcBorders>
                </w:tcPr>
                <w:p w14:paraId="23B4FEDA" w14:textId="77777777" w:rsidR="00F662B4" w:rsidRPr="00127CFF" w:rsidRDefault="00F662B4" w:rsidP="00127CFF">
                  <w:pPr>
                    <w:spacing w:after="160" w:line="259" w:lineRule="auto"/>
                    <w:jc w:val="center"/>
                    <w:rPr>
                      <w:rFonts w:ascii="Times New Roman" w:hAnsi="Times New Roman" w:cs="Times New Roman"/>
                      <w:color w:val="000000" w:themeColor="text1"/>
                      <w:sz w:val="20"/>
                      <w:szCs w:val="20"/>
                    </w:rPr>
                  </w:pPr>
                </w:p>
              </w:tc>
              <w:tc>
                <w:tcPr>
                  <w:tcW w:w="709" w:type="dxa"/>
                  <w:tcBorders>
                    <w:top w:val="single" w:sz="5" w:space="0" w:color="000000"/>
                    <w:left w:val="single" w:sz="5" w:space="0" w:color="000000"/>
                    <w:bottom w:val="single" w:sz="5" w:space="0" w:color="000000"/>
                    <w:right w:val="single" w:sz="4" w:space="0" w:color="000000"/>
                  </w:tcBorders>
                </w:tcPr>
                <w:p w14:paraId="71A1C5B6" w14:textId="77777777" w:rsidR="00F662B4" w:rsidRPr="00127CFF" w:rsidRDefault="00F662B4" w:rsidP="00127CFF">
                  <w:pPr>
                    <w:spacing w:after="160" w:line="259" w:lineRule="auto"/>
                    <w:jc w:val="center"/>
                    <w:rPr>
                      <w:rFonts w:ascii="Times New Roman" w:hAnsi="Times New Roman" w:cs="Times New Roman"/>
                      <w:color w:val="000000" w:themeColor="text1"/>
                      <w:sz w:val="20"/>
                      <w:szCs w:val="20"/>
                    </w:rPr>
                  </w:pPr>
                </w:p>
              </w:tc>
              <w:tc>
                <w:tcPr>
                  <w:tcW w:w="567" w:type="dxa"/>
                  <w:tcBorders>
                    <w:top w:val="single" w:sz="5" w:space="0" w:color="000000"/>
                    <w:left w:val="single" w:sz="4" w:space="0" w:color="000000"/>
                    <w:bottom w:val="single" w:sz="5" w:space="0" w:color="000000"/>
                    <w:right w:val="nil"/>
                  </w:tcBorders>
                </w:tcPr>
                <w:p w14:paraId="662AD31F" w14:textId="77777777" w:rsidR="00F662B4" w:rsidRPr="00127CFF" w:rsidRDefault="00F662B4" w:rsidP="00127CFF">
                  <w:pPr>
                    <w:spacing w:after="160" w:line="259" w:lineRule="auto"/>
                    <w:jc w:val="center"/>
                    <w:rPr>
                      <w:rFonts w:ascii="Times New Roman" w:hAnsi="Times New Roman" w:cs="Times New Roman"/>
                      <w:color w:val="000000" w:themeColor="text1"/>
                      <w:sz w:val="20"/>
                      <w:szCs w:val="20"/>
                    </w:rPr>
                  </w:pPr>
                </w:p>
              </w:tc>
            </w:tr>
            <w:tr w:rsidR="00581B14" w:rsidRPr="00581B14" w14:paraId="0DAF536B" w14:textId="77777777" w:rsidTr="00185F47">
              <w:trPr>
                <w:trHeight w:val="1123"/>
              </w:trPr>
              <w:tc>
                <w:tcPr>
                  <w:tcW w:w="709" w:type="dxa"/>
                  <w:tcBorders>
                    <w:top w:val="single" w:sz="5" w:space="0" w:color="000000"/>
                    <w:left w:val="nil"/>
                    <w:bottom w:val="single" w:sz="5" w:space="0" w:color="000000"/>
                    <w:right w:val="single" w:sz="4" w:space="0" w:color="000000"/>
                  </w:tcBorders>
                  <w:vAlign w:val="bottom"/>
                </w:tcPr>
                <w:p w14:paraId="4F38DC40" w14:textId="71EF33FB" w:rsidR="00F662B4" w:rsidRPr="00127CFF" w:rsidRDefault="00F662B4" w:rsidP="00127CFF">
                  <w:pPr>
                    <w:spacing w:after="0" w:line="259" w:lineRule="auto"/>
                    <w:jc w:val="center"/>
                    <w:rPr>
                      <w:rFonts w:ascii="Times New Roman" w:hAnsi="Times New Roman" w:cs="Times New Roman"/>
                      <w:color w:val="000000" w:themeColor="text1"/>
                      <w:sz w:val="20"/>
                      <w:szCs w:val="20"/>
                    </w:rPr>
                  </w:pPr>
                  <w:r w:rsidRPr="00127CFF">
                    <w:rPr>
                      <w:rFonts w:ascii="Times New Roman" w:hAnsi="Times New Roman" w:cs="Times New Roman"/>
                      <w:color w:val="000000" w:themeColor="text1"/>
                      <w:sz w:val="20"/>
                      <w:szCs w:val="20"/>
                    </w:rPr>
                    <w:t>Grupa A punctul</w:t>
                  </w:r>
                </w:p>
                <w:p w14:paraId="53665EBD" w14:textId="00AA0AC4" w:rsidR="00F662B4" w:rsidRPr="00127CFF" w:rsidRDefault="00F662B4" w:rsidP="00127CFF">
                  <w:pPr>
                    <w:spacing w:after="0" w:line="259" w:lineRule="auto"/>
                    <w:jc w:val="center"/>
                    <w:rPr>
                      <w:rFonts w:ascii="Times New Roman" w:hAnsi="Times New Roman" w:cs="Times New Roman"/>
                      <w:color w:val="000000" w:themeColor="text1"/>
                      <w:sz w:val="20"/>
                      <w:szCs w:val="20"/>
                    </w:rPr>
                  </w:pPr>
                  <w:r w:rsidRPr="00127CFF">
                    <w:rPr>
                      <w:rFonts w:ascii="Times New Roman" w:hAnsi="Times New Roman" w:cs="Times New Roman"/>
                      <w:color w:val="000000" w:themeColor="text1"/>
                      <w:sz w:val="20"/>
                      <w:szCs w:val="20"/>
                    </w:rPr>
                    <w:t>3 litera (f)</w:t>
                  </w:r>
                </w:p>
              </w:tc>
              <w:tc>
                <w:tcPr>
                  <w:tcW w:w="414" w:type="dxa"/>
                  <w:tcBorders>
                    <w:top w:val="single" w:sz="5" w:space="0" w:color="000000"/>
                    <w:left w:val="single" w:sz="4" w:space="0" w:color="000000"/>
                    <w:bottom w:val="single" w:sz="5" w:space="0" w:color="000000"/>
                    <w:right w:val="single" w:sz="5" w:space="0" w:color="000000"/>
                  </w:tcBorders>
                  <w:vAlign w:val="bottom"/>
                </w:tcPr>
                <w:p w14:paraId="194D4A2F" w14:textId="166BA7F2" w:rsidR="00F662B4" w:rsidRPr="00127CFF" w:rsidRDefault="00F662B4" w:rsidP="00127CFF">
                  <w:pPr>
                    <w:spacing w:after="0" w:line="259" w:lineRule="auto"/>
                    <w:ind w:left="3"/>
                    <w:jc w:val="center"/>
                    <w:rPr>
                      <w:rFonts w:ascii="Times New Roman" w:hAnsi="Times New Roman" w:cs="Times New Roman"/>
                      <w:color w:val="000000" w:themeColor="text1"/>
                      <w:sz w:val="20"/>
                      <w:szCs w:val="20"/>
                    </w:rPr>
                  </w:pPr>
                  <w:r w:rsidRPr="00127CFF">
                    <w:rPr>
                      <w:rFonts w:ascii="Times New Roman" w:hAnsi="Times New Roman" w:cs="Times New Roman"/>
                      <w:color w:val="000000" w:themeColor="text1"/>
                      <w:sz w:val="20"/>
                      <w:szCs w:val="20"/>
                    </w:rPr>
                    <w:t>X</w:t>
                  </w:r>
                </w:p>
              </w:tc>
              <w:tc>
                <w:tcPr>
                  <w:tcW w:w="374" w:type="dxa"/>
                  <w:tcBorders>
                    <w:top w:val="single" w:sz="5" w:space="0" w:color="000000"/>
                    <w:left w:val="single" w:sz="5" w:space="0" w:color="000000"/>
                    <w:bottom w:val="single" w:sz="5" w:space="0" w:color="000000"/>
                    <w:right w:val="single" w:sz="5" w:space="0" w:color="000000"/>
                  </w:tcBorders>
                  <w:vAlign w:val="bottom"/>
                </w:tcPr>
                <w:p w14:paraId="4523B887" w14:textId="3B169EDF" w:rsidR="00F662B4" w:rsidRPr="00127CFF" w:rsidRDefault="00F662B4" w:rsidP="00127CFF">
                  <w:pPr>
                    <w:spacing w:after="0" w:line="259" w:lineRule="auto"/>
                    <w:ind w:left="2"/>
                    <w:jc w:val="center"/>
                    <w:rPr>
                      <w:rFonts w:ascii="Times New Roman" w:hAnsi="Times New Roman" w:cs="Times New Roman"/>
                      <w:color w:val="000000" w:themeColor="text1"/>
                      <w:sz w:val="20"/>
                      <w:szCs w:val="20"/>
                    </w:rPr>
                  </w:pPr>
                  <w:r w:rsidRPr="00127CFF">
                    <w:rPr>
                      <w:rFonts w:ascii="Times New Roman" w:hAnsi="Times New Roman" w:cs="Times New Roman"/>
                      <w:color w:val="000000" w:themeColor="text1"/>
                      <w:sz w:val="20"/>
                      <w:szCs w:val="20"/>
                    </w:rPr>
                    <w:t>X</w:t>
                  </w:r>
                </w:p>
              </w:tc>
              <w:tc>
                <w:tcPr>
                  <w:tcW w:w="373" w:type="dxa"/>
                  <w:tcBorders>
                    <w:top w:val="single" w:sz="5" w:space="0" w:color="000000"/>
                    <w:left w:val="single" w:sz="5" w:space="0" w:color="000000"/>
                    <w:bottom w:val="single" w:sz="5" w:space="0" w:color="000000"/>
                    <w:right w:val="single" w:sz="5" w:space="0" w:color="000000"/>
                  </w:tcBorders>
                  <w:vAlign w:val="bottom"/>
                </w:tcPr>
                <w:p w14:paraId="066AE984" w14:textId="6DD99994" w:rsidR="00F662B4" w:rsidRPr="00127CFF" w:rsidRDefault="00F662B4" w:rsidP="00127CFF">
                  <w:pPr>
                    <w:spacing w:after="0" w:line="259" w:lineRule="auto"/>
                    <w:ind w:left="3"/>
                    <w:jc w:val="center"/>
                    <w:rPr>
                      <w:rFonts w:ascii="Times New Roman" w:hAnsi="Times New Roman" w:cs="Times New Roman"/>
                      <w:color w:val="000000" w:themeColor="text1"/>
                      <w:sz w:val="20"/>
                      <w:szCs w:val="20"/>
                    </w:rPr>
                  </w:pPr>
                  <w:r w:rsidRPr="00127CFF">
                    <w:rPr>
                      <w:rFonts w:ascii="Times New Roman" w:hAnsi="Times New Roman" w:cs="Times New Roman"/>
                      <w:color w:val="000000" w:themeColor="text1"/>
                      <w:sz w:val="20"/>
                      <w:szCs w:val="20"/>
                    </w:rPr>
                    <w:t>X</w:t>
                  </w:r>
                </w:p>
              </w:tc>
              <w:tc>
                <w:tcPr>
                  <w:tcW w:w="373" w:type="dxa"/>
                  <w:tcBorders>
                    <w:top w:val="single" w:sz="5" w:space="0" w:color="000000"/>
                    <w:left w:val="single" w:sz="5" w:space="0" w:color="000000"/>
                    <w:bottom w:val="single" w:sz="5" w:space="0" w:color="000000"/>
                    <w:right w:val="single" w:sz="4" w:space="0" w:color="000000"/>
                  </w:tcBorders>
                  <w:vAlign w:val="bottom"/>
                </w:tcPr>
                <w:p w14:paraId="4E8D1198" w14:textId="4FE5ACB7" w:rsidR="00F662B4" w:rsidRPr="00127CFF" w:rsidRDefault="00F662B4" w:rsidP="00127CFF">
                  <w:pPr>
                    <w:spacing w:after="0" w:line="259" w:lineRule="auto"/>
                    <w:ind w:left="3"/>
                    <w:jc w:val="center"/>
                    <w:rPr>
                      <w:rFonts w:ascii="Times New Roman" w:hAnsi="Times New Roman" w:cs="Times New Roman"/>
                      <w:color w:val="000000" w:themeColor="text1"/>
                      <w:sz w:val="20"/>
                      <w:szCs w:val="20"/>
                    </w:rPr>
                  </w:pPr>
                  <w:r w:rsidRPr="00127CFF">
                    <w:rPr>
                      <w:rFonts w:ascii="Times New Roman" w:hAnsi="Times New Roman" w:cs="Times New Roman"/>
                      <w:color w:val="000000" w:themeColor="text1"/>
                      <w:sz w:val="20"/>
                      <w:szCs w:val="20"/>
                    </w:rPr>
                    <w:t>X</w:t>
                  </w:r>
                </w:p>
              </w:tc>
              <w:tc>
                <w:tcPr>
                  <w:tcW w:w="609" w:type="dxa"/>
                  <w:tcBorders>
                    <w:top w:val="single" w:sz="5" w:space="0" w:color="000000"/>
                    <w:left w:val="single" w:sz="4" w:space="0" w:color="000000"/>
                    <w:bottom w:val="single" w:sz="5" w:space="0" w:color="000000"/>
                    <w:right w:val="single" w:sz="5" w:space="0" w:color="000000"/>
                  </w:tcBorders>
                </w:tcPr>
                <w:p w14:paraId="14E8C73E" w14:textId="77777777" w:rsidR="00F662B4" w:rsidRPr="00127CFF" w:rsidRDefault="00F662B4" w:rsidP="00127CFF">
                  <w:pPr>
                    <w:spacing w:after="160" w:line="259" w:lineRule="auto"/>
                    <w:jc w:val="center"/>
                    <w:rPr>
                      <w:rFonts w:ascii="Times New Roman" w:hAnsi="Times New Roman" w:cs="Times New Roman"/>
                      <w:color w:val="000000" w:themeColor="text1"/>
                      <w:sz w:val="20"/>
                      <w:szCs w:val="20"/>
                    </w:rPr>
                  </w:pPr>
                </w:p>
              </w:tc>
              <w:tc>
                <w:tcPr>
                  <w:tcW w:w="374" w:type="dxa"/>
                  <w:tcBorders>
                    <w:top w:val="single" w:sz="5" w:space="0" w:color="000000"/>
                    <w:left w:val="single" w:sz="5" w:space="0" w:color="000000"/>
                    <w:bottom w:val="single" w:sz="5" w:space="0" w:color="000000"/>
                    <w:right w:val="single" w:sz="5" w:space="0" w:color="000000"/>
                  </w:tcBorders>
                  <w:vAlign w:val="bottom"/>
                </w:tcPr>
                <w:p w14:paraId="413052E4" w14:textId="391FBC53" w:rsidR="00F662B4" w:rsidRPr="00127CFF" w:rsidRDefault="00F662B4" w:rsidP="00127CFF">
                  <w:pPr>
                    <w:spacing w:after="0" w:line="259" w:lineRule="auto"/>
                    <w:ind w:left="2"/>
                    <w:jc w:val="center"/>
                    <w:rPr>
                      <w:rFonts w:ascii="Times New Roman" w:hAnsi="Times New Roman" w:cs="Times New Roman"/>
                      <w:color w:val="000000" w:themeColor="text1"/>
                      <w:sz w:val="20"/>
                      <w:szCs w:val="20"/>
                    </w:rPr>
                  </w:pPr>
                  <w:r w:rsidRPr="00127CFF">
                    <w:rPr>
                      <w:rFonts w:ascii="Times New Roman" w:hAnsi="Times New Roman" w:cs="Times New Roman"/>
                      <w:color w:val="000000" w:themeColor="text1"/>
                      <w:sz w:val="20"/>
                      <w:szCs w:val="20"/>
                    </w:rPr>
                    <w:t>X</w:t>
                  </w:r>
                </w:p>
              </w:tc>
              <w:tc>
                <w:tcPr>
                  <w:tcW w:w="375" w:type="dxa"/>
                  <w:tcBorders>
                    <w:top w:val="single" w:sz="5" w:space="0" w:color="000000"/>
                    <w:left w:val="single" w:sz="5" w:space="0" w:color="000000"/>
                    <w:bottom w:val="single" w:sz="5" w:space="0" w:color="000000"/>
                    <w:right w:val="single" w:sz="4" w:space="0" w:color="000000"/>
                  </w:tcBorders>
                </w:tcPr>
                <w:p w14:paraId="75E8C599" w14:textId="77777777" w:rsidR="00F662B4" w:rsidRPr="00127CFF" w:rsidRDefault="00F662B4" w:rsidP="00127CFF">
                  <w:pPr>
                    <w:spacing w:after="160" w:line="259" w:lineRule="auto"/>
                    <w:jc w:val="center"/>
                    <w:rPr>
                      <w:rFonts w:ascii="Times New Roman" w:hAnsi="Times New Roman" w:cs="Times New Roman"/>
                      <w:color w:val="000000" w:themeColor="text1"/>
                      <w:sz w:val="20"/>
                      <w:szCs w:val="20"/>
                    </w:rPr>
                  </w:pPr>
                </w:p>
              </w:tc>
              <w:tc>
                <w:tcPr>
                  <w:tcW w:w="510" w:type="dxa"/>
                  <w:tcBorders>
                    <w:top w:val="single" w:sz="5" w:space="0" w:color="000000"/>
                    <w:left w:val="single" w:sz="4" w:space="0" w:color="000000"/>
                    <w:bottom w:val="single" w:sz="5" w:space="0" w:color="000000"/>
                    <w:right w:val="single" w:sz="5" w:space="0" w:color="000000"/>
                  </w:tcBorders>
                  <w:vAlign w:val="bottom"/>
                </w:tcPr>
                <w:p w14:paraId="7DF17770" w14:textId="11889FCF" w:rsidR="00F662B4" w:rsidRPr="00127CFF" w:rsidRDefault="00F662B4" w:rsidP="00127CFF">
                  <w:pPr>
                    <w:spacing w:after="0" w:line="259" w:lineRule="auto"/>
                    <w:ind w:left="2"/>
                    <w:jc w:val="center"/>
                    <w:rPr>
                      <w:rFonts w:ascii="Times New Roman" w:hAnsi="Times New Roman" w:cs="Times New Roman"/>
                      <w:color w:val="000000" w:themeColor="text1"/>
                      <w:sz w:val="20"/>
                      <w:szCs w:val="20"/>
                    </w:rPr>
                  </w:pPr>
                  <w:r w:rsidRPr="00127CFF">
                    <w:rPr>
                      <w:rFonts w:ascii="Times New Roman" w:hAnsi="Times New Roman" w:cs="Times New Roman"/>
                      <w:color w:val="000000" w:themeColor="text1"/>
                      <w:sz w:val="20"/>
                      <w:szCs w:val="20"/>
                    </w:rPr>
                    <w:t>X</w:t>
                  </w:r>
                </w:p>
              </w:tc>
              <w:tc>
                <w:tcPr>
                  <w:tcW w:w="709" w:type="dxa"/>
                  <w:tcBorders>
                    <w:top w:val="single" w:sz="5" w:space="0" w:color="000000"/>
                    <w:left w:val="single" w:sz="5" w:space="0" w:color="000000"/>
                    <w:bottom w:val="single" w:sz="5" w:space="0" w:color="000000"/>
                    <w:right w:val="single" w:sz="5" w:space="0" w:color="000000"/>
                  </w:tcBorders>
                  <w:vAlign w:val="bottom"/>
                </w:tcPr>
                <w:p w14:paraId="33800371" w14:textId="41679201" w:rsidR="00F662B4" w:rsidRPr="00127CFF" w:rsidRDefault="00F662B4" w:rsidP="00127CFF">
                  <w:pPr>
                    <w:spacing w:after="0" w:line="259" w:lineRule="auto"/>
                    <w:ind w:left="3"/>
                    <w:jc w:val="center"/>
                    <w:rPr>
                      <w:rFonts w:ascii="Times New Roman" w:hAnsi="Times New Roman" w:cs="Times New Roman"/>
                      <w:color w:val="000000" w:themeColor="text1"/>
                      <w:sz w:val="20"/>
                      <w:szCs w:val="20"/>
                    </w:rPr>
                  </w:pPr>
                  <w:r w:rsidRPr="00127CFF">
                    <w:rPr>
                      <w:rFonts w:ascii="Times New Roman" w:hAnsi="Times New Roman" w:cs="Times New Roman"/>
                      <w:color w:val="000000" w:themeColor="text1"/>
                      <w:sz w:val="20"/>
                      <w:szCs w:val="20"/>
                    </w:rPr>
                    <w:t>X</w:t>
                  </w:r>
                </w:p>
              </w:tc>
              <w:tc>
                <w:tcPr>
                  <w:tcW w:w="567" w:type="dxa"/>
                  <w:tcBorders>
                    <w:top w:val="single" w:sz="5" w:space="0" w:color="000000"/>
                    <w:left w:val="single" w:sz="5" w:space="0" w:color="000000"/>
                    <w:bottom w:val="single" w:sz="5" w:space="0" w:color="000000"/>
                    <w:right w:val="nil"/>
                  </w:tcBorders>
                </w:tcPr>
                <w:p w14:paraId="5110D45A" w14:textId="77777777" w:rsidR="00F662B4" w:rsidRPr="00127CFF" w:rsidRDefault="00F662B4" w:rsidP="00127CFF">
                  <w:pPr>
                    <w:spacing w:after="160" w:line="259" w:lineRule="auto"/>
                    <w:jc w:val="center"/>
                    <w:rPr>
                      <w:rFonts w:ascii="Times New Roman" w:hAnsi="Times New Roman" w:cs="Times New Roman"/>
                      <w:color w:val="000000" w:themeColor="text1"/>
                      <w:sz w:val="20"/>
                      <w:szCs w:val="20"/>
                    </w:rPr>
                  </w:pPr>
                </w:p>
              </w:tc>
            </w:tr>
            <w:tr w:rsidR="00581B14" w:rsidRPr="00581B14" w14:paraId="5B12E040" w14:textId="77777777" w:rsidTr="00185F47">
              <w:trPr>
                <w:trHeight w:val="536"/>
              </w:trPr>
              <w:tc>
                <w:tcPr>
                  <w:tcW w:w="709" w:type="dxa"/>
                  <w:tcBorders>
                    <w:top w:val="single" w:sz="5" w:space="0" w:color="000000"/>
                    <w:left w:val="nil"/>
                    <w:bottom w:val="single" w:sz="4" w:space="0" w:color="000000"/>
                    <w:right w:val="single" w:sz="4" w:space="0" w:color="000000"/>
                  </w:tcBorders>
                  <w:vAlign w:val="bottom"/>
                </w:tcPr>
                <w:p w14:paraId="1A1FF7BB" w14:textId="77777777" w:rsidR="00F662B4" w:rsidRPr="00127CFF" w:rsidRDefault="00F662B4" w:rsidP="00127CFF">
                  <w:pPr>
                    <w:spacing w:after="0" w:line="259" w:lineRule="auto"/>
                    <w:jc w:val="center"/>
                    <w:rPr>
                      <w:rFonts w:ascii="Times New Roman" w:hAnsi="Times New Roman" w:cs="Times New Roman"/>
                      <w:color w:val="000000" w:themeColor="text1"/>
                      <w:sz w:val="20"/>
                      <w:szCs w:val="20"/>
                    </w:rPr>
                  </w:pPr>
                  <w:r w:rsidRPr="00127CFF">
                    <w:rPr>
                      <w:rFonts w:ascii="Times New Roman" w:hAnsi="Times New Roman" w:cs="Times New Roman"/>
                      <w:color w:val="000000" w:themeColor="text1"/>
                      <w:sz w:val="20"/>
                      <w:szCs w:val="20"/>
                    </w:rPr>
                    <w:t>A.3 litera (g)</w:t>
                  </w:r>
                </w:p>
              </w:tc>
              <w:tc>
                <w:tcPr>
                  <w:tcW w:w="414" w:type="dxa"/>
                  <w:tcBorders>
                    <w:top w:val="single" w:sz="5" w:space="0" w:color="000000"/>
                    <w:left w:val="single" w:sz="4" w:space="0" w:color="000000"/>
                    <w:bottom w:val="single" w:sz="5" w:space="0" w:color="000000"/>
                    <w:right w:val="single" w:sz="5" w:space="0" w:color="000000"/>
                  </w:tcBorders>
                  <w:vAlign w:val="bottom"/>
                </w:tcPr>
                <w:p w14:paraId="576F7BD3" w14:textId="77777777" w:rsidR="00F662B4" w:rsidRPr="00127CFF" w:rsidRDefault="00F662B4" w:rsidP="00127CFF">
                  <w:pPr>
                    <w:spacing w:after="0" w:line="259" w:lineRule="auto"/>
                    <w:ind w:left="3"/>
                    <w:jc w:val="center"/>
                    <w:rPr>
                      <w:rFonts w:ascii="Times New Roman" w:hAnsi="Times New Roman" w:cs="Times New Roman"/>
                      <w:color w:val="000000" w:themeColor="text1"/>
                      <w:sz w:val="20"/>
                      <w:szCs w:val="20"/>
                    </w:rPr>
                  </w:pPr>
                </w:p>
              </w:tc>
              <w:tc>
                <w:tcPr>
                  <w:tcW w:w="374" w:type="dxa"/>
                  <w:tcBorders>
                    <w:top w:val="single" w:sz="5" w:space="0" w:color="000000"/>
                    <w:left w:val="single" w:sz="5" w:space="0" w:color="000000"/>
                    <w:bottom w:val="single" w:sz="5" w:space="0" w:color="000000"/>
                    <w:right w:val="single" w:sz="5" w:space="0" w:color="000000"/>
                  </w:tcBorders>
                  <w:vAlign w:val="bottom"/>
                </w:tcPr>
                <w:p w14:paraId="6AEE4503" w14:textId="77777777" w:rsidR="00F662B4" w:rsidRPr="00127CFF" w:rsidRDefault="00F662B4" w:rsidP="00127CFF">
                  <w:pPr>
                    <w:spacing w:after="0" w:line="259" w:lineRule="auto"/>
                    <w:ind w:left="2"/>
                    <w:jc w:val="center"/>
                    <w:rPr>
                      <w:rFonts w:ascii="Times New Roman" w:hAnsi="Times New Roman" w:cs="Times New Roman"/>
                      <w:color w:val="000000" w:themeColor="text1"/>
                      <w:sz w:val="20"/>
                      <w:szCs w:val="20"/>
                    </w:rPr>
                  </w:pPr>
                </w:p>
              </w:tc>
              <w:tc>
                <w:tcPr>
                  <w:tcW w:w="373" w:type="dxa"/>
                  <w:tcBorders>
                    <w:top w:val="single" w:sz="5" w:space="0" w:color="000000"/>
                    <w:left w:val="single" w:sz="5" w:space="0" w:color="000000"/>
                    <w:bottom w:val="single" w:sz="5" w:space="0" w:color="000000"/>
                    <w:right w:val="single" w:sz="5" w:space="0" w:color="000000"/>
                  </w:tcBorders>
                  <w:vAlign w:val="bottom"/>
                </w:tcPr>
                <w:p w14:paraId="51DA6B7D" w14:textId="77777777" w:rsidR="00F662B4" w:rsidRPr="00127CFF" w:rsidRDefault="00F662B4" w:rsidP="00127CFF">
                  <w:pPr>
                    <w:spacing w:after="0" w:line="259" w:lineRule="auto"/>
                    <w:ind w:left="3"/>
                    <w:jc w:val="center"/>
                    <w:rPr>
                      <w:rFonts w:ascii="Times New Roman" w:hAnsi="Times New Roman" w:cs="Times New Roman"/>
                      <w:color w:val="000000" w:themeColor="text1"/>
                      <w:sz w:val="20"/>
                      <w:szCs w:val="20"/>
                    </w:rPr>
                  </w:pPr>
                </w:p>
              </w:tc>
              <w:tc>
                <w:tcPr>
                  <w:tcW w:w="373" w:type="dxa"/>
                  <w:tcBorders>
                    <w:top w:val="single" w:sz="5" w:space="0" w:color="000000"/>
                    <w:left w:val="single" w:sz="5" w:space="0" w:color="000000"/>
                    <w:bottom w:val="single" w:sz="5" w:space="0" w:color="000000"/>
                    <w:right w:val="single" w:sz="4" w:space="0" w:color="000000"/>
                  </w:tcBorders>
                  <w:vAlign w:val="bottom"/>
                </w:tcPr>
                <w:p w14:paraId="435A8DBA" w14:textId="77777777" w:rsidR="00F662B4" w:rsidRPr="00127CFF" w:rsidRDefault="00F662B4" w:rsidP="00127CFF">
                  <w:pPr>
                    <w:spacing w:after="0" w:line="259" w:lineRule="auto"/>
                    <w:ind w:left="3"/>
                    <w:jc w:val="center"/>
                    <w:rPr>
                      <w:rFonts w:ascii="Times New Roman" w:hAnsi="Times New Roman" w:cs="Times New Roman"/>
                      <w:color w:val="000000" w:themeColor="text1"/>
                      <w:sz w:val="20"/>
                      <w:szCs w:val="20"/>
                    </w:rPr>
                  </w:pPr>
                </w:p>
              </w:tc>
              <w:tc>
                <w:tcPr>
                  <w:tcW w:w="609" w:type="dxa"/>
                  <w:tcBorders>
                    <w:top w:val="single" w:sz="5" w:space="0" w:color="000000"/>
                    <w:left w:val="single" w:sz="4" w:space="0" w:color="000000"/>
                    <w:bottom w:val="single" w:sz="5" w:space="0" w:color="000000"/>
                    <w:right w:val="single" w:sz="5" w:space="0" w:color="000000"/>
                  </w:tcBorders>
                </w:tcPr>
                <w:p w14:paraId="03FBE0F4" w14:textId="77777777" w:rsidR="00F662B4" w:rsidRPr="00127CFF" w:rsidRDefault="00F662B4" w:rsidP="00127CFF">
                  <w:pPr>
                    <w:spacing w:after="160" w:line="259" w:lineRule="auto"/>
                    <w:jc w:val="center"/>
                    <w:rPr>
                      <w:rFonts w:ascii="Times New Roman" w:hAnsi="Times New Roman" w:cs="Times New Roman"/>
                      <w:color w:val="000000" w:themeColor="text1"/>
                      <w:sz w:val="20"/>
                      <w:szCs w:val="20"/>
                    </w:rPr>
                  </w:pPr>
                </w:p>
              </w:tc>
              <w:tc>
                <w:tcPr>
                  <w:tcW w:w="374" w:type="dxa"/>
                  <w:tcBorders>
                    <w:top w:val="single" w:sz="5" w:space="0" w:color="000000"/>
                    <w:left w:val="single" w:sz="5" w:space="0" w:color="000000"/>
                    <w:bottom w:val="single" w:sz="5" w:space="0" w:color="000000"/>
                    <w:right w:val="single" w:sz="5" w:space="0" w:color="000000"/>
                  </w:tcBorders>
                  <w:vAlign w:val="bottom"/>
                </w:tcPr>
                <w:p w14:paraId="70F1B5F2" w14:textId="77777777" w:rsidR="00F662B4" w:rsidRPr="00127CFF" w:rsidRDefault="00F662B4" w:rsidP="00127CFF">
                  <w:pPr>
                    <w:spacing w:after="0" w:line="259" w:lineRule="auto"/>
                    <w:ind w:left="2"/>
                    <w:jc w:val="center"/>
                    <w:rPr>
                      <w:rFonts w:ascii="Times New Roman" w:hAnsi="Times New Roman" w:cs="Times New Roman"/>
                      <w:color w:val="000000" w:themeColor="text1"/>
                      <w:sz w:val="20"/>
                      <w:szCs w:val="20"/>
                    </w:rPr>
                  </w:pPr>
                </w:p>
              </w:tc>
              <w:tc>
                <w:tcPr>
                  <w:tcW w:w="375" w:type="dxa"/>
                  <w:tcBorders>
                    <w:top w:val="single" w:sz="5" w:space="0" w:color="000000"/>
                    <w:left w:val="single" w:sz="5" w:space="0" w:color="000000"/>
                    <w:bottom w:val="single" w:sz="5" w:space="0" w:color="000000"/>
                    <w:right w:val="single" w:sz="4" w:space="0" w:color="000000"/>
                  </w:tcBorders>
                </w:tcPr>
                <w:p w14:paraId="03DE05CB" w14:textId="77777777" w:rsidR="00F662B4" w:rsidRPr="00127CFF" w:rsidRDefault="00F662B4" w:rsidP="00127CFF">
                  <w:pPr>
                    <w:spacing w:after="160" w:line="259" w:lineRule="auto"/>
                    <w:jc w:val="center"/>
                    <w:rPr>
                      <w:rFonts w:ascii="Times New Roman" w:hAnsi="Times New Roman" w:cs="Times New Roman"/>
                      <w:color w:val="000000" w:themeColor="text1"/>
                      <w:sz w:val="20"/>
                      <w:szCs w:val="20"/>
                    </w:rPr>
                  </w:pPr>
                </w:p>
              </w:tc>
              <w:tc>
                <w:tcPr>
                  <w:tcW w:w="510" w:type="dxa"/>
                  <w:tcBorders>
                    <w:top w:val="single" w:sz="5" w:space="0" w:color="000000"/>
                    <w:left w:val="single" w:sz="4" w:space="0" w:color="000000"/>
                    <w:bottom w:val="single" w:sz="5" w:space="0" w:color="000000"/>
                    <w:right w:val="single" w:sz="5" w:space="0" w:color="000000"/>
                  </w:tcBorders>
                  <w:vAlign w:val="bottom"/>
                </w:tcPr>
                <w:p w14:paraId="77910067" w14:textId="77777777" w:rsidR="00F662B4" w:rsidRPr="00127CFF" w:rsidRDefault="00F662B4" w:rsidP="00127CFF">
                  <w:pPr>
                    <w:spacing w:after="0" w:line="259" w:lineRule="auto"/>
                    <w:ind w:left="2"/>
                    <w:jc w:val="center"/>
                    <w:rPr>
                      <w:rFonts w:ascii="Times New Roman" w:hAnsi="Times New Roman" w:cs="Times New Roman"/>
                      <w:color w:val="000000" w:themeColor="text1"/>
                      <w:sz w:val="20"/>
                      <w:szCs w:val="20"/>
                    </w:rPr>
                  </w:pPr>
                </w:p>
              </w:tc>
              <w:tc>
                <w:tcPr>
                  <w:tcW w:w="709" w:type="dxa"/>
                  <w:tcBorders>
                    <w:top w:val="single" w:sz="5" w:space="0" w:color="000000"/>
                    <w:left w:val="single" w:sz="5" w:space="0" w:color="000000"/>
                    <w:bottom w:val="single" w:sz="5" w:space="0" w:color="000000"/>
                    <w:right w:val="single" w:sz="5" w:space="0" w:color="000000"/>
                  </w:tcBorders>
                  <w:vAlign w:val="bottom"/>
                </w:tcPr>
                <w:p w14:paraId="10C97073" w14:textId="77777777" w:rsidR="00F662B4" w:rsidRPr="00127CFF" w:rsidRDefault="00F662B4" w:rsidP="00127CFF">
                  <w:pPr>
                    <w:spacing w:after="0" w:line="259" w:lineRule="auto"/>
                    <w:ind w:left="3"/>
                    <w:jc w:val="center"/>
                    <w:rPr>
                      <w:rFonts w:ascii="Times New Roman" w:hAnsi="Times New Roman" w:cs="Times New Roman"/>
                      <w:color w:val="000000" w:themeColor="text1"/>
                      <w:sz w:val="20"/>
                      <w:szCs w:val="20"/>
                    </w:rPr>
                  </w:pPr>
                </w:p>
              </w:tc>
              <w:tc>
                <w:tcPr>
                  <w:tcW w:w="567" w:type="dxa"/>
                  <w:tcBorders>
                    <w:top w:val="single" w:sz="5" w:space="0" w:color="000000"/>
                    <w:left w:val="single" w:sz="5" w:space="0" w:color="000000"/>
                    <w:bottom w:val="single" w:sz="5" w:space="0" w:color="000000"/>
                    <w:right w:val="nil"/>
                  </w:tcBorders>
                </w:tcPr>
                <w:p w14:paraId="1AEB972A" w14:textId="77777777" w:rsidR="00F662B4" w:rsidRPr="00127CFF" w:rsidRDefault="00F662B4" w:rsidP="00127CFF">
                  <w:pPr>
                    <w:spacing w:after="160" w:line="259" w:lineRule="auto"/>
                    <w:jc w:val="center"/>
                    <w:rPr>
                      <w:rFonts w:ascii="Times New Roman" w:hAnsi="Times New Roman" w:cs="Times New Roman"/>
                      <w:color w:val="000000" w:themeColor="text1"/>
                      <w:sz w:val="20"/>
                      <w:szCs w:val="20"/>
                    </w:rPr>
                  </w:pPr>
                </w:p>
              </w:tc>
            </w:tr>
          </w:tbl>
          <w:p w14:paraId="471E5DBA" w14:textId="77777777" w:rsidR="00227836" w:rsidRDefault="00227836" w:rsidP="00715834">
            <w:pPr>
              <w:suppressLineNumbers w:val="0"/>
              <w:suppressAutoHyphens w:val="0"/>
              <w:overflowPunct/>
              <w:autoSpaceDE/>
              <w:autoSpaceDN/>
              <w:spacing w:before="0" w:after="0" w:line="240" w:lineRule="auto"/>
              <w:textAlignment w:val="auto"/>
              <w:rPr>
                <w:rFonts w:ascii="Times New Roman" w:eastAsia="Times New Roman" w:hAnsi="Times New Roman"/>
                <w:color w:val="000000" w:themeColor="text1"/>
                <w:kern w:val="0"/>
                <w:szCs w:val="24"/>
                <w:lang w:val="ro-RO"/>
              </w:rPr>
            </w:pPr>
          </w:p>
          <w:p w14:paraId="55EE7538" w14:textId="7F587136" w:rsidR="00006117" w:rsidRDefault="00006117" w:rsidP="00715834">
            <w:pPr>
              <w:suppressLineNumbers w:val="0"/>
              <w:suppressAutoHyphens w:val="0"/>
              <w:overflowPunct/>
              <w:autoSpaceDE/>
              <w:autoSpaceDN/>
              <w:spacing w:before="0" w:after="0" w:line="240" w:lineRule="auto"/>
              <w:textAlignment w:val="auto"/>
              <w:rPr>
                <w:rFonts w:ascii="Times New Roman" w:eastAsia="Times New Roman" w:hAnsi="Times New Roman"/>
                <w:color w:val="000000" w:themeColor="text1"/>
                <w:kern w:val="0"/>
                <w:szCs w:val="24"/>
                <w:lang w:val="ro-RO"/>
              </w:rPr>
            </w:pPr>
            <w:r>
              <w:rPr>
                <w:rFonts w:ascii="Times New Roman" w:eastAsia="Times New Roman" w:hAnsi="Times New Roman"/>
                <w:color w:val="000000" w:themeColor="text1"/>
                <w:kern w:val="0"/>
                <w:szCs w:val="24"/>
                <w:lang w:val="ro-RO"/>
              </w:rPr>
              <w:lastRenderedPageBreak/>
              <w:t>N</w:t>
            </w:r>
            <w:r w:rsidRPr="00006117">
              <w:rPr>
                <w:rFonts w:ascii="Times New Roman" w:eastAsia="Times New Roman" w:hAnsi="Times New Roman"/>
                <w:color w:val="000000" w:themeColor="text1"/>
                <w:kern w:val="0"/>
                <w:szCs w:val="24"/>
                <w:lang w:val="ro-RO"/>
              </w:rPr>
              <w:t xml:space="preserve">(*1) Astfel cum sunt definite în Norma sanitară veterinară privind sănătatea animală referitoare la circulația și manipularea transporturilor de anumite specii și categorii de animale, de materiale germinative și de produse de origine animală, aprobată prin Hotărârea Guvernului nr. 439/2025. </w:t>
            </w:r>
          </w:p>
          <w:p w14:paraId="07720A55" w14:textId="3813D7FC" w:rsidR="00715834" w:rsidRPr="00715834" w:rsidRDefault="00715834" w:rsidP="00715834">
            <w:pPr>
              <w:suppressLineNumbers w:val="0"/>
              <w:suppressAutoHyphens w:val="0"/>
              <w:overflowPunct/>
              <w:autoSpaceDE/>
              <w:autoSpaceDN/>
              <w:spacing w:before="0" w:after="0" w:line="240" w:lineRule="auto"/>
              <w:textAlignment w:val="auto"/>
              <w:rPr>
                <w:rFonts w:ascii="Times New Roman" w:eastAsia="Times New Roman" w:hAnsi="Times New Roman"/>
                <w:color w:val="000000" w:themeColor="text1"/>
                <w:kern w:val="0"/>
                <w:szCs w:val="24"/>
                <w:lang w:val="ro-RO"/>
              </w:rPr>
            </w:pPr>
            <w:r w:rsidRPr="00715834">
              <w:rPr>
                <w:rFonts w:ascii="Times New Roman" w:eastAsia="Times New Roman" w:hAnsi="Times New Roman"/>
                <w:color w:val="000000" w:themeColor="text1"/>
                <w:kern w:val="0"/>
                <w:szCs w:val="24"/>
                <w:lang w:val="ro-RO"/>
              </w:rPr>
              <w:t>(*2) Nu are relevanță pentru insecte.</w:t>
            </w:r>
          </w:p>
          <w:p w14:paraId="3D031F18" w14:textId="77777777" w:rsidR="00715834" w:rsidRPr="00715834" w:rsidRDefault="00715834" w:rsidP="00715834">
            <w:pPr>
              <w:suppressLineNumbers w:val="0"/>
              <w:suppressAutoHyphens w:val="0"/>
              <w:overflowPunct/>
              <w:autoSpaceDE/>
              <w:autoSpaceDN/>
              <w:spacing w:before="0" w:after="0" w:line="240" w:lineRule="auto"/>
              <w:textAlignment w:val="auto"/>
              <w:rPr>
                <w:rFonts w:ascii="Times New Roman" w:eastAsia="Times New Roman" w:hAnsi="Times New Roman"/>
                <w:color w:val="000000" w:themeColor="text1"/>
                <w:kern w:val="0"/>
                <w:szCs w:val="24"/>
                <w:lang w:val="ro-RO"/>
              </w:rPr>
            </w:pPr>
            <w:r w:rsidRPr="00715834">
              <w:rPr>
                <w:rFonts w:ascii="Times New Roman" w:eastAsia="Times New Roman" w:hAnsi="Times New Roman"/>
                <w:color w:val="000000" w:themeColor="text1"/>
                <w:kern w:val="0"/>
                <w:szCs w:val="24"/>
                <w:lang w:val="ro-RO"/>
              </w:rPr>
              <w:t>(*3) Relevanță doar pentru reptile.</w:t>
            </w:r>
          </w:p>
          <w:p w14:paraId="357276BD" w14:textId="77777777" w:rsidR="00715834" w:rsidRDefault="00715834" w:rsidP="00715834">
            <w:pPr>
              <w:spacing w:before="60" w:after="60"/>
              <w:jc w:val="both"/>
              <w:rPr>
                <w:rFonts w:ascii="Times New Roman" w:eastAsia="Times New Roman" w:hAnsi="Times New Roman"/>
                <w:color w:val="000000" w:themeColor="text1"/>
                <w:kern w:val="0"/>
                <w:szCs w:val="24"/>
                <w:lang w:val="ro-RO"/>
              </w:rPr>
            </w:pPr>
            <w:r w:rsidRPr="00715834">
              <w:rPr>
                <w:rFonts w:ascii="Times New Roman" w:eastAsia="Times New Roman" w:hAnsi="Times New Roman"/>
                <w:color w:val="000000" w:themeColor="text1"/>
                <w:kern w:val="0"/>
                <w:szCs w:val="24"/>
                <w:lang w:val="ro-RO"/>
              </w:rPr>
              <w:t>(*4) Relevanță doar pentru pești cu înotătoare.</w:t>
            </w:r>
          </w:p>
          <w:p w14:paraId="3ADE238C" w14:textId="77777777" w:rsidR="00715834" w:rsidRPr="00715834" w:rsidRDefault="00715834" w:rsidP="00085F83">
            <w:pPr>
              <w:spacing w:before="60" w:after="60"/>
              <w:ind w:firstLine="459"/>
              <w:jc w:val="both"/>
              <w:rPr>
                <w:rFonts w:ascii="Times New Roman" w:hAnsi="Times New Roman"/>
                <w:color w:val="000000" w:themeColor="text1"/>
                <w:szCs w:val="24"/>
                <w:lang w:val="ro-RO"/>
              </w:rPr>
            </w:pPr>
            <w:r w:rsidRPr="0046255A">
              <w:rPr>
                <w:rFonts w:ascii="Times New Roman" w:hAnsi="Times New Roman"/>
                <w:b/>
                <w:color w:val="000000" w:themeColor="text1"/>
                <w:szCs w:val="24"/>
                <w:lang w:val="ro-RO"/>
              </w:rPr>
              <w:t>2.</w:t>
            </w:r>
            <w:r w:rsidRPr="00715834">
              <w:rPr>
                <w:rFonts w:ascii="Times New Roman" w:hAnsi="Times New Roman"/>
                <w:color w:val="000000" w:themeColor="text1"/>
                <w:szCs w:val="24"/>
                <w:lang w:val="ro-RO"/>
              </w:rPr>
              <w:t xml:space="preserve"> Grupele de reziduuri sau de substanțe se analizează în eșantioane prelevate de la animalele de la care se obțin produse alimentare, inclusiv, după caz, din excrementele lor și din fluidele lor corporale și din produse de origine animală neprelucrate, furaje, apă și subprodusele de origine animală.</w:t>
            </w:r>
          </w:p>
          <w:p w14:paraId="770696B6" w14:textId="77777777" w:rsidR="00715834" w:rsidRPr="00715834" w:rsidRDefault="00715834" w:rsidP="00085F83">
            <w:pPr>
              <w:spacing w:before="60" w:after="60"/>
              <w:ind w:firstLine="459"/>
              <w:jc w:val="both"/>
              <w:rPr>
                <w:rFonts w:ascii="Times New Roman" w:hAnsi="Times New Roman"/>
                <w:color w:val="000000" w:themeColor="text1"/>
                <w:szCs w:val="24"/>
                <w:lang w:val="ro-RO"/>
              </w:rPr>
            </w:pPr>
            <w:r w:rsidRPr="0046255A">
              <w:rPr>
                <w:rFonts w:ascii="Times New Roman" w:hAnsi="Times New Roman"/>
                <w:b/>
                <w:color w:val="000000" w:themeColor="text1"/>
                <w:szCs w:val="24"/>
                <w:lang w:val="ro-RO"/>
              </w:rPr>
              <w:lastRenderedPageBreak/>
              <w:t>3.</w:t>
            </w:r>
            <w:r w:rsidRPr="00715834">
              <w:rPr>
                <w:rFonts w:ascii="Times New Roman" w:hAnsi="Times New Roman"/>
                <w:color w:val="000000" w:themeColor="text1"/>
                <w:szCs w:val="24"/>
                <w:lang w:val="ro-RO"/>
              </w:rPr>
              <w:t xml:space="preserve"> În cazul în care există indicii sau suspiciuni că se pot practica tratamente ilegale vizând grupele de reziduuri sau de substanțe din specii sau produse care nu sunt incluse în planul de control național, aceste controale trebuie să fie incluse și în planul de control bazat pe riscuri pentru producția din Republica Moldova.</w:t>
            </w:r>
          </w:p>
          <w:p w14:paraId="52D0B0B0" w14:textId="77777777" w:rsidR="00715834" w:rsidRPr="00715834" w:rsidRDefault="00715834" w:rsidP="00085F83">
            <w:pPr>
              <w:spacing w:before="60" w:after="60"/>
              <w:ind w:firstLine="459"/>
              <w:jc w:val="both"/>
              <w:rPr>
                <w:rFonts w:ascii="Times New Roman" w:hAnsi="Times New Roman"/>
                <w:color w:val="000000" w:themeColor="text1"/>
                <w:szCs w:val="24"/>
                <w:lang w:val="ro-RO"/>
              </w:rPr>
            </w:pPr>
            <w:r w:rsidRPr="0046255A">
              <w:rPr>
                <w:rFonts w:ascii="Times New Roman" w:hAnsi="Times New Roman"/>
                <w:b/>
                <w:color w:val="000000" w:themeColor="text1"/>
                <w:szCs w:val="24"/>
                <w:lang w:val="ro-RO"/>
              </w:rPr>
              <w:t>4.</w:t>
            </w:r>
            <w:r w:rsidRPr="00715834">
              <w:rPr>
                <w:rFonts w:ascii="Times New Roman" w:hAnsi="Times New Roman"/>
                <w:color w:val="000000" w:themeColor="text1"/>
                <w:szCs w:val="24"/>
                <w:lang w:val="ro-RO"/>
              </w:rPr>
              <w:t xml:space="preserve"> Criterii pentru selectarea substanțelor specifice pentru testare în cadrul fiecărei grupe de substanțe:</w:t>
            </w:r>
          </w:p>
          <w:p w14:paraId="2B17316C" w14:textId="4FD3BE8E" w:rsidR="00715834" w:rsidRPr="00715834" w:rsidRDefault="00715834" w:rsidP="00715834">
            <w:pPr>
              <w:spacing w:before="60" w:after="60"/>
              <w:jc w:val="both"/>
              <w:rPr>
                <w:rFonts w:ascii="Times New Roman" w:hAnsi="Times New Roman"/>
                <w:color w:val="000000" w:themeColor="text1"/>
                <w:szCs w:val="24"/>
                <w:lang w:val="ro-RO"/>
              </w:rPr>
            </w:pPr>
            <w:r w:rsidRPr="00715834">
              <w:rPr>
                <w:rFonts w:ascii="Times New Roman" w:hAnsi="Times New Roman"/>
                <w:color w:val="000000" w:themeColor="text1"/>
                <w:szCs w:val="24"/>
                <w:lang w:val="ro-RO"/>
              </w:rPr>
              <w:t>4.1. frecvența neconformităților depistate în Republica Moldova sau raportate în rezultatele din alte țări, în special atunci când sunt notificate în cadrul Sistemului Rapid de Alertă pentru Alimente și Furaje (SRAAF) al Republicii Moldova, ori în cazul în care există dovezi că în alte țări se utilizează substanțe neautorizate în Republica Moldova pentru utilizare la animalele de la care se obțin produse alimentare.;</w:t>
            </w:r>
          </w:p>
          <w:p w14:paraId="33CFBBC6" w14:textId="77777777" w:rsidR="00715834" w:rsidRPr="00715834" w:rsidRDefault="00715834" w:rsidP="00715834">
            <w:pPr>
              <w:spacing w:before="60" w:after="60"/>
              <w:jc w:val="both"/>
              <w:rPr>
                <w:rFonts w:ascii="Times New Roman" w:hAnsi="Times New Roman"/>
                <w:color w:val="000000" w:themeColor="text1"/>
                <w:szCs w:val="24"/>
                <w:lang w:val="ro-RO"/>
              </w:rPr>
            </w:pPr>
            <w:r w:rsidRPr="00715834">
              <w:rPr>
                <w:rFonts w:ascii="Times New Roman" w:hAnsi="Times New Roman"/>
                <w:color w:val="000000" w:themeColor="text1"/>
                <w:szCs w:val="24"/>
                <w:lang w:val="ro-RO"/>
              </w:rPr>
              <w:t>4.2. disponibilitatea unor metode de laborator și a unor standarde analitice adecvate;</w:t>
            </w:r>
          </w:p>
          <w:p w14:paraId="436375F8" w14:textId="77777777" w:rsidR="00715834" w:rsidRPr="00715834" w:rsidRDefault="00715834" w:rsidP="00715834">
            <w:pPr>
              <w:spacing w:before="60" w:after="60"/>
              <w:jc w:val="both"/>
              <w:rPr>
                <w:rFonts w:ascii="Times New Roman" w:hAnsi="Times New Roman"/>
                <w:color w:val="000000" w:themeColor="text1"/>
                <w:szCs w:val="24"/>
                <w:lang w:val="ro-RO"/>
              </w:rPr>
            </w:pPr>
            <w:r w:rsidRPr="00715834">
              <w:rPr>
                <w:rFonts w:ascii="Times New Roman" w:hAnsi="Times New Roman"/>
                <w:color w:val="000000" w:themeColor="text1"/>
                <w:szCs w:val="24"/>
                <w:lang w:val="ro-RO"/>
              </w:rPr>
              <w:t>4.3.substanțele farmacologic active susceptibile de a fi utilizate în mod abuziv pentru a crește producția sau conversia furajelor;</w:t>
            </w:r>
          </w:p>
          <w:p w14:paraId="59B1792B" w14:textId="77777777" w:rsidR="00715834" w:rsidRPr="00715834" w:rsidRDefault="00715834" w:rsidP="00715834">
            <w:pPr>
              <w:spacing w:before="60" w:after="60"/>
              <w:jc w:val="both"/>
              <w:rPr>
                <w:rFonts w:ascii="Times New Roman" w:hAnsi="Times New Roman"/>
                <w:color w:val="000000" w:themeColor="text1"/>
                <w:szCs w:val="24"/>
                <w:lang w:val="ro-RO"/>
              </w:rPr>
            </w:pPr>
            <w:r w:rsidRPr="00715834">
              <w:rPr>
                <w:rFonts w:ascii="Times New Roman" w:hAnsi="Times New Roman"/>
                <w:color w:val="000000" w:themeColor="text1"/>
                <w:szCs w:val="24"/>
                <w:lang w:val="ro-RO"/>
              </w:rPr>
              <w:t>4.4.substanțele interzise sau neautorizate pentru care există indicii de utilizare abuzivă;</w:t>
            </w:r>
          </w:p>
          <w:p w14:paraId="08824ACE" w14:textId="3D89B016" w:rsidR="00715834" w:rsidRPr="00715834" w:rsidRDefault="00715834" w:rsidP="00715834">
            <w:pPr>
              <w:spacing w:before="60" w:after="60"/>
              <w:jc w:val="both"/>
              <w:rPr>
                <w:rFonts w:ascii="Times New Roman" w:hAnsi="Times New Roman"/>
                <w:color w:val="000000" w:themeColor="text1"/>
                <w:szCs w:val="24"/>
                <w:lang w:val="ro-RO"/>
              </w:rPr>
            </w:pPr>
            <w:r w:rsidRPr="00715834">
              <w:rPr>
                <w:rFonts w:ascii="Times New Roman" w:hAnsi="Times New Roman"/>
                <w:color w:val="000000" w:themeColor="text1"/>
                <w:szCs w:val="24"/>
                <w:lang w:val="ro-RO"/>
              </w:rPr>
              <w:t xml:space="preserve">4.5.riscul posibil pentru consumatori sau pentru anumite categorii de populație care rezultă din consumul de reziduuri prezente în produsele alimentare, luând în considerare informațiile relevante puse la dispoziție, printre altele, de </w:t>
            </w:r>
            <w:r w:rsidRPr="001C4B19">
              <w:rPr>
                <w:rFonts w:ascii="Times New Roman" w:hAnsi="Times New Roman"/>
                <w:color w:val="000000" w:themeColor="text1"/>
                <w:szCs w:val="24"/>
                <w:highlight w:val="yellow"/>
                <w:lang w:val="ro-RO"/>
              </w:rPr>
              <w:t>Agenția Europeană pentru Medicamente</w:t>
            </w:r>
            <w:r w:rsidRPr="00715834">
              <w:rPr>
                <w:rFonts w:ascii="Times New Roman" w:hAnsi="Times New Roman"/>
                <w:color w:val="000000" w:themeColor="text1"/>
                <w:szCs w:val="24"/>
                <w:lang w:val="ro-RO"/>
              </w:rPr>
              <w:t xml:space="preserve">, și Comitetul mixt de experți Codex Alimentarius pentru aditivii alimentari sau, în absența unor astfel de informații, alte surse de informații, cum </w:t>
            </w:r>
            <w:r w:rsidRPr="00715834">
              <w:rPr>
                <w:rFonts w:ascii="Times New Roman" w:hAnsi="Times New Roman"/>
                <w:color w:val="000000" w:themeColor="text1"/>
                <w:szCs w:val="24"/>
                <w:lang w:val="ro-RO"/>
              </w:rPr>
              <w:lastRenderedPageBreak/>
              <w:t>ar fi publicațiile științifice sau evaluarea riscurilor la nivel național.</w:t>
            </w:r>
          </w:p>
          <w:p w14:paraId="097C6EB2" w14:textId="77777777" w:rsidR="00715834" w:rsidRPr="00715834" w:rsidRDefault="00715834" w:rsidP="00085F83">
            <w:pPr>
              <w:spacing w:before="60" w:after="60"/>
              <w:ind w:firstLine="317"/>
              <w:jc w:val="both"/>
              <w:rPr>
                <w:rFonts w:ascii="Times New Roman" w:hAnsi="Times New Roman"/>
                <w:color w:val="000000" w:themeColor="text1"/>
                <w:szCs w:val="24"/>
                <w:lang w:val="ro-RO"/>
              </w:rPr>
            </w:pPr>
            <w:r w:rsidRPr="0046255A">
              <w:rPr>
                <w:rFonts w:ascii="Times New Roman" w:hAnsi="Times New Roman"/>
                <w:b/>
                <w:color w:val="000000" w:themeColor="text1"/>
                <w:szCs w:val="24"/>
                <w:lang w:val="ro-RO"/>
              </w:rPr>
              <w:t>5</w:t>
            </w:r>
            <w:r w:rsidRPr="00715834">
              <w:rPr>
                <w:rFonts w:ascii="Times New Roman" w:hAnsi="Times New Roman"/>
                <w:color w:val="000000" w:themeColor="text1"/>
                <w:szCs w:val="24"/>
                <w:lang w:val="ro-RO"/>
              </w:rPr>
              <w:t>. Criterii pentru selectarea animalelor și a produselor de origine animală:</w:t>
            </w:r>
          </w:p>
          <w:p w14:paraId="05AF5C70" w14:textId="77777777" w:rsidR="00715834" w:rsidRPr="00715834" w:rsidRDefault="00715834" w:rsidP="00085F83">
            <w:pPr>
              <w:spacing w:before="60" w:after="60"/>
              <w:ind w:firstLine="317"/>
              <w:jc w:val="both"/>
              <w:rPr>
                <w:rFonts w:ascii="Times New Roman" w:hAnsi="Times New Roman"/>
                <w:color w:val="000000" w:themeColor="text1"/>
                <w:szCs w:val="24"/>
                <w:lang w:val="ro-RO"/>
              </w:rPr>
            </w:pPr>
            <w:r w:rsidRPr="00715834">
              <w:rPr>
                <w:rFonts w:ascii="Times New Roman" w:hAnsi="Times New Roman"/>
                <w:color w:val="000000" w:themeColor="text1"/>
                <w:szCs w:val="24"/>
                <w:lang w:val="ro-RO"/>
              </w:rPr>
              <w:t>5.1.indicii ale utilizării anumitor substanțe farmacologic active, inclusiv mutilări la urechi sau la coadă sau prezența semnelor de injectare;</w:t>
            </w:r>
          </w:p>
          <w:p w14:paraId="3379E9E3" w14:textId="77777777" w:rsidR="00715834" w:rsidRPr="00715834" w:rsidRDefault="00715834" w:rsidP="00085F83">
            <w:pPr>
              <w:spacing w:before="60" w:after="60"/>
              <w:ind w:firstLine="317"/>
              <w:jc w:val="both"/>
              <w:rPr>
                <w:rFonts w:ascii="Times New Roman" w:hAnsi="Times New Roman"/>
                <w:color w:val="000000" w:themeColor="text1"/>
                <w:szCs w:val="24"/>
                <w:lang w:val="ro-RO"/>
              </w:rPr>
            </w:pPr>
            <w:r w:rsidRPr="00715834">
              <w:rPr>
                <w:rFonts w:ascii="Times New Roman" w:hAnsi="Times New Roman"/>
                <w:color w:val="000000" w:themeColor="text1"/>
                <w:szCs w:val="24"/>
                <w:lang w:val="ro-RO"/>
              </w:rPr>
              <w:t>5.2.caracteristicile sexuale secundare, modificările comportamentale, semnele de boală sau de tulburări cronice, starea de sănătate diferită a anumitor animale din cadrul unui grup;</w:t>
            </w:r>
          </w:p>
          <w:p w14:paraId="670E81F4" w14:textId="77777777" w:rsidR="00715834" w:rsidRPr="00715834" w:rsidRDefault="00715834" w:rsidP="00085F83">
            <w:pPr>
              <w:spacing w:before="60" w:after="60"/>
              <w:ind w:firstLine="317"/>
              <w:jc w:val="both"/>
              <w:rPr>
                <w:rFonts w:ascii="Times New Roman" w:hAnsi="Times New Roman"/>
                <w:color w:val="000000" w:themeColor="text1"/>
                <w:szCs w:val="24"/>
                <w:lang w:val="ro-RO"/>
              </w:rPr>
            </w:pPr>
            <w:r w:rsidRPr="00715834">
              <w:rPr>
                <w:rFonts w:ascii="Times New Roman" w:hAnsi="Times New Roman"/>
                <w:color w:val="000000" w:themeColor="text1"/>
                <w:szCs w:val="24"/>
                <w:lang w:val="ro-RO"/>
              </w:rPr>
              <w:t>5.3. sexul, vârsta și starea de gestație a animalelor;</w:t>
            </w:r>
          </w:p>
          <w:p w14:paraId="329C5B56" w14:textId="77777777" w:rsidR="00715834" w:rsidRPr="00715834" w:rsidRDefault="00715834" w:rsidP="00085F83">
            <w:pPr>
              <w:spacing w:before="60" w:after="60"/>
              <w:ind w:firstLine="317"/>
              <w:jc w:val="both"/>
              <w:rPr>
                <w:rFonts w:ascii="Times New Roman" w:hAnsi="Times New Roman"/>
                <w:color w:val="000000" w:themeColor="text1"/>
                <w:szCs w:val="24"/>
                <w:lang w:val="ro-RO"/>
              </w:rPr>
            </w:pPr>
            <w:r w:rsidRPr="00715834">
              <w:rPr>
                <w:rFonts w:ascii="Times New Roman" w:hAnsi="Times New Roman"/>
                <w:color w:val="000000" w:themeColor="text1"/>
                <w:szCs w:val="24"/>
                <w:lang w:val="ro-RO"/>
              </w:rPr>
              <w:t>5.4.istoricul veterinar al animalului și certificatul de sănătate;</w:t>
            </w:r>
          </w:p>
          <w:p w14:paraId="3368C916" w14:textId="77777777" w:rsidR="00715834" w:rsidRPr="00715834" w:rsidRDefault="00715834" w:rsidP="00085F83">
            <w:pPr>
              <w:spacing w:before="60" w:after="60"/>
              <w:ind w:firstLine="317"/>
              <w:jc w:val="both"/>
              <w:rPr>
                <w:rFonts w:ascii="Times New Roman" w:hAnsi="Times New Roman"/>
                <w:color w:val="000000" w:themeColor="text1"/>
                <w:szCs w:val="24"/>
                <w:lang w:val="ro-RO"/>
              </w:rPr>
            </w:pPr>
            <w:r w:rsidRPr="00715834">
              <w:rPr>
                <w:rFonts w:ascii="Times New Roman" w:hAnsi="Times New Roman"/>
                <w:color w:val="000000" w:themeColor="text1"/>
                <w:szCs w:val="24"/>
                <w:lang w:val="ro-RO"/>
              </w:rPr>
              <w:t>5.5.animalele care prezintă o bună conformație fizică și o musculatură bine dezvoltată, cu puțină grăsime.</w:t>
            </w:r>
          </w:p>
          <w:p w14:paraId="55F71879" w14:textId="77777777" w:rsidR="00715834" w:rsidRPr="00715834" w:rsidRDefault="00715834" w:rsidP="00085F83">
            <w:pPr>
              <w:spacing w:before="60" w:after="60"/>
              <w:ind w:firstLine="317"/>
              <w:jc w:val="both"/>
              <w:rPr>
                <w:rFonts w:ascii="Times New Roman" w:hAnsi="Times New Roman"/>
                <w:color w:val="000000" w:themeColor="text1"/>
                <w:szCs w:val="24"/>
                <w:lang w:val="ro-RO"/>
              </w:rPr>
            </w:pPr>
            <w:r w:rsidRPr="0046255A">
              <w:rPr>
                <w:rFonts w:ascii="Times New Roman" w:hAnsi="Times New Roman"/>
                <w:b/>
                <w:color w:val="000000" w:themeColor="text1"/>
                <w:szCs w:val="24"/>
                <w:lang w:val="ro-RO"/>
              </w:rPr>
              <w:t>6.</w:t>
            </w:r>
            <w:r w:rsidRPr="00715834">
              <w:rPr>
                <w:rFonts w:ascii="Times New Roman" w:hAnsi="Times New Roman"/>
                <w:color w:val="000000" w:themeColor="text1"/>
                <w:szCs w:val="24"/>
                <w:lang w:val="ro-RO"/>
              </w:rPr>
              <w:t xml:space="preserve"> </w:t>
            </w:r>
            <w:r w:rsidRPr="0046255A">
              <w:rPr>
                <w:rFonts w:ascii="Times New Roman" w:hAnsi="Times New Roman"/>
                <w:b/>
                <w:color w:val="000000" w:themeColor="text1"/>
                <w:szCs w:val="24"/>
                <w:lang w:val="ro-RO"/>
              </w:rPr>
              <w:t>B. Substanțele din grupa B.</w:t>
            </w:r>
            <w:r w:rsidRPr="00715834">
              <w:rPr>
                <w:rFonts w:ascii="Times New Roman" w:hAnsi="Times New Roman"/>
                <w:color w:val="000000" w:themeColor="text1"/>
                <w:szCs w:val="24"/>
                <w:lang w:val="ro-RO"/>
              </w:rPr>
              <w:t xml:space="preserve"> Criterii pentru selectarea substanțelor specifice pentru testare în cadrul fiecărei grupe de substanțe:</w:t>
            </w:r>
          </w:p>
          <w:p w14:paraId="0372BEBD" w14:textId="16A71626" w:rsidR="00715834" w:rsidRPr="00715834" w:rsidRDefault="00715834" w:rsidP="00085F83">
            <w:pPr>
              <w:spacing w:before="60" w:after="60"/>
              <w:ind w:firstLine="317"/>
              <w:jc w:val="both"/>
              <w:rPr>
                <w:rFonts w:ascii="Times New Roman" w:hAnsi="Times New Roman"/>
                <w:color w:val="000000" w:themeColor="text1"/>
                <w:szCs w:val="24"/>
                <w:lang w:val="ro-RO"/>
              </w:rPr>
            </w:pPr>
            <w:r w:rsidRPr="00715834">
              <w:rPr>
                <w:rFonts w:ascii="Times New Roman" w:hAnsi="Times New Roman"/>
                <w:color w:val="000000" w:themeColor="text1"/>
                <w:szCs w:val="24"/>
                <w:lang w:val="ro-RO"/>
              </w:rPr>
              <w:t>6.1. frecvența depistării de neconformități în eșantioanele prelevate în Republica Moldova, în eșantioanele altor țări, în special atunci când sunt notificate în cadrul Sistemului Rapid de Alertă pentru Alimente și Furaje (SRAAF) al Republicii Moldova;</w:t>
            </w:r>
          </w:p>
          <w:p w14:paraId="640C17E6" w14:textId="77777777" w:rsidR="00715834" w:rsidRPr="00715834" w:rsidRDefault="00715834" w:rsidP="00085F83">
            <w:pPr>
              <w:spacing w:before="60" w:after="60"/>
              <w:ind w:firstLine="317"/>
              <w:jc w:val="both"/>
              <w:rPr>
                <w:rFonts w:ascii="Times New Roman" w:hAnsi="Times New Roman"/>
                <w:color w:val="000000" w:themeColor="text1"/>
                <w:szCs w:val="24"/>
                <w:lang w:val="ro-RO"/>
              </w:rPr>
            </w:pPr>
            <w:r w:rsidRPr="00715834">
              <w:rPr>
                <w:rFonts w:ascii="Times New Roman" w:hAnsi="Times New Roman"/>
                <w:color w:val="000000" w:themeColor="text1"/>
                <w:szCs w:val="24"/>
                <w:lang w:val="ro-RO"/>
              </w:rPr>
              <w:t>6.2. disponibilitatea unor metode de laborator și a unor standarde analitice adecvate;</w:t>
            </w:r>
          </w:p>
          <w:p w14:paraId="3EFDB815" w14:textId="77777777" w:rsidR="00715834" w:rsidRPr="00715834" w:rsidRDefault="00715834" w:rsidP="00085F83">
            <w:pPr>
              <w:spacing w:before="60" w:after="60"/>
              <w:ind w:firstLine="317"/>
              <w:jc w:val="both"/>
              <w:rPr>
                <w:rFonts w:ascii="Times New Roman" w:hAnsi="Times New Roman"/>
                <w:color w:val="000000" w:themeColor="text1"/>
                <w:szCs w:val="24"/>
                <w:lang w:val="ro-RO"/>
              </w:rPr>
            </w:pPr>
            <w:r w:rsidRPr="00715834">
              <w:rPr>
                <w:rFonts w:ascii="Times New Roman" w:hAnsi="Times New Roman"/>
                <w:color w:val="000000" w:themeColor="text1"/>
                <w:szCs w:val="24"/>
                <w:lang w:val="ro-RO"/>
              </w:rPr>
              <w:t>6.3. informații privind cantitățile de medicamente de uz veterinar produse, importate, exportate, comercializate și vândute pentru o anumită specie de animale de la care se obțin produse alimentare;</w:t>
            </w:r>
          </w:p>
          <w:p w14:paraId="268BDC31" w14:textId="77777777" w:rsidR="00715834" w:rsidRPr="00715834" w:rsidRDefault="00715834" w:rsidP="00085F83">
            <w:pPr>
              <w:spacing w:before="60" w:after="60"/>
              <w:ind w:firstLine="317"/>
              <w:jc w:val="both"/>
              <w:rPr>
                <w:rFonts w:ascii="Times New Roman" w:hAnsi="Times New Roman"/>
                <w:color w:val="000000" w:themeColor="text1"/>
                <w:szCs w:val="24"/>
                <w:lang w:val="ro-RO"/>
              </w:rPr>
            </w:pPr>
            <w:r w:rsidRPr="00715834">
              <w:rPr>
                <w:rFonts w:ascii="Times New Roman" w:hAnsi="Times New Roman"/>
                <w:color w:val="000000" w:themeColor="text1"/>
                <w:szCs w:val="24"/>
                <w:lang w:val="ro-RO"/>
              </w:rPr>
              <w:lastRenderedPageBreak/>
              <w:t>6.4. informații privind lanțul de distribuție a medicamentelor de uz veterinar, registrul național al substanțelor farmacologic active autorizate ca medicamente de uz veterinar sau ca aditivi furajeri, informații privind cele mai populare modele de prescriere;</w:t>
            </w:r>
          </w:p>
          <w:p w14:paraId="5E8B001E" w14:textId="77777777" w:rsidR="00715834" w:rsidRPr="00715834" w:rsidRDefault="00715834" w:rsidP="00085F83">
            <w:pPr>
              <w:spacing w:before="60" w:after="60"/>
              <w:ind w:firstLine="317"/>
              <w:jc w:val="both"/>
              <w:rPr>
                <w:rFonts w:ascii="Times New Roman" w:hAnsi="Times New Roman"/>
                <w:color w:val="000000" w:themeColor="text1"/>
                <w:szCs w:val="24"/>
                <w:lang w:val="ro-RO"/>
              </w:rPr>
            </w:pPr>
            <w:r w:rsidRPr="00715834">
              <w:rPr>
                <w:rFonts w:ascii="Times New Roman" w:hAnsi="Times New Roman"/>
                <w:color w:val="000000" w:themeColor="text1"/>
                <w:szCs w:val="24"/>
                <w:lang w:val="ro-RO"/>
              </w:rPr>
              <w:t>6.5. probabilitatea utilizării abuzive a substanțelor farmacologic active;</w:t>
            </w:r>
          </w:p>
          <w:p w14:paraId="15906135" w14:textId="77777777" w:rsidR="00715834" w:rsidRPr="00715834" w:rsidRDefault="00715834" w:rsidP="00085F83">
            <w:pPr>
              <w:spacing w:before="60" w:after="60"/>
              <w:ind w:firstLine="317"/>
              <w:jc w:val="both"/>
              <w:rPr>
                <w:rFonts w:ascii="Times New Roman" w:hAnsi="Times New Roman"/>
                <w:color w:val="000000" w:themeColor="text1"/>
                <w:szCs w:val="24"/>
                <w:lang w:val="ro-RO"/>
              </w:rPr>
            </w:pPr>
            <w:r w:rsidRPr="00715834">
              <w:rPr>
                <w:rFonts w:ascii="Times New Roman" w:hAnsi="Times New Roman"/>
                <w:color w:val="000000" w:themeColor="text1"/>
                <w:szCs w:val="24"/>
                <w:lang w:val="ro-RO"/>
              </w:rPr>
              <w:t>6.6. limitele maxime pentru reziduuri și nivelurile maxime pentru substanțele farmacologic active și aditivii furajeri, inclusiv restricțiile (de exemplu, neutilizarea la animalele în lactație);</w:t>
            </w:r>
          </w:p>
          <w:p w14:paraId="5EEDEDB7" w14:textId="77777777" w:rsidR="00715834" w:rsidRPr="00715834" w:rsidRDefault="00715834" w:rsidP="00085F83">
            <w:pPr>
              <w:spacing w:before="60" w:after="60"/>
              <w:ind w:firstLine="317"/>
              <w:jc w:val="both"/>
              <w:rPr>
                <w:rFonts w:ascii="Times New Roman" w:hAnsi="Times New Roman"/>
                <w:color w:val="000000" w:themeColor="text1"/>
                <w:szCs w:val="24"/>
                <w:lang w:val="ro-RO"/>
              </w:rPr>
            </w:pPr>
            <w:r w:rsidRPr="00715834">
              <w:rPr>
                <w:rFonts w:ascii="Times New Roman" w:hAnsi="Times New Roman"/>
                <w:color w:val="000000" w:themeColor="text1"/>
                <w:szCs w:val="24"/>
                <w:lang w:val="ro-RO"/>
              </w:rPr>
              <w:t>6.7. formulările de medicamente de uz veterinar pentru care au fost stabilite perioade lungi de așteptare, după tratamentul animalelor, pentru a se asigura că produsele de origine animală neprelucrate comestibile respectă limitele maxime pentru reziduuri aplicabile în Republica Moldova;</w:t>
            </w:r>
          </w:p>
          <w:p w14:paraId="68C57FE9" w14:textId="77777777" w:rsidR="00715834" w:rsidRPr="00715834" w:rsidRDefault="00715834" w:rsidP="00085F83">
            <w:pPr>
              <w:spacing w:before="60" w:after="60"/>
              <w:ind w:firstLine="317"/>
              <w:jc w:val="both"/>
              <w:rPr>
                <w:rFonts w:ascii="Times New Roman" w:hAnsi="Times New Roman"/>
                <w:color w:val="000000" w:themeColor="text1"/>
                <w:szCs w:val="24"/>
                <w:lang w:val="ro-RO"/>
              </w:rPr>
            </w:pPr>
            <w:r w:rsidRPr="00715834">
              <w:rPr>
                <w:rFonts w:ascii="Times New Roman" w:hAnsi="Times New Roman"/>
                <w:color w:val="000000" w:themeColor="text1"/>
                <w:szCs w:val="24"/>
                <w:lang w:val="ro-RO"/>
              </w:rPr>
              <w:t>6.8. eventuala tratare a animalelor de la care se obțin produse alimentare.</w:t>
            </w:r>
          </w:p>
          <w:p w14:paraId="7BC90633" w14:textId="77777777" w:rsidR="00715834" w:rsidRPr="00715834" w:rsidRDefault="00715834" w:rsidP="00085F83">
            <w:pPr>
              <w:spacing w:before="60" w:after="60"/>
              <w:ind w:firstLine="317"/>
              <w:jc w:val="both"/>
              <w:rPr>
                <w:rFonts w:ascii="Times New Roman" w:hAnsi="Times New Roman"/>
                <w:color w:val="000000" w:themeColor="text1"/>
                <w:szCs w:val="24"/>
                <w:lang w:val="ro-RO"/>
              </w:rPr>
            </w:pPr>
            <w:r w:rsidRPr="0046255A">
              <w:rPr>
                <w:rFonts w:ascii="Times New Roman" w:hAnsi="Times New Roman"/>
                <w:b/>
                <w:color w:val="000000" w:themeColor="text1"/>
                <w:szCs w:val="24"/>
                <w:lang w:val="ro-RO"/>
              </w:rPr>
              <w:t>7.</w:t>
            </w:r>
            <w:r w:rsidRPr="00715834">
              <w:rPr>
                <w:rFonts w:ascii="Times New Roman" w:hAnsi="Times New Roman"/>
                <w:color w:val="000000" w:themeColor="text1"/>
                <w:szCs w:val="24"/>
                <w:lang w:val="ro-RO"/>
              </w:rPr>
              <w:t xml:space="preserve"> Criterii pentru selectarea grupelor de substanțe, a animalelor și a produselor de origine animală:</w:t>
            </w:r>
          </w:p>
          <w:p w14:paraId="69FFDCB1" w14:textId="77777777" w:rsidR="00715834" w:rsidRPr="00715834" w:rsidRDefault="00715834" w:rsidP="00085F83">
            <w:pPr>
              <w:spacing w:before="60" w:after="60"/>
              <w:ind w:firstLine="317"/>
              <w:jc w:val="both"/>
              <w:rPr>
                <w:rFonts w:ascii="Times New Roman" w:hAnsi="Times New Roman"/>
                <w:color w:val="000000" w:themeColor="text1"/>
                <w:szCs w:val="24"/>
                <w:lang w:val="ro-RO"/>
              </w:rPr>
            </w:pPr>
            <w:r w:rsidRPr="00715834">
              <w:rPr>
                <w:rFonts w:ascii="Times New Roman" w:hAnsi="Times New Roman"/>
                <w:color w:val="000000" w:themeColor="text1"/>
                <w:szCs w:val="24"/>
                <w:lang w:val="ro-RO"/>
              </w:rPr>
              <w:t>7.1. informațiile privind autorizațiile de introducere pe piață ale medicamentelor de uz veterinar care conțin substanțe farmacologic active pentru anumite specii de animale și clase de producție;</w:t>
            </w:r>
          </w:p>
          <w:p w14:paraId="17C27068" w14:textId="77777777" w:rsidR="00715834" w:rsidRPr="00715834" w:rsidRDefault="00715834" w:rsidP="00085F83">
            <w:pPr>
              <w:spacing w:before="60" w:after="60"/>
              <w:ind w:firstLine="317"/>
              <w:jc w:val="both"/>
              <w:rPr>
                <w:rFonts w:ascii="Times New Roman" w:hAnsi="Times New Roman"/>
                <w:color w:val="000000" w:themeColor="text1"/>
                <w:szCs w:val="24"/>
                <w:lang w:val="ro-RO"/>
              </w:rPr>
            </w:pPr>
            <w:r w:rsidRPr="00715834">
              <w:rPr>
                <w:rFonts w:ascii="Times New Roman" w:hAnsi="Times New Roman"/>
                <w:color w:val="000000" w:themeColor="text1"/>
                <w:szCs w:val="24"/>
                <w:lang w:val="ro-RO"/>
              </w:rPr>
              <w:t>7.2. informațiile privind autorizațiile de introducere pe piață ale aditivilor furajeri pentru anumite specii de animale și clase de producție;</w:t>
            </w:r>
          </w:p>
          <w:p w14:paraId="195F1429" w14:textId="77777777" w:rsidR="00715834" w:rsidRPr="00715834" w:rsidRDefault="00715834" w:rsidP="00085F83">
            <w:pPr>
              <w:spacing w:before="60" w:after="60"/>
              <w:ind w:firstLine="317"/>
              <w:jc w:val="both"/>
              <w:rPr>
                <w:rFonts w:ascii="Times New Roman" w:hAnsi="Times New Roman"/>
                <w:color w:val="000000" w:themeColor="text1"/>
                <w:szCs w:val="24"/>
                <w:lang w:val="ro-RO"/>
              </w:rPr>
            </w:pPr>
            <w:r w:rsidRPr="00715834">
              <w:rPr>
                <w:rFonts w:ascii="Times New Roman" w:hAnsi="Times New Roman"/>
                <w:color w:val="000000" w:themeColor="text1"/>
                <w:szCs w:val="24"/>
                <w:lang w:val="ro-RO"/>
              </w:rPr>
              <w:t>7.3. informațiile privind frecvența de utilizare a substanțelor din anumite categorii de substanțe la anumite specii de animale;</w:t>
            </w:r>
          </w:p>
          <w:p w14:paraId="6F951C38" w14:textId="77777777" w:rsidR="00715834" w:rsidRPr="00715834" w:rsidRDefault="00715834" w:rsidP="00085F83">
            <w:pPr>
              <w:spacing w:before="60" w:after="60"/>
              <w:ind w:firstLine="317"/>
              <w:jc w:val="both"/>
              <w:rPr>
                <w:rFonts w:ascii="Times New Roman" w:hAnsi="Times New Roman"/>
                <w:color w:val="000000" w:themeColor="text1"/>
                <w:szCs w:val="24"/>
                <w:lang w:val="ro-RO"/>
              </w:rPr>
            </w:pPr>
            <w:r w:rsidRPr="00715834">
              <w:rPr>
                <w:rFonts w:ascii="Times New Roman" w:hAnsi="Times New Roman"/>
                <w:color w:val="000000" w:themeColor="text1"/>
                <w:szCs w:val="24"/>
                <w:lang w:val="ro-RO"/>
              </w:rPr>
              <w:lastRenderedPageBreak/>
              <w:t>7.4. frecvența depistării de neconformități în ceea ce privește reziduurile de substanțe farmacologic active și de aditivi furajeri pentru fiecare categorie de producție;</w:t>
            </w:r>
          </w:p>
          <w:p w14:paraId="69F1125D" w14:textId="46687A71" w:rsidR="00F662B4" w:rsidRPr="00581B14" w:rsidRDefault="00715834" w:rsidP="00085F83">
            <w:pPr>
              <w:ind w:firstLine="317"/>
              <w:jc w:val="both"/>
              <w:rPr>
                <w:rFonts w:ascii="Times New Roman" w:hAnsi="Times New Roman"/>
                <w:color w:val="000000" w:themeColor="text1"/>
                <w:szCs w:val="24"/>
                <w:lang w:val="ro-RO"/>
              </w:rPr>
            </w:pPr>
            <w:r w:rsidRPr="00715834">
              <w:rPr>
                <w:rFonts w:ascii="Times New Roman" w:hAnsi="Times New Roman"/>
                <w:color w:val="000000" w:themeColor="text1"/>
                <w:szCs w:val="24"/>
                <w:lang w:val="ro-RO"/>
              </w:rPr>
              <w:t>7.5. informațiile privind ratele rezistenței la antimicrobiene în anumite sectoare de producție animalieră.</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A59E1" w14:textId="77777777" w:rsidR="00F662B4" w:rsidRPr="00581B14" w:rsidRDefault="00F662B4" w:rsidP="00AA6D72">
            <w:pPr>
              <w:jc w:val="both"/>
              <w:rPr>
                <w:rFonts w:ascii="Times New Roman" w:hAnsi="Times New Roman"/>
                <w:b/>
                <w:color w:val="000000" w:themeColor="text1"/>
                <w:szCs w:val="24"/>
                <w:lang w:val="ro-RO"/>
              </w:rPr>
            </w:pPr>
          </w:p>
        </w:tc>
        <w:tc>
          <w:tcPr>
            <w:tcW w:w="1134" w:type="dxa"/>
            <w:tcBorders>
              <w:top w:val="single" w:sz="4" w:space="0" w:color="000000"/>
              <w:left w:val="single" w:sz="4" w:space="0" w:color="000000"/>
              <w:bottom w:val="single" w:sz="4" w:space="0" w:color="000000"/>
              <w:right w:val="single" w:sz="4" w:space="0" w:color="000000"/>
            </w:tcBorders>
          </w:tcPr>
          <w:p w14:paraId="2EECBA60" w14:textId="77777777" w:rsidR="00F662B4" w:rsidRPr="00581B14" w:rsidRDefault="00F662B4" w:rsidP="00AA6D72">
            <w:pPr>
              <w:jc w:val="both"/>
              <w:rPr>
                <w:rFonts w:ascii="Times New Roman" w:hAnsi="Times New Roman"/>
                <w:b/>
                <w:color w:val="000000" w:themeColor="text1"/>
                <w:szCs w:val="24"/>
                <w:lang w:val="ro-RO"/>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6F80A" w14:textId="56D11A59" w:rsidR="00F662B4" w:rsidRPr="00581B14" w:rsidRDefault="00F662B4" w:rsidP="00AA6D72">
            <w:pPr>
              <w:jc w:val="both"/>
              <w:rPr>
                <w:rFonts w:ascii="Times New Roman" w:hAnsi="Times New Roman"/>
                <w:b/>
                <w:color w:val="000000" w:themeColor="text1"/>
                <w:szCs w:val="24"/>
                <w:lang w:val="ro-RO"/>
              </w:rPr>
            </w:pPr>
          </w:p>
        </w:tc>
      </w:tr>
      <w:tr w:rsidR="00581B14" w:rsidRPr="00581B14" w14:paraId="49466AA1" w14:textId="77777777" w:rsidTr="00016077">
        <w:trPr>
          <w:cantSplit/>
          <w:trHeight w:val="1995"/>
        </w:trPr>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A4DF7" w14:textId="77777777" w:rsidR="00F662B4" w:rsidRPr="00581B14" w:rsidRDefault="00F662B4" w:rsidP="00AA6D72">
            <w:pPr>
              <w:spacing w:before="60" w:after="60"/>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lastRenderedPageBreak/>
              <w:t>ANEXA III</w:t>
            </w:r>
          </w:p>
          <w:p w14:paraId="199DC770" w14:textId="77777777" w:rsidR="00F662B4" w:rsidRPr="00581B14" w:rsidRDefault="00F662B4" w:rsidP="00AA6D72">
            <w:pPr>
              <w:spacing w:before="60" w:after="60"/>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 xml:space="preserve">Criterii pentru strategia de eșantionare pentru planul naţional de control bazat pe riscuri pentru producţia din statele membre [menţionată la articolul 2 alineatul (2)] </w:t>
            </w:r>
          </w:p>
          <w:p w14:paraId="54F8CAD5" w14:textId="77777777" w:rsidR="00F662B4" w:rsidRPr="00581B14" w:rsidRDefault="00F662B4" w:rsidP="00AA6D72">
            <w:pPr>
              <w:spacing w:before="60" w:after="60"/>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1.</w:t>
            </w:r>
            <w:r w:rsidRPr="00581B14">
              <w:rPr>
                <w:rFonts w:ascii="Times New Roman" w:hAnsi="Times New Roman"/>
                <w:color w:val="000000" w:themeColor="text1"/>
                <w:szCs w:val="24"/>
                <w:lang w:val="ro-RO"/>
              </w:rPr>
              <w:tab/>
              <w:t xml:space="preserve">Eșantionarea se efectuează la intervale variabile repartizate uniform pe parcursul tuturor lunilor anului sau pe parcursul perioadei de producţie relevante. În acest context, se consideră că o serie de substanţe farmacologic active sunt administrate numai în anumite sezoane. </w:t>
            </w:r>
          </w:p>
          <w:p w14:paraId="678A4197" w14:textId="77777777" w:rsidR="00F662B4" w:rsidRPr="00581B14" w:rsidRDefault="00F662B4" w:rsidP="00AA6D72">
            <w:pPr>
              <w:spacing w:before="60" w:after="60"/>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2.</w:t>
            </w:r>
            <w:r w:rsidRPr="00581B14">
              <w:rPr>
                <w:rFonts w:ascii="Times New Roman" w:hAnsi="Times New Roman"/>
                <w:color w:val="000000" w:themeColor="text1"/>
                <w:szCs w:val="24"/>
                <w:lang w:val="ro-RO"/>
              </w:rPr>
              <w:tab/>
              <w:t xml:space="preserve">Eșantionarea se efectuează la momentul sacrificării, colectării sau recoltării sau în apropierea acestora. Totuși, pentru substanţele din grupa A, eșantionarea ar trebui efectuată, de asemenea, în orice etapă relevantă a ciclului de viaţă al animalelor. </w:t>
            </w:r>
          </w:p>
          <w:p w14:paraId="3E03337E" w14:textId="77777777" w:rsidR="00F662B4" w:rsidRPr="00581B14" w:rsidRDefault="00F662B4" w:rsidP="00AA6D72">
            <w:pPr>
              <w:spacing w:before="60" w:after="60"/>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3.</w:t>
            </w:r>
            <w:r w:rsidRPr="00581B14">
              <w:rPr>
                <w:rFonts w:ascii="Times New Roman" w:hAnsi="Times New Roman"/>
                <w:color w:val="000000" w:themeColor="text1"/>
                <w:szCs w:val="24"/>
                <w:lang w:val="ro-RO"/>
              </w:rPr>
              <w:tab/>
              <w:t xml:space="preserve">Toate eșantioanele trebuie să fie direcţionate în conformitate cu criteriile stabilite în planul naţional de control. Pentru substanţele din grupa A, eșantionarea trebuie să fie direcţionată către depistarea tratamentelor ilegale cu substanţe interzise sau neautorizate – astfel încât animalele cele mai susceptibile să fi fost tratate să fie selectate în mod preferenţial faţă de celelalte animale – și, întrucât această eșantionare se efectuează în mare parte în cadrul fermei, poate fi adecvată eșantionarea apei de băut și a furajelor, în plus faţă de materialele necomestibile, cum ar fi sângele, urina, materiile fecale, părul etc. </w:t>
            </w:r>
          </w:p>
          <w:p w14:paraId="1BDB495C" w14:textId="77777777" w:rsidR="00F662B4" w:rsidRPr="00581B14" w:rsidRDefault="00F662B4" w:rsidP="00AA6D72">
            <w:pPr>
              <w:spacing w:before="60" w:after="60"/>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4.</w:t>
            </w:r>
            <w:r w:rsidRPr="00581B14">
              <w:rPr>
                <w:rFonts w:ascii="Times New Roman" w:hAnsi="Times New Roman"/>
                <w:color w:val="000000" w:themeColor="text1"/>
                <w:szCs w:val="24"/>
                <w:lang w:val="ro-RO"/>
              </w:rPr>
              <w:tab/>
              <w:t xml:space="preserve">Pentru substanţele din grupa B, eșantioanele cuprind numai ţesuturi/produse </w:t>
            </w:r>
            <w:r w:rsidRPr="00581B14">
              <w:rPr>
                <w:rFonts w:ascii="Times New Roman" w:hAnsi="Times New Roman"/>
                <w:color w:val="000000" w:themeColor="text1"/>
                <w:szCs w:val="24"/>
                <w:lang w:val="ro-RO"/>
              </w:rPr>
              <w:lastRenderedPageBreak/>
              <w:t xml:space="preserve">comestibile (obiectivul este de a verifica respectarea limitelor maxime pentru reziduuri și a nivelurilor maxime). Eșantionarea trebuie să vizeze produsele provenite de la animalele care sunt cel mai probabil să fi fost tratate cu o anumită substanţă farmacologic activă sau cu o anumită substanţă dintr-o clasă terapeutică a medicamentelor de uz veterinar. </w:t>
            </w:r>
          </w:p>
          <w:p w14:paraId="469A0711" w14:textId="77777777" w:rsidR="00F662B4" w:rsidRPr="00581B14" w:rsidRDefault="00F662B4" w:rsidP="00AA6D72">
            <w:pPr>
              <w:spacing w:before="60" w:after="60"/>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5.</w:t>
            </w:r>
            <w:r w:rsidRPr="00581B14">
              <w:rPr>
                <w:rFonts w:ascii="Times New Roman" w:hAnsi="Times New Roman"/>
                <w:color w:val="000000" w:themeColor="text1"/>
                <w:szCs w:val="24"/>
                <w:lang w:val="ro-RO"/>
              </w:rPr>
              <w:tab/>
              <w:t xml:space="preserve">Pentru a controla utilizarea ilegală a substanţelor, poate fi adecvată eșantionarea de la locurile de injectare. În cazul în care eșantioanele sunt prelevate de la locurile de injectare, acest fapt trebuie menţionat în mod clar atunci când se raportează rezultatele analitice ale testării acestor eșantioane. </w:t>
            </w:r>
          </w:p>
          <w:p w14:paraId="1E0DFD4E" w14:textId="77777777" w:rsidR="00F662B4" w:rsidRPr="00581B14" w:rsidRDefault="00F662B4" w:rsidP="00AA6D72">
            <w:pPr>
              <w:spacing w:before="60" w:after="60"/>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6.</w:t>
            </w:r>
            <w:r w:rsidRPr="00581B14">
              <w:rPr>
                <w:rFonts w:ascii="Times New Roman" w:hAnsi="Times New Roman"/>
                <w:color w:val="000000" w:themeColor="text1"/>
                <w:szCs w:val="24"/>
                <w:lang w:val="ro-RO"/>
              </w:rPr>
              <w:tab/>
              <w:t xml:space="preserve">Criterii pentru selectarea animalelor sau a produselor care urmează să fie controlate pentru fiecare operator din sectorul alimentar care urmează să fie controlat: </w:t>
            </w:r>
          </w:p>
          <w:p w14:paraId="19BB62EB" w14:textId="77777777" w:rsidR="00F662B4" w:rsidRPr="00581B14" w:rsidRDefault="00F662B4" w:rsidP="00AA6D72">
            <w:pPr>
              <w:spacing w:before="60" w:after="60"/>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 xml:space="preserve">— istoricul de neconformitate al fermei sau al producătorului; </w:t>
            </w:r>
          </w:p>
          <w:p w14:paraId="44CE9315" w14:textId="77777777" w:rsidR="00F662B4" w:rsidRPr="00581B14" w:rsidRDefault="00F662B4" w:rsidP="00AA6D72">
            <w:pPr>
              <w:spacing w:before="60" w:after="60"/>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 xml:space="preserve">— deficienţele în aplicarea medicamentelor de uz veterinar, deficienţele identificate în cadrul controalelor anterioare, raportarea unei creșteri a pierderilor de animale în fermă, starea de sănătate a animalelor din fermă, situaţia epidemiologică a regiunii; </w:t>
            </w:r>
          </w:p>
          <w:p w14:paraId="43ED71EF" w14:textId="77777777" w:rsidR="00F662B4" w:rsidRPr="00581B14" w:rsidRDefault="00F662B4" w:rsidP="00AA6D72">
            <w:pPr>
              <w:spacing w:before="60" w:after="60"/>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 xml:space="preserve">— informaţiile privind sistemul de creștere a animalelor, sistemul de îngrășare, rasa și sexul animalelor; </w:t>
            </w:r>
          </w:p>
          <w:p w14:paraId="0738A77C" w14:textId="77777777" w:rsidR="00F662B4" w:rsidRPr="00581B14" w:rsidRDefault="00F662B4" w:rsidP="00AA6D72">
            <w:pPr>
              <w:spacing w:before="60" w:after="60"/>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 xml:space="preserve">— practicile curente de administrare a anumitor substanţe farmacologic active în cadrul sistemului </w:t>
            </w:r>
            <w:r w:rsidRPr="00581B14">
              <w:rPr>
                <w:rFonts w:ascii="Times New Roman" w:hAnsi="Times New Roman"/>
                <w:color w:val="000000" w:themeColor="text1"/>
                <w:szCs w:val="24"/>
                <w:lang w:val="ro-RO"/>
              </w:rPr>
              <w:lastRenderedPageBreak/>
              <w:t xml:space="preserve">respectiv de creștere a animalelor sau de producţie; — indiciile referitoare la utilizarea de substanţe farmacologic active; </w:t>
            </w:r>
          </w:p>
          <w:p w14:paraId="237DE25E" w14:textId="77777777" w:rsidR="00F662B4" w:rsidRPr="00581B14" w:rsidRDefault="00F662B4" w:rsidP="00AA6D72">
            <w:pPr>
              <w:spacing w:before="60" w:after="60"/>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 xml:space="preserve">— absenţa sau lipsa de fiabilitate a controalelor proprii, apartenenţa la sisteme de asigurare a calităţii (dacă sunt disponibile) și rezultatele testelor efectuate în cadrul acestor sisteme; </w:t>
            </w:r>
          </w:p>
          <w:p w14:paraId="2F61EAF8" w14:textId="77777777" w:rsidR="00F662B4" w:rsidRPr="00581B14" w:rsidRDefault="00F662B4" w:rsidP="00AA6D72">
            <w:pPr>
              <w:spacing w:before="60" w:after="60"/>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 xml:space="preserve">— dovezile privind supravegherea insuficientă a fermei de către medicii veterinari; </w:t>
            </w:r>
          </w:p>
          <w:p w14:paraId="5A7FF61F" w14:textId="77777777" w:rsidR="00F662B4" w:rsidRPr="00581B14" w:rsidRDefault="00F662B4" w:rsidP="00AA6D72">
            <w:pPr>
              <w:spacing w:before="60" w:after="60"/>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 xml:space="preserve">— eșantionarea reprezentativă indiferent de dimensiunea operatorului din sectorul alimentar.  </w:t>
            </w:r>
          </w:p>
          <w:p w14:paraId="7A11EEC8" w14:textId="77777777" w:rsidR="00F662B4" w:rsidRPr="00581B14" w:rsidRDefault="00F662B4" w:rsidP="00AA6D72">
            <w:pPr>
              <w:spacing w:before="60" w:after="60"/>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 xml:space="preserve"> </w:t>
            </w:r>
          </w:p>
          <w:p w14:paraId="1D026199" w14:textId="77777777" w:rsidR="00F662B4" w:rsidRPr="00581B14" w:rsidRDefault="00F662B4" w:rsidP="00AA6D72">
            <w:pPr>
              <w:spacing w:before="60" w:after="60"/>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 xml:space="preserve">7. Criterii pentru selectarea abatoarelor, a unităţilor de tranșare, a unităţilor pentru producţia de lapte, a unităţilor pentru producţia și introducerea pe piaţă a produselor din acvacultură, a unităţilor pentru miere și a centrelor pentru ouă și de ambalare a ouălor de unde trebuie prelevate eșantioane: </w:t>
            </w:r>
          </w:p>
          <w:p w14:paraId="7F66F6A1" w14:textId="77777777" w:rsidR="00F662B4" w:rsidRPr="00581B14" w:rsidRDefault="00F662B4" w:rsidP="00AA6D72">
            <w:pPr>
              <w:spacing w:before="60" w:after="60"/>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 xml:space="preserve">— criteriile enumerate la punctele A.2 și B.1 din anexa II și la punctul 6 din prezenta anexă; </w:t>
            </w:r>
          </w:p>
          <w:p w14:paraId="2C108CB4" w14:textId="77777777" w:rsidR="00F662B4" w:rsidRPr="00581B14" w:rsidRDefault="00F662B4" w:rsidP="00AA6D72">
            <w:pPr>
              <w:spacing w:before="60" w:after="60"/>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 xml:space="preserve">— ponderea unităţilor respective din volumul total de producţie al ţării; </w:t>
            </w:r>
          </w:p>
          <w:p w14:paraId="11F2A5F1" w14:textId="77777777" w:rsidR="00F662B4" w:rsidRPr="00581B14" w:rsidRDefault="00F662B4" w:rsidP="00AA6D72">
            <w:pPr>
              <w:spacing w:before="60" w:after="60"/>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 xml:space="preserve">— neconformităţile identificate în cadrul controalelor anterioare vizând utilizarea substanţelor farmacologic active și a reziduurilor acestora la animale și la produsele de origine animală; </w:t>
            </w:r>
          </w:p>
          <w:p w14:paraId="24D4CC25" w14:textId="77777777" w:rsidR="00F662B4" w:rsidRPr="00581B14" w:rsidRDefault="00F662B4" w:rsidP="00AA6D72">
            <w:pPr>
              <w:spacing w:before="60" w:after="60"/>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 xml:space="preserve">— originea și rutele de transport ale animalelor sacrificate, ale laptelui, ouălor sau mierii; </w:t>
            </w:r>
          </w:p>
          <w:p w14:paraId="12A866C2" w14:textId="77777777" w:rsidR="00F662B4" w:rsidRPr="00581B14" w:rsidRDefault="00F662B4" w:rsidP="00AA6D72">
            <w:pPr>
              <w:spacing w:before="60" w:after="60"/>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lastRenderedPageBreak/>
              <w:t xml:space="preserve">— absenţa participării la programe de asigurare a calităţii (dacă sunt disponibile); </w:t>
            </w:r>
          </w:p>
          <w:p w14:paraId="617AE69C" w14:textId="77777777" w:rsidR="00F662B4" w:rsidRPr="00581B14" w:rsidRDefault="00F662B4" w:rsidP="00AA6D72">
            <w:pPr>
              <w:spacing w:before="60" w:after="60"/>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 xml:space="preserve">— domeniul de aplicare și rezultatele controalelor proprii privind reziduurile. </w:t>
            </w:r>
          </w:p>
          <w:p w14:paraId="05433358" w14:textId="42EDC91C" w:rsidR="00F662B4" w:rsidRPr="00581B14" w:rsidRDefault="00F662B4" w:rsidP="00AA6D72">
            <w:pPr>
              <w:spacing w:before="60" w:after="60"/>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8. La prelevarea eșantioanelor, se depun eforturi pentru a se evita eșantionarea multiplă (adică prelevarea mai multor eșantioane diferite de la un singur animal/produs (cu excepţia cazului în care diferitele eșantioane sunt analizate pentru un grup diferit de substanţe) sau eșantionarea mai multor animale/produse de la un singur producător într-o anumită zi, atunci când se pot preleva eșantioane de la animale/produse de la mai mulţi producători care ar îndeplini criteriile de direcţionare), cu excepţia cazului în care operatorul a fost identificat pe baza criteriilor incluse la punctul 6 sau în care a fost furnizată o justificare corespunzătoare în planul de control. Se asigură respectarea frecvenţei planificate a controalelor.</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53C40" w14:textId="29E14A18" w:rsidR="00E81008" w:rsidRPr="00D678DE" w:rsidRDefault="00E81008" w:rsidP="00E81008">
            <w:pPr>
              <w:spacing w:before="0" w:after="0" w:line="240" w:lineRule="auto"/>
              <w:jc w:val="right"/>
              <w:rPr>
                <w:rFonts w:ascii="Times New Roman" w:hAnsi="Times New Roman"/>
                <w:color w:val="000000" w:themeColor="text1"/>
                <w:szCs w:val="24"/>
                <w:lang w:val="ro-RO"/>
              </w:rPr>
            </w:pPr>
            <w:r w:rsidRPr="00D678DE">
              <w:rPr>
                <w:rFonts w:ascii="Times New Roman" w:hAnsi="Times New Roman"/>
                <w:color w:val="000000" w:themeColor="text1"/>
                <w:szCs w:val="24"/>
                <w:lang w:val="ro-RO"/>
              </w:rPr>
              <w:lastRenderedPageBreak/>
              <w:t>Anexa nr.</w:t>
            </w:r>
            <w:r>
              <w:rPr>
                <w:rFonts w:ascii="Times New Roman" w:hAnsi="Times New Roman"/>
                <w:color w:val="000000" w:themeColor="text1"/>
                <w:szCs w:val="24"/>
                <w:lang w:val="ro-RO"/>
              </w:rPr>
              <w:t>3</w:t>
            </w:r>
          </w:p>
          <w:p w14:paraId="31652D95" w14:textId="77777777" w:rsidR="00E81008" w:rsidRDefault="00E81008" w:rsidP="00E81008">
            <w:pPr>
              <w:spacing w:before="0" w:after="0" w:line="240" w:lineRule="auto"/>
              <w:jc w:val="right"/>
              <w:rPr>
                <w:rFonts w:ascii="Times New Roman" w:hAnsi="Times New Roman"/>
                <w:color w:val="000000" w:themeColor="text1"/>
                <w:szCs w:val="24"/>
                <w:lang w:val="ro-RO"/>
              </w:rPr>
            </w:pPr>
            <w:r w:rsidRPr="00D678DE">
              <w:rPr>
                <w:rFonts w:ascii="Times New Roman" w:hAnsi="Times New Roman"/>
                <w:color w:val="000000" w:themeColor="text1"/>
                <w:szCs w:val="24"/>
                <w:lang w:val="ro-RO"/>
              </w:rPr>
              <w:t xml:space="preserve">la Norma de aplicare a cerințelor specifice </w:t>
            </w:r>
          </w:p>
          <w:p w14:paraId="119267CD" w14:textId="77777777" w:rsidR="00E81008" w:rsidRDefault="00E81008" w:rsidP="00E81008">
            <w:pPr>
              <w:spacing w:before="0" w:after="0" w:line="240" w:lineRule="auto"/>
              <w:jc w:val="right"/>
              <w:rPr>
                <w:rFonts w:ascii="Times New Roman" w:hAnsi="Times New Roman"/>
                <w:color w:val="000000" w:themeColor="text1"/>
                <w:szCs w:val="24"/>
                <w:lang w:val="ro-RO"/>
              </w:rPr>
            </w:pPr>
            <w:r w:rsidRPr="00D678DE">
              <w:rPr>
                <w:rFonts w:ascii="Times New Roman" w:hAnsi="Times New Roman"/>
                <w:color w:val="000000" w:themeColor="text1"/>
                <w:szCs w:val="24"/>
                <w:lang w:val="ro-RO"/>
              </w:rPr>
              <w:t>pentru efectuarea controalelor oficial</w:t>
            </w:r>
            <w:r>
              <w:rPr>
                <w:rFonts w:ascii="Times New Roman" w:hAnsi="Times New Roman"/>
                <w:color w:val="000000" w:themeColor="text1"/>
                <w:szCs w:val="24"/>
                <w:lang w:val="ro-RO"/>
              </w:rPr>
              <w:t xml:space="preserve">e în utilizarea </w:t>
            </w:r>
            <w:r w:rsidRPr="00D678DE">
              <w:rPr>
                <w:rFonts w:ascii="Times New Roman" w:hAnsi="Times New Roman"/>
                <w:color w:val="000000" w:themeColor="text1"/>
                <w:szCs w:val="24"/>
                <w:lang w:val="ro-RO"/>
              </w:rPr>
              <w:t xml:space="preserve">substanțelor farmacologic active, aditivi furajeri </w:t>
            </w:r>
          </w:p>
          <w:p w14:paraId="38A4DF91" w14:textId="77777777" w:rsidR="00E81008" w:rsidRDefault="00E81008" w:rsidP="00E81008">
            <w:pPr>
              <w:spacing w:before="0" w:line="240" w:lineRule="auto"/>
              <w:jc w:val="right"/>
              <w:rPr>
                <w:rFonts w:ascii="Times New Roman" w:hAnsi="Times New Roman"/>
                <w:color w:val="000000" w:themeColor="text1"/>
                <w:szCs w:val="24"/>
                <w:lang w:val="ro-RO"/>
              </w:rPr>
            </w:pPr>
            <w:r w:rsidRPr="00D678DE">
              <w:rPr>
                <w:rFonts w:ascii="Times New Roman" w:hAnsi="Times New Roman"/>
                <w:color w:val="000000" w:themeColor="text1"/>
                <w:szCs w:val="24"/>
                <w:lang w:val="ro-RO"/>
              </w:rPr>
              <w:t>și a reziduurilor acestora</w:t>
            </w:r>
          </w:p>
          <w:p w14:paraId="2EAFC97C" w14:textId="77777777" w:rsidR="00656D23" w:rsidRDefault="00656D23" w:rsidP="00E81008">
            <w:pPr>
              <w:jc w:val="center"/>
              <w:rPr>
                <w:rFonts w:ascii="Times New Roman" w:hAnsi="Times New Roman"/>
                <w:b/>
                <w:color w:val="000000" w:themeColor="text1"/>
                <w:sz w:val="20"/>
                <w:szCs w:val="20"/>
                <w:lang w:val="ro-RO"/>
              </w:rPr>
            </w:pPr>
          </w:p>
          <w:p w14:paraId="05F68408" w14:textId="77777777" w:rsidR="00F662B4" w:rsidRDefault="00E81008" w:rsidP="00E81008">
            <w:pPr>
              <w:jc w:val="center"/>
              <w:rPr>
                <w:rFonts w:ascii="Times New Roman" w:hAnsi="Times New Roman"/>
                <w:b/>
                <w:color w:val="000000" w:themeColor="text1"/>
                <w:sz w:val="20"/>
                <w:szCs w:val="20"/>
                <w:lang w:val="ro-RO"/>
              </w:rPr>
            </w:pPr>
            <w:r w:rsidRPr="00E81008">
              <w:rPr>
                <w:rFonts w:ascii="Times New Roman" w:hAnsi="Times New Roman"/>
                <w:b/>
                <w:color w:val="000000" w:themeColor="text1"/>
                <w:sz w:val="20"/>
                <w:szCs w:val="20"/>
                <w:lang w:val="ro-RO"/>
              </w:rPr>
              <w:t>CRITERII PENTRU STRATEGIA DE EȘANTIONARE PENTRU PLANUL NAȚIONAL DE CONTROL BAZAT PE RISCURI PENTRU PRODUCȚIA DIN REPUBLICA MOLDOVA</w:t>
            </w:r>
          </w:p>
          <w:p w14:paraId="7957661D" w14:textId="77777777" w:rsidR="00E81008" w:rsidRPr="00075CA0" w:rsidRDefault="00E81008" w:rsidP="00085F83">
            <w:pPr>
              <w:ind w:firstLine="317"/>
              <w:jc w:val="both"/>
              <w:rPr>
                <w:rFonts w:ascii="Times New Roman" w:hAnsi="Times New Roman"/>
                <w:color w:val="000000" w:themeColor="text1"/>
                <w:szCs w:val="24"/>
                <w:lang w:val="ro-RO"/>
              </w:rPr>
            </w:pPr>
            <w:r w:rsidRPr="00075CA0">
              <w:rPr>
                <w:rFonts w:ascii="Times New Roman" w:hAnsi="Times New Roman"/>
                <w:b/>
                <w:color w:val="000000" w:themeColor="text1"/>
                <w:szCs w:val="24"/>
                <w:lang w:val="ro-RO"/>
              </w:rPr>
              <w:t>1.</w:t>
            </w:r>
            <w:r w:rsidRPr="00075CA0">
              <w:rPr>
                <w:rFonts w:ascii="Times New Roman" w:hAnsi="Times New Roman"/>
                <w:color w:val="000000" w:themeColor="text1"/>
                <w:szCs w:val="24"/>
                <w:lang w:val="ro-RO"/>
              </w:rPr>
              <w:t xml:space="preserve"> Eșantionarea se efectuează la intervale variabile repartizate uniform pe parcursul tuturor lunilor anului sau pe parcursul perioadei de producție relevante. În acest context, se consideră că o serie de substanțe farmacologic active sunt administrate numai în anumite sezoane.</w:t>
            </w:r>
          </w:p>
          <w:p w14:paraId="28F56431" w14:textId="77777777" w:rsidR="00E81008" w:rsidRPr="00075CA0" w:rsidRDefault="00E81008" w:rsidP="00085F83">
            <w:pPr>
              <w:ind w:firstLine="317"/>
              <w:jc w:val="both"/>
              <w:rPr>
                <w:rFonts w:ascii="Times New Roman" w:hAnsi="Times New Roman"/>
                <w:color w:val="000000" w:themeColor="text1"/>
                <w:szCs w:val="24"/>
                <w:lang w:val="ro-RO"/>
              </w:rPr>
            </w:pPr>
            <w:r w:rsidRPr="00075CA0">
              <w:rPr>
                <w:rFonts w:ascii="Times New Roman" w:hAnsi="Times New Roman"/>
                <w:b/>
                <w:color w:val="000000" w:themeColor="text1"/>
                <w:szCs w:val="24"/>
                <w:lang w:val="ro-RO"/>
              </w:rPr>
              <w:t>2.</w:t>
            </w:r>
            <w:r w:rsidRPr="00075CA0">
              <w:rPr>
                <w:rFonts w:ascii="Times New Roman" w:hAnsi="Times New Roman"/>
                <w:color w:val="000000" w:themeColor="text1"/>
                <w:szCs w:val="24"/>
                <w:lang w:val="ro-RO"/>
              </w:rPr>
              <w:t xml:space="preserve"> Eșantionarea se efectuează la momentul sacrificării, colectării sau recoltării sau în apropierea acestora. Totuși, pentru substanțele din grupa A, eșantionarea ar trebui efectuată, de asemenea, în orice etapă relevantă a ciclului de viață al animalelor.</w:t>
            </w:r>
          </w:p>
          <w:p w14:paraId="691176CD" w14:textId="77777777" w:rsidR="00E81008" w:rsidRPr="00075CA0" w:rsidRDefault="00E81008" w:rsidP="00085F83">
            <w:pPr>
              <w:ind w:firstLine="317"/>
              <w:jc w:val="both"/>
              <w:rPr>
                <w:rFonts w:ascii="Times New Roman" w:hAnsi="Times New Roman"/>
                <w:color w:val="000000" w:themeColor="text1"/>
                <w:szCs w:val="24"/>
                <w:lang w:val="ro-RO"/>
              </w:rPr>
            </w:pPr>
            <w:r w:rsidRPr="00075CA0">
              <w:rPr>
                <w:rFonts w:ascii="Times New Roman" w:hAnsi="Times New Roman"/>
                <w:b/>
                <w:color w:val="000000" w:themeColor="text1"/>
                <w:szCs w:val="24"/>
                <w:lang w:val="ro-RO"/>
              </w:rPr>
              <w:t>3</w:t>
            </w:r>
            <w:r w:rsidRPr="00075CA0">
              <w:rPr>
                <w:rFonts w:ascii="Times New Roman" w:hAnsi="Times New Roman"/>
                <w:color w:val="000000" w:themeColor="text1"/>
                <w:szCs w:val="24"/>
                <w:lang w:val="ro-RO"/>
              </w:rPr>
              <w:t>. Toate eșantioanele trebuie să fie direcționate în conformitate cu criteriile stabilite în planul național de control. Pentru substanțele din grupa A, eșantionarea trebuie să fie direcționată către depistarea tratamentelor ilegale cu substanțe interzise sau neautorizate, astfel încât animalele cele mai susceptibile să fi fost tratate să fie selectate în mod preferențial față de celelalte animale și, întrucât această eșantionare se efectuează în mare parte în cadrul fermei, poate fi adecvată eșantionarea apei de băut și a furajelor, în plus față de materialele necomestibile, cum ar fi sângele, urina, materiile fecale, părul etc.</w:t>
            </w:r>
          </w:p>
          <w:p w14:paraId="5E078FDB" w14:textId="77777777" w:rsidR="00E81008" w:rsidRPr="00075CA0" w:rsidRDefault="00E81008" w:rsidP="00085F83">
            <w:pPr>
              <w:ind w:firstLine="317"/>
              <w:jc w:val="both"/>
              <w:rPr>
                <w:rFonts w:ascii="Times New Roman" w:hAnsi="Times New Roman"/>
                <w:color w:val="000000" w:themeColor="text1"/>
                <w:szCs w:val="24"/>
                <w:lang w:val="ro-RO"/>
              </w:rPr>
            </w:pPr>
            <w:r w:rsidRPr="00075CA0">
              <w:rPr>
                <w:rFonts w:ascii="Times New Roman" w:hAnsi="Times New Roman"/>
                <w:b/>
                <w:color w:val="000000" w:themeColor="text1"/>
                <w:szCs w:val="24"/>
                <w:lang w:val="ro-RO"/>
              </w:rPr>
              <w:t>4</w:t>
            </w:r>
            <w:r w:rsidRPr="00075CA0">
              <w:rPr>
                <w:rFonts w:ascii="Times New Roman" w:hAnsi="Times New Roman"/>
                <w:color w:val="000000" w:themeColor="text1"/>
                <w:szCs w:val="24"/>
                <w:lang w:val="ro-RO"/>
              </w:rPr>
              <w:t xml:space="preserve">. Pentru substanțele din grupa B, eșantioanele cuprind numai țesuturi/produse comestibile (obiectivul este de a </w:t>
            </w:r>
            <w:r w:rsidRPr="00075CA0">
              <w:rPr>
                <w:rFonts w:ascii="Times New Roman" w:hAnsi="Times New Roman"/>
                <w:color w:val="000000" w:themeColor="text1"/>
                <w:szCs w:val="24"/>
                <w:lang w:val="ro-RO"/>
              </w:rPr>
              <w:lastRenderedPageBreak/>
              <w:t>verifica respectarea limitelor maxime pentru reziduuri și a nivelurilor maxime). Eșantionarea trebuie să vizeze produsele provenite de la animalele care sunt cel mai probabil să fi fost tratate cu o anumită substanță farmacologic activă sau cu o anumită substanță dintr-o clasă terapeutică a medicamentelor de uz veterinar.</w:t>
            </w:r>
          </w:p>
          <w:p w14:paraId="6326A849" w14:textId="77777777" w:rsidR="00E81008" w:rsidRPr="00075CA0" w:rsidRDefault="00E81008" w:rsidP="00085F83">
            <w:pPr>
              <w:ind w:firstLine="317"/>
              <w:jc w:val="both"/>
              <w:rPr>
                <w:rFonts w:ascii="Times New Roman" w:hAnsi="Times New Roman"/>
                <w:color w:val="000000" w:themeColor="text1"/>
                <w:szCs w:val="24"/>
                <w:lang w:val="ro-RO"/>
              </w:rPr>
            </w:pPr>
            <w:r w:rsidRPr="00075CA0">
              <w:rPr>
                <w:rFonts w:ascii="Times New Roman" w:hAnsi="Times New Roman"/>
                <w:b/>
                <w:color w:val="000000" w:themeColor="text1"/>
                <w:szCs w:val="24"/>
                <w:lang w:val="ro-RO"/>
              </w:rPr>
              <w:t>5</w:t>
            </w:r>
            <w:r w:rsidRPr="00075CA0">
              <w:rPr>
                <w:rFonts w:ascii="Times New Roman" w:hAnsi="Times New Roman"/>
                <w:color w:val="000000" w:themeColor="text1"/>
                <w:szCs w:val="24"/>
                <w:lang w:val="ro-RO"/>
              </w:rPr>
              <w:t>. Pentru a controla utilizarea ilegală a substanțelor, poate fi adecvată eșantionarea de la locurile de injectare. În cazul în care eșantioanele sunt prelevate de la locurile de injectare, acest fapt trebuie menționat în mod clar atunci când se raportează rezultatele analitice ale testării acestor eșantioane.</w:t>
            </w:r>
          </w:p>
          <w:p w14:paraId="5D12EFA7" w14:textId="77777777" w:rsidR="00E81008" w:rsidRPr="00075CA0" w:rsidRDefault="00E81008" w:rsidP="00085F83">
            <w:pPr>
              <w:ind w:firstLine="317"/>
              <w:jc w:val="both"/>
              <w:rPr>
                <w:rFonts w:ascii="Times New Roman" w:hAnsi="Times New Roman"/>
                <w:color w:val="000000" w:themeColor="text1"/>
                <w:szCs w:val="24"/>
                <w:lang w:val="ro-RO"/>
              </w:rPr>
            </w:pPr>
            <w:r w:rsidRPr="00075CA0">
              <w:rPr>
                <w:rFonts w:ascii="Times New Roman" w:hAnsi="Times New Roman"/>
                <w:b/>
                <w:color w:val="000000" w:themeColor="text1"/>
                <w:szCs w:val="24"/>
                <w:lang w:val="ro-RO"/>
              </w:rPr>
              <w:t>6.</w:t>
            </w:r>
            <w:r w:rsidRPr="00075CA0">
              <w:rPr>
                <w:rFonts w:ascii="Times New Roman" w:hAnsi="Times New Roman"/>
                <w:color w:val="000000" w:themeColor="text1"/>
                <w:szCs w:val="24"/>
                <w:lang w:val="ro-RO"/>
              </w:rPr>
              <w:t xml:space="preserve"> Criterii pentru selectarea animalelor sau a produselor care urmează să fie controlate pentru fiecare operator din sectorul alimentar care urmează să fie controlat:</w:t>
            </w:r>
          </w:p>
          <w:p w14:paraId="3A80D287" w14:textId="77777777" w:rsidR="00E81008" w:rsidRPr="00075CA0" w:rsidRDefault="00E81008" w:rsidP="00085F83">
            <w:pPr>
              <w:ind w:firstLine="317"/>
              <w:jc w:val="both"/>
              <w:rPr>
                <w:rFonts w:ascii="Times New Roman" w:hAnsi="Times New Roman"/>
                <w:color w:val="000000" w:themeColor="text1"/>
                <w:szCs w:val="24"/>
                <w:lang w:val="ro-RO"/>
              </w:rPr>
            </w:pPr>
            <w:r w:rsidRPr="00075CA0">
              <w:rPr>
                <w:rFonts w:ascii="Times New Roman" w:hAnsi="Times New Roman"/>
                <w:color w:val="000000" w:themeColor="text1"/>
                <w:szCs w:val="24"/>
                <w:lang w:val="ro-RO"/>
              </w:rPr>
              <w:t>6.1. istoricul de neconformitate al fermei sau al producătorului;</w:t>
            </w:r>
          </w:p>
          <w:p w14:paraId="7B195E5B" w14:textId="77777777" w:rsidR="00E81008" w:rsidRPr="00075CA0" w:rsidRDefault="00E81008" w:rsidP="00085F83">
            <w:pPr>
              <w:ind w:firstLine="317"/>
              <w:jc w:val="both"/>
              <w:rPr>
                <w:rFonts w:ascii="Times New Roman" w:hAnsi="Times New Roman"/>
                <w:color w:val="000000" w:themeColor="text1"/>
                <w:szCs w:val="24"/>
                <w:lang w:val="ro-RO"/>
              </w:rPr>
            </w:pPr>
            <w:r w:rsidRPr="00075CA0">
              <w:rPr>
                <w:rFonts w:ascii="Times New Roman" w:hAnsi="Times New Roman"/>
                <w:color w:val="000000" w:themeColor="text1"/>
                <w:szCs w:val="24"/>
                <w:lang w:val="ro-RO"/>
              </w:rPr>
              <w:t>6.2. deficiențele în aplicarea medicamentelor de uz veterinar, deficiențele identificate în cadrul controalelor anterioare, raportarea unei creșteri a pierderilor de animale în fermă, starea de sănătate a animalelor din fermă, situația epidemiologică a regiunii;</w:t>
            </w:r>
          </w:p>
          <w:p w14:paraId="1745B6AE" w14:textId="77777777" w:rsidR="00E81008" w:rsidRPr="00075CA0" w:rsidRDefault="00E81008" w:rsidP="00085F83">
            <w:pPr>
              <w:ind w:firstLine="317"/>
              <w:jc w:val="both"/>
              <w:rPr>
                <w:rFonts w:ascii="Times New Roman" w:hAnsi="Times New Roman"/>
                <w:color w:val="000000" w:themeColor="text1"/>
                <w:szCs w:val="24"/>
                <w:lang w:val="ro-RO"/>
              </w:rPr>
            </w:pPr>
            <w:r w:rsidRPr="00075CA0">
              <w:rPr>
                <w:rFonts w:ascii="Times New Roman" w:hAnsi="Times New Roman"/>
                <w:color w:val="000000" w:themeColor="text1"/>
                <w:szCs w:val="24"/>
                <w:lang w:val="ro-RO"/>
              </w:rPr>
              <w:t>6.3. informațiile privind sistemul de creștere a animalelor, sistemul de îngrășare, rasa și sexul animalelor;</w:t>
            </w:r>
          </w:p>
          <w:p w14:paraId="687E0128" w14:textId="77777777" w:rsidR="00E81008" w:rsidRPr="00075CA0" w:rsidRDefault="00E81008" w:rsidP="00085F83">
            <w:pPr>
              <w:ind w:firstLine="317"/>
              <w:jc w:val="both"/>
              <w:rPr>
                <w:rFonts w:ascii="Times New Roman" w:hAnsi="Times New Roman"/>
                <w:color w:val="000000" w:themeColor="text1"/>
                <w:szCs w:val="24"/>
                <w:lang w:val="ro-RO"/>
              </w:rPr>
            </w:pPr>
            <w:r w:rsidRPr="00075CA0">
              <w:rPr>
                <w:rFonts w:ascii="Times New Roman" w:hAnsi="Times New Roman"/>
                <w:color w:val="000000" w:themeColor="text1"/>
                <w:szCs w:val="24"/>
                <w:lang w:val="ro-RO"/>
              </w:rPr>
              <w:t>6.4. practicile curente de administrare a anumitor substanțe farmacologic active în cadrul sistemului respectiv de creștere a animalelor sau de producție;</w:t>
            </w:r>
          </w:p>
          <w:p w14:paraId="44FF5477" w14:textId="77777777" w:rsidR="00E81008" w:rsidRPr="00075CA0" w:rsidRDefault="00E81008" w:rsidP="00085F83">
            <w:pPr>
              <w:ind w:firstLine="317"/>
              <w:jc w:val="both"/>
              <w:rPr>
                <w:rFonts w:ascii="Times New Roman" w:hAnsi="Times New Roman"/>
                <w:color w:val="000000" w:themeColor="text1"/>
                <w:szCs w:val="24"/>
                <w:lang w:val="ro-RO"/>
              </w:rPr>
            </w:pPr>
            <w:r w:rsidRPr="00075CA0">
              <w:rPr>
                <w:rFonts w:ascii="Times New Roman" w:hAnsi="Times New Roman"/>
                <w:color w:val="000000" w:themeColor="text1"/>
                <w:szCs w:val="24"/>
                <w:lang w:val="ro-RO"/>
              </w:rPr>
              <w:t>6.5. indiciile referitoare la utilizarea de substanțe farmacologic active;</w:t>
            </w:r>
          </w:p>
          <w:p w14:paraId="12583984" w14:textId="77777777" w:rsidR="00E81008" w:rsidRPr="00075CA0" w:rsidRDefault="00E81008" w:rsidP="00085F83">
            <w:pPr>
              <w:ind w:firstLine="459"/>
              <w:jc w:val="both"/>
              <w:rPr>
                <w:rFonts w:ascii="Times New Roman" w:hAnsi="Times New Roman"/>
                <w:color w:val="000000" w:themeColor="text1"/>
                <w:szCs w:val="24"/>
                <w:lang w:val="ro-RO"/>
              </w:rPr>
            </w:pPr>
            <w:r w:rsidRPr="00075CA0">
              <w:rPr>
                <w:rFonts w:ascii="Times New Roman" w:hAnsi="Times New Roman"/>
                <w:color w:val="000000" w:themeColor="text1"/>
                <w:szCs w:val="24"/>
                <w:lang w:val="ro-RO"/>
              </w:rPr>
              <w:t xml:space="preserve">6.6. absența sau lipsa de fiabilitate a controalelor proprii, apartenența la sisteme de asigurare a calității (dacă sunt </w:t>
            </w:r>
            <w:r w:rsidRPr="00075CA0">
              <w:rPr>
                <w:rFonts w:ascii="Times New Roman" w:hAnsi="Times New Roman"/>
                <w:color w:val="000000" w:themeColor="text1"/>
                <w:szCs w:val="24"/>
                <w:lang w:val="ro-RO"/>
              </w:rPr>
              <w:lastRenderedPageBreak/>
              <w:t>disponibile) și rezultatele testelor efectuate în cadrul acestor sisteme;</w:t>
            </w:r>
          </w:p>
          <w:p w14:paraId="5DA34016" w14:textId="77777777" w:rsidR="00E81008" w:rsidRPr="00075CA0" w:rsidRDefault="00E81008" w:rsidP="00085F83">
            <w:pPr>
              <w:ind w:firstLine="459"/>
              <w:jc w:val="both"/>
              <w:rPr>
                <w:rFonts w:ascii="Times New Roman" w:hAnsi="Times New Roman"/>
                <w:color w:val="000000" w:themeColor="text1"/>
                <w:szCs w:val="24"/>
                <w:lang w:val="ro-RO"/>
              </w:rPr>
            </w:pPr>
            <w:r w:rsidRPr="00075CA0">
              <w:rPr>
                <w:rFonts w:ascii="Times New Roman" w:hAnsi="Times New Roman"/>
                <w:color w:val="000000" w:themeColor="text1"/>
                <w:szCs w:val="24"/>
                <w:lang w:val="ro-RO"/>
              </w:rPr>
              <w:t>6.7. dovezile privind supravegherea insuficientă a fermei de către medicii veterinari;</w:t>
            </w:r>
          </w:p>
          <w:p w14:paraId="5ADE829A" w14:textId="77777777" w:rsidR="00E81008" w:rsidRPr="00075CA0" w:rsidRDefault="00E81008" w:rsidP="00085F83">
            <w:pPr>
              <w:ind w:firstLine="459"/>
              <w:jc w:val="both"/>
              <w:rPr>
                <w:rFonts w:ascii="Times New Roman" w:hAnsi="Times New Roman"/>
                <w:color w:val="000000" w:themeColor="text1"/>
                <w:szCs w:val="24"/>
                <w:lang w:val="ro-RO"/>
              </w:rPr>
            </w:pPr>
            <w:r w:rsidRPr="00075CA0">
              <w:rPr>
                <w:rFonts w:ascii="Times New Roman" w:hAnsi="Times New Roman"/>
                <w:color w:val="000000" w:themeColor="text1"/>
                <w:szCs w:val="24"/>
                <w:lang w:val="ro-RO"/>
              </w:rPr>
              <w:t>6.8. eșantionarea reprezentativă indiferent de dimensiunea operatorului din sectorul alimentar.</w:t>
            </w:r>
          </w:p>
          <w:p w14:paraId="25453C64" w14:textId="77777777" w:rsidR="00E81008" w:rsidRPr="00075CA0" w:rsidRDefault="00E81008" w:rsidP="00085F83">
            <w:pPr>
              <w:ind w:firstLine="459"/>
              <w:jc w:val="both"/>
              <w:rPr>
                <w:rFonts w:ascii="Times New Roman" w:hAnsi="Times New Roman"/>
                <w:color w:val="000000" w:themeColor="text1"/>
                <w:szCs w:val="24"/>
                <w:lang w:val="ro-RO"/>
              </w:rPr>
            </w:pPr>
            <w:r w:rsidRPr="00075CA0">
              <w:rPr>
                <w:rFonts w:ascii="Times New Roman" w:hAnsi="Times New Roman"/>
                <w:b/>
                <w:color w:val="000000" w:themeColor="text1"/>
                <w:szCs w:val="24"/>
                <w:lang w:val="ro-RO"/>
              </w:rPr>
              <w:t>7</w:t>
            </w:r>
            <w:r w:rsidRPr="00075CA0">
              <w:rPr>
                <w:rFonts w:ascii="Times New Roman" w:hAnsi="Times New Roman"/>
                <w:color w:val="000000" w:themeColor="text1"/>
                <w:szCs w:val="24"/>
                <w:lang w:val="ro-RO"/>
              </w:rPr>
              <w:t>. Criterii pentru selectarea abatoarelor, a unităților de tranșare, a unităților pentru producția de lapte, a unităților pentru producția și introducerea pe piață a produselor din acvacultură, a unităților pentru miere și a centrelor pentru ouă și de ambalare a ouălor de unde trebuie prelevate eșantioane:</w:t>
            </w:r>
          </w:p>
          <w:p w14:paraId="6C2A9820" w14:textId="77777777" w:rsidR="00E81008" w:rsidRPr="00075CA0" w:rsidRDefault="00E81008" w:rsidP="00085F83">
            <w:pPr>
              <w:ind w:firstLine="459"/>
              <w:jc w:val="both"/>
              <w:rPr>
                <w:rFonts w:ascii="Times New Roman" w:hAnsi="Times New Roman"/>
                <w:color w:val="000000" w:themeColor="text1"/>
                <w:szCs w:val="24"/>
                <w:lang w:val="ro-RO"/>
              </w:rPr>
            </w:pPr>
            <w:r w:rsidRPr="00075CA0">
              <w:rPr>
                <w:rFonts w:ascii="Times New Roman" w:hAnsi="Times New Roman"/>
                <w:color w:val="000000" w:themeColor="text1"/>
                <w:szCs w:val="24"/>
                <w:lang w:val="ro-RO"/>
              </w:rPr>
              <w:t>7.1. criteriile enumerate la pct. 4 și 6 din anexa nr.2 și la pct. 6 din prezenta anexă;</w:t>
            </w:r>
          </w:p>
          <w:p w14:paraId="391AEEA0" w14:textId="77777777" w:rsidR="00E81008" w:rsidRPr="00075CA0" w:rsidRDefault="00E81008" w:rsidP="00085F83">
            <w:pPr>
              <w:ind w:firstLine="459"/>
              <w:jc w:val="both"/>
              <w:rPr>
                <w:rFonts w:ascii="Times New Roman" w:hAnsi="Times New Roman"/>
                <w:color w:val="000000" w:themeColor="text1"/>
                <w:szCs w:val="24"/>
                <w:lang w:val="ro-RO"/>
              </w:rPr>
            </w:pPr>
            <w:r w:rsidRPr="00075CA0">
              <w:rPr>
                <w:rFonts w:ascii="Times New Roman" w:hAnsi="Times New Roman"/>
                <w:color w:val="000000" w:themeColor="text1"/>
                <w:szCs w:val="24"/>
                <w:lang w:val="ro-RO"/>
              </w:rPr>
              <w:t>7.2. ponderea unităților respective din volumul total de producție al țării;</w:t>
            </w:r>
          </w:p>
          <w:p w14:paraId="59413249" w14:textId="77777777" w:rsidR="00E81008" w:rsidRPr="00075CA0" w:rsidRDefault="00E81008" w:rsidP="00085F83">
            <w:pPr>
              <w:ind w:firstLine="459"/>
              <w:jc w:val="both"/>
              <w:rPr>
                <w:rFonts w:ascii="Times New Roman" w:hAnsi="Times New Roman"/>
                <w:color w:val="000000" w:themeColor="text1"/>
                <w:szCs w:val="24"/>
                <w:lang w:val="ro-RO"/>
              </w:rPr>
            </w:pPr>
            <w:r w:rsidRPr="00075CA0">
              <w:rPr>
                <w:rFonts w:ascii="Times New Roman" w:hAnsi="Times New Roman"/>
                <w:color w:val="000000" w:themeColor="text1"/>
                <w:szCs w:val="24"/>
                <w:lang w:val="ro-RO"/>
              </w:rPr>
              <w:t>7.3. neconformitățile identificate în cadrul controalelor anterioare vizând utilizarea substanțelor farmacologic active și a reziduurilor acestora la animale și la produsele de origine animală;</w:t>
            </w:r>
          </w:p>
          <w:p w14:paraId="35330345" w14:textId="77777777" w:rsidR="00E81008" w:rsidRPr="00075CA0" w:rsidRDefault="00E81008" w:rsidP="00085F83">
            <w:pPr>
              <w:ind w:firstLine="459"/>
              <w:jc w:val="both"/>
              <w:rPr>
                <w:rFonts w:ascii="Times New Roman" w:hAnsi="Times New Roman"/>
                <w:color w:val="000000" w:themeColor="text1"/>
                <w:szCs w:val="24"/>
                <w:lang w:val="ro-RO"/>
              </w:rPr>
            </w:pPr>
            <w:r w:rsidRPr="00075CA0">
              <w:rPr>
                <w:rFonts w:ascii="Times New Roman" w:hAnsi="Times New Roman"/>
                <w:color w:val="000000" w:themeColor="text1"/>
                <w:szCs w:val="24"/>
                <w:lang w:val="ro-RO"/>
              </w:rPr>
              <w:t>7.4. originea și rutele de transport ale animalelor sacrificate, ale laptelui, ouălor sau mierii;</w:t>
            </w:r>
          </w:p>
          <w:p w14:paraId="0111455D" w14:textId="77777777" w:rsidR="00E81008" w:rsidRPr="00075CA0" w:rsidRDefault="00E81008" w:rsidP="00085F83">
            <w:pPr>
              <w:ind w:firstLine="459"/>
              <w:jc w:val="both"/>
              <w:rPr>
                <w:rFonts w:ascii="Times New Roman" w:hAnsi="Times New Roman"/>
                <w:color w:val="000000" w:themeColor="text1"/>
                <w:szCs w:val="24"/>
                <w:lang w:val="ro-RO"/>
              </w:rPr>
            </w:pPr>
            <w:r w:rsidRPr="00075CA0">
              <w:rPr>
                <w:rFonts w:ascii="Times New Roman" w:hAnsi="Times New Roman"/>
                <w:color w:val="000000" w:themeColor="text1"/>
                <w:szCs w:val="24"/>
                <w:lang w:val="ro-RO"/>
              </w:rPr>
              <w:t>7.5. absența participării la programe de asigurare a calității (dacă sunt disponibile);</w:t>
            </w:r>
          </w:p>
          <w:p w14:paraId="0E9EA55A" w14:textId="77777777" w:rsidR="00E81008" w:rsidRPr="00075CA0" w:rsidRDefault="00E81008" w:rsidP="00085F83">
            <w:pPr>
              <w:ind w:firstLine="459"/>
              <w:jc w:val="both"/>
              <w:rPr>
                <w:rFonts w:ascii="Times New Roman" w:hAnsi="Times New Roman"/>
                <w:color w:val="000000" w:themeColor="text1"/>
                <w:szCs w:val="24"/>
                <w:lang w:val="ro-RO"/>
              </w:rPr>
            </w:pPr>
            <w:r w:rsidRPr="00075CA0">
              <w:rPr>
                <w:rFonts w:ascii="Times New Roman" w:hAnsi="Times New Roman"/>
                <w:color w:val="000000" w:themeColor="text1"/>
                <w:szCs w:val="24"/>
                <w:lang w:val="ro-RO"/>
              </w:rPr>
              <w:t>7.6. domeniul de aplicare și rezultatele controalelor proprii privind reziduurile.</w:t>
            </w:r>
          </w:p>
          <w:p w14:paraId="7E156891" w14:textId="773A39BF" w:rsidR="00E81008" w:rsidRPr="00E81008" w:rsidRDefault="00E81008" w:rsidP="00085F83">
            <w:pPr>
              <w:ind w:firstLine="459"/>
              <w:jc w:val="both"/>
              <w:rPr>
                <w:rFonts w:ascii="Times New Roman" w:hAnsi="Times New Roman"/>
                <w:color w:val="000000" w:themeColor="text1"/>
                <w:sz w:val="20"/>
                <w:szCs w:val="20"/>
                <w:lang w:val="ro-RO"/>
              </w:rPr>
            </w:pPr>
            <w:r w:rsidRPr="00075CA0">
              <w:rPr>
                <w:rFonts w:ascii="Times New Roman" w:hAnsi="Times New Roman"/>
                <w:b/>
                <w:color w:val="000000" w:themeColor="text1"/>
                <w:szCs w:val="24"/>
                <w:lang w:val="ro-RO"/>
              </w:rPr>
              <w:t>8.</w:t>
            </w:r>
            <w:r w:rsidRPr="00075CA0">
              <w:rPr>
                <w:rFonts w:ascii="Times New Roman" w:hAnsi="Times New Roman"/>
                <w:color w:val="000000" w:themeColor="text1"/>
                <w:szCs w:val="24"/>
                <w:lang w:val="ro-RO"/>
              </w:rPr>
              <w:t xml:space="preserve"> La prelevarea eșantioanelor, se depun eforturi pentru a se evita eșantionarea multiplă (adică prelevarea mai multor eșantioane diferite de la un singur animal/produs (cu excepția cazului în care diferitele eșantioane sunt analizate pentru un grup diferit de substanțe) sau eșantionarea mai multor </w:t>
            </w:r>
            <w:r w:rsidRPr="00075CA0">
              <w:rPr>
                <w:rFonts w:ascii="Times New Roman" w:hAnsi="Times New Roman"/>
                <w:color w:val="000000" w:themeColor="text1"/>
                <w:szCs w:val="24"/>
                <w:lang w:val="ro-RO"/>
              </w:rPr>
              <w:lastRenderedPageBreak/>
              <w:t>animale/produse de la un singur producător într-o anumită zi, atunci când se pot preleva eșantioane de la animale/produse de la mai mulți producători care ar îndeplini criteriile de direcționare), cu excepția cazului în care operatorul a fost identificat pe baza criteriilor incluse la pct. 6 sau în care a fost furnizată o justificare corespunzătoare în planul de control. Se asigură respectarea frecvenței planificate a controalelor.</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98C52" w14:textId="48040D54" w:rsidR="00F662B4" w:rsidRPr="00581B14" w:rsidRDefault="00016077" w:rsidP="00AA6D72">
            <w:pPr>
              <w:jc w:val="both"/>
              <w:rPr>
                <w:rFonts w:ascii="Times New Roman" w:hAnsi="Times New Roman"/>
                <w:b/>
                <w:color w:val="000000" w:themeColor="text1"/>
                <w:szCs w:val="24"/>
                <w:lang w:val="ro-RO"/>
              </w:rPr>
            </w:pPr>
            <w:r w:rsidRPr="00581B14">
              <w:rPr>
                <w:rFonts w:ascii="Times New Roman" w:hAnsi="Times New Roman"/>
                <w:b/>
                <w:color w:val="000000" w:themeColor="text1"/>
                <w:szCs w:val="24"/>
                <w:lang w:val="ro-RO"/>
              </w:rPr>
              <w:lastRenderedPageBreak/>
              <w:t>Compatibil</w:t>
            </w:r>
          </w:p>
        </w:tc>
        <w:tc>
          <w:tcPr>
            <w:tcW w:w="1134" w:type="dxa"/>
            <w:tcBorders>
              <w:top w:val="single" w:sz="4" w:space="0" w:color="000000"/>
              <w:left w:val="single" w:sz="4" w:space="0" w:color="000000"/>
              <w:bottom w:val="single" w:sz="4" w:space="0" w:color="000000"/>
              <w:right w:val="single" w:sz="4" w:space="0" w:color="000000"/>
            </w:tcBorders>
          </w:tcPr>
          <w:p w14:paraId="5F05F81A" w14:textId="77777777" w:rsidR="00F662B4" w:rsidRPr="00581B14" w:rsidRDefault="00F662B4" w:rsidP="00AA6D72">
            <w:pPr>
              <w:jc w:val="both"/>
              <w:rPr>
                <w:rFonts w:ascii="Times New Roman" w:hAnsi="Times New Roman"/>
                <w:b/>
                <w:color w:val="000000" w:themeColor="text1"/>
                <w:szCs w:val="24"/>
                <w:lang w:val="ro-RO"/>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8F332" w14:textId="4AB6B9E2" w:rsidR="00F662B4" w:rsidRPr="00581B14" w:rsidRDefault="00F662B4" w:rsidP="00AA6D72">
            <w:pPr>
              <w:jc w:val="both"/>
              <w:rPr>
                <w:rFonts w:ascii="Times New Roman" w:hAnsi="Times New Roman"/>
                <w:b/>
                <w:color w:val="000000" w:themeColor="text1"/>
                <w:szCs w:val="24"/>
                <w:lang w:val="ro-RO"/>
              </w:rPr>
            </w:pPr>
          </w:p>
        </w:tc>
      </w:tr>
      <w:tr w:rsidR="00581B14" w:rsidRPr="00581B14" w14:paraId="5D7F5E3D" w14:textId="77777777" w:rsidTr="00016077">
        <w:trPr>
          <w:cantSplit/>
          <w:trHeight w:val="1995"/>
        </w:trPr>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5756F" w14:textId="77777777" w:rsidR="00F662B4" w:rsidRPr="00581B14" w:rsidRDefault="00F662B4" w:rsidP="00AA6D72">
            <w:pPr>
              <w:spacing w:before="60" w:after="60"/>
              <w:jc w:val="both"/>
              <w:rPr>
                <w:rFonts w:ascii="Times New Roman" w:hAnsi="Times New Roman"/>
                <w:color w:val="000000" w:themeColor="text1"/>
                <w:szCs w:val="24"/>
                <w:lang w:val="ro-RO"/>
              </w:rPr>
            </w:pPr>
            <w:r w:rsidRPr="00581B14">
              <w:rPr>
                <w:rStyle w:val="DefaultParagraphFont0"/>
                <w:rFonts w:ascii="Times New Roman" w:hAnsi="Times New Roman"/>
                <w:i/>
                <w:color w:val="000000" w:themeColor="text1"/>
                <w:szCs w:val="24"/>
                <w:lang w:val="ro-RO"/>
              </w:rPr>
              <w:lastRenderedPageBreak/>
              <w:t xml:space="preserve">Articolul 9 </w:t>
            </w:r>
          </w:p>
          <w:p w14:paraId="0E270017" w14:textId="77777777" w:rsidR="00F662B4" w:rsidRPr="00581B14" w:rsidRDefault="00F662B4" w:rsidP="00AA6D72">
            <w:pPr>
              <w:spacing w:before="60" w:after="60"/>
              <w:jc w:val="both"/>
              <w:rPr>
                <w:rFonts w:ascii="Times New Roman" w:hAnsi="Times New Roman"/>
                <w:color w:val="000000" w:themeColor="text1"/>
                <w:szCs w:val="24"/>
                <w:lang w:val="ro-RO"/>
              </w:rPr>
            </w:pPr>
            <w:r w:rsidRPr="00581B14">
              <w:rPr>
                <w:rStyle w:val="DefaultParagraphFont0"/>
                <w:rFonts w:ascii="Times New Roman" w:hAnsi="Times New Roman"/>
                <w:b/>
                <w:color w:val="000000" w:themeColor="text1"/>
                <w:szCs w:val="24"/>
                <w:lang w:val="ro-RO"/>
              </w:rPr>
              <w:t xml:space="preserve">Lista cu ţările terţe autorizate pentru introducerea în Uniune a transporturilor de carne proaspătă de mamifere terestre sălbatice, altele decât ungulatele și leporidele, care nu conţin organe </w:t>
            </w:r>
          </w:p>
          <w:p w14:paraId="093B20E4" w14:textId="77777777" w:rsidR="00F662B4" w:rsidRPr="00581B14" w:rsidRDefault="00F662B4" w:rsidP="00AA6D72">
            <w:pPr>
              <w:spacing w:before="60" w:after="60"/>
              <w:jc w:val="both"/>
              <w:rPr>
                <w:rFonts w:ascii="Times New Roman" w:hAnsi="Times New Roman"/>
                <w:color w:val="000000" w:themeColor="text1"/>
                <w:szCs w:val="24"/>
                <w:lang w:val="ro-RO"/>
              </w:rPr>
            </w:pPr>
            <w:r w:rsidRPr="00581B14">
              <w:rPr>
                <w:rStyle w:val="DefaultParagraphFont0"/>
                <w:rFonts w:ascii="Times New Roman" w:hAnsi="Times New Roman"/>
                <w:color w:val="000000" w:themeColor="text1"/>
                <w:szCs w:val="24"/>
                <w:lang w:val="ro-RO"/>
              </w:rPr>
              <w:t>Transporturile de carne proaspătă de mamifere terestre sălbatice, altele decât ungulatele și leporidele, care nu conţin organe, destinate consumului uman, sunt autorizate pentru introducerea în Uniune numai dacă provin din ţări terţe enumerate în anexa VI.</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97696" w14:textId="4B844F85" w:rsidR="00F662B4" w:rsidRPr="00581B14" w:rsidRDefault="00F662B4" w:rsidP="005B33CD">
            <w:pPr>
              <w:jc w:val="both"/>
              <w:rPr>
                <w:rFonts w:ascii="Times New Roman" w:hAnsi="Times New Roman"/>
                <w:color w:val="000000" w:themeColor="text1"/>
                <w:szCs w:val="24"/>
                <w:lang w:val="ro-RO"/>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73554" w14:textId="4E68C643" w:rsidR="00F662B4" w:rsidRPr="00581B14" w:rsidRDefault="00D179F5" w:rsidP="00D179F5">
            <w:pPr>
              <w:jc w:val="center"/>
              <w:rPr>
                <w:rFonts w:ascii="Times New Roman" w:hAnsi="Times New Roman"/>
                <w:b/>
                <w:color w:val="000000" w:themeColor="text1"/>
                <w:szCs w:val="24"/>
                <w:lang w:val="ro-RO"/>
              </w:rPr>
            </w:pPr>
            <w:r>
              <w:rPr>
                <w:rFonts w:ascii="Times New Roman" w:hAnsi="Times New Roman"/>
                <w:b/>
                <w:color w:val="000000" w:themeColor="text1"/>
                <w:szCs w:val="24"/>
                <w:lang w:val="ro-RO"/>
              </w:rPr>
              <w:t>Norme UE Neaplicabile</w:t>
            </w:r>
          </w:p>
        </w:tc>
        <w:tc>
          <w:tcPr>
            <w:tcW w:w="1134" w:type="dxa"/>
            <w:tcBorders>
              <w:top w:val="single" w:sz="4" w:space="0" w:color="000000"/>
              <w:left w:val="single" w:sz="4" w:space="0" w:color="000000"/>
              <w:bottom w:val="single" w:sz="4" w:space="0" w:color="000000"/>
              <w:right w:val="single" w:sz="4" w:space="0" w:color="000000"/>
            </w:tcBorders>
          </w:tcPr>
          <w:p w14:paraId="7D3424CD" w14:textId="77777777" w:rsidR="00F662B4" w:rsidRPr="00581B14" w:rsidRDefault="00F662B4" w:rsidP="00AA6D72">
            <w:pPr>
              <w:jc w:val="both"/>
              <w:rPr>
                <w:rFonts w:ascii="Times New Roman" w:hAnsi="Times New Roman"/>
                <w:b/>
                <w:color w:val="000000" w:themeColor="text1"/>
                <w:szCs w:val="24"/>
                <w:lang w:val="ro-RO"/>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5B362" w14:textId="030BF7F5" w:rsidR="00F662B4" w:rsidRPr="00581B14" w:rsidRDefault="00F662B4" w:rsidP="00AA6D72">
            <w:pPr>
              <w:jc w:val="both"/>
              <w:rPr>
                <w:rFonts w:ascii="Times New Roman" w:hAnsi="Times New Roman"/>
                <w:b/>
                <w:color w:val="000000" w:themeColor="text1"/>
                <w:szCs w:val="24"/>
                <w:lang w:val="ro-RO"/>
              </w:rPr>
            </w:pPr>
          </w:p>
        </w:tc>
      </w:tr>
      <w:tr w:rsidR="00581B14" w:rsidRPr="00581B14" w14:paraId="679C6D5A" w14:textId="77777777" w:rsidTr="00016077">
        <w:trPr>
          <w:cantSplit/>
          <w:trHeight w:val="1995"/>
        </w:trPr>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5C979" w14:textId="77777777" w:rsidR="00F662B4" w:rsidRPr="00581B14" w:rsidRDefault="00F662B4" w:rsidP="00736255">
            <w:pPr>
              <w:spacing w:before="60" w:after="60"/>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lastRenderedPageBreak/>
              <w:t>ANEXA IV</w:t>
            </w:r>
          </w:p>
          <w:p w14:paraId="49FEFE8C" w14:textId="77777777" w:rsidR="00F662B4" w:rsidRPr="00581B14" w:rsidRDefault="00F662B4" w:rsidP="00736255">
            <w:pPr>
              <w:spacing w:before="60" w:after="60"/>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 xml:space="preserve">Criterii pentru selectarea combinaţiei specifice de grupe de substanţe și grupe de produse pentru planul naţional de supraveghere aleatorizată pentru producţia din statele membre [menţionată la articolul 2 alineatul (3)] </w:t>
            </w:r>
          </w:p>
          <w:p w14:paraId="567827A9" w14:textId="77777777" w:rsidR="00F662B4" w:rsidRPr="00581B14" w:rsidRDefault="00F662B4" w:rsidP="00736255">
            <w:pPr>
              <w:spacing w:before="60" w:after="60"/>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 xml:space="preserve">▼M1 </w:t>
            </w:r>
          </w:p>
          <w:p w14:paraId="5A966053" w14:textId="77777777" w:rsidR="00F662B4" w:rsidRPr="00581B14" w:rsidRDefault="00F662B4" w:rsidP="00736255">
            <w:pPr>
              <w:spacing w:before="60" w:after="60"/>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 xml:space="preserve">Substanţele din grupa A </w:t>
            </w:r>
          </w:p>
          <w:p w14:paraId="55FA3980" w14:textId="77777777" w:rsidR="00F662B4" w:rsidRPr="00581B14" w:rsidRDefault="00F662B4" w:rsidP="00736255">
            <w:pPr>
              <w:spacing w:before="60" w:after="60"/>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 xml:space="preserve">Eșantioanele care constau în combinaţii de grupe de substanţe și grupe de mărfuri sunt diferite de eșantioanele prelevate menţionate în planurile naţionale de control bazat pe riscuri pentru producţia în statele membre. </w:t>
            </w:r>
          </w:p>
          <w:p w14:paraId="7B7CCC2C" w14:textId="77777777" w:rsidR="00F662B4" w:rsidRPr="00581B14" w:rsidRDefault="00F662B4" w:rsidP="00736255">
            <w:pPr>
              <w:spacing w:before="60" w:after="60"/>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 xml:space="preserve">▼B </w:t>
            </w:r>
          </w:p>
          <w:p w14:paraId="7DB1AAAB" w14:textId="77777777" w:rsidR="00F662B4" w:rsidRPr="00581B14" w:rsidRDefault="00F662B4" w:rsidP="00736255">
            <w:pPr>
              <w:spacing w:before="60" w:after="60"/>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 xml:space="preserve">Substanţele din grupa B </w:t>
            </w:r>
          </w:p>
          <w:p w14:paraId="4CACF364" w14:textId="77777777" w:rsidR="00F662B4" w:rsidRPr="00581B14" w:rsidRDefault="00F662B4" w:rsidP="00736255">
            <w:pPr>
              <w:spacing w:before="60" w:after="60"/>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Combinaţii de grupe de substanţe și grupe de produse:</w:t>
            </w:r>
          </w:p>
          <w:tbl>
            <w:tblPr>
              <w:tblStyle w:val="TableGrid"/>
              <w:tblpPr w:vertAnchor="text" w:tblpX="236" w:tblpY="-3198"/>
              <w:tblOverlap w:val="never"/>
              <w:tblW w:w="48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 w:type="dxa"/>
                <w:bottom w:w="119" w:type="dxa"/>
                <w:right w:w="40" w:type="dxa"/>
              </w:tblCellMar>
              <w:tblLook w:val="04A0" w:firstRow="1" w:lastRow="0" w:firstColumn="1" w:lastColumn="0" w:noHBand="0" w:noVBand="1"/>
            </w:tblPr>
            <w:tblGrid>
              <w:gridCol w:w="562"/>
              <w:gridCol w:w="545"/>
              <w:gridCol w:w="327"/>
              <w:gridCol w:w="328"/>
              <w:gridCol w:w="328"/>
              <w:gridCol w:w="388"/>
              <w:gridCol w:w="328"/>
              <w:gridCol w:w="327"/>
              <w:gridCol w:w="336"/>
              <w:gridCol w:w="1352"/>
            </w:tblGrid>
            <w:tr w:rsidR="00581B14" w:rsidRPr="00581B14" w14:paraId="043AC1C0" w14:textId="77777777" w:rsidTr="00A51617">
              <w:trPr>
                <w:trHeight w:val="3116"/>
              </w:trPr>
              <w:tc>
                <w:tcPr>
                  <w:tcW w:w="562" w:type="dxa"/>
                  <w:vAlign w:val="center"/>
                </w:tcPr>
                <w:p w14:paraId="55F3C4CC" w14:textId="77777777" w:rsidR="00F662B4" w:rsidRPr="00581B14" w:rsidRDefault="00F662B4" w:rsidP="00736255">
                  <w:pPr>
                    <w:spacing w:after="0" w:line="259" w:lineRule="auto"/>
                    <w:jc w:val="center"/>
                    <w:rPr>
                      <w:color w:val="000000" w:themeColor="text1"/>
                    </w:rPr>
                  </w:pPr>
                  <w:r w:rsidRPr="00581B14">
                    <w:rPr>
                      <w:color w:val="000000" w:themeColor="text1"/>
                      <w:sz w:val="15"/>
                    </w:rPr>
                    <w:lastRenderedPageBreak/>
                    <w:t xml:space="preserve">Grupa de substanţe </w:t>
                  </w:r>
                </w:p>
              </w:tc>
              <w:tc>
                <w:tcPr>
                  <w:tcW w:w="545" w:type="dxa"/>
                  <w:vAlign w:val="center"/>
                </w:tcPr>
                <w:p w14:paraId="03D19E74" w14:textId="77777777" w:rsidR="00F662B4" w:rsidRPr="00581B14" w:rsidRDefault="00F662B4" w:rsidP="00736255">
                  <w:pPr>
                    <w:spacing w:after="0" w:line="259" w:lineRule="auto"/>
                    <w:ind w:left="5"/>
                    <w:jc w:val="center"/>
                    <w:rPr>
                      <w:color w:val="000000" w:themeColor="text1"/>
                    </w:rPr>
                  </w:pPr>
                  <w:r w:rsidRPr="00581B14">
                    <w:rPr>
                      <w:color w:val="000000" w:themeColor="text1"/>
                      <w:sz w:val="15"/>
                    </w:rPr>
                    <w:t xml:space="preserve">Bovine, ovine și caprine </w:t>
                  </w:r>
                </w:p>
              </w:tc>
              <w:tc>
                <w:tcPr>
                  <w:tcW w:w="327" w:type="dxa"/>
                  <w:vAlign w:val="center"/>
                </w:tcPr>
                <w:p w14:paraId="1BB8818A" w14:textId="77777777" w:rsidR="00F662B4" w:rsidRPr="00581B14" w:rsidRDefault="00F662B4" w:rsidP="00736255">
                  <w:pPr>
                    <w:spacing w:after="0" w:line="259" w:lineRule="auto"/>
                    <w:ind w:left="35"/>
                    <w:jc w:val="center"/>
                    <w:rPr>
                      <w:color w:val="000000" w:themeColor="text1"/>
                    </w:rPr>
                  </w:pPr>
                  <w:r w:rsidRPr="00581B14">
                    <w:rPr>
                      <w:color w:val="000000" w:themeColor="text1"/>
                      <w:sz w:val="15"/>
                    </w:rPr>
                    <w:t xml:space="preserve">Porcine </w:t>
                  </w:r>
                </w:p>
              </w:tc>
              <w:tc>
                <w:tcPr>
                  <w:tcW w:w="328" w:type="dxa"/>
                  <w:vAlign w:val="center"/>
                </w:tcPr>
                <w:p w14:paraId="104E43DB" w14:textId="77777777" w:rsidR="00F662B4" w:rsidRPr="00581B14" w:rsidRDefault="00F662B4" w:rsidP="00736255">
                  <w:pPr>
                    <w:spacing w:after="0" w:line="259" w:lineRule="auto"/>
                    <w:ind w:left="36"/>
                    <w:jc w:val="center"/>
                    <w:rPr>
                      <w:color w:val="000000" w:themeColor="text1"/>
                    </w:rPr>
                  </w:pPr>
                  <w:r w:rsidRPr="00581B14">
                    <w:rPr>
                      <w:color w:val="000000" w:themeColor="text1"/>
                      <w:sz w:val="15"/>
                    </w:rPr>
                    <w:t xml:space="preserve">Ecvine </w:t>
                  </w:r>
                </w:p>
              </w:tc>
              <w:tc>
                <w:tcPr>
                  <w:tcW w:w="328" w:type="dxa"/>
                  <w:vAlign w:val="center"/>
                </w:tcPr>
                <w:p w14:paraId="258DEF4B" w14:textId="77777777" w:rsidR="00F662B4" w:rsidRPr="00581B14" w:rsidRDefault="00F662B4" w:rsidP="00736255">
                  <w:pPr>
                    <w:spacing w:after="0" w:line="259" w:lineRule="auto"/>
                    <w:jc w:val="center"/>
                    <w:rPr>
                      <w:color w:val="000000" w:themeColor="text1"/>
                    </w:rPr>
                  </w:pPr>
                  <w:r w:rsidRPr="00581B14">
                    <w:rPr>
                      <w:color w:val="000000" w:themeColor="text1"/>
                      <w:sz w:val="15"/>
                    </w:rPr>
                    <w:t xml:space="preserve">Păsări de curte </w:t>
                  </w:r>
                </w:p>
              </w:tc>
              <w:tc>
                <w:tcPr>
                  <w:tcW w:w="388" w:type="dxa"/>
                  <w:vAlign w:val="center"/>
                </w:tcPr>
                <w:p w14:paraId="5121D5B4" w14:textId="77777777" w:rsidR="00F662B4" w:rsidRPr="00581B14" w:rsidRDefault="00F662B4" w:rsidP="00736255">
                  <w:pPr>
                    <w:spacing w:after="0" w:line="259" w:lineRule="auto"/>
                    <w:ind w:left="116"/>
                    <w:rPr>
                      <w:color w:val="000000" w:themeColor="text1"/>
                    </w:rPr>
                  </w:pPr>
                  <w:r w:rsidRPr="00581B14">
                    <w:rPr>
                      <w:color w:val="000000" w:themeColor="text1"/>
                      <w:sz w:val="15"/>
                    </w:rPr>
                    <w:t xml:space="preserve">Acvacultură </w:t>
                  </w:r>
                </w:p>
                <w:p w14:paraId="1A1042D8" w14:textId="77777777" w:rsidR="00F662B4" w:rsidRPr="00581B14" w:rsidRDefault="00F662B4" w:rsidP="00736255">
                  <w:pPr>
                    <w:spacing w:after="0" w:line="238" w:lineRule="auto"/>
                    <w:jc w:val="center"/>
                    <w:rPr>
                      <w:color w:val="000000" w:themeColor="text1"/>
                    </w:rPr>
                  </w:pPr>
                  <w:r w:rsidRPr="00581B14">
                    <w:rPr>
                      <w:color w:val="000000" w:themeColor="text1"/>
                      <w:sz w:val="15"/>
                    </w:rPr>
                    <w:t xml:space="preserve">(pești cu înotătoare, </w:t>
                  </w:r>
                </w:p>
                <w:p w14:paraId="7CE113E2" w14:textId="77777777" w:rsidR="00F662B4" w:rsidRPr="00581B14" w:rsidRDefault="00F662B4" w:rsidP="00736255">
                  <w:pPr>
                    <w:spacing w:after="0" w:line="259" w:lineRule="auto"/>
                    <w:ind w:left="36"/>
                    <w:jc w:val="center"/>
                    <w:rPr>
                      <w:color w:val="000000" w:themeColor="text1"/>
                    </w:rPr>
                  </w:pPr>
                  <w:r w:rsidRPr="00581B14">
                    <w:rPr>
                      <w:color w:val="000000" w:themeColor="text1"/>
                      <w:sz w:val="15"/>
                    </w:rPr>
                    <w:t xml:space="preserve">crustacee și </w:t>
                  </w:r>
                </w:p>
                <w:p w14:paraId="61C4C6E0" w14:textId="77777777" w:rsidR="00F662B4" w:rsidRPr="00581B14" w:rsidRDefault="00F662B4" w:rsidP="00736255">
                  <w:pPr>
                    <w:spacing w:after="0" w:line="259" w:lineRule="auto"/>
                    <w:ind w:left="106"/>
                    <w:rPr>
                      <w:color w:val="000000" w:themeColor="text1"/>
                    </w:rPr>
                  </w:pPr>
                  <w:r w:rsidRPr="00581B14">
                    <w:rPr>
                      <w:color w:val="000000" w:themeColor="text1"/>
                      <w:sz w:val="15"/>
                    </w:rPr>
                    <w:t xml:space="preserve">alte produse </w:t>
                  </w:r>
                </w:p>
                <w:p w14:paraId="550E704A" w14:textId="77777777" w:rsidR="00F662B4" w:rsidRPr="00581B14" w:rsidRDefault="00F662B4" w:rsidP="00736255">
                  <w:pPr>
                    <w:spacing w:after="0" w:line="259" w:lineRule="auto"/>
                    <w:jc w:val="center"/>
                    <w:rPr>
                      <w:color w:val="000000" w:themeColor="text1"/>
                    </w:rPr>
                  </w:pPr>
                  <w:r w:rsidRPr="00581B14">
                    <w:rPr>
                      <w:color w:val="000000" w:themeColor="text1"/>
                      <w:sz w:val="15"/>
                    </w:rPr>
                    <w:t xml:space="preserve">de acvacultură) </w:t>
                  </w:r>
                </w:p>
              </w:tc>
              <w:tc>
                <w:tcPr>
                  <w:tcW w:w="328" w:type="dxa"/>
                  <w:vAlign w:val="center"/>
                </w:tcPr>
                <w:p w14:paraId="25F6BCD2" w14:textId="77777777" w:rsidR="00F662B4" w:rsidRPr="00581B14" w:rsidRDefault="00F662B4" w:rsidP="00736255">
                  <w:pPr>
                    <w:spacing w:after="1" w:line="238" w:lineRule="auto"/>
                    <w:ind w:left="3"/>
                    <w:jc w:val="center"/>
                    <w:rPr>
                      <w:color w:val="000000" w:themeColor="text1"/>
                    </w:rPr>
                  </w:pPr>
                  <w:r w:rsidRPr="00581B14">
                    <w:rPr>
                      <w:color w:val="000000" w:themeColor="text1"/>
                      <w:sz w:val="15"/>
                    </w:rPr>
                    <w:t xml:space="preserve">Lapte crud de bovine, </w:t>
                  </w:r>
                </w:p>
                <w:p w14:paraId="05B69A63" w14:textId="77777777" w:rsidR="00F662B4" w:rsidRPr="00581B14" w:rsidRDefault="00F662B4" w:rsidP="00736255">
                  <w:pPr>
                    <w:spacing w:after="0" w:line="259" w:lineRule="auto"/>
                    <w:jc w:val="center"/>
                    <w:rPr>
                      <w:color w:val="000000" w:themeColor="text1"/>
                    </w:rPr>
                  </w:pPr>
                  <w:r w:rsidRPr="00581B14">
                    <w:rPr>
                      <w:color w:val="000000" w:themeColor="text1"/>
                      <w:sz w:val="15"/>
                    </w:rPr>
                    <w:t xml:space="preserve">ovine și caprine </w:t>
                  </w:r>
                </w:p>
              </w:tc>
              <w:tc>
                <w:tcPr>
                  <w:tcW w:w="327" w:type="dxa"/>
                  <w:vAlign w:val="center"/>
                </w:tcPr>
                <w:p w14:paraId="494D7020" w14:textId="77777777" w:rsidR="00F662B4" w:rsidRPr="00581B14" w:rsidRDefault="00F662B4" w:rsidP="00736255">
                  <w:pPr>
                    <w:spacing w:after="0" w:line="259" w:lineRule="auto"/>
                    <w:ind w:left="56" w:firstLine="1"/>
                    <w:jc w:val="center"/>
                    <w:rPr>
                      <w:color w:val="000000" w:themeColor="text1"/>
                    </w:rPr>
                  </w:pPr>
                  <w:r w:rsidRPr="00581B14">
                    <w:rPr>
                      <w:color w:val="000000" w:themeColor="text1"/>
                      <w:sz w:val="15"/>
                    </w:rPr>
                    <w:t xml:space="preserve">Ouă de găină și alte ouă </w:t>
                  </w:r>
                </w:p>
              </w:tc>
              <w:tc>
                <w:tcPr>
                  <w:tcW w:w="336" w:type="dxa"/>
                  <w:vAlign w:val="center"/>
                </w:tcPr>
                <w:p w14:paraId="3AD36340" w14:textId="77777777" w:rsidR="00F662B4" w:rsidRPr="00581B14" w:rsidRDefault="00F662B4" w:rsidP="00736255">
                  <w:pPr>
                    <w:spacing w:after="0" w:line="238" w:lineRule="auto"/>
                    <w:ind w:left="59"/>
                    <w:jc w:val="center"/>
                    <w:rPr>
                      <w:color w:val="000000" w:themeColor="text1"/>
                    </w:rPr>
                  </w:pPr>
                  <w:r w:rsidRPr="00581B14">
                    <w:rPr>
                      <w:color w:val="000000" w:themeColor="text1"/>
                      <w:sz w:val="15"/>
                    </w:rPr>
                    <w:t xml:space="preserve">Iepuri, vânat de </w:t>
                  </w:r>
                </w:p>
                <w:p w14:paraId="5A93701B" w14:textId="77777777" w:rsidR="00F662B4" w:rsidRPr="00581B14" w:rsidRDefault="00F662B4" w:rsidP="00736255">
                  <w:pPr>
                    <w:spacing w:after="0" w:line="259" w:lineRule="auto"/>
                    <w:ind w:left="76"/>
                    <w:rPr>
                      <w:color w:val="000000" w:themeColor="text1"/>
                    </w:rPr>
                  </w:pPr>
                  <w:r w:rsidRPr="00581B14">
                    <w:rPr>
                      <w:color w:val="000000" w:themeColor="text1"/>
                      <w:sz w:val="15"/>
                    </w:rPr>
                    <w:t xml:space="preserve">crescătorie, </w:t>
                  </w:r>
                </w:p>
                <w:p w14:paraId="65409E30" w14:textId="77777777" w:rsidR="00F662B4" w:rsidRPr="00581B14" w:rsidRDefault="00F662B4" w:rsidP="00736255">
                  <w:pPr>
                    <w:spacing w:after="0" w:line="259" w:lineRule="auto"/>
                    <w:jc w:val="center"/>
                    <w:rPr>
                      <w:color w:val="000000" w:themeColor="text1"/>
                    </w:rPr>
                  </w:pPr>
                  <w:r w:rsidRPr="00581B14">
                    <w:rPr>
                      <w:color w:val="000000" w:themeColor="text1"/>
                      <w:sz w:val="15"/>
                    </w:rPr>
                    <w:t xml:space="preserve">reptile și insecte </w:t>
                  </w:r>
                </w:p>
              </w:tc>
              <w:tc>
                <w:tcPr>
                  <w:tcW w:w="1352" w:type="dxa"/>
                  <w:vAlign w:val="center"/>
                </w:tcPr>
                <w:p w14:paraId="7B01843B" w14:textId="77777777" w:rsidR="00F662B4" w:rsidRPr="00581B14" w:rsidRDefault="00F662B4" w:rsidP="00736255">
                  <w:pPr>
                    <w:spacing w:after="0" w:line="259" w:lineRule="auto"/>
                    <w:ind w:left="39"/>
                    <w:jc w:val="center"/>
                    <w:rPr>
                      <w:color w:val="000000" w:themeColor="text1"/>
                    </w:rPr>
                  </w:pPr>
                  <w:r w:rsidRPr="00581B14">
                    <w:rPr>
                      <w:color w:val="000000" w:themeColor="text1"/>
                      <w:sz w:val="15"/>
                    </w:rPr>
                    <w:t>Miere</w:t>
                  </w:r>
                  <w:r w:rsidRPr="00581B14">
                    <w:rPr>
                      <w:color w:val="000000" w:themeColor="text1"/>
                    </w:rPr>
                    <w:t xml:space="preserve"> </w:t>
                  </w:r>
                </w:p>
              </w:tc>
            </w:tr>
            <w:tr w:rsidR="00581B14" w:rsidRPr="00581B14" w14:paraId="27EC24A5" w14:textId="77777777" w:rsidTr="00A51617">
              <w:trPr>
                <w:trHeight w:val="225"/>
              </w:trPr>
              <w:tc>
                <w:tcPr>
                  <w:tcW w:w="562" w:type="dxa"/>
                  <w:vAlign w:val="center"/>
                </w:tcPr>
                <w:p w14:paraId="5D278F08" w14:textId="77777777" w:rsidR="00F662B4" w:rsidRPr="00581B14" w:rsidRDefault="00F662B4" w:rsidP="00736255">
                  <w:pPr>
                    <w:spacing w:after="0" w:line="259" w:lineRule="auto"/>
                    <w:rPr>
                      <w:color w:val="000000" w:themeColor="text1"/>
                    </w:rPr>
                  </w:pPr>
                  <w:r w:rsidRPr="00581B14">
                    <w:rPr>
                      <w:color w:val="000000" w:themeColor="text1"/>
                    </w:rPr>
                    <w:t xml:space="preserve">B1a </w:t>
                  </w:r>
                </w:p>
              </w:tc>
              <w:tc>
                <w:tcPr>
                  <w:tcW w:w="545" w:type="dxa"/>
                  <w:vAlign w:val="center"/>
                </w:tcPr>
                <w:p w14:paraId="51A70D28" w14:textId="77777777" w:rsidR="00F662B4" w:rsidRPr="00581B14" w:rsidRDefault="00F662B4" w:rsidP="00736255">
                  <w:pPr>
                    <w:spacing w:after="0" w:line="259" w:lineRule="auto"/>
                    <w:ind w:left="33"/>
                    <w:jc w:val="center"/>
                    <w:rPr>
                      <w:color w:val="000000" w:themeColor="text1"/>
                    </w:rPr>
                  </w:pPr>
                  <w:r w:rsidRPr="00581B14">
                    <w:rPr>
                      <w:color w:val="000000" w:themeColor="text1"/>
                    </w:rPr>
                    <w:t xml:space="preserve">X </w:t>
                  </w:r>
                </w:p>
              </w:tc>
              <w:tc>
                <w:tcPr>
                  <w:tcW w:w="327" w:type="dxa"/>
                  <w:vAlign w:val="center"/>
                </w:tcPr>
                <w:p w14:paraId="10B09CEA" w14:textId="77777777" w:rsidR="00F662B4" w:rsidRPr="00581B14" w:rsidRDefault="00F662B4" w:rsidP="00736255">
                  <w:pPr>
                    <w:spacing w:after="0" w:line="259" w:lineRule="auto"/>
                    <w:ind w:left="35"/>
                    <w:jc w:val="center"/>
                    <w:rPr>
                      <w:color w:val="000000" w:themeColor="text1"/>
                    </w:rPr>
                  </w:pPr>
                  <w:r w:rsidRPr="00581B14">
                    <w:rPr>
                      <w:color w:val="000000" w:themeColor="text1"/>
                    </w:rPr>
                    <w:t xml:space="preserve">X </w:t>
                  </w:r>
                </w:p>
              </w:tc>
              <w:tc>
                <w:tcPr>
                  <w:tcW w:w="328" w:type="dxa"/>
                  <w:vAlign w:val="center"/>
                </w:tcPr>
                <w:p w14:paraId="62806744" w14:textId="77777777" w:rsidR="00F662B4" w:rsidRPr="00581B14" w:rsidRDefault="00F662B4" w:rsidP="00736255">
                  <w:pPr>
                    <w:spacing w:after="0" w:line="259" w:lineRule="auto"/>
                    <w:ind w:left="36"/>
                    <w:jc w:val="center"/>
                    <w:rPr>
                      <w:color w:val="000000" w:themeColor="text1"/>
                    </w:rPr>
                  </w:pPr>
                  <w:r w:rsidRPr="00581B14">
                    <w:rPr>
                      <w:color w:val="000000" w:themeColor="text1"/>
                    </w:rPr>
                    <w:t xml:space="preserve">X </w:t>
                  </w:r>
                </w:p>
              </w:tc>
              <w:tc>
                <w:tcPr>
                  <w:tcW w:w="328" w:type="dxa"/>
                  <w:vAlign w:val="center"/>
                </w:tcPr>
                <w:p w14:paraId="7306869F" w14:textId="77777777" w:rsidR="00F662B4" w:rsidRPr="00581B14" w:rsidRDefault="00F662B4" w:rsidP="00736255">
                  <w:pPr>
                    <w:spacing w:after="0" w:line="259" w:lineRule="auto"/>
                    <w:ind w:left="33"/>
                    <w:jc w:val="center"/>
                    <w:rPr>
                      <w:color w:val="000000" w:themeColor="text1"/>
                    </w:rPr>
                  </w:pPr>
                  <w:r w:rsidRPr="00581B14">
                    <w:rPr>
                      <w:color w:val="000000" w:themeColor="text1"/>
                    </w:rPr>
                    <w:t xml:space="preserve">X </w:t>
                  </w:r>
                </w:p>
              </w:tc>
              <w:tc>
                <w:tcPr>
                  <w:tcW w:w="388" w:type="dxa"/>
                  <w:vAlign w:val="center"/>
                </w:tcPr>
                <w:p w14:paraId="5C6789AE" w14:textId="77777777" w:rsidR="00F662B4" w:rsidRPr="00581B14" w:rsidRDefault="00F662B4" w:rsidP="00736255">
                  <w:pPr>
                    <w:spacing w:after="0" w:line="259" w:lineRule="auto"/>
                    <w:ind w:left="34"/>
                    <w:jc w:val="center"/>
                    <w:rPr>
                      <w:color w:val="000000" w:themeColor="text1"/>
                    </w:rPr>
                  </w:pPr>
                  <w:r w:rsidRPr="00581B14">
                    <w:rPr>
                      <w:color w:val="000000" w:themeColor="text1"/>
                    </w:rPr>
                    <w:t xml:space="preserve">X </w:t>
                  </w:r>
                </w:p>
              </w:tc>
              <w:tc>
                <w:tcPr>
                  <w:tcW w:w="328" w:type="dxa"/>
                  <w:vAlign w:val="center"/>
                </w:tcPr>
                <w:p w14:paraId="0B19C53C" w14:textId="77777777" w:rsidR="00F662B4" w:rsidRPr="00581B14" w:rsidRDefault="00F662B4" w:rsidP="00736255">
                  <w:pPr>
                    <w:spacing w:after="0" w:line="259" w:lineRule="auto"/>
                    <w:ind w:left="33"/>
                    <w:jc w:val="center"/>
                    <w:rPr>
                      <w:color w:val="000000" w:themeColor="text1"/>
                    </w:rPr>
                  </w:pPr>
                  <w:r w:rsidRPr="00581B14">
                    <w:rPr>
                      <w:color w:val="000000" w:themeColor="text1"/>
                    </w:rPr>
                    <w:t xml:space="preserve">X </w:t>
                  </w:r>
                </w:p>
              </w:tc>
              <w:tc>
                <w:tcPr>
                  <w:tcW w:w="327" w:type="dxa"/>
                  <w:vAlign w:val="center"/>
                </w:tcPr>
                <w:p w14:paraId="76B04D49" w14:textId="77777777" w:rsidR="00F662B4" w:rsidRPr="00581B14" w:rsidRDefault="00F662B4" w:rsidP="00736255">
                  <w:pPr>
                    <w:spacing w:after="0" w:line="259" w:lineRule="auto"/>
                    <w:ind w:left="35"/>
                    <w:jc w:val="center"/>
                    <w:rPr>
                      <w:color w:val="000000" w:themeColor="text1"/>
                    </w:rPr>
                  </w:pPr>
                  <w:r w:rsidRPr="00581B14">
                    <w:rPr>
                      <w:color w:val="000000" w:themeColor="text1"/>
                    </w:rPr>
                    <w:t xml:space="preserve">X </w:t>
                  </w:r>
                </w:p>
              </w:tc>
              <w:tc>
                <w:tcPr>
                  <w:tcW w:w="336" w:type="dxa"/>
                  <w:vAlign w:val="center"/>
                </w:tcPr>
                <w:p w14:paraId="6491D617" w14:textId="77777777" w:rsidR="00F662B4" w:rsidRPr="00581B14" w:rsidRDefault="00F662B4" w:rsidP="00736255">
                  <w:pPr>
                    <w:spacing w:after="0" w:line="259" w:lineRule="auto"/>
                    <w:ind w:left="35"/>
                    <w:jc w:val="center"/>
                    <w:rPr>
                      <w:color w:val="000000" w:themeColor="text1"/>
                    </w:rPr>
                  </w:pPr>
                  <w:r w:rsidRPr="00581B14">
                    <w:rPr>
                      <w:color w:val="000000" w:themeColor="text1"/>
                    </w:rPr>
                    <w:t xml:space="preserve">X </w:t>
                  </w:r>
                </w:p>
              </w:tc>
              <w:tc>
                <w:tcPr>
                  <w:tcW w:w="1352" w:type="dxa"/>
                  <w:vAlign w:val="center"/>
                </w:tcPr>
                <w:p w14:paraId="49CF11D6" w14:textId="77777777" w:rsidR="00F662B4" w:rsidRPr="00581B14" w:rsidRDefault="00F662B4" w:rsidP="00736255">
                  <w:pPr>
                    <w:spacing w:after="0" w:line="259" w:lineRule="auto"/>
                    <w:ind w:left="37"/>
                    <w:jc w:val="center"/>
                    <w:rPr>
                      <w:color w:val="000000" w:themeColor="text1"/>
                    </w:rPr>
                  </w:pPr>
                  <w:r w:rsidRPr="00581B14">
                    <w:rPr>
                      <w:color w:val="000000" w:themeColor="text1"/>
                    </w:rPr>
                    <w:t xml:space="preserve">X </w:t>
                  </w:r>
                </w:p>
              </w:tc>
            </w:tr>
            <w:tr w:rsidR="00581B14" w:rsidRPr="00581B14" w14:paraId="65D683F7" w14:textId="77777777" w:rsidTr="00A51617">
              <w:trPr>
                <w:trHeight w:val="225"/>
              </w:trPr>
              <w:tc>
                <w:tcPr>
                  <w:tcW w:w="562" w:type="dxa"/>
                  <w:vAlign w:val="center"/>
                </w:tcPr>
                <w:p w14:paraId="2946A8FB" w14:textId="77777777" w:rsidR="00F662B4" w:rsidRPr="00581B14" w:rsidRDefault="00F662B4" w:rsidP="00736255">
                  <w:pPr>
                    <w:spacing w:after="0" w:line="259" w:lineRule="auto"/>
                    <w:rPr>
                      <w:color w:val="000000" w:themeColor="text1"/>
                    </w:rPr>
                  </w:pPr>
                  <w:r w:rsidRPr="00581B14">
                    <w:rPr>
                      <w:color w:val="000000" w:themeColor="text1"/>
                    </w:rPr>
                    <w:t xml:space="preserve">B1b </w:t>
                  </w:r>
                </w:p>
              </w:tc>
              <w:tc>
                <w:tcPr>
                  <w:tcW w:w="545" w:type="dxa"/>
                  <w:vAlign w:val="center"/>
                </w:tcPr>
                <w:p w14:paraId="16CD7343" w14:textId="77777777" w:rsidR="00F662B4" w:rsidRPr="00581B14" w:rsidRDefault="00F662B4" w:rsidP="00736255">
                  <w:pPr>
                    <w:spacing w:after="0" w:line="259" w:lineRule="auto"/>
                    <w:ind w:left="33"/>
                    <w:jc w:val="center"/>
                    <w:rPr>
                      <w:color w:val="000000" w:themeColor="text1"/>
                    </w:rPr>
                  </w:pPr>
                  <w:r w:rsidRPr="00581B14">
                    <w:rPr>
                      <w:color w:val="000000" w:themeColor="text1"/>
                    </w:rPr>
                    <w:t xml:space="preserve">X </w:t>
                  </w:r>
                </w:p>
              </w:tc>
              <w:tc>
                <w:tcPr>
                  <w:tcW w:w="327" w:type="dxa"/>
                  <w:vAlign w:val="center"/>
                </w:tcPr>
                <w:p w14:paraId="62CB8F27" w14:textId="77777777" w:rsidR="00F662B4" w:rsidRPr="00581B14" w:rsidRDefault="00F662B4" w:rsidP="00736255">
                  <w:pPr>
                    <w:spacing w:after="0" w:line="259" w:lineRule="auto"/>
                    <w:ind w:left="35"/>
                    <w:jc w:val="center"/>
                    <w:rPr>
                      <w:color w:val="000000" w:themeColor="text1"/>
                    </w:rPr>
                  </w:pPr>
                  <w:r w:rsidRPr="00581B14">
                    <w:rPr>
                      <w:color w:val="000000" w:themeColor="text1"/>
                    </w:rPr>
                    <w:t xml:space="preserve">X </w:t>
                  </w:r>
                </w:p>
              </w:tc>
              <w:tc>
                <w:tcPr>
                  <w:tcW w:w="328" w:type="dxa"/>
                  <w:vAlign w:val="center"/>
                </w:tcPr>
                <w:p w14:paraId="363FC5C0" w14:textId="77777777" w:rsidR="00F662B4" w:rsidRPr="00581B14" w:rsidRDefault="00F662B4" w:rsidP="00736255">
                  <w:pPr>
                    <w:spacing w:after="0" w:line="259" w:lineRule="auto"/>
                    <w:ind w:left="36"/>
                    <w:jc w:val="center"/>
                    <w:rPr>
                      <w:color w:val="000000" w:themeColor="text1"/>
                    </w:rPr>
                  </w:pPr>
                  <w:r w:rsidRPr="00581B14">
                    <w:rPr>
                      <w:color w:val="000000" w:themeColor="text1"/>
                    </w:rPr>
                    <w:t xml:space="preserve">X </w:t>
                  </w:r>
                </w:p>
              </w:tc>
              <w:tc>
                <w:tcPr>
                  <w:tcW w:w="328" w:type="dxa"/>
                  <w:vAlign w:val="center"/>
                </w:tcPr>
                <w:p w14:paraId="479236E2" w14:textId="77777777" w:rsidR="00F662B4" w:rsidRPr="00581B14" w:rsidRDefault="00F662B4" w:rsidP="00736255">
                  <w:pPr>
                    <w:spacing w:after="0" w:line="259" w:lineRule="auto"/>
                    <w:ind w:left="33"/>
                    <w:jc w:val="center"/>
                    <w:rPr>
                      <w:color w:val="000000" w:themeColor="text1"/>
                    </w:rPr>
                  </w:pPr>
                  <w:r w:rsidRPr="00581B14">
                    <w:rPr>
                      <w:color w:val="000000" w:themeColor="text1"/>
                    </w:rPr>
                    <w:t xml:space="preserve">X </w:t>
                  </w:r>
                </w:p>
              </w:tc>
              <w:tc>
                <w:tcPr>
                  <w:tcW w:w="388" w:type="dxa"/>
                  <w:vAlign w:val="center"/>
                </w:tcPr>
                <w:p w14:paraId="4F5057AA" w14:textId="77777777" w:rsidR="00F662B4" w:rsidRPr="00581B14" w:rsidRDefault="00F662B4" w:rsidP="00736255">
                  <w:pPr>
                    <w:spacing w:after="0" w:line="259" w:lineRule="auto"/>
                    <w:ind w:left="34"/>
                    <w:jc w:val="center"/>
                    <w:rPr>
                      <w:color w:val="000000" w:themeColor="text1"/>
                    </w:rPr>
                  </w:pPr>
                  <w:r w:rsidRPr="00581B14">
                    <w:rPr>
                      <w:color w:val="000000" w:themeColor="text1"/>
                    </w:rPr>
                    <w:t xml:space="preserve">X </w:t>
                  </w:r>
                </w:p>
              </w:tc>
              <w:tc>
                <w:tcPr>
                  <w:tcW w:w="328" w:type="dxa"/>
                  <w:vAlign w:val="center"/>
                </w:tcPr>
                <w:p w14:paraId="583FED3F" w14:textId="77777777" w:rsidR="00F662B4" w:rsidRPr="00581B14" w:rsidRDefault="00F662B4" w:rsidP="00736255">
                  <w:pPr>
                    <w:spacing w:after="0" w:line="259" w:lineRule="auto"/>
                    <w:ind w:left="33"/>
                    <w:jc w:val="center"/>
                    <w:rPr>
                      <w:color w:val="000000" w:themeColor="text1"/>
                    </w:rPr>
                  </w:pPr>
                  <w:r w:rsidRPr="00581B14">
                    <w:rPr>
                      <w:color w:val="000000" w:themeColor="text1"/>
                    </w:rPr>
                    <w:t xml:space="preserve">X </w:t>
                  </w:r>
                </w:p>
              </w:tc>
              <w:tc>
                <w:tcPr>
                  <w:tcW w:w="327" w:type="dxa"/>
                  <w:vAlign w:val="center"/>
                </w:tcPr>
                <w:p w14:paraId="277D7795" w14:textId="77777777" w:rsidR="00F662B4" w:rsidRPr="00581B14" w:rsidRDefault="00F662B4" w:rsidP="00736255">
                  <w:pPr>
                    <w:spacing w:after="0" w:line="259" w:lineRule="auto"/>
                    <w:ind w:left="35"/>
                    <w:jc w:val="center"/>
                    <w:rPr>
                      <w:color w:val="000000" w:themeColor="text1"/>
                    </w:rPr>
                  </w:pPr>
                  <w:r w:rsidRPr="00581B14">
                    <w:rPr>
                      <w:color w:val="000000" w:themeColor="text1"/>
                    </w:rPr>
                    <w:t xml:space="preserve">X </w:t>
                  </w:r>
                </w:p>
              </w:tc>
              <w:tc>
                <w:tcPr>
                  <w:tcW w:w="336" w:type="dxa"/>
                  <w:vAlign w:val="center"/>
                </w:tcPr>
                <w:p w14:paraId="136165F9" w14:textId="77777777" w:rsidR="00F662B4" w:rsidRPr="00581B14" w:rsidRDefault="00F662B4" w:rsidP="00736255">
                  <w:pPr>
                    <w:spacing w:after="0" w:line="259" w:lineRule="auto"/>
                    <w:ind w:left="35"/>
                    <w:jc w:val="center"/>
                    <w:rPr>
                      <w:color w:val="000000" w:themeColor="text1"/>
                    </w:rPr>
                  </w:pPr>
                  <w:r w:rsidRPr="00581B14">
                    <w:rPr>
                      <w:color w:val="000000" w:themeColor="text1"/>
                    </w:rPr>
                    <w:t xml:space="preserve">X </w:t>
                  </w:r>
                </w:p>
              </w:tc>
              <w:tc>
                <w:tcPr>
                  <w:tcW w:w="1352" w:type="dxa"/>
                  <w:vAlign w:val="center"/>
                </w:tcPr>
                <w:p w14:paraId="1A91C8F1" w14:textId="77777777" w:rsidR="00F662B4" w:rsidRPr="00581B14" w:rsidRDefault="00F662B4" w:rsidP="00736255">
                  <w:pPr>
                    <w:spacing w:after="0" w:line="259" w:lineRule="auto"/>
                    <w:ind w:left="37"/>
                    <w:jc w:val="center"/>
                    <w:rPr>
                      <w:color w:val="000000" w:themeColor="text1"/>
                    </w:rPr>
                  </w:pPr>
                  <w:r w:rsidRPr="00581B14">
                    <w:rPr>
                      <w:color w:val="000000" w:themeColor="text1"/>
                    </w:rPr>
                    <w:t xml:space="preserve">X </w:t>
                  </w:r>
                </w:p>
              </w:tc>
            </w:tr>
            <w:tr w:rsidR="00581B14" w:rsidRPr="00581B14" w14:paraId="058CD97C" w14:textId="77777777" w:rsidTr="00A51617">
              <w:trPr>
                <w:trHeight w:val="225"/>
              </w:trPr>
              <w:tc>
                <w:tcPr>
                  <w:tcW w:w="562" w:type="dxa"/>
                  <w:vAlign w:val="center"/>
                </w:tcPr>
                <w:p w14:paraId="71918055" w14:textId="77777777" w:rsidR="00F662B4" w:rsidRPr="00581B14" w:rsidRDefault="00F662B4" w:rsidP="00736255">
                  <w:pPr>
                    <w:spacing w:after="0" w:line="259" w:lineRule="auto"/>
                    <w:rPr>
                      <w:color w:val="000000" w:themeColor="text1"/>
                    </w:rPr>
                  </w:pPr>
                  <w:r w:rsidRPr="00581B14">
                    <w:rPr>
                      <w:color w:val="000000" w:themeColor="text1"/>
                    </w:rPr>
                    <w:t xml:space="preserve">B1c </w:t>
                  </w:r>
                </w:p>
              </w:tc>
              <w:tc>
                <w:tcPr>
                  <w:tcW w:w="545" w:type="dxa"/>
                  <w:vAlign w:val="center"/>
                </w:tcPr>
                <w:p w14:paraId="75F52267" w14:textId="77777777" w:rsidR="00F662B4" w:rsidRPr="00581B14" w:rsidRDefault="00F662B4" w:rsidP="00736255">
                  <w:pPr>
                    <w:spacing w:after="0" w:line="259" w:lineRule="auto"/>
                    <w:ind w:left="33"/>
                    <w:jc w:val="center"/>
                    <w:rPr>
                      <w:color w:val="000000" w:themeColor="text1"/>
                    </w:rPr>
                  </w:pPr>
                  <w:r w:rsidRPr="00581B14">
                    <w:rPr>
                      <w:color w:val="000000" w:themeColor="text1"/>
                    </w:rPr>
                    <w:t xml:space="preserve">X </w:t>
                  </w:r>
                </w:p>
              </w:tc>
              <w:tc>
                <w:tcPr>
                  <w:tcW w:w="327" w:type="dxa"/>
                  <w:vAlign w:val="center"/>
                </w:tcPr>
                <w:p w14:paraId="5835CE6A" w14:textId="77777777" w:rsidR="00F662B4" w:rsidRPr="00581B14" w:rsidRDefault="00F662B4" w:rsidP="00736255">
                  <w:pPr>
                    <w:spacing w:after="0" w:line="259" w:lineRule="auto"/>
                    <w:ind w:left="35"/>
                    <w:jc w:val="center"/>
                    <w:rPr>
                      <w:color w:val="000000" w:themeColor="text1"/>
                    </w:rPr>
                  </w:pPr>
                  <w:r w:rsidRPr="00581B14">
                    <w:rPr>
                      <w:color w:val="000000" w:themeColor="text1"/>
                    </w:rPr>
                    <w:t xml:space="preserve">X </w:t>
                  </w:r>
                </w:p>
              </w:tc>
              <w:tc>
                <w:tcPr>
                  <w:tcW w:w="328" w:type="dxa"/>
                  <w:vAlign w:val="center"/>
                </w:tcPr>
                <w:p w14:paraId="233CA23C" w14:textId="77777777" w:rsidR="00F662B4" w:rsidRPr="00581B14" w:rsidRDefault="00F662B4" w:rsidP="00736255">
                  <w:pPr>
                    <w:spacing w:after="0" w:line="259" w:lineRule="auto"/>
                    <w:ind w:left="36"/>
                    <w:jc w:val="center"/>
                    <w:rPr>
                      <w:color w:val="000000" w:themeColor="text1"/>
                    </w:rPr>
                  </w:pPr>
                  <w:r w:rsidRPr="00581B14">
                    <w:rPr>
                      <w:color w:val="000000" w:themeColor="text1"/>
                    </w:rPr>
                    <w:t xml:space="preserve">X </w:t>
                  </w:r>
                </w:p>
              </w:tc>
              <w:tc>
                <w:tcPr>
                  <w:tcW w:w="328" w:type="dxa"/>
                </w:tcPr>
                <w:p w14:paraId="68289696" w14:textId="77777777" w:rsidR="00F662B4" w:rsidRPr="00581B14" w:rsidRDefault="00F662B4" w:rsidP="00736255">
                  <w:pPr>
                    <w:spacing w:after="160" w:line="259" w:lineRule="auto"/>
                    <w:rPr>
                      <w:color w:val="000000" w:themeColor="text1"/>
                    </w:rPr>
                  </w:pPr>
                </w:p>
              </w:tc>
              <w:tc>
                <w:tcPr>
                  <w:tcW w:w="388" w:type="dxa"/>
                </w:tcPr>
                <w:p w14:paraId="7825DA92" w14:textId="77777777" w:rsidR="00F662B4" w:rsidRPr="00581B14" w:rsidRDefault="00F662B4" w:rsidP="00736255">
                  <w:pPr>
                    <w:spacing w:after="160" w:line="259" w:lineRule="auto"/>
                    <w:rPr>
                      <w:color w:val="000000" w:themeColor="text1"/>
                    </w:rPr>
                  </w:pPr>
                </w:p>
              </w:tc>
              <w:tc>
                <w:tcPr>
                  <w:tcW w:w="328" w:type="dxa"/>
                </w:tcPr>
                <w:p w14:paraId="5F3F0A53" w14:textId="77777777" w:rsidR="00F662B4" w:rsidRPr="00581B14" w:rsidRDefault="00F662B4" w:rsidP="00736255">
                  <w:pPr>
                    <w:spacing w:after="160" w:line="259" w:lineRule="auto"/>
                    <w:rPr>
                      <w:color w:val="000000" w:themeColor="text1"/>
                    </w:rPr>
                  </w:pPr>
                </w:p>
              </w:tc>
              <w:tc>
                <w:tcPr>
                  <w:tcW w:w="327" w:type="dxa"/>
                </w:tcPr>
                <w:p w14:paraId="107BF297" w14:textId="77777777" w:rsidR="00F662B4" w:rsidRPr="00581B14" w:rsidRDefault="00F662B4" w:rsidP="00736255">
                  <w:pPr>
                    <w:spacing w:after="160" w:line="259" w:lineRule="auto"/>
                    <w:rPr>
                      <w:color w:val="000000" w:themeColor="text1"/>
                    </w:rPr>
                  </w:pPr>
                </w:p>
              </w:tc>
              <w:tc>
                <w:tcPr>
                  <w:tcW w:w="336" w:type="dxa"/>
                  <w:vAlign w:val="center"/>
                </w:tcPr>
                <w:p w14:paraId="7E163590" w14:textId="77777777" w:rsidR="00F662B4" w:rsidRPr="00581B14" w:rsidRDefault="00F662B4" w:rsidP="00736255">
                  <w:pPr>
                    <w:spacing w:after="0" w:line="259" w:lineRule="auto"/>
                    <w:ind w:left="35"/>
                    <w:jc w:val="center"/>
                    <w:rPr>
                      <w:color w:val="000000" w:themeColor="text1"/>
                    </w:rPr>
                  </w:pPr>
                  <w:r w:rsidRPr="00581B14">
                    <w:rPr>
                      <w:color w:val="000000" w:themeColor="text1"/>
                    </w:rPr>
                    <w:t xml:space="preserve">X </w:t>
                  </w:r>
                </w:p>
              </w:tc>
              <w:tc>
                <w:tcPr>
                  <w:tcW w:w="1352" w:type="dxa"/>
                </w:tcPr>
                <w:p w14:paraId="3511C3AF" w14:textId="77777777" w:rsidR="00F662B4" w:rsidRPr="00581B14" w:rsidRDefault="00F662B4" w:rsidP="00736255">
                  <w:pPr>
                    <w:spacing w:after="160" w:line="259" w:lineRule="auto"/>
                    <w:rPr>
                      <w:color w:val="000000" w:themeColor="text1"/>
                    </w:rPr>
                  </w:pPr>
                </w:p>
              </w:tc>
            </w:tr>
            <w:tr w:rsidR="00581B14" w:rsidRPr="00581B14" w14:paraId="31B1A8F8" w14:textId="77777777" w:rsidTr="00A51617">
              <w:trPr>
                <w:trHeight w:val="225"/>
              </w:trPr>
              <w:tc>
                <w:tcPr>
                  <w:tcW w:w="562" w:type="dxa"/>
                  <w:vAlign w:val="center"/>
                </w:tcPr>
                <w:p w14:paraId="07801369" w14:textId="77777777" w:rsidR="00F662B4" w:rsidRPr="00581B14" w:rsidRDefault="00F662B4" w:rsidP="00736255">
                  <w:pPr>
                    <w:spacing w:after="0" w:line="259" w:lineRule="auto"/>
                    <w:rPr>
                      <w:color w:val="000000" w:themeColor="text1"/>
                    </w:rPr>
                  </w:pPr>
                  <w:r w:rsidRPr="00581B14">
                    <w:rPr>
                      <w:color w:val="000000" w:themeColor="text1"/>
                    </w:rPr>
                    <w:t xml:space="preserve">B1d </w:t>
                  </w:r>
                </w:p>
              </w:tc>
              <w:tc>
                <w:tcPr>
                  <w:tcW w:w="545" w:type="dxa"/>
                  <w:vAlign w:val="center"/>
                </w:tcPr>
                <w:p w14:paraId="577560CF" w14:textId="77777777" w:rsidR="00F662B4" w:rsidRPr="00581B14" w:rsidRDefault="00F662B4" w:rsidP="00736255">
                  <w:pPr>
                    <w:spacing w:after="0" w:line="259" w:lineRule="auto"/>
                    <w:ind w:left="33"/>
                    <w:jc w:val="center"/>
                    <w:rPr>
                      <w:color w:val="000000" w:themeColor="text1"/>
                    </w:rPr>
                  </w:pPr>
                  <w:r w:rsidRPr="00581B14">
                    <w:rPr>
                      <w:color w:val="000000" w:themeColor="text1"/>
                    </w:rPr>
                    <w:t xml:space="preserve">X </w:t>
                  </w:r>
                </w:p>
              </w:tc>
              <w:tc>
                <w:tcPr>
                  <w:tcW w:w="327" w:type="dxa"/>
                  <w:vAlign w:val="center"/>
                </w:tcPr>
                <w:p w14:paraId="4D0FD1D8" w14:textId="77777777" w:rsidR="00F662B4" w:rsidRPr="00581B14" w:rsidRDefault="00F662B4" w:rsidP="00736255">
                  <w:pPr>
                    <w:spacing w:after="0" w:line="259" w:lineRule="auto"/>
                    <w:ind w:left="35"/>
                    <w:jc w:val="center"/>
                    <w:rPr>
                      <w:color w:val="000000" w:themeColor="text1"/>
                    </w:rPr>
                  </w:pPr>
                  <w:r w:rsidRPr="00581B14">
                    <w:rPr>
                      <w:color w:val="000000" w:themeColor="text1"/>
                    </w:rPr>
                    <w:t xml:space="preserve">X </w:t>
                  </w:r>
                </w:p>
              </w:tc>
              <w:tc>
                <w:tcPr>
                  <w:tcW w:w="328" w:type="dxa"/>
                  <w:vAlign w:val="center"/>
                </w:tcPr>
                <w:p w14:paraId="72F233D7" w14:textId="77777777" w:rsidR="00F662B4" w:rsidRPr="00581B14" w:rsidRDefault="00F662B4" w:rsidP="00736255">
                  <w:pPr>
                    <w:spacing w:after="0" w:line="259" w:lineRule="auto"/>
                    <w:ind w:left="36"/>
                    <w:jc w:val="center"/>
                    <w:rPr>
                      <w:color w:val="000000" w:themeColor="text1"/>
                    </w:rPr>
                  </w:pPr>
                  <w:r w:rsidRPr="00581B14">
                    <w:rPr>
                      <w:color w:val="000000" w:themeColor="text1"/>
                    </w:rPr>
                    <w:t xml:space="preserve">X </w:t>
                  </w:r>
                </w:p>
              </w:tc>
              <w:tc>
                <w:tcPr>
                  <w:tcW w:w="328" w:type="dxa"/>
                  <w:vAlign w:val="center"/>
                </w:tcPr>
                <w:p w14:paraId="50BBC048" w14:textId="77777777" w:rsidR="00F662B4" w:rsidRPr="00581B14" w:rsidRDefault="00F662B4" w:rsidP="00736255">
                  <w:pPr>
                    <w:spacing w:after="0" w:line="259" w:lineRule="auto"/>
                    <w:ind w:left="33"/>
                    <w:jc w:val="center"/>
                    <w:rPr>
                      <w:color w:val="000000" w:themeColor="text1"/>
                    </w:rPr>
                  </w:pPr>
                  <w:r w:rsidRPr="00581B14">
                    <w:rPr>
                      <w:color w:val="000000" w:themeColor="text1"/>
                    </w:rPr>
                    <w:t xml:space="preserve">X </w:t>
                  </w:r>
                </w:p>
              </w:tc>
              <w:tc>
                <w:tcPr>
                  <w:tcW w:w="388" w:type="dxa"/>
                </w:tcPr>
                <w:p w14:paraId="4DCC69B0" w14:textId="77777777" w:rsidR="00F662B4" w:rsidRPr="00581B14" w:rsidRDefault="00F662B4" w:rsidP="00736255">
                  <w:pPr>
                    <w:spacing w:after="160" w:line="259" w:lineRule="auto"/>
                    <w:rPr>
                      <w:color w:val="000000" w:themeColor="text1"/>
                    </w:rPr>
                  </w:pPr>
                </w:p>
              </w:tc>
              <w:tc>
                <w:tcPr>
                  <w:tcW w:w="328" w:type="dxa"/>
                  <w:vAlign w:val="center"/>
                </w:tcPr>
                <w:p w14:paraId="35FF757B" w14:textId="77777777" w:rsidR="00F662B4" w:rsidRPr="00581B14" w:rsidRDefault="00F662B4" w:rsidP="00736255">
                  <w:pPr>
                    <w:spacing w:after="0" w:line="259" w:lineRule="auto"/>
                    <w:ind w:left="33"/>
                    <w:jc w:val="center"/>
                    <w:rPr>
                      <w:color w:val="000000" w:themeColor="text1"/>
                    </w:rPr>
                  </w:pPr>
                  <w:r w:rsidRPr="00581B14">
                    <w:rPr>
                      <w:color w:val="000000" w:themeColor="text1"/>
                    </w:rPr>
                    <w:t xml:space="preserve">X </w:t>
                  </w:r>
                </w:p>
              </w:tc>
              <w:tc>
                <w:tcPr>
                  <w:tcW w:w="327" w:type="dxa"/>
                </w:tcPr>
                <w:p w14:paraId="244AC2C8" w14:textId="77777777" w:rsidR="00F662B4" w:rsidRPr="00581B14" w:rsidRDefault="00F662B4" w:rsidP="00736255">
                  <w:pPr>
                    <w:spacing w:after="160" w:line="259" w:lineRule="auto"/>
                    <w:rPr>
                      <w:color w:val="000000" w:themeColor="text1"/>
                    </w:rPr>
                  </w:pPr>
                </w:p>
              </w:tc>
              <w:tc>
                <w:tcPr>
                  <w:tcW w:w="336" w:type="dxa"/>
                  <w:vAlign w:val="center"/>
                </w:tcPr>
                <w:p w14:paraId="631F36FD" w14:textId="77777777" w:rsidR="00F662B4" w:rsidRPr="00581B14" w:rsidRDefault="00F662B4" w:rsidP="00736255">
                  <w:pPr>
                    <w:spacing w:after="0" w:line="259" w:lineRule="auto"/>
                    <w:ind w:left="35"/>
                    <w:jc w:val="center"/>
                    <w:rPr>
                      <w:color w:val="000000" w:themeColor="text1"/>
                    </w:rPr>
                  </w:pPr>
                  <w:r w:rsidRPr="00581B14">
                    <w:rPr>
                      <w:color w:val="000000" w:themeColor="text1"/>
                    </w:rPr>
                    <w:t>X</w:t>
                  </w:r>
                  <w:r w:rsidRPr="00581B14">
                    <w:rPr>
                      <w:rFonts w:ascii="Times New Roman" w:eastAsia="Times New Roman" w:hAnsi="Times New Roman" w:cs="Times New Roman"/>
                      <w:b/>
                      <w:color w:val="000000" w:themeColor="text1"/>
                      <w:sz w:val="19"/>
                    </w:rPr>
                    <w:t xml:space="preserve"> </w:t>
                  </w:r>
                </w:p>
              </w:tc>
              <w:tc>
                <w:tcPr>
                  <w:tcW w:w="1352" w:type="dxa"/>
                </w:tcPr>
                <w:p w14:paraId="3F8D7AED" w14:textId="77777777" w:rsidR="00F662B4" w:rsidRPr="00581B14" w:rsidRDefault="00F662B4" w:rsidP="00736255">
                  <w:pPr>
                    <w:spacing w:after="160" w:line="259" w:lineRule="auto"/>
                    <w:rPr>
                      <w:color w:val="000000" w:themeColor="text1"/>
                    </w:rPr>
                  </w:pPr>
                </w:p>
              </w:tc>
            </w:tr>
            <w:tr w:rsidR="00581B14" w:rsidRPr="00581B14" w14:paraId="46AB0A75" w14:textId="77777777" w:rsidTr="00A51617">
              <w:trPr>
                <w:trHeight w:val="445"/>
              </w:trPr>
              <w:tc>
                <w:tcPr>
                  <w:tcW w:w="562" w:type="dxa"/>
                  <w:vAlign w:val="bottom"/>
                </w:tcPr>
                <w:p w14:paraId="07AC07E4" w14:textId="77777777" w:rsidR="00F662B4" w:rsidRPr="00581B14" w:rsidRDefault="00F662B4" w:rsidP="00736255">
                  <w:pPr>
                    <w:spacing w:after="0" w:line="259" w:lineRule="auto"/>
                    <w:rPr>
                      <w:color w:val="000000" w:themeColor="text1"/>
                    </w:rPr>
                  </w:pPr>
                  <w:r w:rsidRPr="00581B14">
                    <w:rPr>
                      <w:color w:val="000000" w:themeColor="text1"/>
                    </w:rPr>
                    <w:t xml:space="preserve">B1e </w:t>
                  </w:r>
                </w:p>
              </w:tc>
              <w:tc>
                <w:tcPr>
                  <w:tcW w:w="545" w:type="dxa"/>
                </w:tcPr>
                <w:p w14:paraId="6DB7687A" w14:textId="77777777" w:rsidR="00F662B4" w:rsidRPr="00581B14" w:rsidRDefault="00F662B4" w:rsidP="00736255">
                  <w:pPr>
                    <w:spacing w:after="160" w:line="259" w:lineRule="auto"/>
                    <w:rPr>
                      <w:color w:val="000000" w:themeColor="text1"/>
                    </w:rPr>
                  </w:pPr>
                </w:p>
              </w:tc>
              <w:tc>
                <w:tcPr>
                  <w:tcW w:w="327" w:type="dxa"/>
                </w:tcPr>
                <w:p w14:paraId="3030086F" w14:textId="77777777" w:rsidR="00F662B4" w:rsidRPr="00581B14" w:rsidRDefault="00F662B4" w:rsidP="00736255">
                  <w:pPr>
                    <w:spacing w:after="160" w:line="259" w:lineRule="auto"/>
                    <w:rPr>
                      <w:color w:val="000000" w:themeColor="text1"/>
                    </w:rPr>
                  </w:pPr>
                </w:p>
              </w:tc>
              <w:tc>
                <w:tcPr>
                  <w:tcW w:w="328" w:type="dxa"/>
                </w:tcPr>
                <w:p w14:paraId="3DC04465" w14:textId="77777777" w:rsidR="00F662B4" w:rsidRPr="00581B14" w:rsidRDefault="00F662B4" w:rsidP="00736255">
                  <w:pPr>
                    <w:spacing w:after="160" w:line="259" w:lineRule="auto"/>
                    <w:rPr>
                      <w:color w:val="000000" w:themeColor="text1"/>
                    </w:rPr>
                  </w:pPr>
                </w:p>
              </w:tc>
              <w:tc>
                <w:tcPr>
                  <w:tcW w:w="328" w:type="dxa"/>
                </w:tcPr>
                <w:p w14:paraId="140CA7C4" w14:textId="77777777" w:rsidR="00F662B4" w:rsidRPr="00581B14" w:rsidRDefault="00F662B4" w:rsidP="00736255">
                  <w:pPr>
                    <w:spacing w:after="160" w:line="259" w:lineRule="auto"/>
                    <w:rPr>
                      <w:color w:val="000000" w:themeColor="text1"/>
                    </w:rPr>
                  </w:pPr>
                </w:p>
              </w:tc>
              <w:tc>
                <w:tcPr>
                  <w:tcW w:w="388" w:type="dxa"/>
                </w:tcPr>
                <w:p w14:paraId="448CD236" w14:textId="77777777" w:rsidR="00F662B4" w:rsidRPr="00581B14" w:rsidRDefault="00F662B4" w:rsidP="00736255">
                  <w:pPr>
                    <w:spacing w:after="160" w:line="259" w:lineRule="auto"/>
                    <w:rPr>
                      <w:color w:val="000000" w:themeColor="text1"/>
                    </w:rPr>
                  </w:pPr>
                </w:p>
              </w:tc>
              <w:tc>
                <w:tcPr>
                  <w:tcW w:w="328" w:type="dxa"/>
                </w:tcPr>
                <w:p w14:paraId="69692A72" w14:textId="77777777" w:rsidR="00F662B4" w:rsidRPr="00581B14" w:rsidRDefault="00F662B4" w:rsidP="00736255">
                  <w:pPr>
                    <w:spacing w:after="160" w:line="259" w:lineRule="auto"/>
                    <w:rPr>
                      <w:color w:val="000000" w:themeColor="text1"/>
                    </w:rPr>
                  </w:pPr>
                </w:p>
              </w:tc>
              <w:tc>
                <w:tcPr>
                  <w:tcW w:w="327" w:type="dxa"/>
                </w:tcPr>
                <w:p w14:paraId="028E4689" w14:textId="77777777" w:rsidR="00F662B4" w:rsidRPr="00581B14" w:rsidRDefault="00F662B4" w:rsidP="00736255">
                  <w:pPr>
                    <w:spacing w:after="160" w:line="259" w:lineRule="auto"/>
                    <w:rPr>
                      <w:color w:val="000000" w:themeColor="text1"/>
                    </w:rPr>
                  </w:pPr>
                </w:p>
              </w:tc>
              <w:tc>
                <w:tcPr>
                  <w:tcW w:w="336" w:type="dxa"/>
                </w:tcPr>
                <w:p w14:paraId="2734B78F" w14:textId="77777777" w:rsidR="00F662B4" w:rsidRPr="00581B14" w:rsidRDefault="00F662B4" w:rsidP="00736255">
                  <w:pPr>
                    <w:spacing w:after="160" w:line="259" w:lineRule="auto"/>
                    <w:rPr>
                      <w:color w:val="000000" w:themeColor="text1"/>
                    </w:rPr>
                  </w:pPr>
                </w:p>
              </w:tc>
              <w:tc>
                <w:tcPr>
                  <w:tcW w:w="1352" w:type="dxa"/>
                </w:tcPr>
                <w:p w14:paraId="2C72AEDC" w14:textId="77777777" w:rsidR="00F662B4" w:rsidRPr="00581B14" w:rsidRDefault="00F662B4" w:rsidP="00736255">
                  <w:pPr>
                    <w:spacing w:after="160" w:line="259" w:lineRule="auto"/>
                    <w:rPr>
                      <w:color w:val="000000" w:themeColor="text1"/>
                    </w:rPr>
                  </w:pPr>
                </w:p>
              </w:tc>
            </w:tr>
            <w:tr w:rsidR="00581B14" w:rsidRPr="00581B14" w14:paraId="5E0E6AB2" w14:textId="77777777" w:rsidTr="00A51617">
              <w:trPr>
                <w:trHeight w:val="225"/>
              </w:trPr>
              <w:tc>
                <w:tcPr>
                  <w:tcW w:w="562" w:type="dxa"/>
                  <w:vAlign w:val="center"/>
                </w:tcPr>
                <w:p w14:paraId="2ABD10DC" w14:textId="77777777" w:rsidR="00F662B4" w:rsidRPr="00581B14" w:rsidRDefault="00F662B4" w:rsidP="00736255">
                  <w:pPr>
                    <w:spacing w:after="0" w:line="259" w:lineRule="auto"/>
                    <w:rPr>
                      <w:color w:val="000000" w:themeColor="text1"/>
                    </w:rPr>
                  </w:pPr>
                  <w:r w:rsidRPr="00581B14">
                    <w:rPr>
                      <w:color w:val="000000" w:themeColor="text1"/>
                    </w:rPr>
                    <w:t xml:space="preserve">B2 </w:t>
                  </w:r>
                </w:p>
              </w:tc>
              <w:tc>
                <w:tcPr>
                  <w:tcW w:w="545" w:type="dxa"/>
                  <w:vAlign w:val="center"/>
                </w:tcPr>
                <w:p w14:paraId="323C800B" w14:textId="77777777" w:rsidR="00F662B4" w:rsidRPr="00581B14" w:rsidRDefault="00F662B4" w:rsidP="00736255">
                  <w:pPr>
                    <w:spacing w:after="0" w:line="259" w:lineRule="auto"/>
                    <w:ind w:left="33"/>
                    <w:jc w:val="center"/>
                    <w:rPr>
                      <w:color w:val="000000" w:themeColor="text1"/>
                    </w:rPr>
                  </w:pPr>
                  <w:r w:rsidRPr="00581B14">
                    <w:rPr>
                      <w:color w:val="000000" w:themeColor="text1"/>
                    </w:rPr>
                    <w:t xml:space="preserve">X </w:t>
                  </w:r>
                </w:p>
              </w:tc>
              <w:tc>
                <w:tcPr>
                  <w:tcW w:w="327" w:type="dxa"/>
                  <w:vAlign w:val="center"/>
                </w:tcPr>
                <w:p w14:paraId="560901B5" w14:textId="77777777" w:rsidR="00F662B4" w:rsidRPr="00581B14" w:rsidRDefault="00F662B4" w:rsidP="00736255">
                  <w:pPr>
                    <w:spacing w:after="0" w:line="259" w:lineRule="auto"/>
                    <w:ind w:left="35"/>
                    <w:jc w:val="center"/>
                    <w:rPr>
                      <w:color w:val="000000" w:themeColor="text1"/>
                    </w:rPr>
                  </w:pPr>
                  <w:r w:rsidRPr="00581B14">
                    <w:rPr>
                      <w:color w:val="000000" w:themeColor="text1"/>
                    </w:rPr>
                    <w:t xml:space="preserve">X </w:t>
                  </w:r>
                </w:p>
              </w:tc>
              <w:tc>
                <w:tcPr>
                  <w:tcW w:w="328" w:type="dxa"/>
                  <w:vAlign w:val="center"/>
                </w:tcPr>
                <w:p w14:paraId="3293632F" w14:textId="77777777" w:rsidR="00F662B4" w:rsidRPr="00581B14" w:rsidRDefault="00F662B4" w:rsidP="00736255">
                  <w:pPr>
                    <w:spacing w:after="0" w:line="259" w:lineRule="auto"/>
                    <w:ind w:left="36"/>
                    <w:jc w:val="center"/>
                    <w:rPr>
                      <w:color w:val="000000" w:themeColor="text1"/>
                    </w:rPr>
                  </w:pPr>
                  <w:r w:rsidRPr="00581B14">
                    <w:rPr>
                      <w:color w:val="000000" w:themeColor="text1"/>
                    </w:rPr>
                    <w:t xml:space="preserve">X </w:t>
                  </w:r>
                </w:p>
              </w:tc>
              <w:tc>
                <w:tcPr>
                  <w:tcW w:w="328" w:type="dxa"/>
                  <w:vAlign w:val="center"/>
                </w:tcPr>
                <w:p w14:paraId="5B50C12A" w14:textId="77777777" w:rsidR="00F662B4" w:rsidRPr="00581B14" w:rsidRDefault="00F662B4" w:rsidP="00736255">
                  <w:pPr>
                    <w:spacing w:after="0" w:line="259" w:lineRule="auto"/>
                    <w:ind w:left="33"/>
                    <w:jc w:val="center"/>
                    <w:rPr>
                      <w:color w:val="000000" w:themeColor="text1"/>
                    </w:rPr>
                  </w:pPr>
                  <w:r w:rsidRPr="00581B14">
                    <w:rPr>
                      <w:color w:val="000000" w:themeColor="text1"/>
                    </w:rPr>
                    <w:t xml:space="preserve">X </w:t>
                  </w:r>
                </w:p>
              </w:tc>
              <w:tc>
                <w:tcPr>
                  <w:tcW w:w="388" w:type="dxa"/>
                </w:tcPr>
                <w:p w14:paraId="440F3FD9" w14:textId="77777777" w:rsidR="00F662B4" w:rsidRPr="00581B14" w:rsidRDefault="00F662B4" w:rsidP="00736255">
                  <w:pPr>
                    <w:spacing w:after="160" w:line="259" w:lineRule="auto"/>
                    <w:rPr>
                      <w:color w:val="000000" w:themeColor="text1"/>
                    </w:rPr>
                  </w:pPr>
                </w:p>
              </w:tc>
              <w:tc>
                <w:tcPr>
                  <w:tcW w:w="328" w:type="dxa"/>
                </w:tcPr>
                <w:p w14:paraId="18114EA3" w14:textId="77777777" w:rsidR="00F662B4" w:rsidRPr="00581B14" w:rsidRDefault="00F662B4" w:rsidP="00736255">
                  <w:pPr>
                    <w:spacing w:after="160" w:line="259" w:lineRule="auto"/>
                    <w:rPr>
                      <w:color w:val="000000" w:themeColor="text1"/>
                    </w:rPr>
                  </w:pPr>
                </w:p>
              </w:tc>
              <w:tc>
                <w:tcPr>
                  <w:tcW w:w="327" w:type="dxa"/>
                  <w:vAlign w:val="center"/>
                </w:tcPr>
                <w:p w14:paraId="6B027EC8" w14:textId="77777777" w:rsidR="00F662B4" w:rsidRPr="00581B14" w:rsidRDefault="00F662B4" w:rsidP="00736255">
                  <w:pPr>
                    <w:spacing w:after="0" w:line="259" w:lineRule="auto"/>
                    <w:ind w:left="35"/>
                    <w:jc w:val="center"/>
                    <w:rPr>
                      <w:color w:val="000000" w:themeColor="text1"/>
                    </w:rPr>
                  </w:pPr>
                  <w:r w:rsidRPr="00581B14">
                    <w:rPr>
                      <w:color w:val="000000" w:themeColor="text1"/>
                    </w:rPr>
                    <w:t xml:space="preserve">X </w:t>
                  </w:r>
                </w:p>
              </w:tc>
              <w:tc>
                <w:tcPr>
                  <w:tcW w:w="336" w:type="dxa"/>
                  <w:vAlign w:val="center"/>
                </w:tcPr>
                <w:p w14:paraId="59C6A801" w14:textId="77777777" w:rsidR="00F662B4" w:rsidRPr="00581B14" w:rsidRDefault="00F662B4" w:rsidP="00736255">
                  <w:pPr>
                    <w:spacing w:after="0" w:line="259" w:lineRule="auto"/>
                    <w:ind w:left="35"/>
                    <w:jc w:val="center"/>
                    <w:rPr>
                      <w:color w:val="000000" w:themeColor="text1"/>
                    </w:rPr>
                  </w:pPr>
                  <w:r w:rsidRPr="00581B14">
                    <w:rPr>
                      <w:color w:val="000000" w:themeColor="text1"/>
                    </w:rPr>
                    <w:t>X</w:t>
                  </w:r>
                  <w:r w:rsidRPr="00581B14">
                    <w:rPr>
                      <w:rFonts w:ascii="Times New Roman" w:eastAsia="Times New Roman" w:hAnsi="Times New Roman" w:cs="Times New Roman"/>
                      <w:b/>
                      <w:color w:val="000000" w:themeColor="text1"/>
                      <w:sz w:val="19"/>
                    </w:rPr>
                    <w:t xml:space="preserve"> </w:t>
                  </w:r>
                </w:p>
              </w:tc>
              <w:tc>
                <w:tcPr>
                  <w:tcW w:w="1352" w:type="dxa"/>
                </w:tcPr>
                <w:p w14:paraId="35281730" w14:textId="77777777" w:rsidR="00F662B4" w:rsidRPr="00581B14" w:rsidRDefault="00F662B4" w:rsidP="00736255">
                  <w:pPr>
                    <w:spacing w:after="160" w:line="259" w:lineRule="auto"/>
                    <w:rPr>
                      <w:color w:val="000000" w:themeColor="text1"/>
                    </w:rPr>
                  </w:pPr>
                </w:p>
              </w:tc>
            </w:tr>
          </w:tbl>
          <w:p w14:paraId="229A9193" w14:textId="77777777" w:rsidR="00F662B4" w:rsidRPr="00581B14" w:rsidRDefault="00F662B4" w:rsidP="00736255">
            <w:pPr>
              <w:spacing w:before="60" w:after="60"/>
              <w:jc w:val="both"/>
              <w:rPr>
                <w:rFonts w:ascii="Times New Roman" w:hAnsi="Times New Roman"/>
                <w:color w:val="000000" w:themeColor="text1"/>
                <w:szCs w:val="24"/>
                <w:lang w:val="ro-RO"/>
              </w:rPr>
            </w:pPr>
          </w:p>
          <w:p w14:paraId="1788C0A0" w14:textId="77777777" w:rsidR="00F662B4" w:rsidRPr="00581B14" w:rsidRDefault="00F662B4" w:rsidP="00736255">
            <w:pPr>
              <w:spacing w:before="60" w:after="60"/>
              <w:jc w:val="both"/>
              <w:rPr>
                <w:rFonts w:ascii="Times New Roman" w:hAnsi="Times New Roman"/>
                <w:color w:val="000000" w:themeColor="text1"/>
                <w:szCs w:val="24"/>
                <w:lang w:val="ro-RO"/>
              </w:rPr>
            </w:pPr>
          </w:p>
          <w:p w14:paraId="1C70FA05" w14:textId="77777777" w:rsidR="00F662B4" w:rsidRPr="00581B14" w:rsidRDefault="00F662B4" w:rsidP="00736255">
            <w:pPr>
              <w:spacing w:before="60" w:after="60"/>
              <w:jc w:val="both"/>
              <w:rPr>
                <w:rFonts w:ascii="Times New Roman" w:hAnsi="Times New Roman"/>
                <w:color w:val="000000" w:themeColor="text1"/>
                <w:szCs w:val="24"/>
                <w:lang w:val="ro-RO"/>
              </w:rPr>
            </w:pPr>
          </w:p>
          <w:p w14:paraId="0E4A3C79" w14:textId="77777777" w:rsidR="00F662B4" w:rsidRPr="00581B14" w:rsidRDefault="00F662B4" w:rsidP="00736255">
            <w:pPr>
              <w:spacing w:before="60" w:after="60"/>
              <w:jc w:val="both"/>
              <w:rPr>
                <w:rFonts w:ascii="Times New Roman" w:hAnsi="Times New Roman"/>
                <w:color w:val="000000" w:themeColor="text1"/>
                <w:szCs w:val="24"/>
                <w:lang w:val="ro-RO"/>
              </w:rPr>
            </w:pPr>
          </w:p>
          <w:p w14:paraId="52DA58A0" w14:textId="77777777" w:rsidR="00F662B4" w:rsidRPr="00581B14" w:rsidRDefault="00F662B4" w:rsidP="00736255">
            <w:pPr>
              <w:spacing w:before="60" w:after="60"/>
              <w:jc w:val="both"/>
              <w:rPr>
                <w:rFonts w:ascii="Times New Roman" w:hAnsi="Times New Roman"/>
                <w:color w:val="000000" w:themeColor="text1"/>
                <w:szCs w:val="24"/>
                <w:lang w:val="ro-RO"/>
              </w:rPr>
            </w:pPr>
          </w:p>
          <w:p w14:paraId="3FD2E0A9" w14:textId="50FE9D03" w:rsidR="00F662B4" w:rsidRPr="00581B14" w:rsidRDefault="00F662B4" w:rsidP="00736255">
            <w:pPr>
              <w:spacing w:before="60" w:after="60"/>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 xml:space="preserve">Fiecare eșantion pentru un anumit tip de animal sau de produs trebuie analizat pentru o gamă cât mai largă de grupe de substanţe enumerate în tabelul inclus în prezenta anexă, în măsura în care acest deziderat este realizabil. </w:t>
            </w:r>
          </w:p>
          <w:p w14:paraId="6AF8F831" w14:textId="180187C4" w:rsidR="00F662B4" w:rsidRPr="00581B14" w:rsidRDefault="00F662B4" w:rsidP="00736255">
            <w:pPr>
              <w:spacing w:before="60" w:after="60"/>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 xml:space="preserve">Se asigură acoperirea, prin planul de supraveghere, a tuturor grupelor de substanţe enumerate în tabel pentru un anumit tip de animal </w:t>
            </w:r>
            <w:r w:rsidRPr="00581B14">
              <w:rPr>
                <w:rFonts w:ascii="Times New Roman" w:hAnsi="Times New Roman"/>
                <w:color w:val="000000" w:themeColor="text1"/>
                <w:szCs w:val="24"/>
                <w:lang w:val="ro-RO"/>
              </w:rPr>
              <w:lastRenderedPageBreak/>
              <w:t xml:space="preserve">sau de produs. Controalele se efectuează pentru cât mai multe substanţe farmacologic active în cazul cărora au fost stabilite limite maxime pentru reziduuri în tabelul 1 din anexa la Regulamentul (UE) nr. 37/2010 sau pentru aditivii furajeri în cazul cărora care au fost stabilite limite maxime pentru reziduuri și niveluri maxime în </w:t>
            </w:r>
            <w:r w:rsidRPr="00581B14">
              <w:rPr>
                <w:rFonts w:ascii="Times New Roman" w:hAnsi="Times New Roman"/>
                <w:color w:val="000000" w:themeColor="text1"/>
                <w:szCs w:val="24"/>
                <w:lang w:val="ro-RO"/>
              </w:rPr>
              <w:lastRenderedPageBreak/>
              <w:t>conformitate cu Regulamentul (CE) nr. 1831/2003.</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9CB6A" w14:textId="576C910A" w:rsidR="00D179F5" w:rsidRPr="00D678DE" w:rsidRDefault="00D179F5" w:rsidP="00D179F5">
            <w:pPr>
              <w:spacing w:before="0" w:after="0" w:line="240" w:lineRule="auto"/>
              <w:jc w:val="right"/>
              <w:rPr>
                <w:rFonts w:ascii="Times New Roman" w:hAnsi="Times New Roman"/>
                <w:color w:val="000000" w:themeColor="text1"/>
                <w:szCs w:val="24"/>
                <w:lang w:val="ro-RO"/>
              </w:rPr>
            </w:pPr>
            <w:r w:rsidRPr="00D678DE">
              <w:rPr>
                <w:rFonts w:ascii="Times New Roman" w:hAnsi="Times New Roman"/>
                <w:color w:val="000000" w:themeColor="text1"/>
                <w:szCs w:val="24"/>
                <w:lang w:val="ro-RO"/>
              </w:rPr>
              <w:lastRenderedPageBreak/>
              <w:t>Anexa nr.</w:t>
            </w:r>
            <w:r>
              <w:rPr>
                <w:rFonts w:ascii="Times New Roman" w:hAnsi="Times New Roman"/>
                <w:color w:val="000000" w:themeColor="text1"/>
                <w:szCs w:val="24"/>
                <w:lang w:val="ro-RO"/>
              </w:rPr>
              <w:t>4</w:t>
            </w:r>
          </w:p>
          <w:p w14:paraId="740D88AE" w14:textId="77777777" w:rsidR="00D179F5" w:rsidRDefault="00D179F5" w:rsidP="00D179F5">
            <w:pPr>
              <w:spacing w:before="0" w:after="0" w:line="240" w:lineRule="auto"/>
              <w:jc w:val="right"/>
              <w:rPr>
                <w:rFonts w:ascii="Times New Roman" w:hAnsi="Times New Roman"/>
                <w:color w:val="000000" w:themeColor="text1"/>
                <w:szCs w:val="24"/>
                <w:lang w:val="ro-RO"/>
              </w:rPr>
            </w:pPr>
            <w:r w:rsidRPr="00D678DE">
              <w:rPr>
                <w:rFonts w:ascii="Times New Roman" w:hAnsi="Times New Roman"/>
                <w:color w:val="000000" w:themeColor="text1"/>
                <w:szCs w:val="24"/>
                <w:lang w:val="ro-RO"/>
              </w:rPr>
              <w:t xml:space="preserve">la Norma de aplicare a cerințelor specifice </w:t>
            </w:r>
          </w:p>
          <w:p w14:paraId="46417FFC" w14:textId="77777777" w:rsidR="00D179F5" w:rsidRDefault="00D179F5" w:rsidP="00D179F5">
            <w:pPr>
              <w:spacing w:before="0" w:after="0" w:line="240" w:lineRule="auto"/>
              <w:jc w:val="right"/>
              <w:rPr>
                <w:rFonts w:ascii="Times New Roman" w:hAnsi="Times New Roman"/>
                <w:color w:val="000000" w:themeColor="text1"/>
                <w:szCs w:val="24"/>
                <w:lang w:val="ro-RO"/>
              </w:rPr>
            </w:pPr>
            <w:r w:rsidRPr="00D678DE">
              <w:rPr>
                <w:rFonts w:ascii="Times New Roman" w:hAnsi="Times New Roman"/>
                <w:color w:val="000000" w:themeColor="text1"/>
                <w:szCs w:val="24"/>
                <w:lang w:val="ro-RO"/>
              </w:rPr>
              <w:t>pentru efectuarea controalelor oficial</w:t>
            </w:r>
            <w:r>
              <w:rPr>
                <w:rFonts w:ascii="Times New Roman" w:hAnsi="Times New Roman"/>
                <w:color w:val="000000" w:themeColor="text1"/>
                <w:szCs w:val="24"/>
                <w:lang w:val="ro-RO"/>
              </w:rPr>
              <w:t xml:space="preserve">e în utilizarea </w:t>
            </w:r>
            <w:r w:rsidRPr="00D678DE">
              <w:rPr>
                <w:rFonts w:ascii="Times New Roman" w:hAnsi="Times New Roman"/>
                <w:color w:val="000000" w:themeColor="text1"/>
                <w:szCs w:val="24"/>
                <w:lang w:val="ro-RO"/>
              </w:rPr>
              <w:t xml:space="preserve">substanțelor farmacologic active, aditivi furajeri </w:t>
            </w:r>
          </w:p>
          <w:p w14:paraId="3FB7A978" w14:textId="71870EB2" w:rsidR="00B13794" w:rsidRDefault="00D179F5" w:rsidP="00B13794">
            <w:pPr>
              <w:spacing w:before="0" w:line="240" w:lineRule="auto"/>
              <w:jc w:val="right"/>
              <w:rPr>
                <w:rFonts w:ascii="Times New Roman" w:hAnsi="Times New Roman"/>
                <w:color w:val="000000" w:themeColor="text1"/>
                <w:szCs w:val="24"/>
                <w:lang w:val="ro-RO"/>
              </w:rPr>
            </w:pPr>
            <w:r w:rsidRPr="00D678DE">
              <w:rPr>
                <w:rFonts w:ascii="Times New Roman" w:hAnsi="Times New Roman"/>
                <w:color w:val="000000" w:themeColor="text1"/>
                <w:szCs w:val="24"/>
                <w:lang w:val="ro-RO"/>
              </w:rPr>
              <w:t>și a reziduurilor acestora</w:t>
            </w:r>
          </w:p>
          <w:p w14:paraId="654BAB69" w14:textId="77777777" w:rsidR="00B13794" w:rsidRDefault="00B13794" w:rsidP="00B13794">
            <w:pPr>
              <w:spacing w:before="0" w:line="240" w:lineRule="auto"/>
              <w:jc w:val="right"/>
              <w:rPr>
                <w:rFonts w:ascii="Times New Roman" w:hAnsi="Times New Roman"/>
                <w:color w:val="000000" w:themeColor="text1"/>
                <w:szCs w:val="24"/>
                <w:lang w:val="ro-RO"/>
              </w:rPr>
            </w:pPr>
          </w:p>
          <w:p w14:paraId="0686841D" w14:textId="77777777" w:rsidR="00B13794" w:rsidRDefault="00B13794" w:rsidP="00B13794">
            <w:pPr>
              <w:spacing w:before="0" w:line="240" w:lineRule="auto"/>
              <w:jc w:val="center"/>
              <w:rPr>
                <w:rFonts w:ascii="Times New Roman" w:hAnsi="Times New Roman"/>
                <w:b/>
                <w:color w:val="000000" w:themeColor="text1"/>
                <w:sz w:val="20"/>
                <w:szCs w:val="20"/>
                <w:lang w:val="ro-RO"/>
              </w:rPr>
            </w:pPr>
            <w:r w:rsidRPr="00B13794">
              <w:rPr>
                <w:rFonts w:ascii="Times New Roman" w:hAnsi="Times New Roman"/>
                <w:b/>
                <w:color w:val="000000" w:themeColor="text1"/>
                <w:sz w:val="20"/>
                <w:szCs w:val="20"/>
                <w:lang w:val="ro-RO"/>
              </w:rPr>
              <w:t>CRITERII PENTRU SELECTAREA COMBINAȚIEI SPECIFICE DE GRUPE DE SUBSTANȚE ȘI GRUPE DE PRODUSE PENTRU PLANUL NAȚIONAL DE SUPRAVEGHERE ALEATORIZATĂ PENTRU PRODUCȚIA DIN REPUBLICA MOLDOVA</w:t>
            </w:r>
          </w:p>
          <w:p w14:paraId="4DECB1D2" w14:textId="77777777" w:rsidR="00B13794" w:rsidRPr="007A4B86" w:rsidRDefault="00B13794" w:rsidP="00085F83">
            <w:pPr>
              <w:spacing w:before="0" w:line="240" w:lineRule="auto"/>
              <w:ind w:firstLine="317"/>
              <w:jc w:val="both"/>
              <w:rPr>
                <w:rFonts w:ascii="Times New Roman" w:hAnsi="Times New Roman"/>
                <w:color w:val="000000" w:themeColor="text1"/>
                <w:szCs w:val="24"/>
                <w:lang w:val="ro-RO"/>
              </w:rPr>
            </w:pPr>
            <w:r w:rsidRPr="007A4B86">
              <w:rPr>
                <w:rFonts w:ascii="Times New Roman" w:hAnsi="Times New Roman"/>
                <w:b/>
                <w:color w:val="000000" w:themeColor="text1"/>
                <w:szCs w:val="24"/>
                <w:lang w:val="ro-RO"/>
              </w:rPr>
              <w:t xml:space="preserve">1. Substanțele din grupa A. </w:t>
            </w:r>
            <w:r w:rsidRPr="007A4B86">
              <w:rPr>
                <w:rFonts w:ascii="Times New Roman" w:hAnsi="Times New Roman"/>
                <w:color w:val="000000" w:themeColor="text1"/>
                <w:szCs w:val="24"/>
                <w:lang w:val="ro-RO"/>
              </w:rPr>
              <w:t>Eșantioanele care constau în combinații de grupe de substanțe și grupe de mărfuri sunt diferite de eșantioanele prelevate menționate în planurile naționale de control bazat pe riscuri pentru producția națională.</w:t>
            </w:r>
          </w:p>
          <w:p w14:paraId="7445B1E7" w14:textId="12BEB7C9" w:rsidR="00B13794" w:rsidRPr="007A4B86" w:rsidRDefault="00B13794" w:rsidP="00085F83">
            <w:pPr>
              <w:spacing w:before="0" w:line="240" w:lineRule="auto"/>
              <w:ind w:firstLine="317"/>
              <w:jc w:val="both"/>
              <w:rPr>
                <w:rFonts w:ascii="Times New Roman" w:hAnsi="Times New Roman"/>
                <w:color w:val="000000" w:themeColor="text1"/>
                <w:szCs w:val="24"/>
                <w:lang w:val="ro-RO"/>
              </w:rPr>
            </w:pPr>
            <w:r w:rsidRPr="007A4B86">
              <w:rPr>
                <w:rFonts w:ascii="Times New Roman" w:hAnsi="Times New Roman"/>
                <w:b/>
                <w:color w:val="000000" w:themeColor="text1"/>
                <w:szCs w:val="24"/>
                <w:lang w:val="ro-RO"/>
              </w:rPr>
              <w:t>2. Substanțele din grupa B</w:t>
            </w:r>
            <w:r w:rsidRPr="007A4B86">
              <w:rPr>
                <w:rFonts w:ascii="Times New Roman" w:hAnsi="Times New Roman"/>
                <w:color w:val="000000" w:themeColor="text1"/>
                <w:szCs w:val="24"/>
                <w:lang w:val="ro-RO"/>
              </w:rPr>
              <w:t>. Combinații de grupe de substanțe și grupe de produse:</w:t>
            </w:r>
          </w:p>
          <w:tbl>
            <w:tblPr>
              <w:tblW w:w="6229"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567"/>
              <w:gridCol w:w="709"/>
              <w:gridCol w:w="567"/>
              <w:gridCol w:w="567"/>
              <w:gridCol w:w="417"/>
              <w:gridCol w:w="709"/>
              <w:gridCol w:w="709"/>
              <w:gridCol w:w="567"/>
              <w:gridCol w:w="850"/>
              <w:gridCol w:w="567"/>
            </w:tblGrid>
            <w:tr w:rsidR="00BC73A5" w:rsidRPr="00892E93" w14:paraId="720F839F" w14:textId="77777777" w:rsidTr="00F319C6">
              <w:trPr>
                <w:jc w:val="center"/>
              </w:trPr>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E1D01C5" w14:textId="77777777" w:rsidR="00BC73A5" w:rsidRPr="00892E93" w:rsidRDefault="00BC73A5" w:rsidP="00BC73A5">
                  <w:pPr>
                    <w:spacing w:before="60" w:after="0" w:line="240" w:lineRule="auto"/>
                    <w:jc w:val="center"/>
                    <w:rPr>
                      <w:rFonts w:ascii="Times New Roman" w:eastAsia="Times New Roman" w:hAnsi="Times New Roman"/>
                      <w:b/>
                      <w:bCs/>
                      <w:szCs w:val="24"/>
                      <w:lang w:eastAsia="ro-RO"/>
                    </w:rPr>
                  </w:pPr>
                  <w:r w:rsidRPr="00892E93">
                    <w:rPr>
                      <w:rFonts w:ascii="Times New Roman" w:eastAsia="Times New Roman" w:hAnsi="Times New Roman"/>
                      <w:b/>
                      <w:bCs/>
                      <w:szCs w:val="24"/>
                      <w:lang w:eastAsia="ro-RO"/>
                    </w:rPr>
                    <w:t>Grupa de substanțe</w:t>
                  </w: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9D9C9AC" w14:textId="77777777" w:rsidR="00BC73A5" w:rsidRPr="00892E93" w:rsidRDefault="00BC73A5" w:rsidP="00BC73A5">
                  <w:pPr>
                    <w:spacing w:before="60" w:after="0" w:line="240" w:lineRule="auto"/>
                    <w:jc w:val="center"/>
                    <w:rPr>
                      <w:rFonts w:ascii="Times New Roman" w:eastAsia="Times New Roman" w:hAnsi="Times New Roman"/>
                      <w:b/>
                      <w:bCs/>
                      <w:szCs w:val="24"/>
                      <w:lang w:eastAsia="ro-RO"/>
                    </w:rPr>
                  </w:pPr>
                  <w:r w:rsidRPr="00892E93">
                    <w:rPr>
                      <w:rFonts w:ascii="Times New Roman" w:eastAsia="Times New Roman" w:hAnsi="Times New Roman"/>
                      <w:b/>
                      <w:bCs/>
                      <w:szCs w:val="24"/>
                      <w:lang w:eastAsia="ro-RO"/>
                    </w:rPr>
                    <w:t>Bovine, ovine și caprine</w:t>
                  </w: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31A7C90" w14:textId="77777777" w:rsidR="00BC73A5" w:rsidRPr="00892E93" w:rsidRDefault="00BC73A5" w:rsidP="00BC73A5">
                  <w:pPr>
                    <w:spacing w:before="60" w:after="0" w:line="240" w:lineRule="auto"/>
                    <w:jc w:val="center"/>
                    <w:rPr>
                      <w:rFonts w:ascii="Times New Roman" w:eastAsia="Times New Roman" w:hAnsi="Times New Roman"/>
                      <w:b/>
                      <w:bCs/>
                      <w:szCs w:val="24"/>
                      <w:lang w:eastAsia="ro-RO"/>
                    </w:rPr>
                  </w:pPr>
                  <w:r w:rsidRPr="00892E93">
                    <w:rPr>
                      <w:rFonts w:ascii="Times New Roman" w:eastAsia="Times New Roman" w:hAnsi="Times New Roman"/>
                      <w:b/>
                      <w:bCs/>
                      <w:szCs w:val="24"/>
                      <w:lang w:eastAsia="ro-RO"/>
                    </w:rPr>
                    <w:t>Porcine</w:t>
                  </w: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A29792E" w14:textId="77777777" w:rsidR="00BC73A5" w:rsidRPr="00892E93" w:rsidRDefault="00BC73A5" w:rsidP="00BC73A5">
                  <w:pPr>
                    <w:spacing w:before="60" w:after="0" w:line="240" w:lineRule="auto"/>
                    <w:jc w:val="center"/>
                    <w:rPr>
                      <w:rFonts w:ascii="Times New Roman" w:eastAsia="Times New Roman" w:hAnsi="Times New Roman"/>
                      <w:b/>
                      <w:bCs/>
                      <w:szCs w:val="24"/>
                      <w:lang w:eastAsia="ro-RO"/>
                    </w:rPr>
                  </w:pPr>
                  <w:r w:rsidRPr="00892E93">
                    <w:rPr>
                      <w:rFonts w:ascii="Times New Roman" w:eastAsia="Times New Roman" w:hAnsi="Times New Roman"/>
                      <w:b/>
                      <w:bCs/>
                      <w:szCs w:val="24"/>
                      <w:lang w:eastAsia="ro-RO"/>
                    </w:rPr>
                    <w:t>Ecvine</w:t>
                  </w:r>
                </w:p>
              </w:tc>
              <w:tc>
                <w:tcPr>
                  <w:tcW w:w="41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41A9D85" w14:textId="77777777" w:rsidR="00BC73A5" w:rsidRPr="00892E93" w:rsidRDefault="00BC73A5" w:rsidP="00BC73A5">
                  <w:pPr>
                    <w:spacing w:before="60" w:after="0" w:line="240" w:lineRule="auto"/>
                    <w:jc w:val="center"/>
                    <w:rPr>
                      <w:rFonts w:ascii="Times New Roman" w:eastAsia="Times New Roman" w:hAnsi="Times New Roman"/>
                      <w:b/>
                      <w:bCs/>
                      <w:szCs w:val="24"/>
                      <w:lang w:eastAsia="ro-RO"/>
                    </w:rPr>
                  </w:pPr>
                  <w:r w:rsidRPr="00892E93">
                    <w:rPr>
                      <w:rFonts w:ascii="Times New Roman" w:eastAsia="Times New Roman" w:hAnsi="Times New Roman"/>
                      <w:b/>
                      <w:bCs/>
                      <w:szCs w:val="24"/>
                      <w:lang w:eastAsia="ro-RO"/>
                    </w:rPr>
                    <w:t>Păsări de curte</w:t>
                  </w: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C19DFEA" w14:textId="77777777" w:rsidR="00BC73A5" w:rsidRPr="00892E93" w:rsidRDefault="00BC73A5" w:rsidP="00BC73A5">
                  <w:pPr>
                    <w:spacing w:before="60" w:after="0" w:line="240" w:lineRule="auto"/>
                    <w:jc w:val="center"/>
                    <w:rPr>
                      <w:rFonts w:ascii="Times New Roman" w:eastAsia="Times New Roman" w:hAnsi="Times New Roman"/>
                      <w:b/>
                      <w:bCs/>
                      <w:szCs w:val="24"/>
                      <w:lang w:eastAsia="ro-RO"/>
                    </w:rPr>
                  </w:pPr>
                  <w:r w:rsidRPr="00892E93">
                    <w:rPr>
                      <w:rFonts w:ascii="Times New Roman" w:eastAsia="Times New Roman" w:hAnsi="Times New Roman"/>
                      <w:b/>
                      <w:bCs/>
                      <w:szCs w:val="24"/>
                      <w:lang w:eastAsia="ro-RO"/>
                    </w:rPr>
                    <w:t>Acvacultură (pești cu înotătoare, crustacee și alte produse de acvacultură)</w:t>
                  </w: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7B003BA" w14:textId="77777777" w:rsidR="00BC73A5" w:rsidRPr="00892E93" w:rsidRDefault="00BC73A5" w:rsidP="00BC73A5">
                  <w:pPr>
                    <w:spacing w:before="60" w:after="0" w:line="240" w:lineRule="auto"/>
                    <w:jc w:val="center"/>
                    <w:rPr>
                      <w:rFonts w:ascii="Times New Roman" w:eastAsia="Times New Roman" w:hAnsi="Times New Roman"/>
                      <w:b/>
                      <w:bCs/>
                      <w:szCs w:val="24"/>
                      <w:lang w:eastAsia="ro-RO"/>
                    </w:rPr>
                  </w:pPr>
                  <w:r w:rsidRPr="00892E93">
                    <w:rPr>
                      <w:rFonts w:ascii="Times New Roman" w:eastAsia="Times New Roman" w:hAnsi="Times New Roman"/>
                      <w:b/>
                      <w:bCs/>
                      <w:szCs w:val="24"/>
                      <w:lang w:eastAsia="ro-RO"/>
                    </w:rPr>
                    <w:t>Lapte crud de bovine, ovine și caprine</w:t>
                  </w: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68BC9D0" w14:textId="77777777" w:rsidR="00BC73A5" w:rsidRPr="00892E93" w:rsidRDefault="00BC73A5" w:rsidP="00BC73A5">
                  <w:pPr>
                    <w:spacing w:before="60" w:after="0" w:line="240" w:lineRule="auto"/>
                    <w:jc w:val="center"/>
                    <w:rPr>
                      <w:rFonts w:ascii="Times New Roman" w:eastAsia="Times New Roman" w:hAnsi="Times New Roman"/>
                      <w:b/>
                      <w:bCs/>
                      <w:szCs w:val="24"/>
                      <w:lang w:eastAsia="ro-RO"/>
                    </w:rPr>
                  </w:pPr>
                  <w:r w:rsidRPr="00892E93">
                    <w:rPr>
                      <w:rFonts w:ascii="Times New Roman" w:eastAsia="Times New Roman" w:hAnsi="Times New Roman"/>
                      <w:b/>
                      <w:bCs/>
                      <w:szCs w:val="24"/>
                      <w:lang w:eastAsia="ro-RO"/>
                    </w:rPr>
                    <w:t>Ouă de găină și alte ouă</w:t>
                  </w:r>
                </w:p>
              </w:tc>
              <w:tc>
                <w:tcPr>
                  <w:tcW w:w="8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BCA2932" w14:textId="77777777" w:rsidR="00BC73A5" w:rsidRPr="00892E93" w:rsidRDefault="00BC73A5" w:rsidP="00BC73A5">
                  <w:pPr>
                    <w:spacing w:before="60" w:after="0" w:line="240" w:lineRule="auto"/>
                    <w:jc w:val="center"/>
                    <w:rPr>
                      <w:rFonts w:ascii="Times New Roman" w:eastAsia="Times New Roman" w:hAnsi="Times New Roman"/>
                      <w:b/>
                      <w:bCs/>
                      <w:szCs w:val="24"/>
                      <w:lang w:eastAsia="ro-RO"/>
                    </w:rPr>
                  </w:pPr>
                  <w:r w:rsidRPr="00892E93">
                    <w:rPr>
                      <w:rFonts w:ascii="Times New Roman" w:eastAsia="Times New Roman" w:hAnsi="Times New Roman"/>
                      <w:b/>
                      <w:bCs/>
                      <w:szCs w:val="24"/>
                      <w:lang w:eastAsia="ro-RO"/>
                    </w:rPr>
                    <w:t>Iepuri, vânat de crescătorie, reptile și insecte</w:t>
                  </w: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59B4E16" w14:textId="77777777" w:rsidR="00BC73A5" w:rsidRPr="00892E93" w:rsidRDefault="00BC73A5" w:rsidP="00BC73A5">
                  <w:pPr>
                    <w:spacing w:before="60" w:after="0" w:line="240" w:lineRule="auto"/>
                    <w:jc w:val="both"/>
                    <w:rPr>
                      <w:rFonts w:ascii="Times New Roman" w:eastAsia="Times New Roman" w:hAnsi="Times New Roman"/>
                      <w:b/>
                      <w:bCs/>
                      <w:szCs w:val="24"/>
                      <w:lang w:eastAsia="ro-RO"/>
                    </w:rPr>
                  </w:pPr>
                  <w:r w:rsidRPr="00892E93">
                    <w:rPr>
                      <w:rFonts w:ascii="Times New Roman" w:eastAsia="Times New Roman" w:hAnsi="Times New Roman"/>
                      <w:b/>
                      <w:bCs/>
                      <w:szCs w:val="24"/>
                      <w:lang w:eastAsia="ro-RO"/>
                    </w:rPr>
                    <w:t>Miere</w:t>
                  </w:r>
                </w:p>
              </w:tc>
            </w:tr>
            <w:tr w:rsidR="00BC73A5" w:rsidRPr="00892E93" w14:paraId="6273B663" w14:textId="77777777" w:rsidTr="00F319C6">
              <w:trPr>
                <w:jc w:val="center"/>
              </w:trPr>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8395E9A" w14:textId="77777777" w:rsidR="00BC73A5" w:rsidRPr="001C5BBE" w:rsidRDefault="00BC73A5" w:rsidP="00BC73A5">
                  <w:pPr>
                    <w:spacing w:before="60" w:after="0" w:line="240" w:lineRule="auto"/>
                    <w:jc w:val="center"/>
                    <w:rPr>
                      <w:rFonts w:ascii="Times New Roman" w:eastAsia="Times New Roman" w:hAnsi="Times New Roman"/>
                      <w:sz w:val="20"/>
                      <w:szCs w:val="20"/>
                      <w:lang w:eastAsia="ro-RO"/>
                    </w:rPr>
                  </w:pPr>
                  <w:r w:rsidRPr="001C5BBE">
                    <w:rPr>
                      <w:rFonts w:ascii="Times New Roman" w:eastAsia="Times New Roman" w:hAnsi="Times New Roman"/>
                      <w:sz w:val="20"/>
                      <w:szCs w:val="20"/>
                      <w:lang w:eastAsia="ro-RO"/>
                    </w:rPr>
                    <w:t>B1a</w:t>
                  </w: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BEF0CE4" w14:textId="77777777" w:rsidR="00BC73A5" w:rsidRPr="001C5BBE" w:rsidRDefault="00BC73A5" w:rsidP="00BC73A5">
                  <w:pPr>
                    <w:spacing w:before="60" w:after="0" w:line="240" w:lineRule="auto"/>
                    <w:jc w:val="center"/>
                    <w:rPr>
                      <w:rFonts w:ascii="Times New Roman" w:eastAsia="Times New Roman" w:hAnsi="Times New Roman"/>
                      <w:sz w:val="20"/>
                      <w:szCs w:val="20"/>
                      <w:lang w:eastAsia="ro-RO"/>
                    </w:rPr>
                  </w:pPr>
                  <w:r w:rsidRPr="001C5BBE">
                    <w:rPr>
                      <w:rFonts w:ascii="Times New Roman" w:eastAsia="Times New Roman" w:hAnsi="Times New Roman"/>
                      <w:sz w:val="20"/>
                      <w:szCs w:val="20"/>
                      <w:lang w:eastAsia="ro-RO"/>
                    </w:rPr>
                    <w:t>X</w:t>
                  </w: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CCE6398" w14:textId="77777777" w:rsidR="00BC73A5" w:rsidRPr="001C5BBE" w:rsidRDefault="00BC73A5" w:rsidP="00BC73A5">
                  <w:pPr>
                    <w:spacing w:before="60" w:after="0" w:line="240" w:lineRule="auto"/>
                    <w:jc w:val="center"/>
                    <w:rPr>
                      <w:rFonts w:ascii="Times New Roman" w:eastAsia="Times New Roman" w:hAnsi="Times New Roman"/>
                      <w:sz w:val="20"/>
                      <w:szCs w:val="20"/>
                      <w:lang w:eastAsia="ro-RO"/>
                    </w:rPr>
                  </w:pPr>
                  <w:r w:rsidRPr="001C5BBE">
                    <w:rPr>
                      <w:rFonts w:ascii="Times New Roman" w:eastAsia="Times New Roman" w:hAnsi="Times New Roman"/>
                      <w:sz w:val="20"/>
                      <w:szCs w:val="20"/>
                      <w:lang w:eastAsia="ro-RO"/>
                    </w:rPr>
                    <w:t>X</w:t>
                  </w: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4CF6CBF" w14:textId="77777777" w:rsidR="00BC73A5" w:rsidRPr="001C5BBE" w:rsidRDefault="00BC73A5" w:rsidP="00BC73A5">
                  <w:pPr>
                    <w:spacing w:before="60" w:after="0" w:line="240" w:lineRule="auto"/>
                    <w:jc w:val="center"/>
                    <w:rPr>
                      <w:rFonts w:ascii="Times New Roman" w:eastAsia="Times New Roman" w:hAnsi="Times New Roman"/>
                      <w:sz w:val="20"/>
                      <w:szCs w:val="20"/>
                      <w:lang w:eastAsia="ro-RO"/>
                    </w:rPr>
                  </w:pPr>
                  <w:r w:rsidRPr="001C5BBE">
                    <w:rPr>
                      <w:rFonts w:ascii="Times New Roman" w:eastAsia="Times New Roman" w:hAnsi="Times New Roman"/>
                      <w:sz w:val="20"/>
                      <w:szCs w:val="20"/>
                      <w:lang w:eastAsia="ro-RO"/>
                    </w:rPr>
                    <w:t>X</w:t>
                  </w:r>
                </w:p>
              </w:tc>
              <w:tc>
                <w:tcPr>
                  <w:tcW w:w="41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48BD3E0" w14:textId="77777777" w:rsidR="00BC73A5" w:rsidRPr="001C5BBE" w:rsidRDefault="00BC73A5" w:rsidP="00BC73A5">
                  <w:pPr>
                    <w:spacing w:before="60" w:after="0" w:line="240" w:lineRule="auto"/>
                    <w:jc w:val="center"/>
                    <w:rPr>
                      <w:rFonts w:ascii="Times New Roman" w:eastAsia="Times New Roman" w:hAnsi="Times New Roman"/>
                      <w:sz w:val="20"/>
                      <w:szCs w:val="20"/>
                      <w:lang w:eastAsia="ro-RO"/>
                    </w:rPr>
                  </w:pPr>
                  <w:r w:rsidRPr="001C5BBE">
                    <w:rPr>
                      <w:rFonts w:ascii="Times New Roman" w:eastAsia="Times New Roman" w:hAnsi="Times New Roman"/>
                      <w:sz w:val="20"/>
                      <w:szCs w:val="20"/>
                      <w:lang w:eastAsia="ro-RO"/>
                    </w:rPr>
                    <w:t>X</w:t>
                  </w: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34BEEDA" w14:textId="77777777" w:rsidR="00BC73A5" w:rsidRPr="001C5BBE" w:rsidRDefault="00BC73A5" w:rsidP="00BC73A5">
                  <w:pPr>
                    <w:spacing w:before="60" w:after="0" w:line="240" w:lineRule="auto"/>
                    <w:ind w:firstLine="567"/>
                    <w:rPr>
                      <w:rFonts w:ascii="Times New Roman" w:eastAsia="Times New Roman" w:hAnsi="Times New Roman"/>
                      <w:sz w:val="20"/>
                      <w:szCs w:val="20"/>
                      <w:lang w:eastAsia="ro-RO"/>
                    </w:rPr>
                  </w:pPr>
                  <w:r w:rsidRPr="001C5BBE">
                    <w:rPr>
                      <w:rFonts w:ascii="Times New Roman" w:eastAsia="Times New Roman" w:hAnsi="Times New Roman"/>
                      <w:sz w:val="20"/>
                      <w:szCs w:val="20"/>
                      <w:lang w:eastAsia="ro-RO"/>
                    </w:rPr>
                    <w:t>X</w:t>
                  </w: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316D6B2" w14:textId="77777777" w:rsidR="00BC73A5" w:rsidRPr="001C5BBE" w:rsidRDefault="00BC73A5" w:rsidP="00BC73A5">
                  <w:pPr>
                    <w:spacing w:before="60" w:after="0" w:line="240" w:lineRule="auto"/>
                    <w:jc w:val="center"/>
                    <w:rPr>
                      <w:rFonts w:ascii="Times New Roman" w:eastAsia="Times New Roman" w:hAnsi="Times New Roman"/>
                      <w:sz w:val="20"/>
                      <w:szCs w:val="20"/>
                      <w:lang w:eastAsia="ro-RO"/>
                    </w:rPr>
                  </w:pPr>
                  <w:r w:rsidRPr="001C5BBE">
                    <w:rPr>
                      <w:rFonts w:ascii="Times New Roman" w:eastAsia="Times New Roman" w:hAnsi="Times New Roman"/>
                      <w:sz w:val="20"/>
                      <w:szCs w:val="20"/>
                      <w:lang w:eastAsia="ro-RO"/>
                    </w:rPr>
                    <w:t>X</w:t>
                  </w: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E3738AA" w14:textId="77777777" w:rsidR="00BC73A5" w:rsidRPr="001C5BBE" w:rsidRDefault="00BC73A5" w:rsidP="00BC73A5">
                  <w:pPr>
                    <w:spacing w:before="60" w:after="0" w:line="240" w:lineRule="auto"/>
                    <w:jc w:val="center"/>
                    <w:rPr>
                      <w:rFonts w:ascii="Times New Roman" w:eastAsia="Times New Roman" w:hAnsi="Times New Roman"/>
                      <w:sz w:val="20"/>
                      <w:szCs w:val="20"/>
                      <w:lang w:eastAsia="ro-RO"/>
                    </w:rPr>
                  </w:pPr>
                  <w:r w:rsidRPr="001C5BBE">
                    <w:rPr>
                      <w:rFonts w:ascii="Times New Roman" w:eastAsia="Times New Roman" w:hAnsi="Times New Roman"/>
                      <w:sz w:val="20"/>
                      <w:szCs w:val="20"/>
                      <w:lang w:eastAsia="ro-RO"/>
                    </w:rPr>
                    <w:t>X</w:t>
                  </w:r>
                </w:p>
              </w:tc>
              <w:tc>
                <w:tcPr>
                  <w:tcW w:w="8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785C5F8" w14:textId="77777777" w:rsidR="00BC73A5" w:rsidRPr="001C5BBE" w:rsidRDefault="00BC73A5" w:rsidP="00BC73A5">
                  <w:pPr>
                    <w:spacing w:before="60" w:after="0" w:line="240" w:lineRule="auto"/>
                    <w:ind w:firstLine="567"/>
                    <w:rPr>
                      <w:rFonts w:ascii="Times New Roman" w:eastAsia="Times New Roman" w:hAnsi="Times New Roman"/>
                      <w:sz w:val="20"/>
                      <w:szCs w:val="20"/>
                      <w:lang w:eastAsia="ro-RO"/>
                    </w:rPr>
                  </w:pPr>
                  <w:r w:rsidRPr="001C5BBE">
                    <w:rPr>
                      <w:rFonts w:ascii="Times New Roman" w:eastAsia="Times New Roman" w:hAnsi="Times New Roman"/>
                      <w:sz w:val="20"/>
                      <w:szCs w:val="20"/>
                      <w:lang w:eastAsia="ro-RO"/>
                    </w:rPr>
                    <w:t>X</w:t>
                  </w: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208B0CE" w14:textId="77777777" w:rsidR="00BC73A5" w:rsidRPr="001C5BBE" w:rsidRDefault="00BC73A5" w:rsidP="00BC73A5">
                  <w:pPr>
                    <w:spacing w:before="60" w:after="0" w:line="240" w:lineRule="auto"/>
                    <w:jc w:val="center"/>
                    <w:rPr>
                      <w:rFonts w:ascii="Times New Roman" w:eastAsia="Times New Roman" w:hAnsi="Times New Roman"/>
                      <w:sz w:val="20"/>
                      <w:szCs w:val="20"/>
                      <w:lang w:eastAsia="ro-RO"/>
                    </w:rPr>
                  </w:pPr>
                  <w:r w:rsidRPr="001C5BBE">
                    <w:rPr>
                      <w:rFonts w:ascii="Times New Roman" w:eastAsia="Times New Roman" w:hAnsi="Times New Roman"/>
                      <w:sz w:val="20"/>
                      <w:szCs w:val="20"/>
                      <w:lang w:eastAsia="ro-RO"/>
                    </w:rPr>
                    <w:t>X</w:t>
                  </w:r>
                </w:p>
              </w:tc>
            </w:tr>
            <w:tr w:rsidR="00BC73A5" w:rsidRPr="00892E93" w14:paraId="2DDBFC49" w14:textId="77777777" w:rsidTr="00F319C6">
              <w:trPr>
                <w:jc w:val="center"/>
              </w:trPr>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C28CEDB" w14:textId="77777777" w:rsidR="00BC73A5" w:rsidRPr="001C5BBE" w:rsidRDefault="00BC73A5" w:rsidP="00BC73A5">
                  <w:pPr>
                    <w:spacing w:before="60" w:after="0" w:line="240" w:lineRule="auto"/>
                    <w:jc w:val="center"/>
                    <w:rPr>
                      <w:rFonts w:ascii="Times New Roman" w:eastAsia="Times New Roman" w:hAnsi="Times New Roman"/>
                      <w:sz w:val="20"/>
                      <w:szCs w:val="20"/>
                      <w:lang w:eastAsia="ro-RO"/>
                    </w:rPr>
                  </w:pPr>
                  <w:r w:rsidRPr="001C5BBE">
                    <w:rPr>
                      <w:rFonts w:ascii="Times New Roman" w:eastAsia="Times New Roman" w:hAnsi="Times New Roman"/>
                      <w:sz w:val="20"/>
                      <w:szCs w:val="20"/>
                      <w:lang w:eastAsia="ro-RO"/>
                    </w:rPr>
                    <w:t>B1b</w:t>
                  </w: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49467B3" w14:textId="77777777" w:rsidR="00BC73A5" w:rsidRPr="001C5BBE" w:rsidRDefault="00BC73A5" w:rsidP="00BC73A5">
                  <w:pPr>
                    <w:spacing w:before="60" w:after="0" w:line="240" w:lineRule="auto"/>
                    <w:jc w:val="center"/>
                    <w:rPr>
                      <w:rFonts w:ascii="Times New Roman" w:eastAsia="Times New Roman" w:hAnsi="Times New Roman"/>
                      <w:sz w:val="20"/>
                      <w:szCs w:val="20"/>
                      <w:lang w:eastAsia="ro-RO"/>
                    </w:rPr>
                  </w:pPr>
                  <w:r w:rsidRPr="001C5BBE">
                    <w:rPr>
                      <w:rFonts w:ascii="Times New Roman" w:eastAsia="Times New Roman" w:hAnsi="Times New Roman"/>
                      <w:sz w:val="20"/>
                      <w:szCs w:val="20"/>
                      <w:lang w:eastAsia="ro-RO"/>
                    </w:rPr>
                    <w:t>X</w:t>
                  </w: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C5B0416" w14:textId="77777777" w:rsidR="00BC73A5" w:rsidRPr="001C5BBE" w:rsidRDefault="00BC73A5" w:rsidP="00BC73A5">
                  <w:pPr>
                    <w:spacing w:before="60" w:after="0" w:line="240" w:lineRule="auto"/>
                    <w:jc w:val="center"/>
                    <w:rPr>
                      <w:rFonts w:ascii="Times New Roman" w:eastAsia="Times New Roman" w:hAnsi="Times New Roman"/>
                      <w:sz w:val="20"/>
                      <w:szCs w:val="20"/>
                      <w:lang w:eastAsia="ro-RO"/>
                    </w:rPr>
                  </w:pPr>
                  <w:r w:rsidRPr="001C5BBE">
                    <w:rPr>
                      <w:rFonts w:ascii="Times New Roman" w:eastAsia="Times New Roman" w:hAnsi="Times New Roman"/>
                      <w:sz w:val="20"/>
                      <w:szCs w:val="20"/>
                      <w:lang w:eastAsia="ro-RO"/>
                    </w:rPr>
                    <w:t>X</w:t>
                  </w: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AB89376" w14:textId="77777777" w:rsidR="00BC73A5" w:rsidRPr="001C5BBE" w:rsidRDefault="00BC73A5" w:rsidP="00BC73A5">
                  <w:pPr>
                    <w:spacing w:before="60" w:after="0" w:line="240" w:lineRule="auto"/>
                    <w:jc w:val="center"/>
                    <w:rPr>
                      <w:rFonts w:ascii="Times New Roman" w:eastAsia="Times New Roman" w:hAnsi="Times New Roman"/>
                      <w:sz w:val="20"/>
                      <w:szCs w:val="20"/>
                      <w:lang w:eastAsia="ro-RO"/>
                    </w:rPr>
                  </w:pPr>
                  <w:r w:rsidRPr="001C5BBE">
                    <w:rPr>
                      <w:rFonts w:ascii="Times New Roman" w:eastAsia="Times New Roman" w:hAnsi="Times New Roman"/>
                      <w:sz w:val="20"/>
                      <w:szCs w:val="20"/>
                      <w:lang w:eastAsia="ro-RO"/>
                    </w:rPr>
                    <w:t>X</w:t>
                  </w:r>
                </w:p>
              </w:tc>
              <w:tc>
                <w:tcPr>
                  <w:tcW w:w="41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5FDFD0B" w14:textId="77777777" w:rsidR="00BC73A5" w:rsidRPr="001C5BBE" w:rsidRDefault="00BC73A5" w:rsidP="00BC73A5">
                  <w:pPr>
                    <w:spacing w:before="60" w:after="0" w:line="240" w:lineRule="auto"/>
                    <w:jc w:val="center"/>
                    <w:rPr>
                      <w:rFonts w:ascii="Times New Roman" w:eastAsia="Times New Roman" w:hAnsi="Times New Roman"/>
                      <w:sz w:val="20"/>
                      <w:szCs w:val="20"/>
                      <w:lang w:eastAsia="ro-RO"/>
                    </w:rPr>
                  </w:pPr>
                  <w:r w:rsidRPr="001C5BBE">
                    <w:rPr>
                      <w:rFonts w:ascii="Times New Roman" w:eastAsia="Times New Roman" w:hAnsi="Times New Roman"/>
                      <w:sz w:val="20"/>
                      <w:szCs w:val="20"/>
                      <w:lang w:eastAsia="ro-RO"/>
                    </w:rPr>
                    <w:t>X</w:t>
                  </w: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BE16D68" w14:textId="77777777" w:rsidR="00BC73A5" w:rsidRPr="001C5BBE" w:rsidRDefault="00BC73A5" w:rsidP="00BC73A5">
                  <w:pPr>
                    <w:spacing w:before="60" w:after="0" w:line="240" w:lineRule="auto"/>
                    <w:ind w:firstLine="567"/>
                    <w:rPr>
                      <w:rFonts w:ascii="Times New Roman" w:eastAsia="Times New Roman" w:hAnsi="Times New Roman"/>
                      <w:sz w:val="20"/>
                      <w:szCs w:val="20"/>
                      <w:lang w:eastAsia="ro-RO"/>
                    </w:rPr>
                  </w:pPr>
                  <w:r w:rsidRPr="001C5BBE">
                    <w:rPr>
                      <w:rFonts w:ascii="Times New Roman" w:eastAsia="Times New Roman" w:hAnsi="Times New Roman"/>
                      <w:sz w:val="20"/>
                      <w:szCs w:val="20"/>
                      <w:lang w:eastAsia="ro-RO"/>
                    </w:rPr>
                    <w:t>X</w:t>
                  </w: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22F0386" w14:textId="77777777" w:rsidR="00BC73A5" w:rsidRPr="001C5BBE" w:rsidRDefault="00BC73A5" w:rsidP="00BC73A5">
                  <w:pPr>
                    <w:spacing w:before="60" w:after="0" w:line="240" w:lineRule="auto"/>
                    <w:jc w:val="center"/>
                    <w:rPr>
                      <w:rFonts w:ascii="Times New Roman" w:eastAsia="Times New Roman" w:hAnsi="Times New Roman"/>
                      <w:sz w:val="20"/>
                      <w:szCs w:val="20"/>
                      <w:lang w:eastAsia="ro-RO"/>
                    </w:rPr>
                  </w:pPr>
                  <w:r w:rsidRPr="001C5BBE">
                    <w:rPr>
                      <w:rFonts w:ascii="Times New Roman" w:eastAsia="Times New Roman" w:hAnsi="Times New Roman"/>
                      <w:sz w:val="20"/>
                      <w:szCs w:val="20"/>
                      <w:lang w:eastAsia="ro-RO"/>
                    </w:rPr>
                    <w:t>X</w:t>
                  </w: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0A7163A" w14:textId="77777777" w:rsidR="00BC73A5" w:rsidRPr="001C5BBE" w:rsidRDefault="00BC73A5" w:rsidP="00BC73A5">
                  <w:pPr>
                    <w:spacing w:before="60" w:after="0" w:line="240" w:lineRule="auto"/>
                    <w:jc w:val="center"/>
                    <w:rPr>
                      <w:rFonts w:ascii="Times New Roman" w:eastAsia="Times New Roman" w:hAnsi="Times New Roman"/>
                      <w:sz w:val="20"/>
                      <w:szCs w:val="20"/>
                      <w:lang w:eastAsia="ro-RO"/>
                    </w:rPr>
                  </w:pPr>
                  <w:r w:rsidRPr="001C5BBE">
                    <w:rPr>
                      <w:rFonts w:ascii="Times New Roman" w:eastAsia="Times New Roman" w:hAnsi="Times New Roman"/>
                      <w:sz w:val="20"/>
                      <w:szCs w:val="20"/>
                      <w:lang w:eastAsia="ro-RO"/>
                    </w:rPr>
                    <w:t>X</w:t>
                  </w:r>
                </w:p>
              </w:tc>
              <w:tc>
                <w:tcPr>
                  <w:tcW w:w="8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50C9426" w14:textId="77777777" w:rsidR="00BC73A5" w:rsidRPr="001C5BBE" w:rsidRDefault="00BC73A5" w:rsidP="00BC73A5">
                  <w:pPr>
                    <w:spacing w:before="60" w:after="0" w:line="240" w:lineRule="auto"/>
                    <w:ind w:firstLine="567"/>
                    <w:rPr>
                      <w:rFonts w:ascii="Times New Roman" w:eastAsia="Times New Roman" w:hAnsi="Times New Roman"/>
                      <w:sz w:val="20"/>
                      <w:szCs w:val="20"/>
                      <w:lang w:eastAsia="ro-RO"/>
                    </w:rPr>
                  </w:pPr>
                  <w:r w:rsidRPr="001C5BBE">
                    <w:rPr>
                      <w:rFonts w:ascii="Times New Roman" w:eastAsia="Times New Roman" w:hAnsi="Times New Roman"/>
                      <w:sz w:val="20"/>
                      <w:szCs w:val="20"/>
                      <w:lang w:eastAsia="ro-RO"/>
                    </w:rPr>
                    <w:t>X</w:t>
                  </w: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E9C50FE" w14:textId="77777777" w:rsidR="00BC73A5" w:rsidRPr="001C5BBE" w:rsidRDefault="00BC73A5" w:rsidP="00BC73A5">
                  <w:pPr>
                    <w:spacing w:before="60" w:after="0" w:line="240" w:lineRule="auto"/>
                    <w:jc w:val="center"/>
                    <w:rPr>
                      <w:rFonts w:ascii="Times New Roman" w:eastAsia="Times New Roman" w:hAnsi="Times New Roman"/>
                      <w:sz w:val="20"/>
                      <w:szCs w:val="20"/>
                      <w:lang w:eastAsia="ro-RO"/>
                    </w:rPr>
                  </w:pPr>
                  <w:r w:rsidRPr="001C5BBE">
                    <w:rPr>
                      <w:rFonts w:ascii="Times New Roman" w:eastAsia="Times New Roman" w:hAnsi="Times New Roman"/>
                      <w:sz w:val="20"/>
                      <w:szCs w:val="20"/>
                      <w:lang w:eastAsia="ro-RO"/>
                    </w:rPr>
                    <w:t>X</w:t>
                  </w:r>
                </w:p>
              </w:tc>
            </w:tr>
            <w:tr w:rsidR="00BC73A5" w:rsidRPr="00892E93" w14:paraId="565B12A5" w14:textId="77777777" w:rsidTr="00F319C6">
              <w:trPr>
                <w:jc w:val="center"/>
              </w:trPr>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B6A5874" w14:textId="77777777" w:rsidR="00BC73A5" w:rsidRPr="001C5BBE" w:rsidRDefault="00BC73A5" w:rsidP="00BC73A5">
                  <w:pPr>
                    <w:spacing w:before="60" w:after="0" w:line="240" w:lineRule="auto"/>
                    <w:jc w:val="center"/>
                    <w:rPr>
                      <w:rFonts w:ascii="Times New Roman" w:eastAsia="Times New Roman" w:hAnsi="Times New Roman"/>
                      <w:sz w:val="20"/>
                      <w:szCs w:val="20"/>
                      <w:lang w:eastAsia="ro-RO"/>
                    </w:rPr>
                  </w:pPr>
                  <w:r w:rsidRPr="001C5BBE">
                    <w:rPr>
                      <w:rFonts w:ascii="Times New Roman" w:eastAsia="Times New Roman" w:hAnsi="Times New Roman"/>
                      <w:sz w:val="20"/>
                      <w:szCs w:val="20"/>
                      <w:lang w:eastAsia="ro-RO"/>
                    </w:rPr>
                    <w:t>B1c</w:t>
                  </w: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9D05578" w14:textId="77777777" w:rsidR="00BC73A5" w:rsidRPr="001C5BBE" w:rsidRDefault="00BC73A5" w:rsidP="00BC73A5">
                  <w:pPr>
                    <w:spacing w:before="60" w:after="0" w:line="240" w:lineRule="auto"/>
                    <w:ind w:firstLine="567"/>
                    <w:jc w:val="center"/>
                    <w:rPr>
                      <w:rFonts w:ascii="Times New Roman" w:eastAsia="Times New Roman" w:hAnsi="Times New Roman"/>
                      <w:sz w:val="20"/>
                      <w:szCs w:val="20"/>
                      <w:lang w:eastAsia="ro-RO"/>
                    </w:rPr>
                  </w:pPr>
                  <w:r w:rsidRPr="001C5BBE">
                    <w:rPr>
                      <w:rFonts w:ascii="Times New Roman" w:eastAsia="Times New Roman" w:hAnsi="Times New Roman"/>
                      <w:sz w:val="20"/>
                      <w:szCs w:val="20"/>
                      <w:lang w:eastAsia="ro-RO"/>
                    </w:rPr>
                    <w:t>X</w:t>
                  </w: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86BDC32" w14:textId="77777777" w:rsidR="00BC73A5" w:rsidRPr="001C5BBE" w:rsidRDefault="00BC73A5" w:rsidP="00BC73A5">
                  <w:pPr>
                    <w:spacing w:before="60" w:after="0" w:line="240" w:lineRule="auto"/>
                    <w:ind w:firstLine="567"/>
                    <w:jc w:val="center"/>
                    <w:rPr>
                      <w:rFonts w:ascii="Times New Roman" w:eastAsia="Times New Roman" w:hAnsi="Times New Roman"/>
                      <w:sz w:val="20"/>
                      <w:szCs w:val="20"/>
                      <w:lang w:eastAsia="ro-RO"/>
                    </w:rPr>
                  </w:pPr>
                  <w:r w:rsidRPr="001C5BBE">
                    <w:rPr>
                      <w:rFonts w:ascii="Times New Roman" w:eastAsia="Times New Roman" w:hAnsi="Times New Roman"/>
                      <w:sz w:val="20"/>
                      <w:szCs w:val="20"/>
                      <w:lang w:eastAsia="ro-RO"/>
                    </w:rPr>
                    <w:t>X</w:t>
                  </w: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CEB50D0" w14:textId="77777777" w:rsidR="00BC73A5" w:rsidRPr="001C5BBE" w:rsidRDefault="00BC73A5" w:rsidP="00BC73A5">
                  <w:pPr>
                    <w:spacing w:before="60" w:after="0" w:line="240" w:lineRule="auto"/>
                    <w:jc w:val="center"/>
                    <w:rPr>
                      <w:rFonts w:ascii="Times New Roman" w:eastAsia="Times New Roman" w:hAnsi="Times New Roman"/>
                      <w:sz w:val="20"/>
                      <w:szCs w:val="20"/>
                      <w:lang w:eastAsia="ro-RO"/>
                    </w:rPr>
                  </w:pPr>
                  <w:r w:rsidRPr="001C5BBE">
                    <w:rPr>
                      <w:rFonts w:ascii="Times New Roman" w:eastAsia="Times New Roman" w:hAnsi="Times New Roman"/>
                      <w:sz w:val="20"/>
                      <w:szCs w:val="20"/>
                      <w:lang w:eastAsia="ro-RO"/>
                    </w:rPr>
                    <w:t>X</w:t>
                  </w:r>
                </w:p>
              </w:tc>
              <w:tc>
                <w:tcPr>
                  <w:tcW w:w="41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A883612" w14:textId="77777777" w:rsidR="00BC73A5" w:rsidRPr="001C5BBE" w:rsidRDefault="00BC73A5" w:rsidP="00BC73A5">
                  <w:pPr>
                    <w:spacing w:before="120" w:after="0" w:line="240" w:lineRule="auto"/>
                    <w:ind w:firstLine="567"/>
                    <w:jc w:val="center"/>
                    <w:rPr>
                      <w:rFonts w:ascii="Times New Roman" w:eastAsia="Times New Roman" w:hAnsi="Times New Roman"/>
                      <w:sz w:val="20"/>
                      <w:szCs w:val="20"/>
                      <w:lang w:eastAsia="ro-RO"/>
                    </w:rPr>
                  </w:pP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68F29B4" w14:textId="77777777" w:rsidR="00BC73A5" w:rsidRPr="001C5BBE" w:rsidRDefault="00BC73A5" w:rsidP="00BC73A5">
                  <w:pPr>
                    <w:spacing w:before="120" w:after="0" w:line="240" w:lineRule="auto"/>
                    <w:ind w:firstLine="567"/>
                    <w:rPr>
                      <w:rFonts w:ascii="Times New Roman" w:eastAsia="Times New Roman" w:hAnsi="Times New Roman"/>
                      <w:sz w:val="20"/>
                      <w:szCs w:val="20"/>
                      <w:lang w:eastAsia="ro-RO"/>
                    </w:rPr>
                  </w:pP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D3FBE14" w14:textId="77777777" w:rsidR="00BC73A5" w:rsidRPr="001C5BBE" w:rsidRDefault="00BC73A5" w:rsidP="00BC73A5">
                  <w:pPr>
                    <w:spacing w:before="120" w:after="0" w:line="240" w:lineRule="auto"/>
                    <w:ind w:firstLine="567"/>
                    <w:jc w:val="center"/>
                    <w:rPr>
                      <w:rFonts w:ascii="Times New Roman" w:eastAsia="Times New Roman" w:hAnsi="Times New Roman"/>
                      <w:sz w:val="20"/>
                      <w:szCs w:val="20"/>
                      <w:lang w:eastAsia="ro-RO"/>
                    </w:rPr>
                  </w:pP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16BB705" w14:textId="77777777" w:rsidR="00BC73A5" w:rsidRPr="001C5BBE" w:rsidRDefault="00BC73A5" w:rsidP="00BC73A5">
                  <w:pPr>
                    <w:spacing w:before="120" w:after="0" w:line="240" w:lineRule="auto"/>
                    <w:ind w:firstLine="567"/>
                    <w:rPr>
                      <w:rFonts w:ascii="Times New Roman" w:eastAsia="Times New Roman" w:hAnsi="Times New Roman"/>
                      <w:sz w:val="20"/>
                      <w:szCs w:val="20"/>
                      <w:lang w:eastAsia="ro-RO"/>
                    </w:rPr>
                  </w:pPr>
                </w:p>
              </w:tc>
              <w:tc>
                <w:tcPr>
                  <w:tcW w:w="8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C5905AC" w14:textId="77777777" w:rsidR="00BC73A5" w:rsidRPr="001C5BBE" w:rsidRDefault="00BC73A5" w:rsidP="00BC73A5">
                  <w:pPr>
                    <w:spacing w:before="60" w:after="0" w:line="240" w:lineRule="auto"/>
                    <w:ind w:firstLine="567"/>
                    <w:rPr>
                      <w:rFonts w:ascii="Times New Roman" w:eastAsia="Times New Roman" w:hAnsi="Times New Roman"/>
                      <w:sz w:val="20"/>
                      <w:szCs w:val="20"/>
                      <w:lang w:eastAsia="ro-RO"/>
                    </w:rPr>
                  </w:pPr>
                  <w:r w:rsidRPr="001C5BBE">
                    <w:rPr>
                      <w:rFonts w:ascii="Times New Roman" w:eastAsia="Times New Roman" w:hAnsi="Times New Roman"/>
                      <w:sz w:val="20"/>
                      <w:szCs w:val="20"/>
                      <w:lang w:eastAsia="ro-RO"/>
                    </w:rPr>
                    <w:t>X</w:t>
                  </w: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E3B5C91" w14:textId="77777777" w:rsidR="00BC73A5" w:rsidRPr="001C5BBE" w:rsidRDefault="00BC73A5" w:rsidP="00BC73A5">
                  <w:pPr>
                    <w:spacing w:before="120" w:after="0" w:line="240" w:lineRule="auto"/>
                    <w:ind w:firstLine="567"/>
                    <w:jc w:val="center"/>
                    <w:rPr>
                      <w:rFonts w:ascii="Times New Roman" w:eastAsia="Times New Roman" w:hAnsi="Times New Roman"/>
                      <w:sz w:val="20"/>
                      <w:szCs w:val="20"/>
                      <w:lang w:eastAsia="ro-RO"/>
                    </w:rPr>
                  </w:pPr>
                </w:p>
              </w:tc>
            </w:tr>
            <w:tr w:rsidR="00BC73A5" w:rsidRPr="00892E93" w14:paraId="613E96E0" w14:textId="77777777" w:rsidTr="00F319C6">
              <w:trPr>
                <w:jc w:val="center"/>
              </w:trPr>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EE73A53" w14:textId="77777777" w:rsidR="00BC73A5" w:rsidRPr="001C5BBE" w:rsidRDefault="00BC73A5" w:rsidP="00BC73A5">
                  <w:pPr>
                    <w:spacing w:before="60" w:after="0" w:line="240" w:lineRule="auto"/>
                    <w:jc w:val="center"/>
                    <w:rPr>
                      <w:rFonts w:ascii="Times New Roman" w:eastAsia="Times New Roman" w:hAnsi="Times New Roman"/>
                      <w:sz w:val="20"/>
                      <w:szCs w:val="20"/>
                      <w:lang w:eastAsia="ro-RO"/>
                    </w:rPr>
                  </w:pPr>
                  <w:r w:rsidRPr="001C5BBE">
                    <w:rPr>
                      <w:rFonts w:ascii="Times New Roman" w:eastAsia="Times New Roman" w:hAnsi="Times New Roman"/>
                      <w:sz w:val="20"/>
                      <w:szCs w:val="20"/>
                      <w:lang w:eastAsia="ro-RO"/>
                    </w:rPr>
                    <w:t>B1d</w:t>
                  </w: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7B5820F" w14:textId="77777777" w:rsidR="00BC73A5" w:rsidRPr="001C5BBE" w:rsidRDefault="00BC73A5" w:rsidP="00BC73A5">
                  <w:pPr>
                    <w:spacing w:before="60" w:after="0" w:line="240" w:lineRule="auto"/>
                    <w:jc w:val="center"/>
                    <w:rPr>
                      <w:rFonts w:ascii="Times New Roman" w:eastAsia="Times New Roman" w:hAnsi="Times New Roman"/>
                      <w:sz w:val="20"/>
                      <w:szCs w:val="20"/>
                      <w:lang w:eastAsia="ro-RO"/>
                    </w:rPr>
                  </w:pPr>
                  <w:r w:rsidRPr="001C5BBE">
                    <w:rPr>
                      <w:rFonts w:ascii="Times New Roman" w:eastAsia="Times New Roman" w:hAnsi="Times New Roman"/>
                      <w:sz w:val="20"/>
                      <w:szCs w:val="20"/>
                      <w:lang w:eastAsia="ro-RO"/>
                    </w:rPr>
                    <w:t>X</w:t>
                  </w: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94B2F52" w14:textId="77777777" w:rsidR="00BC73A5" w:rsidRPr="001C5BBE" w:rsidRDefault="00BC73A5" w:rsidP="00BC73A5">
                  <w:pPr>
                    <w:spacing w:before="60" w:after="0" w:line="240" w:lineRule="auto"/>
                    <w:jc w:val="center"/>
                    <w:rPr>
                      <w:rFonts w:ascii="Times New Roman" w:eastAsia="Times New Roman" w:hAnsi="Times New Roman"/>
                      <w:sz w:val="20"/>
                      <w:szCs w:val="20"/>
                      <w:lang w:eastAsia="ro-RO"/>
                    </w:rPr>
                  </w:pPr>
                  <w:r w:rsidRPr="001C5BBE">
                    <w:rPr>
                      <w:rFonts w:ascii="Times New Roman" w:eastAsia="Times New Roman" w:hAnsi="Times New Roman"/>
                      <w:sz w:val="20"/>
                      <w:szCs w:val="20"/>
                      <w:lang w:eastAsia="ro-RO"/>
                    </w:rPr>
                    <w:t>X</w:t>
                  </w: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4634DA2" w14:textId="77777777" w:rsidR="00BC73A5" w:rsidRPr="001C5BBE" w:rsidRDefault="00BC73A5" w:rsidP="00BC73A5">
                  <w:pPr>
                    <w:spacing w:before="60" w:after="0" w:line="240" w:lineRule="auto"/>
                    <w:jc w:val="center"/>
                    <w:rPr>
                      <w:rFonts w:ascii="Times New Roman" w:eastAsia="Times New Roman" w:hAnsi="Times New Roman"/>
                      <w:sz w:val="20"/>
                      <w:szCs w:val="20"/>
                      <w:lang w:eastAsia="ro-RO"/>
                    </w:rPr>
                  </w:pPr>
                  <w:r w:rsidRPr="001C5BBE">
                    <w:rPr>
                      <w:rFonts w:ascii="Times New Roman" w:eastAsia="Times New Roman" w:hAnsi="Times New Roman"/>
                      <w:sz w:val="20"/>
                      <w:szCs w:val="20"/>
                      <w:lang w:eastAsia="ro-RO"/>
                    </w:rPr>
                    <w:t>X</w:t>
                  </w:r>
                </w:p>
              </w:tc>
              <w:tc>
                <w:tcPr>
                  <w:tcW w:w="41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0A60875" w14:textId="77777777" w:rsidR="00BC73A5" w:rsidRPr="001C5BBE" w:rsidRDefault="00BC73A5" w:rsidP="00BC73A5">
                  <w:pPr>
                    <w:spacing w:before="60" w:after="0" w:line="240" w:lineRule="auto"/>
                    <w:jc w:val="center"/>
                    <w:rPr>
                      <w:rFonts w:ascii="Times New Roman" w:eastAsia="Times New Roman" w:hAnsi="Times New Roman"/>
                      <w:sz w:val="20"/>
                      <w:szCs w:val="20"/>
                      <w:lang w:eastAsia="ro-RO"/>
                    </w:rPr>
                  </w:pPr>
                  <w:r w:rsidRPr="001C5BBE">
                    <w:rPr>
                      <w:rFonts w:ascii="Times New Roman" w:eastAsia="Times New Roman" w:hAnsi="Times New Roman"/>
                      <w:sz w:val="20"/>
                      <w:szCs w:val="20"/>
                      <w:lang w:eastAsia="ro-RO"/>
                    </w:rPr>
                    <w:t>X</w:t>
                  </w: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C9F4AB7" w14:textId="77777777" w:rsidR="00BC73A5" w:rsidRPr="001C5BBE" w:rsidRDefault="00BC73A5" w:rsidP="00BC73A5">
                  <w:pPr>
                    <w:spacing w:before="120" w:after="0" w:line="240" w:lineRule="auto"/>
                    <w:ind w:firstLine="567"/>
                    <w:rPr>
                      <w:rFonts w:ascii="Times New Roman" w:eastAsia="Times New Roman" w:hAnsi="Times New Roman"/>
                      <w:sz w:val="20"/>
                      <w:szCs w:val="20"/>
                      <w:lang w:eastAsia="ro-RO"/>
                    </w:rPr>
                  </w:pP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60242FE" w14:textId="77777777" w:rsidR="00BC73A5" w:rsidRPr="001C5BBE" w:rsidRDefault="00BC73A5" w:rsidP="00BC73A5">
                  <w:pPr>
                    <w:spacing w:before="60" w:after="0" w:line="240" w:lineRule="auto"/>
                    <w:jc w:val="center"/>
                    <w:rPr>
                      <w:rFonts w:ascii="Times New Roman" w:eastAsia="Times New Roman" w:hAnsi="Times New Roman"/>
                      <w:sz w:val="20"/>
                      <w:szCs w:val="20"/>
                      <w:lang w:eastAsia="ro-RO"/>
                    </w:rPr>
                  </w:pPr>
                  <w:r w:rsidRPr="001C5BBE">
                    <w:rPr>
                      <w:rFonts w:ascii="Times New Roman" w:eastAsia="Times New Roman" w:hAnsi="Times New Roman"/>
                      <w:sz w:val="20"/>
                      <w:szCs w:val="20"/>
                      <w:lang w:eastAsia="ro-RO"/>
                    </w:rPr>
                    <w:t>X</w:t>
                  </w: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FD0F56B" w14:textId="77777777" w:rsidR="00BC73A5" w:rsidRPr="001C5BBE" w:rsidRDefault="00BC73A5" w:rsidP="00BC73A5">
                  <w:pPr>
                    <w:spacing w:before="120" w:after="0" w:line="240" w:lineRule="auto"/>
                    <w:ind w:firstLine="567"/>
                    <w:rPr>
                      <w:rFonts w:ascii="Times New Roman" w:eastAsia="Times New Roman" w:hAnsi="Times New Roman"/>
                      <w:sz w:val="20"/>
                      <w:szCs w:val="20"/>
                      <w:lang w:eastAsia="ro-RO"/>
                    </w:rPr>
                  </w:pPr>
                </w:p>
              </w:tc>
              <w:tc>
                <w:tcPr>
                  <w:tcW w:w="8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E640056" w14:textId="77777777" w:rsidR="00BC73A5" w:rsidRPr="001C5BBE" w:rsidRDefault="00BC73A5" w:rsidP="00BC73A5">
                  <w:pPr>
                    <w:spacing w:before="60" w:after="0" w:line="240" w:lineRule="auto"/>
                    <w:ind w:firstLine="567"/>
                    <w:rPr>
                      <w:rFonts w:ascii="Times New Roman" w:eastAsia="Times New Roman" w:hAnsi="Times New Roman"/>
                      <w:sz w:val="20"/>
                      <w:szCs w:val="20"/>
                      <w:lang w:eastAsia="ro-RO"/>
                    </w:rPr>
                  </w:pPr>
                  <w:r w:rsidRPr="001C5BBE">
                    <w:rPr>
                      <w:rFonts w:ascii="Times New Roman" w:eastAsia="Times New Roman" w:hAnsi="Times New Roman"/>
                      <w:sz w:val="20"/>
                      <w:szCs w:val="20"/>
                      <w:lang w:eastAsia="ro-RO"/>
                    </w:rPr>
                    <w:t>X</w:t>
                  </w: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D6D9D77" w14:textId="77777777" w:rsidR="00BC73A5" w:rsidRPr="001C5BBE" w:rsidRDefault="00BC73A5" w:rsidP="00BC73A5">
                  <w:pPr>
                    <w:spacing w:before="120" w:after="0" w:line="240" w:lineRule="auto"/>
                    <w:ind w:firstLine="567"/>
                    <w:jc w:val="center"/>
                    <w:rPr>
                      <w:rFonts w:ascii="Times New Roman" w:eastAsia="Times New Roman" w:hAnsi="Times New Roman"/>
                      <w:sz w:val="20"/>
                      <w:szCs w:val="20"/>
                      <w:lang w:eastAsia="ro-RO"/>
                    </w:rPr>
                  </w:pPr>
                </w:p>
              </w:tc>
            </w:tr>
            <w:tr w:rsidR="00BC73A5" w:rsidRPr="00892E93" w14:paraId="3ECD2C67" w14:textId="77777777" w:rsidTr="00F319C6">
              <w:trPr>
                <w:jc w:val="center"/>
              </w:trPr>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92EF581" w14:textId="77777777" w:rsidR="00BC73A5" w:rsidRPr="001C5BBE" w:rsidRDefault="00BC73A5" w:rsidP="00BC73A5">
                  <w:pPr>
                    <w:spacing w:before="60" w:after="0" w:line="240" w:lineRule="auto"/>
                    <w:jc w:val="center"/>
                    <w:rPr>
                      <w:rFonts w:ascii="Times New Roman" w:eastAsia="Times New Roman" w:hAnsi="Times New Roman"/>
                      <w:sz w:val="20"/>
                      <w:szCs w:val="20"/>
                      <w:lang w:eastAsia="ro-RO"/>
                    </w:rPr>
                  </w:pPr>
                  <w:r w:rsidRPr="001C5BBE">
                    <w:rPr>
                      <w:rFonts w:ascii="Times New Roman" w:eastAsia="Times New Roman" w:hAnsi="Times New Roman"/>
                      <w:sz w:val="20"/>
                      <w:szCs w:val="20"/>
                      <w:lang w:eastAsia="ro-RO"/>
                    </w:rPr>
                    <w:lastRenderedPageBreak/>
                    <w:t>B1e</w:t>
                  </w: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98D1F71" w14:textId="77777777" w:rsidR="00BC73A5" w:rsidRPr="001C5BBE" w:rsidRDefault="00BC73A5" w:rsidP="00BC73A5">
                  <w:pPr>
                    <w:spacing w:before="120" w:after="0" w:line="240" w:lineRule="auto"/>
                    <w:ind w:firstLine="567"/>
                    <w:jc w:val="center"/>
                    <w:rPr>
                      <w:rFonts w:ascii="Times New Roman" w:eastAsia="Times New Roman" w:hAnsi="Times New Roman"/>
                      <w:sz w:val="20"/>
                      <w:szCs w:val="20"/>
                      <w:lang w:eastAsia="ro-RO"/>
                    </w:rPr>
                  </w:pP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5FC1A21" w14:textId="77777777" w:rsidR="00BC73A5" w:rsidRPr="001C5BBE" w:rsidRDefault="00BC73A5" w:rsidP="00BC73A5">
                  <w:pPr>
                    <w:spacing w:before="120" w:after="0" w:line="240" w:lineRule="auto"/>
                    <w:ind w:firstLine="567"/>
                    <w:jc w:val="center"/>
                    <w:rPr>
                      <w:rFonts w:ascii="Times New Roman" w:eastAsia="Times New Roman" w:hAnsi="Times New Roman"/>
                      <w:sz w:val="20"/>
                      <w:szCs w:val="20"/>
                      <w:lang w:eastAsia="ro-RO"/>
                    </w:rPr>
                  </w:pP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38322EF" w14:textId="77777777" w:rsidR="00BC73A5" w:rsidRPr="001C5BBE" w:rsidRDefault="00BC73A5" w:rsidP="00BC73A5">
                  <w:pPr>
                    <w:spacing w:before="120" w:after="0" w:line="240" w:lineRule="auto"/>
                    <w:ind w:firstLine="567"/>
                    <w:jc w:val="center"/>
                    <w:rPr>
                      <w:rFonts w:ascii="Times New Roman" w:eastAsia="Times New Roman" w:hAnsi="Times New Roman"/>
                      <w:sz w:val="20"/>
                      <w:szCs w:val="20"/>
                      <w:lang w:eastAsia="ro-RO"/>
                    </w:rPr>
                  </w:pPr>
                </w:p>
              </w:tc>
              <w:tc>
                <w:tcPr>
                  <w:tcW w:w="41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8DFCE1D" w14:textId="77777777" w:rsidR="00BC73A5" w:rsidRPr="001C5BBE" w:rsidRDefault="00BC73A5" w:rsidP="00BC73A5">
                  <w:pPr>
                    <w:spacing w:before="120" w:after="0" w:line="240" w:lineRule="auto"/>
                    <w:ind w:firstLine="567"/>
                    <w:jc w:val="center"/>
                    <w:rPr>
                      <w:rFonts w:ascii="Times New Roman" w:eastAsia="Times New Roman" w:hAnsi="Times New Roman"/>
                      <w:sz w:val="20"/>
                      <w:szCs w:val="20"/>
                      <w:lang w:eastAsia="ro-RO"/>
                    </w:rPr>
                  </w:pP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CF31D95" w14:textId="77777777" w:rsidR="00BC73A5" w:rsidRPr="001C5BBE" w:rsidRDefault="00BC73A5" w:rsidP="00BC73A5">
                  <w:pPr>
                    <w:spacing w:before="120" w:after="0" w:line="240" w:lineRule="auto"/>
                    <w:ind w:firstLine="567"/>
                    <w:rPr>
                      <w:rFonts w:ascii="Times New Roman" w:eastAsia="Times New Roman" w:hAnsi="Times New Roman"/>
                      <w:sz w:val="20"/>
                      <w:szCs w:val="20"/>
                      <w:lang w:eastAsia="ro-RO"/>
                    </w:rPr>
                  </w:pP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5C297F3" w14:textId="77777777" w:rsidR="00BC73A5" w:rsidRPr="001C5BBE" w:rsidRDefault="00BC73A5" w:rsidP="00BC73A5">
                  <w:pPr>
                    <w:spacing w:before="120" w:after="0" w:line="240" w:lineRule="auto"/>
                    <w:ind w:firstLine="567"/>
                    <w:jc w:val="center"/>
                    <w:rPr>
                      <w:rFonts w:ascii="Times New Roman" w:eastAsia="Times New Roman" w:hAnsi="Times New Roman"/>
                      <w:sz w:val="20"/>
                      <w:szCs w:val="20"/>
                      <w:lang w:eastAsia="ro-RO"/>
                    </w:rPr>
                  </w:pP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54C0F4F" w14:textId="77777777" w:rsidR="00BC73A5" w:rsidRPr="001C5BBE" w:rsidRDefault="00BC73A5" w:rsidP="00BC73A5">
                  <w:pPr>
                    <w:spacing w:before="120" w:after="0" w:line="240" w:lineRule="auto"/>
                    <w:ind w:firstLine="567"/>
                    <w:rPr>
                      <w:rFonts w:ascii="Times New Roman" w:eastAsia="Times New Roman" w:hAnsi="Times New Roman"/>
                      <w:sz w:val="20"/>
                      <w:szCs w:val="20"/>
                      <w:lang w:eastAsia="ro-RO"/>
                    </w:rPr>
                  </w:pPr>
                </w:p>
              </w:tc>
              <w:tc>
                <w:tcPr>
                  <w:tcW w:w="8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1F40EDB" w14:textId="77777777" w:rsidR="00BC73A5" w:rsidRPr="001C5BBE" w:rsidRDefault="00BC73A5" w:rsidP="00BC73A5">
                  <w:pPr>
                    <w:spacing w:before="120" w:after="0" w:line="240" w:lineRule="auto"/>
                    <w:ind w:firstLine="567"/>
                    <w:rPr>
                      <w:rFonts w:ascii="Times New Roman" w:eastAsia="Times New Roman" w:hAnsi="Times New Roman"/>
                      <w:sz w:val="20"/>
                      <w:szCs w:val="20"/>
                      <w:lang w:eastAsia="ro-RO"/>
                    </w:rPr>
                  </w:pP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AEADA80" w14:textId="77777777" w:rsidR="00BC73A5" w:rsidRPr="001C5BBE" w:rsidRDefault="00BC73A5" w:rsidP="00BC73A5">
                  <w:pPr>
                    <w:spacing w:before="120" w:after="0" w:line="240" w:lineRule="auto"/>
                    <w:ind w:firstLine="567"/>
                    <w:jc w:val="center"/>
                    <w:rPr>
                      <w:rFonts w:ascii="Times New Roman" w:eastAsia="Times New Roman" w:hAnsi="Times New Roman"/>
                      <w:sz w:val="20"/>
                      <w:szCs w:val="20"/>
                      <w:lang w:eastAsia="ro-RO"/>
                    </w:rPr>
                  </w:pPr>
                </w:p>
              </w:tc>
            </w:tr>
            <w:tr w:rsidR="00BC73A5" w:rsidRPr="00892E93" w14:paraId="3C55B1EA" w14:textId="77777777" w:rsidTr="00F319C6">
              <w:trPr>
                <w:jc w:val="center"/>
              </w:trPr>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02D4555" w14:textId="77777777" w:rsidR="00BC73A5" w:rsidRPr="001C5BBE" w:rsidRDefault="00BC73A5" w:rsidP="00BC73A5">
                  <w:pPr>
                    <w:spacing w:before="60" w:after="0" w:line="240" w:lineRule="auto"/>
                    <w:jc w:val="center"/>
                    <w:rPr>
                      <w:rFonts w:ascii="Times New Roman" w:eastAsia="Times New Roman" w:hAnsi="Times New Roman"/>
                      <w:sz w:val="20"/>
                      <w:szCs w:val="20"/>
                      <w:lang w:eastAsia="ro-RO"/>
                    </w:rPr>
                  </w:pPr>
                  <w:r w:rsidRPr="001C5BBE">
                    <w:rPr>
                      <w:rFonts w:ascii="Times New Roman" w:eastAsia="Times New Roman" w:hAnsi="Times New Roman"/>
                      <w:sz w:val="20"/>
                      <w:szCs w:val="20"/>
                      <w:lang w:eastAsia="ro-RO"/>
                    </w:rPr>
                    <w:t>B2</w:t>
                  </w: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3C9A685" w14:textId="77777777" w:rsidR="00BC73A5" w:rsidRPr="001C5BBE" w:rsidRDefault="00BC73A5" w:rsidP="00BC73A5">
                  <w:pPr>
                    <w:spacing w:before="60" w:after="0" w:line="240" w:lineRule="auto"/>
                    <w:jc w:val="center"/>
                    <w:rPr>
                      <w:rFonts w:ascii="Times New Roman" w:eastAsia="Times New Roman" w:hAnsi="Times New Roman"/>
                      <w:sz w:val="20"/>
                      <w:szCs w:val="20"/>
                      <w:lang w:eastAsia="ro-RO"/>
                    </w:rPr>
                  </w:pPr>
                  <w:r w:rsidRPr="001C5BBE">
                    <w:rPr>
                      <w:rFonts w:ascii="Times New Roman" w:eastAsia="Times New Roman" w:hAnsi="Times New Roman"/>
                      <w:sz w:val="20"/>
                      <w:szCs w:val="20"/>
                      <w:lang w:eastAsia="ro-RO"/>
                    </w:rPr>
                    <w:t>X</w:t>
                  </w: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A061196" w14:textId="77777777" w:rsidR="00BC73A5" w:rsidRPr="001C5BBE" w:rsidRDefault="00BC73A5" w:rsidP="00BC73A5">
                  <w:pPr>
                    <w:spacing w:before="60" w:after="0" w:line="240" w:lineRule="auto"/>
                    <w:jc w:val="center"/>
                    <w:rPr>
                      <w:rFonts w:ascii="Times New Roman" w:eastAsia="Times New Roman" w:hAnsi="Times New Roman"/>
                      <w:sz w:val="20"/>
                      <w:szCs w:val="20"/>
                      <w:lang w:eastAsia="ro-RO"/>
                    </w:rPr>
                  </w:pPr>
                  <w:r w:rsidRPr="001C5BBE">
                    <w:rPr>
                      <w:rFonts w:ascii="Times New Roman" w:eastAsia="Times New Roman" w:hAnsi="Times New Roman"/>
                      <w:sz w:val="20"/>
                      <w:szCs w:val="20"/>
                      <w:lang w:eastAsia="ro-RO"/>
                    </w:rPr>
                    <w:t>X</w:t>
                  </w: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5DD7618" w14:textId="77777777" w:rsidR="00BC73A5" w:rsidRPr="001C5BBE" w:rsidRDefault="00BC73A5" w:rsidP="00BC73A5">
                  <w:pPr>
                    <w:spacing w:before="60" w:after="0" w:line="240" w:lineRule="auto"/>
                    <w:jc w:val="center"/>
                    <w:rPr>
                      <w:rFonts w:ascii="Times New Roman" w:eastAsia="Times New Roman" w:hAnsi="Times New Roman"/>
                      <w:sz w:val="20"/>
                      <w:szCs w:val="20"/>
                      <w:lang w:eastAsia="ro-RO"/>
                    </w:rPr>
                  </w:pPr>
                  <w:r w:rsidRPr="001C5BBE">
                    <w:rPr>
                      <w:rFonts w:ascii="Times New Roman" w:eastAsia="Times New Roman" w:hAnsi="Times New Roman"/>
                      <w:sz w:val="20"/>
                      <w:szCs w:val="20"/>
                      <w:lang w:eastAsia="ro-RO"/>
                    </w:rPr>
                    <w:t>X</w:t>
                  </w:r>
                </w:p>
              </w:tc>
              <w:tc>
                <w:tcPr>
                  <w:tcW w:w="41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C083EF3" w14:textId="77777777" w:rsidR="00BC73A5" w:rsidRPr="001C5BBE" w:rsidRDefault="00BC73A5" w:rsidP="00BC73A5">
                  <w:pPr>
                    <w:spacing w:before="60" w:after="0" w:line="240" w:lineRule="auto"/>
                    <w:jc w:val="center"/>
                    <w:rPr>
                      <w:rFonts w:ascii="Times New Roman" w:eastAsia="Times New Roman" w:hAnsi="Times New Roman"/>
                      <w:sz w:val="20"/>
                      <w:szCs w:val="20"/>
                      <w:lang w:eastAsia="ro-RO"/>
                    </w:rPr>
                  </w:pPr>
                  <w:r w:rsidRPr="001C5BBE">
                    <w:rPr>
                      <w:rFonts w:ascii="Times New Roman" w:eastAsia="Times New Roman" w:hAnsi="Times New Roman"/>
                      <w:sz w:val="20"/>
                      <w:szCs w:val="20"/>
                      <w:lang w:eastAsia="ro-RO"/>
                    </w:rPr>
                    <w:t>X</w:t>
                  </w: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363CE03" w14:textId="77777777" w:rsidR="00BC73A5" w:rsidRPr="001C5BBE" w:rsidRDefault="00BC73A5" w:rsidP="00BC73A5">
                  <w:pPr>
                    <w:spacing w:before="120" w:after="0" w:line="240" w:lineRule="auto"/>
                    <w:ind w:firstLine="567"/>
                    <w:rPr>
                      <w:rFonts w:ascii="Times New Roman" w:eastAsia="Times New Roman" w:hAnsi="Times New Roman"/>
                      <w:sz w:val="20"/>
                      <w:szCs w:val="20"/>
                      <w:lang w:eastAsia="ro-RO"/>
                    </w:rPr>
                  </w:pP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6E32BD8" w14:textId="77777777" w:rsidR="00BC73A5" w:rsidRPr="001C5BBE" w:rsidRDefault="00BC73A5" w:rsidP="00BC73A5">
                  <w:pPr>
                    <w:spacing w:before="120" w:after="0" w:line="240" w:lineRule="auto"/>
                    <w:ind w:firstLine="567"/>
                    <w:rPr>
                      <w:rFonts w:ascii="Times New Roman" w:eastAsia="Times New Roman" w:hAnsi="Times New Roman"/>
                      <w:sz w:val="20"/>
                      <w:szCs w:val="20"/>
                      <w:lang w:eastAsia="ro-RO"/>
                    </w:rPr>
                  </w:pP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415E6BE" w14:textId="77777777" w:rsidR="00BC73A5" w:rsidRPr="001C5BBE" w:rsidRDefault="00BC73A5" w:rsidP="00BC73A5">
                  <w:pPr>
                    <w:spacing w:before="60" w:after="0" w:line="240" w:lineRule="auto"/>
                    <w:jc w:val="center"/>
                    <w:rPr>
                      <w:rFonts w:ascii="Times New Roman" w:eastAsia="Times New Roman" w:hAnsi="Times New Roman"/>
                      <w:sz w:val="20"/>
                      <w:szCs w:val="20"/>
                      <w:lang w:eastAsia="ro-RO"/>
                    </w:rPr>
                  </w:pPr>
                  <w:r w:rsidRPr="001C5BBE">
                    <w:rPr>
                      <w:rFonts w:ascii="Times New Roman" w:eastAsia="Times New Roman" w:hAnsi="Times New Roman"/>
                      <w:sz w:val="20"/>
                      <w:szCs w:val="20"/>
                      <w:lang w:eastAsia="ro-RO"/>
                    </w:rPr>
                    <w:t>X</w:t>
                  </w:r>
                </w:p>
              </w:tc>
              <w:tc>
                <w:tcPr>
                  <w:tcW w:w="8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741E8BB" w14:textId="77777777" w:rsidR="00BC73A5" w:rsidRPr="001C5BBE" w:rsidRDefault="00BC73A5" w:rsidP="00BC73A5">
                  <w:pPr>
                    <w:spacing w:before="60" w:after="0" w:line="240" w:lineRule="auto"/>
                    <w:ind w:firstLine="567"/>
                    <w:rPr>
                      <w:rFonts w:ascii="Times New Roman" w:eastAsia="Times New Roman" w:hAnsi="Times New Roman"/>
                      <w:sz w:val="20"/>
                      <w:szCs w:val="20"/>
                      <w:lang w:eastAsia="ro-RO"/>
                    </w:rPr>
                  </w:pPr>
                  <w:r w:rsidRPr="001C5BBE">
                    <w:rPr>
                      <w:rFonts w:ascii="Times New Roman" w:eastAsia="Times New Roman" w:hAnsi="Times New Roman"/>
                      <w:sz w:val="20"/>
                      <w:szCs w:val="20"/>
                      <w:lang w:eastAsia="ro-RO"/>
                    </w:rPr>
                    <w:t>X</w:t>
                  </w: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99D4E65" w14:textId="77777777" w:rsidR="00BC73A5" w:rsidRDefault="00BC73A5" w:rsidP="00BC73A5">
                  <w:pPr>
                    <w:spacing w:before="120" w:after="0" w:line="240" w:lineRule="auto"/>
                    <w:ind w:firstLine="567"/>
                    <w:rPr>
                      <w:rFonts w:ascii="Times New Roman" w:eastAsia="Times New Roman" w:hAnsi="Times New Roman"/>
                      <w:sz w:val="20"/>
                      <w:szCs w:val="20"/>
                      <w:lang w:eastAsia="ro-RO"/>
                    </w:rPr>
                  </w:pPr>
                </w:p>
                <w:p w14:paraId="468A2261" w14:textId="77777777" w:rsidR="00BF554A" w:rsidRPr="001C5BBE" w:rsidRDefault="00BF554A" w:rsidP="00BC73A5">
                  <w:pPr>
                    <w:spacing w:before="120" w:after="0" w:line="240" w:lineRule="auto"/>
                    <w:ind w:firstLine="567"/>
                    <w:rPr>
                      <w:rFonts w:ascii="Times New Roman" w:eastAsia="Times New Roman" w:hAnsi="Times New Roman"/>
                      <w:sz w:val="20"/>
                      <w:szCs w:val="20"/>
                      <w:lang w:eastAsia="ro-RO"/>
                    </w:rPr>
                  </w:pPr>
                </w:p>
              </w:tc>
            </w:tr>
          </w:tbl>
          <w:p w14:paraId="59E79B26" w14:textId="77777777" w:rsidR="0039426B" w:rsidRPr="007A4B86" w:rsidRDefault="0039426B" w:rsidP="00085F83">
            <w:pPr>
              <w:spacing w:before="0" w:line="240" w:lineRule="auto"/>
              <w:ind w:firstLine="317"/>
              <w:jc w:val="both"/>
              <w:rPr>
                <w:rFonts w:ascii="Times New Roman" w:hAnsi="Times New Roman"/>
                <w:color w:val="000000" w:themeColor="text1"/>
                <w:szCs w:val="24"/>
                <w:lang w:val="ro-RO"/>
              </w:rPr>
            </w:pPr>
            <w:r w:rsidRPr="007A4B86">
              <w:rPr>
                <w:rFonts w:ascii="Times New Roman" w:hAnsi="Times New Roman"/>
                <w:b/>
                <w:color w:val="000000" w:themeColor="text1"/>
                <w:szCs w:val="24"/>
                <w:lang w:val="ro-RO"/>
              </w:rPr>
              <w:t xml:space="preserve">3. </w:t>
            </w:r>
            <w:r w:rsidRPr="007A4B86">
              <w:rPr>
                <w:rFonts w:ascii="Times New Roman" w:hAnsi="Times New Roman"/>
                <w:color w:val="000000" w:themeColor="text1"/>
                <w:szCs w:val="24"/>
                <w:lang w:val="ro-RO"/>
              </w:rPr>
              <w:t>Fiecare eșantion pentru un anumit tip de animal sau de produs trebuie analizat pentru o gamă cât mai largă de grupe de substanțe enumerate în tabelul inclus în prezenta anexă, în măsura în care acest deziderat este realizabil.</w:t>
            </w:r>
          </w:p>
          <w:p w14:paraId="6C565BFF" w14:textId="2537DF5E" w:rsidR="00E34019" w:rsidRPr="00B13794" w:rsidRDefault="0039426B" w:rsidP="00085F83">
            <w:pPr>
              <w:spacing w:before="0" w:line="240" w:lineRule="auto"/>
              <w:ind w:firstLine="317"/>
              <w:jc w:val="both"/>
              <w:rPr>
                <w:rFonts w:ascii="Times New Roman" w:hAnsi="Times New Roman"/>
                <w:b/>
                <w:color w:val="000000" w:themeColor="text1"/>
                <w:sz w:val="20"/>
                <w:szCs w:val="20"/>
                <w:lang w:val="ro-RO"/>
              </w:rPr>
            </w:pPr>
            <w:r w:rsidRPr="007A4B86">
              <w:rPr>
                <w:rFonts w:ascii="Times New Roman" w:hAnsi="Times New Roman"/>
                <w:b/>
                <w:color w:val="000000" w:themeColor="text1"/>
                <w:szCs w:val="24"/>
                <w:lang w:val="ro-RO"/>
              </w:rPr>
              <w:t>4</w:t>
            </w:r>
            <w:r w:rsidRPr="007A4B86">
              <w:rPr>
                <w:rFonts w:ascii="Times New Roman" w:hAnsi="Times New Roman"/>
                <w:color w:val="000000" w:themeColor="text1"/>
                <w:szCs w:val="24"/>
                <w:lang w:val="ro-RO"/>
              </w:rPr>
              <w:t>. Se asigură acoperirea, prin planul de supraveghere, a tuturor grupelor de substanțe enumerate în tabel pentru un anumit tip de animal sau de produs. Controalele se efectuează pentru cât mai multe substanțe farmacologic active în cazul cărora au fost stabilite limite maxime pentru reziduuri în tabelul din anexa nr.1 conform listei substanțelor active din punct de vedere farmacologic, autorizate pentru animalele de la care se obțin produse alimentare și clasificarea lor în funcție de limitele reziduale maxime (LRM), aprobată de autoritatea competentă sau pentru aditivii furajeri în cazul cărora care au fost stabilite limite maxime pentru reziduuri și niveluri maxime în conformitate cu Cerințe sanitar-veterinare față de aditivii pentru hrana animalelor, aprobate prin Hotărârea Guvernului nr.27/2020.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42A91" w14:textId="5E8024C8" w:rsidR="00F662B4" w:rsidRPr="00581B14" w:rsidRDefault="00016077" w:rsidP="00736255">
            <w:pPr>
              <w:jc w:val="both"/>
              <w:rPr>
                <w:rFonts w:ascii="Times New Roman" w:hAnsi="Times New Roman"/>
                <w:b/>
                <w:color w:val="000000" w:themeColor="text1"/>
                <w:szCs w:val="24"/>
                <w:lang w:val="ro-RO"/>
              </w:rPr>
            </w:pPr>
            <w:r w:rsidRPr="00581B14">
              <w:rPr>
                <w:rFonts w:ascii="Times New Roman" w:hAnsi="Times New Roman"/>
                <w:b/>
                <w:color w:val="000000" w:themeColor="text1"/>
                <w:szCs w:val="24"/>
                <w:lang w:val="ro-RO"/>
              </w:rPr>
              <w:lastRenderedPageBreak/>
              <w:t>Compatibil</w:t>
            </w:r>
          </w:p>
        </w:tc>
        <w:tc>
          <w:tcPr>
            <w:tcW w:w="1134" w:type="dxa"/>
            <w:tcBorders>
              <w:top w:val="single" w:sz="4" w:space="0" w:color="000000"/>
              <w:left w:val="single" w:sz="4" w:space="0" w:color="000000"/>
              <w:bottom w:val="single" w:sz="4" w:space="0" w:color="000000"/>
              <w:right w:val="single" w:sz="4" w:space="0" w:color="000000"/>
            </w:tcBorders>
          </w:tcPr>
          <w:p w14:paraId="20BD2770" w14:textId="77777777" w:rsidR="00F662B4" w:rsidRPr="00581B14" w:rsidRDefault="00F662B4" w:rsidP="00736255">
            <w:pPr>
              <w:jc w:val="both"/>
              <w:rPr>
                <w:rFonts w:ascii="Times New Roman" w:hAnsi="Times New Roman"/>
                <w:b/>
                <w:color w:val="000000" w:themeColor="text1"/>
                <w:szCs w:val="24"/>
                <w:lang w:val="ro-RO"/>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1C9ED" w14:textId="5474D285" w:rsidR="00F662B4" w:rsidRPr="00581B14" w:rsidRDefault="00F662B4" w:rsidP="00736255">
            <w:pPr>
              <w:jc w:val="both"/>
              <w:rPr>
                <w:rFonts w:ascii="Times New Roman" w:hAnsi="Times New Roman"/>
                <w:b/>
                <w:color w:val="000000" w:themeColor="text1"/>
                <w:szCs w:val="24"/>
                <w:lang w:val="ro-RO"/>
              </w:rPr>
            </w:pPr>
          </w:p>
        </w:tc>
      </w:tr>
      <w:tr w:rsidR="00581B14" w:rsidRPr="00581B14" w14:paraId="45CF3F68" w14:textId="77777777" w:rsidTr="00016077">
        <w:trPr>
          <w:cantSplit/>
          <w:trHeight w:val="1995"/>
        </w:trPr>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D625A" w14:textId="77777777" w:rsidR="00F662B4" w:rsidRPr="00581B14" w:rsidRDefault="00F662B4" w:rsidP="00736255">
            <w:pPr>
              <w:spacing w:before="60" w:after="60"/>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lastRenderedPageBreak/>
              <w:t xml:space="preserve">ANEXA V </w:t>
            </w:r>
          </w:p>
          <w:p w14:paraId="6BC2D9AE" w14:textId="77777777" w:rsidR="00F662B4" w:rsidRPr="00581B14" w:rsidRDefault="00F662B4" w:rsidP="00736255">
            <w:pPr>
              <w:spacing w:before="60" w:after="60"/>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 xml:space="preserve">Criterii pentru strategia de eșantionare pentru planul naţional de supraveghere aleatorizată a producţiei din statele membre [menţionată la articolul 2 alineatul (3)] </w:t>
            </w:r>
          </w:p>
          <w:p w14:paraId="2D25D0E3" w14:textId="77777777" w:rsidR="00F662B4" w:rsidRPr="00581B14" w:rsidRDefault="00F662B4" w:rsidP="00736255">
            <w:pPr>
              <w:spacing w:before="60" w:after="60"/>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1.</w:t>
            </w:r>
            <w:r w:rsidRPr="00581B14">
              <w:rPr>
                <w:rFonts w:ascii="Times New Roman" w:hAnsi="Times New Roman"/>
                <w:color w:val="000000" w:themeColor="text1"/>
                <w:szCs w:val="24"/>
                <w:lang w:val="ro-RO"/>
              </w:rPr>
              <w:tab/>
              <w:t xml:space="preserve">Eșantionarea trebuie să fie aleatorie, să se efectueze la momentul sacrificării, colectării sau recoltării sau în apropierea acestora și să fie reprezentativă pentru modelul de producţie/consum al statelor membre: </w:t>
            </w:r>
          </w:p>
          <w:p w14:paraId="1ECB64DE" w14:textId="77777777" w:rsidR="00F662B4" w:rsidRPr="00581B14" w:rsidRDefault="00F662B4" w:rsidP="00736255">
            <w:pPr>
              <w:spacing w:before="60" w:after="60"/>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 xml:space="preserve">— pentru substanţele din grupa A, eșantionarea se efectuează pe tot parcursul procesului de producţie al animalelor de la care se obţin produse alimentare și al produselor de origine animală neprelucrate, de la animale vii de la care se obţin produse alimentare, din părţile corpului acestora, din excremente și fluide corporale, precum și din ţesuturi, produsele de origine animală, subprodusele de origine animală, hrana animalelor și apă, oricare matrice este cea mai relevantă; </w:t>
            </w:r>
          </w:p>
          <w:p w14:paraId="7BE9484D" w14:textId="77777777" w:rsidR="00F662B4" w:rsidRPr="00581B14" w:rsidRDefault="00F662B4" w:rsidP="00736255">
            <w:pPr>
              <w:spacing w:before="60" w:after="60"/>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 xml:space="preserve">— pentru substanţele din grupa B, se prelevă eșantioane numai din carnea proaspătă sau congelată, din organele comestibile, din ouă, lapte sau miere (cât mai aproape de data producţiei), care nu au fost supuse unei prelucrări sau amestecări ulterioare. </w:t>
            </w:r>
          </w:p>
          <w:p w14:paraId="1FC63679" w14:textId="3F879FE5" w:rsidR="00F662B4" w:rsidRPr="00581B14" w:rsidRDefault="00F662B4" w:rsidP="00736255">
            <w:pPr>
              <w:spacing w:before="60" w:after="60"/>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2.</w:t>
            </w:r>
            <w:r w:rsidRPr="00581B14">
              <w:rPr>
                <w:rFonts w:ascii="Times New Roman" w:hAnsi="Times New Roman"/>
                <w:color w:val="000000" w:themeColor="text1"/>
                <w:szCs w:val="24"/>
                <w:lang w:val="ro-RO"/>
              </w:rPr>
              <w:tab/>
              <w:t>În cazul în care mai multe categorii de substanţe urmează să fie analizate dintr-un singur eșantion, dimensiunea eșantionului se ajustează în consecinţă.</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74953" w14:textId="45B466FE" w:rsidR="0039426B" w:rsidRPr="00D678DE" w:rsidRDefault="0039426B" w:rsidP="0039426B">
            <w:pPr>
              <w:spacing w:before="0" w:after="0" w:line="240" w:lineRule="auto"/>
              <w:jc w:val="right"/>
              <w:rPr>
                <w:rFonts w:ascii="Times New Roman" w:hAnsi="Times New Roman"/>
                <w:color w:val="000000" w:themeColor="text1"/>
                <w:szCs w:val="24"/>
                <w:lang w:val="ro-RO"/>
              </w:rPr>
            </w:pPr>
            <w:r w:rsidRPr="00D678DE">
              <w:rPr>
                <w:rFonts w:ascii="Times New Roman" w:hAnsi="Times New Roman"/>
                <w:color w:val="000000" w:themeColor="text1"/>
                <w:szCs w:val="24"/>
                <w:lang w:val="ro-RO"/>
              </w:rPr>
              <w:t>Anexa nr.</w:t>
            </w:r>
            <w:r>
              <w:rPr>
                <w:rFonts w:ascii="Times New Roman" w:hAnsi="Times New Roman"/>
                <w:color w:val="000000" w:themeColor="text1"/>
                <w:szCs w:val="24"/>
                <w:lang w:val="ro-RO"/>
              </w:rPr>
              <w:t>5</w:t>
            </w:r>
          </w:p>
          <w:p w14:paraId="644501CA" w14:textId="77777777" w:rsidR="0039426B" w:rsidRDefault="0039426B" w:rsidP="0039426B">
            <w:pPr>
              <w:spacing w:before="0" w:after="0" w:line="240" w:lineRule="auto"/>
              <w:jc w:val="right"/>
              <w:rPr>
                <w:rFonts w:ascii="Times New Roman" w:hAnsi="Times New Roman"/>
                <w:color w:val="000000" w:themeColor="text1"/>
                <w:szCs w:val="24"/>
                <w:lang w:val="ro-RO"/>
              </w:rPr>
            </w:pPr>
            <w:r w:rsidRPr="00D678DE">
              <w:rPr>
                <w:rFonts w:ascii="Times New Roman" w:hAnsi="Times New Roman"/>
                <w:color w:val="000000" w:themeColor="text1"/>
                <w:szCs w:val="24"/>
                <w:lang w:val="ro-RO"/>
              </w:rPr>
              <w:t xml:space="preserve">la Norma de aplicare a cerințelor specifice </w:t>
            </w:r>
          </w:p>
          <w:p w14:paraId="4662A056" w14:textId="77777777" w:rsidR="0039426B" w:rsidRDefault="0039426B" w:rsidP="0039426B">
            <w:pPr>
              <w:spacing w:before="0" w:after="0" w:line="240" w:lineRule="auto"/>
              <w:jc w:val="right"/>
              <w:rPr>
                <w:rFonts w:ascii="Times New Roman" w:hAnsi="Times New Roman"/>
                <w:color w:val="000000" w:themeColor="text1"/>
                <w:szCs w:val="24"/>
                <w:lang w:val="ro-RO"/>
              </w:rPr>
            </w:pPr>
            <w:r w:rsidRPr="00D678DE">
              <w:rPr>
                <w:rFonts w:ascii="Times New Roman" w:hAnsi="Times New Roman"/>
                <w:color w:val="000000" w:themeColor="text1"/>
                <w:szCs w:val="24"/>
                <w:lang w:val="ro-RO"/>
              </w:rPr>
              <w:t>pentru efectuarea controalelor oficial</w:t>
            </w:r>
            <w:r>
              <w:rPr>
                <w:rFonts w:ascii="Times New Roman" w:hAnsi="Times New Roman"/>
                <w:color w:val="000000" w:themeColor="text1"/>
                <w:szCs w:val="24"/>
                <w:lang w:val="ro-RO"/>
              </w:rPr>
              <w:t xml:space="preserve">e în utilizarea </w:t>
            </w:r>
            <w:r w:rsidRPr="00D678DE">
              <w:rPr>
                <w:rFonts w:ascii="Times New Roman" w:hAnsi="Times New Roman"/>
                <w:color w:val="000000" w:themeColor="text1"/>
                <w:szCs w:val="24"/>
                <w:lang w:val="ro-RO"/>
              </w:rPr>
              <w:t xml:space="preserve">substanțelor farmacologic active, aditivi furajeri </w:t>
            </w:r>
          </w:p>
          <w:p w14:paraId="50ADEA0B" w14:textId="77777777" w:rsidR="0039426B" w:rsidRDefault="0039426B" w:rsidP="0039426B">
            <w:pPr>
              <w:spacing w:before="0" w:line="240" w:lineRule="auto"/>
              <w:jc w:val="right"/>
              <w:rPr>
                <w:rFonts w:ascii="Times New Roman" w:hAnsi="Times New Roman"/>
                <w:color w:val="000000" w:themeColor="text1"/>
                <w:szCs w:val="24"/>
                <w:lang w:val="ro-RO"/>
              </w:rPr>
            </w:pPr>
            <w:r w:rsidRPr="00D678DE">
              <w:rPr>
                <w:rFonts w:ascii="Times New Roman" w:hAnsi="Times New Roman"/>
                <w:color w:val="000000" w:themeColor="text1"/>
                <w:szCs w:val="24"/>
                <w:lang w:val="ro-RO"/>
              </w:rPr>
              <w:t>și a reziduurilor acestora</w:t>
            </w:r>
          </w:p>
          <w:p w14:paraId="28F30304" w14:textId="77777777" w:rsidR="0039426B" w:rsidRDefault="0039426B" w:rsidP="0039426B">
            <w:pPr>
              <w:spacing w:before="60" w:after="60"/>
              <w:jc w:val="right"/>
              <w:rPr>
                <w:rFonts w:ascii="Times New Roman" w:hAnsi="Times New Roman"/>
                <w:color w:val="000000" w:themeColor="text1"/>
                <w:szCs w:val="24"/>
                <w:lang w:val="ro-RO"/>
              </w:rPr>
            </w:pPr>
          </w:p>
          <w:p w14:paraId="3AF889EE" w14:textId="7751457B" w:rsidR="0039426B" w:rsidRPr="0039426B" w:rsidRDefault="0039426B" w:rsidP="0039426B">
            <w:pPr>
              <w:spacing w:before="60" w:after="60"/>
              <w:jc w:val="center"/>
              <w:rPr>
                <w:rFonts w:ascii="Times New Roman" w:hAnsi="Times New Roman"/>
                <w:b/>
                <w:color w:val="000000" w:themeColor="text1"/>
                <w:sz w:val="20"/>
                <w:szCs w:val="20"/>
                <w:lang w:val="ro-RO"/>
              </w:rPr>
            </w:pPr>
            <w:r w:rsidRPr="0039426B">
              <w:rPr>
                <w:rFonts w:ascii="Times New Roman" w:hAnsi="Times New Roman"/>
                <w:b/>
                <w:color w:val="000000" w:themeColor="text1"/>
                <w:sz w:val="20"/>
                <w:szCs w:val="20"/>
                <w:lang w:val="ro-RO"/>
              </w:rPr>
              <w:t>CRITERII PENTRU STRATEGIA DE EȘANTIONARE PENTRU PLANUL NAȚIONAL DE SUPRAVEGHERE ALEATORIZATĂ A PRODUCȚIEI DIN REPUBLICA MOLDOVA</w:t>
            </w:r>
          </w:p>
          <w:p w14:paraId="63CE849B" w14:textId="77777777" w:rsidR="001F6B9F" w:rsidRPr="001F6B9F" w:rsidRDefault="001F6B9F" w:rsidP="00085F83">
            <w:pPr>
              <w:ind w:firstLine="317"/>
              <w:jc w:val="both"/>
              <w:rPr>
                <w:rFonts w:ascii="Times New Roman" w:hAnsi="Times New Roman"/>
                <w:color w:val="000000" w:themeColor="text1"/>
                <w:szCs w:val="24"/>
                <w:lang w:val="ro-RO"/>
              </w:rPr>
            </w:pPr>
            <w:r w:rsidRPr="001F6B9F">
              <w:rPr>
                <w:rFonts w:ascii="Times New Roman" w:hAnsi="Times New Roman"/>
                <w:b/>
                <w:color w:val="000000" w:themeColor="text1"/>
                <w:szCs w:val="24"/>
                <w:lang w:val="ro-RO"/>
              </w:rPr>
              <w:t>1.</w:t>
            </w:r>
            <w:r w:rsidRPr="001F6B9F">
              <w:rPr>
                <w:rFonts w:ascii="Times New Roman" w:hAnsi="Times New Roman"/>
                <w:color w:val="000000" w:themeColor="text1"/>
                <w:szCs w:val="24"/>
                <w:lang w:val="ro-RO"/>
              </w:rPr>
              <w:t xml:space="preserve"> Eșantionarea trebuie să fie aleatorie, să se efectueze la momentul sacrificării, colectării sau recoltării sau în apropierea acestora și să fie reprezentativă pentru modelul de producție/consum național:</w:t>
            </w:r>
          </w:p>
          <w:p w14:paraId="04C228AC" w14:textId="77777777" w:rsidR="001F6B9F" w:rsidRPr="001F6B9F" w:rsidRDefault="001F6B9F" w:rsidP="00085F83">
            <w:pPr>
              <w:ind w:firstLine="317"/>
              <w:jc w:val="both"/>
              <w:rPr>
                <w:rFonts w:ascii="Times New Roman" w:hAnsi="Times New Roman"/>
                <w:color w:val="000000" w:themeColor="text1"/>
                <w:szCs w:val="24"/>
                <w:lang w:val="ro-RO"/>
              </w:rPr>
            </w:pPr>
            <w:r w:rsidRPr="001F6B9F">
              <w:rPr>
                <w:rFonts w:ascii="Times New Roman" w:hAnsi="Times New Roman"/>
                <w:color w:val="000000" w:themeColor="text1"/>
                <w:szCs w:val="24"/>
                <w:lang w:val="ro-RO"/>
              </w:rPr>
              <w:t>1.1. pentru substanțele din grupa A, eșantionarea se efectuează pe tot parcursul procesului de producție al animalelor de la care se obțin produse alimentare și al produselor de origine animală neprelucrate, de la animale vii de la care se obțin produse alimentare, din părțile corpului acestora, din excremente și fluide corporale, precum și din țesuturi, produsele de origine animală, subprodusele de origine animală, hrana animalelor și apă, oricare matrice este cea mai relevantă;</w:t>
            </w:r>
          </w:p>
          <w:p w14:paraId="279EF35A" w14:textId="77777777" w:rsidR="001F6B9F" w:rsidRPr="001F6B9F" w:rsidRDefault="001F6B9F" w:rsidP="00085F83">
            <w:pPr>
              <w:ind w:firstLine="317"/>
              <w:jc w:val="both"/>
              <w:rPr>
                <w:rFonts w:ascii="Times New Roman" w:hAnsi="Times New Roman"/>
                <w:color w:val="000000" w:themeColor="text1"/>
                <w:szCs w:val="24"/>
                <w:lang w:val="ro-RO"/>
              </w:rPr>
            </w:pPr>
            <w:r w:rsidRPr="001F6B9F">
              <w:rPr>
                <w:rFonts w:ascii="Times New Roman" w:hAnsi="Times New Roman"/>
                <w:color w:val="000000" w:themeColor="text1"/>
                <w:szCs w:val="24"/>
                <w:lang w:val="ro-RO"/>
              </w:rPr>
              <w:t>1.2. pentru substanțele din grupa B, se prelevă eșantioane numai din carnea proaspătă sau congelată, din organele comestibile, din ouă, lapte sau miere (cât mai aproape de data producției), care nu au fost supuse unei prelucrări sau amestecări ulterioare.</w:t>
            </w:r>
          </w:p>
          <w:p w14:paraId="122494EE" w14:textId="17EA8543" w:rsidR="00F662B4" w:rsidRPr="00581B14" w:rsidRDefault="001F6B9F" w:rsidP="00085F83">
            <w:pPr>
              <w:ind w:firstLine="317"/>
              <w:jc w:val="both"/>
              <w:rPr>
                <w:rFonts w:ascii="Times New Roman" w:hAnsi="Times New Roman"/>
                <w:color w:val="000000" w:themeColor="text1"/>
                <w:szCs w:val="24"/>
                <w:lang w:val="ro-RO"/>
              </w:rPr>
            </w:pPr>
            <w:r w:rsidRPr="001F6B9F">
              <w:rPr>
                <w:rFonts w:ascii="Times New Roman" w:hAnsi="Times New Roman"/>
                <w:b/>
                <w:color w:val="000000" w:themeColor="text1"/>
                <w:szCs w:val="24"/>
                <w:lang w:val="ro-RO"/>
              </w:rPr>
              <w:t>2</w:t>
            </w:r>
            <w:r w:rsidRPr="001F6B9F">
              <w:rPr>
                <w:rFonts w:ascii="Times New Roman" w:hAnsi="Times New Roman"/>
                <w:color w:val="000000" w:themeColor="text1"/>
                <w:szCs w:val="24"/>
                <w:lang w:val="ro-RO"/>
              </w:rPr>
              <w:t>. În cazul în care mai multe categorii de substanțe urmează să fie analizate dintr-un singur eșantion, dimensiunea eșantionului se ajustează în consecință.</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22131" w14:textId="7510019E" w:rsidR="00F662B4" w:rsidRPr="00581B14" w:rsidRDefault="00016077" w:rsidP="00736255">
            <w:pPr>
              <w:jc w:val="both"/>
              <w:rPr>
                <w:rFonts w:ascii="Times New Roman" w:hAnsi="Times New Roman"/>
                <w:b/>
                <w:color w:val="000000" w:themeColor="text1"/>
                <w:szCs w:val="24"/>
                <w:lang w:val="ro-RO"/>
              </w:rPr>
            </w:pPr>
            <w:r w:rsidRPr="00581B14">
              <w:rPr>
                <w:rFonts w:ascii="Times New Roman" w:hAnsi="Times New Roman"/>
                <w:b/>
                <w:color w:val="000000" w:themeColor="text1"/>
                <w:szCs w:val="24"/>
                <w:lang w:val="ro-RO"/>
              </w:rPr>
              <w:t>Compatibil</w:t>
            </w:r>
          </w:p>
        </w:tc>
        <w:tc>
          <w:tcPr>
            <w:tcW w:w="1134" w:type="dxa"/>
            <w:tcBorders>
              <w:top w:val="single" w:sz="4" w:space="0" w:color="000000"/>
              <w:left w:val="single" w:sz="4" w:space="0" w:color="000000"/>
              <w:bottom w:val="single" w:sz="4" w:space="0" w:color="000000"/>
              <w:right w:val="single" w:sz="4" w:space="0" w:color="000000"/>
            </w:tcBorders>
          </w:tcPr>
          <w:p w14:paraId="4AA4CF3A" w14:textId="77777777" w:rsidR="00F662B4" w:rsidRPr="00581B14" w:rsidRDefault="00F662B4" w:rsidP="00736255">
            <w:pPr>
              <w:jc w:val="both"/>
              <w:rPr>
                <w:rFonts w:ascii="Times New Roman" w:hAnsi="Times New Roman"/>
                <w:b/>
                <w:color w:val="000000" w:themeColor="text1"/>
                <w:szCs w:val="24"/>
                <w:lang w:val="ro-RO"/>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00727" w14:textId="139EB57A" w:rsidR="00F662B4" w:rsidRPr="00581B14" w:rsidRDefault="00F662B4" w:rsidP="00736255">
            <w:pPr>
              <w:jc w:val="both"/>
              <w:rPr>
                <w:rFonts w:ascii="Times New Roman" w:hAnsi="Times New Roman"/>
                <w:b/>
                <w:color w:val="000000" w:themeColor="text1"/>
                <w:szCs w:val="24"/>
                <w:lang w:val="ro-RO"/>
              </w:rPr>
            </w:pPr>
          </w:p>
        </w:tc>
      </w:tr>
      <w:tr w:rsidR="00581B14" w:rsidRPr="00581B14" w14:paraId="3CB96A1C" w14:textId="77777777" w:rsidTr="00016077">
        <w:trPr>
          <w:cantSplit/>
          <w:trHeight w:val="10669"/>
        </w:trPr>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C1F42" w14:textId="77777777" w:rsidR="00F662B4" w:rsidRPr="00581B14" w:rsidRDefault="00F662B4" w:rsidP="00736255">
            <w:pPr>
              <w:spacing w:before="60" w:after="60"/>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lastRenderedPageBreak/>
              <w:t>ANEXA VI</w:t>
            </w:r>
          </w:p>
          <w:p w14:paraId="48A80829" w14:textId="77777777" w:rsidR="00F662B4" w:rsidRPr="00581B14" w:rsidRDefault="00F662B4" w:rsidP="00736255">
            <w:pPr>
              <w:spacing w:before="60" w:after="60"/>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 xml:space="preserve">Criterii pentru selectarea combinaţiei specifice de grupe de substanţe și grupe de produse pentru planul naţional de control bazat pe riscuri </w:t>
            </w:r>
          </w:p>
          <w:p w14:paraId="714DD6EC" w14:textId="77777777" w:rsidR="00F662B4" w:rsidRPr="00581B14" w:rsidRDefault="00F662B4" w:rsidP="00736255">
            <w:pPr>
              <w:spacing w:before="60" w:after="60"/>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 xml:space="preserve">pentru importurile din ţări terţe [menţionată la articolul 2 alineatul (4)] </w:t>
            </w:r>
          </w:p>
          <w:p w14:paraId="523B0741" w14:textId="77777777" w:rsidR="00F662B4" w:rsidRPr="00581B14" w:rsidRDefault="00F662B4" w:rsidP="00736255">
            <w:pPr>
              <w:spacing w:before="60" w:after="60"/>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1.</w:t>
            </w:r>
            <w:r w:rsidRPr="00581B14">
              <w:rPr>
                <w:rFonts w:ascii="Times New Roman" w:hAnsi="Times New Roman"/>
                <w:color w:val="000000" w:themeColor="text1"/>
                <w:szCs w:val="24"/>
                <w:lang w:val="ro-RO"/>
              </w:rPr>
              <w:tab/>
              <w:t xml:space="preserve">Criteriile relevante enumerate în anexa II </w:t>
            </w:r>
          </w:p>
          <w:p w14:paraId="3D923BA1" w14:textId="77777777" w:rsidR="00F662B4" w:rsidRPr="00581B14" w:rsidRDefault="00F662B4" w:rsidP="00736255">
            <w:pPr>
              <w:spacing w:before="60" w:after="60"/>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2.</w:t>
            </w:r>
            <w:r w:rsidRPr="00581B14">
              <w:rPr>
                <w:rFonts w:ascii="Times New Roman" w:hAnsi="Times New Roman"/>
                <w:color w:val="000000" w:themeColor="text1"/>
                <w:szCs w:val="24"/>
                <w:lang w:val="ro-RO"/>
              </w:rPr>
              <w:tab/>
              <w:t xml:space="preserve">Informaţii, dacă sunt disponibile și relevante, cu privire la: </w:t>
            </w:r>
          </w:p>
          <w:p w14:paraId="2E06625C" w14:textId="77777777" w:rsidR="00F662B4" w:rsidRPr="00581B14" w:rsidRDefault="00F662B4" w:rsidP="00736255">
            <w:pPr>
              <w:spacing w:before="60" w:after="60"/>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 xml:space="preserve">— notificările RASFF și sistemul AAC pentru reziduurile din produsele alimentare importate; </w:t>
            </w:r>
          </w:p>
          <w:p w14:paraId="45F83937" w14:textId="77777777" w:rsidR="00F662B4" w:rsidRPr="00581B14" w:rsidRDefault="00F662B4" w:rsidP="00736255">
            <w:pPr>
              <w:spacing w:before="60" w:after="60"/>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 xml:space="preserve">— rezultatele controalelor efectuate de Comisie în ţări terţe; </w:t>
            </w:r>
          </w:p>
          <w:p w14:paraId="5EB7CBFE" w14:textId="77777777" w:rsidR="00F662B4" w:rsidRPr="00581B14" w:rsidRDefault="00F662B4" w:rsidP="00736255">
            <w:pPr>
              <w:spacing w:before="60" w:after="60"/>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 xml:space="preserve">— nivelul garanţiilor oferite de importator cu privire la conformitatea alimentelor de origine animală importate cu legislaţia Uniunii privind substanţele farmacologic active, inclusiv respectarea limitelor maxime pentru reziduuri și a nivelurilor maxime aplicabile în Uniune sau atestarea neutilizării anumitor substanţe; </w:t>
            </w:r>
          </w:p>
          <w:p w14:paraId="4C19C762" w14:textId="77777777" w:rsidR="00F662B4" w:rsidRPr="00581B14" w:rsidRDefault="00F662B4" w:rsidP="00736255">
            <w:pPr>
              <w:spacing w:before="60" w:after="60"/>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 xml:space="preserve">— evidenţe ale neconformităţilor pentru operatorii din sectorul alimentar sau importatorii individuali identificaţi în cadrul controalelor anterioare ale importurilor efectuate de statele membre. </w:t>
            </w:r>
          </w:p>
          <w:p w14:paraId="1402DAF6" w14:textId="77777777" w:rsidR="00F662B4" w:rsidRPr="00581B14" w:rsidRDefault="00F662B4" w:rsidP="00736255">
            <w:pPr>
              <w:spacing w:before="60" w:after="60"/>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 xml:space="preserve">3. Informaţii relevante furnizate de serviciile Comisiei, dacă sunt disponibile, cu privire la: </w:t>
            </w:r>
          </w:p>
          <w:p w14:paraId="4C96D979" w14:textId="77777777" w:rsidR="00F662B4" w:rsidRPr="00581B14" w:rsidRDefault="00F662B4" w:rsidP="00736255">
            <w:pPr>
              <w:spacing w:before="60" w:after="60"/>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 xml:space="preserve">— utilizarea în ţara terţă a unor substanţe farmacologic active care sunt interzise sau neautorizate în Uniune, existenţa unor informaţii referitoare la restricţii privind o astfel de utilizare, </w:t>
            </w:r>
            <w:r w:rsidRPr="00581B14">
              <w:rPr>
                <w:rFonts w:ascii="Times New Roman" w:hAnsi="Times New Roman"/>
                <w:color w:val="000000" w:themeColor="text1"/>
                <w:szCs w:val="24"/>
                <w:lang w:val="ro-RO"/>
              </w:rPr>
              <w:lastRenderedPageBreak/>
              <w:t xml:space="preserve">practicile de administrare pentru medicamentele de uz veterinar (de exemplu, cu sau fără implicarea unor profesioniști autorizaţi în domeniul sănătăţii animalelor); </w:t>
            </w:r>
          </w:p>
          <w:p w14:paraId="5221C315" w14:textId="77777777" w:rsidR="00F662B4" w:rsidRPr="00581B14" w:rsidRDefault="00F662B4" w:rsidP="00736255">
            <w:pPr>
              <w:spacing w:before="60" w:after="60"/>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 xml:space="preserve">— distribuţia medicamentelor de uz veterinar și dacă acestea sunt disponibile fără prescripţie sau sunt eliberate pe bază de prescripţie veterinară; </w:t>
            </w:r>
          </w:p>
          <w:p w14:paraId="7445EB72" w14:textId="77777777" w:rsidR="00F662B4" w:rsidRPr="00581B14" w:rsidRDefault="00F662B4" w:rsidP="00736255">
            <w:pPr>
              <w:spacing w:before="60" w:after="60"/>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 xml:space="preserve">— dacă există o obligaţie de a ţine evidenţe privind tratamentul cu medicamente de uz veterinar în fermele din ţara terţă; </w:t>
            </w:r>
          </w:p>
          <w:p w14:paraId="65130320" w14:textId="3966670E" w:rsidR="00F662B4" w:rsidRPr="00581B14" w:rsidRDefault="00F662B4" w:rsidP="00736255">
            <w:pPr>
              <w:spacing w:before="60" w:after="60"/>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 dacă și cum sunt identificate animalele (și, prin urmare, cum se poate face legătura cu tratamentele).</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1BB27" w14:textId="09CC6FDA" w:rsidR="001F6B9F" w:rsidRPr="00D678DE" w:rsidRDefault="001F6B9F" w:rsidP="001F6B9F">
            <w:pPr>
              <w:spacing w:before="0" w:after="0" w:line="240" w:lineRule="auto"/>
              <w:jc w:val="right"/>
              <w:rPr>
                <w:rFonts w:ascii="Times New Roman" w:hAnsi="Times New Roman"/>
                <w:color w:val="000000" w:themeColor="text1"/>
                <w:szCs w:val="24"/>
                <w:lang w:val="ro-RO"/>
              </w:rPr>
            </w:pPr>
            <w:r w:rsidRPr="00D678DE">
              <w:rPr>
                <w:rFonts w:ascii="Times New Roman" w:hAnsi="Times New Roman"/>
                <w:color w:val="000000" w:themeColor="text1"/>
                <w:szCs w:val="24"/>
                <w:lang w:val="ro-RO"/>
              </w:rPr>
              <w:lastRenderedPageBreak/>
              <w:t>Anexa nr.</w:t>
            </w:r>
            <w:r w:rsidR="00986EBA">
              <w:rPr>
                <w:rFonts w:ascii="Times New Roman" w:hAnsi="Times New Roman"/>
                <w:color w:val="000000" w:themeColor="text1"/>
                <w:szCs w:val="24"/>
                <w:lang w:val="ro-RO"/>
              </w:rPr>
              <w:t>6</w:t>
            </w:r>
          </w:p>
          <w:p w14:paraId="5FA588BB" w14:textId="77777777" w:rsidR="001F6B9F" w:rsidRDefault="001F6B9F" w:rsidP="001F6B9F">
            <w:pPr>
              <w:spacing w:before="0" w:after="0" w:line="240" w:lineRule="auto"/>
              <w:jc w:val="right"/>
              <w:rPr>
                <w:rFonts w:ascii="Times New Roman" w:hAnsi="Times New Roman"/>
                <w:color w:val="000000" w:themeColor="text1"/>
                <w:szCs w:val="24"/>
                <w:lang w:val="ro-RO"/>
              </w:rPr>
            </w:pPr>
            <w:r w:rsidRPr="00D678DE">
              <w:rPr>
                <w:rFonts w:ascii="Times New Roman" w:hAnsi="Times New Roman"/>
                <w:color w:val="000000" w:themeColor="text1"/>
                <w:szCs w:val="24"/>
                <w:lang w:val="ro-RO"/>
              </w:rPr>
              <w:t xml:space="preserve">la Norma de aplicare a cerințelor specifice </w:t>
            </w:r>
          </w:p>
          <w:p w14:paraId="6C7B454C" w14:textId="77777777" w:rsidR="001F6B9F" w:rsidRDefault="001F6B9F" w:rsidP="001F6B9F">
            <w:pPr>
              <w:spacing w:before="0" w:after="0" w:line="240" w:lineRule="auto"/>
              <w:jc w:val="right"/>
              <w:rPr>
                <w:rFonts w:ascii="Times New Roman" w:hAnsi="Times New Roman"/>
                <w:color w:val="000000" w:themeColor="text1"/>
                <w:szCs w:val="24"/>
                <w:lang w:val="ro-RO"/>
              </w:rPr>
            </w:pPr>
            <w:r w:rsidRPr="00D678DE">
              <w:rPr>
                <w:rFonts w:ascii="Times New Roman" w:hAnsi="Times New Roman"/>
                <w:color w:val="000000" w:themeColor="text1"/>
                <w:szCs w:val="24"/>
                <w:lang w:val="ro-RO"/>
              </w:rPr>
              <w:t>pentru efectuarea controalelor oficial</w:t>
            </w:r>
            <w:r>
              <w:rPr>
                <w:rFonts w:ascii="Times New Roman" w:hAnsi="Times New Roman"/>
                <w:color w:val="000000" w:themeColor="text1"/>
                <w:szCs w:val="24"/>
                <w:lang w:val="ro-RO"/>
              </w:rPr>
              <w:t xml:space="preserve">e în utilizarea </w:t>
            </w:r>
            <w:r w:rsidRPr="00D678DE">
              <w:rPr>
                <w:rFonts w:ascii="Times New Roman" w:hAnsi="Times New Roman"/>
                <w:color w:val="000000" w:themeColor="text1"/>
                <w:szCs w:val="24"/>
                <w:lang w:val="ro-RO"/>
              </w:rPr>
              <w:t xml:space="preserve">substanțelor farmacologic active, aditivi furajeri </w:t>
            </w:r>
          </w:p>
          <w:p w14:paraId="501E6CDE" w14:textId="77777777" w:rsidR="001F6B9F" w:rsidRDefault="001F6B9F" w:rsidP="001F6B9F">
            <w:pPr>
              <w:spacing w:before="0" w:line="240" w:lineRule="auto"/>
              <w:jc w:val="right"/>
              <w:rPr>
                <w:rFonts w:ascii="Times New Roman" w:hAnsi="Times New Roman"/>
                <w:color w:val="000000" w:themeColor="text1"/>
                <w:szCs w:val="24"/>
                <w:lang w:val="ro-RO"/>
              </w:rPr>
            </w:pPr>
            <w:r w:rsidRPr="00D678DE">
              <w:rPr>
                <w:rFonts w:ascii="Times New Roman" w:hAnsi="Times New Roman"/>
                <w:color w:val="000000" w:themeColor="text1"/>
                <w:szCs w:val="24"/>
                <w:lang w:val="ro-RO"/>
              </w:rPr>
              <w:t>și a reziduurilor acestora</w:t>
            </w:r>
          </w:p>
          <w:p w14:paraId="13AAEF79" w14:textId="77777777" w:rsidR="00986EBA" w:rsidRDefault="00986EBA" w:rsidP="00075CA0">
            <w:pPr>
              <w:spacing w:before="60" w:after="60"/>
              <w:jc w:val="center"/>
              <w:rPr>
                <w:rFonts w:ascii="Times New Roman" w:hAnsi="Times New Roman"/>
                <w:color w:val="000000" w:themeColor="text1"/>
                <w:szCs w:val="24"/>
                <w:lang w:val="ro-RO"/>
              </w:rPr>
            </w:pPr>
          </w:p>
          <w:p w14:paraId="1FB1B852" w14:textId="113ECE0A" w:rsidR="00986EBA" w:rsidRPr="00986EBA" w:rsidRDefault="00986EBA" w:rsidP="00986EBA">
            <w:pPr>
              <w:spacing w:before="60" w:after="60"/>
              <w:jc w:val="center"/>
              <w:rPr>
                <w:rFonts w:ascii="Times New Roman" w:hAnsi="Times New Roman"/>
                <w:b/>
                <w:color w:val="000000" w:themeColor="text1"/>
                <w:sz w:val="20"/>
                <w:szCs w:val="20"/>
                <w:lang w:val="ro-RO"/>
              </w:rPr>
            </w:pPr>
            <w:r w:rsidRPr="00986EBA">
              <w:rPr>
                <w:rFonts w:ascii="Times New Roman" w:hAnsi="Times New Roman"/>
                <w:b/>
                <w:color w:val="000000" w:themeColor="text1"/>
                <w:sz w:val="20"/>
                <w:szCs w:val="20"/>
                <w:lang w:val="ro-RO"/>
              </w:rPr>
              <w:t>CRITERII PENTRU SELECTAREA COMBINAȚIEI SPECIFICE DE GRUPE DE SUBSTANȚE ȘI GRUPE DE PRODUSE PENTRU PLANUL NAȚIONAL DE CONTROL BAZAT PE RISCURI PENTRU IMPORTURILE DIN ALTE ȚĂRI</w:t>
            </w:r>
          </w:p>
          <w:p w14:paraId="76E14D36" w14:textId="77777777" w:rsidR="00986EBA" w:rsidRPr="00986EBA" w:rsidRDefault="00986EBA" w:rsidP="00085F83">
            <w:pPr>
              <w:ind w:firstLine="317"/>
              <w:jc w:val="both"/>
              <w:rPr>
                <w:rFonts w:ascii="Times New Roman" w:hAnsi="Times New Roman"/>
                <w:color w:val="000000" w:themeColor="text1"/>
                <w:szCs w:val="24"/>
                <w:lang w:val="ro-RO"/>
              </w:rPr>
            </w:pPr>
            <w:r w:rsidRPr="003E12C9">
              <w:rPr>
                <w:rFonts w:ascii="Times New Roman" w:hAnsi="Times New Roman"/>
                <w:b/>
                <w:color w:val="000000" w:themeColor="text1"/>
                <w:szCs w:val="24"/>
                <w:lang w:val="ro-RO"/>
              </w:rPr>
              <w:t>1.</w:t>
            </w:r>
            <w:r w:rsidRPr="00986EBA">
              <w:rPr>
                <w:rFonts w:ascii="Times New Roman" w:hAnsi="Times New Roman"/>
                <w:color w:val="000000" w:themeColor="text1"/>
                <w:szCs w:val="24"/>
                <w:lang w:val="ro-RO"/>
              </w:rPr>
              <w:t xml:space="preserve"> Criteriile relevante enumerate în anexa nr. 2.</w:t>
            </w:r>
          </w:p>
          <w:p w14:paraId="31F2C624" w14:textId="138ABC97" w:rsidR="00986EBA" w:rsidRPr="00986EBA" w:rsidRDefault="00986EBA" w:rsidP="00996599">
            <w:pPr>
              <w:ind w:firstLine="317"/>
              <w:jc w:val="both"/>
              <w:rPr>
                <w:rFonts w:ascii="Times New Roman" w:hAnsi="Times New Roman"/>
                <w:color w:val="000000" w:themeColor="text1"/>
                <w:szCs w:val="24"/>
                <w:lang w:val="ro-RO"/>
              </w:rPr>
            </w:pPr>
            <w:r w:rsidRPr="003E12C9">
              <w:rPr>
                <w:rFonts w:ascii="Times New Roman" w:hAnsi="Times New Roman"/>
                <w:b/>
                <w:color w:val="000000" w:themeColor="text1"/>
                <w:szCs w:val="24"/>
                <w:lang w:val="ro-RO"/>
              </w:rPr>
              <w:t>2</w:t>
            </w:r>
            <w:r w:rsidRPr="00986EBA">
              <w:rPr>
                <w:rFonts w:ascii="Times New Roman" w:hAnsi="Times New Roman"/>
                <w:color w:val="000000" w:themeColor="text1"/>
                <w:szCs w:val="24"/>
                <w:lang w:val="ro-RO"/>
              </w:rPr>
              <w:t>. Informații, dacă sunt disponibi</w:t>
            </w:r>
            <w:r w:rsidR="00996599">
              <w:rPr>
                <w:rFonts w:ascii="Times New Roman" w:hAnsi="Times New Roman"/>
                <w:color w:val="000000" w:themeColor="text1"/>
                <w:szCs w:val="24"/>
                <w:lang w:val="ro-RO"/>
              </w:rPr>
              <w:t xml:space="preserve">le și relevante, cu privire la </w:t>
            </w:r>
            <w:bookmarkStart w:id="0" w:name="_GoBack"/>
            <w:bookmarkEnd w:id="0"/>
            <w:r w:rsidRPr="00986EBA">
              <w:rPr>
                <w:rFonts w:ascii="Times New Roman" w:hAnsi="Times New Roman"/>
                <w:color w:val="000000" w:themeColor="text1"/>
                <w:szCs w:val="24"/>
                <w:lang w:val="ro-RO"/>
              </w:rPr>
              <w:t xml:space="preserve">notificările RASFF și </w:t>
            </w:r>
            <w:r w:rsidR="00F319C6" w:rsidRPr="00F319C6">
              <w:rPr>
                <w:rFonts w:ascii="Times New Roman" w:hAnsi="Times New Roman"/>
                <w:color w:val="000000" w:themeColor="text1"/>
                <w:szCs w:val="24"/>
                <w:lang w:val="ro-RO"/>
              </w:rPr>
              <w:t xml:space="preserve">informațiile disponibile </w:t>
            </w:r>
            <w:r w:rsidRPr="00986EBA">
              <w:rPr>
                <w:rFonts w:ascii="Times New Roman" w:hAnsi="Times New Roman"/>
                <w:color w:val="000000" w:themeColor="text1"/>
                <w:szCs w:val="24"/>
                <w:lang w:val="ro-RO"/>
              </w:rPr>
              <w:t>pentru reziduurile din produsele alimentare importate:</w:t>
            </w:r>
          </w:p>
          <w:p w14:paraId="49A813AB" w14:textId="50467792" w:rsidR="00986EBA" w:rsidRPr="00986EBA" w:rsidRDefault="00986EBA" w:rsidP="00085F83">
            <w:pPr>
              <w:ind w:firstLine="317"/>
              <w:jc w:val="both"/>
              <w:rPr>
                <w:rFonts w:ascii="Times New Roman" w:hAnsi="Times New Roman"/>
                <w:color w:val="000000" w:themeColor="text1"/>
                <w:szCs w:val="24"/>
                <w:lang w:val="ro-RO"/>
              </w:rPr>
            </w:pPr>
            <w:r w:rsidRPr="00986EBA">
              <w:rPr>
                <w:rFonts w:ascii="Times New Roman" w:hAnsi="Times New Roman"/>
                <w:color w:val="000000" w:themeColor="text1"/>
                <w:szCs w:val="24"/>
                <w:lang w:val="ro-RO"/>
              </w:rPr>
              <w:t xml:space="preserve">2.1. rezultatele controalelor efectuate </w:t>
            </w:r>
            <w:r w:rsidR="00F319C6" w:rsidRPr="00F319C6">
              <w:rPr>
                <w:rFonts w:ascii="Times New Roman" w:hAnsi="Times New Roman"/>
                <w:color w:val="000000" w:themeColor="text1"/>
                <w:szCs w:val="24"/>
                <w:lang w:val="ro-RO"/>
              </w:rPr>
              <w:t>de autoritatea competentă din Republica Moldova;</w:t>
            </w:r>
          </w:p>
          <w:p w14:paraId="500750A0" w14:textId="77777777" w:rsidR="00986EBA" w:rsidRPr="00986EBA" w:rsidRDefault="00986EBA" w:rsidP="00085F83">
            <w:pPr>
              <w:ind w:firstLine="317"/>
              <w:jc w:val="both"/>
              <w:rPr>
                <w:rFonts w:ascii="Times New Roman" w:hAnsi="Times New Roman"/>
                <w:color w:val="000000" w:themeColor="text1"/>
                <w:szCs w:val="24"/>
                <w:lang w:val="ro-RO"/>
              </w:rPr>
            </w:pPr>
            <w:r w:rsidRPr="00986EBA">
              <w:rPr>
                <w:rFonts w:ascii="Times New Roman" w:hAnsi="Times New Roman"/>
                <w:color w:val="000000" w:themeColor="text1"/>
                <w:szCs w:val="24"/>
                <w:lang w:val="ro-RO"/>
              </w:rPr>
              <w:t>2.2. nivelul garanțiilor oferite de importator cu privire la conformitatea alimentelor de origine animală importate privind substanțele farmacologic active, inclusiv respectarea limitelor maxime pentru reziduuri și a nivelurilor maxime aplicabile în Republica Moldova sau atestarea neutilizării anumitor substanțe;</w:t>
            </w:r>
          </w:p>
          <w:p w14:paraId="43ACEB3B" w14:textId="7EF70031" w:rsidR="00986EBA" w:rsidRPr="00986EBA" w:rsidRDefault="00986EBA" w:rsidP="00085F83">
            <w:pPr>
              <w:ind w:firstLine="317"/>
              <w:jc w:val="both"/>
              <w:rPr>
                <w:rFonts w:ascii="Times New Roman" w:hAnsi="Times New Roman"/>
                <w:color w:val="000000" w:themeColor="text1"/>
                <w:szCs w:val="24"/>
                <w:lang w:val="ro-RO"/>
              </w:rPr>
            </w:pPr>
            <w:r w:rsidRPr="00986EBA">
              <w:rPr>
                <w:rFonts w:ascii="Times New Roman" w:hAnsi="Times New Roman"/>
                <w:color w:val="000000" w:themeColor="text1"/>
                <w:szCs w:val="24"/>
                <w:lang w:val="ro-RO"/>
              </w:rPr>
              <w:t xml:space="preserve">2.3. evidențe ale neconformităților pentru operatorii din sectorul alimentar sau importatorii individuali identificate în cadrul controalelor anterioare ale importurilor efectuate </w:t>
            </w:r>
            <w:r w:rsidR="00F319C6" w:rsidRPr="00F319C6">
              <w:rPr>
                <w:rFonts w:ascii="Times New Roman" w:hAnsi="Times New Roman"/>
                <w:color w:val="000000" w:themeColor="text1"/>
                <w:szCs w:val="24"/>
                <w:lang w:val="ro-RO"/>
              </w:rPr>
              <w:t>de autoritatea competentă din</w:t>
            </w:r>
            <w:r w:rsidRPr="00986EBA">
              <w:rPr>
                <w:rFonts w:ascii="Times New Roman" w:hAnsi="Times New Roman"/>
                <w:color w:val="000000" w:themeColor="text1"/>
                <w:szCs w:val="24"/>
                <w:lang w:val="ro-RO"/>
              </w:rPr>
              <w:t xml:space="preserve"> Republica Moldova.</w:t>
            </w:r>
          </w:p>
          <w:p w14:paraId="5BC91FDB" w14:textId="77777777" w:rsidR="00986EBA" w:rsidRPr="00986EBA" w:rsidRDefault="00986EBA" w:rsidP="00085F83">
            <w:pPr>
              <w:ind w:firstLine="317"/>
              <w:jc w:val="both"/>
              <w:rPr>
                <w:rFonts w:ascii="Times New Roman" w:hAnsi="Times New Roman"/>
                <w:color w:val="000000" w:themeColor="text1"/>
                <w:szCs w:val="24"/>
                <w:lang w:val="ro-RO"/>
              </w:rPr>
            </w:pPr>
            <w:r w:rsidRPr="003E12C9">
              <w:rPr>
                <w:rFonts w:ascii="Times New Roman" w:hAnsi="Times New Roman"/>
                <w:b/>
                <w:color w:val="000000" w:themeColor="text1"/>
                <w:szCs w:val="24"/>
                <w:lang w:val="ro-RO"/>
              </w:rPr>
              <w:t>3</w:t>
            </w:r>
            <w:r w:rsidRPr="00986EBA">
              <w:rPr>
                <w:rFonts w:ascii="Times New Roman" w:hAnsi="Times New Roman"/>
                <w:color w:val="000000" w:themeColor="text1"/>
                <w:szCs w:val="24"/>
                <w:lang w:val="ro-RO"/>
              </w:rPr>
              <w:t>. Informații relevante furnizate de serviciile internaționale, dacă sunt disponibile, cu privire la:</w:t>
            </w:r>
          </w:p>
          <w:p w14:paraId="4DD80434" w14:textId="77777777" w:rsidR="00986EBA" w:rsidRPr="00986EBA" w:rsidRDefault="00986EBA" w:rsidP="00085F83">
            <w:pPr>
              <w:ind w:firstLine="317"/>
              <w:jc w:val="both"/>
              <w:rPr>
                <w:rFonts w:ascii="Times New Roman" w:hAnsi="Times New Roman"/>
                <w:color w:val="000000" w:themeColor="text1"/>
                <w:szCs w:val="24"/>
                <w:lang w:val="ro-RO"/>
              </w:rPr>
            </w:pPr>
            <w:r w:rsidRPr="00986EBA">
              <w:rPr>
                <w:rFonts w:ascii="Times New Roman" w:hAnsi="Times New Roman"/>
                <w:color w:val="000000" w:themeColor="text1"/>
                <w:szCs w:val="24"/>
                <w:lang w:val="ro-RO"/>
              </w:rPr>
              <w:t xml:space="preserve">3.1. utilizarea în altă țară a unor substanțe farmacologic active care sunt interzise sau neautorizate în Republica Moldova, existența unor informații referitoare la restricții </w:t>
            </w:r>
            <w:r w:rsidRPr="00986EBA">
              <w:rPr>
                <w:rFonts w:ascii="Times New Roman" w:hAnsi="Times New Roman"/>
                <w:color w:val="000000" w:themeColor="text1"/>
                <w:szCs w:val="24"/>
                <w:lang w:val="ro-RO"/>
              </w:rPr>
              <w:lastRenderedPageBreak/>
              <w:t>privind o astfel de utilizare, practicile de administrare pentru medicamentele de uz veterinar (de exemplu, cu sau fără implicarea unor profesioniști autorizați în domeniul sănătății animalelor);</w:t>
            </w:r>
          </w:p>
          <w:p w14:paraId="73260B17" w14:textId="77777777" w:rsidR="00986EBA" w:rsidRPr="00986EBA" w:rsidRDefault="00986EBA" w:rsidP="00085F83">
            <w:pPr>
              <w:ind w:firstLine="317"/>
              <w:jc w:val="both"/>
              <w:rPr>
                <w:rFonts w:ascii="Times New Roman" w:hAnsi="Times New Roman"/>
                <w:color w:val="000000" w:themeColor="text1"/>
                <w:szCs w:val="24"/>
                <w:lang w:val="ro-RO"/>
              </w:rPr>
            </w:pPr>
            <w:r w:rsidRPr="00986EBA">
              <w:rPr>
                <w:rFonts w:ascii="Times New Roman" w:hAnsi="Times New Roman"/>
                <w:color w:val="000000" w:themeColor="text1"/>
                <w:szCs w:val="24"/>
                <w:lang w:val="ro-RO"/>
              </w:rPr>
              <w:t>3.2. distribuția medicamentelor de uz veterinar și dacă acestea sunt disponibile fără prescripție sau sunt eliberate pe bază de prescripție veterinară;</w:t>
            </w:r>
          </w:p>
          <w:p w14:paraId="15846725" w14:textId="77777777" w:rsidR="00986EBA" w:rsidRPr="00986EBA" w:rsidRDefault="00986EBA" w:rsidP="00085F83">
            <w:pPr>
              <w:ind w:firstLine="317"/>
              <w:jc w:val="both"/>
              <w:rPr>
                <w:rFonts w:ascii="Times New Roman" w:hAnsi="Times New Roman"/>
                <w:color w:val="000000" w:themeColor="text1"/>
                <w:szCs w:val="24"/>
                <w:lang w:val="ro-RO"/>
              </w:rPr>
            </w:pPr>
            <w:r w:rsidRPr="00986EBA">
              <w:rPr>
                <w:rFonts w:ascii="Times New Roman" w:hAnsi="Times New Roman"/>
                <w:color w:val="000000" w:themeColor="text1"/>
                <w:szCs w:val="24"/>
                <w:lang w:val="ro-RO"/>
              </w:rPr>
              <w:t>3.3. dacă există o obligație de a ține evidențe privind tratamentul cu medicamente de uz veterinar în fermele din altă țară;</w:t>
            </w:r>
          </w:p>
          <w:p w14:paraId="256BD724" w14:textId="1375BE9A" w:rsidR="00F662B4" w:rsidRPr="00581B14" w:rsidRDefault="00986EBA" w:rsidP="00085F83">
            <w:pPr>
              <w:ind w:firstLine="317"/>
              <w:jc w:val="both"/>
              <w:rPr>
                <w:rFonts w:ascii="Times New Roman" w:hAnsi="Times New Roman"/>
                <w:color w:val="000000" w:themeColor="text1"/>
                <w:szCs w:val="24"/>
                <w:lang w:val="ro-RO"/>
              </w:rPr>
            </w:pPr>
            <w:r w:rsidRPr="00986EBA">
              <w:rPr>
                <w:rFonts w:ascii="Times New Roman" w:hAnsi="Times New Roman"/>
                <w:color w:val="000000" w:themeColor="text1"/>
                <w:szCs w:val="24"/>
                <w:lang w:val="ro-RO"/>
              </w:rPr>
              <w:t>3.4. dacă și cum sunt identificate animalele (și, prin urmare, cum se poate face legătura cu tratamentele).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944DD" w14:textId="021AF8FF" w:rsidR="00F662B4" w:rsidRPr="00581B14" w:rsidRDefault="00016077" w:rsidP="00736255">
            <w:pPr>
              <w:jc w:val="both"/>
              <w:rPr>
                <w:rFonts w:ascii="Times New Roman" w:hAnsi="Times New Roman"/>
                <w:b/>
                <w:color w:val="000000" w:themeColor="text1"/>
                <w:szCs w:val="24"/>
                <w:lang w:val="ro-RO"/>
              </w:rPr>
            </w:pPr>
            <w:r w:rsidRPr="00581B14">
              <w:rPr>
                <w:rFonts w:ascii="Times New Roman" w:hAnsi="Times New Roman"/>
                <w:b/>
                <w:color w:val="000000" w:themeColor="text1"/>
                <w:szCs w:val="24"/>
                <w:lang w:val="ro-RO"/>
              </w:rPr>
              <w:lastRenderedPageBreak/>
              <w:t>Compatibil</w:t>
            </w:r>
          </w:p>
        </w:tc>
        <w:tc>
          <w:tcPr>
            <w:tcW w:w="1134" w:type="dxa"/>
            <w:tcBorders>
              <w:top w:val="single" w:sz="4" w:space="0" w:color="000000"/>
              <w:left w:val="single" w:sz="4" w:space="0" w:color="000000"/>
              <w:bottom w:val="single" w:sz="4" w:space="0" w:color="000000"/>
              <w:right w:val="single" w:sz="4" w:space="0" w:color="000000"/>
            </w:tcBorders>
          </w:tcPr>
          <w:p w14:paraId="606D2626" w14:textId="77777777" w:rsidR="00F662B4" w:rsidRPr="00581B14" w:rsidRDefault="00F662B4" w:rsidP="00736255">
            <w:pPr>
              <w:jc w:val="both"/>
              <w:rPr>
                <w:rFonts w:ascii="Times New Roman" w:hAnsi="Times New Roman"/>
                <w:b/>
                <w:color w:val="000000" w:themeColor="text1"/>
                <w:szCs w:val="24"/>
                <w:lang w:val="ro-RO"/>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3A263" w14:textId="2FAECFF8" w:rsidR="00F662B4" w:rsidRPr="00581B14" w:rsidRDefault="00F662B4" w:rsidP="00736255">
            <w:pPr>
              <w:jc w:val="both"/>
              <w:rPr>
                <w:rFonts w:ascii="Times New Roman" w:hAnsi="Times New Roman"/>
                <w:b/>
                <w:color w:val="000000" w:themeColor="text1"/>
                <w:szCs w:val="24"/>
                <w:lang w:val="ro-RO"/>
              </w:rPr>
            </w:pPr>
          </w:p>
        </w:tc>
      </w:tr>
      <w:tr w:rsidR="00581B14" w:rsidRPr="00581B14" w14:paraId="74C852D4" w14:textId="77777777" w:rsidTr="00016077">
        <w:trPr>
          <w:cantSplit/>
          <w:trHeight w:val="1995"/>
        </w:trPr>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4F416" w14:textId="77777777" w:rsidR="00F662B4" w:rsidRPr="00581B14" w:rsidRDefault="00F662B4" w:rsidP="00736255">
            <w:pPr>
              <w:spacing w:before="60" w:after="60"/>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lastRenderedPageBreak/>
              <w:t xml:space="preserve">ANEXA VII </w:t>
            </w:r>
          </w:p>
          <w:p w14:paraId="0B64BDC5" w14:textId="77777777" w:rsidR="00F662B4" w:rsidRPr="00581B14" w:rsidRDefault="00F662B4" w:rsidP="00736255">
            <w:pPr>
              <w:spacing w:before="60" w:after="60"/>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 xml:space="preserve">Criterii pentru strategia de eșantionare pentru planul naţional de control bazat pe riscuri pentru importurile din ţări terţe [menţionată la articolul 2 alineatul (4)] </w:t>
            </w:r>
          </w:p>
          <w:p w14:paraId="32D0F6E0" w14:textId="77777777" w:rsidR="00F662B4" w:rsidRPr="00581B14" w:rsidRDefault="00F662B4" w:rsidP="00736255">
            <w:pPr>
              <w:spacing w:before="60" w:after="60"/>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1.</w:t>
            </w:r>
            <w:r w:rsidRPr="00581B14">
              <w:rPr>
                <w:rFonts w:ascii="Times New Roman" w:hAnsi="Times New Roman"/>
                <w:color w:val="000000" w:themeColor="text1"/>
                <w:szCs w:val="24"/>
                <w:lang w:val="ro-RO"/>
              </w:rPr>
              <w:tab/>
              <w:t xml:space="preserve">Eșantionarea trebuie să fie direcţionată în conformitate cu normele stabilite în anexa VI, completate de normele relevante prevăzute în anexa III. </w:t>
            </w:r>
          </w:p>
          <w:p w14:paraId="159BADB8" w14:textId="77777777" w:rsidR="00F662B4" w:rsidRPr="00581B14" w:rsidRDefault="00F662B4" w:rsidP="00736255">
            <w:pPr>
              <w:spacing w:before="60" w:after="60"/>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 xml:space="preserve">— Pentru substanţele din grupa A, eșantionarea trebuie să fie direcţionată către depistarea tratamentelor ilegale cu substanţe interzise sau neautorizate. </w:t>
            </w:r>
          </w:p>
          <w:p w14:paraId="1064241E" w14:textId="77777777" w:rsidR="00F662B4" w:rsidRPr="00581B14" w:rsidRDefault="00F662B4" w:rsidP="00736255">
            <w:pPr>
              <w:spacing w:before="60" w:after="60"/>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 xml:space="preserve">— Pentru substanţele din grupa B, eșantionarea trebuie să fie direcţionată către controlul respectării limitelor maxime pentru reziduuri sau a nivelurilor maxime pentru reziduurile substanţelor farmacologic active stabilite în legislaţia Uniunii. </w:t>
            </w:r>
          </w:p>
          <w:p w14:paraId="432756DA" w14:textId="6CCA562E" w:rsidR="00F662B4" w:rsidRPr="00581B14" w:rsidRDefault="00F662B4" w:rsidP="00736255">
            <w:pPr>
              <w:spacing w:before="60" w:after="60"/>
              <w:jc w:val="both"/>
              <w:rPr>
                <w:rFonts w:ascii="Times New Roman" w:hAnsi="Times New Roman"/>
                <w:color w:val="000000" w:themeColor="text1"/>
                <w:szCs w:val="24"/>
                <w:lang w:val="ro-RO"/>
              </w:rPr>
            </w:pPr>
            <w:r w:rsidRPr="00581B14">
              <w:rPr>
                <w:rFonts w:ascii="Times New Roman" w:hAnsi="Times New Roman"/>
                <w:color w:val="000000" w:themeColor="text1"/>
                <w:szCs w:val="24"/>
                <w:lang w:val="ro-RO"/>
              </w:rPr>
              <w:t>2.</w:t>
            </w:r>
            <w:r w:rsidRPr="00581B14">
              <w:rPr>
                <w:rFonts w:ascii="Times New Roman" w:hAnsi="Times New Roman"/>
                <w:color w:val="000000" w:themeColor="text1"/>
                <w:szCs w:val="24"/>
                <w:lang w:val="ro-RO"/>
              </w:rPr>
              <w:tab/>
              <w:t>Eșantioanele se prelevă la punctul de intrare în Uniune.</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7D041" w14:textId="62768A69" w:rsidR="00377866" w:rsidRPr="00D678DE" w:rsidRDefault="00377866" w:rsidP="00377866">
            <w:pPr>
              <w:spacing w:before="0" w:after="0" w:line="240" w:lineRule="auto"/>
              <w:jc w:val="right"/>
              <w:rPr>
                <w:rFonts w:ascii="Times New Roman" w:hAnsi="Times New Roman"/>
                <w:color w:val="000000" w:themeColor="text1"/>
                <w:szCs w:val="24"/>
                <w:lang w:val="ro-RO"/>
              </w:rPr>
            </w:pPr>
            <w:r w:rsidRPr="00D678DE">
              <w:rPr>
                <w:rFonts w:ascii="Times New Roman" w:hAnsi="Times New Roman"/>
                <w:color w:val="000000" w:themeColor="text1"/>
                <w:szCs w:val="24"/>
                <w:lang w:val="ro-RO"/>
              </w:rPr>
              <w:t>Anexa nr.</w:t>
            </w:r>
            <w:r>
              <w:rPr>
                <w:rFonts w:ascii="Times New Roman" w:hAnsi="Times New Roman"/>
                <w:color w:val="000000" w:themeColor="text1"/>
                <w:szCs w:val="24"/>
                <w:lang w:val="ro-RO"/>
              </w:rPr>
              <w:t>7</w:t>
            </w:r>
          </w:p>
          <w:p w14:paraId="555D2BF2" w14:textId="77777777" w:rsidR="00377866" w:rsidRDefault="00377866" w:rsidP="00377866">
            <w:pPr>
              <w:spacing w:before="0" w:after="0" w:line="240" w:lineRule="auto"/>
              <w:jc w:val="right"/>
              <w:rPr>
                <w:rFonts w:ascii="Times New Roman" w:hAnsi="Times New Roman"/>
                <w:color w:val="000000" w:themeColor="text1"/>
                <w:szCs w:val="24"/>
                <w:lang w:val="ro-RO"/>
              </w:rPr>
            </w:pPr>
            <w:r w:rsidRPr="00D678DE">
              <w:rPr>
                <w:rFonts w:ascii="Times New Roman" w:hAnsi="Times New Roman"/>
                <w:color w:val="000000" w:themeColor="text1"/>
                <w:szCs w:val="24"/>
                <w:lang w:val="ro-RO"/>
              </w:rPr>
              <w:t xml:space="preserve">la Norma de aplicare a cerințelor specifice </w:t>
            </w:r>
          </w:p>
          <w:p w14:paraId="726BD70D" w14:textId="77777777" w:rsidR="00377866" w:rsidRDefault="00377866" w:rsidP="00377866">
            <w:pPr>
              <w:spacing w:before="0" w:after="0" w:line="240" w:lineRule="auto"/>
              <w:jc w:val="right"/>
              <w:rPr>
                <w:rFonts w:ascii="Times New Roman" w:hAnsi="Times New Roman"/>
                <w:color w:val="000000" w:themeColor="text1"/>
                <w:szCs w:val="24"/>
                <w:lang w:val="ro-RO"/>
              </w:rPr>
            </w:pPr>
            <w:r w:rsidRPr="00D678DE">
              <w:rPr>
                <w:rFonts w:ascii="Times New Roman" w:hAnsi="Times New Roman"/>
                <w:color w:val="000000" w:themeColor="text1"/>
                <w:szCs w:val="24"/>
                <w:lang w:val="ro-RO"/>
              </w:rPr>
              <w:t>pentru efectuarea controalelor oficial</w:t>
            </w:r>
            <w:r>
              <w:rPr>
                <w:rFonts w:ascii="Times New Roman" w:hAnsi="Times New Roman"/>
                <w:color w:val="000000" w:themeColor="text1"/>
                <w:szCs w:val="24"/>
                <w:lang w:val="ro-RO"/>
              </w:rPr>
              <w:t xml:space="preserve">e în utilizarea </w:t>
            </w:r>
            <w:r w:rsidRPr="00D678DE">
              <w:rPr>
                <w:rFonts w:ascii="Times New Roman" w:hAnsi="Times New Roman"/>
                <w:color w:val="000000" w:themeColor="text1"/>
                <w:szCs w:val="24"/>
                <w:lang w:val="ro-RO"/>
              </w:rPr>
              <w:t xml:space="preserve">substanțelor farmacologic active, aditivi furajeri </w:t>
            </w:r>
          </w:p>
          <w:p w14:paraId="2E25FC65" w14:textId="77777777" w:rsidR="00377866" w:rsidRDefault="00377866" w:rsidP="00377866">
            <w:pPr>
              <w:spacing w:before="0" w:line="240" w:lineRule="auto"/>
              <w:jc w:val="right"/>
              <w:rPr>
                <w:rFonts w:ascii="Times New Roman" w:hAnsi="Times New Roman"/>
                <w:color w:val="000000" w:themeColor="text1"/>
                <w:szCs w:val="24"/>
                <w:lang w:val="ro-RO"/>
              </w:rPr>
            </w:pPr>
            <w:r w:rsidRPr="00D678DE">
              <w:rPr>
                <w:rFonts w:ascii="Times New Roman" w:hAnsi="Times New Roman"/>
                <w:color w:val="000000" w:themeColor="text1"/>
                <w:szCs w:val="24"/>
                <w:lang w:val="ro-RO"/>
              </w:rPr>
              <w:t>și a reziduurilor acestora</w:t>
            </w:r>
          </w:p>
          <w:p w14:paraId="1AC53988" w14:textId="77777777" w:rsidR="004A161A" w:rsidRDefault="004A161A" w:rsidP="00986EBA">
            <w:pPr>
              <w:spacing w:before="60" w:after="60"/>
              <w:jc w:val="right"/>
              <w:rPr>
                <w:rFonts w:ascii="Times New Roman" w:hAnsi="Times New Roman"/>
                <w:color w:val="000000" w:themeColor="text1"/>
                <w:szCs w:val="24"/>
                <w:lang w:val="ro-RO"/>
              </w:rPr>
            </w:pPr>
          </w:p>
          <w:p w14:paraId="31264D5F" w14:textId="62D63837" w:rsidR="00377866" w:rsidRDefault="00377866" w:rsidP="00377866">
            <w:pPr>
              <w:spacing w:before="60" w:after="60"/>
              <w:jc w:val="center"/>
              <w:rPr>
                <w:rFonts w:ascii="Times New Roman" w:hAnsi="Times New Roman"/>
                <w:b/>
                <w:color w:val="000000" w:themeColor="text1"/>
                <w:sz w:val="20"/>
                <w:szCs w:val="20"/>
                <w:lang w:val="ro-RO"/>
              </w:rPr>
            </w:pPr>
            <w:r w:rsidRPr="00377866">
              <w:rPr>
                <w:rFonts w:ascii="Times New Roman" w:hAnsi="Times New Roman"/>
                <w:b/>
                <w:color w:val="000000" w:themeColor="text1"/>
                <w:sz w:val="20"/>
                <w:szCs w:val="20"/>
                <w:lang w:val="ro-RO"/>
              </w:rPr>
              <w:t>CRITERII PENTRU STRATEGIA DE EȘANTIONARE PENTRU PLANUL NAȚIONAL DE CONTROL BAZAT PE RISCURI PENTRU IMPORTURILE DIN ALTE ȚĂRI</w:t>
            </w:r>
          </w:p>
          <w:p w14:paraId="7A160815" w14:textId="77777777" w:rsidR="00377866" w:rsidRPr="00377866" w:rsidRDefault="00377866" w:rsidP="005827D8">
            <w:pPr>
              <w:ind w:firstLine="317"/>
              <w:jc w:val="both"/>
              <w:rPr>
                <w:rFonts w:ascii="Times New Roman" w:hAnsi="Times New Roman"/>
                <w:color w:val="000000" w:themeColor="text1"/>
                <w:szCs w:val="24"/>
                <w:lang w:val="ro-RO"/>
              </w:rPr>
            </w:pPr>
            <w:r w:rsidRPr="003E12C9">
              <w:rPr>
                <w:rFonts w:ascii="Times New Roman" w:hAnsi="Times New Roman"/>
                <w:b/>
                <w:color w:val="000000" w:themeColor="text1"/>
                <w:szCs w:val="24"/>
                <w:lang w:val="ro-RO"/>
              </w:rPr>
              <w:t>1.</w:t>
            </w:r>
            <w:r w:rsidRPr="00377866">
              <w:rPr>
                <w:rFonts w:ascii="Times New Roman" w:hAnsi="Times New Roman"/>
                <w:color w:val="000000" w:themeColor="text1"/>
                <w:szCs w:val="24"/>
                <w:lang w:val="ro-RO"/>
              </w:rPr>
              <w:t xml:space="preserve"> Eșantionarea trebuie să fie direcționată în conformitate cu normele stabilite în anexa nr. 6, completate de normele relevante prevăzute în anexa nr. 3.</w:t>
            </w:r>
          </w:p>
          <w:p w14:paraId="3A40F45B" w14:textId="77777777" w:rsidR="00377866" w:rsidRPr="00377866" w:rsidRDefault="00377866" w:rsidP="005827D8">
            <w:pPr>
              <w:ind w:firstLine="317"/>
              <w:jc w:val="both"/>
              <w:rPr>
                <w:rFonts w:ascii="Times New Roman" w:hAnsi="Times New Roman"/>
                <w:color w:val="000000" w:themeColor="text1"/>
                <w:szCs w:val="24"/>
                <w:lang w:val="ro-RO"/>
              </w:rPr>
            </w:pPr>
            <w:r w:rsidRPr="003E12C9">
              <w:rPr>
                <w:rFonts w:ascii="Times New Roman" w:hAnsi="Times New Roman"/>
                <w:b/>
                <w:color w:val="000000" w:themeColor="text1"/>
                <w:szCs w:val="24"/>
                <w:lang w:val="ro-RO"/>
              </w:rPr>
              <w:t>2.</w:t>
            </w:r>
            <w:r w:rsidRPr="00377866">
              <w:rPr>
                <w:rFonts w:ascii="Times New Roman" w:hAnsi="Times New Roman"/>
                <w:color w:val="000000" w:themeColor="text1"/>
                <w:szCs w:val="24"/>
                <w:lang w:val="ro-RO"/>
              </w:rPr>
              <w:t xml:space="preserve"> Pentru substanțele din grupa A, eșantionarea trebuie să fie direcționată către depistarea tratamentelor ilegale cu substanțe interzise sau neautorizate.</w:t>
            </w:r>
          </w:p>
          <w:p w14:paraId="68EB2218" w14:textId="77777777" w:rsidR="00377866" w:rsidRPr="00377866" w:rsidRDefault="00377866" w:rsidP="005827D8">
            <w:pPr>
              <w:ind w:firstLine="317"/>
              <w:jc w:val="both"/>
              <w:rPr>
                <w:rFonts w:ascii="Times New Roman" w:hAnsi="Times New Roman"/>
                <w:color w:val="000000" w:themeColor="text1"/>
                <w:szCs w:val="24"/>
                <w:lang w:val="ro-RO"/>
              </w:rPr>
            </w:pPr>
            <w:r w:rsidRPr="003E12C9">
              <w:rPr>
                <w:rFonts w:ascii="Times New Roman" w:hAnsi="Times New Roman"/>
                <w:b/>
                <w:color w:val="000000" w:themeColor="text1"/>
                <w:szCs w:val="24"/>
                <w:lang w:val="ro-RO"/>
              </w:rPr>
              <w:t>3.</w:t>
            </w:r>
            <w:r w:rsidRPr="00377866">
              <w:rPr>
                <w:rFonts w:ascii="Times New Roman" w:hAnsi="Times New Roman"/>
                <w:color w:val="000000" w:themeColor="text1"/>
                <w:szCs w:val="24"/>
                <w:lang w:val="ro-RO"/>
              </w:rPr>
              <w:t xml:space="preserve"> Pentru substanțele din grupa B, eșantionarea trebuie să fie direcționată către controlul respectării limitelor maxime pentru reziduuri sau a nivelurilor maxime pentru reziduurile substanțelor farmacologic active.</w:t>
            </w:r>
          </w:p>
          <w:p w14:paraId="573BD4CB" w14:textId="1F87E729" w:rsidR="00F662B4" w:rsidRPr="00581B14" w:rsidRDefault="00377866" w:rsidP="005827D8">
            <w:pPr>
              <w:ind w:firstLine="317"/>
              <w:jc w:val="both"/>
              <w:rPr>
                <w:rFonts w:ascii="Times New Roman" w:hAnsi="Times New Roman"/>
                <w:color w:val="000000" w:themeColor="text1"/>
                <w:szCs w:val="24"/>
                <w:lang w:val="ro-RO"/>
              </w:rPr>
            </w:pPr>
            <w:r w:rsidRPr="003E12C9">
              <w:rPr>
                <w:rFonts w:ascii="Times New Roman" w:hAnsi="Times New Roman"/>
                <w:b/>
                <w:color w:val="000000" w:themeColor="text1"/>
                <w:szCs w:val="24"/>
                <w:lang w:val="ro-RO"/>
              </w:rPr>
              <w:t>4.</w:t>
            </w:r>
            <w:r w:rsidRPr="00377866">
              <w:rPr>
                <w:rFonts w:ascii="Times New Roman" w:hAnsi="Times New Roman"/>
                <w:color w:val="000000" w:themeColor="text1"/>
                <w:szCs w:val="24"/>
                <w:lang w:val="ro-RO"/>
              </w:rPr>
              <w:t xml:space="preserve"> Eșantioanele se prelevă la punctul de intrare în Republica Moldova.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F434B" w14:textId="5FCF0602" w:rsidR="00F662B4" w:rsidRPr="00581B14" w:rsidRDefault="00016077" w:rsidP="00736255">
            <w:pPr>
              <w:jc w:val="both"/>
              <w:rPr>
                <w:rFonts w:ascii="Times New Roman" w:hAnsi="Times New Roman"/>
                <w:b/>
                <w:color w:val="000000" w:themeColor="text1"/>
                <w:szCs w:val="24"/>
                <w:lang w:val="ro-RO"/>
              </w:rPr>
            </w:pPr>
            <w:r w:rsidRPr="00581B14">
              <w:rPr>
                <w:rFonts w:ascii="Times New Roman" w:hAnsi="Times New Roman"/>
                <w:b/>
                <w:color w:val="000000" w:themeColor="text1"/>
                <w:szCs w:val="24"/>
                <w:lang w:val="ro-RO"/>
              </w:rPr>
              <w:t>Compatibil</w:t>
            </w:r>
          </w:p>
        </w:tc>
        <w:tc>
          <w:tcPr>
            <w:tcW w:w="1134" w:type="dxa"/>
            <w:tcBorders>
              <w:top w:val="single" w:sz="4" w:space="0" w:color="000000"/>
              <w:left w:val="single" w:sz="4" w:space="0" w:color="000000"/>
              <w:bottom w:val="single" w:sz="4" w:space="0" w:color="000000"/>
              <w:right w:val="single" w:sz="4" w:space="0" w:color="000000"/>
            </w:tcBorders>
          </w:tcPr>
          <w:p w14:paraId="56D77A04" w14:textId="77777777" w:rsidR="00F662B4" w:rsidRPr="00581B14" w:rsidRDefault="00F662B4" w:rsidP="00736255">
            <w:pPr>
              <w:jc w:val="both"/>
              <w:rPr>
                <w:rFonts w:ascii="Times New Roman" w:hAnsi="Times New Roman"/>
                <w:b/>
                <w:color w:val="000000" w:themeColor="text1"/>
                <w:szCs w:val="24"/>
                <w:lang w:val="ro-RO"/>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55C07" w14:textId="565D5D77" w:rsidR="00F662B4" w:rsidRPr="00581B14" w:rsidRDefault="00F662B4" w:rsidP="00736255">
            <w:pPr>
              <w:jc w:val="both"/>
              <w:rPr>
                <w:rFonts w:ascii="Times New Roman" w:hAnsi="Times New Roman"/>
                <w:b/>
                <w:color w:val="000000" w:themeColor="text1"/>
                <w:szCs w:val="24"/>
                <w:lang w:val="ro-RO"/>
              </w:rPr>
            </w:pPr>
          </w:p>
        </w:tc>
      </w:tr>
    </w:tbl>
    <w:p w14:paraId="20E11C0B" w14:textId="77777777" w:rsidR="008F0BC7" w:rsidRPr="00581B14" w:rsidRDefault="008F0BC7" w:rsidP="00016077">
      <w:pPr>
        <w:jc w:val="both"/>
        <w:rPr>
          <w:rFonts w:ascii="Times New Roman" w:hAnsi="Times New Roman"/>
          <w:color w:val="000000" w:themeColor="text1"/>
          <w:szCs w:val="24"/>
          <w:lang w:val="ro-RO"/>
        </w:rPr>
      </w:pPr>
    </w:p>
    <w:sectPr w:rsidR="008F0BC7" w:rsidRPr="00581B14" w:rsidSect="005B33CD">
      <w:pgSz w:w="16837" w:h="12405"/>
      <w:pgMar w:top="1727" w:right="678" w:bottom="90" w:left="61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2EC291" w14:textId="77777777" w:rsidR="00500364" w:rsidRDefault="00500364">
      <w:pPr>
        <w:spacing w:before="0" w:after="0" w:line="240" w:lineRule="auto"/>
      </w:pPr>
      <w:r>
        <w:separator/>
      </w:r>
    </w:p>
  </w:endnote>
  <w:endnote w:type="continuationSeparator" w:id="0">
    <w:p w14:paraId="56ACFA3B" w14:textId="77777777" w:rsidR="00500364" w:rsidRDefault="0050036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C79653" w14:textId="77777777" w:rsidR="00500364" w:rsidRDefault="00500364">
      <w:pPr>
        <w:spacing w:before="0" w:after="0" w:line="240" w:lineRule="auto"/>
      </w:pPr>
      <w:r>
        <w:separator/>
      </w:r>
    </w:p>
  </w:footnote>
  <w:footnote w:type="continuationSeparator" w:id="0">
    <w:p w14:paraId="547FE360" w14:textId="77777777" w:rsidR="00500364" w:rsidRDefault="00500364">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6B34A0"/>
    <w:multiLevelType w:val="hybridMultilevel"/>
    <w:tmpl w:val="3B0A4D5A"/>
    <w:lvl w:ilvl="0" w:tplc="FB7AF9CE">
      <w:start w:val="4"/>
      <w:numFmt w:val="decimal"/>
      <w:lvlText w:val="%1."/>
      <w:lvlJc w:val="left"/>
      <w:pPr>
        <w:ind w:left="1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E764A9C2">
      <w:start w:val="1"/>
      <w:numFmt w:val="lowerLetter"/>
      <w:lvlText w:val="%2"/>
      <w:lvlJc w:val="left"/>
      <w:pPr>
        <w:ind w:left="108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285A62F2">
      <w:start w:val="1"/>
      <w:numFmt w:val="lowerRoman"/>
      <w:lvlText w:val="%3"/>
      <w:lvlJc w:val="left"/>
      <w:pPr>
        <w:ind w:left="180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6F8E0D30">
      <w:start w:val="1"/>
      <w:numFmt w:val="decimal"/>
      <w:lvlText w:val="%4"/>
      <w:lvlJc w:val="left"/>
      <w:pPr>
        <w:ind w:left="252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6E620BF4">
      <w:start w:val="1"/>
      <w:numFmt w:val="lowerLetter"/>
      <w:lvlText w:val="%5"/>
      <w:lvlJc w:val="left"/>
      <w:pPr>
        <w:ind w:left="324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FC363ACC">
      <w:start w:val="1"/>
      <w:numFmt w:val="lowerRoman"/>
      <w:lvlText w:val="%6"/>
      <w:lvlJc w:val="left"/>
      <w:pPr>
        <w:ind w:left="396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039CEE1C">
      <w:start w:val="1"/>
      <w:numFmt w:val="decimal"/>
      <w:lvlText w:val="%7"/>
      <w:lvlJc w:val="left"/>
      <w:pPr>
        <w:ind w:left="468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5A468272">
      <w:start w:val="1"/>
      <w:numFmt w:val="lowerLetter"/>
      <w:lvlText w:val="%8"/>
      <w:lvlJc w:val="left"/>
      <w:pPr>
        <w:ind w:left="540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E998EB6A">
      <w:start w:val="1"/>
      <w:numFmt w:val="lowerRoman"/>
      <w:lvlText w:val="%9"/>
      <w:lvlJc w:val="left"/>
      <w:pPr>
        <w:ind w:left="612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BC7"/>
    <w:rsid w:val="00006117"/>
    <w:rsid w:val="00016077"/>
    <w:rsid w:val="00037E8A"/>
    <w:rsid w:val="0005678D"/>
    <w:rsid w:val="00075CA0"/>
    <w:rsid w:val="0008560D"/>
    <w:rsid w:val="00085F83"/>
    <w:rsid w:val="000B3972"/>
    <w:rsid w:val="000E7658"/>
    <w:rsid w:val="00127CFF"/>
    <w:rsid w:val="001559F3"/>
    <w:rsid w:val="00162666"/>
    <w:rsid w:val="00185F47"/>
    <w:rsid w:val="001C4B19"/>
    <w:rsid w:val="001F6B9F"/>
    <w:rsid w:val="001F6D39"/>
    <w:rsid w:val="002069E2"/>
    <w:rsid w:val="0022736D"/>
    <w:rsid w:val="00227836"/>
    <w:rsid w:val="00264876"/>
    <w:rsid w:val="00266245"/>
    <w:rsid w:val="002844E6"/>
    <w:rsid w:val="00287F3B"/>
    <w:rsid w:val="00296A47"/>
    <w:rsid w:val="002A6A31"/>
    <w:rsid w:val="002A796A"/>
    <w:rsid w:val="002B32F9"/>
    <w:rsid w:val="002C1505"/>
    <w:rsid w:val="002E3435"/>
    <w:rsid w:val="002F34E6"/>
    <w:rsid w:val="00335592"/>
    <w:rsid w:val="00351E88"/>
    <w:rsid w:val="00365B2C"/>
    <w:rsid w:val="0036742B"/>
    <w:rsid w:val="00377866"/>
    <w:rsid w:val="0039426B"/>
    <w:rsid w:val="003A6844"/>
    <w:rsid w:val="003D786E"/>
    <w:rsid w:val="003E12C9"/>
    <w:rsid w:val="003E2A22"/>
    <w:rsid w:val="0043475C"/>
    <w:rsid w:val="0046255A"/>
    <w:rsid w:val="004A161A"/>
    <w:rsid w:val="004B34F3"/>
    <w:rsid w:val="004B4D57"/>
    <w:rsid w:val="004C229D"/>
    <w:rsid w:val="004C5C38"/>
    <w:rsid w:val="00500364"/>
    <w:rsid w:val="005170A2"/>
    <w:rsid w:val="0057446F"/>
    <w:rsid w:val="00581B14"/>
    <w:rsid w:val="00582378"/>
    <w:rsid w:val="005827D8"/>
    <w:rsid w:val="00594C60"/>
    <w:rsid w:val="005B33CD"/>
    <w:rsid w:val="005C53D9"/>
    <w:rsid w:val="00606BB5"/>
    <w:rsid w:val="00613B9E"/>
    <w:rsid w:val="00640FCA"/>
    <w:rsid w:val="00656D23"/>
    <w:rsid w:val="00686F4D"/>
    <w:rsid w:val="006946E5"/>
    <w:rsid w:val="006C46C0"/>
    <w:rsid w:val="00715834"/>
    <w:rsid w:val="00736255"/>
    <w:rsid w:val="0074461D"/>
    <w:rsid w:val="00746945"/>
    <w:rsid w:val="0075076A"/>
    <w:rsid w:val="00752AB1"/>
    <w:rsid w:val="007A4B86"/>
    <w:rsid w:val="007C5F08"/>
    <w:rsid w:val="007C61D1"/>
    <w:rsid w:val="007D230E"/>
    <w:rsid w:val="00813BF7"/>
    <w:rsid w:val="00817845"/>
    <w:rsid w:val="008446F5"/>
    <w:rsid w:val="008865E2"/>
    <w:rsid w:val="008A572A"/>
    <w:rsid w:val="008C5D1C"/>
    <w:rsid w:val="008D6231"/>
    <w:rsid w:val="008E263D"/>
    <w:rsid w:val="008E3F44"/>
    <w:rsid w:val="008F0BC7"/>
    <w:rsid w:val="00940F74"/>
    <w:rsid w:val="00941E52"/>
    <w:rsid w:val="009521EE"/>
    <w:rsid w:val="00974CDF"/>
    <w:rsid w:val="00986EBA"/>
    <w:rsid w:val="00996599"/>
    <w:rsid w:val="009A3FA4"/>
    <w:rsid w:val="009A4BB9"/>
    <w:rsid w:val="009C1876"/>
    <w:rsid w:val="009F3EC2"/>
    <w:rsid w:val="00A04BE6"/>
    <w:rsid w:val="00A174C8"/>
    <w:rsid w:val="00A36FBB"/>
    <w:rsid w:val="00A450E4"/>
    <w:rsid w:val="00A51617"/>
    <w:rsid w:val="00A53A36"/>
    <w:rsid w:val="00A9305E"/>
    <w:rsid w:val="00AA6D72"/>
    <w:rsid w:val="00AB17C8"/>
    <w:rsid w:val="00AC014D"/>
    <w:rsid w:val="00AD1583"/>
    <w:rsid w:val="00AF2B50"/>
    <w:rsid w:val="00AF30B6"/>
    <w:rsid w:val="00B13794"/>
    <w:rsid w:val="00B35936"/>
    <w:rsid w:val="00B5683E"/>
    <w:rsid w:val="00BC4B16"/>
    <w:rsid w:val="00BC73A5"/>
    <w:rsid w:val="00BF3124"/>
    <w:rsid w:val="00BF554A"/>
    <w:rsid w:val="00C22238"/>
    <w:rsid w:val="00C92649"/>
    <w:rsid w:val="00C94746"/>
    <w:rsid w:val="00C94F80"/>
    <w:rsid w:val="00C96B57"/>
    <w:rsid w:val="00CE02E2"/>
    <w:rsid w:val="00CE7D8F"/>
    <w:rsid w:val="00D179F5"/>
    <w:rsid w:val="00D63075"/>
    <w:rsid w:val="00D678DE"/>
    <w:rsid w:val="00D76BB8"/>
    <w:rsid w:val="00DB6D39"/>
    <w:rsid w:val="00DE4581"/>
    <w:rsid w:val="00DE6C6F"/>
    <w:rsid w:val="00E34019"/>
    <w:rsid w:val="00E340CA"/>
    <w:rsid w:val="00E36650"/>
    <w:rsid w:val="00E40F2C"/>
    <w:rsid w:val="00E476D4"/>
    <w:rsid w:val="00E67175"/>
    <w:rsid w:val="00E716A9"/>
    <w:rsid w:val="00E81008"/>
    <w:rsid w:val="00E81CB8"/>
    <w:rsid w:val="00E85F71"/>
    <w:rsid w:val="00E906CF"/>
    <w:rsid w:val="00ED3599"/>
    <w:rsid w:val="00ED72A6"/>
    <w:rsid w:val="00F05B1C"/>
    <w:rsid w:val="00F319C6"/>
    <w:rsid w:val="00F356EB"/>
    <w:rsid w:val="00F3703E"/>
    <w:rsid w:val="00F605A0"/>
    <w:rsid w:val="00F662B4"/>
    <w:rsid w:val="00F83F34"/>
    <w:rsid w:val="00F92A12"/>
    <w:rsid w:val="00FE0BE8"/>
    <w:rsid w:val="00FE3054"/>
    <w:rsid w:val="00FF4589"/>
    <w:rsid w:val="00FF7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BE658"/>
  <w15:docId w15:val="{F7A80FD4-86ED-471F-861C-BFA2F6DEA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color w:val="000000"/>
        <w:kern w:val="3"/>
        <w:sz w:val="24"/>
        <w:szCs w:val="22"/>
        <w:u w:color="000000"/>
        <w:lang w:val="en-GB" w:eastAsia="en-GB" w:bidi="ar-SA"/>
      </w:rPr>
    </w:rPrDefault>
    <w:pPrDefault>
      <w:pPr>
        <w:suppressLineNumbers/>
        <w:overflowPunct w:val="0"/>
        <w:autoSpaceDE w:val="0"/>
        <w:autoSpaceDN w:val="0"/>
        <w:spacing w:after="16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426B"/>
    <w:pPr>
      <w:suppressAutoHyphens/>
      <w:spacing w:before="100" w:after="1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tyle>
  <w:style w:type="character" w:styleId="Hyperlink">
    <w:name w:val="Hyperlink"/>
    <w:rPr>
      <w:color w:val="0000FF"/>
      <w:u w:val="single" w:color="0000FF"/>
    </w:rPr>
  </w:style>
  <w:style w:type="character" w:customStyle="1" w:styleId="DefaultParagraphFont0">
    <w:name w:val="DefaultParagraphFont"/>
    <w:basedOn w:val="DefaultParagraphFont"/>
  </w:style>
  <w:style w:type="paragraph" w:customStyle="1" w:styleId="title-annex-1">
    <w:name w:val="title-annex-1"/>
    <w:basedOn w:val="Normal"/>
  </w:style>
  <w:style w:type="paragraph" w:customStyle="1" w:styleId="title-annex-2">
    <w:name w:val="title-annex-2"/>
    <w:basedOn w:val="Normal"/>
  </w:style>
  <w:style w:type="table" w:customStyle="1" w:styleId="TableGrid">
    <w:name w:val="TableGrid"/>
    <w:rsid w:val="00296A47"/>
    <w:pPr>
      <w:suppressLineNumbers w:val="0"/>
      <w:overflowPunct/>
      <w:autoSpaceDE/>
      <w:autoSpaceDN/>
      <w:spacing w:after="0" w:line="240" w:lineRule="auto"/>
      <w:textAlignment w:val="auto"/>
    </w:pPr>
    <w:rPr>
      <w:rFonts w:asciiTheme="minorHAnsi" w:eastAsiaTheme="minorEastAsia" w:hAnsiTheme="minorHAnsi" w:cstheme="minorBidi"/>
      <w:color w:val="auto"/>
      <w:kern w:val="0"/>
      <w:sz w:val="22"/>
    </w:rPr>
    <w:tblPr>
      <w:tblCellMar>
        <w:top w:w="0" w:type="dxa"/>
        <w:left w:w="0" w:type="dxa"/>
        <w:bottom w:w="0" w:type="dxa"/>
        <w:right w:w="0" w:type="dxa"/>
      </w:tblCellMar>
    </w:tblPr>
  </w:style>
  <w:style w:type="paragraph" w:styleId="NoSpacing">
    <w:name w:val="No Spacing"/>
    <w:uiPriority w:val="1"/>
    <w:qFormat/>
    <w:rsid w:val="00F662B4"/>
    <w:pPr>
      <w:suppressLineNumbers w:val="0"/>
      <w:overflowPunct/>
      <w:autoSpaceDE/>
      <w:autoSpaceDN/>
      <w:spacing w:after="0" w:line="240" w:lineRule="auto"/>
      <w:textAlignment w:val="auto"/>
    </w:pPr>
    <w:rPr>
      <w:rFonts w:eastAsia="Times New Roman"/>
      <w:color w:val="auto"/>
      <w:kern w:val="0"/>
      <w:sz w:val="22"/>
      <w:lang w:val="ru-RU" w:eastAsia="ru-RU"/>
    </w:rPr>
  </w:style>
  <w:style w:type="paragraph" w:styleId="BalloonText">
    <w:name w:val="Balloon Text"/>
    <w:basedOn w:val="Normal"/>
    <w:link w:val="BalloonTextChar"/>
    <w:uiPriority w:val="99"/>
    <w:semiHidden/>
    <w:unhideWhenUsed/>
    <w:rsid w:val="00752AB1"/>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AB1"/>
    <w:rPr>
      <w:rFonts w:ascii="Tahoma" w:hAnsi="Tahoma" w:cs="Tahoma"/>
      <w:sz w:val="16"/>
      <w:szCs w:val="16"/>
    </w:rPr>
  </w:style>
  <w:style w:type="character" w:styleId="CommentReference">
    <w:name w:val="annotation reference"/>
    <w:basedOn w:val="DefaultParagraphFont"/>
    <w:uiPriority w:val="99"/>
    <w:semiHidden/>
    <w:unhideWhenUsed/>
    <w:rsid w:val="00752AB1"/>
    <w:rPr>
      <w:sz w:val="16"/>
      <w:szCs w:val="16"/>
    </w:rPr>
  </w:style>
  <w:style w:type="paragraph" w:styleId="CommentText">
    <w:name w:val="annotation text"/>
    <w:basedOn w:val="Normal"/>
    <w:link w:val="CommentTextChar"/>
    <w:uiPriority w:val="99"/>
    <w:semiHidden/>
    <w:unhideWhenUsed/>
    <w:rsid w:val="00752AB1"/>
    <w:pPr>
      <w:spacing w:line="240" w:lineRule="auto"/>
    </w:pPr>
    <w:rPr>
      <w:sz w:val="20"/>
      <w:szCs w:val="20"/>
    </w:rPr>
  </w:style>
  <w:style w:type="character" w:customStyle="1" w:styleId="CommentTextChar">
    <w:name w:val="Comment Text Char"/>
    <w:basedOn w:val="DefaultParagraphFont"/>
    <w:link w:val="CommentText"/>
    <w:uiPriority w:val="99"/>
    <w:semiHidden/>
    <w:rsid w:val="00752AB1"/>
    <w:rPr>
      <w:sz w:val="20"/>
      <w:szCs w:val="20"/>
    </w:rPr>
  </w:style>
  <w:style w:type="paragraph" w:styleId="CommentSubject">
    <w:name w:val="annotation subject"/>
    <w:basedOn w:val="CommentText"/>
    <w:next w:val="CommentText"/>
    <w:link w:val="CommentSubjectChar"/>
    <w:uiPriority w:val="99"/>
    <w:semiHidden/>
    <w:unhideWhenUsed/>
    <w:rsid w:val="00752AB1"/>
    <w:rPr>
      <w:b/>
      <w:bCs/>
    </w:rPr>
  </w:style>
  <w:style w:type="character" w:customStyle="1" w:styleId="CommentSubjectChar">
    <w:name w:val="Comment Subject Char"/>
    <w:basedOn w:val="CommentTextChar"/>
    <w:link w:val="CommentSubject"/>
    <w:uiPriority w:val="99"/>
    <w:semiHidden/>
    <w:rsid w:val="00752AB1"/>
    <w:rPr>
      <w:b/>
      <w:bCs/>
      <w:sz w:val="20"/>
      <w:szCs w:val="20"/>
    </w:rPr>
  </w:style>
  <w:style w:type="character" w:customStyle="1" w:styleId="FontStyle11">
    <w:name w:val="Font Style11"/>
    <w:basedOn w:val="DefaultParagraphFont"/>
    <w:uiPriority w:val="99"/>
    <w:rsid w:val="003A6844"/>
    <w:rPr>
      <w:rFonts w:ascii="Times New Roman" w:hAnsi="Times New Roman" w:cs="Times New Roman" w:hint="default"/>
      <w:b/>
      <w:bCs/>
      <w:spacing w:val="1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F4F1E-7218-4052-BE51-EE9DFEA24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27</Pages>
  <Words>7711</Words>
  <Characters>44730</Characters>
  <Application>Microsoft Office Word</Application>
  <DocSecurity>0</DocSecurity>
  <Lines>372</Lines>
  <Paragraphs>104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52337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Cojanu</dc:creator>
  <cp:lastModifiedBy>Vitalie Dragan</cp:lastModifiedBy>
  <cp:revision>30</cp:revision>
  <dcterms:created xsi:type="dcterms:W3CDTF">2025-11-05T14:59:00Z</dcterms:created>
  <dcterms:modified xsi:type="dcterms:W3CDTF">2025-11-10T11:44:00Z</dcterms:modified>
</cp:coreProperties>
</file>