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AF26" w14:textId="31C54242" w:rsidR="00057F28" w:rsidRPr="00214281" w:rsidRDefault="00057F28" w:rsidP="0021428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Proiect</w:t>
      </w:r>
    </w:p>
    <w:p w14:paraId="01640810" w14:textId="77777777" w:rsidR="004554FB" w:rsidRPr="00214281" w:rsidRDefault="004554FB" w:rsidP="00214281">
      <w:pPr>
        <w:pStyle w:val="Titlu8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  <w:lang w:val="ro-MD"/>
        </w:rPr>
      </w:pPr>
    </w:p>
    <w:p w14:paraId="247CB687" w14:textId="77777777" w:rsidR="00D63351" w:rsidRPr="00214281" w:rsidRDefault="00D63351" w:rsidP="00214281">
      <w:pPr>
        <w:pStyle w:val="Titlu8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  <w:lang w:val="ro-MD"/>
        </w:rPr>
        <w:t>GUVERNUL REPUBLICII MOLDOVA</w:t>
      </w:r>
    </w:p>
    <w:p w14:paraId="5F731535" w14:textId="77777777" w:rsidR="00D63351" w:rsidRPr="00214281" w:rsidRDefault="00D63351" w:rsidP="00214281">
      <w:pPr>
        <w:pStyle w:val="Titlu8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  <w:lang w:val="ro-MD"/>
        </w:rPr>
        <w:t>HOTĂRÂRE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nr. ____</w:t>
      </w:r>
    </w:p>
    <w:p w14:paraId="5D018CFC" w14:textId="303FA0DA" w:rsidR="00D63351" w:rsidRPr="00214281" w:rsidRDefault="00D63351" w:rsidP="002142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din_________________________202</w:t>
      </w:r>
      <w:r w:rsidR="00FC1995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</w:p>
    <w:p w14:paraId="1F8A8D9E" w14:textId="77777777" w:rsidR="00D63351" w:rsidRPr="00214281" w:rsidRDefault="00D63351" w:rsidP="002142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Chișinău</w:t>
      </w:r>
    </w:p>
    <w:p w14:paraId="78CF8719" w14:textId="77777777" w:rsidR="00D63351" w:rsidRPr="00214281" w:rsidRDefault="00D63351" w:rsidP="00214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14:paraId="6829849C" w14:textId="1FA8836B" w:rsidR="00057F28" w:rsidRPr="00214281" w:rsidRDefault="00E53D10" w:rsidP="00214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pentru</w:t>
      </w:r>
      <w:r w:rsidR="00AE2D7B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057F28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modific</w:t>
      </w:r>
      <w:r w:rsidR="00AA4B99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area</w:t>
      </w:r>
      <w:r w:rsidR="00057F28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FC1995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Hotărârii </w:t>
      </w:r>
      <w:r w:rsidR="00057F28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Guvernului </w:t>
      </w:r>
      <w:r w:rsidR="00FC1995" w:rsidRPr="002142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o-RO"/>
        </w:rPr>
        <w:t xml:space="preserve">nr.966/2020 cu privire la </w:t>
      </w:r>
      <w:r w:rsidR="00B96CCD" w:rsidRPr="002142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o-RO"/>
        </w:rPr>
        <w:br/>
      </w:r>
      <w:r w:rsidR="00FC1995" w:rsidRPr="002142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o-RO"/>
        </w:rPr>
        <w:t xml:space="preserve">serviciile prestate de către Agenția </w:t>
      </w:r>
      <w:r w:rsidR="00FC1995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Servicii Publice</w:t>
      </w:r>
      <w:r w:rsidR="009414D5" w:rsidRPr="0021428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și unele măsuri de prevenire și combatere a spălării banilor și finanțării terorismului</w:t>
      </w:r>
    </w:p>
    <w:p w14:paraId="2398E061" w14:textId="77777777" w:rsidR="00DC190F" w:rsidRPr="00214281" w:rsidRDefault="00DC190F" w:rsidP="00214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489AE815" w14:textId="2258D122" w:rsidR="00057F28" w:rsidRPr="00214281" w:rsidRDefault="00E53D10" w:rsidP="002142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În temeiul art.32 alin.(4) din Legea nr. 98/2012 privind </w:t>
      </w:r>
      <w:r w:rsidR="00B229DF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administrația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publică centrală de specialitate (Monitorul Oficial al Republicii Moldova, 2012, nr.160-164, art.537), cu modificările ulterioare, art. 4 alin. (1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2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) din Legea nr. 273/1994 privind  actele de identitate din sistemul național de pașapoarte (Monitorul Oficial al Republicii Moldova, 1995, nr. 9, art. 89), cu modificările ulterioare, ale art. 4 alin. (1) din Legea nr. 220/2007 privind înregistrarea de stat a persoanelor juridice </w:t>
      </w:r>
      <w:proofErr w:type="spellStart"/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şi</w:t>
      </w:r>
      <w:proofErr w:type="spellEnd"/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întreprinzătorilor individuali (Monitorul Oficial al Republicii Moldova, 2007, nr. 184-187, art. 711), cu modificările ulterioare, ale art. 16 alin. (2) lit. b) din Legea nr. 200/2025 privind libera circulație și ședere pe teritoriul Republicii Moldova a cetățenilor Uniunii Europene și a membrilor de familie ai acestora (Monitorul Oficial al Republicii Moldova, 2025, nr.</w:t>
      </w:r>
      <w:r w:rsidR="005B4BA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490-493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art. </w:t>
      </w:r>
      <w:r w:rsidR="005B4BA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639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), ale art. </w:t>
      </w:r>
      <w:r w:rsidR="00163BB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36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din Legea cetățeniei nr. </w:t>
      </w:r>
      <w:r w:rsidR="005B4BA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253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/2025 (Monitorul Oficial al Republicii Moldova, 2025, nr. </w:t>
      </w:r>
      <w:r w:rsidR="005B4BA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498-501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art. </w:t>
      </w:r>
      <w:r w:rsidR="005B4BA7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650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), </w:t>
      </w:r>
      <w:r w:rsidR="00EB153C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al art</w:t>
      </w:r>
      <w:r w:rsidR="001A2E40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EB153C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16 alin</w:t>
      </w:r>
      <w:r w:rsidR="001A2E40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EB153C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(2) din Legea nr.100/2001 privind actele de stare civilă (Monitorul Oficial al Republicii Moldova, 2001, nr.97-99, art.765), cu modificările ulterioare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și ale Legii nr. 308/2017 cu privire la prevenirea și combaterea spălării banilor și finanțării terorismului (Monitorul Oficial al Republicii Moldova, 2018, nr. 58-66, art. 133), cu modificările ulterioare, Guvernul</w:t>
      </w:r>
    </w:p>
    <w:p w14:paraId="59191333" w14:textId="711FE1F4" w:rsidR="00E40F84" w:rsidRPr="00214281" w:rsidRDefault="00E40F84" w:rsidP="00214281">
      <w:pPr>
        <w:pStyle w:val="Default"/>
        <w:rPr>
          <w:color w:val="000000" w:themeColor="text1"/>
          <w:lang w:val="ro-MD"/>
        </w:rPr>
      </w:pPr>
    </w:p>
    <w:p w14:paraId="79C6419F" w14:textId="77777777" w:rsidR="00057F28" w:rsidRPr="00214281" w:rsidRDefault="00057F28" w:rsidP="00214281">
      <w:pPr>
        <w:pStyle w:val="Preformatat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HOTĂRĂŞTE:</w:t>
      </w:r>
    </w:p>
    <w:p w14:paraId="27629D0F" w14:textId="31B95FEC" w:rsidR="00DC6994" w:rsidRPr="00214281" w:rsidRDefault="00DC6994" w:rsidP="00214281">
      <w:pPr>
        <w:pStyle w:val="Default"/>
        <w:rPr>
          <w:color w:val="000000" w:themeColor="text1"/>
          <w:lang w:val="ro-MD"/>
        </w:rPr>
      </w:pPr>
    </w:p>
    <w:p w14:paraId="655CD5BA" w14:textId="5A4376BE" w:rsidR="00D23A46" w:rsidRPr="00214281" w:rsidRDefault="00DA0368" w:rsidP="00F54619">
      <w:pPr>
        <w:pStyle w:val="Listparagraf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lang w:val="ro-MD"/>
        </w:rPr>
        <w:t xml:space="preserve">Hotărârea Guvernului nr. 966/2020 cu privire la serviciile prestate de către Agenția Servicii Publice (Monitorul Oficial al Republicii Moldova, 2020, nr. 372-382, art. 1145), cu modificările ulterioare, </w:t>
      </w:r>
      <w:r w:rsidR="00BC0328" w:rsidRPr="00214281">
        <w:rPr>
          <w:rFonts w:ascii="Times New Roman" w:hAnsi="Times New Roman" w:cs="Times New Roman"/>
          <w:color w:val="000000" w:themeColor="text1"/>
          <w:sz w:val="28"/>
          <w:lang w:val="ro-MD"/>
        </w:rPr>
        <w:t>se modifică, după cum urmează</w:t>
      </w:r>
      <w:r w:rsidRPr="00214281">
        <w:rPr>
          <w:rFonts w:ascii="Times New Roman" w:hAnsi="Times New Roman" w:cs="Times New Roman"/>
          <w:color w:val="000000" w:themeColor="text1"/>
          <w:sz w:val="28"/>
          <w:lang w:val="ro-MD"/>
        </w:rPr>
        <w:t>:</w:t>
      </w:r>
    </w:p>
    <w:p w14:paraId="66729511" w14:textId="2F18DB2D" w:rsidR="00B96CCD" w:rsidRPr="00214281" w:rsidRDefault="00E349B0" w:rsidP="00F54619">
      <w:pPr>
        <w:pStyle w:val="Listparagraf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în </w:t>
      </w:r>
      <w:r w:rsidR="00B96CCD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anexa nr. 4 la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Metodologie</w:t>
      </w:r>
      <w:r w:rsidR="00B96CCD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:</w:t>
      </w:r>
    </w:p>
    <w:p w14:paraId="757ED537" w14:textId="4DBBDA3F" w:rsidR="002727ED" w:rsidRPr="00214281" w:rsidRDefault="002727ED" w:rsidP="00214281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în tabel:</w:t>
      </w:r>
    </w:p>
    <w:p w14:paraId="35BF7941" w14:textId="6C0E23C3" w:rsidR="00605EE3" w:rsidRPr="00214281" w:rsidRDefault="008A3661" w:rsidP="00F54619">
      <w:pPr>
        <w:pStyle w:val="Listparagraf"/>
        <w:numPr>
          <w:ilvl w:val="3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la </w:t>
      </w:r>
      <w:r w:rsidR="009B5501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rândul </w:t>
      </w:r>
      <w:r w:rsidR="009B5501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="009B5501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40 zile lucrătoare”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 textul „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40 zile lucrătoare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” se substituie cu textul „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1 lună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”</w:t>
      </w:r>
      <w:r w:rsidR="00605EE3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;</w:t>
      </w:r>
    </w:p>
    <w:p w14:paraId="7E2E7F12" w14:textId="22B56FB9" w:rsidR="00605EE3" w:rsidRPr="00214281" w:rsidRDefault="00605EE3" w:rsidP="00F54619">
      <w:pPr>
        <w:pStyle w:val="Listparagraf"/>
        <w:numPr>
          <w:ilvl w:val="3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la compartimentul „Servicii de înregistrare și evidență a persoanelor”:</w:t>
      </w:r>
    </w:p>
    <w:p w14:paraId="248D932B" w14:textId="093410F3" w:rsidR="00605EE3" w:rsidRPr="00214281" w:rsidRDefault="009B5501" w:rsidP="00F54619">
      <w:pPr>
        <w:pStyle w:val="Listparagraf"/>
        <w:numPr>
          <w:ilvl w:val="3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coloana „40 zile” se exclude</w:t>
      </w:r>
      <w:r w:rsidR="00605EE3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;</w:t>
      </w:r>
    </w:p>
    <w:p w14:paraId="6653A725" w14:textId="77777777" w:rsidR="00605EE3" w:rsidRPr="00214281" w:rsidRDefault="00605EE3" w:rsidP="00F54619">
      <w:pPr>
        <w:pStyle w:val="Listparagraf"/>
        <w:numPr>
          <w:ilvl w:val="3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coloana „15 zile ÎC” va avea următorul cuprins:</w:t>
      </w:r>
    </w:p>
    <w:tbl>
      <w:tblPr>
        <w:tblW w:w="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</w:tblGrid>
      <w:tr w:rsidR="00E71BCB" w:rsidRPr="00214281" w14:paraId="020FB80A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78400" w14:textId="5D048E53" w:rsidR="00605EE3" w:rsidRPr="00214281" w:rsidRDefault="00605EE3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„</w:t>
            </w:r>
            <w:r w:rsidR="00BF6B9E"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1 lună</w:t>
            </w:r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ÎC</w:t>
            </w:r>
          </w:p>
        </w:tc>
      </w:tr>
      <w:tr w:rsidR="00E71BCB" w:rsidRPr="00214281" w14:paraId="0B938781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4086A" w14:textId="19FAFACB" w:rsidR="00605EE3" w:rsidRPr="00214281" w:rsidRDefault="00BF6B9E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1</w:t>
            </w:r>
            <w:r w:rsidR="00605EE3"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55754332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152690" w14:textId="7BF03ACB" w:rsidR="00BF6B9E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740A8424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224CC" w14:textId="153721A3" w:rsidR="00DB0D1C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073D93B3" w14:textId="77777777" w:rsidTr="00DB0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27C57B5" w14:textId="674680D7" w:rsidR="00DB0D1C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25FD7988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57DE71" w14:textId="3EA726F4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7</w:t>
            </w:r>
          </w:p>
        </w:tc>
      </w:tr>
      <w:tr w:rsidR="00E71BCB" w:rsidRPr="00214281" w14:paraId="1FD9AE5E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2C2024" w14:textId="2D8E3782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14</w:t>
            </w:r>
          </w:p>
        </w:tc>
      </w:tr>
      <w:tr w:rsidR="00E71BCB" w:rsidRPr="00214281" w14:paraId="7791093C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0302D8" w14:textId="43F43A09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5DA59263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1C2AE0" w14:textId="0B6353DF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21</w:t>
            </w:r>
          </w:p>
        </w:tc>
      </w:tr>
      <w:tr w:rsidR="00E71BCB" w:rsidRPr="00214281" w14:paraId="465C1333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EDD6F4" w14:textId="7DE028B2" w:rsidR="00DB0D1C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62BAAB7F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596D15" w14:textId="660E72C1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28</w:t>
            </w:r>
          </w:p>
        </w:tc>
      </w:tr>
      <w:tr w:rsidR="00E71BCB" w:rsidRPr="00214281" w14:paraId="204BEB53" w14:textId="77777777" w:rsidTr="00EE23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52246B" w14:textId="34BA321D" w:rsidR="00DB0D1C" w:rsidRPr="00214281" w:rsidRDefault="00DB0D1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35”;</w:t>
            </w:r>
          </w:p>
        </w:tc>
      </w:tr>
      <w:tr w:rsidR="00E71BCB" w:rsidRPr="00214281" w14:paraId="6C98C064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F8973" w14:textId="54BFD5ED" w:rsidR="00DB0D1C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</w:tbl>
    <w:p w14:paraId="701430C5" w14:textId="1368C7A3" w:rsidR="00F31ADF" w:rsidRPr="00214281" w:rsidRDefault="00E349B0" w:rsidP="00F54619">
      <w:pPr>
        <w:pStyle w:val="Listparagraf"/>
        <w:numPr>
          <w:ilvl w:val="3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la compartimentul </w:t>
      </w:r>
      <w:r w:rsidR="002F66FE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„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Servicii de confecționare a documentelor de stat” din tabel, după coloana </w:t>
      </w:r>
      <w:r w:rsidR="002F66FE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„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20 zile” se introduce o coloană cu următorul cuprins:</w:t>
      </w:r>
    </w:p>
    <w:tbl>
      <w:tblPr>
        <w:tblW w:w="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</w:tblGrid>
      <w:tr w:rsidR="00E71BCB" w:rsidRPr="00214281" w14:paraId="2CF64B9D" w14:textId="77777777" w:rsidTr="00E6508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F1A3" w14:textId="08DFEB1D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„20 zile</w:t>
            </w:r>
          </w:p>
          <w:p w14:paraId="5E02D01A" w14:textId="2A0E3F3E" w:rsidR="0050069C" w:rsidRPr="00214281" w:rsidRDefault="0050069C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proofErr w:type="spellStart"/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CRa</w:t>
            </w:r>
            <w:proofErr w:type="spellEnd"/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, CRr, </w:t>
            </w:r>
            <w:proofErr w:type="spellStart"/>
            <w:r w:rsidRPr="00214281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CRbpu</w:t>
            </w:r>
            <w:proofErr w:type="spellEnd"/>
          </w:p>
        </w:tc>
      </w:tr>
      <w:tr w:rsidR="00E71BCB" w:rsidRPr="00214281" w14:paraId="10282F4B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D7617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2B908C7D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56D0AE" w14:textId="1B0D083A" w:rsidR="009B5501" w:rsidRPr="00214281" w:rsidRDefault="00C646DF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6C86B8B2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B090A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4C14F48E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86C72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1</w:t>
            </w:r>
          </w:p>
        </w:tc>
      </w:tr>
      <w:tr w:rsidR="00E71BCB" w:rsidRPr="00214281" w14:paraId="49178BBA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6CCB1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7BFDA265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827DA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1,75</w:t>
            </w:r>
          </w:p>
        </w:tc>
      </w:tr>
      <w:tr w:rsidR="00E71BCB" w:rsidRPr="00214281" w14:paraId="18A220D8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BF27A" w14:textId="0A1E8229" w:rsidR="00E349B0" w:rsidRPr="00214281" w:rsidRDefault="00267459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138B87E4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2AEE0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2,5</w:t>
            </w:r>
          </w:p>
        </w:tc>
      </w:tr>
      <w:tr w:rsidR="00E71BCB" w:rsidRPr="00214281" w14:paraId="068CED04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8F85D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  <w:tr w:rsidR="00E71BCB" w:rsidRPr="00214281" w14:paraId="6D3692BF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D7536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3,25</w:t>
            </w:r>
          </w:p>
        </w:tc>
      </w:tr>
      <w:tr w:rsidR="00E71BCB" w:rsidRPr="00214281" w14:paraId="1EEC12B1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8AC6F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>4,0”;</w:t>
            </w:r>
          </w:p>
        </w:tc>
      </w:tr>
      <w:tr w:rsidR="00E71BCB" w:rsidRPr="00214281" w14:paraId="4A05D525" w14:textId="77777777" w:rsidTr="001656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5C726" w14:textId="77777777" w:rsidR="00E349B0" w:rsidRPr="00214281" w:rsidRDefault="00E349B0" w:rsidP="00214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214281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</w:p>
        </w:tc>
      </w:tr>
    </w:tbl>
    <w:p w14:paraId="03420DC6" w14:textId="163896A4" w:rsidR="00E349B0" w:rsidRPr="00214281" w:rsidRDefault="00E349B0" w:rsidP="00214281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Note se completează cu </w:t>
      </w:r>
      <w:r w:rsidR="00953FB2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punctele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7</w:t>
      </w:r>
      <w:r w:rsidR="00953FB2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-9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cu următorul cuprins:</w:t>
      </w:r>
    </w:p>
    <w:p w14:paraId="3DD179C1" w14:textId="3A2F3184" w:rsidR="00E349B0" w:rsidRPr="00214281" w:rsidRDefault="002F66FE" w:rsidP="00214281">
      <w:pPr>
        <w:pStyle w:val="Listparagraf"/>
        <w:shd w:val="clear" w:color="auto" w:fill="FFFFFF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="00E349B0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7. </w:t>
      </w:r>
      <w:proofErr w:type="spellStart"/>
      <w:r w:rsidR="0050069C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CRa</w:t>
      </w:r>
      <w:proofErr w:type="spellEnd"/>
      <w:r w:rsidR="00953FB2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</w:t>
      </w:r>
      <w:r w:rsidR="00E349B0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– cartea de rezidență pentru apatrizi</w:t>
      </w:r>
      <w:r w:rsidR="00953FB2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.</w:t>
      </w:r>
    </w:p>
    <w:p w14:paraId="0216D1DB" w14:textId="0AC4627D" w:rsidR="00953FB2" w:rsidRPr="00214281" w:rsidRDefault="00953FB2" w:rsidP="00214281">
      <w:pPr>
        <w:pStyle w:val="Listparagraf"/>
        <w:shd w:val="clear" w:color="auto" w:fill="FFFFFF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8. </w:t>
      </w:r>
      <w:proofErr w:type="spellStart"/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CRr</w:t>
      </w:r>
      <w:proofErr w:type="spellEnd"/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– cartea de rezidență pentru refugiați.</w:t>
      </w:r>
    </w:p>
    <w:p w14:paraId="1CA25DA2" w14:textId="2A5204A6" w:rsidR="00953FB2" w:rsidRPr="00214281" w:rsidRDefault="00953FB2" w:rsidP="00214281">
      <w:pPr>
        <w:pStyle w:val="Listparagraf"/>
        <w:shd w:val="clear" w:color="auto" w:fill="FFFFFF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9. </w:t>
      </w:r>
      <w:proofErr w:type="spellStart"/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CRbpu</w:t>
      </w:r>
      <w:proofErr w:type="spellEnd"/>
      <w:r w:rsidR="00226485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– cartea de rezidență pentru beneficiarii de protecție umanitară.”;</w:t>
      </w:r>
    </w:p>
    <w:p w14:paraId="6752B343" w14:textId="0BAC9F22" w:rsidR="00F31ADF" w:rsidRPr="00214281" w:rsidRDefault="00D47378" w:rsidP="00226485">
      <w:pPr>
        <w:pStyle w:val="Listparagraf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în </w:t>
      </w:r>
      <w:r w:rsidR="00F31ADF" w:rsidRPr="00214281">
        <w:rPr>
          <w:rFonts w:ascii="Times New Roman" w:hAnsi="Times New Roman" w:cs="Times New Roman"/>
          <w:color w:val="000000" w:themeColor="text1"/>
          <w:sz w:val="28"/>
          <w:lang w:val="ro-MD"/>
        </w:rPr>
        <w:t xml:space="preserve">anexa nr. </w:t>
      </w:r>
      <w:r w:rsidR="00F31ADF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2</w:t>
      </w:r>
      <w:r w:rsidR="00E349B0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la hotărâre</w:t>
      </w:r>
      <w:r w:rsidR="00F31ADF" w:rsidRPr="00214281">
        <w:rPr>
          <w:rFonts w:ascii="Times New Roman" w:hAnsi="Times New Roman" w:cs="Times New Roman"/>
          <w:color w:val="000000" w:themeColor="text1"/>
          <w:sz w:val="28"/>
          <w:lang w:val="ro-MD"/>
        </w:rPr>
        <w:t>:</w:t>
      </w:r>
    </w:p>
    <w:p w14:paraId="06B5D5FA" w14:textId="5BAD17F7" w:rsidR="00392C6F" w:rsidRPr="00214281" w:rsidRDefault="00392C6F" w:rsidP="00226485">
      <w:pPr>
        <w:pStyle w:val="Listparagraf"/>
        <w:numPr>
          <w:ilvl w:val="2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în tabel:</w:t>
      </w:r>
    </w:p>
    <w:p w14:paraId="3C2DBAD8" w14:textId="0E1F7B58" w:rsidR="00392C6F" w:rsidRPr="00214281" w:rsidRDefault="001656C4" w:rsidP="00F54619">
      <w:pPr>
        <w:pStyle w:val="Listparagraf"/>
        <w:numPr>
          <w:ilvl w:val="3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</w:t>
      </w:r>
      <w:r w:rsidR="00392C6F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1.1.1. </w:t>
      </w:r>
      <w:r w:rsidR="00392C6F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va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825"/>
        <w:gridCol w:w="1646"/>
        <w:gridCol w:w="1014"/>
      </w:tblGrid>
      <w:tr w:rsidR="00E71BCB" w:rsidRPr="00492470" w14:paraId="5902D463" w14:textId="77777777" w:rsidTr="00392C6F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D3B93" w14:textId="782A7F4A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36AB1" w14:textId="362ED97B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Înregistrarea </w:t>
            </w:r>
            <w:r w:rsidR="00F54619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nașterii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în baza cererii depuse la ghișeu sau on-line și în temeiul hotărârii judecătorești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0DE8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656F5" w14:textId="73008EBD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Gratuit”</w:t>
            </w:r>
          </w:p>
        </w:tc>
      </w:tr>
    </w:tbl>
    <w:p w14:paraId="56914614" w14:textId="3CB54ADD" w:rsidR="00392C6F" w:rsidRPr="00214281" w:rsidRDefault="00392C6F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poziția 1.1.2. </w:t>
      </w:r>
      <w:r w:rsidRPr="00214281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se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exclude;</w:t>
      </w:r>
    </w:p>
    <w:p w14:paraId="5D3ECF08" w14:textId="6DD9E4D8" w:rsidR="00392C6F" w:rsidRPr="00214281" w:rsidRDefault="00392C6F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pozițiile </w:t>
      </w:r>
      <w:r w:rsidR="001656C4"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1.1.3.-1.1.6. </w:t>
      </w:r>
      <w:r w:rsidRPr="002142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695"/>
        <w:gridCol w:w="1776"/>
        <w:gridCol w:w="1014"/>
      </w:tblGrid>
      <w:tr w:rsidR="00E71BCB" w:rsidRPr="00492470" w14:paraId="43170E39" w14:textId="77777777" w:rsidTr="00392C6F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FAB6C" w14:textId="201B84FF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1.1.3.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0172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Înregistrarea căsătoriei: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48FC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D8F8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7F869337" w14:textId="77777777" w:rsidTr="00392C6F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668969B0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872A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287B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lună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C7F26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260</w:t>
            </w:r>
          </w:p>
        </w:tc>
      </w:tr>
      <w:tr w:rsidR="00E71BCB" w:rsidRPr="00492470" w14:paraId="6C3F2800" w14:textId="77777777" w:rsidTr="00392C6F">
        <w:tc>
          <w:tcPr>
            <w:tcW w:w="0" w:type="auto"/>
            <w:vMerge/>
            <w:vAlign w:val="center"/>
            <w:hideMark/>
          </w:tcPr>
          <w:p w14:paraId="68CAB0F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3197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3E29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95D5B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1820</w:t>
            </w:r>
          </w:p>
        </w:tc>
      </w:tr>
      <w:tr w:rsidR="00E71BCB" w:rsidRPr="00492470" w14:paraId="15B131F4" w14:textId="77777777" w:rsidTr="00392C6F">
        <w:tc>
          <w:tcPr>
            <w:tcW w:w="0" w:type="auto"/>
            <w:vMerge/>
            <w:vAlign w:val="center"/>
            <w:hideMark/>
          </w:tcPr>
          <w:p w14:paraId="4DEE84D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526AAA88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D045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D3F46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3640</w:t>
            </w:r>
          </w:p>
        </w:tc>
      </w:tr>
      <w:tr w:rsidR="00E71BCB" w:rsidRPr="00492470" w14:paraId="54C89045" w14:textId="77777777" w:rsidTr="00392C6F">
        <w:tc>
          <w:tcPr>
            <w:tcW w:w="0" w:type="auto"/>
            <w:vMerge/>
            <w:vAlign w:val="center"/>
            <w:hideMark/>
          </w:tcPr>
          <w:p w14:paraId="49D62918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37F35430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1807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94213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5460</w:t>
            </w:r>
          </w:p>
        </w:tc>
      </w:tr>
      <w:tr w:rsidR="00E71BCB" w:rsidRPr="00492470" w14:paraId="69581874" w14:textId="77777777" w:rsidTr="00392C6F">
        <w:tc>
          <w:tcPr>
            <w:tcW w:w="0" w:type="auto"/>
            <w:vMerge/>
            <w:vAlign w:val="center"/>
            <w:hideMark/>
          </w:tcPr>
          <w:p w14:paraId="2D5377D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76294599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FFE4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A179A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7280</w:t>
            </w:r>
          </w:p>
        </w:tc>
      </w:tr>
      <w:tr w:rsidR="00E71BCB" w:rsidRPr="00492470" w14:paraId="51826095" w14:textId="77777777" w:rsidTr="00392C6F">
        <w:tc>
          <w:tcPr>
            <w:tcW w:w="0" w:type="auto"/>
            <w:vMerge/>
            <w:vAlign w:val="center"/>
            <w:hideMark/>
          </w:tcPr>
          <w:p w14:paraId="73AF0C1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1D704C3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89CB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1F8CB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9100</w:t>
            </w:r>
          </w:p>
        </w:tc>
      </w:tr>
      <w:tr w:rsidR="00E71BCB" w:rsidRPr="00492470" w14:paraId="11B53535" w14:textId="77777777" w:rsidTr="00392C6F">
        <w:tc>
          <w:tcPr>
            <w:tcW w:w="0" w:type="auto"/>
            <w:vMerge/>
            <w:vAlign w:val="center"/>
            <w:hideMark/>
          </w:tcPr>
          <w:p w14:paraId="11C00FF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2514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4C7A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lună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4BB6EB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230</w:t>
            </w:r>
          </w:p>
        </w:tc>
      </w:tr>
      <w:tr w:rsidR="00E71BCB" w:rsidRPr="00492470" w14:paraId="2BB3A468" w14:textId="77777777" w:rsidTr="00392C6F">
        <w:tc>
          <w:tcPr>
            <w:tcW w:w="0" w:type="auto"/>
            <w:vMerge/>
            <w:vAlign w:val="center"/>
            <w:hideMark/>
          </w:tcPr>
          <w:p w14:paraId="6FC6F1F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C938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467F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44C12D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1610</w:t>
            </w:r>
          </w:p>
        </w:tc>
      </w:tr>
      <w:tr w:rsidR="00E71BCB" w:rsidRPr="00492470" w14:paraId="48EF6766" w14:textId="77777777" w:rsidTr="00392C6F">
        <w:tc>
          <w:tcPr>
            <w:tcW w:w="0" w:type="auto"/>
            <w:vMerge/>
            <w:vAlign w:val="center"/>
            <w:hideMark/>
          </w:tcPr>
          <w:p w14:paraId="25B6E11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73E5980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7181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35183C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3220</w:t>
            </w:r>
          </w:p>
        </w:tc>
      </w:tr>
      <w:tr w:rsidR="00E71BCB" w:rsidRPr="00492470" w14:paraId="75EA2A04" w14:textId="77777777" w:rsidTr="00392C6F">
        <w:trPr>
          <w:trHeight w:val="299"/>
        </w:trPr>
        <w:tc>
          <w:tcPr>
            <w:tcW w:w="0" w:type="auto"/>
            <w:vMerge/>
            <w:vAlign w:val="center"/>
            <w:hideMark/>
          </w:tcPr>
          <w:p w14:paraId="235E9756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7EE08B9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724E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2F62B3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4830</w:t>
            </w:r>
          </w:p>
        </w:tc>
      </w:tr>
      <w:tr w:rsidR="00E71BCB" w:rsidRPr="00492470" w14:paraId="3DB049C0" w14:textId="77777777" w:rsidTr="00392C6F">
        <w:tc>
          <w:tcPr>
            <w:tcW w:w="0" w:type="auto"/>
            <w:vMerge/>
            <w:vAlign w:val="center"/>
            <w:hideMark/>
          </w:tcPr>
          <w:p w14:paraId="335AD61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4D759" w14:textId="17888F5B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3) în cazuri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excepționale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(pericol de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viață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64FBF" w14:textId="5C69A59A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 ziua stabilită în comun cu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declaranții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E00C5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04F32054" w14:textId="77777777" w:rsidTr="00392C6F">
        <w:tc>
          <w:tcPr>
            <w:tcW w:w="0" w:type="auto"/>
            <w:vMerge/>
            <w:vAlign w:val="center"/>
            <w:hideMark/>
          </w:tcPr>
          <w:p w14:paraId="2F0A2FD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9B321" w14:textId="763D8A46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4) în temeiul hotărârii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9CE09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1E8F7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5D6B17" w14:paraId="3F9BF37B" w14:textId="77777777" w:rsidTr="00392C6F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BECC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1.1.4.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6E228" w14:textId="31DD51FF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Organizarea ceremoniilor de oficiere solemnă a căsătoriilor în Sala de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solemnități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Agenției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Servicii Publice: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F195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Corespunzător termenului la înregistrarea căsătoriei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BB50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6BD4403C" w14:textId="77777777" w:rsidTr="00392C6F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5CD882C9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E2F5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cadrul programului de lucru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AD9A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D76D3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500</w:t>
            </w:r>
          </w:p>
        </w:tc>
      </w:tr>
      <w:tr w:rsidR="00E71BCB" w:rsidRPr="00492470" w14:paraId="6CC140A4" w14:textId="77777777" w:rsidTr="00392C6F">
        <w:trPr>
          <w:trHeight w:val="508"/>
        </w:trPr>
        <w:tc>
          <w:tcPr>
            <w:tcW w:w="0" w:type="auto"/>
            <w:vMerge/>
            <w:vAlign w:val="center"/>
            <w:hideMark/>
          </w:tcPr>
          <w:p w14:paraId="48B137D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8A25A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afara programului de lucru/în zilele de odihnă/zile de sărbătoare nelucrătoare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92FB6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82ADD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1500</w:t>
            </w:r>
          </w:p>
        </w:tc>
      </w:tr>
      <w:tr w:rsidR="00E71BCB" w:rsidRPr="005D6B17" w14:paraId="32BB51C5" w14:textId="77777777" w:rsidTr="00392C6F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9C40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1.1.5.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2CC8F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Înregistrarea căsătoriei  cu o persoană condamnată sau arestată (doar în zile lucrătoare) (tariful nu include transportul)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E7FB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73DD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7846EA32" w14:textId="77777777" w:rsidTr="00392C6F">
        <w:trPr>
          <w:trHeight w:val="262"/>
        </w:trPr>
        <w:tc>
          <w:tcPr>
            <w:tcW w:w="0" w:type="auto"/>
            <w:vMerge/>
            <w:vAlign w:val="center"/>
            <w:hideMark/>
          </w:tcPr>
          <w:p w14:paraId="573CBA0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A432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cererii depuse la ghișeu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E7B5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lună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DB7F4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260</w:t>
            </w:r>
          </w:p>
        </w:tc>
      </w:tr>
      <w:tr w:rsidR="00E71BCB" w:rsidRPr="00492470" w14:paraId="5095832F" w14:textId="77777777" w:rsidTr="00392C6F">
        <w:tc>
          <w:tcPr>
            <w:tcW w:w="0" w:type="auto"/>
            <w:vMerge/>
            <w:vAlign w:val="center"/>
            <w:hideMark/>
          </w:tcPr>
          <w:p w14:paraId="5393893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398A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36BA6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458F40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1820</w:t>
            </w:r>
          </w:p>
        </w:tc>
      </w:tr>
      <w:tr w:rsidR="00E71BCB" w:rsidRPr="00492470" w14:paraId="6992F878" w14:textId="77777777" w:rsidTr="00392C6F">
        <w:trPr>
          <w:trHeight w:val="319"/>
        </w:trPr>
        <w:tc>
          <w:tcPr>
            <w:tcW w:w="0" w:type="auto"/>
            <w:vMerge/>
            <w:vAlign w:val="center"/>
            <w:hideMark/>
          </w:tcPr>
          <w:p w14:paraId="12D6825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4A53C68F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52C3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AD689B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3640</w:t>
            </w:r>
          </w:p>
        </w:tc>
      </w:tr>
      <w:tr w:rsidR="00E71BCB" w:rsidRPr="00492470" w14:paraId="29742E0F" w14:textId="77777777" w:rsidTr="00392C6F">
        <w:tc>
          <w:tcPr>
            <w:tcW w:w="0" w:type="auto"/>
            <w:vMerge/>
            <w:vAlign w:val="center"/>
            <w:hideMark/>
          </w:tcPr>
          <w:p w14:paraId="4652FEA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0AF3F" w14:textId="0AF10AC1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2) în cazuri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excepționale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(pericol de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viață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00EE1" w14:textId="061D0891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 ziua stabilită în comun cu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administrația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penitenciarului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7A57A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7229A15F" w14:textId="77777777" w:rsidTr="00392C6F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7CF23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1.1.6.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25BD0" w14:textId="2AFD32D2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Înregistrarea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divorțului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91C32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B77A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33CEA29A" w14:textId="77777777" w:rsidTr="00392C6F">
        <w:trPr>
          <w:trHeight w:val="480"/>
        </w:trPr>
        <w:tc>
          <w:tcPr>
            <w:tcW w:w="0" w:type="auto"/>
            <w:vMerge/>
            <w:vAlign w:val="center"/>
            <w:hideMark/>
          </w:tcPr>
          <w:p w14:paraId="4220AEB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AE629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declarației comune a soților depuse la ghișeu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ABCAAA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25 zile lucrătoare</w:t>
            </w:r>
            <w:r w:rsidRPr="00492470" w:rsidDel="00CA32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72EAC684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900</w:t>
            </w:r>
          </w:p>
        </w:tc>
      </w:tr>
      <w:tr w:rsidR="00E71BCB" w:rsidRPr="00492470" w14:paraId="55AF7031" w14:textId="77777777" w:rsidTr="00392C6F">
        <w:trPr>
          <w:trHeight w:val="200"/>
        </w:trPr>
        <w:tc>
          <w:tcPr>
            <w:tcW w:w="0" w:type="auto"/>
            <w:vMerge/>
            <w:vAlign w:val="center"/>
          </w:tcPr>
          <w:p w14:paraId="1940B01C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B0E48E" w14:textId="3AB91CB9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2) în baza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declarației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comune 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soților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depuse on-line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5A3D193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74FE2A73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810</w:t>
            </w:r>
          </w:p>
        </w:tc>
      </w:tr>
      <w:tr w:rsidR="00E71BCB" w:rsidRPr="00492470" w14:paraId="6A12AAF5" w14:textId="77777777" w:rsidTr="00392C6F">
        <w:trPr>
          <w:trHeight w:val="482"/>
        </w:trPr>
        <w:tc>
          <w:tcPr>
            <w:tcW w:w="0" w:type="auto"/>
            <w:vMerge/>
            <w:vAlign w:val="center"/>
            <w:hideMark/>
          </w:tcPr>
          <w:p w14:paraId="466FEFBA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C89F0" w14:textId="4339179C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3) în baza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declarației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unuia dintre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soți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46548E16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4DBA9ED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900</w:t>
            </w:r>
          </w:p>
        </w:tc>
      </w:tr>
      <w:tr w:rsidR="00E71BCB" w:rsidRPr="00492470" w14:paraId="472F0B22" w14:textId="77777777" w:rsidTr="00392C6F">
        <w:trPr>
          <w:trHeight w:val="175"/>
        </w:trPr>
        <w:tc>
          <w:tcPr>
            <w:tcW w:w="0" w:type="auto"/>
            <w:vMerge/>
            <w:vAlign w:val="center"/>
          </w:tcPr>
          <w:p w14:paraId="69356C3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866E4D" w14:textId="3E4195B2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4) în baza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declarației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unuia dintre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soți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depuse on-line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5D42496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5306CE8E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810</w:t>
            </w:r>
          </w:p>
        </w:tc>
      </w:tr>
      <w:tr w:rsidR="00E71BCB" w:rsidRPr="00492470" w14:paraId="7BB2AD2D" w14:textId="77777777" w:rsidTr="00392C6F">
        <w:tc>
          <w:tcPr>
            <w:tcW w:w="0" w:type="auto"/>
            <w:vMerge/>
            <w:vAlign w:val="center"/>
            <w:hideMark/>
          </w:tcPr>
          <w:p w14:paraId="72CAE04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A13B3" w14:textId="4B1E9138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5) în temeiul hotărârii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judecătorești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, încheierii notarului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29E0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66BCE" w14:textId="7ECB68E1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Gratuit”</w:t>
            </w:r>
          </w:p>
        </w:tc>
      </w:tr>
    </w:tbl>
    <w:p w14:paraId="5D8855E2" w14:textId="22E26888" w:rsidR="00392C6F" w:rsidRPr="00492470" w:rsidRDefault="00392C6F" w:rsidP="00262730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1.1.7. se exclude;</w:t>
      </w:r>
    </w:p>
    <w:p w14:paraId="2FA7CC74" w14:textId="147AB58E" w:rsidR="00392C6F" w:rsidRPr="00492470" w:rsidRDefault="00392C6F" w:rsidP="00262730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pozițiile 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1.1.8.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1.1.9.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825"/>
        <w:gridCol w:w="1646"/>
        <w:gridCol w:w="1014"/>
      </w:tblGrid>
      <w:tr w:rsidR="00E71BCB" w:rsidRPr="00492470" w14:paraId="2F27920D" w14:textId="77777777" w:rsidTr="00392C6F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E97D5" w14:textId="7E192B4C" w:rsidR="00392C6F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="00392C6F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1.1.8.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3C7E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Înregistrarea decesului în baza cererii depuse la ghișeu sau on-line și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9D18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8CAC5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5D6B17" w14:paraId="11ADDC9C" w14:textId="77777777" w:rsidTr="00392C6F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AD631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1.1.9.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7D022" w14:textId="55D26750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Înregistrarea schimbării numelui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/sau prenumelui</w:t>
            </w:r>
            <w:r w:rsidRPr="00492470" w:rsidDel="00895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87EA1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ED99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2A3132C0" w14:textId="77777777" w:rsidTr="00392C6F">
        <w:trPr>
          <w:trHeight w:val="316"/>
        </w:trPr>
        <w:tc>
          <w:tcPr>
            <w:tcW w:w="0" w:type="auto"/>
            <w:vMerge/>
            <w:vAlign w:val="center"/>
            <w:hideMark/>
          </w:tcPr>
          <w:p w14:paraId="55F4F7F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A489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1F1AE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58C2AD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600</w:t>
            </w:r>
          </w:p>
        </w:tc>
      </w:tr>
      <w:tr w:rsidR="00E71BCB" w:rsidRPr="00492470" w14:paraId="25C97B59" w14:textId="77777777" w:rsidTr="00392C6F">
        <w:tc>
          <w:tcPr>
            <w:tcW w:w="0" w:type="auto"/>
            <w:vMerge/>
            <w:vAlign w:val="center"/>
            <w:hideMark/>
          </w:tcPr>
          <w:p w14:paraId="3C74C9AA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6769576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AB953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473C2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1200</w:t>
            </w:r>
          </w:p>
        </w:tc>
      </w:tr>
      <w:tr w:rsidR="00E71BCB" w:rsidRPr="00492470" w14:paraId="2B8E2590" w14:textId="77777777" w:rsidTr="00392C6F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3D8DBCB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018D33A7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338D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7E879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1800</w:t>
            </w:r>
          </w:p>
        </w:tc>
      </w:tr>
      <w:tr w:rsidR="00E71BCB" w:rsidRPr="00492470" w14:paraId="6D55840C" w14:textId="77777777" w:rsidTr="00392C6F">
        <w:trPr>
          <w:trHeight w:val="313"/>
        </w:trPr>
        <w:tc>
          <w:tcPr>
            <w:tcW w:w="0" w:type="auto"/>
            <w:vMerge/>
            <w:vAlign w:val="center"/>
          </w:tcPr>
          <w:p w14:paraId="0743DEF8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51CD7D2A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4784C4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BD46E4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2400</w:t>
            </w:r>
          </w:p>
        </w:tc>
      </w:tr>
      <w:tr w:rsidR="00E71BCB" w:rsidRPr="00492470" w14:paraId="57807B2E" w14:textId="77777777" w:rsidTr="00392C6F">
        <w:trPr>
          <w:trHeight w:val="200"/>
        </w:trPr>
        <w:tc>
          <w:tcPr>
            <w:tcW w:w="0" w:type="auto"/>
            <w:vMerge/>
            <w:vAlign w:val="center"/>
          </w:tcPr>
          <w:p w14:paraId="04B7BDDE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17FBAAB8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D109BF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6FA100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540</w:t>
            </w:r>
          </w:p>
        </w:tc>
      </w:tr>
      <w:tr w:rsidR="00E71BCB" w:rsidRPr="00492470" w14:paraId="425DD374" w14:textId="77777777" w:rsidTr="00392C6F">
        <w:trPr>
          <w:trHeight w:val="275"/>
        </w:trPr>
        <w:tc>
          <w:tcPr>
            <w:tcW w:w="0" w:type="auto"/>
            <w:vMerge/>
            <w:vAlign w:val="center"/>
          </w:tcPr>
          <w:p w14:paraId="7702690D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328513A8" w14:textId="77777777" w:rsidR="00392C6F" w:rsidRPr="00492470" w:rsidDel="00895E73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4FD84B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297AEE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1080</w:t>
            </w:r>
          </w:p>
        </w:tc>
      </w:tr>
      <w:tr w:rsidR="00E71BCB" w:rsidRPr="00492470" w14:paraId="2DC3F7D9" w14:textId="77777777" w:rsidTr="00392C6F">
        <w:trPr>
          <w:trHeight w:val="315"/>
        </w:trPr>
        <w:tc>
          <w:tcPr>
            <w:tcW w:w="0" w:type="auto"/>
            <w:vMerge/>
            <w:vAlign w:val="center"/>
          </w:tcPr>
          <w:p w14:paraId="2485DE90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3EB7F07C" w14:textId="77777777" w:rsidR="00392C6F" w:rsidRPr="00492470" w:rsidDel="00895E73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91AB66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C69468A" w14:textId="77777777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1620</w:t>
            </w:r>
          </w:p>
        </w:tc>
      </w:tr>
      <w:tr w:rsidR="00E71BCB" w:rsidRPr="00492470" w14:paraId="1EA41130" w14:textId="77777777" w:rsidTr="00392C6F">
        <w:trPr>
          <w:trHeight w:val="288"/>
        </w:trPr>
        <w:tc>
          <w:tcPr>
            <w:tcW w:w="0" w:type="auto"/>
            <w:vMerge/>
            <w:vAlign w:val="center"/>
          </w:tcPr>
          <w:p w14:paraId="5207FFE5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Align w:val="center"/>
          </w:tcPr>
          <w:p w14:paraId="17F0D9A6" w14:textId="77777777" w:rsidR="00392C6F" w:rsidRPr="00492470" w:rsidDel="00895E73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3)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DA6689" w14:textId="77777777" w:rsidR="00392C6F" w:rsidRPr="00492470" w:rsidRDefault="00392C6F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9C5636" w14:textId="7AB0AB2F" w:rsidR="00392C6F" w:rsidRPr="00492470" w:rsidRDefault="00392C6F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  <w:r w:rsidR="0093188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”</w:t>
            </w:r>
          </w:p>
        </w:tc>
      </w:tr>
    </w:tbl>
    <w:p w14:paraId="19A0FEC1" w14:textId="1DAF2C79" w:rsidR="00392C6F" w:rsidRPr="00492470" w:rsidRDefault="00392C6F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1.1.10. se exclude;</w:t>
      </w:r>
    </w:p>
    <w:p w14:paraId="42A8F4D7" w14:textId="06C9A022" w:rsidR="00931888" w:rsidRPr="00492470" w:rsidRDefault="00931888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pozițiile 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1.1.11.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1.1.12.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5825"/>
        <w:gridCol w:w="1506"/>
        <w:gridCol w:w="1014"/>
      </w:tblGrid>
      <w:tr w:rsidR="00E71BCB" w:rsidRPr="00492470" w14:paraId="0F380F07" w14:textId="77777777" w:rsidTr="00931888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B96B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1.1.11.</w:t>
            </w:r>
          </w:p>
        </w:tc>
        <w:tc>
          <w:tcPr>
            <w:tcW w:w="31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13B81" w14:textId="6C8C7EBB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Certificarea faptelor și evenimentelor de stare civilă consemnate în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localitățile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din stânga Nistrului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mun. Bender, în baza cererii depuse la ghișeu: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47B9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6EEE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623C14F5" w14:textId="77777777" w:rsidTr="00931888">
        <w:tc>
          <w:tcPr>
            <w:tcW w:w="0" w:type="auto"/>
            <w:vMerge/>
            <w:vAlign w:val="center"/>
            <w:hideMark/>
          </w:tcPr>
          <w:p w14:paraId="74A543B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41BA7" w14:textId="049CB331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certificarea faptului de stare civilă consemnat în stânga Nistrului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mun. Bender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58A7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EDFC9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300</w:t>
            </w:r>
          </w:p>
        </w:tc>
      </w:tr>
      <w:tr w:rsidR="00E71BCB" w:rsidRPr="00492470" w14:paraId="25333D56" w14:textId="77777777" w:rsidTr="00931888">
        <w:tc>
          <w:tcPr>
            <w:tcW w:w="0" w:type="auto"/>
            <w:vMerge/>
            <w:vAlign w:val="center"/>
            <w:hideMark/>
          </w:tcPr>
          <w:p w14:paraId="35FCED45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432749F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DFAD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C45E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600</w:t>
            </w:r>
          </w:p>
        </w:tc>
      </w:tr>
      <w:tr w:rsidR="00E71BCB" w:rsidRPr="00492470" w14:paraId="3220E521" w14:textId="77777777" w:rsidTr="00931888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39C4D47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4F1803B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2800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7825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900</w:t>
            </w:r>
          </w:p>
        </w:tc>
      </w:tr>
      <w:tr w:rsidR="00E71BCB" w:rsidRPr="00492470" w14:paraId="00C17136" w14:textId="77777777" w:rsidTr="00931888">
        <w:trPr>
          <w:trHeight w:val="300"/>
        </w:trPr>
        <w:tc>
          <w:tcPr>
            <w:tcW w:w="0" w:type="auto"/>
            <w:vMerge/>
            <w:vAlign w:val="center"/>
          </w:tcPr>
          <w:p w14:paraId="3302F76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</w:tcPr>
          <w:p w14:paraId="13DB2C0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33CB3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073D25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1200</w:t>
            </w:r>
          </w:p>
        </w:tc>
      </w:tr>
      <w:tr w:rsidR="00E71BCB" w:rsidRPr="00492470" w14:paraId="1633343F" w14:textId="77777777" w:rsidTr="00931888">
        <w:trPr>
          <w:trHeight w:val="238"/>
        </w:trPr>
        <w:tc>
          <w:tcPr>
            <w:tcW w:w="0" w:type="auto"/>
            <w:vMerge/>
            <w:vAlign w:val="center"/>
          </w:tcPr>
          <w:p w14:paraId="1820E40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</w:tcPr>
          <w:p w14:paraId="40D7EDD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CBBFD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8B406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1500</w:t>
            </w:r>
          </w:p>
        </w:tc>
      </w:tr>
      <w:tr w:rsidR="00E71BCB" w:rsidRPr="00492470" w14:paraId="735DE79A" w14:textId="77777777" w:rsidTr="00931888">
        <w:tc>
          <w:tcPr>
            <w:tcW w:w="0" w:type="auto"/>
            <w:vMerge/>
            <w:vAlign w:val="center"/>
            <w:hideMark/>
          </w:tcPr>
          <w:p w14:paraId="4568138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1F630" w14:textId="45C9AFA1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2) certificarea faptului de stare civilă consemnat în stânga Nistrului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mun. Bender (cu modificare de date, consemnat ulterior sau prin reconstituire)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E689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FBBA1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340</w:t>
            </w:r>
          </w:p>
        </w:tc>
      </w:tr>
      <w:tr w:rsidR="00E71BCB" w:rsidRPr="00492470" w14:paraId="7E215F03" w14:textId="77777777" w:rsidTr="00931888">
        <w:tc>
          <w:tcPr>
            <w:tcW w:w="0" w:type="auto"/>
            <w:vMerge/>
            <w:vAlign w:val="center"/>
            <w:hideMark/>
          </w:tcPr>
          <w:p w14:paraId="748AF02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112C406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01585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6888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680</w:t>
            </w:r>
          </w:p>
        </w:tc>
      </w:tr>
      <w:tr w:rsidR="00E71BCB" w:rsidRPr="00492470" w14:paraId="46580D9C" w14:textId="77777777" w:rsidTr="00931888">
        <w:trPr>
          <w:trHeight w:val="321"/>
        </w:trPr>
        <w:tc>
          <w:tcPr>
            <w:tcW w:w="0" w:type="auto"/>
            <w:vMerge/>
            <w:vAlign w:val="center"/>
            <w:hideMark/>
          </w:tcPr>
          <w:p w14:paraId="6146F57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7A43CE5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FBFF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430F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1020</w:t>
            </w:r>
          </w:p>
        </w:tc>
      </w:tr>
      <w:tr w:rsidR="00E71BCB" w:rsidRPr="00492470" w14:paraId="3C31D660" w14:textId="77777777" w:rsidTr="00931888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F0040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1.1.12.</w:t>
            </w:r>
          </w:p>
        </w:tc>
        <w:tc>
          <w:tcPr>
            <w:tcW w:w="31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96447" w14:textId="4243596E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Înregistrarea stabilirii/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recunoașterii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paternității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, în baza declarației comune a părinților, depuse la ghișeu sau on-line și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8C725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7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C97A1" w14:textId="5099A23E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Gratuit”</w:t>
            </w:r>
          </w:p>
        </w:tc>
      </w:tr>
    </w:tbl>
    <w:p w14:paraId="33445B1E" w14:textId="133DAD8B" w:rsidR="00931888" w:rsidRPr="00492470" w:rsidRDefault="00931888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 completează cu pozițiile 1.1.13., 1.1.14., 1.1.15. cu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5686"/>
        <w:gridCol w:w="1720"/>
        <w:gridCol w:w="1014"/>
      </w:tblGrid>
      <w:tr w:rsidR="00E71BCB" w:rsidRPr="005D6B17" w14:paraId="06EBA3D9" w14:textId="77777777" w:rsidTr="00931888">
        <w:trPr>
          <w:trHeight w:val="241"/>
        </w:trPr>
        <w:tc>
          <w:tcPr>
            <w:tcW w:w="422" w:type="pct"/>
            <w:vMerge w:val="restart"/>
            <w:hideMark/>
          </w:tcPr>
          <w:p w14:paraId="556328E3" w14:textId="349B6B79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1.1.13.</w:t>
            </w:r>
          </w:p>
        </w:tc>
        <w:tc>
          <w:tcPr>
            <w:tcW w:w="311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46986" w14:textId="767D26D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Înregistrarea ulterioară 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nașterii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sau a decesului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12A7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63F6A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2DF984C9" w14:textId="77777777" w:rsidTr="00931888">
        <w:trPr>
          <w:trHeight w:val="268"/>
        </w:trPr>
        <w:tc>
          <w:tcPr>
            <w:tcW w:w="422" w:type="pct"/>
            <w:vMerge/>
          </w:tcPr>
          <w:p w14:paraId="18F9633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613032" w14:textId="77777777" w:rsidR="00931888" w:rsidRPr="00492470" w:rsidDel="00E15B2B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82AC8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120AF80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4769FDDC" w14:textId="77777777" w:rsidTr="00931888">
        <w:tc>
          <w:tcPr>
            <w:tcW w:w="422" w:type="pct"/>
            <w:vMerge/>
            <w:vAlign w:val="center"/>
            <w:hideMark/>
          </w:tcPr>
          <w:p w14:paraId="5867F13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14:paraId="269D3E1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3EF4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EE7A9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310</w:t>
            </w:r>
          </w:p>
        </w:tc>
      </w:tr>
      <w:tr w:rsidR="00E71BCB" w:rsidRPr="00492470" w14:paraId="0C8C757D" w14:textId="77777777" w:rsidTr="00931888">
        <w:trPr>
          <w:trHeight w:val="325"/>
        </w:trPr>
        <w:tc>
          <w:tcPr>
            <w:tcW w:w="422" w:type="pct"/>
            <w:vMerge/>
            <w:vAlign w:val="center"/>
            <w:hideMark/>
          </w:tcPr>
          <w:p w14:paraId="483CB4F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14:paraId="5BF8467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44D6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A19C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620</w:t>
            </w:r>
          </w:p>
        </w:tc>
      </w:tr>
      <w:tr w:rsidR="00E71BCB" w:rsidRPr="00492470" w14:paraId="3D30AD28" w14:textId="77777777" w:rsidTr="00931888">
        <w:trPr>
          <w:trHeight w:val="316"/>
        </w:trPr>
        <w:tc>
          <w:tcPr>
            <w:tcW w:w="422" w:type="pct"/>
            <w:vMerge/>
            <w:vAlign w:val="center"/>
          </w:tcPr>
          <w:p w14:paraId="0383EFB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7790E96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56A95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AAA2B4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930</w:t>
            </w:r>
          </w:p>
        </w:tc>
      </w:tr>
      <w:tr w:rsidR="00E71BCB" w:rsidRPr="00492470" w14:paraId="335765B8" w14:textId="77777777" w:rsidTr="00931888">
        <w:trPr>
          <w:trHeight w:val="250"/>
        </w:trPr>
        <w:tc>
          <w:tcPr>
            <w:tcW w:w="422" w:type="pct"/>
            <w:vMerge/>
            <w:vAlign w:val="center"/>
          </w:tcPr>
          <w:p w14:paraId="0F6FA23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  <w:vAlign w:val="center"/>
          </w:tcPr>
          <w:p w14:paraId="48AFB54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CB658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03A17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117ED767" w14:textId="77777777" w:rsidTr="00931888">
        <w:trPr>
          <w:trHeight w:val="242"/>
        </w:trPr>
        <w:tc>
          <w:tcPr>
            <w:tcW w:w="422" w:type="pct"/>
            <w:vMerge/>
            <w:vAlign w:val="center"/>
          </w:tcPr>
          <w:p w14:paraId="3AE622E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29D6CB3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3E02A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F7763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280</w:t>
            </w:r>
          </w:p>
        </w:tc>
      </w:tr>
      <w:tr w:rsidR="00E71BCB" w:rsidRPr="00492470" w14:paraId="60FF6425" w14:textId="77777777" w:rsidTr="00931888">
        <w:trPr>
          <w:trHeight w:val="349"/>
        </w:trPr>
        <w:tc>
          <w:tcPr>
            <w:tcW w:w="422" w:type="pct"/>
            <w:vMerge/>
            <w:vAlign w:val="center"/>
          </w:tcPr>
          <w:p w14:paraId="4A1A3F7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6C01A925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C2E66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0CED7B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560</w:t>
            </w:r>
          </w:p>
        </w:tc>
      </w:tr>
      <w:tr w:rsidR="00E71BCB" w:rsidRPr="00492470" w14:paraId="6A79ABA7" w14:textId="77777777" w:rsidTr="00931888">
        <w:trPr>
          <w:trHeight w:val="188"/>
        </w:trPr>
        <w:tc>
          <w:tcPr>
            <w:tcW w:w="422" w:type="pct"/>
            <w:vMerge/>
            <w:vAlign w:val="center"/>
          </w:tcPr>
          <w:p w14:paraId="40B1BED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Align w:val="center"/>
          </w:tcPr>
          <w:p w14:paraId="7DF2874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3)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3BCA5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CD4915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5D6B17" w14:paraId="24E016E8" w14:textId="77777777" w:rsidTr="00931888">
        <w:trPr>
          <w:trHeight w:val="325"/>
        </w:trPr>
        <w:tc>
          <w:tcPr>
            <w:tcW w:w="422" w:type="pct"/>
            <w:vMerge w:val="restart"/>
            <w:hideMark/>
          </w:tcPr>
          <w:p w14:paraId="58BB1DC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1.1.14.</w:t>
            </w:r>
          </w:p>
        </w:tc>
        <w:tc>
          <w:tcPr>
            <w:tcW w:w="311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23BA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Reconstituirea actului de stare civilă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73FC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65B0F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2E16F738" w14:textId="77777777" w:rsidTr="00931888">
        <w:trPr>
          <w:trHeight w:val="315"/>
        </w:trPr>
        <w:tc>
          <w:tcPr>
            <w:tcW w:w="422" w:type="pct"/>
            <w:vMerge/>
          </w:tcPr>
          <w:p w14:paraId="43DB8E8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F8DA5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DD260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07CB8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290</w:t>
            </w:r>
          </w:p>
        </w:tc>
      </w:tr>
      <w:tr w:rsidR="00E71BCB" w:rsidRPr="00492470" w14:paraId="0E3965C4" w14:textId="77777777" w:rsidTr="00931888">
        <w:tc>
          <w:tcPr>
            <w:tcW w:w="422" w:type="pct"/>
            <w:vMerge/>
            <w:vAlign w:val="center"/>
            <w:hideMark/>
          </w:tcPr>
          <w:p w14:paraId="4216F3A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14:paraId="058D9B5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C49D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AA284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580</w:t>
            </w:r>
          </w:p>
        </w:tc>
      </w:tr>
      <w:tr w:rsidR="00E71BCB" w:rsidRPr="00492470" w14:paraId="4905CD72" w14:textId="77777777" w:rsidTr="00931888">
        <w:trPr>
          <w:trHeight w:val="245"/>
        </w:trPr>
        <w:tc>
          <w:tcPr>
            <w:tcW w:w="422" w:type="pct"/>
            <w:vMerge/>
            <w:vAlign w:val="center"/>
            <w:hideMark/>
          </w:tcPr>
          <w:p w14:paraId="4B01D27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14:paraId="1FF3026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022F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9B5F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870</w:t>
            </w:r>
          </w:p>
        </w:tc>
      </w:tr>
      <w:tr w:rsidR="00E71BCB" w:rsidRPr="00492470" w14:paraId="37D83DF2" w14:textId="77777777" w:rsidTr="00931888">
        <w:trPr>
          <w:trHeight w:val="288"/>
        </w:trPr>
        <w:tc>
          <w:tcPr>
            <w:tcW w:w="422" w:type="pct"/>
            <w:vMerge/>
            <w:vAlign w:val="center"/>
          </w:tcPr>
          <w:p w14:paraId="7EA761A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  <w:vAlign w:val="center"/>
          </w:tcPr>
          <w:p w14:paraId="765A62A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487FEA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423AD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260</w:t>
            </w:r>
          </w:p>
        </w:tc>
      </w:tr>
      <w:tr w:rsidR="00E71BCB" w:rsidRPr="00492470" w14:paraId="37C22719" w14:textId="77777777" w:rsidTr="00931888">
        <w:trPr>
          <w:trHeight w:val="222"/>
        </w:trPr>
        <w:tc>
          <w:tcPr>
            <w:tcW w:w="422" w:type="pct"/>
            <w:vMerge/>
            <w:vAlign w:val="center"/>
          </w:tcPr>
          <w:p w14:paraId="7DCD3FD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4617B7A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EE899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225275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520</w:t>
            </w:r>
          </w:p>
        </w:tc>
      </w:tr>
      <w:tr w:rsidR="00E71BCB" w:rsidRPr="00492470" w14:paraId="44895706" w14:textId="77777777" w:rsidTr="00931888">
        <w:trPr>
          <w:trHeight w:val="198"/>
        </w:trPr>
        <w:tc>
          <w:tcPr>
            <w:tcW w:w="422" w:type="pct"/>
            <w:vMerge/>
            <w:vAlign w:val="center"/>
          </w:tcPr>
          <w:p w14:paraId="2E62C6B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1E6D61A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546EB2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B706B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780</w:t>
            </w:r>
          </w:p>
        </w:tc>
      </w:tr>
      <w:tr w:rsidR="00E71BCB" w:rsidRPr="00492470" w14:paraId="0F94AC81" w14:textId="77777777" w:rsidTr="00931888">
        <w:trPr>
          <w:trHeight w:val="526"/>
        </w:trPr>
        <w:tc>
          <w:tcPr>
            <w:tcW w:w="422" w:type="pct"/>
            <w:vMerge/>
            <w:vAlign w:val="center"/>
          </w:tcPr>
          <w:p w14:paraId="63DC520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Align w:val="center"/>
          </w:tcPr>
          <w:p w14:paraId="1643B00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3)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C411E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F0525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5D6B17" w14:paraId="41B0E511" w14:textId="77777777" w:rsidTr="00931888">
        <w:trPr>
          <w:trHeight w:val="488"/>
        </w:trPr>
        <w:tc>
          <w:tcPr>
            <w:tcW w:w="422" w:type="pct"/>
            <w:vMerge w:val="restart"/>
          </w:tcPr>
          <w:p w14:paraId="55AA87D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1.1.15.</w:t>
            </w:r>
          </w:p>
        </w:tc>
        <w:tc>
          <w:tcPr>
            <w:tcW w:w="311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2AE93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Înscrierea faptului sau evenimentului de stare civilă produs în străinătate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2B41210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7C9D82D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5D6B17" w14:paraId="338DD43D" w14:textId="77777777" w:rsidTr="00931888">
        <w:trPr>
          <w:trHeight w:val="488"/>
        </w:trPr>
        <w:tc>
          <w:tcPr>
            <w:tcW w:w="422" w:type="pct"/>
            <w:vMerge/>
          </w:tcPr>
          <w:p w14:paraId="3A50A64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08ABB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înscrierea faptului sau evenimentului de stare civilă, cu excepția faptului de deces: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EB174B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8D7380B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387562B0" w14:textId="77777777" w:rsidTr="00931888">
        <w:trPr>
          <w:trHeight w:val="214"/>
        </w:trPr>
        <w:tc>
          <w:tcPr>
            <w:tcW w:w="422" w:type="pct"/>
            <w:vMerge/>
            <w:vAlign w:val="center"/>
          </w:tcPr>
          <w:p w14:paraId="6314049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02272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a) în baza cererii depuse la ghișeu 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77A4990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903CB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500</w:t>
            </w:r>
          </w:p>
        </w:tc>
      </w:tr>
      <w:tr w:rsidR="00E71BCB" w:rsidRPr="00492470" w14:paraId="2E22753F" w14:textId="77777777" w:rsidTr="00931888">
        <w:trPr>
          <w:trHeight w:val="241"/>
        </w:trPr>
        <w:tc>
          <w:tcPr>
            <w:tcW w:w="422" w:type="pct"/>
            <w:vMerge/>
            <w:vAlign w:val="center"/>
          </w:tcPr>
          <w:p w14:paraId="0A57D49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683F50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5B182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B991F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1000</w:t>
            </w:r>
          </w:p>
        </w:tc>
      </w:tr>
      <w:tr w:rsidR="00E71BCB" w:rsidRPr="00492470" w14:paraId="26C96F09" w14:textId="77777777" w:rsidTr="00931888">
        <w:tc>
          <w:tcPr>
            <w:tcW w:w="422" w:type="pct"/>
            <w:vMerge/>
            <w:vAlign w:val="center"/>
            <w:hideMark/>
          </w:tcPr>
          <w:p w14:paraId="7AF8BFA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33DDA51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123B9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84F57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1500</w:t>
            </w:r>
          </w:p>
        </w:tc>
      </w:tr>
      <w:tr w:rsidR="00E71BCB" w:rsidRPr="00492470" w14:paraId="26E269E2" w14:textId="77777777" w:rsidTr="00931888">
        <w:trPr>
          <w:trHeight w:val="187"/>
        </w:trPr>
        <w:tc>
          <w:tcPr>
            <w:tcW w:w="422" w:type="pct"/>
            <w:vMerge/>
            <w:vAlign w:val="center"/>
            <w:hideMark/>
          </w:tcPr>
          <w:p w14:paraId="18B5647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01DC0BE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C1CBF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BA0F1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2000</w:t>
            </w:r>
          </w:p>
        </w:tc>
      </w:tr>
      <w:tr w:rsidR="00E71BCB" w:rsidRPr="00492470" w14:paraId="08BBCAE9" w14:textId="77777777" w:rsidTr="00931888">
        <w:trPr>
          <w:trHeight w:val="275"/>
        </w:trPr>
        <w:tc>
          <w:tcPr>
            <w:tcW w:w="422" w:type="pct"/>
            <w:vMerge/>
            <w:vAlign w:val="center"/>
          </w:tcPr>
          <w:p w14:paraId="5704CC3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6E1BD80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3CB57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0AF73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2500</w:t>
            </w:r>
          </w:p>
        </w:tc>
      </w:tr>
      <w:tr w:rsidR="00E71BCB" w:rsidRPr="00492470" w14:paraId="247AB0A5" w14:textId="77777777" w:rsidTr="00931888">
        <w:trPr>
          <w:trHeight w:val="241"/>
        </w:trPr>
        <w:tc>
          <w:tcPr>
            <w:tcW w:w="422" w:type="pct"/>
            <w:vMerge/>
            <w:vAlign w:val="center"/>
            <w:hideMark/>
          </w:tcPr>
          <w:p w14:paraId="276407C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 w:val="restart"/>
          </w:tcPr>
          <w:p w14:paraId="438AA9B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b) în baza cererii depuse on-line</w:t>
            </w:r>
            <w:r w:rsidRPr="00492470" w:rsidDel="00215B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99EB91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2E68E4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450</w:t>
            </w:r>
          </w:p>
        </w:tc>
      </w:tr>
      <w:tr w:rsidR="00E71BCB" w:rsidRPr="00492470" w14:paraId="132D444F" w14:textId="77777777" w:rsidTr="00931888">
        <w:trPr>
          <w:trHeight w:val="279"/>
        </w:trPr>
        <w:tc>
          <w:tcPr>
            <w:tcW w:w="422" w:type="pct"/>
            <w:vMerge/>
            <w:vAlign w:val="center"/>
          </w:tcPr>
          <w:p w14:paraId="11D77E2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130FCB0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ECA71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D38F4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900</w:t>
            </w:r>
          </w:p>
        </w:tc>
      </w:tr>
      <w:tr w:rsidR="00E71BCB" w:rsidRPr="00492470" w14:paraId="60CB85AD" w14:textId="77777777" w:rsidTr="00931888">
        <w:trPr>
          <w:trHeight w:val="157"/>
        </w:trPr>
        <w:tc>
          <w:tcPr>
            <w:tcW w:w="422" w:type="pct"/>
            <w:vMerge/>
            <w:vAlign w:val="center"/>
          </w:tcPr>
          <w:p w14:paraId="4AA23B2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Merge/>
            <w:vAlign w:val="center"/>
          </w:tcPr>
          <w:p w14:paraId="4CC51B3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B10B9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16125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1350</w:t>
            </w:r>
          </w:p>
        </w:tc>
      </w:tr>
      <w:tr w:rsidR="00E71BCB" w:rsidRPr="00492470" w14:paraId="1ADEDF86" w14:textId="77777777" w:rsidTr="00931888">
        <w:trPr>
          <w:trHeight w:val="152"/>
        </w:trPr>
        <w:tc>
          <w:tcPr>
            <w:tcW w:w="422" w:type="pct"/>
            <w:vMerge/>
            <w:vAlign w:val="center"/>
          </w:tcPr>
          <w:p w14:paraId="7AD41C6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</w:tcPr>
          <w:p w14:paraId="3652A47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2) înscrierea faptului de deces în baza cererii depuse la ghișeu sau on-line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1B7C2540" w14:textId="77777777" w:rsidR="00931888" w:rsidRPr="00492470" w:rsidDel="00215BF7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4ADCEB0" w14:textId="77777777" w:rsidR="00931888" w:rsidRPr="00492470" w:rsidDel="00215BF7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1ABBCE61" w14:textId="77777777" w:rsidTr="00931888">
        <w:trPr>
          <w:trHeight w:val="269"/>
        </w:trPr>
        <w:tc>
          <w:tcPr>
            <w:tcW w:w="422" w:type="pct"/>
            <w:vMerge/>
            <w:vAlign w:val="center"/>
          </w:tcPr>
          <w:p w14:paraId="7331EA3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4" w:type="pct"/>
            <w:vAlign w:val="center"/>
          </w:tcPr>
          <w:p w14:paraId="5CF4798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3) înscrierea faptului sau evenimentului de stare civilă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29E73FF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72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8E5767" w14:textId="1C43EAC4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Gratuit”</w:t>
            </w:r>
          </w:p>
        </w:tc>
      </w:tr>
    </w:tbl>
    <w:p w14:paraId="343BFA06" w14:textId="22C384E8" w:rsidR="00931888" w:rsidRPr="00492470" w:rsidRDefault="00931888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poziția 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1.2.1.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va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17"/>
        <w:gridCol w:w="1737"/>
        <w:gridCol w:w="831"/>
      </w:tblGrid>
      <w:tr w:rsidR="00E71BCB" w:rsidRPr="005D6B17" w14:paraId="796D62A4" w14:textId="77777777" w:rsidTr="005B4BA7">
        <w:trPr>
          <w:trHeight w:val="776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61DF3" w14:textId="06CE27CB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1.2.1.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7C93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Modificarea actului de stare civilă în cazurile prevăzute de lege (pentru fiecare act modificat)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5F5F504B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66983D1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724620E5" w14:textId="77777777" w:rsidTr="005B4BA7">
        <w:trPr>
          <w:trHeight w:val="292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46E1700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754AB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cererii depuse la ghișeu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4C0481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4F9A6CA0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100</w:t>
            </w:r>
          </w:p>
        </w:tc>
      </w:tr>
      <w:tr w:rsidR="00E71BCB" w:rsidRPr="00492470" w14:paraId="171B319B" w14:textId="77777777" w:rsidTr="005B4BA7">
        <w:tc>
          <w:tcPr>
            <w:tcW w:w="0" w:type="auto"/>
            <w:vMerge/>
            <w:vAlign w:val="center"/>
            <w:hideMark/>
          </w:tcPr>
          <w:p w14:paraId="0768EB2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5F12EC1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8513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1D9BF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200</w:t>
            </w:r>
          </w:p>
        </w:tc>
      </w:tr>
      <w:tr w:rsidR="00E71BCB" w:rsidRPr="00492470" w14:paraId="2BEA2271" w14:textId="77777777" w:rsidTr="005B4BA7">
        <w:tc>
          <w:tcPr>
            <w:tcW w:w="0" w:type="auto"/>
            <w:vMerge/>
            <w:vAlign w:val="center"/>
            <w:hideMark/>
          </w:tcPr>
          <w:p w14:paraId="094ACA2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1539C82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1654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7231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300</w:t>
            </w:r>
          </w:p>
        </w:tc>
      </w:tr>
      <w:tr w:rsidR="00E71BCB" w:rsidRPr="00492470" w14:paraId="2BE89E48" w14:textId="77777777" w:rsidTr="005B4BA7">
        <w:trPr>
          <w:trHeight w:val="275"/>
        </w:trPr>
        <w:tc>
          <w:tcPr>
            <w:tcW w:w="0" w:type="auto"/>
            <w:vMerge/>
            <w:vAlign w:val="center"/>
            <w:hideMark/>
          </w:tcPr>
          <w:p w14:paraId="503810E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11ED758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3002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8D964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400</w:t>
            </w:r>
          </w:p>
        </w:tc>
      </w:tr>
      <w:tr w:rsidR="00E71BCB" w:rsidRPr="00492470" w14:paraId="7EFB0BE7" w14:textId="77777777" w:rsidTr="005B4BA7">
        <w:trPr>
          <w:trHeight w:val="275"/>
        </w:trPr>
        <w:tc>
          <w:tcPr>
            <w:tcW w:w="0" w:type="auto"/>
            <w:vMerge/>
            <w:vAlign w:val="center"/>
          </w:tcPr>
          <w:p w14:paraId="160CF88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0AA78B7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9D489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F5A65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500</w:t>
            </w:r>
          </w:p>
        </w:tc>
      </w:tr>
      <w:tr w:rsidR="00E71BCB" w:rsidRPr="00492470" w14:paraId="46F39BB2" w14:textId="77777777" w:rsidTr="005B4BA7">
        <w:trPr>
          <w:trHeight w:val="330"/>
        </w:trPr>
        <w:tc>
          <w:tcPr>
            <w:tcW w:w="0" w:type="auto"/>
            <w:vMerge/>
            <w:vAlign w:val="center"/>
          </w:tcPr>
          <w:p w14:paraId="000494E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4AD04E3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 w14:paraId="34562D1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0D86A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90</w:t>
            </w:r>
          </w:p>
        </w:tc>
      </w:tr>
      <w:tr w:rsidR="00E71BCB" w:rsidRPr="00492470" w14:paraId="0E285AE5" w14:textId="77777777" w:rsidTr="005B4BA7">
        <w:trPr>
          <w:trHeight w:val="297"/>
        </w:trPr>
        <w:tc>
          <w:tcPr>
            <w:tcW w:w="0" w:type="auto"/>
            <w:vMerge/>
            <w:vAlign w:val="center"/>
          </w:tcPr>
          <w:p w14:paraId="0AA8CC2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08AC37B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E1B7D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5605C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180</w:t>
            </w:r>
          </w:p>
        </w:tc>
      </w:tr>
      <w:tr w:rsidR="00E71BCB" w:rsidRPr="00492470" w14:paraId="254B6C3E" w14:textId="77777777" w:rsidTr="005B4BA7">
        <w:trPr>
          <w:trHeight w:val="332"/>
        </w:trPr>
        <w:tc>
          <w:tcPr>
            <w:tcW w:w="0" w:type="auto"/>
            <w:vMerge/>
            <w:vAlign w:val="center"/>
          </w:tcPr>
          <w:p w14:paraId="3D33AE2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02ABDE8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85109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DAADD5" w14:textId="2D35C57F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270”</w:t>
            </w:r>
          </w:p>
        </w:tc>
      </w:tr>
    </w:tbl>
    <w:p w14:paraId="0B73F4F3" w14:textId="79B74FAC" w:rsidR="00931888" w:rsidRPr="00492470" w:rsidRDefault="00931888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1.2.2. se exclude;</w:t>
      </w:r>
    </w:p>
    <w:p w14:paraId="5EE545D4" w14:textId="61BC0E4D" w:rsidR="00931888" w:rsidRPr="00492470" w:rsidRDefault="00931888" w:rsidP="00214281">
      <w:pPr>
        <w:pStyle w:val="Listparagraf"/>
        <w:numPr>
          <w:ilvl w:val="3"/>
          <w:numId w:val="1"/>
        </w:numPr>
        <w:shd w:val="clear" w:color="auto" w:fill="FFFFFF"/>
        <w:tabs>
          <w:tab w:val="left" w:pos="1701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pozițiile </w:t>
      </w:r>
      <w:r w:rsidR="00E5296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1.2.3.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-1.2.6.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825"/>
        <w:gridCol w:w="1646"/>
        <w:gridCol w:w="1014"/>
      </w:tblGrid>
      <w:tr w:rsidR="00E71BCB" w:rsidRPr="00492470" w14:paraId="32D25040" w14:textId="77777777" w:rsidTr="005B4BA7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68C1C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1.2.3.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9D20E" w14:textId="43AE2BE3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Modificarea numelui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/sau a prenumelui conform onomasticii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naționale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în baza cererii depuse la ghișeu sau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C52A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BBC44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3D90339F" w14:textId="77777777" w:rsidTr="005B4BA7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D6F08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1.2.4.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96032" w14:textId="3C16A79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Modificarea actului de stare civilă în temeiul hotărârii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C334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8382F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0823C93E" w14:textId="77777777" w:rsidTr="005B4BA7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93EB7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1.2.5.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7D829" w14:textId="5BAE1EAB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Înscrierea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naționalității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/sau </w:t>
            </w:r>
            <w:r w:rsidR="005272C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apartenenței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etnice în actul de naștere (în temeiul declarației pe propria răspundere depuse la ghișeu sau on-line)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C6307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Până la 3 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FDDFB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</w:t>
            </w:r>
          </w:p>
        </w:tc>
      </w:tr>
      <w:tr w:rsidR="00E71BCB" w:rsidRPr="00492470" w14:paraId="7AB227EB" w14:textId="77777777" w:rsidTr="005B4BA7">
        <w:trPr>
          <w:trHeight w:val="530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C07F1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1.2.6.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9A022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Anularea actului de stare civilă în condițiile legii, din oficiu, în baza cererii depuse la ghișeu sau în temeiul hotărârii judecătorești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134A9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DF80E" w14:textId="2D7CB891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Gratuit”</w:t>
            </w:r>
          </w:p>
        </w:tc>
      </w:tr>
    </w:tbl>
    <w:p w14:paraId="4883A965" w14:textId="2BA12D60" w:rsidR="00FF02D3" w:rsidRPr="00492470" w:rsidRDefault="00FF02D3" w:rsidP="00214281">
      <w:pPr>
        <w:pStyle w:val="Listparagraf"/>
        <w:numPr>
          <w:ilvl w:val="3"/>
          <w:numId w:val="1"/>
        </w:numPr>
        <w:shd w:val="clear" w:color="auto" w:fill="FFFFFF"/>
        <w:tabs>
          <w:tab w:val="left" w:pos="1701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 1.3.1.-1.3.3. 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17"/>
        <w:gridCol w:w="1737"/>
        <w:gridCol w:w="831"/>
      </w:tblGrid>
      <w:tr w:rsidR="00E71BCB" w:rsidRPr="005D6B17" w14:paraId="4FD95F7F" w14:textId="77777777" w:rsidTr="005B4BA7">
        <w:trPr>
          <w:trHeight w:val="221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D83DB" w14:textId="38A0DD75" w:rsidR="00931888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="00931888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1.3.1.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81F4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extrasului de pe actul de stare civilă: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03F16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4FFE3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5A09D3AB" w14:textId="77777777" w:rsidTr="005B4BA7">
        <w:trPr>
          <w:trHeight w:val="261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317635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90BEB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cererii depuse la ghișeu 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F28A0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BA5931F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240</w:t>
            </w:r>
          </w:p>
        </w:tc>
      </w:tr>
      <w:tr w:rsidR="00E71BCB" w:rsidRPr="00492470" w14:paraId="6AE8C817" w14:textId="77777777" w:rsidTr="005B4BA7">
        <w:tc>
          <w:tcPr>
            <w:tcW w:w="0" w:type="auto"/>
            <w:vMerge/>
            <w:vAlign w:val="center"/>
            <w:hideMark/>
          </w:tcPr>
          <w:p w14:paraId="460A24E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0E37A83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BF83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EAB2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480</w:t>
            </w:r>
          </w:p>
        </w:tc>
      </w:tr>
      <w:tr w:rsidR="00E71BCB" w:rsidRPr="00492470" w14:paraId="2BC88C16" w14:textId="77777777" w:rsidTr="005B4BA7">
        <w:tc>
          <w:tcPr>
            <w:tcW w:w="0" w:type="auto"/>
            <w:vMerge/>
            <w:vAlign w:val="center"/>
            <w:hideMark/>
          </w:tcPr>
          <w:p w14:paraId="7F50FAC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60B1E88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27875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3EC2F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720</w:t>
            </w:r>
          </w:p>
        </w:tc>
      </w:tr>
      <w:tr w:rsidR="00E71BCB" w:rsidRPr="00492470" w14:paraId="66441DB8" w14:textId="77777777" w:rsidTr="005B4BA7">
        <w:tc>
          <w:tcPr>
            <w:tcW w:w="0" w:type="auto"/>
            <w:vMerge/>
            <w:vAlign w:val="center"/>
            <w:hideMark/>
          </w:tcPr>
          <w:p w14:paraId="47B2E6A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3546A8F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E17C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3F32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960</w:t>
            </w:r>
          </w:p>
        </w:tc>
      </w:tr>
      <w:tr w:rsidR="00E71BCB" w:rsidRPr="00492470" w14:paraId="4A3F0403" w14:textId="77777777" w:rsidTr="005B4BA7">
        <w:trPr>
          <w:trHeight w:val="182"/>
        </w:trPr>
        <w:tc>
          <w:tcPr>
            <w:tcW w:w="0" w:type="auto"/>
            <w:vMerge/>
            <w:vAlign w:val="center"/>
            <w:hideMark/>
          </w:tcPr>
          <w:p w14:paraId="5E35140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354E37D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22BF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EA22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1200</w:t>
            </w:r>
          </w:p>
        </w:tc>
      </w:tr>
      <w:tr w:rsidR="00E71BCB" w:rsidRPr="00492470" w14:paraId="7FE68372" w14:textId="77777777" w:rsidTr="005B4BA7">
        <w:trPr>
          <w:trHeight w:val="148"/>
        </w:trPr>
        <w:tc>
          <w:tcPr>
            <w:tcW w:w="0" w:type="auto"/>
            <w:vMerge/>
            <w:vAlign w:val="center"/>
          </w:tcPr>
          <w:p w14:paraId="6E89C51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365C34E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65E7C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793B59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220</w:t>
            </w:r>
          </w:p>
        </w:tc>
      </w:tr>
      <w:tr w:rsidR="00E71BCB" w:rsidRPr="00492470" w14:paraId="52AD6BCF" w14:textId="77777777" w:rsidTr="005B4BA7">
        <w:trPr>
          <w:trHeight w:val="234"/>
        </w:trPr>
        <w:tc>
          <w:tcPr>
            <w:tcW w:w="0" w:type="auto"/>
            <w:vMerge/>
            <w:vAlign w:val="center"/>
          </w:tcPr>
          <w:p w14:paraId="494D9C8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417A0DF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76249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67156B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440</w:t>
            </w:r>
          </w:p>
        </w:tc>
      </w:tr>
      <w:tr w:rsidR="00E71BCB" w:rsidRPr="00492470" w14:paraId="79D0BAA0" w14:textId="77777777" w:rsidTr="005B4BA7">
        <w:trPr>
          <w:trHeight w:val="153"/>
        </w:trPr>
        <w:tc>
          <w:tcPr>
            <w:tcW w:w="0" w:type="auto"/>
            <w:vMerge/>
            <w:vAlign w:val="center"/>
          </w:tcPr>
          <w:p w14:paraId="620DCF0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46CC7DF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0828B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0EEE18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660</w:t>
            </w:r>
          </w:p>
        </w:tc>
      </w:tr>
      <w:tr w:rsidR="00E71BCB" w:rsidRPr="005D6B17" w14:paraId="152C5FF3" w14:textId="77777777" w:rsidTr="005B4BA7">
        <w:trPr>
          <w:trHeight w:val="153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476E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1.3.2.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2293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certificatului privind starea civilă: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551F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6692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35A4DE43" w14:textId="77777777" w:rsidTr="005B4BA7">
        <w:trPr>
          <w:trHeight w:val="295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69A70C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3A52E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8C003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F1786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160</w:t>
            </w:r>
          </w:p>
        </w:tc>
      </w:tr>
      <w:tr w:rsidR="00E71BCB" w:rsidRPr="00492470" w14:paraId="294E82ED" w14:textId="77777777" w:rsidTr="005B4BA7">
        <w:tc>
          <w:tcPr>
            <w:tcW w:w="0" w:type="auto"/>
            <w:vMerge/>
            <w:vAlign w:val="center"/>
            <w:hideMark/>
          </w:tcPr>
          <w:p w14:paraId="10EF77D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4DD4981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AA9C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B01CD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320</w:t>
            </w:r>
          </w:p>
        </w:tc>
      </w:tr>
      <w:tr w:rsidR="00E71BCB" w:rsidRPr="00492470" w14:paraId="74A5AF91" w14:textId="77777777" w:rsidTr="005B4BA7">
        <w:tc>
          <w:tcPr>
            <w:tcW w:w="0" w:type="auto"/>
            <w:vMerge/>
            <w:vAlign w:val="center"/>
            <w:hideMark/>
          </w:tcPr>
          <w:p w14:paraId="4401816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08CD6AC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6873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FE664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480</w:t>
            </w:r>
          </w:p>
        </w:tc>
      </w:tr>
      <w:tr w:rsidR="00E71BCB" w:rsidRPr="00492470" w14:paraId="0B80C804" w14:textId="77777777" w:rsidTr="005B4BA7">
        <w:tc>
          <w:tcPr>
            <w:tcW w:w="0" w:type="auto"/>
            <w:vMerge/>
            <w:vAlign w:val="center"/>
            <w:hideMark/>
          </w:tcPr>
          <w:p w14:paraId="134D335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13B8073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8DA8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E49DA7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640</w:t>
            </w:r>
          </w:p>
        </w:tc>
      </w:tr>
      <w:tr w:rsidR="00E71BCB" w:rsidRPr="00492470" w14:paraId="7CFCC72C" w14:textId="77777777" w:rsidTr="005B4BA7">
        <w:trPr>
          <w:trHeight w:val="191"/>
        </w:trPr>
        <w:tc>
          <w:tcPr>
            <w:tcW w:w="0" w:type="auto"/>
            <w:vMerge/>
            <w:vAlign w:val="center"/>
            <w:hideMark/>
          </w:tcPr>
          <w:p w14:paraId="66860BB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3F7BF8D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5508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EE31E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800</w:t>
            </w:r>
          </w:p>
        </w:tc>
      </w:tr>
      <w:tr w:rsidR="00E71BCB" w:rsidRPr="00492470" w14:paraId="1C9E34FC" w14:textId="77777777" w:rsidTr="005B4BA7">
        <w:trPr>
          <w:trHeight w:val="294"/>
        </w:trPr>
        <w:tc>
          <w:tcPr>
            <w:tcW w:w="0" w:type="auto"/>
            <w:vMerge/>
            <w:vAlign w:val="center"/>
          </w:tcPr>
          <w:p w14:paraId="0871F0F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16366264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F695950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943AB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140</w:t>
            </w:r>
          </w:p>
        </w:tc>
      </w:tr>
      <w:tr w:rsidR="00E71BCB" w:rsidRPr="00492470" w14:paraId="7E93742A" w14:textId="77777777" w:rsidTr="005B4BA7">
        <w:trPr>
          <w:trHeight w:val="249"/>
        </w:trPr>
        <w:tc>
          <w:tcPr>
            <w:tcW w:w="0" w:type="auto"/>
            <w:vMerge/>
            <w:vAlign w:val="center"/>
          </w:tcPr>
          <w:p w14:paraId="7C637698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0EC9974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BCAA7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E5BD1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280</w:t>
            </w:r>
          </w:p>
        </w:tc>
      </w:tr>
      <w:tr w:rsidR="00E71BCB" w:rsidRPr="00492470" w14:paraId="06B830DE" w14:textId="77777777" w:rsidTr="005B4BA7">
        <w:trPr>
          <w:trHeight w:val="345"/>
        </w:trPr>
        <w:tc>
          <w:tcPr>
            <w:tcW w:w="0" w:type="auto"/>
            <w:vMerge/>
            <w:vAlign w:val="center"/>
          </w:tcPr>
          <w:p w14:paraId="79DC6F9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18B2935C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CBE241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B3831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420</w:t>
            </w:r>
          </w:p>
        </w:tc>
      </w:tr>
      <w:tr w:rsidR="00E71BCB" w:rsidRPr="005D6B17" w14:paraId="64A4FCF6" w14:textId="77777777" w:rsidTr="005B4BA7">
        <w:trPr>
          <w:trHeight w:val="361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77AA1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1.3.3.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8655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certificatului privind capacitatea matrimonială: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0518F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9CA650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507175BA" w14:textId="77777777" w:rsidTr="005B4BA7">
        <w:trPr>
          <w:trHeight w:val="201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896886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7B998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BD700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7FF89D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260</w:t>
            </w:r>
          </w:p>
        </w:tc>
      </w:tr>
      <w:tr w:rsidR="00E71BCB" w:rsidRPr="00492470" w14:paraId="52A6624F" w14:textId="77777777" w:rsidTr="005B4BA7">
        <w:tc>
          <w:tcPr>
            <w:tcW w:w="0" w:type="auto"/>
            <w:vMerge/>
            <w:vAlign w:val="center"/>
            <w:hideMark/>
          </w:tcPr>
          <w:p w14:paraId="2BBE407B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3CBC7557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E6F7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36C813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520</w:t>
            </w:r>
          </w:p>
        </w:tc>
      </w:tr>
      <w:tr w:rsidR="00E71BCB" w:rsidRPr="00492470" w14:paraId="0780C454" w14:textId="77777777" w:rsidTr="005B4BA7">
        <w:tc>
          <w:tcPr>
            <w:tcW w:w="0" w:type="auto"/>
            <w:vMerge/>
            <w:vAlign w:val="center"/>
            <w:hideMark/>
          </w:tcPr>
          <w:p w14:paraId="54164FA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76F9D902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715C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DBCE29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780</w:t>
            </w:r>
          </w:p>
        </w:tc>
      </w:tr>
      <w:tr w:rsidR="00E71BCB" w:rsidRPr="00492470" w14:paraId="2CB48E79" w14:textId="77777777" w:rsidTr="005B4BA7">
        <w:tc>
          <w:tcPr>
            <w:tcW w:w="0" w:type="auto"/>
            <w:vMerge/>
            <w:vAlign w:val="center"/>
            <w:hideMark/>
          </w:tcPr>
          <w:p w14:paraId="71F87E4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6511CA6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FA70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07221E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1040</w:t>
            </w:r>
          </w:p>
        </w:tc>
      </w:tr>
      <w:tr w:rsidR="00E71BCB" w:rsidRPr="00492470" w14:paraId="6448C029" w14:textId="77777777" w:rsidTr="005B4BA7">
        <w:trPr>
          <w:trHeight w:val="308"/>
        </w:trPr>
        <w:tc>
          <w:tcPr>
            <w:tcW w:w="0" w:type="auto"/>
            <w:vMerge/>
            <w:vAlign w:val="center"/>
            <w:hideMark/>
          </w:tcPr>
          <w:p w14:paraId="25CA8CEE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  <w:hideMark/>
          </w:tcPr>
          <w:p w14:paraId="668D46D3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2E79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DC5F8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1300</w:t>
            </w:r>
          </w:p>
        </w:tc>
      </w:tr>
      <w:tr w:rsidR="00E71BCB" w:rsidRPr="00492470" w14:paraId="289BF989" w14:textId="77777777" w:rsidTr="005B4BA7">
        <w:trPr>
          <w:trHeight w:val="268"/>
        </w:trPr>
        <w:tc>
          <w:tcPr>
            <w:tcW w:w="0" w:type="auto"/>
            <w:vMerge/>
            <w:vAlign w:val="center"/>
          </w:tcPr>
          <w:p w14:paraId="5600DF1A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7A7BCC19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51CB3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EF2CF2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230</w:t>
            </w:r>
          </w:p>
        </w:tc>
      </w:tr>
      <w:tr w:rsidR="00E71BCB" w:rsidRPr="00492470" w14:paraId="02A59F36" w14:textId="77777777" w:rsidTr="005B4BA7">
        <w:trPr>
          <w:trHeight w:val="294"/>
        </w:trPr>
        <w:tc>
          <w:tcPr>
            <w:tcW w:w="0" w:type="auto"/>
            <w:vMerge/>
            <w:vAlign w:val="center"/>
          </w:tcPr>
          <w:p w14:paraId="02C0CA6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3921656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3CCD2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98529A" w14:textId="77777777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460</w:t>
            </w:r>
          </w:p>
        </w:tc>
      </w:tr>
      <w:tr w:rsidR="00E71BCB" w:rsidRPr="00492470" w14:paraId="72C7F934" w14:textId="77777777" w:rsidTr="005B4BA7">
        <w:trPr>
          <w:trHeight w:val="331"/>
        </w:trPr>
        <w:tc>
          <w:tcPr>
            <w:tcW w:w="0" w:type="auto"/>
            <w:vMerge/>
            <w:vAlign w:val="center"/>
          </w:tcPr>
          <w:p w14:paraId="26D9961D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0460928F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E32F06" w14:textId="77777777" w:rsidR="00931888" w:rsidRPr="00492470" w:rsidRDefault="0093188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8FC010" w14:textId="75EFC1DA" w:rsidR="00931888" w:rsidRPr="00492470" w:rsidRDefault="00931888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690</w:t>
            </w:r>
            <w:r w:rsidR="00FF02D3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”</w:t>
            </w:r>
          </w:p>
        </w:tc>
      </w:tr>
    </w:tbl>
    <w:p w14:paraId="4B5B9C5B" w14:textId="77B6A3EB" w:rsidR="00FF02D3" w:rsidRPr="00492470" w:rsidRDefault="00FF02D3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1.3.4. și 1.3.5. se exclud;</w:t>
      </w:r>
    </w:p>
    <w:p w14:paraId="655ACCF1" w14:textId="72931A69" w:rsidR="00FF02D3" w:rsidRPr="00492470" w:rsidRDefault="00FF02D3" w:rsidP="00226485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1.3.6.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</w:t>
      </w:r>
      <w:r w:rsidR="001656C4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1.3.7.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5917"/>
        <w:gridCol w:w="1803"/>
        <w:gridCol w:w="831"/>
      </w:tblGrid>
      <w:tr w:rsidR="00E71BCB" w:rsidRPr="005D6B17" w14:paraId="54ED5DB7" w14:textId="77777777" w:rsidTr="005B4BA7">
        <w:trPr>
          <w:trHeight w:val="227"/>
        </w:trPr>
        <w:tc>
          <w:tcPr>
            <w:tcW w:w="0" w:type="auto"/>
            <w:vMerge w:val="restart"/>
          </w:tcPr>
          <w:p w14:paraId="1A6032E8" w14:textId="786F204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1.3.6.</w:t>
            </w:r>
          </w:p>
        </w:tc>
        <w:tc>
          <w:tcPr>
            <w:tcW w:w="3169" w:type="pct"/>
          </w:tcPr>
          <w:p w14:paraId="778DA533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extrasului multilingv de pe actul de stare civilă: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079B34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D9CF2B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o-MD" w:eastAsia="ru-RU"/>
              </w:rPr>
            </w:pPr>
          </w:p>
        </w:tc>
      </w:tr>
      <w:tr w:rsidR="00E71BCB" w:rsidRPr="00492470" w14:paraId="39BC7A22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31311F0E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</w:tcPr>
          <w:p w14:paraId="4481334D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99FB4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D4A62C8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260</w:t>
            </w:r>
          </w:p>
        </w:tc>
      </w:tr>
      <w:tr w:rsidR="00E71BCB" w:rsidRPr="00492470" w14:paraId="267F3B8E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0EA63E4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1AAFC7B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8C96F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89188B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520</w:t>
            </w:r>
          </w:p>
        </w:tc>
      </w:tr>
      <w:tr w:rsidR="00E71BCB" w:rsidRPr="00492470" w14:paraId="6A36EB1D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7A1C6CC2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2F85405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01C3B0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BD035E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780</w:t>
            </w:r>
          </w:p>
        </w:tc>
      </w:tr>
      <w:tr w:rsidR="00E71BCB" w:rsidRPr="00492470" w14:paraId="63CC0008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57E699B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44A2F33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587B1D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77D8FB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1040</w:t>
            </w:r>
          </w:p>
        </w:tc>
      </w:tr>
      <w:tr w:rsidR="00E71BCB" w:rsidRPr="00492470" w14:paraId="40B687EE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242A0DA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7C5A4B8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F0F8887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F575D8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1300</w:t>
            </w:r>
          </w:p>
        </w:tc>
      </w:tr>
      <w:tr w:rsidR="00E71BCB" w:rsidRPr="00492470" w14:paraId="0E937A0D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3589929A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 w:val="restart"/>
            <w:vAlign w:val="center"/>
          </w:tcPr>
          <w:p w14:paraId="79C9DFF4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A194D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D6F575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230</w:t>
            </w:r>
          </w:p>
        </w:tc>
      </w:tr>
      <w:tr w:rsidR="00E71BCB" w:rsidRPr="00492470" w14:paraId="279F9DFF" w14:textId="77777777" w:rsidTr="005B4BA7">
        <w:trPr>
          <w:trHeight w:val="227"/>
        </w:trPr>
        <w:tc>
          <w:tcPr>
            <w:tcW w:w="0" w:type="auto"/>
            <w:vMerge/>
            <w:vAlign w:val="center"/>
          </w:tcPr>
          <w:p w14:paraId="4ABDF174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73E4D9D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85D9C2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FFBA6D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460</w:t>
            </w:r>
          </w:p>
        </w:tc>
      </w:tr>
      <w:tr w:rsidR="00E71BCB" w:rsidRPr="00492470" w14:paraId="7802D931" w14:textId="77777777" w:rsidTr="005B4BA7">
        <w:trPr>
          <w:trHeight w:val="387"/>
        </w:trPr>
        <w:tc>
          <w:tcPr>
            <w:tcW w:w="0" w:type="auto"/>
            <w:vMerge/>
            <w:vAlign w:val="center"/>
          </w:tcPr>
          <w:p w14:paraId="317D1489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vAlign w:val="center"/>
          </w:tcPr>
          <w:p w14:paraId="26898E8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2DCB2E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D85A09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690</w:t>
            </w:r>
          </w:p>
        </w:tc>
      </w:tr>
      <w:tr w:rsidR="00E71BCB" w:rsidRPr="00492470" w14:paraId="791B6201" w14:textId="77777777" w:rsidTr="005B4BA7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32969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lastRenderedPageBreak/>
              <w:t>1.3.7.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85752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Interpelarea actului/documentului de stare civilă din străinătate, în baza cererii depuse la ghișeu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AA4C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044C7" w14:textId="2B39F93B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200”</w:t>
            </w:r>
          </w:p>
        </w:tc>
      </w:tr>
    </w:tbl>
    <w:p w14:paraId="3198B625" w14:textId="609BCC69" w:rsidR="00FF02D3" w:rsidRPr="00492470" w:rsidRDefault="00FF02D3" w:rsidP="00074DCC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a 1.3.8. </w:t>
      </w: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se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exclude;</w:t>
      </w:r>
    </w:p>
    <w:p w14:paraId="0C630963" w14:textId="1FB5D68C" w:rsidR="00FF02D3" w:rsidRPr="00CD72CD" w:rsidRDefault="00FF02D3" w:rsidP="00074DCC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 completează cu pozițiile 1.3.9. și 1.3.10. cu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5793"/>
        <w:gridCol w:w="1854"/>
        <w:gridCol w:w="822"/>
      </w:tblGrid>
      <w:tr w:rsidR="00E71BCB" w:rsidRPr="005D6B17" w14:paraId="2AC69085" w14:textId="77777777" w:rsidTr="005B4BA7">
        <w:trPr>
          <w:trHeight w:val="485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BC5D3" w14:textId="64F0EE73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1.3.9.</w:t>
            </w:r>
          </w:p>
        </w:tc>
        <w:tc>
          <w:tcPr>
            <w:tcW w:w="313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10599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extrasului privind actele de stare civilă ale unei persoane: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907F2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6B847E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3C363F0D" w14:textId="77777777" w:rsidTr="005B4BA7">
        <w:trPr>
          <w:trHeight w:val="261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A30161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78AF84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cererii depuse la ghișeu 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F24D8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94B6D1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600</w:t>
            </w:r>
          </w:p>
        </w:tc>
      </w:tr>
      <w:tr w:rsidR="00E71BCB" w:rsidRPr="00492470" w14:paraId="6FE5AFB4" w14:textId="77777777" w:rsidTr="005B4BA7">
        <w:tc>
          <w:tcPr>
            <w:tcW w:w="0" w:type="auto"/>
            <w:vMerge/>
            <w:vAlign w:val="center"/>
            <w:hideMark/>
          </w:tcPr>
          <w:p w14:paraId="081DA85F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74D1056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8FF70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FC1605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1200</w:t>
            </w:r>
          </w:p>
        </w:tc>
      </w:tr>
      <w:tr w:rsidR="00E71BCB" w:rsidRPr="00492470" w14:paraId="17FEF0B5" w14:textId="77777777" w:rsidTr="005B4BA7">
        <w:tc>
          <w:tcPr>
            <w:tcW w:w="0" w:type="auto"/>
            <w:vMerge/>
            <w:vAlign w:val="center"/>
            <w:hideMark/>
          </w:tcPr>
          <w:p w14:paraId="59929030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66B26EC1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FE2D7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BE2E32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1800</w:t>
            </w:r>
          </w:p>
        </w:tc>
      </w:tr>
      <w:tr w:rsidR="00E71BCB" w:rsidRPr="00492470" w14:paraId="14427784" w14:textId="77777777" w:rsidTr="005B4BA7">
        <w:tc>
          <w:tcPr>
            <w:tcW w:w="0" w:type="auto"/>
            <w:vMerge/>
            <w:vAlign w:val="center"/>
            <w:hideMark/>
          </w:tcPr>
          <w:p w14:paraId="2A65209A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04A08D6A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DCA57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28333D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2400</w:t>
            </w:r>
          </w:p>
        </w:tc>
      </w:tr>
      <w:tr w:rsidR="00E71BCB" w:rsidRPr="00492470" w14:paraId="76B60AD8" w14:textId="77777777" w:rsidTr="005B4BA7">
        <w:trPr>
          <w:trHeight w:val="261"/>
        </w:trPr>
        <w:tc>
          <w:tcPr>
            <w:tcW w:w="0" w:type="auto"/>
            <w:vMerge/>
            <w:vAlign w:val="center"/>
            <w:hideMark/>
          </w:tcPr>
          <w:p w14:paraId="54EFB9F3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0BBD858F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9701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50E7547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3000</w:t>
            </w:r>
          </w:p>
        </w:tc>
      </w:tr>
      <w:tr w:rsidR="00E71BCB" w:rsidRPr="00492470" w14:paraId="34C99A98" w14:textId="77777777" w:rsidTr="005B4BA7">
        <w:trPr>
          <w:trHeight w:val="299"/>
        </w:trPr>
        <w:tc>
          <w:tcPr>
            <w:tcW w:w="0" w:type="auto"/>
            <w:vMerge/>
            <w:vAlign w:val="center"/>
          </w:tcPr>
          <w:p w14:paraId="40CAF4E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 w:val="restart"/>
            <w:vAlign w:val="center"/>
          </w:tcPr>
          <w:p w14:paraId="45224C9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E1DED4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2E42E9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540</w:t>
            </w:r>
          </w:p>
        </w:tc>
      </w:tr>
      <w:tr w:rsidR="00E71BCB" w:rsidRPr="00492470" w14:paraId="60F80D7C" w14:textId="77777777" w:rsidTr="005B4BA7">
        <w:trPr>
          <w:trHeight w:val="234"/>
        </w:trPr>
        <w:tc>
          <w:tcPr>
            <w:tcW w:w="0" w:type="auto"/>
            <w:vMerge/>
            <w:vAlign w:val="center"/>
          </w:tcPr>
          <w:p w14:paraId="353C8AA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</w:tcPr>
          <w:p w14:paraId="6EA0869A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58C2E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39BC43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1080</w:t>
            </w:r>
          </w:p>
        </w:tc>
      </w:tr>
      <w:tr w:rsidR="00E71BCB" w:rsidRPr="00492470" w14:paraId="62D355E8" w14:textId="77777777" w:rsidTr="005B4BA7">
        <w:trPr>
          <w:trHeight w:val="317"/>
        </w:trPr>
        <w:tc>
          <w:tcPr>
            <w:tcW w:w="0" w:type="auto"/>
            <w:vMerge/>
            <w:vAlign w:val="center"/>
          </w:tcPr>
          <w:p w14:paraId="272A4243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</w:tcPr>
          <w:p w14:paraId="1B3CD39E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8F0E9F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30A269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1620</w:t>
            </w:r>
          </w:p>
        </w:tc>
      </w:tr>
      <w:tr w:rsidR="00E71BCB" w:rsidRPr="00492470" w14:paraId="4F9CBDDC" w14:textId="77777777" w:rsidTr="005B4BA7">
        <w:trPr>
          <w:trHeight w:val="208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39539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1.3.10.</w:t>
            </w:r>
          </w:p>
        </w:tc>
        <w:tc>
          <w:tcPr>
            <w:tcW w:w="313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093C9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certificatului explicativ: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C244F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DC5B05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E71BCB" w:rsidRPr="00492470" w14:paraId="7DBD1DCB" w14:textId="77777777" w:rsidTr="005B4BA7">
        <w:trPr>
          <w:trHeight w:val="261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2C8241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58DCF9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1) în baza cererii depuse la ghișeu 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61440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7C4DB0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</w:t>
            </w:r>
          </w:p>
        </w:tc>
      </w:tr>
      <w:tr w:rsidR="00E71BCB" w:rsidRPr="00492470" w14:paraId="17CF8DD7" w14:textId="77777777" w:rsidTr="005B4BA7">
        <w:tc>
          <w:tcPr>
            <w:tcW w:w="0" w:type="auto"/>
            <w:vMerge/>
            <w:vAlign w:val="center"/>
            <w:hideMark/>
          </w:tcPr>
          <w:p w14:paraId="5B2CF22D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665384E2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DB87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3A18A0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240</w:t>
            </w:r>
          </w:p>
        </w:tc>
      </w:tr>
      <w:tr w:rsidR="00E71BCB" w:rsidRPr="00492470" w14:paraId="3E287556" w14:textId="77777777" w:rsidTr="005B4BA7">
        <w:tc>
          <w:tcPr>
            <w:tcW w:w="0" w:type="auto"/>
            <w:vMerge/>
            <w:vAlign w:val="center"/>
            <w:hideMark/>
          </w:tcPr>
          <w:p w14:paraId="1081312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47482413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CC47F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2AFC93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360</w:t>
            </w:r>
          </w:p>
        </w:tc>
      </w:tr>
      <w:tr w:rsidR="00E71BCB" w:rsidRPr="00492470" w14:paraId="224AD960" w14:textId="77777777" w:rsidTr="005B4BA7">
        <w:tc>
          <w:tcPr>
            <w:tcW w:w="0" w:type="auto"/>
            <w:vMerge/>
            <w:vAlign w:val="center"/>
            <w:hideMark/>
          </w:tcPr>
          <w:p w14:paraId="312A273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392FC4BF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BA3B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5E44C2C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480</w:t>
            </w:r>
          </w:p>
        </w:tc>
      </w:tr>
      <w:tr w:rsidR="00E71BCB" w:rsidRPr="00492470" w14:paraId="3BC9C2D6" w14:textId="77777777" w:rsidTr="005B4BA7">
        <w:trPr>
          <w:trHeight w:val="155"/>
        </w:trPr>
        <w:tc>
          <w:tcPr>
            <w:tcW w:w="0" w:type="auto"/>
            <w:vMerge/>
            <w:vAlign w:val="center"/>
            <w:hideMark/>
          </w:tcPr>
          <w:p w14:paraId="2C8203D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  <w:hideMark/>
          </w:tcPr>
          <w:p w14:paraId="12DAA31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F0AC8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3D96AA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600</w:t>
            </w:r>
          </w:p>
        </w:tc>
      </w:tr>
      <w:tr w:rsidR="00E71BCB" w:rsidRPr="00492470" w14:paraId="056BDF16" w14:textId="77777777" w:rsidTr="005B4BA7">
        <w:trPr>
          <w:trHeight w:val="218"/>
        </w:trPr>
        <w:tc>
          <w:tcPr>
            <w:tcW w:w="0" w:type="auto"/>
            <w:vMerge/>
            <w:vAlign w:val="center"/>
          </w:tcPr>
          <w:p w14:paraId="464465B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 w:val="restart"/>
            <w:vAlign w:val="center"/>
          </w:tcPr>
          <w:p w14:paraId="48FF968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2) în baza cererii depuse on-line</w:t>
            </w: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3F23A6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473FEA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110</w:t>
            </w:r>
          </w:p>
        </w:tc>
      </w:tr>
      <w:tr w:rsidR="00E71BCB" w:rsidRPr="00492470" w14:paraId="1BB2FF75" w14:textId="77777777" w:rsidTr="005B4BA7">
        <w:trPr>
          <w:trHeight w:val="234"/>
        </w:trPr>
        <w:tc>
          <w:tcPr>
            <w:tcW w:w="0" w:type="auto"/>
            <w:vMerge/>
            <w:vAlign w:val="center"/>
          </w:tcPr>
          <w:p w14:paraId="1659F1C3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</w:tcPr>
          <w:p w14:paraId="139C841C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684D779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4B2ABA" w14:textId="77777777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220</w:t>
            </w:r>
          </w:p>
        </w:tc>
      </w:tr>
      <w:tr w:rsidR="00E71BCB" w:rsidRPr="00492470" w14:paraId="429FEE29" w14:textId="77777777" w:rsidTr="005B4BA7">
        <w:trPr>
          <w:trHeight w:val="249"/>
        </w:trPr>
        <w:tc>
          <w:tcPr>
            <w:tcW w:w="0" w:type="auto"/>
            <w:vMerge/>
            <w:vAlign w:val="center"/>
          </w:tcPr>
          <w:p w14:paraId="3CFEF5D5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35" w:type="pct"/>
            <w:vMerge/>
            <w:vAlign w:val="center"/>
          </w:tcPr>
          <w:p w14:paraId="1C29CD6A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100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BA179B" w14:textId="77777777" w:rsidR="00FF02D3" w:rsidRPr="00492470" w:rsidRDefault="00FF02D3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283C59" w14:textId="23551899" w:rsidR="00FF02D3" w:rsidRPr="00492470" w:rsidRDefault="00FF02D3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330”</w:t>
            </w:r>
          </w:p>
        </w:tc>
      </w:tr>
    </w:tbl>
    <w:p w14:paraId="7D120596" w14:textId="304E397D" w:rsidR="00120358" w:rsidRPr="00492470" w:rsidRDefault="00D704FA" w:rsidP="00074DCC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poziția </w:t>
      </w:r>
      <w:r w:rsidR="0076357D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1.7.1.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se exclude</w:t>
      </w:r>
      <w:r w:rsidR="0012035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39049464" w14:textId="7578C656" w:rsidR="00D704FA" w:rsidRPr="00492470" w:rsidRDefault="00D704FA" w:rsidP="00074DCC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1.7.2. va avea următorul cuprins: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846"/>
        <w:gridCol w:w="1797"/>
        <w:gridCol w:w="851"/>
      </w:tblGrid>
      <w:tr w:rsidR="00E71BCB" w:rsidRPr="00492470" w14:paraId="1244DCF8" w14:textId="77777777" w:rsidTr="00AD2352">
        <w:trPr>
          <w:jc w:val="center"/>
        </w:trPr>
        <w:tc>
          <w:tcPr>
            <w:tcW w:w="39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98CAD" w14:textId="44A175A7" w:rsidR="00D704FA" w:rsidRPr="00492470" w:rsidRDefault="002F66FE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="00D704FA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1.7.2.</w:t>
            </w:r>
          </w:p>
        </w:tc>
        <w:tc>
          <w:tcPr>
            <w:tcW w:w="3163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36BBCA" w14:textId="77777777" w:rsidR="00D704FA" w:rsidRPr="00492470" w:rsidRDefault="00D704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Dobândirea cetățeniei Republicii Moldova prin recunoaștere</w:t>
            </w:r>
          </w:p>
        </w:tc>
        <w:tc>
          <w:tcPr>
            <w:tcW w:w="996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CF004A" w14:textId="77777777" w:rsidR="00D704FA" w:rsidRPr="00492470" w:rsidRDefault="00D704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Până la 1 an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4ACA6F" w14:textId="1D48E23E" w:rsidR="00D704FA" w:rsidRPr="00492470" w:rsidRDefault="00D704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</w:t>
            </w:r>
            <w:r w:rsidR="002F66FE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 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650</w:t>
            </w:r>
            <w:r w:rsidR="002F66FE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”</w:t>
            </w:r>
          </w:p>
        </w:tc>
      </w:tr>
    </w:tbl>
    <w:p w14:paraId="50C41B4E" w14:textId="56636610" w:rsidR="00D704FA" w:rsidRPr="00492470" w:rsidRDefault="00D704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>la pozițiile 1.7.3. și 1.7.4. coloana a 3-a, textul „1 an” se substituie cu textul „Până la 1 an”;</w:t>
      </w:r>
    </w:p>
    <w:p w14:paraId="596AC3BC" w14:textId="1FD61009" w:rsidR="00D704FA" w:rsidRPr="00492470" w:rsidRDefault="00E53D10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poziția 1.7.5. coloana a 2-a, cuvintele „Decretului Președintelui Republicii Moldova de acordare a cetățeniei Republicii Moldova în interesele republicii” se substituie cu cuvintele „decretului Președintelui Republicii Moldova de acordare a cetățeniei Republicii Moldova în interesele Republicii Moldova”;</w:t>
      </w:r>
    </w:p>
    <w:p w14:paraId="56D1FC23" w14:textId="59371386" w:rsidR="00D704FA" w:rsidRPr="00492470" w:rsidRDefault="00D704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la poziția 1.7.6. coloana a 2-a, </w:t>
      </w:r>
      <w:r w:rsidR="00E53D10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cuvintele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„Decretului sau a părții din Decretul” se substituie cu </w:t>
      </w:r>
      <w:r w:rsidR="00E53D10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cuvintele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„decretului sau a unei părți din decretul”;</w:t>
      </w:r>
    </w:p>
    <w:p w14:paraId="3CF626F7" w14:textId="2F907D0E" w:rsidR="00F3154E" w:rsidRPr="00492470" w:rsidRDefault="00B06663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poziția 1.8.3. coloana a 2-a</w:t>
      </w:r>
      <w:r w:rsidR="00D704FA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8209C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cuvintele </w:t>
      </w:r>
      <w:r w:rsidR="002F66F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 drept privat” se exclude;</w:t>
      </w:r>
    </w:p>
    <w:p w14:paraId="6B942BF5" w14:textId="1B86A393" w:rsidR="00EA38FA" w:rsidRPr="00492470" w:rsidRDefault="00EA38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 1.8.4. și 1.8.5 vor avea următorul cuprins: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17"/>
        <w:gridCol w:w="1737"/>
        <w:gridCol w:w="831"/>
      </w:tblGrid>
      <w:tr w:rsidR="00E71BCB" w:rsidRPr="00492470" w14:paraId="185E6661" w14:textId="77777777" w:rsidTr="005B4BA7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6740EE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1.8.4.</w:t>
            </w:r>
          </w:p>
        </w:tc>
        <w:tc>
          <w:tcPr>
            <w:tcW w:w="3169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A32A5BB" w14:textId="21604F9F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Eliberarea </w:t>
            </w:r>
            <w:r w:rsidR="001928A7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informațiilor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procedura succesorală privind înregistrarea de stat a actelor de stare civilă ale unei persoane decedate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0CC46A" w14:textId="77777777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D7C2F1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500</w:t>
            </w:r>
          </w:p>
        </w:tc>
      </w:tr>
      <w:tr w:rsidR="00E71BCB" w:rsidRPr="00492470" w14:paraId="07DFA6FE" w14:textId="77777777" w:rsidTr="005B4BA7">
        <w:trPr>
          <w:trHeight w:val="115"/>
        </w:trPr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8A4E02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1.8.5.</w:t>
            </w:r>
          </w:p>
        </w:tc>
        <w:tc>
          <w:tcPr>
            <w:tcW w:w="3169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DF9A76" w14:textId="77777777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Eliberarea copiei de pe documentul aflat la păstrare în depozitul de arhivă (pentru un document)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3584E5" w14:textId="77777777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3 zile lucrătoare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3831E9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60</w:t>
            </w:r>
          </w:p>
        </w:tc>
      </w:tr>
      <w:tr w:rsidR="00E71BCB" w:rsidRPr="00492470" w14:paraId="6C5B65B0" w14:textId="77777777" w:rsidTr="005B4BA7">
        <w:trPr>
          <w:trHeight w:val="115"/>
        </w:trPr>
        <w:tc>
          <w:tcPr>
            <w:tcW w:w="0" w:type="auto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160EC1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69" w:type="pct"/>
            <w:vMerge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40C999" w14:textId="77777777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82B0FF" w14:textId="77777777" w:rsidR="00EA38FA" w:rsidRPr="00492470" w:rsidRDefault="00EA38FA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CD0C3E" w14:textId="77777777" w:rsidR="00EA38FA" w:rsidRPr="00492470" w:rsidRDefault="00EA38FA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120”</w:t>
            </w:r>
          </w:p>
        </w:tc>
      </w:tr>
    </w:tbl>
    <w:p w14:paraId="7D534087" w14:textId="77777777" w:rsidR="00EA38FA" w:rsidRPr="00492470" w:rsidRDefault="00EA38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1.9.4. se exclude;</w:t>
      </w:r>
    </w:p>
    <w:p w14:paraId="7DDF71A7" w14:textId="77777777" w:rsidR="00EA38FA" w:rsidRPr="00492470" w:rsidRDefault="00EA38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poziția 1.9.6. va avea următorul cuprins: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"/>
        <w:gridCol w:w="5782"/>
        <w:gridCol w:w="1808"/>
        <w:gridCol w:w="796"/>
      </w:tblGrid>
      <w:tr w:rsidR="00E71BCB" w:rsidRPr="00492470" w14:paraId="6EB34C61" w14:textId="77777777" w:rsidTr="005B4BA7">
        <w:trPr>
          <w:trHeight w:val="3676"/>
        </w:trPr>
        <w:tc>
          <w:tcPr>
            <w:tcW w:w="408" w:type="pct"/>
            <w:vAlign w:val="center"/>
          </w:tcPr>
          <w:p w14:paraId="00180231" w14:textId="77777777" w:rsidR="00EA38FA" w:rsidRPr="00492470" w:rsidRDefault="00EA38FA" w:rsidP="00214281">
            <w:pPr>
              <w:spacing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1.9.6.</w:t>
            </w:r>
          </w:p>
        </w:tc>
        <w:tc>
          <w:tcPr>
            <w:tcW w:w="3127" w:type="pct"/>
            <w:tcBorders>
              <w:right w:val="single" w:sz="4" w:space="0" w:color="auto"/>
            </w:tcBorders>
            <w:vAlign w:val="center"/>
          </w:tcPr>
          <w:p w14:paraId="3418C248" w14:textId="77777777" w:rsidR="00EA38FA" w:rsidRPr="00492470" w:rsidRDefault="00EA38FA" w:rsidP="002142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bookmarkStart w:id="0" w:name="_Hlk204324803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Deplasarea Oficiului mobil pentru prestarea serviciilor</w:t>
            </w:r>
            <w:bookmarkStart w:id="1" w:name="_Hlk204324827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în aceeași perioadă de timp și la aceeași adresă </w:t>
            </w:r>
            <w:bookmarkEnd w:id="1"/>
            <w:r w:rsidRPr="00492470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ro-MD" w:eastAsia="ru-RU"/>
              </w:rPr>
              <w:t>(suma nu include prețul documentului solicitat)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:</w:t>
            </w:r>
          </w:p>
          <w:p w14:paraId="34E20BA4" w14:textId="77777777" w:rsidR="00EA38FA" w:rsidRPr="00492470" w:rsidRDefault="00EA38FA" w:rsidP="00214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1) unei persoane sau membrilor unei familii (rude de gradul I și II);</w:t>
            </w:r>
          </w:p>
          <w:bookmarkEnd w:id="0"/>
          <w:p w14:paraId="5EE55EA1" w14:textId="1DF48969" w:rsidR="00EA38FA" w:rsidRPr="00492470" w:rsidRDefault="00EA38FA" w:rsidP="00214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2) unui grup de persoane (până la 10 persoane) </w:t>
            </w:r>
            <w:bookmarkStart w:id="2" w:name="_Hlk204329815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aflate la tratament prin constrângere, internate sau primite spre îngrijire ori în plasament  </w:t>
            </w:r>
            <w:bookmarkEnd w:id="2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în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instituțiile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bookmarkStart w:id="3" w:name="_Hlk204328416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de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asistență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socială, în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instituțiile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medico-sanitare specializate </w:t>
            </w:r>
            <w:bookmarkEnd w:id="3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(azil de bătrâni, centre de plasament, centre de reabilitare, centre comunitare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multifuncționale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,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instituții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psihoneurologice</w:t>
            </w:r>
            <w:proofErr w:type="spellEnd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alte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instituții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similare) </w:t>
            </w:r>
            <w:bookmarkStart w:id="4" w:name="_Hlk204329910"/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sau care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își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ispășesc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pedeapsa în </w:t>
            </w:r>
            <w:r w:rsidR="005272C8"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instituțiile</w:t>
            </w:r>
            <w:r w:rsidRPr="004924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penitenciare</w:t>
            </w:r>
            <w:bookmarkEnd w:id="4"/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206C2E57" w14:textId="77777777" w:rsidR="00EA38FA" w:rsidRPr="00492470" w:rsidRDefault="00EA38FA" w:rsidP="00214281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stabilită în comun cu solicitantul serviciului/ administrația instituției</w:t>
            </w:r>
          </w:p>
        </w:tc>
        <w:tc>
          <w:tcPr>
            <w:tcW w:w="462" w:type="pct"/>
            <w:noWrap/>
            <w:vAlign w:val="center"/>
          </w:tcPr>
          <w:p w14:paraId="713A9000" w14:textId="77777777" w:rsidR="00EA38FA" w:rsidRPr="00492470" w:rsidRDefault="00EA38FA" w:rsidP="00214281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500”</w:t>
            </w:r>
          </w:p>
        </w:tc>
      </w:tr>
    </w:tbl>
    <w:p w14:paraId="5CEAFEF6" w14:textId="7346C9FF" w:rsidR="00EA38FA" w:rsidRPr="00492470" w:rsidRDefault="00EA38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1.9.7.</w:t>
      </w: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exclude;</w:t>
      </w:r>
    </w:p>
    <w:p w14:paraId="0958EF80" w14:textId="266463D7" w:rsidR="00EA38FA" w:rsidRPr="00492470" w:rsidRDefault="00EA38FA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a 7.1.2. și textele ” La comanda autorităților administrației publice locale și a Ministerului Afacerilor Externe” și ”La comanda instituțiilor de pregătire a conducătorilor de vehicule” </w:t>
      </w: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se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exclud</w:t>
      </w:r>
      <w:r w:rsidRPr="00492470" w:rsidDel="00447D8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60471CC7" w14:textId="1FA394DF" w:rsidR="00EC69FF" w:rsidRPr="00492470" w:rsidRDefault="00DC76B2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la 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poziția 7.1.8. coloana a 2-a, </w:t>
      </w:r>
      <w:r w:rsidR="00E53D10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cuvintele 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„permisului de” se substituie cu </w:t>
      </w:r>
      <w:r w:rsidR="00E53D10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cuvintele 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cărții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 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rezidență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pentru 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cetățeni</w:t>
      </w:r>
      <w:r w:rsidR="00EC69F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străini cu”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599439AE" w14:textId="4EB4CD00" w:rsidR="00F2282D" w:rsidRPr="00492470" w:rsidRDefault="00F2282D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</w:t>
      </w:r>
      <w:r w:rsidR="006569E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7.1.10</w:t>
      </w:r>
      <w:r w:rsidR="006569E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va avea următorul cuprins: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5735"/>
        <w:gridCol w:w="1791"/>
        <w:gridCol w:w="828"/>
      </w:tblGrid>
      <w:tr w:rsidR="00E71BCB" w:rsidRPr="00492470" w14:paraId="5E7D1F2A" w14:textId="77777777" w:rsidTr="001656C4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DD2DB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7.1.10.</w:t>
            </w:r>
          </w:p>
        </w:tc>
        <w:tc>
          <w:tcPr>
            <w:tcW w:w="315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F0A4E" w14:textId="55C18828" w:rsidR="006569E6" w:rsidRPr="00492470" w:rsidRDefault="005272C8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Confecționarea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și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personalizarea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cărții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de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rezidență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pentru apatrizi cu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ședere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permanentă</w:t>
            </w: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B17A5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20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6EF74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290</w:t>
            </w:r>
          </w:p>
        </w:tc>
      </w:tr>
      <w:tr w:rsidR="00E71BCB" w:rsidRPr="00492470" w14:paraId="2FC04741" w14:textId="77777777" w:rsidTr="001656C4">
        <w:tc>
          <w:tcPr>
            <w:tcW w:w="0" w:type="auto"/>
            <w:vMerge/>
            <w:vAlign w:val="center"/>
            <w:hideMark/>
          </w:tcPr>
          <w:p w14:paraId="012168ED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79C2F754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74A4D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10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A49DC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510</w:t>
            </w:r>
          </w:p>
        </w:tc>
      </w:tr>
      <w:tr w:rsidR="00E71BCB" w:rsidRPr="00492470" w14:paraId="1F8A35AF" w14:textId="77777777" w:rsidTr="001656C4">
        <w:tc>
          <w:tcPr>
            <w:tcW w:w="0" w:type="auto"/>
            <w:vMerge/>
            <w:vAlign w:val="center"/>
            <w:hideMark/>
          </w:tcPr>
          <w:p w14:paraId="7E7A4347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3374039D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B6B97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5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B3342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730</w:t>
            </w:r>
          </w:p>
        </w:tc>
      </w:tr>
      <w:tr w:rsidR="00E71BCB" w:rsidRPr="00492470" w14:paraId="51445B64" w14:textId="77777777" w:rsidTr="001656C4">
        <w:tc>
          <w:tcPr>
            <w:tcW w:w="0" w:type="auto"/>
            <w:vMerge/>
            <w:vAlign w:val="center"/>
            <w:hideMark/>
          </w:tcPr>
          <w:p w14:paraId="143A31B9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1792540F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F92B9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1 zi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CA3CA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940</w:t>
            </w:r>
          </w:p>
        </w:tc>
      </w:tr>
      <w:tr w:rsidR="00E71BCB" w:rsidRPr="00492470" w14:paraId="603FAC51" w14:textId="77777777" w:rsidTr="001656C4">
        <w:tc>
          <w:tcPr>
            <w:tcW w:w="0" w:type="auto"/>
            <w:vMerge/>
            <w:vAlign w:val="center"/>
            <w:hideMark/>
          </w:tcPr>
          <w:p w14:paraId="4672F175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42A5DF15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C10B4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 ziua adresării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9AEB1" w14:textId="0CD7C29C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1160”</w:t>
            </w:r>
          </w:p>
        </w:tc>
      </w:tr>
    </w:tbl>
    <w:p w14:paraId="703A9F1B" w14:textId="7FC987D9" w:rsidR="006569E6" w:rsidRPr="00492470" w:rsidRDefault="006569E6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poziția 7.1.12 coloana a 2-a, cuvintele „permisului de ședere provizorie pentru cetățeni străini” se substituie cu cuvintele „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cărții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 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rezidență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pentru </w:t>
      </w:r>
      <w:r w:rsidR="005272C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cetățeni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străini cu ședere provizorie”;</w:t>
      </w:r>
    </w:p>
    <w:p w14:paraId="3862CF62" w14:textId="3C0AA63A" w:rsidR="006569E6" w:rsidRPr="00492470" w:rsidRDefault="006569E6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 7.1.13. și 7.1.14. vor avea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5736"/>
        <w:gridCol w:w="1791"/>
        <w:gridCol w:w="826"/>
      </w:tblGrid>
      <w:tr w:rsidR="00E71BCB" w:rsidRPr="00492470" w14:paraId="73F59883" w14:textId="77777777" w:rsidTr="006569E6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D12FC" w14:textId="3C747371" w:rsidR="00F2282D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7.1.13.</w:t>
            </w:r>
          </w:p>
        </w:tc>
        <w:tc>
          <w:tcPr>
            <w:tcW w:w="3110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E2177" w14:textId="14BCE2A0" w:rsidR="00F2282D" w:rsidRPr="00492470" w:rsidRDefault="003558F9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Confecționarea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personalizarea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cărții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rezidență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apatrizi cu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ședere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provizorie</w:t>
            </w: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6BCDB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7E33F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290</w:t>
            </w:r>
          </w:p>
        </w:tc>
      </w:tr>
      <w:tr w:rsidR="00E71BCB" w:rsidRPr="00492470" w14:paraId="0CDD27A9" w14:textId="77777777" w:rsidTr="006569E6">
        <w:tc>
          <w:tcPr>
            <w:tcW w:w="0" w:type="auto"/>
            <w:vMerge/>
            <w:vAlign w:val="center"/>
            <w:hideMark/>
          </w:tcPr>
          <w:p w14:paraId="2FE8D55F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124E7A0D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D04B6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A9899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510</w:t>
            </w:r>
          </w:p>
        </w:tc>
      </w:tr>
      <w:tr w:rsidR="00E71BCB" w:rsidRPr="00492470" w14:paraId="777214BF" w14:textId="77777777" w:rsidTr="006569E6">
        <w:tc>
          <w:tcPr>
            <w:tcW w:w="0" w:type="auto"/>
            <w:vMerge/>
            <w:vAlign w:val="center"/>
            <w:hideMark/>
          </w:tcPr>
          <w:p w14:paraId="1B473E76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1733F3F6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2D598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90F05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730</w:t>
            </w:r>
          </w:p>
        </w:tc>
      </w:tr>
      <w:tr w:rsidR="00E71BCB" w:rsidRPr="00492470" w14:paraId="757050E0" w14:textId="77777777" w:rsidTr="006569E6">
        <w:tc>
          <w:tcPr>
            <w:tcW w:w="0" w:type="auto"/>
            <w:vMerge/>
            <w:vAlign w:val="center"/>
            <w:hideMark/>
          </w:tcPr>
          <w:p w14:paraId="6E92CCBC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10C53120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A5098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2CB5B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940</w:t>
            </w:r>
          </w:p>
        </w:tc>
      </w:tr>
      <w:tr w:rsidR="00E71BCB" w:rsidRPr="00492470" w14:paraId="434C8909" w14:textId="77777777" w:rsidTr="006569E6">
        <w:tc>
          <w:tcPr>
            <w:tcW w:w="0" w:type="auto"/>
            <w:vMerge/>
            <w:vAlign w:val="center"/>
            <w:hideMark/>
          </w:tcPr>
          <w:p w14:paraId="70DB9403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32CA33FF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98FB0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A0271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1160</w:t>
            </w:r>
          </w:p>
        </w:tc>
      </w:tr>
      <w:tr w:rsidR="00E71BCB" w:rsidRPr="00492470" w14:paraId="670A0069" w14:textId="77777777" w:rsidTr="006569E6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1EBE5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7.1.14.</w:t>
            </w:r>
          </w:p>
        </w:tc>
        <w:tc>
          <w:tcPr>
            <w:tcW w:w="3110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390ED" w14:textId="5EF77CFD" w:rsidR="00F2282D" w:rsidRPr="00492470" w:rsidRDefault="003558F9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Confecționarea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personalizarea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cărții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rezidență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refugiați cu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ședere</w:t>
            </w:r>
            <w:r w:rsidR="00F2282D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E53D10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permanentă</w:t>
            </w: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B9AAF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9E319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290</w:t>
            </w:r>
          </w:p>
        </w:tc>
      </w:tr>
      <w:tr w:rsidR="00E71BCB" w:rsidRPr="00492470" w14:paraId="5918C8BA" w14:textId="77777777" w:rsidTr="006569E6">
        <w:tc>
          <w:tcPr>
            <w:tcW w:w="0" w:type="auto"/>
            <w:vMerge/>
            <w:vAlign w:val="center"/>
            <w:hideMark/>
          </w:tcPr>
          <w:p w14:paraId="05BE9D2E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7CA0A9CD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F113D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51D11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510</w:t>
            </w:r>
          </w:p>
        </w:tc>
      </w:tr>
      <w:tr w:rsidR="00E71BCB" w:rsidRPr="00492470" w14:paraId="1D937E64" w14:textId="77777777" w:rsidTr="006569E6">
        <w:tc>
          <w:tcPr>
            <w:tcW w:w="0" w:type="auto"/>
            <w:vMerge/>
            <w:vAlign w:val="center"/>
            <w:hideMark/>
          </w:tcPr>
          <w:p w14:paraId="26D96036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7C4CCCE2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CEF11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C277B" w14:textId="77777777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730</w:t>
            </w:r>
          </w:p>
        </w:tc>
      </w:tr>
      <w:tr w:rsidR="00E71BCB" w:rsidRPr="00492470" w14:paraId="14B4357F" w14:textId="77777777" w:rsidTr="006569E6">
        <w:tc>
          <w:tcPr>
            <w:tcW w:w="0" w:type="auto"/>
            <w:vMerge/>
            <w:vAlign w:val="center"/>
            <w:hideMark/>
          </w:tcPr>
          <w:p w14:paraId="3E647A9A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2FC0293B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A9A9E" w14:textId="77777777" w:rsidR="00F2282D" w:rsidRPr="00492470" w:rsidRDefault="00F2282D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A859A" w14:textId="70D87D7A" w:rsidR="00F2282D" w:rsidRPr="00492470" w:rsidRDefault="00F2282D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940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”</w:t>
            </w:r>
          </w:p>
        </w:tc>
      </w:tr>
    </w:tbl>
    <w:p w14:paraId="1A0A59A6" w14:textId="1358D889" w:rsidR="00F2282D" w:rsidRPr="00492470" w:rsidRDefault="00F2282D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 completează cu poziția 7.1.1</w:t>
      </w:r>
      <w:r w:rsidR="00241B4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4</w:t>
      </w:r>
      <w:r w:rsidR="00241B49" w:rsidRPr="0049247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/>
        </w:rPr>
        <w:t>1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 cu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5673"/>
        <w:gridCol w:w="1772"/>
        <w:gridCol w:w="819"/>
      </w:tblGrid>
      <w:tr w:rsidR="00E71BCB" w:rsidRPr="00492470" w14:paraId="364EADB4" w14:textId="77777777" w:rsidTr="001656C4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028CA" w14:textId="5A3856CE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7.1.1</w:t>
            </w:r>
            <w:r w:rsidR="00241B49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4</w:t>
            </w:r>
            <w:r w:rsidR="00241B49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.</w:t>
            </w:r>
          </w:p>
        </w:tc>
        <w:tc>
          <w:tcPr>
            <w:tcW w:w="3155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98BDF" w14:textId="5A6E20E2" w:rsidR="006569E6" w:rsidRPr="00492470" w:rsidRDefault="003558F9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Confecționarea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personalizarea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cărții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rezidență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refugiați cu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ședere</w:t>
            </w:r>
            <w:r w:rsidR="006569E6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provizorie</w:t>
            </w: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7D695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FF388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290</w:t>
            </w:r>
          </w:p>
        </w:tc>
      </w:tr>
      <w:tr w:rsidR="00E71BCB" w:rsidRPr="00492470" w14:paraId="5FD33A6F" w14:textId="77777777" w:rsidTr="001656C4">
        <w:tc>
          <w:tcPr>
            <w:tcW w:w="0" w:type="auto"/>
            <w:vMerge/>
            <w:vAlign w:val="center"/>
            <w:hideMark/>
          </w:tcPr>
          <w:p w14:paraId="036AB1A1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2F2D1BCC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01E53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83F5A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510</w:t>
            </w:r>
          </w:p>
        </w:tc>
      </w:tr>
      <w:tr w:rsidR="00E71BCB" w:rsidRPr="00492470" w14:paraId="7B11F7B6" w14:textId="77777777" w:rsidTr="001656C4">
        <w:tc>
          <w:tcPr>
            <w:tcW w:w="0" w:type="auto"/>
            <w:vMerge/>
            <w:vAlign w:val="center"/>
            <w:hideMark/>
          </w:tcPr>
          <w:p w14:paraId="45758CE4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49AAD521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F25B6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67EF8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730</w:t>
            </w:r>
          </w:p>
        </w:tc>
      </w:tr>
      <w:tr w:rsidR="00E71BCB" w:rsidRPr="00492470" w14:paraId="177783F0" w14:textId="77777777" w:rsidTr="001656C4">
        <w:trPr>
          <w:trHeight w:val="251"/>
        </w:trPr>
        <w:tc>
          <w:tcPr>
            <w:tcW w:w="0" w:type="auto"/>
            <w:vMerge/>
            <w:vAlign w:val="center"/>
            <w:hideMark/>
          </w:tcPr>
          <w:p w14:paraId="7B58F8A0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55" w:type="pct"/>
            <w:vMerge/>
            <w:vAlign w:val="center"/>
            <w:hideMark/>
          </w:tcPr>
          <w:p w14:paraId="1F47078A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8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904E4" w14:textId="77777777" w:rsidR="006569E6" w:rsidRPr="00492470" w:rsidRDefault="006569E6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55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D4472" w14:textId="77777777" w:rsidR="006569E6" w:rsidRPr="00492470" w:rsidRDefault="006569E6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940”</w:t>
            </w:r>
          </w:p>
        </w:tc>
      </w:tr>
    </w:tbl>
    <w:p w14:paraId="2AAA6617" w14:textId="3B324BE0" w:rsidR="006569E6" w:rsidRPr="00492470" w:rsidRDefault="006569E6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poziția 7.1.16. va avea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5736"/>
        <w:gridCol w:w="1791"/>
        <w:gridCol w:w="826"/>
      </w:tblGrid>
      <w:tr w:rsidR="00E71BCB" w:rsidRPr="00492470" w14:paraId="57367F6B" w14:textId="77777777" w:rsidTr="001656C4">
        <w:tc>
          <w:tcPr>
            <w:tcW w:w="0" w:type="auto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E3AC1" w14:textId="77777777" w:rsidR="00C60BA1" w:rsidRPr="00492470" w:rsidRDefault="00C60BA1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7.1.16.</w:t>
            </w:r>
          </w:p>
        </w:tc>
        <w:tc>
          <w:tcPr>
            <w:tcW w:w="3110" w:type="pct"/>
            <w:vMerge w:val="restar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0E25D" w14:textId="584E2D95" w:rsidR="00C60BA1" w:rsidRPr="00492470" w:rsidRDefault="003558F9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Confecționarea</w:t>
            </w:r>
            <w:r w:rsidR="00C60BA1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și</w:t>
            </w:r>
            <w:r w:rsidR="00C60BA1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personalizarea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cărții</w:t>
            </w:r>
            <w:r w:rsidR="00C60BA1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de </w:t>
            </w: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rezidență</w:t>
            </w:r>
            <w:r w:rsidR="00C60BA1"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beneficiarii de protecție umanitară </w:t>
            </w: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90B56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4BE54" w14:textId="77777777" w:rsidR="00C60BA1" w:rsidRPr="00492470" w:rsidRDefault="00C60BA1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290</w:t>
            </w:r>
          </w:p>
        </w:tc>
      </w:tr>
      <w:tr w:rsidR="00E71BCB" w:rsidRPr="00492470" w14:paraId="5EE1FAEE" w14:textId="77777777" w:rsidTr="001656C4">
        <w:tc>
          <w:tcPr>
            <w:tcW w:w="0" w:type="auto"/>
            <w:vMerge/>
            <w:vAlign w:val="center"/>
            <w:hideMark/>
          </w:tcPr>
          <w:p w14:paraId="60C32315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3925B618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78BE9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F57A3" w14:textId="77777777" w:rsidR="00C60BA1" w:rsidRPr="00492470" w:rsidRDefault="00C60BA1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510</w:t>
            </w:r>
          </w:p>
        </w:tc>
      </w:tr>
      <w:tr w:rsidR="00E71BCB" w:rsidRPr="00492470" w14:paraId="2E9F48E8" w14:textId="77777777" w:rsidTr="001656C4">
        <w:tc>
          <w:tcPr>
            <w:tcW w:w="0" w:type="auto"/>
            <w:vMerge/>
            <w:vAlign w:val="center"/>
            <w:hideMark/>
          </w:tcPr>
          <w:p w14:paraId="1E6459D3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0AD6B392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39931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8CCA3" w14:textId="77777777" w:rsidR="00C60BA1" w:rsidRPr="00492470" w:rsidRDefault="00C60BA1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730</w:t>
            </w:r>
          </w:p>
        </w:tc>
      </w:tr>
      <w:tr w:rsidR="00E71BCB" w:rsidRPr="00492470" w14:paraId="41C69A7D" w14:textId="77777777" w:rsidTr="001656C4">
        <w:tc>
          <w:tcPr>
            <w:tcW w:w="0" w:type="auto"/>
            <w:vMerge/>
            <w:vAlign w:val="center"/>
            <w:hideMark/>
          </w:tcPr>
          <w:p w14:paraId="2FBCAEE5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0" w:type="pct"/>
            <w:vMerge/>
            <w:vAlign w:val="center"/>
            <w:hideMark/>
          </w:tcPr>
          <w:p w14:paraId="748E4D06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71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DC41C" w14:textId="77777777" w:rsidR="00C60BA1" w:rsidRPr="00492470" w:rsidRDefault="00C60BA1" w:rsidP="00214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4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9336D" w14:textId="77777777" w:rsidR="00C60BA1" w:rsidRPr="00492470" w:rsidRDefault="00C60BA1" w:rsidP="0021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940”</w:t>
            </w:r>
          </w:p>
        </w:tc>
      </w:tr>
    </w:tbl>
    <w:p w14:paraId="25096274" w14:textId="657062B8" w:rsidR="00C60BA1" w:rsidRPr="00492470" w:rsidRDefault="00C60BA1" w:rsidP="007B6D42">
      <w:pPr>
        <w:pStyle w:val="Listparagraf"/>
        <w:numPr>
          <w:ilvl w:val="3"/>
          <w:numId w:val="1"/>
        </w:numPr>
        <w:shd w:val="clear" w:color="auto" w:fill="FFFFFF"/>
        <w:tabs>
          <w:tab w:val="left" w:pos="1560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pozițiile 7.1.20.-7.1.23 vor avea următorul cuprins: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1"/>
        <w:gridCol w:w="5698"/>
        <w:gridCol w:w="1646"/>
        <w:gridCol w:w="901"/>
      </w:tblGrid>
      <w:tr w:rsidR="00E71BCB" w:rsidRPr="00492470" w14:paraId="2CAFBED2" w14:textId="77777777" w:rsidTr="00C2265A">
        <w:trPr>
          <w:trHeight w:val="335"/>
        </w:trPr>
        <w:tc>
          <w:tcPr>
            <w:tcW w:w="506" w:type="pct"/>
            <w:vMerge w:val="restart"/>
          </w:tcPr>
          <w:p w14:paraId="79DD9812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7.1.20.</w:t>
            </w:r>
          </w:p>
        </w:tc>
        <w:tc>
          <w:tcPr>
            <w:tcW w:w="3111" w:type="pct"/>
            <w:vMerge w:val="restart"/>
          </w:tcPr>
          <w:p w14:paraId="451FF1EF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Confecționarea și personalizarea documentului de călătorie </w:t>
            </w:r>
            <w:r w:rsidRPr="004924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o-MD" w:eastAsia="ru-RU"/>
              </w:rPr>
              <w:t>(Convenția cu privire la statutul refugiaților din 28 iulie 1951)</w:t>
            </w:r>
            <w:r w:rsidRPr="0049247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</w:p>
        </w:tc>
        <w:tc>
          <w:tcPr>
            <w:tcW w:w="945" w:type="pct"/>
            <w:vAlign w:val="center"/>
          </w:tcPr>
          <w:p w14:paraId="7591405A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38" w:type="pct"/>
            <w:vAlign w:val="center"/>
          </w:tcPr>
          <w:p w14:paraId="605EB76D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650</w:t>
            </w:r>
          </w:p>
        </w:tc>
      </w:tr>
      <w:tr w:rsidR="00E71BCB" w:rsidRPr="00492470" w14:paraId="60347F22" w14:textId="77777777" w:rsidTr="00C2265A">
        <w:trPr>
          <w:trHeight w:val="265"/>
        </w:trPr>
        <w:tc>
          <w:tcPr>
            <w:tcW w:w="506" w:type="pct"/>
            <w:vMerge/>
          </w:tcPr>
          <w:p w14:paraId="6D38392E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20F69113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2E28470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38" w:type="pct"/>
          </w:tcPr>
          <w:p w14:paraId="5A39385F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1240</w:t>
            </w:r>
          </w:p>
        </w:tc>
      </w:tr>
      <w:tr w:rsidR="00E71BCB" w:rsidRPr="00492470" w14:paraId="2396C15F" w14:textId="77777777" w:rsidTr="00C2265A">
        <w:trPr>
          <w:trHeight w:val="437"/>
        </w:trPr>
        <w:tc>
          <w:tcPr>
            <w:tcW w:w="506" w:type="pct"/>
            <w:vMerge/>
          </w:tcPr>
          <w:p w14:paraId="58FE276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293A4B0C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3C5DE0C7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38" w:type="pct"/>
          </w:tcPr>
          <w:p w14:paraId="78850ED4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1430</w:t>
            </w:r>
          </w:p>
        </w:tc>
      </w:tr>
      <w:tr w:rsidR="00E71BCB" w:rsidRPr="00492470" w14:paraId="4C838BDD" w14:textId="77777777" w:rsidTr="00C2265A">
        <w:trPr>
          <w:trHeight w:val="322"/>
        </w:trPr>
        <w:tc>
          <w:tcPr>
            <w:tcW w:w="506" w:type="pct"/>
            <w:vMerge/>
          </w:tcPr>
          <w:p w14:paraId="698511C8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31080F4E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1D40018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38" w:type="pct"/>
          </w:tcPr>
          <w:p w14:paraId="3B873185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1690</w:t>
            </w:r>
          </w:p>
        </w:tc>
      </w:tr>
      <w:tr w:rsidR="00E71BCB" w:rsidRPr="00492470" w14:paraId="3AA46C87" w14:textId="77777777" w:rsidTr="00C2265A">
        <w:trPr>
          <w:trHeight w:val="357"/>
        </w:trPr>
        <w:tc>
          <w:tcPr>
            <w:tcW w:w="506" w:type="pct"/>
            <w:vMerge/>
          </w:tcPr>
          <w:p w14:paraId="6D99813D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34FFE6D7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58478C50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38" w:type="pct"/>
          </w:tcPr>
          <w:p w14:paraId="4BDEBA78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2080</w:t>
            </w:r>
          </w:p>
        </w:tc>
      </w:tr>
      <w:tr w:rsidR="00E71BCB" w:rsidRPr="00492470" w14:paraId="1B210068" w14:textId="77777777" w:rsidTr="00C2265A">
        <w:trPr>
          <w:trHeight w:val="334"/>
        </w:trPr>
        <w:tc>
          <w:tcPr>
            <w:tcW w:w="506" w:type="pct"/>
            <w:vMerge w:val="restart"/>
          </w:tcPr>
          <w:p w14:paraId="50E4563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7.1.21.</w:t>
            </w:r>
          </w:p>
        </w:tc>
        <w:tc>
          <w:tcPr>
            <w:tcW w:w="3111" w:type="pct"/>
            <w:vMerge w:val="restart"/>
          </w:tcPr>
          <w:p w14:paraId="62CBD697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Confecționarea și personalizarea documentului de călătorie </w:t>
            </w:r>
            <w:r w:rsidRPr="004924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o-MD" w:eastAsia="ru-RU"/>
              </w:rPr>
              <w:t>(Convenția cu privire la statutul refugiaților din 28 iulie 1951)</w:t>
            </w: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copilul cu vârsta sub 12 ani și persoana pentru care prelevarea amprentelor digitale este fizic imposibilă</w:t>
            </w:r>
          </w:p>
        </w:tc>
        <w:tc>
          <w:tcPr>
            <w:tcW w:w="945" w:type="pct"/>
            <w:vAlign w:val="center"/>
          </w:tcPr>
          <w:p w14:paraId="40F4468E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38" w:type="pct"/>
            <w:vAlign w:val="center"/>
          </w:tcPr>
          <w:p w14:paraId="76439E68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650</w:t>
            </w:r>
          </w:p>
        </w:tc>
      </w:tr>
      <w:tr w:rsidR="00E71BCB" w:rsidRPr="00492470" w14:paraId="320D6785" w14:textId="77777777" w:rsidTr="00C2265A">
        <w:trPr>
          <w:trHeight w:val="310"/>
        </w:trPr>
        <w:tc>
          <w:tcPr>
            <w:tcW w:w="506" w:type="pct"/>
            <w:vMerge/>
          </w:tcPr>
          <w:p w14:paraId="5C195CBD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5407990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4286574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38" w:type="pct"/>
            <w:vAlign w:val="center"/>
          </w:tcPr>
          <w:p w14:paraId="36CEAE9C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980</w:t>
            </w:r>
          </w:p>
        </w:tc>
      </w:tr>
      <w:tr w:rsidR="00E71BCB" w:rsidRPr="00492470" w14:paraId="5E87F582" w14:textId="77777777" w:rsidTr="00C2265A">
        <w:trPr>
          <w:trHeight w:val="368"/>
        </w:trPr>
        <w:tc>
          <w:tcPr>
            <w:tcW w:w="506" w:type="pct"/>
            <w:vMerge/>
          </w:tcPr>
          <w:p w14:paraId="474932C8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5E2DF7D9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248A2DD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38" w:type="pct"/>
            <w:vAlign w:val="center"/>
          </w:tcPr>
          <w:p w14:paraId="640CEA5E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1140</w:t>
            </w:r>
          </w:p>
        </w:tc>
      </w:tr>
      <w:tr w:rsidR="00E71BCB" w:rsidRPr="00492470" w14:paraId="38A910D5" w14:textId="77777777" w:rsidTr="00C2265A">
        <w:trPr>
          <w:trHeight w:val="392"/>
        </w:trPr>
        <w:tc>
          <w:tcPr>
            <w:tcW w:w="506" w:type="pct"/>
            <w:vMerge/>
          </w:tcPr>
          <w:p w14:paraId="20E26282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27E9C662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4E6C5712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38" w:type="pct"/>
            <w:vAlign w:val="center"/>
          </w:tcPr>
          <w:p w14:paraId="2D553398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1300</w:t>
            </w:r>
          </w:p>
        </w:tc>
      </w:tr>
      <w:tr w:rsidR="00E71BCB" w:rsidRPr="00492470" w14:paraId="68BE09E4" w14:textId="77777777" w:rsidTr="00C2265A">
        <w:trPr>
          <w:trHeight w:val="495"/>
        </w:trPr>
        <w:tc>
          <w:tcPr>
            <w:tcW w:w="506" w:type="pct"/>
            <w:vMerge/>
          </w:tcPr>
          <w:p w14:paraId="48F7813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5A24D98B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52BA9D09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38" w:type="pct"/>
            <w:vAlign w:val="center"/>
          </w:tcPr>
          <w:p w14:paraId="5C273F8E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1630</w:t>
            </w:r>
          </w:p>
        </w:tc>
      </w:tr>
      <w:tr w:rsidR="00E71BCB" w:rsidRPr="00492470" w14:paraId="34C52E16" w14:textId="77777777" w:rsidTr="00C2265A">
        <w:trPr>
          <w:trHeight w:val="347"/>
        </w:trPr>
        <w:tc>
          <w:tcPr>
            <w:tcW w:w="506" w:type="pct"/>
            <w:vMerge w:val="restart"/>
          </w:tcPr>
          <w:p w14:paraId="5D8E71D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7.1.22.</w:t>
            </w:r>
          </w:p>
        </w:tc>
        <w:tc>
          <w:tcPr>
            <w:tcW w:w="3111" w:type="pct"/>
            <w:vMerge w:val="restart"/>
          </w:tcPr>
          <w:p w14:paraId="3CB1B17A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Confecționarea și personalizarea documentului de călătorie </w:t>
            </w:r>
            <w:r w:rsidRPr="004924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o-MD" w:eastAsia="ru-RU"/>
              </w:rPr>
              <w:t>(protecția umanitară)</w:t>
            </w:r>
          </w:p>
        </w:tc>
        <w:tc>
          <w:tcPr>
            <w:tcW w:w="945" w:type="pct"/>
            <w:vAlign w:val="center"/>
          </w:tcPr>
          <w:p w14:paraId="07F25889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38" w:type="pct"/>
            <w:vAlign w:val="center"/>
          </w:tcPr>
          <w:p w14:paraId="773B309F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650</w:t>
            </w:r>
          </w:p>
        </w:tc>
      </w:tr>
      <w:tr w:rsidR="00E71BCB" w:rsidRPr="00492470" w14:paraId="70C3CB5C" w14:textId="77777777" w:rsidTr="00C2265A">
        <w:trPr>
          <w:trHeight w:val="322"/>
        </w:trPr>
        <w:tc>
          <w:tcPr>
            <w:tcW w:w="506" w:type="pct"/>
            <w:vMerge/>
          </w:tcPr>
          <w:p w14:paraId="0B85D23E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27DF5C9B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3EF0761C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38" w:type="pct"/>
          </w:tcPr>
          <w:p w14:paraId="29EFD4CF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1240</w:t>
            </w:r>
          </w:p>
        </w:tc>
      </w:tr>
      <w:tr w:rsidR="00E71BCB" w:rsidRPr="00492470" w14:paraId="20A046FA" w14:textId="77777777" w:rsidTr="00C2265A">
        <w:trPr>
          <w:trHeight w:val="288"/>
        </w:trPr>
        <w:tc>
          <w:tcPr>
            <w:tcW w:w="506" w:type="pct"/>
            <w:vMerge/>
          </w:tcPr>
          <w:p w14:paraId="225D712C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75CB7C6C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1A713A77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38" w:type="pct"/>
          </w:tcPr>
          <w:p w14:paraId="04DCAB32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1430</w:t>
            </w:r>
          </w:p>
        </w:tc>
      </w:tr>
      <w:tr w:rsidR="00E71BCB" w:rsidRPr="00492470" w14:paraId="44EF55E7" w14:textId="77777777" w:rsidTr="00C2265A">
        <w:trPr>
          <w:trHeight w:val="174"/>
        </w:trPr>
        <w:tc>
          <w:tcPr>
            <w:tcW w:w="506" w:type="pct"/>
            <w:vMerge/>
          </w:tcPr>
          <w:p w14:paraId="3FCFA5EF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1C1D95BF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360684A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38" w:type="pct"/>
          </w:tcPr>
          <w:p w14:paraId="331B99FD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1690</w:t>
            </w:r>
          </w:p>
        </w:tc>
      </w:tr>
      <w:tr w:rsidR="00E71BCB" w:rsidRPr="00492470" w14:paraId="4770304F" w14:textId="77777777" w:rsidTr="00C2265A">
        <w:trPr>
          <w:trHeight w:val="323"/>
        </w:trPr>
        <w:tc>
          <w:tcPr>
            <w:tcW w:w="506" w:type="pct"/>
            <w:vMerge/>
          </w:tcPr>
          <w:p w14:paraId="2CBF545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</w:tcPr>
          <w:p w14:paraId="431343C7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551C0FA5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38" w:type="pct"/>
          </w:tcPr>
          <w:p w14:paraId="30910B6D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2080</w:t>
            </w:r>
          </w:p>
        </w:tc>
      </w:tr>
      <w:tr w:rsidR="00E71BCB" w:rsidRPr="00492470" w14:paraId="746DBB5A" w14:textId="77777777" w:rsidTr="00C2265A">
        <w:trPr>
          <w:trHeight w:val="295"/>
        </w:trPr>
        <w:tc>
          <w:tcPr>
            <w:tcW w:w="506" w:type="pct"/>
            <w:vMerge w:val="restart"/>
          </w:tcPr>
          <w:p w14:paraId="35FA2D21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7.1.23.</w:t>
            </w:r>
          </w:p>
        </w:tc>
        <w:tc>
          <w:tcPr>
            <w:tcW w:w="3111" w:type="pct"/>
            <w:vMerge w:val="restart"/>
          </w:tcPr>
          <w:p w14:paraId="59A20A1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Confecționarea și personalizarea documentului de călătorie </w:t>
            </w:r>
            <w:r w:rsidRPr="0049247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o-MD" w:eastAsia="ru-RU"/>
              </w:rPr>
              <w:t>(protecția umanitară)</w:t>
            </w: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pentru copilul cu vârsta sub 12 ani și persoana pentru care prelevarea amprentelor digitale este fizic imposibilă</w:t>
            </w:r>
          </w:p>
        </w:tc>
        <w:tc>
          <w:tcPr>
            <w:tcW w:w="945" w:type="pct"/>
            <w:vAlign w:val="center"/>
          </w:tcPr>
          <w:p w14:paraId="386978DC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20 zile lucrătoare</w:t>
            </w:r>
          </w:p>
        </w:tc>
        <w:tc>
          <w:tcPr>
            <w:tcW w:w="438" w:type="pct"/>
            <w:vAlign w:val="center"/>
          </w:tcPr>
          <w:p w14:paraId="414E505C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650</w:t>
            </w:r>
          </w:p>
        </w:tc>
      </w:tr>
      <w:tr w:rsidR="00E71BCB" w:rsidRPr="00492470" w14:paraId="22D6F856" w14:textId="77777777" w:rsidTr="00C2265A">
        <w:trPr>
          <w:trHeight w:val="311"/>
        </w:trPr>
        <w:tc>
          <w:tcPr>
            <w:tcW w:w="506" w:type="pct"/>
            <w:vMerge/>
            <w:vAlign w:val="center"/>
          </w:tcPr>
          <w:p w14:paraId="30B9550C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  <w:vAlign w:val="center"/>
          </w:tcPr>
          <w:p w14:paraId="51006FD2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18CEA98D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10 zile lucrătoare</w:t>
            </w:r>
          </w:p>
        </w:tc>
        <w:tc>
          <w:tcPr>
            <w:tcW w:w="438" w:type="pct"/>
            <w:vAlign w:val="center"/>
          </w:tcPr>
          <w:p w14:paraId="4B4B4D08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980</w:t>
            </w:r>
          </w:p>
        </w:tc>
      </w:tr>
      <w:tr w:rsidR="00E71BCB" w:rsidRPr="00492470" w14:paraId="4DF5C293" w14:textId="77777777" w:rsidTr="00C2265A">
        <w:trPr>
          <w:trHeight w:val="253"/>
        </w:trPr>
        <w:tc>
          <w:tcPr>
            <w:tcW w:w="506" w:type="pct"/>
            <w:vMerge/>
            <w:vAlign w:val="center"/>
          </w:tcPr>
          <w:p w14:paraId="2C01B936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  <w:vAlign w:val="center"/>
          </w:tcPr>
          <w:p w14:paraId="592B0869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62EE7C09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5 zile lucrătoare</w:t>
            </w:r>
          </w:p>
        </w:tc>
        <w:tc>
          <w:tcPr>
            <w:tcW w:w="438" w:type="pct"/>
            <w:vAlign w:val="center"/>
          </w:tcPr>
          <w:p w14:paraId="72194194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1140</w:t>
            </w:r>
          </w:p>
        </w:tc>
      </w:tr>
      <w:tr w:rsidR="00E71BCB" w:rsidRPr="00492470" w14:paraId="516A8E72" w14:textId="77777777" w:rsidTr="00C2265A">
        <w:trPr>
          <w:trHeight w:val="334"/>
        </w:trPr>
        <w:tc>
          <w:tcPr>
            <w:tcW w:w="506" w:type="pct"/>
            <w:vMerge/>
            <w:vAlign w:val="center"/>
          </w:tcPr>
          <w:p w14:paraId="68366C53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  <w:vAlign w:val="center"/>
          </w:tcPr>
          <w:p w14:paraId="0AE68DB6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49D745A0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 zi lucrătoare</w:t>
            </w:r>
          </w:p>
        </w:tc>
        <w:tc>
          <w:tcPr>
            <w:tcW w:w="438" w:type="pct"/>
            <w:vAlign w:val="center"/>
          </w:tcPr>
          <w:p w14:paraId="6296E20A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1300</w:t>
            </w:r>
          </w:p>
        </w:tc>
      </w:tr>
      <w:tr w:rsidR="00E71BCB" w:rsidRPr="00492470" w14:paraId="5D0B181A" w14:textId="77777777" w:rsidTr="00C2265A">
        <w:trPr>
          <w:trHeight w:val="415"/>
        </w:trPr>
        <w:tc>
          <w:tcPr>
            <w:tcW w:w="506" w:type="pct"/>
            <w:vMerge/>
            <w:vAlign w:val="center"/>
          </w:tcPr>
          <w:p w14:paraId="7FE78C11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3111" w:type="pct"/>
            <w:vMerge/>
            <w:vAlign w:val="center"/>
          </w:tcPr>
          <w:p w14:paraId="70F57484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  <w:tc>
          <w:tcPr>
            <w:tcW w:w="945" w:type="pct"/>
            <w:vAlign w:val="center"/>
          </w:tcPr>
          <w:p w14:paraId="1383CE0A" w14:textId="77777777" w:rsidR="00EA4EDC" w:rsidRPr="00492470" w:rsidRDefault="00EA4EDC" w:rsidP="002142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În ziua adresării</w:t>
            </w:r>
          </w:p>
        </w:tc>
        <w:tc>
          <w:tcPr>
            <w:tcW w:w="438" w:type="pct"/>
            <w:vAlign w:val="center"/>
          </w:tcPr>
          <w:p w14:paraId="42840044" w14:textId="77777777" w:rsidR="00EA4EDC" w:rsidRPr="00492470" w:rsidRDefault="00EA4EDC" w:rsidP="002142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492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1630”</w:t>
            </w:r>
          </w:p>
        </w:tc>
      </w:tr>
    </w:tbl>
    <w:p w14:paraId="2BDD1C75" w14:textId="21FABAEB" w:rsidR="00EA38FA" w:rsidRPr="00492470" w:rsidRDefault="00EA38FA" w:rsidP="00214281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la Note, punctul 1, subpunctul 2) va avea următorul cuprins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:</w:t>
      </w:r>
    </w:p>
    <w:p w14:paraId="4C61CEB7" w14:textId="2D562BF8" w:rsidR="00EA4EDC" w:rsidRPr="00492470" w:rsidRDefault="00EA4EDC" w:rsidP="00214281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”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2) 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ziua prestării serviciului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după caz, a ridicării documentului se va considera ultima zi a termenului solicitării,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constituie:</w:t>
      </w:r>
    </w:p>
    <w:p w14:paraId="5F4424B6" w14:textId="6BA1968F" w:rsidR="00EA4EDC" w:rsidRPr="00492470" w:rsidRDefault="00EA4EDC" w:rsidP="007B6D42">
      <w:pPr>
        <w:numPr>
          <w:ilvl w:val="0"/>
          <w:numId w:val="32"/>
        </w:numPr>
        <w:tabs>
          <w:tab w:val="left" w:pos="280"/>
          <w:tab w:val="left" w:pos="993"/>
        </w:tabs>
        <w:spacing w:after="0" w:line="240" w:lineRule="auto"/>
        <w:ind w:left="0" w:firstLineChars="254"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serviciile de înregistrare a faptelor sau evenimentelor de stare civilă, precum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anulare a actului/documentului de stare civilă pentru care termenul de prestare a serviciilor stabilit normativ survine în cursul unei perioade de timp (termenul de înregistrare este stabilit prin lege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poate fi prelungit pentru o perioadă de timp concretă): </w:t>
      </w:r>
    </w:p>
    <w:p w14:paraId="544138FA" w14:textId="5F2728A1" w:rsidR="00EA4EDC" w:rsidRPr="00492470" w:rsidRDefault="00EA4EDC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- înregistrarea căsătoriei/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divorțului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are loc în ziua stabilită în comun cu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declaranții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la expirarea termenului de cel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puțin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o lună calculat din ziua a doua de la depunerea cererii (cu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înregistrării căsătoriei în cazuri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excepționale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). Termenul maximal, conform actelor normative, nu poate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depăși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2 luni de la data depunerii cererii de căsătorie sau de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divorț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;</w:t>
      </w:r>
    </w:p>
    <w:p w14:paraId="6533A702" w14:textId="38D47F6A" w:rsidR="00EA4EDC" w:rsidRPr="00492470" w:rsidRDefault="00EA4EDC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- la încasarea tarifelor pentru prestarea serviciului de înregistrare a căsătoriei în regim de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urgență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termenul de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urgență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 determină în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funcție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intervalul în care se încadrează ziua înregistrării căsătoriei stabilită în comun cu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declaranții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. Serviciul de înregistrare a căsătoriei în termen de 15 zile lucrătoare se prestează începând cu a 15-a zi a termenului calculat din ziua a doua de la depunerea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căsătorie, dar nu va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depăși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termenul de o lună (30 de zile calendaristice), calculat din ziua a doua de la depunerea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căsătorie. Serviciul de înregistrare a căsătoriei în regim de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urgență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10 sau 5 zile lucrătoare se prestează începând cu ziua a 10-a, respectiv, a 5-a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până în ziua a 14-a, respectiv, a 9-a a termenului, calculat din ziua a doua de la depunerea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căsătorie. Serviciul de înregistrare a căsătoriei în regim de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urgență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o zi lucrătoare se prestează începând cu ziua imediat următoare a celei de depunere a cererii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3558F9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până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 4-a zi a termenului. În cazul solicitării prestării serviciului în ziua adresării, înregistrarea căsătoriei se efectuează în ziua depunerii cererii;</w:t>
      </w:r>
    </w:p>
    <w:p w14:paraId="099AEFEA" w14:textId="7D2807E8" w:rsidR="00EA4EDC" w:rsidRPr="00492470" w:rsidRDefault="00EA4EDC" w:rsidP="00214281">
      <w:pPr>
        <w:numPr>
          <w:ilvl w:val="0"/>
          <w:numId w:val="32"/>
        </w:numPr>
        <w:tabs>
          <w:tab w:val="clear" w:pos="425"/>
          <w:tab w:val="left" w:pos="280"/>
          <w:tab w:val="left" w:pos="840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serviciile de înregistrare a faptelor sau evenimentelor de stare civilă, de modificare sau anulare a actelor de stare civilă din oficiu sau în temeiul hotărârii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judecătorești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pentru prestarea cărora este stabilită prin prezentul Nomenclator o perioadă de timp (de exemplu, </w:t>
      </w:r>
      <w:r w:rsidR="00F26B73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până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la 3 zile). Prestarea serviciului în astfel de cazuri poate fi realizată oricând în cadrul intervalului de timp stabilit; </w:t>
      </w:r>
    </w:p>
    <w:p w14:paraId="17F2A4F9" w14:textId="34712375" w:rsidR="00EA4EDC" w:rsidRPr="00492470" w:rsidRDefault="00EA4EDC" w:rsidP="00214281">
      <w:pPr>
        <w:numPr>
          <w:ilvl w:val="0"/>
          <w:numId w:val="32"/>
        </w:numPr>
        <w:tabs>
          <w:tab w:val="clear" w:pos="425"/>
          <w:tab w:val="left" w:pos="840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serviciile electronice de stare civilă care se prestează până la expirarea termenului ales pentru prestarea serviciului respectiv, dar nu mai înainte de termenul de urgentare anterior acestuia.”</w:t>
      </w:r>
      <w:r w:rsidR="00417B02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</w:p>
    <w:p w14:paraId="1638FAFC" w14:textId="45E76308" w:rsidR="00C66B27" w:rsidRPr="00492470" w:rsidRDefault="00E349B0" w:rsidP="007B6D42">
      <w:pPr>
        <w:pStyle w:val="Listparagraf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în 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anexa nr. 3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la hotărâre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:</w:t>
      </w:r>
    </w:p>
    <w:p w14:paraId="06630752" w14:textId="6C9FC8AD" w:rsidR="002B1255" w:rsidRPr="00492470" w:rsidRDefault="002B1255" w:rsidP="007B6D42">
      <w:pPr>
        <w:pStyle w:val="Listparagraf"/>
        <w:numPr>
          <w:ilvl w:val="2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punctul 1 va avea următorul cuprins:</w:t>
      </w:r>
    </w:p>
    <w:p w14:paraId="4833BF77" w14:textId="1C04E6FD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”1.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Serviciile de stare civilă se prestează, în mod gratuit, următoarelor categorii de persoane,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cetățeni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ai Republicii Moldova:</w:t>
      </w:r>
    </w:p>
    <w:p w14:paraId="044506FC" w14:textId="77777777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1) persoanelor cu dizabilitate severă, accentuată sau medie;</w:t>
      </w:r>
    </w:p>
    <w:p w14:paraId="6729A159" w14:textId="77777777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2) persoanelor care, potrivit cadrului normativ, au statut de veteran de război;</w:t>
      </w:r>
    </w:p>
    <w:p w14:paraId="431FCF30" w14:textId="3DFED8B7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lastRenderedPageBreak/>
        <w:t xml:space="preserve">3) pensionarilor beneficiari de pensii pentru limită de vârstă în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condițiile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Legii nr.156/1998 privind sistemul public de pensii;</w:t>
      </w:r>
    </w:p>
    <w:p w14:paraId="365C47F1" w14:textId="44CEA669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4)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participanților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la lichidarea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consecințelor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avariei de la </w:t>
      </w:r>
      <w:proofErr w:type="spellStart"/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Cernobâl</w:t>
      </w:r>
      <w:proofErr w:type="spellEnd"/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;</w:t>
      </w:r>
    </w:p>
    <w:p w14:paraId="0D40CAC9" w14:textId="76020E13" w:rsidR="002B1255" w:rsidRPr="00492470" w:rsidRDefault="002B1255" w:rsidP="00F37F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5) victimelor traficului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ființe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umane, în baza demersului eliberat de Ministerul Muncii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Protecției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Sociale sau de structurile teritoriale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asistență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socială sau de Ministerul Afacerilor Interne, la prestarea serviciilor de eliberare a extraselor de pe actele de stare civilă pe numele propriu, necesare pentru eliberarea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cărții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identitate sau 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cărții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identitate provizorii;</w:t>
      </w:r>
    </w:p>
    <w:p w14:paraId="09B03985" w14:textId="39CB67E8" w:rsidR="002B1255" w:rsidRPr="00492470" w:rsidRDefault="002B1255" w:rsidP="00F37FE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6) copiilor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fără ocrotire părintească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copiilor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temporar fără ocrotire părintească;</w:t>
      </w:r>
    </w:p>
    <w:p w14:paraId="489B5525" w14:textId="6BB84491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7) persoanelor care se află la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întreținerea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statului, plasate în serviciul de plasament de tip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rezidențial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sau într-o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instituție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socială medico-sanitară specializată;</w:t>
      </w:r>
    </w:p>
    <w:p w14:paraId="0A1E3E44" w14:textId="0B087214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8) persoanelor majore cu vârsta de până la 25 de ani, care nu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dețin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buletin de identitate sau carte de identitate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care, la împlinirea vârstei de 18 ani, aveau statut de copii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fără ocrotire părintească, în scopul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obținerii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extrasului de pe actul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(la prestarea serviciilor de înregistrare ulterioară, înscriere, certificare a faptelor sau evenimentelor de stare civilă, reconstituirea, modificarea/anularea actului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pe nume propriu, eliberarea extrasului de pe actul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eliberarea extrasului multilingv de pe actul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)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</w:p>
    <w:p w14:paraId="454777AA" w14:textId="610B7232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Categoriile de persoane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menționate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la prezentul punct beneficiază de înlesniri la prestarea serviciilor pe nume propriu, cu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categoriilor de persoane indicate la subpunctele 6)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8) ale prezentului punct, care beneficiază de scutire inclusiv la serviciile de modificare a actelor de stare civilă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eliberare a documentelor de stare civilă pe numele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părinților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altor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ascendenți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în linie directă.</w:t>
      </w:r>
    </w:p>
    <w:p w14:paraId="61C6A11A" w14:textId="2C05F6C0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Categoriile de persoane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menționate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la prezentul punct nu beneficiază de înlesniri la prestarea serviciilor ”Organizarea ceremoniilor de oficiere solemnă a căsătoriilor”.</w:t>
      </w:r>
    </w:p>
    <w:p w14:paraId="1C1F5550" w14:textId="1E8A5110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Cererea pentru prestarea serviciilor de stare civilă, în mod gratuit, se examinează în termenul maximal stabilit pentru prestarea serviciului respectiv, cu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:</w:t>
      </w:r>
    </w:p>
    <w:p w14:paraId="7918A2FE" w14:textId="795ECB09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1) cererii victimelor traficului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ființe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umane, pentru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obținerea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extraselor de pe actele de stare civilă pe numele propriu, necesare pentru eliberarea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cărții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identitate, în baza demersului eliberat de Ministerul Muncii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Protecției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Sociale sau de structurile teritoriale de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asistență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socială sau de Ministerul Afacerilor Interne, care se examinează în termen de până la 10 zile lucrătoare;</w:t>
      </w:r>
    </w:p>
    <w:p w14:paraId="4131EEAC" w14:textId="715D1F1B" w:rsidR="002B1255" w:rsidRPr="00492470" w:rsidRDefault="002B1255" w:rsidP="00F37F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2) cererii reprezentantului legal sau 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autorității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tutelare teritoriale pentru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obținerea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76C6D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extraselor de pe actele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stare civilă necesare pentru eliberarea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pașaportului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cetățeanului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Republicii Moldova pe numele copiilor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fără ocrotire părintească, copiilor </w:t>
      </w:r>
      <w:r w:rsidR="004F1667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temporar fără ocrotire părintească, copiilor cu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dizabilități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copiilor cu vârsta sub un an care vor pleca la reabilitare, recuperare sau la tratament medical peste hotarele Republicii Moldova, în baza demersului eliberat de Ministerul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Sănătății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sau în baza demersului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instituției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medicale, care se examinează în termen de până la 10 zile lucrătoare, cu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cererii pentru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obținerea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extraselor de pe actele de stare civilă, inclusiv extraselor multilingve de pe actele de stare civilă, pe numele copiilor cu vârsta sub un an,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internați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în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instituția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lastRenderedPageBreak/>
        <w:t>medicală respectivă, care necesită tratament medical urgent peste hotarele Republicii Moldova, care se examinează în termen de o zi lucrătoare;</w:t>
      </w:r>
    </w:p>
    <w:p w14:paraId="339E14D3" w14:textId="0CA7C089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3) cererii reprezentantului legal sau a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autorității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tutelare teritoriale, în numele copiilor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fără ocrotire părintească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al celor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rămași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temporar fără ocrotire părintească, în scopul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obținerii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extrasului de pe actul de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în baza confirmării de către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instituția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medicală a faptului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copilului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și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existenței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informațiilor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necesare înregistrării actului de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naștere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, care se examinează în termen de până la 10 zile lucrătoare;</w:t>
      </w:r>
    </w:p>
    <w:p w14:paraId="5291C269" w14:textId="098ED302" w:rsidR="002B1255" w:rsidRPr="00492470" w:rsidRDefault="002B1255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4) cererii de înregistrare a căsătoriei, în cazuri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excepționale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de pericol pentru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viață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pentru cel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puțin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unul dintre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soți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care se examinează în regim de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urgență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, în ziua stabilită cu </w:t>
      </w:r>
      <w:r w:rsidR="00885625"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declaranții</w:t>
      </w:r>
      <w:r w:rsidRPr="0049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, inclusiv în ziua adresării.”</w:t>
      </w:r>
    </w:p>
    <w:p w14:paraId="3937536D" w14:textId="3A79616E" w:rsidR="000C0893" w:rsidRPr="00492470" w:rsidRDefault="00DB2288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la punctul 2, subpunctul 7) </w:t>
      </w:r>
      <w:r w:rsidR="0088562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și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la punctul 3, subpunctul 9) se completează cu textul „ , </w:t>
      </w:r>
      <w:bookmarkStart w:id="5" w:name="_Hlk204334226"/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în temeiul demersului eliberat de administrația publică locală</w:t>
      </w:r>
      <w:bookmarkEnd w:id="5"/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”;</w:t>
      </w:r>
    </w:p>
    <w:p w14:paraId="39741B28" w14:textId="54219E52" w:rsidR="000C562D" w:rsidRPr="00492470" w:rsidRDefault="000C562D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punctul 2 se completează cu textul:</w:t>
      </w:r>
    </w:p>
    <w:p w14:paraId="3642AA38" w14:textId="0C1AD234" w:rsidR="000C562D" w:rsidRPr="00492470" w:rsidRDefault="000C562D" w:rsidP="002142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„În situația în care reprezentantul legal al copilului cu vârsta de până la 1 an, internat în instituția medicală, care necesită tratament medical urgent peste hotarele Republicii Moldova, nu dispune de un pașaport valabil pentru a însoți copilul și nici de act de identitate de uz intern valabil, cererea pentru prestarea serviciului de eliberare a cărții de identitate pe numele acestuia se examinează în termen de până la 1 zi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lucrătoare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, cu achitarea tarifului stabilit pentru prestarea serviciului respectiv în termenul maximal, în baza demersului instituției medicale prevăz</w:t>
      </w:r>
      <w:r w:rsidR="004D582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ut la punctul 4 subpunctul 3).”;</w:t>
      </w:r>
    </w:p>
    <w:p w14:paraId="1EEC185F" w14:textId="57BDA9FB" w:rsidR="000C562D" w:rsidRPr="00492470" w:rsidRDefault="005B79F7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punctul 4 se completează cu textul:</w:t>
      </w:r>
    </w:p>
    <w:p w14:paraId="222EF3ED" w14:textId="07F9E560" w:rsidR="005B79F7" w:rsidRPr="00492470" w:rsidRDefault="005B79F7" w:rsidP="002142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„În situația în care reprezentantul legal al copilului cu vârsta de până la 1 an, internat în instituția medicală care necesită tratament medical urgent peste hotarele Republicii Moldova, nu dispune de un pașaport valabil pentru a însoți copilul, cererea pentru prestarea serviciului de eliberare a pașaportului pe numele acestuia se examinează în termen de până la 1 zi lucrătoare, cu achitarea tarifului stabilit pentru prestarea serviciului respectiv în termenul maximal, în baza demersului instituției medic</w:t>
      </w:r>
      <w:r w:rsidR="004D582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ale prevăzut la subpunctul 3).”;</w:t>
      </w:r>
    </w:p>
    <w:p w14:paraId="0ED0D479" w14:textId="2E073C27" w:rsidR="00476C6D" w:rsidRPr="00492470" w:rsidRDefault="00AC0F84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la </w:t>
      </w:r>
      <w:r w:rsidR="005A1BA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punctul 7, alineatele l, 2 și 3, după cuvântul „prestarea” se completează cu cuvintele „ serviciilor de stare civilă și a ”;</w:t>
      </w:r>
    </w:p>
    <w:p w14:paraId="2987FAB0" w14:textId="37DC05A1" w:rsidR="00B92EA6" w:rsidRPr="00492470" w:rsidRDefault="00B92EA6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punctul 17 va avea următorul cuprins:</w:t>
      </w:r>
    </w:p>
    <w:p w14:paraId="3CAA1194" w14:textId="5561AADB" w:rsidR="00B92EA6" w:rsidRPr="00492470" w:rsidRDefault="00B92EA6" w:rsidP="00F37F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„17. Serviciile de eliberare a extraselor din resursele </w:t>
      </w:r>
      <w:r w:rsidR="0088562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informaționale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ale </w:t>
      </w:r>
      <w:r w:rsidR="0088562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Agenției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Servicii Publice se prestează în mod gratuit:</w:t>
      </w:r>
    </w:p>
    <w:p w14:paraId="637128EA" w14:textId="09C2F9FC" w:rsidR="00B92EA6" w:rsidRPr="00492470" w:rsidRDefault="00B92EA6" w:rsidP="00F37FE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1) persoanelor cu dizabilitate severă, accentuată sau medie, precum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pensionarilor beneficiari de pensii pentru limită de vârstă în 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condițiile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Legii nr.156/1998 privind sistemul public de pensii, la cererea personală sau prin reprezentant împuternicit prin procură autentificată de notar sau de alte persoane abilitate prin lege cu astfel de 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funcție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ori prin împuternicire de reprezentare în baza semnăturii electronice, consemnată în Registrul împuternicirilor de reprezentare în baza semnăturii electronice, în termenul maximal stabilit pentru prestarea serviciului respectiv;</w:t>
      </w:r>
    </w:p>
    <w:p w14:paraId="63DAF51B" w14:textId="06AD131B" w:rsidR="00B92EA6" w:rsidRPr="00492470" w:rsidRDefault="00B92EA6" w:rsidP="002142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2) </w:t>
      </w:r>
      <w:r w:rsidR="005D6B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utorităților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publice 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și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altor categorii de persoane juridice 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și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fizice pentru care prestarea serviciilor </w:t>
      </w:r>
      <w:r w:rsidR="00214281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informaționale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în mod gratuit este expres stabilită prin lege.”;</w:t>
      </w:r>
    </w:p>
    <w:p w14:paraId="7883048C" w14:textId="1B9A5668" w:rsidR="00A015AC" w:rsidRDefault="005D6B17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lastRenderedPageBreak/>
        <w:t>L</w:t>
      </w:r>
      <w:r w:rsidR="006569E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a punctul 18 cuvintele „permiselor de” se substituie cu cuvintele „cărților de rezidență pentru apatrizi și cetățeni străini cu”;</w:t>
      </w:r>
    </w:p>
    <w:p w14:paraId="2F337150" w14:textId="641367FC" w:rsidR="005D6B17" w:rsidRPr="005D6B17" w:rsidRDefault="005D6B17" w:rsidP="005D6B17">
      <w:pPr>
        <w:pStyle w:val="Listparagraf"/>
        <w:numPr>
          <w:ilvl w:val="2"/>
          <w:numId w:val="1"/>
        </w:numPr>
        <w:shd w:val="clear" w:color="auto" w:fill="FFFFFF"/>
        <w:tabs>
          <w:tab w:val="left" w:pos="1418"/>
        </w:tabs>
        <w:spacing w:before="120" w:after="0" w:line="240" w:lineRule="auto"/>
        <w:ind w:left="0" w:firstLine="555"/>
        <w:contextualSpacing w:val="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P</w:t>
      </w:r>
      <w:r w:rsidRPr="00E71BCB">
        <w:rPr>
          <w:rFonts w:asciiTheme="majorBidi" w:hAnsiTheme="majorBidi" w:cstheme="majorBidi"/>
          <w:color w:val="000000" w:themeColor="text1"/>
          <w:sz w:val="28"/>
          <w:szCs w:val="28"/>
          <w:lang w:val="ro-MD" w:eastAsia="ro-RO"/>
        </w:rPr>
        <w:t>unctul 19 se abrogă;</w:t>
      </w:r>
    </w:p>
    <w:p w14:paraId="0DA2E023" w14:textId="231637D6" w:rsidR="005C56AB" w:rsidRPr="00492470" w:rsidRDefault="005D6B17" w:rsidP="00F37FE8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S</w:t>
      </w:r>
      <w:r w:rsidR="005C56AB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e completează cu punctele 19</w:t>
      </w:r>
      <w:r w:rsidR="005C56AB" w:rsidRPr="0049247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 w:eastAsia="ro-RO"/>
        </w:rPr>
        <w:t>1</w:t>
      </w:r>
      <w:r w:rsidR="005C56AB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și 19</w:t>
      </w:r>
      <w:r w:rsidR="005C56AB" w:rsidRPr="0049247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MD" w:eastAsia="ro-RO"/>
        </w:rPr>
        <w:t>2</w:t>
      </w:r>
      <w:r w:rsidR="005C56AB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cu următorul cuprins:</w:t>
      </w:r>
    </w:p>
    <w:p w14:paraId="015FFCA2" w14:textId="13588F3A" w:rsidR="007E7078" w:rsidRPr="00492470" w:rsidRDefault="006569E6" w:rsidP="002142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„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19</w:t>
      </w:r>
      <w:r w:rsidR="005C56AB"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. Serviciile de confecționare și personalizare a cărților de rezidență pentru copiii apatrizi sau copiii cetățeni străini care au intrat pe teritoriul Republicii Moldova fără a fi </w:t>
      </w:r>
      <w:r w:rsidR="00214281"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însoțiți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 de o persoană adultă care să fie responsabilă pentru ei prin lege sau au fost </w:t>
      </w:r>
      <w:r w:rsidR="00214281"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lăsați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 pe teritoriul Republicii Moldova fără un act juridic, se prestează în mod gratuit, în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termen de o zi lucrătoare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.</w:t>
      </w:r>
    </w:p>
    <w:p w14:paraId="24CC9DC2" w14:textId="1F920BEC" w:rsidR="007E7078" w:rsidRPr="00492470" w:rsidRDefault="006569E6" w:rsidP="002142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>19</w:t>
      </w:r>
      <w:r w:rsidR="005C56AB"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ro-MD" w:eastAsia="ru-RU"/>
        </w:rPr>
        <w:t>2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. Serviciile de confecționare și personalizare a cărților de rezidență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pentru cetățenii Uniunii Europene și pentru membrii de familie ai acestora, la solicitarea Inspectoratului General pentru Migrație al Ministerului Afacerilor Interne, 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se prestează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în termen de o zi lucrătoare, cu achitarea tarifului stabilit pentru prestarea serviciului de</w:t>
      </w:r>
      <w:r w:rsidRPr="00492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 w:eastAsia="ru-RU"/>
        </w:rPr>
        <w:t xml:space="preserve"> confecționare și personalizare a cărților de rezidență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pentru cetățenii străini în termenul maximal.”;</w:t>
      </w:r>
    </w:p>
    <w:p w14:paraId="5E2005FD" w14:textId="78883D99" w:rsidR="007E7078" w:rsidRPr="00492470" w:rsidRDefault="00CD72CD" w:rsidP="0085441F">
      <w:pPr>
        <w:pStyle w:val="Listparagraf"/>
        <w:numPr>
          <w:ilvl w:val="2"/>
          <w:numId w:val="1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left="0" w:firstLine="55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L</w:t>
      </w:r>
      <w:r w:rsidR="007E70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a punctul 20 cuvintele </w:t>
      </w:r>
      <w:r w:rsidR="002F66F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„</w:t>
      </w:r>
      <w:r w:rsidR="007E70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permiselor de” se substituie cu cuvintele </w:t>
      </w:r>
      <w:r w:rsidR="002F66F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„</w:t>
      </w:r>
      <w:r w:rsidR="007E70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cărților de rezidență </w:t>
      </w:r>
      <w:r w:rsidR="006569E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pentru apatrizi și pentru cetățenii străini </w:t>
      </w:r>
      <w:r w:rsidR="007E70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cu”</w:t>
      </w:r>
      <w:r w:rsidR="009D6423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 w:eastAsia="ro-RO"/>
        </w:rPr>
        <w:t>.</w:t>
      </w:r>
    </w:p>
    <w:p w14:paraId="4E02112F" w14:textId="21EF6E9C" w:rsidR="00544E96" w:rsidRPr="00492470" w:rsidRDefault="00544E96" w:rsidP="00CD72CD">
      <w:pPr>
        <w:pStyle w:val="Listparagr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Agenția Servicii Publice va asigura înregistrarea</w:t>
      </w:r>
      <w:r w:rsidR="00CD7C2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actualizarea datelor beneficiarilor efectivi ai persoanei juridice</w:t>
      </w:r>
      <w:r w:rsidR="0041619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sau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întreprinzătorului individual în Registrul de stat al unităților de drept, în baza cererii depuse </w:t>
      </w:r>
      <w:r w:rsidR="0010552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în formă electronică</w:t>
      </w: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în mod gratuit, </w:t>
      </w:r>
      <w:r w:rsidR="0029275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în termenul prevăzut la art.5 alin.(2) din Legea nr.220/2007 privind înregistrarea de stat a persoanelor juridice </w:t>
      </w:r>
      <w:r w:rsidR="0028710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și</w:t>
      </w:r>
      <w:r w:rsidR="0029275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întreprinzătorilor individuali</w:t>
      </w:r>
      <w:r w:rsidR="009D6423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</w:p>
    <w:p w14:paraId="1656F982" w14:textId="3992C0FA" w:rsidR="004E31F8" w:rsidRPr="00492470" w:rsidRDefault="00F31ADF" w:rsidP="00CD72CD">
      <w:pPr>
        <w:pStyle w:val="Listparagraf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Prezenta hotărâre intră în vigoare </w:t>
      </w:r>
      <w:r w:rsidR="00D90DCB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data publicării în Monitorul Oficial al Republicii Moldova</w:t>
      </w:r>
      <w:r w:rsidR="00893F3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 cu excepția:</w:t>
      </w:r>
    </w:p>
    <w:p w14:paraId="18972FC6" w14:textId="68CD058E" w:rsidR="008F5A2E" w:rsidRPr="00492470" w:rsidRDefault="0085441F" w:rsidP="0085441F">
      <w:pPr>
        <w:pStyle w:val="Listparagr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ubpunctelor 1.1.1</w:t>
      </w:r>
      <w:r w:rsidR="00F608D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.1-1.1.1.4,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1.2.1</w:t>
      </w:r>
      <w:r w:rsidR="00F608D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.1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-1.2.</w:t>
      </w:r>
      <w:r w:rsidR="00F608D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1.16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982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1.2.1.23, 1.2.1.26</w:t>
      </w:r>
      <w:r w:rsidR="009F362A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982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1.2.1.27, 1.2.2, 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1.3.1</w:t>
      </w:r>
      <w:r w:rsidR="00982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1.3.5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 care intră în vigoare la 1 noiembrie 2025;</w:t>
      </w:r>
    </w:p>
    <w:p w14:paraId="168A1C66" w14:textId="2449C5A7" w:rsidR="002E3059" w:rsidRPr="00492470" w:rsidRDefault="0085441F" w:rsidP="0085441F">
      <w:pPr>
        <w:pStyle w:val="Listparagr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ubpunctelor 1.2.</w:t>
      </w:r>
      <w:r w:rsidR="00982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1.17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-1.2.</w:t>
      </w:r>
      <w:r w:rsidR="00982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1.21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care intră în vigoare la </w:t>
      </w:r>
      <w:r w:rsidR="005B4BA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24 decembrie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2025;</w:t>
      </w:r>
    </w:p>
    <w:p w14:paraId="0D5B9AA4" w14:textId="22362841" w:rsidR="00D47378" w:rsidRPr="00492470" w:rsidRDefault="0085441F" w:rsidP="0085441F">
      <w:pPr>
        <w:pStyle w:val="Listparagr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</w:t>
      </w:r>
      <w:r w:rsidR="003A0FB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ub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punctelor 1.1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1.5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1.1.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1.2.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2E3059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8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-1.2.1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.34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1.3</w:t>
      </w:r>
      <w:r w:rsidR="000C3C13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5E5D85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7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-1.3.</w:t>
      </w:r>
      <w:r w:rsidR="00987C9C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10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 care intră în vigoare la 1 ianuarie 2026</w:t>
      </w:r>
      <w:r w:rsidR="0029275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2A5D6963" w14:textId="39E32C7E" w:rsidR="00B04B7B" w:rsidRPr="00492470" w:rsidRDefault="0085441F" w:rsidP="00287107">
      <w:pPr>
        <w:pStyle w:val="Listparagr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unct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ului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D4737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</w:t>
      </w:r>
      <w:r w:rsidR="00EA5046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care intră în vigoare la data </w:t>
      </w:r>
      <w:r w:rsidR="00F31AD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în care sunt îndeplinite condițiile tehnice necesare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depunerii cererilor pentru prestarea servici</w:t>
      </w:r>
      <w:r w:rsidR="000C3C13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ului</w:t>
      </w:r>
      <w:r w:rsidR="00C66B27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în mod digitalizat</w:t>
      </w:r>
      <w:r w:rsidR="004E31F8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dar nu mai târziu de </w:t>
      </w:r>
      <w:r w:rsidR="009D4B6D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 decembrie </w:t>
      </w:r>
      <w:r w:rsidR="00F31ADF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202</w:t>
      </w:r>
      <w:r w:rsidR="009D4B6D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  <w:r w:rsidR="0029275E" w:rsidRPr="0049247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</w:p>
    <w:p w14:paraId="639AE16F" w14:textId="47C74B39" w:rsidR="005E70A6" w:rsidRPr="00492470" w:rsidRDefault="005E70A6" w:rsidP="00244680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287D9621" w14:textId="77777777" w:rsidR="00F41958" w:rsidRPr="00492470" w:rsidRDefault="00F41958" w:rsidP="002446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78146E4C" w14:textId="14096BD4" w:rsidR="00E174B9" w:rsidRPr="00492470" w:rsidRDefault="00E174B9" w:rsidP="0024468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492470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PRIM-MINISTRU</w:t>
      </w:r>
      <w:r w:rsidRPr="00492470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ab/>
        <w:t>Dorin RECEAN</w:t>
      </w:r>
    </w:p>
    <w:sectPr w:rsidR="00E174B9" w:rsidRPr="00492470" w:rsidSect="000365C0">
      <w:headerReference w:type="default" r:id="rId8"/>
      <w:pgSz w:w="11906" w:h="16838"/>
      <w:pgMar w:top="851" w:right="850" w:bottom="709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D473" w14:textId="77777777" w:rsidR="00EA2C6D" w:rsidRDefault="00EA2C6D" w:rsidP="000365C0">
      <w:pPr>
        <w:spacing w:after="0" w:line="240" w:lineRule="auto"/>
      </w:pPr>
      <w:r>
        <w:separator/>
      </w:r>
    </w:p>
  </w:endnote>
  <w:endnote w:type="continuationSeparator" w:id="0">
    <w:p w14:paraId="06E76079" w14:textId="77777777" w:rsidR="00EA2C6D" w:rsidRDefault="00EA2C6D" w:rsidP="0003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45E7" w14:textId="77777777" w:rsidR="00EA2C6D" w:rsidRDefault="00EA2C6D" w:rsidP="000365C0">
      <w:pPr>
        <w:spacing w:after="0" w:line="240" w:lineRule="auto"/>
      </w:pPr>
      <w:r>
        <w:separator/>
      </w:r>
    </w:p>
  </w:footnote>
  <w:footnote w:type="continuationSeparator" w:id="0">
    <w:p w14:paraId="639902C4" w14:textId="77777777" w:rsidR="00EA2C6D" w:rsidRDefault="00EA2C6D" w:rsidP="0003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285254"/>
      <w:docPartObj>
        <w:docPartGallery w:val="Page Numbers (Top of Page)"/>
        <w:docPartUnique/>
      </w:docPartObj>
    </w:sdtPr>
    <w:sdtContent>
      <w:p w14:paraId="49CB3731" w14:textId="540C4299" w:rsidR="005B4BA7" w:rsidRDefault="005B4BA7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B7">
          <w:rPr>
            <w:noProof/>
          </w:rPr>
          <w:t>- 12 -</w:t>
        </w:r>
        <w:r>
          <w:fldChar w:fldCharType="end"/>
        </w:r>
      </w:p>
    </w:sdtContent>
  </w:sdt>
  <w:p w14:paraId="3096FF6A" w14:textId="77777777" w:rsidR="005B4BA7" w:rsidRDefault="005B4BA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1B847"/>
    <w:multiLevelType w:val="singleLevel"/>
    <w:tmpl w:val="A181B847"/>
    <w:lvl w:ilvl="0">
      <w:start w:val="1"/>
      <w:numFmt w:val="decimal"/>
      <w:suff w:val="space"/>
      <w:lvlText w:val="%1)"/>
      <w:lvlJc w:val="left"/>
      <w:pPr>
        <w:ind w:left="2"/>
      </w:pPr>
    </w:lvl>
  </w:abstractNum>
  <w:abstractNum w:abstractNumId="1" w15:restartNumberingAfterBreak="0">
    <w:nsid w:val="0A8C48F7"/>
    <w:multiLevelType w:val="hybridMultilevel"/>
    <w:tmpl w:val="82B24C20"/>
    <w:lvl w:ilvl="0" w:tplc="ED4E5490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4CF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0B0C7208"/>
    <w:multiLevelType w:val="hybridMultilevel"/>
    <w:tmpl w:val="12AE0576"/>
    <w:lvl w:ilvl="0" w:tplc="329291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4F74"/>
    <w:multiLevelType w:val="singleLevel"/>
    <w:tmpl w:val="0D324F7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3931659"/>
    <w:multiLevelType w:val="hybridMultilevel"/>
    <w:tmpl w:val="553C2ED2"/>
    <w:lvl w:ilvl="0" w:tplc="1750A27E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1A007E"/>
    <w:multiLevelType w:val="hybridMultilevel"/>
    <w:tmpl w:val="9A121AC8"/>
    <w:lvl w:ilvl="0" w:tplc="07F24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935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1DBA2401"/>
    <w:multiLevelType w:val="hybridMultilevel"/>
    <w:tmpl w:val="FB4086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10380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2BF938F7"/>
    <w:multiLevelType w:val="hybridMultilevel"/>
    <w:tmpl w:val="5962960E"/>
    <w:lvl w:ilvl="0" w:tplc="1CD0AB1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78D7"/>
    <w:multiLevelType w:val="hybridMultilevel"/>
    <w:tmpl w:val="4C7E0060"/>
    <w:lvl w:ilvl="0" w:tplc="DCD09B9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  <w:szCs w:val="28"/>
        <w:lang w:val="ro-RO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E11A72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3F17085B"/>
    <w:multiLevelType w:val="hybridMultilevel"/>
    <w:tmpl w:val="55BEE8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B1528"/>
    <w:multiLevelType w:val="hybridMultilevel"/>
    <w:tmpl w:val="FF7019E4"/>
    <w:lvl w:ilvl="0" w:tplc="BFB868D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046A"/>
    <w:multiLevelType w:val="multilevel"/>
    <w:tmpl w:val="EE2A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F51E6"/>
    <w:multiLevelType w:val="hybridMultilevel"/>
    <w:tmpl w:val="724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E1145"/>
    <w:multiLevelType w:val="multilevel"/>
    <w:tmpl w:val="2704436E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4B4C6916"/>
    <w:multiLevelType w:val="hybridMultilevel"/>
    <w:tmpl w:val="E97CF4D6"/>
    <w:lvl w:ilvl="0" w:tplc="08180011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8180019" w:tentative="1">
      <w:start w:val="1"/>
      <w:numFmt w:val="lowerLetter"/>
      <w:lvlText w:val="%2."/>
      <w:lvlJc w:val="left"/>
      <w:pPr>
        <w:ind w:left="2008" w:hanging="360"/>
      </w:pPr>
    </w:lvl>
    <w:lvl w:ilvl="2" w:tplc="0818001B" w:tentative="1">
      <w:start w:val="1"/>
      <w:numFmt w:val="lowerRoman"/>
      <w:lvlText w:val="%3."/>
      <w:lvlJc w:val="right"/>
      <w:pPr>
        <w:ind w:left="2728" w:hanging="180"/>
      </w:pPr>
    </w:lvl>
    <w:lvl w:ilvl="3" w:tplc="0818000F" w:tentative="1">
      <w:start w:val="1"/>
      <w:numFmt w:val="decimal"/>
      <w:lvlText w:val="%4."/>
      <w:lvlJc w:val="left"/>
      <w:pPr>
        <w:ind w:left="3448" w:hanging="360"/>
      </w:pPr>
    </w:lvl>
    <w:lvl w:ilvl="4" w:tplc="08180019" w:tentative="1">
      <w:start w:val="1"/>
      <w:numFmt w:val="lowerLetter"/>
      <w:lvlText w:val="%5."/>
      <w:lvlJc w:val="left"/>
      <w:pPr>
        <w:ind w:left="4168" w:hanging="360"/>
      </w:pPr>
    </w:lvl>
    <w:lvl w:ilvl="5" w:tplc="0818001B" w:tentative="1">
      <w:start w:val="1"/>
      <w:numFmt w:val="lowerRoman"/>
      <w:lvlText w:val="%6."/>
      <w:lvlJc w:val="right"/>
      <w:pPr>
        <w:ind w:left="4888" w:hanging="180"/>
      </w:pPr>
    </w:lvl>
    <w:lvl w:ilvl="6" w:tplc="0818000F" w:tentative="1">
      <w:start w:val="1"/>
      <w:numFmt w:val="decimal"/>
      <w:lvlText w:val="%7."/>
      <w:lvlJc w:val="left"/>
      <w:pPr>
        <w:ind w:left="5608" w:hanging="360"/>
      </w:pPr>
    </w:lvl>
    <w:lvl w:ilvl="7" w:tplc="08180019" w:tentative="1">
      <w:start w:val="1"/>
      <w:numFmt w:val="lowerLetter"/>
      <w:lvlText w:val="%8."/>
      <w:lvlJc w:val="left"/>
      <w:pPr>
        <w:ind w:left="6328" w:hanging="360"/>
      </w:pPr>
    </w:lvl>
    <w:lvl w:ilvl="8" w:tplc="08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BD33158"/>
    <w:multiLevelType w:val="hybridMultilevel"/>
    <w:tmpl w:val="8CE6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36E1D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5D072615"/>
    <w:multiLevelType w:val="hybridMultilevel"/>
    <w:tmpl w:val="72E2A8D0"/>
    <w:lvl w:ilvl="0" w:tplc="A56CA80A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4F23"/>
    <w:multiLevelType w:val="hybridMultilevel"/>
    <w:tmpl w:val="E97CF4D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E2620DE"/>
    <w:multiLevelType w:val="hybridMultilevel"/>
    <w:tmpl w:val="2236C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52AF0"/>
    <w:multiLevelType w:val="hybridMultilevel"/>
    <w:tmpl w:val="08A4FAF2"/>
    <w:lvl w:ilvl="0" w:tplc="240890F8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5" w15:restartNumberingAfterBreak="0">
    <w:nsid w:val="67421F14"/>
    <w:multiLevelType w:val="hybridMultilevel"/>
    <w:tmpl w:val="9152A378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71406"/>
    <w:multiLevelType w:val="multilevel"/>
    <w:tmpl w:val="2704436E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27" w15:restartNumberingAfterBreak="0">
    <w:nsid w:val="6CBF2F06"/>
    <w:multiLevelType w:val="hybridMultilevel"/>
    <w:tmpl w:val="DEF4EF82"/>
    <w:lvl w:ilvl="0" w:tplc="81006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850599"/>
    <w:multiLevelType w:val="multilevel"/>
    <w:tmpl w:val="2704436E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29" w15:restartNumberingAfterBreak="0">
    <w:nsid w:val="748D0DAE"/>
    <w:multiLevelType w:val="multilevel"/>
    <w:tmpl w:val="270443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abstractNum w:abstractNumId="30" w15:restartNumberingAfterBreak="0">
    <w:nsid w:val="74ED05F8"/>
    <w:multiLevelType w:val="hybridMultilevel"/>
    <w:tmpl w:val="347C0106"/>
    <w:lvl w:ilvl="0" w:tplc="088E89C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51F13"/>
    <w:multiLevelType w:val="hybridMultilevel"/>
    <w:tmpl w:val="66985B26"/>
    <w:lvl w:ilvl="0" w:tplc="0418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37E51"/>
    <w:multiLevelType w:val="hybridMultilevel"/>
    <w:tmpl w:val="64AECF2C"/>
    <w:lvl w:ilvl="0" w:tplc="26B07798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78164AB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60707"/>
    <w:multiLevelType w:val="hybridMultilevel"/>
    <w:tmpl w:val="5AB0AAF8"/>
    <w:lvl w:ilvl="0" w:tplc="4E0EF61C">
      <w:start w:val="1"/>
      <w:numFmt w:val="lowerLetter"/>
      <w:lvlText w:val="%1)"/>
      <w:lvlJc w:val="left"/>
      <w:pPr>
        <w:ind w:left="676" w:hanging="360"/>
      </w:pPr>
      <w:rPr>
        <w:rFonts w:asciiTheme="minorHAnsi" w:eastAsia="Times New Roman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7E0557DA"/>
    <w:multiLevelType w:val="multilevel"/>
    <w:tmpl w:val="2704436E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ascii="Times New Roman" w:hAnsi="Times New Roman" w:cs="Times New Roman" w:hint="default"/>
        <w:color w:val="auto"/>
      </w:rPr>
    </w:lvl>
  </w:abstractNum>
  <w:num w:numId="1" w16cid:durableId="907615592">
    <w:abstractNumId w:val="17"/>
  </w:num>
  <w:num w:numId="2" w16cid:durableId="620578456">
    <w:abstractNumId w:val="1"/>
  </w:num>
  <w:num w:numId="3" w16cid:durableId="1530871452">
    <w:abstractNumId w:val="14"/>
  </w:num>
  <w:num w:numId="4" w16cid:durableId="1002319824">
    <w:abstractNumId w:val="25"/>
  </w:num>
  <w:num w:numId="5" w16cid:durableId="682246500">
    <w:abstractNumId w:val="30"/>
  </w:num>
  <w:num w:numId="6" w16cid:durableId="206644327">
    <w:abstractNumId w:val="32"/>
  </w:num>
  <w:num w:numId="7" w16cid:durableId="420878674">
    <w:abstractNumId w:val="31"/>
  </w:num>
  <w:num w:numId="8" w16cid:durableId="748501745">
    <w:abstractNumId w:val="13"/>
  </w:num>
  <w:num w:numId="9" w16cid:durableId="1594434151">
    <w:abstractNumId w:val="8"/>
  </w:num>
  <w:num w:numId="10" w16cid:durableId="374625948">
    <w:abstractNumId w:val="3"/>
  </w:num>
  <w:num w:numId="11" w16cid:durableId="868300701">
    <w:abstractNumId w:val="21"/>
  </w:num>
  <w:num w:numId="12" w16cid:durableId="505941161">
    <w:abstractNumId w:val="19"/>
  </w:num>
  <w:num w:numId="13" w16cid:durableId="979381148">
    <w:abstractNumId w:val="23"/>
  </w:num>
  <w:num w:numId="14" w16cid:durableId="1942715065">
    <w:abstractNumId w:val="18"/>
  </w:num>
  <w:num w:numId="15" w16cid:durableId="1473012580">
    <w:abstractNumId w:val="6"/>
  </w:num>
  <w:num w:numId="16" w16cid:durableId="215819280">
    <w:abstractNumId w:val="11"/>
  </w:num>
  <w:num w:numId="17" w16cid:durableId="1248343073">
    <w:abstractNumId w:val="15"/>
  </w:num>
  <w:num w:numId="18" w16cid:durableId="1108432593">
    <w:abstractNumId w:val="22"/>
  </w:num>
  <w:num w:numId="19" w16cid:durableId="1214655685">
    <w:abstractNumId w:val="27"/>
  </w:num>
  <w:num w:numId="20" w16cid:durableId="710811509">
    <w:abstractNumId w:val="5"/>
  </w:num>
  <w:num w:numId="21" w16cid:durableId="560940271">
    <w:abstractNumId w:val="24"/>
  </w:num>
  <w:num w:numId="22" w16cid:durableId="1681161101">
    <w:abstractNumId w:val="33"/>
  </w:num>
  <w:num w:numId="23" w16cid:durableId="1993751737">
    <w:abstractNumId w:val="16"/>
  </w:num>
  <w:num w:numId="24" w16cid:durableId="1208493000">
    <w:abstractNumId w:val="10"/>
  </w:num>
  <w:num w:numId="25" w16cid:durableId="2040816608">
    <w:abstractNumId w:val="12"/>
  </w:num>
  <w:num w:numId="26" w16cid:durableId="213003397">
    <w:abstractNumId w:val="20"/>
  </w:num>
  <w:num w:numId="27" w16cid:durableId="1172985795">
    <w:abstractNumId w:val="9"/>
  </w:num>
  <w:num w:numId="28" w16cid:durableId="1083407841">
    <w:abstractNumId w:val="2"/>
  </w:num>
  <w:num w:numId="29" w16cid:durableId="2108849120">
    <w:abstractNumId w:val="7"/>
  </w:num>
  <w:num w:numId="30" w16cid:durableId="519516325">
    <w:abstractNumId w:val="29"/>
  </w:num>
  <w:num w:numId="31" w16cid:durableId="163447257">
    <w:abstractNumId w:val="0"/>
  </w:num>
  <w:num w:numId="32" w16cid:durableId="1680113304">
    <w:abstractNumId w:val="4"/>
  </w:num>
  <w:num w:numId="33" w16cid:durableId="1576624917">
    <w:abstractNumId w:val="34"/>
  </w:num>
  <w:num w:numId="34" w16cid:durableId="1572471130">
    <w:abstractNumId w:val="26"/>
  </w:num>
  <w:num w:numId="35" w16cid:durableId="19205541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28"/>
    <w:rsid w:val="0000178F"/>
    <w:rsid w:val="000159C4"/>
    <w:rsid w:val="0002051E"/>
    <w:rsid w:val="00020A3D"/>
    <w:rsid w:val="000211EC"/>
    <w:rsid w:val="0003428C"/>
    <w:rsid w:val="000365C0"/>
    <w:rsid w:val="00040EF8"/>
    <w:rsid w:val="00054C11"/>
    <w:rsid w:val="00057F28"/>
    <w:rsid w:val="00074DCC"/>
    <w:rsid w:val="00095420"/>
    <w:rsid w:val="000A42AF"/>
    <w:rsid w:val="000B3A2A"/>
    <w:rsid w:val="000C0893"/>
    <w:rsid w:val="000C3C13"/>
    <w:rsid w:val="000C562D"/>
    <w:rsid w:val="000D09DE"/>
    <w:rsid w:val="000D5EEC"/>
    <w:rsid w:val="000E5960"/>
    <w:rsid w:val="000E7060"/>
    <w:rsid w:val="000F447C"/>
    <w:rsid w:val="00105528"/>
    <w:rsid w:val="00105CDA"/>
    <w:rsid w:val="00120358"/>
    <w:rsid w:val="0012317A"/>
    <w:rsid w:val="001305E7"/>
    <w:rsid w:val="00130C70"/>
    <w:rsid w:val="00132C16"/>
    <w:rsid w:val="001560D5"/>
    <w:rsid w:val="00163BB7"/>
    <w:rsid w:val="001656C4"/>
    <w:rsid w:val="0016759C"/>
    <w:rsid w:val="00171EE3"/>
    <w:rsid w:val="001928A7"/>
    <w:rsid w:val="00193228"/>
    <w:rsid w:val="001A025C"/>
    <w:rsid w:val="001A1185"/>
    <w:rsid w:val="001A2E40"/>
    <w:rsid w:val="001A4373"/>
    <w:rsid w:val="001A67A4"/>
    <w:rsid w:val="001B6CC1"/>
    <w:rsid w:val="001C7DB8"/>
    <w:rsid w:val="001D0AE9"/>
    <w:rsid w:val="001D6580"/>
    <w:rsid w:val="001E1A38"/>
    <w:rsid w:val="001F79A5"/>
    <w:rsid w:val="0020282E"/>
    <w:rsid w:val="0020661F"/>
    <w:rsid w:val="00210417"/>
    <w:rsid w:val="0021280F"/>
    <w:rsid w:val="00214281"/>
    <w:rsid w:val="00215BD9"/>
    <w:rsid w:val="0021679F"/>
    <w:rsid w:val="0021761A"/>
    <w:rsid w:val="0022574D"/>
    <w:rsid w:val="00226485"/>
    <w:rsid w:val="00236250"/>
    <w:rsid w:val="00241B49"/>
    <w:rsid w:val="00244680"/>
    <w:rsid w:val="00255EFF"/>
    <w:rsid w:val="00256525"/>
    <w:rsid w:val="00262730"/>
    <w:rsid w:val="00267459"/>
    <w:rsid w:val="002727ED"/>
    <w:rsid w:val="00275216"/>
    <w:rsid w:val="002817DD"/>
    <w:rsid w:val="00287107"/>
    <w:rsid w:val="0029275E"/>
    <w:rsid w:val="0029433A"/>
    <w:rsid w:val="00297449"/>
    <w:rsid w:val="002B1255"/>
    <w:rsid w:val="002B61E8"/>
    <w:rsid w:val="002E3059"/>
    <w:rsid w:val="002F2875"/>
    <w:rsid w:val="002F42B0"/>
    <w:rsid w:val="002F66FE"/>
    <w:rsid w:val="003101ED"/>
    <w:rsid w:val="0031161A"/>
    <w:rsid w:val="00323A5A"/>
    <w:rsid w:val="00326255"/>
    <w:rsid w:val="003370DA"/>
    <w:rsid w:val="00350008"/>
    <w:rsid w:val="003558F9"/>
    <w:rsid w:val="00363758"/>
    <w:rsid w:val="00365A84"/>
    <w:rsid w:val="003766C2"/>
    <w:rsid w:val="003854B9"/>
    <w:rsid w:val="00392C6F"/>
    <w:rsid w:val="003A0FBF"/>
    <w:rsid w:val="003C2A9E"/>
    <w:rsid w:val="003C4B06"/>
    <w:rsid w:val="003D17BB"/>
    <w:rsid w:val="003F660C"/>
    <w:rsid w:val="00405D79"/>
    <w:rsid w:val="004073B7"/>
    <w:rsid w:val="0041619E"/>
    <w:rsid w:val="00417B02"/>
    <w:rsid w:val="00447D81"/>
    <w:rsid w:val="004510C0"/>
    <w:rsid w:val="004544B5"/>
    <w:rsid w:val="004554FB"/>
    <w:rsid w:val="00460D42"/>
    <w:rsid w:val="0047247D"/>
    <w:rsid w:val="0047683B"/>
    <w:rsid w:val="00476C6D"/>
    <w:rsid w:val="00492470"/>
    <w:rsid w:val="0049614D"/>
    <w:rsid w:val="004C1E1E"/>
    <w:rsid w:val="004D14E0"/>
    <w:rsid w:val="004D16B0"/>
    <w:rsid w:val="004D5825"/>
    <w:rsid w:val="004E31F8"/>
    <w:rsid w:val="004E76A0"/>
    <w:rsid w:val="004F1667"/>
    <w:rsid w:val="0050069C"/>
    <w:rsid w:val="00506737"/>
    <w:rsid w:val="0051735D"/>
    <w:rsid w:val="005272C8"/>
    <w:rsid w:val="005319E9"/>
    <w:rsid w:val="00534387"/>
    <w:rsid w:val="0054452D"/>
    <w:rsid w:val="00544E96"/>
    <w:rsid w:val="00545402"/>
    <w:rsid w:val="00550F28"/>
    <w:rsid w:val="0055225C"/>
    <w:rsid w:val="00555CAB"/>
    <w:rsid w:val="00566026"/>
    <w:rsid w:val="00573F29"/>
    <w:rsid w:val="00582EA7"/>
    <w:rsid w:val="00584C33"/>
    <w:rsid w:val="00584EE1"/>
    <w:rsid w:val="00594328"/>
    <w:rsid w:val="0059545A"/>
    <w:rsid w:val="005A1BA8"/>
    <w:rsid w:val="005B4BA7"/>
    <w:rsid w:val="005B6FB1"/>
    <w:rsid w:val="005B79F7"/>
    <w:rsid w:val="005C4A52"/>
    <w:rsid w:val="005C56AB"/>
    <w:rsid w:val="005C6BD7"/>
    <w:rsid w:val="005D1B4D"/>
    <w:rsid w:val="005D1F66"/>
    <w:rsid w:val="005D2899"/>
    <w:rsid w:val="005D6B17"/>
    <w:rsid w:val="005E5D85"/>
    <w:rsid w:val="005E70A6"/>
    <w:rsid w:val="005F5F24"/>
    <w:rsid w:val="00605EE3"/>
    <w:rsid w:val="0061433A"/>
    <w:rsid w:val="0061768C"/>
    <w:rsid w:val="00622EA2"/>
    <w:rsid w:val="00623C55"/>
    <w:rsid w:val="006569E6"/>
    <w:rsid w:val="00660D39"/>
    <w:rsid w:val="00664D81"/>
    <w:rsid w:val="00665507"/>
    <w:rsid w:val="006674C5"/>
    <w:rsid w:val="006730CD"/>
    <w:rsid w:val="0067558B"/>
    <w:rsid w:val="00682D2E"/>
    <w:rsid w:val="0068480E"/>
    <w:rsid w:val="00692B1E"/>
    <w:rsid w:val="006A2236"/>
    <w:rsid w:val="006B0B7A"/>
    <w:rsid w:val="006B32CB"/>
    <w:rsid w:val="006C06C0"/>
    <w:rsid w:val="006C0E75"/>
    <w:rsid w:val="006C788C"/>
    <w:rsid w:val="006D569B"/>
    <w:rsid w:val="006D69F8"/>
    <w:rsid w:val="00712AA8"/>
    <w:rsid w:val="00713EF1"/>
    <w:rsid w:val="007176E0"/>
    <w:rsid w:val="007330D9"/>
    <w:rsid w:val="007338F7"/>
    <w:rsid w:val="007358D4"/>
    <w:rsid w:val="007417E6"/>
    <w:rsid w:val="0075498F"/>
    <w:rsid w:val="00761B66"/>
    <w:rsid w:val="00762824"/>
    <w:rsid w:val="0076357D"/>
    <w:rsid w:val="00771128"/>
    <w:rsid w:val="0077391D"/>
    <w:rsid w:val="007740AC"/>
    <w:rsid w:val="00782FC3"/>
    <w:rsid w:val="00787266"/>
    <w:rsid w:val="007925F9"/>
    <w:rsid w:val="00793B5A"/>
    <w:rsid w:val="00796AAE"/>
    <w:rsid w:val="007B6D42"/>
    <w:rsid w:val="007C48F5"/>
    <w:rsid w:val="007C63C8"/>
    <w:rsid w:val="007E7078"/>
    <w:rsid w:val="007F386D"/>
    <w:rsid w:val="008008E2"/>
    <w:rsid w:val="00801C7D"/>
    <w:rsid w:val="00804DE2"/>
    <w:rsid w:val="008162B7"/>
    <w:rsid w:val="00817911"/>
    <w:rsid w:val="008209C7"/>
    <w:rsid w:val="00827C0C"/>
    <w:rsid w:val="0083106D"/>
    <w:rsid w:val="008457AB"/>
    <w:rsid w:val="00853165"/>
    <w:rsid w:val="0085441F"/>
    <w:rsid w:val="00856F1A"/>
    <w:rsid w:val="0087365A"/>
    <w:rsid w:val="0088022F"/>
    <w:rsid w:val="00885546"/>
    <w:rsid w:val="00885625"/>
    <w:rsid w:val="0088785D"/>
    <w:rsid w:val="00893F35"/>
    <w:rsid w:val="008A3661"/>
    <w:rsid w:val="008B16C0"/>
    <w:rsid w:val="008B2BB7"/>
    <w:rsid w:val="008C2313"/>
    <w:rsid w:val="008D536F"/>
    <w:rsid w:val="008E0180"/>
    <w:rsid w:val="008E0224"/>
    <w:rsid w:val="008F25EC"/>
    <w:rsid w:val="008F4122"/>
    <w:rsid w:val="008F5A2E"/>
    <w:rsid w:val="009066FD"/>
    <w:rsid w:val="00907ADA"/>
    <w:rsid w:val="009229AD"/>
    <w:rsid w:val="00931888"/>
    <w:rsid w:val="009414D5"/>
    <w:rsid w:val="00953FB2"/>
    <w:rsid w:val="00972FBA"/>
    <w:rsid w:val="00982059"/>
    <w:rsid w:val="009828E8"/>
    <w:rsid w:val="00987C9C"/>
    <w:rsid w:val="009A767B"/>
    <w:rsid w:val="009A78A2"/>
    <w:rsid w:val="009B0A9D"/>
    <w:rsid w:val="009B5501"/>
    <w:rsid w:val="009C2AB5"/>
    <w:rsid w:val="009D4B6D"/>
    <w:rsid w:val="009D6423"/>
    <w:rsid w:val="009E5A55"/>
    <w:rsid w:val="009E7C54"/>
    <w:rsid w:val="009F362A"/>
    <w:rsid w:val="00A015AC"/>
    <w:rsid w:val="00A119CB"/>
    <w:rsid w:val="00A11F92"/>
    <w:rsid w:val="00A2359B"/>
    <w:rsid w:val="00A26E82"/>
    <w:rsid w:val="00A3060B"/>
    <w:rsid w:val="00A318A8"/>
    <w:rsid w:val="00A3782C"/>
    <w:rsid w:val="00A40AED"/>
    <w:rsid w:val="00A41C98"/>
    <w:rsid w:val="00A549DE"/>
    <w:rsid w:val="00A65437"/>
    <w:rsid w:val="00A927CF"/>
    <w:rsid w:val="00A93009"/>
    <w:rsid w:val="00A9369F"/>
    <w:rsid w:val="00A955BE"/>
    <w:rsid w:val="00AA4B99"/>
    <w:rsid w:val="00AA6ACF"/>
    <w:rsid w:val="00AA7779"/>
    <w:rsid w:val="00AC0F84"/>
    <w:rsid w:val="00AC52B3"/>
    <w:rsid w:val="00AC775E"/>
    <w:rsid w:val="00AD2352"/>
    <w:rsid w:val="00AE2D7B"/>
    <w:rsid w:val="00AF5D71"/>
    <w:rsid w:val="00B04B7B"/>
    <w:rsid w:val="00B06663"/>
    <w:rsid w:val="00B0715D"/>
    <w:rsid w:val="00B12A2C"/>
    <w:rsid w:val="00B15F1E"/>
    <w:rsid w:val="00B229DF"/>
    <w:rsid w:val="00B24F30"/>
    <w:rsid w:val="00B32205"/>
    <w:rsid w:val="00B335FF"/>
    <w:rsid w:val="00B379DD"/>
    <w:rsid w:val="00B42E08"/>
    <w:rsid w:val="00B50746"/>
    <w:rsid w:val="00B84C56"/>
    <w:rsid w:val="00B85B0E"/>
    <w:rsid w:val="00B92EA6"/>
    <w:rsid w:val="00B93649"/>
    <w:rsid w:val="00B95C68"/>
    <w:rsid w:val="00B96CCD"/>
    <w:rsid w:val="00BA1B9D"/>
    <w:rsid w:val="00BA35FC"/>
    <w:rsid w:val="00BA42B8"/>
    <w:rsid w:val="00BB79DE"/>
    <w:rsid w:val="00BC0328"/>
    <w:rsid w:val="00BC67E8"/>
    <w:rsid w:val="00BD565A"/>
    <w:rsid w:val="00BE0730"/>
    <w:rsid w:val="00BF6B9E"/>
    <w:rsid w:val="00C113C2"/>
    <w:rsid w:val="00C1238E"/>
    <w:rsid w:val="00C14986"/>
    <w:rsid w:val="00C2265A"/>
    <w:rsid w:val="00C33B18"/>
    <w:rsid w:val="00C52237"/>
    <w:rsid w:val="00C57D6F"/>
    <w:rsid w:val="00C60BA1"/>
    <w:rsid w:val="00C61E68"/>
    <w:rsid w:val="00C646DF"/>
    <w:rsid w:val="00C66B27"/>
    <w:rsid w:val="00C7489A"/>
    <w:rsid w:val="00C81AE8"/>
    <w:rsid w:val="00C92B1D"/>
    <w:rsid w:val="00C9323D"/>
    <w:rsid w:val="00CA1D9C"/>
    <w:rsid w:val="00CA3657"/>
    <w:rsid w:val="00CB02E1"/>
    <w:rsid w:val="00CD6D8F"/>
    <w:rsid w:val="00CD72CD"/>
    <w:rsid w:val="00CD7C26"/>
    <w:rsid w:val="00CE002E"/>
    <w:rsid w:val="00CE0445"/>
    <w:rsid w:val="00CE07A6"/>
    <w:rsid w:val="00CF7FE3"/>
    <w:rsid w:val="00D079B8"/>
    <w:rsid w:val="00D10141"/>
    <w:rsid w:val="00D1446B"/>
    <w:rsid w:val="00D23A46"/>
    <w:rsid w:val="00D36410"/>
    <w:rsid w:val="00D36A6A"/>
    <w:rsid w:val="00D42EAA"/>
    <w:rsid w:val="00D47378"/>
    <w:rsid w:val="00D475BE"/>
    <w:rsid w:val="00D5177E"/>
    <w:rsid w:val="00D51EC2"/>
    <w:rsid w:val="00D569AE"/>
    <w:rsid w:val="00D60A29"/>
    <w:rsid w:val="00D63351"/>
    <w:rsid w:val="00D704FA"/>
    <w:rsid w:val="00D743DF"/>
    <w:rsid w:val="00D81822"/>
    <w:rsid w:val="00D8590E"/>
    <w:rsid w:val="00D86887"/>
    <w:rsid w:val="00D8765E"/>
    <w:rsid w:val="00D87F40"/>
    <w:rsid w:val="00D90DCB"/>
    <w:rsid w:val="00DA0368"/>
    <w:rsid w:val="00DB0D1C"/>
    <w:rsid w:val="00DB2288"/>
    <w:rsid w:val="00DB4E75"/>
    <w:rsid w:val="00DC190F"/>
    <w:rsid w:val="00DC6994"/>
    <w:rsid w:val="00DC76B2"/>
    <w:rsid w:val="00DD1939"/>
    <w:rsid w:val="00E0586F"/>
    <w:rsid w:val="00E07E57"/>
    <w:rsid w:val="00E10D94"/>
    <w:rsid w:val="00E13898"/>
    <w:rsid w:val="00E174B9"/>
    <w:rsid w:val="00E213A9"/>
    <w:rsid w:val="00E221CB"/>
    <w:rsid w:val="00E349B0"/>
    <w:rsid w:val="00E40F84"/>
    <w:rsid w:val="00E45C47"/>
    <w:rsid w:val="00E47130"/>
    <w:rsid w:val="00E50FCE"/>
    <w:rsid w:val="00E51981"/>
    <w:rsid w:val="00E52965"/>
    <w:rsid w:val="00E53730"/>
    <w:rsid w:val="00E53D10"/>
    <w:rsid w:val="00E56DA6"/>
    <w:rsid w:val="00E64DDA"/>
    <w:rsid w:val="00E65085"/>
    <w:rsid w:val="00E71BCB"/>
    <w:rsid w:val="00EA13F8"/>
    <w:rsid w:val="00EA2C6D"/>
    <w:rsid w:val="00EA38FA"/>
    <w:rsid w:val="00EA4EDC"/>
    <w:rsid w:val="00EA5046"/>
    <w:rsid w:val="00EA6508"/>
    <w:rsid w:val="00EB153C"/>
    <w:rsid w:val="00EB3693"/>
    <w:rsid w:val="00EB6A27"/>
    <w:rsid w:val="00EC69FF"/>
    <w:rsid w:val="00ED2308"/>
    <w:rsid w:val="00EE2399"/>
    <w:rsid w:val="00EE3173"/>
    <w:rsid w:val="00EE7D86"/>
    <w:rsid w:val="00EF002F"/>
    <w:rsid w:val="00F001F7"/>
    <w:rsid w:val="00F06617"/>
    <w:rsid w:val="00F2018B"/>
    <w:rsid w:val="00F2282D"/>
    <w:rsid w:val="00F26B73"/>
    <w:rsid w:val="00F3154E"/>
    <w:rsid w:val="00F31ADF"/>
    <w:rsid w:val="00F37FE8"/>
    <w:rsid w:val="00F40E45"/>
    <w:rsid w:val="00F41958"/>
    <w:rsid w:val="00F4224D"/>
    <w:rsid w:val="00F46D44"/>
    <w:rsid w:val="00F54619"/>
    <w:rsid w:val="00F608DE"/>
    <w:rsid w:val="00F65FBA"/>
    <w:rsid w:val="00F66FD1"/>
    <w:rsid w:val="00F712F5"/>
    <w:rsid w:val="00F723BC"/>
    <w:rsid w:val="00F75AB8"/>
    <w:rsid w:val="00F831CF"/>
    <w:rsid w:val="00F83264"/>
    <w:rsid w:val="00F84874"/>
    <w:rsid w:val="00F87F62"/>
    <w:rsid w:val="00F903A7"/>
    <w:rsid w:val="00F954ED"/>
    <w:rsid w:val="00FA5BFF"/>
    <w:rsid w:val="00FB257F"/>
    <w:rsid w:val="00FC1995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5A9"/>
  <w15:docId w15:val="{6B074120-D74D-46C9-926B-48331D7F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28"/>
  </w:style>
  <w:style w:type="paragraph" w:styleId="Titlu1">
    <w:name w:val="heading 1"/>
    <w:basedOn w:val="Normal"/>
    <w:next w:val="Normal"/>
    <w:link w:val="Titlu1Caracter"/>
    <w:uiPriority w:val="9"/>
    <w:qFormat/>
    <w:rsid w:val="00057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57F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633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7F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uiPriority w:val="9"/>
    <w:rsid w:val="00057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eformatatHTML">
    <w:name w:val="HTML Preformatted"/>
    <w:basedOn w:val="Normal"/>
    <w:link w:val="PreformatatHTMLCaracter"/>
    <w:unhideWhenUsed/>
    <w:rsid w:val="00057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057F28"/>
    <w:rPr>
      <w:rFonts w:ascii="Courier New" w:eastAsia="Courier New" w:hAnsi="Courier New" w:cs="Courier New"/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5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7F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aliases w:val="Scriptoria bullet points,HotarirePunct1"/>
    <w:basedOn w:val="Normal"/>
    <w:link w:val="ListparagrafCaracter"/>
    <w:uiPriority w:val="34"/>
    <w:qFormat/>
    <w:rsid w:val="009B0A9D"/>
    <w:pPr>
      <w:ind w:left="720"/>
      <w:contextualSpacing/>
    </w:pPr>
  </w:style>
  <w:style w:type="paragraph" w:styleId="Revizuire">
    <w:name w:val="Revision"/>
    <w:hidden/>
    <w:uiPriority w:val="99"/>
    <w:semiHidden/>
    <w:rsid w:val="00AA4B99"/>
    <w:pPr>
      <w:spacing w:after="0" w:line="240" w:lineRule="auto"/>
    </w:pPr>
  </w:style>
  <w:style w:type="character" w:styleId="Hyperlink">
    <w:name w:val="Hyperlink"/>
    <w:basedOn w:val="Fontdeparagrafimplicit"/>
    <w:uiPriority w:val="99"/>
    <w:semiHidden/>
    <w:unhideWhenUsed/>
    <w:rsid w:val="00E40F84"/>
    <w:rPr>
      <w:color w:val="0000FF"/>
      <w:u w:val="single"/>
    </w:rPr>
  </w:style>
  <w:style w:type="table" w:styleId="Tabelgril">
    <w:name w:val="Table Grid"/>
    <w:basedOn w:val="TabelNormal"/>
    <w:uiPriority w:val="59"/>
    <w:rsid w:val="0032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Fontdeparagrafimplicit"/>
    <w:rsid w:val="00323A5A"/>
  </w:style>
  <w:style w:type="character" w:customStyle="1" w:styleId="Titlu8Caracter">
    <w:name w:val="Titlu 8 Caracter"/>
    <w:basedOn w:val="Fontdeparagrafimplicit"/>
    <w:link w:val="Titlu8"/>
    <w:uiPriority w:val="9"/>
    <w:semiHidden/>
    <w:rsid w:val="00D633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733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fCaracter">
    <w:name w:val="Listă paragraf Caracter"/>
    <w:aliases w:val="Scriptoria bullet points Caracter,HotarirePunct1 Caracter"/>
    <w:link w:val="Listparagraf"/>
    <w:uiPriority w:val="34"/>
    <w:locked/>
    <w:rsid w:val="00782FC3"/>
  </w:style>
  <w:style w:type="paragraph" w:styleId="Textcomentariu">
    <w:name w:val="annotation text"/>
    <w:basedOn w:val="Normal"/>
    <w:link w:val="TextcomentariuCaracter"/>
    <w:uiPriority w:val="99"/>
    <w:semiHidden/>
    <w:unhideWhenUsed/>
    <w:qFormat/>
    <w:rsid w:val="00664D81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qFormat/>
    <w:rsid w:val="00664D81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03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365C0"/>
  </w:style>
  <w:style w:type="paragraph" w:styleId="Subsol">
    <w:name w:val="footer"/>
    <w:basedOn w:val="Normal"/>
    <w:link w:val="SubsolCaracter"/>
    <w:uiPriority w:val="99"/>
    <w:unhideWhenUsed/>
    <w:rsid w:val="0003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65C0"/>
  </w:style>
  <w:style w:type="character" w:styleId="Referincomentariu">
    <w:name w:val="annotation reference"/>
    <w:basedOn w:val="Fontdeparagrafimplicit"/>
    <w:uiPriority w:val="99"/>
    <w:semiHidden/>
    <w:unhideWhenUsed/>
    <w:rsid w:val="006569E6"/>
    <w:rPr>
      <w:sz w:val="16"/>
      <w:szCs w:val="16"/>
    </w:rPr>
  </w:style>
  <w:style w:type="paragraph" w:customStyle="1" w:styleId="pb">
    <w:name w:val="pb"/>
    <w:basedOn w:val="Normal"/>
    <w:rsid w:val="00B9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C2A9E"/>
    <w:pPr>
      <w:spacing w:after="200"/>
    </w:pPr>
    <w:rPr>
      <w:rFonts w:asciiTheme="minorHAnsi" w:hAnsiTheme="minorHAnsi"/>
      <w:b/>
      <w:bCs/>
      <w:kern w:val="0"/>
      <w14:ligatures w14:val="none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C2A9E"/>
    <w:rPr>
      <w:rFonts w:ascii="Times New Roman" w:hAnsi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4209-0360-4E53-9B19-CD79D974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4151</Words>
  <Characters>24076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Turcanu Sergiu Ion</dc:creator>
  <cp:lastModifiedBy>Oleg Voinescu</cp:lastModifiedBy>
  <cp:revision>14</cp:revision>
  <cp:lastPrinted>2025-09-22T10:24:00Z</cp:lastPrinted>
  <dcterms:created xsi:type="dcterms:W3CDTF">2025-09-22T10:23:00Z</dcterms:created>
  <dcterms:modified xsi:type="dcterms:W3CDTF">2025-10-01T05:16:00Z</dcterms:modified>
</cp:coreProperties>
</file>