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AC074E" w:rsidRPr="00987097" w14:paraId="338F9901" w14:textId="77777777" w:rsidTr="00AC074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152ADF52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5F720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65227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A7F9C" w14:textId="77777777" w:rsidR="00AC074E" w:rsidRPr="00987097" w:rsidRDefault="00AC074E" w:rsidP="00AC074E">
            <w:pPr>
              <w:pStyle w:val="Heading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EE2431" w14:textId="77777777" w:rsidR="00AC074E" w:rsidRPr="00987097" w:rsidRDefault="00AC074E" w:rsidP="00AC074E">
            <w:pPr>
              <w:pStyle w:val="Heading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F3F32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6584CDF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97">
              <w:rPr>
                <w:rFonts w:ascii="Times New Roman" w:hAnsi="Times New Roman" w:cs="Times New Roman"/>
                <w:b/>
                <w:sz w:val="28"/>
                <w:szCs w:val="28"/>
              </w:rPr>
              <w:object w:dxaOrig="1632" w:dyaOrig="1488" w14:anchorId="5E8E53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6pt;height:74.4pt" o:ole="" fillcolor="window">
                  <v:imagedata r:id="rId8" o:title=""/>
                </v:shape>
                <o:OLEObject Type="Embed" ProgID="Word.Picture.8" ShapeID="_x0000_i1025" DrawAspect="Content" ObjectID="_1820813964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3489F83B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4B498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0F7CC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F1904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F6202" w14:textId="77777777" w:rsidR="00AC074E" w:rsidRPr="00987097" w:rsidRDefault="00AC074E" w:rsidP="00AC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E" w:rsidRPr="00987097" w14:paraId="6C359257" w14:textId="77777777" w:rsidTr="00AC074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26ED90A2" w14:textId="77777777" w:rsidR="00AC074E" w:rsidRPr="00987097" w:rsidRDefault="00AC074E" w:rsidP="00AC074E">
            <w:pPr>
              <w:pStyle w:val="Heading8"/>
              <w:jc w:val="center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14:paraId="02D26575" w14:textId="77777777" w:rsidR="00AC074E" w:rsidRPr="00987097" w:rsidRDefault="00AC074E" w:rsidP="00AC074E">
            <w:pPr>
              <w:pStyle w:val="Heading8"/>
              <w:ind w:hanging="28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val="it-IT"/>
              </w:rPr>
            </w:pPr>
            <w:r w:rsidRPr="00987097">
              <w:rPr>
                <w:rFonts w:ascii="Times New Roman" w:hAnsi="Times New Roman" w:cs="Times New Roman"/>
                <w:spacing w:val="20"/>
                <w:sz w:val="28"/>
                <w:szCs w:val="28"/>
                <w:lang w:val="it-IT"/>
              </w:rPr>
              <w:t>GUVERNUL REPUBLICII MOLDOVA</w:t>
            </w:r>
          </w:p>
          <w:p w14:paraId="5C8ADB5F" w14:textId="77777777" w:rsidR="00AC074E" w:rsidRPr="00987097" w:rsidRDefault="00AC074E" w:rsidP="00AC074E">
            <w:pPr>
              <w:pStyle w:val="Heading8"/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560EA940" w14:textId="75671912" w:rsidR="00AC074E" w:rsidRPr="00987097" w:rsidRDefault="00AC074E" w:rsidP="00AC074E">
            <w:pPr>
              <w:pStyle w:val="Heading8"/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987097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H O T </w:t>
            </w:r>
            <w:r w:rsidRPr="00987097">
              <w:rPr>
                <w:rFonts w:ascii="Times New Roman" w:hAnsi="Times New Roman" w:cs="Times New Roman"/>
                <w:sz w:val="28"/>
                <w:szCs w:val="28"/>
              </w:rPr>
              <w:t>Ă R Â R E  nr._______</w:t>
            </w:r>
          </w:p>
          <w:p w14:paraId="0B7FCFA6" w14:textId="77777777" w:rsidR="00AC074E" w:rsidRPr="00987097" w:rsidRDefault="00AC074E" w:rsidP="00AC074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14:paraId="414DCD26" w14:textId="77777777" w:rsidR="00AC074E" w:rsidRPr="00987097" w:rsidRDefault="00AC074E" w:rsidP="00AC074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97">
              <w:rPr>
                <w:rFonts w:ascii="Times New Roman" w:hAnsi="Times New Roman" w:cs="Times New Roman"/>
                <w:b/>
                <w:sz w:val="28"/>
                <w:szCs w:val="28"/>
              </w:rPr>
              <w:t>din</w:t>
            </w:r>
            <w:r w:rsidRPr="0098709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</w:p>
          <w:p w14:paraId="60C40D55" w14:textId="77777777" w:rsidR="00AC074E" w:rsidRPr="00987097" w:rsidRDefault="00AC074E" w:rsidP="00AC074E">
            <w:pPr>
              <w:ind w:hanging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97">
              <w:rPr>
                <w:rFonts w:ascii="Times New Roman" w:hAnsi="Times New Roman" w:cs="Times New Roman"/>
                <w:b/>
                <w:sz w:val="28"/>
                <w:szCs w:val="28"/>
              </w:rPr>
              <w:t>Chișinău</w:t>
            </w:r>
          </w:p>
          <w:p w14:paraId="5C40709C" w14:textId="77777777" w:rsidR="00AC074E" w:rsidRPr="00987097" w:rsidRDefault="00AC074E" w:rsidP="00AC074E">
            <w:pPr>
              <w:pStyle w:val="Heading8"/>
              <w:jc w:val="center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14:paraId="2F2CFEBE" w14:textId="77777777" w:rsidR="00AC074E" w:rsidRPr="00987097" w:rsidRDefault="00AC074E" w:rsidP="00AC074E">
            <w:pPr>
              <w:pStyle w:val="Heading8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</w:tr>
    </w:tbl>
    <w:p w14:paraId="1B78E019" w14:textId="6F900E23" w:rsidR="00AC074E" w:rsidRPr="00987097" w:rsidRDefault="00AC074E" w:rsidP="00AC0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11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cu privire la modificarea Regulamentului-cadru cu privire la organizarea activității mediatorului comunitar</w:t>
      </w:r>
    </w:p>
    <w:p w14:paraId="54463BF8" w14:textId="69F9A213" w:rsidR="00AC074E" w:rsidRPr="00987097" w:rsidRDefault="00AC074E" w:rsidP="00B27D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</w:t>
      </w:r>
    </w:p>
    <w:p w14:paraId="0E851054" w14:textId="77777777" w:rsidR="00AC074E" w:rsidRPr="00987097" w:rsidRDefault="00AC074E" w:rsidP="00AC0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În temeiul articolului 14 litera y</w:t>
      </w:r>
      <w:r w:rsidRPr="0098709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MD"/>
        </w:rPr>
        <w:t>1 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din Legea nr. 436/2006 privind administrația publică locală (Monitorul Oficial al Republicii Moldova, 2007, nr. 32-35, art. 116), cu modificările ulterioare, Guvernul HOTĂRĂȘTE:</w:t>
      </w:r>
    </w:p>
    <w:p w14:paraId="21D0113A" w14:textId="1A5D5EC5" w:rsidR="00AC074E" w:rsidRPr="00987097" w:rsidRDefault="00AC074E" w:rsidP="0096686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1.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Regulamentul-cadru cu privire la organizarea activității mediatorului comunitar, aprobat prin Hotărârea Guvernului nr.</w:t>
      </w:r>
      <w:r w:rsidR="00B93DEA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557/2013 (Monitorul Oficial al Republicii Moldova, 2013, nr. 152-158, art. 651), cu modificările ulterioare, se modifică după cum urmează:</w:t>
      </w:r>
    </w:p>
    <w:p w14:paraId="7D37E514" w14:textId="0A50A36E" w:rsidR="00493E8E" w:rsidRPr="00987097" w:rsidRDefault="00493E8E" w:rsidP="0096686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La pct. 2 textul „Funcţia de mediator comunitar se instituie prin decizia consiliului local din unităţile administrativ-teritoriale de nivelul întîi.” se exclude;</w:t>
      </w:r>
    </w:p>
    <w:p w14:paraId="06C91A57" w14:textId="244B5EF8" w:rsidR="00493E8E" w:rsidRPr="00987097" w:rsidRDefault="00493E8E" w:rsidP="0096686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Se completează cu pct. 3 cu următorul cuprins:</w:t>
      </w:r>
    </w:p>
    <w:p w14:paraId="6021F730" w14:textId="629FB5CD" w:rsidR="00895FEE" w:rsidRPr="00987097" w:rsidRDefault="00493E8E" w:rsidP="00763703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„3. </w:t>
      </w:r>
      <w:r w:rsidR="00895FEE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Funcţia de mediator comunitar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se instituie prin decizia consiliului local din unităţile administrativ-teritoriale de nivelul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</w:rPr>
        <w:t>întâi</w:t>
      </w:r>
      <w:r w:rsidR="00763703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în condițiile în care populaţia de etnie romă care are domiciliul în localitate constituie cel puţin 1</w:t>
      </w:r>
      <w:r w:rsidR="00895FEE" w:rsidRPr="0098709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3703" w:rsidRPr="00987097">
        <w:rPr>
          <w:rFonts w:ascii="Times New Roman" w:hAnsi="Times New Roman" w:cs="Times New Roman"/>
          <w:color w:val="000000"/>
          <w:sz w:val="28"/>
          <w:szCs w:val="28"/>
        </w:rPr>
        <w:t>0 de persoane</w:t>
      </w:r>
      <w:r w:rsidR="00895FEE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prin coordonare cu Agenția Relații Interetnice</w:t>
      </w:r>
      <w:r w:rsidR="00763703" w:rsidRPr="009870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062FE8" w14:textId="335284C0" w:rsidR="00046BDE" w:rsidRPr="00987097" w:rsidRDefault="00895FEE" w:rsidP="00763703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În situațiile în care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în unitățile administrativ-teritoriale de nivelul întâi se înregistrează un număr mai mic de 150 de persoane de etnie romă, funcția de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mediator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lastRenderedPageBreak/>
        <w:t xml:space="preserve">comunitar poate fi instituită pentru mai multe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unități administrativ-teritoriale de nivelul întâi care împreună însumează numărul de 150 de persoane de etnie romă,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prin decizia consiliului local din unităţile administrativ-teritoriale de nivelul al doilea </w:t>
      </w:r>
      <w:r w:rsidR="003A57B7" w:rsidRPr="00987097">
        <w:rPr>
          <w:rFonts w:ascii="Times New Roman" w:hAnsi="Times New Roman" w:cs="Times New Roman"/>
          <w:color w:val="000000"/>
          <w:sz w:val="28"/>
          <w:szCs w:val="28"/>
        </w:rPr>
        <w:t>prin coordonare cu Agenția Relații Interetnice.</w:t>
      </w:r>
      <w:r w:rsidR="00046BDE" w:rsidRPr="00987097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14:paraId="59745F7F" w14:textId="4CB9BDCC" w:rsidR="004B528F" w:rsidRPr="00987097" w:rsidRDefault="004B528F" w:rsidP="004B528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La pct. 4 va avea următorul textul „de etnie romă din localitatea compact sau mixt populată de romi,” se exclude;</w:t>
      </w:r>
    </w:p>
    <w:p w14:paraId="1BB2F770" w14:textId="60E5156D" w:rsidR="00463DD3" w:rsidRPr="00987097" w:rsidRDefault="00966868" w:rsidP="0096686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5 se completează cu un nou aliniat cu următorul cuprins:</w:t>
      </w:r>
    </w:p>
    <w:p w14:paraId="6504653C" w14:textId="7DB90BDE" w:rsidR="00966868" w:rsidRPr="00987097" w:rsidRDefault="00966868" w:rsidP="0096686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„În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exercitarea funcției sale, mediatorul comunitar este imparțial, acționând cu echidistanță față de toate părțile implicate, fără a favoriza sau discrimina vreo persoană ori grup, și se abține de la orice comportament care ar putea afecta percepția asupra neutralității sale.”</w:t>
      </w:r>
    </w:p>
    <w:p w14:paraId="2E746358" w14:textId="0CE57A62" w:rsidR="002B57BA" w:rsidRPr="00987097" w:rsidRDefault="002B57BA" w:rsidP="002B57B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7 sbpct. 1 va avea următorul cuprins:</w:t>
      </w:r>
    </w:p>
    <w:p w14:paraId="14CE5F22" w14:textId="289498F2" w:rsidR="002B57BA" w:rsidRPr="00987097" w:rsidRDefault="002B57BA" w:rsidP="002B57B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„1) de identificare a potențialilor beneficiari – constatarea numărului rezidenților de etnie Romă din localitate (cu sau fără domiciliul oficial înregistrat) şi elaborarea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profilului social complex de vulnerabilități intersectoriale al acestora;”</w:t>
      </w:r>
    </w:p>
    <w:p w14:paraId="3F779BAF" w14:textId="44EC6FD0" w:rsidR="002B57BA" w:rsidRPr="00987097" w:rsidRDefault="002B57BA" w:rsidP="00FF1D14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La pct</w:t>
      </w:r>
      <w:r w:rsidR="00530D69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.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8 sbpct. 2) lit. a) textul „organizează activități” se substituie cu textul „în colaborare cu reprezentanții delegați de autoritățile</w:t>
      </w:r>
      <w:r w:rsidR="00530D69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publice locale (nivelul I și II) organizează activități</w:t>
      </w:r>
      <w:r w:rsidR="00530D69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”;</w:t>
      </w:r>
    </w:p>
    <w:p w14:paraId="223E2EF0" w14:textId="49357C6E" w:rsidR="004B528F" w:rsidRPr="00987097" w:rsidRDefault="004B528F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9 va avea următorul cuprins:</w:t>
      </w:r>
    </w:p>
    <w:p w14:paraId="23F376A2" w14:textId="03C5E1CE" w:rsidR="004B528F" w:rsidRPr="00987097" w:rsidRDefault="004B528F" w:rsidP="004B528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„9. Mediatorul comunitar elaborează anual, în comun cu reprezentanții din domeniile respective ai autorității publice locale, Agenția Relații Interetnice planul de activitate în corespundere cu atribuțiile stabilite de prezentul Regulament-cadru și necesitățile populației rome. Planul de activitate al mediatorului comunitar se aprobă de către autoritatea publică locală.”</w:t>
      </w:r>
    </w:p>
    <w:p w14:paraId="06A191B8" w14:textId="357BDC98" w:rsidR="004B528F" w:rsidRPr="00987097" w:rsidRDefault="004B528F" w:rsidP="004B528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16 va avea următorul cuprins:</w:t>
      </w:r>
    </w:p>
    <w:p w14:paraId="0CB316FA" w14:textId="6E252886" w:rsidR="004B528F" w:rsidRPr="00987097" w:rsidRDefault="004B528F" w:rsidP="004B528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„16. Comisia este formată din 5 membri:</w:t>
      </w:r>
    </w:p>
    <w:p w14:paraId="1EB52870" w14:textId="535F0669" w:rsidR="004B528F" w:rsidRPr="00987097" w:rsidRDefault="00A20797" w:rsidP="00A20797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ab/>
      </w:r>
      <w:r w:rsidR="004B528F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1) reprezentant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de conducere din cadrul</w:t>
      </w:r>
      <w:r w:rsidR="004B528F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administratiției-teritoriale în al cărei teritoriu urmează a fi angajat mediatorul comunitar – preşedintele comisiei;</w:t>
      </w:r>
    </w:p>
    <w:p w14:paraId="2ECC135A" w14:textId="3B65C0D6" w:rsidR="004B528F" w:rsidRPr="00987097" w:rsidRDefault="00A20797" w:rsidP="00A20797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2</w:t>
      </w:r>
      <w:r w:rsidR="004B528F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) un reprezentant al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administratiției-teritoriale </w:t>
      </w:r>
      <w:r w:rsidR="004B528F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pentru care se selectează candidatul – secretar al comisiei;</w:t>
      </w:r>
    </w:p>
    <w:p w14:paraId="660F42ED" w14:textId="76081E44" w:rsidR="004B528F" w:rsidRPr="00987097" w:rsidRDefault="00A20797" w:rsidP="00A20797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3) un reprezentant delegat de către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Agenția Relații Interetnice;</w:t>
      </w:r>
    </w:p>
    <w:p w14:paraId="72877921" w14:textId="6A40CF56" w:rsidR="004B528F" w:rsidRPr="00987097" w:rsidRDefault="004B528F" w:rsidP="00A20797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4) un reprezentant </w:t>
      </w:r>
      <w:r w:rsidR="00A2079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din domeniu de activitate al mediatorului comunitar (reprezentant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al instituţiei de </w:t>
      </w:r>
      <w:r w:rsidR="00A2079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învățământ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din l</w:t>
      </w:r>
      <w:r w:rsidR="00A2079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ocalitate, reprezentant al instituţiei medico-sanitare publice din teritoriu, reprezentant al subdiviziunii teritoriale pentru ocuparea forței de muncă); </w:t>
      </w:r>
    </w:p>
    <w:p w14:paraId="68981076" w14:textId="206CF7AF" w:rsidR="00A20797" w:rsidRPr="00987097" w:rsidRDefault="00A20797" w:rsidP="00A20797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5) un reprezentant al societăţii civile rome sau al comunității rome desemnat de aceasta.”</w:t>
      </w:r>
    </w:p>
    <w:p w14:paraId="0F66B9E3" w14:textId="2608DA9A" w:rsidR="00A20797" w:rsidRPr="00987097" w:rsidRDefault="00A20797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21 se abrogă;</w:t>
      </w:r>
    </w:p>
    <w:p w14:paraId="3CB70290" w14:textId="3934F55F" w:rsidR="00A20797" w:rsidRPr="00987097" w:rsidRDefault="00A20797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lastRenderedPageBreak/>
        <w:t>La pct. 22 după textul „de etnie romă” se completează cu textul „sau de alte etnii, dar care dețin experiență în domeniu de activitate cu persoane de etnie romă,”;</w:t>
      </w:r>
    </w:p>
    <w:p w14:paraId="54F6F807" w14:textId="793112FA" w:rsidR="00530D69" w:rsidRPr="00987097" w:rsidRDefault="00530D69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La pct. 23 sbpct. 2) se completează cu textul „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candidatului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”;</w:t>
      </w:r>
    </w:p>
    <w:p w14:paraId="018D80A7" w14:textId="56EF7A03" w:rsidR="00530D69" w:rsidRPr="00987097" w:rsidRDefault="00530D69" w:rsidP="00FF1D14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La pct. 23 sbpct. </w:t>
      </w:r>
      <w:r w:rsidR="009B687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9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)</w:t>
      </w:r>
      <w:r w:rsidR="009B687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se abrogă.</w:t>
      </w:r>
    </w:p>
    <w:p w14:paraId="079EE0C1" w14:textId="42904004" w:rsidR="007930E6" w:rsidRPr="00987097" w:rsidRDefault="007930E6" w:rsidP="007930E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46 se abrogă;</w:t>
      </w:r>
    </w:p>
    <w:p w14:paraId="6ADADA97" w14:textId="67385120" w:rsidR="00966868" w:rsidRPr="00987097" w:rsidRDefault="00833A12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Pct. </w:t>
      </w:r>
      <w:r w:rsidR="007930E6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47-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48 va avea următorul cuprins:</w:t>
      </w:r>
    </w:p>
    <w:p w14:paraId="768D2E09" w14:textId="10F79FFB" w:rsidR="007930E6" w:rsidRPr="00987097" w:rsidRDefault="00A46858" w:rsidP="0096686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7930E6" w:rsidRPr="00987097">
        <w:rPr>
          <w:rFonts w:ascii="Times New Roman" w:hAnsi="Times New Roman" w:cs="Times New Roman"/>
          <w:color w:val="000000"/>
          <w:sz w:val="28"/>
          <w:szCs w:val="28"/>
        </w:rPr>
        <w:t>47. Autoritatea administraţiei publice locale în al cărui teritoriu este angajat mediatorul comunitar prin cooperare cu Agenția Relații Interetnice va asigura organizarea şi monitorizarea procesului de pregătire profesională al mediatorului comunitar.</w:t>
      </w:r>
    </w:p>
    <w:p w14:paraId="52E3781A" w14:textId="212C0150" w:rsidR="00AC074E" w:rsidRPr="00987097" w:rsidRDefault="00A46858" w:rsidP="0096686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48. </w:t>
      </w:r>
      <w:r w:rsidR="00833A12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Formarea profesională continuă a mediatorului comunitar,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este obligatorie și </w:t>
      </w:r>
      <w:r w:rsidR="00833A12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se realizează de regulă în primul an de activitate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a mediatorului comunitar </w:t>
      </w:r>
      <w:r w:rsidR="00833A12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și se efectuează în modul stabilit de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Regulamentul privind educația adulților</w:t>
      </w:r>
      <w:r w:rsidR="00833A12" w:rsidRPr="00987097">
        <w:rPr>
          <w:rFonts w:ascii="Times New Roman" w:hAnsi="Times New Roman" w:cs="Times New Roman"/>
          <w:color w:val="000000"/>
          <w:sz w:val="28"/>
          <w:szCs w:val="28"/>
        </w:rPr>
        <w:t>, aprobat prin Hotăr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="00833A12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rea Guvernului nr. 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222/2024.”</w:t>
      </w:r>
    </w:p>
    <w:p w14:paraId="39B6A672" w14:textId="0D2FF25D" w:rsidR="00A46858" w:rsidRPr="00987097" w:rsidRDefault="00A46858" w:rsidP="00530D6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Pct. 53-55 vor avea următorul cuprins:</w:t>
      </w:r>
    </w:p>
    <w:p w14:paraId="6912BA23" w14:textId="5D27502D" w:rsidR="00A46858" w:rsidRPr="00987097" w:rsidRDefault="00A46858" w:rsidP="0096686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„53. Supervizarea activității mediatorului comunitar se realizează la nivel local de către autoritatea administrației publice locale, iar la nivel național de către Agenția Relații Interetnice.</w:t>
      </w:r>
    </w:p>
    <w:p w14:paraId="740B73ED" w14:textId="6D5F9871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54. Supervizarea activității mediatorului comunitar la nivel local are drept scop:</w:t>
      </w:r>
    </w:p>
    <w:p w14:paraId="0DD2B3AF" w14:textId="36B831ED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1) monitorizarea îndeplinirii atribuțiilor de serviciu în conformitate cu prioritățile și necesitățile comunității;</w:t>
      </w:r>
    </w:p>
    <w:p w14:paraId="3785CAE9" w14:textId="565C0BD1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2) sprijinirea mediatorului în soluționarea situațiilor de conflict sau vulnerabilitate;</w:t>
      </w:r>
    </w:p>
    <w:p w14:paraId="4B19BCBB" w14:textId="64990A4B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3) evaluarea periodică a rezultatelor activității și formularea recomandărilor pentru îmbunătățirea performanței activității mediatorului comunitar.</w:t>
      </w:r>
    </w:p>
    <w:p w14:paraId="670DFA03" w14:textId="45EF9FAD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55. Supervizarea activității mediatorului comunitar la nivel național are ca scop:</w:t>
      </w:r>
    </w:p>
    <w:p w14:paraId="2F366451" w14:textId="6530F65A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1) asigurarea coerenței și uniformității intervențiilor mediatorilor comunitari la nivel național;</w:t>
      </w:r>
    </w:p>
    <w:p w14:paraId="53541743" w14:textId="421E2E8F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2) identificarea necesităților de formare profesională și coordonarea programelor de dezvoltare a competențelor profesionale ale mediatorilor comunitari;</w:t>
      </w:r>
    </w:p>
    <w:p w14:paraId="78012D6A" w14:textId="3199199D" w:rsidR="00493E8E" w:rsidRPr="00987097" w:rsidRDefault="00493E8E" w:rsidP="00493E8E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3) colectarea și analiza datelor privind activitatea mediatorilor comunitari în scopul formulării politicilor publice relevante.”</w:t>
      </w:r>
    </w:p>
    <w:p w14:paraId="7F0C6F1E" w14:textId="14BC1D01" w:rsidR="009B6877" w:rsidRPr="00987097" w:rsidRDefault="00614D43" w:rsidP="009B687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9B6877" w:rsidRPr="00987097">
        <w:rPr>
          <w:rFonts w:ascii="Times New Roman" w:hAnsi="Times New Roman" w:cs="Times New Roman"/>
          <w:color w:val="000000"/>
          <w:sz w:val="28"/>
          <w:szCs w:val="28"/>
        </w:rPr>
        <w:t>nexa Regulamentul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="009B6877"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– cadru cu privire la organizarea activităţii mediatorului comunitar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va avea următorul cuprins:</w:t>
      </w:r>
    </w:p>
    <w:p w14:paraId="118F759E" w14:textId="77777777" w:rsidR="00D34FED" w:rsidRPr="00987097" w:rsidRDefault="009B6877" w:rsidP="009B68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La capitolul II Descrierea funcţiei se completează cu textul </w:t>
      </w:r>
      <w:r w:rsidR="00D34FED" w:rsidRPr="00987097">
        <w:rPr>
          <w:rFonts w:ascii="Times New Roman" w:hAnsi="Times New Roman" w:cs="Times New Roman"/>
          <w:color w:val="000000"/>
          <w:sz w:val="28"/>
          <w:szCs w:val="28"/>
        </w:rPr>
        <w:t>următoarele alineate:</w:t>
      </w:r>
    </w:p>
    <w:p w14:paraId="562DB56A" w14:textId="51F5C8DB" w:rsidR="009B6877" w:rsidRPr="00987097" w:rsidRDefault="00D34FED" w:rsidP="009B68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9B6877" w:rsidRPr="00987097">
        <w:rPr>
          <w:rFonts w:ascii="Times New Roman" w:hAnsi="Times New Roman" w:cs="Times New Roman"/>
          <w:color w:val="000000"/>
          <w:sz w:val="28"/>
          <w:szCs w:val="28"/>
        </w:rPr>
        <w:t>„Activitatea mediatorului comunitar este supervizată la nivel local de către autoritatea administrației publice locale, iar la nivel național de către Agenția Relații Interetnice</w:t>
      </w:r>
      <w:r w:rsidR="00614D43" w:rsidRPr="009870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63D866" w14:textId="168D5116" w:rsidR="00D34FED" w:rsidRPr="00987097" w:rsidRDefault="00D34FED" w:rsidP="009B68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ab/>
        <w:t>În</w:t>
      </w:r>
      <w:r w:rsidRPr="00987097">
        <w:rPr>
          <w:rFonts w:ascii="Times New Roman" w:hAnsi="Times New Roman" w:cs="Times New Roman"/>
          <w:color w:val="000000"/>
          <w:sz w:val="28"/>
          <w:szCs w:val="28"/>
        </w:rPr>
        <w:t xml:space="preserve"> exercitarea funcției sale, mediatorul comunitar este imparțial, acționând cu echidistanță față de toate părțile implicate, fără a favoriza sau discrimina vreo persoană ori grup, și se abține de la orice comportament care ar putea afecta percepția asupra neutralității sale.”</w:t>
      </w:r>
    </w:p>
    <w:p w14:paraId="3437DCDC" w14:textId="60A2D690" w:rsidR="009B6877" w:rsidRPr="00987097" w:rsidRDefault="009B6877" w:rsidP="009B68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la sbpct. 2) textul </w:t>
      </w:r>
      <w:r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>„organizează activități” se substituie cu textul „în colaborare cu reprezentanții delegați de autoritățile publice locale (nivelul I și II) organizează activități”;</w:t>
      </w:r>
    </w:p>
    <w:p w14:paraId="71E82D6F" w14:textId="77777777" w:rsidR="00BB6EDF" w:rsidRPr="00987097" w:rsidRDefault="00AC074E" w:rsidP="00BB6EDF">
      <w:pPr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b/>
          <w:sz w:val="28"/>
          <w:szCs w:val="28"/>
          <w:lang w:val="ro-MD"/>
        </w:rPr>
        <w:t>2.</w:t>
      </w:r>
      <w:r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B6EDF" w:rsidRPr="00987097">
        <w:rPr>
          <w:rFonts w:ascii="Times New Roman" w:hAnsi="Times New Roman" w:cs="Times New Roman"/>
          <w:color w:val="000000"/>
          <w:sz w:val="28"/>
          <w:szCs w:val="28"/>
        </w:rPr>
        <w:t>Agenția Relații Interetnice:</w:t>
      </w:r>
    </w:p>
    <w:p w14:paraId="3B61BCFC" w14:textId="07C68946" w:rsidR="00BB6EDF" w:rsidRPr="00987097" w:rsidRDefault="00BB6EDF" w:rsidP="00BB6EDF">
      <w:pPr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sz w:val="28"/>
          <w:szCs w:val="28"/>
          <w:lang w:val="ro-MD"/>
        </w:rPr>
        <w:t>1) în termen de până la 30 de zile de la data publicării prezentei hotărâri, va prezenta Ministerului Educației și Cercetării spre aprobare programul de formare profesională continuă a mediatorilor comunitari;</w:t>
      </w:r>
    </w:p>
    <w:p w14:paraId="2868C043" w14:textId="479BF330" w:rsidR="00BB6EDF" w:rsidRPr="00987097" w:rsidRDefault="00BB6EDF" w:rsidP="00BB6EDF">
      <w:pPr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2) </w:t>
      </w:r>
      <w:r w:rsidR="00286097"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prin cooperare cu </w:t>
      </w:r>
      <w:r w:rsidR="00286097" w:rsidRPr="00987097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autoritățile publice locale (nivelul I și II) </w:t>
      </w:r>
      <w:r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va coordona </w:t>
      </w:r>
      <w:r w:rsidR="007930E6"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și asigura </w:t>
      </w:r>
      <w:r w:rsidRPr="00987097">
        <w:rPr>
          <w:rFonts w:ascii="Times New Roman" w:hAnsi="Times New Roman" w:cs="Times New Roman"/>
          <w:sz w:val="28"/>
          <w:szCs w:val="28"/>
          <w:lang w:val="ro-MD"/>
        </w:rPr>
        <w:t>formarea profesională continuă a mediatorilor comunitari în acord cu programul de formare profesională continuă a mediatorilor comunitari aprobat de către Ministerul Educației și Cercetării.</w:t>
      </w:r>
    </w:p>
    <w:p w14:paraId="0A8F681B" w14:textId="11090248" w:rsidR="00AC074E" w:rsidRPr="00987097" w:rsidRDefault="00BB6EDF" w:rsidP="00AC074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87097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Pr="0098709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C074E" w:rsidRPr="00987097">
        <w:rPr>
          <w:rFonts w:ascii="Times New Roman" w:hAnsi="Times New Roman" w:cs="Times New Roman"/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65DB244F" w14:textId="77777777" w:rsidR="00AC074E" w:rsidRPr="00987097" w:rsidRDefault="00AC074E" w:rsidP="00AC074E">
      <w:pPr>
        <w:ind w:firstLine="709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Prim-ministru </w:t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  <w:t>DORIN RECEAN</w:t>
      </w:r>
    </w:p>
    <w:p w14:paraId="3CF0A764" w14:textId="466C898A" w:rsidR="00AC074E" w:rsidRPr="00987097" w:rsidRDefault="00AC074E" w:rsidP="00AC074E">
      <w:pPr>
        <w:ind w:firstLine="709"/>
        <w:rPr>
          <w:rFonts w:ascii="Times New Roman" w:hAnsi="Times New Roman" w:cs="Times New Roman"/>
          <w:sz w:val="28"/>
          <w:szCs w:val="28"/>
          <w:lang w:val="ro-MD" w:eastAsia="ru-RU"/>
        </w:rPr>
      </w:pP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>Contrasemnează:</w:t>
      </w:r>
    </w:p>
    <w:p w14:paraId="775274BA" w14:textId="77777777" w:rsidR="00AC074E" w:rsidRPr="00987097" w:rsidRDefault="00AC074E" w:rsidP="00AC074E">
      <w:pPr>
        <w:ind w:firstLine="709"/>
        <w:rPr>
          <w:rFonts w:ascii="Times New Roman" w:hAnsi="Times New Roman" w:cs="Times New Roman"/>
          <w:sz w:val="28"/>
          <w:szCs w:val="28"/>
          <w:lang w:val="ro-MD" w:eastAsia="ru-RU"/>
        </w:rPr>
      </w:pPr>
    </w:p>
    <w:p w14:paraId="7C12C86B" w14:textId="6352B52E" w:rsidR="00BB14EE" w:rsidRPr="00987097" w:rsidRDefault="00AC074E" w:rsidP="00BB6ED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 xml:space="preserve">Ministrul educației și cercetării </w:t>
      </w: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Pr="00987097">
        <w:rPr>
          <w:rFonts w:ascii="Times New Roman" w:hAnsi="Times New Roman" w:cs="Times New Roman"/>
          <w:b/>
          <w:sz w:val="28"/>
          <w:szCs w:val="28"/>
        </w:rPr>
        <w:t>Dan PERCIUN</w:t>
      </w:r>
    </w:p>
    <w:sectPr w:rsidR="00BB14EE" w:rsidRPr="00987097" w:rsidSect="00813CBD">
      <w:footerReference w:type="default" r:id="rId10"/>
      <w:pgSz w:w="11906" w:h="16838" w:code="9"/>
      <w:pgMar w:top="851" w:right="851" w:bottom="851" w:left="1418" w:header="28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AF26" w14:textId="77777777" w:rsidR="00F96CE3" w:rsidRDefault="00F96CE3">
      <w:pPr>
        <w:spacing w:line="240" w:lineRule="auto"/>
      </w:pPr>
      <w:r>
        <w:separator/>
      </w:r>
    </w:p>
  </w:endnote>
  <w:endnote w:type="continuationSeparator" w:id="0">
    <w:p w14:paraId="1079156C" w14:textId="77777777" w:rsidR="00F96CE3" w:rsidRDefault="00F96CE3">
      <w:pPr>
        <w:spacing w:line="240" w:lineRule="auto"/>
      </w:pPr>
      <w:r>
        <w:continuationSeparator/>
      </w:r>
    </w:p>
  </w:endnote>
  <w:endnote w:type="continuationNotice" w:id="1">
    <w:p w14:paraId="400C0907" w14:textId="77777777" w:rsidR="00F96CE3" w:rsidRDefault="00F96C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6409"/>
      <w:docPartObj>
        <w:docPartGallery w:val="Page Numbers (Bottom of Page)"/>
        <w:docPartUnique/>
      </w:docPartObj>
    </w:sdtPr>
    <w:sdtEndPr/>
    <w:sdtContent>
      <w:p w14:paraId="6211F98A" w14:textId="3EACC6BF" w:rsidR="005C6D45" w:rsidRPr="008B58E4" w:rsidRDefault="002F25A8">
        <w:pPr>
          <w:pStyle w:val="Footer"/>
          <w:jc w:val="right"/>
        </w:pPr>
        <w:r w:rsidRPr="008B58E4">
          <w:rPr>
            <w:lang w:bidi="ro-RO"/>
          </w:rPr>
          <w:t xml:space="preserve">Pagina | </w:t>
        </w:r>
        <w:r w:rsidRPr="008B58E4">
          <w:rPr>
            <w:lang w:bidi="ro-RO"/>
          </w:rPr>
          <w:fldChar w:fldCharType="begin"/>
        </w:r>
        <w:r w:rsidRPr="008B58E4">
          <w:rPr>
            <w:lang w:bidi="ro-RO"/>
          </w:rPr>
          <w:instrText xml:space="preserve"> PAGE   \* MERGEFORMAT </w:instrText>
        </w:r>
        <w:r w:rsidRPr="008B58E4">
          <w:rPr>
            <w:lang w:bidi="ro-RO"/>
          </w:rPr>
          <w:fldChar w:fldCharType="separate"/>
        </w:r>
        <w:r w:rsidR="00406567">
          <w:rPr>
            <w:noProof/>
            <w:lang w:bidi="ro-RO"/>
          </w:rPr>
          <w:t>4</w:t>
        </w:r>
        <w:r w:rsidRPr="008B58E4">
          <w:rPr>
            <w:noProof/>
            <w:lang w:bidi="ro-RO"/>
          </w:rPr>
          <w:fldChar w:fldCharType="end"/>
        </w:r>
        <w:r w:rsidRPr="008B58E4">
          <w:rPr>
            <w:lang w:bidi="ro-RO"/>
          </w:rPr>
          <w:t xml:space="preserve"> </w:t>
        </w:r>
      </w:p>
    </w:sdtContent>
  </w:sdt>
  <w:p w14:paraId="669F15B2" w14:textId="77777777" w:rsidR="005C6D45" w:rsidRPr="008B58E4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501D" w14:textId="77777777" w:rsidR="00F96CE3" w:rsidRDefault="00F96CE3">
      <w:pPr>
        <w:spacing w:line="240" w:lineRule="auto"/>
      </w:pPr>
      <w:r>
        <w:separator/>
      </w:r>
    </w:p>
  </w:footnote>
  <w:footnote w:type="continuationSeparator" w:id="0">
    <w:p w14:paraId="55DDF56B" w14:textId="77777777" w:rsidR="00F96CE3" w:rsidRDefault="00F96CE3">
      <w:pPr>
        <w:spacing w:line="240" w:lineRule="auto"/>
      </w:pPr>
      <w:r>
        <w:continuationSeparator/>
      </w:r>
    </w:p>
  </w:footnote>
  <w:footnote w:type="continuationNotice" w:id="1">
    <w:p w14:paraId="5183D85C" w14:textId="77777777" w:rsidR="00F96CE3" w:rsidRDefault="00F96CE3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57B16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57E638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C01A7E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0F5E2B43"/>
    <w:multiLevelType w:val="multilevel"/>
    <w:tmpl w:val="B42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A2BBD"/>
    <w:multiLevelType w:val="multilevel"/>
    <w:tmpl w:val="76F40766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960073"/>
    <w:multiLevelType w:val="hybridMultilevel"/>
    <w:tmpl w:val="D31C54B2"/>
    <w:lvl w:ilvl="0" w:tplc="5CCA2CD4">
      <w:start w:val="1"/>
      <w:numFmt w:val="bullet"/>
      <w:lvlText w:val="⁃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96222F"/>
    <w:multiLevelType w:val="hybridMultilevel"/>
    <w:tmpl w:val="4F2A7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86AA8"/>
    <w:multiLevelType w:val="multilevel"/>
    <w:tmpl w:val="FD3445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111048C"/>
    <w:multiLevelType w:val="hybridMultilevel"/>
    <w:tmpl w:val="872AD1E6"/>
    <w:lvl w:ilvl="0" w:tplc="4844B786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22617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D72B6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E2799F"/>
    <w:multiLevelType w:val="hybridMultilevel"/>
    <w:tmpl w:val="55C8399C"/>
    <w:lvl w:ilvl="0" w:tplc="FFFFFFFF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2FF7D4F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CD4602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BB055D6"/>
    <w:multiLevelType w:val="multilevel"/>
    <w:tmpl w:val="8398E3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8033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B50A20"/>
    <w:multiLevelType w:val="multilevel"/>
    <w:tmpl w:val="5540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8F5375"/>
    <w:multiLevelType w:val="multilevel"/>
    <w:tmpl w:val="C96C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D6166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400A12"/>
    <w:multiLevelType w:val="multilevel"/>
    <w:tmpl w:val="ED56A6F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1C2CDB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4B2AD7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3B36F50"/>
    <w:multiLevelType w:val="multilevel"/>
    <w:tmpl w:val="6178AF5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3" w15:restartNumberingAfterBreak="0">
    <w:nsid w:val="7D487F72"/>
    <w:multiLevelType w:val="hybridMultilevel"/>
    <w:tmpl w:val="872AD1E6"/>
    <w:lvl w:ilvl="0" w:tplc="FFFFFFFF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E706B2D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0"/>
  </w:num>
  <w:num w:numId="14">
    <w:abstractNumId w:val="13"/>
  </w:num>
  <w:num w:numId="15">
    <w:abstractNumId w:val="28"/>
  </w:num>
  <w:num w:numId="16">
    <w:abstractNumId w:val="31"/>
  </w:num>
  <w:num w:numId="17">
    <w:abstractNumId w:val="23"/>
  </w:num>
  <w:num w:numId="18">
    <w:abstractNumId w:val="9"/>
  </w:num>
  <w:num w:numId="19">
    <w:abstractNumId w:val="16"/>
  </w:num>
  <w:num w:numId="20">
    <w:abstractNumId w:val="19"/>
  </w:num>
  <w:num w:numId="21">
    <w:abstractNumId w:val="11"/>
  </w:num>
  <w:num w:numId="22">
    <w:abstractNumId w:val="26"/>
  </w:num>
  <w:num w:numId="23">
    <w:abstractNumId w:val="34"/>
  </w:num>
  <w:num w:numId="24">
    <w:abstractNumId w:val="27"/>
  </w:num>
  <w:num w:numId="25">
    <w:abstractNumId w:val="12"/>
  </w:num>
  <w:num w:numId="26">
    <w:abstractNumId w:val="25"/>
  </w:num>
  <w:num w:numId="27">
    <w:abstractNumId w:val="22"/>
  </w:num>
  <w:num w:numId="28">
    <w:abstractNumId w:val="15"/>
  </w:num>
  <w:num w:numId="29">
    <w:abstractNumId w:val="21"/>
  </w:num>
  <w:num w:numId="30">
    <w:abstractNumId w:val="30"/>
  </w:num>
  <w:num w:numId="31">
    <w:abstractNumId w:val="29"/>
  </w:num>
  <w:num w:numId="32">
    <w:abstractNumId w:val="17"/>
  </w:num>
  <w:num w:numId="33">
    <w:abstractNumId w:val="20"/>
  </w:num>
  <w:num w:numId="34">
    <w:abstractNumId w:val="33"/>
  </w:num>
  <w:num w:numId="3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8D"/>
    <w:rsid w:val="00016748"/>
    <w:rsid w:val="00020974"/>
    <w:rsid w:val="00046BDE"/>
    <w:rsid w:val="0006567E"/>
    <w:rsid w:val="00075EBC"/>
    <w:rsid w:val="000760DB"/>
    <w:rsid w:val="000963BE"/>
    <w:rsid w:val="000B1AF8"/>
    <w:rsid w:val="000F00E7"/>
    <w:rsid w:val="00121A92"/>
    <w:rsid w:val="00151142"/>
    <w:rsid w:val="00165A2E"/>
    <w:rsid w:val="0016766E"/>
    <w:rsid w:val="00167EED"/>
    <w:rsid w:val="00170063"/>
    <w:rsid w:val="00175643"/>
    <w:rsid w:val="0019296F"/>
    <w:rsid w:val="00192B65"/>
    <w:rsid w:val="001B2338"/>
    <w:rsid w:val="001C1A66"/>
    <w:rsid w:val="001D2989"/>
    <w:rsid w:val="001F44FC"/>
    <w:rsid w:val="0020497B"/>
    <w:rsid w:val="002061A9"/>
    <w:rsid w:val="00217B64"/>
    <w:rsid w:val="00224C9D"/>
    <w:rsid w:val="00235579"/>
    <w:rsid w:val="00243205"/>
    <w:rsid w:val="0025511C"/>
    <w:rsid w:val="00257FAA"/>
    <w:rsid w:val="00263938"/>
    <w:rsid w:val="00277F35"/>
    <w:rsid w:val="00286097"/>
    <w:rsid w:val="002A369B"/>
    <w:rsid w:val="002B57BA"/>
    <w:rsid w:val="002C0195"/>
    <w:rsid w:val="002C31BF"/>
    <w:rsid w:val="002D3C15"/>
    <w:rsid w:val="002E78EB"/>
    <w:rsid w:val="002F25A8"/>
    <w:rsid w:val="003007F5"/>
    <w:rsid w:val="00304DC0"/>
    <w:rsid w:val="003407A9"/>
    <w:rsid w:val="00340DC9"/>
    <w:rsid w:val="003468DB"/>
    <w:rsid w:val="00350BD5"/>
    <w:rsid w:val="003753AF"/>
    <w:rsid w:val="003A57B7"/>
    <w:rsid w:val="003B40DF"/>
    <w:rsid w:val="003C3875"/>
    <w:rsid w:val="003F0C1E"/>
    <w:rsid w:val="00406567"/>
    <w:rsid w:val="004109B6"/>
    <w:rsid w:val="00427E54"/>
    <w:rsid w:val="00444F02"/>
    <w:rsid w:val="00463DD3"/>
    <w:rsid w:val="0046442F"/>
    <w:rsid w:val="00490CC6"/>
    <w:rsid w:val="004938E8"/>
    <w:rsid w:val="00493E8E"/>
    <w:rsid w:val="004B528F"/>
    <w:rsid w:val="004D339A"/>
    <w:rsid w:val="004F05F9"/>
    <w:rsid w:val="004F277D"/>
    <w:rsid w:val="00530D69"/>
    <w:rsid w:val="005509B2"/>
    <w:rsid w:val="005556DB"/>
    <w:rsid w:val="00581B00"/>
    <w:rsid w:val="00594FFF"/>
    <w:rsid w:val="005B496C"/>
    <w:rsid w:val="005C6D45"/>
    <w:rsid w:val="005D2398"/>
    <w:rsid w:val="005D58F7"/>
    <w:rsid w:val="005E1728"/>
    <w:rsid w:val="005E25BB"/>
    <w:rsid w:val="00602842"/>
    <w:rsid w:val="00614D43"/>
    <w:rsid w:val="00617D63"/>
    <w:rsid w:val="006279E0"/>
    <w:rsid w:val="00643D1A"/>
    <w:rsid w:val="00674588"/>
    <w:rsid w:val="00681F19"/>
    <w:rsid w:val="00683E49"/>
    <w:rsid w:val="0069362D"/>
    <w:rsid w:val="006A7B57"/>
    <w:rsid w:val="006D44C5"/>
    <w:rsid w:val="006D7BA4"/>
    <w:rsid w:val="00713672"/>
    <w:rsid w:val="00715BF8"/>
    <w:rsid w:val="00724CA2"/>
    <w:rsid w:val="007253F6"/>
    <w:rsid w:val="0073562D"/>
    <w:rsid w:val="00737F27"/>
    <w:rsid w:val="0074126B"/>
    <w:rsid w:val="00763703"/>
    <w:rsid w:val="007930E6"/>
    <w:rsid w:val="007B07DE"/>
    <w:rsid w:val="007C3B8E"/>
    <w:rsid w:val="007D6380"/>
    <w:rsid w:val="007E2940"/>
    <w:rsid w:val="00802634"/>
    <w:rsid w:val="00813CBD"/>
    <w:rsid w:val="008270A2"/>
    <w:rsid w:val="0082745E"/>
    <w:rsid w:val="00833A12"/>
    <w:rsid w:val="00853F77"/>
    <w:rsid w:val="0086568D"/>
    <w:rsid w:val="0087786C"/>
    <w:rsid w:val="00885CE1"/>
    <w:rsid w:val="008907FF"/>
    <w:rsid w:val="00895FEE"/>
    <w:rsid w:val="008B58E4"/>
    <w:rsid w:val="008B696C"/>
    <w:rsid w:val="008B6BEE"/>
    <w:rsid w:val="008E2A83"/>
    <w:rsid w:val="008F78D7"/>
    <w:rsid w:val="009200C1"/>
    <w:rsid w:val="00966868"/>
    <w:rsid w:val="00980085"/>
    <w:rsid w:val="00987097"/>
    <w:rsid w:val="00997127"/>
    <w:rsid w:val="009B21B5"/>
    <w:rsid w:val="009B6877"/>
    <w:rsid w:val="009B6914"/>
    <w:rsid w:val="009C375C"/>
    <w:rsid w:val="009D216F"/>
    <w:rsid w:val="009D3248"/>
    <w:rsid w:val="009D3D91"/>
    <w:rsid w:val="00A151D7"/>
    <w:rsid w:val="00A20797"/>
    <w:rsid w:val="00A40171"/>
    <w:rsid w:val="00A46858"/>
    <w:rsid w:val="00A65E8A"/>
    <w:rsid w:val="00A87896"/>
    <w:rsid w:val="00AC074E"/>
    <w:rsid w:val="00AC1EE7"/>
    <w:rsid w:val="00AE08B7"/>
    <w:rsid w:val="00AE6153"/>
    <w:rsid w:val="00AE691B"/>
    <w:rsid w:val="00AF4727"/>
    <w:rsid w:val="00B12D19"/>
    <w:rsid w:val="00B27DB1"/>
    <w:rsid w:val="00B4627A"/>
    <w:rsid w:val="00B650C6"/>
    <w:rsid w:val="00B71413"/>
    <w:rsid w:val="00B93DEA"/>
    <w:rsid w:val="00BA26AF"/>
    <w:rsid w:val="00BA63C2"/>
    <w:rsid w:val="00BB14EE"/>
    <w:rsid w:val="00BB6EDF"/>
    <w:rsid w:val="00BC6939"/>
    <w:rsid w:val="00BD0BC4"/>
    <w:rsid w:val="00BE1875"/>
    <w:rsid w:val="00BE45C8"/>
    <w:rsid w:val="00BF2331"/>
    <w:rsid w:val="00BF7463"/>
    <w:rsid w:val="00C30889"/>
    <w:rsid w:val="00C90A2E"/>
    <w:rsid w:val="00C92C83"/>
    <w:rsid w:val="00CC5861"/>
    <w:rsid w:val="00CC59C8"/>
    <w:rsid w:val="00CD19B3"/>
    <w:rsid w:val="00CD2C43"/>
    <w:rsid w:val="00CE5CD1"/>
    <w:rsid w:val="00D008B2"/>
    <w:rsid w:val="00D30B81"/>
    <w:rsid w:val="00D32B94"/>
    <w:rsid w:val="00D34FED"/>
    <w:rsid w:val="00D3649E"/>
    <w:rsid w:val="00D432D9"/>
    <w:rsid w:val="00D50B11"/>
    <w:rsid w:val="00D65327"/>
    <w:rsid w:val="00D820B9"/>
    <w:rsid w:val="00D91F5C"/>
    <w:rsid w:val="00DA44D7"/>
    <w:rsid w:val="00DF0FDA"/>
    <w:rsid w:val="00E142DA"/>
    <w:rsid w:val="00E16F51"/>
    <w:rsid w:val="00E4038F"/>
    <w:rsid w:val="00E71119"/>
    <w:rsid w:val="00E7552C"/>
    <w:rsid w:val="00E82FB6"/>
    <w:rsid w:val="00EB0B6E"/>
    <w:rsid w:val="00EE2027"/>
    <w:rsid w:val="00EE3A84"/>
    <w:rsid w:val="00EE46F7"/>
    <w:rsid w:val="00EE540C"/>
    <w:rsid w:val="00EE54CF"/>
    <w:rsid w:val="00EE56E8"/>
    <w:rsid w:val="00EE70C1"/>
    <w:rsid w:val="00F101CE"/>
    <w:rsid w:val="00F169E1"/>
    <w:rsid w:val="00F728D8"/>
    <w:rsid w:val="00F72FE8"/>
    <w:rsid w:val="00F77B79"/>
    <w:rsid w:val="00F866A8"/>
    <w:rsid w:val="00F96CE3"/>
    <w:rsid w:val="00FA740B"/>
    <w:rsid w:val="00FB35C9"/>
    <w:rsid w:val="00FB5B59"/>
    <w:rsid w:val="00FC318F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DEB268"/>
  <w15:chartTrackingRefBased/>
  <w15:docId w15:val="{60B6324A-4C47-40B0-AD2A-AFA33758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E4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8B58E4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B58E4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B58E4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B58E4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8B58E4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8B58E4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8B58E4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8B58E4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8B58E4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8E4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8B58E4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B58E4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8B58E4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8B58E4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B58E4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8B58E4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8B58E4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8B58E4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58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8E4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E4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8B58E4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8B58E4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8B58E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8E4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E4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8E4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8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8E4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8E4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8B58E4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B58E4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B58E4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58E4"/>
    <w:rPr>
      <w:rFonts w:ascii="Segoe UI" w:hAnsi="Segoe UI" w:cs="Segoe UI"/>
      <w:b/>
      <w:bCs/>
      <w:color w:val="2B579A" w:themeColor="accent5"/>
    </w:rPr>
  </w:style>
  <w:style w:type="paragraph" w:customStyle="1" w:styleId="Titlu1-sfritdepagin">
    <w:name w:val="Titlu 1 - sfârșit de pagină"/>
    <w:basedOn w:val="Normal"/>
    <w:uiPriority w:val="6"/>
    <w:qFormat/>
    <w:rsid w:val="008B58E4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Imagine">
    <w:name w:val="Imagine"/>
    <w:basedOn w:val="Normal"/>
    <w:uiPriority w:val="22"/>
    <w:qFormat/>
    <w:rsid w:val="008B58E4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8B58E4"/>
  </w:style>
  <w:style w:type="paragraph" w:styleId="TOCHeading">
    <w:name w:val="TOC Heading"/>
    <w:basedOn w:val="Heading1"/>
    <w:next w:val="Normal"/>
    <w:uiPriority w:val="39"/>
    <w:unhideWhenUsed/>
    <w:qFormat/>
    <w:rsid w:val="008B58E4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8B58E4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B58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8E4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8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8E4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8E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8E4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58E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58E4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58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8E4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58E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58E4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58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58E4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8E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8E4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58E4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8E4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58E4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58E4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58E4"/>
  </w:style>
  <w:style w:type="character" w:customStyle="1" w:styleId="DateChar">
    <w:name w:val="Date Char"/>
    <w:basedOn w:val="DefaultParagraphFont"/>
    <w:link w:val="Date"/>
    <w:uiPriority w:val="99"/>
    <w:semiHidden/>
    <w:rsid w:val="008B58E4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58E4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8E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58E4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58E4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8B58E4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58E4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58E4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B58E4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8E4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E4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E4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8B58E4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B58E4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B58E4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B58E4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B58E4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B58E4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B58E4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58E4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58E4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8E4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8E4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B58E4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58E4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58E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58E4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58E4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B58E4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B58E4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B58E4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B58E4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B58E4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B58E4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B58E4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8B58E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B58E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B58E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B58E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B58E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B58E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58E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58E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58E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58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58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58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58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58E4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B58E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58E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58E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58E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B58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B58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58E4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58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58E4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8B58E4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8B58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58E4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58E4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8B58E4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B58E4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8E4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58E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58E4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58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8E4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58E4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58E4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B58E4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58E4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B58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B58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B58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B58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B58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B58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B58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B58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B58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B58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B58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B58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B58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B58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B58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B58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B58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B58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B58E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B58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B58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B58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B58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B58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58E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58E4"/>
  </w:style>
  <w:style w:type="table" w:styleId="TableProfessional">
    <w:name w:val="Table Professional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B58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B58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B58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B58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B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B58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B58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B58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B58E4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B58E4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B58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B58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58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58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58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58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58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58E4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8B58E4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B58E4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B58E4"/>
    <w:pPr>
      <w:spacing w:before="0" w:line="240" w:lineRule="auto"/>
    </w:pPr>
  </w:style>
  <w:style w:type="paragraph" w:customStyle="1" w:styleId="ncercaireutilizabil">
    <w:name w:val="Încercați reutilizabil"/>
    <w:basedOn w:val="Normal"/>
    <w:rsid w:val="008B58E4"/>
    <w:pPr>
      <w:ind w:left="720" w:right="720"/>
    </w:pPr>
    <w:rPr>
      <w:i/>
      <w:color w:val="595959" w:themeColor="text1" w:themeTint="A6"/>
    </w:rPr>
  </w:style>
  <w:style w:type="paragraph" w:customStyle="1" w:styleId="Evidenierecitat">
    <w:name w:val="Evidențiere citat"/>
    <w:basedOn w:val="Normal"/>
    <w:next w:val="Normal"/>
    <w:link w:val="Caracterevidenierecitat"/>
    <w:qFormat/>
    <w:rsid w:val="008B58E4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8B58E4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Caracterevidenierecitat">
    <w:name w:val="Caracter evidențiere citat"/>
    <w:basedOn w:val="ListNumberChar"/>
    <w:link w:val="Evidenierecitat"/>
    <w:rsid w:val="008B58E4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8B58E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8B58E4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8B58E4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8B58E4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B58E4"/>
    <w:rPr>
      <w:rFonts w:ascii="Segoe UI" w:hAnsi="Segoe UI" w:cs="Segoe UI"/>
      <w:u w:val="dotte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D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a_IPT\AppData\Local\Microsoft\Office\16.0\DTS\ro-MD%7b444ED054-B584-4558-8FD9-1EA6B9509109%7d\%7b46A31C39-24DD-4B35-AE4A-7846239E4A91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F7CD-0524-47B5-BAF1-753E793D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{46A31C39-24DD-4B35-AE4A-7846239E4A91}tf45325165_win32</Template>
  <TotalTime>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7501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Directia_IPT</dc:creator>
  <cp:keywords/>
  <dc:description/>
  <cp:lastModifiedBy>MEC</cp:lastModifiedBy>
  <cp:revision>3</cp:revision>
  <dcterms:created xsi:type="dcterms:W3CDTF">2025-09-29T08:15:00Z</dcterms:created>
  <dcterms:modified xsi:type="dcterms:W3CDTF">2025-10-01T05:53:00Z</dcterms:modified>
</cp:coreProperties>
</file>