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3E04A" w14:textId="77777777" w:rsidR="001C12BE" w:rsidRPr="00653420" w:rsidRDefault="001C12BE" w:rsidP="001C12BE">
      <w:pPr>
        <w:tabs>
          <w:tab w:val="left" w:pos="8789"/>
        </w:tabs>
        <w:spacing w:after="0" w:line="240" w:lineRule="auto"/>
        <w:jc w:val="right"/>
        <w:rPr>
          <w:rFonts w:ascii="Times New Roman" w:eastAsia="Times New Roman" w:hAnsi="Times New Roman" w:cs="Times New Roman"/>
          <w:b/>
          <w:noProof/>
          <w:kern w:val="0"/>
          <w:sz w:val="28"/>
          <w:szCs w:val="28"/>
          <w:lang w:val="ro-MD" w:eastAsia="ru-RU"/>
          <w14:ligatures w14:val="none"/>
        </w:rPr>
      </w:pPr>
      <w:r>
        <w:rPr>
          <w:rFonts w:ascii="Times New Roman" w:eastAsia="Times New Roman" w:hAnsi="Times New Roman" w:cs="Times New Roman"/>
          <w:b/>
          <w:noProof/>
          <w:kern w:val="0"/>
          <w:sz w:val="28"/>
          <w:szCs w:val="28"/>
          <w:lang w:val="ro-MD" w:eastAsia="ru-RU"/>
          <w14:ligatures w14:val="none"/>
        </w:rPr>
        <w:t>UE</w:t>
      </w:r>
    </w:p>
    <w:p w14:paraId="4D9DB4E5" w14:textId="77777777" w:rsidR="004A4EB4" w:rsidRPr="00653420" w:rsidRDefault="004A4EB4" w:rsidP="00A7578A">
      <w:pPr>
        <w:tabs>
          <w:tab w:val="left" w:pos="8789"/>
        </w:tabs>
        <w:spacing w:after="0" w:line="240" w:lineRule="auto"/>
        <w:rPr>
          <w:rFonts w:ascii="Times New Roman" w:eastAsia="Times New Roman" w:hAnsi="Times New Roman" w:cs="Times New Roman"/>
          <w:b/>
          <w:noProof/>
          <w:kern w:val="0"/>
          <w:sz w:val="28"/>
          <w:szCs w:val="28"/>
          <w:lang w:val="ro-MD" w:eastAsia="ru-RU"/>
          <w14:ligatures w14:val="none"/>
        </w:rPr>
      </w:pP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360"/>
      </w:tblGrid>
      <w:tr w:rsidR="001A7B28" w:rsidRPr="001A7B28" w14:paraId="094FE55F" w14:textId="77777777" w:rsidTr="00E31B76">
        <w:trPr>
          <w:trHeight w:val="1213"/>
          <w:jc w:val="center"/>
        </w:trPr>
        <w:tc>
          <w:tcPr>
            <w:tcW w:w="5000" w:type="pct"/>
            <w:tcBorders>
              <w:top w:val="nil"/>
              <w:bottom w:val="nil"/>
            </w:tcBorders>
          </w:tcPr>
          <w:p w14:paraId="0FDE2CB5" w14:textId="77777777" w:rsidR="001A7B28" w:rsidRPr="001A7B28" w:rsidRDefault="001A7B28" w:rsidP="00653420">
            <w:pPr>
              <w:tabs>
                <w:tab w:val="left" w:pos="8789"/>
              </w:tabs>
              <w:spacing w:after="0" w:line="240" w:lineRule="auto"/>
              <w:rPr>
                <w:rFonts w:ascii="Times New Roman" w:eastAsia="Times New Roman" w:hAnsi="Times New Roman" w:cs="Times New Roman"/>
                <w:b/>
                <w:kern w:val="0"/>
                <w:sz w:val="28"/>
                <w:szCs w:val="28"/>
                <w:lang w:val="ro-RO"/>
                <w14:ligatures w14:val="none"/>
              </w:rPr>
            </w:pPr>
            <w:r w:rsidRPr="001A7B28">
              <w:rPr>
                <w:rFonts w:ascii="Times New Roman" w:eastAsia="Times New Roman" w:hAnsi="Times New Roman" w:cs="Times New Roman"/>
                <w:noProof/>
                <w:kern w:val="0"/>
                <w:sz w:val="28"/>
                <w:szCs w:val="28"/>
                <w14:ligatures w14:val="none"/>
              </w:rPr>
              <w:drawing>
                <wp:anchor distT="0" distB="0" distL="114300" distR="114300" simplePos="0" relativeHeight="251659264" behindDoc="0" locked="0" layoutInCell="0" allowOverlap="1" wp14:anchorId="49F7D985" wp14:editId="63240A2C">
                  <wp:simplePos x="0" y="0"/>
                  <wp:positionH relativeFrom="column">
                    <wp:posOffset>2836545</wp:posOffset>
                  </wp:positionH>
                  <wp:positionV relativeFrom="paragraph">
                    <wp:posOffset>180975</wp:posOffset>
                  </wp:positionV>
                  <wp:extent cx="828720" cy="945000"/>
                  <wp:effectExtent l="0" t="0" r="0" b="7620"/>
                  <wp:wrapNone/>
                  <wp:docPr id="1" name="Picture 2" descr="A black and white image of a bird with a shield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image of a bird with a shield and a star&#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B28">
              <w:rPr>
                <w:rFonts w:ascii="Times New Roman" w:eastAsia="Times New Roman" w:hAnsi="Times New Roman" w:cs="Times New Roman"/>
                <w:kern w:val="0"/>
                <w:sz w:val="28"/>
                <w:szCs w:val="28"/>
                <w:lang w:val="ro-RO"/>
                <w14:ligatures w14:val="none"/>
              </w:rPr>
              <w:t xml:space="preserve">        </w:t>
            </w:r>
          </w:p>
          <w:p w14:paraId="5965CC15" w14:textId="77777777" w:rsidR="001A7B28" w:rsidRPr="001A7B28" w:rsidRDefault="001A7B28" w:rsidP="001A7B28">
            <w:pPr>
              <w:tabs>
                <w:tab w:val="left" w:pos="8789"/>
              </w:tabs>
              <w:spacing w:after="0" w:line="240" w:lineRule="auto"/>
              <w:ind w:firstLine="709"/>
              <w:jc w:val="right"/>
              <w:rPr>
                <w:rFonts w:ascii="Times New Roman" w:eastAsia="Times New Roman" w:hAnsi="Times New Roman" w:cs="Times New Roman"/>
                <w:b/>
                <w:kern w:val="0"/>
                <w:sz w:val="28"/>
                <w:szCs w:val="28"/>
                <w:lang w:val="ro-RO"/>
                <w14:ligatures w14:val="none"/>
              </w:rPr>
            </w:pPr>
          </w:p>
          <w:p w14:paraId="3153218A" w14:textId="77777777" w:rsidR="001A7B28" w:rsidRPr="001A7B28" w:rsidRDefault="001A7B28" w:rsidP="001A7B28">
            <w:pPr>
              <w:tabs>
                <w:tab w:val="left" w:pos="8789"/>
              </w:tabs>
              <w:spacing w:after="0" w:line="240" w:lineRule="auto"/>
              <w:ind w:firstLine="709"/>
              <w:jc w:val="center"/>
              <w:rPr>
                <w:rFonts w:ascii="Times New Roman" w:eastAsia="Times New Roman" w:hAnsi="Times New Roman" w:cs="Times New Roman"/>
                <w:kern w:val="0"/>
                <w:sz w:val="28"/>
                <w:szCs w:val="28"/>
                <w:lang w:val="ro-RO"/>
                <w14:ligatures w14:val="none"/>
              </w:rPr>
            </w:pPr>
          </w:p>
          <w:p w14:paraId="5D3A71CA" w14:textId="77777777" w:rsidR="001A7B28" w:rsidRPr="001A7B28" w:rsidRDefault="001A7B28" w:rsidP="001A7B28">
            <w:pPr>
              <w:tabs>
                <w:tab w:val="left" w:pos="8789"/>
              </w:tabs>
              <w:spacing w:after="0" w:line="240" w:lineRule="auto"/>
              <w:ind w:firstLine="709"/>
              <w:jc w:val="center"/>
              <w:rPr>
                <w:rFonts w:ascii="Times New Roman" w:eastAsia="Times New Roman" w:hAnsi="Times New Roman" w:cs="Times New Roman"/>
                <w:b/>
                <w:kern w:val="0"/>
                <w:sz w:val="28"/>
                <w:szCs w:val="28"/>
                <w:lang w:val="ro-RO"/>
                <w14:ligatures w14:val="none"/>
              </w:rPr>
            </w:pPr>
            <w:r w:rsidRPr="001A7B28">
              <w:rPr>
                <w:rFonts w:ascii="Times New Roman" w:eastAsia="Times New Roman" w:hAnsi="Times New Roman" w:cs="Times New Roman"/>
                <w:b/>
                <w:kern w:val="0"/>
                <w:sz w:val="28"/>
                <w:szCs w:val="28"/>
                <w:lang w:val="ro-RO"/>
                <w14:ligatures w14:val="none"/>
              </w:rPr>
              <w:t xml:space="preserve">UE    </w:t>
            </w:r>
          </w:p>
          <w:p w14:paraId="262C373D" w14:textId="77777777" w:rsidR="001A7B28" w:rsidRPr="001A7B28" w:rsidRDefault="001A7B28" w:rsidP="001A7B28">
            <w:pPr>
              <w:tabs>
                <w:tab w:val="left" w:pos="8789"/>
              </w:tabs>
              <w:spacing w:after="0" w:line="240" w:lineRule="auto"/>
              <w:ind w:firstLine="709"/>
              <w:jc w:val="center"/>
              <w:rPr>
                <w:rFonts w:ascii="Times New Roman" w:eastAsia="Times New Roman" w:hAnsi="Times New Roman" w:cs="Times New Roman"/>
                <w:kern w:val="0"/>
                <w:sz w:val="28"/>
                <w:szCs w:val="28"/>
                <w:lang w:val="ro-RO"/>
                <w14:ligatures w14:val="none"/>
              </w:rPr>
            </w:pPr>
            <w:r w:rsidRPr="001A7B28">
              <w:rPr>
                <w:rFonts w:ascii="Times New Roman" w:eastAsia="Times New Roman" w:hAnsi="Times New Roman" w:cs="Times New Roman"/>
                <w:kern w:val="0"/>
                <w:sz w:val="28"/>
                <w:szCs w:val="28"/>
                <w:lang w:val="ro-RO"/>
                <w14:ligatures w14:val="none"/>
              </w:rPr>
              <w:t xml:space="preserve">      </w:t>
            </w:r>
          </w:p>
        </w:tc>
      </w:tr>
      <w:tr w:rsidR="001A7B28" w:rsidRPr="00C151A5" w14:paraId="2DCE07E2" w14:textId="77777777" w:rsidTr="00E31B76">
        <w:trPr>
          <w:cantSplit/>
          <w:trHeight w:val="1213"/>
          <w:jc w:val="center"/>
        </w:trPr>
        <w:tc>
          <w:tcPr>
            <w:tcW w:w="5000" w:type="pct"/>
            <w:tcBorders>
              <w:top w:val="nil"/>
              <w:bottom w:val="nil"/>
            </w:tcBorders>
          </w:tcPr>
          <w:p w14:paraId="591F288E" w14:textId="77777777" w:rsidR="001A7B28" w:rsidRPr="00C151A5" w:rsidRDefault="001A7B28" w:rsidP="001A7B28">
            <w:pPr>
              <w:keepNext/>
              <w:tabs>
                <w:tab w:val="left" w:pos="8789"/>
              </w:tabs>
              <w:spacing w:after="0" w:line="240" w:lineRule="auto"/>
              <w:ind w:firstLine="709"/>
              <w:jc w:val="center"/>
              <w:outlineLvl w:val="7"/>
              <w:rPr>
                <w:rFonts w:ascii="Times New Roman" w:eastAsia="Times New Roman" w:hAnsi="Times New Roman" w:cs="Times New Roman"/>
                <w:b/>
                <w:color w:val="000080"/>
                <w:kern w:val="0"/>
                <w:sz w:val="28"/>
                <w:szCs w:val="28"/>
                <w:lang w:val="ro-RO"/>
                <w14:ligatures w14:val="none"/>
              </w:rPr>
            </w:pPr>
          </w:p>
          <w:p w14:paraId="1B63AE86" w14:textId="77777777" w:rsidR="001A7B28" w:rsidRPr="00C151A5" w:rsidRDefault="001A7B28" w:rsidP="001A7B28">
            <w:pPr>
              <w:keepNext/>
              <w:tabs>
                <w:tab w:val="left" w:pos="8789"/>
              </w:tabs>
              <w:spacing w:after="0" w:line="240" w:lineRule="auto"/>
              <w:ind w:firstLine="709"/>
              <w:jc w:val="center"/>
              <w:outlineLvl w:val="7"/>
              <w:rPr>
                <w:rFonts w:ascii="Times New Roman" w:eastAsia="Times New Roman" w:hAnsi="Times New Roman" w:cs="Times New Roman"/>
                <w:b/>
                <w:spacing w:val="20"/>
                <w:kern w:val="0"/>
                <w:sz w:val="28"/>
                <w:szCs w:val="28"/>
                <w:lang w:val="ro-RO"/>
                <w14:ligatures w14:val="none"/>
              </w:rPr>
            </w:pPr>
          </w:p>
          <w:p w14:paraId="5A2B0379" w14:textId="77777777" w:rsidR="001A7B28" w:rsidRPr="00C151A5" w:rsidRDefault="001A7B28" w:rsidP="001A7B28">
            <w:pPr>
              <w:keepNext/>
              <w:tabs>
                <w:tab w:val="left" w:pos="8789"/>
              </w:tabs>
              <w:spacing w:after="0" w:line="240" w:lineRule="auto"/>
              <w:ind w:firstLine="709"/>
              <w:jc w:val="center"/>
              <w:outlineLvl w:val="7"/>
              <w:rPr>
                <w:rFonts w:ascii="Times New Roman" w:eastAsia="Times New Roman" w:hAnsi="Times New Roman" w:cs="Times New Roman"/>
                <w:b/>
                <w:spacing w:val="20"/>
                <w:kern w:val="0"/>
                <w:sz w:val="28"/>
                <w:szCs w:val="28"/>
                <w:lang w:val="ro-RO"/>
                <w14:ligatures w14:val="none"/>
              </w:rPr>
            </w:pPr>
            <w:r w:rsidRPr="00C151A5">
              <w:rPr>
                <w:rFonts w:ascii="Times New Roman" w:eastAsia="Times New Roman" w:hAnsi="Times New Roman" w:cs="Times New Roman"/>
                <w:b/>
                <w:spacing w:val="20"/>
                <w:kern w:val="0"/>
                <w:sz w:val="28"/>
                <w:szCs w:val="28"/>
                <w:lang w:val="ro-RO"/>
                <w14:ligatures w14:val="none"/>
              </w:rPr>
              <w:t>GUVERNUL  REPUBLICII  MOLDOVA</w:t>
            </w:r>
          </w:p>
          <w:p w14:paraId="3F312D05" w14:textId="77777777" w:rsidR="001A7B28" w:rsidRPr="00C151A5" w:rsidRDefault="001A7B28" w:rsidP="001A7B28">
            <w:pPr>
              <w:tabs>
                <w:tab w:val="left" w:pos="8789"/>
              </w:tabs>
              <w:spacing w:after="0" w:line="240" w:lineRule="auto"/>
              <w:ind w:firstLine="709"/>
              <w:jc w:val="center"/>
              <w:rPr>
                <w:rFonts w:ascii="Times New Roman" w:eastAsia="Times New Roman" w:hAnsi="Times New Roman" w:cs="Times New Roman"/>
                <w:kern w:val="0"/>
                <w:sz w:val="28"/>
                <w:szCs w:val="28"/>
                <w:lang w:val="ro-RO"/>
                <w14:ligatures w14:val="none"/>
              </w:rPr>
            </w:pPr>
          </w:p>
          <w:p w14:paraId="5C990084" w14:textId="77777777" w:rsidR="001A7B28" w:rsidRPr="00C151A5" w:rsidRDefault="001A7B28" w:rsidP="001A7B28">
            <w:pPr>
              <w:keepNext/>
              <w:tabs>
                <w:tab w:val="left" w:pos="8789"/>
              </w:tabs>
              <w:spacing w:after="0" w:line="240" w:lineRule="auto"/>
              <w:ind w:firstLine="709"/>
              <w:jc w:val="center"/>
              <w:outlineLvl w:val="7"/>
              <w:rPr>
                <w:rFonts w:ascii="Times New Roman" w:eastAsia="Times New Roman" w:hAnsi="Times New Roman" w:cs="Times New Roman"/>
                <w:b/>
                <w:kern w:val="0"/>
                <w:sz w:val="28"/>
                <w:szCs w:val="28"/>
                <w:lang w:val="ro-RO"/>
                <w14:ligatures w14:val="none"/>
              </w:rPr>
            </w:pPr>
            <w:r w:rsidRPr="00C151A5">
              <w:rPr>
                <w:rFonts w:ascii="Times New Roman" w:eastAsia="Times New Roman" w:hAnsi="Times New Roman" w:cs="Times New Roman"/>
                <w:b/>
                <w:spacing w:val="40"/>
                <w:kern w:val="0"/>
                <w:sz w:val="28"/>
                <w:szCs w:val="28"/>
                <w:lang w:val="ro-RO"/>
                <w14:ligatures w14:val="none"/>
              </w:rPr>
              <w:t>HOTĂRÂRE</w:t>
            </w:r>
            <w:r w:rsidRPr="00C151A5">
              <w:rPr>
                <w:rFonts w:ascii="Times New Roman" w:eastAsia="Times New Roman" w:hAnsi="Times New Roman" w:cs="Times New Roman"/>
                <w:b/>
                <w:kern w:val="0"/>
                <w:sz w:val="28"/>
                <w:szCs w:val="28"/>
                <w:lang w:val="ro-RO"/>
                <w14:ligatures w14:val="none"/>
              </w:rPr>
              <w:t xml:space="preserve"> nr. ____</w:t>
            </w:r>
          </w:p>
          <w:p w14:paraId="74B5B0C6" w14:textId="77777777" w:rsidR="001A7B28" w:rsidRPr="00C151A5" w:rsidRDefault="001A7B28" w:rsidP="001A7B28">
            <w:pPr>
              <w:tabs>
                <w:tab w:val="left" w:pos="8789"/>
              </w:tabs>
              <w:spacing w:after="0" w:line="240" w:lineRule="auto"/>
              <w:ind w:firstLine="709"/>
              <w:jc w:val="center"/>
              <w:rPr>
                <w:rFonts w:ascii="Times New Roman" w:eastAsia="Times New Roman" w:hAnsi="Times New Roman" w:cs="Times New Roman"/>
                <w:kern w:val="0"/>
                <w:sz w:val="28"/>
                <w:szCs w:val="28"/>
                <w:lang w:val="ro-RO"/>
                <w14:ligatures w14:val="none"/>
              </w:rPr>
            </w:pPr>
          </w:p>
          <w:p w14:paraId="794BA08D" w14:textId="401FEFC0" w:rsidR="001A7B28" w:rsidRPr="00C151A5" w:rsidRDefault="001A7B28" w:rsidP="001A7B28">
            <w:pPr>
              <w:tabs>
                <w:tab w:val="left" w:pos="8789"/>
              </w:tabs>
              <w:spacing w:after="0" w:line="240" w:lineRule="auto"/>
              <w:ind w:firstLine="709"/>
              <w:jc w:val="center"/>
              <w:rPr>
                <w:rFonts w:ascii="Times New Roman" w:eastAsia="Times New Roman" w:hAnsi="Times New Roman" w:cs="Times New Roman"/>
                <w:b/>
                <w:kern w:val="0"/>
                <w:sz w:val="28"/>
                <w:szCs w:val="28"/>
                <w:lang w:val="ro-RO"/>
                <w14:ligatures w14:val="none"/>
              </w:rPr>
            </w:pPr>
            <w:r w:rsidRPr="00C151A5">
              <w:rPr>
                <w:rFonts w:ascii="Times New Roman" w:eastAsia="Times New Roman" w:hAnsi="Times New Roman" w:cs="Times New Roman"/>
                <w:b/>
                <w:kern w:val="0"/>
                <w:sz w:val="28"/>
                <w:szCs w:val="28"/>
                <w:u w:val="single"/>
                <w:lang w:val="ro-RO"/>
                <w14:ligatures w14:val="none"/>
              </w:rPr>
              <w:t>din                                        2025</w:t>
            </w:r>
          </w:p>
          <w:p w14:paraId="655B2E8B" w14:textId="77777777" w:rsidR="001A7B28" w:rsidRPr="00C151A5" w:rsidRDefault="001A7B28" w:rsidP="001A7B28">
            <w:pPr>
              <w:tabs>
                <w:tab w:val="left" w:pos="8789"/>
              </w:tabs>
              <w:spacing w:before="120" w:after="0" w:line="240" w:lineRule="auto"/>
              <w:ind w:firstLine="709"/>
              <w:jc w:val="center"/>
              <w:rPr>
                <w:rFonts w:ascii="Times New Roman" w:eastAsia="Times New Roman" w:hAnsi="Times New Roman" w:cs="Times New Roman"/>
                <w:b/>
                <w:kern w:val="0"/>
                <w:sz w:val="28"/>
                <w:szCs w:val="28"/>
                <w:lang w:val="ro-RO"/>
                <w14:ligatures w14:val="none"/>
              </w:rPr>
            </w:pPr>
            <w:r w:rsidRPr="00C151A5">
              <w:rPr>
                <w:rFonts w:ascii="Times New Roman" w:eastAsia="Times New Roman" w:hAnsi="Times New Roman" w:cs="Times New Roman"/>
                <w:b/>
                <w:kern w:val="0"/>
                <w:sz w:val="28"/>
                <w:szCs w:val="28"/>
                <w:lang w:val="ro-RO"/>
                <w14:ligatures w14:val="none"/>
              </w:rPr>
              <w:t>Chișinău</w:t>
            </w:r>
          </w:p>
          <w:p w14:paraId="761564EE" w14:textId="77777777" w:rsidR="001A7B28" w:rsidRPr="00C151A5" w:rsidRDefault="001A7B28" w:rsidP="001A7B28">
            <w:pPr>
              <w:keepNext/>
              <w:tabs>
                <w:tab w:val="left" w:pos="8789"/>
              </w:tabs>
              <w:spacing w:after="0" w:line="240" w:lineRule="auto"/>
              <w:ind w:firstLine="709"/>
              <w:jc w:val="center"/>
              <w:outlineLvl w:val="7"/>
              <w:rPr>
                <w:rFonts w:ascii="Times New Roman" w:eastAsia="Times New Roman" w:hAnsi="Times New Roman" w:cs="Times New Roman"/>
                <w:color w:val="000080"/>
                <w:kern w:val="0"/>
                <w:sz w:val="28"/>
                <w:szCs w:val="28"/>
                <w:lang w:val="ro-RO"/>
                <w14:ligatures w14:val="none"/>
              </w:rPr>
            </w:pPr>
          </w:p>
        </w:tc>
      </w:tr>
    </w:tbl>
    <w:p w14:paraId="3045A2A5" w14:textId="08DB26FA" w:rsidR="001A7B28" w:rsidRPr="00C151A5" w:rsidRDefault="001A7B28" w:rsidP="00045D0A">
      <w:pPr>
        <w:tabs>
          <w:tab w:val="left" w:pos="8647"/>
          <w:tab w:val="left" w:pos="8789"/>
        </w:tabs>
        <w:spacing w:after="0" w:line="0" w:lineRule="atLeast"/>
        <w:ind w:firstLine="709"/>
        <w:jc w:val="center"/>
        <w:rPr>
          <w:rFonts w:ascii="Times New Roman" w:eastAsia="Times New Roman" w:hAnsi="Times New Roman" w:cs="Times New Roman"/>
          <w:b/>
          <w:bCs/>
          <w:kern w:val="0"/>
          <w:sz w:val="28"/>
          <w:szCs w:val="28"/>
          <w:lang w:val="ro-RO" w:eastAsia="ru-RU"/>
          <w14:ligatures w14:val="none"/>
        </w:rPr>
      </w:pPr>
      <w:bookmarkStart w:id="0" w:name="_Hlk191365724"/>
      <w:r w:rsidRPr="00C151A5">
        <w:rPr>
          <w:rFonts w:ascii="Times New Roman" w:eastAsia="Times New Roman" w:hAnsi="Times New Roman" w:cs="Times New Roman"/>
          <w:b/>
          <w:bCs/>
          <w:kern w:val="0"/>
          <w:sz w:val="28"/>
          <w:szCs w:val="28"/>
          <w:lang w:val="ro-RO" w:eastAsia="ru-RU"/>
          <w14:ligatures w14:val="none"/>
        </w:rPr>
        <w:t xml:space="preserve">pentru </w:t>
      </w:r>
      <w:r w:rsidR="00166BA4" w:rsidRPr="00C151A5">
        <w:rPr>
          <w:rFonts w:ascii="Times New Roman" w:eastAsia="Times New Roman" w:hAnsi="Times New Roman" w:cs="Times New Roman"/>
          <w:b/>
          <w:bCs/>
          <w:kern w:val="0"/>
          <w:sz w:val="28"/>
          <w:szCs w:val="28"/>
          <w:lang w:val="ro-RO" w:eastAsia="ru-RU"/>
          <w14:ligatures w14:val="none"/>
        </w:rPr>
        <w:t xml:space="preserve">modificarea Regulamentului </w:t>
      </w:r>
      <w:bookmarkStart w:id="1" w:name="_Hlk191364901"/>
      <w:r w:rsidR="00166BA4" w:rsidRPr="00C151A5">
        <w:rPr>
          <w:rFonts w:ascii="Times New Roman" w:eastAsia="Times New Roman" w:hAnsi="Times New Roman" w:cs="Times New Roman"/>
          <w:b/>
          <w:bCs/>
          <w:kern w:val="0"/>
          <w:sz w:val="28"/>
          <w:szCs w:val="28"/>
          <w:lang w:val="ro-RO" w:eastAsia="ru-RU"/>
          <w14:ligatures w14:val="none"/>
        </w:rPr>
        <w:t xml:space="preserve">privind </w:t>
      </w:r>
      <w:bookmarkStart w:id="2" w:name="_Hlk191564531"/>
      <w:r w:rsidR="00166BA4" w:rsidRPr="00C151A5">
        <w:rPr>
          <w:rFonts w:ascii="Times New Roman" w:eastAsia="Times New Roman" w:hAnsi="Times New Roman" w:cs="Times New Roman"/>
          <w:b/>
          <w:bCs/>
          <w:kern w:val="0"/>
          <w:sz w:val="28"/>
          <w:szCs w:val="28"/>
          <w:lang w:val="ro-RO" w:eastAsia="ru-RU"/>
          <w14:ligatures w14:val="none"/>
        </w:rPr>
        <w:t>procedurile administrative</w:t>
      </w:r>
      <w:r w:rsidR="00045D0A" w:rsidRPr="00C151A5">
        <w:rPr>
          <w:rFonts w:ascii="Times New Roman" w:eastAsia="Times New Roman" w:hAnsi="Times New Roman" w:cs="Times New Roman"/>
          <w:b/>
          <w:bCs/>
          <w:kern w:val="0"/>
          <w:sz w:val="28"/>
          <w:szCs w:val="28"/>
          <w:lang w:val="ro-RO" w:eastAsia="ru-RU"/>
          <w14:ligatures w14:val="none"/>
        </w:rPr>
        <w:t xml:space="preserve"> </w:t>
      </w:r>
      <w:r w:rsidR="00166BA4" w:rsidRPr="00C151A5">
        <w:rPr>
          <w:rFonts w:ascii="Times New Roman" w:eastAsia="Times New Roman" w:hAnsi="Times New Roman" w:cs="Times New Roman"/>
          <w:b/>
          <w:bCs/>
          <w:kern w:val="0"/>
          <w:sz w:val="28"/>
          <w:szCs w:val="28"/>
          <w:lang w:val="ro-RO" w:eastAsia="ru-RU"/>
          <w14:ligatures w14:val="none"/>
        </w:rPr>
        <w:t>referitoar</w:t>
      </w:r>
      <w:r w:rsidR="00045D0A" w:rsidRPr="00C151A5">
        <w:rPr>
          <w:rFonts w:ascii="Times New Roman" w:eastAsia="Times New Roman" w:hAnsi="Times New Roman" w:cs="Times New Roman"/>
          <w:b/>
          <w:bCs/>
          <w:kern w:val="0"/>
          <w:sz w:val="28"/>
          <w:szCs w:val="28"/>
          <w:lang w:val="ro-RO" w:eastAsia="ru-RU"/>
          <w14:ligatures w14:val="none"/>
        </w:rPr>
        <w:t xml:space="preserve">e </w:t>
      </w:r>
      <w:r w:rsidR="00166BA4" w:rsidRPr="00C151A5">
        <w:rPr>
          <w:rFonts w:ascii="Times New Roman" w:eastAsia="Times New Roman" w:hAnsi="Times New Roman" w:cs="Times New Roman"/>
          <w:b/>
          <w:bCs/>
          <w:kern w:val="0"/>
          <w:sz w:val="28"/>
          <w:szCs w:val="28"/>
          <w:lang w:val="ro-RO" w:eastAsia="ru-RU"/>
          <w14:ligatures w14:val="none"/>
        </w:rPr>
        <w:t>la</w:t>
      </w:r>
      <w:r w:rsidR="00045D0A" w:rsidRPr="00C151A5">
        <w:rPr>
          <w:rFonts w:ascii="Times New Roman" w:eastAsia="Times New Roman" w:hAnsi="Times New Roman" w:cs="Times New Roman"/>
          <w:b/>
          <w:bCs/>
          <w:kern w:val="0"/>
          <w:sz w:val="28"/>
          <w:szCs w:val="28"/>
          <w:lang w:val="ro-RO" w:eastAsia="ru-RU"/>
          <w14:ligatures w14:val="none"/>
        </w:rPr>
        <w:t xml:space="preserve"> </w:t>
      </w:r>
      <w:r w:rsidR="00CB64DD">
        <w:rPr>
          <w:rFonts w:ascii="Times New Roman" w:eastAsia="Times New Roman" w:hAnsi="Times New Roman" w:cs="Times New Roman"/>
          <w:b/>
          <w:bCs/>
          <w:kern w:val="0"/>
          <w:sz w:val="28"/>
          <w:szCs w:val="28"/>
          <w:lang w:val="ro-RO" w:eastAsia="ru-RU"/>
          <w14:ligatures w14:val="none"/>
        </w:rPr>
        <w:t>aplicarea ș</w:t>
      </w:r>
      <w:r w:rsidR="00166BA4" w:rsidRPr="00C151A5">
        <w:rPr>
          <w:rFonts w:ascii="Times New Roman" w:eastAsia="Times New Roman" w:hAnsi="Times New Roman" w:cs="Times New Roman"/>
          <w:b/>
          <w:bCs/>
          <w:kern w:val="0"/>
          <w:sz w:val="28"/>
          <w:szCs w:val="28"/>
          <w:lang w:val="ro-RO" w:eastAsia="ru-RU"/>
          <w14:ligatures w14:val="none"/>
        </w:rPr>
        <w:t>i publicarea listei transportatorilor aerieni</w:t>
      </w:r>
      <w:r w:rsidR="00045D0A" w:rsidRPr="00C151A5">
        <w:rPr>
          <w:rFonts w:ascii="Times New Roman" w:eastAsia="Times New Roman" w:hAnsi="Times New Roman" w:cs="Times New Roman"/>
          <w:b/>
          <w:bCs/>
          <w:kern w:val="0"/>
          <w:sz w:val="28"/>
          <w:szCs w:val="28"/>
          <w:lang w:val="ro-RO" w:eastAsia="ru-RU"/>
          <w14:ligatures w14:val="none"/>
        </w:rPr>
        <w:t xml:space="preserve"> </w:t>
      </w:r>
      <w:r w:rsidR="00CB64DD">
        <w:rPr>
          <w:rFonts w:ascii="Times New Roman" w:eastAsia="Times New Roman" w:hAnsi="Times New Roman" w:cs="Times New Roman"/>
          <w:b/>
          <w:bCs/>
          <w:kern w:val="0"/>
          <w:sz w:val="28"/>
          <w:szCs w:val="28"/>
          <w:lang w:val="ro-RO" w:eastAsia="ru-RU"/>
          <w14:ligatures w14:val="none"/>
        </w:rPr>
        <w:t>supuși unei interdicț</w:t>
      </w:r>
      <w:r w:rsidR="00166BA4" w:rsidRPr="00C151A5">
        <w:rPr>
          <w:rFonts w:ascii="Times New Roman" w:eastAsia="Times New Roman" w:hAnsi="Times New Roman" w:cs="Times New Roman"/>
          <w:b/>
          <w:bCs/>
          <w:kern w:val="0"/>
          <w:sz w:val="28"/>
          <w:szCs w:val="28"/>
          <w:lang w:val="ro-RO" w:eastAsia="ru-RU"/>
          <w14:ligatures w14:val="none"/>
        </w:rPr>
        <w:t>ii de exploatare în Republica Moldova</w:t>
      </w:r>
      <w:bookmarkEnd w:id="2"/>
      <w:r w:rsidR="00F20C71" w:rsidRPr="00C151A5">
        <w:rPr>
          <w:rFonts w:ascii="Times New Roman" w:eastAsia="Times New Roman" w:hAnsi="Times New Roman" w:cs="Times New Roman"/>
          <w:b/>
          <w:bCs/>
          <w:kern w:val="0"/>
          <w:sz w:val="28"/>
          <w:szCs w:val="28"/>
          <w:lang w:val="ro-RO" w:eastAsia="ru-RU"/>
          <w14:ligatures w14:val="none"/>
        </w:rPr>
        <w:t>,</w:t>
      </w:r>
      <w:r w:rsidR="00166BA4" w:rsidRPr="00C151A5">
        <w:rPr>
          <w:rFonts w:ascii="Times New Roman" w:eastAsia="Times New Roman" w:hAnsi="Times New Roman" w:cs="Times New Roman"/>
          <w:b/>
          <w:bCs/>
          <w:kern w:val="0"/>
          <w:sz w:val="28"/>
          <w:szCs w:val="28"/>
          <w:lang w:val="ro-RO" w:eastAsia="ru-RU"/>
          <w14:ligatures w14:val="none"/>
        </w:rPr>
        <w:t xml:space="preserve"> aprobat prin </w:t>
      </w:r>
      <w:r w:rsidR="004C0B59" w:rsidRPr="004C0B59">
        <w:rPr>
          <w:rFonts w:ascii="Times New Roman" w:eastAsia="Times New Roman" w:hAnsi="Times New Roman" w:cs="Times New Roman"/>
          <w:b/>
          <w:bCs/>
          <w:kern w:val="0"/>
          <w:sz w:val="28"/>
          <w:szCs w:val="28"/>
          <w:lang w:val="ro-RO" w:eastAsia="ru-RU"/>
          <w14:ligatures w14:val="none"/>
        </w:rPr>
        <w:t>Hotărârea Guvernului</w:t>
      </w:r>
      <w:r w:rsidR="00166BA4" w:rsidRPr="00C151A5">
        <w:rPr>
          <w:rFonts w:ascii="Times New Roman" w:eastAsia="Times New Roman" w:hAnsi="Times New Roman" w:cs="Times New Roman"/>
          <w:b/>
          <w:bCs/>
          <w:kern w:val="0"/>
          <w:sz w:val="28"/>
          <w:szCs w:val="28"/>
          <w:lang w:val="ro-RO" w:eastAsia="ru-RU"/>
          <w14:ligatures w14:val="none"/>
        </w:rPr>
        <w:t xml:space="preserve"> nr. </w:t>
      </w:r>
      <w:bookmarkEnd w:id="0"/>
      <w:r w:rsidR="00166BA4" w:rsidRPr="00C151A5">
        <w:rPr>
          <w:rFonts w:ascii="Times New Roman" w:eastAsia="Times New Roman" w:hAnsi="Times New Roman" w:cs="Times New Roman"/>
          <w:b/>
          <w:bCs/>
          <w:kern w:val="0"/>
          <w:sz w:val="28"/>
          <w:szCs w:val="28"/>
          <w:lang w:val="ro-RO" w:eastAsia="ru-RU"/>
          <w14:ligatures w14:val="none"/>
        </w:rPr>
        <w:t>780/2018</w:t>
      </w:r>
    </w:p>
    <w:bookmarkEnd w:id="1"/>
    <w:p w14:paraId="7A7D61A4" w14:textId="77777777" w:rsidR="001A7B28" w:rsidRPr="00C151A5" w:rsidRDefault="001A7B28" w:rsidP="001A7B28">
      <w:pPr>
        <w:tabs>
          <w:tab w:val="left" w:pos="8789"/>
        </w:tabs>
        <w:spacing w:after="0" w:line="240" w:lineRule="auto"/>
        <w:ind w:firstLine="709"/>
        <w:jc w:val="center"/>
        <w:rPr>
          <w:rFonts w:ascii="Times New Roman" w:eastAsia="Times New Roman" w:hAnsi="Times New Roman" w:cs="Times New Roman"/>
          <w:noProof/>
          <w:kern w:val="0"/>
          <w:sz w:val="28"/>
          <w:szCs w:val="28"/>
          <w:lang w:val="ro-RO" w:eastAsia="ru-RU"/>
          <w14:ligatures w14:val="none"/>
        </w:rPr>
      </w:pPr>
      <w:r w:rsidRPr="00C151A5">
        <w:rPr>
          <w:rFonts w:ascii="Times New Roman" w:eastAsia="Times New Roman" w:hAnsi="Times New Roman" w:cs="Times New Roman"/>
          <w:b/>
          <w:kern w:val="0"/>
          <w:sz w:val="28"/>
          <w:szCs w:val="28"/>
          <w:lang w:val="ro-RO"/>
          <w14:ligatures w14:val="none"/>
        </w:rPr>
        <w:t>------------------------------------------------------------</w:t>
      </w:r>
    </w:p>
    <w:p w14:paraId="3717B848" w14:textId="77777777" w:rsidR="001A7B28" w:rsidRPr="001A7B28" w:rsidRDefault="001A7B28" w:rsidP="001A7B28">
      <w:pPr>
        <w:tabs>
          <w:tab w:val="left" w:pos="8789"/>
        </w:tabs>
        <w:spacing w:after="0" w:line="0" w:lineRule="atLeast"/>
        <w:ind w:firstLine="709"/>
        <w:jc w:val="center"/>
        <w:rPr>
          <w:rFonts w:ascii="Times New Roman" w:eastAsia="Times New Roman" w:hAnsi="Times New Roman" w:cs="Times New Roman"/>
          <w:kern w:val="0"/>
          <w:sz w:val="28"/>
          <w:szCs w:val="28"/>
          <w:lang w:val="ro-RO" w:eastAsia="ru-RU"/>
          <w14:ligatures w14:val="none"/>
        </w:rPr>
      </w:pPr>
      <w:r w:rsidRPr="001A7B28">
        <w:rPr>
          <w:rFonts w:ascii="Times New Roman" w:eastAsia="Times New Roman" w:hAnsi="Times New Roman" w:cs="Times New Roman"/>
          <w:kern w:val="0"/>
          <w:sz w:val="28"/>
          <w:szCs w:val="28"/>
          <w:lang w:val="ro-RO" w:eastAsia="ru-RU"/>
          <w14:ligatures w14:val="none"/>
        </w:rPr>
        <w:t> </w:t>
      </w:r>
    </w:p>
    <w:p w14:paraId="7DF1DFA8" w14:textId="77777777" w:rsidR="001A7B28" w:rsidRDefault="001A7B28" w:rsidP="00F20C71">
      <w:pPr>
        <w:tabs>
          <w:tab w:val="left" w:pos="8789"/>
        </w:tabs>
        <w:spacing w:after="0" w:line="240" w:lineRule="auto"/>
        <w:jc w:val="both"/>
        <w:rPr>
          <w:rFonts w:ascii="Times New Roman" w:eastAsia="Times New Roman" w:hAnsi="Times New Roman" w:cs="Times New Roman"/>
          <w:kern w:val="0"/>
          <w:lang w:val="ro-RO" w:eastAsia="ru-RU"/>
          <w14:ligatures w14:val="none"/>
        </w:rPr>
      </w:pPr>
    </w:p>
    <w:p w14:paraId="6331D465" w14:textId="77777777" w:rsidR="00071727" w:rsidRPr="00673663" w:rsidRDefault="00071727" w:rsidP="00F20C71">
      <w:pPr>
        <w:tabs>
          <w:tab w:val="left" w:pos="8789"/>
        </w:tabs>
        <w:spacing w:after="0" w:line="240" w:lineRule="auto"/>
        <w:jc w:val="both"/>
        <w:rPr>
          <w:rFonts w:ascii="Times New Roman" w:eastAsia="Times New Roman" w:hAnsi="Times New Roman" w:cs="Times New Roman"/>
          <w:kern w:val="0"/>
          <w:lang w:val="ro-RO" w:eastAsia="ru-RU"/>
          <w14:ligatures w14:val="none"/>
        </w:rPr>
      </w:pPr>
    </w:p>
    <w:p w14:paraId="16EE2632" w14:textId="1D0A1155" w:rsidR="00071727" w:rsidRPr="00C151A5" w:rsidRDefault="00071727" w:rsidP="002758E3">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sidRPr="00C151A5">
        <w:rPr>
          <w:rFonts w:ascii="Times New Roman" w:eastAsia="Times New Roman" w:hAnsi="Times New Roman" w:cs="Times New Roman"/>
          <w:kern w:val="0"/>
          <w:sz w:val="28"/>
          <w:szCs w:val="28"/>
          <w:lang w:val="ro-RO" w:eastAsia="ru-RU"/>
          <w14:ligatures w14:val="none"/>
        </w:rPr>
        <w:t>În temeiul art.</w:t>
      </w:r>
      <w:r w:rsidR="00C151A5">
        <w:rPr>
          <w:rFonts w:ascii="Times New Roman" w:eastAsia="Times New Roman" w:hAnsi="Times New Roman" w:cs="Times New Roman"/>
          <w:kern w:val="0"/>
          <w:sz w:val="28"/>
          <w:szCs w:val="28"/>
          <w:lang w:val="ro-RO" w:eastAsia="ru-RU"/>
          <w14:ligatures w14:val="none"/>
        </w:rPr>
        <w:t xml:space="preserve"> </w:t>
      </w:r>
      <w:r w:rsidRPr="00C151A5">
        <w:rPr>
          <w:rFonts w:ascii="Times New Roman" w:eastAsia="Times New Roman" w:hAnsi="Times New Roman" w:cs="Times New Roman"/>
          <w:kern w:val="0"/>
          <w:sz w:val="28"/>
          <w:szCs w:val="28"/>
          <w:lang w:val="ro-RO" w:eastAsia="ru-RU"/>
          <w14:ligatures w14:val="none"/>
        </w:rPr>
        <w:t>6 alin.</w:t>
      </w:r>
      <w:r w:rsidR="0015597A">
        <w:rPr>
          <w:rFonts w:ascii="Times New Roman" w:eastAsia="Times New Roman" w:hAnsi="Times New Roman" w:cs="Times New Roman"/>
          <w:kern w:val="0"/>
          <w:sz w:val="28"/>
          <w:szCs w:val="28"/>
          <w:lang w:val="ro-RO" w:eastAsia="ru-RU"/>
          <w14:ligatures w14:val="none"/>
        </w:rPr>
        <w:t xml:space="preserve"> </w:t>
      </w:r>
      <w:r w:rsidRPr="00C151A5">
        <w:rPr>
          <w:rFonts w:ascii="Times New Roman" w:eastAsia="Times New Roman" w:hAnsi="Times New Roman" w:cs="Times New Roman"/>
          <w:kern w:val="0"/>
          <w:sz w:val="28"/>
          <w:szCs w:val="28"/>
          <w:lang w:val="ro-RO" w:eastAsia="ru-RU"/>
          <w14:ligatures w14:val="none"/>
        </w:rPr>
        <w:t>(3) lit.</w:t>
      </w:r>
      <w:r w:rsidR="00C151A5">
        <w:rPr>
          <w:rFonts w:ascii="Times New Roman" w:eastAsia="Times New Roman" w:hAnsi="Times New Roman" w:cs="Times New Roman"/>
          <w:kern w:val="0"/>
          <w:sz w:val="28"/>
          <w:szCs w:val="28"/>
          <w:lang w:val="ro-RO" w:eastAsia="ru-RU"/>
          <w14:ligatures w14:val="none"/>
        </w:rPr>
        <w:t xml:space="preserve"> </w:t>
      </w:r>
      <w:r w:rsidRPr="00C151A5">
        <w:rPr>
          <w:rFonts w:ascii="Times New Roman" w:eastAsia="Times New Roman" w:hAnsi="Times New Roman" w:cs="Times New Roman"/>
          <w:kern w:val="0"/>
          <w:sz w:val="28"/>
          <w:szCs w:val="28"/>
          <w:lang w:val="ro-RO" w:eastAsia="ru-RU"/>
          <w14:ligatures w14:val="none"/>
        </w:rPr>
        <w:t>a) din Codul aerian al Republicii Moldova nr.301/2017 (Monitorul Oficial al Republicii Moldova, 2018, nr.95-104, art.189), cu modificările ulterioare, Legii  nr.112/2014 pentru ratificarea Acordului de Asociere între Rep</w:t>
      </w:r>
      <w:r w:rsidR="006C5A38">
        <w:rPr>
          <w:rFonts w:ascii="Times New Roman" w:eastAsia="Times New Roman" w:hAnsi="Times New Roman" w:cs="Times New Roman"/>
          <w:kern w:val="0"/>
          <w:sz w:val="28"/>
          <w:szCs w:val="28"/>
          <w:lang w:val="ro-RO" w:eastAsia="ru-RU"/>
          <w14:ligatures w14:val="none"/>
        </w:rPr>
        <w:t>ublica Moldova, pe de o parte, ș</w:t>
      </w:r>
      <w:r w:rsidRPr="00C151A5">
        <w:rPr>
          <w:rFonts w:ascii="Times New Roman" w:eastAsia="Times New Roman" w:hAnsi="Times New Roman" w:cs="Times New Roman"/>
          <w:kern w:val="0"/>
          <w:sz w:val="28"/>
          <w:szCs w:val="28"/>
          <w:lang w:val="ro-RO" w:eastAsia="ru-RU"/>
          <w14:ligatures w14:val="none"/>
        </w:rPr>
        <w:t>i  Un</w:t>
      </w:r>
      <w:r w:rsidR="006C5A38">
        <w:rPr>
          <w:rFonts w:ascii="Times New Roman" w:eastAsia="Times New Roman" w:hAnsi="Times New Roman" w:cs="Times New Roman"/>
          <w:kern w:val="0"/>
          <w:sz w:val="28"/>
          <w:szCs w:val="28"/>
          <w:lang w:val="ro-RO" w:eastAsia="ru-RU"/>
          <w14:ligatures w14:val="none"/>
        </w:rPr>
        <w:t>iunea Europeană ș</w:t>
      </w:r>
      <w:r w:rsidRPr="00C151A5">
        <w:rPr>
          <w:rFonts w:ascii="Times New Roman" w:eastAsia="Times New Roman" w:hAnsi="Times New Roman" w:cs="Times New Roman"/>
          <w:kern w:val="0"/>
          <w:sz w:val="28"/>
          <w:szCs w:val="28"/>
          <w:lang w:val="ro-RO" w:eastAsia="ru-RU"/>
          <w14:ligatures w14:val="none"/>
        </w:rPr>
        <w:t>i Comunitate</w:t>
      </w:r>
      <w:r w:rsidR="006C5A38">
        <w:rPr>
          <w:rFonts w:ascii="Times New Roman" w:eastAsia="Times New Roman" w:hAnsi="Times New Roman" w:cs="Times New Roman"/>
          <w:kern w:val="0"/>
          <w:sz w:val="28"/>
          <w:szCs w:val="28"/>
          <w:lang w:val="ro-RO" w:eastAsia="ru-RU"/>
          <w14:ligatures w14:val="none"/>
        </w:rPr>
        <w:t>a Europeană a Energiei Atomice ș</w:t>
      </w:r>
      <w:r w:rsidRPr="00C151A5">
        <w:rPr>
          <w:rFonts w:ascii="Times New Roman" w:eastAsia="Times New Roman" w:hAnsi="Times New Roman" w:cs="Times New Roman"/>
          <w:kern w:val="0"/>
          <w:sz w:val="28"/>
          <w:szCs w:val="28"/>
          <w:lang w:val="ro-RO" w:eastAsia="ru-RU"/>
          <w14:ligatures w14:val="none"/>
        </w:rPr>
        <w:t>i statele membre ale acestora, pe de altă parte (Monitorul Oficial al Republicii Moldova, 2014, nr.185-199, art.</w:t>
      </w:r>
      <w:r w:rsidR="001C12BE">
        <w:rPr>
          <w:rFonts w:ascii="Times New Roman" w:eastAsia="Times New Roman" w:hAnsi="Times New Roman" w:cs="Times New Roman"/>
          <w:kern w:val="0"/>
          <w:sz w:val="28"/>
          <w:szCs w:val="28"/>
          <w:lang w:val="ro-RO" w:eastAsia="ru-RU"/>
          <w14:ligatures w14:val="none"/>
        </w:rPr>
        <w:t xml:space="preserve"> </w:t>
      </w:r>
      <w:r w:rsidRPr="00C151A5">
        <w:rPr>
          <w:rFonts w:ascii="Times New Roman" w:eastAsia="Times New Roman" w:hAnsi="Times New Roman" w:cs="Times New Roman"/>
          <w:kern w:val="0"/>
          <w:sz w:val="28"/>
          <w:szCs w:val="28"/>
          <w:lang w:val="ro-RO" w:eastAsia="ru-RU"/>
          <w14:ligatures w14:val="none"/>
        </w:rPr>
        <w:t>442),</w:t>
      </w:r>
    </w:p>
    <w:p w14:paraId="72ABBD6A" w14:textId="77777777" w:rsidR="00071727" w:rsidRPr="00C151A5" w:rsidRDefault="00071727" w:rsidP="002758E3">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p>
    <w:p w14:paraId="431E1D34" w14:textId="7C244814" w:rsidR="001A7B28" w:rsidRPr="00C151A5" w:rsidRDefault="001A7B28" w:rsidP="002758E3">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sidRPr="00C151A5">
        <w:rPr>
          <w:rFonts w:ascii="Times New Roman" w:eastAsia="Times New Roman" w:hAnsi="Times New Roman" w:cs="Times New Roman"/>
          <w:kern w:val="0"/>
          <w:sz w:val="28"/>
          <w:szCs w:val="28"/>
          <w:lang w:val="ro-RO" w:eastAsia="ru-RU"/>
          <w14:ligatures w14:val="none"/>
        </w:rPr>
        <w:t xml:space="preserve">Guvernul HOTĂRĂŞTE: </w:t>
      </w:r>
    </w:p>
    <w:p w14:paraId="75532064" w14:textId="77777777" w:rsidR="001A7B28" w:rsidRPr="00C151A5" w:rsidRDefault="001A7B28" w:rsidP="002758E3">
      <w:pPr>
        <w:tabs>
          <w:tab w:val="left" w:pos="8789"/>
        </w:tabs>
        <w:spacing w:after="0" w:line="276" w:lineRule="auto"/>
        <w:ind w:firstLine="709"/>
        <w:jc w:val="center"/>
        <w:rPr>
          <w:rFonts w:ascii="Times New Roman" w:eastAsia="Times New Roman" w:hAnsi="Times New Roman" w:cs="Times New Roman"/>
          <w:b/>
          <w:bCs/>
          <w:kern w:val="0"/>
          <w:sz w:val="28"/>
          <w:szCs w:val="28"/>
          <w:lang w:val="ro-RO" w:eastAsia="ru-RU"/>
          <w14:ligatures w14:val="none"/>
        </w:rPr>
      </w:pPr>
    </w:p>
    <w:p w14:paraId="5A054D15" w14:textId="2AF82EE0" w:rsidR="00F20C71" w:rsidRPr="00C151A5" w:rsidRDefault="00F20C71" w:rsidP="002758E3">
      <w:pPr>
        <w:tabs>
          <w:tab w:val="left" w:pos="8647"/>
          <w:tab w:val="left" w:pos="8789"/>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C151A5">
        <w:rPr>
          <w:rFonts w:ascii="Times New Roman" w:eastAsia="Times New Roman" w:hAnsi="Times New Roman" w:cs="Times New Roman"/>
          <w:b/>
          <w:bCs/>
          <w:kern w:val="0"/>
          <w:sz w:val="28"/>
          <w:szCs w:val="28"/>
          <w:lang w:val="ro-RO" w:eastAsia="ru-RU"/>
          <w14:ligatures w14:val="none"/>
        </w:rPr>
        <w:t>1.</w:t>
      </w:r>
      <w:r w:rsidRPr="00C151A5">
        <w:rPr>
          <w:rFonts w:ascii="Times New Roman" w:eastAsia="Times New Roman" w:hAnsi="Times New Roman" w:cs="Times New Roman"/>
          <w:kern w:val="0"/>
          <w:sz w:val="28"/>
          <w:szCs w:val="28"/>
          <w:lang w:val="ro-RO" w:eastAsia="ru-RU"/>
          <w14:ligatures w14:val="none"/>
        </w:rPr>
        <w:t xml:space="preserve"> Regulamentul privind procedurile administr</w:t>
      </w:r>
      <w:r w:rsidR="006C5A38">
        <w:rPr>
          <w:rFonts w:ascii="Times New Roman" w:eastAsia="Times New Roman" w:hAnsi="Times New Roman" w:cs="Times New Roman"/>
          <w:kern w:val="0"/>
          <w:sz w:val="28"/>
          <w:szCs w:val="28"/>
          <w:lang w:val="ro-RO" w:eastAsia="ru-RU"/>
          <w14:ligatures w14:val="none"/>
        </w:rPr>
        <w:t>ative referitoare la aplicarea ș</w:t>
      </w:r>
      <w:r w:rsidRPr="00C151A5">
        <w:rPr>
          <w:rFonts w:ascii="Times New Roman" w:eastAsia="Times New Roman" w:hAnsi="Times New Roman" w:cs="Times New Roman"/>
          <w:kern w:val="0"/>
          <w:sz w:val="28"/>
          <w:szCs w:val="28"/>
          <w:lang w:val="ro-RO" w:eastAsia="ru-RU"/>
          <w14:ligatures w14:val="none"/>
        </w:rPr>
        <w:t>i publicarea listei</w:t>
      </w:r>
      <w:r w:rsidR="006C5A38">
        <w:rPr>
          <w:rFonts w:ascii="Times New Roman" w:eastAsia="Times New Roman" w:hAnsi="Times New Roman" w:cs="Times New Roman"/>
          <w:kern w:val="0"/>
          <w:sz w:val="28"/>
          <w:szCs w:val="28"/>
          <w:lang w:val="ro-RO" w:eastAsia="ru-RU"/>
          <w14:ligatures w14:val="none"/>
        </w:rPr>
        <w:t xml:space="preserve"> transportatorilor aerieni supuși unei interdicț</w:t>
      </w:r>
      <w:r w:rsidRPr="00C151A5">
        <w:rPr>
          <w:rFonts w:ascii="Times New Roman" w:eastAsia="Times New Roman" w:hAnsi="Times New Roman" w:cs="Times New Roman"/>
          <w:kern w:val="0"/>
          <w:sz w:val="28"/>
          <w:szCs w:val="28"/>
          <w:lang w:val="ro-RO" w:eastAsia="ru-RU"/>
          <w14:ligatures w14:val="none"/>
        </w:rPr>
        <w:t xml:space="preserve">ii de exploatare în Republica Moldova, aprobat prin </w:t>
      </w:r>
      <w:r w:rsidR="000F597A" w:rsidRPr="000F597A">
        <w:rPr>
          <w:rFonts w:ascii="Times New Roman" w:eastAsia="Times New Roman" w:hAnsi="Times New Roman" w:cs="Times New Roman"/>
          <w:kern w:val="0"/>
          <w:sz w:val="28"/>
          <w:szCs w:val="28"/>
          <w:lang w:val="ro-RO" w:eastAsia="ru-RU"/>
          <w14:ligatures w14:val="none"/>
        </w:rPr>
        <w:t>Hotărârea Guvernului</w:t>
      </w:r>
      <w:r w:rsidRPr="00C151A5">
        <w:rPr>
          <w:rFonts w:ascii="Times New Roman" w:eastAsia="Times New Roman" w:hAnsi="Times New Roman" w:cs="Times New Roman"/>
          <w:kern w:val="0"/>
          <w:sz w:val="28"/>
          <w:szCs w:val="28"/>
          <w:lang w:val="ro-RO" w:eastAsia="ru-RU"/>
          <w14:ligatures w14:val="none"/>
        </w:rPr>
        <w:t xml:space="preserve"> nr. 780/2018 (Monitorul Oficial al Republicii Moldova, 2018, nr.</w:t>
      </w:r>
      <w:r w:rsidR="000F597A">
        <w:rPr>
          <w:rFonts w:ascii="Times New Roman" w:eastAsia="Times New Roman" w:hAnsi="Times New Roman" w:cs="Times New Roman"/>
          <w:kern w:val="0"/>
          <w:sz w:val="28"/>
          <w:szCs w:val="28"/>
          <w:lang w:val="ro-RO" w:eastAsia="ru-RU"/>
          <w14:ligatures w14:val="none"/>
        </w:rPr>
        <w:t xml:space="preserve"> </w:t>
      </w:r>
      <w:r w:rsidRPr="00C151A5">
        <w:rPr>
          <w:rFonts w:ascii="Times New Roman" w:eastAsia="Times New Roman" w:hAnsi="Times New Roman" w:cs="Times New Roman"/>
          <w:kern w:val="0"/>
          <w:sz w:val="28"/>
          <w:szCs w:val="28"/>
          <w:lang w:val="ro-RO" w:eastAsia="ru-RU"/>
          <w14:ligatures w14:val="none"/>
        </w:rPr>
        <w:t>309-320, art. 851)</w:t>
      </w:r>
      <w:r w:rsidR="006C5A38">
        <w:rPr>
          <w:rFonts w:ascii="Times New Roman" w:eastAsia="Times New Roman" w:hAnsi="Times New Roman" w:cs="Times New Roman"/>
          <w:kern w:val="0"/>
          <w:sz w:val="28"/>
          <w:szCs w:val="28"/>
          <w:lang w:eastAsia="ru-RU"/>
          <w14:ligatures w14:val="none"/>
        </w:rPr>
        <w:t xml:space="preserve">, se </w:t>
      </w:r>
      <w:proofErr w:type="spellStart"/>
      <w:r w:rsidR="006C5A38">
        <w:rPr>
          <w:rFonts w:ascii="Times New Roman" w:eastAsia="Times New Roman" w:hAnsi="Times New Roman" w:cs="Times New Roman"/>
          <w:kern w:val="0"/>
          <w:sz w:val="28"/>
          <w:szCs w:val="28"/>
          <w:lang w:eastAsia="ru-RU"/>
          <w14:ligatures w14:val="none"/>
        </w:rPr>
        <w:t>modifică</w:t>
      </w:r>
      <w:proofErr w:type="spellEnd"/>
      <w:r w:rsidRPr="00C151A5">
        <w:rPr>
          <w:rFonts w:ascii="Times New Roman" w:eastAsia="Times New Roman" w:hAnsi="Times New Roman" w:cs="Times New Roman"/>
          <w:kern w:val="0"/>
          <w:sz w:val="28"/>
          <w:szCs w:val="28"/>
          <w:lang w:eastAsia="ru-RU"/>
          <w14:ligatures w14:val="none"/>
        </w:rPr>
        <w:t xml:space="preserve"> </w:t>
      </w:r>
      <w:proofErr w:type="spellStart"/>
      <w:r w:rsidRPr="00C151A5">
        <w:rPr>
          <w:rFonts w:ascii="Times New Roman" w:eastAsia="Times New Roman" w:hAnsi="Times New Roman" w:cs="Times New Roman"/>
          <w:kern w:val="0"/>
          <w:sz w:val="28"/>
          <w:szCs w:val="28"/>
          <w:lang w:eastAsia="ru-RU"/>
          <w14:ligatures w14:val="none"/>
        </w:rPr>
        <w:t>după</w:t>
      </w:r>
      <w:proofErr w:type="spellEnd"/>
      <w:r w:rsidRPr="00C151A5">
        <w:rPr>
          <w:rFonts w:ascii="Times New Roman" w:eastAsia="Times New Roman" w:hAnsi="Times New Roman" w:cs="Times New Roman"/>
          <w:kern w:val="0"/>
          <w:sz w:val="28"/>
          <w:szCs w:val="28"/>
          <w:lang w:eastAsia="ru-RU"/>
          <w14:ligatures w14:val="none"/>
        </w:rPr>
        <w:t xml:space="preserve"> cum </w:t>
      </w:r>
      <w:proofErr w:type="spellStart"/>
      <w:r w:rsidRPr="00C151A5">
        <w:rPr>
          <w:rFonts w:ascii="Times New Roman" w:eastAsia="Times New Roman" w:hAnsi="Times New Roman" w:cs="Times New Roman"/>
          <w:kern w:val="0"/>
          <w:sz w:val="28"/>
          <w:szCs w:val="28"/>
          <w:lang w:eastAsia="ru-RU"/>
          <w14:ligatures w14:val="none"/>
        </w:rPr>
        <w:t>urmează</w:t>
      </w:r>
      <w:proofErr w:type="spellEnd"/>
      <w:r w:rsidRPr="00C151A5">
        <w:rPr>
          <w:rFonts w:ascii="Times New Roman" w:eastAsia="Times New Roman" w:hAnsi="Times New Roman" w:cs="Times New Roman"/>
          <w:kern w:val="0"/>
          <w:sz w:val="28"/>
          <w:szCs w:val="28"/>
          <w:lang w:eastAsia="ru-RU"/>
          <w14:ligatures w14:val="none"/>
        </w:rPr>
        <w:t>:</w:t>
      </w:r>
    </w:p>
    <w:p w14:paraId="1092022C" w14:textId="71F05047" w:rsidR="00F20C71" w:rsidRPr="00C151A5" w:rsidRDefault="00EC4398" w:rsidP="002758E3">
      <w:pPr>
        <w:tabs>
          <w:tab w:val="left" w:pos="8647"/>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sidRPr="00C151A5">
        <w:rPr>
          <w:rFonts w:ascii="Times New Roman" w:eastAsia="Times New Roman" w:hAnsi="Times New Roman" w:cs="Times New Roman"/>
          <w:kern w:val="0"/>
          <w:sz w:val="28"/>
          <w:szCs w:val="28"/>
          <w:lang w:eastAsia="ru-RU"/>
          <w14:ligatures w14:val="none"/>
        </w:rPr>
        <w:lastRenderedPageBreak/>
        <w:t>1.1</w:t>
      </w:r>
      <w:r w:rsidR="00C03CEC">
        <w:rPr>
          <w:rFonts w:ascii="Times New Roman" w:eastAsia="Times New Roman" w:hAnsi="Times New Roman" w:cs="Times New Roman"/>
          <w:kern w:val="0"/>
          <w:sz w:val="28"/>
          <w:szCs w:val="28"/>
          <w:lang w:eastAsia="ru-RU"/>
          <w14:ligatures w14:val="none"/>
        </w:rPr>
        <w:t>.</w:t>
      </w:r>
      <w:r w:rsidRPr="00C151A5">
        <w:rPr>
          <w:rFonts w:ascii="Times New Roman" w:eastAsia="Times New Roman" w:hAnsi="Times New Roman" w:cs="Times New Roman"/>
          <w:b/>
          <w:bCs/>
          <w:kern w:val="0"/>
          <w:sz w:val="28"/>
          <w:szCs w:val="28"/>
          <w:lang w:eastAsia="ru-RU"/>
          <w14:ligatures w14:val="none"/>
        </w:rPr>
        <w:t xml:space="preserve"> </w:t>
      </w:r>
      <w:proofErr w:type="spellStart"/>
      <w:r w:rsidR="00CB6121">
        <w:rPr>
          <w:rFonts w:ascii="Times New Roman" w:eastAsia="Times New Roman" w:hAnsi="Times New Roman" w:cs="Times New Roman"/>
          <w:kern w:val="0"/>
          <w:sz w:val="28"/>
          <w:szCs w:val="28"/>
          <w:lang w:eastAsia="ru-RU"/>
          <w14:ligatures w14:val="none"/>
        </w:rPr>
        <w:t>C</w:t>
      </w:r>
      <w:r w:rsidR="008F6916">
        <w:rPr>
          <w:rFonts w:ascii="Times New Roman" w:eastAsia="Times New Roman" w:hAnsi="Times New Roman" w:cs="Times New Roman"/>
          <w:kern w:val="0"/>
          <w:sz w:val="28"/>
          <w:szCs w:val="28"/>
          <w:lang w:eastAsia="ru-RU"/>
          <w14:ligatures w14:val="none"/>
        </w:rPr>
        <w:t>lauza</w:t>
      </w:r>
      <w:proofErr w:type="spellEnd"/>
      <w:r w:rsidR="008F6916">
        <w:rPr>
          <w:rFonts w:ascii="Times New Roman" w:eastAsia="Times New Roman" w:hAnsi="Times New Roman" w:cs="Times New Roman"/>
          <w:kern w:val="0"/>
          <w:sz w:val="28"/>
          <w:szCs w:val="28"/>
          <w:lang w:eastAsia="ru-RU"/>
          <w14:ligatures w14:val="none"/>
        </w:rPr>
        <w:t xml:space="preserve"> de </w:t>
      </w:r>
      <w:proofErr w:type="spellStart"/>
      <w:r w:rsidR="008F6916">
        <w:rPr>
          <w:rFonts w:ascii="Times New Roman" w:eastAsia="Times New Roman" w:hAnsi="Times New Roman" w:cs="Times New Roman"/>
          <w:kern w:val="0"/>
          <w:sz w:val="28"/>
          <w:szCs w:val="28"/>
          <w:lang w:eastAsia="ru-RU"/>
          <w14:ligatures w14:val="none"/>
        </w:rPr>
        <w:t>armonizare</w:t>
      </w:r>
      <w:proofErr w:type="spellEnd"/>
      <w:r w:rsidRPr="00C151A5">
        <w:rPr>
          <w:rFonts w:ascii="Times New Roman" w:eastAsia="Times New Roman" w:hAnsi="Times New Roman" w:cs="Times New Roman"/>
          <w:kern w:val="0"/>
          <w:sz w:val="28"/>
          <w:szCs w:val="28"/>
          <w:lang w:eastAsia="ru-RU"/>
          <w14:ligatures w14:val="none"/>
        </w:rPr>
        <w:t xml:space="preserve"> </w:t>
      </w:r>
      <w:proofErr w:type="spellStart"/>
      <w:proofErr w:type="gramStart"/>
      <w:r w:rsidRPr="00C151A5">
        <w:rPr>
          <w:rFonts w:ascii="Times New Roman" w:eastAsia="Times New Roman" w:hAnsi="Times New Roman" w:cs="Times New Roman"/>
          <w:kern w:val="0"/>
          <w:sz w:val="28"/>
          <w:szCs w:val="28"/>
          <w:lang w:eastAsia="ru-RU"/>
          <w14:ligatures w14:val="none"/>
        </w:rPr>
        <w:t>va</w:t>
      </w:r>
      <w:proofErr w:type="spellEnd"/>
      <w:proofErr w:type="gramEnd"/>
      <w:r w:rsidRPr="00C151A5">
        <w:rPr>
          <w:rFonts w:ascii="Times New Roman" w:eastAsia="Times New Roman" w:hAnsi="Times New Roman" w:cs="Times New Roman"/>
          <w:kern w:val="0"/>
          <w:sz w:val="28"/>
          <w:szCs w:val="28"/>
          <w:lang w:eastAsia="ru-RU"/>
          <w14:ligatures w14:val="none"/>
        </w:rPr>
        <w:t xml:space="preserve"> </w:t>
      </w:r>
      <w:proofErr w:type="spellStart"/>
      <w:r w:rsidRPr="00C151A5">
        <w:rPr>
          <w:rFonts w:ascii="Times New Roman" w:eastAsia="Times New Roman" w:hAnsi="Times New Roman" w:cs="Times New Roman"/>
          <w:kern w:val="0"/>
          <w:sz w:val="28"/>
          <w:szCs w:val="28"/>
          <w:lang w:eastAsia="ru-RU"/>
          <w14:ligatures w14:val="none"/>
        </w:rPr>
        <w:t>avea</w:t>
      </w:r>
      <w:proofErr w:type="spellEnd"/>
      <w:r w:rsidRPr="00C151A5">
        <w:rPr>
          <w:rFonts w:ascii="Times New Roman" w:eastAsia="Times New Roman" w:hAnsi="Times New Roman" w:cs="Times New Roman"/>
          <w:kern w:val="0"/>
          <w:sz w:val="28"/>
          <w:szCs w:val="28"/>
          <w:lang w:eastAsia="ru-RU"/>
          <w14:ligatures w14:val="none"/>
        </w:rPr>
        <w:t xml:space="preserve"> </w:t>
      </w:r>
      <w:proofErr w:type="spellStart"/>
      <w:r w:rsidRPr="00C151A5">
        <w:rPr>
          <w:rFonts w:ascii="Times New Roman" w:eastAsia="Times New Roman" w:hAnsi="Times New Roman" w:cs="Times New Roman"/>
          <w:kern w:val="0"/>
          <w:sz w:val="28"/>
          <w:szCs w:val="28"/>
          <w:lang w:eastAsia="ru-RU"/>
          <w14:ligatures w14:val="none"/>
        </w:rPr>
        <w:t>următorul</w:t>
      </w:r>
      <w:proofErr w:type="spellEnd"/>
      <w:r w:rsidRPr="00C151A5">
        <w:rPr>
          <w:rFonts w:ascii="Times New Roman" w:eastAsia="Times New Roman" w:hAnsi="Times New Roman" w:cs="Times New Roman"/>
          <w:kern w:val="0"/>
          <w:sz w:val="28"/>
          <w:szCs w:val="28"/>
          <w:lang w:eastAsia="ru-RU"/>
          <w14:ligatures w14:val="none"/>
        </w:rPr>
        <w:t xml:space="preserve"> </w:t>
      </w:r>
      <w:proofErr w:type="spellStart"/>
      <w:r w:rsidRPr="00C151A5">
        <w:rPr>
          <w:rFonts w:ascii="Times New Roman" w:eastAsia="Times New Roman" w:hAnsi="Times New Roman" w:cs="Times New Roman"/>
          <w:kern w:val="0"/>
          <w:sz w:val="28"/>
          <w:szCs w:val="28"/>
          <w:lang w:eastAsia="ru-RU"/>
          <w14:ligatures w14:val="none"/>
        </w:rPr>
        <w:t>cuprins</w:t>
      </w:r>
      <w:proofErr w:type="spellEnd"/>
      <w:r w:rsidRPr="00C151A5">
        <w:rPr>
          <w:rFonts w:ascii="Times New Roman" w:eastAsia="Times New Roman" w:hAnsi="Times New Roman" w:cs="Times New Roman"/>
          <w:kern w:val="0"/>
          <w:sz w:val="28"/>
          <w:szCs w:val="28"/>
          <w:lang w:eastAsia="ru-RU"/>
          <w14:ligatures w14:val="none"/>
        </w:rPr>
        <w:t>:</w:t>
      </w:r>
    </w:p>
    <w:p w14:paraId="0A795BF9" w14:textId="77777777" w:rsidR="008D03FA" w:rsidRDefault="00CB6121" w:rsidP="008D03FA">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kern w:val="0"/>
          <w:sz w:val="28"/>
          <w:szCs w:val="28"/>
          <w:lang w:val="ro-RO" w:eastAsia="ru-RU"/>
          <w14:ligatures w14:val="none"/>
        </w:rPr>
        <w:t>„</w:t>
      </w:r>
      <w:r w:rsidR="001A7B28" w:rsidRPr="00C151A5">
        <w:rPr>
          <w:rFonts w:ascii="Times New Roman" w:eastAsia="Times New Roman" w:hAnsi="Times New Roman" w:cs="Times New Roman"/>
          <w:kern w:val="0"/>
          <w:sz w:val="28"/>
          <w:szCs w:val="28"/>
          <w:lang w:val="ro-RO" w:eastAsia="ru-RU"/>
          <w14:ligatures w14:val="none"/>
        </w:rPr>
        <w:t>Prezentul Regulament transpune</w:t>
      </w:r>
      <w:r w:rsidR="008D03FA">
        <w:rPr>
          <w:rFonts w:ascii="Times New Roman" w:eastAsia="Times New Roman" w:hAnsi="Times New Roman" w:cs="Times New Roman"/>
          <w:kern w:val="0"/>
          <w:sz w:val="28"/>
          <w:szCs w:val="28"/>
          <w:lang w:val="ro-RO" w:eastAsia="ru-RU"/>
          <w14:ligatures w14:val="none"/>
        </w:rPr>
        <w:t>:</w:t>
      </w:r>
    </w:p>
    <w:p w14:paraId="6BD8DEB0" w14:textId="77777777" w:rsidR="008D03FA" w:rsidRDefault="008D03FA" w:rsidP="008D03FA">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kern w:val="0"/>
          <w:sz w:val="28"/>
          <w:szCs w:val="28"/>
          <w:lang w:val="ro-RO" w:eastAsia="ru-RU"/>
          <w14:ligatures w14:val="none"/>
        </w:rPr>
        <w:t xml:space="preserve">- </w:t>
      </w:r>
      <w:r w:rsidR="00DA7509" w:rsidRPr="00B306BC">
        <w:rPr>
          <w:rFonts w:ascii="Times New Roman" w:eastAsia="Times New Roman" w:hAnsi="Times New Roman" w:cs="Times New Roman"/>
          <w:kern w:val="0"/>
          <w:sz w:val="28"/>
          <w:szCs w:val="28"/>
          <w:lang w:val="ro-RO" w:eastAsia="ru-RU"/>
          <w14:ligatures w14:val="none"/>
        </w:rPr>
        <w:t xml:space="preserve">Regulamentul (CE) nr. 2111/2005 al Parlamentului European și al Consiliului </w:t>
      </w:r>
      <w:r w:rsidR="0051453C" w:rsidRPr="00B306BC">
        <w:rPr>
          <w:rFonts w:ascii="Times New Roman" w:eastAsia="Times New Roman" w:hAnsi="Times New Roman" w:cs="Times New Roman"/>
          <w:kern w:val="0"/>
          <w:sz w:val="28"/>
          <w:szCs w:val="28"/>
          <w:lang w:val="ro-MD" w:eastAsia="ru-RU"/>
          <w14:ligatures w14:val="none"/>
        </w:rPr>
        <w:t xml:space="preserve">din 14 decembrie 2005 de stabilire a unei liste comunitare a transportatorilor aerieni care se supun unei interdicții de exploatare pe teritoriul Comunității și de informare a pasagerilor transportului aerian cu privire la identitatea transportatorului aerian efectiv și de abrogare a articolului 9 din Directiva 2004/36/CE, nr. CELEX 02005R2111, </w:t>
      </w:r>
      <w:bookmarkStart w:id="3" w:name="_Hlk192771001"/>
      <w:r w:rsidR="0051453C" w:rsidRPr="00B306BC">
        <w:rPr>
          <w:rFonts w:ascii="Times New Roman" w:eastAsia="Times New Roman" w:hAnsi="Times New Roman" w:cs="Times New Roman"/>
          <w:kern w:val="0"/>
          <w:sz w:val="28"/>
          <w:szCs w:val="28"/>
          <w:lang w:val="ro-MD" w:eastAsia="ru-RU"/>
          <w14:ligatures w14:val="none"/>
        </w:rPr>
        <w:t xml:space="preserve">astfel cum a fost modificat ultima oară prin </w:t>
      </w:r>
      <w:bookmarkEnd w:id="3"/>
      <w:r w:rsidR="0051453C" w:rsidRPr="00B306BC">
        <w:rPr>
          <w:rFonts w:ascii="Times New Roman" w:eastAsia="Times New Roman" w:hAnsi="Times New Roman" w:cs="Times New Roman"/>
          <w:kern w:val="0"/>
          <w:sz w:val="28"/>
          <w:szCs w:val="28"/>
          <w:lang w:val="ro-MD" w:eastAsia="ru-RU"/>
          <w14:ligatures w14:val="none"/>
        </w:rPr>
        <w:t>Regulamentul delegat (UE) 2023/661 al Comisiei din 2 decembrie 2022 de modificare a Regulamentului (CE) nr. 2111/2005 al Parlamentului European și al Consiliului în ceea ce privește criteriile comune care trebuie luate în considerare la impunerea sau la ridicarea unei interdicții de exploatare la nivelul Uniunii</w:t>
      </w:r>
      <w:r w:rsidR="00CB6121">
        <w:rPr>
          <w:rFonts w:ascii="Times New Roman" w:eastAsia="Times New Roman" w:hAnsi="Times New Roman" w:cs="Times New Roman"/>
          <w:kern w:val="0"/>
          <w:sz w:val="28"/>
          <w:szCs w:val="28"/>
          <w:lang w:val="ro-MD" w:eastAsia="ru-RU"/>
          <w14:ligatures w14:val="none"/>
        </w:rPr>
        <w:t>;</w:t>
      </w:r>
      <w:r w:rsidR="00F0558B" w:rsidRPr="00B306BC">
        <w:rPr>
          <w:rFonts w:ascii="Times New Roman" w:eastAsia="Times New Roman" w:hAnsi="Times New Roman" w:cs="Times New Roman"/>
          <w:kern w:val="0"/>
          <w:sz w:val="28"/>
          <w:szCs w:val="28"/>
          <w:lang w:val="ro-MD" w:eastAsia="ru-RU"/>
          <w14:ligatures w14:val="none"/>
        </w:rPr>
        <w:t xml:space="preserve"> </w:t>
      </w:r>
    </w:p>
    <w:p w14:paraId="1B808CFD" w14:textId="77777777" w:rsidR="008D03FA" w:rsidRDefault="008D03FA" w:rsidP="008D03FA">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kern w:val="0"/>
          <w:sz w:val="28"/>
          <w:szCs w:val="28"/>
          <w:lang w:val="ro-RO" w:eastAsia="ru-RU"/>
          <w14:ligatures w14:val="none"/>
        </w:rPr>
        <w:t xml:space="preserve">- </w:t>
      </w:r>
      <w:r w:rsidR="0051453C" w:rsidRPr="00B306BC">
        <w:rPr>
          <w:rFonts w:ascii="Times New Roman" w:eastAsia="Times New Roman" w:hAnsi="Times New Roman" w:cs="Times New Roman"/>
          <w:kern w:val="0"/>
          <w:sz w:val="28"/>
          <w:szCs w:val="28"/>
          <w:lang w:val="ro-RO" w:eastAsia="ru-RU"/>
          <w14:ligatures w14:val="none"/>
        </w:rPr>
        <w:t>Regulamentul delegat (UE) 2023/660 al Comisiei din 2 decembrie 2022 de stabilire a normelor detaliate pentru lista transportatorilor aerieni care fac obiectul unei interdicții de exploatare sau sunt supuși unor restricții operaționale pe teritoriul Uniunii, menționate la capitolul II din Regulamentul (CE) nr. 2111/2005 al Parlamentului European și al Consiliului și de abrogare a Regulamentului (CE) nr. 473/2006 de stabilire a normelor de aplicare pentru lista comunitară a transportatorilor aerieni care se supun unei interdicții de exploatare pe teritoriul Comunității, menționate la capitolul II din Regulamentul (CE) nr. 2111/2005 al Parlamentului European și al Consiliului</w:t>
      </w:r>
      <w:r w:rsidR="00CB6121">
        <w:rPr>
          <w:rFonts w:ascii="Times New Roman" w:eastAsia="Times New Roman" w:hAnsi="Times New Roman" w:cs="Times New Roman"/>
          <w:kern w:val="0"/>
          <w:sz w:val="28"/>
          <w:szCs w:val="28"/>
          <w:lang w:val="ro-RO" w:eastAsia="ru-RU"/>
          <w14:ligatures w14:val="none"/>
        </w:rPr>
        <w:t>;</w:t>
      </w:r>
      <w:r w:rsidR="001E4BE8" w:rsidRPr="00B306BC">
        <w:rPr>
          <w:rFonts w:ascii="Times New Roman" w:eastAsia="Times New Roman" w:hAnsi="Times New Roman" w:cs="Times New Roman"/>
          <w:kern w:val="0"/>
          <w:sz w:val="28"/>
          <w:szCs w:val="28"/>
          <w:lang w:val="ro-RO" w:eastAsia="ru-RU"/>
          <w14:ligatures w14:val="none"/>
        </w:rPr>
        <w:t xml:space="preserve"> </w:t>
      </w:r>
    </w:p>
    <w:p w14:paraId="2D6EBA0C" w14:textId="75F0BBC9" w:rsidR="00097464" w:rsidRPr="00C151A5" w:rsidRDefault="008D03FA" w:rsidP="008D03FA">
      <w:pPr>
        <w:tabs>
          <w:tab w:val="left" w:pos="8789"/>
        </w:tabs>
        <w:spacing w:after="0" w:line="276" w:lineRule="auto"/>
        <w:ind w:firstLine="709"/>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kern w:val="0"/>
          <w:sz w:val="28"/>
          <w:szCs w:val="28"/>
          <w:lang w:val="ro-RO" w:eastAsia="ru-RU"/>
          <w14:ligatures w14:val="none"/>
        </w:rPr>
        <w:t xml:space="preserve">- </w:t>
      </w:r>
      <w:r w:rsidR="001E4BE8" w:rsidRPr="00B306BC">
        <w:rPr>
          <w:rFonts w:ascii="Times New Roman" w:eastAsia="Times New Roman" w:hAnsi="Times New Roman" w:cs="Times New Roman"/>
          <w:kern w:val="0"/>
          <w:sz w:val="28"/>
          <w:szCs w:val="28"/>
          <w:lang w:val="ro-RO" w:eastAsia="ru-RU"/>
          <w14:ligatures w14:val="none"/>
        </w:rPr>
        <w:t>Regulamentul (CE) nr. 474/2006 al Comisiei din 22 martie 2006 de stabilire a listei comunitare</w:t>
      </w:r>
      <w:r w:rsidR="001E4BE8" w:rsidRPr="00C151A5">
        <w:rPr>
          <w:rFonts w:ascii="Times New Roman" w:eastAsia="Times New Roman" w:hAnsi="Times New Roman" w:cs="Times New Roman"/>
          <w:kern w:val="0"/>
          <w:sz w:val="28"/>
          <w:szCs w:val="28"/>
          <w:lang w:val="ro-RO" w:eastAsia="ru-RU"/>
          <w14:ligatures w14:val="none"/>
        </w:rPr>
        <w:t xml:space="preserve"> a transportatorilor aerieni care fac obiectul unei interdicții de exploatare pe teritoriul Comunității menționate la capitolul II din Regulamentul (CE) nr. 2111/2005 al </w:t>
      </w:r>
      <w:r w:rsidR="001E4BE8" w:rsidRPr="00B306BC">
        <w:rPr>
          <w:rFonts w:ascii="Times New Roman" w:eastAsia="Times New Roman" w:hAnsi="Times New Roman" w:cs="Times New Roman"/>
          <w:color w:val="000000" w:themeColor="text1"/>
          <w:kern w:val="0"/>
          <w:sz w:val="28"/>
          <w:szCs w:val="28"/>
          <w:lang w:val="ro-RO" w:eastAsia="ru-RU"/>
          <w14:ligatures w14:val="none"/>
        </w:rPr>
        <w:t xml:space="preserve">Parlamentului European și al Consiliului, astfel cum a fost modificat ultima oară prin </w:t>
      </w:r>
      <w:r w:rsidR="0070049C" w:rsidRPr="00B306BC">
        <w:rPr>
          <w:rFonts w:ascii="Times New Roman" w:eastAsia="Times New Roman" w:hAnsi="Times New Roman" w:cs="Times New Roman"/>
          <w:color w:val="000000" w:themeColor="text1"/>
          <w:kern w:val="0"/>
          <w:sz w:val="28"/>
          <w:szCs w:val="28"/>
          <w:lang w:val="ro-RO" w:eastAsia="ru-RU"/>
          <w14:ligatures w14:val="none"/>
        </w:rPr>
        <w:t>Regulamentul de punere în aplicare (UE) 2025/1144 al Comisiei din 3 iunie 2025</w:t>
      </w:r>
      <w:r w:rsidR="001E4BE8" w:rsidRPr="00B306BC">
        <w:rPr>
          <w:rFonts w:ascii="Times New Roman" w:eastAsia="Times New Roman" w:hAnsi="Times New Roman" w:cs="Times New Roman"/>
          <w:color w:val="000000" w:themeColor="text1"/>
          <w:kern w:val="0"/>
          <w:sz w:val="28"/>
          <w:szCs w:val="28"/>
          <w:lang w:val="ro-RO" w:eastAsia="ru-RU"/>
          <w14:ligatures w14:val="none"/>
        </w:rPr>
        <w:t>.</w:t>
      </w:r>
      <w:r w:rsidR="00CB6121">
        <w:rPr>
          <w:rFonts w:ascii="Times New Roman" w:eastAsia="Times New Roman" w:hAnsi="Times New Roman" w:cs="Times New Roman"/>
          <w:color w:val="000000" w:themeColor="text1"/>
          <w:kern w:val="0"/>
          <w:sz w:val="28"/>
          <w:szCs w:val="28"/>
          <w:lang w:val="ro-RO" w:eastAsia="ru-RU"/>
          <w14:ligatures w14:val="none"/>
        </w:rPr>
        <w:t>”;</w:t>
      </w:r>
    </w:p>
    <w:p w14:paraId="4A4F9D08" w14:textId="33D48CCA" w:rsidR="001040FB" w:rsidRPr="00C151A5" w:rsidRDefault="00C03CEC" w:rsidP="001040FB">
      <w:pPr>
        <w:pStyle w:val="ListParagraph"/>
        <w:tabs>
          <w:tab w:val="left" w:pos="8789"/>
        </w:tabs>
        <w:spacing w:after="0" w:line="276" w:lineRule="auto"/>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kern w:val="0"/>
          <w:sz w:val="28"/>
          <w:szCs w:val="28"/>
          <w:lang w:eastAsia="ru-RU"/>
          <w14:ligatures w14:val="none"/>
        </w:rPr>
        <w:t>1.2.</w:t>
      </w:r>
      <w:r w:rsidR="00612FA5">
        <w:rPr>
          <w:rFonts w:ascii="Times New Roman" w:eastAsia="Times New Roman" w:hAnsi="Times New Roman" w:cs="Times New Roman"/>
          <w:b/>
          <w:bCs/>
          <w:kern w:val="0"/>
          <w:sz w:val="28"/>
          <w:szCs w:val="28"/>
          <w:lang w:eastAsia="ru-RU"/>
          <w14:ligatures w14:val="none"/>
        </w:rPr>
        <w:t xml:space="preserve"> </w:t>
      </w:r>
      <w:proofErr w:type="gramStart"/>
      <w:r w:rsidR="00612FA5">
        <w:rPr>
          <w:rFonts w:ascii="Times New Roman" w:eastAsia="Times New Roman" w:hAnsi="Times New Roman" w:cs="Times New Roman"/>
          <w:kern w:val="0"/>
          <w:sz w:val="28"/>
          <w:szCs w:val="28"/>
          <w:lang w:val="ro-RO" w:eastAsia="ru-RU"/>
          <w14:ligatures w14:val="none"/>
        </w:rPr>
        <w:t>punctul</w:t>
      </w:r>
      <w:proofErr w:type="gramEnd"/>
      <w:r w:rsidR="00612FA5">
        <w:rPr>
          <w:rFonts w:ascii="Times New Roman" w:eastAsia="Times New Roman" w:hAnsi="Times New Roman" w:cs="Times New Roman"/>
          <w:kern w:val="0"/>
          <w:sz w:val="28"/>
          <w:szCs w:val="28"/>
          <w:lang w:val="ro-RO" w:eastAsia="ru-RU"/>
          <w14:ligatures w14:val="none"/>
        </w:rPr>
        <w:t xml:space="preserve"> </w:t>
      </w:r>
      <w:r w:rsidR="001040FB" w:rsidRPr="00C151A5">
        <w:rPr>
          <w:rFonts w:ascii="Times New Roman" w:eastAsia="Times New Roman" w:hAnsi="Times New Roman" w:cs="Times New Roman"/>
          <w:kern w:val="0"/>
          <w:sz w:val="28"/>
          <w:szCs w:val="28"/>
          <w:lang w:val="ro-RO" w:eastAsia="ru-RU"/>
          <w14:ligatures w14:val="none"/>
        </w:rPr>
        <w:t xml:space="preserve">2 se va completa cu </w:t>
      </w:r>
      <w:r w:rsidR="008F6916">
        <w:rPr>
          <w:rFonts w:ascii="Times New Roman" w:eastAsia="Times New Roman" w:hAnsi="Times New Roman" w:cs="Times New Roman"/>
          <w:kern w:val="0"/>
          <w:sz w:val="28"/>
          <w:szCs w:val="28"/>
          <w:lang w:val="ro-RO" w:eastAsia="ru-RU"/>
          <w14:ligatures w14:val="none"/>
        </w:rPr>
        <w:t>următoarele noțiuni</w:t>
      </w:r>
      <w:r w:rsidR="001040FB" w:rsidRPr="00C151A5">
        <w:rPr>
          <w:rFonts w:ascii="Times New Roman" w:eastAsia="Times New Roman" w:hAnsi="Times New Roman" w:cs="Times New Roman"/>
          <w:kern w:val="0"/>
          <w:sz w:val="28"/>
          <w:szCs w:val="28"/>
          <w:lang w:val="ro-RO" w:eastAsia="ru-RU"/>
          <w14:ligatures w14:val="none"/>
        </w:rPr>
        <w:t xml:space="preserve">: </w:t>
      </w:r>
    </w:p>
    <w:p w14:paraId="6B48258E" w14:textId="3B3E235E" w:rsidR="001040FB" w:rsidRPr="00C151A5" w:rsidRDefault="003F7ECD" w:rsidP="001040FB">
      <w:pPr>
        <w:tabs>
          <w:tab w:val="left" w:pos="8789"/>
        </w:tabs>
        <w:spacing w:after="0" w:line="276" w:lineRule="auto"/>
        <w:jc w:val="both"/>
        <w:rPr>
          <w:rFonts w:ascii="Times New Roman" w:eastAsia="Times New Roman" w:hAnsi="Times New Roman" w:cs="Times New Roman"/>
          <w:kern w:val="0"/>
          <w:sz w:val="28"/>
          <w:szCs w:val="28"/>
          <w:lang w:val="ro-RO" w:eastAsia="ru-RU"/>
          <w14:ligatures w14:val="none"/>
        </w:rPr>
      </w:pPr>
      <w:r>
        <w:rPr>
          <w:rFonts w:ascii="Times New Roman" w:eastAsia="Times New Roman" w:hAnsi="Times New Roman" w:cs="Times New Roman"/>
          <w:i/>
          <w:kern w:val="0"/>
          <w:sz w:val="28"/>
          <w:szCs w:val="28"/>
          <w:lang w:val="ro-RO" w:eastAsia="ru-RU"/>
          <w14:ligatures w14:val="none"/>
        </w:rPr>
        <w:t>„</w:t>
      </w:r>
      <w:r>
        <w:rPr>
          <w:rFonts w:ascii="Times New Roman" w:eastAsia="Times New Roman" w:hAnsi="Times New Roman" w:cs="Times New Roman"/>
          <w:i/>
          <w:iCs/>
          <w:kern w:val="0"/>
          <w:sz w:val="28"/>
          <w:szCs w:val="28"/>
          <w:lang w:val="ro-RO" w:eastAsia="ru-RU"/>
          <w14:ligatures w14:val="none"/>
        </w:rPr>
        <w:t>operator aerian efectiv”</w:t>
      </w:r>
      <w:r w:rsidR="001040FB" w:rsidRPr="00C151A5">
        <w:rPr>
          <w:rFonts w:ascii="Times New Roman" w:eastAsia="Times New Roman" w:hAnsi="Times New Roman" w:cs="Times New Roman"/>
          <w:kern w:val="0"/>
          <w:sz w:val="28"/>
          <w:szCs w:val="28"/>
          <w:lang w:val="ro-RO" w:eastAsia="ru-RU"/>
          <w14:ligatures w14:val="none"/>
        </w:rPr>
        <w:t> – operato</w:t>
      </w:r>
      <w:r w:rsidR="0070049C">
        <w:rPr>
          <w:rFonts w:ascii="Times New Roman" w:eastAsia="Times New Roman" w:hAnsi="Times New Roman" w:cs="Times New Roman"/>
          <w:kern w:val="0"/>
          <w:sz w:val="28"/>
          <w:szCs w:val="28"/>
          <w:lang w:val="ro-RO" w:eastAsia="ru-RU"/>
          <w14:ligatures w14:val="none"/>
        </w:rPr>
        <w:t>r aerian care execută sau intenț</w:t>
      </w:r>
      <w:r w:rsidR="001040FB" w:rsidRPr="00C151A5">
        <w:rPr>
          <w:rFonts w:ascii="Times New Roman" w:eastAsia="Times New Roman" w:hAnsi="Times New Roman" w:cs="Times New Roman"/>
          <w:kern w:val="0"/>
          <w:sz w:val="28"/>
          <w:szCs w:val="28"/>
          <w:lang w:val="ro-RO" w:eastAsia="ru-RU"/>
          <w14:ligatures w14:val="none"/>
        </w:rPr>
        <w:t>ionează să execute un zbor în temeiul unui contract cu un pasager sau în numele unei alte persoane, juridice sau fizice, care a încheiat un contract cu pasagerul respectiv;</w:t>
      </w:r>
    </w:p>
    <w:p w14:paraId="49D596C5" w14:textId="7158A923" w:rsidR="001040FB" w:rsidRPr="00C151A5" w:rsidRDefault="003F7ECD" w:rsidP="001040FB">
      <w:pPr>
        <w:tabs>
          <w:tab w:val="left" w:pos="8789"/>
        </w:tabs>
        <w:spacing w:after="0" w:line="276"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i/>
          <w:kern w:val="0"/>
          <w:sz w:val="28"/>
          <w:szCs w:val="28"/>
          <w:lang w:val="ro-RO" w:eastAsia="ru-RU"/>
          <w14:ligatures w14:val="none"/>
        </w:rPr>
        <w:t>„</w:t>
      </w:r>
      <w:r w:rsidR="001040FB" w:rsidRPr="00C151A5">
        <w:rPr>
          <w:rFonts w:ascii="Times New Roman" w:eastAsia="Times New Roman" w:hAnsi="Times New Roman" w:cs="Times New Roman"/>
          <w:i/>
          <w:iCs/>
          <w:kern w:val="0"/>
          <w:sz w:val="28"/>
          <w:szCs w:val="28"/>
          <w:lang w:val="ro-RO" w:eastAsia="ru-RU"/>
          <w14:ligatures w14:val="none"/>
        </w:rPr>
        <w:t>pachet turistic”</w:t>
      </w:r>
      <w:r w:rsidR="008F6916">
        <w:rPr>
          <w:rFonts w:ascii="Times New Roman" w:eastAsia="Times New Roman" w:hAnsi="Times New Roman" w:cs="Times New Roman"/>
          <w:kern w:val="0"/>
          <w:sz w:val="28"/>
          <w:szCs w:val="28"/>
          <w:lang w:val="ro-RO" w:eastAsia="ru-RU"/>
          <w14:ligatures w14:val="none"/>
        </w:rPr>
        <w:t> </w:t>
      </w:r>
      <w:r w:rsidR="008F6916" w:rsidRPr="00C151A5">
        <w:rPr>
          <w:rFonts w:ascii="Times New Roman" w:eastAsia="Times New Roman" w:hAnsi="Times New Roman" w:cs="Times New Roman"/>
          <w:kern w:val="0"/>
          <w:sz w:val="28"/>
          <w:szCs w:val="28"/>
          <w:lang w:val="ro-RO" w:eastAsia="ru-RU"/>
          <w14:ligatures w14:val="none"/>
        </w:rPr>
        <w:t xml:space="preserve">– </w:t>
      </w:r>
      <w:r w:rsidR="00925EB8" w:rsidRPr="00C151A5">
        <w:rPr>
          <w:rFonts w:ascii="Times New Roman" w:eastAsia="Times New Roman" w:hAnsi="Times New Roman" w:cs="Times New Roman"/>
          <w:kern w:val="0"/>
          <w:sz w:val="28"/>
          <w:szCs w:val="28"/>
          <w:lang w:val="ro-RO" w:eastAsia="ru-RU"/>
          <w14:ligatures w14:val="none"/>
        </w:rPr>
        <w:t>(pachet de vacanț</w:t>
      </w:r>
      <w:r w:rsidR="001040FB" w:rsidRPr="00C151A5">
        <w:rPr>
          <w:rFonts w:ascii="Times New Roman" w:eastAsia="Times New Roman" w:hAnsi="Times New Roman" w:cs="Times New Roman"/>
          <w:kern w:val="0"/>
          <w:sz w:val="28"/>
          <w:szCs w:val="28"/>
          <w:lang w:val="ro-RO" w:eastAsia="ru-RU"/>
          <w14:ligatures w14:val="none"/>
        </w:rPr>
        <w:t>ă,</w:t>
      </w:r>
      <w:r w:rsidR="006C5A38">
        <w:rPr>
          <w:rFonts w:ascii="Times New Roman" w:eastAsia="Times New Roman" w:hAnsi="Times New Roman" w:cs="Times New Roman"/>
          <w:kern w:val="0"/>
          <w:sz w:val="28"/>
          <w:szCs w:val="28"/>
          <w:lang w:val="ro-RO" w:eastAsia="ru-RU"/>
          <w14:ligatures w14:val="none"/>
        </w:rPr>
        <w:t xml:space="preserve"> pachet de călătorie) – combinaț</w:t>
      </w:r>
      <w:r w:rsidR="001040FB" w:rsidRPr="00C151A5">
        <w:rPr>
          <w:rFonts w:ascii="Times New Roman" w:eastAsia="Times New Roman" w:hAnsi="Times New Roman" w:cs="Times New Roman"/>
          <w:kern w:val="0"/>
          <w:sz w:val="28"/>
          <w:szCs w:val="28"/>
          <w:lang w:val="ro-RO" w:eastAsia="ru-RU"/>
          <w14:ligatures w14:val="none"/>
        </w:rPr>
        <w:t>ie prestabilită a ce</w:t>
      </w:r>
      <w:r w:rsidR="0070049C">
        <w:rPr>
          <w:rFonts w:ascii="Times New Roman" w:eastAsia="Times New Roman" w:hAnsi="Times New Roman" w:cs="Times New Roman"/>
          <w:kern w:val="0"/>
          <w:sz w:val="28"/>
          <w:szCs w:val="28"/>
          <w:lang w:val="ro-RO" w:eastAsia="ru-RU"/>
          <w14:ligatures w14:val="none"/>
        </w:rPr>
        <w:t>l puț</w:t>
      </w:r>
      <w:r w:rsidR="001040FB" w:rsidRPr="00C151A5">
        <w:rPr>
          <w:rFonts w:ascii="Times New Roman" w:eastAsia="Times New Roman" w:hAnsi="Times New Roman" w:cs="Times New Roman"/>
          <w:kern w:val="0"/>
          <w:sz w:val="28"/>
          <w:szCs w:val="28"/>
          <w:lang w:val="ro-RO" w:eastAsia="ru-RU"/>
          <w14:ligatures w14:val="none"/>
        </w:rPr>
        <w:t xml:space="preserve">in două servicii turistice, vândute sau oferite spre vânzare ca un singur produs, la un </w:t>
      </w:r>
      <w:proofErr w:type="spellStart"/>
      <w:r w:rsidR="001040FB" w:rsidRPr="00C151A5">
        <w:rPr>
          <w:rFonts w:ascii="Times New Roman" w:eastAsia="Times New Roman" w:hAnsi="Times New Roman" w:cs="Times New Roman"/>
          <w:kern w:val="0"/>
          <w:sz w:val="28"/>
          <w:szCs w:val="28"/>
          <w:lang w:val="ro-RO" w:eastAsia="ru-RU"/>
          <w14:ligatures w14:val="none"/>
        </w:rPr>
        <w:t>preţ</w:t>
      </w:r>
      <w:proofErr w:type="spellEnd"/>
      <w:r w:rsidR="001040FB" w:rsidRPr="00C151A5">
        <w:rPr>
          <w:rFonts w:ascii="Times New Roman" w:eastAsia="Times New Roman" w:hAnsi="Times New Roman" w:cs="Times New Roman"/>
          <w:kern w:val="0"/>
          <w:sz w:val="28"/>
          <w:szCs w:val="28"/>
          <w:lang w:val="ro-RO" w:eastAsia="ru-RU"/>
          <w14:ligatures w14:val="none"/>
        </w:rPr>
        <w:t xml:space="preserve"> în care costul fiecărui component nu este identificat separat, aceste </w:t>
      </w:r>
      <w:proofErr w:type="spellStart"/>
      <w:r w:rsidR="001040FB" w:rsidRPr="00C151A5">
        <w:rPr>
          <w:rFonts w:ascii="Times New Roman" w:eastAsia="Times New Roman" w:hAnsi="Times New Roman" w:cs="Times New Roman"/>
          <w:kern w:val="0"/>
          <w:sz w:val="28"/>
          <w:szCs w:val="28"/>
          <w:lang w:val="ro-RO" w:eastAsia="ru-RU"/>
          <w14:ligatures w14:val="none"/>
        </w:rPr>
        <w:t>prestaţii</w:t>
      </w:r>
      <w:proofErr w:type="spellEnd"/>
      <w:r w:rsidR="001040FB" w:rsidRPr="00C151A5">
        <w:rPr>
          <w:rFonts w:ascii="Times New Roman" w:eastAsia="Times New Roman" w:hAnsi="Times New Roman" w:cs="Times New Roman"/>
          <w:kern w:val="0"/>
          <w:sz w:val="28"/>
          <w:szCs w:val="28"/>
          <w:lang w:val="ro-RO" w:eastAsia="ru-RU"/>
          <w14:ligatures w14:val="none"/>
        </w:rPr>
        <w:t xml:space="preserve"> </w:t>
      </w:r>
      <w:proofErr w:type="spellStart"/>
      <w:r w:rsidR="001040FB" w:rsidRPr="00C151A5">
        <w:rPr>
          <w:rFonts w:ascii="Times New Roman" w:eastAsia="Times New Roman" w:hAnsi="Times New Roman" w:cs="Times New Roman"/>
          <w:kern w:val="0"/>
          <w:sz w:val="28"/>
          <w:szCs w:val="28"/>
          <w:lang w:val="ro-RO" w:eastAsia="ru-RU"/>
          <w14:ligatures w14:val="none"/>
        </w:rPr>
        <w:t>depăşind</w:t>
      </w:r>
      <w:proofErr w:type="spellEnd"/>
      <w:r w:rsidR="001040FB" w:rsidRPr="00C151A5">
        <w:rPr>
          <w:rFonts w:ascii="Times New Roman" w:eastAsia="Times New Roman" w:hAnsi="Times New Roman" w:cs="Times New Roman"/>
          <w:kern w:val="0"/>
          <w:sz w:val="28"/>
          <w:szCs w:val="28"/>
          <w:lang w:val="ro-RO" w:eastAsia="ru-RU"/>
          <w14:ligatures w14:val="none"/>
        </w:rPr>
        <w:t xml:space="preserve"> 24 de ore; </w:t>
      </w:r>
    </w:p>
    <w:p w14:paraId="498D1B74" w14:textId="61DFDDF6" w:rsidR="004D00E2" w:rsidRPr="00C151A5" w:rsidRDefault="003F7ECD" w:rsidP="001040FB">
      <w:pPr>
        <w:tabs>
          <w:tab w:val="left" w:pos="8789"/>
        </w:tabs>
        <w:spacing w:after="0" w:line="276" w:lineRule="auto"/>
        <w:jc w:val="both"/>
        <w:rPr>
          <w:rFonts w:ascii="Times New Roman" w:eastAsia="Times New Roman" w:hAnsi="Times New Roman" w:cs="Times New Roman"/>
          <w:iCs/>
          <w:kern w:val="0"/>
          <w:sz w:val="28"/>
          <w:szCs w:val="28"/>
          <w:lang w:val="ro-RO" w:eastAsia="ru-RU"/>
          <w14:ligatures w14:val="none"/>
        </w:rPr>
      </w:pPr>
      <w:r>
        <w:rPr>
          <w:rFonts w:ascii="Times New Roman" w:eastAsia="Times New Roman" w:hAnsi="Times New Roman" w:cs="Times New Roman"/>
          <w:i/>
          <w:kern w:val="0"/>
          <w:sz w:val="28"/>
          <w:szCs w:val="28"/>
          <w:lang w:eastAsia="ru-RU"/>
          <w14:ligatures w14:val="none"/>
        </w:rPr>
        <w:t>„</w:t>
      </w:r>
      <w:proofErr w:type="gramStart"/>
      <w:r w:rsidR="001040FB" w:rsidRPr="00C151A5">
        <w:rPr>
          <w:rFonts w:ascii="Times New Roman" w:eastAsia="Times New Roman" w:hAnsi="Times New Roman" w:cs="Times New Roman"/>
          <w:i/>
          <w:iCs/>
          <w:kern w:val="0"/>
          <w:sz w:val="28"/>
          <w:szCs w:val="28"/>
          <w:lang w:val="ro-RO" w:eastAsia="ru-RU"/>
          <w14:ligatures w14:val="none"/>
        </w:rPr>
        <w:t>rezervare</w:t>
      </w:r>
      <w:proofErr w:type="gramEnd"/>
      <w:r w:rsidR="001040FB" w:rsidRPr="00C151A5">
        <w:rPr>
          <w:rFonts w:ascii="Times New Roman" w:eastAsia="Times New Roman" w:hAnsi="Times New Roman" w:cs="Times New Roman"/>
          <w:i/>
          <w:iCs/>
          <w:kern w:val="0"/>
          <w:sz w:val="28"/>
          <w:szCs w:val="28"/>
          <w:lang w:val="ro-RO" w:eastAsia="ru-RU"/>
          <w14:ligatures w14:val="none"/>
        </w:rPr>
        <w:t>”</w:t>
      </w:r>
      <w:r w:rsidR="001040FB" w:rsidRPr="00C151A5">
        <w:rPr>
          <w:rFonts w:ascii="Times New Roman" w:eastAsia="Times New Roman" w:hAnsi="Times New Roman" w:cs="Times New Roman"/>
          <w:iCs/>
          <w:kern w:val="0"/>
          <w:sz w:val="28"/>
          <w:szCs w:val="28"/>
          <w:lang w:val="ro-RO" w:eastAsia="ru-RU"/>
          <w14:ligatures w14:val="none"/>
        </w:rPr>
        <w:t xml:space="preserve"> – pasagerul posedă un bilet sau un alt document doveditor, care indică faptul </w:t>
      </w:r>
      <w:r w:rsidR="00612FA5">
        <w:rPr>
          <w:rFonts w:ascii="Times New Roman" w:eastAsia="Times New Roman" w:hAnsi="Times New Roman" w:cs="Times New Roman"/>
          <w:iCs/>
          <w:kern w:val="0"/>
          <w:sz w:val="28"/>
          <w:szCs w:val="28"/>
          <w:lang w:val="ro-RO" w:eastAsia="ru-RU"/>
          <w14:ligatures w14:val="none"/>
        </w:rPr>
        <w:t>că rezervarea a fost acceptată ș</w:t>
      </w:r>
      <w:r w:rsidR="001040FB" w:rsidRPr="00C151A5">
        <w:rPr>
          <w:rFonts w:ascii="Times New Roman" w:eastAsia="Times New Roman" w:hAnsi="Times New Roman" w:cs="Times New Roman"/>
          <w:iCs/>
          <w:kern w:val="0"/>
          <w:sz w:val="28"/>
          <w:szCs w:val="28"/>
          <w:lang w:val="ro-RO" w:eastAsia="ru-RU"/>
          <w14:ligatures w14:val="none"/>
        </w:rPr>
        <w:t>i înregistrată de operatorul aerian s</w:t>
      </w:r>
      <w:r w:rsidR="00612FA5">
        <w:rPr>
          <w:rFonts w:ascii="Times New Roman" w:eastAsia="Times New Roman" w:hAnsi="Times New Roman" w:cs="Times New Roman"/>
          <w:iCs/>
          <w:kern w:val="0"/>
          <w:sz w:val="28"/>
          <w:szCs w:val="28"/>
          <w:lang w:val="ro-RO" w:eastAsia="ru-RU"/>
          <w14:ligatures w14:val="none"/>
        </w:rPr>
        <w:t xml:space="preserve">au de </w:t>
      </w:r>
      <w:proofErr w:type="spellStart"/>
      <w:r w:rsidR="00612FA5">
        <w:rPr>
          <w:rFonts w:ascii="Times New Roman" w:eastAsia="Times New Roman" w:hAnsi="Times New Roman" w:cs="Times New Roman"/>
          <w:iCs/>
          <w:kern w:val="0"/>
          <w:sz w:val="28"/>
          <w:szCs w:val="28"/>
          <w:lang w:val="ro-RO" w:eastAsia="ru-RU"/>
          <w14:ligatures w14:val="none"/>
        </w:rPr>
        <w:t>turoperator</w:t>
      </w:r>
      <w:proofErr w:type="spellEnd"/>
      <w:r w:rsidR="00612FA5">
        <w:rPr>
          <w:rFonts w:ascii="Times New Roman" w:eastAsia="Times New Roman" w:hAnsi="Times New Roman" w:cs="Times New Roman"/>
          <w:iCs/>
          <w:kern w:val="0"/>
          <w:sz w:val="28"/>
          <w:szCs w:val="28"/>
          <w:lang w:val="ro-RO" w:eastAsia="ru-RU"/>
          <w14:ligatures w14:val="none"/>
        </w:rPr>
        <w:t xml:space="preserve"> sau de o agenț</w:t>
      </w:r>
      <w:r w:rsidR="001040FB" w:rsidRPr="00C151A5">
        <w:rPr>
          <w:rFonts w:ascii="Times New Roman" w:eastAsia="Times New Roman" w:hAnsi="Times New Roman" w:cs="Times New Roman"/>
          <w:iCs/>
          <w:kern w:val="0"/>
          <w:sz w:val="28"/>
          <w:szCs w:val="28"/>
          <w:lang w:val="ro-RO" w:eastAsia="ru-RU"/>
          <w14:ligatures w14:val="none"/>
        </w:rPr>
        <w:t>ie de turism</w:t>
      </w:r>
      <w:r w:rsidR="004D00E2" w:rsidRPr="00C151A5">
        <w:rPr>
          <w:rFonts w:ascii="Times New Roman" w:eastAsia="Times New Roman" w:hAnsi="Times New Roman" w:cs="Times New Roman"/>
          <w:iCs/>
          <w:kern w:val="0"/>
          <w:sz w:val="28"/>
          <w:szCs w:val="28"/>
          <w:lang w:val="ro-RO" w:eastAsia="ru-RU"/>
          <w14:ligatures w14:val="none"/>
        </w:rPr>
        <w:t>;</w:t>
      </w:r>
    </w:p>
    <w:p w14:paraId="6815E076" w14:textId="77777777" w:rsidR="000967A3" w:rsidRDefault="00C03CEC" w:rsidP="000967A3">
      <w:pPr>
        <w:pStyle w:val="ListParagraph"/>
        <w:tabs>
          <w:tab w:val="left" w:pos="8789"/>
        </w:tabs>
        <w:spacing w:after="0" w:line="276" w:lineRule="auto"/>
        <w:jc w:val="both"/>
        <w:rPr>
          <w:rFonts w:ascii="Times New Roman" w:eastAsia="Times New Roman" w:hAnsi="Times New Roman" w:cs="Times New Roman"/>
          <w:b/>
          <w:bCs/>
          <w:color w:val="000000" w:themeColor="text1"/>
          <w:kern w:val="0"/>
          <w:sz w:val="28"/>
          <w:szCs w:val="28"/>
          <w:lang w:val="ro-RO" w:eastAsia="ru-RU"/>
          <w14:ligatures w14:val="none"/>
        </w:rPr>
      </w:pPr>
      <w:r>
        <w:rPr>
          <w:rFonts w:ascii="Times New Roman" w:eastAsia="Times New Roman" w:hAnsi="Times New Roman" w:cs="Times New Roman"/>
          <w:kern w:val="0"/>
          <w:sz w:val="28"/>
          <w:szCs w:val="28"/>
          <w:lang w:eastAsia="ru-RU"/>
          <w14:ligatures w14:val="none"/>
        </w:rPr>
        <w:t>1.3.</w:t>
      </w:r>
      <w:r w:rsidR="00F37173" w:rsidRPr="00B306BC">
        <w:rPr>
          <w:rFonts w:ascii="Times New Roman" w:eastAsia="Times New Roman" w:hAnsi="Times New Roman" w:cs="Times New Roman"/>
          <w:b/>
          <w:bCs/>
          <w:color w:val="000000" w:themeColor="text1"/>
          <w:kern w:val="0"/>
          <w:sz w:val="28"/>
          <w:szCs w:val="28"/>
          <w:lang w:val="ro-RO" w:eastAsia="ru-RU"/>
          <w14:ligatures w14:val="none"/>
        </w:rPr>
        <w:t xml:space="preserve"> </w:t>
      </w:r>
      <w:r w:rsidR="00F37173" w:rsidRPr="00B306BC">
        <w:rPr>
          <w:rFonts w:ascii="Times New Roman" w:eastAsia="Times New Roman" w:hAnsi="Times New Roman" w:cs="Times New Roman"/>
          <w:color w:val="000000" w:themeColor="text1"/>
          <w:kern w:val="0"/>
          <w:sz w:val="28"/>
          <w:szCs w:val="28"/>
          <w:lang w:val="ro-RO" w:eastAsia="ru-RU"/>
          <w14:ligatures w14:val="none"/>
        </w:rPr>
        <w:t>Anexa nr. 1 va avea următorul cuprins:</w:t>
      </w:r>
      <w:r w:rsidR="00F37173" w:rsidRPr="00B306BC">
        <w:rPr>
          <w:rFonts w:ascii="Times New Roman" w:eastAsia="Times New Roman" w:hAnsi="Times New Roman" w:cs="Times New Roman"/>
          <w:b/>
          <w:bCs/>
          <w:color w:val="000000" w:themeColor="text1"/>
          <w:kern w:val="0"/>
          <w:sz w:val="28"/>
          <w:szCs w:val="28"/>
          <w:lang w:val="ro-RO" w:eastAsia="ru-RU"/>
          <w14:ligatures w14:val="none"/>
        </w:rPr>
        <w:t xml:space="preserve"> </w:t>
      </w:r>
    </w:p>
    <w:p w14:paraId="0085B0B1" w14:textId="77777777" w:rsidR="000967A3" w:rsidRDefault="000967A3" w:rsidP="000967A3">
      <w:pPr>
        <w:pStyle w:val="ListParagraph"/>
        <w:tabs>
          <w:tab w:val="left" w:pos="8789"/>
        </w:tabs>
        <w:spacing w:after="0" w:line="276" w:lineRule="auto"/>
        <w:jc w:val="both"/>
        <w:rPr>
          <w:rFonts w:ascii="Times New Roman" w:eastAsia="Times New Roman" w:hAnsi="Times New Roman" w:cs="Times New Roman"/>
          <w:b/>
          <w:bCs/>
          <w:color w:val="FF0000"/>
          <w:kern w:val="0"/>
          <w:sz w:val="28"/>
          <w:szCs w:val="28"/>
          <w:lang w:val="ro-RO" w:eastAsia="ru-RU"/>
          <w14:ligatures w14:val="none"/>
        </w:rPr>
      </w:pPr>
    </w:p>
    <w:p w14:paraId="5D350CD0" w14:textId="77777777" w:rsidR="00800314" w:rsidRPr="00C151A5" w:rsidRDefault="00800314" w:rsidP="002758E3">
      <w:pPr>
        <w:tabs>
          <w:tab w:val="left" w:pos="8789"/>
        </w:tabs>
        <w:spacing w:after="0" w:line="276" w:lineRule="auto"/>
        <w:jc w:val="both"/>
        <w:rPr>
          <w:rFonts w:ascii="Times New Roman" w:eastAsia="Times New Roman" w:hAnsi="Times New Roman" w:cs="Times New Roman"/>
          <w:iCs/>
          <w:kern w:val="0"/>
          <w:sz w:val="28"/>
          <w:szCs w:val="28"/>
          <w:lang w:val="ro-RO" w:eastAsia="ru-RU"/>
          <w14:ligatures w14:val="none"/>
        </w:rPr>
      </w:pPr>
    </w:p>
    <w:p w14:paraId="0F4B77F1" w14:textId="77777777" w:rsidR="006A6318" w:rsidRPr="00C151A5" w:rsidRDefault="006A6318" w:rsidP="006A6318">
      <w:pPr>
        <w:spacing w:after="0" w:line="240" w:lineRule="auto"/>
        <w:ind w:firstLine="709"/>
        <w:jc w:val="right"/>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Anexa nr. 1</w:t>
      </w:r>
    </w:p>
    <w:p w14:paraId="55773091" w14:textId="77777777" w:rsidR="006A6318" w:rsidRPr="00C151A5" w:rsidRDefault="006A6318" w:rsidP="006A6318">
      <w:pPr>
        <w:spacing w:after="0" w:line="240" w:lineRule="auto"/>
        <w:ind w:firstLine="709"/>
        <w:jc w:val="right"/>
        <w:rPr>
          <w:rFonts w:ascii="Times New Roman" w:eastAsia="Times New Roman" w:hAnsi="Times New Roman" w:cs="Times New Roman"/>
          <w:i/>
          <w:iCs/>
          <w:kern w:val="0"/>
          <w:sz w:val="28"/>
          <w:szCs w:val="28"/>
          <w:lang w:val="ro-MD" w:eastAsia="ru-RU"/>
          <w14:ligatures w14:val="none"/>
        </w:rPr>
      </w:pPr>
      <w:bookmarkStart w:id="4" w:name="_Hlk191564639"/>
      <w:r w:rsidRPr="00C151A5">
        <w:rPr>
          <w:rFonts w:ascii="Times New Roman" w:eastAsia="Times New Roman" w:hAnsi="Times New Roman" w:cs="Times New Roman"/>
          <w:i/>
          <w:iCs/>
          <w:kern w:val="0"/>
          <w:sz w:val="28"/>
          <w:szCs w:val="28"/>
          <w:lang w:val="ro-MD" w:eastAsia="ru-RU"/>
          <w14:ligatures w14:val="none"/>
        </w:rPr>
        <w:t xml:space="preserve">la Regulamentul privind procedurile </w:t>
      </w:r>
    </w:p>
    <w:p w14:paraId="0093B4D1" w14:textId="0F01DC90" w:rsidR="006A6318" w:rsidRPr="00C151A5" w:rsidRDefault="006A6318" w:rsidP="006A6318">
      <w:pPr>
        <w:spacing w:after="0" w:line="240" w:lineRule="auto"/>
        <w:ind w:firstLine="709"/>
        <w:jc w:val="right"/>
        <w:rPr>
          <w:rFonts w:ascii="Times New Roman" w:eastAsia="Times New Roman" w:hAnsi="Times New Roman" w:cs="Times New Roman"/>
          <w:i/>
          <w:iCs/>
          <w:kern w:val="0"/>
          <w:sz w:val="28"/>
          <w:szCs w:val="28"/>
          <w:lang w:val="ro-MD" w:eastAsia="ru-RU"/>
          <w14:ligatures w14:val="none"/>
        </w:rPr>
      </w:pPr>
      <w:r w:rsidRPr="00C151A5">
        <w:rPr>
          <w:rFonts w:ascii="Times New Roman" w:eastAsia="Times New Roman" w:hAnsi="Times New Roman" w:cs="Times New Roman"/>
          <w:i/>
          <w:iCs/>
          <w:kern w:val="0"/>
          <w:sz w:val="28"/>
          <w:szCs w:val="28"/>
          <w:lang w:val="ro-MD" w:eastAsia="ru-RU"/>
          <w14:ligatures w14:val="none"/>
        </w:rPr>
        <w:t>administrative referitoare la aplicarea</w:t>
      </w:r>
    </w:p>
    <w:p w14:paraId="4DF6AEA0" w14:textId="77777777" w:rsidR="006A6318" w:rsidRPr="00C151A5" w:rsidRDefault="006A6318" w:rsidP="006A6318">
      <w:pPr>
        <w:spacing w:after="0" w:line="240" w:lineRule="auto"/>
        <w:ind w:firstLine="709"/>
        <w:jc w:val="right"/>
        <w:rPr>
          <w:rFonts w:ascii="Times New Roman" w:eastAsia="Times New Roman" w:hAnsi="Times New Roman" w:cs="Times New Roman"/>
          <w:i/>
          <w:iCs/>
          <w:kern w:val="0"/>
          <w:sz w:val="28"/>
          <w:szCs w:val="28"/>
          <w:lang w:val="ro-MD" w:eastAsia="ru-RU"/>
          <w14:ligatures w14:val="none"/>
        </w:rPr>
      </w:pPr>
      <w:r w:rsidRPr="00C151A5">
        <w:rPr>
          <w:rFonts w:ascii="Times New Roman" w:eastAsia="Times New Roman" w:hAnsi="Times New Roman" w:cs="Times New Roman"/>
          <w:i/>
          <w:iCs/>
          <w:kern w:val="0"/>
          <w:sz w:val="28"/>
          <w:szCs w:val="28"/>
          <w:lang w:val="ro-MD" w:eastAsia="ru-RU"/>
          <w14:ligatures w14:val="none"/>
        </w:rPr>
        <w:t xml:space="preserve"> </w:t>
      </w:r>
      <w:proofErr w:type="spellStart"/>
      <w:r w:rsidRPr="00C151A5">
        <w:rPr>
          <w:rFonts w:ascii="Times New Roman" w:eastAsia="Times New Roman" w:hAnsi="Times New Roman" w:cs="Times New Roman"/>
          <w:i/>
          <w:iCs/>
          <w:kern w:val="0"/>
          <w:sz w:val="28"/>
          <w:szCs w:val="28"/>
          <w:lang w:val="ro-MD" w:eastAsia="ru-RU"/>
          <w14:ligatures w14:val="none"/>
        </w:rPr>
        <w:t>şi</w:t>
      </w:r>
      <w:proofErr w:type="spellEnd"/>
      <w:r w:rsidRPr="00C151A5">
        <w:rPr>
          <w:rFonts w:ascii="Times New Roman" w:eastAsia="Times New Roman" w:hAnsi="Times New Roman" w:cs="Times New Roman"/>
          <w:i/>
          <w:iCs/>
          <w:kern w:val="0"/>
          <w:sz w:val="28"/>
          <w:szCs w:val="28"/>
          <w:lang w:val="ro-MD" w:eastAsia="ru-RU"/>
          <w14:ligatures w14:val="none"/>
        </w:rPr>
        <w:t xml:space="preserve"> publicarea listei transportatorilor aerieni</w:t>
      </w:r>
    </w:p>
    <w:p w14:paraId="1833E172" w14:textId="77777777" w:rsidR="006A6318" w:rsidRPr="00C151A5" w:rsidRDefault="006A6318" w:rsidP="006A6318">
      <w:pPr>
        <w:spacing w:after="0" w:line="240" w:lineRule="auto"/>
        <w:ind w:firstLine="709"/>
        <w:jc w:val="right"/>
        <w:rPr>
          <w:rFonts w:ascii="Times New Roman" w:eastAsia="Times New Roman" w:hAnsi="Times New Roman" w:cs="Times New Roman"/>
          <w:i/>
          <w:iCs/>
          <w:kern w:val="0"/>
          <w:sz w:val="28"/>
          <w:szCs w:val="28"/>
          <w:lang w:val="ro-MD" w:eastAsia="ru-RU"/>
          <w14:ligatures w14:val="none"/>
        </w:rPr>
      </w:pPr>
      <w:r w:rsidRPr="00C151A5">
        <w:rPr>
          <w:rFonts w:ascii="Times New Roman" w:eastAsia="Times New Roman" w:hAnsi="Times New Roman" w:cs="Times New Roman"/>
          <w:i/>
          <w:iCs/>
          <w:kern w:val="0"/>
          <w:sz w:val="28"/>
          <w:szCs w:val="28"/>
          <w:lang w:val="ro-MD" w:eastAsia="ru-RU"/>
          <w14:ligatures w14:val="none"/>
        </w:rPr>
        <w:t xml:space="preserve"> </w:t>
      </w:r>
      <w:proofErr w:type="spellStart"/>
      <w:r w:rsidRPr="00C151A5">
        <w:rPr>
          <w:rFonts w:ascii="Times New Roman" w:eastAsia="Times New Roman" w:hAnsi="Times New Roman" w:cs="Times New Roman"/>
          <w:i/>
          <w:iCs/>
          <w:kern w:val="0"/>
          <w:sz w:val="28"/>
          <w:szCs w:val="28"/>
          <w:lang w:val="ro-MD" w:eastAsia="ru-RU"/>
          <w14:ligatures w14:val="none"/>
        </w:rPr>
        <w:t>supuşi</w:t>
      </w:r>
      <w:proofErr w:type="spellEnd"/>
      <w:r w:rsidRPr="00C151A5">
        <w:rPr>
          <w:rFonts w:ascii="Times New Roman" w:eastAsia="Times New Roman" w:hAnsi="Times New Roman" w:cs="Times New Roman"/>
          <w:i/>
          <w:iCs/>
          <w:kern w:val="0"/>
          <w:sz w:val="28"/>
          <w:szCs w:val="28"/>
          <w:lang w:val="ro-MD" w:eastAsia="ru-RU"/>
          <w14:ligatures w14:val="none"/>
        </w:rPr>
        <w:t xml:space="preserve"> unei </w:t>
      </w:r>
      <w:proofErr w:type="spellStart"/>
      <w:r w:rsidRPr="00C151A5">
        <w:rPr>
          <w:rFonts w:ascii="Times New Roman" w:eastAsia="Times New Roman" w:hAnsi="Times New Roman" w:cs="Times New Roman"/>
          <w:i/>
          <w:iCs/>
          <w:kern w:val="0"/>
          <w:sz w:val="28"/>
          <w:szCs w:val="28"/>
          <w:lang w:val="ro-MD" w:eastAsia="ru-RU"/>
          <w14:ligatures w14:val="none"/>
        </w:rPr>
        <w:t>interdicţii</w:t>
      </w:r>
      <w:proofErr w:type="spellEnd"/>
      <w:r w:rsidRPr="00C151A5">
        <w:rPr>
          <w:rFonts w:ascii="Times New Roman" w:eastAsia="Times New Roman" w:hAnsi="Times New Roman" w:cs="Times New Roman"/>
          <w:i/>
          <w:iCs/>
          <w:kern w:val="0"/>
          <w:sz w:val="28"/>
          <w:szCs w:val="28"/>
          <w:lang w:val="ro-MD" w:eastAsia="ru-RU"/>
          <w14:ligatures w14:val="none"/>
        </w:rPr>
        <w:t xml:space="preserve"> de exploatare</w:t>
      </w:r>
    </w:p>
    <w:p w14:paraId="2D180FC7" w14:textId="0B96186E" w:rsidR="006A6318" w:rsidRPr="00C151A5" w:rsidRDefault="006A6318" w:rsidP="006A6318">
      <w:pPr>
        <w:spacing w:after="0" w:line="240" w:lineRule="auto"/>
        <w:ind w:firstLine="709"/>
        <w:jc w:val="right"/>
        <w:rPr>
          <w:rFonts w:ascii="Times New Roman" w:eastAsia="Times New Roman" w:hAnsi="Times New Roman" w:cs="Times New Roman"/>
          <w:i/>
          <w:iCs/>
          <w:kern w:val="0"/>
          <w:sz w:val="28"/>
          <w:szCs w:val="28"/>
          <w:lang w:val="ro-MD" w:eastAsia="ru-RU"/>
          <w14:ligatures w14:val="none"/>
        </w:rPr>
      </w:pPr>
      <w:r w:rsidRPr="00C151A5">
        <w:rPr>
          <w:rFonts w:ascii="Times New Roman" w:eastAsia="Times New Roman" w:hAnsi="Times New Roman" w:cs="Times New Roman"/>
          <w:i/>
          <w:iCs/>
          <w:kern w:val="0"/>
          <w:sz w:val="28"/>
          <w:szCs w:val="28"/>
          <w:lang w:val="ro-MD" w:eastAsia="ru-RU"/>
          <w14:ligatures w14:val="none"/>
        </w:rPr>
        <w:t xml:space="preserve"> în Republica Moldova</w:t>
      </w:r>
    </w:p>
    <w:bookmarkEnd w:id="4"/>
    <w:p w14:paraId="0F220B48" w14:textId="77777777" w:rsidR="006A6318" w:rsidRPr="00C151A5" w:rsidRDefault="006A6318" w:rsidP="006A6318">
      <w:pPr>
        <w:spacing w:after="0"/>
        <w:ind w:firstLine="709"/>
        <w:jc w:val="right"/>
        <w:rPr>
          <w:rFonts w:ascii="Times New Roman" w:eastAsia="Times New Roman" w:hAnsi="Times New Roman" w:cs="Times New Roman"/>
          <w:kern w:val="0"/>
          <w:sz w:val="28"/>
          <w:szCs w:val="28"/>
          <w:lang w:val="ro-MD" w:eastAsia="ru-RU"/>
          <w14:ligatures w14:val="none"/>
        </w:rPr>
      </w:pPr>
    </w:p>
    <w:p w14:paraId="11C9573F" w14:textId="77777777" w:rsidR="002A1F23" w:rsidRPr="00C151A5" w:rsidRDefault="002A1F23" w:rsidP="002A1F23">
      <w:pPr>
        <w:spacing w:after="0"/>
        <w:ind w:firstLine="709"/>
        <w:jc w:val="center"/>
        <w:rPr>
          <w:rFonts w:ascii="Times New Roman" w:eastAsia="Times New Roman" w:hAnsi="Times New Roman" w:cs="Times New Roman"/>
          <w:b/>
          <w:bCs/>
          <w:kern w:val="0"/>
          <w:sz w:val="28"/>
          <w:szCs w:val="28"/>
          <w:lang w:eastAsia="ru-RU"/>
          <w14:ligatures w14:val="none"/>
        </w:rPr>
      </w:pPr>
      <w:proofErr w:type="spellStart"/>
      <w:r w:rsidRPr="00C151A5">
        <w:rPr>
          <w:rFonts w:ascii="Times New Roman" w:eastAsia="Times New Roman" w:hAnsi="Times New Roman" w:cs="Times New Roman"/>
          <w:b/>
          <w:bCs/>
          <w:kern w:val="0"/>
          <w:sz w:val="28"/>
          <w:szCs w:val="28"/>
          <w:lang w:eastAsia="ru-RU"/>
          <w14:ligatures w14:val="none"/>
        </w:rPr>
        <w:t>Criterii</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comune</w:t>
      </w:r>
      <w:proofErr w:type="spellEnd"/>
      <w:r w:rsidRPr="00C151A5">
        <w:rPr>
          <w:rFonts w:ascii="Times New Roman" w:eastAsia="Times New Roman" w:hAnsi="Times New Roman" w:cs="Times New Roman"/>
          <w:b/>
          <w:bCs/>
          <w:kern w:val="0"/>
          <w:sz w:val="28"/>
          <w:szCs w:val="28"/>
          <w:lang w:eastAsia="ru-RU"/>
          <w14:ligatures w14:val="none"/>
        </w:rPr>
        <w:t xml:space="preserve"> care </w:t>
      </w:r>
      <w:proofErr w:type="spellStart"/>
      <w:r w:rsidRPr="00C151A5">
        <w:rPr>
          <w:rFonts w:ascii="Times New Roman" w:eastAsia="Times New Roman" w:hAnsi="Times New Roman" w:cs="Times New Roman"/>
          <w:b/>
          <w:bCs/>
          <w:kern w:val="0"/>
          <w:sz w:val="28"/>
          <w:szCs w:val="28"/>
          <w:lang w:eastAsia="ru-RU"/>
          <w14:ligatures w14:val="none"/>
        </w:rPr>
        <w:t>trebuie</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luate</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în</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considerare</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în</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vederea</w:t>
      </w:r>
      <w:proofErr w:type="spell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impunerii</w:t>
      </w:r>
      <w:proofErr w:type="spellEnd"/>
    </w:p>
    <w:p w14:paraId="7424D670" w14:textId="3C54A521" w:rsidR="002A1F23" w:rsidRPr="00C151A5" w:rsidRDefault="00925EB8" w:rsidP="002A1F23">
      <w:pPr>
        <w:spacing w:after="0"/>
        <w:ind w:firstLine="709"/>
        <w:jc w:val="center"/>
        <w:rPr>
          <w:rFonts w:ascii="Times New Roman" w:eastAsia="Times New Roman" w:hAnsi="Times New Roman" w:cs="Times New Roman"/>
          <w:b/>
          <w:bCs/>
          <w:kern w:val="0"/>
          <w:sz w:val="28"/>
          <w:szCs w:val="28"/>
          <w:lang w:eastAsia="ru-RU"/>
          <w14:ligatures w14:val="none"/>
        </w:rPr>
      </w:pPr>
      <w:proofErr w:type="spellStart"/>
      <w:proofErr w:type="gramStart"/>
      <w:r w:rsidRPr="00C151A5">
        <w:rPr>
          <w:rFonts w:ascii="Times New Roman" w:eastAsia="Times New Roman" w:hAnsi="Times New Roman" w:cs="Times New Roman"/>
          <w:b/>
          <w:bCs/>
          <w:kern w:val="0"/>
          <w:sz w:val="28"/>
          <w:szCs w:val="28"/>
          <w:lang w:eastAsia="ru-RU"/>
          <w14:ligatures w14:val="none"/>
        </w:rPr>
        <w:t>unei</w:t>
      </w:r>
      <w:proofErr w:type="spellEnd"/>
      <w:proofErr w:type="gramEnd"/>
      <w:r w:rsidRPr="00C151A5">
        <w:rPr>
          <w:rFonts w:ascii="Times New Roman" w:eastAsia="Times New Roman" w:hAnsi="Times New Roman" w:cs="Times New Roman"/>
          <w:b/>
          <w:bCs/>
          <w:kern w:val="0"/>
          <w:sz w:val="28"/>
          <w:szCs w:val="28"/>
          <w:lang w:eastAsia="ru-RU"/>
          <w14:ligatures w14:val="none"/>
        </w:rPr>
        <w:t xml:space="preserve"> </w:t>
      </w:r>
      <w:proofErr w:type="spellStart"/>
      <w:r w:rsidRPr="00C151A5">
        <w:rPr>
          <w:rFonts w:ascii="Times New Roman" w:eastAsia="Times New Roman" w:hAnsi="Times New Roman" w:cs="Times New Roman"/>
          <w:b/>
          <w:bCs/>
          <w:kern w:val="0"/>
          <w:sz w:val="28"/>
          <w:szCs w:val="28"/>
          <w:lang w:eastAsia="ru-RU"/>
          <w14:ligatures w14:val="none"/>
        </w:rPr>
        <w:t>interdicț</w:t>
      </w:r>
      <w:r w:rsidR="002A1F23" w:rsidRPr="00C151A5">
        <w:rPr>
          <w:rFonts w:ascii="Times New Roman" w:eastAsia="Times New Roman" w:hAnsi="Times New Roman" w:cs="Times New Roman"/>
          <w:b/>
          <w:bCs/>
          <w:kern w:val="0"/>
          <w:sz w:val="28"/>
          <w:szCs w:val="28"/>
          <w:lang w:eastAsia="ru-RU"/>
          <w14:ligatures w14:val="none"/>
        </w:rPr>
        <w:t>ii</w:t>
      </w:r>
      <w:proofErr w:type="spellEnd"/>
      <w:r w:rsidR="002A1F23" w:rsidRPr="00C151A5">
        <w:rPr>
          <w:rFonts w:ascii="Times New Roman" w:eastAsia="Times New Roman" w:hAnsi="Times New Roman" w:cs="Times New Roman"/>
          <w:b/>
          <w:bCs/>
          <w:kern w:val="0"/>
          <w:sz w:val="28"/>
          <w:szCs w:val="28"/>
          <w:lang w:eastAsia="ru-RU"/>
          <w14:ligatures w14:val="none"/>
        </w:rPr>
        <w:t xml:space="preserve"> de </w:t>
      </w:r>
      <w:proofErr w:type="spellStart"/>
      <w:r w:rsidR="002A1F23" w:rsidRPr="00C151A5">
        <w:rPr>
          <w:rFonts w:ascii="Times New Roman" w:eastAsia="Times New Roman" w:hAnsi="Times New Roman" w:cs="Times New Roman"/>
          <w:b/>
          <w:bCs/>
          <w:kern w:val="0"/>
          <w:sz w:val="28"/>
          <w:szCs w:val="28"/>
          <w:lang w:eastAsia="ru-RU"/>
          <w14:ligatures w14:val="none"/>
        </w:rPr>
        <w:t>exploatare</w:t>
      </w:r>
      <w:proofErr w:type="spellEnd"/>
      <w:r w:rsidR="002A1F23" w:rsidRPr="00C151A5">
        <w:rPr>
          <w:rFonts w:ascii="Times New Roman" w:eastAsia="Times New Roman" w:hAnsi="Times New Roman" w:cs="Times New Roman"/>
          <w:b/>
          <w:bCs/>
          <w:kern w:val="0"/>
          <w:sz w:val="28"/>
          <w:szCs w:val="28"/>
          <w:lang w:eastAsia="ru-RU"/>
          <w14:ligatures w14:val="none"/>
        </w:rPr>
        <w:t xml:space="preserve"> din motive de </w:t>
      </w:r>
      <w:proofErr w:type="spellStart"/>
      <w:r w:rsidR="002A1F23" w:rsidRPr="00C151A5">
        <w:rPr>
          <w:rFonts w:ascii="Times New Roman" w:eastAsia="Times New Roman" w:hAnsi="Times New Roman" w:cs="Times New Roman"/>
          <w:b/>
          <w:bCs/>
          <w:kern w:val="0"/>
          <w:sz w:val="28"/>
          <w:szCs w:val="28"/>
          <w:lang w:eastAsia="ru-RU"/>
          <w14:ligatures w14:val="none"/>
        </w:rPr>
        <w:t>siguranţă</w:t>
      </w:r>
      <w:proofErr w:type="spellEnd"/>
    </w:p>
    <w:p w14:paraId="26157B8C" w14:textId="77777777" w:rsidR="006A6318" w:rsidRPr="00C151A5" w:rsidRDefault="006A6318" w:rsidP="006A6318">
      <w:pPr>
        <w:spacing w:after="0"/>
        <w:ind w:firstLine="709"/>
        <w:jc w:val="center"/>
        <w:rPr>
          <w:rFonts w:ascii="Times New Roman" w:eastAsia="Times New Roman" w:hAnsi="Times New Roman" w:cs="Times New Roman"/>
          <w:b/>
          <w:bCs/>
          <w:kern w:val="0"/>
          <w:sz w:val="28"/>
          <w:szCs w:val="28"/>
          <w:lang w:eastAsia="ru-RU"/>
          <w14:ligatures w14:val="none"/>
        </w:rPr>
      </w:pPr>
    </w:p>
    <w:p w14:paraId="21316189" w14:textId="1E8FBACA" w:rsidR="006A6318" w:rsidRPr="00C151A5" w:rsidRDefault="00925EB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Deciziile privind acț</w:t>
      </w:r>
      <w:r w:rsidR="006A6318" w:rsidRPr="00C151A5">
        <w:rPr>
          <w:rFonts w:ascii="Times New Roman" w:eastAsia="Times New Roman" w:hAnsi="Times New Roman" w:cs="Times New Roman"/>
          <w:kern w:val="0"/>
          <w:sz w:val="28"/>
          <w:szCs w:val="28"/>
          <w:lang w:val="ro-MD" w:eastAsia="ru-RU"/>
          <w14:ligatures w14:val="none"/>
        </w:rPr>
        <w:t>iunea la nivelul Republicii Moldova se iau în conformitate cu fondul f</w:t>
      </w:r>
      <w:r w:rsidRPr="00C151A5">
        <w:rPr>
          <w:rFonts w:ascii="Times New Roman" w:eastAsia="Times New Roman" w:hAnsi="Times New Roman" w:cs="Times New Roman"/>
          <w:kern w:val="0"/>
          <w:sz w:val="28"/>
          <w:szCs w:val="28"/>
          <w:lang w:val="ro-MD" w:eastAsia="ru-RU"/>
          <w14:ligatures w14:val="none"/>
        </w:rPr>
        <w:t>iecărui caz particular. În funcț</w:t>
      </w:r>
      <w:r w:rsidR="006A6318" w:rsidRPr="00C151A5">
        <w:rPr>
          <w:rFonts w:ascii="Times New Roman" w:eastAsia="Times New Roman" w:hAnsi="Times New Roman" w:cs="Times New Roman"/>
          <w:kern w:val="0"/>
          <w:sz w:val="28"/>
          <w:szCs w:val="28"/>
          <w:lang w:val="ro-MD" w:eastAsia="ru-RU"/>
          <w14:ligatures w14:val="none"/>
        </w:rPr>
        <w:t>ie de fondul fiecărui caz,</w:t>
      </w:r>
      <w:r w:rsidRPr="00C151A5">
        <w:rPr>
          <w:rFonts w:ascii="Times New Roman" w:eastAsia="Times New Roman" w:hAnsi="Times New Roman" w:cs="Times New Roman"/>
          <w:kern w:val="0"/>
          <w:sz w:val="28"/>
          <w:szCs w:val="28"/>
          <w:lang w:val="ro-MD" w:eastAsia="ru-RU"/>
          <w14:ligatures w14:val="none"/>
        </w:rPr>
        <w:t xml:space="preserve"> un transportator aerian sau toț</w:t>
      </w:r>
      <w:r w:rsidR="006A6318" w:rsidRPr="00C151A5">
        <w:rPr>
          <w:rFonts w:ascii="Times New Roman" w:eastAsia="Times New Roman" w:hAnsi="Times New Roman" w:cs="Times New Roman"/>
          <w:kern w:val="0"/>
          <w:sz w:val="28"/>
          <w:szCs w:val="28"/>
          <w:lang w:val="ro-MD" w:eastAsia="ru-RU"/>
          <w14:ligatures w14:val="none"/>
        </w:rPr>
        <w:t>i transpo</w:t>
      </w:r>
      <w:r w:rsidRPr="00C151A5">
        <w:rPr>
          <w:rFonts w:ascii="Times New Roman" w:eastAsia="Times New Roman" w:hAnsi="Times New Roman" w:cs="Times New Roman"/>
          <w:kern w:val="0"/>
          <w:sz w:val="28"/>
          <w:szCs w:val="28"/>
          <w:lang w:val="ro-MD" w:eastAsia="ru-RU"/>
          <w14:ligatures w14:val="none"/>
        </w:rPr>
        <w:t>rtatorii aerieni certificați din acelaș</w:t>
      </w:r>
      <w:r w:rsidR="006A6318" w:rsidRPr="00C151A5">
        <w:rPr>
          <w:rFonts w:ascii="Times New Roman" w:eastAsia="Times New Roman" w:hAnsi="Times New Roman" w:cs="Times New Roman"/>
          <w:kern w:val="0"/>
          <w:sz w:val="28"/>
          <w:szCs w:val="28"/>
          <w:lang w:val="ro-MD" w:eastAsia="ru-RU"/>
          <w14:ligatures w14:val="none"/>
        </w:rPr>
        <w:t>i st</w:t>
      </w:r>
      <w:r w:rsidRPr="00C151A5">
        <w:rPr>
          <w:rFonts w:ascii="Times New Roman" w:eastAsia="Times New Roman" w:hAnsi="Times New Roman" w:cs="Times New Roman"/>
          <w:kern w:val="0"/>
          <w:sz w:val="28"/>
          <w:szCs w:val="28"/>
          <w:lang w:val="ro-MD" w:eastAsia="ru-RU"/>
          <w14:ligatures w14:val="none"/>
        </w:rPr>
        <w:t>at pot fi eligibili pentru o acț</w:t>
      </w:r>
      <w:r w:rsidR="006A6318" w:rsidRPr="00C151A5">
        <w:rPr>
          <w:rFonts w:ascii="Times New Roman" w:eastAsia="Times New Roman" w:hAnsi="Times New Roman" w:cs="Times New Roman"/>
          <w:kern w:val="0"/>
          <w:sz w:val="28"/>
          <w:szCs w:val="28"/>
          <w:lang w:val="ro-MD" w:eastAsia="ru-RU"/>
          <w14:ligatures w14:val="none"/>
        </w:rPr>
        <w:t>iune la nivelul Republicii Moldova.</w:t>
      </w:r>
    </w:p>
    <w:p w14:paraId="7E7776AB"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A. Atunci când se analizează oportunitatea impunerii unei interdicții totale sau parțiale asupra unui transportator aerian sau a tuturor transportatorilor aerieni certificați în același stat, se evaluează dacă transportatorul aerian îndeplinește standardele de siguranță relevante, ținând seama de următoarele:</w:t>
      </w:r>
    </w:p>
    <w:p w14:paraId="48107D46"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1.</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dovezi verificate privind deficiențe grave în materie de siguranță ale unui transportator aerian:</w:t>
      </w:r>
    </w:p>
    <w:p w14:paraId="2D2B5D40" w14:textId="71671BEF" w:rsidR="008267EE" w:rsidRPr="00C151A5" w:rsidRDefault="006A6318" w:rsidP="002A1F23">
      <w:pPr>
        <w:spacing w:after="0" w:line="276" w:lineRule="auto"/>
        <w:ind w:firstLine="709"/>
        <w:jc w:val="both"/>
        <w:rPr>
          <w:rFonts w:ascii="Times New Roman" w:eastAsia="Times New Roman" w:hAnsi="Times New Roman" w:cs="Times New Roman"/>
          <w:b/>
          <w:bCs/>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a)</w:t>
      </w:r>
      <w:r w:rsidRPr="00C151A5">
        <w:rPr>
          <w:rFonts w:ascii="Times New Roman" w:eastAsia="Times New Roman" w:hAnsi="Times New Roman" w:cs="Times New Roman"/>
          <w:b/>
          <w:bCs/>
          <w:kern w:val="0"/>
          <w:sz w:val="28"/>
          <w:szCs w:val="28"/>
          <w:lang w:val="ro-MD" w:eastAsia="ru-RU"/>
          <w14:ligatures w14:val="none"/>
        </w:rPr>
        <w:t xml:space="preserve"> </w:t>
      </w:r>
      <w:r w:rsidR="008267EE" w:rsidRPr="00C151A5">
        <w:rPr>
          <w:rFonts w:ascii="Times New Roman" w:eastAsia="Times New Roman" w:hAnsi="Times New Roman" w:cs="Times New Roman"/>
          <w:kern w:val="0"/>
          <w:sz w:val="28"/>
          <w:szCs w:val="28"/>
          <w:lang w:val="ro-MD" w:eastAsia="ru-RU"/>
          <w14:ligatures w14:val="none"/>
        </w:rPr>
        <w:t>rapoarte care indică d</w:t>
      </w:r>
      <w:r w:rsidR="00925EB8" w:rsidRPr="00C151A5">
        <w:rPr>
          <w:rFonts w:ascii="Times New Roman" w:eastAsia="Times New Roman" w:hAnsi="Times New Roman" w:cs="Times New Roman"/>
          <w:kern w:val="0"/>
          <w:sz w:val="28"/>
          <w:szCs w:val="28"/>
          <w:lang w:val="ro-MD" w:eastAsia="ru-RU"/>
          <w14:ligatures w14:val="none"/>
        </w:rPr>
        <w:t>eficiențe grave privind siguranț</w:t>
      </w:r>
      <w:r w:rsidR="008267EE" w:rsidRPr="00C151A5">
        <w:rPr>
          <w:rFonts w:ascii="Times New Roman" w:eastAsia="Times New Roman" w:hAnsi="Times New Roman" w:cs="Times New Roman"/>
          <w:kern w:val="0"/>
          <w:sz w:val="28"/>
          <w:szCs w:val="28"/>
          <w:lang w:val="ro-MD" w:eastAsia="ru-RU"/>
          <w14:ligatures w14:val="none"/>
        </w:rPr>
        <w:t>a sau incapacitatea repetată a transportatorul</w:t>
      </w:r>
      <w:r w:rsidR="00925EB8" w:rsidRPr="00C151A5">
        <w:rPr>
          <w:rFonts w:ascii="Times New Roman" w:eastAsia="Times New Roman" w:hAnsi="Times New Roman" w:cs="Times New Roman"/>
          <w:kern w:val="0"/>
          <w:sz w:val="28"/>
          <w:szCs w:val="28"/>
          <w:lang w:val="ro-MD" w:eastAsia="ru-RU"/>
          <w14:ligatures w14:val="none"/>
        </w:rPr>
        <w:t>ui aerian de a remedia deficienț</w:t>
      </w:r>
      <w:r w:rsidR="008267EE" w:rsidRPr="00C151A5">
        <w:rPr>
          <w:rFonts w:ascii="Times New Roman" w:eastAsia="Times New Roman" w:hAnsi="Times New Roman" w:cs="Times New Roman"/>
          <w:kern w:val="0"/>
          <w:sz w:val="28"/>
          <w:szCs w:val="28"/>
          <w:lang w:val="ro-MD" w:eastAsia="ru-RU"/>
          <w14:ligatures w14:val="none"/>
        </w:rPr>
        <w:t>el</w:t>
      </w:r>
      <w:r w:rsidR="00925EB8" w:rsidRPr="00C151A5">
        <w:rPr>
          <w:rFonts w:ascii="Times New Roman" w:eastAsia="Times New Roman" w:hAnsi="Times New Roman" w:cs="Times New Roman"/>
          <w:kern w:val="0"/>
          <w:sz w:val="28"/>
          <w:szCs w:val="28"/>
          <w:lang w:val="ro-MD" w:eastAsia="ru-RU"/>
          <w14:ligatures w14:val="none"/>
        </w:rPr>
        <w:t>e identificate în cursul inspecț</w:t>
      </w:r>
      <w:r w:rsidR="008267EE" w:rsidRPr="00C151A5">
        <w:rPr>
          <w:rFonts w:ascii="Times New Roman" w:eastAsia="Times New Roman" w:hAnsi="Times New Roman" w:cs="Times New Roman"/>
          <w:kern w:val="0"/>
          <w:sz w:val="28"/>
          <w:szCs w:val="28"/>
          <w:lang w:val="ro-MD" w:eastAsia="ru-RU"/>
          <w14:ligatures w14:val="none"/>
        </w:rPr>
        <w:t>iilor la sol efectuate în cadrul Programului unic al Uniunii Europene de eva</w:t>
      </w:r>
      <w:r w:rsidR="00925EB8" w:rsidRPr="00C151A5">
        <w:rPr>
          <w:rFonts w:ascii="Times New Roman" w:eastAsia="Times New Roman" w:hAnsi="Times New Roman" w:cs="Times New Roman"/>
          <w:kern w:val="0"/>
          <w:sz w:val="28"/>
          <w:szCs w:val="28"/>
          <w:lang w:val="ro-MD" w:eastAsia="ru-RU"/>
          <w14:ligatures w14:val="none"/>
        </w:rPr>
        <w:t>luare a siguranței aeronavelor străine ș</w:t>
      </w:r>
      <w:r w:rsidR="008267EE" w:rsidRPr="00C151A5">
        <w:rPr>
          <w:rFonts w:ascii="Times New Roman" w:eastAsia="Times New Roman" w:hAnsi="Times New Roman" w:cs="Times New Roman"/>
          <w:kern w:val="0"/>
          <w:sz w:val="28"/>
          <w:szCs w:val="28"/>
          <w:lang w:val="ro-MD" w:eastAsia="ru-RU"/>
          <w14:ligatures w14:val="none"/>
        </w:rPr>
        <w:t>i comunicate anterior transportatorului;</w:t>
      </w:r>
    </w:p>
    <w:p w14:paraId="6F211871" w14:textId="7F9F4AEB"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b)</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deficiențele identificate în cadrul dispozițiilor privind col</w:t>
      </w:r>
      <w:r w:rsidR="00925EB8" w:rsidRPr="00C151A5">
        <w:rPr>
          <w:rFonts w:ascii="Times New Roman" w:eastAsia="Times New Roman" w:hAnsi="Times New Roman" w:cs="Times New Roman"/>
          <w:kern w:val="0"/>
          <w:sz w:val="28"/>
          <w:szCs w:val="28"/>
          <w:lang w:val="ro-MD" w:eastAsia="ru-RU"/>
          <w14:ligatures w14:val="none"/>
        </w:rPr>
        <w:t>ectarea informațiilor din Cerinț</w:t>
      </w:r>
      <w:r w:rsidRPr="00C151A5">
        <w:rPr>
          <w:rFonts w:ascii="Times New Roman" w:eastAsia="Times New Roman" w:hAnsi="Times New Roman" w:cs="Times New Roman"/>
          <w:kern w:val="0"/>
          <w:sz w:val="28"/>
          <w:szCs w:val="28"/>
          <w:lang w:val="ro-MD" w:eastAsia="ru-RU"/>
          <w14:ligatures w14:val="none"/>
        </w:rPr>
        <w:t>e</w:t>
      </w:r>
      <w:r w:rsidR="007C56F5" w:rsidRPr="00C151A5">
        <w:rPr>
          <w:rFonts w:ascii="Times New Roman" w:eastAsia="Times New Roman" w:hAnsi="Times New Roman" w:cs="Times New Roman"/>
          <w:kern w:val="0"/>
          <w:sz w:val="28"/>
          <w:szCs w:val="28"/>
          <w:lang w:val="ro-MD" w:eastAsia="ru-RU"/>
          <w14:ligatures w14:val="none"/>
        </w:rPr>
        <w:t xml:space="preserve">le </w:t>
      </w:r>
      <w:r w:rsidR="00925EB8" w:rsidRPr="00C151A5">
        <w:rPr>
          <w:rFonts w:ascii="Times New Roman" w:eastAsia="Times New Roman" w:hAnsi="Times New Roman" w:cs="Times New Roman"/>
          <w:kern w:val="0"/>
          <w:sz w:val="28"/>
          <w:szCs w:val="28"/>
          <w:lang w:val="ro-MD" w:eastAsia="ru-RU"/>
          <w14:ligatures w14:val="none"/>
        </w:rPr>
        <w:t>tehnice referitoare la operaț</w:t>
      </w:r>
      <w:r w:rsidRPr="00C151A5">
        <w:rPr>
          <w:rFonts w:ascii="Times New Roman" w:eastAsia="Times New Roman" w:hAnsi="Times New Roman" w:cs="Times New Roman"/>
          <w:kern w:val="0"/>
          <w:sz w:val="28"/>
          <w:szCs w:val="28"/>
          <w:lang w:val="ro-MD" w:eastAsia="ru-RU"/>
          <w14:ligatures w14:val="none"/>
        </w:rPr>
        <w:t>iunile aeriene</w:t>
      </w:r>
      <w:r w:rsidR="007C56F5" w:rsidRPr="00C151A5">
        <w:rPr>
          <w:rFonts w:ascii="Times New Roman" w:eastAsia="Times New Roman" w:hAnsi="Times New Roman" w:cs="Times New Roman"/>
          <w:kern w:val="0"/>
          <w:sz w:val="28"/>
          <w:szCs w:val="28"/>
          <w:lang w:val="ro-MD" w:eastAsia="ru-RU"/>
          <w14:ligatures w14:val="none"/>
        </w:rPr>
        <w:t xml:space="preserve"> </w:t>
      </w:r>
      <w:proofErr w:type="spellStart"/>
      <w:r w:rsidR="007C56F5" w:rsidRPr="00C151A5">
        <w:rPr>
          <w:rFonts w:ascii="Times New Roman" w:eastAsia="Times New Roman" w:hAnsi="Times New Roman" w:cs="Times New Roman"/>
          <w:kern w:val="0"/>
          <w:sz w:val="28"/>
          <w:szCs w:val="28"/>
          <w:lang w:val="ro-MD" w:eastAsia="ru-RU"/>
          <w14:ligatures w14:val="none"/>
        </w:rPr>
        <w:t>subpartea</w:t>
      </w:r>
      <w:proofErr w:type="spellEnd"/>
      <w:r w:rsidR="007C56F5" w:rsidRPr="00C151A5">
        <w:rPr>
          <w:rFonts w:ascii="Times New Roman" w:eastAsia="Times New Roman" w:hAnsi="Times New Roman" w:cs="Times New Roman"/>
          <w:kern w:val="0"/>
          <w:sz w:val="28"/>
          <w:szCs w:val="28"/>
          <w:lang w:val="ro-MD" w:eastAsia="ru-RU"/>
          <w14:ligatures w14:val="none"/>
        </w:rPr>
        <w:t xml:space="preserve"> RAMP, aprobate de către Autoritatea Aeronautică Civilă, în conformitate cu prevederile</w:t>
      </w:r>
      <w:r w:rsidR="001C12BE">
        <w:rPr>
          <w:rFonts w:ascii="Times New Roman" w:eastAsia="Times New Roman" w:hAnsi="Times New Roman" w:cs="Times New Roman"/>
          <w:kern w:val="0"/>
          <w:sz w:val="28"/>
          <w:szCs w:val="28"/>
          <w:lang w:val="ro-MD" w:eastAsia="ru-RU"/>
          <w14:ligatures w14:val="none"/>
        </w:rPr>
        <w:t xml:space="preserve"> art. 7 alin. (3) pct. 1) lit. b</w:t>
      </w:r>
      <w:r w:rsidR="007C56F5" w:rsidRPr="00C151A5">
        <w:rPr>
          <w:rFonts w:ascii="Times New Roman" w:eastAsia="Times New Roman" w:hAnsi="Times New Roman" w:cs="Times New Roman"/>
          <w:kern w:val="0"/>
          <w:sz w:val="28"/>
          <w:szCs w:val="28"/>
          <w:lang w:val="ro-MD" w:eastAsia="ru-RU"/>
          <w14:ligatures w14:val="none"/>
        </w:rPr>
        <w:t>) din Codul aerian;</w:t>
      </w:r>
    </w:p>
    <w:p w14:paraId="63B39245"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c)</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interdicție de exploatare impusă unui transportator de către o țară terță din cauza unor deficiențe dovedite legate de standardele de siguranță relevante;</w:t>
      </w:r>
    </w:p>
    <w:p w14:paraId="7AFF5E91"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d) informații confirmate privind accidente sau incidente grave, care indică deficiențe de siguranță sistemice latente;</w:t>
      </w:r>
    </w:p>
    <w:p w14:paraId="31DBEA65"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2.</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lipsa posibilității și/sau disponibilității unui transportator aerian de a remedia deficiențele de siguranță, demonstrată de:</w:t>
      </w:r>
    </w:p>
    <w:p w14:paraId="5CBBF922" w14:textId="58FCD3B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a)</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 xml:space="preserve">lipsa de transparență sau de comunicare adecvată și la timp din partea unui transportator, ca răspuns la o anchetă din partea Autorității </w:t>
      </w:r>
      <w:r w:rsidR="00925EB8" w:rsidRPr="00C151A5">
        <w:rPr>
          <w:rFonts w:ascii="Times New Roman" w:eastAsia="Times New Roman" w:hAnsi="Times New Roman" w:cs="Times New Roman"/>
          <w:kern w:val="0"/>
          <w:sz w:val="28"/>
          <w:szCs w:val="28"/>
          <w:lang w:val="ro-MD" w:eastAsia="ru-RU"/>
          <w14:ligatures w14:val="none"/>
        </w:rPr>
        <w:t>administrative de implementare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iei civile privind siguranța sa în exploatare;</w:t>
      </w:r>
    </w:p>
    <w:p w14:paraId="32518264" w14:textId="77777777"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b)</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planuri de măsuri corective neadecvate sau insuficiente, pregătite ca răspuns la o deficiență de siguranță gravă identificată;</w:t>
      </w:r>
    </w:p>
    <w:p w14:paraId="7C040586" w14:textId="0273AF70"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3. lipsa posibilității și/sau disponibilității Autorității administrative de implement</w:t>
      </w:r>
      <w:r w:rsidR="00925EB8" w:rsidRPr="00C151A5">
        <w:rPr>
          <w:rFonts w:ascii="Times New Roman" w:eastAsia="Times New Roman" w:hAnsi="Times New Roman" w:cs="Times New Roman"/>
          <w:kern w:val="0"/>
          <w:sz w:val="28"/>
          <w:szCs w:val="28"/>
          <w:lang w:val="ro-MD" w:eastAsia="ru-RU"/>
          <w14:ligatures w14:val="none"/>
        </w:rPr>
        <w: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iei civile de a remedia deficiențele legate de siguranță, demonstrată de:</w:t>
      </w:r>
    </w:p>
    <w:p w14:paraId="4154E5A8" w14:textId="03C0CAEA" w:rsidR="006A6318" w:rsidRPr="00C151A5" w:rsidRDefault="006A6318" w:rsidP="002A1F23">
      <w:pPr>
        <w:spacing w:after="0" w:line="276" w:lineRule="auto"/>
        <w:ind w:firstLine="709"/>
        <w:jc w:val="both"/>
        <w:rPr>
          <w:rFonts w:ascii="Times New Roman" w:eastAsia="Times New Roman" w:hAnsi="Times New Roman" w:cs="Times New Roman"/>
          <w:b/>
          <w:bCs/>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a)</w:t>
      </w:r>
      <w:r w:rsidRPr="00C151A5">
        <w:rPr>
          <w:rFonts w:ascii="Times New Roman" w:eastAsia="Times New Roman" w:hAnsi="Times New Roman" w:cs="Times New Roman"/>
          <w:b/>
          <w:bCs/>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 xml:space="preserve">lipsa de cooperare cu Autoritatea </w:t>
      </w:r>
      <w:r w:rsidR="00925EB8" w:rsidRPr="00C151A5">
        <w:rPr>
          <w:rFonts w:ascii="Times New Roman" w:eastAsia="Times New Roman" w:hAnsi="Times New Roman" w:cs="Times New Roman"/>
          <w:kern w:val="0"/>
          <w:sz w:val="28"/>
          <w:szCs w:val="28"/>
          <w:lang w:val="ro-MD" w:eastAsia="ru-RU"/>
          <w14:ligatures w14:val="none"/>
        </w:rPr>
        <w:t>administrativă de implementare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 xml:space="preserve">iei civile din partea </w:t>
      </w:r>
      <w:r w:rsidR="00925EB8" w:rsidRPr="00C151A5">
        <w:rPr>
          <w:rFonts w:ascii="Times New Roman" w:eastAsia="Times New Roman" w:hAnsi="Times New Roman" w:cs="Times New Roman"/>
          <w:kern w:val="0"/>
          <w:sz w:val="28"/>
          <w:szCs w:val="28"/>
          <w:lang w:val="ro-MD" w:eastAsia="ru-RU"/>
          <w14:ligatures w14:val="none"/>
        </w:rPr>
        <w:t>autorităț</w:t>
      </w:r>
      <w:r w:rsidRPr="00C151A5">
        <w:rPr>
          <w:rFonts w:ascii="Times New Roman" w:eastAsia="Times New Roman" w:hAnsi="Times New Roman" w:cs="Times New Roman"/>
          <w:kern w:val="0"/>
          <w:sz w:val="28"/>
          <w:szCs w:val="28"/>
          <w:lang w:val="ro-MD" w:eastAsia="ru-RU"/>
          <w14:ligatures w14:val="none"/>
        </w:rPr>
        <w:t>ilor comp</w:t>
      </w:r>
      <w:r w:rsidR="00925EB8" w:rsidRPr="00C151A5">
        <w:rPr>
          <w:rFonts w:ascii="Times New Roman" w:eastAsia="Times New Roman" w:hAnsi="Times New Roman" w:cs="Times New Roman"/>
          <w:kern w:val="0"/>
          <w:sz w:val="28"/>
          <w:szCs w:val="28"/>
          <w:lang w:val="ro-MD" w:eastAsia="ru-RU"/>
          <w14:ligatures w14:val="none"/>
        </w:rPr>
        <w:t>etente ale altui stat, atunci câ</w:t>
      </w:r>
      <w:r w:rsidRPr="00C151A5">
        <w:rPr>
          <w:rFonts w:ascii="Times New Roman" w:eastAsia="Times New Roman" w:hAnsi="Times New Roman" w:cs="Times New Roman"/>
          <w:kern w:val="0"/>
          <w:sz w:val="28"/>
          <w:szCs w:val="28"/>
          <w:lang w:val="ro-MD" w:eastAsia="ru-RU"/>
          <w14:ligatures w14:val="none"/>
        </w:rPr>
        <w:t>nd au fo</w:t>
      </w:r>
      <w:r w:rsidR="00925EB8" w:rsidRPr="00C151A5">
        <w:rPr>
          <w:rFonts w:ascii="Times New Roman" w:eastAsia="Times New Roman" w:hAnsi="Times New Roman" w:cs="Times New Roman"/>
          <w:kern w:val="0"/>
          <w:sz w:val="28"/>
          <w:szCs w:val="28"/>
          <w:lang w:val="ro-MD" w:eastAsia="ru-RU"/>
          <w14:ligatures w14:val="none"/>
        </w:rPr>
        <w:t>st emise temeri privind siguranț</w:t>
      </w:r>
      <w:r w:rsidRPr="00C151A5">
        <w:rPr>
          <w:rFonts w:ascii="Times New Roman" w:eastAsia="Times New Roman" w:hAnsi="Times New Roman" w:cs="Times New Roman"/>
          <w:kern w:val="0"/>
          <w:sz w:val="28"/>
          <w:szCs w:val="28"/>
          <w:lang w:val="ro-MD" w:eastAsia="ru-RU"/>
          <w14:ligatures w14:val="none"/>
        </w:rPr>
        <w:t>a exploatării unui transportator certificat în acel stat;</w:t>
      </w:r>
    </w:p>
    <w:p w14:paraId="70FB4129" w14:textId="3BDC3B90" w:rsidR="006A6318" w:rsidRPr="00C151A5" w:rsidRDefault="006A6318" w:rsidP="002A1F23">
      <w:pPr>
        <w:spacing w:after="0" w:line="276" w:lineRule="auto"/>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 xml:space="preserve">b) capacitatea insuficientă a Autorității </w:t>
      </w:r>
      <w:r w:rsidR="00925EB8" w:rsidRPr="00C151A5">
        <w:rPr>
          <w:rFonts w:ascii="Times New Roman" w:eastAsia="Times New Roman" w:hAnsi="Times New Roman" w:cs="Times New Roman"/>
          <w:kern w:val="0"/>
          <w:sz w:val="28"/>
          <w:szCs w:val="28"/>
          <w:lang w:val="ro-MD" w:eastAsia="ru-RU"/>
          <w14:ligatures w14:val="none"/>
        </w:rPr>
        <w:t>administrative de implementare ș</w:t>
      </w:r>
      <w:r w:rsidRPr="00C151A5">
        <w:rPr>
          <w:rFonts w:ascii="Times New Roman" w:eastAsia="Times New Roman" w:hAnsi="Times New Roman" w:cs="Times New Roman"/>
          <w:kern w:val="0"/>
          <w:sz w:val="28"/>
          <w:szCs w:val="28"/>
          <w:lang w:val="ro-MD" w:eastAsia="ru-RU"/>
          <w14:ligatures w14:val="none"/>
        </w:rPr>
        <w:t>i realizare a politicilor în domen</w:t>
      </w:r>
      <w:r w:rsidR="00925EB8" w:rsidRPr="00C151A5">
        <w:rPr>
          <w:rFonts w:ascii="Times New Roman" w:eastAsia="Times New Roman" w:hAnsi="Times New Roman" w:cs="Times New Roman"/>
          <w:kern w:val="0"/>
          <w:sz w:val="28"/>
          <w:szCs w:val="28"/>
          <w:lang w:val="ro-MD" w:eastAsia="ru-RU"/>
          <w14:ligatures w14:val="none"/>
        </w:rPr>
        <w:t>iul aviaț</w:t>
      </w:r>
      <w:r w:rsidRPr="00C151A5">
        <w:rPr>
          <w:rFonts w:ascii="Times New Roman" w:eastAsia="Times New Roman" w:hAnsi="Times New Roman" w:cs="Times New Roman"/>
          <w:kern w:val="0"/>
          <w:sz w:val="28"/>
          <w:szCs w:val="28"/>
          <w:lang w:val="ro-MD" w:eastAsia="ru-RU"/>
          <w14:ligatures w14:val="none"/>
        </w:rPr>
        <w:t>iei civile de a pune în aplicare și de a impune respectarea standardelor de siguranță relevante. Este necesar să se țină seama în mod special de următoarele:</w:t>
      </w:r>
    </w:p>
    <w:p w14:paraId="71FFA7A5" w14:textId="4A3C1DB6"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 xml:space="preserve">(i) audituri și planuri de măsuri corective aferente instituite în baza Programului universal de auditare a supravegherii siguranței al </w:t>
      </w:r>
      <w:r w:rsidR="008F6916" w:rsidRPr="008F6916">
        <w:rPr>
          <w:rFonts w:ascii="Times New Roman" w:eastAsia="Times New Roman" w:hAnsi="Times New Roman" w:cs="Times New Roman"/>
          <w:kern w:val="0"/>
          <w:sz w:val="28"/>
          <w:szCs w:val="28"/>
          <w:lang w:val="ro-MD" w:eastAsia="ru-RU"/>
          <w14:ligatures w14:val="none"/>
        </w:rPr>
        <w:t>Organizației Aviației Civile Internaționale</w:t>
      </w:r>
      <w:r w:rsidRPr="00C151A5">
        <w:rPr>
          <w:rFonts w:ascii="Times New Roman" w:eastAsia="Times New Roman" w:hAnsi="Times New Roman" w:cs="Times New Roman"/>
          <w:kern w:val="0"/>
          <w:sz w:val="28"/>
          <w:szCs w:val="28"/>
          <w:lang w:val="ro-MD" w:eastAsia="ru-RU"/>
          <w14:ligatures w14:val="none"/>
        </w:rPr>
        <w:t xml:space="preserve"> sau în baza dreptului aplicabil al Uniunii;</w:t>
      </w:r>
    </w:p>
    <w:p w14:paraId="77CF588D" w14:textId="77777777"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(ii) dacă autorizația de operare sau permisul tehnic al unui transportator aflat sub supravegherea statului respectiv a fost refuzat sau revocat anterior de un alt stat;</w:t>
      </w:r>
    </w:p>
    <w:p w14:paraId="688523EA" w14:textId="77777777"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(iii) certificatul de operator aerian nu a fost eliberat de autoritatea competentă a statului în care transportatorul își are sediul principal de activitate;</w:t>
      </w:r>
    </w:p>
    <w:p w14:paraId="56BFAA3D" w14:textId="77777777"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c) capacitatea insuficientă a autorităților competente ale statului în care este înmatriculată aeronava folosită de transportatorul aerian de a supraveghea aeronava utilizată de transportator în conformitate cu obligațiile care îi revin în temeiul Convenției de la Chicago.</w:t>
      </w:r>
    </w:p>
    <w:p w14:paraId="1735EDC1" w14:textId="2B5C0AE9" w:rsidR="00C91BB7" w:rsidRPr="00507BEE" w:rsidRDefault="00C91BB7" w:rsidP="00CF0AE9">
      <w:pPr>
        <w:spacing w:after="0"/>
        <w:ind w:firstLine="709"/>
        <w:jc w:val="both"/>
        <w:rPr>
          <w:rFonts w:ascii="Times New Roman" w:eastAsia="Times New Roman" w:hAnsi="Times New Roman" w:cs="Times New Roman"/>
          <w:color w:val="000000" w:themeColor="text1"/>
          <w:kern w:val="0"/>
          <w:sz w:val="28"/>
          <w:szCs w:val="28"/>
          <w:lang w:val="ro-MD" w:eastAsia="ru-RU"/>
          <w14:ligatures w14:val="none"/>
        </w:rPr>
      </w:pPr>
      <w:r w:rsidRPr="00507BEE">
        <w:rPr>
          <w:rFonts w:ascii="Times New Roman" w:eastAsia="Times New Roman" w:hAnsi="Times New Roman" w:cs="Times New Roman"/>
          <w:color w:val="000000" w:themeColor="text1"/>
          <w:kern w:val="0"/>
          <w:sz w:val="28"/>
          <w:szCs w:val="28"/>
          <w:lang w:val="ro-MD" w:eastAsia="ru-RU"/>
          <w14:ligatures w14:val="none"/>
        </w:rPr>
        <w:t>B. Atunci când Autoritatea administrativă de implementare și realizare a politicilor în domeniul aviației civile analizează măsura excepțională luată în temeiul pct. 7 din prezentul Regulament pentru a elimina transportatorul aerian de pe lista de interdicții, deoarece deficiențele de siguranță au fost remediate și nu există niciun alt motiv, pe baza criteriilor comune enumerate în secțiunea A, pentru a menține transportatorul aerian pe lista de interdicții, următoarele elemente pot fi considerate ca furnizând dovezi în acest sens:</w:t>
      </w:r>
    </w:p>
    <w:p w14:paraId="297D2902" w14:textId="77777777"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1. dovezi verificabile care să ateste că deficiențele identificate au fost remediate în mod durabil, indicând faptul că transportatorul aerian respectă și pune în aplicare pe deplin standardele de siguranță relevante;</w:t>
      </w:r>
    </w:p>
    <w:p w14:paraId="419B038C" w14:textId="2BEEF8C4"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2.</w:t>
      </w:r>
      <w:r w:rsidR="00B952B7" w:rsidRPr="00C151A5">
        <w:rPr>
          <w:rFonts w:ascii="Times New Roman" w:eastAsia="Times New Roman" w:hAnsi="Times New Roman" w:cs="Times New Roman"/>
          <w:kern w:val="0"/>
          <w:sz w:val="28"/>
          <w:szCs w:val="28"/>
          <w:lang w:val="ro-MD" w:eastAsia="ru-RU"/>
          <w14:ligatures w14:val="none"/>
        </w:rPr>
        <w:t xml:space="preserve"> </w:t>
      </w:r>
      <w:r w:rsidRPr="00C151A5">
        <w:rPr>
          <w:rFonts w:ascii="Times New Roman" w:eastAsia="Times New Roman" w:hAnsi="Times New Roman" w:cs="Times New Roman"/>
          <w:kern w:val="0"/>
          <w:sz w:val="28"/>
          <w:szCs w:val="28"/>
          <w:lang w:val="ro-MD" w:eastAsia="ru-RU"/>
          <w14:ligatures w14:val="none"/>
        </w:rPr>
        <w:t>recertificarea transportatorilor aerieni efectuată de autoritățile responsabile cu supravegherea reglementară a transportatorilor aerieni în conformitate cu procesul O</w:t>
      </w:r>
      <w:r w:rsidR="008F6916">
        <w:rPr>
          <w:rFonts w:ascii="Times New Roman" w:eastAsia="Times New Roman" w:hAnsi="Times New Roman" w:cs="Times New Roman"/>
          <w:kern w:val="0"/>
          <w:sz w:val="28"/>
          <w:szCs w:val="28"/>
          <w:lang w:val="ro-MD" w:eastAsia="ru-RU"/>
          <w14:ligatures w14:val="none"/>
        </w:rPr>
        <w:t xml:space="preserve">rganizației </w:t>
      </w:r>
      <w:r w:rsidRPr="00C151A5">
        <w:rPr>
          <w:rFonts w:ascii="Times New Roman" w:eastAsia="Times New Roman" w:hAnsi="Times New Roman" w:cs="Times New Roman"/>
          <w:kern w:val="0"/>
          <w:sz w:val="28"/>
          <w:szCs w:val="28"/>
          <w:lang w:val="ro-MD" w:eastAsia="ru-RU"/>
          <w14:ligatures w14:val="none"/>
        </w:rPr>
        <w:t>A</w:t>
      </w:r>
      <w:r w:rsidR="008F6916">
        <w:rPr>
          <w:rFonts w:ascii="Times New Roman" w:eastAsia="Times New Roman" w:hAnsi="Times New Roman" w:cs="Times New Roman"/>
          <w:kern w:val="0"/>
          <w:sz w:val="28"/>
          <w:szCs w:val="28"/>
          <w:lang w:val="ro-MD" w:eastAsia="ru-RU"/>
          <w14:ligatures w14:val="none"/>
        </w:rPr>
        <w:t xml:space="preserve">viației Civile </w:t>
      </w:r>
      <w:r w:rsidRPr="00C151A5">
        <w:rPr>
          <w:rFonts w:ascii="Times New Roman" w:eastAsia="Times New Roman" w:hAnsi="Times New Roman" w:cs="Times New Roman"/>
          <w:kern w:val="0"/>
          <w:sz w:val="28"/>
          <w:szCs w:val="28"/>
          <w:lang w:val="ro-MD" w:eastAsia="ru-RU"/>
          <w14:ligatures w14:val="none"/>
        </w:rPr>
        <w:t>I</w:t>
      </w:r>
      <w:r w:rsidR="008F6916">
        <w:rPr>
          <w:rFonts w:ascii="Times New Roman" w:eastAsia="Times New Roman" w:hAnsi="Times New Roman" w:cs="Times New Roman"/>
          <w:kern w:val="0"/>
          <w:sz w:val="28"/>
          <w:szCs w:val="28"/>
          <w:lang w:val="ro-MD" w:eastAsia="ru-RU"/>
          <w14:ligatures w14:val="none"/>
        </w:rPr>
        <w:t>nternaționale</w:t>
      </w:r>
      <w:r w:rsidRPr="00C151A5">
        <w:rPr>
          <w:rFonts w:ascii="Times New Roman" w:eastAsia="Times New Roman" w:hAnsi="Times New Roman" w:cs="Times New Roman"/>
          <w:kern w:val="0"/>
          <w:sz w:val="28"/>
          <w:szCs w:val="28"/>
          <w:lang w:val="ro-MD" w:eastAsia="ru-RU"/>
          <w14:ligatures w14:val="none"/>
        </w:rPr>
        <w:t>, cu dovezi că toate activitățile au fost documentate în mod corespunzător;</w:t>
      </w:r>
    </w:p>
    <w:p w14:paraId="72E3F92F" w14:textId="2A451422"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 xml:space="preserve">3. dovezi verificabile privind respectarea și punerea în aplicare efectivă a standardelor de siguranță relevante de către Autoritatea </w:t>
      </w:r>
      <w:r w:rsidR="00925EB8" w:rsidRPr="00C151A5">
        <w:rPr>
          <w:rFonts w:ascii="Times New Roman" w:eastAsia="Times New Roman" w:hAnsi="Times New Roman" w:cs="Times New Roman"/>
          <w:kern w:val="0"/>
          <w:sz w:val="28"/>
          <w:szCs w:val="28"/>
          <w:lang w:val="ro-MD" w:eastAsia="ru-RU"/>
          <w14:ligatures w14:val="none"/>
        </w:rPr>
        <w:t>administrativă de implementare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iei civile;</w:t>
      </w:r>
    </w:p>
    <w:p w14:paraId="2EDB6C6C" w14:textId="10A38BC1"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 xml:space="preserve">4. capacitatea verificabilă a Autorității </w:t>
      </w:r>
      <w:r w:rsidR="00925EB8" w:rsidRPr="00C151A5">
        <w:rPr>
          <w:rFonts w:ascii="Times New Roman" w:eastAsia="Times New Roman" w:hAnsi="Times New Roman" w:cs="Times New Roman"/>
          <w:kern w:val="0"/>
          <w:sz w:val="28"/>
          <w:szCs w:val="28"/>
          <w:lang w:val="ro-MD" w:eastAsia="ru-RU"/>
          <w14:ligatures w14:val="none"/>
        </w:rPr>
        <w:t>administrative de implementare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iei civile;</w:t>
      </w:r>
    </w:p>
    <w:p w14:paraId="32DB37E3" w14:textId="32B47372"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 xml:space="preserve">5. dovezi verificabile care să ateste că Autoritatea </w:t>
      </w:r>
      <w:r w:rsidR="00925EB8" w:rsidRPr="00C151A5">
        <w:rPr>
          <w:rFonts w:ascii="Times New Roman" w:eastAsia="Times New Roman" w:hAnsi="Times New Roman" w:cs="Times New Roman"/>
          <w:kern w:val="0"/>
          <w:sz w:val="28"/>
          <w:szCs w:val="28"/>
          <w:lang w:val="ro-MD" w:eastAsia="ru-RU"/>
          <w14:ligatures w14:val="none"/>
        </w:rPr>
        <w:t>administrativă de implementare ș</w:t>
      </w:r>
      <w:r w:rsidRPr="00C151A5">
        <w:rPr>
          <w:rFonts w:ascii="Times New Roman" w:eastAsia="Times New Roman" w:hAnsi="Times New Roman" w:cs="Times New Roman"/>
          <w:kern w:val="0"/>
          <w:sz w:val="28"/>
          <w:szCs w:val="28"/>
          <w:lang w:val="ro-MD" w:eastAsia="ru-RU"/>
          <w14:ligatures w14:val="none"/>
        </w:rPr>
        <w:t>i realizare</w:t>
      </w:r>
      <w:r w:rsidR="00925EB8" w:rsidRPr="00C151A5">
        <w:rPr>
          <w:rFonts w:ascii="Times New Roman" w:eastAsia="Times New Roman" w:hAnsi="Times New Roman" w:cs="Times New Roman"/>
          <w:kern w:val="0"/>
          <w:sz w:val="28"/>
          <w:szCs w:val="28"/>
          <w:lang w:val="ro-MD" w:eastAsia="ru-RU"/>
          <w14:ligatures w14:val="none"/>
        </w:rPr>
        <w:t xml:space="preserve"> a politicilor în domeniul aviaț</w:t>
      </w:r>
      <w:r w:rsidRPr="00C151A5">
        <w:rPr>
          <w:rFonts w:ascii="Times New Roman" w:eastAsia="Times New Roman" w:hAnsi="Times New Roman" w:cs="Times New Roman"/>
          <w:kern w:val="0"/>
          <w:sz w:val="28"/>
          <w:szCs w:val="28"/>
          <w:lang w:val="ro-MD" w:eastAsia="ru-RU"/>
          <w14:ligatures w14:val="none"/>
        </w:rPr>
        <w:t>iei civile, efectuează o supraveghere eficace, permițând aplicarea adecvată și respectarea standardelor de siguranță relevante;</w:t>
      </w:r>
    </w:p>
    <w:p w14:paraId="1EFBD256" w14:textId="77777777" w:rsidR="006A6318" w:rsidRPr="00C151A5" w:rsidRDefault="006A6318" w:rsidP="006A6318">
      <w:pPr>
        <w:spacing w:after="0"/>
        <w:ind w:firstLine="709"/>
        <w:jc w:val="both"/>
        <w:rPr>
          <w:rFonts w:ascii="Times New Roman" w:eastAsia="Times New Roman" w:hAnsi="Times New Roman" w:cs="Times New Roman"/>
          <w:kern w:val="0"/>
          <w:sz w:val="28"/>
          <w:szCs w:val="28"/>
          <w:lang w:val="ro-MD" w:eastAsia="ru-RU"/>
          <w14:ligatures w14:val="none"/>
        </w:rPr>
      </w:pPr>
      <w:r w:rsidRPr="00C151A5">
        <w:rPr>
          <w:rFonts w:ascii="Times New Roman" w:eastAsia="Times New Roman" w:hAnsi="Times New Roman" w:cs="Times New Roman"/>
          <w:kern w:val="0"/>
          <w:sz w:val="28"/>
          <w:szCs w:val="28"/>
          <w:lang w:val="ro-MD" w:eastAsia="ru-RU"/>
          <w14:ligatures w14:val="none"/>
        </w:rPr>
        <w:t>6. informații colectate prin intermediul inspecțiilor la platformă.</w:t>
      </w:r>
    </w:p>
    <w:p w14:paraId="3A0ECCA3" w14:textId="79BF2144" w:rsidR="001040FB" w:rsidRPr="006A6318" w:rsidRDefault="001040FB" w:rsidP="002758E3">
      <w:pPr>
        <w:tabs>
          <w:tab w:val="left" w:pos="8789"/>
        </w:tabs>
        <w:spacing w:after="0" w:line="276" w:lineRule="auto"/>
        <w:jc w:val="both"/>
        <w:rPr>
          <w:rFonts w:ascii="Times New Roman" w:eastAsia="Times New Roman" w:hAnsi="Times New Roman" w:cs="Times New Roman"/>
          <w:kern w:val="0"/>
          <w:lang w:val="ro-MD" w:eastAsia="ru-RU"/>
          <w14:ligatures w14:val="none"/>
        </w:rPr>
      </w:pPr>
    </w:p>
    <w:p w14:paraId="5201B2C3" w14:textId="77777777" w:rsidR="00432CAC" w:rsidRPr="00507BEE" w:rsidRDefault="00432CAC" w:rsidP="00432CAC">
      <w:pPr>
        <w:pStyle w:val="ListParagraph"/>
        <w:tabs>
          <w:tab w:val="left" w:pos="8789"/>
        </w:tabs>
        <w:spacing w:after="0" w:line="276" w:lineRule="auto"/>
        <w:jc w:val="both"/>
        <w:rPr>
          <w:rFonts w:ascii="Times New Roman" w:eastAsia="Times New Roman" w:hAnsi="Times New Roman" w:cs="Times New Roman"/>
          <w:bCs/>
          <w:color w:val="000000" w:themeColor="text1"/>
          <w:kern w:val="0"/>
          <w:sz w:val="28"/>
          <w:szCs w:val="28"/>
          <w:lang w:val="ro-RO" w:eastAsia="ru-RU"/>
          <w14:ligatures w14:val="none"/>
        </w:rPr>
      </w:pPr>
      <w:r w:rsidRPr="00507BEE">
        <w:rPr>
          <w:rFonts w:ascii="Times New Roman" w:eastAsia="Times New Roman" w:hAnsi="Times New Roman" w:cs="Times New Roman"/>
          <w:b/>
          <w:bCs/>
          <w:color w:val="000000" w:themeColor="text1"/>
          <w:kern w:val="0"/>
          <w:sz w:val="28"/>
          <w:szCs w:val="28"/>
          <w:lang w:val="ro-RO" w:eastAsia="ru-RU"/>
          <w14:ligatures w14:val="none"/>
        </w:rPr>
        <w:t xml:space="preserve">2. </w:t>
      </w:r>
      <w:r w:rsidRPr="00507BEE">
        <w:rPr>
          <w:rFonts w:ascii="Times New Roman" w:eastAsia="Times New Roman" w:hAnsi="Times New Roman" w:cs="Times New Roman"/>
          <w:bCs/>
          <w:color w:val="000000" w:themeColor="text1"/>
          <w:kern w:val="0"/>
          <w:sz w:val="28"/>
          <w:szCs w:val="28"/>
          <w:lang w:val="ro-RO" w:eastAsia="ru-RU"/>
          <w14:ligatures w14:val="none"/>
        </w:rPr>
        <w:t>Prezenta hotărâre intră în vigoare la 30 de zile de la data publicării în</w:t>
      </w:r>
    </w:p>
    <w:p w14:paraId="327C22C1" w14:textId="2633C2D3" w:rsidR="00432CAC" w:rsidRPr="00507BEE" w:rsidRDefault="00432CAC" w:rsidP="00432CAC">
      <w:pPr>
        <w:tabs>
          <w:tab w:val="left" w:pos="8789"/>
        </w:tabs>
        <w:spacing w:after="0" w:line="276" w:lineRule="auto"/>
        <w:jc w:val="both"/>
        <w:rPr>
          <w:rFonts w:ascii="Times New Roman" w:eastAsia="Times New Roman" w:hAnsi="Times New Roman" w:cs="Times New Roman"/>
          <w:bCs/>
          <w:color w:val="000000" w:themeColor="text1"/>
          <w:kern w:val="0"/>
          <w:sz w:val="28"/>
          <w:szCs w:val="28"/>
          <w:lang w:val="ro-RO" w:eastAsia="ru-RU"/>
          <w14:ligatures w14:val="none"/>
        </w:rPr>
      </w:pPr>
      <w:r w:rsidRPr="00507BEE">
        <w:rPr>
          <w:rFonts w:ascii="Times New Roman" w:eastAsia="Times New Roman" w:hAnsi="Times New Roman" w:cs="Times New Roman"/>
          <w:bCs/>
          <w:color w:val="000000" w:themeColor="text1"/>
          <w:kern w:val="0"/>
          <w:sz w:val="28"/>
          <w:szCs w:val="28"/>
          <w:lang w:val="ro-RO" w:eastAsia="ru-RU"/>
          <w14:ligatures w14:val="none"/>
        </w:rPr>
        <w:t xml:space="preserve">Monitorul Oficial </w:t>
      </w:r>
      <w:bookmarkStart w:id="5" w:name="_GoBack"/>
      <w:bookmarkEnd w:id="5"/>
      <w:r w:rsidRPr="00507BEE">
        <w:rPr>
          <w:rFonts w:ascii="Times New Roman" w:eastAsia="Times New Roman" w:hAnsi="Times New Roman" w:cs="Times New Roman"/>
          <w:bCs/>
          <w:color w:val="000000" w:themeColor="text1"/>
          <w:kern w:val="0"/>
          <w:sz w:val="28"/>
          <w:szCs w:val="28"/>
          <w:lang w:val="ro-RO" w:eastAsia="ru-RU"/>
          <w14:ligatures w14:val="none"/>
        </w:rPr>
        <w:t>al Republicii Moldova.</w:t>
      </w:r>
    </w:p>
    <w:p w14:paraId="33FB63B6" w14:textId="77777777" w:rsidR="006A6318" w:rsidRPr="00432CAC" w:rsidRDefault="006A6318" w:rsidP="002758E3">
      <w:pPr>
        <w:tabs>
          <w:tab w:val="left" w:pos="8789"/>
        </w:tabs>
        <w:spacing w:after="0" w:line="276" w:lineRule="auto"/>
        <w:jc w:val="both"/>
        <w:rPr>
          <w:rFonts w:ascii="Times New Roman" w:eastAsia="Times New Roman" w:hAnsi="Times New Roman" w:cs="Times New Roman"/>
          <w:kern w:val="0"/>
          <w:lang w:val="ro-RO" w:eastAsia="ru-RU"/>
          <w14:ligatures w14:val="none"/>
        </w:rPr>
      </w:pPr>
    </w:p>
    <w:p w14:paraId="23FFF930" w14:textId="77777777" w:rsidR="006A6318" w:rsidRDefault="006A6318" w:rsidP="002758E3">
      <w:pPr>
        <w:tabs>
          <w:tab w:val="left" w:pos="8789"/>
        </w:tabs>
        <w:spacing w:after="0" w:line="276" w:lineRule="auto"/>
        <w:jc w:val="both"/>
        <w:rPr>
          <w:rFonts w:ascii="Times New Roman" w:eastAsia="Times New Roman" w:hAnsi="Times New Roman" w:cs="Times New Roman"/>
          <w:kern w:val="0"/>
          <w:lang w:eastAsia="ru-RU"/>
          <w14:ligatures w14:val="none"/>
        </w:rPr>
      </w:pPr>
    </w:p>
    <w:p w14:paraId="238A541F" w14:textId="7CF1B653" w:rsidR="008D03FA" w:rsidRPr="003158DF" w:rsidRDefault="008D03FA" w:rsidP="00915CE3">
      <w:pPr>
        <w:spacing w:after="0" w:line="240" w:lineRule="auto"/>
        <w:rPr>
          <w:rFonts w:ascii="Times New Roman" w:eastAsia="Times New Roman" w:hAnsi="Times New Roman" w:cs="Times New Roman"/>
          <w:b/>
          <w:color w:val="000000" w:themeColor="text1"/>
          <w:sz w:val="28"/>
          <w:szCs w:val="28"/>
          <w:lang w:val="ro-MD"/>
        </w:rPr>
      </w:pPr>
      <w:r w:rsidRPr="003158DF">
        <w:rPr>
          <w:rFonts w:ascii="Times New Roman" w:eastAsia="Times New Roman" w:hAnsi="Times New Roman" w:cs="Times New Roman"/>
          <w:b/>
          <w:color w:val="000000" w:themeColor="text1"/>
          <w:sz w:val="28"/>
          <w:szCs w:val="28"/>
          <w:lang w:val="ro-MD"/>
        </w:rPr>
        <w:t xml:space="preserve">PRIM – MINISTRU  </w:t>
      </w:r>
      <w:r w:rsidRPr="003158DF">
        <w:rPr>
          <w:rFonts w:ascii="Times New Roman" w:eastAsia="Times New Roman" w:hAnsi="Times New Roman" w:cs="Times New Roman"/>
          <w:b/>
          <w:color w:val="000000" w:themeColor="text1"/>
          <w:sz w:val="28"/>
          <w:szCs w:val="28"/>
          <w:lang w:val="ro-MD"/>
        </w:rPr>
        <w:tab/>
      </w:r>
      <w:r w:rsidRPr="003158DF">
        <w:rPr>
          <w:rFonts w:ascii="Times New Roman" w:eastAsia="Times New Roman" w:hAnsi="Times New Roman" w:cs="Times New Roman"/>
          <w:b/>
          <w:color w:val="000000" w:themeColor="text1"/>
          <w:sz w:val="28"/>
          <w:szCs w:val="28"/>
          <w:lang w:val="ro-MD"/>
        </w:rPr>
        <w:tab/>
      </w:r>
      <w:r w:rsidRPr="003158DF">
        <w:rPr>
          <w:rFonts w:ascii="Times New Roman" w:eastAsia="Times New Roman" w:hAnsi="Times New Roman" w:cs="Times New Roman"/>
          <w:b/>
          <w:color w:val="000000" w:themeColor="text1"/>
          <w:sz w:val="28"/>
          <w:szCs w:val="28"/>
          <w:lang w:val="ro-MD"/>
        </w:rPr>
        <w:tab/>
        <w:t xml:space="preserve">  </w:t>
      </w:r>
      <w:r w:rsidRPr="003158DF">
        <w:rPr>
          <w:rFonts w:ascii="Times New Roman" w:eastAsia="Times New Roman" w:hAnsi="Times New Roman" w:cs="Times New Roman"/>
          <w:b/>
          <w:color w:val="000000" w:themeColor="text1"/>
          <w:sz w:val="28"/>
          <w:szCs w:val="28"/>
          <w:lang w:val="ro-MD"/>
        </w:rPr>
        <w:tab/>
        <w:t xml:space="preserve">            </w:t>
      </w:r>
      <w:r>
        <w:rPr>
          <w:rFonts w:ascii="Times New Roman" w:eastAsia="Times New Roman" w:hAnsi="Times New Roman" w:cs="Times New Roman"/>
          <w:b/>
          <w:color w:val="000000" w:themeColor="text1"/>
          <w:sz w:val="28"/>
          <w:szCs w:val="28"/>
          <w:lang w:val="ro-MD"/>
        </w:rPr>
        <w:tab/>
      </w:r>
      <w:r w:rsidR="00C20953">
        <w:rPr>
          <w:rFonts w:ascii="Times New Roman" w:eastAsia="Times New Roman" w:hAnsi="Times New Roman" w:cs="Times New Roman"/>
          <w:b/>
          <w:color w:val="000000" w:themeColor="text1"/>
          <w:sz w:val="28"/>
          <w:szCs w:val="28"/>
          <w:lang w:val="ro-MD"/>
        </w:rPr>
        <w:t xml:space="preserve">  </w:t>
      </w:r>
      <w:r w:rsidR="00915CE3">
        <w:rPr>
          <w:rFonts w:ascii="Times New Roman" w:eastAsia="Times New Roman" w:hAnsi="Times New Roman" w:cs="Times New Roman"/>
          <w:b/>
          <w:color w:val="000000" w:themeColor="text1"/>
          <w:sz w:val="28"/>
          <w:szCs w:val="28"/>
          <w:lang w:val="ro-MD"/>
        </w:rPr>
        <w:t xml:space="preserve">           </w:t>
      </w:r>
      <w:r w:rsidR="00C20953">
        <w:rPr>
          <w:rFonts w:ascii="Times New Roman" w:eastAsia="Times New Roman" w:hAnsi="Times New Roman" w:cs="Times New Roman"/>
          <w:b/>
          <w:color w:val="000000" w:themeColor="text1"/>
          <w:sz w:val="28"/>
          <w:szCs w:val="28"/>
          <w:lang w:val="ro-MD"/>
        </w:rPr>
        <w:t xml:space="preserve">Dorin </w:t>
      </w:r>
      <w:r w:rsidRPr="003158DF">
        <w:rPr>
          <w:rFonts w:ascii="Times New Roman" w:eastAsia="Times New Roman" w:hAnsi="Times New Roman" w:cs="Times New Roman"/>
          <w:b/>
          <w:color w:val="000000" w:themeColor="text1"/>
          <w:sz w:val="28"/>
          <w:szCs w:val="28"/>
          <w:lang w:val="ro-MD"/>
        </w:rPr>
        <w:t>RECEAN</w:t>
      </w:r>
    </w:p>
    <w:p w14:paraId="0CCA0175" w14:textId="77777777" w:rsidR="008D03FA" w:rsidRPr="003158DF" w:rsidRDefault="008D03FA" w:rsidP="008D03FA">
      <w:pPr>
        <w:spacing w:after="0" w:line="240" w:lineRule="auto"/>
        <w:jc w:val="both"/>
        <w:rPr>
          <w:rFonts w:ascii="Times New Roman" w:eastAsia="Times New Roman" w:hAnsi="Times New Roman" w:cs="Times New Roman"/>
          <w:bCs/>
          <w:color w:val="000000" w:themeColor="text1"/>
          <w:sz w:val="28"/>
          <w:szCs w:val="28"/>
          <w:lang w:val="ro-MD"/>
        </w:rPr>
      </w:pPr>
    </w:p>
    <w:p w14:paraId="3CA690F6" w14:textId="77777777" w:rsidR="008D03FA" w:rsidRPr="003158DF" w:rsidRDefault="008D03FA" w:rsidP="00915CE3">
      <w:pPr>
        <w:spacing w:after="0" w:line="240" w:lineRule="auto"/>
        <w:jc w:val="both"/>
        <w:rPr>
          <w:rFonts w:ascii="Times New Roman" w:eastAsia="Times New Roman" w:hAnsi="Times New Roman" w:cs="Times New Roman"/>
          <w:b/>
          <w:color w:val="000000" w:themeColor="text1"/>
          <w:sz w:val="28"/>
          <w:szCs w:val="28"/>
          <w:lang w:val="ro-MD"/>
        </w:rPr>
      </w:pPr>
      <w:r w:rsidRPr="003158DF">
        <w:rPr>
          <w:rFonts w:ascii="Times New Roman" w:eastAsia="Times New Roman" w:hAnsi="Times New Roman" w:cs="Times New Roman"/>
          <w:b/>
          <w:color w:val="000000" w:themeColor="text1"/>
          <w:sz w:val="28"/>
          <w:szCs w:val="28"/>
          <w:lang w:val="ro-MD"/>
        </w:rPr>
        <w:t>Contrasemnează:</w:t>
      </w:r>
    </w:p>
    <w:p w14:paraId="5D1414B1" w14:textId="77777777" w:rsidR="008D03FA" w:rsidRPr="003158DF" w:rsidRDefault="008D03FA" w:rsidP="00915CE3">
      <w:pPr>
        <w:spacing w:after="0" w:line="240" w:lineRule="auto"/>
        <w:rPr>
          <w:rFonts w:ascii="Times New Roman" w:eastAsia="Times New Roman" w:hAnsi="Times New Roman" w:cs="Times New Roman"/>
          <w:b/>
          <w:color w:val="000000" w:themeColor="text1"/>
          <w:sz w:val="28"/>
          <w:szCs w:val="28"/>
          <w:lang w:val="ro-MD"/>
        </w:rPr>
      </w:pPr>
      <w:r w:rsidRPr="003158DF">
        <w:rPr>
          <w:rFonts w:ascii="Times New Roman" w:eastAsia="Times New Roman" w:hAnsi="Times New Roman" w:cs="Times New Roman"/>
          <w:b/>
          <w:color w:val="000000" w:themeColor="text1"/>
          <w:sz w:val="28"/>
          <w:szCs w:val="28"/>
          <w:lang w:val="ro-MD"/>
        </w:rPr>
        <w:t xml:space="preserve">Viceprim-ministru, ministrul infrastructurii </w:t>
      </w:r>
    </w:p>
    <w:p w14:paraId="666AB6A5" w14:textId="5FEC8A9B" w:rsidR="008D03FA" w:rsidRPr="003158DF" w:rsidRDefault="008D03FA" w:rsidP="00915CE3">
      <w:pPr>
        <w:spacing w:after="0" w:line="240" w:lineRule="auto"/>
        <w:rPr>
          <w:rFonts w:ascii="Times New Roman" w:eastAsia="Times New Roman" w:hAnsi="Times New Roman" w:cs="Times New Roman"/>
          <w:b/>
          <w:color w:val="000000" w:themeColor="text1"/>
          <w:sz w:val="28"/>
          <w:szCs w:val="28"/>
          <w:lang w:val="ro-MD"/>
        </w:rPr>
      </w:pPr>
      <w:r w:rsidRPr="003158DF">
        <w:rPr>
          <w:rFonts w:ascii="Times New Roman" w:eastAsia="Times New Roman" w:hAnsi="Times New Roman" w:cs="Times New Roman"/>
          <w:b/>
          <w:color w:val="000000" w:themeColor="text1"/>
          <w:sz w:val="28"/>
          <w:szCs w:val="28"/>
          <w:lang w:val="ro-MD"/>
        </w:rPr>
        <w:t xml:space="preserve">și dezvoltării regionale                                    </w:t>
      </w:r>
      <w:r w:rsidR="00C20953">
        <w:rPr>
          <w:rFonts w:ascii="Times New Roman" w:eastAsia="Times New Roman" w:hAnsi="Times New Roman" w:cs="Times New Roman"/>
          <w:b/>
          <w:color w:val="000000" w:themeColor="text1"/>
          <w:sz w:val="28"/>
          <w:szCs w:val="28"/>
          <w:lang w:val="ro-MD"/>
        </w:rPr>
        <w:t xml:space="preserve">                  </w:t>
      </w:r>
      <w:r w:rsidR="00915CE3">
        <w:rPr>
          <w:rFonts w:ascii="Times New Roman" w:eastAsia="Times New Roman" w:hAnsi="Times New Roman" w:cs="Times New Roman"/>
          <w:b/>
          <w:color w:val="000000" w:themeColor="text1"/>
          <w:sz w:val="28"/>
          <w:szCs w:val="28"/>
          <w:lang w:val="ro-MD"/>
        </w:rPr>
        <w:t xml:space="preserve">          </w:t>
      </w:r>
      <w:r w:rsidR="00C20953">
        <w:rPr>
          <w:rFonts w:ascii="Times New Roman" w:eastAsia="Times New Roman" w:hAnsi="Times New Roman" w:cs="Times New Roman"/>
          <w:b/>
          <w:color w:val="000000" w:themeColor="text1"/>
          <w:sz w:val="28"/>
          <w:szCs w:val="28"/>
          <w:lang w:val="ro-MD"/>
        </w:rPr>
        <w:t xml:space="preserve">Vladimir </w:t>
      </w:r>
      <w:r w:rsidRPr="003158DF">
        <w:rPr>
          <w:rFonts w:ascii="Times New Roman" w:eastAsia="Times New Roman" w:hAnsi="Times New Roman" w:cs="Times New Roman"/>
          <w:b/>
          <w:color w:val="000000" w:themeColor="text1"/>
          <w:sz w:val="28"/>
          <w:szCs w:val="28"/>
          <w:lang w:val="ro-MD"/>
        </w:rPr>
        <w:t>BOLEA</w:t>
      </w:r>
    </w:p>
    <w:p w14:paraId="508630B1" w14:textId="563DA21B" w:rsidR="00673663" w:rsidRPr="00673663" w:rsidRDefault="00673663" w:rsidP="00565BBB">
      <w:pPr>
        <w:spacing w:after="0"/>
        <w:jc w:val="both"/>
        <w:rPr>
          <w:rFonts w:ascii="Times New Roman" w:eastAsia="Times New Roman" w:hAnsi="Times New Roman" w:cs="Times New Roman"/>
          <w:kern w:val="0"/>
          <w:sz w:val="28"/>
          <w:szCs w:val="28"/>
          <w:lang w:val="ro-MD" w:eastAsia="ru-RU"/>
          <w14:ligatures w14:val="none"/>
        </w:rPr>
      </w:pPr>
    </w:p>
    <w:sectPr w:rsidR="00673663" w:rsidRPr="006736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682D"/>
    <w:multiLevelType w:val="hybridMultilevel"/>
    <w:tmpl w:val="5C102556"/>
    <w:lvl w:ilvl="0" w:tplc="A7FE62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9A21962"/>
    <w:multiLevelType w:val="hybridMultilevel"/>
    <w:tmpl w:val="D75470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3E101A1"/>
    <w:multiLevelType w:val="hybridMultilevel"/>
    <w:tmpl w:val="283E2F0A"/>
    <w:lvl w:ilvl="0" w:tplc="7B9CA9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28"/>
    <w:rsid w:val="00045D0A"/>
    <w:rsid w:val="00071727"/>
    <w:rsid w:val="000967A3"/>
    <w:rsid w:val="00097464"/>
    <w:rsid w:val="000A6DFA"/>
    <w:rsid w:val="000F597A"/>
    <w:rsid w:val="001040FB"/>
    <w:rsid w:val="00124179"/>
    <w:rsid w:val="0015597A"/>
    <w:rsid w:val="00156B3F"/>
    <w:rsid w:val="001652DA"/>
    <w:rsid w:val="00166BA4"/>
    <w:rsid w:val="001A7B28"/>
    <w:rsid w:val="001C09DE"/>
    <w:rsid w:val="001C12BE"/>
    <w:rsid w:val="001E3B72"/>
    <w:rsid w:val="001E4BE8"/>
    <w:rsid w:val="001F0FBC"/>
    <w:rsid w:val="00211FDB"/>
    <w:rsid w:val="002128F0"/>
    <w:rsid w:val="00234179"/>
    <w:rsid w:val="00234B12"/>
    <w:rsid w:val="00241F35"/>
    <w:rsid w:val="00244876"/>
    <w:rsid w:val="00245F30"/>
    <w:rsid w:val="00253CBD"/>
    <w:rsid w:val="002758E3"/>
    <w:rsid w:val="002A1F23"/>
    <w:rsid w:val="002A1FDB"/>
    <w:rsid w:val="002A7A31"/>
    <w:rsid w:val="002B774C"/>
    <w:rsid w:val="002D5CA8"/>
    <w:rsid w:val="002E5B59"/>
    <w:rsid w:val="002F4026"/>
    <w:rsid w:val="002F6807"/>
    <w:rsid w:val="003217C2"/>
    <w:rsid w:val="00326EC6"/>
    <w:rsid w:val="00345A02"/>
    <w:rsid w:val="00357B31"/>
    <w:rsid w:val="00371BC3"/>
    <w:rsid w:val="00373CF0"/>
    <w:rsid w:val="003F7ECD"/>
    <w:rsid w:val="00414356"/>
    <w:rsid w:val="00432CAC"/>
    <w:rsid w:val="00437B07"/>
    <w:rsid w:val="004416B7"/>
    <w:rsid w:val="004702CE"/>
    <w:rsid w:val="004900FC"/>
    <w:rsid w:val="0049776D"/>
    <w:rsid w:val="004A4EB4"/>
    <w:rsid w:val="004C0B59"/>
    <w:rsid w:val="004D00E2"/>
    <w:rsid w:val="004D1EA5"/>
    <w:rsid w:val="0050005D"/>
    <w:rsid w:val="00502F85"/>
    <w:rsid w:val="00507BEE"/>
    <w:rsid w:val="00514159"/>
    <w:rsid w:val="0051453C"/>
    <w:rsid w:val="00520894"/>
    <w:rsid w:val="00521F3D"/>
    <w:rsid w:val="0054575A"/>
    <w:rsid w:val="00546F41"/>
    <w:rsid w:val="00550F1A"/>
    <w:rsid w:val="00552596"/>
    <w:rsid w:val="00565BBB"/>
    <w:rsid w:val="00575E21"/>
    <w:rsid w:val="00580FEC"/>
    <w:rsid w:val="005A451F"/>
    <w:rsid w:val="005B773F"/>
    <w:rsid w:val="005D09E9"/>
    <w:rsid w:val="005E5B93"/>
    <w:rsid w:val="006050E0"/>
    <w:rsid w:val="00612FA5"/>
    <w:rsid w:val="00624E13"/>
    <w:rsid w:val="00643C7A"/>
    <w:rsid w:val="00653420"/>
    <w:rsid w:val="00672570"/>
    <w:rsid w:val="00673663"/>
    <w:rsid w:val="006862DE"/>
    <w:rsid w:val="00694E19"/>
    <w:rsid w:val="006A6318"/>
    <w:rsid w:val="006C5A38"/>
    <w:rsid w:val="006D223F"/>
    <w:rsid w:val="0070049C"/>
    <w:rsid w:val="0073558D"/>
    <w:rsid w:val="007407BA"/>
    <w:rsid w:val="00786811"/>
    <w:rsid w:val="007A4CAA"/>
    <w:rsid w:val="007C56F5"/>
    <w:rsid w:val="007D2E40"/>
    <w:rsid w:val="00800314"/>
    <w:rsid w:val="008267EE"/>
    <w:rsid w:val="00851F7E"/>
    <w:rsid w:val="00891738"/>
    <w:rsid w:val="008A3E3B"/>
    <w:rsid w:val="008A5327"/>
    <w:rsid w:val="008B1561"/>
    <w:rsid w:val="008C61A0"/>
    <w:rsid w:val="008D03FA"/>
    <w:rsid w:val="008F6916"/>
    <w:rsid w:val="00904FE9"/>
    <w:rsid w:val="00915CE3"/>
    <w:rsid w:val="00925EB8"/>
    <w:rsid w:val="009361AB"/>
    <w:rsid w:val="00950FBB"/>
    <w:rsid w:val="00952A62"/>
    <w:rsid w:val="009652AB"/>
    <w:rsid w:val="009801C0"/>
    <w:rsid w:val="00990D39"/>
    <w:rsid w:val="009A180E"/>
    <w:rsid w:val="009D33E9"/>
    <w:rsid w:val="009E41D2"/>
    <w:rsid w:val="009E4C7B"/>
    <w:rsid w:val="009F2941"/>
    <w:rsid w:val="00A03200"/>
    <w:rsid w:val="00A135F7"/>
    <w:rsid w:val="00A3024D"/>
    <w:rsid w:val="00A7578A"/>
    <w:rsid w:val="00A83D38"/>
    <w:rsid w:val="00A90D66"/>
    <w:rsid w:val="00AC71EF"/>
    <w:rsid w:val="00AD54FD"/>
    <w:rsid w:val="00AE0EB7"/>
    <w:rsid w:val="00AF0084"/>
    <w:rsid w:val="00B11584"/>
    <w:rsid w:val="00B14DF0"/>
    <w:rsid w:val="00B306BC"/>
    <w:rsid w:val="00B638FD"/>
    <w:rsid w:val="00B66EBE"/>
    <w:rsid w:val="00B91B07"/>
    <w:rsid w:val="00B950F7"/>
    <w:rsid w:val="00B952B7"/>
    <w:rsid w:val="00BA078E"/>
    <w:rsid w:val="00BA44F4"/>
    <w:rsid w:val="00BE4FC3"/>
    <w:rsid w:val="00BE706D"/>
    <w:rsid w:val="00C03CEC"/>
    <w:rsid w:val="00C04DDF"/>
    <w:rsid w:val="00C12DE1"/>
    <w:rsid w:val="00C151A5"/>
    <w:rsid w:val="00C20953"/>
    <w:rsid w:val="00C219BF"/>
    <w:rsid w:val="00C527A4"/>
    <w:rsid w:val="00C53A56"/>
    <w:rsid w:val="00C75C60"/>
    <w:rsid w:val="00C76EB0"/>
    <w:rsid w:val="00C91BB7"/>
    <w:rsid w:val="00CB30AD"/>
    <w:rsid w:val="00CB6121"/>
    <w:rsid w:val="00CB64DD"/>
    <w:rsid w:val="00CF0AE9"/>
    <w:rsid w:val="00CF290B"/>
    <w:rsid w:val="00D13BEA"/>
    <w:rsid w:val="00D363C8"/>
    <w:rsid w:val="00DA7509"/>
    <w:rsid w:val="00DC63E1"/>
    <w:rsid w:val="00DD2CEB"/>
    <w:rsid w:val="00DE0365"/>
    <w:rsid w:val="00E1034E"/>
    <w:rsid w:val="00E20D19"/>
    <w:rsid w:val="00E27898"/>
    <w:rsid w:val="00E37187"/>
    <w:rsid w:val="00E42C48"/>
    <w:rsid w:val="00E522C2"/>
    <w:rsid w:val="00E55A1A"/>
    <w:rsid w:val="00E740B3"/>
    <w:rsid w:val="00E90C8B"/>
    <w:rsid w:val="00E90FE0"/>
    <w:rsid w:val="00EC1E48"/>
    <w:rsid w:val="00EC4398"/>
    <w:rsid w:val="00EF1B6E"/>
    <w:rsid w:val="00F0558B"/>
    <w:rsid w:val="00F153DE"/>
    <w:rsid w:val="00F20C71"/>
    <w:rsid w:val="00F37173"/>
    <w:rsid w:val="00F42FD2"/>
    <w:rsid w:val="00F50A3D"/>
    <w:rsid w:val="00F72F75"/>
    <w:rsid w:val="00FB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E8DB"/>
  <w15:chartTrackingRefBased/>
  <w15:docId w15:val="{EFC9EF8D-C60A-41D3-8490-ACA139CB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318"/>
  </w:style>
  <w:style w:type="paragraph" w:styleId="Heading1">
    <w:name w:val="heading 1"/>
    <w:basedOn w:val="Normal"/>
    <w:next w:val="Normal"/>
    <w:link w:val="Heading1Char"/>
    <w:uiPriority w:val="9"/>
    <w:qFormat/>
    <w:rsid w:val="001A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28"/>
    <w:rPr>
      <w:rFonts w:eastAsiaTheme="majorEastAsia" w:cstheme="majorBidi"/>
      <w:color w:val="272727" w:themeColor="text1" w:themeTint="D8"/>
    </w:rPr>
  </w:style>
  <w:style w:type="paragraph" w:styleId="Title">
    <w:name w:val="Title"/>
    <w:basedOn w:val="Normal"/>
    <w:next w:val="Normal"/>
    <w:link w:val="TitleChar"/>
    <w:uiPriority w:val="10"/>
    <w:qFormat/>
    <w:rsid w:val="001A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28"/>
    <w:pPr>
      <w:spacing w:before="160"/>
      <w:jc w:val="center"/>
    </w:pPr>
    <w:rPr>
      <w:i/>
      <w:iCs/>
      <w:color w:val="404040" w:themeColor="text1" w:themeTint="BF"/>
    </w:rPr>
  </w:style>
  <w:style w:type="character" w:customStyle="1" w:styleId="QuoteChar">
    <w:name w:val="Quote Char"/>
    <w:basedOn w:val="DefaultParagraphFont"/>
    <w:link w:val="Quote"/>
    <w:uiPriority w:val="29"/>
    <w:rsid w:val="001A7B28"/>
    <w:rPr>
      <w:i/>
      <w:iCs/>
      <w:color w:val="404040" w:themeColor="text1" w:themeTint="BF"/>
    </w:rPr>
  </w:style>
  <w:style w:type="paragraph" w:styleId="ListParagraph">
    <w:name w:val="List Paragraph"/>
    <w:basedOn w:val="Normal"/>
    <w:uiPriority w:val="34"/>
    <w:qFormat/>
    <w:rsid w:val="001A7B28"/>
    <w:pPr>
      <w:ind w:left="720"/>
      <w:contextualSpacing/>
    </w:pPr>
  </w:style>
  <w:style w:type="character" w:styleId="IntenseEmphasis">
    <w:name w:val="Intense Emphasis"/>
    <w:basedOn w:val="DefaultParagraphFont"/>
    <w:uiPriority w:val="21"/>
    <w:qFormat/>
    <w:rsid w:val="001A7B28"/>
    <w:rPr>
      <w:i/>
      <w:iCs/>
      <w:color w:val="0F4761" w:themeColor="accent1" w:themeShade="BF"/>
    </w:rPr>
  </w:style>
  <w:style w:type="paragraph" w:styleId="IntenseQuote">
    <w:name w:val="Intense Quote"/>
    <w:basedOn w:val="Normal"/>
    <w:next w:val="Normal"/>
    <w:link w:val="IntenseQuoteChar"/>
    <w:uiPriority w:val="30"/>
    <w:qFormat/>
    <w:rsid w:val="001A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B28"/>
    <w:rPr>
      <w:i/>
      <w:iCs/>
      <w:color w:val="0F4761" w:themeColor="accent1" w:themeShade="BF"/>
    </w:rPr>
  </w:style>
  <w:style w:type="character" w:styleId="IntenseReference">
    <w:name w:val="Intense Reference"/>
    <w:basedOn w:val="DefaultParagraphFont"/>
    <w:uiPriority w:val="32"/>
    <w:qFormat/>
    <w:rsid w:val="001A7B28"/>
    <w:rPr>
      <w:b/>
      <w:bCs/>
      <w:smallCaps/>
      <w:color w:val="0F4761" w:themeColor="accent1" w:themeShade="BF"/>
      <w:spacing w:val="5"/>
    </w:rPr>
  </w:style>
  <w:style w:type="paragraph" w:customStyle="1" w:styleId="cp">
    <w:name w:val="cp"/>
    <w:basedOn w:val="Normal"/>
    <w:rsid w:val="00C12DE1"/>
    <w:pPr>
      <w:spacing w:before="100" w:beforeAutospacing="1" w:after="100" w:afterAutospacing="1" w:line="240" w:lineRule="auto"/>
      <w:jc w:val="center"/>
    </w:pPr>
    <w:rPr>
      <w:rFonts w:ascii="Times New Roman" w:eastAsiaTheme="minorEastAsia" w:hAnsi="Times New Roman" w:cs="Times New Roman"/>
      <w:b/>
      <w:bCs/>
      <w:kern w:val="0"/>
      <w14:ligatures w14:val="none"/>
    </w:rPr>
  </w:style>
  <w:style w:type="paragraph" w:styleId="NormalWeb">
    <w:name w:val="Normal (Web)"/>
    <w:basedOn w:val="Normal"/>
    <w:uiPriority w:val="99"/>
    <w:semiHidden/>
    <w:unhideWhenUsed/>
    <w:rsid w:val="00A7578A"/>
    <w:pPr>
      <w:spacing w:after="0" w:line="240" w:lineRule="auto"/>
      <w:ind w:firstLine="567"/>
      <w:jc w:val="both"/>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952447">
      <w:bodyDiv w:val="1"/>
      <w:marLeft w:val="0"/>
      <w:marRight w:val="0"/>
      <w:marTop w:val="0"/>
      <w:marBottom w:val="0"/>
      <w:divBdr>
        <w:top w:val="none" w:sz="0" w:space="0" w:color="auto"/>
        <w:left w:val="none" w:sz="0" w:space="0" w:color="auto"/>
        <w:bottom w:val="none" w:sz="0" w:space="0" w:color="auto"/>
        <w:right w:val="none" w:sz="0" w:space="0" w:color="auto"/>
      </w:divBdr>
    </w:div>
    <w:div w:id="19261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5C6E-D2C9-47B6-93FA-D8E59776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Cebotari</dc:creator>
  <cp:keywords/>
  <dc:description/>
  <cp:lastModifiedBy>Veronica Bordian</cp:lastModifiedBy>
  <cp:revision>17</cp:revision>
  <dcterms:created xsi:type="dcterms:W3CDTF">2025-07-18T11:32:00Z</dcterms:created>
  <dcterms:modified xsi:type="dcterms:W3CDTF">2025-09-03T12:48:00Z</dcterms:modified>
</cp:coreProperties>
</file>