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C122E" w14:textId="77777777" w:rsidR="007A6EEA" w:rsidRPr="007A6EEA" w:rsidRDefault="007A6EEA" w:rsidP="007A6EEA">
      <w:pPr>
        <w:ind w:firstLine="0"/>
        <w:jc w:val="right"/>
        <w:rPr>
          <w:sz w:val="24"/>
          <w:szCs w:val="24"/>
          <w:lang w:val="ro-RO"/>
        </w:rPr>
      </w:pPr>
      <w:r w:rsidRPr="007A6EEA">
        <w:rPr>
          <w:sz w:val="24"/>
          <w:szCs w:val="24"/>
          <w:lang w:val="ro-RO"/>
        </w:rPr>
        <w:t>Anexa nr. 3</w:t>
      </w:r>
    </w:p>
    <w:p w14:paraId="20321D05" w14:textId="77777777" w:rsidR="007A6EEA" w:rsidRPr="007A6EEA" w:rsidRDefault="007A6EEA" w:rsidP="007A6EEA">
      <w:pPr>
        <w:ind w:firstLine="0"/>
        <w:jc w:val="right"/>
        <w:rPr>
          <w:sz w:val="24"/>
          <w:szCs w:val="24"/>
          <w:lang w:val="ro-RO"/>
        </w:rPr>
      </w:pPr>
      <w:r w:rsidRPr="007A6EEA">
        <w:rPr>
          <w:sz w:val="24"/>
          <w:szCs w:val="24"/>
          <w:lang w:val="ro-RO"/>
        </w:rPr>
        <w:tab/>
      </w:r>
      <w:r w:rsidRPr="007A6EEA">
        <w:rPr>
          <w:sz w:val="24"/>
          <w:szCs w:val="24"/>
          <w:lang w:val="ro-RO"/>
        </w:rPr>
        <w:tab/>
      </w:r>
      <w:r w:rsidRPr="007A6EEA">
        <w:rPr>
          <w:sz w:val="24"/>
          <w:szCs w:val="24"/>
          <w:lang w:val="ro-RO"/>
        </w:rPr>
        <w:tab/>
      </w:r>
      <w:r w:rsidRPr="007A6EEA">
        <w:rPr>
          <w:sz w:val="24"/>
          <w:szCs w:val="24"/>
          <w:lang w:val="ro-RO"/>
        </w:rPr>
        <w:tab/>
      </w:r>
      <w:r w:rsidRPr="007A6EEA">
        <w:rPr>
          <w:sz w:val="24"/>
          <w:szCs w:val="24"/>
          <w:lang w:val="ro-RO"/>
        </w:rPr>
        <w:tab/>
      </w:r>
      <w:r w:rsidRPr="007A6EEA">
        <w:rPr>
          <w:sz w:val="24"/>
          <w:szCs w:val="24"/>
          <w:lang w:val="ro-RO"/>
        </w:rPr>
        <w:tab/>
        <w:t>la Hotărârea Guvernului nr.494/2023</w:t>
      </w:r>
    </w:p>
    <w:p w14:paraId="3D900609" w14:textId="77777777" w:rsidR="007A6EEA" w:rsidRPr="007A6EEA" w:rsidRDefault="007A6EEA" w:rsidP="007A6EEA">
      <w:pPr>
        <w:shd w:val="clear" w:color="auto" w:fill="FFFFFF"/>
        <w:spacing w:line="276" w:lineRule="auto"/>
        <w:ind w:firstLine="0"/>
        <w:rPr>
          <w:b/>
          <w:bCs/>
          <w:sz w:val="24"/>
          <w:szCs w:val="24"/>
          <w:lang w:val="ro-RO"/>
        </w:rPr>
      </w:pPr>
    </w:p>
    <w:p w14:paraId="59444A1B" w14:textId="77777777" w:rsidR="007A6EEA" w:rsidRPr="007A6EEA" w:rsidRDefault="007A6EEA" w:rsidP="007A6EEA">
      <w:pPr>
        <w:shd w:val="clear" w:color="auto" w:fill="FFFFFF"/>
        <w:ind w:firstLine="0"/>
        <w:jc w:val="center"/>
        <w:rPr>
          <w:sz w:val="24"/>
          <w:szCs w:val="24"/>
          <w:lang w:val="ro-RO"/>
        </w:rPr>
      </w:pPr>
      <w:r w:rsidRPr="007A6EEA">
        <w:rPr>
          <w:b/>
          <w:bCs/>
          <w:sz w:val="24"/>
          <w:szCs w:val="24"/>
          <w:lang w:val="ro-RO"/>
        </w:rPr>
        <w:t>REGULAMENT</w:t>
      </w:r>
    </w:p>
    <w:p w14:paraId="2BDBC88C" w14:textId="77777777" w:rsidR="007A6EEA" w:rsidRPr="007A6EEA" w:rsidRDefault="007A6EEA" w:rsidP="007A6EEA">
      <w:pPr>
        <w:shd w:val="clear" w:color="auto" w:fill="FFFFFF"/>
        <w:ind w:firstLine="0"/>
        <w:jc w:val="center"/>
        <w:rPr>
          <w:sz w:val="24"/>
          <w:szCs w:val="24"/>
          <w:lang w:val="ro-RO"/>
        </w:rPr>
      </w:pPr>
      <w:r w:rsidRPr="007A6EEA">
        <w:rPr>
          <w:b/>
          <w:bCs/>
          <w:sz w:val="24"/>
          <w:szCs w:val="24"/>
          <w:lang w:val="ro-RO"/>
        </w:rPr>
        <w:t>cu privire la modul de formare și utilizare a veniturilor colectate</w:t>
      </w:r>
    </w:p>
    <w:p w14:paraId="65F0D2E5" w14:textId="59DFC18A" w:rsidR="007A6EEA" w:rsidRPr="007A6EEA" w:rsidRDefault="007A6EEA" w:rsidP="007A6EEA">
      <w:pPr>
        <w:shd w:val="clear" w:color="auto" w:fill="FFFFFF"/>
        <w:ind w:firstLine="0"/>
        <w:jc w:val="center"/>
        <w:rPr>
          <w:b/>
          <w:bCs/>
          <w:sz w:val="24"/>
          <w:szCs w:val="24"/>
          <w:lang w:val="ro-RO"/>
        </w:rPr>
      </w:pPr>
      <w:r w:rsidRPr="007A6EEA">
        <w:rPr>
          <w:b/>
          <w:bCs/>
          <w:sz w:val="24"/>
          <w:szCs w:val="24"/>
          <w:lang w:val="ro-RO"/>
        </w:rPr>
        <w:t>de către Serviciul Hidrometeorologic de Stat</w:t>
      </w:r>
    </w:p>
    <w:p w14:paraId="03602FA7" w14:textId="35ECA139" w:rsidR="007A6EEA" w:rsidRPr="007A6EEA" w:rsidRDefault="007A6EEA" w:rsidP="007A6EEA">
      <w:pPr>
        <w:shd w:val="clear" w:color="auto" w:fill="FFFFFF"/>
        <w:ind w:firstLine="0"/>
        <w:jc w:val="center"/>
        <w:rPr>
          <w:b/>
          <w:bCs/>
          <w:sz w:val="24"/>
          <w:szCs w:val="24"/>
          <w:lang w:val="ro-RO"/>
        </w:rPr>
      </w:pPr>
      <w:r w:rsidRPr="007A6EEA">
        <w:rPr>
          <w:b/>
          <w:bCs/>
          <w:sz w:val="24"/>
          <w:szCs w:val="24"/>
          <w:lang w:val="ro-RO"/>
        </w:rPr>
        <w:t>I. DISPOZIȚII GENERALE</w:t>
      </w:r>
    </w:p>
    <w:p w14:paraId="4CB7694F" w14:textId="575779F8" w:rsidR="007A6EEA" w:rsidRPr="007A6EEA" w:rsidRDefault="007A6EEA" w:rsidP="007A6EEA">
      <w:pPr>
        <w:shd w:val="clear" w:color="auto" w:fill="FFFFFF"/>
        <w:rPr>
          <w:sz w:val="24"/>
          <w:szCs w:val="24"/>
          <w:lang w:val="ro-RO"/>
        </w:rPr>
      </w:pPr>
      <w:r w:rsidRPr="007A6EEA">
        <w:rPr>
          <w:b/>
          <w:bCs/>
          <w:sz w:val="24"/>
          <w:szCs w:val="24"/>
          <w:lang w:val="ro-RO"/>
        </w:rPr>
        <w:t>1.</w:t>
      </w:r>
      <w:r w:rsidRPr="007A6EEA">
        <w:rPr>
          <w:sz w:val="24"/>
          <w:szCs w:val="24"/>
          <w:lang w:val="ro-RO"/>
        </w:rPr>
        <w:t xml:space="preserve"> Regulamentul cu privire la modul de formare și utilizare a veniturilor colectate  de către Serviciul Hidrometeorologic de Stat (în continuare – </w:t>
      </w:r>
      <w:r w:rsidRPr="007A6EEA">
        <w:rPr>
          <w:i/>
          <w:sz w:val="24"/>
          <w:szCs w:val="24"/>
          <w:lang w:val="ro-RO"/>
        </w:rPr>
        <w:t>Regulament</w:t>
      </w:r>
      <w:r w:rsidRPr="007A6EEA">
        <w:rPr>
          <w:sz w:val="24"/>
          <w:szCs w:val="24"/>
          <w:lang w:val="ro-RO"/>
        </w:rPr>
        <w:t>) stabilește modul de formare și utilizare a veniturilor colectate obținute de la prestarea serviciilor contra plată de către Serviciul Hidrometeorologic de Stat.</w:t>
      </w:r>
    </w:p>
    <w:p w14:paraId="1AC82966" w14:textId="1B0FB958" w:rsidR="007A6EEA" w:rsidRPr="007A6EEA" w:rsidRDefault="007A6EEA" w:rsidP="007A6EEA">
      <w:pPr>
        <w:shd w:val="clear" w:color="auto" w:fill="FFFFFF"/>
        <w:rPr>
          <w:sz w:val="24"/>
          <w:szCs w:val="24"/>
          <w:lang w:val="ro-RO"/>
        </w:rPr>
      </w:pPr>
      <w:r w:rsidRPr="007A6EEA">
        <w:rPr>
          <w:b/>
          <w:bCs/>
          <w:sz w:val="24"/>
          <w:szCs w:val="24"/>
          <w:lang w:val="ro-RO"/>
        </w:rPr>
        <w:t>2.</w:t>
      </w:r>
      <w:r w:rsidRPr="007A6EEA">
        <w:rPr>
          <w:sz w:val="24"/>
          <w:szCs w:val="24"/>
          <w:lang w:val="ro-RO"/>
        </w:rPr>
        <w:t xml:space="preserve"> Gestionarea și utilizarea veniturilor colectate de către Serviciul Hidrometeorologic de Stat se efectuează în modul stabilit pentru instituțiile publice finanțate de la bugetul de stat.</w:t>
      </w:r>
    </w:p>
    <w:p w14:paraId="0342EC00" w14:textId="3FD72865" w:rsidR="007A6EEA" w:rsidRPr="007A6EEA" w:rsidRDefault="007A6EEA" w:rsidP="007A6EEA">
      <w:pPr>
        <w:ind w:firstLine="0"/>
        <w:jc w:val="center"/>
        <w:rPr>
          <w:b/>
          <w:bCs/>
          <w:sz w:val="24"/>
          <w:szCs w:val="24"/>
          <w:lang w:val="ro-RO"/>
        </w:rPr>
      </w:pPr>
      <w:r w:rsidRPr="007A6EEA">
        <w:rPr>
          <w:b/>
          <w:bCs/>
          <w:sz w:val="24"/>
          <w:szCs w:val="24"/>
          <w:lang w:val="ro-RO"/>
        </w:rPr>
        <w:t>II. MODUL DE FORMARE A VENITURILOR COLECTATE</w:t>
      </w:r>
    </w:p>
    <w:p w14:paraId="5D2F4BD4" w14:textId="7AB7EEB0" w:rsidR="007A6EEA" w:rsidRPr="007A6EEA" w:rsidRDefault="007A6EEA" w:rsidP="007A6EEA">
      <w:pPr>
        <w:shd w:val="clear" w:color="auto" w:fill="FFFFFF"/>
        <w:rPr>
          <w:sz w:val="24"/>
          <w:szCs w:val="24"/>
          <w:lang w:val="ro-RO"/>
        </w:rPr>
      </w:pPr>
      <w:r w:rsidRPr="007A6EEA">
        <w:rPr>
          <w:b/>
          <w:bCs/>
          <w:sz w:val="24"/>
          <w:szCs w:val="24"/>
          <w:lang w:val="ro-RO"/>
        </w:rPr>
        <w:t>3.</w:t>
      </w:r>
      <w:r w:rsidRPr="007A6EEA">
        <w:rPr>
          <w:sz w:val="24"/>
          <w:szCs w:val="24"/>
          <w:lang w:val="ro-RO"/>
        </w:rPr>
        <w:t xml:space="preserve"> Veniturile colectate se formează din veniturile obținute de la prestarea serviciilor și din executarea contra plată a lucrărilor de către Serviciul Hidrometeorologic de Stat, în conformitate cu tarifele pentru serviciile cu plată aprobate prin prezenta hotărâre (anexa nr. 2).</w:t>
      </w:r>
    </w:p>
    <w:p w14:paraId="26EA031B" w14:textId="3DB4A825" w:rsidR="007A6EEA" w:rsidRPr="007A6EEA" w:rsidRDefault="007A6EEA" w:rsidP="007A6EEA">
      <w:pPr>
        <w:shd w:val="clear" w:color="auto" w:fill="FFFFFF"/>
        <w:textAlignment w:val="baseline"/>
        <w:rPr>
          <w:sz w:val="24"/>
          <w:szCs w:val="24"/>
          <w:lang w:val="ro-RO"/>
        </w:rPr>
      </w:pPr>
      <w:r w:rsidRPr="007A6EEA">
        <w:rPr>
          <w:b/>
          <w:bCs/>
          <w:sz w:val="24"/>
          <w:szCs w:val="24"/>
          <w:lang w:val="ro-RO"/>
        </w:rPr>
        <w:t>4.</w:t>
      </w:r>
      <w:r w:rsidRPr="007A6EEA">
        <w:rPr>
          <w:sz w:val="24"/>
          <w:szCs w:val="24"/>
          <w:lang w:val="ro-RO"/>
        </w:rPr>
        <w:t xml:space="preserve"> În cazul selectării informației personal, accesul la informația meteorologică, hidrologică și agrometeorologică </w:t>
      </w:r>
      <w:bookmarkStart w:id="0" w:name="_Hlk206577102"/>
      <w:r w:rsidR="00F9622B" w:rsidRPr="007A6EEA">
        <w:rPr>
          <w:sz w:val="24"/>
          <w:szCs w:val="24"/>
          <w:lang w:val="ro-RO"/>
        </w:rPr>
        <w:t> </w:t>
      </w:r>
      <w:bookmarkEnd w:id="0"/>
      <w:r w:rsidRPr="007A6EEA">
        <w:rPr>
          <w:sz w:val="24"/>
          <w:szCs w:val="24"/>
          <w:lang w:val="ro-RO"/>
        </w:rPr>
        <w:t xml:space="preserve">publicată pe pagina web oficială a Serviciului Hidrometeorologic de Stat  și inclusă în Fondul național de date meteorologice, este gratuit. </w:t>
      </w:r>
    </w:p>
    <w:p w14:paraId="003D495D" w14:textId="1EE2E3DC" w:rsidR="007A6EEA" w:rsidRPr="007A6EEA" w:rsidRDefault="007A6EEA" w:rsidP="007A6EEA">
      <w:pPr>
        <w:shd w:val="clear" w:color="auto" w:fill="FFFFFF"/>
        <w:textAlignment w:val="baseline"/>
        <w:rPr>
          <w:sz w:val="24"/>
          <w:szCs w:val="24"/>
          <w:lang w:val="ro-RO"/>
        </w:rPr>
      </w:pPr>
      <w:r w:rsidRPr="007A6EEA">
        <w:rPr>
          <w:b/>
          <w:bCs/>
          <w:sz w:val="24"/>
          <w:szCs w:val="24"/>
          <w:lang w:val="ro-RO"/>
        </w:rPr>
        <w:t>5.</w:t>
      </w:r>
      <w:r w:rsidRPr="007A6EEA">
        <w:rPr>
          <w:sz w:val="24"/>
          <w:szCs w:val="24"/>
          <w:lang w:val="ro-RO"/>
        </w:rPr>
        <w:t xml:space="preserve"> Selectarea, analiza, adaptarea și furnizarea de către personalul Serviciului Hidrometeorologic de Stat</w:t>
      </w:r>
      <w:r w:rsidRPr="007A6EEA">
        <w:rPr>
          <w:color w:val="FF0000"/>
          <w:sz w:val="24"/>
          <w:szCs w:val="24"/>
          <w:lang w:val="ro-RO"/>
        </w:rPr>
        <w:t xml:space="preserve"> </w:t>
      </w:r>
      <w:r w:rsidRPr="007A6EEA">
        <w:rPr>
          <w:sz w:val="24"/>
          <w:szCs w:val="24"/>
          <w:lang w:val="ro-RO"/>
        </w:rPr>
        <w:t>a informațiilor prevăzute la pct. 4 sunt contra cost, în conformitate cu capitolul 2 din anexa nr. 2.</w:t>
      </w:r>
    </w:p>
    <w:p w14:paraId="4AC908BE" w14:textId="47CE71E6" w:rsidR="007A6EEA" w:rsidRPr="007A6EEA" w:rsidRDefault="007A6EEA" w:rsidP="007A6EEA">
      <w:pPr>
        <w:shd w:val="clear" w:color="auto" w:fill="FFFFFF"/>
        <w:rPr>
          <w:sz w:val="24"/>
          <w:szCs w:val="24"/>
          <w:lang w:val="ro-RO"/>
        </w:rPr>
      </w:pPr>
      <w:r w:rsidRPr="007A6EEA">
        <w:rPr>
          <w:b/>
          <w:bCs/>
          <w:sz w:val="24"/>
          <w:szCs w:val="24"/>
          <w:lang w:val="ro-RO"/>
        </w:rPr>
        <w:t>6.</w:t>
      </w:r>
      <w:r w:rsidRPr="007A6EEA">
        <w:rPr>
          <w:sz w:val="24"/>
          <w:szCs w:val="24"/>
          <w:lang w:val="ro-RO"/>
        </w:rPr>
        <w:t xml:space="preserve"> Tarifele prevăzute în capitolul 1 din anexa nr. 2 sunt aplicate în cazul în care informația meteorologică, hidrologică și agrometeorologică solicitată este colectată în afara rețelei naționale de observații meteorologice și hidrologice și acestea nu sunt incluse în Fondul național de date meteorologice.</w:t>
      </w:r>
    </w:p>
    <w:p w14:paraId="67F591F4" w14:textId="44A3C567" w:rsidR="00C771A3" w:rsidRDefault="007A6EEA" w:rsidP="007A6EEA">
      <w:pPr>
        <w:shd w:val="clear" w:color="auto" w:fill="FFFFFF"/>
        <w:rPr>
          <w:sz w:val="24"/>
          <w:szCs w:val="24"/>
          <w:lang w:val="ro-RO"/>
        </w:rPr>
      </w:pPr>
      <w:r w:rsidRPr="007A6EEA">
        <w:rPr>
          <w:b/>
          <w:bCs/>
          <w:sz w:val="24"/>
          <w:szCs w:val="24"/>
          <w:lang w:val="ro-RO"/>
        </w:rPr>
        <w:t>7.</w:t>
      </w:r>
      <w:r w:rsidRPr="007A6EEA">
        <w:rPr>
          <w:sz w:val="24"/>
          <w:szCs w:val="24"/>
          <w:lang w:val="ro-RO"/>
        </w:rPr>
        <w:t xml:space="preserve"> Serviciile contra plată se prestează în baza contractelor încheiate cu Serviciul Hidrometeorologic de Stat</w:t>
      </w:r>
      <w:r w:rsidR="00C771A3">
        <w:rPr>
          <w:sz w:val="24"/>
          <w:szCs w:val="24"/>
          <w:lang w:val="ro-RO"/>
        </w:rPr>
        <w:t xml:space="preserve"> sau în bază de cerere cu emiterea contului de plată de către Serviciul Hidrometeorologic de Stat.</w:t>
      </w:r>
    </w:p>
    <w:p w14:paraId="1D6135EB" w14:textId="59D8E56C" w:rsidR="007A6EEA" w:rsidRPr="007A6EEA" w:rsidRDefault="00FB241B" w:rsidP="007A6EEA">
      <w:pPr>
        <w:shd w:val="clear" w:color="auto" w:fill="FFFFFF"/>
        <w:rPr>
          <w:sz w:val="24"/>
          <w:szCs w:val="24"/>
          <w:lang w:val="ro-RO"/>
        </w:rPr>
      </w:pPr>
      <w:r w:rsidRPr="00FB241B">
        <w:rPr>
          <w:sz w:val="24"/>
          <w:szCs w:val="24"/>
          <w:lang w:val="ro-RO"/>
        </w:rPr>
        <w:t>7</w:t>
      </w:r>
      <w:r>
        <w:rPr>
          <w:sz w:val="24"/>
          <w:szCs w:val="24"/>
          <w:vertAlign w:val="superscript"/>
          <w:lang w:val="ro-RO"/>
        </w:rPr>
        <w:t>1</w:t>
      </w:r>
      <w:r w:rsidR="00C771A3">
        <w:rPr>
          <w:sz w:val="24"/>
          <w:szCs w:val="24"/>
          <w:lang w:val="ro-RO"/>
        </w:rPr>
        <w:t xml:space="preserve"> </w:t>
      </w:r>
      <w:r w:rsidR="007A6EEA" w:rsidRPr="007A6EEA">
        <w:rPr>
          <w:sz w:val="24"/>
          <w:szCs w:val="24"/>
          <w:lang w:val="ro-RO"/>
        </w:rPr>
        <w:t>.</w:t>
      </w:r>
      <w:r w:rsidR="00C771A3">
        <w:rPr>
          <w:sz w:val="24"/>
          <w:szCs w:val="24"/>
          <w:lang w:val="ro-RO"/>
        </w:rPr>
        <w:t xml:space="preserve"> Nu se consideră servicii contra plată schimbul reciproc de date și informații specifice dintre Serviciul Hidrometeorologic de Stat și alte entități realizat în scopul exclusiv de asumare a obligațiilor pe plan național și internațional, prevăzute de cadrul normativ sau actele administrative </w:t>
      </w:r>
      <w:r w:rsidR="00007476">
        <w:rPr>
          <w:sz w:val="24"/>
          <w:szCs w:val="24"/>
          <w:lang w:val="ro-RO"/>
        </w:rPr>
        <w:t>în vigoare</w:t>
      </w:r>
      <w:r w:rsidR="00C771A3">
        <w:rPr>
          <w:sz w:val="24"/>
          <w:szCs w:val="24"/>
          <w:lang w:val="ro-RO"/>
        </w:rPr>
        <w:t>.</w:t>
      </w:r>
    </w:p>
    <w:p w14:paraId="7D5CA09B" w14:textId="14B35017" w:rsidR="007A6EEA" w:rsidRPr="007A6EEA" w:rsidRDefault="007A6EEA" w:rsidP="007A6EEA">
      <w:pPr>
        <w:shd w:val="clear" w:color="auto" w:fill="FFFFFF"/>
        <w:ind w:firstLine="0"/>
        <w:jc w:val="center"/>
        <w:rPr>
          <w:b/>
          <w:bCs/>
          <w:sz w:val="24"/>
          <w:szCs w:val="24"/>
          <w:lang w:val="ro-RO"/>
        </w:rPr>
      </w:pPr>
      <w:r w:rsidRPr="007A6EEA">
        <w:rPr>
          <w:b/>
          <w:bCs/>
          <w:sz w:val="24"/>
          <w:szCs w:val="24"/>
          <w:lang w:val="ro-RO"/>
        </w:rPr>
        <w:t xml:space="preserve">III. </w:t>
      </w:r>
      <w:r w:rsidRPr="007A6EEA">
        <w:rPr>
          <w:b/>
          <w:bCs/>
          <w:color w:val="FF0000"/>
          <w:sz w:val="24"/>
          <w:szCs w:val="24"/>
          <w:lang w:val="ro-RO"/>
        </w:rPr>
        <w:t xml:space="preserve"> </w:t>
      </w:r>
      <w:r w:rsidRPr="007A6EEA">
        <w:rPr>
          <w:b/>
          <w:bCs/>
          <w:sz w:val="24"/>
          <w:szCs w:val="24"/>
          <w:lang w:val="ro-RO"/>
        </w:rPr>
        <w:t>RESPONSABILITĂȚI</w:t>
      </w:r>
    </w:p>
    <w:p w14:paraId="080CC1EC" w14:textId="52E66081" w:rsidR="007A6EEA" w:rsidRPr="007A6EEA" w:rsidRDefault="00C771A3" w:rsidP="007A6EEA">
      <w:pPr>
        <w:rPr>
          <w:rFonts w:cs="Arial"/>
          <w:sz w:val="24"/>
          <w:szCs w:val="24"/>
          <w:lang w:val="ro-RO"/>
        </w:rPr>
      </w:pPr>
      <w:r>
        <w:rPr>
          <w:rFonts w:cs="Arial"/>
          <w:b/>
          <w:bCs/>
          <w:sz w:val="24"/>
          <w:szCs w:val="24"/>
          <w:lang w:val="ro-RO"/>
        </w:rPr>
        <w:t>9</w:t>
      </w:r>
      <w:r w:rsidR="007A6EEA" w:rsidRPr="007A6EEA">
        <w:rPr>
          <w:rFonts w:cs="Arial"/>
          <w:b/>
          <w:bCs/>
          <w:sz w:val="24"/>
          <w:szCs w:val="24"/>
          <w:lang w:val="ro-RO"/>
        </w:rPr>
        <w:t>.</w:t>
      </w:r>
      <w:r w:rsidR="007A6EEA" w:rsidRPr="007A6EEA">
        <w:rPr>
          <w:rFonts w:cs="Arial"/>
          <w:sz w:val="24"/>
          <w:szCs w:val="24"/>
          <w:lang w:val="ro-RO"/>
        </w:rPr>
        <w:t xml:space="preserve"> Planificarea și utilizarea veniturilor colectate de către Serviciul Hidrometeorologic de Stat se efectuează în modul stabilit de Ministerul Finanțelor.</w:t>
      </w:r>
    </w:p>
    <w:p w14:paraId="5C29A16A" w14:textId="6B111A9D" w:rsidR="007A6EEA" w:rsidRPr="007A6EEA" w:rsidRDefault="00C771A3" w:rsidP="007A6EEA">
      <w:pPr>
        <w:rPr>
          <w:rFonts w:cs="Arial"/>
          <w:sz w:val="24"/>
          <w:szCs w:val="24"/>
          <w:lang w:val="ro-RO"/>
        </w:rPr>
      </w:pPr>
      <w:r>
        <w:rPr>
          <w:rFonts w:cs="Arial"/>
          <w:b/>
          <w:bCs/>
          <w:sz w:val="24"/>
          <w:szCs w:val="24"/>
          <w:lang w:val="ro-RO"/>
        </w:rPr>
        <w:t>10</w:t>
      </w:r>
      <w:r w:rsidR="007A6EEA" w:rsidRPr="007A6EEA">
        <w:rPr>
          <w:rFonts w:cs="Arial"/>
          <w:b/>
          <w:bCs/>
          <w:sz w:val="24"/>
          <w:szCs w:val="24"/>
          <w:lang w:val="ro-RO"/>
        </w:rPr>
        <w:t>.</w:t>
      </w:r>
      <w:r w:rsidR="007A6EEA" w:rsidRPr="007A6EEA">
        <w:rPr>
          <w:rFonts w:cs="Arial"/>
          <w:sz w:val="24"/>
          <w:szCs w:val="24"/>
          <w:lang w:val="ro-RO"/>
        </w:rPr>
        <w:t xml:space="preserve"> Responsabilitatea privind corectitudinea aplicării plăților și tarifelor, precum și respectarea prevederilor prezentului Regulament se pune în sarcina conducătorului Serviciului Hidrometeorologic de Stat.</w:t>
      </w:r>
    </w:p>
    <w:p w14:paraId="7C260906" w14:textId="0A36EC81" w:rsidR="00F12C76" w:rsidRPr="007A6EEA" w:rsidRDefault="007A6EEA" w:rsidP="007A6EEA">
      <w:pPr>
        <w:rPr>
          <w:rFonts w:cs="Arial"/>
          <w:sz w:val="24"/>
          <w:szCs w:val="24"/>
          <w:lang w:val="ro-RO"/>
        </w:rPr>
      </w:pPr>
      <w:r w:rsidRPr="007A6EEA">
        <w:rPr>
          <w:rFonts w:cs="Arial"/>
          <w:b/>
          <w:bCs/>
          <w:sz w:val="24"/>
          <w:szCs w:val="24"/>
          <w:lang w:val="ro-RO"/>
        </w:rPr>
        <w:t>1</w:t>
      </w:r>
      <w:r w:rsidR="00C771A3">
        <w:rPr>
          <w:rFonts w:cs="Arial"/>
          <w:b/>
          <w:bCs/>
          <w:sz w:val="24"/>
          <w:szCs w:val="24"/>
          <w:lang w:val="ro-RO"/>
        </w:rPr>
        <w:t>1</w:t>
      </w:r>
      <w:r w:rsidRPr="007A6EEA">
        <w:rPr>
          <w:rFonts w:cs="Arial"/>
          <w:b/>
          <w:bCs/>
          <w:sz w:val="24"/>
          <w:szCs w:val="24"/>
          <w:lang w:val="ro-RO"/>
        </w:rPr>
        <w:t>.</w:t>
      </w:r>
      <w:r w:rsidRPr="007A6EEA">
        <w:rPr>
          <w:rFonts w:cs="Arial"/>
          <w:sz w:val="24"/>
          <w:szCs w:val="24"/>
          <w:lang w:val="ro-RO"/>
        </w:rPr>
        <w:t xml:space="preserve"> Serviciul Hidrometeorologic de Stat prezintă Ministerului Finanțelor rapoarte privind executarea veniturilor, potrivit formularelor și în termenele stabilite de Ministerul Finanțelor.</w:t>
      </w:r>
    </w:p>
    <w:sectPr w:rsidR="00F12C76" w:rsidRPr="007A6EEA"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8B"/>
    <w:rsid w:val="00007476"/>
    <w:rsid w:val="00063F91"/>
    <w:rsid w:val="000D25A3"/>
    <w:rsid w:val="00217BD6"/>
    <w:rsid w:val="002B773D"/>
    <w:rsid w:val="0034088B"/>
    <w:rsid w:val="006C0B77"/>
    <w:rsid w:val="00775761"/>
    <w:rsid w:val="007A6EEA"/>
    <w:rsid w:val="008242FF"/>
    <w:rsid w:val="00870751"/>
    <w:rsid w:val="00922C48"/>
    <w:rsid w:val="009C552D"/>
    <w:rsid w:val="009C6A72"/>
    <w:rsid w:val="00B411B4"/>
    <w:rsid w:val="00B915B7"/>
    <w:rsid w:val="00C771A3"/>
    <w:rsid w:val="00D767F3"/>
    <w:rsid w:val="00DB3C07"/>
    <w:rsid w:val="00EA59DF"/>
    <w:rsid w:val="00EE4070"/>
    <w:rsid w:val="00F12C76"/>
    <w:rsid w:val="00F9622B"/>
    <w:rsid w:val="00FB241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D7E9C"/>
  <w15:chartTrackingRefBased/>
  <w15:docId w15:val="{C005A0B6-E217-40BC-BB4B-7F9E4350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EEA"/>
    <w:pPr>
      <w:spacing w:after="0" w:line="240" w:lineRule="auto"/>
      <w:ind w:firstLine="709"/>
      <w:jc w:val="both"/>
    </w:pPr>
    <w:rPr>
      <w:rFonts w:ascii="Times New Roman" w:eastAsia="Times New Roman" w:hAnsi="Times New Roman" w:cs="Times New Roman"/>
      <w:kern w:val="0"/>
      <w:sz w:val="20"/>
      <w:szCs w:val="20"/>
      <w:lang w:val="en-US"/>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Revizuire">
    <w:name w:val="Revision"/>
    <w:hidden/>
    <w:uiPriority w:val="99"/>
    <w:semiHidden/>
    <w:rsid w:val="009C552D"/>
    <w:pPr>
      <w:spacing w:after="0" w:line="240" w:lineRule="auto"/>
    </w:pPr>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426</Words>
  <Characters>2476</Characters>
  <Application>Microsoft Office Word</Application>
  <DocSecurity>0</DocSecurity>
  <Lines>20</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Violina Lungu</dc:creator>
  <cp:keywords/>
  <dc:description/>
  <cp:lastModifiedBy>Secția politici în domeniul schimbării climei</cp:lastModifiedBy>
  <cp:revision>2</cp:revision>
  <dcterms:created xsi:type="dcterms:W3CDTF">2025-08-21T07:40:00Z</dcterms:created>
  <dcterms:modified xsi:type="dcterms:W3CDTF">2025-08-21T07:40:00Z</dcterms:modified>
</cp:coreProperties>
</file>