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F025" w14:textId="77777777" w:rsidR="003736AC" w:rsidRPr="005751B8" w:rsidRDefault="003736AC" w:rsidP="003736AC">
      <w:pPr>
        <w:tabs>
          <w:tab w:val="left" w:pos="884"/>
          <w:tab w:val="left" w:pos="1196"/>
        </w:tabs>
        <w:spacing w:after="0" w:line="240" w:lineRule="auto"/>
        <w:jc w:val="center"/>
        <w:rPr>
          <w:rFonts w:ascii="Times New Roman" w:hAnsi="Times New Roman"/>
          <w:b/>
          <w:sz w:val="26"/>
          <w:szCs w:val="26"/>
          <w:lang w:val="ro-RO"/>
        </w:rPr>
      </w:pPr>
      <w:r w:rsidRPr="005751B8">
        <w:rPr>
          <w:rFonts w:ascii="Times New Roman" w:hAnsi="Times New Roman"/>
          <w:b/>
          <w:sz w:val="26"/>
          <w:szCs w:val="26"/>
          <w:lang w:val="ro-RO"/>
        </w:rPr>
        <w:t>SINTEZA</w:t>
      </w:r>
    </w:p>
    <w:p w14:paraId="5EA59F53" w14:textId="5AEDF502" w:rsidR="003E55F9" w:rsidRPr="005751B8" w:rsidRDefault="00331AF4" w:rsidP="008A5662">
      <w:pPr>
        <w:tabs>
          <w:tab w:val="left" w:pos="884"/>
          <w:tab w:val="left" w:pos="1196"/>
        </w:tabs>
        <w:spacing w:after="0" w:line="240" w:lineRule="auto"/>
        <w:jc w:val="center"/>
        <w:rPr>
          <w:rFonts w:ascii="Times New Roman" w:hAnsi="Times New Roman"/>
          <w:b/>
          <w:sz w:val="26"/>
          <w:szCs w:val="26"/>
          <w:lang w:val="ro-RO"/>
        </w:rPr>
      </w:pPr>
      <w:r w:rsidRPr="005751B8">
        <w:rPr>
          <w:rFonts w:ascii="Times New Roman" w:hAnsi="Times New Roman"/>
          <w:b/>
          <w:sz w:val="26"/>
          <w:szCs w:val="26"/>
          <w:lang w:val="ro-RO"/>
        </w:rPr>
        <w:t>obiec</w:t>
      </w:r>
      <w:r w:rsidR="006E12C5" w:rsidRPr="005751B8">
        <w:rPr>
          <w:rFonts w:ascii="Times New Roman" w:hAnsi="Times New Roman"/>
          <w:b/>
          <w:sz w:val="26"/>
          <w:szCs w:val="26"/>
          <w:lang w:val="ro-RO"/>
        </w:rPr>
        <w:t>ț</w:t>
      </w:r>
      <w:r w:rsidRPr="005751B8">
        <w:rPr>
          <w:rFonts w:ascii="Times New Roman" w:hAnsi="Times New Roman"/>
          <w:b/>
          <w:sz w:val="26"/>
          <w:szCs w:val="26"/>
          <w:lang w:val="ro-RO"/>
        </w:rPr>
        <w:t>iilor</w:t>
      </w:r>
      <w:r w:rsidR="003736AC" w:rsidRPr="005751B8">
        <w:rPr>
          <w:rFonts w:ascii="Times New Roman" w:hAnsi="Times New Roman"/>
          <w:b/>
          <w:sz w:val="26"/>
          <w:szCs w:val="26"/>
          <w:lang w:val="ro-RO"/>
        </w:rPr>
        <w:t xml:space="preserve"> </w:t>
      </w:r>
      <w:r w:rsidR="006E12C5" w:rsidRPr="005751B8">
        <w:rPr>
          <w:rFonts w:ascii="Times New Roman" w:hAnsi="Times New Roman"/>
          <w:b/>
          <w:sz w:val="26"/>
          <w:szCs w:val="26"/>
          <w:lang w:val="ro-RO"/>
        </w:rPr>
        <w:t>ș</w:t>
      </w:r>
      <w:r w:rsidR="003736AC" w:rsidRPr="005751B8">
        <w:rPr>
          <w:rFonts w:ascii="Times New Roman" w:hAnsi="Times New Roman"/>
          <w:b/>
          <w:sz w:val="26"/>
          <w:szCs w:val="26"/>
          <w:lang w:val="ro-RO"/>
        </w:rPr>
        <w:t xml:space="preserve">i propunerilor la proiectul </w:t>
      </w:r>
      <w:r w:rsidR="00A5202C" w:rsidRPr="005751B8">
        <w:rPr>
          <w:rFonts w:ascii="Times New Roman" w:hAnsi="Times New Roman"/>
          <w:b/>
          <w:sz w:val="26"/>
          <w:szCs w:val="26"/>
          <w:lang w:val="ro-RO"/>
        </w:rPr>
        <w:t>h</w:t>
      </w:r>
      <w:r w:rsidRPr="005751B8">
        <w:rPr>
          <w:rFonts w:ascii="Times New Roman" w:hAnsi="Times New Roman"/>
          <w:b/>
          <w:sz w:val="26"/>
          <w:szCs w:val="26"/>
          <w:lang w:val="ro-RO"/>
        </w:rPr>
        <w:t>otărârii</w:t>
      </w:r>
      <w:r w:rsidR="003736AC" w:rsidRPr="005751B8">
        <w:rPr>
          <w:rFonts w:ascii="Times New Roman" w:hAnsi="Times New Roman"/>
          <w:b/>
          <w:sz w:val="26"/>
          <w:szCs w:val="26"/>
          <w:lang w:val="ro-RO"/>
        </w:rPr>
        <w:t xml:space="preserve"> Guvernului </w:t>
      </w:r>
      <w:bookmarkStart w:id="0" w:name="_Hlk203383385"/>
      <w:r w:rsidR="008A5662" w:rsidRPr="005751B8">
        <w:rPr>
          <w:rFonts w:ascii="Times New Roman" w:hAnsi="Times New Roman"/>
          <w:b/>
          <w:sz w:val="26"/>
          <w:szCs w:val="26"/>
          <w:lang w:val="ro-RO"/>
        </w:rPr>
        <w:t>pentru modificarea Hotărârii Guvernului nr. 961/2006 cu privire la aprobarea Regulamentului rețelei naționale de observare și control de laborator asupra contaminării (poluării) mediului înconjurător cu substanțe radioactive, otrăvitoare, puternic toxice și agenți biologici</w:t>
      </w:r>
      <w:bookmarkEnd w:id="0"/>
    </w:p>
    <w:p w14:paraId="6B74CAF4" w14:textId="495C5218" w:rsidR="003736AC" w:rsidRPr="005751B8" w:rsidRDefault="003E55F9" w:rsidP="00A26C74">
      <w:pPr>
        <w:tabs>
          <w:tab w:val="left" w:pos="884"/>
          <w:tab w:val="left" w:pos="1196"/>
        </w:tabs>
        <w:spacing w:after="0" w:line="240" w:lineRule="auto"/>
        <w:jc w:val="center"/>
        <w:rPr>
          <w:rFonts w:ascii="Times New Roman" w:hAnsi="Times New Roman"/>
          <w:b/>
          <w:sz w:val="26"/>
          <w:szCs w:val="26"/>
          <w:lang w:val="ro-RO"/>
        </w:rPr>
      </w:pPr>
      <w:r w:rsidRPr="005751B8">
        <w:rPr>
          <w:rFonts w:ascii="Times New Roman" w:hAnsi="Times New Roman"/>
          <w:b/>
          <w:sz w:val="26"/>
          <w:szCs w:val="26"/>
          <w:lang w:val="ro-RO"/>
        </w:rPr>
        <w:t>(număr unic</w:t>
      </w:r>
      <w:r w:rsidR="009731C2" w:rsidRPr="005751B8">
        <w:rPr>
          <w:rFonts w:ascii="Times New Roman" w:hAnsi="Times New Roman"/>
          <w:b/>
          <w:sz w:val="26"/>
          <w:szCs w:val="26"/>
          <w:lang w:val="ro-RO"/>
        </w:rPr>
        <w:t xml:space="preserve"> </w:t>
      </w:r>
      <w:r w:rsidR="00384DC0" w:rsidRPr="005751B8">
        <w:rPr>
          <w:rFonts w:ascii="Times New Roman" w:hAnsi="Times New Roman"/>
          <w:b/>
          <w:sz w:val="26"/>
          <w:szCs w:val="26"/>
          <w:lang w:val="ro-RO"/>
        </w:rPr>
        <w:t>426</w:t>
      </w:r>
      <w:r w:rsidRPr="005751B8">
        <w:rPr>
          <w:rFonts w:ascii="Times New Roman" w:hAnsi="Times New Roman"/>
          <w:b/>
          <w:sz w:val="26"/>
          <w:szCs w:val="26"/>
          <w:lang w:val="ro-RO"/>
        </w:rPr>
        <w:t>/MAI/202</w:t>
      </w:r>
      <w:r w:rsidR="00384DC0" w:rsidRPr="005751B8">
        <w:rPr>
          <w:rFonts w:ascii="Times New Roman" w:hAnsi="Times New Roman"/>
          <w:b/>
          <w:sz w:val="26"/>
          <w:szCs w:val="26"/>
          <w:lang w:val="ro-RO"/>
        </w:rPr>
        <w:t>5</w:t>
      </w:r>
      <w:r w:rsidRPr="005751B8">
        <w:rPr>
          <w:rFonts w:ascii="Times New Roman" w:hAnsi="Times New Roman"/>
          <w:b/>
          <w:sz w:val="26"/>
          <w:szCs w:val="26"/>
          <w:lang w:val="ro-RO"/>
        </w:rPr>
        <w:t>)</w:t>
      </w:r>
    </w:p>
    <w:p w14:paraId="2653DC35" w14:textId="77777777" w:rsidR="00EB0F43" w:rsidRPr="005751B8" w:rsidRDefault="00EB0F43" w:rsidP="00A26C74">
      <w:pPr>
        <w:tabs>
          <w:tab w:val="left" w:pos="884"/>
          <w:tab w:val="left" w:pos="1196"/>
        </w:tabs>
        <w:spacing w:after="0" w:line="240" w:lineRule="auto"/>
        <w:jc w:val="center"/>
        <w:rPr>
          <w:rFonts w:ascii="Times New Roman" w:hAnsi="Times New Roman"/>
          <w:b/>
          <w:sz w:val="26"/>
          <w:szCs w:val="26"/>
          <w:lang w:val="ro-RO"/>
        </w:rPr>
      </w:pPr>
    </w:p>
    <w:tbl>
      <w:tblPr>
        <w:tblW w:w="14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822"/>
        <w:gridCol w:w="6266"/>
        <w:gridCol w:w="3628"/>
      </w:tblGrid>
      <w:tr w:rsidR="00384DC0" w:rsidRPr="00817A98" w14:paraId="6522B726" w14:textId="77777777" w:rsidTr="00BC6FA9">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AEEF2" w14:textId="77777777" w:rsidR="00384DC0" w:rsidRPr="00817A98" w:rsidRDefault="00384DC0">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 xml:space="preserve">Participantul la avizare (expertizare)/consultare publică </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5AE2D" w14:textId="77777777" w:rsidR="00384DC0" w:rsidRPr="00817A98" w:rsidRDefault="00384DC0">
            <w:pPr>
              <w:tabs>
                <w:tab w:val="left" w:pos="884"/>
                <w:tab w:val="left" w:pos="1196"/>
              </w:tabs>
              <w:spacing w:after="0" w:line="240" w:lineRule="auto"/>
              <w:jc w:val="center"/>
              <w:rPr>
                <w:rFonts w:ascii="Times New Roman" w:hAnsi="Times New Roman"/>
                <w:b/>
                <w:sz w:val="26"/>
                <w:szCs w:val="26"/>
                <w:lang w:val="ro-RO" w:eastAsia="en-US"/>
              </w:rPr>
            </w:pPr>
          </w:p>
        </w:tc>
        <w:tc>
          <w:tcPr>
            <w:tcW w:w="6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CDA0F1" w14:textId="709044A0" w:rsidR="00384DC0" w:rsidRPr="00817A98" w:rsidRDefault="00384DC0">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Conținutul obiecției/</w:t>
            </w:r>
          </w:p>
          <w:p w14:paraId="7FA40E18" w14:textId="77777777" w:rsidR="00384DC0" w:rsidRPr="00817A98" w:rsidRDefault="00384DC0">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propunerii (recomandării)</w:t>
            </w:r>
          </w:p>
        </w:tc>
        <w:tc>
          <w:tcPr>
            <w:tcW w:w="3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BDB909" w14:textId="77777777" w:rsidR="00384DC0" w:rsidRPr="00817A98" w:rsidRDefault="00384DC0">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 xml:space="preserve">Argumentarea </w:t>
            </w:r>
          </w:p>
          <w:p w14:paraId="30707419" w14:textId="77777777" w:rsidR="00384DC0" w:rsidRPr="00817A98" w:rsidRDefault="00384DC0">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autorului proiectului</w:t>
            </w:r>
          </w:p>
        </w:tc>
      </w:tr>
      <w:tr w:rsidR="00384DC0" w:rsidRPr="00122D1F" w14:paraId="4DDB5009"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6F1BE27B" w14:textId="77777777" w:rsidR="00384DC0" w:rsidRPr="00817A98" w:rsidRDefault="008C2067"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Cancelaria de Stat</w:t>
            </w:r>
          </w:p>
          <w:p w14:paraId="57535EA3" w14:textId="67C804C6" w:rsidR="008C2067" w:rsidRPr="00817A98" w:rsidRDefault="008C2067" w:rsidP="00E72FA3">
            <w:pPr>
              <w:tabs>
                <w:tab w:val="left" w:pos="884"/>
                <w:tab w:val="left" w:pos="1196"/>
              </w:tabs>
              <w:spacing w:after="0" w:line="240" w:lineRule="auto"/>
              <w:jc w:val="center"/>
              <w:rPr>
                <w:rFonts w:ascii="Times New Roman" w:hAnsi="Times New Roman"/>
                <w:bCs/>
                <w:sz w:val="26"/>
                <w:szCs w:val="26"/>
                <w:lang w:val="ro-RO" w:eastAsia="en-US"/>
              </w:rPr>
            </w:pPr>
            <w:r w:rsidRPr="00817A98">
              <w:rPr>
                <w:rFonts w:ascii="Times New Roman" w:hAnsi="Times New Roman"/>
                <w:bCs/>
                <w:sz w:val="26"/>
                <w:szCs w:val="26"/>
                <w:lang w:val="ro-RO" w:eastAsia="en-US"/>
              </w:rPr>
              <w:t>(nr. 30-69-6419 din 12.06</w:t>
            </w:r>
            <w:r w:rsidR="008808E7" w:rsidRPr="00817A98">
              <w:rPr>
                <w:rFonts w:ascii="Times New Roman" w:hAnsi="Times New Roman"/>
                <w:bCs/>
                <w:sz w:val="26"/>
                <w:szCs w:val="26"/>
                <w:lang w:val="ro-RO" w:eastAsia="en-US"/>
              </w:rPr>
              <w:t>.</w:t>
            </w:r>
            <w:r w:rsidRPr="00817A98">
              <w:rPr>
                <w:rFonts w:ascii="Times New Roman" w:hAnsi="Times New Roman"/>
                <w:bCs/>
                <w:sz w:val="26"/>
                <w:szCs w:val="26"/>
                <w:lang w:val="ro-RO" w:eastAsia="en-US"/>
              </w:rPr>
              <w:t>2025)</w:t>
            </w:r>
          </w:p>
        </w:tc>
        <w:tc>
          <w:tcPr>
            <w:tcW w:w="822" w:type="dxa"/>
            <w:tcBorders>
              <w:top w:val="single" w:sz="4" w:space="0" w:color="auto"/>
              <w:left w:val="single" w:sz="4" w:space="0" w:color="auto"/>
              <w:bottom w:val="single" w:sz="4" w:space="0" w:color="auto"/>
              <w:right w:val="single" w:sz="4" w:space="0" w:color="auto"/>
            </w:tcBorders>
          </w:tcPr>
          <w:p w14:paraId="7B5BF1D1" w14:textId="77777777" w:rsidR="00384DC0" w:rsidRPr="00817A98" w:rsidRDefault="00384DC0" w:rsidP="00E72FA3">
            <w:pPr>
              <w:spacing w:after="0" w:line="240" w:lineRule="auto"/>
              <w:jc w:val="both"/>
              <w:rPr>
                <w:rFonts w:ascii="Times New Roman" w:hAnsi="Times New Roman"/>
                <w:sz w:val="26"/>
                <w:szCs w:val="26"/>
                <w:lang w:val="ro-RO" w:eastAsia="en-US"/>
              </w:rPr>
            </w:pPr>
          </w:p>
          <w:p w14:paraId="19B403E4"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643AD99" w14:textId="795759DD" w:rsidR="00556A90" w:rsidRPr="00817A98" w:rsidRDefault="00556A90"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p w14:paraId="7B034693"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606A5832"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5AD1FE3"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272B3044"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FD9893D"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39A6DD8D"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865FC09"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628F5F5"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E9DF8B7" w14:textId="77777777" w:rsidR="006055E5" w:rsidRPr="00817A98" w:rsidRDefault="006055E5" w:rsidP="00E72FA3">
            <w:pPr>
              <w:spacing w:after="0" w:line="240" w:lineRule="auto"/>
              <w:jc w:val="both"/>
              <w:rPr>
                <w:rFonts w:ascii="Times New Roman" w:hAnsi="Times New Roman"/>
                <w:sz w:val="26"/>
                <w:szCs w:val="26"/>
                <w:lang w:val="ro-RO" w:eastAsia="en-US"/>
              </w:rPr>
            </w:pPr>
          </w:p>
          <w:p w14:paraId="7D9C6922" w14:textId="77777777" w:rsidR="006055E5" w:rsidRPr="00817A98" w:rsidRDefault="006055E5" w:rsidP="00E72FA3">
            <w:pPr>
              <w:spacing w:after="0" w:line="240" w:lineRule="auto"/>
              <w:jc w:val="both"/>
              <w:rPr>
                <w:rFonts w:ascii="Times New Roman" w:hAnsi="Times New Roman"/>
                <w:sz w:val="26"/>
                <w:szCs w:val="26"/>
                <w:lang w:val="ro-RO" w:eastAsia="en-US"/>
              </w:rPr>
            </w:pPr>
          </w:p>
          <w:p w14:paraId="096E2465"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2A4A2210"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7C563B81"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12A3BB6C"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498F451B"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72CF45D4"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4616CA93" w14:textId="77777777" w:rsidR="00CE0BDB" w:rsidRPr="00817A98" w:rsidRDefault="00CE0BDB" w:rsidP="00E72FA3">
            <w:pPr>
              <w:spacing w:after="0" w:line="240" w:lineRule="auto"/>
              <w:jc w:val="both"/>
              <w:rPr>
                <w:rFonts w:ascii="Times New Roman" w:hAnsi="Times New Roman"/>
                <w:sz w:val="26"/>
                <w:szCs w:val="26"/>
                <w:lang w:val="ro-RO" w:eastAsia="en-US"/>
              </w:rPr>
            </w:pPr>
          </w:p>
          <w:p w14:paraId="77CB43CA" w14:textId="736648DC" w:rsidR="00556A90" w:rsidRPr="00817A98" w:rsidRDefault="00556A90"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2.</w:t>
            </w:r>
          </w:p>
          <w:p w14:paraId="020F3D88"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24180B9"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D49BF06"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2ECC0214"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242EBECB"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0ED3FC0D"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A65D5C3" w14:textId="77777777" w:rsidR="005D7DED" w:rsidRPr="00817A98" w:rsidRDefault="005D7DED" w:rsidP="00E72FA3">
            <w:pPr>
              <w:spacing w:after="0" w:line="240" w:lineRule="auto"/>
              <w:jc w:val="both"/>
              <w:rPr>
                <w:rFonts w:ascii="Times New Roman" w:hAnsi="Times New Roman"/>
                <w:sz w:val="26"/>
                <w:szCs w:val="26"/>
                <w:lang w:val="ro-RO" w:eastAsia="en-US"/>
              </w:rPr>
            </w:pPr>
          </w:p>
          <w:p w14:paraId="48F178E2" w14:textId="151ED1DD" w:rsidR="00556A90" w:rsidRPr="00817A98" w:rsidRDefault="00556A90"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3.</w:t>
            </w:r>
          </w:p>
          <w:p w14:paraId="3124B600"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027F152"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6C1AA721"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3F13F146"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76FA2948"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2906153A"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008D34ED"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1F8E1702"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CA0EA1A" w14:textId="77777777" w:rsidR="00B4718A" w:rsidRPr="00817A98" w:rsidRDefault="00B4718A" w:rsidP="00E72FA3">
            <w:pPr>
              <w:spacing w:after="0" w:line="240" w:lineRule="auto"/>
              <w:jc w:val="both"/>
              <w:rPr>
                <w:rFonts w:ascii="Times New Roman" w:hAnsi="Times New Roman"/>
                <w:sz w:val="26"/>
                <w:szCs w:val="26"/>
                <w:lang w:val="ro-RO" w:eastAsia="en-US"/>
              </w:rPr>
            </w:pPr>
          </w:p>
          <w:p w14:paraId="33F6C473" w14:textId="1E520BF1" w:rsidR="00556A90" w:rsidRPr="00817A98" w:rsidRDefault="00556A90"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4.</w:t>
            </w:r>
          </w:p>
          <w:p w14:paraId="546BF400"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E33DB71"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0627AB38"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564D651"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40619732"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3795EACE"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5E766009" w14:textId="77777777" w:rsidR="00556A90" w:rsidRPr="00817A98" w:rsidRDefault="00556A90" w:rsidP="00E72FA3">
            <w:pPr>
              <w:spacing w:after="0" w:line="240" w:lineRule="auto"/>
              <w:jc w:val="both"/>
              <w:rPr>
                <w:rFonts w:ascii="Times New Roman" w:hAnsi="Times New Roman"/>
                <w:sz w:val="26"/>
                <w:szCs w:val="26"/>
                <w:lang w:val="ro-RO" w:eastAsia="en-US"/>
              </w:rPr>
            </w:pPr>
          </w:p>
          <w:p w14:paraId="3FAA70A6" w14:textId="7EBA76EB" w:rsidR="00556A90" w:rsidRPr="00817A98" w:rsidRDefault="00556A90" w:rsidP="00E72FA3">
            <w:pPr>
              <w:spacing w:after="0" w:line="240" w:lineRule="auto"/>
              <w:jc w:val="both"/>
              <w:rPr>
                <w:rFonts w:ascii="Times New Roman" w:hAnsi="Times New Roman"/>
                <w:sz w:val="26"/>
                <w:szCs w:val="26"/>
                <w:lang w:val="ro-RO" w:eastAsia="en-US"/>
              </w:rPr>
            </w:pPr>
          </w:p>
          <w:p w14:paraId="5943E3E7" w14:textId="77777777" w:rsidR="00565808" w:rsidRPr="00817A98" w:rsidRDefault="00565808" w:rsidP="00E72FA3">
            <w:pPr>
              <w:spacing w:after="0" w:line="240" w:lineRule="auto"/>
              <w:jc w:val="both"/>
              <w:rPr>
                <w:rFonts w:ascii="Times New Roman" w:hAnsi="Times New Roman"/>
                <w:sz w:val="26"/>
                <w:szCs w:val="26"/>
                <w:lang w:val="ro-RO" w:eastAsia="en-US"/>
              </w:rPr>
            </w:pPr>
          </w:p>
          <w:p w14:paraId="1CF2CC3D" w14:textId="77777777" w:rsidR="00565808" w:rsidRPr="00817A98" w:rsidRDefault="00565808" w:rsidP="00E72FA3">
            <w:pPr>
              <w:spacing w:after="0" w:line="240" w:lineRule="auto"/>
              <w:jc w:val="both"/>
              <w:rPr>
                <w:rFonts w:ascii="Times New Roman" w:hAnsi="Times New Roman"/>
                <w:sz w:val="26"/>
                <w:szCs w:val="26"/>
                <w:lang w:val="ro-RO" w:eastAsia="en-US"/>
              </w:rPr>
            </w:pPr>
          </w:p>
          <w:p w14:paraId="6424AD5F" w14:textId="77777777" w:rsidR="00565808" w:rsidRPr="00817A98" w:rsidRDefault="00565808" w:rsidP="00E72FA3">
            <w:pPr>
              <w:spacing w:after="0" w:line="240" w:lineRule="auto"/>
              <w:jc w:val="both"/>
              <w:rPr>
                <w:rFonts w:ascii="Times New Roman" w:hAnsi="Times New Roman"/>
                <w:sz w:val="26"/>
                <w:szCs w:val="26"/>
                <w:lang w:val="ro-RO" w:eastAsia="en-US"/>
              </w:rPr>
            </w:pPr>
          </w:p>
          <w:p w14:paraId="57F8081E" w14:textId="77777777" w:rsidR="00CB53BA" w:rsidRPr="00817A98" w:rsidRDefault="00CB53BA" w:rsidP="00E72FA3">
            <w:pPr>
              <w:spacing w:after="0" w:line="240" w:lineRule="auto"/>
              <w:jc w:val="both"/>
              <w:rPr>
                <w:rFonts w:ascii="Times New Roman" w:hAnsi="Times New Roman"/>
                <w:sz w:val="26"/>
                <w:szCs w:val="26"/>
                <w:lang w:val="ro-RO" w:eastAsia="en-US"/>
              </w:rPr>
            </w:pPr>
          </w:p>
          <w:p w14:paraId="1AC34CE5" w14:textId="53CC196B" w:rsidR="00565808" w:rsidRPr="00817A98" w:rsidRDefault="00565808"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5.</w:t>
            </w:r>
          </w:p>
          <w:p w14:paraId="54460ED1" w14:textId="49769D22" w:rsidR="00556A90" w:rsidRPr="00817A98" w:rsidRDefault="00556A90" w:rsidP="00E72FA3">
            <w:pPr>
              <w:spacing w:after="0" w:line="240" w:lineRule="auto"/>
              <w:jc w:val="both"/>
              <w:rPr>
                <w:rFonts w:ascii="Times New Roman" w:hAnsi="Times New Roman"/>
                <w:sz w:val="26"/>
                <w:szCs w:val="26"/>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04A963AA" w14:textId="06E0285F" w:rsidR="008808E7" w:rsidRPr="00817A98" w:rsidRDefault="00384DC0" w:rsidP="008808E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 xml:space="preserve">  </w:t>
            </w:r>
            <w:r w:rsidR="00585A3B"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 xml:space="preserve"> </w:t>
            </w:r>
            <w:r w:rsidR="008808E7" w:rsidRPr="00817A98">
              <w:rPr>
                <w:rFonts w:ascii="Times New Roman" w:hAnsi="Times New Roman"/>
                <w:sz w:val="26"/>
                <w:szCs w:val="26"/>
                <w:lang w:val="ro-RO" w:eastAsia="en-US"/>
              </w:rPr>
              <w:t xml:space="preserve">La </w:t>
            </w:r>
            <w:proofErr w:type="spellStart"/>
            <w:r w:rsidR="008808E7" w:rsidRPr="00817A98">
              <w:rPr>
                <w:rFonts w:ascii="Times New Roman" w:hAnsi="Times New Roman"/>
                <w:sz w:val="26"/>
                <w:szCs w:val="26"/>
                <w:lang w:val="ro-RO" w:eastAsia="en-US"/>
              </w:rPr>
              <w:t>subpct</w:t>
            </w:r>
            <w:proofErr w:type="spellEnd"/>
            <w:r w:rsidR="008808E7" w:rsidRPr="00817A98">
              <w:rPr>
                <w:rFonts w:ascii="Times New Roman" w:hAnsi="Times New Roman"/>
                <w:sz w:val="26"/>
                <w:szCs w:val="26"/>
                <w:lang w:val="ro-RO" w:eastAsia="en-US"/>
              </w:rPr>
              <w:t>. 1.2.4. (modificarea pct. 6) din proiectul de hotărâre:</w:t>
            </w:r>
          </w:p>
          <w:p w14:paraId="2549331D" w14:textId="2992A8F8" w:rsidR="008808E7" w:rsidRPr="00817A98" w:rsidRDefault="008808E7" w:rsidP="00A716BF">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lit. b), în partea ce vizează domeniile de activitate și atribuțiile Instituției Publice Centrul Național Sănătatea Animalelor, Plantelor și Siguranța Alimentelor se recomandă</w:t>
            </w:r>
            <w:r w:rsidR="00585A3B"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 xml:space="preserve">expunerea acestora prin prisma prevederilor pct. 5 și pct. 9 din Statutul Centrului, aprobat conform anexei nr.1 la Hotărârea Guvernului nr. 524/2024 cu privire la organizarea </w:t>
            </w:r>
            <w:r w:rsidR="005751B8" w:rsidRPr="00817A98">
              <w:rPr>
                <w:rFonts w:ascii="Times New Roman" w:hAnsi="Times New Roman"/>
                <w:sz w:val="26"/>
                <w:szCs w:val="26"/>
                <w:lang w:val="ro-RO" w:eastAsia="en-US"/>
              </w:rPr>
              <w:t>și</w:t>
            </w:r>
            <w:r w:rsidRPr="00817A98">
              <w:rPr>
                <w:rFonts w:ascii="Times New Roman" w:hAnsi="Times New Roman"/>
                <w:sz w:val="26"/>
                <w:szCs w:val="26"/>
                <w:lang w:val="ro-RO" w:eastAsia="en-US"/>
              </w:rPr>
              <w:t xml:space="preserve"> </w:t>
            </w:r>
            <w:r w:rsidR="005751B8" w:rsidRPr="00817A98">
              <w:rPr>
                <w:rFonts w:ascii="Times New Roman" w:hAnsi="Times New Roman"/>
                <w:sz w:val="26"/>
                <w:szCs w:val="26"/>
                <w:lang w:val="ro-RO" w:eastAsia="en-US"/>
              </w:rPr>
              <w:t>funcționarea</w:t>
            </w:r>
            <w:r w:rsidRPr="00817A98">
              <w:rPr>
                <w:rFonts w:ascii="Times New Roman" w:hAnsi="Times New Roman"/>
                <w:sz w:val="26"/>
                <w:szCs w:val="26"/>
                <w:lang w:val="ro-RO" w:eastAsia="en-US"/>
              </w:rPr>
              <w:t xml:space="preserve"> </w:t>
            </w:r>
            <w:r w:rsidR="005751B8" w:rsidRPr="00817A98">
              <w:rPr>
                <w:rFonts w:ascii="Times New Roman" w:hAnsi="Times New Roman"/>
                <w:sz w:val="26"/>
                <w:szCs w:val="26"/>
                <w:lang w:val="ro-RO" w:eastAsia="en-US"/>
              </w:rPr>
              <w:t>Instituției</w:t>
            </w:r>
            <w:r w:rsidRPr="00817A98">
              <w:rPr>
                <w:rFonts w:ascii="Times New Roman" w:hAnsi="Times New Roman"/>
                <w:sz w:val="26"/>
                <w:szCs w:val="26"/>
                <w:lang w:val="ro-RO" w:eastAsia="en-US"/>
              </w:rPr>
              <w:t xml:space="preserve"> Publice Centrul </w:t>
            </w:r>
            <w:r w:rsidR="005751B8" w:rsidRPr="00817A98">
              <w:rPr>
                <w:rFonts w:ascii="Times New Roman" w:hAnsi="Times New Roman"/>
                <w:sz w:val="26"/>
                <w:szCs w:val="26"/>
                <w:lang w:val="ro-RO" w:eastAsia="en-US"/>
              </w:rPr>
              <w:t>Național</w:t>
            </w:r>
            <w:r w:rsidRPr="00817A98">
              <w:rPr>
                <w:rFonts w:ascii="Times New Roman" w:hAnsi="Times New Roman"/>
                <w:sz w:val="26"/>
                <w:szCs w:val="26"/>
                <w:lang w:val="ro-RO" w:eastAsia="en-US"/>
              </w:rPr>
              <w:t xml:space="preserve"> Sănătatea Animalelor, Plantelor </w:t>
            </w:r>
            <w:r w:rsidR="005751B8" w:rsidRPr="00817A98">
              <w:rPr>
                <w:rFonts w:ascii="Times New Roman" w:hAnsi="Times New Roman"/>
                <w:sz w:val="26"/>
                <w:szCs w:val="26"/>
                <w:lang w:val="ro-RO" w:eastAsia="en-US"/>
              </w:rPr>
              <w:t>și</w:t>
            </w:r>
            <w:r w:rsidR="00585A3B" w:rsidRPr="00817A98">
              <w:rPr>
                <w:rFonts w:ascii="Times New Roman" w:hAnsi="Times New Roman"/>
                <w:sz w:val="26"/>
                <w:szCs w:val="26"/>
                <w:lang w:val="ro-RO" w:eastAsia="en-US"/>
              </w:rPr>
              <w:t xml:space="preserve"> </w:t>
            </w:r>
            <w:r w:rsidR="005751B8" w:rsidRPr="00817A98">
              <w:rPr>
                <w:rFonts w:ascii="Times New Roman" w:hAnsi="Times New Roman"/>
                <w:sz w:val="26"/>
                <w:szCs w:val="26"/>
                <w:lang w:val="ro-RO" w:eastAsia="en-US"/>
              </w:rPr>
              <w:t>Siguranța</w:t>
            </w:r>
            <w:r w:rsidRPr="00817A98">
              <w:rPr>
                <w:rFonts w:ascii="Times New Roman" w:hAnsi="Times New Roman"/>
                <w:sz w:val="26"/>
                <w:szCs w:val="26"/>
                <w:lang w:val="ro-RO" w:eastAsia="en-US"/>
              </w:rPr>
              <w:t xml:space="preserve"> Alimentelor;</w:t>
            </w:r>
          </w:p>
          <w:p w14:paraId="54442CB6" w14:textId="77777777" w:rsidR="006055E5" w:rsidRPr="00817A98" w:rsidRDefault="004D5142" w:rsidP="008808E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p>
          <w:p w14:paraId="414CE190" w14:textId="77777777" w:rsidR="006055E5" w:rsidRPr="00817A98" w:rsidRDefault="006055E5" w:rsidP="008808E7">
            <w:pPr>
              <w:spacing w:after="0" w:line="240" w:lineRule="auto"/>
              <w:jc w:val="both"/>
              <w:rPr>
                <w:rFonts w:ascii="Times New Roman" w:hAnsi="Times New Roman"/>
                <w:sz w:val="26"/>
                <w:szCs w:val="26"/>
                <w:lang w:val="ro-RO" w:eastAsia="en-US"/>
              </w:rPr>
            </w:pPr>
          </w:p>
          <w:p w14:paraId="4D022B8A" w14:textId="77777777" w:rsidR="00CE0BDB" w:rsidRPr="00817A98" w:rsidRDefault="004D5142" w:rsidP="008808E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p>
          <w:p w14:paraId="14D19C29" w14:textId="77777777" w:rsidR="00CE0BDB" w:rsidRPr="00817A98" w:rsidRDefault="00CE0BDB" w:rsidP="008808E7">
            <w:pPr>
              <w:spacing w:after="0" w:line="240" w:lineRule="auto"/>
              <w:jc w:val="both"/>
              <w:rPr>
                <w:rFonts w:ascii="Times New Roman" w:hAnsi="Times New Roman"/>
                <w:sz w:val="26"/>
                <w:szCs w:val="26"/>
                <w:lang w:val="ro-RO" w:eastAsia="en-US"/>
              </w:rPr>
            </w:pPr>
          </w:p>
          <w:p w14:paraId="39A3639B" w14:textId="77777777" w:rsidR="00CE0BDB" w:rsidRPr="00817A98" w:rsidRDefault="00CE0BDB" w:rsidP="008808E7">
            <w:pPr>
              <w:spacing w:after="0" w:line="240" w:lineRule="auto"/>
              <w:jc w:val="both"/>
              <w:rPr>
                <w:rFonts w:ascii="Times New Roman" w:hAnsi="Times New Roman"/>
                <w:sz w:val="26"/>
                <w:szCs w:val="26"/>
                <w:lang w:val="ro-RO" w:eastAsia="en-US"/>
              </w:rPr>
            </w:pPr>
          </w:p>
          <w:p w14:paraId="117F973A" w14:textId="77777777" w:rsidR="00CE0BDB" w:rsidRPr="00817A98" w:rsidRDefault="00CE0BDB" w:rsidP="008808E7">
            <w:pPr>
              <w:spacing w:after="0" w:line="240" w:lineRule="auto"/>
              <w:jc w:val="both"/>
              <w:rPr>
                <w:rFonts w:ascii="Times New Roman" w:hAnsi="Times New Roman"/>
                <w:sz w:val="26"/>
                <w:szCs w:val="26"/>
                <w:lang w:val="ro-RO" w:eastAsia="en-US"/>
              </w:rPr>
            </w:pPr>
          </w:p>
          <w:p w14:paraId="3B1964FC" w14:textId="77777777" w:rsidR="00CE0BDB" w:rsidRPr="00817A98" w:rsidRDefault="00CE0BDB" w:rsidP="008808E7">
            <w:pPr>
              <w:spacing w:after="0" w:line="240" w:lineRule="auto"/>
              <w:jc w:val="both"/>
              <w:rPr>
                <w:rFonts w:ascii="Times New Roman" w:hAnsi="Times New Roman"/>
                <w:sz w:val="26"/>
                <w:szCs w:val="26"/>
                <w:lang w:val="ro-RO" w:eastAsia="en-US"/>
              </w:rPr>
            </w:pPr>
          </w:p>
          <w:p w14:paraId="3F87EC0C" w14:textId="77777777" w:rsidR="00CE0BDB" w:rsidRPr="00817A98" w:rsidRDefault="00CE0BDB" w:rsidP="008808E7">
            <w:pPr>
              <w:spacing w:after="0" w:line="240" w:lineRule="auto"/>
              <w:jc w:val="both"/>
              <w:rPr>
                <w:rFonts w:ascii="Times New Roman" w:hAnsi="Times New Roman"/>
                <w:sz w:val="26"/>
                <w:szCs w:val="26"/>
                <w:lang w:val="ro-RO" w:eastAsia="en-US"/>
              </w:rPr>
            </w:pPr>
          </w:p>
          <w:p w14:paraId="67BA95D5" w14:textId="77777777" w:rsidR="00CE0BDB" w:rsidRPr="00817A98" w:rsidRDefault="00CE0BDB" w:rsidP="008808E7">
            <w:pPr>
              <w:spacing w:after="0" w:line="240" w:lineRule="auto"/>
              <w:jc w:val="both"/>
              <w:rPr>
                <w:rFonts w:ascii="Times New Roman" w:hAnsi="Times New Roman"/>
                <w:sz w:val="26"/>
                <w:szCs w:val="26"/>
                <w:lang w:val="ro-RO" w:eastAsia="en-US"/>
              </w:rPr>
            </w:pPr>
          </w:p>
          <w:p w14:paraId="32BD1CB4" w14:textId="7C12EFBB" w:rsidR="008808E7" w:rsidRPr="00817A98" w:rsidRDefault="008808E7" w:rsidP="008808E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lit.</w:t>
            </w:r>
            <w:r w:rsidR="004D5142"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b), la compartimentul „Subdiviziunile teritoriale pentru siguranța alimentelor” recomandăm utilizarea sintagmei „</w:t>
            </w:r>
            <w:bookmarkStart w:id="1" w:name="_Hlk201049230"/>
            <w:r w:rsidRPr="00817A98">
              <w:rPr>
                <w:rFonts w:ascii="Times New Roman" w:hAnsi="Times New Roman"/>
                <w:sz w:val="26"/>
                <w:szCs w:val="26"/>
                <w:lang w:val="ro-RO" w:eastAsia="en-US"/>
              </w:rPr>
              <w:t xml:space="preserve">Subdiviziunile teritoriale (cu statut de direcții) </w:t>
            </w:r>
            <w:r w:rsidRPr="00817A98">
              <w:rPr>
                <w:rFonts w:ascii="Times New Roman" w:hAnsi="Times New Roman"/>
                <w:sz w:val="26"/>
                <w:szCs w:val="26"/>
                <w:lang w:val="ro-RO" w:eastAsia="en-US"/>
              </w:rPr>
              <w:lastRenderedPageBreak/>
              <w:t>ale Agenției Naționale pentru Siguranța Alimentelor</w:t>
            </w:r>
            <w:bookmarkEnd w:id="1"/>
            <w:r w:rsidRPr="00817A98">
              <w:rPr>
                <w:rFonts w:ascii="Times New Roman" w:hAnsi="Times New Roman"/>
                <w:sz w:val="26"/>
                <w:szCs w:val="26"/>
                <w:lang w:val="ro-RO" w:eastAsia="en-US"/>
              </w:rPr>
              <w:t xml:space="preserve">”, în corespundere cu Anexa nr. 2 la Hotărârea Guvernului </w:t>
            </w:r>
            <w:r w:rsidR="00A716BF"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 xml:space="preserve">nr. 14/2023. Propunerea respectivă este valabilă pentru </w:t>
            </w:r>
            <w:proofErr w:type="spellStart"/>
            <w:r w:rsidRPr="00817A98">
              <w:rPr>
                <w:rFonts w:ascii="Times New Roman" w:hAnsi="Times New Roman"/>
                <w:sz w:val="26"/>
                <w:szCs w:val="26"/>
                <w:lang w:val="ro-RO" w:eastAsia="en-US"/>
              </w:rPr>
              <w:t>subpct</w:t>
            </w:r>
            <w:proofErr w:type="spellEnd"/>
            <w:r w:rsidRPr="00817A98">
              <w:rPr>
                <w:rFonts w:ascii="Times New Roman" w:hAnsi="Times New Roman"/>
                <w:sz w:val="26"/>
                <w:szCs w:val="26"/>
                <w:lang w:val="ro-RO" w:eastAsia="en-US"/>
              </w:rPr>
              <w:t>. 1.3.3.2.</w:t>
            </w:r>
          </w:p>
          <w:p w14:paraId="4E7B476A" w14:textId="77777777" w:rsidR="005D7DED" w:rsidRPr="00817A98" w:rsidRDefault="005D7DED" w:rsidP="008808E7">
            <w:pPr>
              <w:spacing w:after="0" w:line="240" w:lineRule="auto"/>
              <w:jc w:val="both"/>
              <w:rPr>
                <w:rFonts w:ascii="Times New Roman" w:hAnsi="Times New Roman"/>
                <w:sz w:val="26"/>
                <w:szCs w:val="26"/>
                <w:lang w:val="ro-RO" w:eastAsia="en-US"/>
              </w:rPr>
            </w:pPr>
          </w:p>
          <w:p w14:paraId="3DFA160F" w14:textId="43F288B5" w:rsidR="008808E7" w:rsidRPr="00817A98" w:rsidRDefault="008808E7" w:rsidP="008808E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lit. c), la compartimentul „instituțiile și laboratoarele Ministerului Mediului”, prima propoziție se va completa, după textul „Laboratorul de referință de mediu” cu cuvintele „(cu statut de direcție generală)” și, după textul „6 laboratoare” cu cuvintele „(cu statut de direcții în componența direcției generale)”, potrivit Anexei nr. 2 la Hotărârea Guvernului nr. 549/2018 cu privire la constituirea, organizarea și funcționarea Agenției de Mediu. </w:t>
            </w:r>
          </w:p>
          <w:p w14:paraId="7FFCBFAB" w14:textId="77777777" w:rsidR="00B4718A" w:rsidRPr="00817A98" w:rsidRDefault="00B4718A" w:rsidP="008808E7">
            <w:pPr>
              <w:spacing w:after="0" w:line="240" w:lineRule="auto"/>
              <w:jc w:val="both"/>
              <w:rPr>
                <w:rFonts w:ascii="Times New Roman" w:hAnsi="Times New Roman"/>
                <w:sz w:val="26"/>
                <w:szCs w:val="26"/>
                <w:lang w:val="ro-RO" w:eastAsia="en-US"/>
              </w:rPr>
            </w:pPr>
          </w:p>
          <w:p w14:paraId="60624065" w14:textId="008EC399" w:rsidR="008808E7" w:rsidRPr="00817A98" w:rsidRDefault="004D5142" w:rsidP="008808E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r w:rsidR="008808E7" w:rsidRPr="00817A98">
              <w:rPr>
                <w:rFonts w:ascii="Times New Roman" w:hAnsi="Times New Roman"/>
                <w:sz w:val="26"/>
                <w:szCs w:val="26"/>
                <w:lang w:val="ro-RO" w:eastAsia="en-US"/>
              </w:rPr>
              <w:t xml:space="preserve">- lit. e), la compartimentul „laboratoarele de încercări ale Ministerului Dezvoltării Economice și Digitalizării”, pentru a exclude careva neclarități în aplicarea hotărârii, </w:t>
            </w:r>
          </w:p>
          <w:p w14:paraId="0B9A3806" w14:textId="5F159846" w:rsidR="00585A3B" w:rsidRPr="00817A98" w:rsidRDefault="008808E7" w:rsidP="00585A3B">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recomandăm enumerarea laboratoarelor respective, conform Anexei nr. 2 la Hotărârea </w:t>
            </w:r>
            <w:r w:rsidR="00384DC0" w:rsidRPr="00817A98">
              <w:rPr>
                <w:rFonts w:ascii="Times New Roman" w:hAnsi="Times New Roman"/>
                <w:sz w:val="26"/>
                <w:szCs w:val="26"/>
                <w:lang w:val="ro-RO" w:eastAsia="en-US"/>
              </w:rPr>
              <w:t xml:space="preserve"> </w:t>
            </w:r>
            <w:r w:rsidR="00585A3B" w:rsidRPr="00817A98">
              <w:rPr>
                <w:rFonts w:ascii="Times New Roman" w:hAnsi="Times New Roman"/>
                <w:sz w:val="26"/>
                <w:szCs w:val="26"/>
                <w:lang w:val="ro-RO" w:eastAsia="en-US"/>
              </w:rPr>
              <w:t xml:space="preserve">Guvernului </w:t>
            </w:r>
            <w:r w:rsidR="001F3936" w:rsidRPr="00817A98">
              <w:rPr>
                <w:rFonts w:ascii="Times New Roman" w:hAnsi="Times New Roman"/>
                <w:sz w:val="26"/>
                <w:szCs w:val="26"/>
                <w:lang w:val="ro-RO" w:eastAsia="en-US"/>
              </w:rPr>
              <w:t xml:space="preserve">                     </w:t>
            </w:r>
            <w:r w:rsidR="00585A3B" w:rsidRPr="00817A98">
              <w:rPr>
                <w:rFonts w:ascii="Times New Roman" w:hAnsi="Times New Roman"/>
                <w:sz w:val="26"/>
                <w:szCs w:val="26"/>
                <w:lang w:val="ro-RO" w:eastAsia="en-US"/>
              </w:rPr>
              <w:t xml:space="preserve">nr. 976/2016 cu privire la aprobarea Regulamentului de organizare și funcționare a Institutului Național de Metrologie. </w:t>
            </w:r>
          </w:p>
          <w:p w14:paraId="520A7F1D" w14:textId="5C6D11FF" w:rsidR="00585A3B" w:rsidRPr="00817A98" w:rsidRDefault="004D5142" w:rsidP="00585A3B">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r w:rsidR="00585A3B" w:rsidRPr="00817A98">
              <w:rPr>
                <w:rFonts w:ascii="Times New Roman" w:hAnsi="Times New Roman"/>
                <w:sz w:val="26"/>
                <w:szCs w:val="26"/>
                <w:lang w:val="ro-RO" w:eastAsia="en-US"/>
              </w:rPr>
              <w:t xml:space="preserve">Subsecvent, relevăm că, potrivit Anexei </w:t>
            </w:r>
            <w:proofErr w:type="spellStart"/>
            <w:r w:rsidR="00585A3B" w:rsidRPr="00817A98">
              <w:rPr>
                <w:rFonts w:ascii="Times New Roman" w:hAnsi="Times New Roman"/>
                <w:sz w:val="26"/>
                <w:szCs w:val="26"/>
                <w:lang w:val="ro-RO" w:eastAsia="en-US"/>
              </w:rPr>
              <w:t>precitate</w:t>
            </w:r>
            <w:proofErr w:type="spellEnd"/>
            <w:r w:rsidR="00585A3B" w:rsidRPr="00817A98">
              <w:rPr>
                <w:rFonts w:ascii="Times New Roman" w:hAnsi="Times New Roman"/>
                <w:sz w:val="26"/>
                <w:szCs w:val="26"/>
                <w:lang w:val="ro-RO" w:eastAsia="en-US"/>
              </w:rPr>
              <w:t xml:space="preserve">, laboratoarele de încercări sunt subdiviziuni ale Institutului Național de Metrologie, fapt ce urmează a fi reflectat corespunzător în proiect. </w:t>
            </w:r>
          </w:p>
          <w:p w14:paraId="2E6DFED4" w14:textId="77777777" w:rsidR="00CB53BA" w:rsidRPr="00817A98" w:rsidRDefault="003A4459" w:rsidP="009F4C36">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p>
          <w:p w14:paraId="0C405FB1" w14:textId="43C80218" w:rsidR="00F7644B" w:rsidRPr="00817A98" w:rsidRDefault="00585A3B" w:rsidP="009F4C36">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În altă ordine de idei, conform informației din Nota de fundamentare, necesitatea modificării Hotărârii Guvernului nr.</w:t>
            </w:r>
            <w:r w:rsidR="00CB53BA"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 xml:space="preserve">961/2006 rezidă din faptul că, unele laboratoare, urmare reorganizării autorităților publice </w:t>
            </w:r>
            <w:r w:rsidRPr="00817A98">
              <w:rPr>
                <w:rFonts w:ascii="Times New Roman" w:hAnsi="Times New Roman"/>
                <w:sz w:val="26"/>
                <w:szCs w:val="26"/>
                <w:lang w:val="ro-RO" w:eastAsia="en-US"/>
              </w:rPr>
              <w:lastRenderedPageBreak/>
              <w:t xml:space="preserve">centrale și altor autorități administrative, și-au schimbat denumirea, alte și-au sistat activitatea. În context, considerăm oportună completarea Notei cu informația/lista respectivă pentru un plus de claritate.  </w:t>
            </w:r>
            <w:r w:rsidR="00384DC0" w:rsidRPr="00817A98">
              <w:rPr>
                <w:rFonts w:ascii="Times New Roman" w:hAnsi="Times New Roman"/>
                <w:sz w:val="26"/>
                <w:szCs w:val="26"/>
                <w:lang w:val="ro-RO" w:eastAsia="en-US"/>
              </w:rPr>
              <w:t xml:space="preserve"> </w:t>
            </w:r>
          </w:p>
          <w:p w14:paraId="346283C3" w14:textId="5367030A" w:rsidR="00384DC0" w:rsidRPr="00817A98" w:rsidRDefault="00384DC0" w:rsidP="00E72FA3">
            <w:pPr>
              <w:spacing w:after="0" w:line="240" w:lineRule="auto"/>
              <w:jc w:val="both"/>
              <w:rPr>
                <w:rFonts w:ascii="Times New Roman" w:hAnsi="Times New Roman"/>
                <w:sz w:val="26"/>
                <w:szCs w:val="26"/>
                <w:lang w:val="ro-RO" w:eastAsia="en-US"/>
              </w:rPr>
            </w:pPr>
          </w:p>
        </w:tc>
        <w:tc>
          <w:tcPr>
            <w:tcW w:w="3628" w:type="dxa"/>
            <w:tcBorders>
              <w:top w:val="single" w:sz="4" w:space="0" w:color="auto"/>
              <w:left w:val="single" w:sz="4" w:space="0" w:color="auto"/>
              <w:bottom w:val="single" w:sz="4" w:space="0" w:color="auto"/>
              <w:right w:val="single" w:sz="4" w:space="0" w:color="auto"/>
            </w:tcBorders>
          </w:tcPr>
          <w:p w14:paraId="3512B77A" w14:textId="77777777" w:rsidR="00384DC0" w:rsidRPr="00817A98" w:rsidRDefault="00384DC0" w:rsidP="00E72FA3">
            <w:pPr>
              <w:tabs>
                <w:tab w:val="left" w:pos="884"/>
                <w:tab w:val="left" w:pos="1196"/>
              </w:tabs>
              <w:spacing w:after="0" w:line="240" w:lineRule="auto"/>
              <w:jc w:val="both"/>
              <w:rPr>
                <w:rFonts w:ascii="Times New Roman" w:hAnsi="Times New Roman"/>
                <w:sz w:val="26"/>
                <w:szCs w:val="26"/>
                <w:lang w:val="ro-RO" w:eastAsia="en-US"/>
              </w:rPr>
            </w:pPr>
          </w:p>
          <w:p w14:paraId="1A24009B" w14:textId="77777777" w:rsidR="00FF6A47" w:rsidRPr="00817A98" w:rsidRDefault="00FF6A47" w:rsidP="00E72FA3">
            <w:pPr>
              <w:tabs>
                <w:tab w:val="left" w:pos="884"/>
                <w:tab w:val="left" w:pos="1196"/>
              </w:tabs>
              <w:spacing w:after="0" w:line="240" w:lineRule="auto"/>
              <w:jc w:val="both"/>
              <w:rPr>
                <w:rFonts w:ascii="Times New Roman" w:hAnsi="Times New Roman"/>
                <w:sz w:val="26"/>
                <w:szCs w:val="26"/>
                <w:lang w:val="ro-RO" w:eastAsia="en-US"/>
              </w:rPr>
            </w:pPr>
          </w:p>
          <w:p w14:paraId="65C9D3C7" w14:textId="50BF89F0" w:rsidR="00FF6A47" w:rsidRPr="00817A98" w:rsidRDefault="009C54CC"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Nu se acceptă</w:t>
            </w:r>
            <w:r w:rsidR="00E56ED0" w:rsidRPr="00817A98">
              <w:rPr>
                <w:rFonts w:ascii="Times New Roman" w:hAnsi="Times New Roman"/>
                <w:sz w:val="26"/>
                <w:szCs w:val="26"/>
                <w:lang w:val="ro-RO" w:eastAsia="en-US"/>
              </w:rPr>
              <w:t>.</w:t>
            </w:r>
          </w:p>
          <w:p w14:paraId="1C29B2FE" w14:textId="77777777" w:rsidR="0061517D" w:rsidRPr="00817A98" w:rsidRDefault="005823BF"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Potrivit avizului </w:t>
            </w:r>
            <w:r w:rsidR="00F86575" w:rsidRPr="00817A98">
              <w:rPr>
                <w:rFonts w:ascii="Times New Roman" w:hAnsi="Times New Roman"/>
                <w:sz w:val="26"/>
                <w:szCs w:val="26"/>
                <w:lang w:val="ro-RO" w:eastAsia="en-US"/>
              </w:rPr>
              <w:t>Agenți</w:t>
            </w:r>
            <w:r w:rsidRPr="00817A98">
              <w:rPr>
                <w:rFonts w:ascii="Times New Roman" w:hAnsi="Times New Roman"/>
                <w:sz w:val="26"/>
                <w:szCs w:val="26"/>
                <w:lang w:val="ro-RO" w:eastAsia="en-US"/>
              </w:rPr>
              <w:t>ei</w:t>
            </w:r>
            <w:r w:rsidR="00F86575" w:rsidRPr="00817A98">
              <w:rPr>
                <w:rFonts w:ascii="Times New Roman" w:hAnsi="Times New Roman"/>
                <w:sz w:val="26"/>
                <w:szCs w:val="26"/>
                <w:lang w:val="ro-RO" w:eastAsia="en-US"/>
              </w:rPr>
              <w:t xml:space="preserve"> Național</w:t>
            </w:r>
            <w:r w:rsidRPr="00817A98">
              <w:rPr>
                <w:rFonts w:ascii="Times New Roman" w:hAnsi="Times New Roman"/>
                <w:sz w:val="26"/>
                <w:szCs w:val="26"/>
                <w:lang w:val="ro-RO" w:eastAsia="en-US"/>
              </w:rPr>
              <w:t>e</w:t>
            </w:r>
            <w:r w:rsidR="00F86575" w:rsidRPr="00817A98">
              <w:rPr>
                <w:rFonts w:ascii="Times New Roman" w:hAnsi="Times New Roman"/>
                <w:sz w:val="26"/>
                <w:szCs w:val="26"/>
                <w:lang w:val="ro-RO" w:eastAsia="en-US"/>
              </w:rPr>
              <w:t xml:space="preserve"> pentru Siguranța Alimentelor</w:t>
            </w:r>
            <w:r w:rsidRPr="00817A98">
              <w:rPr>
                <w:rFonts w:ascii="Times New Roman" w:hAnsi="Times New Roman"/>
                <w:sz w:val="26"/>
                <w:szCs w:val="26"/>
                <w:lang w:val="ro-RO" w:eastAsia="en-US"/>
              </w:rPr>
              <w:t xml:space="preserve"> (nr. 15-3289 din 12.06.2025)</w:t>
            </w:r>
            <w:r w:rsidR="003D22B4" w:rsidRPr="00817A98">
              <w:rPr>
                <w:rFonts w:ascii="Times New Roman" w:hAnsi="Times New Roman"/>
                <w:sz w:val="26"/>
                <w:szCs w:val="26"/>
                <w:lang w:val="ro-RO" w:eastAsia="en-US"/>
              </w:rPr>
              <w:t xml:space="preserve"> proiect</w:t>
            </w:r>
            <w:r w:rsidR="009C54CC" w:rsidRPr="00817A98">
              <w:rPr>
                <w:rFonts w:ascii="Times New Roman" w:hAnsi="Times New Roman"/>
                <w:sz w:val="26"/>
                <w:szCs w:val="26"/>
                <w:lang w:val="ro-RO" w:eastAsia="en-US"/>
              </w:rPr>
              <w:t>ul este susținut în varianta propusă doar cu unele completă</w:t>
            </w:r>
            <w:r w:rsidR="00DB6E15" w:rsidRPr="00817A98">
              <w:rPr>
                <w:rFonts w:ascii="Times New Roman" w:hAnsi="Times New Roman"/>
                <w:sz w:val="26"/>
                <w:szCs w:val="26"/>
                <w:lang w:val="ro-RO" w:eastAsia="en-US"/>
              </w:rPr>
              <w:t>ri</w:t>
            </w:r>
            <w:r w:rsidR="007B10AA" w:rsidRPr="00817A98">
              <w:rPr>
                <w:rFonts w:ascii="Times New Roman" w:hAnsi="Times New Roman"/>
                <w:sz w:val="26"/>
                <w:szCs w:val="26"/>
                <w:lang w:val="ro-RO" w:eastAsia="en-US"/>
              </w:rPr>
              <w:t>.</w:t>
            </w:r>
            <w:r w:rsidR="003D22B4" w:rsidRPr="00817A98">
              <w:rPr>
                <w:rFonts w:ascii="Times New Roman" w:hAnsi="Times New Roman"/>
                <w:sz w:val="26"/>
                <w:szCs w:val="26"/>
                <w:lang w:val="ro-RO" w:eastAsia="en-US"/>
              </w:rPr>
              <w:t xml:space="preserve"> </w:t>
            </w:r>
          </w:p>
          <w:p w14:paraId="2A7478B6" w14:textId="15DB3221" w:rsidR="00FF6A47" w:rsidRPr="00817A98" w:rsidRDefault="0061517D"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r w:rsidR="00F100B8" w:rsidRPr="00817A98">
              <w:rPr>
                <w:rFonts w:ascii="Times New Roman" w:hAnsi="Times New Roman"/>
                <w:sz w:val="26"/>
                <w:szCs w:val="26"/>
                <w:lang w:val="ro-RO" w:eastAsia="en-US"/>
              </w:rPr>
              <w:t>Respectiv, d</w:t>
            </w:r>
            <w:r w:rsidR="008603D0" w:rsidRPr="00817A98">
              <w:rPr>
                <w:rFonts w:ascii="Times New Roman" w:hAnsi="Times New Roman"/>
                <w:sz w:val="26"/>
                <w:szCs w:val="26"/>
                <w:lang w:val="ro-RO" w:eastAsia="en-US"/>
              </w:rPr>
              <w:t>omeniile</w:t>
            </w:r>
            <w:r w:rsidR="00D30856" w:rsidRPr="00817A98">
              <w:rPr>
                <w:rFonts w:ascii="Times New Roman" w:hAnsi="Times New Roman"/>
                <w:sz w:val="26"/>
                <w:szCs w:val="26"/>
                <w:lang w:val="ro-RO" w:eastAsia="en-US"/>
              </w:rPr>
              <w:t xml:space="preserve"> de activitate </w:t>
            </w:r>
            <w:r w:rsidR="000F63CC" w:rsidRPr="00817A98">
              <w:rPr>
                <w:rFonts w:ascii="Times New Roman" w:hAnsi="Times New Roman"/>
                <w:sz w:val="26"/>
                <w:szCs w:val="26"/>
                <w:lang w:val="ro-RO" w:eastAsia="en-US"/>
              </w:rPr>
              <w:t xml:space="preserve">a </w:t>
            </w:r>
            <w:r w:rsidR="008603D0" w:rsidRPr="00817A98">
              <w:rPr>
                <w:rFonts w:ascii="Times New Roman" w:hAnsi="Times New Roman"/>
                <w:sz w:val="26"/>
                <w:szCs w:val="26"/>
                <w:lang w:val="ro-RO" w:eastAsia="en-US"/>
              </w:rPr>
              <w:t>laboratoarelor</w:t>
            </w:r>
            <w:r w:rsidR="00F100B8" w:rsidRPr="00817A98">
              <w:rPr>
                <w:rFonts w:ascii="Times New Roman" w:hAnsi="Times New Roman"/>
                <w:sz w:val="26"/>
                <w:szCs w:val="26"/>
                <w:lang w:val="ro-RO" w:eastAsia="en-US"/>
              </w:rPr>
              <w:t xml:space="preserve"> corespund </w:t>
            </w:r>
            <w:r w:rsidR="002719D0" w:rsidRPr="00817A98">
              <w:rPr>
                <w:rFonts w:ascii="Times New Roman" w:hAnsi="Times New Roman"/>
                <w:sz w:val="26"/>
                <w:szCs w:val="26"/>
                <w:lang w:val="ro-RO" w:eastAsia="en-US"/>
              </w:rPr>
              <w:t xml:space="preserve"> </w:t>
            </w:r>
            <w:r w:rsidR="00F100B8" w:rsidRPr="00817A98">
              <w:rPr>
                <w:rFonts w:ascii="Times New Roman" w:hAnsi="Times New Roman"/>
                <w:sz w:val="26"/>
                <w:szCs w:val="26"/>
                <w:lang w:val="ro-RO" w:eastAsia="en-US"/>
              </w:rPr>
              <w:t>Hotărâr</w:t>
            </w:r>
            <w:r w:rsidR="00B1430E" w:rsidRPr="00817A98">
              <w:rPr>
                <w:rFonts w:ascii="Times New Roman" w:hAnsi="Times New Roman"/>
                <w:sz w:val="26"/>
                <w:szCs w:val="26"/>
                <w:lang w:val="ro-RO" w:eastAsia="en-US"/>
              </w:rPr>
              <w:t>ii</w:t>
            </w:r>
            <w:r w:rsidR="00F100B8" w:rsidRPr="00817A98">
              <w:rPr>
                <w:rFonts w:ascii="Times New Roman" w:hAnsi="Times New Roman"/>
                <w:sz w:val="26"/>
                <w:szCs w:val="26"/>
                <w:lang w:val="ro-RO" w:eastAsia="en-US"/>
              </w:rPr>
              <w:t xml:space="preserve"> Guvernului                                         nr. 524/2024 cu privire la organizarea </w:t>
            </w:r>
            <w:r w:rsidR="005D7DED" w:rsidRPr="00817A98">
              <w:rPr>
                <w:rFonts w:ascii="Times New Roman" w:hAnsi="Times New Roman"/>
                <w:sz w:val="26"/>
                <w:szCs w:val="26"/>
                <w:lang w:val="ro-RO" w:eastAsia="en-US"/>
              </w:rPr>
              <w:t>și</w:t>
            </w:r>
            <w:r w:rsidR="00F100B8" w:rsidRPr="00817A98">
              <w:rPr>
                <w:rFonts w:ascii="Times New Roman" w:hAnsi="Times New Roman"/>
                <w:sz w:val="26"/>
                <w:szCs w:val="26"/>
                <w:lang w:val="ro-RO" w:eastAsia="en-US"/>
              </w:rPr>
              <w:t xml:space="preserve"> </w:t>
            </w:r>
            <w:r w:rsidR="005D7DED" w:rsidRPr="00817A98">
              <w:rPr>
                <w:rFonts w:ascii="Times New Roman" w:hAnsi="Times New Roman"/>
                <w:sz w:val="26"/>
                <w:szCs w:val="26"/>
                <w:lang w:val="ro-RO" w:eastAsia="en-US"/>
              </w:rPr>
              <w:t>funcționarea</w:t>
            </w:r>
            <w:r w:rsidR="00F100B8" w:rsidRPr="00817A98">
              <w:rPr>
                <w:rFonts w:ascii="Times New Roman" w:hAnsi="Times New Roman"/>
                <w:sz w:val="26"/>
                <w:szCs w:val="26"/>
                <w:lang w:val="ro-RO" w:eastAsia="en-US"/>
              </w:rPr>
              <w:t xml:space="preserve"> </w:t>
            </w:r>
            <w:r w:rsidR="005D7DED" w:rsidRPr="00817A98">
              <w:rPr>
                <w:rFonts w:ascii="Times New Roman" w:hAnsi="Times New Roman"/>
                <w:sz w:val="26"/>
                <w:szCs w:val="26"/>
                <w:lang w:val="ro-RO" w:eastAsia="en-US"/>
              </w:rPr>
              <w:t>Instituției</w:t>
            </w:r>
            <w:r w:rsidR="00F100B8" w:rsidRPr="00817A98">
              <w:rPr>
                <w:rFonts w:ascii="Times New Roman" w:hAnsi="Times New Roman"/>
                <w:sz w:val="26"/>
                <w:szCs w:val="26"/>
                <w:lang w:val="ro-RO" w:eastAsia="en-US"/>
              </w:rPr>
              <w:t xml:space="preserve"> Publice Centrul </w:t>
            </w:r>
            <w:r w:rsidR="005D7DED" w:rsidRPr="00817A98">
              <w:rPr>
                <w:rFonts w:ascii="Times New Roman" w:hAnsi="Times New Roman"/>
                <w:sz w:val="26"/>
                <w:szCs w:val="26"/>
                <w:lang w:val="ro-RO" w:eastAsia="en-US"/>
              </w:rPr>
              <w:t>Național</w:t>
            </w:r>
            <w:r w:rsidR="00F100B8" w:rsidRPr="00817A98">
              <w:rPr>
                <w:rFonts w:ascii="Times New Roman" w:hAnsi="Times New Roman"/>
                <w:sz w:val="26"/>
                <w:szCs w:val="26"/>
                <w:lang w:val="ro-RO" w:eastAsia="en-US"/>
              </w:rPr>
              <w:t xml:space="preserve"> Sănătatea Animalelor, Plantelor </w:t>
            </w:r>
            <w:r w:rsidR="005D7DED" w:rsidRPr="00817A98">
              <w:rPr>
                <w:rFonts w:ascii="Times New Roman" w:hAnsi="Times New Roman"/>
                <w:sz w:val="26"/>
                <w:szCs w:val="26"/>
                <w:lang w:val="ro-RO" w:eastAsia="en-US"/>
              </w:rPr>
              <w:t>și</w:t>
            </w:r>
            <w:r w:rsidR="00F100B8" w:rsidRPr="00817A98">
              <w:rPr>
                <w:rFonts w:ascii="Times New Roman" w:hAnsi="Times New Roman"/>
                <w:sz w:val="26"/>
                <w:szCs w:val="26"/>
                <w:lang w:val="ro-RO" w:eastAsia="en-US"/>
              </w:rPr>
              <w:t xml:space="preserve"> </w:t>
            </w:r>
            <w:r w:rsidR="005D7DED" w:rsidRPr="00817A98">
              <w:rPr>
                <w:rFonts w:ascii="Times New Roman" w:hAnsi="Times New Roman"/>
                <w:sz w:val="26"/>
                <w:szCs w:val="26"/>
                <w:lang w:val="ro-RO" w:eastAsia="en-US"/>
              </w:rPr>
              <w:t>Siguranța</w:t>
            </w:r>
            <w:r w:rsidR="00F100B8" w:rsidRPr="00817A98">
              <w:rPr>
                <w:rFonts w:ascii="Times New Roman" w:hAnsi="Times New Roman"/>
                <w:sz w:val="26"/>
                <w:szCs w:val="26"/>
                <w:lang w:val="ro-RO" w:eastAsia="en-US"/>
              </w:rPr>
              <w:t xml:space="preserve"> Alimentelor</w:t>
            </w:r>
            <w:r w:rsidR="00B1430E" w:rsidRPr="00817A98">
              <w:rPr>
                <w:rFonts w:ascii="Times New Roman" w:hAnsi="Times New Roman"/>
                <w:sz w:val="26"/>
                <w:szCs w:val="26"/>
                <w:lang w:val="ro-RO" w:eastAsia="en-US"/>
              </w:rPr>
              <w:t xml:space="preserve">, iar atribuțiile sunt expuse mai desfășurat. </w:t>
            </w:r>
          </w:p>
          <w:p w14:paraId="46385162" w14:textId="77777777" w:rsidR="00FF6A47" w:rsidRPr="00817A98" w:rsidRDefault="00FF6A47" w:rsidP="00E72FA3">
            <w:pPr>
              <w:tabs>
                <w:tab w:val="left" w:pos="884"/>
                <w:tab w:val="left" w:pos="1196"/>
              </w:tabs>
              <w:spacing w:after="0" w:line="240" w:lineRule="auto"/>
              <w:jc w:val="both"/>
              <w:rPr>
                <w:rFonts w:ascii="Times New Roman" w:hAnsi="Times New Roman"/>
                <w:sz w:val="26"/>
                <w:szCs w:val="26"/>
                <w:lang w:val="ro-RO" w:eastAsia="en-US"/>
              </w:rPr>
            </w:pPr>
          </w:p>
          <w:p w14:paraId="15760A32" w14:textId="3AF72CBD" w:rsidR="006055E5" w:rsidRPr="00817A98" w:rsidRDefault="00C14456"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7982B109" w14:textId="1F55A36A" w:rsidR="003F1A99" w:rsidRPr="00817A98" w:rsidRDefault="007E16B1"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Au fost </w:t>
            </w:r>
            <w:r w:rsidR="00692476" w:rsidRPr="00817A98">
              <w:rPr>
                <w:rFonts w:ascii="Times New Roman" w:hAnsi="Times New Roman"/>
                <w:sz w:val="26"/>
                <w:szCs w:val="26"/>
                <w:lang w:val="ro-RO" w:eastAsia="en-US"/>
              </w:rPr>
              <w:t>operate mo</w:t>
            </w:r>
            <w:r w:rsidR="00AF11D2" w:rsidRPr="00817A98">
              <w:rPr>
                <w:rFonts w:ascii="Times New Roman" w:hAnsi="Times New Roman"/>
                <w:sz w:val="26"/>
                <w:szCs w:val="26"/>
                <w:lang w:val="ro-RO" w:eastAsia="en-US"/>
              </w:rPr>
              <w:t>dificările propuse.</w:t>
            </w:r>
          </w:p>
          <w:p w14:paraId="19D24F17" w14:textId="77777777" w:rsidR="00FF6A47" w:rsidRPr="00817A98" w:rsidRDefault="00FF6A47" w:rsidP="00E72FA3">
            <w:pPr>
              <w:tabs>
                <w:tab w:val="left" w:pos="884"/>
                <w:tab w:val="left" w:pos="1196"/>
              </w:tabs>
              <w:spacing w:after="0" w:line="240" w:lineRule="auto"/>
              <w:jc w:val="both"/>
              <w:rPr>
                <w:rFonts w:ascii="Times New Roman" w:hAnsi="Times New Roman"/>
                <w:sz w:val="26"/>
                <w:szCs w:val="26"/>
                <w:lang w:val="ro-RO" w:eastAsia="en-US"/>
              </w:rPr>
            </w:pPr>
          </w:p>
          <w:p w14:paraId="5328DBF6" w14:textId="77777777" w:rsidR="00FF6A47" w:rsidRPr="00817A98" w:rsidRDefault="00FF6A47" w:rsidP="00E72FA3">
            <w:pPr>
              <w:tabs>
                <w:tab w:val="left" w:pos="884"/>
                <w:tab w:val="left" w:pos="1196"/>
              </w:tabs>
              <w:spacing w:after="0" w:line="240" w:lineRule="auto"/>
              <w:jc w:val="both"/>
              <w:rPr>
                <w:rFonts w:ascii="Times New Roman" w:hAnsi="Times New Roman"/>
                <w:sz w:val="26"/>
                <w:szCs w:val="26"/>
                <w:lang w:val="ro-RO" w:eastAsia="en-US"/>
              </w:rPr>
            </w:pPr>
          </w:p>
          <w:p w14:paraId="37EBA719" w14:textId="77777777" w:rsidR="00FF6A47" w:rsidRPr="00817A98" w:rsidRDefault="00FF6A47" w:rsidP="00E72FA3">
            <w:pPr>
              <w:tabs>
                <w:tab w:val="left" w:pos="884"/>
                <w:tab w:val="left" w:pos="1196"/>
              </w:tabs>
              <w:spacing w:after="0" w:line="240" w:lineRule="auto"/>
              <w:jc w:val="both"/>
              <w:rPr>
                <w:rFonts w:ascii="Times New Roman" w:hAnsi="Times New Roman"/>
                <w:sz w:val="26"/>
                <w:szCs w:val="26"/>
                <w:lang w:val="ro-RO" w:eastAsia="en-US"/>
              </w:rPr>
            </w:pPr>
          </w:p>
          <w:p w14:paraId="58AFE849" w14:textId="77777777" w:rsidR="006055E5" w:rsidRPr="00817A98" w:rsidRDefault="006055E5" w:rsidP="00E72FA3">
            <w:pPr>
              <w:tabs>
                <w:tab w:val="left" w:pos="884"/>
                <w:tab w:val="left" w:pos="1196"/>
              </w:tabs>
              <w:spacing w:after="0" w:line="240" w:lineRule="auto"/>
              <w:jc w:val="both"/>
              <w:rPr>
                <w:rFonts w:ascii="Times New Roman" w:hAnsi="Times New Roman"/>
                <w:sz w:val="26"/>
                <w:szCs w:val="26"/>
                <w:lang w:val="ro-RO" w:eastAsia="en-US"/>
              </w:rPr>
            </w:pPr>
          </w:p>
          <w:p w14:paraId="472ED8FF" w14:textId="77777777" w:rsidR="005D7DED" w:rsidRPr="00817A98" w:rsidRDefault="005D7DED" w:rsidP="00E72FA3">
            <w:pPr>
              <w:tabs>
                <w:tab w:val="left" w:pos="884"/>
                <w:tab w:val="left" w:pos="1196"/>
              </w:tabs>
              <w:spacing w:after="0" w:line="240" w:lineRule="auto"/>
              <w:jc w:val="both"/>
              <w:rPr>
                <w:rFonts w:ascii="Times New Roman" w:hAnsi="Times New Roman"/>
                <w:sz w:val="26"/>
                <w:szCs w:val="26"/>
                <w:lang w:val="ro-RO" w:eastAsia="en-US"/>
              </w:rPr>
            </w:pPr>
          </w:p>
          <w:p w14:paraId="00853449" w14:textId="4A735FCB" w:rsidR="00160229" w:rsidRPr="00817A98" w:rsidRDefault="00FF6A47" w:rsidP="00E72FA3">
            <w:pPr>
              <w:tabs>
                <w:tab w:val="left" w:pos="884"/>
                <w:tab w:val="left" w:pos="1196"/>
              </w:tabs>
              <w:spacing w:after="0" w:line="240" w:lineRule="auto"/>
              <w:jc w:val="both"/>
              <w:rPr>
                <w:rFonts w:ascii="Times New Roman" w:hAnsi="Times New Roman"/>
                <w:color w:val="FF0000"/>
                <w:sz w:val="26"/>
                <w:szCs w:val="26"/>
                <w:lang w:val="ro-RO" w:eastAsia="en-US"/>
              </w:rPr>
            </w:pPr>
            <w:r w:rsidRPr="00817A98">
              <w:rPr>
                <w:rFonts w:ascii="Times New Roman" w:hAnsi="Times New Roman"/>
                <w:sz w:val="26"/>
                <w:szCs w:val="26"/>
                <w:lang w:val="ro-RO" w:eastAsia="en-US"/>
              </w:rPr>
              <w:t>Se acceptă.</w:t>
            </w:r>
            <w:r w:rsidR="002A3B46" w:rsidRPr="00817A98">
              <w:rPr>
                <w:rFonts w:ascii="Times New Roman" w:hAnsi="Times New Roman"/>
                <w:color w:val="FF0000"/>
                <w:sz w:val="26"/>
                <w:szCs w:val="26"/>
                <w:lang w:val="ro-RO" w:eastAsia="en-US"/>
              </w:rPr>
              <w:t xml:space="preserve"> </w:t>
            </w:r>
          </w:p>
          <w:p w14:paraId="602207B2" w14:textId="7C64D596" w:rsidR="00FF6A47" w:rsidRPr="00817A98" w:rsidRDefault="00160229"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Proiectul a fost</w:t>
            </w:r>
            <w:r w:rsidR="00C65D65" w:rsidRPr="00817A98">
              <w:rPr>
                <w:rFonts w:ascii="Times New Roman" w:hAnsi="Times New Roman"/>
                <w:sz w:val="26"/>
                <w:szCs w:val="26"/>
                <w:lang w:val="ro-RO" w:eastAsia="en-US"/>
              </w:rPr>
              <w:t xml:space="preserve"> completat</w:t>
            </w:r>
            <w:r w:rsidRPr="00817A98">
              <w:rPr>
                <w:rFonts w:ascii="Times New Roman" w:hAnsi="Times New Roman"/>
                <w:sz w:val="26"/>
                <w:szCs w:val="26"/>
                <w:lang w:val="ro-RO" w:eastAsia="en-US"/>
              </w:rPr>
              <w:t xml:space="preserve"> conform </w:t>
            </w:r>
            <w:r w:rsidR="00C65D65" w:rsidRPr="00817A98">
              <w:rPr>
                <w:rFonts w:ascii="Times New Roman" w:hAnsi="Times New Roman"/>
                <w:sz w:val="26"/>
                <w:szCs w:val="26"/>
                <w:lang w:val="ro-RO" w:eastAsia="en-US"/>
              </w:rPr>
              <w:t>propunerilor autorului.</w:t>
            </w:r>
          </w:p>
          <w:p w14:paraId="704A5033" w14:textId="77777777" w:rsidR="00572E60" w:rsidRPr="00817A98" w:rsidRDefault="00572E60" w:rsidP="003F1A99">
            <w:pPr>
              <w:rPr>
                <w:rFonts w:ascii="Times New Roman" w:hAnsi="Times New Roman"/>
                <w:i/>
                <w:iCs/>
                <w:sz w:val="26"/>
                <w:szCs w:val="26"/>
                <w:lang w:val="ro-RO" w:eastAsia="en-US"/>
              </w:rPr>
            </w:pPr>
          </w:p>
          <w:p w14:paraId="05A407A1" w14:textId="77777777" w:rsidR="00572E60" w:rsidRPr="00817A98" w:rsidRDefault="00572E60" w:rsidP="003F1A99">
            <w:pPr>
              <w:rPr>
                <w:rFonts w:ascii="Times New Roman" w:hAnsi="Times New Roman"/>
                <w:i/>
                <w:iCs/>
                <w:sz w:val="26"/>
                <w:szCs w:val="26"/>
                <w:lang w:val="ro-RO" w:eastAsia="en-US"/>
              </w:rPr>
            </w:pPr>
          </w:p>
          <w:p w14:paraId="20CDCA48" w14:textId="77777777" w:rsidR="002B0438" w:rsidRPr="00817A98" w:rsidRDefault="002B0438" w:rsidP="003F1A99">
            <w:pPr>
              <w:contextualSpacing/>
              <w:rPr>
                <w:rFonts w:ascii="Times New Roman" w:hAnsi="Times New Roman"/>
                <w:i/>
                <w:iCs/>
                <w:sz w:val="26"/>
                <w:szCs w:val="26"/>
                <w:lang w:val="ro-RO" w:eastAsia="en-US"/>
              </w:rPr>
            </w:pPr>
          </w:p>
          <w:p w14:paraId="799DFF51" w14:textId="77777777" w:rsidR="00B4718A" w:rsidRPr="00817A98" w:rsidRDefault="00B4718A" w:rsidP="003F1A99">
            <w:pPr>
              <w:contextualSpacing/>
              <w:rPr>
                <w:rFonts w:ascii="Times New Roman" w:hAnsi="Times New Roman"/>
                <w:sz w:val="26"/>
                <w:szCs w:val="26"/>
                <w:lang w:val="ro-RO" w:eastAsia="en-US"/>
              </w:rPr>
            </w:pPr>
          </w:p>
          <w:p w14:paraId="1255B9D4" w14:textId="77777777" w:rsidR="00B4718A" w:rsidRPr="00817A98" w:rsidRDefault="00B4718A" w:rsidP="003F1A99">
            <w:pPr>
              <w:contextualSpacing/>
              <w:rPr>
                <w:rFonts w:ascii="Times New Roman" w:hAnsi="Times New Roman"/>
                <w:sz w:val="26"/>
                <w:szCs w:val="26"/>
                <w:lang w:val="ro-RO" w:eastAsia="en-US"/>
              </w:rPr>
            </w:pPr>
          </w:p>
          <w:p w14:paraId="3019CC97" w14:textId="3D58CA4D" w:rsidR="002B0438" w:rsidRPr="00817A98" w:rsidRDefault="002B0438" w:rsidP="003F1A99">
            <w:pPr>
              <w:contextualSpacing/>
              <w:rPr>
                <w:rFonts w:ascii="Times New Roman" w:hAnsi="Times New Roman"/>
                <w:sz w:val="26"/>
                <w:szCs w:val="26"/>
                <w:lang w:val="ro-RO" w:eastAsia="en-US"/>
              </w:rPr>
            </w:pPr>
            <w:r w:rsidRPr="00817A98">
              <w:rPr>
                <w:rFonts w:ascii="Times New Roman" w:hAnsi="Times New Roman"/>
                <w:sz w:val="26"/>
                <w:szCs w:val="26"/>
                <w:lang w:val="ro-RO" w:eastAsia="en-US"/>
              </w:rPr>
              <w:t>S-a luat act.</w:t>
            </w:r>
          </w:p>
          <w:p w14:paraId="25A2EB34" w14:textId="3B7FA9D5" w:rsidR="00572E60" w:rsidRPr="00817A98" w:rsidRDefault="00A345EE" w:rsidP="00681843">
            <w:pPr>
              <w:spacing w:line="240" w:lineRule="auto"/>
              <w:contextualSpacing/>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r w:rsidR="00F4520D" w:rsidRPr="00817A98">
              <w:rPr>
                <w:rFonts w:ascii="Times New Roman" w:hAnsi="Times New Roman"/>
                <w:sz w:val="26"/>
                <w:szCs w:val="26"/>
                <w:lang w:val="ro-RO" w:eastAsia="en-US"/>
              </w:rPr>
              <w:t>M</w:t>
            </w:r>
            <w:r w:rsidR="0019329B" w:rsidRPr="00817A98">
              <w:rPr>
                <w:rFonts w:ascii="Times New Roman" w:hAnsi="Times New Roman"/>
                <w:sz w:val="26"/>
                <w:szCs w:val="26"/>
                <w:lang w:val="ro-RO" w:eastAsia="en-US"/>
              </w:rPr>
              <w:t xml:space="preserve">inisterul </w:t>
            </w:r>
            <w:r w:rsidR="00F4520D" w:rsidRPr="00817A98">
              <w:rPr>
                <w:rFonts w:ascii="Times New Roman" w:hAnsi="Times New Roman"/>
                <w:sz w:val="26"/>
                <w:szCs w:val="26"/>
                <w:lang w:val="ro-RO" w:eastAsia="en-US"/>
              </w:rPr>
              <w:t>D</w:t>
            </w:r>
            <w:r w:rsidR="0019329B" w:rsidRPr="00817A98">
              <w:rPr>
                <w:rFonts w:ascii="Times New Roman" w:hAnsi="Times New Roman"/>
                <w:sz w:val="26"/>
                <w:szCs w:val="26"/>
                <w:lang w:val="ro-RO" w:eastAsia="en-US"/>
              </w:rPr>
              <w:t xml:space="preserve">ezvoltării </w:t>
            </w:r>
            <w:r w:rsidR="00F4520D" w:rsidRPr="00817A98">
              <w:rPr>
                <w:rFonts w:ascii="Times New Roman" w:hAnsi="Times New Roman"/>
                <w:sz w:val="26"/>
                <w:szCs w:val="26"/>
                <w:lang w:val="ro-RO" w:eastAsia="en-US"/>
              </w:rPr>
              <w:t>E</w:t>
            </w:r>
            <w:r w:rsidR="0019329B" w:rsidRPr="00817A98">
              <w:rPr>
                <w:rFonts w:ascii="Times New Roman" w:hAnsi="Times New Roman"/>
                <w:sz w:val="26"/>
                <w:szCs w:val="26"/>
                <w:lang w:val="ro-RO" w:eastAsia="en-US"/>
              </w:rPr>
              <w:t xml:space="preserve">conomice și </w:t>
            </w:r>
            <w:r w:rsidR="00F4520D" w:rsidRPr="00817A98">
              <w:rPr>
                <w:rFonts w:ascii="Times New Roman" w:hAnsi="Times New Roman"/>
                <w:sz w:val="26"/>
                <w:szCs w:val="26"/>
                <w:lang w:val="ro-RO" w:eastAsia="en-US"/>
              </w:rPr>
              <w:t>D</w:t>
            </w:r>
            <w:r w:rsidR="0019329B" w:rsidRPr="00817A98">
              <w:rPr>
                <w:rFonts w:ascii="Times New Roman" w:hAnsi="Times New Roman"/>
                <w:sz w:val="26"/>
                <w:szCs w:val="26"/>
                <w:lang w:val="ro-RO" w:eastAsia="en-US"/>
              </w:rPr>
              <w:t>igitalizării prin avizul</w:t>
            </w:r>
            <w:r w:rsidR="007700AF" w:rsidRPr="00817A98">
              <w:rPr>
                <w:rFonts w:ascii="Times New Roman" w:hAnsi="Times New Roman"/>
                <w:sz w:val="26"/>
                <w:szCs w:val="26"/>
                <w:lang w:val="ro-RO" w:eastAsia="en-US"/>
              </w:rPr>
              <w:t>,</w:t>
            </w:r>
            <w:r w:rsidR="00F4520D" w:rsidRPr="00817A98">
              <w:rPr>
                <w:rFonts w:ascii="Times New Roman" w:hAnsi="Times New Roman"/>
                <w:sz w:val="26"/>
                <w:szCs w:val="26"/>
                <w:lang w:val="ro-RO" w:eastAsia="en-US"/>
              </w:rPr>
              <w:t xml:space="preserve"> nr. 16/1-1713</w:t>
            </w:r>
            <w:r w:rsidR="00F375DC" w:rsidRPr="00817A98">
              <w:rPr>
                <w:rFonts w:ascii="Times New Roman" w:hAnsi="Times New Roman"/>
                <w:sz w:val="26"/>
                <w:szCs w:val="26"/>
                <w:lang w:val="ro-RO" w:eastAsia="en-US"/>
              </w:rPr>
              <w:t xml:space="preserve"> din 12.06.2025</w:t>
            </w:r>
            <w:r w:rsidR="007700AF" w:rsidRPr="00817A98">
              <w:rPr>
                <w:rFonts w:ascii="Times New Roman" w:hAnsi="Times New Roman"/>
                <w:sz w:val="26"/>
                <w:szCs w:val="26"/>
                <w:lang w:val="ro-RO" w:eastAsia="en-US"/>
              </w:rPr>
              <w:t>, a înaintat propuneri de modificare</w:t>
            </w:r>
            <w:r w:rsidR="00F4520D" w:rsidRPr="00817A98">
              <w:rPr>
                <w:rFonts w:ascii="Times New Roman" w:hAnsi="Times New Roman"/>
                <w:sz w:val="26"/>
                <w:szCs w:val="26"/>
                <w:lang w:val="ro-RO" w:eastAsia="en-US"/>
              </w:rPr>
              <w:t xml:space="preserve"> </w:t>
            </w:r>
            <w:r w:rsidR="00E1544F" w:rsidRPr="00817A98">
              <w:rPr>
                <w:rFonts w:ascii="Times New Roman" w:hAnsi="Times New Roman"/>
                <w:sz w:val="26"/>
                <w:szCs w:val="26"/>
                <w:lang w:val="ro-RO" w:eastAsia="en-US"/>
              </w:rPr>
              <w:t xml:space="preserve">a </w:t>
            </w:r>
            <w:r w:rsidR="00C26264" w:rsidRPr="00817A98">
              <w:rPr>
                <w:rFonts w:ascii="Times New Roman" w:hAnsi="Times New Roman"/>
                <w:sz w:val="26"/>
                <w:szCs w:val="26"/>
                <w:lang w:val="ro-RO" w:eastAsia="en-US"/>
              </w:rPr>
              <w:t xml:space="preserve"> </w:t>
            </w:r>
            <w:r w:rsidR="00E1544F" w:rsidRPr="00817A98">
              <w:rPr>
                <w:rFonts w:ascii="Times New Roman" w:hAnsi="Times New Roman"/>
                <w:sz w:val="26"/>
                <w:szCs w:val="26"/>
                <w:lang w:val="ro-RO" w:eastAsia="en-US"/>
              </w:rPr>
              <w:t>proiectului</w:t>
            </w:r>
            <w:r w:rsidR="00FA0D25" w:rsidRPr="00817A98">
              <w:rPr>
                <w:rFonts w:ascii="Times New Roman" w:hAnsi="Times New Roman"/>
                <w:sz w:val="26"/>
                <w:szCs w:val="26"/>
                <w:lang w:val="ro-RO" w:eastAsia="en-US"/>
              </w:rPr>
              <w:t>, care au fost acceptate</w:t>
            </w:r>
            <w:r w:rsidR="00AE17A4" w:rsidRPr="00817A98">
              <w:rPr>
                <w:rFonts w:ascii="Times New Roman" w:hAnsi="Times New Roman"/>
                <w:sz w:val="26"/>
                <w:szCs w:val="26"/>
                <w:lang w:val="ro-RO" w:eastAsia="en-US"/>
              </w:rPr>
              <w:t>.</w:t>
            </w:r>
            <w:r w:rsidR="00E1544F" w:rsidRPr="00817A98">
              <w:rPr>
                <w:rFonts w:ascii="Times New Roman" w:hAnsi="Times New Roman"/>
                <w:sz w:val="26"/>
                <w:szCs w:val="26"/>
                <w:lang w:val="ro-RO" w:eastAsia="en-US"/>
              </w:rPr>
              <w:t xml:space="preserve"> </w:t>
            </w:r>
          </w:p>
          <w:p w14:paraId="3E659028" w14:textId="77777777" w:rsidR="00572E60" w:rsidRPr="00817A98" w:rsidRDefault="00572E60" w:rsidP="003F1A99">
            <w:pPr>
              <w:rPr>
                <w:rFonts w:ascii="Times New Roman" w:hAnsi="Times New Roman"/>
                <w:i/>
                <w:iCs/>
                <w:sz w:val="26"/>
                <w:szCs w:val="26"/>
                <w:lang w:val="ro-RO" w:eastAsia="en-US"/>
              </w:rPr>
            </w:pPr>
          </w:p>
          <w:p w14:paraId="5574B306" w14:textId="77777777" w:rsidR="007E317B" w:rsidRPr="00817A98" w:rsidRDefault="007E317B"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497EA387" w14:textId="77777777" w:rsidR="007E317B" w:rsidRPr="00817A98" w:rsidRDefault="007E317B"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306B5DB4" w14:textId="77777777" w:rsidR="007E317B" w:rsidRPr="00817A98" w:rsidRDefault="007E317B"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25CD5352" w14:textId="77777777" w:rsidR="00947A0C" w:rsidRPr="00817A98" w:rsidRDefault="00947A0C"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6C16B023" w14:textId="1D9CDCBF" w:rsidR="003F1A99" w:rsidRPr="00817A98" w:rsidRDefault="00AF5F42"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42659393" w14:textId="579567A9" w:rsidR="00AF5F42" w:rsidRPr="00817A98" w:rsidRDefault="0068184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N</w:t>
            </w:r>
            <w:r w:rsidR="00AF5F42" w:rsidRPr="00817A98">
              <w:rPr>
                <w:rFonts w:ascii="Times New Roman" w:hAnsi="Times New Roman"/>
                <w:sz w:val="26"/>
                <w:szCs w:val="26"/>
                <w:lang w:val="ro-RO" w:eastAsia="en-US"/>
              </w:rPr>
              <w:t>ota de fundamentare</w:t>
            </w:r>
            <w:r w:rsidRPr="00817A98">
              <w:rPr>
                <w:rFonts w:ascii="Times New Roman" w:hAnsi="Times New Roman"/>
                <w:sz w:val="26"/>
                <w:szCs w:val="26"/>
                <w:lang w:val="ro-RO" w:eastAsia="en-US"/>
              </w:rPr>
              <w:t xml:space="preserve"> a fost ajustată</w:t>
            </w:r>
            <w:r w:rsidR="00B23D65" w:rsidRPr="00817A98">
              <w:rPr>
                <w:rFonts w:ascii="Times New Roman" w:hAnsi="Times New Roman"/>
                <w:sz w:val="26"/>
                <w:szCs w:val="26"/>
                <w:lang w:val="ro-RO" w:eastAsia="en-US"/>
              </w:rPr>
              <w:t>.</w:t>
            </w:r>
          </w:p>
        </w:tc>
      </w:tr>
      <w:tr w:rsidR="00384DC0" w:rsidRPr="00817A98" w14:paraId="5A213A6B"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284AC43F" w14:textId="77777777" w:rsidR="008C2067" w:rsidRPr="00817A98" w:rsidRDefault="008C2067" w:rsidP="008C2067">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lastRenderedPageBreak/>
              <w:t>Ministerul Finanțelor</w:t>
            </w:r>
          </w:p>
          <w:p w14:paraId="5275481C" w14:textId="77777777" w:rsidR="004A7347" w:rsidRPr="005A1B0A" w:rsidRDefault="004A7347" w:rsidP="004A7347">
            <w:pPr>
              <w:tabs>
                <w:tab w:val="left" w:pos="884"/>
                <w:tab w:val="left" w:pos="1196"/>
              </w:tabs>
              <w:spacing w:after="0" w:line="240" w:lineRule="auto"/>
              <w:jc w:val="center"/>
              <w:rPr>
                <w:rFonts w:ascii="13" w:hAnsi="13"/>
                <w:bCs/>
                <w:sz w:val="26"/>
                <w:szCs w:val="26"/>
                <w:lang w:val="ro-RO" w:eastAsia="en-US"/>
              </w:rPr>
            </w:pPr>
            <w:r w:rsidRPr="005A1B0A">
              <w:rPr>
                <w:rFonts w:ascii="13" w:hAnsi="13"/>
                <w:bCs/>
                <w:sz w:val="26"/>
                <w:szCs w:val="26"/>
                <w:lang w:val="ro-RO" w:eastAsia="en-US"/>
              </w:rPr>
              <w:t>(nr. 07/4-03/236/891</w:t>
            </w:r>
          </w:p>
          <w:p w14:paraId="6ABFC6D2" w14:textId="785C2A58" w:rsidR="00384DC0" w:rsidRPr="00817A98" w:rsidRDefault="004A7347" w:rsidP="004A7347">
            <w:pPr>
              <w:tabs>
                <w:tab w:val="left" w:pos="884"/>
                <w:tab w:val="left" w:pos="1196"/>
              </w:tabs>
              <w:spacing w:after="0" w:line="240" w:lineRule="auto"/>
              <w:jc w:val="center"/>
              <w:rPr>
                <w:rFonts w:ascii="Times New Roman" w:hAnsi="Times New Roman"/>
                <w:bCs/>
                <w:sz w:val="26"/>
                <w:szCs w:val="26"/>
                <w:lang w:val="ro-RO" w:eastAsia="en-US"/>
              </w:rPr>
            </w:pPr>
            <w:r w:rsidRPr="005A1B0A">
              <w:rPr>
                <w:rFonts w:ascii="13" w:hAnsi="13"/>
                <w:bCs/>
                <w:sz w:val="26"/>
                <w:szCs w:val="26"/>
                <w:lang w:val="ro-RO" w:eastAsia="en-US"/>
              </w:rPr>
              <w:t>din 17.06.2025)</w:t>
            </w:r>
          </w:p>
        </w:tc>
        <w:tc>
          <w:tcPr>
            <w:tcW w:w="822" w:type="dxa"/>
            <w:tcBorders>
              <w:top w:val="single" w:sz="4" w:space="0" w:color="auto"/>
              <w:left w:val="single" w:sz="4" w:space="0" w:color="auto"/>
              <w:bottom w:val="single" w:sz="4" w:space="0" w:color="auto"/>
              <w:right w:val="single" w:sz="4" w:space="0" w:color="auto"/>
            </w:tcBorders>
          </w:tcPr>
          <w:p w14:paraId="5CCC7AEF" w14:textId="3BBF9BCF" w:rsidR="00384DC0" w:rsidRPr="00817A98" w:rsidRDefault="00580F2A"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5A3B5183" w14:textId="672DADC9" w:rsidR="00384DC0" w:rsidRPr="00817A98" w:rsidRDefault="0093449C"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Lipsă de obiecții și propuneri.</w:t>
            </w:r>
          </w:p>
        </w:tc>
        <w:tc>
          <w:tcPr>
            <w:tcW w:w="3628" w:type="dxa"/>
            <w:tcBorders>
              <w:top w:val="single" w:sz="4" w:space="0" w:color="auto"/>
              <w:left w:val="single" w:sz="4" w:space="0" w:color="auto"/>
              <w:bottom w:val="single" w:sz="4" w:space="0" w:color="auto"/>
              <w:right w:val="single" w:sz="4" w:space="0" w:color="auto"/>
            </w:tcBorders>
          </w:tcPr>
          <w:p w14:paraId="30B2E5A8" w14:textId="38B351FD" w:rsidR="00384DC0" w:rsidRPr="00817A98" w:rsidRDefault="0093449C"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r w:rsidR="00384DC0" w:rsidRPr="00817A98" w14:paraId="6937CB0E"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591A8B34" w14:textId="4BB9EC2B" w:rsidR="00384DC0" w:rsidRPr="00817A98" w:rsidRDefault="00384DC0"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 xml:space="preserve">Ministerul </w:t>
            </w:r>
            <w:r w:rsidR="004355FC" w:rsidRPr="00817A98">
              <w:rPr>
                <w:rFonts w:ascii="Times New Roman" w:hAnsi="Times New Roman"/>
                <w:b/>
                <w:sz w:val="26"/>
                <w:szCs w:val="26"/>
                <w:lang w:val="ro-RO" w:eastAsia="en-US"/>
              </w:rPr>
              <w:t>Sănătății</w:t>
            </w:r>
          </w:p>
          <w:p w14:paraId="1D9547B8" w14:textId="3B4CA91D" w:rsidR="004355FC" w:rsidRPr="00817A98" w:rsidRDefault="004355FC" w:rsidP="00E72FA3">
            <w:pPr>
              <w:tabs>
                <w:tab w:val="left" w:pos="884"/>
                <w:tab w:val="left" w:pos="1196"/>
              </w:tabs>
              <w:spacing w:after="0" w:line="240" w:lineRule="auto"/>
              <w:jc w:val="center"/>
              <w:rPr>
                <w:rFonts w:ascii="Times New Roman" w:hAnsi="Times New Roman"/>
                <w:bCs/>
                <w:sz w:val="26"/>
                <w:szCs w:val="26"/>
                <w:lang w:val="ro-RO" w:eastAsia="en-US"/>
              </w:rPr>
            </w:pPr>
            <w:r w:rsidRPr="00817A98">
              <w:rPr>
                <w:rFonts w:ascii="Times New Roman" w:hAnsi="Times New Roman"/>
                <w:bCs/>
                <w:sz w:val="26"/>
                <w:szCs w:val="26"/>
                <w:lang w:val="ro-RO" w:eastAsia="en-US"/>
              </w:rPr>
              <w:t xml:space="preserve">(nr. </w:t>
            </w:r>
            <w:r w:rsidR="00837A61" w:rsidRPr="00817A98">
              <w:rPr>
                <w:rFonts w:ascii="Times New Roman" w:hAnsi="Times New Roman"/>
                <w:bCs/>
                <w:sz w:val="26"/>
                <w:szCs w:val="26"/>
                <w:lang w:val="ro-RO" w:eastAsia="en-US"/>
              </w:rPr>
              <w:t>09/1874</w:t>
            </w:r>
            <w:r w:rsidR="00970B74" w:rsidRPr="00817A98">
              <w:rPr>
                <w:rFonts w:ascii="Times New Roman" w:hAnsi="Times New Roman"/>
                <w:bCs/>
                <w:sz w:val="26"/>
                <w:szCs w:val="26"/>
                <w:lang w:val="ro-RO" w:eastAsia="en-US"/>
              </w:rPr>
              <w:t xml:space="preserve">  din</w:t>
            </w:r>
            <w:r w:rsidR="00837A61" w:rsidRPr="00817A98">
              <w:rPr>
                <w:rFonts w:ascii="Times New Roman" w:hAnsi="Times New Roman"/>
                <w:bCs/>
                <w:sz w:val="26"/>
                <w:szCs w:val="26"/>
                <w:lang w:val="ro-RO" w:eastAsia="en-US"/>
              </w:rPr>
              <w:t xml:space="preserve"> 17.06.2025</w:t>
            </w:r>
            <w:r w:rsidR="00970B74" w:rsidRPr="00817A98">
              <w:rPr>
                <w:rFonts w:ascii="Times New Roman" w:hAnsi="Times New Roman"/>
                <w:bCs/>
                <w:sz w:val="26"/>
                <w:szCs w:val="26"/>
                <w:lang w:val="ro-RO" w:eastAsia="en-US"/>
              </w:rPr>
              <w:t>)</w:t>
            </w:r>
          </w:p>
          <w:p w14:paraId="42FE06C6" w14:textId="535B306B" w:rsidR="00384DC0" w:rsidRPr="00817A98" w:rsidRDefault="00384DC0" w:rsidP="00E72FA3">
            <w:pPr>
              <w:tabs>
                <w:tab w:val="left" w:pos="884"/>
                <w:tab w:val="left" w:pos="1196"/>
              </w:tabs>
              <w:spacing w:after="0" w:line="240" w:lineRule="auto"/>
              <w:jc w:val="center"/>
              <w:rPr>
                <w:rFonts w:ascii="Times New Roman" w:hAnsi="Times New Roman"/>
                <w:bCs/>
                <w:sz w:val="26"/>
                <w:szCs w:val="26"/>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127EFFF4" w14:textId="6D576447" w:rsidR="00384DC0" w:rsidRPr="00817A98" w:rsidRDefault="00154F7B"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7A5B2306" w14:textId="77777777" w:rsidR="00547BA2" w:rsidRPr="00817A98" w:rsidRDefault="00547BA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La Capitolul II</w:t>
            </w:r>
            <w:r w:rsidR="00837A61" w:rsidRPr="00817A98">
              <w:rPr>
                <w:rFonts w:ascii="Times New Roman" w:hAnsi="Times New Roman"/>
                <w:b/>
                <w:bCs/>
                <w:sz w:val="26"/>
                <w:szCs w:val="26"/>
                <w:lang w:val="it-IT" w:eastAsia="en-US"/>
              </w:rPr>
              <w:t>. Organizarea observării şi controlului de laborator</w:t>
            </w:r>
            <w:r w:rsidR="00837A61" w:rsidRPr="00817A98">
              <w:rPr>
                <w:rFonts w:ascii="Times New Roman" w:hAnsi="Times New Roman"/>
                <w:sz w:val="26"/>
                <w:szCs w:val="26"/>
                <w:lang w:val="it-IT" w:eastAsia="en-US"/>
              </w:rPr>
              <w:t xml:space="preserve"> punctul 6 lit. a) va avea următorul cuprins: </w:t>
            </w:r>
          </w:p>
          <w:p w14:paraId="1C870093" w14:textId="77777777" w:rsidR="00547BA2" w:rsidRPr="00817A98" w:rsidRDefault="00547BA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„a) Agenția Națională pentru Sănătate Publică (în continuare - ANSP), la nivel central este constituită din 9 laboratoare cu statut de direcție, inclusiv 5 laboratoare naționale de referință. În subordinea ANSP sunt 10 secții diagnostic de laborator amplasate în incinta Centrelor de sănătate publică. ANSP are în dotare 3 laboratoare mobile de detecție a riscurilor CBRN. Domeniile de activitate ale laboratoarelor ANSP sunt următoarele: </w:t>
            </w:r>
          </w:p>
          <w:p w14:paraId="66FBD01E" w14:textId="77777777" w:rsidR="00547BA2" w:rsidRPr="00817A98" w:rsidRDefault="00547BA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efectuarea diagnosticului de laborator în cadrul supravegherii bolilor transmisibile, bolilor extrem de contagioase, infecțiilor cu transmitere prin vectori, inclusiv în focare de boli transmisibile; </w:t>
            </w:r>
          </w:p>
          <w:p w14:paraId="1E5E3896" w14:textId="77777777" w:rsidR="00547BA2" w:rsidRPr="00817A98" w:rsidRDefault="00547BA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detectarea și identificarea factorilor cu impact asupra sănătății publice, participarea la gestionarea urgențelor de sănătate publică; </w:t>
            </w:r>
          </w:p>
          <w:p w14:paraId="15DDCD79" w14:textId="77777777" w:rsidR="00547BA2" w:rsidRPr="00817A98" w:rsidRDefault="00547BA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determinarea agenților cauzali în infecțiile care pot fi prevenite prin vaccinare; determinarea mecanismelor de rezistență la agenții microbieni implicați în patologii infecțioase; </w:t>
            </w:r>
          </w:p>
          <w:p w14:paraId="072DC342" w14:textId="77777777" w:rsidR="009868EB" w:rsidRPr="00817A98" w:rsidRDefault="00547BA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determinarea dozelor individuale de expunere la radiații ionizante a personalului care poate fi afectat în </w:t>
            </w:r>
            <w:r w:rsidR="00837A61" w:rsidRPr="00817A98">
              <w:rPr>
                <w:rFonts w:ascii="Times New Roman" w:hAnsi="Times New Roman"/>
                <w:sz w:val="26"/>
                <w:szCs w:val="26"/>
                <w:lang w:val="it-IT" w:eastAsia="en-US"/>
              </w:rPr>
              <w:lastRenderedPageBreak/>
              <w:t>sistemul de situații de urgență radiologică sau nucleară, în cazul unor evenimente neprevăzute produse pe teritoriul național;</w:t>
            </w:r>
          </w:p>
          <w:p w14:paraId="674D9324" w14:textId="77777777" w:rsidR="00361D9E" w:rsidRPr="00817A98" w:rsidRDefault="009868E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 determinarea contaminării spațiului vizat pentru sănătatea publica la radionuclizi;</w:t>
            </w:r>
          </w:p>
          <w:p w14:paraId="4E966648" w14:textId="4D616AF4" w:rsidR="009868EB" w:rsidRPr="00817A98" w:rsidRDefault="00361D9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 xml:space="preserve"> asigurarea rolului de laborator național de referință pentru unele infecții prioritare. </w:t>
            </w:r>
          </w:p>
          <w:p w14:paraId="458560CF" w14:textId="77777777" w:rsidR="009868EB" w:rsidRPr="00817A98" w:rsidRDefault="009868E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Laboratoarele din cadrul ANSP, care sunt antrenate în organizarea controlului de laborator sunt următoarele:</w:t>
            </w:r>
          </w:p>
          <w:p w14:paraId="3F17E17F" w14:textId="126B9D7C" w:rsidR="00384DC0" w:rsidRPr="00817A98" w:rsidRDefault="009868E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837A61" w:rsidRPr="00817A98">
              <w:rPr>
                <w:rFonts w:ascii="Times New Roman" w:hAnsi="Times New Roman"/>
                <w:sz w:val="26"/>
                <w:szCs w:val="26"/>
                <w:lang w:val="it-IT" w:eastAsia="en-US"/>
              </w:rPr>
              <w:t>Laboratorul național de referință în infecții asociate asistenței medicale și rezistența la antimicrobiene, infecții bacteriene și parazitoze;</w:t>
            </w:r>
          </w:p>
          <w:p w14:paraId="5DAB5B54" w14:textId="77777777" w:rsidR="009868EB" w:rsidRPr="00817A98" w:rsidRDefault="009868E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Laboratorului național de referință în infecții cu risc sporit; </w:t>
            </w:r>
            <w:r w:rsidRPr="00817A98">
              <w:rPr>
                <w:rFonts w:ascii="Times New Roman" w:hAnsi="Times New Roman"/>
                <w:sz w:val="26"/>
                <w:szCs w:val="26"/>
                <w:lang w:val="it-IT" w:eastAsia="en-US"/>
              </w:rPr>
              <w:t xml:space="preserve"> </w:t>
            </w:r>
          </w:p>
          <w:p w14:paraId="175E7BE6" w14:textId="77777777" w:rsidR="00361D9E" w:rsidRPr="00817A98" w:rsidRDefault="009868E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Laboratorul microbiologie sanitară; </w:t>
            </w:r>
          </w:p>
          <w:p w14:paraId="1FDE412F" w14:textId="136C2B33" w:rsidR="009868EB" w:rsidRPr="00817A98" w:rsidRDefault="00361D9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Laboratorul de încercări chimice. </w:t>
            </w:r>
          </w:p>
          <w:p w14:paraId="79573212" w14:textId="77777777" w:rsidR="00B5059D" w:rsidRPr="00817A98" w:rsidRDefault="009868E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u w:val="single"/>
                <w:lang w:val="it-IT" w:eastAsia="en-US"/>
              </w:rPr>
              <w:t>Laboratorul național de referință în infecții asociate asistenței medicale și rezistența la antimicrobiene, infecții bacteriene și parazitoze</w:t>
            </w:r>
            <w:r w:rsidR="0092586C" w:rsidRPr="00817A98">
              <w:rPr>
                <w:rFonts w:ascii="Times New Roman" w:hAnsi="Times New Roman"/>
                <w:sz w:val="26"/>
                <w:szCs w:val="26"/>
                <w:lang w:val="it-IT" w:eastAsia="en-US"/>
              </w:rPr>
              <w:t xml:space="preserve"> va realiza următoarele sarcini specifice în cadrul rețelei: </w:t>
            </w:r>
          </w:p>
          <w:p w14:paraId="2FAA0A1D" w14:textId="77777777" w:rsidR="00B5059D" w:rsidRPr="00817A98" w:rsidRDefault="00B5059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acordarea asistenței practice, organizator metodice, consultative şi metodologice laboratoarelor de nivel teritorial în problemele de sănătate publică legate de infecțiile asociate asistenței medicale, rezistența la antimicrobiene, infecții bacteriene și parazitoze;</w:t>
            </w:r>
          </w:p>
          <w:p w14:paraId="7740DF04" w14:textId="77777777" w:rsidR="00B5059D" w:rsidRPr="00817A98" w:rsidRDefault="00B5059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evaluarea riscurilor condiționate de activitatea cu agenții biologici și elaborarea și aprobarea planurilor de măsuri privind minimizarea lor;</w:t>
            </w:r>
          </w:p>
          <w:p w14:paraId="5A0A4F11" w14:textId="77777777" w:rsidR="00B5059D" w:rsidRPr="00817A98" w:rsidRDefault="00B5059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asigurarea unui răspuns rapid în caz de urgențe în sănătate publică legate de infecții asociate asistenței medicale sau epidemii de rezistență la antimicrobiene, </w:t>
            </w:r>
            <w:r w:rsidR="0092586C" w:rsidRPr="00817A98">
              <w:rPr>
                <w:rFonts w:ascii="Times New Roman" w:hAnsi="Times New Roman"/>
                <w:sz w:val="26"/>
                <w:szCs w:val="26"/>
                <w:lang w:val="it-IT" w:eastAsia="en-US"/>
              </w:rPr>
              <w:lastRenderedPageBreak/>
              <w:t>asigurând suport tehnic și informațional autorităților competente pentru gestionarea eficientă a acestora;</w:t>
            </w:r>
          </w:p>
          <w:p w14:paraId="423FEA27" w14:textId="77777777" w:rsidR="008258CB" w:rsidRPr="00817A98" w:rsidRDefault="00B5059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pregătirea şi repartizarea probelor-fantomă de agenți microbieni și/sau parazitari în timpul antrenamentelor;</w:t>
            </w:r>
          </w:p>
          <w:p w14:paraId="6D9C67E3" w14:textId="7E6302DB" w:rsidR="00B5059D" w:rsidRPr="00817A98" w:rsidRDefault="008258C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w:t>
            </w: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evaluarea şi generalizarea rezultatelor antrenamentelor rețelei de observare și control de laborator;</w:t>
            </w:r>
          </w:p>
          <w:p w14:paraId="59A35B3F" w14:textId="77777777" w:rsidR="003B314E" w:rsidRPr="00817A98" w:rsidRDefault="00B5059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îmbunătățirea continuă a procesului de diagnostic și alinierea la standardele globale și schimbul de informații relevante.</w:t>
            </w:r>
          </w:p>
          <w:p w14:paraId="55D5B6E3" w14:textId="77777777" w:rsidR="003B314E" w:rsidRPr="00817A98" w:rsidRDefault="003B314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w:t>
            </w:r>
            <w:r w:rsidR="0092586C" w:rsidRPr="00817A98">
              <w:rPr>
                <w:rFonts w:ascii="Times New Roman" w:hAnsi="Times New Roman"/>
                <w:sz w:val="26"/>
                <w:szCs w:val="26"/>
                <w:u w:val="single"/>
                <w:lang w:val="it-IT" w:eastAsia="en-US"/>
              </w:rPr>
              <w:t>Laboratorului național de referință în infecții cu risc sporit,</w:t>
            </w:r>
            <w:r w:rsidR="0092586C" w:rsidRPr="00817A98">
              <w:rPr>
                <w:rFonts w:ascii="Times New Roman" w:hAnsi="Times New Roman"/>
                <w:sz w:val="26"/>
                <w:szCs w:val="26"/>
                <w:lang w:val="it-IT" w:eastAsia="en-US"/>
              </w:rPr>
              <w:t xml:space="preserve"> cu următoarele atribuții specifice: </w:t>
            </w:r>
          </w:p>
          <w:p w14:paraId="2322A6DD" w14:textId="77777777" w:rsidR="003B314E" w:rsidRPr="00817A98" w:rsidRDefault="003B314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analiza probelor biologice umane și non-umane pentru identificarea agenților patogeni asociați infecțiilor cu risc sporit, inclusiv zoonoze și boli transmise prin vectori;</w:t>
            </w:r>
          </w:p>
          <w:p w14:paraId="7C5E25EA" w14:textId="77777777" w:rsidR="003B314E" w:rsidRPr="00817A98" w:rsidRDefault="003B314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w:t>
            </w: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monitorizarea și supravegherea epidemiologică a circulației agenților etiologici implicați în infecții zoonotice;</w:t>
            </w:r>
          </w:p>
          <w:p w14:paraId="0CC17D9E" w14:textId="77777777" w:rsidR="003B314E" w:rsidRPr="00817A98" w:rsidRDefault="003B314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diagnostic serologic și molecular în vederea detectării timpurii și confirmării infecțiilor emergente și reemergente; dezvoltarea continuă a capacităților de diagnostic prin armonizarea procedurilor cu standardele internaționale și facilitarea schimbului de informații relevante între laboratoare și instituții partenere;</w:t>
            </w:r>
          </w:p>
          <w:p w14:paraId="72CB5CFC" w14:textId="77777777" w:rsidR="005B3613" w:rsidRPr="00817A98" w:rsidRDefault="003B314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instruirea personalului de specialitate, precum și elaborarea materialelor didactice necesare pentru actualizarea metodelor de diagnostic și supraveghere a bolilor zoonotice; </w:t>
            </w:r>
          </w:p>
          <w:p w14:paraId="21DC94C0" w14:textId="2DA89E8E" w:rsidR="003B314E" w:rsidRPr="00817A98" w:rsidRDefault="005B361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acordarea de asistență tehnică, metodologică și consultativă instituțiilor de sănătate publică și unităților medico-sanitare privind activitățile legate de infecțiile cu risc sporit. </w:t>
            </w:r>
          </w:p>
          <w:p w14:paraId="1B27C089" w14:textId="77777777" w:rsidR="0097391D" w:rsidRPr="00817A98" w:rsidRDefault="003B314E"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lastRenderedPageBreak/>
              <w:t xml:space="preserve">       </w:t>
            </w:r>
            <w:r w:rsidR="0092586C" w:rsidRPr="00817A98">
              <w:rPr>
                <w:rFonts w:ascii="Times New Roman" w:hAnsi="Times New Roman"/>
                <w:sz w:val="26"/>
                <w:szCs w:val="26"/>
                <w:u w:val="single"/>
                <w:lang w:val="it-IT" w:eastAsia="en-US"/>
              </w:rPr>
              <w:t>Laboratorul microbiologie sanitară</w:t>
            </w:r>
            <w:r w:rsidR="0092586C" w:rsidRPr="00817A98">
              <w:rPr>
                <w:rFonts w:ascii="Times New Roman" w:hAnsi="Times New Roman"/>
                <w:sz w:val="26"/>
                <w:szCs w:val="26"/>
                <w:lang w:val="it-IT" w:eastAsia="en-US"/>
              </w:rPr>
              <w:t xml:space="preserve"> va realiza următoarele sarcini specifice în cadrul rețelei: </w:t>
            </w:r>
          </w:p>
          <w:p w14:paraId="2C9C83D9" w14:textId="77777777" w:rsidR="0097391D" w:rsidRPr="00817A98" w:rsidRDefault="0097391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organizarea și efectuarea expertizelor de arbitraj pentru autorizarea produselor și serviciilor cu impact asupra sănătății publice, investigarea intoxicațiilor și erupțiilor epidemice, precum și confirmarea agenților patogeni din mediu și alimente; </w:t>
            </w:r>
          </w:p>
          <w:p w14:paraId="380A4807" w14:textId="3780CED3" w:rsidR="0092586C" w:rsidRPr="00817A98" w:rsidRDefault="0097391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supravegherea activităților ce implică utilizarea agenților biologici și chimici; evaluarea riscurilor condiționate de activitatea cu agenții biologici, chimici, și elaborarea și aprobarea planurilor de măsuri privind minimizarea lor; completat cu sarcinile specifice;</w:t>
            </w:r>
          </w:p>
          <w:p w14:paraId="4293C7DD" w14:textId="77777777" w:rsidR="0097391D" w:rsidRPr="00817A98" w:rsidRDefault="0097391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oferirea de asistență practică, metodologică și consultativă instituțiilor de supraveghere a sănătății publice și unităților medico-sanitare privind serviciile sanitaro-microbiologice de laborator; </w:t>
            </w:r>
          </w:p>
          <w:p w14:paraId="0F808502" w14:textId="100D140E" w:rsidR="0097391D" w:rsidRPr="00817A98" w:rsidRDefault="0097391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pregătirea şi repartizarea probelor-fantomă de agenți microbieni în timpul antrenamentelor. </w:t>
            </w:r>
            <w:r w:rsidRPr="00817A98">
              <w:rPr>
                <w:rFonts w:ascii="Times New Roman" w:hAnsi="Times New Roman"/>
                <w:sz w:val="26"/>
                <w:szCs w:val="26"/>
                <w:lang w:val="it-IT" w:eastAsia="en-US"/>
              </w:rPr>
              <w:t xml:space="preserve"> </w:t>
            </w:r>
          </w:p>
          <w:p w14:paraId="25077AD6" w14:textId="77777777" w:rsidR="00157D43" w:rsidRPr="00817A98" w:rsidRDefault="0097391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u w:val="single"/>
                <w:lang w:val="it-IT" w:eastAsia="en-US"/>
              </w:rPr>
              <w:t xml:space="preserve">Laboratorul de încercări chimice </w:t>
            </w:r>
            <w:r w:rsidR="0092586C" w:rsidRPr="00817A98">
              <w:rPr>
                <w:rFonts w:ascii="Times New Roman" w:hAnsi="Times New Roman"/>
                <w:sz w:val="26"/>
                <w:szCs w:val="26"/>
                <w:lang w:val="it-IT" w:eastAsia="en-US"/>
              </w:rPr>
              <w:t>va realiza următoarele sarcini specifice în cadrul rețelei:</w:t>
            </w:r>
          </w:p>
          <w:p w14:paraId="26ED1498" w14:textId="77777777" w:rsidR="00157D43" w:rsidRPr="00817A98" w:rsidRDefault="00157D4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oferirea suportului organizatoric, metodologic și consultativ laboratoarelor teritoriale privind evaluarea conformității produselor și impactului substanțelor chimice asupra sănătății publice și mediului;</w:t>
            </w:r>
          </w:p>
          <w:p w14:paraId="2F231A34" w14:textId="77777777" w:rsidR="00157D43" w:rsidRPr="00817A98" w:rsidRDefault="00157D4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identificarea și analiza riscurilor asociate expunerii la substanțe chimice periculoase, elaborarea și implementarea măsurilor de minimizare a acestora;</w:t>
            </w:r>
          </w:p>
          <w:p w14:paraId="456E10BC" w14:textId="77777777" w:rsidR="00157D43" w:rsidRPr="00817A98" w:rsidRDefault="00157D4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asigurarea intervenției operative în cazul urgențelor de sănătate publică prin testarea și monitorizarea contaminanților chimici în diverse medii; </w:t>
            </w:r>
          </w:p>
          <w:p w14:paraId="1B813008" w14:textId="77777777" w:rsidR="00157D43" w:rsidRPr="00817A98" w:rsidRDefault="00157D4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lastRenderedPageBreak/>
              <w:t xml:space="preserve">     </w:t>
            </w:r>
            <w:r w:rsidR="0092586C" w:rsidRPr="00817A98">
              <w:rPr>
                <w:rFonts w:ascii="Times New Roman" w:hAnsi="Times New Roman"/>
                <w:sz w:val="26"/>
                <w:szCs w:val="26"/>
                <w:lang w:val="it-IT" w:eastAsia="en-US"/>
              </w:rPr>
              <w:t xml:space="preserve">pregătirea şi repartizarea probelor-fantomă de medii contaminate cu substanțe chimice în timpul antrenamentelor; </w:t>
            </w:r>
          </w:p>
          <w:p w14:paraId="25897980" w14:textId="77777777" w:rsidR="00157D43" w:rsidRPr="00817A98" w:rsidRDefault="00157D4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depistarea şi estimarea factorilor nocivi ai mediului înconjurător, de producere şi de trai care influențează sănătatea populației;</w:t>
            </w:r>
          </w:p>
          <w:p w14:paraId="41A78EAE" w14:textId="77777777" w:rsidR="009511ED" w:rsidRPr="00817A98" w:rsidRDefault="00157D43"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testarea și monitorizarea substanțelor periculoase: determinarea migrației compușilor toxici din materiale destinate contactului cu alimente; reziduurile de pesticide, metalelor toxice, substanțelor organice și radionuclizilor în produse alimentare, apă, sol și aer; testarea siguranței produselor de larg consum (jucării, cosmetice, materiale de construcție etc.); determinarea conținutului reziduurilor de pesticide din principalele grupe: pesticide organo-clorurate, pesticide organo-fosforice, compușii cuprului, piretroizi, substanțe heterociclice, derivații acizilor carbonici, carbamați, ditiocarbomați, bifenili ș.a în produse alimentare, apă, sol.</w:t>
            </w:r>
          </w:p>
          <w:p w14:paraId="122C269D" w14:textId="77777777" w:rsidR="009511ED" w:rsidRPr="00817A98" w:rsidRDefault="009511E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 </w:t>
            </w:r>
            <w:r w:rsidR="0092586C" w:rsidRPr="00817A98">
              <w:rPr>
                <w:rFonts w:ascii="Times New Roman" w:hAnsi="Times New Roman"/>
                <w:sz w:val="26"/>
                <w:szCs w:val="26"/>
                <w:u w:val="single"/>
                <w:lang w:val="it-IT" w:eastAsia="en-US"/>
              </w:rPr>
              <w:t>Laboratoarele Centrelor de Sănătate publică (Chişinău, Bălţi, Edineţ, Soroca, Orhei, Ungheni, Hîncești, Căuşeni, Cahul, Comrat)</w:t>
            </w:r>
            <w:r w:rsidR="0092586C" w:rsidRPr="00817A98">
              <w:rPr>
                <w:rFonts w:ascii="Times New Roman" w:hAnsi="Times New Roman"/>
                <w:sz w:val="26"/>
                <w:szCs w:val="26"/>
                <w:lang w:val="it-IT" w:eastAsia="en-US"/>
              </w:rPr>
              <w:t xml:space="preserve"> vor realiza următoarele sarcini specifice în cadrul rețelei: </w:t>
            </w:r>
          </w:p>
          <w:p w14:paraId="08DE2A16" w14:textId="77777777" w:rsidR="009511ED" w:rsidRPr="00817A98" w:rsidRDefault="009511E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identificarea tulpinilor microorganismului bacterian și detectarea mecanismelor de rezistență suspecte; </w:t>
            </w:r>
          </w:p>
          <w:p w14:paraId="13B44AB0" w14:textId="77777777" w:rsidR="004A0D8A" w:rsidRPr="00817A98" w:rsidRDefault="009511E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raportarea rezultatelor obținute în cadrul antrenamentelor rețelei de observare şi control de laborator; </w:t>
            </w:r>
          </w:p>
          <w:p w14:paraId="689789CA" w14:textId="268117E6" w:rsidR="009511ED" w:rsidRPr="00817A98" w:rsidRDefault="004A0D8A"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organizarea şi efectuarea investigațiilor microbiologice, sanitaro-microbiologice, imunologice, molecular biologice, parazitologice, încercări chimice și măsurări instrumentale a factorilor fizici, după caz;</w:t>
            </w:r>
          </w:p>
          <w:p w14:paraId="48671C64" w14:textId="77777777" w:rsidR="009511ED" w:rsidRPr="00817A98" w:rsidRDefault="009511E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lastRenderedPageBreak/>
              <w:t xml:space="preserve">    </w:t>
            </w:r>
            <w:r w:rsidR="0092586C" w:rsidRPr="00817A98">
              <w:rPr>
                <w:rFonts w:ascii="Times New Roman" w:hAnsi="Times New Roman"/>
                <w:sz w:val="26"/>
                <w:szCs w:val="26"/>
                <w:lang w:val="it-IT" w:eastAsia="en-US"/>
              </w:rPr>
              <w:t xml:space="preserve"> organizarea şi efectuarea diagnosticului de laborator în cadrul supravegherii bolilor transmisibile, bolilor extrem de contagioase, inclusiv în focarele de boli transmisibile;</w:t>
            </w:r>
          </w:p>
          <w:p w14:paraId="3DD4FA3E" w14:textId="77777777" w:rsidR="004A0D8A" w:rsidRPr="00817A98" w:rsidRDefault="009511E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depistarea şi identificarea precoce prin intermediul investigațiilor de laborator a factorilor cu impact asupra sănătății publice, management urgențelor de sănătate publică; </w:t>
            </w:r>
          </w:p>
          <w:p w14:paraId="728984D0" w14:textId="3C302925" w:rsidR="009511ED" w:rsidRPr="00817A98" w:rsidRDefault="004A0D8A"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determinarea mecanismelor de rezistență la agenții microbieni implicați în patologii infecțioase.</w:t>
            </w:r>
          </w:p>
          <w:p w14:paraId="5B9618AD" w14:textId="1FD59FA8" w:rsidR="0092586C" w:rsidRPr="00817A98" w:rsidRDefault="0092586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511ED" w:rsidRPr="00817A98">
              <w:rPr>
                <w:rFonts w:ascii="Times New Roman" w:hAnsi="Times New Roman"/>
                <w:sz w:val="26"/>
                <w:szCs w:val="26"/>
                <w:lang w:val="it-IT" w:eastAsia="en-US"/>
              </w:rPr>
              <w:t xml:space="preserve">    </w:t>
            </w:r>
            <w:r w:rsidRPr="00817A98">
              <w:rPr>
                <w:rFonts w:ascii="Times New Roman" w:hAnsi="Times New Roman"/>
                <w:sz w:val="26"/>
                <w:szCs w:val="26"/>
                <w:u w:val="single"/>
                <w:lang w:val="it-IT" w:eastAsia="en-US"/>
              </w:rPr>
              <w:t>Laboratoarele mobile de detecție a riscurilor Chimice, Biologice, Radiologice și Nucleare (CBRN)</w:t>
            </w:r>
            <w:r w:rsidRPr="00817A98">
              <w:rPr>
                <w:rFonts w:ascii="Times New Roman" w:hAnsi="Times New Roman"/>
                <w:sz w:val="26"/>
                <w:szCs w:val="26"/>
                <w:lang w:val="it-IT" w:eastAsia="en-US"/>
              </w:rPr>
              <w:t xml:space="preserve"> vor realiza următoarele sarcini specifice în cadrul rețelei</w:t>
            </w:r>
            <w:r w:rsidR="003E5C7B" w:rsidRPr="00817A98">
              <w:rPr>
                <w:rFonts w:ascii="Times New Roman" w:hAnsi="Times New Roman"/>
                <w:sz w:val="26"/>
                <w:szCs w:val="26"/>
                <w:lang w:val="it-IT" w:eastAsia="en-US"/>
              </w:rPr>
              <w:t>:</w:t>
            </w:r>
          </w:p>
          <w:p w14:paraId="7F9A9D33" w14:textId="77777777" w:rsidR="003E5C7B" w:rsidRPr="00817A98" w:rsidRDefault="003E5C7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participarea şi efectuarea testării și analizei imediate în timpul focarelor, permițând identificarea rapidă a agenților patogeni sau a substanțelor periculoase în caz de situații excepționale și urgențe de sănătate publică; </w:t>
            </w:r>
          </w:p>
          <w:p w14:paraId="7280C32B" w14:textId="77777777" w:rsidR="003E5C7B" w:rsidRPr="00817A98" w:rsidRDefault="003E5C7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 xml:space="preserve">prelevarea probelor biologice și chimice din zona situațiilor excepționale și transmiterea către laboratoarele RNOCL pentru investigații de laborator; </w:t>
            </w:r>
          </w:p>
          <w:p w14:paraId="1A959E54" w14:textId="6C546990" w:rsidR="002B6DCC" w:rsidRPr="00817A98" w:rsidRDefault="003E5C7B"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desfășurarea în regiuni îndepărtate sau cu resurse limitate, extinzând raza serviciilor de sănătate publică, și oferirea capabilități esențiale de diagnosticare acolo unde facilitățile staționare pot fi indisponibile, asigurând eforturi complete de supraveghere și răspuns</w:t>
            </w:r>
            <w:r w:rsidR="002B6DCC" w:rsidRPr="00817A98">
              <w:rPr>
                <w:rFonts w:ascii="Times New Roman" w:hAnsi="Times New Roman"/>
                <w:sz w:val="26"/>
                <w:szCs w:val="26"/>
                <w:lang w:val="it-IT" w:eastAsia="en-US"/>
              </w:rPr>
              <w:t>;</w:t>
            </w:r>
          </w:p>
          <w:p w14:paraId="5963DD9A" w14:textId="05E0D488" w:rsidR="002B6DCC" w:rsidRPr="00817A98" w:rsidRDefault="0092586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2B6DCC" w:rsidRPr="00817A98">
              <w:rPr>
                <w:rFonts w:ascii="Times New Roman" w:hAnsi="Times New Roman"/>
                <w:sz w:val="26"/>
                <w:szCs w:val="26"/>
                <w:lang w:val="it-IT" w:eastAsia="en-US"/>
              </w:rPr>
              <w:t xml:space="preserve">    </w:t>
            </w:r>
            <w:r w:rsidRPr="00817A98">
              <w:rPr>
                <w:rFonts w:ascii="Times New Roman" w:hAnsi="Times New Roman"/>
                <w:sz w:val="26"/>
                <w:szCs w:val="26"/>
                <w:lang w:val="it-IT" w:eastAsia="en-US"/>
              </w:rPr>
              <w:t>asigurarea procesului de decontaminare a secundare a populației, persoanelor lezate și traumatizate</w:t>
            </w:r>
            <w:r w:rsidR="002B6DCC" w:rsidRPr="00817A98">
              <w:rPr>
                <w:rFonts w:ascii="Times New Roman" w:hAnsi="Times New Roman"/>
                <w:sz w:val="26"/>
                <w:szCs w:val="26"/>
                <w:lang w:val="it-IT" w:eastAsia="en-US"/>
              </w:rPr>
              <w:t>;</w:t>
            </w:r>
          </w:p>
          <w:p w14:paraId="2656C48E" w14:textId="1D461E94" w:rsidR="0092586C" w:rsidRPr="00817A98" w:rsidRDefault="002B6DC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92586C" w:rsidRPr="00817A98">
              <w:rPr>
                <w:rFonts w:ascii="Times New Roman" w:hAnsi="Times New Roman"/>
                <w:sz w:val="26"/>
                <w:szCs w:val="26"/>
                <w:lang w:val="it-IT" w:eastAsia="en-US"/>
              </w:rPr>
              <w:t>servesc drept platforme pentru instruirea personalului local în procedurile de diagnosticare și protocoalele de răspuns în caz de urgență.</w:t>
            </w:r>
            <w:r w:rsidRPr="00817A98">
              <w:rPr>
                <w:rFonts w:ascii="Times New Roman" w:hAnsi="Times New Roman"/>
                <w:sz w:val="26"/>
                <w:szCs w:val="26"/>
                <w:lang w:val="it-IT" w:eastAsia="en-US"/>
              </w:rPr>
              <w:t>”</w:t>
            </w:r>
          </w:p>
        </w:tc>
        <w:tc>
          <w:tcPr>
            <w:tcW w:w="3628" w:type="dxa"/>
            <w:tcBorders>
              <w:top w:val="single" w:sz="4" w:space="0" w:color="auto"/>
              <w:left w:val="single" w:sz="4" w:space="0" w:color="auto"/>
              <w:bottom w:val="single" w:sz="4" w:space="0" w:color="auto"/>
              <w:right w:val="single" w:sz="4" w:space="0" w:color="auto"/>
            </w:tcBorders>
          </w:tcPr>
          <w:p w14:paraId="085BB496" w14:textId="77777777" w:rsidR="00793700" w:rsidRPr="00817A98" w:rsidRDefault="002B6DCC" w:rsidP="00E72FA3">
            <w:pPr>
              <w:tabs>
                <w:tab w:val="left" w:pos="328"/>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Se acceptă.</w:t>
            </w:r>
            <w:r w:rsidR="00B40225" w:rsidRPr="00817A98">
              <w:rPr>
                <w:rFonts w:ascii="Times New Roman" w:hAnsi="Times New Roman"/>
                <w:sz w:val="26"/>
                <w:szCs w:val="26"/>
                <w:lang w:val="ro-RO" w:eastAsia="en-US"/>
              </w:rPr>
              <w:t xml:space="preserve"> </w:t>
            </w:r>
          </w:p>
          <w:p w14:paraId="7D900B96" w14:textId="64B732B2" w:rsidR="00384DC0" w:rsidRPr="00817A98" w:rsidRDefault="00B40225" w:rsidP="00E72FA3">
            <w:pPr>
              <w:tabs>
                <w:tab w:val="left" w:pos="328"/>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Lit. a) pct.</w:t>
            </w:r>
            <w:r w:rsidR="00C16F70"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6 a fost expusă în redacția propusă de Ministerul Sănătății.</w:t>
            </w:r>
          </w:p>
          <w:p w14:paraId="69BF4144" w14:textId="239B1BC9" w:rsidR="003F1A99" w:rsidRPr="00817A98" w:rsidRDefault="003F1A99" w:rsidP="00E72FA3">
            <w:pPr>
              <w:tabs>
                <w:tab w:val="left" w:pos="328"/>
                <w:tab w:val="left" w:pos="1196"/>
              </w:tabs>
              <w:spacing w:after="0" w:line="240" w:lineRule="auto"/>
              <w:jc w:val="both"/>
              <w:rPr>
                <w:rFonts w:ascii="Times New Roman" w:hAnsi="Times New Roman"/>
                <w:sz w:val="26"/>
                <w:szCs w:val="26"/>
                <w:lang w:val="en-US" w:eastAsia="en-US"/>
              </w:rPr>
            </w:pPr>
          </w:p>
        </w:tc>
      </w:tr>
      <w:tr w:rsidR="00384DC0" w:rsidRPr="00817A98" w14:paraId="48970DEA"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7D12DDEE" w14:textId="7D40F6C5" w:rsidR="00384DC0" w:rsidRPr="00817A98" w:rsidRDefault="00384DC0" w:rsidP="00F20530">
            <w:pPr>
              <w:tabs>
                <w:tab w:val="left" w:pos="884"/>
                <w:tab w:val="left" w:pos="1196"/>
              </w:tabs>
              <w:spacing w:after="0" w:line="240" w:lineRule="auto"/>
              <w:jc w:val="center"/>
              <w:rPr>
                <w:rFonts w:ascii="Times New Roman" w:hAnsi="Times New Roman"/>
                <w:b/>
                <w:bCs/>
                <w:sz w:val="26"/>
                <w:szCs w:val="26"/>
                <w:lang w:val="ro-RO" w:eastAsia="en-US"/>
              </w:rPr>
            </w:pPr>
            <w:r w:rsidRPr="00817A98">
              <w:rPr>
                <w:rFonts w:ascii="Times New Roman" w:hAnsi="Times New Roman"/>
                <w:b/>
                <w:bCs/>
                <w:sz w:val="26"/>
                <w:szCs w:val="26"/>
                <w:lang w:val="ro-RO" w:eastAsia="en-US"/>
              </w:rPr>
              <w:lastRenderedPageBreak/>
              <w:t>Ministerul Agriculturii și Industriei Alimentare</w:t>
            </w:r>
          </w:p>
          <w:p w14:paraId="4CB83CFE" w14:textId="77777777" w:rsidR="00F20530" w:rsidRPr="00817A98" w:rsidRDefault="00384DC0" w:rsidP="00F20530">
            <w:pPr>
              <w:tabs>
                <w:tab w:val="left" w:pos="884"/>
                <w:tab w:val="left" w:pos="1196"/>
              </w:tabs>
              <w:spacing w:after="0" w:line="240" w:lineRule="auto"/>
              <w:jc w:val="center"/>
              <w:rPr>
                <w:rFonts w:ascii="Times New Roman" w:hAnsi="Times New Roman"/>
                <w:sz w:val="26"/>
                <w:szCs w:val="26"/>
                <w:lang w:val="ro-RO" w:eastAsia="en-US"/>
              </w:rPr>
            </w:pPr>
            <w:r w:rsidRPr="00817A98">
              <w:rPr>
                <w:rFonts w:ascii="Times New Roman" w:hAnsi="Times New Roman"/>
                <w:sz w:val="26"/>
                <w:szCs w:val="26"/>
                <w:lang w:val="ro-RO" w:eastAsia="en-US"/>
              </w:rPr>
              <w:t>(</w:t>
            </w:r>
            <w:r w:rsidR="00970B74" w:rsidRPr="00817A98">
              <w:rPr>
                <w:rFonts w:ascii="Times New Roman" w:hAnsi="Times New Roman"/>
                <w:sz w:val="26"/>
                <w:szCs w:val="26"/>
                <w:lang w:val="ro-RO" w:eastAsia="en-US"/>
              </w:rPr>
              <w:t>nr.</w:t>
            </w:r>
            <w:r w:rsidR="00A119DE" w:rsidRPr="00817A98">
              <w:rPr>
                <w:rFonts w:ascii="Times New Roman" w:hAnsi="Times New Roman"/>
                <w:sz w:val="26"/>
                <w:szCs w:val="26"/>
                <w:lang w:val="ro-RO" w:eastAsia="en-US"/>
              </w:rPr>
              <w:t>2025PHG-1722</w:t>
            </w:r>
            <w:r w:rsidR="00970B74" w:rsidRPr="00817A98">
              <w:rPr>
                <w:rFonts w:ascii="Times New Roman" w:hAnsi="Times New Roman"/>
                <w:sz w:val="26"/>
                <w:szCs w:val="26"/>
                <w:lang w:val="ro-RO" w:eastAsia="en-US"/>
              </w:rPr>
              <w:t xml:space="preserve">  </w:t>
            </w:r>
          </w:p>
          <w:p w14:paraId="7B23428F" w14:textId="20648E6A" w:rsidR="00384DC0" w:rsidRPr="00817A98" w:rsidRDefault="00970B74" w:rsidP="00F20530">
            <w:pPr>
              <w:tabs>
                <w:tab w:val="left" w:pos="884"/>
                <w:tab w:val="left" w:pos="1196"/>
              </w:tabs>
              <w:spacing w:after="0" w:line="240" w:lineRule="auto"/>
              <w:jc w:val="center"/>
              <w:rPr>
                <w:rFonts w:ascii="Times New Roman" w:hAnsi="Times New Roman"/>
                <w:sz w:val="26"/>
                <w:szCs w:val="26"/>
                <w:lang w:val="ro-RO" w:eastAsia="en-US"/>
              </w:rPr>
            </w:pPr>
            <w:r w:rsidRPr="00817A98">
              <w:rPr>
                <w:rFonts w:ascii="Times New Roman" w:hAnsi="Times New Roman"/>
                <w:sz w:val="26"/>
                <w:szCs w:val="26"/>
                <w:lang w:val="ro-RO" w:eastAsia="en-US"/>
              </w:rPr>
              <w:t>din</w:t>
            </w:r>
            <w:r w:rsidR="00A119DE" w:rsidRPr="00817A98">
              <w:rPr>
                <w:rFonts w:ascii="Times New Roman" w:hAnsi="Times New Roman"/>
                <w:sz w:val="26"/>
                <w:szCs w:val="26"/>
                <w:lang w:val="ro-RO" w:eastAsia="en-US"/>
              </w:rPr>
              <w:t xml:space="preserve"> 18.06.2025</w:t>
            </w:r>
            <w:r w:rsidRPr="00817A98">
              <w:rPr>
                <w:rFonts w:ascii="Times New Roman" w:hAnsi="Times New Roman"/>
                <w:sz w:val="26"/>
                <w:szCs w:val="26"/>
                <w:lang w:val="ro-RO" w:eastAsia="en-US"/>
              </w:rPr>
              <w:t>)</w:t>
            </w:r>
          </w:p>
        </w:tc>
        <w:tc>
          <w:tcPr>
            <w:tcW w:w="822" w:type="dxa"/>
            <w:tcBorders>
              <w:top w:val="single" w:sz="4" w:space="0" w:color="auto"/>
              <w:left w:val="single" w:sz="4" w:space="0" w:color="auto"/>
              <w:bottom w:val="single" w:sz="4" w:space="0" w:color="auto"/>
              <w:right w:val="single" w:sz="4" w:space="0" w:color="auto"/>
            </w:tcBorders>
          </w:tcPr>
          <w:p w14:paraId="547B61E8" w14:textId="1BD1250E" w:rsidR="00384DC0" w:rsidRPr="00817A98" w:rsidRDefault="00A119DE" w:rsidP="00E72FA3">
            <w:pPr>
              <w:spacing w:after="0" w:line="240" w:lineRule="auto"/>
              <w:ind w:firstLine="289"/>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12BD71F8" w14:textId="6AE9AA4E" w:rsidR="00384DC0" w:rsidRPr="00817A98" w:rsidRDefault="00A119DE" w:rsidP="00A119DE">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Lipsa obiecțiilor și propunerilor.</w:t>
            </w:r>
          </w:p>
        </w:tc>
        <w:tc>
          <w:tcPr>
            <w:tcW w:w="3628" w:type="dxa"/>
            <w:tcBorders>
              <w:top w:val="single" w:sz="4" w:space="0" w:color="auto"/>
              <w:left w:val="single" w:sz="4" w:space="0" w:color="auto"/>
              <w:bottom w:val="single" w:sz="4" w:space="0" w:color="auto"/>
              <w:right w:val="single" w:sz="4" w:space="0" w:color="auto"/>
            </w:tcBorders>
          </w:tcPr>
          <w:p w14:paraId="08CA010D" w14:textId="270F394F" w:rsidR="00384DC0" w:rsidRPr="00817A98" w:rsidRDefault="002919C4"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r w:rsidR="00384DC0" w:rsidRPr="00122D1F" w14:paraId="1A91C599"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31447545" w14:textId="77777777" w:rsidR="00384DC0" w:rsidRPr="00817A98" w:rsidRDefault="00422DCA" w:rsidP="00F20530">
            <w:pPr>
              <w:tabs>
                <w:tab w:val="left" w:pos="884"/>
                <w:tab w:val="left" w:pos="1196"/>
              </w:tabs>
              <w:spacing w:after="0" w:line="240" w:lineRule="auto"/>
              <w:jc w:val="center"/>
              <w:rPr>
                <w:rFonts w:ascii="Times New Roman" w:hAnsi="Times New Roman"/>
                <w:b/>
                <w:bCs/>
                <w:sz w:val="26"/>
                <w:szCs w:val="26"/>
                <w:lang w:val="ro-RO" w:eastAsia="en-US"/>
              </w:rPr>
            </w:pPr>
            <w:r w:rsidRPr="00817A98">
              <w:rPr>
                <w:rFonts w:ascii="Times New Roman" w:hAnsi="Times New Roman"/>
                <w:b/>
                <w:bCs/>
                <w:sz w:val="26"/>
                <w:szCs w:val="26"/>
                <w:lang w:val="ro-RO" w:eastAsia="en-US"/>
              </w:rPr>
              <w:t>Ministerul Mediului</w:t>
            </w:r>
          </w:p>
          <w:p w14:paraId="105C06EB" w14:textId="77777777" w:rsidR="00F20530" w:rsidRPr="00817A98" w:rsidRDefault="00422DCA" w:rsidP="00F20530">
            <w:pPr>
              <w:tabs>
                <w:tab w:val="left" w:pos="884"/>
                <w:tab w:val="left" w:pos="1196"/>
              </w:tabs>
              <w:spacing w:after="0" w:line="240" w:lineRule="auto"/>
              <w:jc w:val="center"/>
              <w:rPr>
                <w:rFonts w:ascii="Times New Roman" w:hAnsi="Times New Roman"/>
                <w:sz w:val="26"/>
                <w:szCs w:val="26"/>
                <w:lang w:val="ro-RO" w:eastAsia="en-US"/>
              </w:rPr>
            </w:pPr>
            <w:r w:rsidRPr="00817A98">
              <w:rPr>
                <w:rFonts w:ascii="Times New Roman" w:hAnsi="Times New Roman"/>
                <w:sz w:val="26"/>
                <w:szCs w:val="26"/>
                <w:lang w:val="ro-RO" w:eastAsia="en-US"/>
              </w:rPr>
              <w:t xml:space="preserve">(nr. 13-05/1720 </w:t>
            </w:r>
          </w:p>
          <w:p w14:paraId="219FBE1A" w14:textId="5308B6DC" w:rsidR="00422DCA" w:rsidRPr="00817A98" w:rsidRDefault="00422DCA" w:rsidP="00F20530">
            <w:pPr>
              <w:tabs>
                <w:tab w:val="left" w:pos="884"/>
                <w:tab w:val="left" w:pos="1196"/>
              </w:tabs>
              <w:spacing w:after="0" w:line="240" w:lineRule="auto"/>
              <w:jc w:val="center"/>
              <w:rPr>
                <w:rFonts w:ascii="Times New Roman" w:hAnsi="Times New Roman"/>
                <w:sz w:val="26"/>
                <w:szCs w:val="26"/>
                <w:lang w:val="ro-RO" w:eastAsia="en-US"/>
              </w:rPr>
            </w:pPr>
            <w:r w:rsidRPr="00817A98">
              <w:rPr>
                <w:rFonts w:ascii="Times New Roman" w:hAnsi="Times New Roman"/>
                <w:sz w:val="26"/>
                <w:szCs w:val="26"/>
                <w:lang w:val="ro-RO" w:eastAsia="en-US"/>
              </w:rPr>
              <w:t>din 17.06.2025)</w:t>
            </w:r>
          </w:p>
        </w:tc>
        <w:tc>
          <w:tcPr>
            <w:tcW w:w="822" w:type="dxa"/>
            <w:tcBorders>
              <w:top w:val="single" w:sz="4" w:space="0" w:color="auto"/>
              <w:left w:val="single" w:sz="4" w:space="0" w:color="auto"/>
              <w:bottom w:val="single" w:sz="4" w:space="0" w:color="auto"/>
              <w:right w:val="single" w:sz="4" w:space="0" w:color="auto"/>
            </w:tcBorders>
          </w:tcPr>
          <w:p w14:paraId="32DB9C52" w14:textId="77777777" w:rsidR="00384DC0" w:rsidRPr="00817A98" w:rsidRDefault="002919C4"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p w14:paraId="1FB3CBF6" w14:textId="77777777" w:rsidR="002919C4" w:rsidRPr="00817A98" w:rsidRDefault="002919C4" w:rsidP="00E72FA3">
            <w:pPr>
              <w:spacing w:after="0" w:line="240" w:lineRule="auto"/>
              <w:jc w:val="both"/>
              <w:rPr>
                <w:rFonts w:ascii="Times New Roman" w:hAnsi="Times New Roman"/>
                <w:sz w:val="26"/>
                <w:szCs w:val="26"/>
                <w:lang w:val="ro-RO" w:eastAsia="en-US"/>
              </w:rPr>
            </w:pPr>
          </w:p>
          <w:p w14:paraId="6ED414EA" w14:textId="77777777" w:rsidR="002919C4" w:rsidRPr="00817A98" w:rsidRDefault="002919C4" w:rsidP="00E72FA3">
            <w:pPr>
              <w:spacing w:after="0" w:line="240" w:lineRule="auto"/>
              <w:jc w:val="both"/>
              <w:rPr>
                <w:rFonts w:ascii="Times New Roman" w:hAnsi="Times New Roman"/>
                <w:sz w:val="26"/>
                <w:szCs w:val="26"/>
                <w:lang w:val="ro-RO" w:eastAsia="en-US"/>
              </w:rPr>
            </w:pPr>
          </w:p>
          <w:p w14:paraId="1C960133" w14:textId="77777777" w:rsidR="002919C4" w:rsidRPr="00817A98" w:rsidRDefault="002919C4" w:rsidP="00E72FA3">
            <w:pPr>
              <w:spacing w:after="0" w:line="240" w:lineRule="auto"/>
              <w:jc w:val="both"/>
              <w:rPr>
                <w:rFonts w:ascii="Times New Roman" w:hAnsi="Times New Roman"/>
                <w:sz w:val="26"/>
                <w:szCs w:val="26"/>
                <w:lang w:val="ro-RO" w:eastAsia="en-US"/>
              </w:rPr>
            </w:pPr>
          </w:p>
          <w:p w14:paraId="29D348E6" w14:textId="77777777" w:rsidR="002919C4" w:rsidRPr="00817A98" w:rsidRDefault="002919C4"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2.</w:t>
            </w:r>
          </w:p>
          <w:p w14:paraId="0744E415"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760F4684"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02639BCE"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0022ACE8"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62430753" w14:textId="77777777" w:rsidR="00034F11" w:rsidRPr="00817A98" w:rsidRDefault="00034F11"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3.</w:t>
            </w:r>
          </w:p>
          <w:p w14:paraId="1567B356"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2B897F29"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35D9D6B4"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23B31AF7"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0897EB78"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40F9BE82"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68725C3C"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482402CE"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2C8BA5E1"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0E6E82F4"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0711BB3C"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54AACE7B"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6450BEF5"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7ADA7B63"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19EC5B5F"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3628F431"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3AEDD5B7" w14:textId="77777777" w:rsidR="00034F11" w:rsidRPr="00817A98" w:rsidRDefault="00034F11" w:rsidP="00E72FA3">
            <w:pPr>
              <w:spacing w:after="0" w:line="240" w:lineRule="auto"/>
              <w:jc w:val="both"/>
              <w:rPr>
                <w:rFonts w:ascii="Times New Roman" w:hAnsi="Times New Roman"/>
                <w:sz w:val="26"/>
                <w:szCs w:val="26"/>
                <w:lang w:val="ro-RO" w:eastAsia="en-US"/>
              </w:rPr>
            </w:pPr>
          </w:p>
          <w:p w14:paraId="358FD907" w14:textId="77777777" w:rsidR="006E0222" w:rsidRPr="00817A98" w:rsidRDefault="006E0222" w:rsidP="00E72FA3">
            <w:pPr>
              <w:spacing w:after="0" w:line="240" w:lineRule="auto"/>
              <w:jc w:val="both"/>
              <w:rPr>
                <w:rFonts w:ascii="Times New Roman" w:hAnsi="Times New Roman"/>
                <w:sz w:val="26"/>
                <w:szCs w:val="26"/>
                <w:lang w:val="ro-RO" w:eastAsia="en-US"/>
              </w:rPr>
            </w:pPr>
          </w:p>
          <w:p w14:paraId="58C0D540" w14:textId="35BA8D64" w:rsidR="00034F11" w:rsidRPr="00817A98" w:rsidRDefault="00034F11"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4.</w:t>
            </w:r>
          </w:p>
        </w:tc>
        <w:tc>
          <w:tcPr>
            <w:tcW w:w="6266" w:type="dxa"/>
            <w:tcBorders>
              <w:top w:val="single" w:sz="4" w:space="0" w:color="auto"/>
              <w:left w:val="single" w:sz="4" w:space="0" w:color="auto"/>
              <w:bottom w:val="single" w:sz="4" w:space="0" w:color="auto"/>
              <w:right w:val="single" w:sz="4" w:space="0" w:color="auto"/>
            </w:tcBorders>
          </w:tcPr>
          <w:p w14:paraId="30DB5F05" w14:textId="77777777" w:rsidR="00644435" w:rsidRPr="00817A98" w:rsidRDefault="00285DE1" w:rsidP="00E72FA3">
            <w:pPr>
              <w:spacing w:after="0" w:line="240" w:lineRule="auto"/>
              <w:jc w:val="both"/>
              <w:rPr>
                <w:rFonts w:ascii="Times New Roman" w:hAnsi="Times New Roman"/>
                <w:sz w:val="26"/>
                <w:szCs w:val="26"/>
                <w:lang w:val="it-IT"/>
              </w:rPr>
            </w:pPr>
            <w:r w:rsidRPr="00817A98">
              <w:rPr>
                <w:rFonts w:ascii="Times New Roman" w:hAnsi="Times New Roman"/>
                <w:sz w:val="26"/>
                <w:szCs w:val="26"/>
                <w:lang w:val="it-IT"/>
              </w:rPr>
              <w:lastRenderedPageBreak/>
              <w:t xml:space="preserve">      La punctul </w:t>
            </w:r>
            <w:r w:rsidRPr="00817A98">
              <w:rPr>
                <w:rFonts w:ascii="Times New Roman" w:hAnsi="Times New Roman"/>
                <w:b/>
                <w:bCs/>
                <w:sz w:val="26"/>
                <w:szCs w:val="26"/>
                <w:lang w:val="it-IT"/>
              </w:rPr>
              <w:t>1.2.4 lit. p), lit. c)</w:t>
            </w:r>
            <w:r w:rsidRPr="00817A98">
              <w:rPr>
                <w:rFonts w:ascii="Times New Roman" w:hAnsi="Times New Roman"/>
                <w:sz w:val="26"/>
                <w:szCs w:val="26"/>
                <w:lang w:val="it-IT"/>
              </w:rPr>
              <w:t>, denumirea „</w:t>
            </w:r>
            <w:r w:rsidRPr="00817A98">
              <w:rPr>
                <w:rFonts w:ascii="Times New Roman" w:hAnsi="Times New Roman"/>
                <w:i/>
                <w:iCs/>
                <w:sz w:val="26"/>
                <w:szCs w:val="26"/>
                <w:lang w:val="it-IT"/>
              </w:rPr>
              <w:t>Laboratorul pentru calitatea aerului atmosferic</w:t>
            </w:r>
            <w:r w:rsidRPr="00817A98">
              <w:rPr>
                <w:rFonts w:ascii="Times New Roman" w:hAnsi="Times New Roman"/>
                <w:sz w:val="26"/>
                <w:szCs w:val="26"/>
                <w:lang w:val="it-IT"/>
              </w:rPr>
              <w:t>” necesită ajustare prin excluderea termenului „</w:t>
            </w:r>
            <w:r w:rsidRPr="00817A98">
              <w:rPr>
                <w:rFonts w:ascii="Times New Roman" w:hAnsi="Times New Roman"/>
                <w:i/>
                <w:iCs/>
                <w:sz w:val="26"/>
                <w:szCs w:val="26"/>
                <w:lang w:val="it-IT"/>
              </w:rPr>
              <w:t>atmosferic</w:t>
            </w:r>
            <w:r w:rsidRPr="00817A98">
              <w:rPr>
                <w:rFonts w:ascii="Times New Roman" w:hAnsi="Times New Roman"/>
                <w:sz w:val="26"/>
                <w:szCs w:val="26"/>
                <w:lang w:val="it-IT"/>
              </w:rPr>
              <w:t>”, conform denumirii stabilite în Anexa nr. 2 la HG nr. 548/2018.</w:t>
            </w:r>
          </w:p>
          <w:p w14:paraId="63FFFE10" w14:textId="77777777" w:rsidR="00644435" w:rsidRPr="00817A98" w:rsidRDefault="00644435" w:rsidP="00E72FA3">
            <w:pPr>
              <w:spacing w:after="0" w:line="240" w:lineRule="auto"/>
              <w:jc w:val="both"/>
              <w:rPr>
                <w:rFonts w:ascii="Times New Roman" w:hAnsi="Times New Roman"/>
                <w:sz w:val="26"/>
                <w:szCs w:val="26"/>
                <w:lang w:val="it-IT"/>
              </w:rPr>
            </w:pPr>
            <w:r w:rsidRPr="00817A98">
              <w:rPr>
                <w:rFonts w:ascii="Times New Roman" w:hAnsi="Times New Roman"/>
                <w:sz w:val="26"/>
                <w:szCs w:val="26"/>
                <w:lang w:val="it-IT"/>
              </w:rPr>
              <w:t xml:space="preserve">    </w:t>
            </w:r>
            <w:r w:rsidR="00285DE1" w:rsidRPr="00817A98">
              <w:rPr>
                <w:rFonts w:ascii="Times New Roman" w:hAnsi="Times New Roman"/>
                <w:sz w:val="26"/>
                <w:szCs w:val="26"/>
                <w:lang w:val="it-IT"/>
              </w:rPr>
              <w:t xml:space="preserve"> Totodată, atribuția formulată ca „</w:t>
            </w:r>
            <w:r w:rsidR="00285DE1" w:rsidRPr="00817A98">
              <w:rPr>
                <w:rFonts w:ascii="Times New Roman" w:hAnsi="Times New Roman"/>
                <w:i/>
                <w:iCs/>
                <w:sz w:val="26"/>
                <w:szCs w:val="26"/>
                <w:lang w:val="it-IT"/>
              </w:rPr>
              <w:t>asigurarea ridicării gradului de competență și profesionalism în toate subdiviziunile subordonate</w:t>
            </w:r>
            <w:r w:rsidR="00285DE1" w:rsidRPr="00817A98">
              <w:rPr>
                <w:rFonts w:ascii="Times New Roman" w:hAnsi="Times New Roman"/>
                <w:sz w:val="26"/>
                <w:szCs w:val="26"/>
                <w:lang w:val="it-IT"/>
              </w:rPr>
              <w:t xml:space="preserve">” nu corespunde funcțiilor de bază ale laboratorului, fiind recomandată excluderea acesteia din textul proiectului. </w:t>
            </w:r>
          </w:p>
          <w:p w14:paraId="01CDD851" w14:textId="77777777" w:rsidR="00644435" w:rsidRPr="00817A98" w:rsidRDefault="00644435" w:rsidP="00E72FA3">
            <w:pPr>
              <w:spacing w:after="0" w:line="240" w:lineRule="auto"/>
              <w:jc w:val="both"/>
              <w:rPr>
                <w:rFonts w:ascii="Times New Roman" w:hAnsi="Times New Roman"/>
                <w:i/>
                <w:iCs/>
                <w:sz w:val="26"/>
                <w:szCs w:val="26"/>
                <w:lang w:val="it-IT"/>
              </w:rPr>
            </w:pPr>
            <w:r w:rsidRPr="00817A98">
              <w:rPr>
                <w:rFonts w:ascii="Times New Roman" w:hAnsi="Times New Roman"/>
                <w:sz w:val="26"/>
                <w:szCs w:val="26"/>
                <w:lang w:val="it-IT"/>
              </w:rPr>
              <w:t xml:space="preserve">     </w:t>
            </w:r>
            <w:r w:rsidR="00285DE1" w:rsidRPr="00817A98">
              <w:rPr>
                <w:rFonts w:ascii="Times New Roman" w:hAnsi="Times New Roman"/>
                <w:sz w:val="26"/>
                <w:szCs w:val="26"/>
                <w:lang w:val="it-IT"/>
              </w:rPr>
              <w:t xml:space="preserve">Conținutul </w:t>
            </w:r>
            <w:r w:rsidR="00285DE1" w:rsidRPr="00817A98">
              <w:rPr>
                <w:rFonts w:ascii="Times New Roman" w:hAnsi="Times New Roman"/>
                <w:b/>
                <w:bCs/>
                <w:sz w:val="26"/>
                <w:szCs w:val="26"/>
                <w:lang w:val="it-IT"/>
              </w:rPr>
              <w:t>pct. 6 lit. c)</w:t>
            </w:r>
            <w:r w:rsidR="00285DE1" w:rsidRPr="00817A98">
              <w:rPr>
                <w:rFonts w:ascii="Times New Roman" w:hAnsi="Times New Roman"/>
                <w:sz w:val="26"/>
                <w:szCs w:val="26"/>
                <w:lang w:val="it-IT"/>
              </w:rPr>
              <w:t xml:space="preserve"> referitor la atribuțiile Inspectoratului pentru Protecția Mediului se va modifica fiind expus în următoarea redacție: </w:t>
            </w:r>
            <w:r w:rsidR="00285DE1" w:rsidRPr="00817A98">
              <w:rPr>
                <w:rFonts w:ascii="Times New Roman" w:hAnsi="Times New Roman"/>
                <w:i/>
                <w:iCs/>
                <w:sz w:val="26"/>
                <w:szCs w:val="26"/>
                <w:lang w:val="it-IT"/>
              </w:rPr>
              <w:t>,,Inspectoratul pentru Protecția Mediului efectuează controlul în baza investigațiilor de laborator prezentate de către un laborator acreditat, în vederea depistării cauzelor poluării factorilor de mediu (aerului, apei și solurilor) la stațiile de epurare biologice, din apele naturale, la stațiile PECO, din preajma depozitelor de deșeuri de diferit tip, cât și din preajma depozitelor de substanțe chimice a depozitelor, produselor de uz fitosanitar și a fertilizanților.”</w:t>
            </w:r>
          </w:p>
          <w:p w14:paraId="2B246738" w14:textId="77777777" w:rsidR="00644435" w:rsidRPr="00817A98" w:rsidRDefault="00644435" w:rsidP="00E72FA3">
            <w:pPr>
              <w:spacing w:after="0" w:line="240" w:lineRule="auto"/>
              <w:jc w:val="both"/>
              <w:rPr>
                <w:rFonts w:ascii="Times New Roman" w:hAnsi="Times New Roman"/>
                <w:sz w:val="26"/>
                <w:szCs w:val="26"/>
                <w:lang w:val="it-IT"/>
              </w:rPr>
            </w:pPr>
            <w:r w:rsidRPr="00817A98">
              <w:rPr>
                <w:rFonts w:ascii="Times New Roman" w:hAnsi="Times New Roman"/>
                <w:sz w:val="26"/>
                <w:szCs w:val="26"/>
                <w:lang w:val="it-IT"/>
              </w:rPr>
              <w:t xml:space="preserve">     </w:t>
            </w:r>
            <w:r w:rsidR="00285DE1" w:rsidRPr="00817A98">
              <w:rPr>
                <w:rFonts w:ascii="Times New Roman" w:hAnsi="Times New Roman"/>
                <w:sz w:val="26"/>
                <w:szCs w:val="26"/>
                <w:lang w:val="it-IT"/>
              </w:rPr>
              <w:t>Propunerea se bazează pe faptul că Inspectoratul pentru Protecția Mediului nu are competența de prelevare a probelor însă, are misiunea de efectuare a controlului și supravegherii de stat în domeniul protecției mediului și utilizării resurselor naturale, conform prevederilor HG nr. 548/2018 cu privire la organizarea și funcționarea Inspectoratului pentru Protecția Mediului.</w:t>
            </w:r>
          </w:p>
          <w:p w14:paraId="6A421C2F" w14:textId="77777777" w:rsidR="00D94CCD" w:rsidRPr="00817A98" w:rsidRDefault="00644435" w:rsidP="00E72FA3">
            <w:pPr>
              <w:spacing w:after="0" w:line="240" w:lineRule="auto"/>
              <w:jc w:val="both"/>
              <w:rPr>
                <w:rFonts w:ascii="Times New Roman" w:hAnsi="Times New Roman"/>
                <w:b/>
                <w:bCs/>
                <w:sz w:val="26"/>
                <w:szCs w:val="26"/>
                <w:lang w:val="it-IT"/>
              </w:rPr>
            </w:pPr>
            <w:r w:rsidRPr="00817A98">
              <w:rPr>
                <w:rFonts w:ascii="Times New Roman" w:hAnsi="Times New Roman"/>
                <w:sz w:val="26"/>
                <w:szCs w:val="26"/>
                <w:lang w:val="it-IT"/>
              </w:rPr>
              <w:lastRenderedPageBreak/>
              <w:t xml:space="preserve">    </w:t>
            </w:r>
            <w:r w:rsidR="00285DE1" w:rsidRPr="00817A98">
              <w:rPr>
                <w:rFonts w:ascii="Times New Roman" w:hAnsi="Times New Roman"/>
                <w:sz w:val="26"/>
                <w:szCs w:val="26"/>
                <w:lang w:val="it-IT"/>
              </w:rPr>
              <w:t xml:space="preserve"> Suplimentar se propune includerea în proiect a aspectelor privind </w:t>
            </w:r>
            <w:r w:rsidR="00285DE1" w:rsidRPr="00817A98">
              <w:rPr>
                <w:rFonts w:ascii="Times New Roman" w:hAnsi="Times New Roman"/>
                <w:b/>
                <w:bCs/>
                <w:sz w:val="26"/>
                <w:szCs w:val="26"/>
                <w:lang w:val="it-IT"/>
              </w:rPr>
              <w:t>Cooperarea internațională și transfrontalieră:</w:t>
            </w:r>
          </w:p>
          <w:p w14:paraId="2B670F28" w14:textId="77777777" w:rsidR="00D94CCD" w:rsidRPr="00817A98" w:rsidRDefault="00D94CCD" w:rsidP="00E72FA3">
            <w:pPr>
              <w:spacing w:after="0" w:line="240" w:lineRule="auto"/>
              <w:jc w:val="both"/>
              <w:rPr>
                <w:rFonts w:ascii="Times New Roman" w:hAnsi="Times New Roman"/>
                <w:sz w:val="26"/>
                <w:szCs w:val="26"/>
                <w:lang w:val="it-IT"/>
              </w:rPr>
            </w:pPr>
            <w:r w:rsidRPr="00817A98">
              <w:rPr>
                <w:rFonts w:ascii="Times New Roman" w:hAnsi="Times New Roman"/>
                <w:sz w:val="26"/>
                <w:szCs w:val="26"/>
                <w:lang w:val="it-IT"/>
              </w:rPr>
              <w:t xml:space="preserve">    </w:t>
            </w:r>
            <w:r w:rsidR="00285DE1" w:rsidRPr="00817A98">
              <w:rPr>
                <w:rFonts w:ascii="Times New Roman" w:hAnsi="Times New Roman"/>
                <w:sz w:val="26"/>
                <w:szCs w:val="26"/>
                <w:lang w:val="it-IT"/>
              </w:rPr>
              <w:t xml:space="preserve"> - Participarea la programe comune de monitorizare și schimb de informații între țările vecine;</w:t>
            </w:r>
          </w:p>
          <w:p w14:paraId="084CBED8" w14:textId="1AA6D045" w:rsidR="00384DC0" w:rsidRPr="00817A98" w:rsidRDefault="00D94CCD"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rPr>
              <w:t xml:space="preserve">     </w:t>
            </w:r>
            <w:r w:rsidR="00285DE1" w:rsidRPr="00817A98">
              <w:rPr>
                <w:rFonts w:ascii="Times New Roman" w:hAnsi="Times New Roman"/>
                <w:sz w:val="26"/>
                <w:szCs w:val="26"/>
                <w:lang w:val="it-IT"/>
              </w:rPr>
              <w:t>-</w:t>
            </w:r>
            <w:r w:rsidRPr="00817A98">
              <w:rPr>
                <w:rFonts w:ascii="Times New Roman" w:hAnsi="Times New Roman"/>
                <w:sz w:val="26"/>
                <w:szCs w:val="26"/>
                <w:lang w:val="it-IT"/>
              </w:rPr>
              <w:t xml:space="preserve"> </w:t>
            </w:r>
            <w:r w:rsidR="00285DE1" w:rsidRPr="00817A98">
              <w:rPr>
                <w:rFonts w:ascii="Times New Roman" w:hAnsi="Times New Roman"/>
                <w:sz w:val="26"/>
                <w:szCs w:val="26"/>
                <w:lang w:val="it-IT"/>
              </w:rPr>
              <w:t>Implementarea unor protocoale comune pentru intervenție rapidă în caz de contaminare accidentală sau intenționată.</w:t>
            </w:r>
          </w:p>
        </w:tc>
        <w:tc>
          <w:tcPr>
            <w:tcW w:w="3628" w:type="dxa"/>
            <w:tcBorders>
              <w:top w:val="single" w:sz="4" w:space="0" w:color="auto"/>
              <w:left w:val="single" w:sz="4" w:space="0" w:color="auto"/>
              <w:bottom w:val="single" w:sz="4" w:space="0" w:color="auto"/>
              <w:right w:val="single" w:sz="4" w:space="0" w:color="auto"/>
            </w:tcBorders>
          </w:tcPr>
          <w:p w14:paraId="4B7D3F71" w14:textId="77777777" w:rsidR="00384DC0" w:rsidRPr="00817A98" w:rsidRDefault="002919C4"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Se acceptă.</w:t>
            </w:r>
          </w:p>
          <w:p w14:paraId="7C9DE2CD" w14:textId="39A6CD05" w:rsidR="00C16F70" w:rsidRPr="00817A98" w:rsidRDefault="00E55865"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Modific</w:t>
            </w:r>
            <w:r w:rsidR="008E02D2" w:rsidRPr="00817A98">
              <w:rPr>
                <w:rFonts w:ascii="Times New Roman" w:hAnsi="Times New Roman"/>
                <w:sz w:val="26"/>
                <w:szCs w:val="26"/>
                <w:lang w:val="ro-RO" w:eastAsia="en-US"/>
              </w:rPr>
              <w:t>area</w:t>
            </w:r>
            <w:r w:rsidRPr="00817A98">
              <w:rPr>
                <w:rFonts w:ascii="Times New Roman" w:hAnsi="Times New Roman"/>
                <w:sz w:val="26"/>
                <w:szCs w:val="26"/>
                <w:lang w:val="ro-RO" w:eastAsia="en-US"/>
              </w:rPr>
              <w:t xml:space="preserve"> propus</w:t>
            </w:r>
            <w:r w:rsidR="008E02D2" w:rsidRPr="00817A98">
              <w:rPr>
                <w:rFonts w:ascii="Times New Roman" w:hAnsi="Times New Roman"/>
                <w:sz w:val="26"/>
                <w:szCs w:val="26"/>
                <w:lang w:val="ro-RO" w:eastAsia="en-US"/>
              </w:rPr>
              <w:t>ă</w:t>
            </w:r>
            <w:r w:rsidRPr="00817A98">
              <w:rPr>
                <w:rFonts w:ascii="Times New Roman" w:hAnsi="Times New Roman"/>
                <w:sz w:val="26"/>
                <w:szCs w:val="26"/>
                <w:lang w:val="ro-RO" w:eastAsia="en-US"/>
              </w:rPr>
              <w:t xml:space="preserve"> a fost operat</w:t>
            </w:r>
            <w:r w:rsidR="008E02D2" w:rsidRPr="00817A98">
              <w:rPr>
                <w:rFonts w:ascii="Times New Roman" w:hAnsi="Times New Roman"/>
                <w:sz w:val="26"/>
                <w:szCs w:val="26"/>
                <w:lang w:val="ro-RO" w:eastAsia="en-US"/>
              </w:rPr>
              <w:t>ă</w:t>
            </w:r>
            <w:r w:rsidRPr="00817A98">
              <w:rPr>
                <w:rFonts w:ascii="Times New Roman" w:hAnsi="Times New Roman"/>
                <w:sz w:val="26"/>
                <w:szCs w:val="26"/>
                <w:lang w:val="ro-RO" w:eastAsia="en-US"/>
              </w:rPr>
              <w:t xml:space="preserve">. </w:t>
            </w:r>
          </w:p>
          <w:p w14:paraId="3348110E" w14:textId="77777777" w:rsidR="00F02882" w:rsidRPr="00817A98" w:rsidRDefault="00F02882" w:rsidP="00E72FA3">
            <w:pPr>
              <w:tabs>
                <w:tab w:val="left" w:pos="884"/>
                <w:tab w:val="left" w:pos="1196"/>
              </w:tabs>
              <w:spacing w:after="0" w:line="240" w:lineRule="auto"/>
              <w:jc w:val="both"/>
              <w:rPr>
                <w:rFonts w:ascii="Times New Roman" w:hAnsi="Times New Roman"/>
                <w:sz w:val="26"/>
                <w:szCs w:val="26"/>
                <w:lang w:val="ro-RO" w:eastAsia="en-US"/>
              </w:rPr>
            </w:pPr>
          </w:p>
          <w:p w14:paraId="741CACB9"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6EF68882" w14:textId="7BB79304" w:rsidR="00264C89" w:rsidRPr="00817A98" w:rsidRDefault="00264C89"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Modificarea propusă a fost operată.</w:t>
            </w:r>
          </w:p>
          <w:p w14:paraId="2B8CA989"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07D82EC7"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44B30026" w14:textId="209D1764" w:rsidR="00C8188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r w:rsidR="004409A6" w:rsidRPr="00817A98">
              <w:rPr>
                <w:rFonts w:ascii="Times New Roman" w:hAnsi="Times New Roman"/>
                <w:sz w:val="26"/>
                <w:szCs w:val="26"/>
                <w:lang w:val="ro-RO" w:eastAsia="en-US"/>
              </w:rPr>
              <w:t xml:space="preserve"> </w:t>
            </w:r>
          </w:p>
          <w:p w14:paraId="01E1D886" w14:textId="744FD5CD" w:rsidR="006A00CD" w:rsidRPr="00817A98" w:rsidRDefault="00872500"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Lit. c) pct. 6 a</w:t>
            </w:r>
            <w:r w:rsidR="00C8188D" w:rsidRPr="00817A98">
              <w:rPr>
                <w:rFonts w:ascii="Times New Roman" w:hAnsi="Times New Roman"/>
                <w:sz w:val="26"/>
                <w:szCs w:val="26"/>
                <w:lang w:val="ro-RO" w:eastAsia="en-US"/>
              </w:rPr>
              <w:t xml:space="preserve"> </w:t>
            </w:r>
            <w:r w:rsidR="00F80645" w:rsidRPr="00817A98">
              <w:rPr>
                <w:rFonts w:ascii="Times New Roman" w:hAnsi="Times New Roman"/>
                <w:sz w:val="26"/>
                <w:szCs w:val="26"/>
                <w:lang w:val="ro-RO" w:eastAsia="en-US"/>
              </w:rPr>
              <w:t>fost expusă în redacția propusă de Ministerul Mediului.</w:t>
            </w:r>
          </w:p>
          <w:p w14:paraId="30C403BC"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4BE0E60F"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67A37169"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0F110594"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46802BD0"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12A6102E"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076AD152"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47B8BACE"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6EEE1DEE"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3B821D1C"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6378C72F"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23FB0A6E" w14:textId="7777777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p w14:paraId="4E8CFAAE" w14:textId="77777777" w:rsidR="008E02D2" w:rsidRPr="00817A98" w:rsidRDefault="008E02D2" w:rsidP="00E72FA3">
            <w:pPr>
              <w:tabs>
                <w:tab w:val="left" w:pos="884"/>
                <w:tab w:val="left" w:pos="1196"/>
              </w:tabs>
              <w:spacing w:after="0" w:line="240" w:lineRule="auto"/>
              <w:jc w:val="both"/>
              <w:rPr>
                <w:rFonts w:ascii="Times New Roman" w:hAnsi="Times New Roman"/>
                <w:sz w:val="26"/>
                <w:szCs w:val="26"/>
                <w:lang w:val="ro-RO" w:eastAsia="en-US"/>
              </w:rPr>
            </w:pPr>
          </w:p>
          <w:p w14:paraId="281928C6" w14:textId="77777777" w:rsidR="006E0222" w:rsidRPr="00817A98" w:rsidRDefault="006E0222" w:rsidP="00E72FA3">
            <w:pPr>
              <w:tabs>
                <w:tab w:val="left" w:pos="884"/>
                <w:tab w:val="left" w:pos="1196"/>
              </w:tabs>
              <w:spacing w:after="0" w:line="240" w:lineRule="auto"/>
              <w:jc w:val="both"/>
              <w:rPr>
                <w:rFonts w:ascii="Times New Roman" w:hAnsi="Times New Roman"/>
                <w:sz w:val="26"/>
                <w:szCs w:val="26"/>
                <w:lang w:val="ro-RO" w:eastAsia="en-US"/>
              </w:rPr>
            </w:pPr>
          </w:p>
          <w:p w14:paraId="2E3EA047" w14:textId="77777777" w:rsidR="006E0222" w:rsidRPr="00817A98" w:rsidRDefault="006E0222" w:rsidP="00E72FA3">
            <w:pPr>
              <w:tabs>
                <w:tab w:val="left" w:pos="884"/>
                <w:tab w:val="left" w:pos="1196"/>
              </w:tabs>
              <w:spacing w:after="0" w:line="240" w:lineRule="auto"/>
              <w:jc w:val="both"/>
              <w:rPr>
                <w:rFonts w:ascii="Times New Roman" w:hAnsi="Times New Roman"/>
                <w:sz w:val="26"/>
                <w:szCs w:val="26"/>
                <w:lang w:val="ro-RO" w:eastAsia="en-US"/>
              </w:rPr>
            </w:pPr>
          </w:p>
          <w:p w14:paraId="3AF6DC84" w14:textId="4F14083D" w:rsidR="00732D14" w:rsidRPr="00817A98" w:rsidRDefault="00732D14"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Se acceptă.</w:t>
            </w:r>
          </w:p>
          <w:p w14:paraId="4800B80F" w14:textId="738F7297" w:rsidR="00AE17A4" w:rsidRPr="00817A98" w:rsidRDefault="00AE17A4"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Propunerea a fost inclusă </w:t>
            </w:r>
            <w:r w:rsidR="00D04D77" w:rsidRPr="00817A98">
              <w:rPr>
                <w:rFonts w:ascii="Times New Roman" w:hAnsi="Times New Roman"/>
                <w:sz w:val="26"/>
                <w:szCs w:val="26"/>
                <w:lang w:val="ro-RO" w:eastAsia="en-US"/>
              </w:rPr>
              <w:t xml:space="preserve">în </w:t>
            </w:r>
            <w:r w:rsidR="0082575F" w:rsidRPr="00817A98">
              <w:rPr>
                <w:rFonts w:ascii="Times New Roman" w:hAnsi="Times New Roman"/>
                <w:sz w:val="26"/>
                <w:szCs w:val="26"/>
                <w:lang w:val="ro-RO" w:eastAsia="en-US"/>
              </w:rPr>
              <w:t xml:space="preserve">proiect la </w:t>
            </w:r>
            <w:r w:rsidR="00A864B2" w:rsidRPr="00817A98">
              <w:rPr>
                <w:rFonts w:ascii="Times New Roman" w:hAnsi="Times New Roman"/>
                <w:sz w:val="26"/>
                <w:szCs w:val="26"/>
                <w:lang w:val="ro-RO" w:eastAsia="en-US"/>
              </w:rPr>
              <w:t>activitățile</w:t>
            </w:r>
            <w:r w:rsidR="0082575F" w:rsidRPr="00817A98">
              <w:rPr>
                <w:rFonts w:ascii="Times New Roman" w:hAnsi="Times New Roman"/>
                <w:sz w:val="26"/>
                <w:szCs w:val="26"/>
                <w:lang w:val="ro-RO" w:eastAsia="en-US"/>
              </w:rPr>
              <w:t xml:space="preserve"> </w:t>
            </w:r>
            <w:r w:rsidR="00D04D77" w:rsidRPr="00817A98">
              <w:rPr>
                <w:rFonts w:ascii="Times New Roman" w:hAnsi="Times New Roman"/>
                <w:sz w:val="26"/>
                <w:szCs w:val="26"/>
                <w:lang w:val="ro-RO" w:eastAsia="en-US"/>
              </w:rPr>
              <w:t>Centrului de monitoring meteorologic și hidrologic din subordinea Serviciului Hidrometeorologic de Stat.</w:t>
            </w:r>
          </w:p>
          <w:p w14:paraId="03421E51" w14:textId="26474457" w:rsidR="006A00CD" w:rsidRPr="00817A98" w:rsidRDefault="006A00CD" w:rsidP="00E72FA3">
            <w:pPr>
              <w:tabs>
                <w:tab w:val="left" w:pos="884"/>
                <w:tab w:val="left" w:pos="1196"/>
              </w:tabs>
              <w:spacing w:after="0" w:line="240" w:lineRule="auto"/>
              <w:jc w:val="both"/>
              <w:rPr>
                <w:rFonts w:ascii="Times New Roman" w:hAnsi="Times New Roman"/>
                <w:sz w:val="26"/>
                <w:szCs w:val="26"/>
                <w:lang w:val="ro-RO" w:eastAsia="en-US"/>
              </w:rPr>
            </w:pPr>
          </w:p>
        </w:tc>
      </w:tr>
      <w:tr w:rsidR="00050B46" w:rsidRPr="00817A98" w14:paraId="4B3394C6"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5ADAC9EE" w14:textId="77777777" w:rsidR="00384DC0" w:rsidRPr="00817A98" w:rsidRDefault="00DE6F3C" w:rsidP="006E0222">
            <w:pPr>
              <w:tabs>
                <w:tab w:val="left" w:pos="884"/>
                <w:tab w:val="left" w:pos="1196"/>
              </w:tabs>
              <w:spacing w:after="0" w:line="240" w:lineRule="auto"/>
              <w:jc w:val="center"/>
              <w:rPr>
                <w:rFonts w:ascii="Times New Roman" w:hAnsi="Times New Roman"/>
                <w:b/>
                <w:bCs/>
                <w:sz w:val="26"/>
                <w:szCs w:val="26"/>
                <w:lang w:val="ro-RO" w:eastAsia="en-US"/>
              </w:rPr>
            </w:pPr>
            <w:r w:rsidRPr="00817A98">
              <w:rPr>
                <w:rFonts w:ascii="Times New Roman" w:hAnsi="Times New Roman"/>
                <w:b/>
                <w:bCs/>
                <w:sz w:val="26"/>
                <w:szCs w:val="26"/>
                <w:lang w:val="ro-RO" w:eastAsia="en-US"/>
              </w:rPr>
              <w:lastRenderedPageBreak/>
              <w:t>Serviciul Hidrometeorologic de Stat</w:t>
            </w:r>
          </w:p>
          <w:p w14:paraId="0B8B6FAB" w14:textId="147691BD" w:rsidR="00663E89" w:rsidRPr="00817A98" w:rsidRDefault="00663E89" w:rsidP="006E0222">
            <w:pPr>
              <w:tabs>
                <w:tab w:val="left" w:pos="884"/>
                <w:tab w:val="left" w:pos="1196"/>
              </w:tabs>
              <w:spacing w:after="0" w:line="240" w:lineRule="auto"/>
              <w:jc w:val="center"/>
              <w:rPr>
                <w:rFonts w:ascii="Times New Roman" w:hAnsi="Times New Roman"/>
                <w:sz w:val="26"/>
                <w:szCs w:val="26"/>
                <w:lang w:val="ro-RO" w:eastAsia="en-US"/>
              </w:rPr>
            </w:pPr>
            <w:r w:rsidRPr="00817A98">
              <w:rPr>
                <w:rFonts w:ascii="Times New Roman" w:hAnsi="Times New Roman"/>
                <w:sz w:val="26"/>
                <w:szCs w:val="26"/>
                <w:lang w:val="ro-RO" w:eastAsia="en-US"/>
              </w:rPr>
              <w:t>(nr. 02/654 din 12.06.2025)</w:t>
            </w:r>
          </w:p>
        </w:tc>
        <w:tc>
          <w:tcPr>
            <w:tcW w:w="822" w:type="dxa"/>
            <w:tcBorders>
              <w:top w:val="single" w:sz="4" w:space="0" w:color="auto"/>
              <w:left w:val="single" w:sz="4" w:space="0" w:color="auto"/>
              <w:bottom w:val="single" w:sz="4" w:space="0" w:color="auto"/>
              <w:right w:val="single" w:sz="4" w:space="0" w:color="auto"/>
            </w:tcBorders>
          </w:tcPr>
          <w:p w14:paraId="3F66255D" w14:textId="59461CFB" w:rsidR="00384DC0" w:rsidRPr="00817A98" w:rsidRDefault="00192F51"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7F4799C8" w14:textId="46CC0D54" w:rsidR="00384DC0" w:rsidRPr="00817A98" w:rsidRDefault="00E01282" w:rsidP="00AC4ADF">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r w:rsidR="00050B46" w:rsidRPr="00817A98">
              <w:rPr>
                <w:rFonts w:ascii="Times New Roman" w:hAnsi="Times New Roman"/>
                <w:sz w:val="26"/>
                <w:szCs w:val="26"/>
                <w:lang w:val="ro-RO" w:eastAsia="en-US"/>
              </w:rPr>
              <w:t>Serviciul Hidrometeorologic de Stat c</w:t>
            </w:r>
            <w:r w:rsidR="00AC4ADF" w:rsidRPr="00817A98">
              <w:rPr>
                <w:rFonts w:ascii="Times New Roman" w:hAnsi="Times New Roman"/>
                <w:sz w:val="26"/>
                <w:szCs w:val="26"/>
                <w:lang w:val="ro-RO" w:eastAsia="en-US"/>
              </w:rPr>
              <w:t>omunică că nu are obiec</w:t>
            </w:r>
            <w:r w:rsidR="001D2A68" w:rsidRPr="00817A98">
              <w:rPr>
                <w:rFonts w:ascii="Times New Roman" w:hAnsi="Times New Roman"/>
                <w:sz w:val="26"/>
                <w:szCs w:val="26"/>
                <w:lang w:val="ro-RO" w:eastAsia="en-US"/>
              </w:rPr>
              <w:t>ț</w:t>
            </w:r>
            <w:r w:rsidR="00AC4ADF" w:rsidRPr="00817A98">
              <w:rPr>
                <w:rFonts w:ascii="Times New Roman" w:hAnsi="Times New Roman"/>
                <w:sz w:val="26"/>
                <w:szCs w:val="26"/>
                <w:lang w:val="ro-RO" w:eastAsia="en-US"/>
              </w:rPr>
              <w:t>ii sau complet</w:t>
            </w:r>
            <w:r w:rsidR="001D2A68"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ri la proiectul de hot</w:t>
            </w:r>
            <w:r w:rsidR="001D2A68"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r</w:t>
            </w:r>
            <w:r w:rsidR="001D2A68" w:rsidRPr="00817A98">
              <w:rPr>
                <w:rFonts w:ascii="Times New Roman" w:hAnsi="Times New Roman"/>
                <w:sz w:val="26"/>
                <w:szCs w:val="26"/>
                <w:lang w:val="ro-RO" w:eastAsia="en-US"/>
              </w:rPr>
              <w:t>â</w:t>
            </w:r>
            <w:r w:rsidR="00AC4ADF" w:rsidRPr="00817A98">
              <w:rPr>
                <w:rFonts w:ascii="Times New Roman" w:hAnsi="Times New Roman"/>
                <w:sz w:val="26"/>
                <w:szCs w:val="26"/>
                <w:lang w:val="ro-RO" w:eastAsia="en-US"/>
              </w:rPr>
              <w:t>re pentru modificarea Hot</w:t>
            </w:r>
            <w:r w:rsidR="001D2A68"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r</w:t>
            </w:r>
            <w:r w:rsidR="001D2A68" w:rsidRPr="00817A98">
              <w:rPr>
                <w:rFonts w:ascii="Times New Roman" w:hAnsi="Times New Roman"/>
                <w:sz w:val="26"/>
                <w:szCs w:val="26"/>
                <w:lang w:val="ro-RO" w:eastAsia="en-US"/>
              </w:rPr>
              <w:t>â</w:t>
            </w:r>
            <w:r w:rsidR="00AC4ADF" w:rsidRPr="00817A98">
              <w:rPr>
                <w:rFonts w:ascii="Times New Roman" w:hAnsi="Times New Roman"/>
                <w:sz w:val="26"/>
                <w:szCs w:val="26"/>
                <w:lang w:val="ro-RO" w:eastAsia="en-US"/>
              </w:rPr>
              <w:t>rii Guvernului nr, 961/2006 pentru aprobarea Regulamentului re</w:t>
            </w:r>
            <w:r w:rsidR="001D2A68" w:rsidRPr="00817A98">
              <w:rPr>
                <w:rFonts w:ascii="Times New Roman" w:hAnsi="Times New Roman"/>
                <w:sz w:val="26"/>
                <w:szCs w:val="26"/>
                <w:lang w:val="ro-RO" w:eastAsia="en-US"/>
              </w:rPr>
              <w:t>ț</w:t>
            </w:r>
            <w:r w:rsidR="00AC4ADF" w:rsidRPr="00817A98">
              <w:rPr>
                <w:rFonts w:ascii="Times New Roman" w:hAnsi="Times New Roman"/>
                <w:sz w:val="26"/>
                <w:szCs w:val="26"/>
                <w:lang w:val="ro-RO" w:eastAsia="en-US"/>
              </w:rPr>
              <w:t>elei na</w:t>
            </w:r>
            <w:r w:rsidR="001D2A68" w:rsidRPr="00817A98">
              <w:rPr>
                <w:rFonts w:ascii="Times New Roman" w:hAnsi="Times New Roman"/>
                <w:sz w:val="26"/>
                <w:szCs w:val="26"/>
                <w:lang w:val="ro-RO" w:eastAsia="en-US"/>
              </w:rPr>
              <w:t>ț</w:t>
            </w:r>
            <w:r w:rsidR="00AC4ADF" w:rsidRPr="00817A98">
              <w:rPr>
                <w:rFonts w:ascii="Times New Roman" w:hAnsi="Times New Roman"/>
                <w:sz w:val="26"/>
                <w:szCs w:val="26"/>
                <w:lang w:val="ro-RO" w:eastAsia="en-US"/>
              </w:rPr>
              <w:t xml:space="preserve">ionale </w:t>
            </w:r>
            <w:r w:rsidR="00BC7D99" w:rsidRPr="00817A98">
              <w:rPr>
                <w:rFonts w:ascii="Times New Roman" w:hAnsi="Times New Roman"/>
                <w:sz w:val="26"/>
                <w:szCs w:val="26"/>
                <w:lang w:val="ro-RO" w:eastAsia="en-US"/>
              </w:rPr>
              <w:t>d</w:t>
            </w:r>
            <w:r w:rsidR="00AC4ADF" w:rsidRPr="00817A98">
              <w:rPr>
                <w:rFonts w:ascii="Times New Roman" w:hAnsi="Times New Roman"/>
                <w:sz w:val="26"/>
                <w:szCs w:val="26"/>
                <w:lang w:val="ro-RO" w:eastAsia="en-US"/>
              </w:rPr>
              <w:t xml:space="preserve">e observare </w:t>
            </w:r>
            <w:r w:rsidR="00BC7D99" w:rsidRPr="00817A98">
              <w:rPr>
                <w:rFonts w:ascii="Times New Roman" w:hAnsi="Times New Roman"/>
                <w:sz w:val="26"/>
                <w:szCs w:val="26"/>
                <w:lang w:val="ro-RO" w:eastAsia="en-US"/>
              </w:rPr>
              <w:t>ș</w:t>
            </w:r>
            <w:r w:rsidR="00AC4ADF" w:rsidRPr="00817A98">
              <w:rPr>
                <w:rFonts w:ascii="Times New Roman" w:hAnsi="Times New Roman"/>
                <w:sz w:val="26"/>
                <w:szCs w:val="26"/>
                <w:lang w:val="ro-RO" w:eastAsia="en-US"/>
              </w:rPr>
              <w:t>i control de laborator asupra contamin</w:t>
            </w:r>
            <w:r w:rsidR="00BC7D99"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rii (polu</w:t>
            </w:r>
            <w:r w:rsidR="00BC7D99"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 xml:space="preserve">rii) mediului </w:t>
            </w:r>
            <w:r w:rsidR="00BC7D99" w:rsidRPr="00817A98">
              <w:rPr>
                <w:rFonts w:ascii="Times New Roman" w:hAnsi="Times New Roman"/>
                <w:sz w:val="26"/>
                <w:szCs w:val="26"/>
                <w:lang w:val="ro-RO" w:eastAsia="en-US"/>
              </w:rPr>
              <w:t>î</w:t>
            </w:r>
            <w:r w:rsidR="00AC4ADF" w:rsidRPr="00817A98">
              <w:rPr>
                <w:rFonts w:ascii="Times New Roman" w:hAnsi="Times New Roman"/>
                <w:sz w:val="26"/>
                <w:szCs w:val="26"/>
                <w:lang w:val="ro-RO" w:eastAsia="en-US"/>
              </w:rPr>
              <w:t>nconjur</w:t>
            </w:r>
            <w:r w:rsidR="00BC7D99"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tor cu substan</w:t>
            </w:r>
            <w:r w:rsidR="00BC7D99" w:rsidRPr="00817A98">
              <w:rPr>
                <w:rFonts w:ascii="Times New Roman" w:hAnsi="Times New Roman"/>
                <w:sz w:val="26"/>
                <w:szCs w:val="26"/>
                <w:lang w:val="ro-RO" w:eastAsia="en-US"/>
              </w:rPr>
              <w:t>ț</w:t>
            </w:r>
            <w:r w:rsidR="00AC4ADF" w:rsidRPr="00817A98">
              <w:rPr>
                <w:rFonts w:ascii="Times New Roman" w:hAnsi="Times New Roman"/>
                <w:sz w:val="26"/>
                <w:szCs w:val="26"/>
                <w:lang w:val="ro-RO" w:eastAsia="en-US"/>
              </w:rPr>
              <w:t>e radioactive, otr</w:t>
            </w:r>
            <w:r w:rsidR="00BC7D99" w:rsidRPr="00817A98">
              <w:rPr>
                <w:rFonts w:ascii="Times New Roman" w:hAnsi="Times New Roman"/>
                <w:sz w:val="26"/>
                <w:szCs w:val="26"/>
                <w:lang w:val="ro-RO" w:eastAsia="en-US"/>
              </w:rPr>
              <w:t>ă</w:t>
            </w:r>
            <w:r w:rsidR="00AC4ADF" w:rsidRPr="00817A98">
              <w:rPr>
                <w:rFonts w:ascii="Times New Roman" w:hAnsi="Times New Roman"/>
                <w:sz w:val="26"/>
                <w:szCs w:val="26"/>
                <w:lang w:val="ro-RO" w:eastAsia="en-US"/>
              </w:rPr>
              <w:t xml:space="preserve">vitoare, puternic toxice </w:t>
            </w:r>
            <w:r w:rsidR="00BC7D99" w:rsidRPr="00817A98">
              <w:rPr>
                <w:rFonts w:ascii="Times New Roman" w:hAnsi="Times New Roman"/>
                <w:sz w:val="26"/>
                <w:szCs w:val="26"/>
                <w:lang w:val="ro-RO" w:eastAsia="en-US"/>
              </w:rPr>
              <w:t>ș</w:t>
            </w:r>
            <w:r w:rsidR="00AC4ADF" w:rsidRPr="00817A98">
              <w:rPr>
                <w:rFonts w:ascii="Times New Roman" w:hAnsi="Times New Roman"/>
                <w:sz w:val="26"/>
                <w:szCs w:val="26"/>
                <w:lang w:val="ro-RO" w:eastAsia="en-US"/>
              </w:rPr>
              <w:t>i agen</w:t>
            </w:r>
            <w:r w:rsidR="00BC7D99" w:rsidRPr="00817A98">
              <w:rPr>
                <w:rFonts w:ascii="Times New Roman" w:hAnsi="Times New Roman"/>
                <w:sz w:val="26"/>
                <w:szCs w:val="26"/>
                <w:lang w:val="ro-RO" w:eastAsia="en-US"/>
              </w:rPr>
              <w:t>ț</w:t>
            </w:r>
            <w:r w:rsidR="00AC4ADF" w:rsidRPr="00817A98">
              <w:rPr>
                <w:rFonts w:ascii="Times New Roman" w:hAnsi="Times New Roman"/>
                <w:sz w:val="26"/>
                <w:szCs w:val="26"/>
                <w:lang w:val="ro-RO" w:eastAsia="en-US"/>
              </w:rPr>
              <w:t>i biologici</w:t>
            </w:r>
            <w:r w:rsidR="00BC7D99" w:rsidRPr="00817A98">
              <w:rPr>
                <w:rFonts w:ascii="Times New Roman" w:hAnsi="Times New Roman"/>
                <w:sz w:val="26"/>
                <w:szCs w:val="26"/>
                <w:lang w:val="ro-RO" w:eastAsia="en-US"/>
              </w:rPr>
              <w:t>.</w:t>
            </w:r>
          </w:p>
        </w:tc>
        <w:tc>
          <w:tcPr>
            <w:tcW w:w="3628" w:type="dxa"/>
            <w:tcBorders>
              <w:top w:val="single" w:sz="4" w:space="0" w:color="auto"/>
              <w:left w:val="single" w:sz="4" w:space="0" w:color="auto"/>
              <w:bottom w:val="single" w:sz="4" w:space="0" w:color="auto"/>
              <w:right w:val="single" w:sz="4" w:space="0" w:color="auto"/>
            </w:tcBorders>
          </w:tcPr>
          <w:p w14:paraId="78E3835E" w14:textId="796094A7" w:rsidR="00384DC0" w:rsidRPr="00817A98" w:rsidRDefault="00050B46"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r w:rsidR="00D759F9" w:rsidRPr="00122D1F" w14:paraId="6C3F909B"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50E79CDD" w14:textId="3397831C" w:rsidR="00384DC0" w:rsidRPr="00817A98" w:rsidRDefault="00384DC0" w:rsidP="006E0222">
            <w:pPr>
              <w:tabs>
                <w:tab w:val="left" w:pos="884"/>
                <w:tab w:val="left" w:pos="1196"/>
              </w:tabs>
              <w:spacing w:after="0" w:line="240" w:lineRule="auto"/>
              <w:jc w:val="center"/>
              <w:rPr>
                <w:rFonts w:ascii="Times New Roman" w:hAnsi="Times New Roman"/>
                <w:b/>
                <w:bCs/>
                <w:sz w:val="26"/>
                <w:szCs w:val="26"/>
                <w:lang w:val="it-IT" w:eastAsia="en-US"/>
              </w:rPr>
            </w:pPr>
            <w:r w:rsidRPr="00817A98">
              <w:rPr>
                <w:rFonts w:ascii="Times New Roman" w:hAnsi="Times New Roman"/>
                <w:b/>
                <w:bCs/>
                <w:sz w:val="26"/>
                <w:szCs w:val="26"/>
                <w:lang w:val="it-IT" w:eastAsia="en-US"/>
              </w:rPr>
              <w:t>Ministerul Dezvoltării Economice și Digitalizării</w:t>
            </w:r>
          </w:p>
          <w:p w14:paraId="25B4E139" w14:textId="16DE9C0E" w:rsidR="008A4766" w:rsidRPr="00817A98" w:rsidRDefault="008A4766" w:rsidP="006E0222">
            <w:pPr>
              <w:tabs>
                <w:tab w:val="left" w:pos="884"/>
                <w:tab w:val="left" w:pos="1196"/>
              </w:tabs>
              <w:spacing w:after="0" w:line="240" w:lineRule="auto"/>
              <w:jc w:val="center"/>
              <w:rPr>
                <w:rFonts w:ascii="Times New Roman" w:hAnsi="Times New Roman"/>
                <w:sz w:val="26"/>
                <w:szCs w:val="26"/>
                <w:lang w:val="ro-RO" w:eastAsia="en-US"/>
              </w:rPr>
            </w:pPr>
            <w:r w:rsidRPr="00817A98">
              <w:rPr>
                <w:rFonts w:ascii="Times New Roman" w:hAnsi="Times New Roman"/>
                <w:sz w:val="26"/>
                <w:szCs w:val="26"/>
                <w:lang w:val="it-IT" w:eastAsia="en-US"/>
              </w:rPr>
              <w:t>(16/1-1713 din 12.06.2025)</w:t>
            </w:r>
          </w:p>
          <w:p w14:paraId="01A52C8A" w14:textId="72D6323B" w:rsidR="00384DC0" w:rsidRPr="00817A98" w:rsidRDefault="00384DC0" w:rsidP="006E0222">
            <w:pPr>
              <w:tabs>
                <w:tab w:val="left" w:pos="884"/>
                <w:tab w:val="left" w:pos="1196"/>
              </w:tabs>
              <w:spacing w:after="0" w:line="240" w:lineRule="auto"/>
              <w:jc w:val="center"/>
              <w:rPr>
                <w:rFonts w:ascii="Times New Roman" w:hAnsi="Times New Roman"/>
                <w:sz w:val="26"/>
                <w:szCs w:val="26"/>
                <w:lang w:val="it-IT" w:eastAsia="en-US"/>
              </w:rPr>
            </w:pPr>
          </w:p>
        </w:tc>
        <w:tc>
          <w:tcPr>
            <w:tcW w:w="822" w:type="dxa"/>
            <w:tcBorders>
              <w:top w:val="single" w:sz="4" w:space="0" w:color="auto"/>
              <w:left w:val="single" w:sz="4" w:space="0" w:color="auto"/>
              <w:bottom w:val="single" w:sz="4" w:space="0" w:color="auto"/>
              <w:right w:val="single" w:sz="4" w:space="0" w:color="auto"/>
            </w:tcBorders>
          </w:tcPr>
          <w:p w14:paraId="1257A160" w14:textId="77777777" w:rsidR="00384DC0" w:rsidRPr="00817A98" w:rsidRDefault="008A4766"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1.</w:t>
            </w:r>
          </w:p>
          <w:p w14:paraId="324FA4D1"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2CD28650"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3A85EB5A"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7FD97FF1" w14:textId="7CA5F48C" w:rsidR="00D334CC" w:rsidRPr="00817A98" w:rsidRDefault="00D334C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2.</w:t>
            </w:r>
          </w:p>
          <w:p w14:paraId="6DDB4002"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443A203F"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19E2F161"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2D2B21FD"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72E5F5FF"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52F47E56" w14:textId="77777777" w:rsidR="00F55881" w:rsidRPr="00817A98" w:rsidRDefault="00F55881" w:rsidP="00E72FA3">
            <w:pPr>
              <w:spacing w:after="0" w:line="240" w:lineRule="auto"/>
              <w:jc w:val="both"/>
              <w:rPr>
                <w:rFonts w:ascii="Times New Roman" w:hAnsi="Times New Roman"/>
                <w:sz w:val="26"/>
                <w:szCs w:val="26"/>
                <w:lang w:val="it-IT" w:eastAsia="en-US"/>
              </w:rPr>
            </w:pPr>
          </w:p>
          <w:p w14:paraId="5D1D7194" w14:textId="23A02D3F" w:rsidR="00D334CC" w:rsidRPr="00817A98" w:rsidRDefault="00D334C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3.</w:t>
            </w:r>
          </w:p>
          <w:p w14:paraId="6B4F0478"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22F15104" w14:textId="77777777" w:rsidR="000169BB" w:rsidRPr="00817A98" w:rsidRDefault="000169BB" w:rsidP="00E72FA3">
            <w:pPr>
              <w:spacing w:after="0" w:line="240" w:lineRule="auto"/>
              <w:jc w:val="both"/>
              <w:rPr>
                <w:rFonts w:ascii="Times New Roman" w:hAnsi="Times New Roman"/>
                <w:sz w:val="26"/>
                <w:szCs w:val="26"/>
                <w:lang w:val="it-IT" w:eastAsia="en-US"/>
              </w:rPr>
            </w:pPr>
          </w:p>
          <w:p w14:paraId="715E9C70" w14:textId="77777777" w:rsidR="000169BB" w:rsidRPr="00817A98" w:rsidRDefault="000169BB" w:rsidP="00E72FA3">
            <w:pPr>
              <w:spacing w:after="0" w:line="240" w:lineRule="auto"/>
              <w:jc w:val="both"/>
              <w:rPr>
                <w:rFonts w:ascii="Times New Roman" w:hAnsi="Times New Roman"/>
                <w:sz w:val="26"/>
                <w:szCs w:val="26"/>
                <w:lang w:val="it-IT" w:eastAsia="en-US"/>
              </w:rPr>
            </w:pPr>
          </w:p>
          <w:p w14:paraId="39F09E4C" w14:textId="77777777" w:rsidR="004A2D12" w:rsidRPr="00817A98" w:rsidRDefault="004A2D12" w:rsidP="00E72FA3">
            <w:pPr>
              <w:spacing w:after="0" w:line="240" w:lineRule="auto"/>
              <w:jc w:val="both"/>
              <w:rPr>
                <w:rFonts w:ascii="Times New Roman" w:hAnsi="Times New Roman"/>
                <w:sz w:val="26"/>
                <w:szCs w:val="26"/>
                <w:lang w:val="it-IT" w:eastAsia="en-US"/>
              </w:rPr>
            </w:pPr>
          </w:p>
          <w:p w14:paraId="0E6CFCE5" w14:textId="77777777" w:rsidR="004A2D12" w:rsidRPr="00817A98" w:rsidRDefault="004A2D12" w:rsidP="00E72FA3">
            <w:pPr>
              <w:spacing w:after="0" w:line="240" w:lineRule="auto"/>
              <w:jc w:val="both"/>
              <w:rPr>
                <w:rFonts w:ascii="Times New Roman" w:hAnsi="Times New Roman"/>
                <w:sz w:val="26"/>
                <w:szCs w:val="26"/>
                <w:lang w:val="it-IT" w:eastAsia="en-US"/>
              </w:rPr>
            </w:pPr>
          </w:p>
          <w:p w14:paraId="7C2F3DB0" w14:textId="77777777" w:rsidR="00550518" w:rsidRPr="00817A98" w:rsidRDefault="00550518" w:rsidP="00E72FA3">
            <w:pPr>
              <w:spacing w:after="0" w:line="240" w:lineRule="auto"/>
              <w:jc w:val="both"/>
              <w:rPr>
                <w:rFonts w:ascii="Times New Roman" w:hAnsi="Times New Roman"/>
                <w:sz w:val="26"/>
                <w:szCs w:val="26"/>
                <w:lang w:val="it-IT" w:eastAsia="en-US"/>
              </w:rPr>
            </w:pPr>
          </w:p>
          <w:p w14:paraId="33DA062C" w14:textId="77777777" w:rsidR="00550518" w:rsidRPr="00817A98" w:rsidRDefault="00550518" w:rsidP="00E72FA3">
            <w:pPr>
              <w:spacing w:after="0" w:line="240" w:lineRule="auto"/>
              <w:jc w:val="both"/>
              <w:rPr>
                <w:rFonts w:ascii="Times New Roman" w:hAnsi="Times New Roman"/>
                <w:sz w:val="26"/>
                <w:szCs w:val="26"/>
                <w:lang w:val="it-IT" w:eastAsia="en-US"/>
              </w:rPr>
            </w:pPr>
          </w:p>
          <w:p w14:paraId="794362F8" w14:textId="77777777" w:rsidR="00550518" w:rsidRPr="00817A98" w:rsidRDefault="00550518" w:rsidP="00E72FA3">
            <w:pPr>
              <w:spacing w:after="0" w:line="240" w:lineRule="auto"/>
              <w:jc w:val="both"/>
              <w:rPr>
                <w:rFonts w:ascii="Times New Roman" w:hAnsi="Times New Roman"/>
                <w:sz w:val="26"/>
                <w:szCs w:val="26"/>
                <w:lang w:val="it-IT" w:eastAsia="en-US"/>
              </w:rPr>
            </w:pPr>
          </w:p>
          <w:p w14:paraId="0ED656AF" w14:textId="77777777" w:rsidR="0033475E" w:rsidRPr="00817A98" w:rsidRDefault="0033475E" w:rsidP="00E72FA3">
            <w:pPr>
              <w:spacing w:after="0" w:line="240" w:lineRule="auto"/>
              <w:jc w:val="both"/>
              <w:rPr>
                <w:rFonts w:ascii="Times New Roman" w:hAnsi="Times New Roman"/>
                <w:sz w:val="26"/>
                <w:szCs w:val="26"/>
                <w:lang w:val="it-IT" w:eastAsia="en-US"/>
              </w:rPr>
            </w:pPr>
          </w:p>
          <w:p w14:paraId="4D50A195" w14:textId="77777777" w:rsidR="0033475E" w:rsidRPr="00817A98" w:rsidRDefault="0033475E" w:rsidP="00E72FA3">
            <w:pPr>
              <w:spacing w:after="0" w:line="240" w:lineRule="auto"/>
              <w:jc w:val="both"/>
              <w:rPr>
                <w:rFonts w:ascii="Times New Roman" w:hAnsi="Times New Roman"/>
                <w:sz w:val="26"/>
                <w:szCs w:val="26"/>
                <w:lang w:val="it-IT" w:eastAsia="en-US"/>
              </w:rPr>
            </w:pPr>
          </w:p>
          <w:p w14:paraId="7D902367" w14:textId="77777777" w:rsidR="00727757" w:rsidRPr="00817A98" w:rsidRDefault="00727757" w:rsidP="00E72FA3">
            <w:pPr>
              <w:spacing w:after="0" w:line="240" w:lineRule="auto"/>
              <w:jc w:val="both"/>
              <w:rPr>
                <w:rFonts w:ascii="Times New Roman" w:hAnsi="Times New Roman"/>
                <w:sz w:val="26"/>
                <w:szCs w:val="26"/>
                <w:lang w:val="it-IT" w:eastAsia="en-US"/>
              </w:rPr>
            </w:pPr>
          </w:p>
          <w:p w14:paraId="38092B82" w14:textId="4FC82C19" w:rsidR="00F55881" w:rsidRPr="00817A98" w:rsidRDefault="00F55881"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4.</w:t>
            </w:r>
          </w:p>
        </w:tc>
        <w:tc>
          <w:tcPr>
            <w:tcW w:w="6266" w:type="dxa"/>
            <w:tcBorders>
              <w:top w:val="single" w:sz="4" w:space="0" w:color="auto"/>
              <w:left w:val="single" w:sz="4" w:space="0" w:color="auto"/>
              <w:bottom w:val="single" w:sz="4" w:space="0" w:color="auto"/>
              <w:right w:val="single" w:sz="4" w:space="0" w:color="auto"/>
            </w:tcBorders>
          </w:tcPr>
          <w:p w14:paraId="11D0E6CC" w14:textId="46E036AB" w:rsidR="00D759F9" w:rsidRPr="00817A98" w:rsidRDefault="00D759F9" w:rsidP="00D759F9">
            <w:pPr>
              <w:spacing w:after="0" w:line="240" w:lineRule="auto"/>
              <w:jc w:val="both"/>
              <w:rPr>
                <w:rFonts w:ascii="Times New Roman" w:hAnsi="Times New Roman"/>
                <w:i/>
                <w:iCs/>
                <w:sz w:val="26"/>
                <w:szCs w:val="26"/>
                <w:lang w:val="it-IT" w:eastAsia="en-US"/>
              </w:rPr>
            </w:pPr>
            <w:r w:rsidRPr="00817A98">
              <w:rPr>
                <w:rFonts w:ascii="Times New Roman" w:hAnsi="Times New Roman"/>
                <w:sz w:val="26"/>
                <w:szCs w:val="26"/>
                <w:lang w:val="it-IT" w:eastAsia="en-US"/>
              </w:rPr>
              <w:lastRenderedPageBreak/>
              <w:t xml:space="preserve">    </w:t>
            </w:r>
            <w:r w:rsidRPr="00817A98">
              <w:rPr>
                <w:rFonts w:ascii="Times New Roman" w:hAnsi="Times New Roman"/>
                <w:i/>
                <w:iCs/>
                <w:sz w:val="26"/>
                <w:szCs w:val="26"/>
                <w:lang w:val="it-IT" w:eastAsia="en-US"/>
              </w:rPr>
              <w:t>1. Pe tot parcursul textului cuvintele,, laboratoare de încercări” la orice formă gramaticală, se substituie cu cuvintele ,,laboratoare de încercări acreditate”.</w:t>
            </w:r>
          </w:p>
          <w:p w14:paraId="1632D8AF" w14:textId="4DFD55EA" w:rsidR="00D759F9" w:rsidRPr="00817A98" w:rsidRDefault="00D759F9" w:rsidP="00D759F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2. În anexa nr.1:</w:t>
            </w:r>
          </w:p>
          <w:p w14:paraId="436D9B40" w14:textId="31B9A379" w:rsidR="00D759F9" w:rsidRPr="00817A98" w:rsidRDefault="00D759F9" w:rsidP="00D759F9">
            <w:pPr>
              <w:spacing w:after="0" w:line="240" w:lineRule="auto"/>
              <w:jc w:val="both"/>
              <w:rPr>
                <w:rFonts w:ascii="Times New Roman" w:hAnsi="Times New Roman"/>
                <w:i/>
                <w:iCs/>
                <w:sz w:val="26"/>
                <w:szCs w:val="26"/>
                <w:lang w:val="it-IT" w:eastAsia="en-US"/>
              </w:rPr>
            </w:pPr>
            <w:r w:rsidRPr="00817A98">
              <w:rPr>
                <w:rFonts w:ascii="Times New Roman" w:hAnsi="Times New Roman"/>
                <w:sz w:val="26"/>
                <w:szCs w:val="26"/>
                <w:lang w:val="it-IT" w:eastAsia="en-US"/>
              </w:rPr>
              <w:t xml:space="preserve">    La pct. 1.2.3. enunțul: 1.2.3.1. </w:t>
            </w:r>
            <w:r w:rsidRPr="00817A98">
              <w:rPr>
                <w:rFonts w:ascii="Times New Roman" w:hAnsi="Times New Roman"/>
                <w:i/>
                <w:iCs/>
                <w:sz w:val="26"/>
                <w:szCs w:val="26"/>
                <w:lang w:val="it-IT" w:eastAsia="en-US"/>
              </w:rPr>
              <w:t>va avea următorul conținut</w:t>
            </w:r>
            <w:r w:rsidRPr="00817A98">
              <w:rPr>
                <w:rFonts w:ascii="Times New Roman" w:hAnsi="Times New Roman"/>
                <w:sz w:val="26"/>
                <w:szCs w:val="26"/>
                <w:lang w:val="it-IT" w:eastAsia="en-US"/>
              </w:rPr>
              <w:t xml:space="preserve"> 1.2.4. pct. 6, litera e) textul „Institutul National de Metrologie” de substituit cu textul ,,</w:t>
            </w:r>
            <w:r w:rsidRPr="00817A98">
              <w:rPr>
                <w:rFonts w:ascii="Times New Roman" w:hAnsi="Times New Roman"/>
                <w:i/>
                <w:iCs/>
                <w:sz w:val="26"/>
                <w:szCs w:val="26"/>
                <w:lang w:val="it-IT" w:eastAsia="en-US"/>
              </w:rPr>
              <w:t>Instituția Publică Institutul Național de Metrologie, Centrul de Metrologie Aplicată și Certificare și laboratoare de încercări acreditate”</w:t>
            </w:r>
            <w:r w:rsidR="00D1157B" w:rsidRPr="00817A98">
              <w:rPr>
                <w:rFonts w:ascii="Times New Roman" w:hAnsi="Times New Roman"/>
                <w:i/>
                <w:iCs/>
                <w:sz w:val="26"/>
                <w:szCs w:val="26"/>
                <w:lang w:val="it-IT" w:eastAsia="en-US"/>
              </w:rPr>
              <w:t>.</w:t>
            </w:r>
          </w:p>
          <w:p w14:paraId="2FB770ED" w14:textId="77777777" w:rsidR="00F559CA" w:rsidRPr="00817A98" w:rsidRDefault="00D759F9" w:rsidP="00D759F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p>
          <w:p w14:paraId="5EE9C482" w14:textId="6707C257" w:rsidR="00D759F9" w:rsidRPr="00817A98" w:rsidRDefault="00D759F9" w:rsidP="00D759F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3. În anexa nr.2: </w:t>
            </w:r>
          </w:p>
          <w:p w14:paraId="49249C66" w14:textId="30152338" w:rsidR="00D759F9" w:rsidRPr="00817A98" w:rsidRDefault="00D759F9" w:rsidP="00D759F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1.3.6. Compartimentul „Ministerul Economiei” se exclude. </w:t>
            </w:r>
          </w:p>
          <w:p w14:paraId="1FFFEDC5" w14:textId="77777777" w:rsidR="000169BB" w:rsidRPr="00817A98" w:rsidRDefault="00D1157B" w:rsidP="00D1157B">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p>
          <w:p w14:paraId="23801944" w14:textId="77777777" w:rsidR="000169BB" w:rsidRPr="00817A98" w:rsidRDefault="000169BB" w:rsidP="00D1157B">
            <w:pPr>
              <w:spacing w:after="0" w:line="240" w:lineRule="auto"/>
              <w:jc w:val="both"/>
              <w:rPr>
                <w:rFonts w:ascii="Times New Roman" w:hAnsi="Times New Roman"/>
                <w:sz w:val="26"/>
                <w:szCs w:val="26"/>
                <w:lang w:val="it-IT" w:eastAsia="en-US"/>
              </w:rPr>
            </w:pPr>
          </w:p>
          <w:p w14:paraId="451D0E86" w14:textId="77777777" w:rsidR="004A2D12" w:rsidRPr="00817A98" w:rsidRDefault="004A2D12" w:rsidP="00D1157B">
            <w:pPr>
              <w:spacing w:after="0" w:line="240" w:lineRule="auto"/>
              <w:jc w:val="both"/>
              <w:rPr>
                <w:rFonts w:ascii="Times New Roman" w:hAnsi="Times New Roman"/>
                <w:sz w:val="26"/>
                <w:szCs w:val="26"/>
                <w:lang w:val="it-IT" w:eastAsia="en-US"/>
              </w:rPr>
            </w:pPr>
          </w:p>
          <w:p w14:paraId="02775528" w14:textId="77777777" w:rsidR="004A2D12" w:rsidRPr="00817A98" w:rsidRDefault="004A2D12" w:rsidP="00D1157B">
            <w:pPr>
              <w:spacing w:after="0" w:line="240" w:lineRule="auto"/>
              <w:jc w:val="both"/>
              <w:rPr>
                <w:rFonts w:ascii="Times New Roman" w:hAnsi="Times New Roman"/>
                <w:sz w:val="26"/>
                <w:szCs w:val="26"/>
                <w:lang w:val="it-IT" w:eastAsia="en-US"/>
              </w:rPr>
            </w:pPr>
          </w:p>
          <w:p w14:paraId="2B746860" w14:textId="77777777" w:rsidR="004A2D12" w:rsidRPr="00817A98" w:rsidRDefault="004A2D12" w:rsidP="00D1157B">
            <w:pPr>
              <w:spacing w:after="0" w:line="240" w:lineRule="auto"/>
              <w:jc w:val="both"/>
              <w:rPr>
                <w:rFonts w:ascii="Times New Roman" w:hAnsi="Times New Roman"/>
                <w:sz w:val="26"/>
                <w:szCs w:val="26"/>
                <w:lang w:val="it-IT" w:eastAsia="en-US"/>
              </w:rPr>
            </w:pPr>
          </w:p>
          <w:p w14:paraId="2678EE46" w14:textId="77777777" w:rsidR="004A2D12" w:rsidRPr="00817A98" w:rsidRDefault="004A2D12" w:rsidP="00D1157B">
            <w:pPr>
              <w:spacing w:after="0" w:line="240" w:lineRule="auto"/>
              <w:jc w:val="both"/>
              <w:rPr>
                <w:rFonts w:ascii="Times New Roman" w:hAnsi="Times New Roman"/>
                <w:sz w:val="26"/>
                <w:szCs w:val="26"/>
                <w:lang w:val="it-IT" w:eastAsia="en-US"/>
              </w:rPr>
            </w:pPr>
          </w:p>
          <w:p w14:paraId="76CBB141" w14:textId="77777777" w:rsidR="004A2D12" w:rsidRPr="00817A98" w:rsidRDefault="004A2D12" w:rsidP="00D1157B">
            <w:pPr>
              <w:spacing w:after="0" w:line="240" w:lineRule="auto"/>
              <w:jc w:val="both"/>
              <w:rPr>
                <w:rFonts w:ascii="Times New Roman" w:hAnsi="Times New Roman"/>
                <w:sz w:val="26"/>
                <w:szCs w:val="26"/>
                <w:lang w:val="it-IT" w:eastAsia="en-US"/>
              </w:rPr>
            </w:pPr>
          </w:p>
          <w:p w14:paraId="0578A12E" w14:textId="77777777" w:rsidR="0033475E" w:rsidRPr="00817A98" w:rsidRDefault="0033475E" w:rsidP="00D1157B">
            <w:pPr>
              <w:spacing w:after="0" w:line="240" w:lineRule="auto"/>
              <w:jc w:val="both"/>
              <w:rPr>
                <w:rFonts w:ascii="Times New Roman" w:hAnsi="Times New Roman"/>
                <w:sz w:val="26"/>
                <w:szCs w:val="26"/>
                <w:lang w:val="it-IT" w:eastAsia="en-US"/>
              </w:rPr>
            </w:pPr>
          </w:p>
          <w:p w14:paraId="5286AD6C" w14:textId="77777777" w:rsidR="0033475E" w:rsidRPr="00817A98" w:rsidRDefault="0033475E" w:rsidP="00D1157B">
            <w:pPr>
              <w:spacing w:after="0" w:line="240" w:lineRule="auto"/>
              <w:jc w:val="both"/>
              <w:rPr>
                <w:rFonts w:ascii="Times New Roman" w:hAnsi="Times New Roman"/>
                <w:sz w:val="26"/>
                <w:szCs w:val="26"/>
                <w:lang w:val="it-IT" w:eastAsia="en-US"/>
              </w:rPr>
            </w:pPr>
          </w:p>
          <w:p w14:paraId="1AC7EDA8" w14:textId="7FCC0FCA" w:rsidR="00D1157B" w:rsidRPr="00817A98" w:rsidRDefault="00D1157B" w:rsidP="00D1157B">
            <w:pPr>
              <w:spacing w:after="0" w:line="240" w:lineRule="auto"/>
              <w:jc w:val="both"/>
              <w:rPr>
                <w:rFonts w:ascii="Times New Roman" w:hAnsi="Times New Roman"/>
                <w:i/>
                <w:iCs/>
                <w:sz w:val="26"/>
                <w:szCs w:val="26"/>
                <w:lang w:val="it-IT" w:eastAsia="en-US"/>
              </w:rPr>
            </w:pPr>
            <w:r w:rsidRPr="00817A98">
              <w:rPr>
                <w:rFonts w:ascii="Times New Roman" w:hAnsi="Times New Roman"/>
                <w:sz w:val="26"/>
                <w:szCs w:val="26"/>
                <w:lang w:val="it-IT" w:eastAsia="en-US"/>
              </w:rPr>
              <w:t>Enunțul 1.3.6.1 la poziția 30, textul „Laboratorul de încercări din cadrul Întreprinderii de Stat „Centrul de Metrologie Aplicată și Certificare” din mun. Chișinău</w:t>
            </w:r>
            <w:r w:rsidRPr="00817A98">
              <w:rPr>
                <w:rFonts w:ascii="Times New Roman" w:hAnsi="Times New Roman"/>
                <w:i/>
                <w:iCs/>
                <w:sz w:val="26"/>
                <w:szCs w:val="26"/>
                <w:lang w:val="it-IT" w:eastAsia="en-US"/>
              </w:rPr>
              <w:t>” se substituie cu textul</w:t>
            </w:r>
            <w:r w:rsidRPr="00817A98">
              <w:rPr>
                <w:rFonts w:ascii="Times New Roman" w:hAnsi="Times New Roman"/>
                <w:sz w:val="26"/>
                <w:szCs w:val="26"/>
                <w:lang w:val="it-IT" w:eastAsia="en-US"/>
              </w:rPr>
              <w:t xml:space="preserve"> „Instituția Publică Institutul Național de Metrologie”; La poziția 31 </w:t>
            </w:r>
            <w:r w:rsidRPr="00817A98">
              <w:rPr>
                <w:rFonts w:ascii="Times New Roman" w:hAnsi="Times New Roman"/>
                <w:i/>
                <w:iCs/>
                <w:sz w:val="26"/>
                <w:szCs w:val="26"/>
                <w:lang w:val="it-IT" w:eastAsia="en-US"/>
              </w:rPr>
              <w:t xml:space="preserve">va avea următorul conținut: </w:t>
            </w:r>
          </w:p>
          <w:p w14:paraId="02F4FDB5" w14:textId="77777777" w:rsidR="00D1157B" w:rsidRPr="00817A98" w:rsidRDefault="00D1157B" w:rsidP="00D1157B">
            <w:pPr>
              <w:spacing w:after="0" w:line="240" w:lineRule="auto"/>
              <w:jc w:val="both"/>
              <w:rPr>
                <w:rFonts w:ascii="Times New Roman" w:hAnsi="Times New Roman"/>
                <w:sz w:val="26"/>
                <w:szCs w:val="26"/>
                <w:lang w:val="it-IT" w:eastAsia="en-US"/>
              </w:rPr>
            </w:pPr>
            <w:r w:rsidRPr="00817A98">
              <w:rPr>
                <w:rFonts w:ascii="Times New Roman" w:hAnsi="Times New Roman"/>
                <w:i/>
                <w:iCs/>
                <w:sz w:val="26"/>
                <w:szCs w:val="26"/>
                <w:lang w:val="it-IT" w:eastAsia="en-US"/>
              </w:rPr>
              <w:t>,,Centrul de Metrologie Aplicată și Certificare”</w:t>
            </w:r>
            <w:r w:rsidRPr="00817A98">
              <w:rPr>
                <w:rFonts w:ascii="Times New Roman" w:hAnsi="Times New Roman"/>
                <w:sz w:val="26"/>
                <w:szCs w:val="26"/>
                <w:lang w:val="it-IT" w:eastAsia="en-US"/>
              </w:rPr>
              <w:t>.</w:t>
            </w:r>
          </w:p>
          <w:p w14:paraId="38AA628E" w14:textId="5EA22138" w:rsidR="00384DC0" w:rsidRPr="00817A98" w:rsidRDefault="00D1157B" w:rsidP="00D1157B">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Poziția 32 se exclude.</w:t>
            </w:r>
          </w:p>
        </w:tc>
        <w:tc>
          <w:tcPr>
            <w:tcW w:w="3628" w:type="dxa"/>
            <w:tcBorders>
              <w:top w:val="single" w:sz="4" w:space="0" w:color="auto"/>
              <w:left w:val="single" w:sz="4" w:space="0" w:color="auto"/>
              <w:bottom w:val="single" w:sz="4" w:space="0" w:color="auto"/>
              <w:right w:val="single" w:sz="4" w:space="0" w:color="auto"/>
            </w:tcBorders>
          </w:tcPr>
          <w:p w14:paraId="22EFB4D1" w14:textId="5B2AFF95" w:rsidR="00384DC0" w:rsidRPr="00817A98" w:rsidRDefault="0052068A"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 xml:space="preserve">Se </w:t>
            </w:r>
            <w:r w:rsidR="0093269D" w:rsidRPr="00817A98">
              <w:rPr>
                <w:rFonts w:ascii="Times New Roman" w:hAnsi="Times New Roman"/>
                <w:sz w:val="26"/>
                <w:szCs w:val="26"/>
                <w:lang w:val="ro-RO" w:eastAsia="en-US"/>
              </w:rPr>
              <w:t>acceptă.</w:t>
            </w:r>
          </w:p>
          <w:p w14:paraId="4B31C62E" w14:textId="0FAED66B" w:rsidR="006F1509" w:rsidRPr="00817A98" w:rsidRDefault="00DC1B0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Modificarea propusă a fost operată.</w:t>
            </w:r>
          </w:p>
          <w:p w14:paraId="3682D3FC" w14:textId="77777777" w:rsidR="00047D30" w:rsidRPr="00817A98" w:rsidRDefault="00047D30" w:rsidP="00E72FA3">
            <w:pPr>
              <w:tabs>
                <w:tab w:val="left" w:pos="884"/>
                <w:tab w:val="left" w:pos="1196"/>
              </w:tabs>
              <w:spacing w:after="0" w:line="240" w:lineRule="auto"/>
              <w:jc w:val="both"/>
              <w:rPr>
                <w:rFonts w:ascii="Times New Roman" w:hAnsi="Times New Roman"/>
                <w:sz w:val="26"/>
                <w:szCs w:val="26"/>
                <w:lang w:val="ro-RO" w:eastAsia="en-US"/>
              </w:rPr>
            </w:pPr>
          </w:p>
          <w:p w14:paraId="5F0BAA2E" w14:textId="77777777" w:rsidR="008A792D" w:rsidRPr="00817A98" w:rsidRDefault="0093269D"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r w:rsidR="00893FD8" w:rsidRPr="00817A98">
              <w:rPr>
                <w:rFonts w:ascii="Times New Roman" w:hAnsi="Times New Roman"/>
                <w:sz w:val="26"/>
                <w:szCs w:val="26"/>
                <w:lang w:val="ro-RO" w:eastAsia="en-US"/>
              </w:rPr>
              <w:t xml:space="preserve"> </w:t>
            </w:r>
          </w:p>
          <w:p w14:paraId="1426306B" w14:textId="41C1F1A6" w:rsidR="00047D30" w:rsidRPr="00817A98" w:rsidRDefault="00904567"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Modificările a</w:t>
            </w:r>
            <w:r w:rsidR="00893FD8" w:rsidRPr="00817A98">
              <w:rPr>
                <w:rFonts w:ascii="Times New Roman" w:hAnsi="Times New Roman"/>
                <w:sz w:val="26"/>
                <w:szCs w:val="26"/>
                <w:lang w:val="ro-RO" w:eastAsia="en-US"/>
              </w:rPr>
              <w:t>u fost</w:t>
            </w:r>
            <w:r w:rsidR="008A792D" w:rsidRPr="00817A98">
              <w:rPr>
                <w:rFonts w:ascii="Times New Roman" w:hAnsi="Times New Roman"/>
                <w:sz w:val="26"/>
                <w:szCs w:val="26"/>
                <w:lang w:val="ro-RO" w:eastAsia="en-US"/>
              </w:rPr>
              <w:t xml:space="preserve"> operate.</w:t>
            </w:r>
          </w:p>
          <w:p w14:paraId="4AE7795B" w14:textId="77777777" w:rsidR="00047D30" w:rsidRPr="00817A98" w:rsidRDefault="00047D30" w:rsidP="00E72FA3">
            <w:pPr>
              <w:tabs>
                <w:tab w:val="left" w:pos="884"/>
                <w:tab w:val="left" w:pos="1196"/>
              </w:tabs>
              <w:spacing w:after="0" w:line="240" w:lineRule="auto"/>
              <w:jc w:val="both"/>
              <w:rPr>
                <w:rFonts w:ascii="Times New Roman" w:hAnsi="Times New Roman"/>
                <w:sz w:val="26"/>
                <w:szCs w:val="26"/>
                <w:lang w:val="ro-RO" w:eastAsia="en-US"/>
              </w:rPr>
            </w:pPr>
          </w:p>
          <w:p w14:paraId="5B71EB6F"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149CC3D7"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11567248"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6D47B7E2"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5905C638" w14:textId="77777777" w:rsidR="00727757" w:rsidRPr="00817A98" w:rsidRDefault="00727757" w:rsidP="00E72FA3">
            <w:pPr>
              <w:tabs>
                <w:tab w:val="left" w:pos="884"/>
                <w:tab w:val="left" w:pos="1196"/>
              </w:tabs>
              <w:spacing w:after="0" w:line="240" w:lineRule="auto"/>
              <w:jc w:val="both"/>
              <w:rPr>
                <w:rFonts w:ascii="Times New Roman" w:hAnsi="Times New Roman"/>
                <w:sz w:val="26"/>
                <w:szCs w:val="26"/>
                <w:lang w:val="ro-RO" w:eastAsia="en-US"/>
              </w:rPr>
            </w:pPr>
          </w:p>
          <w:p w14:paraId="64CFF753" w14:textId="0A6ED59E" w:rsidR="00A30D6A" w:rsidRPr="00817A98" w:rsidRDefault="000169BB"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Nu se acceptă.</w:t>
            </w:r>
          </w:p>
          <w:p w14:paraId="7633E5B9" w14:textId="6FA7EA3D" w:rsidR="000169BB" w:rsidRPr="00817A98" w:rsidRDefault="004A2D12"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r w:rsidR="00801D84" w:rsidRPr="00817A98">
              <w:rPr>
                <w:rFonts w:ascii="Times New Roman" w:hAnsi="Times New Roman"/>
                <w:sz w:val="26"/>
                <w:szCs w:val="26"/>
                <w:lang w:val="ro-RO" w:eastAsia="en-US"/>
              </w:rPr>
              <w:t xml:space="preserve">În proiect este </w:t>
            </w:r>
            <w:r w:rsidR="00BA5E83" w:rsidRPr="00817A98">
              <w:rPr>
                <w:rFonts w:ascii="Times New Roman" w:hAnsi="Times New Roman"/>
                <w:sz w:val="26"/>
                <w:szCs w:val="26"/>
                <w:lang w:val="ro-RO" w:eastAsia="en-US"/>
              </w:rPr>
              <w:t>menționat la</w:t>
            </w:r>
            <w:r w:rsidR="00524BE6" w:rsidRPr="00817A98">
              <w:rPr>
                <w:rFonts w:ascii="Times New Roman" w:hAnsi="Times New Roman"/>
                <w:sz w:val="26"/>
                <w:szCs w:val="26"/>
                <w:lang w:val="ro-RO" w:eastAsia="en-US"/>
              </w:rPr>
              <w:t xml:space="preserve">     </w:t>
            </w:r>
            <w:r w:rsidR="00801D84" w:rsidRPr="00817A98">
              <w:rPr>
                <w:rFonts w:ascii="Times New Roman" w:hAnsi="Times New Roman"/>
                <w:sz w:val="26"/>
                <w:szCs w:val="26"/>
                <w:lang w:val="ro-RO" w:eastAsia="en-US"/>
              </w:rPr>
              <w:t xml:space="preserve"> </w:t>
            </w:r>
            <w:r w:rsidRPr="00817A98">
              <w:rPr>
                <w:rFonts w:ascii="Times New Roman" w:hAnsi="Times New Roman"/>
                <w:sz w:val="26"/>
                <w:szCs w:val="26"/>
                <w:lang w:val="ro-RO" w:eastAsia="en-US"/>
              </w:rPr>
              <w:t>pct. 1.1.</w:t>
            </w:r>
            <w:r w:rsidR="00E03957" w:rsidRPr="00817A98">
              <w:rPr>
                <w:rFonts w:ascii="Times New Roman" w:hAnsi="Times New Roman"/>
                <w:sz w:val="26"/>
                <w:szCs w:val="26"/>
                <w:lang w:val="ro-RO" w:eastAsia="en-US"/>
              </w:rPr>
              <w:t xml:space="preserve"> </w:t>
            </w:r>
            <w:r w:rsidR="00BA5E83" w:rsidRPr="00817A98">
              <w:rPr>
                <w:rFonts w:ascii="Times New Roman" w:hAnsi="Times New Roman"/>
                <w:sz w:val="26"/>
                <w:szCs w:val="26"/>
                <w:lang w:val="ro-RO" w:eastAsia="en-US"/>
              </w:rPr>
              <w:t>Pe tot parcursul textului, cuvintele</w:t>
            </w:r>
            <w:r w:rsidR="0033475E" w:rsidRPr="00817A98">
              <w:rPr>
                <w:rFonts w:ascii="Times New Roman" w:hAnsi="Times New Roman"/>
                <w:sz w:val="26"/>
                <w:szCs w:val="26"/>
                <w:lang w:val="ro-RO" w:eastAsia="en-US"/>
              </w:rPr>
              <w:t>:</w:t>
            </w:r>
            <w:r w:rsidR="00524BE6" w:rsidRPr="00817A98">
              <w:rPr>
                <w:rFonts w:ascii="Times New Roman" w:hAnsi="Times New Roman"/>
                <w:sz w:val="26"/>
                <w:szCs w:val="26"/>
                <w:lang w:val="ro-RO" w:eastAsia="en-US"/>
              </w:rPr>
              <w:t xml:space="preserve"> </w:t>
            </w:r>
            <w:r w:rsidR="000169BB" w:rsidRPr="00817A98">
              <w:rPr>
                <w:rFonts w:ascii="Times New Roman" w:hAnsi="Times New Roman"/>
                <w:sz w:val="26"/>
                <w:szCs w:val="26"/>
                <w:lang w:val="ro-RO" w:eastAsia="en-US"/>
              </w:rPr>
              <w:t xml:space="preserve">„Ministerul Economiei”, la orice formă </w:t>
            </w:r>
            <w:r w:rsidR="000169BB" w:rsidRPr="00817A98">
              <w:rPr>
                <w:rFonts w:ascii="Times New Roman" w:hAnsi="Times New Roman"/>
                <w:sz w:val="26"/>
                <w:szCs w:val="26"/>
                <w:lang w:val="ro-RO" w:eastAsia="en-US"/>
              </w:rPr>
              <w:lastRenderedPageBreak/>
              <w:t>gramaticală, se substituie cu cuvintele „Ministerul Dezvoltării Economice și Digitalizării”, la forma gramaticală corespunzătoare.</w:t>
            </w:r>
          </w:p>
          <w:p w14:paraId="7D6458F1" w14:textId="77777777" w:rsidR="000169BB" w:rsidRPr="00817A98" w:rsidRDefault="000169BB"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3016D692" w14:textId="03BF4047" w:rsidR="00801D84" w:rsidRPr="00817A98" w:rsidRDefault="006A6F0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4DED77D7" w14:textId="47090DD8" w:rsidR="00801D84" w:rsidRPr="00817A98" w:rsidRDefault="00801D84"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Au fost operate modificările propuse.</w:t>
            </w:r>
          </w:p>
          <w:p w14:paraId="42C82D53"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7CA01E58"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461084B3" w14:textId="77777777"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p w14:paraId="7B93B2CE" w14:textId="54861995" w:rsidR="00047D30" w:rsidRPr="00817A98" w:rsidRDefault="00047D30" w:rsidP="00E72FA3">
            <w:pPr>
              <w:tabs>
                <w:tab w:val="left" w:pos="884"/>
                <w:tab w:val="left" w:pos="1196"/>
              </w:tabs>
              <w:spacing w:after="0" w:line="240" w:lineRule="auto"/>
              <w:jc w:val="both"/>
              <w:rPr>
                <w:rFonts w:ascii="Times New Roman" w:hAnsi="Times New Roman"/>
                <w:color w:val="FF0000"/>
                <w:sz w:val="26"/>
                <w:szCs w:val="26"/>
                <w:lang w:val="ro-RO" w:eastAsia="en-US"/>
              </w:rPr>
            </w:pPr>
          </w:p>
        </w:tc>
      </w:tr>
      <w:tr w:rsidR="00384DC0" w:rsidRPr="00817A98" w14:paraId="39A9BCC4"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55BBEEB9" w14:textId="1EB39E8C" w:rsidR="00384DC0" w:rsidRPr="00817A98" w:rsidRDefault="00384DC0" w:rsidP="00727757">
            <w:pPr>
              <w:tabs>
                <w:tab w:val="left" w:pos="884"/>
                <w:tab w:val="left" w:pos="1196"/>
              </w:tabs>
              <w:spacing w:after="0" w:line="240" w:lineRule="auto"/>
              <w:jc w:val="center"/>
              <w:rPr>
                <w:rFonts w:ascii="Times New Roman" w:hAnsi="Times New Roman"/>
                <w:b/>
                <w:bCs/>
                <w:sz w:val="26"/>
                <w:szCs w:val="26"/>
                <w:lang w:val="it-IT" w:eastAsia="en-US"/>
              </w:rPr>
            </w:pPr>
            <w:r w:rsidRPr="00817A98">
              <w:rPr>
                <w:rFonts w:ascii="Times New Roman" w:hAnsi="Times New Roman"/>
                <w:b/>
                <w:bCs/>
                <w:sz w:val="26"/>
                <w:szCs w:val="26"/>
                <w:lang w:val="it-IT" w:eastAsia="en-US"/>
              </w:rPr>
              <w:lastRenderedPageBreak/>
              <w:t xml:space="preserve">Congresul </w:t>
            </w:r>
            <w:r w:rsidR="006A5611" w:rsidRPr="00817A98">
              <w:rPr>
                <w:rFonts w:ascii="Times New Roman" w:hAnsi="Times New Roman"/>
                <w:b/>
                <w:bCs/>
                <w:sz w:val="26"/>
                <w:szCs w:val="26"/>
                <w:lang w:val="it-IT" w:eastAsia="en-US"/>
              </w:rPr>
              <w:t xml:space="preserve">Autorităţilor Locale </w:t>
            </w:r>
            <w:r w:rsidRPr="00817A98">
              <w:rPr>
                <w:rFonts w:ascii="Times New Roman" w:hAnsi="Times New Roman"/>
                <w:b/>
                <w:bCs/>
                <w:sz w:val="26"/>
                <w:szCs w:val="26"/>
                <w:lang w:val="it-IT" w:eastAsia="en-US"/>
              </w:rPr>
              <w:t>din Moldova</w:t>
            </w:r>
          </w:p>
          <w:p w14:paraId="77DCC28E" w14:textId="78754F79" w:rsidR="00384DC0" w:rsidRPr="00817A98" w:rsidRDefault="00384DC0" w:rsidP="00727757">
            <w:pPr>
              <w:tabs>
                <w:tab w:val="left" w:pos="884"/>
                <w:tab w:val="left" w:pos="1196"/>
              </w:tabs>
              <w:spacing w:after="0" w:line="240" w:lineRule="auto"/>
              <w:jc w:val="center"/>
              <w:rPr>
                <w:rFonts w:ascii="Times New Roman" w:hAnsi="Times New Roman"/>
                <w:b/>
                <w:bCs/>
                <w:sz w:val="26"/>
                <w:szCs w:val="26"/>
                <w:lang w:val="it-IT" w:eastAsia="en-US"/>
              </w:rPr>
            </w:pPr>
            <w:r w:rsidRPr="00817A98">
              <w:rPr>
                <w:rFonts w:ascii="Times New Roman" w:hAnsi="Times New Roman"/>
                <w:sz w:val="26"/>
                <w:szCs w:val="26"/>
                <w:lang w:val="it-IT" w:eastAsia="en-US"/>
              </w:rPr>
              <w:t xml:space="preserve">(nr. </w:t>
            </w:r>
            <w:r w:rsidR="004F6154" w:rsidRPr="00817A98">
              <w:rPr>
                <w:rFonts w:ascii="Times New Roman" w:hAnsi="Times New Roman"/>
                <w:sz w:val="26"/>
                <w:szCs w:val="26"/>
                <w:lang w:val="it-IT" w:eastAsia="en-US"/>
              </w:rPr>
              <w:t>171</w:t>
            </w:r>
            <w:r w:rsidRPr="00817A98">
              <w:rPr>
                <w:rFonts w:ascii="Times New Roman" w:hAnsi="Times New Roman"/>
                <w:sz w:val="26"/>
                <w:szCs w:val="26"/>
                <w:lang w:val="it-IT" w:eastAsia="en-US"/>
              </w:rPr>
              <w:t xml:space="preserve"> din 0</w:t>
            </w:r>
            <w:r w:rsidR="004F6154" w:rsidRPr="00817A98">
              <w:rPr>
                <w:rFonts w:ascii="Times New Roman" w:hAnsi="Times New Roman"/>
                <w:sz w:val="26"/>
                <w:szCs w:val="26"/>
                <w:lang w:val="it-IT" w:eastAsia="en-US"/>
              </w:rPr>
              <w:t>6</w:t>
            </w:r>
            <w:r w:rsidRPr="00817A98">
              <w:rPr>
                <w:rFonts w:ascii="Times New Roman" w:hAnsi="Times New Roman"/>
                <w:sz w:val="26"/>
                <w:szCs w:val="26"/>
                <w:lang w:val="it-IT" w:eastAsia="en-US"/>
              </w:rPr>
              <w:t>.</w:t>
            </w:r>
            <w:r w:rsidR="004F6154" w:rsidRPr="00817A98">
              <w:rPr>
                <w:rFonts w:ascii="Times New Roman" w:hAnsi="Times New Roman"/>
                <w:sz w:val="26"/>
                <w:szCs w:val="26"/>
                <w:lang w:val="it-IT" w:eastAsia="en-US"/>
              </w:rPr>
              <w:t>06</w:t>
            </w:r>
            <w:r w:rsidRPr="00817A98">
              <w:rPr>
                <w:rFonts w:ascii="Times New Roman" w:hAnsi="Times New Roman"/>
                <w:sz w:val="26"/>
                <w:szCs w:val="26"/>
                <w:lang w:val="it-IT" w:eastAsia="en-US"/>
              </w:rPr>
              <w:t>.202</w:t>
            </w:r>
            <w:r w:rsidR="004F6154" w:rsidRPr="00817A98">
              <w:rPr>
                <w:rFonts w:ascii="Times New Roman" w:hAnsi="Times New Roman"/>
                <w:sz w:val="26"/>
                <w:szCs w:val="26"/>
                <w:lang w:val="it-IT" w:eastAsia="en-US"/>
              </w:rPr>
              <w:t>5</w:t>
            </w:r>
            <w:r w:rsidRPr="00817A98">
              <w:rPr>
                <w:rFonts w:ascii="Times New Roman" w:hAnsi="Times New Roman"/>
                <w:sz w:val="26"/>
                <w:szCs w:val="26"/>
                <w:lang w:val="it-IT" w:eastAsia="en-US"/>
              </w:rPr>
              <w:t>)</w:t>
            </w:r>
          </w:p>
        </w:tc>
        <w:tc>
          <w:tcPr>
            <w:tcW w:w="822" w:type="dxa"/>
            <w:tcBorders>
              <w:top w:val="single" w:sz="4" w:space="0" w:color="auto"/>
              <w:left w:val="single" w:sz="4" w:space="0" w:color="auto"/>
              <w:bottom w:val="single" w:sz="4" w:space="0" w:color="auto"/>
              <w:right w:val="single" w:sz="4" w:space="0" w:color="auto"/>
            </w:tcBorders>
          </w:tcPr>
          <w:p w14:paraId="1E52C2AF" w14:textId="7209B138" w:rsidR="00384DC0" w:rsidRPr="00817A98" w:rsidRDefault="00EA1462"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1.</w:t>
            </w:r>
          </w:p>
        </w:tc>
        <w:tc>
          <w:tcPr>
            <w:tcW w:w="6266" w:type="dxa"/>
            <w:tcBorders>
              <w:top w:val="single" w:sz="4" w:space="0" w:color="auto"/>
              <w:left w:val="single" w:sz="4" w:space="0" w:color="auto"/>
              <w:bottom w:val="single" w:sz="4" w:space="0" w:color="auto"/>
              <w:right w:val="single" w:sz="4" w:space="0" w:color="auto"/>
            </w:tcBorders>
          </w:tcPr>
          <w:p w14:paraId="6B20AB88" w14:textId="2A8E9EC5" w:rsidR="00384DC0" w:rsidRPr="00817A98" w:rsidRDefault="00E32BE1"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4214E0" w:rsidRPr="00817A98">
              <w:rPr>
                <w:rFonts w:ascii="Times New Roman" w:hAnsi="Times New Roman"/>
                <w:sz w:val="26"/>
                <w:szCs w:val="26"/>
                <w:lang w:val="it-IT" w:eastAsia="en-US"/>
              </w:rPr>
              <w:t>L</w:t>
            </w:r>
            <w:r w:rsidR="004F6154" w:rsidRPr="00817A98">
              <w:rPr>
                <w:rFonts w:ascii="Times New Roman" w:hAnsi="Times New Roman"/>
                <w:sz w:val="26"/>
                <w:szCs w:val="26"/>
                <w:lang w:val="it-IT" w:eastAsia="en-US"/>
              </w:rPr>
              <w:t>ipsa propunerilor și obiecțiilor la proiect</w:t>
            </w:r>
            <w:r w:rsidR="004214E0" w:rsidRPr="00817A98">
              <w:rPr>
                <w:rFonts w:ascii="Times New Roman" w:hAnsi="Times New Roman"/>
                <w:sz w:val="26"/>
                <w:szCs w:val="26"/>
                <w:lang w:val="it-IT" w:eastAsia="en-US"/>
              </w:rPr>
              <w:t>.</w:t>
            </w:r>
          </w:p>
        </w:tc>
        <w:tc>
          <w:tcPr>
            <w:tcW w:w="3628" w:type="dxa"/>
            <w:tcBorders>
              <w:top w:val="single" w:sz="4" w:space="0" w:color="auto"/>
              <w:left w:val="single" w:sz="4" w:space="0" w:color="auto"/>
              <w:bottom w:val="single" w:sz="4" w:space="0" w:color="auto"/>
              <w:right w:val="single" w:sz="4" w:space="0" w:color="auto"/>
            </w:tcBorders>
          </w:tcPr>
          <w:p w14:paraId="5F617A9D" w14:textId="6A1F33D2" w:rsidR="00384DC0" w:rsidRPr="00817A98" w:rsidRDefault="00384DC0"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r w:rsidR="00A443AB" w:rsidRPr="00122D1F" w14:paraId="3FA7A121" w14:textId="77777777" w:rsidTr="00932277">
        <w:trPr>
          <w:trHeight w:val="1827"/>
        </w:trPr>
        <w:tc>
          <w:tcPr>
            <w:tcW w:w="3539" w:type="dxa"/>
            <w:tcBorders>
              <w:top w:val="single" w:sz="4" w:space="0" w:color="auto"/>
              <w:left w:val="single" w:sz="4" w:space="0" w:color="auto"/>
              <w:bottom w:val="single" w:sz="4" w:space="0" w:color="auto"/>
              <w:right w:val="single" w:sz="4" w:space="0" w:color="auto"/>
            </w:tcBorders>
          </w:tcPr>
          <w:p w14:paraId="0522DD91" w14:textId="77777777" w:rsidR="00A443AB" w:rsidRPr="00817A98" w:rsidRDefault="00A443AB" w:rsidP="00727757">
            <w:pPr>
              <w:tabs>
                <w:tab w:val="left" w:pos="884"/>
                <w:tab w:val="left" w:pos="1196"/>
              </w:tabs>
              <w:spacing w:after="0" w:line="240" w:lineRule="auto"/>
              <w:jc w:val="center"/>
              <w:rPr>
                <w:rFonts w:ascii="Times New Roman" w:hAnsi="Times New Roman"/>
                <w:b/>
                <w:bCs/>
                <w:sz w:val="26"/>
                <w:szCs w:val="26"/>
                <w:lang w:val="it-IT" w:eastAsia="en-US"/>
              </w:rPr>
            </w:pPr>
            <w:r w:rsidRPr="00817A98">
              <w:rPr>
                <w:rFonts w:ascii="Times New Roman" w:hAnsi="Times New Roman"/>
                <w:b/>
                <w:bCs/>
                <w:sz w:val="26"/>
                <w:szCs w:val="26"/>
                <w:lang w:val="it-IT" w:eastAsia="en-US"/>
              </w:rPr>
              <w:t>Agenția Națională pentru Siguranța Alimentelor</w:t>
            </w:r>
          </w:p>
          <w:p w14:paraId="715BE49C" w14:textId="5D503508" w:rsidR="00A443AB" w:rsidRPr="00817A98" w:rsidRDefault="00A443AB" w:rsidP="00727757">
            <w:pPr>
              <w:tabs>
                <w:tab w:val="left" w:pos="884"/>
                <w:tab w:val="left" w:pos="1196"/>
              </w:tabs>
              <w:spacing w:after="0" w:line="240" w:lineRule="auto"/>
              <w:jc w:val="center"/>
              <w:rPr>
                <w:rFonts w:ascii="Times New Roman" w:hAnsi="Times New Roman"/>
                <w:sz w:val="26"/>
                <w:szCs w:val="26"/>
                <w:lang w:val="it-IT" w:eastAsia="en-US"/>
              </w:rPr>
            </w:pPr>
            <w:r w:rsidRPr="00817A98">
              <w:rPr>
                <w:rFonts w:ascii="Times New Roman" w:hAnsi="Times New Roman"/>
                <w:sz w:val="26"/>
                <w:szCs w:val="26"/>
                <w:lang w:val="it-IT" w:eastAsia="en-US"/>
              </w:rPr>
              <w:t>(nr. 15-3289 din 12.06.2025)</w:t>
            </w:r>
          </w:p>
        </w:tc>
        <w:tc>
          <w:tcPr>
            <w:tcW w:w="822" w:type="dxa"/>
            <w:tcBorders>
              <w:top w:val="single" w:sz="4" w:space="0" w:color="auto"/>
              <w:left w:val="single" w:sz="4" w:space="0" w:color="auto"/>
              <w:bottom w:val="single" w:sz="4" w:space="0" w:color="auto"/>
              <w:right w:val="single" w:sz="4" w:space="0" w:color="auto"/>
            </w:tcBorders>
          </w:tcPr>
          <w:p w14:paraId="6172FB83" w14:textId="77777777" w:rsidR="00A443AB" w:rsidRPr="00817A98" w:rsidRDefault="00A443AB" w:rsidP="00E72FA3">
            <w:pPr>
              <w:spacing w:after="0" w:line="240" w:lineRule="auto"/>
              <w:jc w:val="both"/>
              <w:rPr>
                <w:rFonts w:ascii="Times New Roman" w:hAnsi="Times New Roman"/>
                <w:sz w:val="26"/>
                <w:szCs w:val="26"/>
                <w:lang w:val="it-IT" w:eastAsia="en-US"/>
              </w:rPr>
            </w:pPr>
          </w:p>
          <w:p w14:paraId="753D8A06"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26698FE1" w14:textId="77777777" w:rsidR="00D334CC" w:rsidRPr="00817A98" w:rsidRDefault="00D334C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1.</w:t>
            </w:r>
          </w:p>
          <w:p w14:paraId="2C167E4D"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4C7A2175"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4EEA6DE1"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4094FC02"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1690D903"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0037A9A2" w14:textId="77777777" w:rsidR="00727757" w:rsidRPr="00817A98" w:rsidRDefault="00727757" w:rsidP="00E72FA3">
            <w:pPr>
              <w:spacing w:after="0" w:line="240" w:lineRule="auto"/>
              <w:jc w:val="both"/>
              <w:rPr>
                <w:rFonts w:ascii="Times New Roman" w:hAnsi="Times New Roman"/>
                <w:sz w:val="26"/>
                <w:szCs w:val="26"/>
                <w:lang w:val="it-IT" w:eastAsia="en-US"/>
              </w:rPr>
            </w:pPr>
          </w:p>
          <w:p w14:paraId="6A9AF4CC" w14:textId="1710F29A" w:rsidR="00D334CC" w:rsidRPr="00817A98" w:rsidRDefault="00D334C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2.</w:t>
            </w:r>
          </w:p>
          <w:p w14:paraId="154170E7"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13183DB5"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4BBBC965"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2AB2254A"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246BE1BF" w14:textId="77777777" w:rsidR="00D334CC" w:rsidRPr="00817A98" w:rsidRDefault="00D334CC" w:rsidP="00E72FA3">
            <w:pPr>
              <w:spacing w:after="0" w:line="240" w:lineRule="auto"/>
              <w:jc w:val="both"/>
              <w:rPr>
                <w:rFonts w:ascii="Times New Roman" w:hAnsi="Times New Roman"/>
                <w:sz w:val="26"/>
                <w:szCs w:val="26"/>
                <w:lang w:val="it-IT" w:eastAsia="en-US"/>
              </w:rPr>
            </w:pPr>
          </w:p>
          <w:p w14:paraId="6D5E2463" w14:textId="3AE503A9" w:rsidR="00D334CC" w:rsidRPr="00817A98" w:rsidRDefault="00D334CC" w:rsidP="00E72FA3">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lastRenderedPageBreak/>
              <w:t>3.</w:t>
            </w:r>
          </w:p>
        </w:tc>
        <w:tc>
          <w:tcPr>
            <w:tcW w:w="6266" w:type="dxa"/>
            <w:tcBorders>
              <w:top w:val="single" w:sz="4" w:space="0" w:color="auto"/>
              <w:left w:val="single" w:sz="4" w:space="0" w:color="auto"/>
              <w:bottom w:val="single" w:sz="4" w:space="0" w:color="auto"/>
              <w:right w:val="single" w:sz="4" w:space="0" w:color="auto"/>
            </w:tcBorders>
          </w:tcPr>
          <w:p w14:paraId="2A9C7334" w14:textId="61E44CA9" w:rsidR="00E32BE1" w:rsidRPr="00817A98" w:rsidRDefault="00E32BE1" w:rsidP="00E32BE1">
            <w:pPr>
              <w:spacing w:after="0" w:line="240" w:lineRule="auto"/>
              <w:jc w:val="both"/>
              <w:rPr>
                <w:rFonts w:ascii="Times New Roman" w:hAnsi="Times New Roman"/>
                <w:b/>
                <w:bCs/>
                <w:sz w:val="26"/>
                <w:szCs w:val="26"/>
                <w:lang w:val="it-IT" w:eastAsia="en-US"/>
              </w:rPr>
            </w:pPr>
            <w:r w:rsidRPr="00817A98">
              <w:rPr>
                <w:rFonts w:ascii="Times New Roman" w:hAnsi="Times New Roman"/>
                <w:sz w:val="26"/>
                <w:szCs w:val="26"/>
                <w:lang w:val="it-IT" w:eastAsia="en-US"/>
              </w:rPr>
              <w:lastRenderedPageBreak/>
              <w:t xml:space="preserve">    La punctul.1.2.4. din proiect, în litera b) </w:t>
            </w:r>
            <w:r w:rsidRPr="00817A98">
              <w:rPr>
                <w:rFonts w:ascii="Times New Roman" w:hAnsi="Times New Roman"/>
                <w:b/>
                <w:bCs/>
                <w:sz w:val="26"/>
                <w:szCs w:val="26"/>
                <w:lang w:val="it-IT" w:eastAsia="en-US"/>
              </w:rPr>
              <w:t>Agenția Națională pentru Siguranța Alimentelor:</w:t>
            </w:r>
          </w:p>
          <w:p w14:paraId="2B2A4753" w14:textId="3D686F9A" w:rsidR="00E32BE1" w:rsidRPr="00817A98" w:rsidRDefault="00727757" w:rsidP="00E32BE1">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În </w:t>
            </w:r>
            <w:r w:rsidR="00E32BE1" w:rsidRPr="00817A98">
              <w:rPr>
                <w:rFonts w:ascii="Times New Roman" w:hAnsi="Times New Roman"/>
                <w:sz w:val="26"/>
                <w:szCs w:val="26"/>
                <w:lang w:val="it-IT" w:eastAsia="en-US"/>
              </w:rPr>
              <w:t>textul ,,</w:t>
            </w:r>
            <w:r w:rsidR="00E32BE1" w:rsidRPr="00817A98">
              <w:rPr>
                <w:rFonts w:ascii="Times New Roman" w:hAnsi="Times New Roman"/>
                <w:i/>
                <w:iCs/>
                <w:sz w:val="26"/>
                <w:szCs w:val="26"/>
                <w:lang w:val="it-IT" w:eastAsia="en-US"/>
              </w:rPr>
              <w:t xml:space="preserve">determinarea conținutului calitativ și cantitativ de radionuclizi, metale grele, și alte substanțe puternic toxice în produsele alimentare, materiile prime alimentare de origine animală, apă și în alte obiective ale mediului înconjurător;” </w:t>
            </w:r>
            <w:r w:rsidR="00E32BE1" w:rsidRPr="00817A98">
              <w:rPr>
                <w:rFonts w:ascii="Times New Roman" w:hAnsi="Times New Roman"/>
                <w:sz w:val="26"/>
                <w:szCs w:val="26"/>
                <w:lang w:val="it-IT" w:eastAsia="en-US"/>
              </w:rPr>
              <w:t>după cuvintele ,,</w:t>
            </w:r>
            <w:r w:rsidR="00E32BE1" w:rsidRPr="00817A98">
              <w:rPr>
                <w:rFonts w:ascii="Times New Roman" w:hAnsi="Times New Roman"/>
                <w:i/>
                <w:iCs/>
                <w:sz w:val="26"/>
                <w:szCs w:val="26"/>
                <w:lang w:val="it-IT" w:eastAsia="en-US"/>
              </w:rPr>
              <w:t>de origine animală”</w:t>
            </w:r>
            <w:r w:rsidR="00E32BE1" w:rsidRPr="00817A98">
              <w:rPr>
                <w:rFonts w:ascii="Times New Roman" w:hAnsi="Times New Roman"/>
                <w:sz w:val="26"/>
                <w:szCs w:val="26"/>
                <w:lang w:val="it-IT" w:eastAsia="en-US"/>
              </w:rPr>
              <w:t xml:space="preserve"> se va completa cu textul </w:t>
            </w:r>
            <w:r w:rsidR="00E32BE1" w:rsidRPr="00817A98">
              <w:rPr>
                <w:rFonts w:ascii="Times New Roman" w:hAnsi="Times New Roman"/>
                <w:i/>
                <w:iCs/>
                <w:sz w:val="26"/>
                <w:szCs w:val="26"/>
                <w:lang w:val="it-IT" w:eastAsia="en-US"/>
              </w:rPr>
              <w:t>,,și nonanimală”</w:t>
            </w:r>
            <w:r w:rsidR="00E32BE1" w:rsidRPr="00817A98">
              <w:rPr>
                <w:rFonts w:ascii="Times New Roman" w:hAnsi="Times New Roman"/>
                <w:sz w:val="26"/>
                <w:szCs w:val="26"/>
                <w:lang w:val="it-IT" w:eastAsia="en-US"/>
              </w:rPr>
              <w:t>.</w:t>
            </w:r>
          </w:p>
          <w:p w14:paraId="4E84920B" w14:textId="77777777" w:rsidR="00727757" w:rsidRPr="00817A98" w:rsidRDefault="00410C46" w:rsidP="00E32BE1">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p>
          <w:p w14:paraId="3EA20783" w14:textId="00AB8F52" w:rsidR="00E32BE1" w:rsidRPr="00817A98" w:rsidRDefault="00727757" w:rsidP="00E32BE1">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Î</w:t>
            </w:r>
            <w:r w:rsidR="00E32BE1" w:rsidRPr="00817A98">
              <w:rPr>
                <w:rFonts w:ascii="Times New Roman" w:hAnsi="Times New Roman"/>
                <w:sz w:val="26"/>
                <w:szCs w:val="26"/>
                <w:lang w:val="it-IT" w:eastAsia="en-US"/>
              </w:rPr>
              <w:t>n textul ,,</w:t>
            </w:r>
            <w:r w:rsidR="00E32BE1" w:rsidRPr="00817A98">
              <w:rPr>
                <w:rFonts w:ascii="Times New Roman" w:hAnsi="Times New Roman"/>
                <w:i/>
                <w:iCs/>
                <w:sz w:val="26"/>
                <w:szCs w:val="26"/>
                <w:lang w:val="it-IT" w:eastAsia="en-US"/>
              </w:rPr>
              <w:t>determinarea radionuclizilor de ceziu și stronțiu în producția alcoolică/nealcoolică, produse alimentare de origine nonanimală, furaje (hrаnă pentru animale), cu eliberarea Rapoartelor de Încercări;”</w:t>
            </w:r>
            <w:r w:rsidR="00E32BE1" w:rsidRPr="00817A98">
              <w:rPr>
                <w:rFonts w:ascii="Times New Roman" w:hAnsi="Times New Roman"/>
                <w:sz w:val="26"/>
                <w:szCs w:val="26"/>
                <w:lang w:val="it-IT" w:eastAsia="en-US"/>
              </w:rPr>
              <w:t xml:space="preserve"> după textul </w:t>
            </w:r>
            <w:r w:rsidR="00E32BE1" w:rsidRPr="00817A98">
              <w:rPr>
                <w:rFonts w:ascii="Times New Roman" w:hAnsi="Times New Roman"/>
                <w:i/>
                <w:iCs/>
                <w:sz w:val="26"/>
                <w:szCs w:val="26"/>
                <w:lang w:val="it-IT" w:eastAsia="en-US"/>
              </w:rPr>
              <w:t xml:space="preserve">,,de origine non animală” </w:t>
            </w:r>
            <w:r w:rsidR="00E32BE1" w:rsidRPr="00817A98">
              <w:rPr>
                <w:rFonts w:ascii="Times New Roman" w:hAnsi="Times New Roman"/>
                <w:sz w:val="26"/>
                <w:szCs w:val="26"/>
                <w:lang w:val="it-IT" w:eastAsia="en-US"/>
              </w:rPr>
              <w:t xml:space="preserve">se va completa cu textul </w:t>
            </w:r>
            <w:r w:rsidR="00E32BE1" w:rsidRPr="00817A98">
              <w:rPr>
                <w:rFonts w:ascii="Times New Roman" w:hAnsi="Times New Roman"/>
                <w:i/>
                <w:iCs/>
                <w:sz w:val="26"/>
                <w:szCs w:val="26"/>
                <w:lang w:val="it-IT" w:eastAsia="en-US"/>
              </w:rPr>
              <w:t>,,și origine animală”.</w:t>
            </w:r>
          </w:p>
          <w:p w14:paraId="4FA6E393" w14:textId="53859959" w:rsidR="00A443AB" w:rsidRPr="00817A98" w:rsidRDefault="00727757" w:rsidP="00410C46">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lastRenderedPageBreak/>
              <w:t>Î</w:t>
            </w:r>
            <w:r w:rsidR="00E32BE1" w:rsidRPr="00817A98">
              <w:rPr>
                <w:rFonts w:ascii="Times New Roman" w:hAnsi="Times New Roman"/>
                <w:sz w:val="26"/>
                <w:szCs w:val="26"/>
                <w:lang w:val="it-IT" w:eastAsia="en-US"/>
              </w:rPr>
              <w:t xml:space="preserve">n textul </w:t>
            </w:r>
            <w:r w:rsidR="00E32BE1" w:rsidRPr="00817A98">
              <w:rPr>
                <w:rFonts w:ascii="Times New Roman" w:hAnsi="Times New Roman"/>
                <w:i/>
                <w:iCs/>
                <w:sz w:val="26"/>
                <w:szCs w:val="26"/>
                <w:lang w:val="it-IT" w:eastAsia="en-US"/>
              </w:rPr>
              <w:t>,,determinarea metalelor grele și substanțelor puternic toxice în producția alcoolică/nealcoolică, produse alimentare de origine nonanimală, furaje (hrană pentru animale), cu eliberarea Rapoartelor de Încercări”</w:t>
            </w:r>
            <w:r w:rsidR="00E32BE1" w:rsidRPr="00817A98">
              <w:rPr>
                <w:rFonts w:ascii="Times New Roman" w:hAnsi="Times New Roman"/>
                <w:sz w:val="26"/>
                <w:szCs w:val="26"/>
                <w:lang w:val="it-IT" w:eastAsia="en-US"/>
              </w:rPr>
              <w:t xml:space="preserve"> după cuvintele ,,</w:t>
            </w:r>
            <w:r w:rsidR="00E32BE1" w:rsidRPr="00817A98">
              <w:rPr>
                <w:rFonts w:ascii="Times New Roman" w:hAnsi="Times New Roman"/>
                <w:i/>
                <w:iCs/>
                <w:sz w:val="26"/>
                <w:szCs w:val="26"/>
                <w:lang w:val="it-IT" w:eastAsia="en-US"/>
              </w:rPr>
              <w:t xml:space="preserve">de origine non animală” </w:t>
            </w:r>
            <w:r w:rsidR="00E32BE1" w:rsidRPr="00817A98">
              <w:rPr>
                <w:rFonts w:ascii="Times New Roman" w:hAnsi="Times New Roman"/>
                <w:sz w:val="26"/>
                <w:szCs w:val="26"/>
                <w:lang w:val="it-IT" w:eastAsia="en-US"/>
              </w:rPr>
              <w:t>se va completa cu textul ,,</w:t>
            </w:r>
            <w:r w:rsidR="00E32BE1" w:rsidRPr="00817A98">
              <w:rPr>
                <w:rFonts w:ascii="Times New Roman" w:hAnsi="Times New Roman"/>
                <w:i/>
                <w:iCs/>
                <w:sz w:val="26"/>
                <w:szCs w:val="26"/>
                <w:lang w:val="it-IT" w:eastAsia="en-US"/>
              </w:rPr>
              <w:t>și origine animală”.</w:t>
            </w:r>
          </w:p>
        </w:tc>
        <w:tc>
          <w:tcPr>
            <w:tcW w:w="3628" w:type="dxa"/>
            <w:tcBorders>
              <w:top w:val="single" w:sz="4" w:space="0" w:color="auto"/>
              <w:left w:val="single" w:sz="4" w:space="0" w:color="auto"/>
              <w:bottom w:val="single" w:sz="4" w:space="0" w:color="auto"/>
              <w:right w:val="single" w:sz="4" w:space="0" w:color="auto"/>
            </w:tcBorders>
          </w:tcPr>
          <w:p w14:paraId="61B53A35" w14:textId="77777777" w:rsidR="00A443AB" w:rsidRPr="00817A98" w:rsidRDefault="00A443AB" w:rsidP="00E72FA3">
            <w:pPr>
              <w:tabs>
                <w:tab w:val="left" w:pos="884"/>
                <w:tab w:val="left" w:pos="1196"/>
              </w:tabs>
              <w:spacing w:after="0" w:line="240" w:lineRule="auto"/>
              <w:jc w:val="both"/>
              <w:rPr>
                <w:rFonts w:ascii="Times New Roman" w:hAnsi="Times New Roman"/>
                <w:sz w:val="26"/>
                <w:szCs w:val="26"/>
                <w:lang w:val="ro-RO" w:eastAsia="en-US"/>
              </w:rPr>
            </w:pPr>
          </w:p>
          <w:p w14:paraId="51ABAA14" w14:textId="77777777" w:rsidR="00E410FA" w:rsidRPr="00817A98" w:rsidRDefault="00E410FA" w:rsidP="00E72FA3">
            <w:pPr>
              <w:tabs>
                <w:tab w:val="left" w:pos="884"/>
                <w:tab w:val="left" w:pos="1196"/>
              </w:tabs>
              <w:spacing w:after="0" w:line="240" w:lineRule="auto"/>
              <w:jc w:val="both"/>
              <w:rPr>
                <w:rFonts w:ascii="Times New Roman" w:hAnsi="Times New Roman"/>
                <w:sz w:val="26"/>
                <w:szCs w:val="26"/>
                <w:lang w:val="ro-RO" w:eastAsia="en-US"/>
              </w:rPr>
            </w:pPr>
          </w:p>
          <w:p w14:paraId="754D56B8" w14:textId="77777777" w:rsidR="00E410FA" w:rsidRPr="00817A98" w:rsidRDefault="00E410FA"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7BAB9176" w14:textId="1D1DDD8F" w:rsidR="006A6F03" w:rsidRPr="00817A98" w:rsidRDefault="00A24D9C"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Completarea propusă a fost operată.</w:t>
            </w:r>
          </w:p>
          <w:p w14:paraId="73C62951" w14:textId="77777777" w:rsidR="006A6F03" w:rsidRPr="00817A98" w:rsidRDefault="006A6F03" w:rsidP="00E72FA3">
            <w:pPr>
              <w:tabs>
                <w:tab w:val="left" w:pos="884"/>
                <w:tab w:val="left" w:pos="1196"/>
              </w:tabs>
              <w:spacing w:after="0" w:line="240" w:lineRule="auto"/>
              <w:jc w:val="both"/>
              <w:rPr>
                <w:rFonts w:ascii="Times New Roman" w:hAnsi="Times New Roman"/>
                <w:sz w:val="26"/>
                <w:szCs w:val="26"/>
                <w:lang w:val="ro-RO" w:eastAsia="en-US"/>
              </w:rPr>
            </w:pPr>
          </w:p>
          <w:p w14:paraId="545D99C0" w14:textId="77777777" w:rsidR="00A24D9C" w:rsidRPr="00817A98" w:rsidRDefault="00A24D9C" w:rsidP="00E72FA3">
            <w:pPr>
              <w:tabs>
                <w:tab w:val="left" w:pos="884"/>
                <w:tab w:val="left" w:pos="1196"/>
              </w:tabs>
              <w:spacing w:after="0" w:line="240" w:lineRule="auto"/>
              <w:jc w:val="both"/>
              <w:rPr>
                <w:rFonts w:ascii="Times New Roman" w:hAnsi="Times New Roman"/>
                <w:sz w:val="26"/>
                <w:szCs w:val="26"/>
                <w:lang w:val="ro-RO" w:eastAsia="en-US"/>
              </w:rPr>
            </w:pPr>
          </w:p>
          <w:p w14:paraId="25DE1010" w14:textId="77777777" w:rsidR="00A24D9C" w:rsidRPr="00817A98" w:rsidRDefault="00A24D9C" w:rsidP="00E72FA3">
            <w:pPr>
              <w:tabs>
                <w:tab w:val="left" w:pos="884"/>
                <w:tab w:val="left" w:pos="1196"/>
              </w:tabs>
              <w:spacing w:after="0" w:line="240" w:lineRule="auto"/>
              <w:jc w:val="both"/>
              <w:rPr>
                <w:rFonts w:ascii="Times New Roman" w:hAnsi="Times New Roman"/>
                <w:sz w:val="26"/>
                <w:szCs w:val="26"/>
                <w:lang w:val="ro-RO" w:eastAsia="en-US"/>
              </w:rPr>
            </w:pPr>
          </w:p>
          <w:p w14:paraId="06F9C9A9" w14:textId="77777777" w:rsidR="00727757" w:rsidRPr="00817A98" w:rsidRDefault="00727757" w:rsidP="00E72FA3">
            <w:pPr>
              <w:tabs>
                <w:tab w:val="left" w:pos="884"/>
                <w:tab w:val="left" w:pos="1196"/>
              </w:tabs>
              <w:spacing w:after="0" w:line="240" w:lineRule="auto"/>
              <w:jc w:val="both"/>
              <w:rPr>
                <w:rFonts w:ascii="Times New Roman" w:hAnsi="Times New Roman"/>
                <w:sz w:val="26"/>
                <w:szCs w:val="26"/>
                <w:lang w:val="ro-RO" w:eastAsia="en-US"/>
              </w:rPr>
            </w:pPr>
          </w:p>
          <w:p w14:paraId="161C1A85" w14:textId="50A5E2C7" w:rsidR="006A6F03" w:rsidRPr="00817A98" w:rsidRDefault="006A6F0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5F6AAD51" w14:textId="30CEF6D9" w:rsidR="006A6F03" w:rsidRPr="00817A98" w:rsidRDefault="00A24D9C"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Completarea propusă a fost operată.</w:t>
            </w:r>
          </w:p>
          <w:p w14:paraId="6B5E5BE7" w14:textId="77777777" w:rsidR="006A6F03" w:rsidRPr="00817A98" w:rsidRDefault="006A6F03" w:rsidP="00E72FA3">
            <w:pPr>
              <w:tabs>
                <w:tab w:val="left" w:pos="884"/>
                <w:tab w:val="left" w:pos="1196"/>
              </w:tabs>
              <w:spacing w:after="0" w:line="240" w:lineRule="auto"/>
              <w:jc w:val="both"/>
              <w:rPr>
                <w:rFonts w:ascii="Times New Roman" w:hAnsi="Times New Roman"/>
                <w:sz w:val="26"/>
                <w:szCs w:val="26"/>
                <w:lang w:val="ro-RO" w:eastAsia="en-US"/>
              </w:rPr>
            </w:pPr>
          </w:p>
          <w:p w14:paraId="6655E42E" w14:textId="77777777" w:rsidR="006A6F03" w:rsidRPr="00817A98" w:rsidRDefault="006A6F03" w:rsidP="00E72FA3">
            <w:pPr>
              <w:tabs>
                <w:tab w:val="left" w:pos="884"/>
                <w:tab w:val="left" w:pos="1196"/>
              </w:tabs>
              <w:spacing w:after="0" w:line="240" w:lineRule="auto"/>
              <w:jc w:val="both"/>
              <w:rPr>
                <w:rFonts w:ascii="Times New Roman" w:hAnsi="Times New Roman"/>
                <w:sz w:val="26"/>
                <w:szCs w:val="26"/>
                <w:lang w:val="ro-RO" w:eastAsia="en-US"/>
              </w:rPr>
            </w:pPr>
          </w:p>
          <w:p w14:paraId="753B74A4" w14:textId="77777777" w:rsidR="00727757" w:rsidRPr="00817A98" w:rsidRDefault="00727757" w:rsidP="00E72FA3">
            <w:pPr>
              <w:tabs>
                <w:tab w:val="left" w:pos="884"/>
                <w:tab w:val="left" w:pos="1196"/>
              </w:tabs>
              <w:spacing w:after="0" w:line="240" w:lineRule="auto"/>
              <w:jc w:val="both"/>
              <w:rPr>
                <w:rFonts w:ascii="Times New Roman" w:hAnsi="Times New Roman"/>
                <w:sz w:val="26"/>
                <w:szCs w:val="26"/>
                <w:lang w:val="ro-RO" w:eastAsia="en-US"/>
              </w:rPr>
            </w:pPr>
          </w:p>
          <w:p w14:paraId="1F63FD1B" w14:textId="77777777" w:rsidR="006A6F03" w:rsidRPr="00817A98" w:rsidRDefault="006A6F0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Se acceptă.</w:t>
            </w:r>
          </w:p>
          <w:p w14:paraId="507550BF" w14:textId="4DF7DCD9" w:rsidR="00953493" w:rsidRPr="00817A98" w:rsidRDefault="0095349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Completarea propusă a fost operat</w:t>
            </w:r>
            <w:r w:rsidR="00A24D9C" w:rsidRPr="00817A98">
              <w:rPr>
                <w:rFonts w:ascii="Times New Roman" w:hAnsi="Times New Roman"/>
                <w:sz w:val="26"/>
                <w:szCs w:val="26"/>
                <w:lang w:val="ro-RO" w:eastAsia="en-US"/>
              </w:rPr>
              <w:t>ă</w:t>
            </w:r>
            <w:r w:rsidRPr="00817A98">
              <w:rPr>
                <w:rFonts w:ascii="Times New Roman" w:hAnsi="Times New Roman"/>
                <w:sz w:val="26"/>
                <w:szCs w:val="26"/>
                <w:lang w:val="ro-RO" w:eastAsia="en-US"/>
              </w:rPr>
              <w:t>.</w:t>
            </w:r>
          </w:p>
        </w:tc>
      </w:tr>
      <w:tr w:rsidR="00384DC0" w:rsidRPr="00817A98" w14:paraId="3C01F137" w14:textId="77777777" w:rsidTr="00932277">
        <w:trPr>
          <w:trHeight w:val="3425"/>
        </w:trPr>
        <w:tc>
          <w:tcPr>
            <w:tcW w:w="3539" w:type="dxa"/>
            <w:tcBorders>
              <w:top w:val="single" w:sz="4" w:space="0" w:color="auto"/>
              <w:left w:val="single" w:sz="4" w:space="0" w:color="auto"/>
              <w:bottom w:val="single" w:sz="4" w:space="0" w:color="auto"/>
              <w:right w:val="single" w:sz="4" w:space="0" w:color="auto"/>
            </w:tcBorders>
          </w:tcPr>
          <w:p w14:paraId="00189E1D" w14:textId="77777777" w:rsidR="00384DC0" w:rsidRPr="00817A98" w:rsidRDefault="00384DC0"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lastRenderedPageBreak/>
              <w:t>Agenția Proprietății Publice</w:t>
            </w:r>
          </w:p>
          <w:p w14:paraId="508C24B7" w14:textId="1810CBB7" w:rsidR="00F0015D" w:rsidRPr="00817A98" w:rsidRDefault="00F0015D" w:rsidP="00E72FA3">
            <w:pPr>
              <w:tabs>
                <w:tab w:val="left" w:pos="884"/>
                <w:tab w:val="left" w:pos="1196"/>
              </w:tabs>
              <w:spacing w:after="0" w:line="240" w:lineRule="auto"/>
              <w:jc w:val="center"/>
              <w:rPr>
                <w:rFonts w:ascii="Times New Roman" w:hAnsi="Times New Roman"/>
                <w:bCs/>
                <w:sz w:val="26"/>
                <w:szCs w:val="26"/>
                <w:lang w:val="ro-RO" w:eastAsia="en-US"/>
              </w:rPr>
            </w:pPr>
            <w:r w:rsidRPr="00817A98">
              <w:rPr>
                <w:rFonts w:ascii="Times New Roman" w:hAnsi="Times New Roman"/>
                <w:bCs/>
                <w:sz w:val="26"/>
                <w:szCs w:val="26"/>
                <w:lang w:val="ro-RO" w:eastAsia="en-US"/>
              </w:rPr>
              <w:t>(nr. 05-04-4538 din 12.06.2025)</w:t>
            </w:r>
          </w:p>
          <w:p w14:paraId="6B8E75CB" w14:textId="62F298B2" w:rsidR="00384DC0" w:rsidRPr="00817A98" w:rsidRDefault="00384DC0" w:rsidP="00E72FA3">
            <w:pPr>
              <w:tabs>
                <w:tab w:val="left" w:pos="884"/>
                <w:tab w:val="left" w:pos="1196"/>
              </w:tabs>
              <w:spacing w:after="0" w:line="240" w:lineRule="auto"/>
              <w:rPr>
                <w:rFonts w:ascii="Times New Roman" w:hAnsi="Times New Roman"/>
                <w:b/>
                <w:bCs/>
                <w:sz w:val="26"/>
                <w:szCs w:val="26"/>
                <w:lang w:val="it-IT" w:eastAsia="en-US"/>
              </w:rPr>
            </w:pPr>
          </w:p>
        </w:tc>
        <w:tc>
          <w:tcPr>
            <w:tcW w:w="822" w:type="dxa"/>
            <w:tcBorders>
              <w:top w:val="single" w:sz="4" w:space="0" w:color="auto"/>
              <w:left w:val="single" w:sz="4" w:space="0" w:color="auto"/>
              <w:bottom w:val="single" w:sz="4" w:space="0" w:color="auto"/>
              <w:right w:val="single" w:sz="4" w:space="0" w:color="auto"/>
            </w:tcBorders>
          </w:tcPr>
          <w:p w14:paraId="68CB4A68" w14:textId="3D5B55C6" w:rsidR="00384DC0" w:rsidRPr="00817A98" w:rsidRDefault="00BC6FA9"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4D16E0F0" w14:textId="52A82189" w:rsidR="00BC6FA9" w:rsidRPr="00817A98" w:rsidRDefault="00E410FA"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    </w:t>
            </w:r>
            <w:r w:rsidR="00BC6FA9" w:rsidRPr="00817A98">
              <w:rPr>
                <w:rFonts w:ascii="Times New Roman" w:hAnsi="Times New Roman"/>
                <w:sz w:val="26"/>
                <w:szCs w:val="26"/>
                <w:lang w:val="it-IT" w:eastAsia="en-US"/>
              </w:rPr>
              <w:t xml:space="preserve">Ținând cont de faptul imposibilității de implementare a Hotărârii Guvernului nr. 943/2022 cu privire la reorganizarea Institutului Național de Metrologie, potrivit </w:t>
            </w:r>
          </w:p>
          <w:p w14:paraId="59B19FF2" w14:textId="12257DAD" w:rsidR="00BC6FA9" w:rsidRPr="00817A98" w:rsidRDefault="00BC6FA9"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căreia Instituția Publică Institutul Național de Metrologie (persoană juridică absorbantă) se reorganizează prin fuziune (absorbție) cu Întreprinderea de Stat Centrul de Metrologie Aplicată și Certificare (persoană juridică absorbită), considerăm oportun, la pct. 1.2. sbp. 1.2.3.1. și pct. 1.3. sbp. 1.3.6.1., substituirea textului „(Institutul Naţional de Metrologie)” cu textul „Întreprinderea de Stat </w:t>
            </w:r>
          </w:p>
          <w:p w14:paraId="5349DAAA" w14:textId="435302A8" w:rsidR="00384DC0" w:rsidRPr="00817A98" w:rsidRDefault="00BC6FA9"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„Centrul de Metrologie Aplicată și Certificare””.</w:t>
            </w:r>
          </w:p>
        </w:tc>
        <w:tc>
          <w:tcPr>
            <w:tcW w:w="3628" w:type="dxa"/>
            <w:tcBorders>
              <w:top w:val="single" w:sz="4" w:space="0" w:color="auto"/>
              <w:left w:val="single" w:sz="4" w:space="0" w:color="auto"/>
              <w:bottom w:val="single" w:sz="4" w:space="0" w:color="auto"/>
              <w:right w:val="single" w:sz="4" w:space="0" w:color="auto"/>
            </w:tcBorders>
          </w:tcPr>
          <w:p w14:paraId="1273CDC5" w14:textId="7DDDBDE9" w:rsidR="008C51E8" w:rsidRPr="00817A98" w:rsidRDefault="00707011" w:rsidP="008C51E8">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p w14:paraId="53569794" w14:textId="0322BC0A" w:rsidR="00D46FC6" w:rsidRPr="00817A98" w:rsidRDefault="00D46FC6" w:rsidP="008C51E8">
            <w:pPr>
              <w:tabs>
                <w:tab w:val="left" w:pos="884"/>
                <w:tab w:val="left" w:pos="1196"/>
              </w:tabs>
              <w:spacing w:after="0" w:line="240" w:lineRule="auto"/>
              <w:jc w:val="both"/>
              <w:rPr>
                <w:rFonts w:ascii="Times New Roman" w:hAnsi="Times New Roman"/>
                <w:color w:val="FF0000"/>
                <w:sz w:val="26"/>
                <w:szCs w:val="26"/>
                <w:lang w:val="ro-RO" w:eastAsia="en-US"/>
              </w:rPr>
            </w:pPr>
            <w:r w:rsidRPr="00817A98">
              <w:rPr>
                <w:rFonts w:ascii="Times New Roman" w:hAnsi="Times New Roman"/>
                <w:sz w:val="26"/>
                <w:szCs w:val="26"/>
                <w:lang w:val="ro-RO" w:eastAsia="en-US"/>
              </w:rPr>
              <w:t xml:space="preserve"> </w:t>
            </w:r>
            <w:r w:rsidR="008C51E8" w:rsidRPr="00817A98">
              <w:rPr>
                <w:rFonts w:ascii="Times New Roman" w:hAnsi="Times New Roman"/>
                <w:sz w:val="26"/>
                <w:szCs w:val="26"/>
                <w:lang w:val="ro-RO" w:eastAsia="en-US"/>
              </w:rPr>
              <w:t>Potrivit avizului M</w:t>
            </w:r>
            <w:r w:rsidR="00575C5B" w:rsidRPr="00817A98">
              <w:rPr>
                <w:rFonts w:ascii="Times New Roman" w:hAnsi="Times New Roman"/>
                <w:sz w:val="26"/>
                <w:szCs w:val="26"/>
                <w:lang w:val="ro-RO" w:eastAsia="en-US"/>
              </w:rPr>
              <w:t xml:space="preserve">inisterului </w:t>
            </w:r>
            <w:r w:rsidR="008C51E8" w:rsidRPr="00817A98">
              <w:rPr>
                <w:rFonts w:ascii="Times New Roman" w:hAnsi="Times New Roman"/>
                <w:sz w:val="26"/>
                <w:szCs w:val="26"/>
                <w:lang w:val="ro-RO" w:eastAsia="en-US"/>
              </w:rPr>
              <w:t>D</w:t>
            </w:r>
            <w:r w:rsidR="00575C5B" w:rsidRPr="00817A98">
              <w:rPr>
                <w:rFonts w:ascii="Times New Roman" w:hAnsi="Times New Roman"/>
                <w:sz w:val="26"/>
                <w:szCs w:val="26"/>
                <w:lang w:val="ro-RO" w:eastAsia="en-US"/>
              </w:rPr>
              <w:t xml:space="preserve">ezvoltării </w:t>
            </w:r>
            <w:r w:rsidR="008C51E8" w:rsidRPr="00817A98">
              <w:rPr>
                <w:rFonts w:ascii="Times New Roman" w:hAnsi="Times New Roman"/>
                <w:sz w:val="26"/>
                <w:szCs w:val="26"/>
                <w:lang w:val="ro-RO" w:eastAsia="en-US"/>
              </w:rPr>
              <w:t>E</w:t>
            </w:r>
            <w:r w:rsidR="00575C5B" w:rsidRPr="00817A98">
              <w:rPr>
                <w:rFonts w:ascii="Times New Roman" w:hAnsi="Times New Roman"/>
                <w:sz w:val="26"/>
                <w:szCs w:val="26"/>
                <w:lang w:val="ro-RO" w:eastAsia="en-US"/>
              </w:rPr>
              <w:t xml:space="preserve">conomice și </w:t>
            </w:r>
            <w:r w:rsidR="008C51E8" w:rsidRPr="00817A98">
              <w:rPr>
                <w:rFonts w:ascii="Times New Roman" w:hAnsi="Times New Roman"/>
                <w:sz w:val="26"/>
                <w:szCs w:val="26"/>
                <w:lang w:val="ro-RO" w:eastAsia="en-US"/>
              </w:rPr>
              <w:t>D</w:t>
            </w:r>
            <w:r w:rsidR="00575C5B" w:rsidRPr="00817A98">
              <w:rPr>
                <w:rFonts w:ascii="Times New Roman" w:hAnsi="Times New Roman"/>
                <w:sz w:val="26"/>
                <w:szCs w:val="26"/>
                <w:lang w:val="ro-RO" w:eastAsia="en-US"/>
              </w:rPr>
              <w:t>igitalizării</w:t>
            </w:r>
            <w:r w:rsidR="00524BE6" w:rsidRPr="00817A98">
              <w:rPr>
                <w:rFonts w:ascii="Times New Roman" w:hAnsi="Times New Roman"/>
                <w:sz w:val="26"/>
                <w:szCs w:val="26"/>
                <w:lang w:val="ro-RO" w:eastAsia="en-US"/>
              </w:rPr>
              <w:t xml:space="preserve"> </w:t>
            </w:r>
            <w:r w:rsidR="00575C5B" w:rsidRPr="00817A98">
              <w:rPr>
                <w:rFonts w:ascii="Times New Roman" w:hAnsi="Times New Roman"/>
                <w:sz w:val="26"/>
                <w:szCs w:val="26"/>
                <w:lang w:val="ro-RO" w:eastAsia="en-US"/>
              </w:rPr>
              <w:t xml:space="preserve">          </w:t>
            </w:r>
            <w:r w:rsidR="00524BE6" w:rsidRPr="00817A98">
              <w:rPr>
                <w:rFonts w:ascii="Times New Roman" w:hAnsi="Times New Roman"/>
                <w:sz w:val="26"/>
                <w:szCs w:val="26"/>
                <w:lang w:val="ro-RO" w:eastAsia="en-US"/>
              </w:rPr>
              <w:t>(</w:t>
            </w:r>
            <w:r w:rsidR="008C51E8" w:rsidRPr="00817A98">
              <w:rPr>
                <w:rFonts w:ascii="Times New Roman" w:hAnsi="Times New Roman"/>
                <w:sz w:val="26"/>
                <w:szCs w:val="26"/>
                <w:lang w:val="ro-RO" w:eastAsia="en-US"/>
              </w:rPr>
              <w:t>nr. 16/1-1713</w:t>
            </w:r>
            <w:r w:rsidR="00707011" w:rsidRPr="00817A98">
              <w:rPr>
                <w:rFonts w:ascii="Times New Roman" w:hAnsi="Times New Roman"/>
                <w:sz w:val="26"/>
                <w:szCs w:val="26"/>
                <w:lang w:val="ro-RO" w:eastAsia="en-US"/>
              </w:rPr>
              <w:t xml:space="preserve"> din 12.06.2025</w:t>
            </w:r>
            <w:r w:rsidR="00732364" w:rsidRPr="00817A98">
              <w:rPr>
                <w:rFonts w:ascii="Times New Roman" w:hAnsi="Times New Roman"/>
                <w:sz w:val="26"/>
                <w:szCs w:val="26"/>
                <w:lang w:val="ro-RO" w:eastAsia="en-US"/>
              </w:rPr>
              <w:t>)</w:t>
            </w:r>
            <w:r w:rsidR="008C51E8" w:rsidRPr="00817A98">
              <w:rPr>
                <w:rFonts w:ascii="Times New Roman" w:hAnsi="Times New Roman"/>
                <w:sz w:val="26"/>
                <w:szCs w:val="26"/>
                <w:lang w:val="ro-RO" w:eastAsia="en-US"/>
              </w:rPr>
              <w:t xml:space="preserve"> au fost efectuate modificări</w:t>
            </w:r>
            <w:r w:rsidR="00707011" w:rsidRPr="00817A98">
              <w:rPr>
                <w:rFonts w:ascii="Times New Roman" w:hAnsi="Times New Roman"/>
                <w:sz w:val="26"/>
                <w:szCs w:val="26"/>
                <w:lang w:val="ro-RO" w:eastAsia="en-US"/>
              </w:rPr>
              <w:t xml:space="preserve"> </w:t>
            </w:r>
            <w:r w:rsidR="005D7088" w:rsidRPr="00817A98">
              <w:rPr>
                <w:rFonts w:ascii="Times New Roman" w:hAnsi="Times New Roman"/>
                <w:sz w:val="26"/>
                <w:szCs w:val="26"/>
                <w:lang w:val="ro-RO" w:eastAsia="en-US"/>
              </w:rPr>
              <w:t>la pct. 1.2.</w:t>
            </w:r>
            <w:r w:rsidR="00575C5B" w:rsidRPr="00817A98">
              <w:rPr>
                <w:rFonts w:ascii="Times New Roman" w:hAnsi="Times New Roman"/>
                <w:sz w:val="26"/>
                <w:szCs w:val="26"/>
                <w:lang w:val="ro-RO" w:eastAsia="en-US"/>
              </w:rPr>
              <w:t xml:space="preserve">                 </w:t>
            </w:r>
            <w:proofErr w:type="spellStart"/>
            <w:r w:rsidR="005D7088" w:rsidRPr="00817A98">
              <w:rPr>
                <w:rFonts w:ascii="Times New Roman" w:hAnsi="Times New Roman"/>
                <w:sz w:val="26"/>
                <w:szCs w:val="26"/>
                <w:lang w:val="ro-RO" w:eastAsia="en-US"/>
              </w:rPr>
              <w:t>sbp</w:t>
            </w:r>
            <w:proofErr w:type="spellEnd"/>
            <w:r w:rsidR="005D7088" w:rsidRPr="00817A98">
              <w:rPr>
                <w:rFonts w:ascii="Times New Roman" w:hAnsi="Times New Roman"/>
                <w:sz w:val="26"/>
                <w:szCs w:val="26"/>
                <w:lang w:val="ro-RO" w:eastAsia="en-US"/>
              </w:rPr>
              <w:t>. 1.2.3.1. și pct. 1.3.</w:t>
            </w:r>
            <w:r w:rsidR="00567079" w:rsidRPr="00817A98">
              <w:rPr>
                <w:rFonts w:ascii="Times New Roman" w:hAnsi="Times New Roman"/>
                <w:sz w:val="26"/>
                <w:szCs w:val="26"/>
                <w:lang w:val="ro-RO" w:eastAsia="en-US"/>
              </w:rPr>
              <w:t xml:space="preserve">              </w:t>
            </w:r>
            <w:proofErr w:type="spellStart"/>
            <w:r w:rsidR="005D7088" w:rsidRPr="00817A98">
              <w:rPr>
                <w:rFonts w:ascii="Times New Roman" w:hAnsi="Times New Roman"/>
                <w:sz w:val="26"/>
                <w:szCs w:val="26"/>
                <w:lang w:val="ro-RO" w:eastAsia="en-US"/>
              </w:rPr>
              <w:t>sbp</w:t>
            </w:r>
            <w:proofErr w:type="spellEnd"/>
            <w:r w:rsidR="005D7088" w:rsidRPr="00817A98">
              <w:rPr>
                <w:rFonts w:ascii="Times New Roman" w:hAnsi="Times New Roman"/>
                <w:sz w:val="26"/>
                <w:szCs w:val="26"/>
                <w:lang w:val="ro-RO" w:eastAsia="en-US"/>
              </w:rPr>
              <w:t>. 1.3.6.1.</w:t>
            </w:r>
          </w:p>
        </w:tc>
      </w:tr>
      <w:tr w:rsidR="00623049" w:rsidRPr="00817A98" w14:paraId="696B2A2D"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75F12AFB" w14:textId="75847362" w:rsidR="00623049" w:rsidRPr="00817A98" w:rsidRDefault="00102F78"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Comitetul executiv al Găgăuziei nr. 245 din 11.06.2025</w:t>
            </w:r>
          </w:p>
        </w:tc>
        <w:tc>
          <w:tcPr>
            <w:tcW w:w="822" w:type="dxa"/>
            <w:tcBorders>
              <w:top w:val="single" w:sz="4" w:space="0" w:color="auto"/>
              <w:left w:val="single" w:sz="4" w:space="0" w:color="auto"/>
              <w:bottom w:val="single" w:sz="4" w:space="0" w:color="auto"/>
              <w:right w:val="single" w:sz="4" w:space="0" w:color="auto"/>
            </w:tcBorders>
          </w:tcPr>
          <w:p w14:paraId="400AD712" w14:textId="6AC35276" w:rsidR="00623049" w:rsidRPr="00817A98" w:rsidRDefault="00102F78" w:rsidP="00E72FA3">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tc>
        <w:tc>
          <w:tcPr>
            <w:tcW w:w="6266" w:type="dxa"/>
            <w:tcBorders>
              <w:top w:val="single" w:sz="4" w:space="0" w:color="auto"/>
              <w:left w:val="single" w:sz="4" w:space="0" w:color="auto"/>
              <w:bottom w:val="single" w:sz="4" w:space="0" w:color="auto"/>
              <w:right w:val="single" w:sz="4" w:space="0" w:color="auto"/>
            </w:tcBorders>
          </w:tcPr>
          <w:p w14:paraId="7AE998FD" w14:textId="28EB8ED2" w:rsidR="00623049" w:rsidRPr="00817A98" w:rsidRDefault="00A25D46"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Susține proiectul hotărîrii Guvernului </w:t>
            </w:r>
          </w:p>
        </w:tc>
        <w:tc>
          <w:tcPr>
            <w:tcW w:w="3628" w:type="dxa"/>
            <w:tcBorders>
              <w:top w:val="single" w:sz="4" w:space="0" w:color="auto"/>
              <w:left w:val="single" w:sz="4" w:space="0" w:color="auto"/>
              <w:bottom w:val="single" w:sz="4" w:space="0" w:color="auto"/>
              <w:right w:val="single" w:sz="4" w:space="0" w:color="auto"/>
            </w:tcBorders>
          </w:tcPr>
          <w:p w14:paraId="6E9F1EBD" w14:textId="1B6ED25C" w:rsidR="00623049" w:rsidRPr="00817A98" w:rsidRDefault="00102F78"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r w:rsidR="00ED594C" w:rsidRPr="00817A98" w14:paraId="5BA26F8C" w14:textId="77777777" w:rsidTr="00ED594C">
        <w:trPr>
          <w:trHeight w:val="357"/>
        </w:trPr>
        <w:tc>
          <w:tcPr>
            <w:tcW w:w="3539" w:type="dxa"/>
            <w:tcBorders>
              <w:top w:val="single" w:sz="4" w:space="0" w:color="auto"/>
              <w:left w:val="single" w:sz="4" w:space="0" w:color="auto"/>
              <w:bottom w:val="single" w:sz="4" w:space="0" w:color="auto"/>
              <w:right w:val="single" w:sz="4" w:space="0" w:color="auto"/>
            </w:tcBorders>
          </w:tcPr>
          <w:p w14:paraId="51D4E465" w14:textId="77777777" w:rsidR="00ED594C" w:rsidRPr="00817A98" w:rsidRDefault="00ED594C" w:rsidP="00E72FA3">
            <w:pPr>
              <w:tabs>
                <w:tab w:val="left" w:pos="884"/>
                <w:tab w:val="left" w:pos="1196"/>
              </w:tabs>
              <w:spacing w:after="0" w:line="240" w:lineRule="auto"/>
              <w:jc w:val="center"/>
              <w:rPr>
                <w:rFonts w:ascii="Times New Roman" w:hAnsi="Times New Roman"/>
                <w:b/>
                <w:sz w:val="26"/>
                <w:szCs w:val="26"/>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6F4AE8A8" w14:textId="77777777" w:rsidR="00ED594C" w:rsidRPr="00817A98" w:rsidRDefault="00ED594C" w:rsidP="00E72FA3">
            <w:pPr>
              <w:spacing w:after="0" w:line="240" w:lineRule="auto"/>
              <w:jc w:val="both"/>
              <w:rPr>
                <w:rFonts w:ascii="Times New Roman" w:hAnsi="Times New Roman"/>
                <w:sz w:val="26"/>
                <w:szCs w:val="26"/>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27CC5970" w14:textId="2B40C622" w:rsidR="00ED594C" w:rsidRPr="00817A98" w:rsidRDefault="00ED594C" w:rsidP="00932277">
            <w:pPr>
              <w:spacing w:before="120" w:after="120" w:line="240" w:lineRule="auto"/>
              <w:jc w:val="both"/>
              <w:rPr>
                <w:rFonts w:ascii="Times New Roman" w:hAnsi="Times New Roman"/>
                <w:b/>
                <w:bCs/>
                <w:i/>
                <w:iCs/>
                <w:sz w:val="26"/>
                <w:szCs w:val="26"/>
                <w:lang w:val="it-IT" w:eastAsia="en-US"/>
              </w:rPr>
            </w:pPr>
            <w:r w:rsidRPr="00817A98">
              <w:rPr>
                <w:rFonts w:ascii="Times New Roman" w:hAnsi="Times New Roman"/>
                <w:b/>
                <w:bCs/>
                <w:i/>
                <w:iCs/>
                <w:sz w:val="26"/>
                <w:szCs w:val="26"/>
                <w:lang w:val="it-IT" w:eastAsia="en-US"/>
              </w:rPr>
              <w:t>EXPERTIZARE</w:t>
            </w:r>
          </w:p>
        </w:tc>
        <w:tc>
          <w:tcPr>
            <w:tcW w:w="3628" w:type="dxa"/>
            <w:tcBorders>
              <w:top w:val="single" w:sz="4" w:space="0" w:color="auto"/>
              <w:left w:val="single" w:sz="4" w:space="0" w:color="auto"/>
              <w:bottom w:val="single" w:sz="4" w:space="0" w:color="auto"/>
              <w:right w:val="single" w:sz="4" w:space="0" w:color="auto"/>
            </w:tcBorders>
          </w:tcPr>
          <w:p w14:paraId="658FE072"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tc>
      </w:tr>
      <w:tr w:rsidR="00BB6D03" w:rsidRPr="00817A98" w14:paraId="5EC70316"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7798D63E" w14:textId="77777777" w:rsidR="00BB6D03" w:rsidRPr="00817A98" w:rsidRDefault="00BB6D03"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Centrul Național Anticorupție</w:t>
            </w:r>
          </w:p>
          <w:p w14:paraId="66E20C8A" w14:textId="77777777" w:rsidR="00BB6D03" w:rsidRPr="00817A98" w:rsidRDefault="00BB6D03"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w:t>
            </w:r>
            <w:r w:rsidR="003905A3" w:rsidRPr="00817A98">
              <w:rPr>
                <w:rFonts w:ascii="Times New Roman" w:hAnsi="Times New Roman"/>
                <w:b/>
                <w:sz w:val="26"/>
                <w:szCs w:val="26"/>
                <w:lang w:val="ro-RO" w:eastAsia="en-US"/>
              </w:rPr>
              <w:t>nr. 06/2/11227 din 03.07.2025</w:t>
            </w:r>
            <w:r w:rsidRPr="00817A98">
              <w:rPr>
                <w:rFonts w:ascii="Times New Roman" w:hAnsi="Times New Roman"/>
                <w:b/>
                <w:sz w:val="26"/>
                <w:szCs w:val="26"/>
                <w:lang w:val="ro-RO" w:eastAsia="en-US"/>
              </w:rPr>
              <w:t>)</w:t>
            </w:r>
          </w:p>
          <w:p w14:paraId="44C4113A" w14:textId="77777777" w:rsidR="00BC678B" w:rsidRPr="00817A98" w:rsidRDefault="00BC678B"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 xml:space="preserve">Raport nr. EHG25/10705 </w:t>
            </w:r>
          </w:p>
          <w:p w14:paraId="5212DFAF" w14:textId="77777777" w:rsidR="003905A3" w:rsidRDefault="00BC678B"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din 03.07.2025</w:t>
            </w:r>
          </w:p>
          <w:p w14:paraId="630EB067" w14:textId="4BD1A56D" w:rsidR="00122D1F" w:rsidRPr="00817A98" w:rsidRDefault="00122D1F" w:rsidP="00E72FA3">
            <w:pPr>
              <w:tabs>
                <w:tab w:val="left" w:pos="884"/>
                <w:tab w:val="left" w:pos="1196"/>
              </w:tabs>
              <w:spacing w:after="0" w:line="240" w:lineRule="auto"/>
              <w:jc w:val="center"/>
              <w:rPr>
                <w:rFonts w:ascii="Times New Roman" w:hAnsi="Times New Roman"/>
                <w:b/>
                <w:sz w:val="26"/>
                <w:szCs w:val="26"/>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4592544E" w14:textId="77777777" w:rsidR="00BB6D03" w:rsidRPr="00817A98" w:rsidRDefault="00BB6D03" w:rsidP="00E72FA3">
            <w:pPr>
              <w:spacing w:after="0" w:line="240" w:lineRule="auto"/>
              <w:jc w:val="both"/>
              <w:rPr>
                <w:rFonts w:ascii="Times New Roman" w:hAnsi="Times New Roman"/>
                <w:sz w:val="26"/>
                <w:szCs w:val="26"/>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19B91BF7" w14:textId="0516638A" w:rsidR="00BB6D03" w:rsidRPr="00817A98" w:rsidRDefault="00BB6D03"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Proiectul promovează interesul public privind consolidarea și eficientizarea capacității naționale de răspuns la situații de urgență și excepționale care implică contaminări chimice, biologice, radiologice și nucleare.</w:t>
            </w:r>
          </w:p>
        </w:tc>
        <w:tc>
          <w:tcPr>
            <w:tcW w:w="3628" w:type="dxa"/>
            <w:tcBorders>
              <w:top w:val="single" w:sz="4" w:space="0" w:color="auto"/>
              <w:left w:val="single" w:sz="4" w:space="0" w:color="auto"/>
              <w:bottom w:val="single" w:sz="4" w:space="0" w:color="auto"/>
              <w:right w:val="single" w:sz="4" w:space="0" w:color="auto"/>
            </w:tcBorders>
          </w:tcPr>
          <w:p w14:paraId="6D728E39" w14:textId="5F9C8A41" w:rsidR="00BB6D03" w:rsidRPr="00817A98" w:rsidRDefault="00BB6D03"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r w:rsidR="00C862DD" w:rsidRPr="005751B8" w14:paraId="4C5801FB" w14:textId="77777777" w:rsidTr="00BC6FA9">
        <w:trPr>
          <w:trHeight w:val="991"/>
        </w:trPr>
        <w:tc>
          <w:tcPr>
            <w:tcW w:w="3539" w:type="dxa"/>
            <w:tcBorders>
              <w:top w:val="single" w:sz="4" w:space="0" w:color="auto"/>
              <w:left w:val="single" w:sz="4" w:space="0" w:color="auto"/>
              <w:bottom w:val="single" w:sz="4" w:space="0" w:color="auto"/>
              <w:right w:val="single" w:sz="4" w:space="0" w:color="auto"/>
            </w:tcBorders>
          </w:tcPr>
          <w:p w14:paraId="3A999AF3" w14:textId="31A95874" w:rsidR="00C862DD" w:rsidRPr="00817A98" w:rsidRDefault="00C862DD"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lastRenderedPageBreak/>
              <w:t>Ministerul Justiției</w:t>
            </w:r>
          </w:p>
          <w:p w14:paraId="3DE81285" w14:textId="68701F47" w:rsidR="00C862DD" w:rsidRPr="00817A98" w:rsidRDefault="00C862DD" w:rsidP="00E72FA3">
            <w:pPr>
              <w:tabs>
                <w:tab w:val="left" w:pos="884"/>
                <w:tab w:val="left" w:pos="1196"/>
              </w:tabs>
              <w:spacing w:after="0" w:line="240" w:lineRule="auto"/>
              <w:jc w:val="center"/>
              <w:rPr>
                <w:rFonts w:ascii="Times New Roman" w:hAnsi="Times New Roman"/>
                <w:b/>
                <w:sz w:val="26"/>
                <w:szCs w:val="26"/>
                <w:lang w:val="ro-RO" w:eastAsia="en-US"/>
              </w:rPr>
            </w:pPr>
            <w:r w:rsidRPr="00817A98">
              <w:rPr>
                <w:rFonts w:ascii="Times New Roman" w:hAnsi="Times New Roman"/>
                <w:b/>
                <w:sz w:val="26"/>
                <w:szCs w:val="26"/>
                <w:lang w:val="ro-RO" w:eastAsia="en-US"/>
              </w:rPr>
              <w:t xml:space="preserve">nr. 04/1-6622 din 08.07.2025 </w:t>
            </w:r>
          </w:p>
          <w:p w14:paraId="63D9F9C4" w14:textId="62D285B9" w:rsidR="00C862DD" w:rsidRPr="00817A98" w:rsidRDefault="00C862DD" w:rsidP="00E72FA3">
            <w:pPr>
              <w:tabs>
                <w:tab w:val="left" w:pos="884"/>
                <w:tab w:val="left" w:pos="1196"/>
              </w:tabs>
              <w:spacing w:after="0" w:line="240" w:lineRule="auto"/>
              <w:jc w:val="center"/>
              <w:rPr>
                <w:rFonts w:ascii="Times New Roman" w:hAnsi="Times New Roman"/>
                <w:b/>
                <w:sz w:val="24"/>
                <w:szCs w:val="24"/>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49C803A8" w14:textId="7F36C8AE" w:rsidR="00C862DD" w:rsidRPr="00817A98" w:rsidRDefault="00385307"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1.</w:t>
            </w:r>
          </w:p>
          <w:p w14:paraId="1F000150" w14:textId="77777777" w:rsidR="00385307" w:rsidRPr="00817A98" w:rsidRDefault="00385307" w:rsidP="00385307">
            <w:pPr>
              <w:spacing w:after="0" w:line="240" w:lineRule="auto"/>
              <w:jc w:val="both"/>
              <w:rPr>
                <w:rFonts w:ascii="Times New Roman" w:hAnsi="Times New Roman"/>
                <w:sz w:val="26"/>
                <w:szCs w:val="26"/>
                <w:lang w:val="ro-RO" w:eastAsia="en-US"/>
              </w:rPr>
            </w:pPr>
          </w:p>
          <w:p w14:paraId="4F2DB5E0" w14:textId="4ED31DB0" w:rsidR="00385307" w:rsidRPr="00817A98" w:rsidRDefault="00385307"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2.</w:t>
            </w:r>
          </w:p>
          <w:p w14:paraId="7617D32E" w14:textId="77777777" w:rsidR="00385307" w:rsidRPr="00817A98" w:rsidRDefault="00385307" w:rsidP="00385307">
            <w:pPr>
              <w:spacing w:after="0" w:line="240" w:lineRule="auto"/>
              <w:jc w:val="both"/>
              <w:rPr>
                <w:rFonts w:ascii="Times New Roman" w:hAnsi="Times New Roman"/>
                <w:sz w:val="26"/>
                <w:szCs w:val="26"/>
                <w:lang w:val="ro-RO" w:eastAsia="en-US"/>
              </w:rPr>
            </w:pPr>
          </w:p>
          <w:p w14:paraId="05265143" w14:textId="77777777" w:rsidR="00385307" w:rsidRPr="00817A98" w:rsidRDefault="00385307" w:rsidP="00385307">
            <w:pPr>
              <w:spacing w:after="0" w:line="240" w:lineRule="auto"/>
              <w:jc w:val="both"/>
              <w:rPr>
                <w:rFonts w:ascii="Times New Roman" w:hAnsi="Times New Roman"/>
                <w:sz w:val="26"/>
                <w:szCs w:val="26"/>
                <w:lang w:val="ro-RO" w:eastAsia="en-US"/>
              </w:rPr>
            </w:pPr>
          </w:p>
          <w:p w14:paraId="166DC4F4"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3089EAB3"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5B6A6306"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AA0902B"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3D8D531B"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06D22D05"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05FDB9EC"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D71798C"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3334D94B"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1CE2D0B5" w14:textId="77777777" w:rsidR="00553C01" w:rsidRPr="00817A98" w:rsidRDefault="00553C01"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3. </w:t>
            </w:r>
          </w:p>
          <w:p w14:paraId="386CC797"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47EF68E5"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4F39413B"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4744AFB"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5E6BBEE"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494C9EE9"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12A4A59E"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C1774E4"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6D999F8E"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27523CF"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0B74887"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111BF943"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30FD39F1"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2F87E03F"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003E966C" w14:textId="77777777" w:rsidR="00553C01" w:rsidRPr="00817A98" w:rsidRDefault="00553C01" w:rsidP="00385307">
            <w:pPr>
              <w:spacing w:after="0" w:line="240" w:lineRule="auto"/>
              <w:jc w:val="both"/>
              <w:rPr>
                <w:rFonts w:ascii="Times New Roman" w:hAnsi="Times New Roman"/>
                <w:sz w:val="26"/>
                <w:szCs w:val="26"/>
                <w:lang w:val="ro-RO" w:eastAsia="en-US"/>
              </w:rPr>
            </w:pPr>
          </w:p>
          <w:p w14:paraId="5EF9188F" w14:textId="77777777" w:rsidR="00AE24A0" w:rsidRPr="00817A98" w:rsidRDefault="00AE24A0" w:rsidP="00385307">
            <w:pPr>
              <w:spacing w:after="0" w:line="240" w:lineRule="auto"/>
              <w:jc w:val="both"/>
              <w:rPr>
                <w:rFonts w:ascii="Times New Roman" w:hAnsi="Times New Roman"/>
                <w:sz w:val="26"/>
                <w:szCs w:val="26"/>
                <w:lang w:val="ro-RO" w:eastAsia="en-US"/>
              </w:rPr>
            </w:pPr>
          </w:p>
          <w:p w14:paraId="704359B8" w14:textId="77777777" w:rsidR="00AE24A0" w:rsidRPr="00817A98" w:rsidRDefault="00AE24A0" w:rsidP="00385307">
            <w:pPr>
              <w:spacing w:after="0" w:line="240" w:lineRule="auto"/>
              <w:jc w:val="both"/>
              <w:rPr>
                <w:rFonts w:ascii="Times New Roman" w:hAnsi="Times New Roman"/>
                <w:sz w:val="26"/>
                <w:szCs w:val="26"/>
                <w:lang w:val="ro-RO" w:eastAsia="en-US"/>
              </w:rPr>
            </w:pPr>
          </w:p>
          <w:p w14:paraId="43F75D50" w14:textId="77777777" w:rsidR="00AE24A0" w:rsidRPr="00817A98" w:rsidRDefault="00AE24A0" w:rsidP="00385307">
            <w:pPr>
              <w:spacing w:after="0" w:line="240" w:lineRule="auto"/>
              <w:jc w:val="both"/>
              <w:rPr>
                <w:rFonts w:ascii="Times New Roman" w:hAnsi="Times New Roman"/>
                <w:sz w:val="26"/>
                <w:szCs w:val="26"/>
                <w:lang w:val="ro-RO" w:eastAsia="en-US"/>
              </w:rPr>
            </w:pPr>
          </w:p>
          <w:p w14:paraId="0213DB84" w14:textId="77777777" w:rsidR="00AE24A0" w:rsidRDefault="00AE24A0" w:rsidP="00385307">
            <w:pPr>
              <w:spacing w:after="0" w:line="240" w:lineRule="auto"/>
              <w:jc w:val="both"/>
              <w:rPr>
                <w:rFonts w:ascii="Times New Roman" w:hAnsi="Times New Roman"/>
                <w:sz w:val="26"/>
                <w:szCs w:val="26"/>
                <w:lang w:val="ro-RO" w:eastAsia="en-US"/>
              </w:rPr>
            </w:pPr>
          </w:p>
          <w:p w14:paraId="03D39A3B" w14:textId="77777777" w:rsidR="00122D1F" w:rsidRPr="00817A98" w:rsidRDefault="00122D1F" w:rsidP="00385307">
            <w:pPr>
              <w:spacing w:after="0" w:line="240" w:lineRule="auto"/>
              <w:jc w:val="both"/>
              <w:rPr>
                <w:rFonts w:ascii="Times New Roman" w:hAnsi="Times New Roman"/>
                <w:sz w:val="26"/>
                <w:szCs w:val="26"/>
                <w:lang w:val="ro-RO" w:eastAsia="en-US"/>
              </w:rPr>
            </w:pPr>
          </w:p>
          <w:p w14:paraId="622A0C2E" w14:textId="77777777" w:rsidR="00AE24A0" w:rsidRPr="00817A98" w:rsidRDefault="00553C01"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4.</w:t>
            </w:r>
          </w:p>
          <w:p w14:paraId="75A2D3E1" w14:textId="77777777" w:rsidR="00AE24A0" w:rsidRPr="00817A98" w:rsidRDefault="00AE24A0" w:rsidP="00385307">
            <w:pPr>
              <w:spacing w:after="0" w:line="240" w:lineRule="auto"/>
              <w:jc w:val="both"/>
              <w:rPr>
                <w:rFonts w:ascii="Times New Roman" w:hAnsi="Times New Roman"/>
                <w:sz w:val="26"/>
                <w:szCs w:val="26"/>
                <w:lang w:val="ro-RO" w:eastAsia="en-US"/>
              </w:rPr>
            </w:pPr>
          </w:p>
          <w:p w14:paraId="65C7BC47" w14:textId="77777777" w:rsidR="00AE24A0" w:rsidRPr="00817A98" w:rsidRDefault="00AE24A0" w:rsidP="00385307">
            <w:pPr>
              <w:spacing w:after="0" w:line="240" w:lineRule="auto"/>
              <w:jc w:val="both"/>
              <w:rPr>
                <w:rFonts w:ascii="Times New Roman" w:hAnsi="Times New Roman"/>
                <w:sz w:val="26"/>
                <w:szCs w:val="26"/>
                <w:lang w:val="ro-RO" w:eastAsia="en-US"/>
              </w:rPr>
            </w:pPr>
          </w:p>
          <w:p w14:paraId="41885838" w14:textId="77777777" w:rsidR="00381289" w:rsidRPr="00817A98" w:rsidRDefault="00381289" w:rsidP="00385307">
            <w:pPr>
              <w:spacing w:after="0" w:line="240" w:lineRule="auto"/>
              <w:jc w:val="both"/>
              <w:rPr>
                <w:rFonts w:ascii="Times New Roman" w:hAnsi="Times New Roman"/>
                <w:sz w:val="26"/>
                <w:szCs w:val="26"/>
                <w:lang w:val="ro-RO" w:eastAsia="en-US"/>
              </w:rPr>
            </w:pPr>
          </w:p>
          <w:p w14:paraId="4096F9EA" w14:textId="77777777" w:rsidR="00AE24A0" w:rsidRPr="00817A98" w:rsidRDefault="00AE24A0"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5.</w:t>
            </w:r>
          </w:p>
          <w:p w14:paraId="099EF14E" w14:textId="77777777" w:rsidR="00AE24A0" w:rsidRPr="00817A98" w:rsidRDefault="00AE24A0" w:rsidP="00385307">
            <w:pPr>
              <w:spacing w:after="0" w:line="240" w:lineRule="auto"/>
              <w:jc w:val="both"/>
              <w:rPr>
                <w:rFonts w:ascii="Times New Roman" w:hAnsi="Times New Roman"/>
                <w:sz w:val="26"/>
                <w:szCs w:val="26"/>
                <w:lang w:val="ro-RO" w:eastAsia="en-US"/>
              </w:rPr>
            </w:pPr>
          </w:p>
          <w:p w14:paraId="324B17A0" w14:textId="77777777" w:rsidR="00553C01" w:rsidRPr="00817A98" w:rsidRDefault="00553C01"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 xml:space="preserve"> </w:t>
            </w:r>
          </w:p>
          <w:p w14:paraId="04926E61" w14:textId="77777777" w:rsidR="00997C30" w:rsidRPr="00817A98" w:rsidRDefault="00997C30" w:rsidP="00385307">
            <w:pPr>
              <w:spacing w:after="0" w:line="240" w:lineRule="auto"/>
              <w:jc w:val="both"/>
              <w:rPr>
                <w:rFonts w:ascii="Times New Roman" w:hAnsi="Times New Roman"/>
                <w:sz w:val="26"/>
                <w:szCs w:val="26"/>
                <w:lang w:val="ro-RO" w:eastAsia="en-US"/>
              </w:rPr>
            </w:pPr>
          </w:p>
          <w:p w14:paraId="45C6E9C3" w14:textId="77777777" w:rsidR="00997C30" w:rsidRPr="00817A98" w:rsidRDefault="00997C30" w:rsidP="00385307">
            <w:pPr>
              <w:spacing w:after="0" w:line="240" w:lineRule="auto"/>
              <w:jc w:val="both"/>
              <w:rPr>
                <w:rFonts w:ascii="Times New Roman" w:hAnsi="Times New Roman"/>
                <w:sz w:val="26"/>
                <w:szCs w:val="26"/>
                <w:lang w:val="ro-RO" w:eastAsia="en-US"/>
              </w:rPr>
            </w:pPr>
          </w:p>
          <w:p w14:paraId="30D4DC4A" w14:textId="77777777" w:rsidR="00997C30" w:rsidRPr="00817A98" w:rsidRDefault="00997C30" w:rsidP="00385307">
            <w:pPr>
              <w:spacing w:after="0" w:line="240" w:lineRule="auto"/>
              <w:jc w:val="both"/>
              <w:rPr>
                <w:rFonts w:ascii="Times New Roman" w:hAnsi="Times New Roman"/>
                <w:sz w:val="26"/>
                <w:szCs w:val="26"/>
                <w:lang w:val="ro-RO" w:eastAsia="en-US"/>
              </w:rPr>
            </w:pPr>
          </w:p>
          <w:p w14:paraId="7B5DB91D" w14:textId="77777777" w:rsidR="00381289" w:rsidRPr="00817A98" w:rsidRDefault="00381289" w:rsidP="00385307">
            <w:pPr>
              <w:spacing w:after="0" w:line="240" w:lineRule="auto"/>
              <w:jc w:val="both"/>
              <w:rPr>
                <w:rFonts w:ascii="Times New Roman" w:hAnsi="Times New Roman"/>
                <w:sz w:val="26"/>
                <w:szCs w:val="26"/>
                <w:lang w:val="ro-RO" w:eastAsia="en-US"/>
              </w:rPr>
            </w:pPr>
          </w:p>
          <w:p w14:paraId="3C4FC2CC" w14:textId="1AC464DA" w:rsidR="00997C30" w:rsidRPr="00817A98" w:rsidRDefault="00997C30" w:rsidP="00385307">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6.</w:t>
            </w:r>
          </w:p>
        </w:tc>
        <w:tc>
          <w:tcPr>
            <w:tcW w:w="6266" w:type="dxa"/>
            <w:tcBorders>
              <w:top w:val="single" w:sz="4" w:space="0" w:color="auto"/>
              <w:left w:val="single" w:sz="4" w:space="0" w:color="auto"/>
              <w:bottom w:val="single" w:sz="4" w:space="0" w:color="auto"/>
              <w:right w:val="single" w:sz="4" w:space="0" w:color="auto"/>
            </w:tcBorders>
          </w:tcPr>
          <w:p w14:paraId="32C262AF" w14:textId="77777777" w:rsidR="00C862DD" w:rsidRPr="00817A98" w:rsidRDefault="00385307" w:rsidP="00BC6FA9">
            <w:pPr>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Lipsa obiecțiilor de ordin conceptual.</w:t>
            </w:r>
          </w:p>
          <w:p w14:paraId="3627BF96" w14:textId="77777777" w:rsidR="00385307" w:rsidRPr="00817A98" w:rsidRDefault="00385307" w:rsidP="00BC6FA9">
            <w:pPr>
              <w:spacing w:after="0" w:line="240" w:lineRule="auto"/>
              <w:jc w:val="both"/>
              <w:rPr>
                <w:rFonts w:ascii="Times New Roman" w:hAnsi="Times New Roman"/>
                <w:sz w:val="24"/>
                <w:szCs w:val="24"/>
                <w:lang w:val="ro-MD" w:eastAsia="en-US"/>
              </w:rPr>
            </w:pPr>
          </w:p>
          <w:p w14:paraId="5F20D69D" w14:textId="77777777" w:rsidR="00385307" w:rsidRPr="00817A98" w:rsidRDefault="00385307"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Totodată, referitor la textul propriu-zis al proiectului, menționăm despre necesitatea revizuirii clauzei de adoptare. În conformitate cu art. 102 din Constituție, art. 37 din Legea nr. 136/2017 cu privire la Guvern, art. 14 din Legea nr. 100/2017, actele normative ale Guvernului se adoptă pentru exercitarea atribuțiilor constituționale și celor ce decurg din Legea cu privire la Guvern, precum și pentru organizarea executării legilor. Astfel, în clauza de adoptare, se indică temeiul legal de adoptare a actului normativ respectiv, norma concretă din lege care indică expres competența Guvernului de a adopta actul în cauză</w:t>
            </w:r>
            <w:r w:rsidR="00553C01" w:rsidRPr="00817A98">
              <w:rPr>
                <w:rFonts w:ascii="Times New Roman" w:hAnsi="Times New Roman"/>
                <w:sz w:val="26"/>
                <w:szCs w:val="26"/>
                <w:lang w:val="it-IT" w:eastAsia="en-US"/>
              </w:rPr>
              <w:t>.</w:t>
            </w:r>
          </w:p>
          <w:p w14:paraId="79B2A348" w14:textId="77777777" w:rsidR="00553C01" w:rsidRPr="00817A98" w:rsidRDefault="00553C01" w:rsidP="00BC6FA9">
            <w:pPr>
              <w:spacing w:after="0" w:line="240" w:lineRule="auto"/>
              <w:jc w:val="both"/>
              <w:rPr>
                <w:rFonts w:ascii="Times New Roman" w:hAnsi="Times New Roman"/>
                <w:sz w:val="26"/>
                <w:szCs w:val="26"/>
                <w:lang w:val="it-IT" w:eastAsia="en-US"/>
              </w:rPr>
            </w:pPr>
          </w:p>
          <w:p w14:paraId="0F44AA16" w14:textId="0B8C44BC" w:rsidR="00553C01" w:rsidRPr="00817A98" w:rsidRDefault="00553C01"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La pct. 1.2.2 intenția de completare a pct. 3 cu noțiuni noi se va reda conform următoarei formule: „1.2.2. Punctul 3 se completează cu noțiuni cu următorul cuprins:”. Cu referire la textul „CBRN</w:t>
            </w:r>
            <w:r w:rsidR="00437D39" w:rsidRPr="00817A98">
              <w:rPr>
                <w:rFonts w:ascii="Times New Roman" w:hAnsi="Times New Roman"/>
                <w:sz w:val="26"/>
                <w:szCs w:val="26"/>
                <w:lang w:val="it-IT" w:eastAsia="en-US"/>
              </w:rPr>
              <w:t xml:space="preserve"> –</w:t>
            </w:r>
            <w:r w:rsidRPr="00817A98">
              <w:rPr>
                <w:rFonts w:ascii="Times New Roman" w:hAnsi="Times New Roman"/>
                <w:sz w:val="26"/>
                <w:szCs w:val="26"/>
                <w:lang w:val="it-IT" w:eastAsia="en-US"/>
              </w:rPr>
              <w:t xml:space="preserve"> reprezintă materialele chimice, biologice, radiologice și nucleare”, prin analiza cuprinsului proiectului de act normativ și a modului în care aceasta este utilizată (a se vedea spre exemplu sbp. 1.2.4 ce vizează modificarea pct. 6 lit. a) sau Laboratoarele mobile de detecție a riscurilor Chimice, Biologice, Radiologice și Nucleare (CBRN)), „CBRN” ar prezenta diversitatea (tipurile) materialelor, riscurilor sau a incidentelor/accidentelor (provocate de substanțe chimice, agenți biologici sau materiale radioactive).</w:t>
            </w:r>
          </w:p>
          <w:p w14:paraId="79BF351F" w14:textId="77777777" w:rsidR="00553C01" w:rsidRPr="00817A98" w:rsidRDefault="00AE24A0"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 xml:space="preserve">În acest context, definirea nu este necesară, or, potrivit regulilor de tehnică legislativă, exprimarea prin abrevieri a unor denumiri sau termeni se poate face numai după explicarea acestora în text, la prima folosire (obiecție </w:t>
            </w:r>
            <w:r w:rsidRPr="00817A98">
              <w:rPr>
                <w:rFonts w:ascii="Times New Roman" w:hAnsi="Times New Roman"/>
                <w:sz w:val="26"/>
                <w:szCs w:val="26"/>
                <w:lang w:val="it-IT" w:eastAsia="en-US"/>
              </w:rPr>
              <w:lastRenderedPageBreak/>
              <w:t>valabilă și pentru alte abrevieri folosite în proiectul actului normativ).</w:t>
            </w:r>
          </w:p>
          <w:p w14:paraId="58C911B0" w14:textId="77777777" w:rsidR="00AE24A0" w:rsidRPr="00817A98" w:rsidRDefault="00AE24A0" w:rsidP="00BC6FA9">
            <w:pPr>
              <w:spacing w:after="0" w:line="240" w:lineRule="auto"/>
              <w:jc w:val="both"/>
              <w:rPr>
                <w:rFonts w:ascii="Times New Roman" w:hAnsi="Times New Roman"/>
                <w:sz w:val="26"/>
                <w:szCs w:val="26"/>
                <w:lang w:val="it-IT" w:eastAsia="en-US"/>
              </w:rPr>
            </w:pPr>
          </w:p>
          <w:p w14:paraId="631A28A2" w14:textId="77777777" w:rsidR="00AE24A0" w:rsidRPr="00817A98" w:rsidRDefault="00AE24A0"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La alineatul introductiv al pct. 2, cuvintele „în tabelul din” se vor substitui cu prepoziția „la”.</w:t>
            </w:r>
          </w:p>
          <w:p w14:paraId="72303790" w14:textId="77777777" w:rsidR="00AE24A0" w:rsidRPr="00817A98" w:rsidRDefault="00AE24A0" w:rsidP="00BC6FA9">
            <w:pPr>
              <w:spacing w:after="0" w:line="240" w:lineRule="auto"/>
              <w:jc w:val="both"/>
              <w:rPr>
                <w:rFonts w:ascii="Times New Roman" w:hAnsi="Times New Roman"/>
                <w:sz w:val="26"/>
                <w:szCs w:val="26"/>
                <w:lang w:val="it-IT" w:eastAsia="en-US"/>
              </w:rPr>
            </w:pPr>
          </w:p>
          <w:p w14:paraId="25DF9183" w14:textId="77777777" w:rsidR="00381289" w:rsidRPr="00817A98" w:rsidRDefault="00381289" w:rsidP="00BC6FA9">
            <w:pPr>
              <w:spacing w:after="0" w:line="240" w:lineRule="auto"/>
              <w:jc w:val="both"/>
              <w:rPr>
                <w:rFonts w:ascii="Times New Roman" w:hAnsi="Times New Roman"/>
                <w:sz w:val="26"/>
                <w:szCs w:val="26"/>
                <w:lang w:val="it-IT" w:eastAsia="en-US"/>
              </w:rPr>
            </w:pPr>
          </w:p>
          <w:p w14:paraId="66C585B6" w14:textId="5D7BCD9C" w:rsidR="00AE24A0" w:rsidRPr="00817A98" w:rsidRDefault="00AE24A0"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La sbp. 1.3.1.3 cuvântul „cifra” se va scrie la plural „cifrele”. Potrivit regulilor tehnicii legislative, dacă un număr este format din două sau mai multe cifre, pentru identificarea acestuia, se folosește cuvântul „numărul” sau „cifrele” și nu „cifra”</w:t>
            </w:r>
            <w:r w:rsidR="00184345" w:rsidRPr="00817A98">
              <w:rPr>
                <w:rFonts w:ascii="Times New Roman" w:hAnsi="Times New Roman"/>
                <w:sz w:val="26"/>
                <w:szCs w:val="26"/>
                <w:lang w:val="it-IT" w:eastAsia="en-US"/>
              </w:rPr>
              <w:t xml:space="preserve"> </w:t>
            </w:r>
            <w:r w:rsidRPr="00817A98">
              <w:rPr>
                <w:rFonts w:ascii="Times New Roman" w:hAnsi="Times New Roman"/>
                <w:sz w:val="26"/>
                <w:szCs w:val="26"/>
                <w:lang w:val="it-IT" w:eastAsia="en-US"/>
              </w:rPr>
              <w:t>(obiecție valabilă în toate cazurile similare).</w:t>
            </w:r>
          </w:p>
          <w:p w14:paraId="154A6485" w14:textId="77777777" w:rsidR="00381289" w:rsidRPr="00817A98" w:rsidRDefault="00381289" w:rsidP="00BC6FA9">
            <w:pPr>
              <w:spacing w:after="0" w:line="240" w:lineRule="auto"/>
              <w:jc w:val="both"/>
              <w:rPr>
                <w:rFonts w:ascii="Times New Roman" w:hAnsi="Times New Roman"/>
                <w:sz w:val="26"/>
                <w:szCs w:val="26"/>
                <w:lang w:val="it-IT" w:eastAsia="en-US"/>
              </w:rPr>
            </w:pPr>
          </w:p>
          <w:p w14:paraId="5AF0E9D8" w14:textId="4C308DEA" w:rsidR="00997C30" w:rsidRPr="00817A98" w:rsidRDefault="009B5FF1" w:rsidP="00BC6FA9">
            <w:pPr>
              <w:spacing w:after="0" w:line="240" w:lineRule="auto"/>
              <w:jc w:val="both"/>
              <w:rPr>
                <w:rFonts w:ascii="Times New Roman" w:hAnsi="Times New Roman"/>
                <w:sz w:val="26"/>
                <w:szCs w:val="26"/>
                <w:lang w:val="it-IT" w:eastAsia="en-US"/>
              </w:rPr>
            </w:pPr>
            <w:r w:rsidRPr="00817A98">
              <w:rPr>
                <w:rFonts w:ascii="Times New Roman" w:hAnsi="Times New Roman"/>
                <w:sz w:val="26"/>
                <w:szCs w:val="26"/>
                <w:lang w:val="it-IT" w:eastAsia="en-US"/>
              </w:rPr>
              <w:t>La definitivarea proiectului de act normativ, se va ține cont că, „sintagma” reprezintă o unitate sintactică stabilă, formată din mai multe cuvinte între care există un raport de subordonare, constituind o parte a unei propoziții sau a unei fraze. La schimbarea unor 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„textului” respectiv. Adițional, verbele se vor folosi la timpul prezent, după caz.</w:t>
            </w:r>
          </w:p>
        </w:tc>
        <w:tc>
          <w:tcPr>
            <w:tcW w:w="3628" w:type="dxa"/>
            <w:tcBorders>
              <w:top w:val="single" w:sz="4" w:space="0" w:color="auto"/>
              <w:left w:val="single" w:sz="4" w:space="0" w:color="auto"/>
              <w:bottom w:val="single" w:sz="4" w:space="0" w:color="auto"/>
              <w:right w:val="single" w:sz="4" w:space="0" w:color="auto"/>
            </w:tcBorders>
          </w:tcPr>
          <w:p w14:paraId="06A28028" w14:textId="77777777" w:rsidR="00C862DD" w:rsidRPr="00817A98" w:rsidRDefault="00407E67"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lastRenderedPageBreak/>
              <w:t>S-a luat act.</w:t>
            </w:r>
          </w:p>
          <w:p w14:paraId="62E7A497" w14:textId="77777777" w:rsidR="00407E67" w:rsidRPr="00817A98" w:rsidRDefault="00407E67" w:rsidP="00E72FA3">
            <w:pPr>
              <w:tabs>
                <w:tab w:val="left" w:pos="884"/>
                <w:tab w:val="left" w:pos="1196"/>
              </w:tabs>
              <w:spacing w:after="0" w:line="240" w:lineRule="auto"/>
              <w:jc w:val="both"/>
              <w:rPr>
                <w:rFonts w:ascii="Times New Roman" w:hAnsi="Times New Roman"/>
                <w:sz w:val="26"/>
                <w:szCs w:val="26"/>
                <w:lang w:val="ro-RO" w:eastAsia="en-US"/>
              </w:rPr>
            </w:pPr>
          </w:p>
          <w:p w14:paraId="65BF5D2A" w14:textId="2E477B40" w:rsidR="007D0A2E" w:rsidRPr="00817A98" w:rsidRDefault="00E07167"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7E6BEBF5" w14:textId="77777777" w:rsidR="00CB292D" w:rsidRPr="00817A98" w:rsidRDefault="00CB292D" w:rsidP="00CB292D">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Au fost operate modificările propuse.</w:t>
            </w:r>
          </w:p>
          <w:p w14:paraId="4F760A09" w14:textId="77777777" w:rsidR="00CB292D" w:rsidRPr="00817A98" w:rsidRDefault="00CB292D" w:rsidP="00E72FA3">
            <w:pPr>
              <w:tabs>
                <w:tab w:val="left" w:pos="884"/>
                <w:tab w:val="left" w:pos="1196"/>
              </w:tabs>
              <w:spacing w:after="0" w:line="240" w:lineRule="auto"/>
              <w:jc w:val="both"/>
              <w:rPr>
                <w:rFonts w:ascii="Times New Roman" w:hAnsi="Times New Roman"/>
                <w:sz w:val="26"/>
                <w:szCs w:val="26"/>
                <w:lang w:val="ro-RO" w:eastAsia="en-US"/>
              </w:rPr>
            </w:pPr>
          </w:p>
          <w:p w14:paraId="59434609"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04378D43"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59EE2DAE"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482A94E8"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145E3016"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2B36F1B6"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3686B1AF"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10F6BD91"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5457E1D8" w14:textId="77777777" w:rsidR="000E27C8" w:rsidRPr="00817A98" w:rsidRDefault="001D678D" w:rsidP="00E72FA3">
            <w:pPr>
              <w:tabs>
                <w:tab w:val="left" w:pos="884"/>
                <w:tab w:val="left" w:pos="1196"/>
              </w:tabs>
              <w:spacing w:after="0" w:line="240" w:lineRule="auto"/>
              <w:jc w:val="both"/>
              <w:rPr>
                <w:rFonts w:ascii="Times New Roman" w:hAnsi="Times New Roman"/>
                <w:color w:val="FF0000"/>
                <w:sz w:val="26"/>
                <w:szCs w:val="26"/>
                <w:lang w:val="ro-RO" w:eastAsia="en-US"/>
              </w:rPr>
            </w:pPr>
            <w:r w:rsidRPr="00817A98">
              <w:rPr>
                <w:rFonts w:ascii="Times New Roman" w:hAnsi="Times New Roman"/>
                <w:sz w:val="26"/>
                <w:szCs w:val="26"/>
                <w:lang w:val="ro-RO" w:eastAsia="en-US"/>
              </w:rPr>
              <w:t xml:space="preserve">Se acceptă. </w:t>
            </w:r>
          </w:p>
          <w:p w14:paraId="26822C6E" w14:textId="553FABD7" w:rsidR="007D0A2E" w:rsidRPr="00817A98" w:rsidRDefault="00CC69B2"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Noțiunea</w:t>
            </w:r>
            <w:r w:rsidRPr="00817A98">
              <w:rPr>
                <w:rFonts w:ascii="Times New Roman" w:hAnsi="Times New Roman"/>
                <w:color w:val="FF0000"/>
                <w:sz w:val="26"/>
                <w:szCs w:val="26"/>
                <w:lang w:val="ro-RO" w:eastAsia="en-US"/>
              </w:rPr>
              <w:t xml:space="preserve"> </w:t>
            </w:r>
            <w:r w:rsidRPr="00817A98">
              <w:rPr>
                <w:rFonts w:ascii="Times New Roman" w:hAnsi="Times New Roman"/>
                <w:sz w:val="26"/>
                <w:szCs w:val="26"/>
                <w:lang w:val="it-IT" w:eastAsia="en-US"/>
              </w:rPr>
              <w:t>„</w:t>
            </w:r>
            <w:r w:rsidRPr="00817A98">
              <w:rPr>
                <w:rFonts w:ascii="Times New Roman" w:hAnsi="Times New Roman"/>
                <w:i/>
                <w:iCs/>
                <w:sz w:val="26"/>
                <w:szCs w:val="26"/>
                <w:lang w:val="it-IT" w:eastAsia="en-US"/>
              </w:rPr>
              <w:t xml:space="preserve">CBRN </w:t>
            </w:r>
            <w:r w:rsidR="00437D39" w:rsidRPr="00817A98">
              <w:rPr>
                <w:rFonts w:ascii="Times New Roman" w:hAnsi="Times New Roman"/>
                <w:i/>
                <w:iCs/>
                <w:sz w:val="26"/>
                <w:szCs w:val="26"/>
                <w:lang w:val="it-IT" w:eastAsia="en-US"/>
              </w:rPr>
              <w:t>–</w:t>
            </w:r>
            <w:r w:rsidRPr="00817A98">
              <w:rPr>
                <w:rFonts w:ascii="Times New Roman" w:hAnsi="Times New Roman"/>
                <w:i/>
                <w:iCs/>
                <w:sz w:val="26"/>
                <w:szCs w:val="26"/>
                <w:lang w:val="it-IT" w:eastAsia="en-US"/>
              </w:rPr>
              <w:t xml:space="preserve"> reprezintă materialele chimice, biologice, radiologice și nucleare</w:t>
            </w:r>
            <w:r w:rsidRPr="00817A98">
              <w:rPr>
                <w:rFonts w:ascii="Times New Roman" w:hAnsi="Times New Roman"/>
                <w:sz w:val="26"/>
                <w:szCs w:val="26"/>
                <w:lang w:val="it-IT" w:eastAsia="en-US"/>
              </w:rPr>
              <w:t>”</w:t>
            </w:r>
            <w:r w:rsidR="001D678D" w:rsidRPr="00817A98">
              <w:rPr>
                <w:rFonts w:ascii="Times New Roman" w:hAnsi="Times New Roman"/>
                <w:sz w:val="26"/>
                <w:szCs w:val="26"/>
                <w:lang w:val="ro-RO" w:eastAsia="en-US"/>
              </w:rPr>
              <w:t xml:space="preserve"> a fost exclus</w:t>
            </w:r>
            <w:r w:rsidR="006C2673" w:rsidRPr="00817A98">
              <w:rPr>
                <w:rFonts w:ascii="Times New Roman" w:hAnsi="Times New Roman"/>
                <w:sz w:val="26"/>
                <w:szCs w:val="26"/>
                <w:lang w:val="ro-RO" w:eastAsia="en-US"/>
              </w:rPr>
              <w:t>ă</w:t>
            </w:r>
            <w:r w:rsidR="001D678D" w:rsidRPr="00817A98">
              <w:rPr>
                <w:rFonts w:ascii="Times New Roman" w:hAnsi="Times New Roman"/>
                <w:sz w:val="26"/>
                <w:szCs w:val="26"/>
                <w:lang w:val="ro-RO" w:eastAsia="en-US"/>
              </w:rPr>
              <w:t>.</w:t>
            </w:r>
          </w:p>
          <w:p w14:paraId="78280DE7"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284798BC" w14:textId="77777777" w:rsidR="007D0A2E" w:rsidRPr="00817A98" w:rsidRDefault="007D0A2E" w:rsidP="00E72FA3">
            <w:pPr>
              <w:tabs>
                <w:tab w:val="left" w:pos="884"/>
                <w:tab w:val="left" w:pos="1196"/>
              </w:tabs>
              <w:spacing w:after="0" w:line="240" w:lineRule="auto"/>
              <w:jc w:val="both"/>
              <w:rPr>
                <w:rFonts w:ascii="Times New Roman" w:hAnsi="Times New Roman"/>
                <w:sz w:val="26"/>
                <w:szCs w:val="26"/>
                <w:lang w:val="ro-RO" w:eastAsia="en-US"/>
              </w:rPr>
            </w:pPr>
          </w:p>
          <w:p w14:paraId="40F22688" w14:textId="77777777" w:rsidR="00407E67" w:rsidRPr="00817A98" w:rsidRDefault="00407E67" w:rsidP="00E72FA3">
            <w:pPr>
              <w:tabs>
                <w:tab w:val="left" w:pos="884"/>
                <w:tab w:val="left" w:pos="1196"/>
              </w:tabs>
              <w:spacing w:after="0" w:line="240" w:lineRule="auto"/>
              <w:jc w:val="both"/>
              <w:rPr>
                <w:rFonts w:ascii="Times New Roman" w:hAnsi="Times New Roman"/>
                <w:sz w:val="26"/>
                <w:szCs w:val="26"/>
                <w:lang w:val="ro-RO" w:eastAsia="en-US"/>
              </w:rPr>
            </w:pPr>
          </w:p>
          <w:p w14:paraId="02D66A8A"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04296D2C"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7D3C3DC6"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1FE805AB"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400787AC"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403C0EEC"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599325FD"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1A73583F"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54783A3E"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194A81B7"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0AB9020E" w14:textId="77777777" w:rsidR="00ED594C" w:rsidRPr="00817A98" w:rsidRDefault="00ED594C" w:rsidP="00E72FA3">
            <w:pPr>
              <w:tabs>
                <w:tab w:val="left" w:pos="884"/>
                <w:tab w:val="left" w:pos="1196"/>
              </w:tabs>
              <w:spacing w:after="0" w:line="240" w:lineRule="auto"/>
              <w:jc w:val="both"/>
              <w:rPr>
                <w:rFonts w:ascii="Times New Roman" w:hAnsi="Times New Roman"/>
                <w:sz w:val="26"/>
                <w:szCs w:val="26"/>
                <w:lang w:val="ro-RO" w:eastAsia="en-US"/>
              </w:rPr>
            </w:pPr>
          </w:p>
          <w:p w14:paraId="007A3F41" w14:textId="77777777" w:rsidR="00793D45" w:rsidRDefault="00793D45" w:rsidP="00E72FA3">
            <w:pPr>
              <w:tabs>
                <w:tab w:val="left" w:pos="884"/>
                <w:tab w:val="left" w:pos="1196"/>
              </w:tabs>
              <w:spacing w:after="0" w:line="240" w:lineRule="auto"/>
              <w:jc w:val="both"/>
              <w:rPr>
                <w:rFonts w:ascii="Times New Roman" w:hAnsi="Times New Roman"/>
                <w:sz w:val="26"/>
                <w:szCs w:val="26"/>
                <w:lang w:val="ro-RO" w:eastAsia="en-US"/>
              </w:rPr>
            </w:pPr>
          </w:p>
          <w:p w14:paraId="42B6DAF1" w14:textId="77777777" w:rsidR="00122D1F" w:rsidRPr="00817A98" w:rsidRDefault="00122D1F" w:rsidP="00E72FA3">
            <w:pPr>
              <w:tabs>
                <w:tab w:val="left" w:pos="884"/>
                <w:tab w:val="left" w:pos="1196"/>
              </w:tabs>
              <w:spacing w:after="0" w:line="240" w:lineRule="auto"/>
              <w:jc w:val="both"/>
              <w:rPr>
                <w:rFonts w:ascii="Times New Roman" w:hAnsi="Times New Roman"/>
                <w:sz w:val="26"/>
                <w:szCs w:val="26"/>
                <w:lang w:val="ro-RO" w:eastAsia="en-US"/>
              </w:rPr>
            </w:pPr>
          </w:p>
          <w:p w14:paraId="76909A7D" w14:textId="77777777" w:rsidR="00ED594C" w:rsidRPr="00817A98" w:rsidRDefault="00ED594C" w:rsidP="00ED594C">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2483B196" w14:textId="03077ED8" w:rsidR="00ED594C" w:rsidRPr="00817A98" w:rsidRDefault="006C2673" w:rsidP="00ED594C">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Modificarea</w:t>
            </w:r>
            <w:r w:rsidR="00ED594C" w:rsidRPr="00817A98">
              <w:rPr>
                <w:rFonts w:ascii="Times New Roman" w:hAnsi="Times New Roman"/>
                <w:sz w:val="26"/>
                <w:szCs w:val="26"/>
                <w:lang w:val="ro-RO" w:eastAsia="en-US"/>
              </w:rPr>
              <w:t xml:space="preserve"> propusă a fost operată.</w:t>
            </w:r>
          </w:p>
          <w:p w14:paraId="07890E66" w14:textId="77777777" w:rsidR="00381289" w:rsidRPr="00817A98" w:rsidRDefault="00381289" w:rsidP="00ED594C">
            <w:pPr>
              <w:tabs>
                <w:tab w:val="left" w:pos="884"/>
                <w:tab w:val="left" w:pos="1196"/>
              </w:tabs>
              <w:spacing w:after="0" w:line="240" w:lineRule="auto"/>
              <w:jc w:val="both"/>
              <w:rPr>
                <w:rFonts w:ascii="Times New Roman" w:hAnsi="Times New Roman"/>
                <w:sz w:val="26"/>
                <w:szCs w:val="26"/>
                <w:lang w:val="ro-RO" w:eastAsia="en-US"/>
              </w:rPr>
            </w:pPr>
          </w:p>
          <w:p w14:paraId="574E2182" w14:textId="77777777" w:rsidR="00E07167" w:rsidRPr="00817A98" w:rsidRDefault="00E07167" w:rsidP="00E07167">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Se acceptă.</w:t>
            </w:r>
          </w:p>
          <w:p w14:paraId="6B684B18" w14:textId="1601244C" w:rsidR="00E07167" w:rsidRPr="00817A98" w:rsidRDefault="00793D45" w:rsidP="00E07167">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Modificarea</w:t>
            </w:r>
            <w:r w:rsidR="00E07167" w:rsidRPr="00817A98">
              <w:rPr>
                <w:rFonts w:ascii="Times New Roman" w:hAnsi="Times New Roman"/>
                <w:sz w:val="26"/>
                <w:szCs w:val="26"/>
                <w:lang w:val="ro-RO" w:eastAsia="en-US"/>
              </w:rPr>
              <w:t xml:space="preserve"> propusă a fost operată.</w:t>
            </w:r>
          </w:p>
          <w:p w14:paraId="5ECDB1B1" w14:textId="77777777" w:rsidR="00381289" w:rsidRPr="00817A98" w:rsidRDefault="00381289" w:rsidP="00ED594C">
            <w:pPr>
              <w:tabs>
                <w:tab w:val="left" w:pos="884"/>
                <w:tab w:val="left" w:pos="1196"/>
              </w:tabs>
              <w:spacing w:after="0" w:line="240" w:lineRule="auto"/>
              <w:jc w:val="both"/>
              <w:rPr>
                <w:rFonts w:ascii="Times New Roman" w:hAnsi="Times New Roman"/>
                <w:sz w:val="26"/>
                <w:szCs w:val="26"/>
                <w:lang w:val="ro-RO" w:eastAsia="en-US"/>
              </w:rPr>
            </w:pPr>
          </w:p>
          <w:p w14:paraId="2D7EF0B7" w14:textId="77777777" w:rsidR="00381289" w:rsidRPr="00817A98" w:rsidRDefault="00381289" w:rsidP="00ED594C">
            <w:pPr>
              <w:tabs>
                <w:tab w:val="left" w:pos="884"/>
                <w:tab w:val="left" w:pos="1196"/>
              </w:tabs>
              <w:spacing w:after="0" w:line="240" w:lineRule="auto"/>
              <w:jc w:val="both"/>
              <w:rPr>
                <w:rFonts w:ascii="Times New Roman" w:hAnsi="Times New Roman"/>
                <w:sz w:val="26"/>
                <w:szCs w:val="26"/>
                <w:lang w:val="ro-RO" w:eastAsia="en-US"/>
              </w:rPr>
            </w:pPr>
          </w:p>
          <w:p w14:paraId="6E69EDF7" w14:textId="77777777" w:rsidR="00381289" w:rsidRPr="00817A98" w:rsidRDefault="00381289" w:rsidP="00ED594C">
            <w:pPr>
              <w:tabs>
                <w:tab w:val="left" w:pos="884"/>
                <w:tab w:val="left" w:pos="1196"/>
              </w:tabs>
              <w:spacing w:after="0" w:line="240" w:lineRule="auto"/>
              <w:jc w:val="both"/>
              <w:rPr>
                <w:rFonts w:ascii="Times New Roman" w:hAnsi="Times New Roman"/>
                <w:sz w:val="26"/>
                <w:szCs w:val="26"/>
                <w:lang w:val="ro-RO" w:eastAsia="en-US"/>
              </w:rPr>
            </w:pPr>
          </w:p>
          <w:p w14:paraId="1EA768F5" w14:textId="77777777" w:rsidR="00381289" w:rsidRPr="00817A98" w:rsidRDefault="00381289" w:rsidP="00ED594C">
            <w:pPr>
              <w:tabs>
                <w:tab w:val="left" w:pos="884"/>
                <w:tab w:val="left" w:pos="1196"/>
              </w:tabs>
              <w:spacing w:after="0" w:line="240" w:lineRule="auto"/>
              <w:jc w:val="both"/>
              <w:rPr>
                <w:rFonts w:ascii="Times New Roman" w:hAnsi="Times New Roman"/>
                <w:sz w:val="26"/>
                <w:szCs w:val="26"/>
                <w:lang w:val="ro-RO" w:eastAsia="en-US"/>
              </w:rPr>
            </w:pPr>
          </w:p>
          <w:p w14:paraId="6747E639" w14:textId="0ED1848E" w:rsidR="00381289" w:rsidRPr="00817A98" w:rsidRDefault="00381289" w:rsidP="00E72FA3">
            <w:pPr>
              <w:tabs>
                <w:tab w:val="left" w:pos="884"/>
                <w:tab w:val="left" w:pos="1196"/>
              </w:tabs>
              <w:spacing w:after="0" w:line="240" w:lineRule="auto"/>
              <w:jc w:val="both"/>
              <w:rPr>
                <w:rFonts w:ascii="Times New Roman" w:hAnsi="Times New Roman"/>
                <w:sz w:val="26"/>
                <w:szCs w:val="26"/>
                <w:lang w:val="ro-RO" w:eastAsia="en-US"/>
              </w:rPr>
            </w:pPr>
            <w:r w:rsidRPr="00817A98">
              <w:rPr>
                <w:rFonts w:ascii="Times New Roman" w:hAnsi="Times New Roman"/>
                <w:sz w:val="26"/>
                <w:szCs w:val="26"/>
                <w:lang w:val="ro-RO" w:eastAsia="en-US"/>
              </w:rPr>
              <w:t>S-a luat act.</w:t>
            </w:r>
          </w:p>
        </w:tc>
      </w:tr>
    </w:tbl>
    <w:p w14:paraId="7F36A87F" w14:textId="77777777" w:rsidR="002C08BF" w:rsidRPr="005751B8" w:rsidRDefault="002C08BF" w:rsidP="003736AC">
      <w:pPr>
        <w:rPr>
          <w:rFonts w:ascii="Times New Roman" w:hAnsi="Times New Roman"/>
          <w:b/>
          <w:bCs/>
          <w:sz w:val="26"/>
          <w:szCs w:val="26"/>
          <w:lang w:val="ro-RO"/>
        </w:rPr>
      </w:pPr>
    </w:p>
    <w:sectPr w:rsidR="002C08BF" w:rsidRPr="005751B8" w:rsidSect="003736AC">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0E"/>
    <w:multiLevelType w:val="hybridMultilevel"/>
    <w:tmpl w:val="ADCE6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640621"/>
    <w:multiLevelType w:val="hybridMultilevel"/>
    <w:tmpl w:val="869448A6"/>
    <w:lvl w:ilvl="0" w:tplc="121E754A">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C37FD"/>
    <w:multiLevelType w:val="hybridMultilevel"/>
    <w:tmpl w:val="3A86A6D8"/>
    <w:lvl w:ilvl="0" w:tplc="9E2EB270">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6D0400"/>
    <w:multiLevelType w:val="hybridMultilevel"/>
    <w:tmpl w:val="5EA686A2"/>
    <w:lvl w:ilvl="0" w:tplc="45A2C6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D5485"/>
    <w:multiLevelType w:val="hybridMultilevel"/>
    <w:tmpl w:val="6CB4A7BC"/>
    <w:lvl w:ilvl="0" w:tplc="6728D6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F06280"/>
    <w:multiLevelType w:val="hybridMultilevel"/>
    <w:tmpl w:val="C9BEF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38691B"/>
    <w:multiLevelType w:val="hybridMultilevel"/>
    <w:tmpl w:val="A2DA14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512A73"/>
    <w:multiLevelType w:val="hybridMultilevel"/>
    <w:tmpl w:val="539C133A"/>
    <w:lvl w:ilvl="0" w:tplc="2C309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1E1D54"/>
    <w:multiLevelType w:val="hybridMultilevel"/>
    <w:tmpl w:val="9C82ABE0"/>
    <w:lvl w:ilvl="0" w:tplc="B4303C3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CB697C"/>
    <w:multiLevelType w:val="hybridMultilevel"/>
    <w:tmpl w:val="073E4E6A"/>
    <w:lvl w:ilvl="0" w:tplc="208014DA">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27E0511"/>
    <w:multiLevelType w:val="hybridMultilevel"/>
    <w:tmpl w:val="095AFF18"/>
    <w:lvl w:ilvl="0" w:tplc="B1B613FE">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E47745"/>
    <w:multiLevelType w:val="hybridMultilevel"/>
    <w:tmpl w:val="ACEEBA26"/>
    <w:lvl w:ilvl="0" w:tplc="FBC2D88A">
      <w:start w:val="2"/>
      <w:numFmt w:val="bullet"/>
      <w:lvlText w:val="-"/>
      <w:lvlJc w:val="left"/>
      <w:pPr>
        <w:ind w:left="405" w:hanging="360"/>
      </w:pPr>
      <w:rPr>
        <w:rFonts w:ascii="13" w:eastAsia="Times New Roman" w:hAnsi="13"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7BD3C92"/>
    <w:multiLevelType w:val="hybridMultilevel"/>
    <w:tmpl w:val="3D6471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5908B1"/>
    <w:multiLevelType w:val="hybridMultilevel"/>
    <w:tmpl w:val="393031E6"/>
    <w:lvl w:ilvl="0" w:tplc="EF88D404">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324124"/>
    <w:multiLevelType w:val="hybridMultilevel"/>
    <w:tmpl w:val="6D444690"/>
    <w:lvl w:ilvl="0" w:tplc="89A020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DB934C9"/>
    <w:multiLevelType w:val="hybridMultilevel"/>
    <w:tmpl w:val="A0DC9EB0"/>
    <w:lvl w:ilvl="0" w:tplc="B9D0D96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E434C47"/>
    <w:multiLevelType w:val="hybridMultilevel"/>
    <w:tmpl w:val="E6A4BFC8"/>
    <w:lvl w:ilvl="0" w:tplc="CEDC580E">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A196A4A"/>
    <w:multiLevelType w:val="hybridMultilevel"/>
    <w:tmpl w:val="DA687E6C"/>
    <w:lvl w:ilvl="0" w:tplc="BF1C09C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E3D341C"/>
    <w:multiLevelType w:val="hybridMultilevel"/>
    <w:tmpl w:val="F9BC2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83B1AAD"/>
    <w:multiLevelType w:val="hybridMultilevel"/>
    <w:tmpl w:val="1AFC922A"/>
    <w:lvl w:ilvl="0" w:tplc="825A5950">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F546D9D"/>
    <w:multiLevelType w:val="hybridMultilevel"/>
    <w:tmpl w:val="0218A6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6732806"/>
    <w:multiLevelType w:val="hybridMultilevel"/>
    <w:tmpl w:val="0CC899FA"/>
    <w:lvl w:ilvl="0" w:tplc="CDB65122">
      <w:start w:val="2"/>
      <w:numFmt w:val="bullet"/>
      <w:lvlText w:val="-"/>
      <w:lvlJc w:val="left"/>
      <w:pPr>
        <w:ind w:left="720" w:hanging="360"/>
      </w:pPr>
      <w:rPr>
        <w:rFonts w:ascii="13" w:eastAsia="Times New Roman" w:hAnsi="1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81679"/>
    <w:multiLevelType w:val="hybridMultilevel"/>
    <w:tmpl w:val="E96EA8AA"/>
    <w:lvl w:ilvl="0" w:tplc="40102A88">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23" w15:restartNumberingAfterBreak="0">
    <w:nsid w:val="69F2443D"/>
    <w:multiLevelType w:val="hybridMultilevel"/>
    <w:tmpl w:val="46DCD8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2B55332"/>
    <w:multiLevelType w:val="hybridMultilevel"/>
    <w:tmpl w:val="C1626A06"/>
    <w:lvl w:ilvl="0" w:tplc="5ABA1DA6">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85F3780"/>
    <w:multiLevelType w:val="hybridMultilevel"/>
    <w:tmpl w:val="F1B092BA"/>
    <w:lvl w:ilvl="0" w:tplc="EDB4C37C">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E683A33"/>
    <w:multiLevelType w:val="hybridMultilevel"/>
    <w:tmpl w:val="117C2768"/>
    <w:lvl w:ilvl="0" w:tplc="9B4C5C28">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222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199992">
    <w:abstractNumId w:val="20"/>
  </w:num>
  <w:num w:numId="3" w16cid:durableId="111333108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48544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6466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7589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795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608878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446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287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133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55500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10777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6383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79352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40593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67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2588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70316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74505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851726">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6239751">
    <w:abstractNumId w:val="0"/>
  </w:num>
  <w:num w:numId="23" w16cid:durableId="1428767190">
    <w:abstractNumId w:val="3"/>
  </w:num>
  <w:num w:numId="24" w16cid:durableId="334266352">
    <w:abstractNumId w:val="17"/>
  </w:num>
  <w:num w:numId="25" w16cid:durableId="258409701">
    <w:abstractNumId w:val="21"/>
  </w:num>
  <w:num w:numId="26" w16cid:durableId="1790778859">
    <w:abstractNumId w:val="11"/>
  </w:num>
  <w:num w:numId="27" w16cid:durableId="674040531">
    <w:abstractNumId w:val="15"/>
  </w:num>
  <w:num w:numId="28" w16cid:durableId="176576117">
    <w:abstractNumId w:val="12"/>
  </w:num>
  <w:num w:numId="29" w16cid:durableId="214662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B"/>
    <w:rsid w:val="00014120"/>
    <w:rsid w:val="000169BB"/>
    <w:rsid w:val="0002086E"/>
    <w:rsid w:val="00024FBF"/>
    <w:rsid w:val="000251AC"/>
    <w:rsid w:val="000276D4"/>
    <w:rsid w:val="00032743"/>
    <w:rsid w:val="00032DA1"/>
    <w:rsid w:val="00034F11"/>
    <w:rsid w:val="00047D30"/>
    <w:rsid w:val="00047D40"/>
    <w:rsid w:val="00050B46"/>
    <w:rsid w:val="0006472D"/>
    <w:rsid w:val="0007651E"/>
    <w:rsid w:val="00087313"/>
    <w:rsid w:val="000873DC"/>
    <w:rsid w:val="00087620"/>
    <w:rsid w:val="0009778A"/>
    <w:rsid w:val="000A2368"/>
    <w:rsid w:val="000B446F"/>
    <w:rsid w:val="000C3EBE"/>
    <w:rsid w:val="000C6A76"/>
    <w:rsid w:val="000E27C8"/>
    <w:rsid w:val="000E2E15"/>
    <w:rsid w:val="000F0587"/>
    <w:rsid w:val="000F234A"/>
    <w:rsid w:val="000F3514"/>
    <w:rsid w:val="000F5A47"/>
    <w:rsid w:val="000F63CC"/>
    <w:rsid w:val="001003A2"/>
    <w:rsid w:val="00102F78"/>
    <w:rsid w:val="00105826"/>
    <w:rsid w:val="00111CAE"/>
    <w:rsid w:val="00122D1F"/>
    <w:rsid w:val="00123723"/>
    <w:rsid w:val="00151037"/>
    <w:rsid w:val="0015430C"/>
    <w:rsid w:val="00154F7B"/>
    <w:rsid w:val="00157D43"/>
    <w:rsid w:val="00160229"/>
    <w:rsid w:val="00166182"/>
    <w:rsid w:val="00166615"/>
    <w:rsid w:val="0017148D"/>
    <w:rsid w:val="00171769"/>
    <w:rsid w:val="001741A5"/>
    <w:rsid w:val="0018112A"/>
    <w:rsid w:val="0018433E"/>
    <w:rsid w:val="00184345"/>
    <w:rsid w:val="0019112C"/>
    <w:rsid w:val="00191A6C"/>
    <w:rsid w:val="00192F51"/>
    <w:rsid w:val="0019329B"/>
    <w:rsid w:val="001B321F"/>
    <w:rsid w:val="001B3277"/>
    <w:rsid w:val="001B330C"/>
    <w:rsid w:val="001D2A68"/>
    <w:rsid w:val="001D5FB6"/>
    <w:rsid w:val="001D678D"/>
    <w:rsid w:val="001F036F"/>
    <w:rsid w:val="001F259B"/>
    <w:rsid w:val="001F3936"/>
    <w:rsid w:val="001F3AAC"/>
    <w:rsid w:val="001F7D9F"/>
    <w:rsid w:val="00204938"/>
    <w:rsid w:val="00214DB7"/>
    <w:rsid w:val="00215F2F"/>
    <w:rsid w:val="0022436A"/>
    <w:rsid w:val="002418CE"/>
    <w:rsid w:val="0024370D"/>
    <w:rsid w:val="0024621B"/>
    <w:rsid w:val="0025149F"/>
    <w:rsid w:val="002555A4"/>
    <w:rsid w:val="00264C89"/>
    <w:rsid w:val="002719D0"/>
    <w:rsid w:val="00273849"/>
    <w:rsid w:val="0027592C"/>
    <w:rsid w:val="002814A7"/>
    <w:rsid w:val="0028199D"/>
    <w:rsid w:val="00281DE3"/>
    <w:rsid w:val="00285A46"/>
    <w:rsid w:val="00285DE1"/>
    <w:rsid w:val="002919C4"/>
    <w:rsid w:val="002A34FA"/>
    <w:rsid w:val="002A3B46"/>
    <w:rsid w:val="002A405D"/>
    <w:rsid w:val="002A5460"/>
    <w:rsid w:val="002A6A30"/>
    <w:rsid w:val="002A79E6"/>
    <w:rsid w:val="002A7AC4"/>
    <w:rsid w:val="002B0438"/>
    <w:rsid w:val="002B6DCC"/>
    <w:rsid w:val="002C08BF"/>
    <w:rsid w:val="002C4840"/>
    <w:rsid w:val="002C5612"/>
    <w:rsid w:val="002C781C"/>
    <w:rsid w:val="002D4343"/>
    <w:rsid w:val="002E167F"/>
    <w:rsid w:val="002E587B"/>
    <w:rsid w:val="002F0042"/>
    <w:rsid w:val="002F1A33"/>
    <w:rsid w:val="003011C9"/>
    <w:rsid w:val="003015DB"/>
    <w:rsid w:val="00303C62"/>
    <w:rsid w:val="0030643A"/>
    <w:rsid w:val="00307A8A"/>
    <w:rsid w:val="00311796"/>
    <w:rsid w:val="003158D8"/>
    <w:rsid w:val="00331AF4"/>
    <w:rsid w:val="0033475E"/>
    <w:rsid w:val="00335BB5"/>
    <w:rsid w:val="00340AE9"/>
    <w:rsid w:val="0034565E"/>
    <w:rsid w:val="0035630E"/>
    <w:rsid w:val="00357B7B"/>
    <w:rsid w:val="00361D9E"/>
    <w:rsid w:val="003626CA"/>
    <w:rsid w:val="00372FC6"/>
    <w:rsid w:val="003736AC"/>
    <w:rsid w:val="00381289"/>
    <w:rsid w:val="0038132E"/>
    <w:rsid w:val="00384DC0"/>
    <w:rsid w:val="00385307"/>
    <w:rsid w:val="003905A3"/>
    <w:rsid w:val="003A07D1"/>
    <w:rsid w:val="003A4459"/>
    <w:rsid w:val="003A5103"/>
    <w:rsid w:val="003B314E"/>
    <w:rsid w:val="003C0F07"/>
    <w:rsid w:val="003C304E"/>
    <w:rsid w:val="003C6504"/>
    <w:rsid w:val="003C6EA2"/>
    <w:rsid w:val="003D22B4"/>
    <w:rsid w:val="003E48F5"/>
    <w:rsid w:val="003E55F9"/>
    <w:rsid w:val="003E5C7B"/>
    <w:rsid w:val="003F1A99"/>
    <w:rsid w:val="003F2EC5"/>
    <w:rsid w:val="003F4695"/>
    <w:rsid w:val="003F4753"/>
    <w:rsid w:val="004020FB"/>
    <w:rsid w:val="00402503"/>
    <w:rsid w:val="00407E67"/>
    <w:rsid w:val="00410C46"/>
    <w:rsid w:val="00415D17"/>
    <w:rsid w:val="00416AB2"/>
    <w:rsid w:val="004214E0"/>
    <w:rsid w:val="00421653"/>
    <w:rsid w:val="00422B6A"/>
    <w:rsid w:val="00422DCA"/>
    <w:rsid w:val="0042607E"/>
    <w:rsid w:val="00426DB8"/>
    <w:rsid w:val="00433320"/>
    <w:rsid w:val="004355FC"/>
    <w:rsid w:val="00436F62"/>
    <w:rsid w:val="0043762C"/>
    <w:rsid w:val="00437D39"/>
    <w:rsid w:val="004409A6"/>
    <w:rsid w:val="0044135E"/>
    <w:rsid w:val="00485401"/>
    <w:rsid w:val="0048560E"/>
    <w:rsid w:val="00485DB5"/>
    <w:rsid w:val="004916EF"/>
    <w:rsid w:val="004948A9"/>
    <w:rsid w:val="00496774"/>
    <w:rsid w:val="004A0D8A"/>
    <w:rsid w:val="004A2D12"/>
    <w:rsid w:val="004A5E33"/>
    <w:rsid w:val="004A7347"/>
    <w:rsid w:val="004B424D"/>
    <w:rsid w:val="004B5C24"/>
    <w:rsid w:val="004B64A8"/>
    <w:rsid w:val="004C119D"/>
    <w:rsid w:val="004C1430"/>
    <w:rsid w:val="004C36D1"/>
    <w:rsid w:val="004C37E6"/>
    <w:rsid w:val="004D2E21"/>
    <w:rsid w:val="004D5142"/>
    <w:rsid w:val="004D7CD0"/>
    <w:rsid w:val="004E31D2"/>
    <w:rsid w:val="004E39F7"/>
    <w:rsid w:val="004E551D"/>
    <w:rsid w:val="004E6EF2"/>
    <w:rsid w:val="004E6EF7"/>
    <w:rsid w:val="004F12B9"/>
    <w:rsid w:val="004F59EA"/>
    <w:rsid w:val="004F5F50"/>
    <w:rsid w:val="004F6154"/>
    <w:rsid w:val="005108FA"/>
    <w:rsid w:val="00512523"/>
    <w:rsid w:val="00512B03"/>
    <w:rsid w:val="00517D51"/>
    <w:rsid w:val="0052068A"/>
    <w:rsid w:val="00524BE6"/>
    <w:rsid w:val="005270C4"/>
    <w:rsid w:val="00530F00"/>
    <w:rsid w:val="005315E2"/>
    <w:rsid w:val="005339C4"/>
    <w:rsid w:val="0053411A"/>
    <w:rsid w:val="00540319"/>
    <w:rsid w:val="0054054A"/>
    <w:rsid w:val="005429AA"/>
    <w:rsid w:val="00543212"/>
    <w:rsid w:val="00544234"/>
    <w:rsid w:val="00547BA2"/>
    <w:rsid w:val="00550518"/>
    <w:rsid w:val="00553C01"/>
    <w:rsid w:val="005569D4"/>
    <w:rsid w:val="00556A90"/>
    <w:rsid w:val="00565808"/>
    <w:rsid w:val="00567079"/>
    <w:rsid w:val="00572162"/>
    <w:rsid w:val="00572E60"/>
    <w:rsid w:val="005751B8"/>
    <w:rsid w:val="00575C5B"/>
    <w:rsid w:val="00576EB9"/>
    <w:rsid w:val="00577670"/>
    <w:rsid w:val="00580B61"/>
    <w:rsid w:val="00580F2A"/>
    <w:rsid w:val="005823BF"/>
    <w:rsid w:val="0058244B"/>
    <w:rsid w:val="00585A3B"/>
    <w:rsid w:val="00592717"/>
    <w:rsid w:val="00596C75"/>
    <w:rsid w:val="005A01BA"/>
    <w:rsid w:val="005B2D97"/>
    <w:rsid w:val="005B3613"/>
    <w:rsid w:val="005B4773"/>
    <w:rsid w:val="005B6DE7"/>
    <w:rsid w:val="005C41A4"/>
    <w:rsid w:val="005C58A5"/>
    <w:rsid w:val="005D07FA"/>
    <w:rsid w:val="005D3D7E"/>
    <w:rsid w:val="005D7088"/>
    <w:rsid w:val="005D7354"/>
    <w:rsid w:val="005D797F"/>
    <w:rsid w:val="005D7DED"/>
    <w:rsid w:val="005E32F0"/>
    <w:rsid w:val="005E68C4"/>
    <w:rsid w:val="005F65B4"/>
    <w:rsid w:val="005F6DE9"/>
    <w:rsid w:val="006055E5"/>
    <w:rsid w:val="00605824"/>
    <w:rsid w:val="00610B26"/>
    <w:rsid w:val="0061517D"/>
    <w:rsid w:val="00623049"/>
    <w:rsid w:val="0063380D"/>
    <w:rsid w:val="00635348"/>
    <w:rsid w:val="00640BD8"/>
    <w:rsid w:val="00644435"/>
    <w:rsid w:val="0064560E"/>
    <w:rsid w:val="0064767E"/>
    <w:rsid w:val="00650782"/>
    <w:rsid w:val="00663E89"/>
    <w:rsid w:val="00667DB1"/>
    <w:rsid w:val="00681843"/>
    <w:rsid w:val="00681C47"/>
    <w:rsid w:val="00687812"/>
    <w:rsid w:val="00692476"/>
    <w:rsid w:val="00693D4A"/>
    <w:rsid w:val="00693F0B"/>
    <w:rsid w:val="00695AC0"/>
    <w:rsid w:val="006A00CD"/>
    <w:rsid w:val="006A1C41"/>
    <w:rsid w:val="006A1CDC"/>
    <w:rsid w:val="006A5611"/>
    <w:rsid w:val="006A6F03"/>
    <w:rsid w:val="006B6458"/>
    <w:rsid w:val="006C2673"/>
    <w:rsid w:val="006C588C"/>
    <w:rsid w:val="006D2A13"/>
    <w:rsid w:val="006E0222"/>
    <w:rsid w:val="006E12C5"/>
    <w:rsid w:val="006E1BB6"/>
    <w:rsid w:val="006E205B"/>
    <w:rsid w:val="006E74E9"/>
    <w:rsid w:val="006F1509"/>
    <w:rsid w:val="006F1ABD"/>
    <w:rsid w:val="006F6866"/>
    <w:rsid w:val="006F7B61"/>
    <w:rsid w:val="00700723"/>
    <w:rsid w:val="00707011"/>
    <w:rsid w:val="0071445B"/>
    <w:rsid w:val="007159CB"/>
    <w:rsid w:val="00721749"/>
    <w:rsid w:val="00727750"/>
    <w:rsid w:val="00727757"/>
    <w:rsid w:val="00732364"/>
    <w:rsid w:val="00732D14"/>
    <w:rsid w:val="007353D8"/>
    <w:rsid w:val="0075665A"/>
    <w:rsid w:val="00756A25"/>
    <w:rsid w:val="007607B7"/>
    <w:rsid w:val="00760A62"/>
    <w:rsid w:val="00761774"/>
    <w:rsid w:val="007654E6"/>
    <w:rsid w:val="00767644"/>
    <w:rsid w:val="007700AF"/>
    <w:rsid w:val="007709F5"/>
    <w:rsid w:val="00774DA5"/>
    <w:rsid w:val="00784985"/>
    <w:rsid w:val="007855C3"/>
    <w:rsid w:val="007857FE"/>
    <w:rsid w:val="00786679"/>
    <w:rsid w:val="00793700"/>
    <w:rsid w:val="00793D45"/>
    <w:rsid w:val="007A436F"/>
    <w:rsid w:val="007B10AA"/>
    <w:rsid w:val="007B5A42"/>
    <w:rsid w:val="007B5CA2"/>
    <w:rsid w:val="007B7C24"/>
    <w:rsid w:val="007D0A2E"/>
    <w:rsid w:val="007D1249"/>
    <w:rsid w:val="007D1528"/>
    <w:rsid w:val="007D29F6"/>
    <w:rsid w:val="007E16B1"/>
    <w:rsid w:val="007E317B"/>
    <w:rsid w:val="007F734B"/>
    <w:rsid w:val="00801D84"/>
    <w:rsid w:val="008161D4"/>
    <w:rsid w:val="008178F4"/>
    <w:rsid w:val="00817A98"/>
    <w:rsid w:val="00817E5C"/>
    <w:rsid w:val="0082294E"/>
    <w:rsid w:val="0082575F"/>
    <w:rsid w:val="008258CB"/>
    <w:rsid w:val="00827DAE"/>
    <w:rsid w:val="0083163B"/>
    <w:rsid w:val="00833247"/>
    <w:rsid w:val="0083564D"/>
    <w:rsid w:val="00837A61"/>
    <w:rsid w:val="008412BF"/>
    <w:rsid w:val="00843F5A"/>
    <w:rsid w:val="00846F2D"/>
    <w:rsid w:val="00852E33"/>
    <w:rsid w:val="008559A2"/>
    <w:rsid w:val="008603D0"/>
    <w:rsid w:val="00872500"/>
    <w:rsid w:val="008751DB"/>
    <w:rsid w:val="00877D1F"/>
    <w:rsid w:val="008808E7"/>
    <w:rsid w:val="00881896"/>
    <w:rsid w:val="00886165"/>
    <w:rsid w:val="008878D4"/>
    <w:rsid w:val="00890D27"/>
    <w:rsid w:val="00893FD8"/>
    <w:rsid w:val="008A4766"/>
    <w:rsid w:val="008A5662"/>
    <w:rsid w:val="008A792D"/>
    <w:rsid w:val="008B0278"/>
    <w:rsid w:val="008B379D"/>
    <w:rsid w:val="008B7DEC"/>
    <w:rsid w:val="008C2067"/>
    <w:rsid w:val="008C2DDC"/>
    <w:rsid w:val="008C2F14"/>
    <w:rsid w:val="008C51E8"/>
    <w:rsid w:val="008C6806"/>
    <w:rsid w:val="008D0A4F"/>
    <w:rsid w:val="008D59A0"/>
    <w:rsid w:val="008E02D2"/>
    <w:rsid w:val="0090207E"/>
    <w:rsid w:val="00904567"/>
    <w:rsid w:val="00914A9C"/>
    <w:rsid w:val="00914CF3"/>
    <w:rsid w:val="009156A0"/>
    <w:rsid w:val="00922BEE"/>
    <w:rsid w:val="0092586C"/>
    <w:rsid w:val="0093100A"/>
    <w:rsid w:val="00932277"/>
    <w:rsid w:val="0093269D"/>
    <w:rsid w:val="0093337D"/>
    <w:rsid w:val="0093449C"/>
    <w:rsid w:val="009457C5"/>
    <w:rsid w:val="00945E99"/>
    <w:rsid w:val="00947A0C"/>
    <w:rsid w:val="009511ED"/>
    <w:rsid w:val="00953493"/>
    <w:rsid w:val="0095510E"/>
    <w:rsid w:val="00955CBD"/>
    <w:rsid w:val="00956BC2"/>
    <w:rsid w:val="00970B74"/>
    <w:rsid w:val="00973096"/>
    <w:rsid w:val="009731C2"/>
    <w:rsid w:val="0097391D"/>
    <w:rsid w:val="009814F9"/>
    <w:rsid w:val="00985FC7"/>
    <w:rsid w:val="009868EB"/>
    <w:rsid w:val="00986DF3"/>
    <w:rsid w:val="00997C30"/>
    <w:rsid w:val="009A3BE9"/>
    <w:rsid w:val="009A3D1C"/>
    <w:rsid w:val="009B5FF1"/>
    <w:rsid w:val="009C4E52"/>
    <w:rsid w:val="009C54CC"/>
    <w:rsid w:val="009D26A7"/>
    <w:rsid w:val="009D46D4"/>
    <w:rsid w:val="009E040C"/>
    <w:rsid w:val="009E42DD"/>
    <w:rsid w:val="009F1EE4"/>
    <w:rsid w:val="009F4C36"/>
    <w:rsid w:val="00A119DE"/>
    <w:rsid w:val="00A13ED7"/>
    <w:rsid w:val="00A179A3"/>
    <w:rsid w:val="00A20757"/>
    <w:rsid w:val="00A24D9C"/>
    <w:rsid w:val="00A25D46"/>
    <w:rsid w:val="00A26C74"/>
    <w:rsid w:val="00A30AD8"/>
    <w:rsid w:val="00A30D6A"/>
    <w:rsid w:val="00A33272"/>
    <w:rsid w:val="00A345EE"/>
    <w:rsid w:val="00A34AA5"/>
    <w:rsid w:val="00A42BAC"/>
    <w:rsid w:val="00A443AB"/>
    <w:rsid w:val="00A5202C"/>
    <w:rsid w:val="00A53F1B"/>
    <w:rsid w:val="00A554F7"/>
    <w:rsid w:val="00A60806"/>
    <w:rsid w:val="00A70296"/>
    <w:rsid w:val="00A716BF"/>
    <w:rsid w:val="00A760D4"/>
    <w:rsid w:val="00A7703D"/>
    <w:rsid w:val="00A77F7E"/>
    <w:rsid w:val="00A864B2"/>
    <w:rsid w:val="00A87AC0"/>
    <w:rsid w:val="00AA3EA6"/>
    <w:rsid w:val="00AA44F5"/>
    <w:rsid w:val="00AA49D1"/>
    <w:rsid w:val="00AC4ADF"/>
    <w:rsid w:val="00AC5F9B"/>
    <w:rsid w:val="00AC7225"/>
    <w:rsid w:val="00AC7770"/>
    <w:rsid w:val="00AD205F"/>
    <w:rsid w:val="00AD682F"/>
    <w:rsid w:val="00AE17A4"/>
    <w:rsid w:val="00AE24A0"/>
    <w:rsid w:val="00AE71A1"/>
    <w:rsid w:val="00AF02F4"/>
    <w:rsid w:val="00AF059E"/>
    <w:rsid w:val="00AF11D2"/>
    <w:rsid w:val="00AF593E"/>
    <w:rsid w:val="00AF5F42"/>
    <w:rsid w:val="00AF77E4"/>
    <w:rsid w:val="00B014FE"/>
    <w:rsid w:val="00B02600"/>
    <w:rsid w:val="00B078B2"/>
    <w:rsid w:val="00B137B4"/>
    <w:rsid w:val="00B1430E"/>
    <w:rsid w:val="00B23D65"/>
    <w:rsid w:val="00B2656B"/>
    <w:rsid w:val="00B40225"/>
    <w:rsid w:val="00B44391"/>
    <w:rsid w:val="00B45778"/>
    <w:rsid w:val="00B4718A"/>
    <w:rsid w:val="00B5059D"/>
    <w:rsid w:val="00B527D4"/>
    <w:rsid w:val="00B55C35"/>
    <w:rsid w:val="00B62C4E"/>
    <w:rsid w:val="00B66859"/>
    <w:rsid w:val="00B74C18"/>
    <w:rsid w:val="00B812EE"/>
    <w:rsid w:val="00B81C48"/>
    <w:rsid w:val="00B87E2E"/>
    <w:rsid w:val="00B9228E"/>
    <w:rsid w:val="00B952A3"/>
    <w:rsid w:val="00BA167A"/>
    <w:rsid w:val="00BA32C2"/>
    <w:rsid w:val="00BA5E83"/>
    <w:rsid w:val="00BB6584"/>
    <w:rsid w:val="00BB6D03"/>
    <w:rsid w:val="00BC3493"/>
    <w:rsid w:val="00BC678B"/>
    <w:rsid w:val="00BC6FA9"/>
    <w:rsid w:val="00BC7741"/>
    <w:rsid w:val="00BC7D99"/>
    <w:rsid w:val="00BD4DD8"/>
    <w:rsid w:val="00BE3B62"/>
    <w:rsid w:val="00BE6494"/>
    <w:rsid w:val="00BE7578"/>
    <w:rsid w:val="00BF79F5"/>
    <w:rsid w:val="00C05C10"/>
    <w:rsid w:val="00C06F91"/>
    <w:rsid w:val="00C07A9A"/>
    <w:rsid w:val="00C14456"/>
    <w:rsid w:val="00C16F70"/>
    <w:rsid w:val="00C21206"/>
    <w:rsid w:val="00C26264"/>
    <w:rsid w:val="00C26A6D"/>
    <w:rsid w:val="00C2700A"/>
    <w:rsid w:val="00C515D8"/>
    <w:rsid w:val="00C55964"/>
    <w:rsid w:val="00C64519"/>
    <w:rsid w:val="00C65D65"/>
    <w:rsid w:val="00C70A7F"/>
    <w:rsid w:val="00C77551"/>
    <w:rsid w:val="00C80416"/>
    <w:rsid w:val="00C8188D"/>
    <w:rsid w:val="00C82830"/>
    <w:rsid w:val="00C85C67"/>
    <w:rsid w:val="00C862DD"/>
    <w:rsid w:val="00C94E2D"/>
    <w:rsid w:val="00C97F27"/>
    <w:rsid w:val="00CA3ED8"/>
    <w:rsid w:val="00CA4329"/>
    <w:rsid w:val="00CA4391"/>
    <w:rsid w:val="00CA6CC2"/>
    <w:rsid w:val="00CB292D"/>
    <w:rsid w:val="00CB30BC"/>
    <w:rsid w:val="00CB53BA"/>
    <w:rsid w:val="00CC0312"/>
    <w:rsid w:val="00CC3F17"/>
    <w:rsid w:val="00CC69B2"/>
    <w:rsid w:val="00CD1552"/>
    <w:rsid w:val="00CD2034"/>
    <w:rsid w:val="00CD5D86"/>
    <w:rsid w:val="00CE0BDB"/>
    <w:rsid w:val="00CE2032"/>
    <w:rsid w:val="00CF4B86"/>
    <w:rsid w:val="00D03BDE"/>
    <w:rsid w:val="00D04D77"/>
    <w:rsid w:val="00D1157B"/>
    <w:rsid w:val="00D30856"/>
    <w:rsid w:val="00D32712"/>
    <w:rsid w:val="00D334CC"/>
    <w:rsid w:val="00D35745"/>
    <w:rsid w:val="00D46FC6"/>
    <w:rsid w:val="00D50443"/>
    <w:rsid w:val="00D623CA"/>
    <w:rsid w:val="00D63E54"/>
    <w:rsid w:val="00D712B8"/>
    <w:rsid w:val="00D7158C"/>
    <w:rsid w:val="00D74CF6"/>
    <w:rsid w:val="00D759F9"/>
    <w:rsid w:val="00D86900"/>
    <w:rsid w:val="00D90F3F"/>
    <w:rsid w:val="00D91C0C"/>
    <w:rsid w:val="00D94CCD"/>
    <w:rsid w:val="00DA32FB"/>
    <w:rsid w:val="00DA4A1F"/>
    <w:rsid w:val="00DA4A96"/>
    <w:rsid w:val="00DA54B2"/>
    <w:rsid w:val="00DA65D2"/>
    <w:rsid w:val="00DB0C99"/>
    <w:rsid w:val="00DB342B"/>
    <w:rsid w:val="00DB5E5F"/>
    <w:rsid w:val="00DB6E15"/>
    <w:rsid w:val="00DC1109"/>
    <w:rsid w:val="00DC1B03"/>
    <w:rsid w:val="00DE02D5"/>
    <w:rsid w:val="00DE6F3C"/>
    <w:rsid w:val="00DF0299"/>
    <w:rsid w:val="00DF3FF4"/>
    <w:rsid w:val="00E01282"/>
    <w:rsid w:val="00E03957"/>
    <w:rsid w:val="00E07167"/>
    <w:rsid w:val="00E07BC0"/>
    <w:rsid w:val="00E11CA9"/>
    <w:rsid w:val="00E143D0"/>
    <w:rsid w:val="00E15432"/>
    <w:rsid w:val="00E1544F"/>
    <w:rsid w:val="00E27F9D"/>
    <w:rsid w:val="00E32BE1"/>
    <w:rsid w:val="00E36FA6"/>
    <w:rsid w:val="00E37988"/>
    <w:rsid w:val="00E410FA"/>
    <w:rsid w:val="00E44BCE"/>
    <w:rsid w:val="00E46C7B"/>
    <w:rsid w:val="00E47AB8"/>
    <w:rsid w:val="00E5029E"/>
    <w:rsid w:val="00E528C4"/>
    <w:rsid w:val="00E53209"/>
    <w:rsid w:val="00E55865"/>
    <w:rsid w:val="00E56ED0"/>
    <w:rsid w:val="00E60689"/>
    <w:rsid w:val="00E72FA3"/>
    <w:rsid w:val="00E76F0F"/>
    <w:rsid w:val="00E849CA"/>
    <w:rsid w:val="00E85EB0"/>
    <w:rsid w:val="00E90446"/>
    <w:rsid w:val="00EA06FF"/>
    <w:rsid w:val="00EA1462"/>
    <w:rsid w:val="00EA6F37"/>
    <w:rsid w:val="00EA7448"/>
    <w:rsid w:val="00EB0F43"/>
    <w:rsid w:val="00EC0501"/>
    <w:rsid w:val="00EC73A3"/>
    <w:rsid w:val="00ED1379"/>
    <w:rsid w:val="00ED594C"/>
    <w:rsid w:val="00ED7856"/>
    <w:rsid w:val="00EE5C50"/>
    <w:rsid w:val="00EF1685"/>
    <w:rsid w:val="00EF2D18"/>
    <w:rsid w:val="00F0015D"/>
    <w:rsid w:val="00F02882"/>
    <w:rsid w:val="00F04FB0"/>
    <w:rsid w:val="00F04FEC"/>
    <w:rsid w:val="00F100B8"/>
    <w:rsid w:val="00F12CF1"/>
    <w:rsid w:val="00F1429C"/>
    <w:rsid w:val="00F17CEE"/>
    <w:rsid w:val="00F20530"/>
    <w:rsid w:val="00F26D9D"/>
    <w:rsid w:val="00F34976"/>
    <w:rsid w:val="00F375DC"/>
    <w:rsid w:val="00F4520D"/>
    <w:rsid w:val="00F45D4D"/>
    <w:rsid w:val="00F474E7"/>
    <w:rsid w:val="00F54F4C"/>
    <w:rsid w:val="00F55881"/>
    <w:rsid w:val="00F559CA"/>
    <w:rsid w:val="00F6074E"/>
    <w:rsid w:val="00F61748"/>
    <w:rsid w:val="00F639CE"/>
    <w:rsid w:val="00F662B8"/>
    <w:rsid w:val="00F70E9E"/>
    <w:rsid w:val="00F72DDB"/>
    <w:rsid w:val="00F7644B"/>
    <w:rsid w:val="00F77800"/>
    <w:rsid w:val="00F80645"/>
    <w:rsid w:val="00F86575"/>
    <w:rsid w:val="00F904A4"/>
    <w:rsid w:val="00FA0D25"/>
    <w:rsid w:val="00FB04B2"/>
    <w:rsid w:val="00FB4872"/>
    <w:rsid w:val="00FC170E"/>
    <w:rsid w:val="00FC5582"/>
    <w:rsid w:val="00FC72F7"/>
    <w:rsid w:val="00FC75D4"/>
    <w:rsid w:val="00FD6142"/>
    <w:rsid w:val="00FE1E8A"/>
    <w:rsid w:val="00FE1F57"/>
    <w:rsid w:val="00FE5A69"/>
    <w:rsid w:val="00FF03BA"/>
    <w:rsid w:val="00FF6A47"/>
    <w:rsid w:val="00FF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EC7A"/>
  <w15:docId w15:val="{2D1C0BF5-3FD1-4BCC-B768-9A4AEFC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6AC"/>
    <w:pPr>
      <w:spacing w:after="200" w:line="276" w:lineRule="auto"/>
    </w:pPr>
    <w:rPr>
      <w:rFonts w:ascii="Calibri" w:eastAsia="Times New Roman" w:hAnsi="Calibri" w:cs="Times New Roman"/>
      <w:lang w:eastAsia="ru-RU"/>
    </w:rPr>
  </w:style>
  <w:style w:type="paragraph" w:styleId="4">
    <w:name w:val="heading 4"/>
    <w:basedOn w:val="a"/>
    <w:next w:val="a"/>
    <w:link w:val="40"/>
    <w:uiPriority w:val="9"/>
    <w:semiHidden/>
    <w:unhideWhenUsed/>
    <w:qFormat/>
    <w:rsid w:val="00DA54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36AC"/>
    <w:pPr>
      <w:spacing w:after="0" w:line="240" w:lineRule="auto"/>
      <w:ind w:firstLine="567"/>
      <w:jc w:val="both"/>
    </w:pPr>
    <w:rPr>
      <w:rFonts w:ascii="Times New Roman" w:hAnsi="Times New Roman"/>
      <w:sz w:val="24"/>
      <w:szCs w:val="24"/>
    </w:rPr>
  </w:style>
  <w:style w:type="paragraph" w:styleId="a4">
    <w:name w:val="List Paragraph"/>
    <w:basedOn w:val="a"/>
    <w:uiPriority w:val="34"/>
    <w:qFormat/>
    <w:rsid w:val="003736AC"/>
    <w:pPr>
      <w:ind w:left="720"/>
      <w:contextualSpacing/>
    </w:pPr>
    <w:rPr>
      <w:rFonts w:ascii="Times New Roman" w:hAnsi="Times New Roman"/>
      <w:szCs w:val="20"/>
    </w:rPr>
  </w:style>
  <w:style w:type="paragraph" w:styleId="a5">
    <w:name w:val="Balloon Text"/>
    <w:basedOn w:val="a"/>
    <w:link w:val="a6"/>
    <w:uiPriority w:val="99"/>
    <w:semiHidden/>
    <w:unhideWhenUsed/>
    <w:rsid w:val="00817E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7E5C"/>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DA54B2"/>
    <w:rPr>
      <w:rFonts w:asciiTheme="majorHAnsi" w:eastAsiaTheme="majorEastAsia" w:hAnsiTheme="majorHAnsi" w:cstheme="majorBidi"/>
      <w:i/>
      <w:iC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117">
      <w:bodyDiv w:val="1"/>
      <w:marLeft w:val="0"/>
      <w:marRight w:val="0"/>
      <w:marTop w:val="0"/>
      <w:marBottom w:val="0"/>
      <w:divBdr>
        <w:top w:val="none" w:sz="0" w:space="0" w:color="auto"/>
        <w:left w:val="none" w:sz="0" w:space="0" w:color="auto"/>
        <w:bottom w:val="none" w:sz="0" w:space="0" w:color="auto"/>
        <w:right w:val="none" w:sz="0" w:space="0" w:color="auto"/>
      </w:divBdr>
    </w:div>
    <w:div w:id="1722902122">
      <w:bodyDiv w:val="1"/>
      <w:marLeft w:val="0"/>
      <w:marRight w:val="0"/>
      <w:marTop w:val="0"/>
      <w:marBottom w:val="0"/>
      <w:divBdr>
        <w:top w:val="none" w:sz="0" w:space="0" w:color="auto"/>
        <w:left w:val="none" w:sz="0" w:space="0" w:color="auto"/>
        <w:bottom w:val="none" w:sz="0" w:space="0" w:color="auto"/>
        <w:right w:val="none" w:sz="0" w:space="0" w:color="auto"/>
      </w:divBdr>
    </w:div>
    <w:div w:id="202312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14</Pages>
  <Words>3453</Words>
  <Characters>20028</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Liudmila David</cp:lastModifiedBy>
  <cp:revision>38</cp:revision>
  <cp:lastPrinted>2024-10-08T08:35:00Z</cp:lastPrinted>
  <dcterms:created xsi:type="dcterms:W3CDTF">2025-06-25T10:23:00Z</dcterms:created>
  <dcterms:modified xsi:type="dcterms:W3CDTF">2025-07-15T08:58:00Z</dcterms:modified>
</cp:coreProperties>
</file>