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C694" w14:textId="77777777" w:rsidR="002E1D61" w:rsidRPr="0083426F" w:rsidRDefault="002E1D61" w:rsidP="002E1D61">
      <w:pPr>
        <w:tabs>
          <w:tab w:val="left" w:pos="0"/>
        </w:tabs>
        <w:ind w:right="-6" w:firstLine="180"/>
        <w:jc w:val="right"/>
        <w:outlineLvl w:val="0"/>
        <w:rPr>
          <w:color w:val="000000"/>
          <w:sz w:val="26"/>
          <w:szCs w:val="26"/>
          <w:lang w:val="ro-RO"/>
        </w:rPr>
      </w:pPr>
      <w:r w:rsidRPr="004A00CD">
        <w:rPr>
          <w:color w:val="000000"/>
          <w:sz w:val="26"/>
          <w:szCs w:val="26"/>
          <w:lang w:val="ro-RO"/>
        </w:rPr>
        <w:t xml:space="preserve">     </w:t>
      </w:r>
      <w:r w:rsidRPr="0083426F">
        <w:rPr>
          <w:color w:val="000000"/>
          <w:sz w:val="26"/>
          <w:szCs w:val="26"/>
          <w:lang w:val="ro-RO"/>
        </w:rPr>
        <w:t>Proiect</w:t>
      </w:r>
    </w:p>
    <w:p w14:paraId="27430232" w14:textId="77777777" w:rsidR="002E1D61" w:rsidRPr="0083426F" w:rsidRDefault="002E1D61" w:rsidP="002E1D61">
      <w:pPr>
        <w:tabs>
          <w:tab w:val="left" w:pos="0"/>
        </w:tabs>
        <w:ind w:right="-6" w:firstLine="180"/>
        <w:jc w:val="center"/>
        <w:outlineLvl w:val="0"/>
        <w:rPr>
          <w:color w:val="000000"/>
          <w:lang w:val="ro-RO"/>
        </w:rPr>
      </w:pPr>
    </w:p>
    <w:p w14:paraId="50B7F741" w14:textId="77777777" w:rsidR="002E1D61" w:rsidRPr="0083426F" w:rsidRDefault="002E1D61" w:rsidP="002E1D61">
      <w:pPr>
        <w:ind w:right="-1"/>
        <w:jc w:val="center"/>
        <w:rPr>
          <w:color w:val="000000"/>
          <w:lang w:val="ro-RO"/>
        </w:rPr>
      </w:pPr>
    </w:p>
    <w:p w14:paraId="3C955034" w14:textId="77777777" w:rsidR="002E1D61" w:rsidRPr="0083426F" w:rsidRDefault="002E1D61" w:rsidP="002E1D61">
      <w:pPr>
        <w:ind w:right="-1"/>
        <w:jc w:val="center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>GUVERNUL REPUBLICII MOLDOVA</w:t>
      </w:r>
    </w:p>
    <w:p w14:paraId="4732C1B1" w14:textId="77777777" w:rsidR="002E1D61" w:rsidRPr="0083426F" w:rsidRDefault="002E1D61" w:rsidP="002E1D61">
      <w:pPr>
        <w:jc w:val="center"/>
        <w:rPr>
          <w:color w:val="000000"/>
          <w:sz w:val="28"/>
          <w:szCs w:val="28"/>
          <w:lang w:val="ro-RO"/>
        </w:rPr>
      </w:pPr>
    </w:p>
    <w:p w14:paraId="013D853C" w14:textId="77777777" w:rsidR="002E1D61" w:rsidRPr="0083426F" w:rsidRDefault="002E1D61" w:rsidP="002E1D61">
      <w:pPr>
        <w:jc w:val="center"/>
        <w:outlineLvl w:val="0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>H O T Ă R Â R E nr.____</w:t>
      </w:r>
    </w:p>
    <w:p w14:paraId="302D11C9" w14:textId="77777777" w:rsidR="002E1D61" w:rsidRPr="0083426F" w:rsidRDefault="002E1D61" w:rsidP="002E1D61">
      <w:pPr>
        <w:jc w:val="center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>din _______________2025</w:t>
      </w:r>
    </w:p>
    <w:p w14:paraId="4C100E55" w14:textId="77777777" w:rsidR="002E1D61" w:rsidRPr="0083426F" w:rsidRDefault="002E1D61" w:rsidP="002E1D61">
      <w:pPr>
        <w:jc w:val="center"/>
        <w:rPr>
          <w:color w:val="000000"/>
          <w:lang w:val="ro-RO"/>
        </w:rPr>
      </w:pPr>
    </w:p>
    <w:p w14:paraId="1F02AEB5" w14:textId="77777777" w:rsidR="002E1D61" w:rsidRPr="0083426F" w:rsidRDefault="002E1D61" w:rsidP="002E1D61">
      <w:pPr>
        <w:rPr>
          <w:color w:val="000000"/>
          <w:lang w:val="ro-RO"/>
        </w:rPr>
      </w:pPr>
    </w:p>
    <w:p w14:paraId="44F50D0D" w14:textId="77777777" w:rsidR="002E1D61" w:rsidRPr="0083426F" w:rsidRDefault="002E1D61" w:rsidP="002E1D61">
      <w:pPr>
        <w:jc w:val="center"/>
        <w:rPr>
          <w:b/>
          <w:color w:val="000000"/>
          <w:sz w:val="28"/>
          <w:szCs w:val="28"/>
          <w:lang w:val="ro-RO"/>
        </w:rPr>
      </w:pPr>
      <w:r w:rsidRPr="0083426F">
        <w:rPr>
          <w:b/>
          <w:color w:val="000000"/>
          <w:sz w:val="28"/>
          <w:szCs w:val="28"/>
          <w:lang w:val="ro-RO"/>
        </w:rPr>
        <w:t xml:space="preserve">privind modificarea Programului activităților de reintegrare a </w:t>
      </w:r>
      <w:proofErr w:type="spellStart"/>
      <w:r w:rsidRPr="0083426F">
        <w:rPr>
          <w:b/>
          <w:color w:val="000000"/>
          <w:sz w:val="28"/>
          <w:szCs w:val="28"/>
          <w:lang w:val="ro-RO"/>
        </w:rPr>
        <w:t>ţării</w:t>
      </w:r>
      <w:proofErr w:type="spellEnd"/>
      <w:r w:rsidRPr="0083426F">
        <w:rPr>
          <w:b/>
          <w:color w:val="000000"/>
          <w:sz w:val="28"/>
          <w:szCs w:val="28"/>
          <w:lang w:val="ro-RO"/>
        </w:rPr>
        <w:t xml:space="preserve"> pentru anul 2025, aprobat prin Hotărârea Guvernului nr.311/2025 </w:t>
      </w:r>
    </w:p>
    <w:p w14:paraId="08028783" w14:textId="77777777" w:rsidR="002E1D61" w:rsidRPr="0083426F" w:rsidRDefault="002E1D61" w:rsidP="002E1D61">
      <w:pPr>
        <w:jc w:val="center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>-----------------------------------------------------------------------</w:t>
      </w:r>
    </w:p>
    <w:p w14:paraId="6415739F" w14:textId="77777777" w:rsidR="002E1D61" w:rsidRPr="0083426F" w:rsidRDefault="002E1D61" w:rsidP="002E1D61">
      <w:pPr>
        <w:jc w:val="both"/>
        <w:rPr>
          <w:color w:val="000000"/>
          <w:sz w:val="28"/>
          <w:szCs w:val="28"/>
          <w:lang w:val="ro-RO"/>
        </w:rPr>
      </w:pPr>
    </w:p>
    <w:p w14:paraId="26017C18" w14:textId="77777777" w:rsidR="002E1D61" w:rsidRPr="0083426F" w:rsidRDefault="002E1D61" w:rsidP="002E1D61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83426F">
        <w:rPr>
          <w:color w:val="000000" w:themeColor="text1"/>
          <w:sz w:val="28"/>
          <w:szCs w:val="28"/>
          <w:lang w:val="ro-RO"/>
        </w:rPr>
        <w:t xml:space="preserve">În temeiul art.3 lit. a) din Legea bugetului de stat pentru anul 2025 nr.310/2024 </w:t>
      </w:r>
      <w:r w:rsidRPr="0083426F">
        <w:rPr>
          <w:rFonts w:asciiTheme="majorBidi" w:hAnsiTheme="majorBidi" w:cstheme="majorBidi"/>
          <w:color w:val="333333"/>
          <w:sz w:val="26"/>
          <w:szCs w:val="26"/>
          <w:lang w:val="ro-RO" w:eastAsia="en-US"/>
        </w:rPr>
        <w:t xml:space="preserve">(Monitorul Oficial al Republicii Moldova, 2024, nr.556-559, art.768) </w:t>
      </w:r>
      <w:r w:rsidRPr="0083426F">
        <w:rPr>
          <w:color w:val="000000" w:themeColor="text1"/>
          <w:sz w:val="28"/>
          <w:szCs w:val="28"/>
          <w:lang w:val="ro-RO"/>
        </w:rPr>
        <w:t>cu modificările ulterioare, Guvernul HOTĂRĂŞTE:</w:t>
      </w:r>
    </w:p>
    <w:p w14:paraId="22027CB0" w14:textId="77777777" w:rsidR="002E1D61" w:rsidRPr="0083426F" w:rsidRDefault="002E1D61" w:rsidP="002E1D61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14:paraId="547628DA" w14:textId="77777777" w:rsidR="002E1D61" w:rsidRPr="0083426F" w:rsidRDefault="002E1D61" w:rsidP="002E1D61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 xml:space="preserve">1. Programul activităților de reintegrare a țării pentru anul 2025, aprobat prin Hotărârea Guvernului nr.311/2024 (Monitorul Oficial al Republicii Moldova, 2025, nr. </w:t>
      </w:r>
      <w:bookmarkStart w:id="0" w:name="_Hlk202964723"/>
      <w:r w:rsidRPr="0083426F">
        <w:rPr>
          <w:color w:val="000000"/>
          <w:sz w:val="28"/>
          <w:szCs w:val="28"/>
          <w:lang w:val="ro-RO"/>
        </w:rPr>
        <w:t>261-264</w:t>
      </w:r>
      <w:bookmarkEnd w:id="0"/>
      <w:r w:rsidRPr="0083426F">
        <w:rPr>
          <w:color w:val="000000"/>
          <w:sz w:val="28"/>
          <w:szCs w:val="28"/>
          <w:lang w:val="ro-RO"/>
        </w:rPr>
        <w:t>, art. 311), se modifică după cum urmează:</w:t>
      </w:r>
    </w:p>
    <w:p w14:paraId="540A26E2" w14:textId="77777777" w:rsidR="002E1D61" w:rsidRPr="0083426F" w:rsidRDefault="002E1D61" w:rsidP="002E1D61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24829753" w14:textId="77777777" w:rsidR="002E1D61" w:rsidRPr="0083426F" w:rsidRDefault="002E1D61" w:rsidP="002E1D61">
      <w:pPr>
        <w:pStyle w:val="Listparagraf"/>
        <w:numPr>
          <w:ilvl w:val="1"/>
          <w:numId w:val="1"/>
        </w:numPr>
        <w:ind w:hanging="11"/>
        <w:jc w:val="both"/>
        <w:rPr>
          <w:color w:val="000000"/>
          <w:sz w:val="28"/>
          <w:szCs w:val="28"/>
          <w:lang w:val="ro-RO" w:eastAsia="en-GB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compartimentul  „1. </w:t>
      </w:r>
      <w:r w:rsidRPr="0083426F">
        <w:rPr>
          <w:b/>
          <w:bCs/>
          <w:color w:val="000000"/>
          <w:sz w:val="28"/>
          <w:szCs w:val="28"/>
          <w:lang w:val="ro-RO" w:eastAsia="en-GB"/>
        </w:rPr>
        <w:t xml:space="preserve">Dezvoltarea </w:t>
      </w:r>
      <w:proofErr w:type="spellStart"/>
      <w:r w:rsidRPr="0083426F">
        <w:rPr>
          <w:b/>
          <w:bCs/>
          <w:color w:val="000000"/>
          <w:sz w:val="28"/>
          <w:szCs w:val="28"/>
          <w:lang w:val="ro-RO" w:eastAsia="en-GB"/>
        </w:rPr>
        <w:t>şi</w:t>
      </w:r>
      <w:proofErr w:type="spellEnd"/>
      <w:r w:rsidRPr="0083426F">
        <w:rPr>
          <w:b/>
          <w:bCs/>
          <w:color w:val="000000"/>
          <w:sz w:val="28"/>
          <w:szCs w:val="28"/>
          <w:lang w:val="ro-RO" w:eastAsia="en-GB"/>
        </w:rPr>
        <w:t xml:space="preserve"> modernizarea instituțiilor din sistemul educațional</w:t>
      </w:r>
      <w:r w:rsidRPr="0083426F">
        <w:rPr>
          <w:color w:val="000000"/>
          <w:sz w:val="28"/>
          <w:szCs w:val="28"/>
          <w:lang w:val="ro-RO" w:eastAsia="en-GB"/>
        </w:rPr>
        <w:t>”:</w:t>
      </w:r>
    </w:p>
    <w:p w14:paraId="40F42238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lang w:val="ro-RO" w:eastAsia="en-GB"/>
        </w:rPr>
        <w:t xml:space="preserve">          1.1.1. 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la poziția „3”, coloana „4”, cifrele „750,0” se substituie cu cifrele „930,0”;</w:t>
      </w:r>
    </w:p>
    <w:p w14:paraId="70D19ABA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      1.1.2. </w:t>
      </w:r>
      <w:r w:rsidRPr="0083426F">
        <w:rPr>
          <w:color w:val="000000"/>
          <w:sz w:val="28"/>
          <w:szCs w:val="28"/>
          <w:shd w:val="clear" w:color="auto" w:fill="FFFFFF"/>
          <w:lang w:val="ro-MD"/>
        </w:rPr>
        <w:t>se completează cu pozițiile 11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83426F">
        <w:rPr>
          <w:color w:val="000000"/>
          <w:sz w:val="28"/>
          <w:szCs w:val="28"/>
          <w:shd w:val="clear" w:color="auto" w:fill="FFFFFF"/>
          <w:lang w:val="ro-MD"/>
        </w:rPr>
        <w:t xml:space="preserve">, 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11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RO"/>
        </w:rPr>
        <w:t xml:space="preserve">2 </w:t>
      </w:r>
      <w:r w:rsidRPr="0083426F">
        <w:rPr>
          <w:color w:val="000000"/>
          <w:sz w:val="28"/>
          <w:szCs w:val="28"/>
          <w:shd w:val="clear" w:color="auto" w:fill="FFFFFF"/>
          <w:lang w:val="ro-MD"/>
        </w:rPr>
        <w:t>și 11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3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:</w:t>
      </w:r>
    </w:p>
    <w:p w14:paraId="3429D05A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40"/>
        <w:gridCol w:w="2468"/>
        <w:gridCol w:w="1964"/>
      </w:tblGrid>
      <w:tr w:rsidR="002E1D61" w:rsidRPr="0083426F" w14:paraId="591D9A16" w14:textId="77777777" w:rsidTr="008B2CD0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ACD0F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bookmarkStart w:id="1" w:name="_Hlk115795333"/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„11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99369" w14:textId="77777777" w:rsidR="002E1D61" w:rsidRPr="0083426F" w:rsidRDefault="002E1D61" w:rsidP="008B2CD0">
            <w:pPr>
              <w:shd w:val="clear" w:color="auto" w:fill="FFFFFF"/>
              <w:jc w:val="both"/>
              <w:rPr>
                <w:bCs/>
                <w:sz w:val="28"/>
                <w:szCs w:val="28"/>
                <w:lang w:val="ro-RO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/>
              </w:rPr>
              <w:t>Reabilitarea căilor de acces la Gimnaziul din satul Șerpeni, raionul Anenii Noi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9109D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sz w:val="28"/>
                <w:szCs w:val="28"/>
                <w:lang w:val="ro-RO"/>
              </w:rPr>
              <w:t>Consiliul raional Anenii Noi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3F56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600,0</w:t>
            </w:r>
          </w:p>
        </w:tc>
      </w:tr>
      <w:bookmarkEnd w:id="1"/>
      <w:tr w:rsidR="002E1D61" w:rsidRPr="0083426F" w14:paraId="6235ADF0" w14:textId="77777777" w:rsidTr="008B2CD0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21A5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11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A71D" w14:textId="77777777" w:rsidR="002E1D61" w:rsidRPr="0083426F" w:rsidRDefault="002E1D61" w:rsidP="008B2CD0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 w:eastAsia="en-US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 w:eastAsia="en-US"/>
              </w:rPr>
              <w:t xml:space="preserve">Termoizolarea pereților la Gimnaziul-grădiniță </w:t>
            </w:r>
          </w:p>
          <w:p w14:paraId="1E47B3CB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 w:eastAsia="en-US"/>
              </w:rPr>
              <w:t>„ Luceafărul” din satul Delacău, raionul Anenii Noi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92553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Primăria Delacău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ABEF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970,0</w:t>
            </w:r>
          </w:p>
        </w:tc>
      </w:tr>
      <w:tr w:rsidR="002E1D61" w:rsidRPr="0083426F" w14:paraId="60FFCC01" w14:textId="77777777" w:rsidTr="008B2CD0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EC048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11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59CF" w14:textId="77777777" w:rsidR="002E1D61" w:rsidRPr="0083426F" w:rsidRDefault="002E1D61" w:rsidP="008B2CD0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 w:eastAsia="en-US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/>
              </w:rPr>
              <w:t>Termoizolarea  Grădiniței nr. 1 din satul Coșnița, raionul Dubăsari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910E6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Primăria Coșnița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A11F5" w14:textId="77777777" w:rsidR="002E1D61" w:rsidRPr="0083426F" w:rsidRDefault="002E1D61" w:rsidP="008B2CD0">
            <w:pPr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970,0”</w:t>
            </w:r>
          </w:p>
        </w:tc>
      </w:tr>
    </w:tbl>
    <w:p w14:paraId="504220B3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      </w:t>
      </w:r>
    </w:p>
    <w:p w14:paraId="13ED40CE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      1.1.3. la poziția „</w:t>
      </w:r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”, cifrele „</w:t>
      </w:r>
      <w:bookmarkStart w:id="2" w:name="_Hlk202962731"/>
      <w:r w:rsidRPr="0083426F">
        <w:rPr>
          <w:b/>
          <w:bCs/>
          <w:sz w:val="28"/>
          <w:szCs w:val="28"/>
          <w:shd w:val="clear" w:color="auto" w:fill="FFFFFF"/>
          <w:lang w:val="ro-RO"/>
        </w:rPr>
        <w:t>10740,0</w:t>
      </w:r>
      <w:bookmarkEnd w:id="2"/>
      <w:r w:rsidRPr="0083426F">
        <w:rPr>
          <w:color w:val="000000"/>
          <w:sz w:val="28"/>
          <w:szCs w:val="28"/>
          <w:shd w:val="clear" w:color="auto" w:fill="FFFFFF"/>
          <w:lang w:val="ro-RO"/>
        </w:rPr>
        <w:t>” se substituie cu cifrele „</w:t>
      </w:r>
      <w:bookmarkStart w:id="3" w:name="_Hlk202962743"/>
      <w:r w:rsidRPr="0083426F">
        <w:rPr>
          <w:b/>
          <w:bCs/>
          <w:sz w:val="28"/>
          <w:szCs w:val="28"/>
          <w:shd w:val="clear" w:color="auto" w:fill="FFFFFF"/>
          <w:lang w:val="ro-RO"/>
        </w:rPr>
        <w:t>13460,0</w:t>
      </w:r>
      <w:bookmarkEnd w:id="3"/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”; </w:t>
      </w:r>
    </w:p>
    <w:p w14:paraId="0FDBE725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023F34C9" w14:textId="77777777" w:rsidR="002E1D61" w:rsidRPr="0083426F" w:rsidRDefault="002E1D61" w:rsidP="002E1D61">
      <w:pPr>
        <w:pStyle w:val="Listparagraf"/>
        <w:numPr>
          <w:ilvl w:val="1"/>
          <w:numId w:val="1"/>
        </w:numPr>
        <w:ind w:hanging="11"/>
        <w:jc w:val="both"/>
        <w:rPr>
          <w:color w:val="000000"/>
          <w:sz w:val="28"/>
          <w:szCs w:val="28"/>
          <w:lang w:val="ro-RO" w:eastAsia="en-GB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compartimentul  „2. </w:t>
      </w:r>
      <w:r w:rsidRPr="0083426F">
        <w:rPr>
          <w:b/>
          <w:bCs/>
          <w:color w:val="000000"/>
          <w:sz w:val="28"/>
          <w:szCs w:val="28"/>
          <w:lang w:val="ro-RO" w:eastAsia="en-GB"/>
        </w:rPr>
        <w:t>Reparația și dotarea edificiilor administrative, a instituțiilor medicale, sociale, de cultură și sport</w:t>
      </w:r>
      <w:r w:rsidRPr="0083426F">
        <w:rPr>
          <w:color w:val="000000"/>
          <w:sz w:val="28"/>
          <w:szCs w:val="28"/>
          <w:lang w:val="ro-RO" w:eastAsia="en-GB"/>
        </w:rPr>
        <w:t>”:</w:t>
      </w:r>
    </w:p>
    <w:p w14:paraId="4DD8BB4A" w14:textId="77777777" w:rsidR="002E1D61" w:rsidRPr="0083426F" w:rsidRDefault="002E1D61" w:rsidP="002E1D61">
      <w:pPr>
        <w:pStyle w:val="Listparagraf"/>
        <w:numPr>
          <w:ilvl w:val="2"/>
          <w:numId w:val="1"/>
        </w:numPr>
        <w:ind w:hanging="11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MD"/>
        </w:rPr>
        <w:t xml:space="preserve">se completează cu </w:t>
      </w:r>
      <w:proofErr w:type="spellStart"/>
      <w:r w:rsidRPr="0083426F">
        <w:rPr>
          <w:color w:val="000000"/>
          <w:sz w:val="28"/>
          <w:szCs w:val="28"/>
          <w:shd w:val="clear" w:color="auto" w:fill="FFFFFF"/>
          <w:lang w:val="ro-MD"/>
        </w:rPr>
        <w:t>poziți</w:t>
      </w:r>
      <w:proofErr w:type="spellEnd"/>
      <w:r w:rsidRPr="0083426F">
        <w:rPr>
          <w:color w:val="000000"/>
          <w:sz w:val="28"/>
          <w:szCs w:val="28"/>
          <w:shd w:val="clear" w:color="auto" w:fill="FFFFFF"/>
        </w:rPr>
        <w:t>а</w:t>
      </w:r>
      <w:r w:rsidRPr="0083426F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bookmarkStart w:id="4" w:name="_Hlk202963053"/>
      <w:r w:rsidRPr="0083426F">
        <w:rPr>
          <w:color w:val="000000"/>
          <w:sz w:val="28"/>
          <w:szCs w:val="28"/>
          <w:shd w:val="clear" w:color="auto" w:fill="FFFFFF"/>
          <w:lang w:val="ro-MD"/>
        </w:rPr>
        <w:t>24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și 24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RO"/>
        </w:rPr>
        <w:t xml:space="preserve">2 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:</w:t>
      </w:r>
      <w:bookmarkEnd w:id="4"/>
    </w:p>
    <w:p w14:paraId="0E95EF8A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147"/>
        <w:gridCol w:w="2428"/>
        <w:gridCol w:w="1978"/>
      </w:tblGrid>
      <w:tr w:rsidR="002E1D61" w:rsidRPr="0083426F" w14:paraId="16515AD1" w14:textId="77777777" w:rsidTr="008B2CD0">
        <w:tc>
          <w:tcPr>
            <w:tcW w:w="704" w:type="dxa"/>
            <w:shd w:val="clear" w:color="auto" w:fill="auto"/>
          </w:tcPr>
          <w:p w14:paraId="29132999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„24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5F2F895A" w14:textId="77777777" w:rsidR="002E1D61" w:rsidRPr="0083426F" w:rsidRDefault="002E1D61" w:rsidP="008B2CD0">
            <w:pPr>
              <w:shd w:val="clear" w:color="auto" w:fill="FFFFFF"/>
              <w:rPr>
                <w:bCs/>
                <w:sz w:val="28"/>
                <w:szCs w:val="28"/>
                <w:lang w:val="ro-RO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/>
              </w:rPr>
              <w:t>Termoizolarea fațadei Casei de Cultură din satul Cocieri, raionul Dubăsari</w:t>
            </w:r>
            <w:r w:rsidRPr="0083426F"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B5396E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Primăria Cocieri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6914D7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83426F">
              <w:rPr>
                <w:color w:val="000000"/>
                <w:sz w:val="28"/>
                <w:szCs w:val="28"/>
                <w:lang w:val="ro-RO" w:eastAsia="en-GB"/>
              </w:rPr>
              <w:t>600,0</w:t>
            </w:r>
          </w:p>
        </w:tc>
      </w:tr>
      <w:tr w:rsidR="002E1D61" w:rsidRPr="0083426F" w14:paraId="00393AF7" w14:textId="77777777" w:rsidTr="008B2CD0">
        <w:tc>
          <w:tcPr>
            <w:tcW w:w="704" w:type="dxa"/>
            <w:shd w:val="clear" w:color="auto" w:fill="auto"/>
          </w:tcPr>
          <w:p w14:paraId="4A15CE2E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lastRenderedPageBreak/>
              <w:t>24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419394C6" w14:textId="77777777" w:rsidR="002E1D61" w:rsidRPr="0083426F" w:rsidRDefault="002E1D61" w:rsidP="008B2CD0">
            <w:pPr>
              <w:shd w:val="clear" w:color="auto" w:fill="FFFFFF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/>
              </w:rPr>
            </w:pPr>
            <w:r w:rsidRPr="0083426F">
              <w:rPr>
                <w:bCs/>
                <w:color w:val="000000" w:themeColor="text1"/>
                <w:sz w:val="28"/>
                <w:szCs w:val="28"/>
                <w:shd w:val="clear" w:color="auto" w:fill="F8FAFC"/>
                <w:lang w:val="ro-RO"/>
              </w:rPr>
              <w:t>Renovarea edificiului Casei de Cultură din satul Puhăceni, raionul Anenii Noi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BF5681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Primăria Puhăceni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668641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83426F">
              <w:rPr>
                <w:color w:val="000000"/>
                <w:sz w:val="28"/>
                <w:szCs w:val="28"/>
                <w:lang w:val="ro-RO" w:eastAsia="en-GB"/>
              </w:rPr>
              <w:t>880,0”</w:t>
            </w:r>
          </w:p>
        </w:tc>
      </w:tr>
    </w:tbl>
    <w:p w14:paraId="2E97D6EB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</w:p>
    <w:p w14:paraId="121CD044" w14:textId="77777777" w:rsidR="002E1D61" w:rsidRPr="0083426F" w:rsidRDefault="002E1D61" w:rsidP="002E1D61">
      <w:pPr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ab/>
        <w:t>1.2.2. la poziția „</w:t>
      </w:r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”, cifrele „</w:t>
      </w:r>
      <w:bookmarkStart w:id="5" w:name="_Hlk202963514"/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8170,0</w:t>
      </w:r>
      <w:bookmarkEnd w:id="5"/>
      <w:r w:rsidRPr="0083426F">
        <w:rPr>
          <w:color w:val="000000"/>
          <w:sz w:val="28"/>
          <w:szCs w:val="28"/>
          <w:shd w:val="clear" w:color="auto" w:fill="FFFFFF"/>
          <w:lang w:val="ro-RO"/>
        </w:rPr>
        <w:t>” se substituie cu cifrele „</w:t>
      </w:r>
      <w:bookmarkStart w:id="6" w:name="_Hlk202963527"/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9650,0</w:t>
      </w:r>
      <w:bookmarkEnd w:id="6"/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”;  </w:t>
      </w:r>
    </w:p>
    <w:p w14:paraId="766E68DD" w14:textId="77777777" w:rsidR="002E1D61" w:rsidRPr="0083426F" w:rsidRDefault="002E1D61" w:rsidP="002E1D61">
      <w:pPr>
        <w:ind w:left="432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</w:t>
      </w:r>
    </w:p>
    <w:p w14:paraId="04B9CDEA" w14:textId="77777777" w:rsidR="002E1D61" w:rsidRPr="0083426F" w:rsidRDefault="002E1D61" w:rsidP="002E1D61">
      <w:pPr>
        <w:ind w:left="432"/>
        <w:jc w:val="both"/>
        <w:rPr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    1.3.compartimentul  „3. </w:t>
      </w:r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Amenajarea zonelor de agrement și altor spații publice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”:</w:t>
      </w:r>
    </w:p>
    <w:p w14:paraId="671D4593" w14:textId="77777777" w:rsidR="002E1D61" w:rsidRPr="0083426F" w:rsidRDefault="002E1D61" w:rsidP="002E1D61">
      <w:pPr>
        <w:ind w:left="708"/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  <w:r w:rsidRPr="0083426F">
        <w:rPr>
          <w:color w:val="000000"/>
          <w:sz w:val="28"/>
          <w:szCs w:val="28"/>
          <w:shd w:val="clear" w:color="auto" w:fill="FFFFFF"/>
          <w:lang w:val="ro-RO"/>
        </w:rPr>
        <w:t xml:space="preserve">1.3.1. </w:t>
      </w:r>
      <w:r w:rsidRPr="0083426F">
        <w:rPr>
          <w:color w:val="000000"/>
          <w:sz w:val="28"/>
          <w:szCs w:val="28"/>
          <w:shd w:val="clear" w:color="auto" w:fill="FFFFFF"/>
          <w:lang w:val="ro-MD"/>
        </w:rPr>
        <w:t>se completează cu pozițiile 27</w:t>
      </w:r>
      <w:r w:rsidRPr="0083426F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:</w:t>
      </w:r>
    </w:p>
    <w:p w14:paraId="690301C0" w14:textId="77777777" w:rsidR="002E1D61" w:rsidRPr="0083426F" w:rsidRDefault="002E1D61" w:rsidP="002E1D61">
      <w:pPr>
        <w:ind w:left="708"/>
        <w:jc w:val="both"/>
        <w:rPr>
          <w:b/>
          <w:bCs/>
          <w:color w:val="000000"/>
          <w:sz w:val="28"/>
          <w:szCs w:val="28"/>
          <w:shd w:val="clear" w:color="auto" w:fill="FFFFFF"/>
          <w:lang w:val="ro-RO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148"/>
        <w:gridCol w:w="2428"/>
        <w:gridCol w:w="1978"/>
      </w:tblGrid>
      <w:tr w:rsidR="002E1D61" w:rsidRPr="0083426F" w14:paraId="2DCFDA30" w14:textId="77777777" w:rsidTr="008B2CD0">
        <w:trPr>
          <w:trHeight w:val="822"/>
        </w:trPr>
        <w:tc>
          <w:tcPr>
            <w:tcW w:w="704" w:type="dxa"/>
            <w:shd w:val="clear" w:color="auto" w:fill="auto"/>
          </w:tcPr>
          <w:p w14:paraId="33670B6D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r w:rsidRPr="0083426F">
              <w:rPr>
                <w:color w:val="000000"/>
                <w:sz w:val="28"/>
                <w:szCs w:val="28"/>
                <w:shd w:val="clear" w:color="auto" w:fill="FFFFFF"/>
                <w:lang w:val="ro-RO"/>
              </w:rPr>
              <w:t>„27</w:t>
            </w:r>
            <w:r w:rsidRPr="0083426F">
              <w:rPr>
                <w:color w:val="000000"/>
                <w:sz w:val="28"/>
                <w:szCs w:val="28"/>
                <w:shd w:val="clear" w:color="auto" w:fill="FFFFFF"/>
                <w:vertAlign w:val="superscript"/>
                <w:lang w:val="ro-RO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132E24ED" w14:textId="77777777" w:rsidR="002E1D61" w:rsidRPr="0083426F" w:rsidRDefault="002E1D61" w:rsidP="008B2CD0">
            <w:pPr>
              <w:pStyle w:val="Frspaiere"/>
              <w:rPr>
                <w:bCs/>
                <w:color w:val="000000"/>
                <w:sz w:val="28"/>
                <w:szCs w:val="28"/>
                <w:lang w:val="ro-RO"/>
              </w:rPr>
            </w:pPr>
            <w:r w:rsidRPr="0083426F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o-RO"/>
              </w:rPr>
              <w:t>Construcția centrului multifuncțional în satul Poiana, raionul Șoldănești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4B40C8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val="ro-RO" w:eastAsia="en-GB"/>
              </w:rPr>
            </w:pPr>
            <w:proofErr w:type="spellStart"/>
            <w:r w:rsidRPr="0083426F">
              <w:rPr>
                <w:color w:val="000000"/>
                <w:sz w:val="28"/>
                <w:szCs w:val="28"/>
              </w:rPr>
              <w:t>Primăria</w:t>
            </w:r>
            <w:proofErr w:type="spellEnd"/>
            <w:r w:rsidRPr="0083426F">
              <w:rPr>
                <w:color w:val="000000"/>
                <w:sz w:val="28"/>
                <w:szCs w:val="28"/>
              </w:rPr>
              <w:t xml:space="preserve"> </w:t>
            </w:r>
            <w:r w:rsidRPr="0083426F">
              <w:rPr>
                <w:color w:val="000000"/>
                <w:sz w:val="28"/>
                <w:szCs w:val="28"/>
                <w:lang w:val="ro-RO"/>
              </w:rPr>
              <w:t>Poiana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012AB3" w14:textId="77777777" w:rsidR="002E1D61" w:rsidRPr="0083426F" w:rsidRDefault="002E1D61" w:rsidP="008B2CD0">
            <w:pPr>
              <w:pStyle w:val="Frspaiere"/>
              <w:rPr>
                <w:color w:val="000000"/>
                <w:sz w:val="28"/>
                <w:szCs w:val="28"/>
                <w:lang w:eastAsia="en-GB"/>
              </w:rPr>
            </w:pPr>
            <w:r w:rsidRPr="0083426F">
              <w:rPr>
                <w:color w:val="000000"/>
                <w:sz w:val="28"/>
                <w:szCs w:val="28"/>
                <w:lang w:val="ro-RO"/>
              </w:rPr>
              <w:t>400,0”</w:t>
            </w:r>
          </w:p>
        </w:tc>
      </w:tr>
    </w:tbl>
    <w:p w14:paraId="19F23004" w14:textId="77777777" w:rsidR="002E1D61" w:rsidRPr="0083426F" w:rsidRDefault="002E1D61" w:rsidP="002E1D61">
      <w:pPr>
        <w:pStyle w:val="Listparagraf"/>
        <w:numPr>
          <w:ilvl w:val="2"/>
          <w:numId w:val="2"/>
        </w:numPr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83426F">
        <w:rPr>
          <w:color w:val="000000" w:themeColor="text1"/>
          <w:sz w:val="28"/>
          <w:szCs w:val="28"/>
          <w:shd w:val="clear" w:color="auto" w:fill="FFFFFF"/>
          <w:lang w:val="ro-RO"/>
        </w:rPr>
        <w:t>la poziția „</w:t>
      </w:r>
      <w:r w:rsidRPr="0083426F">
        <w:rPr>
          <w:b/>
          <w:bCs/>
          <w:color w:val="000000" w:themeColor="text1"/>
          <w:sz w:val="28"/>
          <w:szCs w:val="28"/>
          <w:shd w:val="clear" w:color="auto" w:fill="FFFFFF"/>
          <w:lang w:val="ro-RO"/>
        </w:rPr>
        <w:t xml:space="preserve">Total </w:t>
      </w:r>
      <w:r w:rsidRPr="0083426F">
        <w:rPr>
          <w:color w:val="000000" w:themeColor="text1"/>
          <w:sz w:val="28"/>
          <w:szCs w:val="28"/>
          <w:shd w:val="clear" w:color="auto" w:fill="FFFFFF"/>
          <w:lang w:val="ro-RO"/>
        </w:rPr>
        <w:t>”, cifrele „</w:t>
      </w:r>
      <w:bookmarkStart w:id="7" w:name="_Hlk202963849"/>
      <w:r w:rsidRPr="0083426F">
        <w:rPr>
          <w:b/>
          <w:bCs/>
          <w:color w:val="000000" w:themeColor="text1"/>
          <w:sz w:val="28"/>
          <w:szCs w:val="28"/>
          <w:shd w:val="clear" w:color="auto" w:fill="FFFFFF"/>
          <w:lang w:val="ro-RO"/>
        </w:rPr>
        <w:t>1440,0</w:t>
      </w:r>
      <w:bookmarkEnd w:id="7"/>
      <w:r w:rsidRPr="0083426F">
        <w:rPr>
          <w:color w:val="000000" w:themeColor="text1"/>
          <w:sz w:val="28"/>
          <w:szCs w:val="28"/>
          <w:shd w:val="clear" w:color="auto" w:fill="FFFFFF"/>
          <w:lang w:val="ro-RO"/>
        </w:rPr>
        <w:t>” se substituie cu cifrele „</w:t>
      </w:r>
      <w:bookmarkStart w:id="8" w:name="_Hlk202963860"/>
      <w:r w:rsidRPr="0083426F">
        <w:rPr>
          <w:b/>
          <w:bCs/>
          <w:color w:val="000000" w:themeColor="text1"/>
          <w:sz w:val="28"/>
          <w:szCs w:val="28"/>
          <w:shd w:val="clear" w:color="auto" w:fill="FFFFFF"/>
          <w:lang w:val="ro-RO"/>
        </w:rPr>
        <w:t>1840,0</w:t>
      </w:r>
      <w:bookmarkEnd w:id="8"/>
      <w:r w:rsidRPr="0083426F">
        <w:rPr>
          <w:color w:val="000000" w:themeColor="text1"/>
          <w:sz w:val="28"/>
          <w:szCs w:val="28"/>
          <w:shd w:val="clear" w:color="auto" w:fill="FFFFFF"/>
          <w:lang w:val="ro-RO"/>
        </w:rPr>
        <w:t>”;</w:t>
      </w:r>
    </w:p>
    <w:p w14:paraId="7B28D55A" w14:textId="77777777" w:rsidR="002E1D61" w:rsidRPr="0083426F" w:rsidRDefault="002E1D61" w:rsidP="002E1D61">
      <w:pPr>
        <w:jc w:val="both"/>
        <w:rPr>
          <w:color w:val="000000"/>
          <w:sz w:val="28"/>
          <w:szCs w:val="28"/>
          <w:lang w:val="ro-RO" w:eastAsia="en-GB"/>
        </w:rPr>
      </w:pPr>
      <w:r w:rsidRPr="0083426F">
        <w:rPr>
          <w:color w:val="000000"/>
          <w:sz w:val="28"/>
          <w:szCs w:val="28"/>
          <w:lang w:val="ro-RO" w:eastAsia="en-GB"/>
        </w:rPr>
        <w:t xml:space="preserve">    </w:t>
      </w:r>
      <w:r>
        <w:rPr>
          <w:color w:val="000000"/>
          <w:sz w:val="28"/>
          <w:szCs w:val="28"/>
          <w:lang w:val="ro-RO" w:eastAsia="en-GB"/>
        </w:rPr>
        <w:t xml:space="preserve">     </w:t>
      </w:r>
      <w:r w:rsidRPr="0083426F">
        <w:rPr>
          <w:color w:val="000000"/>
          <w:sz w:val="28"/>
          <w:szCs w:val="28"/>
          <w:lang w:val="ro-RO" w:eastAsia="en-GB"/>
        </w:rPr>
        <w:t xml:space="preserve">1.3.3. 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la poziția „</w:t>
      </w:r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TOTAL</w:t>
      </w:r>
      <w:r w:rsidRPr="0083426F">
        <w:rPr>
          <w:color w:val="000000"/>
          <w:sz w:val="28"/>
          <w:szCs w:val="28"/>
          <w:shd w:val="clear" w:color="auto" w:fill="FFFFFF"/>
          <w:lang w:val="ro-RO"/>
        </w:rPr>
        <w:t>” cifrele „</w:t>
      </w:r>
      <w:bookmarkStart w:id="9" w:name="_Hlk202963914"/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21660,0</w:t>
      </w:r>
      <w:bookmarkEnd w:id="9"/>
      <w:r w:rsidRPr="0083426F">
        <w:rPr>
          <w:color w:val="000000"/>
          <w:sz w:val="28"/>
          <w:szCs w:val="28"/>
          <w:shd w:val="clear" w:color="auto" w:fill="FFFFFF"/>
          <w:lang w:val="ro-RO"/>
        </w:rPr>
        <w:t>” se substituie cu cifrele „</w:t>
      </w:r>
      <w:bookmarkStart w:id="10" w:name="_Hlk202963925"/>
      <w:r w:rsidRPr="0083426F">
        <w:rPr>
          <w:b/>
          <w:bCs/>
          <w:color w:val="000000"/>
          <w:sz w:val="28"/>
          <w:szCs w:val="28"/>
          <w:shd w:val="clear" w:color="auto" w:fill="FFFFFF"/>
          <w:lang w:val="ro-RO"/>
        </w:rPr>
        <w:t>26260,0</w:t>
      </w:r>
      <w:bookmarkEnd w:id="10"/>
      <w:r w:rsidRPr="0083426F">
        <w:rPr>
          <w:color w:val="000000"/>
          <w:sz w:val="28"/>
          <w:szCs w:val="28"/>
          <w:shd w:val="clear" w:color="auto" w:fill="FFFFFF"/>
          <w:lang w:val="ro-RO"/>
        </w:rPr>
        <w:t>”.</w:t>
      </w:r>
    </w:p>
    <w:p w14:paraId="688DDDF8" w14:textId="77777777" w:rsidR="002E1D61" w:rsidRPr="0083426F" w:rsidRDefault="002E1D61" w:rsidP="002E1D61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83426F">
        <w:rPr>
          <w:color w:val="000000"/>
          <w:sz w:val="28"/>
          <w:szCs w:val="28"/>
          <w:lang w:val="ro-RO"/>
        </w:rPr>
        <w:t>2.  Prezenta hotărâre intră în vigoare la data publicării în Monitorul Oficial al Republicii Moldova.</w:t>
      </w:r>
    </w:p>
    <w:p w14:paraId="25897219" w14:textId="77777777" w:rsidR="002E1D61" w:rsidRPr="0083426F" w:rsidRDefault="002E1D61" w:rsidP="002E1D61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24EAFE5A" w14:textId="77777777" w:rsidR="002E1D61" w:rsidRPr="0083426F" w:rsidRDefault="002E1D61" w:rsidP="002E1D61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662C914B" w14:textId="77777777" w:rsidR="002E1D61" w:rsidRPr="0083426F" w:rsidRDefault="002E1D61" w:rsidP="002E1D61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83426F">
        <w:rPr>
          <w:b/>
          <w:color w:val="000000" w:themeColor="text1"/>
          <w:sz w:val="28"/>
          <w:szCs w:val="28"/>
          <w:lang w:val="ro-RO"/>
        </w:rPr>
        <w:t>Prim-ministru</w:t>
      </w:r>
      <w:r w:rsidRPr="0083426F">
        <w:rPr>
          <w:b/>
          <w:color w:val="000000" w:themeColor="text1"/>
          <w:sz w:val="28"/>
          <w:szCs w:val="28"/>
          <w:lang w:val="ro-RO"/>
        </w:rPr>
        <w:tab/>
      </w:r>
      <w:r w:rsidRPr="0083426F">
        <w:rPr>
          <w:b/>
          <w:color w:val="000000" w:themeColor="text1"/>
          <w:sz w:val="28"/>
          <w:szCs w:val="28"/>
          <w:lang w:val="ro-RO"/>
        </w:rPr>
        <w:tab/>
      </w:r>
      <w:r w:rsidRPr="0083426F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83426F">
        <w:rPr>
          <w:b/>
          <w:color w:val="000000" w:themeColor="text1"/>
          <w:sz w:val="28"/>
          <w:szCs w:val="28"/>
          <w:lang w:val="ro-RO"/>
        </w:rPr>
        <w:tab/>
        <w:t xml:space="preserve">                    DORIN RECEAN</w:t>
      </w:r>
    </w:p>
    <w:p w14:paraId="56CED8D7" w14:textId="77777777" w:rsidR="002E1D61" w:rsidRPr="0083426F" w:rsidRDefault="002E1D61" w:rsidP="002E1D61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58618DD7" w14:textId="77777777" w:rsidR="002E1D61" w:rsidRPr="0083426F" w:rsidRDefault="002E1D61" w:rsidP="002E1D61">
      <w:pPr>
        <w:ind w:firstLine="709"/>
        <w:rPr>
          <w:color w:val="000000" w:themeColor="text1"/>
          <w:sz w:val="28"/>
          <w:szCs w:val="28"/>
          <w:lang w:val="ro-RO"/>
        </w:rPr>
      </w:pPr>
      <w:r w:rsidRPr="0083426F">
        <w:rPr>
          <w:color w:val="000000" w:themeColor="text1"/>
          <w:sz w:val="28"/>
          <w:szCs w:val="28"/>
          <w:lang w:val="ro-RO"/>
        </w:rPr>
        <w:t>Contrasemnează:</w:t>
      </w:r>
    </w:p>
    <w:p w14:paraId="318B53DD" w14:textId="77777777" w:rsidR="002E1D61" w:rsidRPr="0083426F" w:rsidRDefault="002E1D61" w:rsidP="002E1D61">
      <w:pPr>
        <w:ind w:firstLine="709"/>
        <w:rPr>
          <w:color w:val="EE0000"/>
          <w:sz w:val="28"/>
          <w:szCs w:val="28"/>
          <w:lang w:val="ro-RO"/>
        </w:rPr>
      </w:pPr>
    </w:p>
    <w:p w14:paraId="491D0832" w14:textId="77777777" w:rsidR="002E1D61" w:rsidRPr="00415D71" w:rsidRDefault="002E1D61" w:rsidP="002E1D61">
      <w:pPr>
        <w:rPr>
          <w:color w:val="000000" w:themeColor="text1"/>
          <w:sz w:val="28"/>
          <w:szCs w:val="28"/>
          <w:lang w:val="ro-RO"/>
        </w:rPr>
      </w:pPr>
      <w:r w:rsidRPr="0083426F">
        <w:rPr>
          <w:color w:val="EE0000"/>
          <w:sz w:val="28"/>
          <w:szCs w:val="28"/>
          <w:lang w:val="ro-RO"/>
        </w:rPr>
        <w:t xml:space="preserve">         </w:t>
      </w:r>
      <w:r w:rsidRPr="00415D71">
        <w:rPr>
          <w:color w:val="000000" w:themeColor="text1"/>
          <w:sz w:val="28"/>
          <w:szCs w:val="28"/>
          <w:lang w:val="ro-RO"/>
        </w:rPr>
        <w:t xml:space="preserve"> Viceprim-ministru pentru reintegrare</w:t>
      </w:r>
      <w:r w:rsidRPr="00415D71">
        <w:rPr>
          <w:color w:val="000000" w:themeColor="text1"/>
          <w:sz w:val="28"/>
          <w:szCs w:val="28"/>
          <w:lang w:val="ro-RO"/>
        </w:rPr>
        <w:tab/>
      </w:r>
      <w:r w:rsidRPr="00415D71">
        <w:rPr>
          <w:color w:val="000000" w:themeColor="text1"/>
          <w:sz w:val="28"/>
          <w:szCs w:val="28"/>
          <w:lang w:val="ro-RO"/>
        </w:rPr>
        <w:tab/>
      </w:r>
      <w:r w:rsidRPr="00415D71">
        <w:rPr>
          <w:color w:val="000000" w:themeColor="text1"/>
          <w:sz w:val="28"/>
          <w:szCs w:val="28"/>
          <w:lang w:val="ro-RO"/>
        </w:rPr>
        <w:tab/>
        <w:t xml:space="preserve">           Oleg </w:t>
      </w:r>
      <w:proofErr w:type="spellStart"/>
      <w:r w:rsidRPr="00415D71">
        <w:rPr>
          <w:color w:val="000000" w:themeColor="text1"/>
          <w:sz w:val="28"/>
          <w:szCs w:val="28"/>
          <w:lang w:val="ro-RO"/>
        </w:rPr>
        <w:t>Serebrian</w:t>
      </w:r>
      <w:proofErr w:type="spellEnd"/>
    </w:p>
    <w:p w14:paraId="79D047DE" w14:textId="77777777" w:rsidR="002E1D61" w:rsidRPr="00415D71" w:rsidRDefault="002E1D61" w:rsidP="002E1D61">
      <w:pPr>
        <w:rPr>
          <w:color w:val="000000" w:themeColor="text1"/>
          <w:sz w:val="28"/>
          <w:szCs w:val="28"/>
          <w:lang w:val="ro-RO"/>
        </w:rPr>
      </w:pPr>
    </w:p>
    <w:p w14:paraId="46620A75" w14:textId="77777777" w:rsidR="002E1D61" w:rsidRPr="00F23E08" w:rsidRDefault="002E1D61" w:rsidP="002E1D61">
      <w:pPr>
        <w:ind w:firstLine="709"/>
        <w:rPr>
          <w:color w:val="000000" w:themeColor="text1"/>
          <w:sz w:val="28"/>
          <w:szCs w:val="28"/>
          <w:lang w:val="ro-RO"/>
        </w:rPr>
      </w:pPr>
      <w:r w:rsidRPr="0083426F">
        <w:rPr>
          <w:color w:val="000000" w:themeColor="text1"/>
          <w:sz w:val="28"/>
          <w:szCs w:val="28"/>
          <w:lang w:val="ro-RO"/>
        </w:rPr>
        <w:t xml:space="preserve">Ministrul </w:t>
      </w:r>
      <w:proofErr w:type="spellStart"/>
      <w:r w:rsidRPr="0083426F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83426F">
        <w:rPr>
          <w:color w:val="000000" w:themeColor="text1"/>
          <w:sz w:val="28"/>
          <w:szCs w:val="28"/>
          <w:lang w:val="ro-RO"/>
        </w:rPr>
        <w:t xml:space="preserve"> </w:t>
      </w:r>
      <w:r w:rsidRPr="0083426F">
        <w:rPr>
          <w:color w:val="000000" w:themeColor="text1"/>
          <w:sz w:val="28"/>
          <w:szCs w:val="28"/>
          <w:lang w:val="ro-RO"/>
        </w:rPr>
        <w:tab/>
      </w:r>
      <w:r w:rsidRPr="0083426F">
        <w:rPr>
          <w:color w:val="000000" w:themeColor="text1"/>
          <w:sz w:val="28"/>
          <w:szCs w:val="28"/>
          <w:lang w:val="ro-RO"/>
        </w:rPr>
        <w:tab/>
      </w:r>
      <w:r w:rsidRPr="0083426F">
        <w:rPr>
          <w:color w:val="000000" w:themeColor="text1"/>
          <w:sz w:val="28"/>
          <w:szCs w:val="28"/>
          <w:lang w:val="ro-RO"/>
        </w:rPr>
        <w:tab/>
      </w:r>
      <w:r w:rsidRPr="0083426F">
        <w:rPr>
          <w:color w:val="000000" w:themeColor="text1"/>
          <w:sz w:val="28"/>
          <w:szCs w:val="28"/>
          <w:lang w:val="ro-RO"/>
        </w:rPr>
        <w:tab/>
      </w:r>
      <w:r w:rsidRPr="0083426F">
        <w:rPr>
          <w:color w:val="000000" w:themeColor="text1"/>
          <w:sz w:val="28"/>
          <w:szCs w:val="28"/>
          <w:lang w:val="ro-RO"/>
        </w:rPr>
        <w:tab/>
        <w:t xml:space="preserve">           Victoria </w:t>
      </w:r>
      <w:proofErr w:type="spellStart"/>
      <w:r w:rsidRPr="0083426F">
        <w:rPr>
          <w:color w:val="000000" w:themeColor="text1"/>
          <w:sz w:val="28"/>
          <w:szCs w:val="28"/>
          <w:lang w:val="ro-RO"/>
        </w:rPr>
        <w:t>Belous</w:t>
      </w:r>
      <w:proofErr w:type="spellEnd"/>
    </w:p>
    <w:p w14:paraId="3A37F941" w14:textId="77777777" w:rsidR="002E1D61" w:rsidRDefault="002E1D61" w:rsidP="002E1D61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106208C9" w14:textId="77777777" w:rsidR="002E1D61" w:rsidRPr="00F23E08" w:rsidRDefault="002E1D61" w:rsidP="002E1D61">
      <w:pPr>
        <w:rPr>
          <w:color w:val="000000" w:themeColor="text1"/>
          <w:lang w:val="ro-RO"/>
        </w:rPr>
      </w:pPr>
    </w:p>
    <w:p w14:paraId="1BF7B627" w14:textId="77777777" w:rsidR="002E1D61" w:rsidRPr="00F23E08" w:rsidRDefault="002E1D61" w:rsidP="002E1D61">
      <w:pPr>
        <w:rPr>
          <w:color w:val="000000" w:themeColor="text1"/>
          <w:lang w:val="ro-RO"/>
        </w:rPr>
      </w:pPr>
    </w:p>
    <w:p w14:paraId="0913B350" w14:textId="77777777" w:rsidR="002E1D61" w:rsidRPr="00F03E8B" w:rsidRDefault="002E1D61" w:rsidP="002E1D61">
      <w:pPr>
        <w:rPr>
          <w:lang w:val="ro-RO"/>
        </w:rPr>
      </w:pPr>
    </w:p>
    <w:p w14:paraId="53D2BFEE" w14:textId="77777777" w:rsidR="002E1D61" w:rsidRPr="00CE4FD9" w:rsidRDefault="002E1D61" w:rsidP="002E1D61"/>
    <w:p w14:paraId="5719EC52" w14:textId="77777777" w:rsidR="002E1D61" w:rsidRDefault="002E1D61" w:rsidP="002E1D61"/>
    <w:p w14:paraId="188BDDFB" w14:textId="77777777" w:rsidR="002E1D61" w:rsidRPr="00C44BBB" w:rsidRDefault="002E1D61" w:rsidP="002E1D61"/>
    <w:p w14:paraId="48CFB801" w14:textId="77777777" w:rsidR="002E1D61" w:rsidRPr="00D56BF0" w:rsidRDefault="002E1D61" w:rsidP="002E1D61"/>
    <w:p w14:paraId="63D2E5B0" w14:textId="77777777" w:rsidR="002E1D61" w:rsidRDefault="002E1D61" w:rsidP="002E1D61"/>
    <w:p w14:paraId="06090702" w14:textId="77777777" w:rsidR="00AB4525" w:rsidRPr="002E1D61" w:rsidRDefault="00AB4525" w:rsidP="002E1D61"/>
    <w:sectPr w:rsidR="00AB4525" w:rsidRPr="002E1D61" w:rsidSect="00F96663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CA7"/>
    <w:multiLevelType w:val="multilevel"/>
    <w:tmpl w:val="DDCC5F1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" w15:restartNumberingAfterBreak="0">
    <w:nsid w:val="500A437A"/>
    <w:multiLevelType w:val="multilevel"/>
    <w:tmpl w:val="AF2CB9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12881887">
    <w:abstractNumId w:val="1"/>
  </w:num>
  <w:num w:numId="2" w16cid:durableId="139015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3"/>
    <w:rsid w:val="00147665"/>
    <w:rsid w:val="00281C1D"/>
    <w:rsid w:val="002B1280"/>
    <w:rsid w:val="002E1D61"/>
    <w:rsid w:val="00314761"/>
    <w:rsid w:val="00372021"/>
    <w:rsid w:val="00522B2D"/>
    <w:rsid w:val="005F27C2"/>
    <w:rsid w:val="005F41AA"/>
    <w:rsid w:val="006002E6"/>
    <w:rsid w:val="00690687"/>
    <w:rsid w:val="006B06C0"/>
    <w:rsid w:val="00741DDB"/>
    <w:rsid w:val="0076404C"/>
    <w:rsid w:val="007907E7"/>
    <w:rsid w:val="007A059A"/>
    <w:rsid w:val="0083426F"/>
    <w:rsid w:val="009159D7"/>
    <w:rsid w:val="009324FF"/>
    <w:rsid w:val="00AB4525"/>
    <w:rsid w:val="00AF6AD3"/>
    <w:rsid w:val="00C53C8C"/>
    <w:rsid w:val="00D81F3D"/>
    <w:rsid w:val="00D95145"/>
    <w:rsid w:val="00EC1323"/>
    <w:rsid w:val="00F50094"/>
    <w:rsid w:val="00F73810"/>
    <w:rsid w:val="00F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4AB3"/>
  <w15:chartTrackingRefBased/>
  <w15:docId w15:val="{7D01E923-2743-480C-ACF6-7583C359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9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6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6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66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66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66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66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6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6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66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66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66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66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66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66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6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66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66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66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6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66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6663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96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12</cp:revision>
  <dcterms:created xsi:type="dcterms:W3CDTF">2025-06-25T07:26:00Z</dcterms:created>
  <dcterms:modified xsi:type="dcterms:W3CDTF">2025-07-18T07:46:00Z</dcterms:modified>
</cp:coreProperties>
</file>