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F63E46" w:rsidRDefault="006933C3" w:rsidP="00B47E2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63E46">
        <w:rPr>
          <w:b/>
          <w:sz w:val="28"/>
          <w:szCs w:val="28"/>
          <w:lang w:val="ro-RO"/>
        </w:rPr>
        <w:t>NOTA</w:t>
      </w:r>
      <w:r w:rsidR="00032B46" w:rsidRPr="00F63E46">
        <w:rPr>
          <w:b/>
          <w:sz w:val="28"/>
          <w:szCs w:val="28"/>
          <w:lang w:val="ro-RO"/>
        </w:rPr>
        <w:t xml:space="preserve"> </w:t>
      </w:r>
      <w:r w:rsidRPr="00F63E46">
        <w:rPr>
          <w:b/>
          <w:sz w:val="28"/>
          <w:szCs w:val="28"/>
          <w:lang w:val="ro-RO"/>
        </w:rPr>
        <w:t>DE</w:t>
      </w:r>
      <w:r w:rsidR="00032B46" w:rsidRPr="00F63E46">
        <w:rPr>
          <w:b/>
          <w:sz w:val="28"/>
          <w:szCs w:val="28"/>
          <w:lang w:val="ro-RO"/>
        </w:rPr>
        <w:t xml:space="preserve"> </w:t>
      </w:r>
      <w:r w:rsidRPr="00F63E46">
        <w:rPr>
          <w:b/>
          <w:sz w:val="28"/>
          <w:szCs w:val="28"/>
          <w:lang w:val="ro-RO"/>
        </w:rPr>
        <w:t>FUNDAMENTARE</w:t>
      </w:r>
      <w:bookmarkStart w:id="0" w:name="_GoBack"/>
      <w:bookmarkEnd w:id="0"/>
    </w:p>
    <w:p w14:paraId="595554AD" w14:textId="34669C93" w:rsidR="00584560" w:rsidRPr="00091439" w:rsidRDefault="00603821" w:rsidP="00584560">
      <w:pPr>
        <w:spacing w:before="40" w:after="40"/>
        <w:jc w:val="center"/>
        <w:rPr>
          <w:rFonts w:eastAsia="Times New Roman"/>
          <w:b/>
          <w:bCs/>
          <w:sz w:val="28"/>
          <w:szCs w:val="28"/>
          <w:lang w:val="ro-MD"/>
        </w:rPr>
      </w:pPr>
      <w:r w:rsidRPr="00091439">
        <w:rPr>
          <w:rFonts w:eastAsia="Times New Roman"/>
          <w:b/>
          <w:bCs/>
          <w:sz w:val="28"/>
          <w:szCs w:val="28"/>
          <w:lang w:val="ro-MD"/>
        </w:rPr>
        <w:t>privind modul de examinare a neconformităților suspectate sau confirmate, urmare a utilizării sau reziduurilor substanțelor farmacologic active autorizate în medicamentele de uz veterinar sau ca aditivi pentru hrana animalelor, neautorizate sau interzise</w:t>
      </w:r>
    </w:p>
    <w:tbl>
      <w:tblPr>
        <w:tblStyle w:val="TableGrid"/>
        <w:tblW w:w="5491" w:type="pct"/>
        <w:tblInd w:w="-714" w:type="dxa"/>
        <w:tblLook w:val="04A0" w:firstRow="1" w:lastRow="0" w:firstColumn="1" w:lastColumn="0" w:noHBand="0" w:noVBand="1"/>
      </w:tblPr>
      <w:tblGrid>
        <w:gridCol w:w="9629"/>
      </w:tblGrid>
      <w:tr w:rsidR="0062592D" w:rsidRPr="001E744A" w14:paraId="45BA7C8E" w14:textId="77777777" w:rsidTr="0062592D">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08037481" w:rsidR="00EE5F09" w:rsidRPr="00FB4FE4" w:rsidRDefault="00EE5F09" w:rsidP="0062592D">
            <w:pPr>
              <w:ind w:firstLine="738"/>
              <w:rPr>
                <w:rFonts w:ascii="Times New Roman" w:hAnsi="Times New Roman"/>
                <w:bCs/>
                <w:sz w:val="28"/>
                <w:szCs w:val="28"/>
                <w:lang w:val="ro-RO"/>
              </w:rPr>
            </w:pPr>
            <w:r w:rsidRPr="00FB4FE4">
              <w:rPr>
                <w:rFonts w:ascii="Times New Roman" w:hAnsi="Times New Roman"/>
                <w:bCs/>
                <w:sz w:val="28"/>
                <w:szCs w:val="28"/>
                <w:lang w:val="ro-RO"/>
              </w:rPr>
              <w:t xml:space="preserve">Proiectul Hotărârii de Guvern </w:t>
            </w:r>
            <w:r w:rsidR="002C47B3" w:rsidRPr="002C47B3">
              <w:rPr>
                <w:rFonts w:ascii="Times New Roman" w:hAnsi="Times New Roman"/>
                <w:bCs/>
                <w:sz w:val="28"/>
                <w:szCs w:val="28"/>
                <w:lang w:val="ro-RO"/>
              </w:rPr>
              <w:t>privind modul de examinare a neconformităților suspectate sau confirmate, urmare a utilizării sau reziduurilor substanțelor farmacologic active autorizate în medicamentele de uz veterinar sau ca aditivi pentru hrana animalelor, neautoriza</w:t>
            </w:r>
            <w:r w:rsidR="00734C56">
              <w:rPr>
                <w:rFonts w:ascii="Times New Roman" w:hAnsi="Times New Roman"/>
                <w:bCs/>
                <w:sz w:val="28"/>
                <w:szCs w:val="28"/>
                <w:lang w:val="ro-RO"/>
              </w:rPr>
              <w:t>t</w:t>
            </w:r>
            <w:r w:rsidR="002C47B3" w:rsidRPr="002C47B3">
              <w:rPr>
                <w:rFonts w:ascii="Times New Roman" w:hAnsi="Times New Roman"/>
                <w:bCs/>
                <w:sz w:val="28"/>
                <w:szCs w:val="28"/>
                <w:lang w:val="ro-RO"/>
              </w:rPr>
              <w:t>e sau interzise</w:t>
            </w:r>
            <w:r w:rsidR="002C47B3">
              <w:rPr>
                <w:rFonts w:ascii="Times New Roman" w:hAnsi="Times New Roman"/>
                <w:bCs/>
                <w:sz w:val="28"/>
                <w:szCs w:val="28"/>
                <w:lang w:val="ro-RO"/>
              </w:rPr>
              <w:t xml:space="preserve"> </w:t>
            </w:r>
            <w:r w:rsidR="00443445" w:rsidRPr="00FB4FE4">
              <w:rPr>
                <w:rFonts w:ascii="Times New Roman" w:hAnsi="Times New Roman"/>
                <w:bCs/>
                <w:sz w:val="28"/>
                <w:szCs w:val="28"/>
                <w:lang w:val="ro-RO"/>
              </w:rPr>
              <w:t>este elaborat de Ministerul Agriculturii și Industriei Alimentare</w:t>
            </w:r>
          </w:p>
          <w:p w14:paraId="7DF477A7" w14:textId="2A85898E" w:rsidR="00644DB6" w:rsidRPr="00FB4FE4" w:rsidRDefault="00644DB6" w:rsidP="00B47E23">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B47E23">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B47E23">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B47E23">
            <w:pPr>
              <w:ind w:firstLine="0"/>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F79667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2.1.</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Temeiul</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legal</w:t>
            </w:r>
            <w:r w:rsidR="00825DC9" w:rsidRPr="00FB4FE4">
              <w:rPr>
                <w:rFonts w:ascii="Times New Roman" w:hAnsi="Times New Roman"/>
                <w:b/>
                <w:i/>
                <w:sz w:val="28"/>
                <w:szCs w:val="28"/>
                <w:lang w:val="ro-RO"/>
              </w:rPr>
              <w:t xml:space="preserve"> sau</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după</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caz</w:t>
            </w:r>
            <w:r w:rsidR="00825DC9"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sursa</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proiectului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actului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normativ</w:t>
            </w:r>
          </w:p>
          <w:p w14:paraId="0BDE4CAA" w14:textId="42D930CA" w:rsidR="0096518C" w:rsidRPr="00FB4FE4" w:rsidRDefault="0096518C" w:rsidP="00B47E23">
            <w:pPr>
              <w:rPr>
                <w:rFonts w:ascii="Times New Roman" w:hAnsi="Times New Roman"/>
                <w:sz w:val="28"/>
                <w:szCs w:val="28"/>
                <w:lang w:val="ro-RO"/>
              </w:rPr>
            </w:pPr>
            <w:r w:rsidRPr="00FB4FE4">
              <w:rPr>
                <w:rFonts w:ascii="Times New Roman" w:hAnsi="Times New Roman"/>
                <w:sz w:val="28"/>
                <w:szCs w:val="28"/>
                <w:lang w:val="ro-RO"/>
              </w:rPr>
              <w:t>Proiectul Hotărârii Guvern</w:t>
            </w:r>
            <w:r w:rsidR="004B7CA6" w:rsidRPr="00FB4FE4">
              <w:rPr>
                <w:rFonts w:ascii="Times New Roman" w:hAnsi="Times New Roman"/>
                <w:sz w:val="28"/>
                <w:szCs w:val="28"/>
                <w:lang w:val="ro-RO"/>
              </w:rPr>
              <w:t>ului</w:t>
            </w:r>
            <w:r w:rsidRPr="00FB4FE4">
              <w:rPr>
                <w:rFonts w:ascii="Times New Roman" w:hAnsi="Times New Roman"/>
                <w:sz w:val="28"/>
                <w:szCs w:val="28"/>
                <w:lang w:val="ro-RO"/>
              </w:rPr>
              <w:t xml:space="preserve"> </w:t>
            </w:r>
            <w:r w:rsidR="002C47B3" w:rsidRPr="002C47B3">
              <w:rPr>
                <w:rFonts w:ascii="Times New Roman" w:hAnsi="Times New Roman"/>
                <w:sz w:val="28"/>
                <w:szCs w:val="28"/>
                <w:lang w:val="ro-RO"/>
              </w:rPr>
              <w:t>privind modul de examinare a neconformităților suspectate sau confirmate, urmare a utilizării sau reziduurilor substanțelor farmacologic active autorizate în medicamentele de uz veterinar sau ca aditivi pentru hrana animalelor, neautoriza</w:t>
            </w:r>
            <w:r w:rsidR="00734C56">
              <w:rPr>
                <w:rFonts w:ascii="Times New Roman" w:hAnsi="Times New Roman"/>
                <w:sz w:val="28"/>
                <w:szCs w:val="28"/>
                <w:lang w:val="ro-RO"/>
              </w:rPr>
              <w:t>t</w:t>
            </w:r>
            <w:r w:rsidR="002C47B3" w:rsidRPr="002C47B3">
              <w:rPr>
                <w:rFonts w:ascii="Times New Roman" w:hAnsi="Times New Roman"/>
                <w:sz w:val="28"/>
                <w:szCs w:val="28"/>
                <w:lang w:val="ro-RO"/>
              </w:rPr>
              <w:t>e sau interzise</w:t>
            </w:r>
            <w:r w:rsidR="002A190D">
              <w:rPr>
                <w:rFonts w:ascii="Times New Roman" w:hAnsi="Times New Roman"/>
                <w:sz w:val="28"/>
                <w:szCs w:val="28"/>
                <w:lang w:val="ro-RO"/>
              </w:rPr>
              <w:t xml:space="preserve"> </w:t>
            </w:r>
            <w:r w:rsidRPr="00FB4FE4">
              <w:rPr>
                <w:rFonts w:ascii="Times New Roman" w:hAnsi="Times New Roman"/>
                <w:sz w:val="28"/>
                <w:szCs w:val="28"/>
                <w:lang w:val="ro-RO"/>
              </w:rPr>
              <w:t>vine întru executarea acțiunii nr.</w:t>
            </w:r>
            <w:r w:rsidR="00BD2B4E" w:rsidRPr="00BD2B4E">
              <w:rPr>
                <w:rFonts w:ascii="Times New Roman" w:hAnsi="Times New Roman"/>
                <w:sz w:val="28"/>
                <w:szCs w:val="28"/>
                <w:lang w:val="ro-RO"/>
              </w:rPr>
              <w:t>3</w:t>
            </w:r>
            <w:r w:rsidR="002A190D">
              <w:rPr>
                <w:rFonts w:ascii="Times New Roman" w:hAnsi="Times New Roman"/>
                <w:sz w:val="28"/>
                <w:szCs w:val="28"/>
                <w:lang w:val="ro-RO"/>
              </w:rPr>
              <w:t>4</w:t>
            </w:r>
            <w:r w:rsidRPr="00FB4FE4">
              <w:rPr>
                <w:rFonts w:ascii="Times New Roman" w:hAnsi="Times New Roman"/>
                <w:sz w:val="28"/>
                <w:szCs w:val="28"/>
                <w:lang w:val="ro-RO"/>
              </w:rPr>
              <w:t xml:space="preserve">, din Cap.12 al Planului </w:t>
            </w:r>
            <w:r w:rsidR="007B13D7" w:rsidRPr="00FB4FE4">
              <w:rPr>
                <w:rFonts w:ascii="Times New Roman" w:hAnsi="Times New Roman"/>
                <w:sz w:val="28"/>
                <w:szCs w:val="28"/>
                <w:lang w:val="ro-RO"/>
              </w:rPr>
              <w:t>N</w:t>
            </w:r>
            <w:r w:rsidRPr="00FB4FE4">
              <w:rPr>
                <w:rFonts w:ascii="Times New Roman" w:hAnsi="Times New Roman"/>
                <w:sz w:val="28"/>
                <w:szCs w:val="28"/>
                <w:lang w:val="ro-RO"/>
              </w:rPr>
              <w:t xml:space="preserve">ațional de </w:t>
            </w:r>
            <w:r w:rsidR="007B13D7" w:rsidRPr="00FB4FE4">
              <w:rPr>
                <w:rFonts w:ascii="Times New Roman" w:hAnsi="Times New Roman"/>
                <w:sz w:val="28"/>
                <w:szCs w:val="28"/>
                <w:lang w:val="ro-RO"/>
              </w:rPr>
              <w:t>A</w:t>
            </w:r>
            <w:r w:rsidRPr="00FB4FE4">
              <w:rPr>
                <w:rFonts w:ascii="Times New Roman" w:hAnsi="Times New Roman"/>
                <w:sz w:val="28"/>
                <w:szCs w:val="28"/>
                <w:lang w:val="ro-RO"/>
              </w:rPr>
              <w:t>cțiuni pentru aderarea Republicii Moldova la Uniunea Europeană pe anii 202</w:t>
            </w:r>
            <w:r w:rsidR="00082AA3">
              <w:rPr>
                <w:rFonts w:ascii="Times New Roman" w:hAnsi="Times New Roman"/>
                <w:sz w:val="28"/>
                <w:szCs w:val="28"/>
                <w:lang w:val="ro-RO"/>
              </w:rPr>
              <w:t>5</w:t>
            </w:r>
            <w:r w:rsidRPr="00FB4FE4">
              <w:rPr>
                <w:rFonts w:ascii="Times New Roman" w:hAnsi="Times New Roman"/>
                <w:sz w:val="28"/>
                <w:szCs w:val="28"/>
                <w:lang w:val="ro-RO"/>
              </w:rPr>
              <w:t>-202</w:t>
            </w:r>
            <w:r w:rsidR="00082AA3">
              <w:rPr>
                <w:rFonts w:ascii="Times New Roman" w:hAnsi="Times New Roman"/>
                <w:sz w:val="28"/>
                <w:szCs w:val="28"/>
                <w:lang w:val="ro-RO"/>
              </w:rPr>
              <w:t>9</w:t>
            </w:r>
            <w:r w:rsidRPr="00FB4FE4">
              <w:rPr>
                <w:rFonts w:ascii="Times New Roman" w:hAnsi="Times New Roman"/>
                <w:sz w:val="28"/>
                <w:szCs w:val="28"/>
                <w:lang w:val="ro-RO"/>
              </w:rPr>
              <w:t>, aprobat prin Hotăr</w:t>
            </w:r>
            <w:r w:rsidR="00237BFB" w:rsidRPr="00FB4FE4">
              <w:rPr>
                <w:rFonts w:ascii="Times New Roman" w:hAnsi="Times New Roman"/>
                <w:sz w:val="28"/>
                <w:szCs w:val="28"/>
                <w:lang w:val="ro-RO"/>
              </w:rPr>
              <w:t>â</w:t>
            </w:r>
            <w:r w:rsidRPr="00FB4FE4">
              <w:rPr>
                <w:rFonts w:ascii="Times New Roman" w:hAnsi="Times New Roman"/>
                <w:sz w:val="28"/>
                <w:szCs w:val="28"/>
                <w:lang w:val="ro-RO"/>
              </w:rPr>
              <w:t>rea Guvern</w:t>
            </w:r>
            <w:r w:rsidR="002D749D">
              <w:rPr>
                <w:rFonts w:ascii="Times New Roman" w:hAnsi="Times New Roman"/>
                <w:sz w:val="28"/>
                <w:szCs w:val="28"/>
                <w:lang w:val="ro-RO"/>
              </w:rPr>
              <w:t>ului</w:t>
            </w:r>
            <w:r w:rsidRPr="00FB4FE4">
              <w:rPr>
                <w:rFonts w:ascii="Times New Roman" w:hAnsi="Times New Roman"/>
                <w:sz w:val="28"/>
                <w:szCs w:val="28"/>
                <w:lang w:val="ro-RO"/>
              </w:rPr>
              <w:t xml:space="preserve"> nr.</w:t>
            </w:r>
            <w:r w:rsidR="00082AA3">
              <w:rPr>
                <w:rFonts w:ascii="Times New Roman" w:hAnsi="Times New Roman"/>
                <w:sz w:val="28"/>
                <w:szCs w:val="28"/>
                <w:lang w:val="ro-RO"/>
              </w:rPr>
              <w:t>306</w:t>
            </w:r>
            <w:r w:rsidRPr="00FB4FE4">
              <w:rPr>
                <w:rFonts w:ascii="Times New Roman" w:hAnsi="Times New Roman"/>
                <w:sz w:val="28"/>
                <w:szCs w:val="28"/>
                <w:lang w:val="ro-RO"/>
              </w:rPr>
              <w:t>/202</w:t>
            </w:r>
            <w:r w:rsidR="00082AA3">
              <w:rPr>
                <w:rFonts w:ascii="Times New Roman" w:hAnsi="Times New Roman"/>
                <w:sz w:val="28"/>
                <w:szCs w:val="28"/>
                <w:lang w:val="ro-RO"/>
              </w:rPr>
              <w:t>5</w:t>
            </w:r>
            <w:r w:rsidRPr="00FB4FE4">
              <w:rPr>
                <w:rFonts w:ascii="Times New Roman" w:hAnsi="Times New Roman"/>
                <w:sz w:val="28"/>
                <w:szCs w:val="28"/>
                <w:lang w:val="ro-RO"/>
              </w:rPr>
              <w:t>.</w:t>
            </w:r>
          </w:p>
          <w:p w14:paraId="2E2152FC" w14:textId="765EDCC1" w:rsidR="0096518C" w:rsidRPr="00FB4FE4" w:rsidRDefault="0096518C" w:rsidP="00417059">
            <w:pPr>
              <w:rPr>
                <w:rFonts w:ascii="Times New Roman" w:hAnsi="Times New Roman"/>
                <w:sz w:val="28"/>
                <w:szCs w:val="28"/>
                <w:lang w:val="ro-RO"/>
              </w:rPr>
            </w:pPr>
            <w:r w:rsidRPr="00FB4FE4">
              <w:rPr>
                <w:rFonts w:ascii="Times New Roman" w:hAnsi="Times New Roman"/>
                <w:sz w:val="28"/>
                <w:szCs w:val="28"/>
                <w:lang w:val="ro-RO"/>
              </w:rPr>
              <w:t>De asemenea, proiectul prenotat este elaborat în temeiul prevederilor art. 1</w:t>
            </w:r>
            <w:r w:rsidR="00983D50">
              <w:rPr>
                <w:rFonts w:ascii="Times New Roman" w:hAnsi="Times New Roman"/>
                <w:sz w:val="28"/>
                <w:szCs w:val="28"/>
                <w:lang w:val="ro-RO"/>
              </w:rPr>
              <w:t>8</w:t>
            </w:r>
            <w:r w:rsidRPr="00FB4FE4">
              <w:rPr>
                <w:rFonts w:ascii="Times New Roman" w:hAnsi="Times New Roman"/>
                <w:sz w:val="28"/>
                <w:szCs w:val="28"/>
                <w:lang w:val="ro-RO"/>
              </w:rPr>
              <w:t xml:space="preserve"> alin. (</w:t>
            </w:r>
            <w:r w:rsidR="00983D50">
              <w:rPr>
                <w:rFonts w:ascii="Times New Roman" w:hAnsi="Times New Roman"/>
                <w:sz w:val="28"/>
                <w:szCs w:val="28"/>
                <w:lang w:val="ro-RO"/>
              </w:rPr>
              <w:t>2</w:t>
            </w:r>
            <w:r w:rsidRPr="00FB4FE4">
              <w:rPr>
                <w:rFonts w:ascii="Times New Roman" w:hAnsi="Times New Roman"/>
                <w:sz w:val="28"/>
                <w:szCs w:val="28"/>
                <w:lang w:val="ro-RO"/>
              </w:rPr>
              <w:t xml:space="preserve">) din </w:t>
            </w:r>
            <w:r w:rsidR="003B5E7A" w:rsidRPr="005A4AC0">
              <w:rPr>
                <w:rFonts w:ascii="Times New Roman" w:eastAsia="Times New Roman" w:hAnsi="Times New Roman"/>
                <w:sz w:val="28"/>
                <w:szCs w:val="28"/>
                <w:lang w:val="ro-MD"/>
              </w:rPr>
              <w:t>Legea nr</w:t>
            </w:r>
            <w:r w:rsidR="003B5E7A" w:rsidRPr="00D34510">
              <w:rPr>
                <w:rFonts w:ascii="Times New Roman" w:eastAsia="Times New Roman" w:hAnsi="Times New Roman"/>
                <w:sz w:val="28"/>
                <w:szCs w:val="28"/>
                <w:lang w:val="ro-MD"/>
              </w:rPr>
              <w:t>. 82/2024 privind controalele oficiale în domeniul</w:t>
            </w:r>
            <w:r w:rsidR="003B5E7A">
              <w:rPr>
                <w:rFonts w:ascii="Times New Roman" w:eastAsia="Times New Roman" w:hAnsi="Times New Roman"/>
                <w:sz w:val="28"/>
                <w:szCs w:val="28"/>
                <w:lang w:val="ro-MD"/>
              </w:rPr>
              <w:t xml:space="preserve"> </w:t>
            </w:r>
            <w:r w:rsidR="003B5E7A" w:rsidRPr="001A0BE5">
              <w:rPr>
                <w:rFonts w:ascii="Times New Roman" w:eastAsia="Times New Roman" w:hAnsi="Times New Roman"/>
                <w:sz w:val="28"/>
                <w:szCs w:val="28"/>
                <w:lang w:val="ro-MD"/>
              </w:rPr>
              <w:t>agroalimentar</w:t>
            </w:r>
            <w:r w:rsidRPr="00FB4FE4">
              <w:rPr>
                <w:rFonts w:ascii="Times New Roman" w:hAnsi="Times New Roman"/>
                <w:sz w:val="28"/>
                <w:szCs w:val="28"/>
                <w:lang w:val="ro-RO"/>
              </w:rPr>
              <w:t>.</w:t>
            </w:r>
          </w:p>
        </w:tc>
      </w:tr>
      <w:tr w:rsidR="006D3EB7" w:rsidRPr="00765A7A" w14:paraId="6F56D62C" w14:textId="77777777" w:rsidTr="00823B12">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028937CF" w:rsidR="008B4BE6" w:rsidRPr="00B876E6" w:rsidRDefault="006933C3" w:rsidP="00B47E23">
            <w:pPr>
              <w:rPr>
                <w:rFonts w:ascii="Times New Roman" w:hAnsi="Times New Roman"/>
                <w:b/>
                <w:i/>
                <w:sz w:val="28"/>
                <w:szCs w:val="28"/>
                <w:lang w:val="ro-MD"/>
              </w:rPr>
            </w:pPr>
            <w:r w:rsidRPr="00B876E6">
              <w:rPr>
                <w:rFonts w:ascii="Times New Roman" w:hAnsi="Times New Roman"/>
                <w:b/>
                <w:i/>
                <w:sz w:val="28"/>
                <w:szCs w:val="28"/>
                <w:lang w:val="ro-MD"/>
              </w:rPr>
              <w:t>2.2.</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Descrierea</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situa</w:t>
            </w:r>
            <w:r w:rsidR="00863417" w:rsidRPr="00B876E6">
              <w:rPr>
                <w:rFonts w:ascii="Times New Roman" w:hAnsi="Times New Roman"/>
                <w:b/>
                <w:i/>
                <w:sz w:val="28"/>
                <w:szCs w:val="28"/>
                <w:lang w:val="ro-MD"/>
              </w:rPr>
              <w:t>ț</w:t>
            </w:r>
            <w:r w:rsidRPr="00B876E6">
              <w:rPr>
                <w:rFonts w:ascii="Times New Roman" w:hAnsi="Times New Roman"/>
                <w:b/>
                <w:i/>
                <w:sz w:val="28"/>
                <w:szCs w:val="28"/>
                <w:lang w:val="ro-MD"/>
              </w:rPr>
              <w:t>iei</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actuale</w:t>
            </w:r>
            <w:r w:rsidR="00032B46" w:rsidRPr="00B876E6">
              <w:rPr>
                <w:rFonts w:ascii="Times New Roman" w:hAnsi="Times New Roman"/>
                <w:b/>
                <w:i/>
                <w:sz w:val="28"/>
                <w:szCs w:val="28"/>
                <w:lang w:val="ro-MD"/>
              </w:rPr>
              <w:t xml:space="preserve"> </w:t>
            </w:r>
            <w:r w:rsidR="00863417" w:rsidRPr="00B876E6">
              <w:rPr>
                <w:rFonts w:ascii="Times New Roman" w:hAnsi="Times New Roman"/>
                <w:b/>
                <w:i/>
                <w:sz w:val="28"/>
                <w:szCs w:val="28"/>
                <w:lang w:val="ro-MD"/>
              </w:rPr>
              <w:t>ș</w:t>
            </w:r>
            <w:r w:rsidRPr="00B876E6">
              <w:rPr>
                <w:rFonts w:ascii="Times New Roman" w:hAnsi="Times New Roman"/>
                <w:b/>
                <w:i/>
                <w:sz w:val="28"/>
                <w:szCs w:val="28"/>
                <w:lang w:val="ro-MD"/>
              </w:rPr>
              <w:t>i</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a</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problemelor</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care</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impun</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interven</w:t>
            </w:r>
            <w:r w:rsidR="00863417" w:rsidRPr="00B876E6">
              <w:rPr>
                <w:rFonts w:ascii="Times New Roman" w:hAnsi="Times New Roman"/>
                <w:b/>
                <w:i/>
                <w:sz w:val="28"/>
                <w:szCs w:val="28"/>
                <w:lang w:val="ro-MD"/>
              </w:rPr>
              <w:t>ț</w:t>
            </w:r>
            <w:r w:rsidRPr="00B876E6">
              <w:rPr>
                <w:rFonts w:ascii="Times New Roman" w:hAnsi="Times New Roman"/>
                <w:b/>
                <w:i/>
                <w:sz w:val="28"/>
                <w:szCs w:val="28"/>
                <w:lang w:val="ro-MD"/>
              </w:rPr>
              <w:t>ia,</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inclusiv</w:t>
            </w:r>
            <w:r w:rsidR="00032B46" w:rsidRPr="00B876E6">
              <w:rPr>
                <w:rFonts w:ascii="Times New Roman" w:hAnsi="Times New Roman"/>
                <w:b/>
                <w:i/>
                <w:sz w:val="28"/>
                <w:szCs w:val="28"/>
                <w:lang w:val="ro-MD"/>
              </w:rPr>
              <w:t xml:space="preserve"> </w:t>
            </w:r>
            <w:r w:rsidR="005C7769" w:rsidRPr="00B876E6">
              <w:rPr>
                <w:rFonts w:ascii="Times New Roman" w:hAnsi="Times New Roman"/>
                <w:b/>
                <w:i/>
                <w:sz w:val="28"/>
                <w:szCs w:val="28"/>
                <w:lang w:val="ro-MD"/>
              </w:rPr>
              <w:t xml:space="preserve">a </w:t>
            </w:r>
            <w:r w:rsidRPr="00B876E6">
              <w:rPr>
                <w:rFonts w:ascii="Times New Roman" w:hAnsi="Times New Roman"/>
                <w:b/>
                <w:i/>
                <w:sz w:val="28"/>
                <w:szCs w:val="28"/>
                <w:lang w:val="ro-MD"/>
              </w:rPr>
              <w:t>cadrul</w:t>
            </w:r>
            <w:r w:rsidR="005C7769" w:rsidRPr="00B876E6">
              <w:rPr>
                <w:rFonts w:ascii="Times New Roman" w:hAnsi="Times New Roman"/>
                <w:b/>
                <w:i/>
                <w:sz w:val="28"/>
                <w:szCs w:val="28"/>
                <w:lang w:val="ro-MD"/>
              </w:rPr>
              <w:t>ui</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normativ</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aplicabil</w:t>
            </w:r>
            <w:r w:rsidR="00032B46" w:rsidRPr="00B876E6">
              <w:rPr>
                <w:rFonts w:ascii="Times New Roman" w:hAnsi="Times New Roman"/>
                <w:b/>
                <w:i/>
                <w:sz w:val="28"/>
                <w:szCs w:val="28"/>
                <w:lang w:val="ro-MD"/>
              </w:rPr>
              <w:t xml:space="preserve"> </w:t>
            </w:r>
            <w:r w:rsidR="00863417" w:rsidRPr="00B876E6">
              <w:rPr>
                <w:rFonts w:ascii="Times New Roman" w:hAnsi="Times New Roman"/>
                <w:b/>
                <w:i/>
                <w:sz w:val="28"/>
                <w:szCs w:val="28"/>
                <w:lang w:val="ro-MD"/>
              </w:rPr>
              <w:t>ș</w:t>
            </w:r>
            <w:r w:rsidRPr="00B876E6">
              <w:rPr>
                <w:rFonts w:ascii="Times New Roman" w:hAnsi="Times New Roman"/>
                <w:b/>
                <w:i/>
                <w:sz w:val="28"/>
                <w:szCs w:val="28"/>
                <w:lang w:val="ro-MD"/>
              </w:rPr>
              <w:t>i</w:t>
            </w:r>
            <w:r w:rsidR="00032B46" w:rsidRPr="00B876E6">
              <w:rPr>
                <w:rFonts w:ascii="Times New Roman" w:hAnsi="Times New Roman"/>
                <w:b/>
                <w:i/>
                <w:sz w:val="28"/>
                <w:szCs w:val="28"/>
                <w:lang w:val="ro-MD"/>
              </w:rPr>
              <w:t xml:space="preserve"> </w:t>
            </w:r>
            <w:r w:rsidR="005C7769" w:rsidRPr="00B876E6">
              <w:rPr>
                <w:rFonts w:ascii="Times New Roman" w:hAnsi="Times New Roman"/>
                <w:b/>
                <w:i/>
                <w:sz w:val="28"/>
                <w:szCs w:val="28"/>
                <w:lang w:val="ro-MD"/>
              </w:rPr>
              <w:t xml:space="preserve">a </w:t>
            </w:r>
            <w:r w:rsidRPr="00B876E6">
              <w:rPr>
                <w:rFonts w:ascii="Times New Roman" w:hAnsi="Times New Roman"/>
                <w:b/>
                <w:i/>
                <w:sz w:val="28"/>
                <w:szCs w:val="28"/>
                <w:lang w:val="ro-MD"/>
              </w:rPr>
              <w:t>deficien</w:t>
            </w:r>
            <w:r w:rsidR="00863417" w:rsidRPr="00B876E6">
              <w:rPr>
                <w:rFonts w:ascii="Times New Roman" w:hAnsi="Times New Roman"/>
                <w:b/>
                <w:i/>
                <w:sz w:val="28"/>
                <w:szCs w:val="28"/>
                <w:lang w:val="ro-MD"/>
              </w:rPr>
              <w:t>ț</w:t>
            </w:r>
            <w:r w:rsidRPr="00B876E6">
              <w:rPr>
                <w:rFonts w:ascii="Times New Roman" w:hAnsi="Times New Roman"/>
                <w:b/>
                <w:i/>
                <w:sz w:val="28"/>
                <w:szCs w:val="28"/>
                <w:lang w:val="ro-MD"/>
              </w:rPr>
              <w:t>el</w:t>
            </w:r>
            <w:r w:rsidR="005C7769" w:rsidRPr="00B876E6">
              <w:rPr>
                <w:rFonts w:ascii="Times New Roman" w:hAnsi="Times New Roman"/>
                <w:b/>
                <w:i/>
                <w:sz w:val="28"/>
                <w:szCs w:val="28"/>
                <w:lang w:val="ro-MD"/>
              </w:rPr>
              <w:t>or</w:t>
            </w:r>
            <w:r w:rsidRPr="00B876E6">
              <w:rPr>
                <w:rFonts w:ascii="Times New Roman" w:hAnsi="Times New Roman"/>
                <w:b/>
                <w:i/>
                <w:sz w:val="28"/>
                <w:szCs w:val="28"/>
                <w:lang w:val="ro-MD"/>
              </w:rPr>
              <w:t>/lacunel</w:t>
            </w:r>
            <w:r w:rsidR="005C7769" w:rsidRPr="00B876E6">
              <w:rPr>
                <w:rFonts w:ascii="Times New Roman" w:hAnsi="Times New Roman"/>
                <w:b/>
                <w:i/>
                <w:sz w:val="28"/>
                <w:szCs w:val="28"/>
                <w:lang w:val="ro-MD"/>
              </w:rPr>
              <w:t>or</w:t>
            </w:r>
            <w:r w:rsidR="00032B46" w:rsidRPr="00B876E6">
              <w:rPr>
                <w:rFonts w:ascii="Times New Roman" w:hAnsi="Times New Roman"/>
                <w:b/>
                <w:i/>
                <w:sz w:val="28"/>
                <w:szCs w:val="28"/>
                <w:lang w:val="ro-MD"/>
              </w:rPr>
              <w:t xml:space="preserve"> </w:t>
            </w:r>
            <w:r w:rsidRPr="00B876E6">
              <w:rPr>
                <w:rFonts w:ascii="Times New Roman" w:hAnsi="Times New Roman"/>
                <w:b/>
                <w:i/>
                <w:sz w:val="28"/>
                <w:szCs w:val="28"/>
                <w:lang w:val="ro-MD"/>
              </w:rPr>
              <w:t>normative</w:t>
            </w:r>
          </w:p>
          <w:p w14:paraId="59D2E2CC" w14:textId="4F460735"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 xml:space="preserve">1. </w:t>
            </w:r>
            <w:r w:rsidRPr="008F76F9">
              <w:rPr>
                <w:rFonts w:ascii="Times New Roman" w:hAnsi="Times New Roman"/>
                <w:sz w:val="28"/>
                <w:szCs w:val="28"/>
                <w:u w:val="single"/>
                <w:lang w:val="ro-MD"/>
              </w:rPr>
              <w:t xml:space="preserve">Situația </w:t>
            </w:r>
            <w:r w:rsidR="00553DED" w:rsidRPr="008F76F9">
              <w:rPr>
                <w:rFonts w:ascii="Times New Roman" w:hAnsi="Times New Roman"/>
                <w:sz w:val="28"/>
                <w:szCs w:val="28"/>
                <w:u w:val="single"/>
                <w:lang w:val="ro-MD"/>
              </w:rPr>
              <w:t>c</w:t>
            </w:r>
            <w:r w:rsidRPr="008F76F9">
              <w:rPr>
                <w:rFonts w:ascii="Times New Roman" w:hAnsi="Times New Roman"/>
                <w:sz w:val="28"/>
                <w:szCs w:val="28"/>
                <w:u w:val="single"/>
                <w:lang w:val="ro-MD"/>
              </w:rPr>
              <w:t xml:space="preserve">urentă și </w:t>
            </w:r>
            <w:r w:rsidR="00553DED" w:rsidRPr="008F76F9">
              <w:rPr>
                <w:rFonts w:ascii="Times New Roman" w:hAnsi="Times New Roman"/>
                <w:sz w:val="28"/>
                <w:szCs w:val="28"/>
                <w:u w:val="single"/>
                <w:lang w:val="ro-MD"/>
              </w:rPr>
              <w:t>p</w:t>
            </w:r>
            <w:r w:rsidRPr="008F76F9">
              <w:rPr>
                <w:rFonts w:ascii="Times New Roman" w:hAnsi="Times New Roman"/>
                <w:sz w:val="28"/>
                <w:szCs w:val="28"/>
                <w:u w:val="single"/>
                <w:lang w:val="ro-MD"/>
              </w:rPr>
              <w:t xml:space="preserve">roblemele care </w:t>
            </w:r>
            <w:r w:rsidR="00553DED" w:rsidRPr="008F76F9">
              <w:rPr>
                <w:rFonts w:ascii="Times New Roman" w:hAnsi="Times New Roman"/>
                <w:sz w:val="28"/>
                <w:szCs w:val="28"/>
                <w:u w:val="single"/>
                <w:lang w:val="ro-MD"/>
              </w:rPr>
              <w:t>i</w:t>
            </w:r>
            <w:r w:rsidRPr="008F76F9">
              <w:rPr>
                <w:rFonts w:ascii="Times New Roman" w:hAnsi="Times New Roman"/>
                <w:sz w:val="28"/>
                <w:szCs w:val="28"/>
                <w:u w:val="single"/>
                <w:lang w:val="ro-MD"/>
              </w:rPr>
              <w:t xml:space="preserve">mpun </w:t>
            </w:r>
            <w:r w:rsidR="00553DED" w:rsidRPr="008F76F9">
              <w:rPr>
                <w:rFonts w:ascii="Times New Roman" w:hAnsi="Times New Roman"/>
                <w:sz w:val="28"/>
                <w:szCs w:val="28"/>
                <w:u w:val="single"/>
                <w:lang w:val="ro-MD"/>
              </w:rPr>
              <w:t>i</w:t>
            </w:r>
            <w:r w:rsidRPr="008F76F9">
              <w:rPr>
                <w:rFonts w:ascii="Times New Roman" w:hAnsi="Times New Roman"/>
                <w:sz w:val="28"/>
                <w:szCs w:val="28"/>
                <w:u w:val="single"/>
                <w:lang w:val="ro-MD"/>
              </w:rPr>
              <w:t>ntervenția</w:t>
            </w:r>
          </w:p>
          <w:p w14:paraId="0A5394A3" w14:textId="77777777"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Intervenția este necesară pentru a aborda riscurile semnificative pentru sănătatea publică generate de prezența reziduurilor de substanțe farmacologic active în produsele de origine animală, precum și pentru a asigura alinierea la standardele Uniunii Europene în acest domeniu.</w:t>
            </w:r>
          </w:p>
          <w:p w14:paraId="3883323D" w14:textId="2442F184"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Cadrul normativ actual din Re</w:t>
            </w:r>
            <w:r w:rsidR="00553DED">
              <w:rPr>
                <w:rFonts w:ascii="Times New Roman" w:hAnsi="Times New Roman"/>
                <w:sz w:val="28"/>
                <w:szCs w:val="28"/>
                <w:lang w:val="ro-MD"/>
              </w:rPr>
              <w:t>publica Moldova</w:t>
            </w:r>
            <w:r w:rsidRPr="009804AE">
              <w:rPr>
                <w:rFonts w:ascii="Times New Roman" w:hAnsi="Times New Roman"/>
                <w:sz w:val="28"/>
                <w:szCs w:val="28"/>
                <w:lang w:val="ro-MD"/>
              </w:rPr>
              <w:t xml:space="preserve"> existent, prezintă deficiențe și lacune majore care împiedică asigurarea unui nivel înalt de protecție a consumatorilor și creează bariere în comerțul cu produse de origine animală.</w:t>
            </w:r>
          </w:p>
          <w:p w14:paraId="3C6E5369" w14:textId="77777777"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Problemele fundamentale identificate sunt:</w:t>
            </w:r>
          </w:p>
          <w:p w14:paraId="01F2AB41" w14:textId="77777777" w:rsidR="009804AE" w:rsidRPr="009804AE" w:rsidRDefault="009804AE" w:rsidP="009804AE">
            <w:pPr>
              <w:rPr>
                <w:rFonts w:ascii="Times New Roman" w:hAnsi="Times New Roman"/>
                <w:sz w:val="28"/>
                <w:szCs w:val="28"/>
                <w:lang w:val="ro-MD"/>
              </w:rPr>
            </w:pPr>
            <w:r w:rsidRPr="008F76F9">
              <w:rPr>
                <w:rFonts w:ascii="Times New Roman" w:hAnsi="Times New Roman"/>
                <w:sz w:val="28"/>
                <w:szCs w:val="28"/>
                <w:u w:val="single"/>
                <w:lang w:val="ro-MD"/>
              </w:rPr>
              <w:t>Riscul pentru sănătatea publică:</w:t>
            </w:r>
            <w:r w:rsidRPr="009804AE">
              <w:rPr>
                <w:rFonts w:ascii="Times New Roman" w:hAnsi="Times New Roman"/>
                <w:sz w:val="28"/>
                <w:szCs w:val="28"/>
                <w:lang w:val="ro-MD"/>
              </w:rPr>
              <w:t xml:space="preserve"> Prezența reziduurilor de substanțe farmacologic active în produsele alimentare de origine animală poate constitui un </w:t>
            </w:r>
            <w:r w:rsidRPr="009804AE">
              <w:rPr>
                <w:rFonts w:ascii="Times New Roman" w:hAnsi="Times New Roman"/>
                <w:sz w:val="28"/>
                <w:szCs w:val="28"/>
                <w:lang w:val="ro-MD"/>
              </w:rPr>
              <w:lastRenderedPageBreak/>
              <w:t xml:space="preserve">pericol direct pentru sănătatea consumatorilor, prin efecte toxice, alergii sau contribuția la dezvoltarea rezistenței </w:t>
            </w:r>
            <w:proofErr w:type="spellStart"/>
            <w:r w:rsidRPr="009804AE">
              <w:rPr>
                <w:rFonts w:ascii="Times New Roman" w:hAnsi="Times New Roman"/>
                <w:sz w:val="28"/>
                <w:szCs w:val="28"/>
                <w:lang w:val="ro-MD"/>
              </w:rPr>
              <w:t>antimicrobiene</w:t>
            </w:r>
            <w:proofErr w:type="spellEnd"/>
            <w:r w:rsidRPr="009804AE">
              <w:rPr>
                <w:rFonts w:ascii="Times New Roman" w:hAnsi="Times New Roman"/>
                <w:sz w:val="28"/>
                <w:szCs w:val="28"/>
                <w:lang w:val="ro-MD"/>
              </w:rPr>
              <w:t>. Aceasta reprezintă o problemă majoră de siguranță alimentară.</w:t>
            </w:r>
          </w:p>
          <w:p w14:paraId="0B34DA80" w14:textId="3506A291"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Lipsa unor proceduri clare și detaliate pentru gestionarea cazurilor de neconformitate suspectată sau confirmată, precum și pentru acțiunile ce urmează a fi întreprinse în cazul depistării acestora, duc la o aplicare ineficientă a controalelor și la dificultăți în asigurarea trasabilității produselor.</w:t>
            </w:r>
          </w:p>
          <w:p w14:paraId="05AF1268" w14:textId="5A976991"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Nealinierea legislației naționale cu cerințele UE creează obstacole în calea exportului de produse de origine animală moldovenești pe piața europeană, afectând competitivitatea operatorilor din sectorul alimentar.</w:t>
            </w:r>
          </w:p>
          <w:p w14:paraId="2861D236" w14:textId="7DB9D828" w:rsidR="009804AE" w:rsidRPr="009804AE" w:rsidRDefault="009804AE" w:rsidP="009804AE">
            <w:pPr>
              <w:rPr>
                <w:rFonts w:ascii="Times New Roman" w:hAnsi="Times New Roman"/>
                <w:sz w:val="28"/>
                <w:szCs w:val="28"/>
                <w:lang w:val="ro-MD"/>
              </w:rPr>
            </w:pPr>
            <w:r w:rsidRPr="00DD7CB0">
              <w:rPr>
                <w:rFonts w:ascii="Times New Roman" w:hAnsi="Times New Roman"/>
                <w:sz w:val="28"/>
                <w:szCs w:val="28"/>
                <w:u w:val="single"/>
                <w:lang w:val="ro-MD"/>
              </w:rPr>
              <w:t>Raționamentul</w:t>
            </w:r>
            <w:r w:rsidRPr="009804AE">
              <w:rPr>
                <w:rFonts w:ascii="Times New Roman" w:hAnsi="Times New Roman"/>
                <w:sz w:val="28"/>
                <w:szCs w:val="28"/>
                <w:lang w:val="ro-MD"/>
              </w:rPr>
              <w:t>:</w:t>
            </w:r>
          </w:p>
          <w:p w14:paraId="23FF5B3A" w14:textId="77777777"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Adoptarea Normei sanitare veterinare este esențială pentru a soluționa problemele identificate, prin:</w:t>
            </w:r>
          </w:p>
          <w:p w14:paraId="50A58E6A" w14:textId="1D569E9D" w:rsidR="009804AE" w:rsidRPr="009804AE" w:rsidRDefault="008611AF" w:rsidP="009804AE">
            <w:pPr>
              <w:rPr>
                <w:rFonts w:ascii="Times New Roman" w:hAnsi="Times New Roman"/>
                <w:sz w:val="28"/>
                <w:szCs w:val="28"/>
                <w:lang w:val="ro-MD"/>
              </w:rPr>
            </w:pPr>
            <w:r>
              <w:rPr>
                <w:rFonts w:ascii="Times New Roman" w:hAnsi="Times New Roman"/>
                <w:sz w:val="28"/>
                <w:szCs w:val="28"/>
                <w:lang w:val="ro-MD"/>
              </w:rPr>
              <w:t>-</w:t>
            </w:r>
            <w:r w:rsidR="009804AE" w:rsidRPr="009804AE">
              <w:rPr>
                <w:rFonts w:ascii="Times New Roman" w:hAnsi="Times New Roman"/>
                <w:sz w:val="28"/>
                <w:szCs w:val="28"/>
                <w:lang w:val="ro-MD"/>
              </w:rPr>
              <w:t>Asigurarea unui nivel ridicat de protecție a sănătății publice și a consumatorilor.</w:t>
            </w:r>
          </w:p>
          <w:p w14:paraId="7A55586A" w14:textId="1F0FB532" w:rsidR="009804AE" w:rsidRPr="009804AE" w:rsidRDefault="008611AF" w:rsidP="009804AE">
            <w:pPr>
              <w:rPr>
                <w:rFonts w:ascii="Times New Roman" w:hAnsi="Times New Roman"/>
                <w:sz w:val="28"/>
                <w:szCs w:val="28"/>
                <w:lang w:val="ro-MD"/>
              </w:rPr>
            </w:pPr>
            <w:r>
              <w:rPr>
                <w:rFonts w:ascii="Times New Roman" w:hAnsi="Times New Roman"/>
                <w:sz w:val="28"/>
                <w:szCs w:val="28"/>
                <w:lang w:val="ro-MD"/>
              </w:rPr>
              <w:t>-</w:t>
            </w:r>
            <w:r w:rsidR="009804AE" w:rsidRPr="009804AE">
              <w:rPr>
                <w:rFonts w:ascii="Times New Roman" w:hAnsi="Times New Roman"/>
                <w:sz w:val="28"/>
                <w:szCs w:val="28"/>
                <w:lang w:val="ro-MD"/>
              </w:rPr>
              <w:t>Facilitarea comerțului cu produse de origine animală, prin armonizarea legislației naționale cu acquis-</w:t>
            </w:r>
            <w:proofErr w:type="spellStart"/>
            <w:r w:rsidR="009804AE" w:rsidRPr="009804AE">
              <w:rPr>
                <w:rFonts w:ascii="Times New Roman" w:hAnsi="Times New Roman"/>
                <w:sz w:val="28"/>
                <w:szCs w:val="28"/>
                <w:lang w:val="ro-MD"/>
              </w:rPr>
              <w:t>ul</w:t>
            </w:r>
            <w:proofErr w:type="spellEnd"/>
            <w:r w:rsidR="009804AE" w:rsidRPr="009804AE">
              <w:rPr>
                <w:rFonts w:ascii="Times New Roman" w:hAnsi="Times New Roman"/>
                <w:sz w:val="28"/>
                <w:szCs w:val="28"/>
                <w:lang w:val="ro-MD"/>
              </w:rPr>
              <w:t xml:space="preserve"> comunitar în domeniul siguranței alimentare, în conformitate cu angajamentele asumate de Republica Moldova în cadrul Acordului de Asociere cu UE.</w:t>
            </w:r>
          </w:p>
          <w:p w14:paraId="724C6AF8" w14:textId="02FDE477" w:rsidR="009804AE" w:rsidRPr="008611AF" w:rsidRDefault="009804AE" w:rsidP="008611AF">
            <w:pPr>
              <w:rPr>
                <w:rFonts w:ascii="Times New Roman" w:hAnsi="Times New Roman"/>
                <w:sz w:val="28"/>
                <w:szCs w:val="28"/>
                <w:u w:val="single"/>
                <w:lang w:val="ro-MD"/>
              </w:rPr>
            </w:pPr>
            <w:r w:rsidRPr="008611AF">
              <w:rPr>
                <w:rFonts w:ascii="Times New Roman" w:hAnsi="Times New Roman"/>
                <w:sz w:val="28"/>
                <w:szCs w:val="28"/>
                <w:u w:val="single"/>
                <w:lang w:val="ro-MD"/>
              </w:rPr>
              <w:t xml:space="preserve">2. Rezultatele </w:t>
            </w:r>
            <w:r w:rsidR="008611AF">
              <w:rPr>
                <w:rFonts w:ascii="Times New Roman" w:hAnsi="Times New Roman"/>
                <w:sz w:val="28"/>
                <w:szCs w:val="28"/>
                <w:u w:val="single"/>
                <w:lang w:val="ro-MD"/>
              </w:rPr>
              <w:t xml:space="preserve">- </w:t>
            </w:r>
            <w:r w:rsidR="008611AF">
              <w:rPr>
                <w:rFonts w:ascii="Times New Roman" w:hAnsi="Times New Roman"/>
                <w:sz w:val="28"/>
                <w:szCs w:val="28"/>
                <w:lang w:val="ro-MD"/>
              </w:rPr>
              <w:t>a</w:t>
            </w:r>
            <w:r w:rsidRPr="009804AE">
              <w:rPr>
                <w:rFonts w:ascii="Times New Roman" w:hAnsi="Times New Roman"/>
                <w:sz w:val="28"/>
                <w:szCs w:val="28"/>
                <w:lang w:val="ro-MD"/>
              </w:rPr>
              <w:t>ctivitatea de documentare a relevat faptul că, în prezent, nu există un act normativ specific care să reglementeze în detaliu procedurile de gestionare a neconformităților cu substanțele farmacologic active, fapt ce creează dificultăți în aplicarea eficientă a controalelor și în asigurarea trasabilității produselor de origine animală.</w:t>
            </w:r>
          </w:p>
          <w:p w14:paraId="2AE8E74A" w14:textId="77777777"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u w:val="single"/>
                <w:lang w:val="ro-MD"/>
              </w:rPr>
              <w:t>Acte normative și aspecte reglementate</w:t>
            </w:r>
            <w:r w:rsidRPr="009804AE">
              <w:rPr>
                <w:rFonts w:ascii="Times New Roman" w:hAnsi="Times New Roman"/>
                <w:sz w:val="28"/>
                <w:szCs w:val="28"/>
                <w:lang w:val="ro-MD"/>
              </w:rPr>
              <w:t>:</w:t>
            </w:r>
          </w:p>
          <w:p w14:paraId="7A0EBA77" w14:textId="3D54A9B9"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 xml:space="preserve">Norma sanitară veterinară propusă va completa și detalia prevederile existente din Legea nr. 82/2024 privind controalele oficiale în domeniul agroalimentar, Hotărârea Guvernului nr. 119/2009 </w:t>
            </w:r>
            <w:r w:rsidR="0056512B">
              <w:rPr>
                <w:rFonts w:ascii="Times New Roman" w:hAnsi="Times New Roman"/>
                <w:sz w:val="28"/>
                <w:szCs w:val="28"/>
                <w:lang w:val="ro-MD"/>
              </w:rPr>
              <w:t xml:space="preserve">cu privire la </w:t>
            </w:r>
            <w:r w:rsidRPr="009804AE">
              <w:rPr>
                <w:rFonts w:ascii="Times New Roman" w:hAnsi="Times New Roman"/>
                <w:sz w:val="28"/>
                <w:szCs w:val="28"/>
                <w:lang w:val="ro-MD"/>
              </w:rPr>
              <w:t xml:space="preserve">medicamente </w:t>
            </w:r>
            <w:r w:rsidR="0056512B">
              <w:rPr>
                <w:rFonts w:ascii="Times New Roman" w:hAnsi="Times New Roman"/>
                <w:sz w:val="28"/>
                <w:szCs w:val="28"/>
                <w:lang w:val="ro-MD"/>
              </w:rPr>
              <w:t>de uz veterinar,</w:t>
            </w:r>
            <w:r w:rsidRPr="009804AE">
              <w:rPr>
                <w:rFonts w:ascii="Times New Roman" w:hAnsi="Times New Roman"/>
                <w:sz w:val="28"/>
                <w:szCs w:val="28"/>
                <w:lang w:val="ro-MD"/>
              </w:rPr>
              <w:t xml:space="preserve"> în produsele alimentare de origine animală, precum și alte acte normative relevante, pentru a adresa lacunele actuale.</w:t>
            </w:r>
          </w:p>
          <w:p w14:paraId="221469AF" w14:textId="77777777" w:rsidR="009804AE" w:rsidRPr="009804AE" w:rsidRDefault="009804AE" w:rsidP="009804AE">
            <w:pPr>
              <w:rPr>
                <w:rFonts w:ascii="Times New Roman" w:hAnsi="Times New Roman"/>
                <w:sz w:val="28"/>
                <w:szCs w:val="28"/>
                <w:u w:val="single"/>
                <w:lang w:val="ro-MD"/>
              </w:rPr>
            </w:pPr>
            <w:r w:rsidRPr="009804AE">
              <w:rPr>
                <w:rFonts w:ascii="Times New Roman" w:hAnsi="Times New Roman"/>
                <w:sz w:val="28"/>
                <w:szCs w:val="28"/>
                <w:u w:val="single"/>
                <w:lang w:val="ro-MD"/>
              </w:rPr>
              <w:t>3. Analiza Impactului. Părțile Interesate Afectate de Probleme</w:t>
            </w:r>
          </w:p>
          <w:p w14:paraId="04271B32" w14:textId="77777777"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Părțile interesate afectate direct de problemele menționate sunt:</w:t>
            </w:r>
          </w:p>
          <w:p w14:paraId="3716C8BE" w14:textId="1563E415"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Consumatorii</w:t>
            </w:r>
            <w:r w:rsidR="008C708E">
              <w:rPr>
                <w:rFonts w:ascii="Times New Roman" w:hAnsi="Times New Roman"/>
                <w:sz w:val="28"/>
                <w:szCs w:val="28"/>
                <w:lang w:val="ro-MD"/>
              </w:rPr>
              <w:t xml:space="preserve"> care s</w:t>
            </w:r>
            <w:r w:rsidRPr="009804AE">
              <w:rPr>
                <w:rFonts w:ascii="Times New Roman" w:hAnsi="Times New Roman"/>
                <w:sz w:val="28"/>
                <w:szCs w:val="28"/>
                <w:lang w:val="ro-MD"/>
              </w:rPr>
              <w:t>unt direct afectați de riscurile potențiale asociate cu prezența reziduurilor de substanțe farmacologic active în produsele alimentare, având un impact direct asupra sănătății publice.</w:t>
            </w:r>
          </w:p>
          <w:p w14:paraId="001FF6AC" w14:textId="38C61730"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Operatorii din sectorul alimentar</w:t>
            </w:r>
            <w:r w:rsidR="008C708E">
              <w:rPr>
                <w:rFonts w:ascii="Times New Roman" w:hAnsi="Times New Roman"/>
                <w:sz w:val="28"/>
                <w:szCs w:val="28"/>
                <w:lang w:val="ro-MD"/>
              </w:rPr>
              <w:t xml:space="preserve"> -</w:t>
            </w:r>
            <w:r w:rsidRPr="009804AE">
              <w:rPr>
                <w:rFonts w:ascii="Times New Roman" w:hAnsi="Times New Roman"/>
                <w:sz w:val="28"/>
                <w:szCs w:val="28"/>
                <w:lang w:val="ro-MD"/>
              </w:rPr>
              <w:t xml:space="preserve"> producători, procesatori și distribuitori de produse de origine animală, care se confruntă cu incertitudine legislativă și bariere în comerțul internațional din cauza nealini</w:t>
            </w:r>
            <w:r w:rsidR="008C708E">
              <w:rPr>
                <w:rFonts w:ascii="Times New Roman" w:hAnsi="Times New Roman"/>
                <w:sz w:val="28"/>
                <w:szCs w:val="28"/>
                <w:lang w:val="ro-MD"/>
              </w:rPr>
              <w:t>e</w:t>
            </w:r>
            <w:r w:rsidRPr="009804AE">
              <w:rPr>
                <w:rFonts w:ascii="Times New Roman" w:hAnsi="Times New Roman"/>
                <w:sz w:val="28"/>
                <w:szCs w:val="28"/>
                <w:lang w:val="ro-MD"/>
              </w:rPr>
              <w:t>rii la standardele UE și a lipsei de proceduri clare.</w:t>
            </w:r>
          </w:p>
          <w:p w14:paraId="6546C933" w14:textId="77777777" w:rsidR="009804AE" w:rsidRPr="009804AE" w:rsidRDefault="009804AE" w:rsidP="009804AE">
            <w:pPr>
              <w:rPr>
                <w:rFonts w:ascii="Times New Roman" w:hAnsi="Times New Roman"/>
                <w:sz w:val="28"/>
                <w:szCs w:val="28"/>
                <w:u w:val="single"/>
                <w:lang w:val="ro-MD"/>
              </w:rPr>
            </w:pPr>
            <w:r w:rsidRPr="009804AE">
              <w:rPr>
                <w:rFonts w:ascii="Times New Roman" w:hAnsi="Times New Roman"/>
                <w:sz w:val="28"/>
                <w:szCs w:val="28"/>
                <w:u w:val="single"/>
                <w:lang w:val="ro-MD"/>
              </w:rPr>
              <w:t>Lista instituțiilor interesate care au participat activ (exemple):</w:t>
            </w:r>
          </w:p>
          <w:p w14:paraId="12447106" w14:textId="3E330224" w:rsidR="00B15397" w:rsidRPr="00B15397" w:rsidRDefault="00B15397" w:rsidP="00B15397">
            <w:pPr>
              <w:rPr>
                <w:rFonts w:ascii="Times New Roman" w:hAnsi="Times New Roman"/>
                <w:sz w:val="28"/>
                <w:szCs w:val="28"/>
                <w:lang w:val="ro-MD"/>
              </w:rPr>
            </w:pPr>
            <w:r w:rsidRPr="00B15397">
              <w:rPr>
                <w:rFonts w:ascii="Times New Roman" w:hAnsi="Times New Roman"/>
                <w:sz w:val="28"/>
                <w:szCs w:val="28"/>
                <w:lang w:val="ro-MD"/>
              </w:rPr>
              <w:t>1. SRL ”</w:t>
            </w:r>
            <w:proofErr w:type="spellStart"/>
            <w:r w:rsidRPr="00B15397">
              <w:rPr>
                <w:rFonts w:ascii="Times New Roman" w:hAnsi="Times New Roman"/>
                <w:sz w:val="28"/>
                <w:szCs w:val="28"/>
                <w:lang w:val="ro-MD"/>
              </w:rPr>
              <w:t>Medicamentum</w:t>
            </w:r>
            <w:proofErr w:type="spellEnd"/>
            <w:r w:rsidRPr="00B15397">
              <w:rPr>
                <w:rFonts w:ascii="Times New Roman" w:hAnsi="Times New Roman"/>
                <w:sz w:val="28"/>
                <w:szCs w:val="28"/>
                <w:lang w:val="ro-MD"/>
              </w:rPr>
              <w:t>”</w:t>
            </w:r>
          </w:p>
          <w:p w14:paraId="66B0A096" w14:textId="77777777" w:rsidR="00B15397" w:rsidRPr="00B15397" w:rsidRDefault="00B15397" w:rsidP="00B15397">
            <w:pPr>
              <w:rPr>
                <w:rFonts w:ascii="Times New Roman" w:hAnsi="Times New Roman"/>
                <w:sz w:val="28"/>
                <w:szCs w:val="28"/>
                <w:lang w:val="ro-MD"/>
              </w:rPr>
            </w:pPr>
            <w:r w:rsidRPr="00B15397">
              <w:rPr>
                <w:rFonts w:ascii="Times New Roman" w:hAnsi="Times New Roman"/>
                <w:sz w:val="28"/>
                <w:szCs w:val="28"/>
                <w:lang w:val="ro-MD"/>
              </w:rPr>
              <w:lastRenderedPageBreak/>
              <w:t>2. SRL ”BU&amp;AL”</w:t>
            </w:r>
          </w:p>
          <w:p w14:paraId="210D772E" w14:textId="22C49E75" w:rsidR="00B15397" w:rsidRPr="00B15397" w:rsidRDefault="00B15397" w:rsidP="00B15397">
            <w:pPr>
              <w:rPr>
                <w:rFonts w:ascii="Times New Roman" w:hAnsi="Times New Roman"/>
                <w:sz w:val="28"/>
                <w:szCs w:val="28"/>
                <w:lang w:val="ro-MD"/>
              </w:rPr>
            </w:pPr>
            <w:r w:rsidRPr="00B15397">
              <w:rPr>
                <w:rFonts w:ascii="Times New Roman" w:hAnsi="Times New Roman"/>
                <w:sz w:val="28"/>
                <w:szCs w:val="28"/>
                <w:lang w:val="ro-MD"/>
              </w:rPr>
              <w:t>3. SRL ”</w:t>
            </w:r>
            <w:proofErr w:type="spellStart"/>
            <w:r w:rsidRPr="00B15397">
              <w:rPr>
                <w:rFonts w:ascii="Times New Roman" w:hAnsi="Times New Roman"/>
                <w:sz w:val="28"/>
                <w:szCs w:val="28"/>
                <w:lang w:val="ro-MD"/>
              </w:rPr>
              <w:t>FlorenI</w:t>
            </w:r>
            <w:proofErr w:type="spellEnd"/>
            <w:r w:rsidRPr="00B15397">
              <w:rPr>
                <w:rFonts w:ascii="Times New Roman" w:hAnsi="Times New Roman"/>
                <w:sz w:val="28"/>
                <w:szCs w:val="28"/>
                <w:lang w:val="ro-MD"/>
              </w:rPr>
              <w:t>”</w:t>
            </w:r>
          </w:p>
          <w:p w14:paraId="0B265C76" w14:textId="4DC9F43F" w:rsidR="00B15397" w:rsidRPr="00B15397" w:rsidRDefault="00B15397" w:rsidP="00B15397">
            <w:pPr>
              <w:rPr>
                <w:rFonts w:ascii="Times New Roman" w:hAnsi="Times New Roman"/>
                <w:sz w:val="28"/>
                <w:szCs w:val="28"/>
                <w:lang w:val="ro-MD"/>
              </w:rPr>
            </w:pPr>
            <w:r w:rsidRPr="00B15397">
              <w:rPr>
                <w:rFonts w:ascii="Times New Roman" w:hAnsi="Times New Roman"/>
                <w:sz w:val="28"/>
                <w:szCs w:val="28"/>
                <w:lang w:val="ro-MD"/>
              </w:rPr>
              <w:t>4. SA ”</w:t>
            </w:r>
            <w:proofErr w:type="spellStart"/>
            <w:r w:rsidRPr="00B15397">
              <w:rPr>
                <w:rFonts w:ascii="Times New Roman" w:hAnsi="Times New Roman"/>
                <w:sz w:val="28"/>
                <w:szCs w:val="28"/>
                <w:lang w:val="ro-MD"/>
              </w:rPr>
              <w:t>Farmavet</w:t>
            </w:r>
            <w:proofErr w:type="spellEnd"/>
            <w:r w:rsidRPr="00B15397">
              <w:rPr>
                <w:rFonts w:ascii="Times New Roman" w:hAnsi="Times New Roman"/>
                <w:sz w:val="28"/>
                <w:szCs w:val="28"/>
                <w:lang w:val="ro-MD"/>
              </w:rPr>
              <w:t>”</w:t>
            </w:r>
          </w:p>
          <w:p w14:paraId="2977D2A2" w14:textId="59B5D0F7" w:rsidR="009804AE" w:rsidRPr="009804AE" w:rsidRDefault="009804AE" w:rsidP="00B15397">
            <w:pPr>
              <w:rPr>
                <w:rFonts w:ascii="Times New Roman" w:hAnsi="Times New Roman"/>
                <w:sz w:val="28"/>
                <w:szCs w:val="28"/>
                <w:u w:val="single"/>
                <w:lang w:val="ro-MD"/>
              </w:rPr>
            </w:pPr>
            <w:r w:rsidRPr="009804AE">
              <w:rPr>
                <w:rFonts w:ascii="Times New Roman" w:hAnsi="Times New Roman"/>
                <w:sz w:val="28"/>
                <w:szCs w:val="28"/>
                <w:u w:val="single"/>
                <w:lang w:val="ro-MD"/>
              </w:rPr>
              <w:t>Părțile interesate care contribuie la apariția problemelor:</w:t>
            </w:r>
          </w:p>
          <w:p w14:paraId="2849361C" w14:textId="7F79B5A9"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Operatorii din sectorul alimentar</w:t>
            </w:r>
            <w:r w:rsidR="00BF5B5B">
              <w:rPr>
                <w:rFonts w:ascii="Times New Roman" w:hAnsi="Times New Roman"/>
                <w:sz w:val="28"/>
                <w:szCs w:val="28"/>
                <w:lang w:val="ro-MD"/>
              </w:rPr>
              <w:t xml:space="preserve"> care</w:t>
            </w:r>
            <w:r w:rsidRPr="009804AE">
              <w:rPr>
                <w:rFonts w:ascii="Times New Roman" w:hAnsi="Times New Roman"/>
                <w:sz w:val="28"/>
                <w:szCs w:val="28"/>
                <w:lang w:val="ro-MD"/>
              </w:rPr>
              <w:t xml:space="preserve"> nu respectă pe deplin normele privind utilizarea medicamentelor veterinare și a aditivilor pentru hrana animalelor, contribuind la apariția reziduurilor.</w:t>
            </w:r>
          </w:p>
          <w:p w14:paraId="1BADA7C4" w14:textId="661F2E99"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Autoritatea competentă</w:t>
            </w:r>
            <w:r w:rsidR="00BF5B5B">
              <w:rPr>
                <w:rFonts w:ascii="Times New Roman" w:hAnsi="Times New Roman"/>
                <w:sz w:val="28"/>
                <w:szCs w:val="28"/>
                <w:lang w:val="ro-MD"/>
              </w:rPr>
              <w:t xml:space="preserve"> - l</w:t>
            </w:r>
            <w:r w:rsidRPr="009804AE">
              <w:rPr>
                <w:rFonts w:ascii="Times New Roman" w:hAnsi="Times New Roman"/>
                <w:sz w:val="28"/>
                <w:szCs w:val="28"/>
                <w:lang w:val="ro-MD"/>
              </w:rPr>
              <w:t>ipsa capacității sau a resurselor, precum și lacunele normative, pot duce la o aplicare ineficientă a controalelor și la dificultăți în asigurarea trasabilității produselor.</w:t>
            </w:r>
          </w:p>
          <w:p w14:paraId="7009CAA4" w14:textId="77777777" w:rsidR="009804AE" w:rsidRPr="00CC4B4C" w:rsidRDefault="009804AE" w:rsidP="009804AE">
            <w:pPr>
              <w:rPr>
                <w:rFonts w:ascii="Times New Roman" w:hAnsi="Times New Roman"/>
                <w:sz w:val="28"/>
                <w:szCs w:val="28"/>
                <w:u w:val="single"/>
                <w:lang w:val="ro-MD"/>
              </w:rPr>
            </w:pPr>
            <w:r w:rsidRPr="00CC4B4C">
              <w:rPr>
                <w:rFonts w:ascii="Times New Roman" w:hAnsi="Times New Roman"/>
                <w:sz w:val="28"/>
                <w:szCs w:val="28"/>
                <w:u w:val="single"/>
                <w:lang w:val="ro-MD"/>
              </w:rPr>
              <w:t>Cauzele fundamentale ale problemelor:</w:t>
            </w:r>
          </w:p>
          <w:p w14:paraId="6EEB7FA6" w14:textId="0FF08418"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Lipsa de informare și conștientizare</w:t>
            </w:r>
            <w:r w:rsidR="005F7527">
              <w:rPr>
                <w:rFonts w:ascii="Times New Roman" w:hAnsi="Times New Roman"/>
                <w:sz w:val="28"/>
                <w:szCs w:val="28"/>
                <w:lang w:val="ro-MD"/>
              </w:rPr>
              <w:t>-o</w:t>
            </w:r>
            <w:r w:rsidRPr="009804AE">
              <w:rPr>
                <w:rFonts w:ascii="Times New Roman" w:hAnsi="Times New Roman"/>
                <w:sz w:val="28"/>
                <w:szCs w:val="28"/>
                <w:lang w:val="ro-MD"/>
              </w:rPr>
              <w:t>peratorii din sectorul alimentar nu sunt pe deplin informați și conștientizați cu privire la normele Uniunii Europene și riscurile asociate nerespectării acestora.</w:t>
            </w:r>
          </w:p>
          <w:p w14:paraId="5B8CF2F2" w14:textId="7635FB8F"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Autoritățile competente nu dispun întotdeauna de capacitatea sau resursele necesare pentru a efectua controale eficiente.</w:t>
            </w:r>
          </w:p>
          <w:p w14:paraId="485D9DD9" w14:textId="5CACCC80" w:rsidR="009804AE" w:rsidRPr="00CC4B4C" w:rsidRDefault="009804AE" w:rsidP="009804AE">
            <w:pPr>
              <w:rPr>
                <w:rFonts w:ascii="Times New Roman" w:hAnsi="Times New Roman"/>
                <w:sz w:val="28"/>
                <w:szCs w:val="28"/>
                <w:u w:val="single"/>
                <w:lang w:val="ro-MD"/>
              </w:rPr>
            </w:pPr>
            <w:r w:rsidRPr="00CC4B4C">
              <w:rPr>
                <w:rFonts w:ascii="Times New Roman" w:hAnsi="Times New Roman"/>
                <w:sz w:val="28"/>
                <w:szCs w:val="28"/>
                <w:u w:val="single"/>
                <w:lang w:val="ro-MD"/>
              </w:rPr>
              <w:t xml:space="preserve">Rezultate </w:t>
            </w:r>
            <w:r w:rsidR="009311CD">
              <w:rPr>
                <w:rFonts w:ascii="Times New Roman" w:hAnsi="Times New Roman"/>
                <w:sz w:val="28"/>
                <w:szCs w:val="28"/>
                <w:u w:val="single"/>
                <w:lang w:val="ro-MD"/>
              </w:rPr>
              <w:t>a</w:t>
            </w:r>
            <w:r w:rsidRPr="00CC4B4C">
              <w:rPr>
                <w:rFonts w:ascii="Times New Roman" w:hAnsi="Times New Roman"/>
                <w:sz w:val="28"/>
                <w:szCs w:val="28"/>
                <w:u w:val="single"/>
                <w:lang w:val="ro-MD"/>
              </w:rPr>
              <w:t xml:space="preserve">șteptate ale </w:t>
            </w:r>
            <w:r w:rsidR="009311CD">
              <w:rPr>
                <w:rFonts w:ascii="Times New Roman" w:hAnsi="Times New Roman"/>
                <w:sz w:val="28"/>
                <w:szCs w:val="28"/>
                <w:u w:val="single"/>
                <w:lang w:val="ro-MD"/>
              </w:rPr>
              <w:t>p</w:t>
            </w:r>
            <w:r w:rsidRPr="00CC4B4C">
              <w:rPr>
                <w:rFonts w:ascii="Times New Roman" w:hAnsi="Times New Roman"/>
                <w:sz w:val="28"/>
                <w:szCs w:val="28"/>
                <w:u w:val="single"/>
                <w:lang w:val="ro-MD"/>
              </w:rPr>
              <w:t xml:space="preserve">roiectului de </w:t>
            </w:r>
            <w:r w:rsidR="009311CD">
              <w:rPr>
                <w:rFonts w:ascii="Times New Roman" w:hAnsi="Times New Roman"/>
                <w:sz w:val="28"/>
                <w:szCs w:val="28"/>
                <w:u w:val="single"/>
                <w:lang w:val="ro-MD"/>
              </w:rPr>
              <w:t>a</w:t>
            </w:r>
            <w:r w:rsidRPr="00CC4B4C">
              <w:rPr>
                <w:rFonts w:ascii="Times New Roman" w:hAnsi="Times New Roman"/>
                <w:sz w:val="28"/>
                <w:szCs w:val="28"/>
                <w:u w:val="single"/>
                <w:lang w:val="ro-MD"/>
              </w:rPr>
              <w:t xml:space="preserve">ct </w:t>
            </w:r>
            <w:r w:rsidR="009311CD">
              <w:rPr>
                <w:rFonts w:ascii="Times New Roman" w:hAnsi="Times New Roman"/>
                <w:sz w:val="28"/>
                <w:szCs w:val="28"/>
                <w:u w:val="single"/>
                <w:lang w:val="ro-MD"/>
              </w:rPr>
              <w:t>n</w:t>
            </w:r>
            <w:r w:rsidRPr="00CC4B4C">
              <w:rPr>
                <w:rFonts w:ascii="Times New Roman" w:hAnsi="Times New Roman"/>
                <w:sz w:val="28"/>
                <w:szCs w:val="28"/>
                <w:u w:val="single"/>
                <w:lang w:val="ro-MD"/>
              </w:rPr>
              <w:t>ormativ</w:t>
            </w:r>
          </w:p>
          <w:p w14:paraId="5B070C8B" w14:textId="1819EDB2" w:rsidR="00CF19CB" w:rsidRPr="009804AE" w:rsidRDefault="009804AE" w:rsidP="00EF49EE">
            <w:pPr>
              <w:rPr>
                <w:rFonts w:ascii="Times New Roman" w:hAnsi="Times New Roman"/>
                <w:sz w:val="28"/>
                <w:szCs w:val="28"/>
                <w:lang w:val="ro-MD"/>
              </w:rPr>
            </w:pPr>
            <w:r w:rsidRPr="009804AE">
              <w:rPr>
                <w:rFonts w:ascii="Times New Roman" w:hAnsi="Times New Roman"/>
                <w:sz w:val="28"/>
                <w:szCs w:val="28"/>
                <w:lang w:val="ro-MD"/>
              </w:rPr>
              <w:t>Implementarea actului normativ este proiectată să genereze următoarele rezultate cheie, contribuind la un sistem de siguranță alimentară mai robust și aliniat la standardele euro</w:t>
            </w:r>
            <w:r w:rsidR="00EF49EE">
              <w:rPr>
                <w:rFonts w:ascii="Times New Roman" w:hAnsi="Times New Roman"/>
                <w:sz w:val="28"/>
                <w:szCs w:val="28"/>
                <w:lang w:val="ro-MD"/>
              </w:rPr>
              <w:t xml:space="preserve">pene - </w:t>
            </w:r>
            <w:r w:rsidRPr="009804AE">
              <w:rPr>
                <w:rFonts w:ascii="Times New Roman" w:hAnsi="Times New Roman"/>
                <w:sz w:val="28"/>
                <w:szCs w:val="28"/>
                <w:lang w:val="ro-MD"/>
              </w:rPr>
              <w:t>prin armonizare legislativă</w:t>
            </w:r>
            <w:r w:rsidR="00A13C55">
              <w:rPr>
                <w:rFonts w:ascii="Times New Roman" w:hAnsi="Times New Roman"/>
                <w:sz w:val="28"/>
                <w:szCs w:val="28"/>
                <w:lang w:val="ro-MD"/>
              </w:rPr>
              <w:t>,</w:t>
            </w:r>
            <w:r w:rsidRPr="009804AE">
              <w:rPr>
                <w:rFonts w:ascii="Times New Roman" w:hAnsi="Times New Roman"/>
                <w:sz w:val="28"/>
                <w:szCs w:val="28"/>
                <w:lang w:val="ro-MD"/>
              </w:rPr>
              <w:t xml:space="preserve"> </w:t>
            </w:r>
            <w:r w:rsidR="00A13C55">
              <w:rPr>
                <w:rFonts w:ascii="Times New Roman" w:hAnsi="Times New Roman"/>
                <w:sz w:val="28"/>
                <w:szCs w:val="28"/>
                <w:lang w:val="ro-MD"/>
              </w:rPr>
              <w:t>a</w:t>
            </w:r>
            <w:r w:rsidRPr="009804AE">
              <w:rPr>
                <w:rFonts w:ascii="Times New Roman" w:hAnsi="Times New Roman"/>
                <w:sz w:val="28"/>
                <w:szCs w:val="28"/>
                <w:lang w:val="ro-MD"/>
              </w:rPr>
              <w:t>ducerea legislației naționale în concordanță cu Regulamentul delegat (UE) 2019/2090, asigurând astfel un nivel înalt de protecție a consumatorilor și facilitând comerțul cu produse de origine animală către Uniunea Europeană, prin respectarea acelorași reguli și standarde europene.</w:t>
            </w:r>
            <w:r w:rsidR="00CF19CB" w:rsidRPr="00CF19CB">
              <w:rPr>
                <w:rFonts w:ascii="Times New Roman" w:hAnsi="Times New Roman"/>
                <w:sz w:val="28"/>
                <w:szCs w:val="28"/>
                <w:lang w:val="ro-MD"/>
              </w:rPr>
              <w:t xml:space="preserve"> Se aște</w:t>
            </w:r>
            <w:r w:rsidR="00CF19CB">
              <w:rPr>
                <w:rFonts w:ascii="Times New Roman" w:hAnsi="Times New Roman"/>
                <w:sz w:val="28"/>
                <w:szCs w:val="28"/>
                <w:lang w:val="ro-MD"/>
              </w:rPr>
              <w:t>a</w:t>
            </w:r>
            <w:r w:rsidR="00CF19CB" w:rsidRPr="00CF19CB">
              <w:rPr>
                <w:rFonts w:ascii="Times New Roman" w:hAnsi="Times New Roman"/>
                <w:sz w:val="28"/>
                <w:szCs w:val="28"/>
                <w:lang w:val="ro-MD"/>
              </w:rPr>
              <w:t xml:space="preserve">ptă </w:t>
            </w:r>
            <w:r w:rsidR="00CF19CB" w:rsidRPr="009804AE">
              <w:rPr>
                <w:rFonts w:ascii="Times New Roman" w:hAnsi="Times New Roman"/>
                <w:sz w:val="28"/>
                <w:szCs w:val="28"/>
                <w:lang w:val="ro-MD"/>
              </w:rPr>
              <w:t>ca produsele alimentare din Republica Moldova să devină mult mai sigure și mai competitive pe piața europeană, prin adaptarea la standardele UE și prin îmbunătățirea controalelor.</w:t>
            </w:r>
          </w:p>
          <w:p w14:paraId="69DEA39E" w14:textId="22D58EEA"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 xml:space="preserve">Îmbunătățirea controlului și monitorizării prin proceduri clare </w:t>
            </w:r>
            <w:r w:rsidR="00A13C55">
              <w:rPr>
                <w:rFonts w:ascii="Times New Roman" w:hAnsi="Times New Roman"/>
                <w:sz w:val="28"/>
                <w:szCs w:val="28"/>
                <w:lang w:val="ro-MD"/>
              </w:rPr>
              <w:t>,</w:t>
            </w:r>
            <w:r w:rsidRPr="009804AE">
              <w:rPr>
                <w:rFonts w:ascii="Times New Roman" w:hAnsi="Times New Roman"/>
                <w:sz w:val="28"/>
                <w:szCs w:val="28"/>
                <w:lang w:val="ro-MD"/>
              </w:rPr>
              <w:t xml:space="preserve"> </w:t>
            </w:r>
            <w:r w:rsidR="00A13C55">
              <w:rPr>
                <w:rFonts w:ascii="Times New Roman" w:hAnsi="Times New Roman"/>
                <w:sz w:val="28"/>
                <w:szCs w:val="28"/>
                <w:lang w:val="ro-MD"/>
              </w:rPr>
              <w:t>s</w:t>
            </w:r>
            <w:r w:rsidRPr="009804AE">
              <w:rPr>
                <w:rFonts w:ascii="Times New Roman" w:hAnsi="Times New Roman"/>
                <w:sz w:val="28"/>
                <w:szCs w:val="28"/>
                <w:lang w:val="ro-MD"/>
              </w:rPr>
              <w:t>tabilirea de reguli clare și unitare pentru notificarea, investigarea și rezolvarea problemelor legate de reziduuri. Acest lucru va consolida sistemul de control al reziduurilor de medicamente în produsele de origine animală și va asigura o trasabilitate precisă de la fermă la consumator, aducând mai multă transparență și siguranță.</w:t>
            </w:r>
          </w:p>
          <w:p w14:paraId="1D37CD60" w14:textId="09FFA29C" w:rsidR="009804AE" w:rsidRPr="009804AE" w:rsidRDefault="009804AE" w:rsidP="009804AE">
            <w:pPr>
              <w:rPr>
                <w:rFonts w:ascii="Times New Roman" w:hAnsi="Times New Roman"/>
                <w:sz w:val="28"/>
                <w:szCs w:val="28"/>
                <w:lang w:val="ro-MD"/>
              </w:rPr>
            </w:pPr>
            <w:r w:rsidRPr="00A13C55">
              <w:rPr>
                <w:rFonts w:ascii="Times New Roman" w:hAnsi="Times New Roman"/>
                <w:sz w:val="28"/>
                <w:szCs w:val="28"/>
                <w:u w:val="single"/>
                <w:lang w:val="ro-MD"/>
              </w:rPr>
              <w:t>Protecția sănătății publice:</w:t>
            </w:r>
            <w:r w:rsidRPr="009804AE">
              <w:rPr>
                <w:rFonts w:ascii="Times New Roman" w:hAnsi="Times New Roman"/>
                <w:sz w:val="28"/>
                <w:szCs w:val="28"/>
                <w:lang w:val="ro-MD"/>
              </w:rPr>
              <w:t xml:space="preserve"> Reducerea riscului ca produsele alimentare să conțină substanțe periculoase (reziduuri). Aceasta va crește încrederea consumatorilor în siguranța și calitatea produselor din carne, lapte și ouă.</w:t>
            </w:r>
          </w:p>
          <w:p w14:paraId="00CEA1B6" w14:textId="6CCD93A6" w:rsidR="009804AE" w:rsidRPr="009804AE" w:rsidRDefault="009804AE" w:rsidP="009804AE">
            <w:pPr>
              <w:rPr>
                <w:rFonts w:ascii="Times New Roman" w:hAnsi="Times New Roman"/>
                <w:sz w:val="28"/>
                <w:szCs w:val="28"/>
                <w:lang w:val="ro-MD"/>
              </w:rPr>
            </w:pPr>
            <w:r w:rsidRPr="009804AE">
              <w:rPr>
                <w:rFonts w:ascii="Times New Roman" w:hAnsi="Times New Roman"/>
                <w:sz w:val="28"/>
                <w:szCs w:val="28"/>
                <w:lang w:val="ro-MD"/>
              </w:rPr>
              <w:t>Creșterea nivelului de informare</w:t>
            </w:r>
            <w:r w:rsidR="005C48D3">
              <w:rPr>
                <w:rFonts w:ascii="Times New Roman" w:hAnsi="Times New Roman"/>
                <w:sz w:val="28"/>
                <w:szCs w:val="28"/>
                <w:lang w:val="ro-MD"/>
              </w:rPr>
              <w:t>- a</w:t>
            </w:r>
            <w:r w:rsidRPr="009804AE">
              <w:rPr>
                <w:rFonts w:ascii="Times New Roman" w:hAnsi="Times New Roman"/>
                <w:sz w:val="28"/>
                <w:szCs w:val="28"/>
                <w:lang w:val="ro-MD"/>
              </w:rPr>
              <w:t>sigurarea că toți cei implicați în industria alimentară înțeleg mai bine regulile Uniunii Europene și importanța respectării lor, reducând cazurile de neconformitate cauzate de lipsa de cunoștințe.</w:t>
            </w:r>
          </w:p>
          <w:p w14:paraId="440AD9EB" w14:textId="409291F0" w:rsidR="00E44FC2" w:rsidRPr="00B30E17" w:rsidRDefault="009804AE" w:rsidP="00823B12">
            <w:pPr>
              <w:rPr>
                <w:rFonts w:ascii="Times New Roman" w:hAnsi="Times New Roman"/>
                <w:sz w:val="28"/>
                <w:szCs w:val="28"/>
                <w:lang w:val="ro-MD"/>
              </w:rPr>
            </w:pPr>
            <w:r w:rsidRPr="00A85E78">
              <w:rPr>
                <w:rFonts w:ascii="Times New Roman" w:hAnsi="Times New Roman"/>
                <w:sz w:val="28"/>
                <w:szCs w:val="28"/>
                <w:u w:val="single"/>
                <w:lang w:val="ro-MD"/>
              </w:rPr>
              <w:t>În concluzie</w:t>
            </w:r>
            <w:r w:rsidRPr="009804AE">
              <w:rPr>
                <w:rFonts w:ascii="Times New Roman" w:hAnsi="Times New Roman"/>
                <w:sz w:val="28"/>
                <w:szCs w:val="28"/>
                <w:lang w:val="ro-MD"/>
              </w:rPr>
              <w:t>, implementarea eficientă a Normei sanitare veterinare necesită o colaborare strânsă între autorit</w:t>
            </w:r>
            <w:r w:rsidR="00823B12">
              <w:rPr>
                <w:rFonts w:ascii="Times New Roman" w:hAnsi="Times New Roman"/>
                <w:sz w:val="28"/>
                <w:szCs w:val="28"/>
                <w:lang w:val="ro-MD"/>
              </w:rPr>
              <w:t>atea</w:t>
            </w:r>
            <w:r w:rsidRPr="009804AE">
              <w:rPr>
                <w:rFonts w:ascii="Times New Roman" w:hAnsi="Times New Roman"/>
                <w:sz w:val="28"/>
                <w:szCs w:val="28"/>
                <w:lang w:val="ro-MD"/>
              </w:rPr>
              <w:t xml:space="preserve"> competent</w:t>
            </w:r>
            <w:r w:rsidR="00823B12">
              <w:rPr>
                <w:rFonts w:ascii="Times New Roman" w:hAnsi="Times New Roman"/>
                <w:sz w:val="28"/>
                <w:szCs w:val="28"/>
                <w:lang w:val="ro-MD"/>
              </w:rPr>
              <w:t>ă</w:t>
            </w:r>
            <w:r w:rsidRPr="009804AE">
              <w:rPr>
                <w:rFonts w:ascii="Times New Roman" w:hAnsi="Times New Roman"/>
                <w:sz w:val="28"/>
                <w:szCs w:val="28"/>
                <w:lang w:val="ro-MD"/>
              </w:rPr>
              <w:t xml:space="preserve">, operatorii din sectorul alimentar și alte părți interesate. De asemenea, este esențială asigurarea resurselor necesare </w:t>
            </w:r>
            <w:r w:rsidRPr="009804AE">
              <w:rPr>
                <w:rFonts w:ascii="Times New Roman" w:hAnsi="Times New Roman"/>
                <w:sz w:val="28"/>
                <w:szCs w:val="28"/>
                <w:lang w:val="ro-MD"/>
              </w:rPr>
              <w:lastRenderedPageBreak/>
              <w:t>pentru monitorizarea și controlul eficient al reziduurilor de substanțe farmacologic active.</w:t>
            </w:r>
          </w:p>
        </w:tc>
      </w:tr>
      <w:tr w:rsidR="00AB330C" w:rsidRPr="00765A7A" w14:paraId="3B7493C8" w14:textId="77777777" w:rsidTr="0081232C">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70"/>
        </w:trPr>
        <w:tc>
          <w:tcPr>
            <w:tcW w:w="500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959BE" w14:textId="77777777" w:rsidR="00AB330C" w:rsidRPr="000F3CD9" w:rsidRDefault="00AB330C" w:rsidP="000F3CD9">
            <w:pPr>
              <w:ind w:firstLine="0"/>
              <w:rPr>
                <w:b/>
                <w:i/>
                <w:sz w:val="28"/>
                <w:szCs w:val="28"/>
              </w:rPr>
            </w:pPr>
          </w:p>
        </w:tc>
      </w:tr>
      <w:tr w:rsidR="006D3EB7" w:rsidRPr="00765A7A" w14:paraId="595D390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FB4FE4" w:rsidRDefault="006933C3" w:rsidP="00B47E23">
            <w:pPr>
              <w:rPr>
                <w:rFonts w:ascii="Times New Roman" w:hAnsi="Times New Roman"/>
                <w:b/>
                <w:bCs/>
                <w:sz w:val="28"/>
                <w:szCs w:val="28"/>
                <w:lang w:val="ro-MD"/>
              </w:rPr>
            </w:pPr>
            <w:r w:rsidRPr="00FB4FE4">
              <w:rPr>
                <w:rFonts w:ascii="Times New Roman" w:hAnsi="Times New Roman"/>
                <w:b/>
                <w:bCs/>
                <w:sz w:val="28"/>
                <w:szCs w:val="28"/>
                <w:lang w:val="ro-MD"/>
              </w:rPr>
              <w:t>3.</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Obiectivele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urmărite</w:t>
            </w:r>
            <w:r w:rsidR="00032B46" w:rsidRPr="00FB4FE4">
              <w:rPr>
                <w:rFonts w:ascii="Times New Roman" w:hAnsi="Times New Roman"/>
                <w:b/>
                <w:bCs/>
                <w:sz w:val="28"/>
                <w:szCs w:val="28"/>
                <w:lang w:val="ro-MD"/>
              </w:rPr>
              <w:t xml:space="preserve"> </w:t>
            </w:r>
            <w:r w:rsidR="00863417" w:rsidRPr="00FB4FE4">
              <w:rPr>
                <w:rFonts w:ascii="Times New Roman" w:hAnsi="Times New Roman"/>
                <w:b/>
                <w:bCs/>
                <w:sz w:val="28"/>
                <w:szCs w:val="28"/>
                <w:lang w:val="ro-MD"/>
              </w:rPr>
              <w:t>ș</w:t>
            </w:r>
            <w:r w:rsidRPr="00FB4FE4">
              <w:rPr>
                <w:rFonts w:ascii="Times New Roman" w:hAnsi="Times New Roman"/>
                <w:b/>
                <w:bCs/>
                <w:sz w:val="28"/>
                <w:szCs w:val="28"/>
                <w:lang w:val="ro-MD"/>
              </w:rPr>
              <w:t>i</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solu</w:t>
            </w:r>
            <w:r w:rsidR="00863417" w:rsidRPr="00FB4FE4">
              <w:rPr>
                <w:rFonts w:ascii="Times New Roman" w:hAnsi="Times New Roman"/>
                <w:b/>
                <w:bCs/>
                <w:sz w:val="28"/>
                <w:szCs w:val="28"/>
                <w:lang w:val="ro-MD"/>
              </w:rPr>
              <w:t>ț</w:t>
            </w:r>
            <w:r w:rsidRPr="00FB4FE4">
              <w:rPr>
                <w:rFonts w:ascii="Times New Roman" w:hAnsi="Times New Roman"/>
                <w:b/>
                <w:bCs/>
                <w:sz w:val="28"/>
                <w:szCs w:val="28"/>
                <w:lang w:val="ro-MD"/>
              </w:rPr>
              <w:t>iile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propuse</w:t>
            </w:r>
          </w:p>
        </w:tc>
      </w:tr>
      <w:tr w:rsidR="006D3EB7" w:rsidRPr="00765A7A" w14:paraId="256ADAC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2D1E3B" w14:textId="77777777" w:rsidR="0054216F" w:rsidRPr="00E26716" w:rsidRDefault="0054216F" w:rsidP="0054216F">
            <w:pPr>
              <w:rPr>
                <w:rFonts w:ascii="Times New Roman" w:hAnsi="Times New Roman"/>
                <w:sz w:val="28"/>
                <w:szCs w:val="28"/>
                <w:u w:val="single"/>
                <w:lang w:val="ro-MD"/>
              </w:rPr>
            </w:pPr>
            <w:r w:rsidRPr="00E26716">
              <w:rPr>
                <w:rFonts w:ascii="Times New Roman" w:hAnsi="Times New Roman"/>
                <w:sz w:val="28"/>
                <w:szCs w:val="28"/>
                <w:u w:val="single"/>
                <w:lang w:val="ro-MD"/>
              </w:rPr>
              <w:t>Obiective Principale</w:t>
            </w:r>
          </w:p>
          <w:p w14:paraId="16ED727C"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Obiectivul principal al acestui proiect de act normativ este protejarea sănătății publice prin asigurarea unui nivel înalt de siguranță alimentară. Acest lucru se realizează prin:</w:t>
            </w:r>
          </w:p>
          <w:p w14:paraId="793BE884"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Reducerea semnificativă a riscului de expunere a consumatorilor la substanțe periculoase (reziduuri) în produsele de origine animală.</w:t>
            </w:r>
          </w:p>
          <w:p w14:paraId="0A540C6A"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Creșterea încrederii consumatorilor în siguranța și calitatea produselor de origine animală, reflectată prin indicatori de sănătate publică și percepția publică.</w:t>
            </w:r>
          </w:p>
          <w:p w14:paraId="556CE6BE" w14:textId="77777777" w:rsidR="0054216F" w:rsidRPr="00E26716" w:rsidRDefault="0054216F" w:rsidP="0054216F">
            <w:pPr>
              <w:rPr>
                <w:rFonts w:ascii="Times New Roman" w:hAnsi="Times New Roman"/>
                <w:sz w:val="28"/>
                <w:szCs w:val="28"/>
                <w:u w:val="single"/>
                <w:lang w:val="ro-MD"/>
              </w:rPr>
            </w:pPr>
            <w:r w:rsidRPr="00E26716">
              <w:rPr>
                <w:rFonts w:ascii="Times New Roman" w:hAnsi="Times New Roman"/>
                <w:sz w:val="28"/>
                <w:szCs w:val="28"/>
                <w:u w:val="single"/>
                <w:lang w:val="ro-MD"/>
              </w:rPr>
              <w:t>Elementele Noi și Modificările Proiectate</w:t>
            </w:r>
          </w:p>
          <w:p w14:paraId="4DDCF59E"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Principalele elemente noi și modificările propuse de acest proiect de act normativ, menite să atingă obiectivele de mai sus, sunt:</w:t>
            </w:r>
          </w:p>
          <w:p w14:paraId="7257D71B"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Introducerea de proceduri detaliate pentru notificarea, investigarea și gestionarea cazurilor de neconformitate, în conformitate strictă cu cerințele Regulamentului delegat (UE) 2019/2090. Aceasta contribuie la un sistem de controale mai bun și la o mai mare predictibilitate.</w:t>
            </w:r>
          </w:p>
          <w:p w14:paraId="2EE41016"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Stabilirea unui sistem eficient de schimb de informații cu alte state membre ale UE, îmbunătățind coordonarea și răspunsul rapid.</w:t>
            </w:r>
          </w:p>
          <w:p w14:paraId="7E49D768"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Introducerea unor măsuri eficiente pentru nerespectarea normelor, asigurând o mai bună aplicare a legii.</w:t>
            </w:r>
          </w:p>
          <w:p w14:paraId="71D9B28E"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Actualizarea și armonizarea legislației naționale cu cerințele Uniunii Europene, creând un cadru legal clar și uniform pentru siguranța alimentară.</w:t>
            </w:r>
          </w:p>
          <w:p w14:paraId="75353E82" w14:textId="373B6C0A" w:rsidR="0054216F" w:rsidRPr="0054216F" w:rsidRDefault="0054216F" w:rsidP="00E26716">
            <w:pPr>
              <w:rPr>
                <w:rFonts w:ascii="Times New Roman" w:hAnsi="Times New Roman"/>
                <w:sz w:val="28"/>
                <w:szCs w:val="28"/>
                <w:lang w:val="ro-MD"/>
              </w:rPr>
            </w:pPr>
            <w:r w:rsidRPr="00E26716">
              <w:rPr>
                <w:rFonts w:ascii="Times New Roman" w:hAnsi="Times New Roman"/>
                <w:sz w:val="28"/>
                <w:szCs w:val="28"/>
                <w:u w:val="single"/>
                <w:lang w:val="ro-MD"/>
              </w:rPr>
              <w:t>Rezultate Așteptate</w:t>
            </w:r>
            <w:r w:rsidRPr="0054216F">
              <w:rPr>
                <w:rFonts w:ascii="Times New Roman" w:hAnsi="Times New Roman"/>
                <w:sz w:val="28"/>
                <w:szCs w:val="28"/>
                <w:lang w:val="ro-MD"/>
              </w:rPr>
              <w:t xml:space="preserve"> ale </w:t>
            </w:r>
            <w:r w:rsidR="00E26716">
              <w:rPr>
                <w:rFonts w:ascii="Times New Roman" w:hAnsi="Times New Roman"/>
                <w:sz w:val="28"/>
                <w:szCs w:val="28"/>
                <w:lang w:val="ro-MD"/>
              </w:rPr>
              <w:t>p</w:t>
            </w:r>
            <w:r w:rsidRPr="0054216F">
              <w:rPr>
                <w:rFonts w:ascii="Times New Roman" w:hAnsi="Times New Roman"/>
                <w:sz w:val="28"/>
                <w:szCs w:val="28"/>
                <w:lang w:val="ro-MD"/>
              </w:rPr>
              <w:t xml:space="preserve">roiectului de </w:t>
            </w:r>
            <w:r w:rsidR="00E26716">
              <w:rPr>
                <w:rFonts w:ascii="Times New Roman" w:hAnsi="Times New Roman"/>
                <w:sz w:val="28"/>
                <w:szCs w:val="28"/>
                <w:lang w:val="ro-MD"/>
              </w:rPr>
              <w:t>a</w:t>
            </w:r>
            <w:r w:rsidRPr="0054216F">
              <w:rPr>
                <w:rFonts w:ascii="Times New Roman" w:hAnsi="Times New Roman"/>
                <w:sz w:val="28"/>
                <w:szCs w:val="28"/>
                <w:lang w:val="ro-MD"/>
              </w:rPr>
              <w:t xml:space="preserve">ct </w:t>
            </w:r>
            <w:r w:rsidR="00E26716">
              <w:rPr>
                <w:rFonts w:ascii="Times New Roman" w:hAnsi="Times New Roman"/>
                <w:sz w:val="28"/>
                <w:szCs w:val="28"/>
                <w:lang w:val="ro-MD"/>
              </w:rPr>
              <w:t>n</w:t>
            </w:r>
            <w:r w:rsidRPr="0054216F">
              <w:rPr>
                <w:rFonts w:ascii="Times New Roman" w:hAnsi="Times New Roman"/>
                <w:sz w:val="28"/>
                <w:szCs w:val="28"/>
                <w:lang w:val="ro-MD"/>
              </w:rPr>
              <w:t>ormativ</w:t>
            </w:r>
            <w:r w:rsidR="00E26716">
              <w:rPr>
                <w:rFonts w:ascii="Times New Roman" w:hAnsi="Times New Roman"/>
                <w:sz w:val="28"/>
                <w:szCs w:val="28"/>
                <w:lang w:val="ro-MD"/>
              </w:rPr>
              <w:t>- i</w:t>
            </w:r>
            <w:r w:rsidRPr="0054216F">
              <w:rPr>
                <w:rFonts w:ascii="Times New Roman" w:hAnsi="Times New Roman"/>
                <w:sz w:val="28"/>
                <w:szCs w:val="28"/>
                <w:lang w:val="ro-MD"/>
              </w:rPr>
              <w:t>mplementarea actului normativ generează următoarele rezultate concrete și măsurabile, contribuind la un sistem de siguranță alimentară mai robust și aliniat la standardele europene:</w:t>
            </w:r>
          </w:p>
          <w:p w14:paraId="603B4538" w14:textId="7A253263" w:rsidR="0054216F" w:rsidRPr="0054216F" w:rsidRDefault="007F1BB4" w:rsidP="0054216F">
            <w:pPr>
              <w:rPr>
                <w:rFonts w:ascii="Times New Roman" w:hAnsi="Times New Roman"/>
                <w:sz w:val="28"/>
                <w:szCs w:val="28"/>
                <w:lang w:val="ro-MD"/>
              </w:rPr>
            </w:pPr>
            <w:r>
              <w:rPr>
                <w:rFonts w:ascii="Times New Roman" w:hAnsi="Times New Roman"/>
                <w:sz w:val="28"/>
                <w:szCs w:val="28"/>
                <w:lang w:val="ro-MD"/>
              </w:rPr>
              <w:t>-</w:t>
            </w:r>
            <w:r w:rsidR="0054216F" w:rsidRPr="0054216F">
              <w:rPr>
                <w:rFonts w:ascii="Times New Roman" w:hAnsi="Times New Roman"/>
                <w:sz w:val="28"/>
                <w:szCs w:val="28"/>
                <w:lang w:val="ro-MD"/>
              </w:rPr>
              <w:t>Reducerea semnificativă a numărului de cazuri de neconformitate cu substanțele farmacologic active în produsele de origine animală, cu un obiectiv de reducere de 30% într-un interval de 3 ani de la implementare.</w:t>
            </w:r>
          </w:p>
          <w:p w14:paraId="5CDB6B48" w14:textId="000AE9D8" w:rsidR="0054216F" w:rsidRPr="0054216F" w:rsidRDefault="007F1BB4" w:rsidP="0054216F">
            <w:pPr>
              <w:rPr>
                <w:rFonts w:ascii="Times New Roman" w:hAnsi="Times New Roman"/>
                <w:sz w:val="28"/>
                <w:szCs w:val="28"/>
                <w:lang w:val="ro-MD"/>
              </w:rPr>
            </w:pPr>
            <w:r>
              <w:rPr>
                <w:rFonts w:ascii="Times New Roman" w:hAnsi="Times New Roman"/>
                <w:sz w:val="28"/>
                <w:szCs w:val="28"/>
                <w:lang w:val="ro-MD"/>
              </w:rPr>
              <w:t>-</w:t>
            </w:r>
            <w:r w:rsidR="0054216F" w:rsidRPr="0054216F">
              <w:rPr>
                <w:rFonts w:ascii="Times New Roman" w:hAnsi="Times New Roman"/>
                <w:sz w:val="28"/>
                <w:szCs w:val="28"/>
                <w:lang w:val="ro-MD"/>
              </w:rPr>
              <w:t>Creșterea cu 20% a volumului de export al produselor de origine animală pe piața UE, într-un termen de 5 ani.</w:t>
            </w:r>
          </w:p>
          <w:p w14:paraId="68AF7F3F" w14:textId="3DB9A9E8" w:rsidR="0054216F" w:rsidRPr="0054216F" w:rsidRDefault="007F1BB4" w:rsidP="0054216F">
            <w:pPr>
              <w:rPr>
                <w:rFonts w:ascii="Times New Roman" w:hAnsi="Times New Roman"/>
                <w:sz w:val="28"/>
                <w:szCs w:val="28"/>
                <w:lang w:val="ro-MD"/>
              </w:rPr>
            </w:pPr>
            <w:r>
              <w:rPr>
                <w:rFonts w:ascii="Times New Roman" w:hAnsi="Times New Roman"/>
                <w:sz w:val="28"/>
                <w:szCs w:val="28"/>
                <w:lang w:val="ro-MD"/>
              </w:rPr>
              <w:t>-</w:t>
            </w:r>
            <w:r w:rsidR="0054216F" w:rsidRPr="0054216F">
              <w:rPr>
                <w:rFonts w:ascii="Times New Roman" w:hAnsi="Times New Roman"/>
                <w:sz w:val="28"/>
                <w:szCs w:val="28"/>
                <w:lang w:val="ro-MD"/>
              </w:rPr>
              <w:t>Îmbunătățirea cu 30% a gradului de încredere a consumatorilor în siguranța produselor de origine animală, într-un termen de 2 ani.</w:t>
            </w:r>
          </w:p>
          <w:p w14:paraId="2FB188C7" w14:textId="16B80A18" w:rsidR="0054216F" w:rsidRPr="0054216F" w:rsidRDefault="007F1BB4" w:rsidP="0054216F">
            <w:pPr>
              <w:rPr>
                <w:rFonts w:ascii="Times New Roman" w:hAnsi="Times New Roman"/>
                <w:sz w:val="28"/>
                <w:szCs w:val="28"/>
                <w:lang w:val="ro-MD"/>
              </w:rPr>
            </w:pPr>
            <w:r>
              <w:rPr>
                <w:rFonts w:ascii="Times New Roman" w:hAnsi="Times New Roman"/>
                <w:sz w:val="28"/>
                <w:szCs w:val="28"/>
                <w:lang w:val="ro-MD"/>
              </w:rPr>
              <w:t>-</w:t>
            </w:r>
            <w:r w:rsidR="0054216F" w:rsidRPr="0054216F">
              <w:rPr>
                <w:rFonts w:ascii="Times New Roman" w:hAnsi="Times New Roman"/>
                <w:sz w:val="28"/>
                <w:szCs w:val="28"/>
                <w:lang w:val="ro-MD"/>
              </w:rPr>
              <w:t>Asigurarea conformării de 100% a unităților ce procesează produse de origine animală cu cerințele legislative relevante, în termen de 3 ani.</w:t>
            </w:r>
          </w:p>
          <w:p w14:paraId="48D8FB8E" w14:textId="77777777" w:rsidR="0054216F" w:rsidRPr="007F1BB4" w:rsidRDefault="0054216F" w:rsidP="0054216F">
            <w:pPr>
              <w:rPr>
                <w:rFonts w:ascii="Times New Roman" w:hAnsi="Times New Roman"/>
                <w:sz w:val="28"/>
                <w:szCs w:val="28"/>
                <w:u w:val="single"/>
                <w:lang w:val="ro-MD"/>
              </w:rPr>
            </w:pPr>
            <w:r w:rsidRPr="007F1BB4">
              <w:rPr>
                <w:rFonts w:ascii="Times New Roman" w:hAnsi="Times New Roman"/>
                <w:sz w:val="28"/>
                <w:szCs w:val="28"/>
                <w:u w:val="single"/>
                <w:lang w:val="ro-MD"/>
              </w:rPr>
              <w:t>Explicarea Detaliată a Prevederilor și Elementelor Noi</w:t>
            </w:r>
          </w:p>
          <w:p w14:paraId="47375871" w14:textId="77777777"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Proiectul de Normă sanitară veterinară aduce claritate și detaliu în reglementarea aspectelor cheie:</w:t>
            </w:r>
          </w:p>
          <w:p w14:paraId="50646DC2" w14:textId="77777777" w:rsidR="0054216F" w:rsidRPr="0054216F" w:rsidRDefault="0054216F" w:rsidP="0054216F">
            <w:pPr>
              <w:rPr>
                <w:rFonts w:ascii="Times New Roman" w:hAnsi="Times New Roman"/>
                <w:sz w:val="28"/>
                <w:szCs w:val="28"/>
                <w:lang w:val="ro-MD"/>
              </w:rPr>
            </w:pPr>
            <w:r w:rsidRPr="007F1BB4">
              <w:rPr>
                <w:rFonts w:ascii="Times New Roman" w:hAnsi="Times New Roman"/>
                <w:sz w:val="28"/>
                <w:szCs w:val="28"/>
                <w:u w:val="single"/>
                <w:lang w:val="ro-MD"/>
              </w:rPr>
              <w:lastRenderedPageBreak/>
              <w:t>Proceduri de notificare</w:t>
            </w:r>
            <w:r w:rsidRPr="0054216F">
              <w:rPr>
                <w:rFonts w:ascii="Times New Roman" w:hAnsi="Times New Roman"/>
                <w:sz w:val="28"/>
                <w:szCs w:val="28"/>
                <w:lang w:val="ro-MD"/>
              </w:rPr>
              <w:t>: Norma stabilește proceduri clare pentru notificarea cazurilor de neconformitate suspectată sau confirmată, incluzând termene precise și modalități specifice de notificare.</w:t>
            </w:r>
          </w:p>
          <w:p w14:paraId="37D37B6D" w14:textId="77777777" w:rsidR="0054216F" w:rsidRPr="0054216F" w:rsidRDefault="0054216F" w:rsidP="0054216F">
            <w:pPr>
              <w:rPr>
                <w:rFonts w:ascii="Times New Roman" w:hAnsi="Times New Roman"/>
                <w:sz w:val="28"/>
                <w:szCs w:val="28"/>
                <w:lang w:val="ro-MD"/>
              </w:rPr>
            </w:pPr>
            <w:r w:rsidRPr="007F1BB4">
              <w:rPr>
                <w:rFonts w:ascii="Times New Roman" w:hAnsi="Times New Roman"/>
                <w:sz w:val="28"/>
                <w:szCs w:val="28"/>
                <w:u w:val="single"/>
                <w:lang w:val="ro-MD"/>
              </w:rPr>
              <w:t>Responsabilitățile Autorităților</w:t>
            </w:r>
            <w:r w:rsidRPr="0054216F">
              <w:rPr>
                <w:rFonts w:ascii="Times New Roman" w:hAnsi="Times New Roman"/>
                <w:sz w:val="28"/>
                <w:szCs w:val="28"/>
                <w:lang w:val="ro-MD"/>
              </w:rPr>
              <w:t>: Se definesc în detaliu responsabilitățile autorităților competente în ceea ce privește investigarea cazurilor de neconformitate, prelevarea de probe și aplicarea măsurilor coercitive necesare.</w:t>
            </w:r>
          </w:p>
          <w:p w14:paraId="4732D72B" w14:textId="51DF963A" w:rsidR="0054216F" w:rsidRPr="0054216F" w:rsidRDefault="0054216F" w:rsidP="0054216F">
            <w:pPr>
              <w:rPr>
                <w:rFonts w:ascii="Times New Roman" w:hAnsi="Times New Roman"/>
                <w:sz w:val="28"/>
                <w:szCs w:val="28"/>
                <w:lang w:val="ro-MD"/>
              </w:rPr>
            </w:pPr>
            <w:r w:rsidRPr="0054216F">
              <w:rPr>
                <w:rFonts w:ascii="Times New Roman" w:hAnsi="Times New Roman"/>
                <w:sz w:val="28"/>
                <w:szCs w:val="28"/>
                <w:lang w:val="ro-MD"/>
              </w:rPr>
              <w:t xml:space="preserve">Schimb de informații </w:t>
            </w:r>
            <w:r w:rsidR="007F1BB4">
              <w:rPr>
                <w:rFonts w:ascii="Times New Roman" w:hAnsi="Times New Roman"/>
                <w:sz w:val="28"/>
                <w:szCs w:val="28"/>
                <w:lang w:val="ro-MD"/>
              </w:rPr>
              <w:t>-s</w:t>
            </w:r>
            <w:r w:rsidRPr="0054216F">
              <w:rPr>
                <w:rFonts w:ascii="Times New Roman" w:hAnsi="Times New Roman"/>
                <w:sz w:val="28"/>
                <w:szCs w:val="28"/>
                <w:lang w:val="ro-MD"/>
              </w:rPr>
              <w:t>e instituie un sistem de schimb de informații cu alte state membre ale UE, pentru a asigura o coordonare eficientă și rapidă în cazul depistării neconformităților.</w:t>
            </w:r>
          </w:p>
          <w:p w14:paraId="0E4919AE" w14:textId="3E721B41" w:rsidR="00002857" w:rsidRPr="00B876E6" w:rsidRDefault="0054216F" w:rsidP="00B876E6">
            <w:pPr>
              <w:rPr>
                <w:rFonts w:ascii="Times New Roman" w:hAnsi="Times New Roman"/>
                <w:sz w:val="28"/>
                <w:szCs w:val="28"/>
                <w:lang w:val="ro-MD"/>
              </w:rPr>
            </w:pPr>
            <w:r w:rsidRPr="00696C04">
              <w:rPr>
                <w:rFonts w:ascii="Times New Roman" w:hAnsi="Times New Roman"/>
                <w:sz w:val="28"/>
                <w:szCs w:val="28"/>
                <w:u w:val="single"/>
                <w:lang w:val="ro-MD"/>
              </w:rPr>
              <w:t>Trasabilitatea</w:t>
            </w:r>
            <w:r w:rsidRPr="0054216F">
              <w:rPr>
                <w:rFonts w:ascii="Times New Roman" w:hAnsi="Times New Roman"/>
                <w:sz w:val="28"/>
                <w:szCs w:val="28"/>
                <w:lang w:val="ro-MD"/>
              </w:rPr>
              <w:t>: Norma garantează trasabilitatea completă a produselor, permițând identificarea rapidă a sursei neconformităților și retragerea eficientă a produselor periculoase de pe piață, minimizând riscurile pent</w:t>
            </w:r>
            <w:r w:rsidR="00B876E6">
              <w:rPr>
                <w:rFonts w:ascii="Times New Roman" w:hAnsi="Times New Roman"/>
                <w:sz w:val="28"/>
                <w:szCs w:val="28"/>
                <w:lang w:val="ro-MD"/>
              </w:rPr>
              <w:t>ru consumatori.</w:t>
            </w:r>
          </w:p>
        </w:tc>
      </w:tr>
      <w:tr w:rsidR="006D3EB7" w:rsidRPr="00765A7A" w14:paraId="3761439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7777777" w:rsidR="00D927DB" w:rsidRPr="00AE0A59" w:rsidRDefault="00D927DB" w:rsidP="00B47E23">
            <w:pPr>
              <w:rPr>
                <w:rFonts w:ascii="Times New Roman" w:hAnsi="Times New Roman"/>
                <w:sz w:val="28"/>
                <w:szCs w:val="28"/>
                <w:lang w:val="ro-RO"/>
              </w:rPr>
            </w:pPr>
            <w:r w:rsidRPr="00AE0A59">
              <w:rPr>
                <w:rFonts w:ascii="Times New Roman" w:hAnsi="Times New Roman"/>
                <w:sz w:val="28"/>
                <w:szCs w:val="28"/>
                <w:lang w:val="ro-RO"/>
              </w:rPr>
              <w:lastRenderedPageBreak/>
              <w:t>3.2.</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Op</w:t>
            </w:r>
            <w:r w:rsidR="00863417" w:rsidRPr="00AE0A59">
              <w:rPr>
                <w:rFonts w:ascii="Times New Roman" w:hAnsi="Times New Roman"/>
                <w:sz w:val="28"/>
                <w:szCs w:val="28"/>
                <w:lang w:val="ro-RO"/>
              </w:rPr>
              <w:t>ț</w:t>
            </w:r>
            <w:r w:rsidRPr="00AE0A59">
              <w:rPr>
                <w:rFonts w:ascii="Times New Roman" w:hAnsi="Times New Roman"/>
                <w:sz w:val="28"/>
                <w:szCs w:val="28"/>
                <w:lang w:val="ro-RO"/>
              </w:rPr>
              <w:t>iunile</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alternative</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analizate</w:t>
            </w:r>
            <w:r w:rsidR="00032B46" w:rsidRPr="00AE0A59">
              <w:rPr>
                <w:rFonts w:ascii="Times New Roman" w:hAnsi="Times New Roman"/>
                <w:sz w:val="28"/>
                <w:szCs w:val="28"/>
                <w:lang w:val="ro-RO"/>
              </w:rPr>
              <w:t xml:space="preserve"> </w:t>
            </w:r>
            <w:r w:rsidR="00863417" w:rsidRPr="00AE0A59">
              <w:rPr>
                <w:rFonts w:ascii="Times New Roman" w:hAnsi="Times New Roman"/>
                <w:sz w:val="28"/>
                <w:szCs w:val="28"/>
                <w:lang w:val="ro-RO"/>
              </w:rPr>
              <w:t>ș</w:t>
            </w:r>
            <w:r w:rsidRPr="00AE0A59">
              <w:rPr>
                <w:rFonts w:ascii="Times New Roman" w:hAnsi="Times New Roman"/>
                <w:sz w:val="28"/>
                <w:szCs w:val="28"/>
                <w:lang w:val="ro-RO"/>
              </w:rPr>
              <w:t>i</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motivele</w:t>
            </w:r>
            <w:r w:rsidR="00032B46" w:rsidRPr="00AE0A59">
              <w:rPr>
                <w:rFonts w:ascii="Times New Roman" w:hAnsi="Times New Roman"/>
                <w:sz w:val="28"/>
                <w:szCs w:val="28"/>
                <w:lang w:val="ro-RO"/>
              </w:rPr>
              <w:t xml:space="preserve"> </w:t>
            </w:r>
            <w:r w:rsidR="00E44F7F" w:rsidRPr="00AE0A59">
              <w:rPr>
                <w:rFonts w:ascii="Times New Roman" w:hAnsi="Times New Roman"/>
                <w:sz w:val="28"/>
                <w:szCs w:val="28"/>
                <w:lang w:val="ro-RO"/>
              </w:rPr>
              <w:t>pentru</w:t>
            </w:r>
            <w:r w:rsidR="00032B46" w:rsidRPr="00AE0A59">
              <w:rPr>
                <w:rFonts w:ascii="Times New Roman" w:hAnsi="Times New Roman"/>
                <w:sz w:val="28"/>
                <w:szCs w:val="28"/>
                <w:lang w:val="ro-RO"/>
              </w:rPr>
              <w:t xml:space="preserve"> </w:t>
            </w:r>
            <w:r w:rsidR="00E44F7F" w:rsidRPr="00AE0A59">
              <w:rPr>
                <w:rFonts w:ascii="Times New Roman" w:hAnsi="Times New Roman"/>
                <w:sz w:val="28"/>
                <w:szCs w:val="28"/>
                <w:lang w:val="ro-RO"/>
              </w:rPr>
              <w:t>care</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acestea</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nu</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au</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fost</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luate</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în</w:t>
            </w:r>
            <w:r w:rsidR="00032B46" w:rsidRPr="00AE0A59">
              <w:rPr>
                <w:rFonts w:ascii="Times New Roman" w:hAnsi="Times New Roman"/>
                <w:sz w:val="28"/>
                <w:szCs w:val="28"/>
                <w:lang w:val="ro-RO"/>
              </w:rPr>
              <w:t xml:space="preserve"> </w:t>
            </w:r>
            <w:r w:rsidRPr="00AE0A59">
              <w:rPr>
                <w:rFonts w:ascii="Times New Roman" w:hAnsi="Times New Roman"/>
                <w:sz w:val="28"/>
                <w:szCs w:val="28"/>
                <w:lang w:val="ro-RO"/>
              </w:rPr>
              <w:t>considerare</w:t>
            </w:r>
          </w:p>
          <w:p w14:paraId="748A5FDB" w14:textId="77777777"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Lipsa controalelor și monitorizării reziduurilor farmacologic active va prezenta riscuri majore: va afecta sănătatea animalelor și publică, va provoca mortalitate și pierderi economice. Menținerea situației actuale va reduce protecția consumatorilor și va crea dificultăți în comerțul cu UE, afectând exporturile și competitivitatea moldovenească. Totodată, va submina angajamentele față de Acordul de Asociere cu UE, având consecințe diplomatice și economice negative.</w:t>
            </w:r>
          </w:p>
          <w:p w14:paraId="51323372" w14:textId="77777777" w:rsidR="0001447E" w:rsidRPr="00BF3245" w:rsidRDefault="0001447E" w:rsidP="0001447E">
            <w:pPr>
              <w:rPr>
                <w:rFonts w:ascii="Times New Roman" w:hAnsi="Times New Roman"/>
                <w:sz w:val="28"/>
                <w:szCs w:val="28"/>
                <w:u w:val="single"/>
                <w:lang w:val="ro-MD"/>
              </w:rPr>
            </w:pPr>
            <w:r w:rsidRPr="00BF3245">
              <w:rPr>
                <w:rFonts w:ascii="Times New Roman" w:hAnsi="Times New Roman"/>
                <w:sz w:val="28"/>
                <w:szCs w:val="28"/>
                <w:u w:val="single"/>
                <w:lang w:val="ro-MD"/>
              </w:rPr>
              <w:t>Opțiuni alternative analizate și motivele pentru care nu vor fi reținute</w:t>
            </w:r>
          </w:p>
          <w:p w14:paraId="0DEC82D8" w14:textId="77777777"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Pentru a găsi cea mai bună soluție, vom analiza mai multe alternative, dar nu le vom reține din următoarele motive:</w:t>
            </w:r>
          </w:p>
          <w:p w14:paraId="357FE08B" w14:textId="66651443"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Menținerea cadrului normativ existent</w:t>
            </w:r>
            <w:r w:rsidR="00634459">
              <w:rPr>
                <w:rFonts w:ascii="Times New Roman" w:hAnsi="Times New Roman"/>
                <w:sz w:val="28"/>
                <w:szCs w:val="28"/>
                <w:lang w:val="ro-MD"/>
              </w:rPr>
              <w:t>-</w:t>
            </w:r>
            <w:r w:rsidRPr="0001447E">
              <w:rPr>
                <w:rFonts w:ascii="Times New Roman" w:hAnsi="Times New Roman"/>
                <w:sz w:val="28"/>
                <w:szCs w:val="28"/>
                <w:lang w:val="ro-MD"/>
              </w:rPr>
              <w:t xml:space="preserve"> </w:t>
            </w:r>
            <w:r w:rsidR="00634459">
              <w:rPr>
                <w:rFonts w:ascii="Times New Roman" w:hAnsi="Times New Roman"/>
                <w:sz w:val="28"/>
                <w:szCs w:val="28"/>
                <w:lang w:val="ro-MD"/>
              </w:rPr>
              <w:t>n</w:t>
            </w:r>
            <w:r w:rsidRPr="0001447E">
              <w:rPr>
                <w:rFonts w:ascii="Times New Roman" w:hAnsi="Times New Roman"/>
                <w:sz w:val="28"/>
                <w:szCs w:val="28"/>
                <w:lang w:val="ro-MD"/>
              </w:rPr>
              <w:t>u va asigura alinierea completă cu standardele UE (Regulamentul delegat (UE) 2019/2090), va avea lacune semnificative.</w:t>
            </w:r>
          </w:p>
          <w:p w14:paraId="05D5F4F0" w14:textId="12C0A4C7"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Campanii de informare și educare</w:t>
            </w:r>
            <w:r w:rsidR="00634459">
              <w:rPr>
                <w:rFonts w:ascii="Times New Roman" w:hAnsi="Times New Roman"/>
                <w:sz w:val="28"/>
                <w:szCs w:val="28"/>
                <w:lang w:val="ro-MD"/>
              </w:rPr>
              <w:t>-</w:t>
            </w:r>
            <w:r w:rsidRPr="0001447E">
              <w:rPr>
                <w:rFonts w:ascii="Times New Roman" w:hAnsi="Times New Roman"/>
                <w:sz w:val="28"/>
                <w:szCs w:val="28"/>
                <w:lang w:val="ro-MD"/>
              </w:rPr>
              <w:t xml:space="preserve"> nu vor fi suficiente pentru a asigura conformitatea deplină cu normele UE; va fi necesară o intervenție legislativă fermă cu proceduri clare și sancțiuni.</w:t>
            </w:r>
          </w:p>
          <w:p w14:paraId="7C2256C1" w14:textId="2F9514AA" w:rsidR="0001447E" w:rsidRPr="0001447E" w:rsidRDefault="00BF3245" w:rsidP="0001447E">
            <w:pPr>
              <w:rPr>
                <w:rFonts w:ascii="Times New Roman" w:hAnsi="Times New Roman"/>
                <w:sz w:val="28"/>
                <w:szCs w:val="28"/>
                <w:lang w:val="ro-MD"/>
              </w:rPr>
            </w:pPr>
            <w:r>
              <w:rPr>
                <w:rFonts w:ascii="Times New Roman" w:hAnsi="Times New Roman"/>
                <w:sz w:val="28"/>
                <w:szCs w:val="28"/>
                <w:lang w:val="ro-MD"/>
              </w:rPr>
              <w:t>Stimulente economice-</w:t>
            </w:r>
            <w:r w:rsidR="0001447E" w:rsidRPr="0001447E">
              <w:rPr>
                <w:rFonts w:ascii="Times New Roman" w:hAnsi="Times New Roman"/>
                <w:sz w:val="28"/>
                <w:szCs w:val="28"/>
                <w:lang w:val="ro-MD"/>
              </w:rPr>
              <w:t xml:space="preserve"> </w:t>
            </w:r>
            <w:r>
              <w:rPr>
                <w:rFonts w:ascii="Times New Roman" w:hAnsi="Times New Roman"/>
                <w:sz w:val="28"/>
                <w:szCs w:val="28"/>
                <w:lang w:val="ro-MD"/>
              </w:rPr>
              <w:t>n</w:t>
            </w:r>
            <w:r w:rsidR="0001447E" w:rsidRPr="0001447E">
              <w:rPr>
                <w:rFonts w:ascii="Times New Roman" w:hAnsi="Times New Roman"/>
                <w:sz w:val="28"/>
                <w:szCs w:val="28"/>
                <w:lang w:val="ro-MD"/>
              </w:rPr>
              <w:t>u vor rezolva problema lacunelor legislative și a lipsei de proceduri detaliate, implicând totodată costuri suplimentare considerabile fără a garanta conformitatea integrală.</w:t>
            </w:r>
          </w:p>
          <w:p w14:paraId="4C671376" w14:textId="3C48760D"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Îmbunătățirea implementării legislației existente fără modificări</w:t>
            </w:r>
            <w:r w:rsidR="00634459">
              <w:rPr>
                <w:rFonts w:ascii="Times New Roman" w:hAnsi="Times New Roman"/>
                <w:sz w:val="28"/>
                <w:szCs w:val="28"/>
                <w:lang w:val="ro-MD"/>
              </w:rPr>
              <w:t>-</w:t>
            </w:r>
            <w:r w:rsidRPr="0001447E">
              <w:rPr>
                <w:rFonts w:ascii="Times New Roman" w:hAnsi="Times New Roman"/>
                <w:sz w:val="28"/>
                <w:szCs w:val="28"/>
                <w:lang w:val="ro-MD"/>
              </w:rPr>
              <w:t xml:space="preserve"> </w:t>
            </w:r>
            <w:r w:rsidR="00634459">
              <w:rPr>
                <w:rFonts w:ascii="Times New Roman" w:hAnsi="Times New Roman"/>
                <w:sz w:val="28"/>
                <w:szCs w:val="28"/>
                <w:lang w:val="ro-MD"/>
              </w:rPr>
              <w:t>n</w:t>
            </w:r>
            <w:r w:rsidRPr="0001447E">
              <w:rPr>
                <w:rFonts w:ascii="Times New Roman" w:hAnsi="Times New Roman"/>
                <w:sz w:val="28"/>
                <w:szCs w:val="28"/>
                <w:lang w:val="ro-MD"/>
              </w:rPr>
              <w:t>u va aborda problema fundamentală a lipsei procedurilor detaliate și a nealinierii cu cerințele UE; o actualizare legislativă va fi imperativă.</w:t>
            </w:r>
          </w:p>
          <w:p w14:paraId="29627EB2" w14:textId="75D7319C"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Perioade de intrare în vigoare sau soluții de implementare flexibile UE</w:t>
            </w:r>
            <w:r w:rsidR="00634459">
              <w:rPr>
                <w:rFonts w:ascii="Times New Roman" w:hAnsi="Times New Roman"/>
                <w:sz w:val="28"/>
                <w:szCs w:val="28"/>
                <w:lang w:val="ro-MD"/>
              </w:rPr>
              <w:t>-</w:t>
            </w:r>
            <w:r w:rsidRPr="0001447E">
              <w:rPr>
                <w:rFonts w:ascii="Times New Roman" w:hAnsi="Times New Roman"/>
                <w:sz w:val="28"/>
                <w:szCs w:val="28"/>
                <w:lang w:val="ro-MD"/>
              </w:rPr>
              <w:t xml:space="preserve"> </w:t>
            </w:r>
            <w:r w:rsidR="00634459">
              <w:rPr>
                <w:rFonts w:ascii="Times New Roman" w:hAnsi="Times New Roman"/>
                <w:sz w:val="28"/>
                <w:szCs w:val="28"/>
                <w:lang w:val="ro-MD"/>
              </w:rPr>
              <w:t>a</w:t>
            </w:r>
            <w:r w:rsidRPr="0001447E">
              <w:rPr>
                <w:rFonts w:ascii="Times New Roman" w:hAnsi="Times New Roman"/>
                <w:sz w:val="28"/>
                <w:szCs w:val="28"/>
                <w:lang w:val="ro-MD"/>
              </w:rPr>
              <w:t>vând în vedere urgența alinierii la standardele UE și a protecției sănătății publice, vom opta pentru o implementare rapidă și integrală a Regulamentului delegat (UE) 2019/2090.</w:t>
            </w:r>
          </w:p>
          <w:p w14:paraId="42A32A90" w14:textId="77777777" w:rsidR="0001447E" w:rsidRPr="0001447E" w:rsidRDefault="0001447E" w:rsidP="0001447E">
            <w:pPr>
              <w:rPr>
                <w:rFonts w:ascii="Times New Roman" w:hAnsi="Times New Roman"/>
                <w:sz w:val="28"/>
                <w:szCs w:val="28"/>
                <w:lang w:val="ro-MD"/>
              </w:rPr>
            </w:pPr>
            <w:r w:rsidRPr="0001447E">
              <w:rPr>
                <w:rFonts w:ascii="Times New Roman" w:hAnsi="Times New Roman"/>
                <w:sz w:val="28"/>
                <w:szCs w:val="28"/>
                <w:lang w:val="ro-MD"/>
              </w:rPr>
              <w:t xml:space="preserve">Reieșind din faptul că Legea cadru nr. 82/2024 privind controalele oficiale în domeniul agroalimentar va intra în vigoare la data de 08 mai 2028, data intrării în </w:t>
            </w:r>
            <w:r w:rsidRPr="0001447E">
              <w:rPr>
                <w:rFonts w:ascii="Times New Roman" w:hAnsi="Times New Roman"/>
                <w:sz w:val="28"/>
                <w:szCs w:val="28"/>
                <w:lang w:val="ro-MD"/>
              </w:rPr>
              <w:lastRenderedPageBreak/>
              <w:t>vigoare a prezentei Hotărâri de Guvern va fi stabilită, de asemenea, pentru 08 mai 2028, asigurând coerența legislativă.</w:t>
            </w:r>
          </w:p>
          <w:p w14:paraId="47EF0360" w14:textId="311CA3DE" w:rsidR="00BF0535" w:rsidRPr="00BF3245" w:rsidRDefault="00BF3245" w:rsidP="00BF3245">
            <w:pPr>
              <w:rPr>
                <w:rFonts w:ascii="Times New Roman" w:hAnsi="Times New Roman"/>
                <w:sz w:val="28"/>
                <w:szCs w:val="28"/>
                <w:u w:val="single"/>
                <w:lang w:val="ro-MD"/>
              </w:rPr>
            </w:pPr>
            <w:r>
              <w:rPr>
                <w:rFonts w:ascii="Times New Roman" w:hAnsi="Times New Roman"/>
                <w:sz w:val="28"/>
                <w:szCs w:val="28"/>
                <w:u w:val="single"/>
                <w:lang w:val="ro-MD"/>
              </w:rPr>
              <w:t xml:space="preserve">Concluzie: </w:t>
            </w:r>
            <w:r w:rsidR="0001447E" w:rsidRPr="0001447E">
              <w:rPr>
                <w:rFonts w:ascii="Times New Roman" w:hAnsi="Times New Roman"/>
                <w:sz w:val="28"/>
                <w:szCs w:val="28"/>
                <w:lang w:val="ro-MD"/>
              </w:rPr>
              <w:t>Menținerea situației actuale sau soluțiile parțiale nu vor fi suficiente. Lipsa controalelor adecvate pentru reziduurile farmacologic active va pune în pericol sănătatea publică și animală, cu consecințe economice grave ce vor afecta comerțul și angajamentele Republicii Moldova față de UE. O intervenție legislativă fermă și aliniată standardelor europene va fi singura cale de a proteja consumatorii, de a crește competitivitatea pe piața UE și de a îndeplini obligațiile internaționale. Sincronizarea cu Legea cadru nr. 82/2024 va sublinia o abordare strategică și esențială pentru succes.</w:t>
            </w:r>
          </w:p>
        </w:tc>
      </w:tr>
      <w:tr w:rsidR="006D3EB7" w:rsidRPr="00765A7A" w14:paraId="64CCC46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2C9D1C" w14:textId="77777777" w:rsidR="007258CF" w:rsidRDefault="006933C3" w:rsidP="00B47E23">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p w14:paraId="34DEA08B" w14:textId="1B460069"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 xml:space="preserve">Analiza impactului de reglementare al proiectului Normei </w:t>
            </w:r>
            <w:r w:rsidR="00402FF4">
              <w:rPr>
                <w:rFonts w:ascii="Times New Roman" w:hAnsi="Times New Roman"/>
                <w:bCs/>
                <w:sz w:val="28"/>
                <w:szCs w:val="28"/>
                <w:lang w:val="ro-RO"/>
              </w:rPr>
              <w:t>s</w:t>
            </w:r>
            <w:r w:rsidRPr="001121DD">
              <w:rPr>
                <w:rFonts w:ascii="Times New Roman" w:hAnsi="Times New Roman"/>
                <w:bCs/>
                <w:sz w:val="28"/>
                <w:szCs w:val="28"/>
                <w:lang w:val="ro-RO"/>
              </w:rPr>
              <w:t xml:space="preserve">anitare </w:t>
            </w:r>
            <w:r w:rsidR="00402FF4">
              <w:rPr>
                <w:rFonts w:ascii="Times New Roman" w:hAnsi="Times New Roman"/>
                <w:bCs/>
                <w:sz w:val="28"/>
                <w:szCs w:val="28"/>
                <w:lang w:val="ro-RO"/>
              </w:rPr>
              <w:t>v</w:t>
            </w:r>
            <w:r w:rsidRPr="001121DD">
              <w:rPr>
                <w:rFonts w:ascii="Times New Roman" w:hAnsi="Times New Roman"/>
                <w:bCs/>
                <w:sz w:val="28"/>
                <w:szCs w:val="28"/>
                <w:lang w:val="ro-RO"/>
              </w:rPr>
              <w:t>eterinare privind neconformitățile cu substanțele farmacologic active relevă o serie de impacturi semnificative, atât directe, cât și indirecte, pe termen scurt și lung, comparativ cu situația în care norma nu ar fi adoptată.</w:t>
            </w:r>
          </w:p>
          <w:p w14:paraId="314FB65E" w14:textId="77777777" w:rsidR="001121DD" w:rsidRPr="001121DD" w:rsidRDefault="001121DD" w:rsidP="001121DD">
            <w:pPr>
              <w:rPr>
                <w:rFonts w:ascii="Times New Roman" w:hAnsi="Times New Roman"/>
                <w:bCs/>
                <w:sz w:val="28"/>
                <w:szCs w:val="28"/>
                <w:lang w:val="ro-RO"/>
              </w:rPr>
            </w:pPr>
            <w:r w:rsidRPr="007C7CC0">
              <w:rPr>
                <w:rFonts w:ascii="Times New Roman" w:hAnsi="Times New Roman"/>
                <w:bCs/>
                <w:sz w:val="28"/>
                <w:szCs w:val="28"/>
                <w:u w:val="single"/>
                <w:lang w:val="ro-RO"/>
              </w:rPr>
              <w:t>Impacturi directe</w:t>
            </w:r>
            <w:r w:rsidRPr="001121DD">
              <w:rPr>
                <w:rFonts w:ascii="Times New Roman" w:hAnsi="Times New Roman"/>
                <w:bCs/>
                <w:sz w:val="28"/>
                <w:szCs w:val="28"/>
                <w:lang w:val="ro-RO"/>
              </w:rPr>
              <w:t>:</w:t>
            </w:r>
          </w:p>
          <w:p w14:paraId="4EE22F26"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Pe termen scurt:</w:t>
            </w:r>
          </w:p>
          <w:p w14:paraId="5637B0ED"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Costuri inițiale pentru operatorii din sectorul alimentar, legate de adaptarea la noile proceduri și cerințe.</w:t>
            </w:r>
          </w:p>
          <w:p w14:paraId="318B520F" w14:textId="28FBD8D4"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Intensificarea controa</w:t>
            </w:r>
            <w:r w:rsidR="007C7CC0">
              <w:rPr>
                <w:rFonts w:ascii="Times New Roman" w:hAnsi="Times New Roman"/>
                <w:bCs/>
                <w:sz w:val="28"/>
                <w:szCs w:val="28"/>
                <w:lang w:val="ro-RO"/>
              </w:rPr>
              <w:t>le</w:t>
            </w:r>
            <w:r w:rsidRPr="001121DD">
              <w:rPr>
                <w:rFonts w:ascii="Times New Roman" w:hAnsi="Times New Roman"/>
                <w:bCs/>
                <w:sz w:val="28"/>
                <w:szCs w:val="28"/>
                <w:lang w:val="ro-RO"/>
              </w:rPr>
              <w:t>lor din partea autorităților competente (ANSA), ceea ce poate duce la identificarea unui număr mai mare de neconformități în primele etape.</w:t>
            </w:r>
          </w:p>
          <w:p w14:paraId="48D7DABF"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Necesitatea instruirii personalului din sectorul alimentar și din cadrul autorităților competente.</w:t>
            </w:r>
          </w:p>
          <w:p w14:paraId="1BEFAE4D"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Pe termen lung:</w:t>
            </w:r>
          </w:p>
          <w:p w14:paraId="54FE7C70"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Reducerea semnificativă a numărului de cazuri de neconformitate cu substanțele farmacologic active în produsele de origine animală.</w:t>
            </w:r>
          </w:p>
          <w:p w14:paraId="41F8C4EE"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Îmbunătățirea trasabilității produselor, facilitând retragerea rapidă a produselor neconforme de pe piață.</w:t>
            </w:r>
          </w:p>
          <w:p w14:paraId="7FA7BC0B"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Creșterea eficienței sistemului de control al reziduurilor de substanțe farmacologic active.</w:t>
            </w:r>
          </w:p>
          <w:p w14:paraId="60E5ED2D" w14:textId="77777777" w:rsidR="001121DD" w:rsidRPr="001121DD" w:rsidRDefault="001121DD" w:rsidP="001121DD">
            <w:pPr>
              <w:rPr>
                <w:rFonts w:ascii="Times New Roman" w:hAnsi="Times New Roman"/>
                <w:bCs/>
                <w:sz w:val="28"/>
                <w:szCs w:val="28"/>
                <w:lang w:val="ro-RO"/>
              </w:rPr>
            </w:pPr>
            <w:r w:rsidRPr="007C7CC0">
              <w:rPr>
                <w:rFonts w:ascii="Times New Roman" w:hAnsi="Times New Roman"/>
                <w:bCs/>
                <w:sz w:val="28"/>
                <w:szCs w:val="28"/>
                <w:u w:val="single"/>
                <w:lang w:val="ro-RO"/>
              </w:rPr>
              <w:t>Impacturi indirecte</w:t>
            </w:r>
            <w:r w:rsidRPr="001121DD">
              <w:rPr>
                <w:rFonts w:ascii="Times New Roman" w:hAnsi="Times New Roman"/>
                <w:bCs/>
                <w:sz w:val="28"/>
                <w:szCs w:val="28"/>
                <w:lang w:val="ro-RO"/>
              </w:rPr>
              <w:t>:</w:t>
            </w:r>
          </w:p>
          <w:p w14:paraId="04CEA73F" w14:textId="77777777" w:rsidR="001121DD" w:rsidRPr="001121DD" w:rsidRDefault="001121DD" w:rsidP="001121DD">
            <w:pPr>
              <w:rPr>
                <w:rFonts w:ascii="Times New Roman" w:hAnsi="Times New Roman"/>
                <w:bCs/>
                <w:sz w:val="28"/>
                <w:szCs w:val="28"/>
                <w:lang w:val="ro-RO"/>
              </w:rPr>
            </w:pPr>
            <w:r w:rsidRPr="000D5CA4">
              <w:rPr>
                <w:rFonts w:ascii="Times New Roman" w:hAnsi="Times New Roman"/>
                <w:bCs/>
                <w:sz w:val="28"/>
                <w:szCs w:val="28"/>
                <w:u w:val="single"/>
                <w:lang w:val="ro-RO"/>
              </w:rPr>
              <w:t>Pe termen scurt</w:t>
            </w:r>
            <w:r w:rsidRPr="001121DD">
              <w:rPr>
                <w:rFonts w:ascii="Times New Roman" w:hAnsi="Times New Roman"/>
                <w:bCs/>
                <w:sz w:val="28"/>
                <w:szCs w:val="28"/>
                <w:lang w:val="ro-RO"/>
              </w:rPr>
              <w:t>:</w:t>
            </w:r>
          </w:p>
          <w:p w14:paraId="06F2D12A"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Posibile perturbări temporare în lanțul de aprovizionare, pe măsură ce operatorii se adaptează la noile cerințe.</w:t>
            </w:r>
          </w:p>
          <w:p w14:paraId="2C4EF15B"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Creșterea gradului de conștientizare a operatorilor din sectorul alimentar cu privire la normele UE.</w:t>
            </w:r>
          </w:p>
          <w:p w14:paraId="6B8DF344" w14:textId="77777777" w:rsidR="001121DD" w:rsidRPr="001121DD" w:rsidRDefault="001121DD" w:rsidP="001121DD">
            <w:pPr>
              <w:rPr>
                <w:rFonts w:ascii="Times New Roman" w:hAnsi="Times New Roman"/>
                <w:bCs/>
                <w:sz w:val="28"/>
                <w:szCs w:val="28"/>
                <w:lang w:val="ro-RO"/>
              </w:rPr>
            </w:pPr>
            <w:r w:rsidRPr="000D5CA4">
              <w:rPr>
                <w:rFonts w:ascii="Times New Roman" w:hAnsi="Times New Roman"/>
                <w:bCs/>
                <w:sz w:val="28"/>
                <w:szCs w:val="28"/>
                <w:u w:val="single"/>
                <w:lang w:val="ro-RO"/>
              </w:rPr>
              <w:t>Pe termen lung</w:t>
            </w:r>
            <w:r w:rsidRPr="001121DD">
              <w:rPr>
                <w:rFonts w:ascii="Times New Roman" w:hAnsi="Times New Roman"/>
                <w:bCs/>
                <w:sz w:val="28"/>
                <w:szCs w:val="28"/>
                <w:lang w:val="ro-RO"/>
              </w:rPr>
              <w:t>:</w:t>
            </w:r>
          </w:p>
          <w:p w14:paraId="3FBA7549"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Creșterea încrederii consumatorilor în siguranța produselor de origine animală.</w:t>
            </w:r>
          </w:p>
          <w:p w14:paraId="6F32357A"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Facilitarea accesului produselor de origine animală din Republica Moldova pe piața UE, datorită alinierii la standardele europene.</w:t>
            </w:r>
          </w:p>
          <w:p w14:paraId="743A7FDB"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lastRenderedPageBreak/>
              <w:t>Îmbunătățirea imaginii Republicii Moldova ca furnizor de produse alimentare sigure și de calitate.</w:t>
            </w:r>
          </w:p>
          <w:p w14:paraId="0347DC30" w14:textId="77777777" w:rsidR="001121DD" w:rsidRPr="001121DD" w:rsidRDefault="001121DD" w:rsidP="001121DD">
            <w:pPr>
              <w:rPr>
                <w:rFonts w:ascii="Times New Roman" w:hAnsi="Times New Roman"/>
                <w:bCs/>
                <w:sz w:val="28"/>
                <w:szCs w:val="28"/>
                <w:lang w:val="ro-RO"/>
              </w:rPr>
            </w:pPr>
            <w:r w:rsidRPr="001121DD">
              <w:rPr>
                <w:rFonts w:ascii="Times New Roman" w:hAnsi="Times New Roman"/>
                <w:bCs/>
                <w:sz w:val="28"/>
                <w:szCs w:val="28"/>
                <w:lang w:val="ro-RO"/>
              </w:rPr>
              <w:t>Impact pozitiv asupra economiei naționale.</w:t>
            </w:r>
          </w:p>
          <w:p w14:paraId="76D6D901" w14:textId="77777777" w:rsidR="001121DD" w:rsidRPr="007C7CC0" w:rsidRDefault="001121DD" w:rsidP="001121DD">
            <w:pPr>
              <w:rPr>
                <w:rFonts w:ascii="Times New Roman" w:hAnsi="Times New Roman"/>
                <w:bCs/>
                <w:sz w:val="28"/>
                <w:szCs w:val="28"/>
                <w:u w:val="single"/>
                <w:lang w:val="ro-RO"/>
              </w:rPr>
            </w:pPr>
            <w:r w:rsidRPr="007C7CC0">
              <w:rPr>
                <w:rFonts w:ascii="Times New Roman" w:hAnsi="Times New Roman"/>
                <w:bCs/>
                <w:sz w:val="28"/>
                <w:szCs w:val="28"/>
                <w:u w:val="single"/>
                <w:lang w:val="ro-RO"/>
              </w:rPr>
              <w:t>Concluzii:</w:t>
            </w:r>
          </w:p>
          <w:p w14:paraId="60015540" w14:textId="2FC4AFAB" w:rsidR="00DC776F" w:rsidRPr="00DC776F" w:rsidRDefault="00DC776F" w:rsidP="00DC776F">
            <w:pPr>
              <w:rPr>
                <w:rFonts w:ascii="Times New Roman" w:hAnsi="Times New Roman"/>
                <w:bCs/>
                <w:sz w:val="28"/>
                <w:szCs w:val="28"/>
                <w:lang w:val="ro-RO"/>
              </w:rPr>
            </w:pPr>
            <w:r w:rsidRPr="00DC776F">
              <w:rPr>
                <w:rFonts w:ascii="Times New Roman" w:hAnsi="Times New Roman"/>
                <w:bCs/>
                <w:sz w:val="28"/>
                <w:szCs w:val="28"/>
                <w:lang w:val="ro-RO"/>
              </w:rPr>
              <w:t xml:space="preserve">Adoptarea noii Norme </w:t>
            </w:r>
            <w:r w:rsidR="009D2F30">
              <w:rPr>
                <w:rFonts w:ascii="Times New Roman" w:hAnsi="Times New Roman"/>
                <w:bCs/>
                <w:sz w:val="28"/>
                <w:szCs w:val="28"/>
                <w:lang w:val="ro-RO"/>
              </w:rPr>
              <w:t>s</w:t>
            </w:r>
            <w:r w:rsidRPr="00DC776F">
              <w:rPr>
                <w:rFonts w:ascii="Times New Roman" w:hAnsi="Times New Roman"/>
                <w:bCs/>
                <w:sz w:val="28"/>
                <w:szCs w:val="28"/>
                <w:lang w:val="ro-RO"/>
              </w:rPr>
              <w:t xml:space="preserve">anitare </w:t>
            </w:r>
            <w:r w:rsidR="009D2F30">
              <w:rPr>
                <w:rFonts w:ascii="Times New Roman" w:hAnsi="Times New Roman"/>
                <w:bCs/>
                <w:sz w:val="28"/>
                <w:szCs w:val="28"/>
                <w:lang w:val="ro-RO"/>
              </w:rPr>
              <w:t>v</w:t>
            </w:r>
            <w:r w:rsidRPr="00DC776F">
              <w:rPr>
                <w:rFonts w:ascii="Times New Roman" w:hAnsi="Times New Roman"/>
                <w:bCs/>
                <w:sz w:val="28"/>
                <w:szCs w:val="28"/>
                <w:lang w:val="ro-RO"/>
              </w:rPr>
              <w:t>eterinare va avea un impact major și, în cele din urmă, pozitiv asupra siguranței alimentare în Republica Moldova.</w:t>
            </w:r>
          </w:p>
          <w:p w14:paraId="12B820C4" w14:textId="32B6FE92" w:rsidR="00DC776F" w:rsidRPr="00DC776F" w:rsidRDefault="00DC776F" w:rsidP="00DC776F">
            <w:pPr>
              <w:rPr>
                <w:rFonts w:ascii="Times New Roman" w:hAnsi="Times New Roman"/>
                <w:bCs/>
                <w:sz w:val="28"/>
                <w:szCs w:val="28"/>
                <w:lang w:val="ro-RO"/>
              </w:rPr>
            </w:pPr>
            <w:r w:rsidRPr="00DC776F">
              <w:rPr>
                <w:rFonts w:ascii="Times New Roman" w:hAnsi="Times New Roman"/>
                <w:bCs/>
                <w:sz w:val="28"/>
                <w:szCs w:val="28"/>
                <w:lang w:val="ro-RO"/>
              </w:rPr>
              <w:t>Pe termen scurt, vor exista provocări</w:t>
            </w:r>
            <w:r w:rsidR="00E85A6B">
              <w:rPr>
                <w:rFonts w:ascii="Times New Roman" w:hAnsi="Times New Roman"/>
                <w:bCs/>
                <w:sz w:val="28"/>
                <w:szCs w:val="28"/>
                <w:lang w:val="ro-RO"/>
              </w:rPr>
              <w:t xml:space="preserve">. </w:t>
            </w:r>
            <w:r w:rsidRPr="00DC776F">
              <w:rPr>
                <w:rFonts w:ascii="Times New Roman" w:hAnsi="Times New Roman"/>
                <w:bCs/>
                <w:sz w:val="28"/>
                <w:szCs w:val="28"/>
                <w:lang w:val="ro-RO"/>
              </w:rPr>
              <w:t>Operatorii din sectorul alimentar vor avea costuri inițiale de adaptare și instruire, iar controalele mai stricte ar putea scoate la iveală mai multe probleme la început. Pot apărea și mici întreruperi în lanțul de aprovizionare, pe măsură ce toată lumea se adaptează.</w:t>
            </w:r>
          </w:p>
          <w:p w14:paraId="3C8B7505" w14:textId="08F527EF" w:rsidR="00DC776F" w:rsidRPr="00DC776F" w:rsidRDefault="00DC776F" w:rsidP="00DC776F">
            <w:pPr>
              <w:rPr>
                <w:rFonts w:ascii="Times New Roman" w:hAnsi="Times New Roman"/>
                <w:bCs/>
                <w:sz w:val="28"/>
                <w:szCs w:val="28"/>
                <w:lang w:val="ro-RO"/>
              </w:rPr>
            </w:pPr>
            <w:r w:rsidRPr="00DC776F">
              <w:rPr>
                <w:rFonts w:ascii="Times New Roman" w:hAnsi="Times New Roman"/>
                <w:bCs/>
                <w:sz w:val="28"/>
                <w:szCs w:val="28"/>
                <w:lang w:val="ro-RO"/>
              </w:rPr>
              <w:t>Pe termen lung, beneficiile sunt clare</w:t>
            </w:r>
            <w:r w:rsidR="00E85A6B">
              <w:rPr>
                <w:rFonts w:ascii="Times New Roman" w:hAnsi="Times New Roman"/>
                <w:bCs/>
                <w:sz w:val="28"/>
                <w:szCs w:val="28"/>
                <w:lang w:val="ro-RO"/>
              </w:rPr>
              <w:t xml:space="preserve">. </w:t>
            </w:r>
            <w:r w:rsidRPr="00DC776F">
              <w:rPr>
                <w:rFonts w:ascii="Times New Roman" w:hAnsi="Times New Roman"/>
                <w:bCs/>
                <w:sz w:val="28"/>
                <w:szCs w:val="28"/>
                <w:lang w:val="ro-RO"/>
              </w:rPr>
              <w:t>Ne așteptăm la mult mai puține probleme cu substanțele active în produse, o urmărire mai bună a acestora și un sistem de control mai eficient. Consumatorii vor avea mai multă încredere în ceea ce cumpără, iar produsele moldovenești vor intra mai ușor pe piața UE, îmbunătățind imaginea țării și având un impact economic pozitiv general.</w:t>
            </w:r>
          </w:p>
          <w:p w14:paraId="45A84E33" w14:textId="4009BC56" w:rsidR="001121DD" w:rsidRPr="001121DD" w:rsidRDefault="00DC776F" w:rsidP="00E85A6B">
            <w:pPr>
              <w:rPr>
                <w:rFonts w:ascii="Times New Roman" w:hAnsi="Times New Roman"/>
                <w:bCs/>
                <w:sz w:val="28"/>
                <w:szCs w:val="28"/>
                <w:lang w:val="ro-RO"/>
              </w:rPr>
            </w:pPr>
            <w:r w:rsidRPr="00DC776F">
              <w:rPr>
                <w:rFonts w:ascii="Times New Roman" w:hAnsi="Times New Roman"/>
                <w:bCs/>
                <w:sz w:val="28"/>
                <w:szCs w:val="28"/>
                <w:lang w:val="ro-RO"/>
              </w:rPr>
              <w:t>Pe scurt, necesită un efort inițial, această normă este esențială pentru a asigura alimente mai sigure și o economie mai puternică.</w:t>
            </w:r>
          </w:p>
        </w:tc>
      </w:tr>
      <w:tr w:rsidR="006D3EB7" w:rsidRPr="00765A7A" w14:paraId="071216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A282C5" w14:textId="77777777" w:rsidR="008B4BE6"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lastRenderedPageBreak/>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7F30FEAD" w14:textId="44BD3F62" w:rsidR="00F804CE" w:rsidRDefault="00F804CE" w:rsidP="00DC7CF0">
            <w:pPr>
              <w:tabs>
                <w:tab w:val="left" w:pos="308"/>
              </w:tabs>
              <w:rPr>
                <w:rFonts w:ascii="Times New Roman" w:hAnsi="Times New Roman"/>
                <w:sz w:val="28"/>
                <w:szCs w:val="28"/>
                <w:lang w:val="ro-MD"/>
              </w:rPr>
            </w:pPr>
            <w:r w:rsidRPr="00F804CE">
              <w:rPr>
                <w:rFonts w:ascii="Times New Roman" w:hAnsi="Times New Roman"/>
                <w:sz w:val="28"/>
                <w:szCs w:val="28"/>
                <w:lang w:val="ro-MD"/>
              </w:rPr>
              <w:t xml:space="preserve">Adoptarea Normei </w:t>
            </w:r>
            <w:r w:rsidR="00F74020">
              <w:rPr>
                <w:rFonts w:ascii="Times New Roman" w:hAnsi="Times New Roman"/>
                <w:sz w:val="28"/>
                <w:szCs w:val="28"/>
                <w:lang w:val="ro-MD"/>
              </w:rPr>
              <w:t>s</w:t>
            </w:r>
            <w:r w:rsidRPr="00F804CE">
              <w:rPr>
                <w:rFonts w:ascii="Times New Roman" w:hAnsi="Times New Roman"/>
                <w:sz w:val="28"/>
                <w:szCs w:val="28"/>
                <w:lang w:val="ro-MD"/>
              </w:rPr>
              <w:t>anitar</w:t>
            </w:r>
            <w:r w:rsidR="00F74020">
              <w:rPr>
                <w:rFonts w:ascii="Times New Roman" w:hAnsi="Times New Roman"/>
                <w:sz w:val="28"/>
                <w:szCs w:val="28"/>
                <w:lang w:val="ro-MD"/>
              </w:rPr>
              <w:t>e v</w:t>
            </w:r>
            <w:r w:rsidRPr="00F804CE">
              <w:rPr>
                <w:rFonts w:ascii="Times New Roman" w:hAnsi="Times New Roman"/>
                <w:sz w:val="28"/>
                <w:szCs w:val="28"/>
                <w:lang w:val="ro-MD"/>
              </w:rPr>
              <w:t xml:space="preserve">eterinare </w:t>
            </w:r>
            <w:r w:rsidR="00F74020">
              <w:rPr>
                <w:rFonts w:ascii="Times New Roman" w:hAnsi="Times New Roman"/>
                <w:sz w:val="28"/>
                <w:szCs w:val="28"/>
                <w:lang w:val="ro-MD"/>
              </w:rPr>
              <w:t>are</w:t>
            </w:r>
            <w:r w:rsidRPr="00F804CE">
              <w:rPr>
                <w:rFonts w:ascii="Times New Roman" w:hAnsi="Times New Roman"/>
                <w:sz w:val="28"/>
                <w:szCs w:val="28"/>
                <w:lang w:val="ro-MD"/>
              </w:rPr>
              <w:t xml:space="preserve"> un impact semnificativ asupra sectorului public, necesitând o analiză detaliată a schimbărilor operaționale și a resurselor necesare.</w:t>
            </w:r>
          </w:p>
          <w:p w14:paraId="2A978956" w14:textId="5F932C0D" w:rsidR="00F804CE" w:rsidRPr="00F804CE" w:rsidRDefault="00F804CE" w:rsidP="00F804CE">
            <w:pPr>
              <w:tabs>
                <w:tab w:val="left" w:pos="308"/>
              </w:tabs>
              <w:rPr>
                <w:rFonts w:ascii="Times New Roman" w:hAnsi="Times New Roman"/>
                <w:sz w:val="28"/>
                <w:szCs w:val="28"/>
                <w:lang w:val="ro-MD"/>
              </w:rPr>
            </w:pPr>
            <w:r w:rsidRPr="00F804CE">
              <w:rPr>
                <w:rFonts w:ascii="Times New Roman" w:hAnsi="Times New Roman"/>
                <w:sz w:val="28"/>
                <w:szCs w:val="28"/>
                <w:lang w:val="ro-MD"/>
              </w:rPr>
              <w:t>Implementarea noilor proceduri și cerințe necesita o consolidare a capacității Agenției Naționale pentru Siguranța Alimentelor (ANSA). Aceasta implică instruirea personalului pentru o aplicare eficientă a reglementărilor, modernizarea laboratoarelor pentru efectuarea analizelor necesare și dezvoltarea unui sistem eficient de schimb de informații cu statele membre ale UE. ANSA va juca un rol central în monitorizarea și controlul respectării acestor norme, asigurând siguranța produselor de origine animală.</w:t>
            </w:r>
          </w:p>
          <w:p w14:paraId="4CD699F7" w14:textId="23C1DEF5" w:rsidR="00F804CE" w:rsidRPr="00F804CE" w:rsidRDefault="00F804CE" w:rsidP="00F804CE">
            <w:pPr>
              <w:tabs>
                <w:tab w:val="left" w:pos="308"/>
              </w:tabs>
              <w:rPr>
                <w:rFonts w:ascii="Times New Roman" w:hAnsi="Times New Roman"/>
                <w:sz w:val="28"/>
                <w:szCs w:val="28"/>
                <w:lang w:val="ro-MD"/>
              </w:rPr>
            </w:pPr>
            <w:r w:rsidRPr="00F804CE">
              <w:rPr>
                <w:rFonts w:ascii="Times New Roman" w:hAnsi="Times New Roman"/>
                <w:sz w:val="28"/>
                <w:szCs w:val="28"/>
                <w:lang w:val="ro-MD"/>
              </w:rPr>
              <w:t>Norma impune o colaborare strânsă între ANSA, Ministerul Agriculturii și Industriei Alimentare și Ministerul Sănătății. Această cooperare se va concretiza prin stabilirea unor mecanisme de coordonare pentru schimbul de informații și gestionarea neconformităților, precum și prin elaborarea unor proceduri comune pentru situațiile de urgență.</w:t>
            </w:r>
          </w:p>
          <w:p w14:paraId="15A72FC2" w14:textId="245B6C8B" w:rsidR="00F804CE" w:rsidRDefault="00F804CE" w:rsidP="00F804CE">
            <w:pPr>
              <w:tabs>
                <w:tab w:val="left" w:pos="308"/>
              </w:tabs>
              <w:rPr>
                <w:rFonts w:ascii="Times New Roman" w:hAnsi="Times New Roman"/>
                <w:sz w:val="28"/>
                <w:szCs w:val="28"/>
                <w:lang w:val="ro-MD"/>
              </w:rPr>
            </w:pPr>
            <w:r w:rsidRPr="00F804CE">
              <w:rPr>
                <w:rFonts w:ascii="Times New Roman" w:hAnsi="Times New Roman"/>
                <w:sz w:val="28"/>
                <w:szCs w:val="28"/>
                <w:lang w:val="ro-MD"/>
              </w:rPr>
              <w:t>Adoptarea normei necesit</w:t>
            </w:r>
            <w:r w:rsidR="00226C01">
              <w:rPr>
                <w:rFonts w:ascii="Times New Roman" w:hAnsi="Times New Roman"/>
                <w:sz w:val="28"/>
                <w:szCs w:val="28"/>
                <w:lang w:val="ro-MD"/>
              </w:rPr>
              <w:t>ă</w:t>
            </w:r>
            <w:r w:rsidRPr="00F804CE">
              <w:rPr>
                <w:rFonts w:ascii="Times New Roman" w:hAnsi="Times New Roman"/>
                <w:sz w:val="28"/>
                <w:szCs w:val="28"/>
                <w:lang w:val="ro-MD"/>
              </w:rPr>
              <w:t xml:space="preserve"> modificarea unor acte normative existente și elaborarea unor noi acte normative secundare, pentru a detalia procedurile și cerințele stabilite în normă și a asigura coerența legislativă între domeniile relevante (siguranț</w:t>
            </w:r>
            <w:r w:rsidR="009D3D92">
              <w:rPr>
                <w:rFonts w:ascii="Times New Roman" w:hAnsi="Times New Roman"/>
                <w:sz w:val="28"/>
                <w:szCs w:val="28"/>
                <w:lang w:val="ro-MD"/>
              </w:rPr>
              <w:t>a alimentară, sănătate publică și bunăstarea animalelor</w:t>
            </w:r>
            <w:r w:rsidRPr="00F804CE">
              <w:rPr>
                <w:rFonts w:ascii="Times New Roman" w:hAnsi="Times New Roman"/>
                <w:sz w:val="28"/>
                <w:szCs w:val="28"/>
                <w:lang w:val="ro-MD"/>
              </w:rPr>
              <w:t>).</w:t>
            </w:r>
          </w:p>
          <w:p w14:paraId="4B3EBE5A" w14:textId="77777777" w:rsidR="00F804CE" w:rsidRPr="00F804CE" w:rsidRDefault="00F804CE" w:rsidP="00F804CE">
            <w:pPr>
              <w:tabs>
                <w:tab w:val="left" w:pos="308"/>
              </w:tabs>
              <w:rPr>
                <w:rFonts w:ascii="Times New Roman" w:hAnsi="Times New Roman"/>
                <w:sz w:val="28"/>
                <w:szCs w:val="28"/>
                <w:lang w:val="ro-MD"/>
              </w:rPr>
            </w:pPr>
            <w:r w:rsidRPr="00F804CE">
              <w:rPr>
                <w:rFonts w:ascii="Times New Roman" w:hAnsi="Times New Roman"/>
                <w:sz w:val="28"/>
                <w:szCs w:val="28"/>
                <w:lang w:val="ro-MD"/>
              </w:rPr>
              <w:t>Pentru a susține aceste schimbări, sunt necesare următoarele acțiuni:</w:t>
            </w:r>
          </w:p>
          <w:p w14:paraId="49DFD129" w14:textId="4546B463" w:rsidR="00F804CE" w:rsidRDefault="00F804CE" w:rsidP="00F804CE">
            <w:pPr>
              <w:tabs>
                <w:tab w:val="left" w:pos="308"/>
              </w:tabs>
              <w:rPr>
                <w:rFonts w:ascii="Times New Roman" w:hAnsi="Times New Roman"/>
                <w:sz w:val="28"/>
                <w:szCs w:val="28"/>
                <w:lang w:val="ro-MD"/>
              </w:rPr>
            </w:pPr>
            <w:r w:rsidRPr="00F804CE">
              <w:rPr>
                <w:rFonts w:ascii="Times New Roman" w:hAnsi="Times New Roman"/>
                <w:sz w:val="28"/>
                <w:szCs w:val="28"/>
                <w:lang w:val="ro-MD"/>
              </w:rPr>
              <w:t>Aceasta va presupune instruirea continuă a personalului ANSA și</w:t>
            </w:r>
            <w:r w:rsidR="004E08B8">
              <w:rPr>
                <w:rFonts w:ascii="Times New Roman" w:hAnsi="Times New Roman"/>
                <w:sz w:val="28"/>
                <w:szCs w:val="28"/>
                <w:lang w:val="ro-MD"/>
              </w:rPr>
              <w:t xml:space="preserve"> a altor autorități competente </w:t>
            </w:r>
            <w:r w:rsidRPr="00F804CE">
              <w:rPr>
                <w:rFonts w:ascii="Times New Roman" w:hAnsi="Times New Roman"/>
                <w:sz w:val="28"/>
                <w:szCs w:val="28"/>
                <w:lang w:val="ro-MD"/>
              </w:rPr>
              <w:t>și asigurarea resurselor financiare necesare pentru implementare.</w:t>
            </w:r>
          </w:p>
          <w:p w14:paraId="43B02604" w14:textId="090B5987" w:rsidR="00F804CE" w:rsidRPr="00F804CE" w:rsidRDefault="00F804CE" w:rsidP="00F804CE">
            <w:pPr>
              <w:tabs>
                <w:tab w:val="left" w:pos="308"/>
              </w:tabs>
              <w:ind w:firstLine="738"/>
              <w:rPr>
                <w:rFonts w:ascii="Times New Roman" w:hAnsi="Times New Roman"/>
                <w:sz w:val="28"/>
                <w:szCs w:val="28"/>
                <w:lang w:val="ro-RO"/>
              </w:rPr>
            </w:pPr>
            <w:r w:rsidRPr="00F804CE">
              <w:rPr>
                <w:rFonts w:ascii="Times New Roman" w:hAnsi="Times New Roman"/>
                <w:sz w:val="28"/>
                <w:szCs w:val="28"/>
                <w:lang w:val="ro-RO"/>
              </w:rPr>
              <w:lastRenderedPageBreak/>
              <w:t>Adoptarea normei gener</w:t>
            </w:r>
            <w:r w:rsidR="00A70A12">
              <w:rPr>
                <w:rFonts w:ascii="Times New Roman" w:hAnsi="Times New Roman"/>
                <w:sz w:val="28"/>
                <w:szCs w:val="28"/>
                <w:lang w:val="ro-RO"/>
              </w:rPr>
              <w:t>ează</w:t>
            </w:r>
            <w:r w:rsidRPr="00F804CE">
              <w:rPr>
                <w:rFonts w:ascii="Times New Roman" w:hAnsi="Times New Roman"/>
                <w:sz w:val="28"/>
                <w:szCs w:val="28"/>
                <w:lang w:val="ro-RO"/>
              </w:rPr>
              <w:t xml:space="preserve"> efecte diferențiate pe termen scurt, mediu și lung:</w:t>
            </w:r>
          </w:p>
          <w:p w14:paraId="77CABE8A" w14:textId="68DA7AEE" w:rsidR="00F804CE" w:rsidRPr="00F804CE" w:rsidRDefault="00F804CE" w:rsidP="00F804CE">
            <w:pPr>
              <w:tabs>
                <w:tab w:val="left" w:pos="308"/>
              </w:tabs>
              <w:ind w:firstLine="738"/>
              <w:rPr>
                <w:rFonts w:ascii="Times New Roman" w:hAnsi="Times New Roman"/>
                <w:sz w:val="28"/>
                <w:szCs w:val="28"/>
                <w:lang w:val="ro-RO"/>
              </w:rPr>
            </w:pPr>
            <w:r w:rsidRPr="00F804CE">
              <w:rPr>
                <w:rFonts w:ascii="Times New Roman" w:hAnsi="Times New Roman"/>
                <w:sz w:val="28"/>
                <w:szCs w:val="28"/>
                <w:lang w:val="ro-RO"/>
              </w:rPr>
              <w:t>Pe termen scurt</w:t>
            </w:r>
            <w:r w:rsidR="00A70A12">
              <w:rPr>
                <w:rFonts w:ascii="Times New Roman" w:hAnsi="Times New Roman"/>
                <w:sz w:val="28"/>
                <w:szCs w:val="28"/>
                <w:lang w:val="ro-RO"/>
              </w:rPr>
              <w:t>-</w:t>
            </w:r>
            <w:r w:rsidRPr="00F804CE">
              <w:rPr>
                <w:rFonts w:ascii="Times New Roman" w:hAnsi="Times New Roman"/>
                <w:sz w:val="28"/>
                <w:szCs w:val="28"/>
                <w:lang w:val="ro-RO"/>
              </w:rPr>
              <w:t xml:space="preserve"> </w:t>
            </w:r>
            <w:r w:rsidR="00A70A12">
              <w:rPr>
                <w:rFonts w:ascii="Times New Roman" w:hAnsi="Times New Roman"/>
                <w:sz w:val="28"/>
                <w:szCs w:val="28"/>
                <w:lang w:val="ro-RO"/>
              </w:rPr>
              <w:t>s</w:t>
            </w:r>
            <w:r w:rsidRPr="00F804CE">
              <w:rPr>
                <w:rFonts w:ascii="Times New Roman" w:hAnsi="Times New Roman"/>
                <w:sz w:val="28"/>
                <w:szCs w:val="28"/>
                <w:lang w:val="ro-RO"/>
              </w:rPr>
              <w:t>e anticipează o creștere a volumului de muncă pentru ANSA și alte autorități, necesitatea unor investiții inițiale în instruire și modernizarea laboratoarelor, precum și posibile întârzieri în procesarea documentelor pe măsură ce autoritățile se adaptează.</w:t>
            </w:r>
          </w:p>
          <w:p w14:paraId="717FFCF0" w14:textId="3433C2F0" w:rsidR="00F804CE" w:rsidRPr="00F804CE" w:rsidRDefault="00F804CE" w:rsidP="00F804CE">
            <w:pPr>
              <w:tabs>
                <w:tab w:val="left" w:pos="308"/>
              </w:tabs>
              <w:ind w:firstLine="738"/>
              <w:rPr>
                <w:rFonts w:ascii="Times New Roman" w:hAnsi="Times New Roman"/>
                <w:sz w:val="28"/>
                <w:szCs w:val="28"/>
                <w:lang w:val="ro-RO"/>
              </w:rPr>
            </w:pPr>
            <w:r w:rsidRPr="00F804CE">
              <w:rPr>
                <w:rFonts w:ascii="Times New Roman" w:hAnsi="Times New Roman"/>
                <w:sz w:val="28"/>
                <w:szCs w:val="28"/>
                <w:lang w:val="ro-RO"/>
              </w:rPr>
              <w:t>Pe termen mediu</w:t>
            </w:r>
            <w:r w:rsidR="00A70A12">
              <w:rPr>
                <w:rFonts w:ascii="Times New Roman" w:hAnsi="Times New Roman"/>
                <w:sz w:val="28"/>
                <w:szCs w:val="28"/>
                <w:lang w:val="ro-RO"/>
              </w:rPr>
              <w:t>-</w:t>
            </w:r>
            <w:r w:rsidRPr="00F804CE">
              <w:rPr>
                <w:rFonts w:ascii="Times New Roman" w:hAnsi="Times New Roman"/>
                <w:sz w:val="28"/>
                <w:szCs w:val="28"/>
                <w:lang w:val="ro-RO"/>
              </w:rPr>
              <w:t xml:space="preserve"> </w:t>
            </w:r>
            <w:r w:rsidR="00A70A12">
              <w:rPr>
                <w:rFonts w:ascii="Times New Roman" w:hAnsi="Times New Roman"/>
                <w:sz w:val="28"/>
                <w:szCs w:val="28"/>
                <w:lang w:val="ro-RO"/>
              </w:rPr>
              <w:t>s</w:t>
            </w:r>
            <w:r w:rsidRPr="00F804CE">
              <w:rPr>
                <w:rFonts w:ascii="Times New Roman" w:hAnsi="Times New Roman"/>
                <w:sz w:val="28"/>
                <w:szCs w:val="28"/>
                <w:lang w:val="ro-RO"/>
              </w:rPr>
              <w:t>e prognozează o îmbunătățire a eficienței sistemului de control al reziduurilor, o consolidare a cooperării interinstituționale și o creștere a gradului de conformitate a operatorilor din sectorul alimentar cu normele UE.</w:t>
            </w:r>
          </w:p>
          <w:p w14:paraId="5F4942CD" w14:textId="443291A6" w:rsidR="00F804CE" w:rsidRPr="00F804CE" w:rsidRDefault="00F804CE" w:rsidP="00F804CE">
            <w:pPr>
              <w:tabs>
                <w:tab w:val="left" w:pos="308"/>
              </w:tabs>
              <w:ind w:firstLine="738"/>
              <w:rPr>
                <w:rFonts w:ascii="Times New Roman" w:hAnsi="Times New Roman"/>
                <w:sz w:val="28"/>
                <w:szCs w:val="28"/>
                <w:lang w:val="ro-RO"/>
              </w:rPr>
            </w:pPr>
            <w:r w:rsidRPr="00F804CE">
              <w:rPr>
                <w:rFonts w:ascii="Times New Roman" w:hAnsi="Times New Roman"/>
                <w:sz w:val="28"/>
                <w:szCs w:val="28"/>
                <w:lang w:val="ro-RO"/>
              </w:rPr>
              <w:t>Pe termen lung</w:t>
            </w:r>
            <w:r w:rsidR="00A70A12">
              <w:rPr>
                <w:rFonts w:ascii="Times New Roman" w:hAnsi="Times New Roman"/>
                <w:sz w:val="28"/>
                <w:szCs w:val="28"/>
                <w:lang w:val="ro-RO"/>
              </w:rPr>
              <w:t>-</w:t>
            </w:r>
            <w:r w:rsidRPr="00F804CE">
              <w:rPr>
                <w:rFonts w:ascii="Times New Roman" w:hAnsi="Times New Roman"/>
                <w:sz w:val="28"/>
                <w:szCs w:val="28"/>
                <w:lang w:val="ro-RO"/>
              </w:rPr>
              <w:t xml:space="preserve"> </w:t>
            </w:r>
            <w:r w:rsidR="00A70A12">
              <w:rPr>
                <w:rFonts w:ascii="Times New Roman" w:hAnsi="Times New Roman"/>
                <w:sz w:val="28"/>
                <w:szCs w:val="28"/>
                <w:lang w:val="ro-RO"/>
              </w:rPr>
              <w:t>o</w:t>
            </w:r>
            <w:r w:rsidRPr="00F804CE">
              <w:rPr>
                <w:rFonts w:ascii="Times New Roman" w:hAnsi="Times New Roman"/>
                <w:sz w:val="28"/>
                <w:szCs w:val="28"/>
                <w:lang w:val="ro-RO"/>
              </w:rPr>
              <w:t>biectivele finale includ asigurarea unui nivel ridicat de protecție a sănătății publice și a consumatorilor, facilitarea comerțului cu produse de origine animală pe piața UE și îmbunătățirea imaginii Republicii Moldova ca furnizor de produse alimentare sigure și de calitate.</w:t>
            </w:r>
          </w:p>
          <w:p w14:paraId="3AFC95F8" w14:textId="6CD6EA3D" w:rsidR="00F804CE" w:rsidRPr="00FB4FE4" w:rsidRDefault="00F804CE" w:rsidP="00402FF4">
            <w:pPr>
              <w:tabs>
                <w:tab w:val="left" w:pos="308"/>
              </w:tabs>
              <w:ind w:firstLine="738"/>
              <w:rPr>
                <w:rFonts w:ascii="Times New Roman" w:hAnsi="Times New Roman"/>
                <w:sz w:val="28"/>
                <w:szCs w:val="28"/>
                <w:lang w:val="ro-RO"/>
              </w:rPr>
            </w:pPr>
            <w:r w:rsidRPr="00F804CE">
              <w:rPr>
                <w:rFonts w:ascii="Times New Roman" w:hAnsi="Times New Roman"/>
                <w:sz w:val="28"/>
                <w:szCs w:val="28"/>
                <w:lang w:val="ro-RO"/>
              </w:rPr>
              <w:t xml:space="preserve">În concluzie, adoptarea Normei </w:t>
            </w:r>
            <w:r w:rsidR="00A70A12">
              <w:rPr>
                <w:rFonts w:ascii="Times New Roman" w:hAnsi="Times New Roman"/>
                <w:sz w:val="28"/>
                <w:szCs w:val="28"/>
                <w:lang w:val="ro-RO"/>
              </w:rPr>
              <w:t>s</w:t>
            </w:r>
            <w:r w:rsidRPr="00F804CE">
              <w:rPr>
                <w:rFonts w:ascii="Times New Roman" w:hAnsi="Times New Roman"/>
                <w:sz w:val="28"/>
                <w:szCs w:val="28"/>
                <w:lang w:val="ro-RO"/>
              </w:rPr>
              <w:t>anitar</w:t>
            </w:r>
            <w:r w:rsidR="00402FF4">
              <w:rPr>
                <w:rFonts w:ascii="Times New Roman" w:hAnsi="Times New Roman"/>
                <w:sz w:val="28"/>
                <w:szCs w:val="28"/>
                <w:lang w:val="ro-RO"/>
              </w:rPr>
              <w:t xml:space="preserve">e </w:t>
            </w:r>
            <w:r w:rsidR="00A70A12">
              <w:rPr>
                <w:rFonts w:ascii="Times New Roman" w:hAnsi="Times New Roman"/>
                <w:sz w:val="28"/>
                <w:szCs w:val="28"/>
                <w:lang w:val="ro-RO"/>
              </w:rPr>
              <w:t>v</w:t>
            </w:r>
            <w:r w:rsidRPr="00F804CE">
              <w:rPr>
                <w:rFonts w:ascii="Times New Roman" w:hAnsi="Times New Roman"/>
                <w:sz w:val="28"/>
                <w:szCs w:val="28"/>
                <w:lang w:val="ro-RO"/>
              </w:rPr>
              <w:t xml:space="preserve">eterinare </w:t>
            </w:r>
            <w:r w:rsidR="00AA3946" w:rsidRPr="00AA3946">
              <w:rPr>
                <w:rFonts w:ascii="Times New Roman" w:hAnsi="Times New Roman"/>
                <w:sz w:val="28"/>
                <w:szCs w:val="28"/>
                <w:lang w:val="ro-RO"/>
              </w:rPr>
              <w:t xml:space="preserve">va schimba mult sectorul public. </w:t>
            </w:r>
            <w:r w:rsidR="003357A1" w:rsidRPr="003357A1">
              <w:rPr>
                <w:rFonts w:ascii="Times New Roman" w:hAnsi="Times New Roman"/>
                <w:sz w:val="28"/>
                <w:szCs w:val="28"/>
                <w:lang w:val="ro-MD"/>
              </w:rPr>
              <w:t>ANSA va trebui să facă ajustări și să aloce resurse importante.</w:t>
            </w:r>
            <w:r w:rsidR="00AA3946" w:rsidRPr="00AA3946">
              <w:rPr>
                <w:rFonts w:ascii="Times New Roman" w:hAnsi="Times New Roman"/>
                <w:sz w:val="28"/>
                <w:szCs w:val="28"/>
                <w:lang w:val="ro-RO"/>
              </w:rPr>
              <w:t xml:space="preserve">. Cu toate astea, beneficiile pe termen lung – în special o mai bună protecție a sănătății publice și comerț mai ușor – fac ca toate aceste eforturi să pentru o implementare eficientă. </w:t>
            </w:r>
          </w:p>
        </w:tc>
      </w:tr>
      <w:tr w:rsidR="006D3EB7" w:rsidRPr="00765A7A" w14:paraId="44F24487"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14D42C17" w:rsidR="005B34B3" w:rsidRPr="00BF2479" w:rsidRDefault="006933C3" w:rsidP="00BF2479">
            <w:pPr>
              <w:rPr>
                <w:rFonts w:ascii="Times New Roman" w:hAnsi="Times New Roman"/>
                <w:b/>
                <w:i/>
                <w:sz w:val="28"/>
                <w:szCs w:val="28"/>
                <w:lang w:val="ro-MD"/>
              </w:rPr>
            </w:pPr>
            <w:r w:rsidRPr="00FB4FE4">
              <w:rPr>
                <w:rFonts w:ascii="Times New Roman" w:hAnsi="Times New Roman"/>
                <w:b/>
                <w:i/>
                <w:sz w:val="28"/>
                <w:szCs w:val="28"/>
                <w:lang w:val="ro-RO"/>
              </w:rPr>
              <w:lastRenderedPageBreak/>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05E420E2" w14:textId="77777777"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Din punct de vedere economic și financiar, impactul implementării normei este estimat ca fiind unul pozitiv.</w:t>
            </w:r>
          </w:p>
          <w:p w14:paraId="4E9BE018" w14:textId="77777777"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În primul rând, se preconizează beneficii semnificative prin reducerea incidenței bolilor asociate cu reziduurile de substanțe farmacologic active din hrana animalelor. Acest lucru va diminua riscurile pentru sănătatea publică, contribuind la reducerea cheltuielilor legate de tratament și prevenirea apariției bolilor. Analiza impactului financiar pentru prevederile propuse în legislația națională a Republicii Moldova include o evaluare detaliată a costurilor necesare pentru prevenirea și controlul acestor afecțiuni.</w:t>
            </w:r>
          </w:p>
          <w:p w14:paraId="4F9C34AB" w14:textId="77777777"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În perioada 2021-2023, bugetul alocat pentru controlul și monitorizarea reziduurilor de substanțe farmacologic active în Republica Moldova a variat în funcție de gravitatea și numărul de cazuri raportate, precum și de necesitățile de resurse pentru combaterea acestei probleme. Estimările privind alocările bugetare pentru controlul și monitorizarea reziduurilor de substanțe farmacologic active indică:</w:t>
            </w:r>
          </w:p>
          <w:p w14:paraId="5188D13E" w14:textId="4C2D507F"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Anul 2021</w:t>
            </w:r>
            <w:r>
              <w:rPr>
                <w:rFonts w:ascii="Times New Roman" w:hAnsi="Times New Roman"/>
                <w:sz w:val="28"/>
                <w:szCs w:val="28"/>
                <w:lang w:val="ro-MD"/>
              </w:rPr>
              <w:t>-</w:t>
            </w:r>
            <w:r w:rsidRPr="00BF2479">
              <w:rPr>
                <w:rFonts w:ascii="Times New Roman" w:hAnsi="Times New Roman"/>
                <w:sz w:val="28"/>
                <w:szCs w:val="28"/>
                <w:lang w:val="ro-MD"/>
              </w:rPr>
              <w:t xml:space="preserve"> </w:t>
            </w:r>
            <w:r>
              <w:rPr>
                <w:rFonts w:ascii="Times New Roman" w:hAnsi="Times New Roman"/>
                <w:sz w:val="28"/>
                <w:szCs w:val="28"/>
                <w:lang w:val="ro-MD"/>
              </w:rPr>
              <w:t>b</w:t>
            </w:r>
            <w:r w:rsidRPr="00BF2479">
              <w:rPr>
                <w:rFonts w:ascii="Times New Roman" w:hAnsi="Times New Roman"/>
                <w:sz w:val="28"/>
                <w:szCs w:val="28"/>
                <w:lang w:val="ro-MD"/>
              </w:rPr>
              <w:t>ugetul alocat a reprezentat aproximativ 10-12% (20-30 milioane MDL) din bugetul total al ANSA. Această alocare a inclus măsuri de control și monitorizare.</w:t>
            </w:r>
          </w:p>
          <w:p w14:paraId="08D0083A" w14:textId="24AB772D"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Anul 2022</w:t>
            </w:r>
            <w:r>
              <w:rPr>
                <w:rFonts w:ascii="Times New Roman" w:hAnsi="Times New Roman"/>
                <w:sz w:val="28"/>
                <w:szCs w:val="28"/>
                <w:lang w:val="ro-MD"/>
              </w:rPr>
              <w:t>-</w:t>
            </w:r>
            <w:r w:rsidRPr="00BF2479">
              <w:rPr>
                <w:rFonts w:ascii="Times New Roman" w:hAnsi="Times New Roman"/>
                <w:sz w:val="28"/>
                <w:szCs w:val="28"/>
                <w:lang w:val="ro-MD"/>
              </w:rPr>
              <w:t xml:space="preserve"> </w:t>
            </w:r>
            <w:r>
              <w:rPr>
                <w:rFonts w:ascii="Times New Roman" w:hAnsi="Times New Roman"/>
                <w:sz w:val="28"/>
                <w:szCs w:val="28"/>
                <w:lang w:val="ro-MD"/>
              </w:rPr>
              <w:t>a</w:t>
            </w:r>
            <w:r w:rsidRPr="00BF2479">
              <w:rPr>
                <w:rFonts w:ascii="Times New Roman" w:hAnsi="Times New Roman"/>
                <w:sz w:val="28"/>
                <w:szCs w:val="28"/>
                <w:lang w:val="ro-MD"/>
              </w:rPr>
              <w:t>locările pentru controlul și monitorizarea reziduurilor de substanțe farmacologic active au crescut ușor, ajungând la aproximativ 15% (40 milioane MDL) din bugetul total.</w:t>
            </w:r>
          </w:p>
          <w:p w14:paraId="2FD83E3C" w14:textId="00B43E5A"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Anul 2023</w:t>
            </w:r>
            <w:r>
              <w:rPr>
                <w:rFonts w:ascii="Times New Roman" w:hAnsi="Times New Roman"/>
                <w:sz w:val="28"/>
                <w:szCs w:val="28"/>
                <w:lang w:val="ro-MD"/>
              </w:rPr>
              <w:t>-</w:t>
            </w:r>
            <w:r w:rsidRPr="00BF2479">
              <w:rPr>
                <w:rFonts w:ascii="Times New Roman" w:hAnsi="Times New Roman"/>
                <w:sz w:val="28"/>
                <w:szCs w:val="28"/>
                <w:lang w:val="ro-MD"/>
              </w:rPr>
              <w:t xml:space="preserve"> ANSA a continuat să efectueze controlul și monitorizarea reziduurilor de substanțe farmacologic active, iar alocările pentru acest domeniu au ajuns la 16-18% (45-50 milioane MDL) din buget.</w:t>
            </w:r>
          </w:p>
          <w:p w14:paraId="291701AE" w14:textId="77777777"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lastRenderedPageBreak/>
              <w:t>Implementarea măsurilor mai stricte de control, prin transpunerea Regulamentului (UE) 2019/2090, va avea un impact direct și indirect asupra sectorului agricol, în special asupra fermierilor.</w:t>
            </w:r>
          </w:p>
          <w:p w14:paraId="3C367184" w14:textId="0104B54A"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Costuri directe</w:t>
            </w:r>
            <w:r w:rsidR="00237051">
              <w:rPr>
                <w:rFonts w:ascii="Times New Roman" w:hAnsi="Times New Roman"/>
                <w:sz w:val="28"/>
                <w:szCs w:val="28"/>
                <w:lang w:val="ro-MD"/>
              </w:rPr>
              <w:t>-</w:t>
            </w:r>
            <w:r w:rsidRPr="00BF2479">
              <w:rPr>
                <w:rFonts w:ascii="Times New Roman" w:hAnsi="Times New Roman"/>
                <w:sz w:val="28"/>
                <w:szCs w:val="28"/>
                <w:lang w:val="ro-MD"/>
              </w:rPr>
              <w:t xml:space="preserve"> </w:t>
            </w:r>
            <w:r w:rsidR="00237051">
              <w:rPr>
                <w:rFonts w:ascii="Times New Roman" w:hAnsi="Times New Roman"/>
                <w:sz w:val="28"/>
                <w:szCs w:val="28"/>
                <w:lang w:val="ro-MD"/>
              </w:rPr>
              <w:t>f</w:t>
            </w:r>
            <w:r w:rsidRPr="00BF2479">
              <w:rPr>
                <w:rFonts w:ascii="Times New Roman" w:hAnsi="Times New Roman"/>
                <w:sz w:val="28"/>
                <w:szCs w:val="28"/>
                <w:lang w:val="ro-MD"/>
              </w:rPr>
              <w:t>ermierii vor trebui să suporte costuri legate de conformarea la noile reglementări privind conținutul de reziduuri de substanțe farmacologic active.</w:t>
            </w:r>
          </w:p>
          <w:p w14:paraId="0FADB77D" w14:textId="6CA7F0F6"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Beneficii pe termen lung</w:t>
            </w:r>
            <w:r w:rsidR="00237051">
              <w:rPr>
                <w:rFonts w:ascii="Times New Roman" w:hAnsi="Times New Roman"/>
                <w:sz w:val="28"/>
                <w:szCs w:val="28"/>
                <w:lang w:val="ro-MD"/>
              </w:rPr>
              <w:t>-</w:t>
            </w:r>
            <w:r w:rsidRPr="00BF2479">
              <w:rPr>
                <w:rFonts w:ascii="Times New Roman" w:hAnsi="Times New Roman"/>
                <w:sz w:val="28"/>
                <w:szCs w:val="28"/>
                <w:lang w:val="ro-MD"/>
              </w:rPr>
              <w:t xml:space="preserve"> aceste măsuri vor contribui la sănătatea generală a efectivelor de animale, reducând mortalitatea și îmbunătățind calitatea produselor. Aceasta, la rândul său, va spori potențialul de export, în special către piața europeană.</w:t>
            </w:r>
          </w:p>
          <w:p w14:paraId="1664E46B" w14:textId="77777777" w:rsidR="00BF2479" w:rsidRPr="00BF2479" w:rsidRDefault="00BF2479" w:rsidP="00BF2479">
            <w:pPr>
              <w:rPr>
                <w:rFonts w:ascii="Times New Roman" w:hAnsi="Times New Roman"/>
                <w:sz w:val="28"/>
                <w:szCs w:val="28"/>
                <w:lang w:val="ro-MD"/>
              </w:rPr>
            </w:pPr>
            <w:r w:rsidRPr="00BF2479">
              <w:rPr>
                <w:rFonts w:ascii="Times New Roman" w:hAnsi="Times New Roman"/>
                <w:sz w:val="28"/>
                <w:szCs w:val="28"/>
                <w:lang w:val="ro-MD"/>
              </w:rPr>
              <w:t>Impactul Economic General și Gestionarea Financiară</w:t>
            </w:r>
          </w:p>
          <w:p w14:paraId="13BFECF6" w14:textId="66297905" w:rsidR="00D27027" w:rsidRPr="009420E7" w:rsidRDefault="00BF2479" w:rsidP="0047317F">
            <w:pPr>
              <w:rPr>
                <w:rFonts w:ascii="Times New Roman" w:hAnsi="Times New Roman"/>
                <w:sz w:val="28"/>
                <w:szCs w:val="28"/>
                <w:lang w:val="ro-MD"/>
              </w:rPr>
            </w:pPr>
            <w:r w:rsidRPr="00BF2479">
              <w:rPr>
                <w:rFonts w:ascii="Times New Roman" w:hAnsi="Times New Roman"/>
                <w:sz w:val="28"/>
                <w:szCs w:val="28"/>
                <w:lang w:val="ro-MD"/>
              </w:rPr>
              <w:t>De</w:t>
            </w:r>
            <w:r w:rsidR="00CA72FE">
              <w:rPr>
                <w:rFonts w:ascii="Times New Roman" w:hAnsi="Times New Roman"/>
                <w:sz w:val="28"/>
                <w:szCs w:val="28"/>
                <w:lang w:val="ro-MD"/>
              </w:rPr>
              <w:t>c</w:t>
            </w:r>
            <w:r w:rsidRPr="00BF2479">
              <w:rPr>
                <w:rFonts w:ascii="Times New Roman" w:hAnsi="Times New Roman"/>
                <w:sz w:val="28"/>
                <w:szCs w:val="28"/>
                <w:lang w:val="ro-MD"/>
              </w:rPr>
              <w:t>i costurile pe termen scurt pot crește din cauza conformării la noile reglementări, pe termen lung, acestea vor asigura stabilitatea economică în sectorul dat, prevenind pierderile cauzate de neconformitate și îmbunătățind competitivitatea internațională a produselor. Impactul financiar asupra bugetului existent al ANSA va rămâne gestionabil, în special datorită integrării progresive a noilor măsuri de control și monitorizare a reziduurilor de</w:t>
            </w:r>
            <w:r w:rsidR="009E2F2A">
              <w:rPr>
                <w:rFonts w:ascii="Times New Roman" w:hAnsi="Times New Roman"/>
                <w:sz w:val="28"/>
                <w:szCs w:val="28"/>
                <w:lang w:val="ro-MD"/>
              </w:rPr>
              <w:t xml:space="preserve"> substanțe farmacologic active.</w:t>
            </w:r>
          </w:p>
        </w:tc>
      </w:tr>
      <w:tr w:rsidR="006D3EB7" w:rsidRPr="009D31A2" w14:paraId="02E2B55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9FB5BC" w14:textId="24642773" w:rsidR="009C35DF" w:rsidRPr="004E275C" w:rsidRDefault="006933C3" w:rsidP="00B64CB2">
            <w:pPr>
              <w:rPr>
                <w:rFonts w:ascii="Times New Roman" w:hAnsi="Times New Roman"/>
                <w:b/>
                <w:i/>
                <w:sz w:val="28"/>
                <w:szCs w:val="28"/>
                <w:lang w:val="ro-MD"/>
              </w:rPr>
            </w:pPr>
            <w:r w:rsidRPr="004E275C">
              <w:rPr>
                <w:rFonts w:ascii="Times New Roman" w:hAnsi="Times New Roman"/>
                <w:b/>
                <w:i/>
                <w:sz w:val="28"/>
                <w:szCs w:val="28"/>
                <w:lang w:val="ro-MD"/>
              </w:rPr>
              <w:lastRenderedPageBreak/>
              <w:t>4.3.</w:t>
            </w:r>
            <w:r w:rsidR="00032B46" w:rsidRPr="004E275C">
              <w:rPr>
                <w:rFonts w:ascii="Times New Roman" w:hAnsi="Times New Roman"/>
                <w:b/>
                <w:i/>
                <w:sz w:val="28"/>
                <w:szCs w:val="28"/>
                <w:lang w:val="ro-MD"/>
              </w:rPr>
              <w:t xml:space="preserve"> </w:t>
            </w:r>
            <w:r w:rsidRPr="004E275C">
              <w:rPr>
                <w:rFonts w:ascii="Times New Roman" w:hAnsi="Times New Roman"/>
                <w:b/>
                <w:i/>
                <w:sz w:val="28"/>
                <w:szCs w:val="28"/>
                <w:lang w:val="ro-MD"/>
              </w:rPr>
              <w:t>Impactul</w:t>
            </w:r>
            <w:r w:rsidR="00032B46" w:rsidRPr="004E275C">
              <w:rPr>
                <w:rFonts w:ascii="Times New Roman" w:hAnsi="Times New Roman"/>
                <w:b/>
                <w:i/>
                <w:sz w:val="28"/>
                <w:szCs w:val="28"/>
                <w:lang w:val="ro-MD"/>
              </w:rPr>
              <w:t xml:space="preserve"> </w:t>
            </w:r>
            <w:r w:rsidR="00CA2822" w:rsidRPr="004E275C">
              <w:rPr>
                <w:rFonts w:ascii="Times New Roman" w:hAnsi="Times New Roman"/>
                <w:b/>
                <w:i/>
                <w:sz w:val="28"/>
                <w:szCs w:val="28"/>
                <w:lang w:val="ro-MD"/>
              </w:rPr>
              <w:t>asupra</w:t>
            </w:r>
            <w:r w:rsidR="00032B46" w:rsidRPr="004E275C">
              <w:rPr>
                <w:rFonts w:ascii="Times New Roman" w:hAnsi="Times New Roman"/>
                <w:b/>
                <w:i/>
                <w:sz w:val="28"/>
                <w:szCs w:val="28"/>
                <w:lang w:val="ro-MD"/>
              </w:rPr>
              <w:t xml:space="preserve"> </w:t>
            </w:r>
            <w:r w:rsidR="00CA2822" w:rsidRPr="004E275C">
              <w:rPr>
                <w:rFonts w:ascii="Times New Roman" w:hAnsi="Times New Roman"/>
                <w:b/>
                <w:i/>
                <w:sz w:val="28"/>
                <w:szCs w:val="28"/>
                <w:lang w:val="ro-MD"/>
              </w:rPr>
              <w:t>sectorului</w:t>
            </w:r>
            <w:r w:rsidR="00032B46" w:rsidRPr="004E275C">
              <w:rPr>
                <w:rFonts w:ascii="Times New Roman" w:hAnsi="Times New Roman"/>
                <w:b/>
                <w:i/>
                <w:sz w:val="28"/>
                <w:szCs w:val="28"/>
                <w:lang w:val="ro-MD"/>
              </w:rPr>
              <w:t xml:space="preserve"> </w:t>
            </w:r>
            <w:r w:rsidR="00CA2822" w:rsidRPr="004E275C">
              <w:rPr>
                <w:rFonts w:ascii="Times New Roman" w:hAnsi="Times New Roman"/>
                <w:b/>
                <w:i/>
                <w:sz w:val="28"/>
                <w:szCs w:val="28"/>
                <w:lang w:val="ro-MD"/>
              </w:rPr>
              <w:t>privat</w:t>
            </w:r>
          </w:p>
          <w:p w14:paraId="22B5E350"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Adoptarea noii Norme sanitare veterinare va genera un impact variat în sectorul privat, afectând diferit diverse grupuri de operatori economici. Norma sanitară veterinară va influența în mod direct producătorii de produse de origine animală, incluzând fermieri (care produc carne, lapte și ouă), unități de procesare (precum abatoare și fabrici de lactate) și distribuitori. De asemenea, comercianții, cum ar fi supermarketuri, magazine specializate și restaurantele, alături de alte unități de alimentație publică, vor fi afectați.</w:t>
            </w:r>
          </w:p>
          <w:p w14:paraId="269B41B0"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 xml:space="preserve">Achiziționarea de echipamente de monitorizare și control al reziduurilor: Acestea includ </w:t>
            </w:r>
            <w:proofErr w:type="spellStart"/>
            <w:r w:rsidRPr="0086158A">
              <w:rPr>
                <w:rFonts w:ascii="Times New Roman" w:hAnsi="Times New Roman"/>
                <w:sz w:val="28"/>
                <w:szCs w:val="28"/>
                <w:lang w:val="ro-MD"/>
              </w:rPr>
              <w:t>cromatografe</w:t>
            </w:r>
            <w:proofErr w:type="spellEnd"/>
            <w:r w:rsidRPr="0086158A">
              <w:rPr>
                <w:rFonts w:ascii="Times New Roman" w:hAnsi="Times New Roman"/>
                <w:sz w:val="28"/>
                <w:szCs w:val="28"/>
                <w:lang w:val="ro-MD"/>
              </w:rPr>
              <w:t>, spectrometre de masă sau alte sisteme de analiză rapidă. Costuri estimate: în funcție de complexitatea și volumul analizelor, aceste costuri pot varia de la 50.000 MDL pentru echipamente de bază (teste rapide, kituri ELISA) până la 300.000 - 1.000.000 MDL sau mai mult pentru echipamente de laborator performante (GC-MS, LC-MS/MS), necesare pentru analize confirmative.</w:t>
            </w:r>
          </w:p>
          <w:p w14:paraId="2D33D3C8"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Modernizarea unităților pentru a asigura trasabilitatea și separarea produselor: Aceasta poate implica modificări ale fluxurilor de producție, sisteme de etichetare și depozitare. Costuri estimate: de la 10.000 MDL pentru ajustări minore până la 100.000 MDL sau mai mult pentru restructurări semnificative.</w:t>
            </w:r>
          </w:p>
          <w:p w14:paraId="38506723"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Costuri administrative:</w:t>
            </w:r>
          </w:p>
          <w:p w14:paraId="0E145D61"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Documentare și raportare: Implementarea și menținerea unor sisteme de înregistrare detaliate, elaborarea de proceduri operaționale standard (POS) și generarea rapoartelor către autoritățile competente. Costuri estimate: 5.000 - 15.000 MDL anual (salarii personal, materiale, timp alocat).</w:t>
            </w:r>
          </w:p>
          <w:p w14:paraId="3E4F1167"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lastRenderedPageBreak/>
              <w:t>Instruirea personalului: Cursuri și sesiuni de formare pentru înțelegerea noilor norme, utilizarea echipamentelor și respectarea procedurilor. Costuri estimate: 2.000 - 10.000 MDL per angajat, în funcție de complexitatea instruirii.</w:t>
            </w:r>
          </w:p>
          <w:p w14:paraId="7A5B7AF9"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Obținerea certificărilor: Costuri asociate cu auditurile și procesele de certificare conform noilor standarde. Costuri estimate: 10.000 - 30.000 MDL per certificare inițială, la care se adaugă costuri de menținere.</w:t>
            </w:r>
          </w:p>
          <w:p w14:paraId="2289AB81"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Costuri operaționale anuale:</w:t>
            </w:r>
          </w:p>
          <w:p w14:paraId="0E8AB78A"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Prelevarea și analiza probelor: Achiziționarea de reactivi, consumabile de laborator și costurile serviciilor de laborator externe, dacă analizele nu se fac intern. Costuri estimate: 5.000 - 50.000 MDL anual, în funcție de frecvența și tipul analizelor.</w:t>
            </w:r>
          </w:p>
          <w:p w14:paraId="7AAFD2B7"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Implementarea și mentenanța sistemelor de trasabilitate: Softuri, etichete speciale, scanere. Costuri estimate: 2.000 - 10.000 MDL anual (licențe software, consumabile, întreținere).</w:t>
            </w:r>
          </w:p>
          <w:p w14:paraId="4633AF6A"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Impactul Asupra Întreprinderilor Mici și Mijlocii (IMM-uri):</w:t>
            </w:r>
          </w:p>
          <w:p w14:paraId="1136CFA0"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Întreprinderile Mici și Mijlocii (IMM-uri) vor fi afectate disproporționat de aceste costuri, având resurse financiare limitate. Atât costurile inițiale, cât și cele administrative și operaționale, pot reprezenta o povară financiară semnificativă pentru ele. Prin urmare, este esențial ca autoritățile să ofere sprijin financiar, cum ar fi subvenții de până la 50% din costurile inițiale, pentru a minimiza impactul negativ asupra acestui segment vulnerabil.</w:t>
            </w:r>
          </w:p>
          <w:p w14:paraId="5813E22E"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Exemplu de Impact pentru un Producător Mediu de Lactate:</w:t>
            </w:r>
          </w:p>
          <w:p w14:paraId="5628C62A"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Pentru un producător mediu de lactate cu o producție anuală de 500 tone:</w:t>
            </w:r>
          </w:p>
          <w:p w14:paraId="457797F1"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Costuri inițiale (în primul an):</w:t>
            </w:r>
          </w:p>
          <w:p w14:paraId="3C6C34F8"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50.000 MDL în echipamente de testare (ex: kituri rapide ELISA).</w:t>
            </w:r>
          </w:p>
          <w:p w14:paraId="1E38E9E2"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20.000 MDL în instruirea personalului.</w:t>
            </w:r>
          </w:p>
          <w:p w14:paraId="08714A23"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10.000 MDL în adaptarea documentației.</w:t>
            </w:r>
          </w:p>
          <w:p w14:paraId="7D35DBAE"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Total estimat costuri inițiale: 80.000 MDL. Acestea reprezintă o creștere estimată de 5-10% a costurilor de producție în primul an, în funcție de marja de profit și volumul total de producție.</w:t>
            </w:r>
          </w:p>
          <w:p w14:paraId="1639A08B"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Costuri operaționale anuale:</w:t>
            </w:r>
          </w:p>
          <w:p w14:paraId="5038BC93"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5.000 MDL pentru testarea probelor.</w:t>
            </w:r>
          </w:p>
          <w:p w14:paraId="2BA73662"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2.000 MDL pentru mentenanța echipamentelor.</w:t>
            </w:r>
          </w:p>
          <w:p w14:paraId="48DE256B"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3.000 MDL costuri administrative suplimentare.</w:t>
            </w:r>
          </w:p>
          <w:p w14:paraId="0D4E4F38"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Total estimat costuri operaționale anuale: 10.000 MDL. Aceste costuri reprezintă o creștere de aproximativ 1-2% a costurilor anuale de producție.</w:t>
            </w:r>
          </w:p>
          <w:p w14:paraId="1041C68D"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Avantaje Competitive și Impactul Asupra Pieței:</w:t>
            </w:r>
          </w:p>
          <w:p w14:paraId="0B3A41FE"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 xml:space="preserve">Noua normă sanitară veterinară poate crea un avantaj competitiv pentru operatorii economici care respectă standardele Uniunii Europene. Cei care nu se conformează riscă excluderea de pe piață, ceea ce ar putea duce la o concentrare a acesteia. În ceea ce privește exporturile, respectarea normelor UE va facilita exportul </w:t>
            </w:r>
            <w:r w:rsidRPr="0086158A">
              <w:rPr>
                <w:rFonts w:ascii="Times New Roman" w:hAnsi="Times New Roman"/>
                <w:sz w:val="28"/>
                <w:szCs w:val="28"/>
                <w:lang w:val="ro-MD"/>
              </w:rPr>
              <w:lastRenderedPageBreak/>
              <w:t>produselor de origine animală din Republica Moldova pe piața UE. De exemplu, un producător conform ar putea înregistra o creștere de 15% a volumului de export către UE după trei ani de conformitate, generând o creștere a veniturilor de 100.000 - 200.000 MDL pe an. În contrast, nerespectarea acestor norme ar duce la restricționarea accesului pe piața UE.</w:t>
            </w:r>
          </w:p>
          <w:p w14:paraId="58156E1C"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Impactul Asupra Prețurilor și Consumatorilor:</w:t>
            </w:r>
          </w:p>
          <w:p w14:paraId="0685ADF4" w14:textId="77777777" w:rsidR="0086158A" w:rsidRPr="0086158A" w:rsidRDefault="0086158A" w:rsidP="0086158A">
            <w:pPr>
              <w:tabs>
                <w:tab w:val="left" w:pos="166"/>
              </w:tabs>
              <w:ind w:left="24" w:firstLine="591"/>
              <w:rPr>
                <w:rFonts w:ascii="Times New Roman" w:hAnsi="Times New Roman"/>
                <w:sz w:val="28"/>
                <w:szCs w:val="28"/>
                <w:lang w:val="ro-MD"/>
              </w:rPr>
            </w:pPr>
            <w:r w:rsidRPr="0086158A">
              <w:rPr>
                <w:rFonts w:ascii="Times New Roman" w:hAnsi="Times New Roman"/>
                <w:sz w:val="28"/>
                <w:szCs w:val="28"/>
                <w:lang w:val="ro-MD"/>
              </w:rPr>
              <w:t>Pe termen scurt, prețurile produselor lactate ar putea crește cu 2-3% pentru a acoperi costurile suplimentare de conformare. Totuși, pe termen lung, creșterea competitivității și a volumului de export ar putea stabiliza prețurile. Pentru consumatori, pe termen scurt, se anticipează o ușoară creștere a prețurilor. Însă, pe termen lung, aceștia vor beneficia de produse lactate mai sigure și o varietate mai mare de produse disponibile.</w:t>
            </w:r>
          </w:p>
          <w:p w14:paraId="176E709B" w14:textId="27CB14A8" w:rsidR="001C4768" w:rsidRPr="0086158A" w:rsidRDefault="0086158A" w:rsidP="0086158A">
            <w:pPr>
              <w:tabs>
                <w:tab w:val="left" w:pos="166"/>
              </w:tabs>
              <w:ind w:left="24" w:firstLine="591"/>
              <w:rPr>
                <w:rFonts w:ascii="Times New Roman" w:hAnsi="Times New Roman"/>
                <w:sz w:val="28"/>
                <w:szCs w:val="28"/>
                <w:lang w:val="ro-MD"/>
              </w:rPr>
            </w:pPr>
            <w:r>
              <w:rPr>
                <w:rFonts w:ascii="Times New Roman" w:hAnsi="Times New Roman"/>
                <w:sz w:val="28"/>
                <w:szCs w:val="28"/>
                <w:lang w:val="ro-MD"/>
              </w:rPr>
              <w:t xml:space="preserve">Concluzie: </w:t>
            </w:r>
            <w:r w:rsidRPr="0086158A">
              <w:rPr>
                <w:rFonts w:ascii="Times New Roman" w:hAnsi="Times New Roman"/>
                <w:sz w:val="28"/>
                <w:szCs w:val="28"/>
                <w:lang w:val="ro-MD"/>
              </w:rPr>
              <w:t>Beneficiile pe termen lung ale implementării acestei norme, incluzând sănătatea publică, creșterea competitivității și îmbunătățirea reputației internaționale, depășesc considerabil costurile inițiale. Pentru a minimiza impactul negativ, sunt esențiale măsuri precum sprijinul financiar pentru IMM-uri, implementarea de programe de instruire și consultanță, simplificarea procedurilor administrative și acordarea unor perioade de tranziție pentru a permite operatorilor economici să se adapteze la noile cerințe.</w:t>
            </w:r>
          </w:p>
        </w:tc>
      </w:tr>
      <w:tr w:rsidR="006D3EB7" w:rsidRPr="00765A7A" w14:paraId="7424CF3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B64CB2">
            <w:pPr>
              <w:rPr>
                <w:rFonts w:ascii="Times New Roman" w:hAnsi="Times New Roman"/>
                <w:sz w:val="28"/>
                <w:szCs w:val="28"/>
                <w:lang w:val="ro-RO"/>
              </w:rPr>
            </w:pPr>
            <w:r w:rsidRPr="00FB4FE4">
              <w:rPr>
                <w:rFonts w:ascii="Times New Roman" w:hAnsi="Times New Roman"/>
                <w:b/>
                <w:i/>
                <w:sz w:val="28"/>
                <w:szCs w:val="28"/>
                <w:lang w:val="ro-RO"/>
              </w:rPr>
              <w:lastRenderedPageBreak/>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30407E1E" w14:textId="77777777" w:rsidR="00EB5E7F" w:rsidRPr="00EB5E7F" w:rsidRDefault="00EB5E7F" w:rsidP="00B64CB2">
            <w:pPr>
              <w:tabs>
                <w:tab w:val="left" w:pos="308"/>
              </w:tabs>
              <w:ind w:left="24" w:firstLine="567"/>
              <w:rPr>
                <w:rFonts w:ascii="Times New Roman" w:hAnsi="Times New Roman"/>
                <w:sz w:val="28"/>
                <w:szCs w:val="28"/>
                <w:lang w:val="ro-RO"/>
              </w:rPr>
            </w:pPr>
            <w:r w:rsidRPr="00EB5E7F">
              <w:rPr>
                <w:rFonts w:ascii="Times New Roman" w:hAnsi="Times New Roman"/>
                <w:sz w:val="28"/>
                <w:szCs w:val="28"/>
                <w:lang w:val="ro-RO"/>
              </w:rPr>
              <w:t xml:space="preserve">Implementarea regulilor stricte de prevenire și control va avea un impact pozitiv </w:t>
            </w:r>
          </w:p>
          <w:p w14:paraId="35332123" w14:textId="77777777" w:rsidR="00EB5E7F" w:rsidRPr="00EB5E7F" w:rsidRDefault="00EB5E7F" w:rsidP="00B64CB2">
            <w:pPr>
              <w:tabs>
                <w:tab w:val="left" w:pos="308"/>
              </w:tabs>
              <w:ind w:left="24" w:firstLine="0"/>
              <w:rPr>
                <w:rFonts w:ascii="Times New Roman" w:hAnsi="Times New Roman"/>
                <w:sz w:val="28"/>
                <w:szCs w:val="28"/>
                <w:lang w:val="ro-RO"/>
              </w:rPr>
            </w:pPr>
            <w:r w:rsidRPr="00EB5E7F">
              <w:rPr>
                <w:rFonts w:ascii="Times New Roman" w:hAnsi="Times New Roman"/>
                <w:sz w:val="28"/>
                <w:szCs w:val="28"/>
                <w:lang w:val="ro-RO"/>
              </w:rPr>
              <w:t xml:space="preserve">asupra siguranței alimentare și protecției consumatorilor din Republica Moldova. Cu </w:t>
            </w:r>
          </w:p>
          <w:p w14:paraId="058B0633" w14:textId="77777777" w:rsidR="00EB5E7F" w:rsidRPr="00EB5E7F" w:rsidRDefault="00EB5E7F" w:rsidP="00B64CB2">
            <w:pPr>
              <w:tabs>
                <w:tab w:val="left" w:pos="308"/>
              </w:tabs>
              <w:ind w:left="24" w:firstLine="0"/>
              <w:rPr>
                <w:rFonts w:ascii="Times New Roman" w:hAnsi="Times New Roman"/>
                <w:sz w:val="28"/>
                <w:szCs w:val="28"/>
                <w:lang w:val="ro-RO"/>
              </w:rPr>
            </w:pPr>
            <w:r w:rsidRPr="00EB5E7F">
              <w:rPr>
                <w:rFonts w:ascii="Times New Roman" w:hAnsi="Times New Roman"/>
                <w:sz w:val="28"/>
                <w:szCs w:val="28"/>
                <w:lang w:val="ro-RO"/>
              </w:rPr>
              <w:t xml:space="preserve">toate acestea, fermierii mici și comunitățile rurale vor resimți presiuni financiare din </w:t>
            </w:r>
          </w:p>
          <w:p w14:paraId="417974C5" w14:textId="77777777" w:rsidR="00EB5E7F" w:rsidRPr="00EB5E7F" w:rsidRDefault="00EB5E7F" w:rsidP="00B64CB2">
            <w:pPr>
              <w:tabs>
                <w:tab w:val="left" w:pos="308"/>
              </w:tabs>
              <w:ind w:left="24" w:firstLine="0"/>
              <w:rPr>
                <w:rFonts w:ascii="Times New Roman" w:hAnsi="Times New Roman"/>
                <w:sz w:val="28"/>
                <w:szCs w:val="28"/>
                <w:lang w:val="ro-RO"/>
              </w:rPr>
            </w:pPr>
            <w:r w:rsidRPr="00EB5E7F">
              <w:rPr>
                <w:rFonts w:ascii="Times New Roman" w:hAnsi="Times New Roman"/>
                <w:sz w:val="28"/>
                <w:szCs w:val="28"/>
                <w:lang w:val="ro-RO"/>
              </w:rPr>
              <w:t xml:space="preserve">cauza costurilor de conformare, care pot duce la creșterea prețurilor produselor de </w:t>
            </w:r>
          </w:p>
          <w:p w14:paraId="62A95DCE" w14:textId="77777777" w:rsidR="00EB5E7F" w:rsidRDefault="00EB5E7F" w:rsidP="00B64CB2">
            <w:pPr>
              <w:tabs>
                <w:tab w:val="left" w:pos="308"/>
              </w:tabs>
              <w:ind w:left="24" w:firstLine="0"/>
              <w:rPr>
                <w:rFonts w:ascii="Times New Roman" w:hAnsi="Times New Roman"/>
                <w:sz w:val="28"/>
                <w:szCs w:val="28"/>
                <w:lang w:val="ro-RO"/>
              </w:rPr>
            </w:pPr>
            <w:r w:rsidRPr="00EB5E7F">
              <w:rPr>
                <w:rFonts w:ascii="Times New Roman" w:hAnsi="Times New Roman"/>
                <w:sz w:val="28"/>
                <w:szCs w:val="28"/>
                <w:lang w:val="ro-RO"/>
              </w:rPr>
              <w:t>origine animală pe termen scurt.</w:t>
            </w:r>
          </w:p>
          <w:p w14:paraId="46107220" w14:textId="16809310" w:rsidR="00E803E1" w:rsidRPr="00D54A9E" w:rsidRDefault="00EB5E7F" w:rsidP="00B64CB2">
            <w:pPr>
              <w:tabs>
                <w:tab w:val="left" w:pos="308"/>
              </w:tabs>
              <w:ind w:left="24" w:firstLine="0"/>
              <w:rPr>
                <w:rFonts w:ascii="Times New Roman" w:hAnsi="Times New Roman"/>
                <w:sz w:val="28"/>
                <w:szCs w:val="28"/>
                <w:lang w:val="ro-RO"/>
              </w:rPr>
            </w:pPr>
            <w:r w:rsidRPr="00EB5E7F">
              <w:rPr>
                <w:rFonts w:ascii="Times New Roman" w:hAnsi="Times New Roman"/>
                <w:sz w:val="28"/>
                <w:szCs w:val="28"/>
                <w:lang w:val="ro-RO"/>
              </w:rPr>
              <w:t xml:space="preserve"> </w:t>
            </w:r>
            <w:r w:rsidR="00D54A9E" w:rsidRPr="00D54A9E">
              <w:rPr>
                <w:rFonts w:ascii="Times New Roman" w:hAnsi="Times New Roman"/>
                <w:sz w:val="28"/>
                <w:szCs w:val="28"/>
                <w:lang w:val="ro-RO"/>
              </w:rPr>
              <w:t>Concluzie: Norma va avea un impact social complex, cu beneficii pe termen lung pentru sănătate și competitivitate. Este esențial ca autoritățile să ia măsuri pentru a minimiza impactul negativ asupra grupurilor vulnerabile și pentru a asigura un acces echitabil la alimente sigure pentru toți consumatorii.</w:t>
            </w:r>
          </w:p>
          <w:p w14:paraId="4E529115" w14:textId="457DE778"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17332503" w14:textId="5DDCB774" w:rsidR="007724EF" w:rsidRDefault="001E0B26" w:rsidP="00B64CB2">
            <w:pPr>
              <w:rPr>
                <w:rFonts w:ascii="Times New Roman" w:hAnsi="Times New Roman"/>
                <w:sz w:val="28"/>
                <w:szCs w:val="28"/>
                <w:lang w:val="ro-RO"/>
              </w:rPr>
            </w:pPr>
            <w:r w:rsidRPr="001E0B26">
              <w:rPr>
                <w:rFonts w:ascii="Times New Roman" w:hAnsi="Times New Roman"/>
                <w:sz w:val="28"/>
                <w:szCs w:val="28"/>
                <w:lang w:val="ro-RO"/>
              </w:rPr>
              <w:t>Crearea unui sistem național de monitorizare va presu</w:t>
            </w:r>
            <w:r>
              <w:rPr>
                <w:rFonts w:ascii="Times New Roman" w:hAnsi="Times New Roman"/>
                <w:sz w:val="28"/>
                <w:szCs w:val="28"/>
                <w:lang w:val="ro-RO"/>
              </w:rPr>
              <w:t xml:space="preserve">pune gestionarea și protejarea </w:t>
            </w:r>
            <w:r w:rsidRPr="001E0B26">
              <w:rPr>
                <w:rFonts w:ascii="Times New Roman" w:hAnsi="Times New Roman"/>
                <w:sz w:val="28"/>
                <w:szCs w:val="28"/>
                <w:lang w:val="ro-RO"/>
              </w:rPr>
              <w:t>datelor personale ale fermierilor, respectând Legea nr. 133/2011 privind protecția datelor cu caracter personal.</w:t>
            </w:r>
          </w:p>
          <w:p w14:paraId="36974CD6" w14:textId="201FAB0D"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4.4.2.</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echită</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egalită</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de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gen</w:t>
            </w:r>
          </w:p>
          <w:p w14:paraId="02B823A9" w14:textId="77777777" w:rsidR="005233F5" w:rsidRPr="005233F5" w:rsidRDefault="005233F5" w:rsidP="00B64CB2">
            <w:pPr>
              <w:ind w:firstLine="0"/>
              <w:rPr>
                <w:rFonts w:ascii="Times New Roman" w:hAnsi="Times New Roman"/>
                <w:sz w:val="28"/>
                <w:szCs w:val="28"/>
                <w:lang w:val="ro-RO"/>
              </w:rPr>
            </w:pPr>
            <w:r w:rsidRPr="005233F5">
              <w:rPr>
                <w:rFonts w:ascii="Times New Roman" w:hAnsi="Times New Roman"/>
                <w:sz w:val="28"/>
                <w:szCs w:val="28"/>
                <w:lang w:val="ro-RO"/>
              </w:rPr>
              <w:t xml:space="preserve">Regulamentul nu are un impact disproporționat asupra vreunui gen. Este esențial, </w:t>
            </w:r>
          </w:p>
          <w:p w14:paraId="5094B65C" w14:textId="7E0A1B81" w:rsidR="0096518C" w:rsidRPr="00FB4FE4" w:rsidRDefault="005233F5" w:rsidP="00B64CB2">
            <w:pPr>
              <w:ind w:firstLine="0"/>
              <w:rPr>
                <w:rFonts w:ascii="Times New Roman" w:hAnsi="Times New Roman"/>
                <w:sz w:val="28"/>
                <w:szCs w:val="28"/>
                <w:lang w:val="ro-RO"/>
              </w:rPr>
            </w:pPr>
            <w:r w:rsidRPr="005233F5">
              <w:rPr>
                <w:rFonts w:ascii="Times New Roman" w:hAnsi="Times New Roman"/>
                <w:sz w:val="28"/>
                <w:szCs w:val="28"/>
                <w:lang w:val="ro-RO"/>
              </w:rPr>
              <w:t>însă, să se asigure acces egal</w:t>
            </w:r>
            <w:r w:rsidR="00E51EBD" w:rsidRPr="008219A8">
              <w:rPr>
                <w:rFonts w:ascii="Times New Roman" w:hAnsi="Times New Roman"/>
                <w:sz w:val="28"/>
                <w:szCs w:val="28"/>
                <w:lang w:val="ro-MD"/>
              </w:rPr>
              <w:t xml:space="preserve"> prin crearea de locuri de muncă în domeniul</w:t>
            </w:r>
            <w:r w:rsidR="00E51EBD">
              <w:rPr>
                <w:rFonts w:ascii="Times New Roman" w:hAnsi="Times New Roman"/>
                <w:sz w:val="28"/>
                <w:szCs w:val="28"/>
                <w:lang w:val="ro-MD"/>
              </w:rPr>
              <w:t xml:space="preserve"> inspecțiilor și monitorizării,</w:t>
            </w:r>
            <w:r w:rsidRPr="005233F5">
              <w:rPr>
                <w:rFonts w:ascii="Times New Roman" w:hAnsi="Times New Roman"/>
                <w:sz w:val="28"/>
                <w:szCs w:val="28"/>
                <w:lang w:val="ro-RO"/>
              </w:rPr>
              <w:t xml:space="preserve"> la instruire și resurse pentru toți fermierii, indiferent de gen. </w:t>
            </w:r>
          </w:p>
        </w:tc>
      </w:tr>
      <w:tr w:rsidR="006D3EB7" w:rsidRPr="00765A7A" w14:paraId="5A26B0A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B64CB2">
            <w:pPr>
              <w:rPr>
                <w:rFonts w:ascii="Times New Roman" w:hAnsi="Times New Roman"/>
                <w:b/>
                <w:i/>
                <w:sz w:val="28"/>
                <w:szCs w:val="28"/>
                <w:lang w:val="ro-RO"/>
              </w:rPr>
            </w:pPr>
            <w:r w:rsidRPr="00E95C0E">
              <w:rPr>
                <w:rFonts w:ascii="Times New Roman" w:hAnsi="Times New Roman"/>
                <w:b/>
                <w:i/>
                <w:sz w:val="28"/>
                <w:szCs w:val="28"/>
                <w:lang w:val="ro-RO"/>
              </w:rPr>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40D68774" w14:textId="77777777" w:rsidR="00701320" w:rsidRDefault="00701320" w:rsidP="00B64CB2">
            <w:pPr>
              <w:rPr>
                <w:rFonts w:ascii="Times New Roman" w:hAnsi="Times New Roman"/>
                <w:sz w:val="28"/>
                <w:szCs w:val="28"/>
                <w:lang w:val="ro-RO"/>
              </w:rPr>
            </w:pPr>
            <w:r w:rsidRPr="00701320">
              <w:rPr>
                <w:rFonts w:ascii="Times New Roman" w:hAnsi="Times New Roman"/>
                <w:sz w:val="28"/>
                <w:szCs w:val="28"/>
                <w:lang w:val="ro-RO"/>
              </w:rPr>
              <w:t xml:space="preserve">Norma contribuie la reducerea utilizării inadecvate a medicamentelor veterinare, diminuând astfel contaminarea solului și a apelor cu reziduuri. Aceasta va avea un impact pozitiv asupra biodiversității și conservării ecosistemelor. Prin </w:t>
            </w:r>
            <w:r w:rsidRPr="00701320">
              <w:rPr>
                <w:rFonts w:ascii="Times New Roman" w:hAnsi="Times New Roman"/>
                <w:sz w:val="28"/>
                <w:szCs w:val="28"/>
                <w:lang w:val="ro-RO"/>
              </w:rPr>
              <w:lastRenderedPageBreak/>
              <w:t xml:space="preserve">îmbunătățirea trasabilității produselor, norma va permite identificarea rapidă a surselor de contaminare, limitând efectele negative asupra mediului. De asemenea, poate promova practicile agricole durabile, ce reduc utilizarea substanțelor chimice și susțin sănătatea animalelor. </w:t>
            </w:r>
          </w:p>
          <w:p w14:paraId="70500F5A" w14:textId="6734C50B" w:rsidR="008A697F" w:rsidRDefault="00701320" w:rsidP="00B64CB2">
            <w:pPr>
              <w:rPr>
                <w:rFonts w:ascii="Times New Roman" w:hAnsi="Times New Roman"/>
                <w:sz w:val="28"/>
                <w:szCs w:val="28"/>
                <w:lang w:val="ro-RO"/>
              </w:rPr>
            </w:pPr>
            <w:r w:rsidRPr="00701320">
              <w:rPr>
                <w:rFonts w:ascii="Times New Roman" w:hAnsi="Times New Roman"/>
                <w:sz w:val="28"/>
                <w:szCs w:val="28"/>
                <w:lang w:val="ro-RO"/>
              </w:rPr>
              <w:t xml:space="preserve">Pot apărea și efecte negative, cum ar fi creșterea volumului de deșeuri provenite din prelevarea și analiza probelor; de aceea, sunt necesare sisteme eficiente de gestionare a deșeurilor. Modernizarea laboratoarelor poate duce la un consum crescut de energie, ceea ce impune utilizarea tehnologiilor eficiente energetic. </w:t>
            </w:r>
          </w:p>
          <w:p w14:paraId="12BFCA07" w14:textId="32AA2123" w:rsidR="00E95C0E" w:rsidRDefault="00385BC1" w:rsidP="00B64CB2">
            <w:pPr>
              <w:rPr>
                <w:rFonts w:ascii="Times New Roman" w:hAnsi="Times New Roman"/>
                <w:sz w:val="28"/>
                <w:szCs w:val="28"/>
                <w:lang w:val="ro-RO"/>
              </w:rPr>
            </w:pPr>
            <w:r>
              <w:rPr>
                <w:rFonts w:ascii="Times New Roman" w:hAnsi="Times New Roman"/>
                <w:sz w:val="28"/>
                <w:szCs w:val="28"/>
                <w:lang w:val="ro-RO"/>
              </w:rPr>
              <w:t>Concluzie:</w:t>
            </w:r>
            <w:r w:rsidR="00E95C0E">
              <w:rPr>
                <w:rFonts w:ascii="Times New Roman" w:hAnsi="Times New Roman"/>
                <w:sz w:val="28"/>
                <w:szCs w:val="28"/>
                <w:lang w:val="ro-RO"/>
              </w:rPr>
              <w:t xml:space="preserve"> </w:t>
            </w:r>
            <w:r w:rsidR="00E95C0E" w:rsidRPr="00E95C0E">
              <w:rPr>
                <w:rFonts w:ascii="Times New Roman" w:hAnsi="Times New Roman"/>
                <w:sz w:val="28"/>
                <w:szCs w:val="28"/>
                <w:lang w:val="ro-RO"/>
              </w:rPr>
              <w:t xml:space="preserve">În ansamblu, norma contribuie la o utilizare mai eficientă a resurselor naturale și la conservarea biodiversității. Beneficiile pe termen lung pentru mediu, prin reducerea poluării și promovarea durabilității, sunt considerabile, depășind costurile inițiale. </w:t>
            </w:r>
          </w:p>
          <w:p w14:paraId="1ED48608" w14:textId="2065644C" w:rsidR="0096518C" w:rsidRPr="00FB4FE4" w:rsidRDefault="00384211" w:rsidP="00B64CB2">
            <w:pPr>
              <w:rPr>
                <w:rFonts w:ascii="Times New Roman" w:hAnsi="Times New Roman"/>
                <w:sz w:val="28"/>
                <w:szCs w:val="28"/>
                <w:lang w:val="ro-RO"/>
              </w:rPr>
            </w:pPr>
            <w:r w:rsidRPr="00384211">
              <w:rPr>
                <w:rFonts w:ascii="Times New Roman" w:hAnsi="Times New Roman"/>
                <w:sz w:val="28"/>
                <w:szCs w:val="28"/>
                <w:lang w:val="ro-RO"/>
              </w:rPr>
              <w:t>Este necesar de a efectua analize periodice și de a monitoriza impactul normelor asupra mediului.</w:t>
            </w:r>
          </w:p>
        </w:tc>
      </w:tr>
      <w:tr w:rsidR="006D3EB7" w:rsidRPr="00765A7A" w14:paraId="42A0201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lastRenderedPageBreak/>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37FA0AFE" w:rsidR="008B4BE6" w:rsidRPr="00FB4FE4" w:rsidRDefault="008D645F" w:rsidP="00A45A7F">
            <w:pPr>
              <w:rPr>
                <w:rFonts w:ascii="Times New Roman" w:hAnsi="Times New Roman"/>
                <w:sz w:val="28"/>
                <w:szCs w:val="28"/>
                <w:lang w:val="ro-RO"/>
              </w:rPr>
            </w:pPr>
            <w:r w:rsidRPr="008D645F">
              <w:rPr>
                <w:rFonts w:ascii="Times New Roman" w:hAnsi="Times New Roman"/>
                <w:sz w:val="28"/>
                <w:szCs w:val="28"/>
                <w:lang w:val="ro-RO"/>
              </w:rPr>
              <w:t>Nu s-au identificat alte impacturi.</w:t>
            </w:r>
          </w:p>
        </w:tc>
      </w:tr>
      <w:tr w:rsidR="006D3EB7" w:rsidRPr="00765A7A" w14:paraId="3227BD3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4A1468">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B64CB2">
            <w:pPr>
              <w:rPr>
                <w:rFonts w:ascii="Times New Roman" w:hAnsi="Times New Roman"/>
                <w:b/>
                <w:i/>
                <w:sz w:val="28"/>
                <w:szCs w:val="28"/>
                <w:lang w:val="ro-RO"/>
              </w:rPr>
            </w:pPr>
            <w:r w:rsidRPr="006F6EC4">
              <w:rPr>
                <w:rFonts w:ascii="Times New Roman" w:hAnsi="Times New Roman"/>
                <w:b/>
                <w:i/>
                <w:sz w:val="28"/>
                <w:szCs w:val="28"/>
                <w:lang w:val="ro-RO"/>
              </w:rPr>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1A2F742D" w14:textId="2266E97B" w:rsidR="007861F3" w:rsidRDefault="001A1E04" w:rsidP="00B64CB2">
            <w:pPr>
              <w:rPr>
                <w:rFonts w:ascii="Times New Roman" w:eastAsia="Times New Roman" w:hAnsi="Times New Roman"/>
                <w:sz w:val="28"/>
                <w:szCs w:val="28"/>
                <w:lang w:val="ro-MD"/>
              </w:rPr>
            </w:pPr>
            <w:r w:rsidRPr="001A1E04">
              <w:rPr>
                <w:rFonts w:ascii="Times New Roman" w:hAnsi="Times New Roman"/>
                <w:sz w:val="28"/>
                <w:szCs w:val="28"/>
                <w:lang w:val="ro-RO"/>
              </w:rPr>
              <w:t xml:space="preserve">Proiectul transpune </w:t>
            </w:r>
            <w:r w:rsidR="009D1182">
              <w:rPr>
                <w:rFonts w:ascii="Times New Roman" w:hAnsi="Times New Roman"/>
                <w:sz w:val="28"/>
                <w:szCs w:val="28"/>
                <w:lang w:val="ro-RO"/>
              </w:rPr>
              <w:t xml:space="preserve">parțial și este </w:t>
            </w:r>
            <w:r w:rsidR="008E6DC6" w:rsidRPr="008E6DC6">
              <w:rPr>
                <w:rFonts w:ascii="Times New Roman" w:hAnsi="Times New Roman"/>
                <w:sz w:val="28"/>
                <w:szCs w:val="28"/>
                <w:lang w:val="ro-RO"/>
              </w:rPr>
              <w:t>transpunere primară</w:t>
            </w:r>
            <w:r w:rsidR="0091194B">
              <w:rPr>
                <w:rFonts w:ascii="Times New Roman" w:hAnsi="Times New Roman"/>
                <w:sz w:val="28"/>
                <w:szCs w:val="28"/>
                <w:lang w:val="ro-RO"/>
              </w:rPr>
              <w:t>.</w:t>
            </w:r>
            <w:r w:rsidR="008E6DC6" w:rsidRPr="008E6DC6">
              <w:rPr>
                <w:rFonts w:ascii="Times New Roman" w:hAnsi="Times New Roman"/>
                <w:sz w:val="28"/>
                <w:szCs w:val="28"/>
                <w:lang w:val="ro-RO"/>
              </w:rPr>
              <w:t xml:space="preserve"> </w:t>
            </w:r>
            <w:r w:rsidRPr="001A1E04">
              <w:rPr>
                <w:rFonts w:ascii="Times New Roman" w:hAnsi="Times New Roman"/>
                <w:sz w:val="28"/>
                <w:szCs w:val="28"/>
                <w:lang w:val="ro-RO"/>
              </w:rPr>
              <w:t>Regulamentul</w:t>
            </w:r>
            <w:r>
              <w:rPr>
                <w:rFonts w:ascii="Times New Roman" w:hAnsi="Times New Roman"/>
                <w:sz w:val="28"/>
                <w:szCs w:val="28"/>
                <w:lang w:val="ro-RO"/>
              </w:rPr>
              <w:t xml:space="preserve"> </w:t>
            </w:r>
            <w:r>
              <w:rPr>
                <w:rFonts w:ascii="Times New Roman" w:eastAsia="Times New Roman" w:hAnsi="Times New Roman"/>
                <w:sz w:val="28"/>
                <w:szCs w:val="28"/>
                <w:lang w:val="ro-MD"/>
              </w:rPr>
              <w:t>delegat (UE) 2019</w:t>
            </w:r>
            <w:r w:rsidRPr="00B81669">
              <w:rPr>
                <w:rFonts w:ascii="Times New Roman" w:eastAsia="Times New Roman" w:hAnsi="Times New Roman"/>
                <w:sz w:val="28"/>
                <w:szCs w:val="28"/>
                <w:lang w:val="ro-MD"/>
              </w:rPr>
              <w:t>/</w:t>
            </w:r>
            <w:r>
              <w:rPr>
                <w:rFonts w:ascii="Times New Roman" w:eastAsia="Times New Roman" w:hAnsi="Times New Roman"/>
                <w:sz w:val="28"/>
                <w:szCs w:val="28"/>
                <w:lang w:val="ro-MD"/>
              </w:rPr>
              <w:t xml:space="preserve">2090, </w:t>
            </w:r>
            <w:r w:rsidRPr="001A1E04">
              <w:rPr>
                <w:rFonts w:ascii="Times New Roman" w:eastAsia="Times New Roman" w:hAnsi="Times New Roman"/>
                <w:sz w:val="28"/>
                <w:szCs w:val="28"/>
                <w:lang w:val="ro-MD"/>
              </w:rPr>
              <w:t>asigurând astfel compatibilitatea legislației naționale cu cerințele europene. Aceste reglementări sunt fundamentale pentru facilitarea comerțului internațional și pentru îmbunătățirea normelor de sănătate</w:t>
            </w:r>
            <w:r w:rsidR="00F04EE7">
              <w:rPr>
                <w:rFonts w:ascii="Times New Roman" w:eastAsia="Times New Roman" w:hAnsi="Times New Roman"/>
                <w:sz w:val="28"/>
                <w:szCs w:val="28"/>
                <w:lang w:val="ro-MD"/>
              </w:rPr>
              <w:t xml:space="preserve">a populației. </w:t>
            </w:r>
            <w:r w:rsidR="00F04EE7" w:rsidRPr="00F04EE7">
              <w:rPr>
                <w:rFonts w:ascii="Times New Roman" w:eastAsia="Times New Roman" w:hAnsi="Times New Roman"/>
                <w:sz w:val="28"/>
                <w:szCs w:val="28"/>
                <w:lang w:val="ro-MD"/>
              </w:rPr>
              <w:t>Pentru transpunerea completă a regulamentului în legislația națională, următoarele măsuri normative sunt necesare:</w:t>
            </w:r>
          </w:p>
          <w:p w14:paraId="43D1B5AB" w14:textId="77777777" w:rsidR="00F04EE7" w:rsidRDefault="00F04EE7" w:rsidP="00B64CB2">
            <w:pPr>
              <w:rPr>
                <w:rFonts w:ascii="Times New Roman" w:hAnsi="Times New Roman"/>
                <w:sz w:val="28"/>
                <w:szCs w:val="28"/>
                <w:lang w:val="ro-RO"/>
              </w:rPr>
            </w:pPr>
            <w:r w:rsidRPr="00F04EE7">
              <w:rPr>
                <w:rFonts w:ascii="Times New Roman" w:hAnsi="Times New Roman"/>
                <w:sz w:val="28"/>
                <w:szCs w:val="28"/>
                <w:lang w:val="ro-RO"/>
              </w:rPr>
              <w:t>•</w:t>
            </w:r>
            <w:r w:rsidRPr="00F04EE7">
              <w:rPr>
                <w:rFonts w:ascii="Times New Roman" w:hAnsi="Times New Roman"/>
                <w:sz w:val="28"/>
                <w:szCs w:val="28"/>
                <w:lang w:val="ro-RO"/>
              </w:rPr>
              <w:tab/>
              <w:t>Actualizarea legislației privind</w:t>
            </w:r>
            <w:r w:rsidR="00F124A5">
              <w:rPr>
                <w:rFonts w:ascii="Times New Roman" w:hAnsi="Times New Roman"/>
                <w:sz w:val="28"/>
                <w:szCs w:val="28"/>
                <w:lang w:val="ro-RO"/>
              </w:rPr>
              <w:t xml:space="preserve"> </w:t>
            </w:r>
            <w:r w:rsidR="00F124A5" w:rsidRPr="00F124A5">
              <w:rPr>
                <w:rFonts w:ascii="Times New Roman" w:hAnsi="Times New Roman"/>
                <w:sz w:val="28"/>
                <w:szCs w:val="28"/>
                <w:lang w:val="ro-RO"/>
              </w:rPr>
              <w:t>neconformitățile cu substanțele farmacologic active</w:t>
            </w:r>
            <w:r w:rsidR="00F124A5">
              <w:rPr>
                <w:rFonts w:ascii="Times New Roman" w:hAnsi="Times New Roman"/>
                <w:sz w:val="28"/>
                <w:szCs w:val="28"/>
                <w:lang w:val="ro-RO"/>
              </w:rPr>
              <w:t xml:space="preserve">. </w:t>
            </w:r>
          </w:p>
          <w:p w14:paraId="2C33EC84" w14:textId="6792C4E1" w:rsidR="00F124A5" w:rsidRDefault="00F124A5" w:rsidP="00B64CB2">
            <w:pPr>
              <w:rPr>
                <w:rFonts w:ascii="Times New Roman" w:hAnsi="Times New Roman"/>
                <w:sz w:val="28"/>
                <w:szCs w:val="28"/>
                <w:lang w:val="ro-RO"/>
              </w:rPr>
            </w:pPr>
            <w:r w:rsidRPr="00F124A5">
              <w:rPr>
                <w:rFonts w:ascii="Times New Roman" w:hAnsi="Times New Roman"/>
                <w:sz w:val="28"/>
                <w:szCs w:val="28"/>
                <w:lang w:val="ro-RO"/>
              </w:rPr>
              <w:t>•</w:t>
            </w:r>
            <w:r w:rsidRPr="00F124A5">
              <w:rPr>
                <w:rFonts w:ascii="Times New Roman" w:hAnsi="Times New Roman"/>
                <w:sz w:val="28"/>
                <w:szCs w:val="28"/>
                <w:lang w:val="ro-RO"/>
              </w:rPr>
              <w:tab/>
              <w:t>Crearea unui sistem național de trasabilitate digitalizată, care să fie compatibil cu cerințele UE pentru urmărirea și gestionarea datelor legate</w:t>
            </w:r>
            <w:r>
              <w:rPr>
                <w:rFonts w:ascii="Times New Roman" w:hAnsi="Times New Roman"/>
                <w:sz w:val="28"/>
                <w:szCs w:val="28"/>
                <w:lang w:val="ro-RO"/>
              </w:rPr>
              <w:t xml:space="preserve"> </w:t>
            </w:r>
            <w:r w:rsidR="00C40E13">
              <w:rPr>
                <w:rFonts w:ascii="Times New Roman" w:hAnsi="Times New Roman"/>
                <w:sz w:val="28"/>
                <w:szCs w:val="28"/>
                <w:lang w:val="ro-RO"/>
              </w:rPr>
              <w:t xml:space="preserve">de </w:t>
            </w:r>
            <w:r>
              <w:rPr>
                <w:rFonts w:ascii="Times New Roman" w:hAnsi="Times New Roman"/>
                <w:sz w:val="28"/>
                <w:szCs w:val="28"/>
                <w:lang w:val="ro-RO"/>
              </w:rPr>
              <w:t>medicamente de uz veterinar.</w:t>
            </w:r>
          </w:p>
          <w:p w14:paraId="18295824" w14:textId="1915E933" w:rsidR="00F124A5" w:rsidRDefault="00F91455" w:rsidP="00B64CB2">
            <w:pPr>
              <w:rPr>
                <w:rFonts w:ascii="Times New Roman" w:hAnsi="Times New Roman"/>
                <w:sz w:val="28"/>
                <w:szCs w:val="28"/>
                <w:lang w:val="ro-RO"/>
              </w:rPr>
            </w:pPr>
            <w:r w:rsidRPr="00F91455">
              <w:rPr>
                <w:rFonts w:ascii="Times New Roman" w:hAnsi="Times New Roman"/>
                <w:sz w:val="28"/>
                <w:szCs w:val="28"/>
                <w:lang w:val="ro-RO"/>
              </w:rPr>
              <w:t>•</w:t>
            </w:r>
            <w:r w:rsidRPr="00F91455">
              <w:rPr>
                <w:rFonts w:ascii="Times New Roman" w:hAnsi="Times New Roman"/>
                <w:sz w:val="28"/>
                <w:szCs w:val="28"/>
                <w:lang w:val="ro-RO"/>
              </w:rPr>
              <w:tab/>
              <w:t xml:space="preserve">Introducerea de noi standarde </w:t>
            </w:r>
            <w:r w:rsidR="00AA203C">
              <w:rPr>
                <w:rFonts w:ascii="Times New Roman" w:hAnsi="Times New Roman"/>
                <w:sz w:val="28"/>
                <w:szCs w:val="28"/>
                <w:lang w:val="ro-RO"/>
              </w:rPr>
              <w:t xml:space="preserve">pentru controale </w:t>
            </w:r>
            <w:r w:rsidR="00391051">
              <w:rPr>
                <w:rFonts w:ascii="Times New Roman" w:hAnsi="Times New Roman"/>
                <w:sz w:val="28"/>
                <w:szCs w:val="28"/>
                <w:lang w:val="ro-RO"/>
              </w:rPr>
              <w:t xml:space="preserve">ale </w:t>
            </w:r>
            <w:r w:rsidR="00AA203C" w:rsidRPr="00AA203C">
              <w:rPr>
                <w:rFonts w:ascii="Times New Roman" w:hAnsi="Times New Roman"/>
                <w:sz w:val="28"/>
                <w:szCs w:val="28"/>
                <w:lang w:val="ro-RO"/>
              </w:rPr>
              <w:t>reziduurilor substanțelor farmacologic active autorizate în medicamentele de uz veterinar sau ca aditivi pentru hrana animalelor sau cu normele aplicabile utilizării sau reziduurilor substanțelor farmacologic active interzise sau neautorizate</w:t>
            </w:r>
            <w:r w:rsidR="00391051">
              <w:rPr>
                <w:rFonts w:ascii="Times New Roman" w:hAnsi="Times New Roman"/>
                <w:sz w:val="28"/>
                <w:szCs w:val="28"/>
                <w:lang w:val="ro-RO"/>
              </w:rPr>
              <w:t>.</w:t>
            </w:r>
          </w:p>
          <w:p w14:paraId="410DA9F3" w14:textId="06014557" w:rsidR="00391051" w:rsidRDefault="001F7D02" w:rsidP="00B64CB2">
            <w:pPr>
              <w:rPr>
                <w:rFonts w:ascii="Times New Roman" w:hAnsi="Times New Roman"/>
                <w:sz w:val="28"/>
                <w:szCs w:val="28"/>
                <w:lang w:val="ro-RO"/>
              </w:rPr>
            </w:pPr>
            <w:r w:rsidRPr="001F7D02">
              <w:rPr>
                <w:rFonts w:ascii="Times New Roman" w:hAnsi="Times New Roman"/>
                <w:sz w:val="28"/>
                <w:szCs w:val="28"/>
                <w:lang w:val="ro-RO"/>
              </w:rPr>
              <w:t>Aceste măsuri sunt necesare pentru a asigura conformitatea cu Legea nr.</w:t>
            </w:r>
            <w:r w:rsidR="006F6EC4">
              <w:rPr>
                <w:rFonts w:ascii="Times New Roman" w:hAnsi="Times New Roman"/>
                <w:sz w:val="28"/>
                <w:szCs w:val="28"/>
                <w:lang w:val="ro-RO"/>
              </w:rPr>
              <w:t xml:space="preserve"> </w:t>
            </w:r>
            <w:r>
              <w:rPr>
                <w:rFonts w:ascii="Times New Roman" w:hAnsi="Times New Roman"/>
                <w:sz w:val="28"/>
                <w:szCs w:val="28"/>
                <w:lang w:val="ro-RO"/>
              </w:rPr>
              <w:t>82</w:t>
            </w:r>
            <w:r w:rsidRPr="001F7D02">
              <w:rPr>
                <w:rFonts w:ascii="Times New Roman" w:hAnsi="Times New Roman"/>
                <w:sz w:val="28"/>
                <w:szCs w:val="28"/>
                <w:lang w:val="ro-RO"/>
              </w:rPr>
              <w:t>/2024, care stabilește normele de bază pentru sănătatea</w:t>
            </w:r>
            <w:r>
              <w:rPr>
                <w:rFonts w:ascii="Times New Roman" w:hAnsi="Times New Roman"/>
                <w:sz w:val="28"/>
                <w:szCs w:val="28"/>
                <w:lang w:val="ro-RO"/>
              </w:rPr>
              <w:t xml:space="preserve"> populației, </w:t>
            </w:r>
            <w:r w:rsidRPr="001F7D02">
              <w:rPr>
                <w:rFonts w:ascii="Times New Roman" w:hAnsi="Times New Roman"/>
                <w:sz w:val="28"/>
                <w:szCs w:val="28"/>
                <w:lang w:val="ro-RO"/>
              </w:rPr>
              <w:t>animalelor</w:t>
            </w:r>
            <w:r w:rsidRPr="00CA2F34">
              <w:rPr>
                <w:rFonts w:ascii="Times New Roman" w:hAnsi="Times New Roman"/>
                <w:sz w:val="28"/>
                <w:szCs w:val="28"/>
                <w:lang w:val="ro-MD"/>
              </w:rPr>
              <w:t xml:space="preserve"> și prevenirea</w:t>
            </w:r>
            <w:r>
              <w:rPr>
                <w:rFonts w:ascii="Times New Roman" w:hAnsi="Times New Roman"/>
                <w:sz w:val="28"/>
                <w:szCs w:val="28"/>
                <w:lang w:val="ro-MD"/>
              </w:rPr>
              <w:t xml:space="preserve"> </w:t>
            </w:r>
            <w:r w:rsidR="008D0B24">
              <w:rPr>
                <w:rFonts w:ascii="Times New Roman" w:hAnsi="Times New Roman"/>
                <w:sz w:val="28"/>
                <w:szCs w:val="28"/>
                <w:lang w:val="ro-MD"/>
              </w:rPr>
              <w:t xml:space="preserve">bolilor </w:t>
            </w:r>
            <w:r w:rsidR="00597D74">
              <w:rPr>
                <w:rFonts w:ascii="Times New Roman" w:hAnsi="Times New Roman"/>
                <w:sz w:val="28"/>
                <w:szCs w:val="28"/>
                <w:lang w:val="ro-MD"/>
              </w:rPr>
              <w:t xml:space="preserve">în caz de folosirea </w:t>
            </w:r>
            <w:r w:rsidR="00597D74" w:rsidRPr="00647B6D">
              <w:rPr>
                <w:rFonts w:ascii="Times New Roman" w:eastAsia="Times New Roman" w:hAnsi="Times New Roman"/>
                <w:sz w:val="28"/>
                <w:szCs w:val="28"/>
                <w:lang w:val="ro-MD"/>
              </w:rPr>
              <w:t>substanțelor farmacologic active interzise sau neautorizate</w:t>
            </w:r>
            <w:r w:rsidR="00597D74">
              <w:rPr>
                <w:rFonts w:ascii="Times New Roman" w:eastAsia="Times New Roman" w:hAnsi="Times New Roman"/>
                <w:sz w:val="28"/>
                <w:szCs w:val="28"/>
                <w:lang w:val="ro-MD"/>
              </w:rPr>
              <w:t>.</w:t>
            </w:r>
            <w:r w:rsidR="00C8166C">
              <w:rPr>
                <w:rFonts w:ascii="Times New Roman" w:eastAsia="Times New Roman" w:hAnsi="Times New Roman"/>
                <w:sz w:val="28"/>
                <w:szCs w:val="28"/>
                <w:lang w:val="ro-MD"/>
              </w:rPr>
              <w:t xml:space="preserve"> Termenul de transpunere </w:t>
            </w:r>
            <w:r w:rsidR="00C8166C" w:rsidRPr="00C8166C">
              <w:rPr>
                <w:rFonts w:ascii="Times New Roman" w:eastAsia="Times New Roman" w:hAnsi="Times New Roman"/>
                <w:sz w:val="28"/>
                <w:szCs w:val="28"/>
                <w:lang w:val="ro-MD"/>
              </w:rPr>
              <w:t xml:space="preserve">totală a acestuia în legislația națională </w:t>
            </w:r>
            <w:r w:rsidR="00130F87">
              <w:rPr>
                <w:rFonts w:ascii="Times New Roman" w:eastAsia="Times New Roman" w:hAnsi="Times New Roman"/>
                <w:sz w:val="28"/>
                <w:szCs w:val="28"/>
                <w:lang w:val="ro-MD"/>
              </w:rPr>
              <w:t>este prevăzut în Planul Național de Acțiuni pentru anul 2025</w:t>
            </w:r>
            <w:r w:rsidR="003A1115">
              <w:rPr>
                <w:rFonts w:ascii="Times New Roman" w:eastAsia="Times New Roman" w:hAnsi="Times New Roman"/>
                <w:sz w:val="28"/>
                <w:szCs w:val="28"/>
                <w:lang w:val="ro-MD"/>
              </w:rPr>
              <w:t>.</w:t>
            </w:r>
            <w:r>
              <w:rPr>
                <w:rFonts w:ascii="Times New Roman" w:hAnsi="Times New Roman"/>
                <w:sz w:val="28"/>
                <w:szCs w:val="28"/>
                <w:lang w:val="ro-RO"/>
              </w:rPr>
              <w:t xml:space="preserve"> </w:t>
            </w:r>
          </w:p>
          <w:p w14:paraId="5EC5689E" w14:textId="75A284D6" w:rsidR="00F069E5" w:rsidRPr="00FB4FE4" w:rsidRDefault="00F069E5" w:rsidP="00B64CB2">
            <w:pPr>
              <w:rPr>
                <w:rFonts w:ascii="Times New Roman" w:hAnsi="Times New Roman"/>
                <w:sz w:val="28"/>
                <w:szCs w:val="28"/>
                <w:lang w:val="ro-RO"/>
              </w:rPr>
            </w:pPr>
            <w:r w:rsidRPr="001925A4">
              <w:rPr>
                <w:rFonts w:ascii="Times New Roman" w:hAnsi="Times New Roman"/>
                <w:sz w:val="28"/>
                <w:szCs w:val="28"/>
                <w:lang w:val="ro-RO"/>
              </w:rPr>
              <w:lastRenderedPageBreak/>
              <w:t>Gradul de compatibilitate a actelor UE cu proiectul în c</w:t>
            </w:r>
            <w:r>
              <w:rPr>
                <w:rFonts w:ascii="Times New Roman" w:hAnsi="Times New Roman"/>
                <w:sz w:val="28"/>
                <w:szCs w:val="28"/>
                <w:lang w:val="ro-RO"/>
              </w:rPr>
              <w:t xml:space="preserve">auză este reflectat în tabelul </w:t>
            </w:r>
            <w:r w:rsidRPr="001925A4">
              <w:rPr>
                <w:rFonts w:ascii="Times New Roman" w:hAnsi="Times New Roman"/>
                <w:sz w:val="28"/>
                <w:szCs w:val="28"/>
                <w:lang w:val="ro-RO"/>
              </w:rPr>
              <w:t>de concordanță elaborat conform prevederilor Regulamentului privind 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1541F0C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B64CB2">
            <w:pPr>
              <w:rPr>
                <w:rFonts w:ascii="Times New Roman" w:hAnsi="Times New Roman"/>
                <w:b/>
                <w:i/>
                <w:sz w:val="28"/>
                <w:szCs w:val="28"/>
                <w:lang w:val="ro-RO"/>
              </w:rPr>
            </w:pPr>
            <w:r w:rsidRPr="00A77182">
              <w:rPr>
                <w:rFonts w:ascii="Times New Roman" w:hAnsi="Times New Roman"/>
                <w:b/>
                <w:i/>
                <w:sz w:val="28"/>
                <w:szCs w:val="28"/>
                <w:lang w:val="ro-RO"/>
              </w:rPr>
              <w:lastRenderedPageBreak/>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6C601E21" w14:textId="0724A099" w:rsidR="005B3214" w:rsidRDefault="005B3214" w:rsidP="00B64CB2">
            <w:pPr>
              <w:rPr>
                <w:rFonts w:ascii="Times New Roman" w:hAnsi="Times New Roman"/>
                <w:sz w:val="28"/>
                <w:szCs w:val="28"/>
                <w:lang w:val="ro-RO"/>
              </w:rPr>
            </w:pPr>
            <w:r w:rsidRPr="005B3214">
              <w:rPr>
                <w:rFonts w:ascii="Times New Roman" w:hAnsi="Times New Roman"/>
                <w:sz w:val="28"/>
                <w:szCs w:val="28"/>
                <w:lang w:val="ro-RO"/>
              </w:rPr>
              <w:t>Prezentul proiect stabilește un cadru legislativ unic p</w:t>
            </w:r>
            <w:r>
              <w:rPr>
                <w:rFonts w:ascii="Times New Roman" w:hAnsi="Times New Roman"/>
                <w:sz w:val="28"/>
                <w:szCs w:val="28"/>
                <w:lang w:val="ro-RO"/>
              </w:rPr>
              <w:t xml:space="preserve">entru organizarea controalelor </w:t>
            </w:r>
            <w:r w:rsidRPr="005B3214">
              <w:rPr>
                <w:rFonts w:ascii="Times New Roman" w:hAnsi="Times New Roman"/>
                <w:sz w:val="28"/>
                <w:szCs w:val="28"/>
                <w:lang w:val="ro-RO"/>
              </w:rPr>
              <w:t>oficiale în vederea verificării conformității cu legislația Uniunii pe întreg lanțul agroalimentar. Legislația Uniunii Europene care este transpusă prin prezentul proiect prevede cerințe detaliate care trebuie respectate și care impun competențe speciale și mijloace specifice pentru efectuarea controalelor oficiale.</w:t>
            </w:r>
          </w:p>
          <w:p w14:paraId="1A272D7C" w14:textId="73FB5D2B" w:rsidR="006B16A9" w:rsidRPr="006B16A9" w:rsidRDefault="006B16A9" w:rsidP="00B64CB2">
            <w:pPr>
              <w:rPr>
                <w:rFonts w:ascii="Times New Roman" w:hAnsi="Times New Roman"/>
                <w:sz w:val="28"/>
                <w:szCs w:val="28"/>
                <w:lang w:val="ro-RO"/>
              </w:rPr>
            </w:pPr>
            <w:r w:rsidRPr="006B16A9">
              <w:rPr>
                <w:rFonts w:ascii="Times New Roman" w:hAnsi="Times New Roman"/>
                <w:sz w:val="28"/>
                <w:szCs w:val="28"/>
                <w:lang w:val="ro-RO"/>
              </w:rPr>
              <w:t xml:space="preserve">Pentru a crea cadrul juridic intern necesar implementării legislației UE în contextul Normei </w:t>
            </w:r>
            <w:r w:rsidR="008C679B">
              <w:rPr>
                <w:rFonts w:ascii="Times New Roman" w:hAnsi="Times New Roman"/>
                <w:sz w:val="28"/>
                <w:szCs w:val="28"/>
                <w:lang w:val="ro-RO"/>
              </w:rPr>
              <w:t>s</w:t>
            </w:r>
            <w:r w:rsidRPr="006B16A9">
              <w:rPr>
                <w:rFonts w:ascii="Times New Roman" w:hAnsi="Times New Roman"/>
                <w:sz w:val="28"/>
                <w:szCs w:val="28"/>
                <w:lang w:val="ro-RO"/>
              </w:rPr>
              <w:t xml:space="preserve">anitare </w:t>
            </w:r>
            <w:r w:rsidR="008C679B">
              <w:rPr>
                <w:rFonts w:ascii="Times New Roman" w:hAnsi="Times New Roman"/>
                <w:sz w:val="28"/>
                <w:szCs w:val="28"/>
                <w:lang w:val="ro-RO"/>
              </w:rPr>
              <w:t>v</w:t>
            </w:r>
            <w:r w:rsidRPr="006B16A9">
              <w:rPr>
                <w:rFonts w:ascii="Times New Roman" w:hAnsi="Times New Roman"/>
                <w:sz w:val="28"/>
                <w:szCs w:val="28"/>
                <w:lang w:val="ro-RO"/>
              </w:rPr>
              <w:t>eterinare privind neconformitățile cu substanțele farmacologic active, este esențial să se identifice și să se transpună corect actele juridice relevante ale Uniunii Europene.</w:t>
            </w:r>
          </w:p>
          <w:p w14:paraId="66B59274" w14:textId="2D54262C" w:rsidR="00667136" w:rsidRDefault="00A77182" w:rsidP="00B64CB2">
            <w:pPr>
              <w:rPr>
                <w:rFonts w:ascii="Times New Roman" w:hAnsi="Times New Roman"/>
                <w:sz w:val="28"/>
                <w:szCs w:val="28"/>
                <w:lang w:val="ro-RO"/>
              </w:rPr>
            </w:pPr>
            <w:r w:rsidRPr="00A77182">
              <w:rPr>
                <w:rFonts w:ascii="Times New Roman" w:hAnsi="Times New Roman"/>
                <w:sz w:val="28"/>
                <w:szCs w:val="28"/>
                <w:lang w:val="ro-RO"/>
              </w:rPr>
              <w:t>Prezenta Normă sanitar</w:t>
            </w:r>
            <w:r w:rsidR="00667136">
              <w:rPr>
                <w:rFonts w:ascii="Times New Roman" w:hAnsi="Times New Roman"/>
                <w:sz w:val="28"/>
                <w:szCs w:val="28"/>
                <w:lang w:val="ro-RO"/>
              </w:rPr>
              <w:t>ă</w:t>
            </w:r>
            <w:r w:rsidRPr="00A77182">
              <w:rPr>
                <w:rFonts w:ascii="Times New Roman" w:hAnsi="Times New Roman"/>
                <w:sz w:val="28"/>
                <w:szCs w:val="28"/>
                <w:lang w:val="ro-RO"/>
              </w:rPr>
              <w:t xml:space="preserve"> veterinar</w:t>
            </w:r>
            <w:r w:rsidR="00667136">
              <w:rPr>
                <w:rFonts w:ascii="Times New Roman" w:hAnsi="Times New Roman"/>
                <w:sz w:val="28"/>
                <w:szCs w:val="28"/>
                <w:lang w:val="ro-RO"/>
              </w:rPr>
              <w:t>ă</w:t>
            </w:r>
            <w:r w:rsidRPr="00A77182">
              <w:rPr>
                <w:rFonts w:ascii="Times New Roman" w:hAnsi="Times New Roman"/>
                <w:sz w:val="28"/>
                <w:szCs w:val="28"/>
                <w:lang w:val="ro-RO"/>
              </w:rPr>
              <w:t xml:space="preserve"> </w:t>
            </w:r>
            <w:r w:rsidR="00667136" w:rsidRPr="00667136">
              <w:rPr>
                <w:rFonts w:ascii="Times New Roman" w:hAnsi="Times New Roman"/>
                <w:sz w:val="28"/>
                <w:szCs w:val="28"/>
                <w:lang w:val="ro-RO"/>
              </w:rPr>
              <w:t>privind cazurile de neconformitate suspectată sau confirmată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w:t>
            </w:r>
            <w:r w:rsidR="00BA7658">
              <w:rPr>
                <w:rFonts w:ascii="Times New Roman" w:hAnsi="Times New Roman"/>
                <w:sz w:val="28"/>
                <w:szCs w:val="28"/>
                <w:lang w:val="ro-RO"/>
              </w:rPr>
              <w:t>,</w:t>
            </w:r>
            <w:r w:rsidRPr="00A77182">
              <w:rPr>
                <w:rFonts w:ascii="Times New Roman" w:hAnsi="Times New Roman"/>
                <w:sz w:val="28"/>
                <w:szCs w:val="28"/>
                <w:lang w:val="ro-RO"/>
              </w:rPr>
              <w:t xml:space="preserve"> transpune: </w:t>
            </w:r>
          </w:p>
          <w:p w14:paraId="29B327FE" w14:textId="77777777" w:rsidR="00C55620" w:rsidRDefault="00C55620" w:rsidP="00B64CB2">
            <w:pPr>
              <w:spacing w:before="40" w:after="40"/>
              <w:rPr>
                <w:rFonts w:ascii="Times New Roman" w:eastAsia="Times New Roman" w:hAnsi="Times New Roman"/>
                <w:sz w:val="28"/>
                <w:szCs w:val="28"/>
                <w:lang w:val="ro-MD"/>
              </w:rPr>
            </w:pPr>
            <w:r>
              <w:rPr>
                <w:rFonts w:ascii="Times New Roman" w:eastAsia="Times New Roman" w:hAnsi="Times New Roman"/>
                <w:sz w:val="28"/>
                <w:szCs w:val="28"/>
                <w:lang w:val="ro-MD"/>
              </w:rPr>
              <w:t>Regulamentul delegat (UE) 2019</w:t>
            </w:r>
            <w:r w:rsidRPr="00B81669">
              <w:rPr>
                <w:rFonts w:ascii="Times New Roman" w:eastAsia="Times New Roman" w:hAnsi="Times New Roman"/>
                <w:sz w:val="28"/>
                <w:szCs w:val="28"/>
                <w:lang w:val="ro-MD"/>
              </w:rPr>
              <w:t>/</w:t>
            </w:r>
            <w:r>
              <w:rPr>
                <w:rFonts w:ascii="Times New Roman" w:eastAsia="Times New Roman" w:hAnsi="Times New Roman"/>
                <w:sz w:val="28"/>
                <w:szCs w:val="28"/>
                <w:lang w:val="ro-MD"/>
              </w:rPr>
              <w:t>2090</w:t>
            </w:r>
            <w:r w:rsidRPr="00B81669">
              <w:rPr>
                <w:rFonts w:ascii="Times New Roman" w:eastAsia="Times New Roman" w:hAnsi="Times New Roman"/>
                <w:sz w:val="28"/>
                <w:szCs w:val="28"/>
                <w:lang w:val="ro-MD"/>
              </w:rPr>
              <w:t xml:space="preserve"> al Comisiei din </w:t>
            </w:r>
            <w:r>
              <w:rPr>
                <w:rFonts w:ascii="Times New Roman" w:eastAsia="Times New Roman" w:hAnsi="Times New Roman"/>
                <w:sz w:val="28"/>
                <w:szCs w:val="28"/>
                <w:lang w:val="ro-MD"/>
              </w:rPr>
              <w:t>19</w:t>
            </w:r>
            <w:r w:rsidRPr="00B81669">
              <w:rPr>
                <w:rFonts w:ascii="Times New Roman" w:eastAsia="Times New Roman" w:hAnsi="Times New Roman"/>
                <w:sz w:val="28"/>
                <w:szCs w:val="28"/>
                <w:lang w:val="ro-MD"/>
              </w:rPr>
              <w:t xml:space="preserve"> i</w:t>
            </w:r>
            <w:r>
              <w:rPr>
                <w:rFonts w:ascii="Times New Roman" w:eastAsia="Times New Roman" w:hAnsi="Times New Roman"/>
                <w:sz w:val="28"/>
                <w:szCs w:val="28"/>
                <w:lang w:val="ro-MD"/>
              </w:rPr>
              <w:t>unie 2019</w:t>
            </w:r>
            <w:r w:rsidRPr="00B81669">
              <w:rPr>
                <w:rFonts w:ascii="Times New Roman" w:eastAsia="Times New Roman" w:hAnsi="Times New Roman"/>
                <w:sz w:val="28"/>
                <w:szCs w:val="28"/>
                <w:lang w:val="ro-MD"/>
              </w:rPr>
              <w:t xml:space="preserve"> </w:t>
            </w:r>
            <w:r w:rsidRPr="00E83AEE">
              <w:rPr>
                <w:rFonts w:ascii="Times New Roman" w:eastAsia="Times New Roman" w:hAnsi="Times New Roman"/>
                <w:sz w:val="28"/>
                <w:szCs w:val="28"/>
                <w:lang w:val="ro-MD"/>
              </w:rPr>
              <w:t xml:space="preserve">de completare a Regulamentului (UE) 2017/625 al Parlamentului European și al Consiliului în ceea ce privește cazurile de neconformitate suspectată sau confirmată cu normele Uniunii aplicabile utilizării sau reziduurilor substanțelor farmacologic active autorizate în medicamentele de uz veterinar sau ca aditivi pentru hrana animalelor sau cu </w:t>
            </w:r>
            <w:r w:rsidRPr="00647B6D">
              <w:rPr>
                <w:rFonts w:ascii="Times New Roman" w:eastAsia="Times New Roman" w:hAnsi="Times New Roman"/>
                <w:sz w:val="28"/>
                <w:szCs w:val="28"/>
                <w:lang w:val="ro-MD"/>
              </w:rPr>
              <w:t>normele Uniunii aplicabile utilizării sau reziduurilor substanțelor farmacologic active interzise sau neautorizate</w:t>
            </w:r>
            <w:r w:rsidRPr="000A1490">
              <w:rPr>
                <w:rFonts w:ascii="Times New Roman" w:eastAsia="Times New Roman" w:hAnsi="Times New Roman"/>
                <w:sz w:val="28"/>
                <w:szCs w:val="28"/>
                <w:lang w:val="ro-MD"/>
              </w:rPr>
              <w:t xml:space="preserve">, CELEX: 32019R2090, publicat în Jurnalul Oficial al Uniunii Europene L 317 din 9 decembrie </w:t>
            </w:r>
            <w:r w:rsidRPr="00D01898">
              <w:rPr>
                <w:rFonts w:ascii="Times New Roman" w:eastAsia="Times New Roman" w:hAnsi="Times New Roman"/>
                <w:sz w:val="28"/>
                <w:szCs w:val="28"/>
                <w:lang w:val="ro-MD"/>
              </w:rPr>
              <w:t>2019, așa cum a fost modificat ultima oară prin Regulamentul delegat (UE) 2022/1667 al Comisiei din 19 iulie 2022.</w:t>
            </w:r>
          </w:p>
          <w:p w14:paraId="65D927C0" w14:textId="59C40190" w:rsidR="006B16A9" w:rsidRPr="006B16A9" w:rsidRDefault="006B16A9" w:rsidP="00B64CB2">
            <w:pPr>
              <w:rPr>
                <w:rFonts w:ascii="Times New Roman" w:hAnsi="Times New Roman"/>
                <w:sz w:val="28"/>
                <w:szCs w:val="28"/>
                <w:lang w:val="ro-RO"/>
              </w:rPr>
            </w:pPr>
            <w:r w:rsidRPr="006B16A9">
              <w:rPr>
                <w:rFonts w:ascii="Times New Roman" w:hAnsi="Times New Roman"/>
                <w:sz w:val="28"/>
                <w:szCs w:val="28"/>
                <w:lang w:val="ro-RO"/>
              </w:rPr>
              <w:t>Acest regulament stabilește normele privind cazurile de neconformitate suspectată sau confirmată cu normele Uniunii aplicabile utilizării reziduurilor subs</w:t>
            </w:r>
            <w:r w:rsidR="00567BDE">
              <w:rPr>
                <w:rFonts w:ascii="Times New Roman" w:hAnsi="Times New Roman"/>
                <w:sz w:val="28"/>
                <w:szCs w:val="28"/>
                <w:lang w:val="ro-RO"/>
              </w:rPr>
              <w:t>tanțelor farmacologic active.</w:t>
            </w:r>
          </w:p>
          <w:p w14:paraId="56D6DA79" w14:textId="77777777" w:rsidR="006B16A9" w:rsidRPr="006B16A9" w:rsidRDefault="006B16A9" w:rsidP="00B64CB2">
            <w:pPr>
              <w:rPr>
                <w:rFonts w:ascii="Times New Roman" w:hAnsi="Times New Roman"/>
                <w:sz w:val="28"/>
                <w:szCs w:val="28"/>
                <w:lang w:val="ro-RO"/>
              </w:rPr>
            </w:pPr>
            <w:r w:rsidRPr="006B16A9">
              <w:rPr>
                <w:rFonts w:ascii="Times New Roman" w:hAnsi="Times New Roman"/>
                <w:sz w:val="28"/>
                <w:szCs w:val="28"/>
                <w:lang w:val="ro-RO"/>
              </w:rPr>
              <w:t>Transpunerea acestui regulament este crucială pentru a asigura un nivel uniform de protecție a sănătății publice și pentru a facilita comerțul cu produse de origine animală.</w:t>
            </w:r>
          </w:p>
          <w:p w14:paraId="7D4DCEF6" w14:textId="79E50B96" w:rsidR="006B16A9" w:rsidRPr="006B16A9" w:rsidRDefault="006B16A9" w:rsidP="00B64CB2">
            <w:pPr>
              <w:rPr>
                <w:rFonts w:ascii="Times New Roman" w:hAnsi="Times New Roman"/>
                <w:sz w:val="28"/>
                <w:szCs w:val="28"/>
                <w:lang w:val="ro-RO"/>
              </w:rPr>
            </w:pPr>
            <w:r w:rsidRPr="006B16A9">
              <w:rPr>
                <w:rFonts w:ascii="Times New Roman" w:hAnsi="Times New Roman"/>
                <w:sz w:val="28"/>
                <w:szCs w:val="28"/>
                <w:lang w:val="ro-RO"/>
              </w:rPr>
              <w:t>Justificarea necesității aprobării măsurilor inclus</w:t>
            </w:r>
            <w:r w:rsidR="00570AC0">
              <w:rPr>
                <w:rFonts w:ascii="Times New Roman" w:hAnsi="Times New Roman"/>
                <w:sz w:val="28"/>
                <w:szCs w:val="28"/>
                <w:lang w:val="ro-RO"/>
              </w:rPr>
              <w:t>e în proiect:</w:t>
            </w:r>
          </w:p>
          <w:p w14:paraId="658E9890" w14:textId="16BD1165" w:rsidR="006B16A9" w:rsidRPr="006B16A9" w:rsidRDefault="00E1208C" w:rsidP="00B64CB2">
            <w:pPr>
              <w:rPr>
                <w:rFonts w:ascii="Times New Roman" w:hAnsi="Times New Roman"/>
                <w:sz w:val="28"/>
                <w:szCs w:val="28"/>
                <w:lang w:val="ro-RO"/>
              </w:rPr>
            </w:pPr>
            <w:r>
              <w:rPr>
                <w:rFonts w:ascii="Times New Roman" w:hAnsi="Times New Roman"/>
                <w:sz w:val="28"/>
                <w:szCs w:val="28"/>
                <w:lang w:val="ro-RO"/>
              </w:rPr>
              <w:t xml:space="preserve">Alinierea la standardele UE - </w:t>
            </w:r>
            <w:r w:rsidR="006B16A9" w:rsidRPr="006B16A9">
              <w:rPr>
                <w:rFonts w:ascii="Times New Roman" w:hAnsi="Times New Roman"/>
                <w:sz w:val="28"/>
                <w:szCs w:val="28"/>
                <w:lang w:val="ro-RO"/>
              </w:rPr>
              <w:t xml:space="preserve">Republica Moldova s-a angajat să alinieze legislația națională </w:t>
            </w:r>
            <w:r w:rsidR="00021959" w:rsidRPr="001925A4">
              <w:rPr>
                <w:rFonts w:ascii="Times New Roman" w:hAnsi="Times New Roman"/>
                <w:sz w:val="28"/>
                <w:szCs w:val="28"/>
                <w:lang w:val="ro-RO"/>
              </w:rPr>
              <w:t>cu legislația Uniunii Europene</w:t>
            </w:r>
            <w:r w:rsidR="00021959" w:rsidRPr="006B16A9">
              <w:rPr>
                <w:rFonts w:ascii="Times New Roman" w:hAnsi="Times New Roman"/>
                <w:sz w:val="28"/>
                <w:szCs w:val="28"/>
                <w:lang w:val="ro-RO"/>
              </w:rPr>
              <w:t xml:space="preserve"> </w:t>
            </w:r>
            <w:r w:rsidR="006B16A9" w:rsidRPr="006B16A9">
              <w:rPr>
                <w:rFonts w:ascii="Times New Roman" w:hAnsi="Times New Roman"/>
                <w:sz w:val="28"/>
                <w:szCs w:val="28"/>
                <w:lang w:val="ro-RO"/>
              </w:rPr>
              <w:t>în cadrul Acordului de Asociere cu UE.</w:t>
            </w:r>
          </w:p>
          <w:p w14:paraId="246D6ED7" w14:textId="7C9A286C" w:rsidR="001925A4" w:rsidRPr="00FB4FE4" w:rsidRDefault="006B16A9" w:rsidP="00B64CB2">
            <w:pPr>
              <w:rPr>
                <w:rFonts w:ascii="Times New Roman" w:hAnsi="Times New Roman"/>
                <w:sz w:val="28"/>
                <w:szCs w:val="28"/>
                <w:lang w:val="ro-RO"/>
              </w:rPr>
            </w:pPr>
            <w:r w:rsidRPr="006B16A9">
              <w:rPr>
                <w:rFonts w:ascii="Times New Roman" w:hAnsi="Times New Roman"/>
                <w:sz w:val="28"/>
                <w:szCs w:val="28"/>
                <w:lang w:val="ro-RO"/>
              </w:rPr>
              <w:lastRenderedPageBreak/>
              <w:t>Transpunerea acest</w:t>
            </w:r>
            <w:r w:rsidR="00570AC0">
              <w:rPr>
                <w:rFonts w:ascii="Times New Roman" w:hAnsi="Times New Roman"/>
                <w:sz w:val="28"/>
                <w:szCs w:val="28"/>
                <w:lang w:val="ro-RO"/>
              </w:rPr>
              <w:t>ui act juridic</w:t>
            </w:r>
            <w:r w:rsidRPr="006B16A9">
              <w:rPr>
                <w:rFonts w:ascii="Times New Roman" w:hAnsi="Times New Roman"/>
                <w:sz w:val="28"/>
                <w:szCs w:val="28"/>
                <w:lang w:val="ro-RO"/>
              </w:rPr>
              <w:t xml:space="preserve"> este esențială pentru a îndeplini aceste angajamente și pentru a facilita integrarea Republicii Mo</w:t>
            </w:r>
            <w:r w:rsidR="00F25D25">
              <w:rPr>
                <w:rFonts w:ascii="Times New Roman" w:hAnsi="Times New Roman"/>
                <w:sz w:val="28"/>
                <w:szCs w:val="28"/>
                <w:lang w:val="ro-RO"/>
              </w:rPr>
              <w:t>ldova în piața unică europeană.</w:t>
            </w:r>
          </w:p>
        </w:tc>
      </w:tr>
      <w:tr w:rsidR="006D3EB7" w:rsidRPr="00765A7A" w14:paraId="338B34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B47E23">
            <w:pPr>
              <w:rPr>
                <w:rFonts w:ascii="Times New Roman" w:hAnsi="Times New Roman"/>
                <w:b/>
                <w:bCs/>
                <w:sz w:val="28"/>
                <w:szCs w:val="28"/>
                <w:lang w:val="ro-RO"/>
              </w:rPr>
            </w:pPr>
            <w:r w:rsidRPr="004E275C">
              <w:rPr>
                <w:rFonts w:ascii="Times New Roman" w:hAnsi="Times New Roman"/>
                <w:b/>
                <w:bCs/>
                <w:sz w:val="28"/>
                <w:szCs w:val="28"/>
                <w:lang w:val="ro-RO"/>
              </w:rPr>
              <w:lastRenderedPageBreak/>
              <w:t>6.</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Avizarea</w:t>
            </w:r>
            <w:r w:rsidR="00032B46" w:rsidRPr="004E275C">
              <w:rPr>
                <w:rFonts w:ascii="Times New Roman" w:hAnsi="Times New Roman"/>
                <w:b/>
                <w:bCs/>
                <w:sz w:val="28"/>
                <w:szCs w:val="28"/>
                <w:lang w:val="ro-RO"/>
              </w:rPr>
              <w:t xml:space="preserve"> </w:t>
            </w:r>
            <w:r w:rsidR="00863417" w:rsidRPr="004E275C">
              <w:rPr>
                <w:rFonts w:ascii="Times New Roman" w:hAnsi="Times New Roman"/>
                <w:b/>
                <w:bCs/>
                <w:sz w:val="28"/>
                <w:szCs w:val="28"/>
                <w:lang w:val="ro-RO"/>
              </w:rPr>
              <w:t>ș</w:t>
            </w:r>
            <w:r w:rsidRPr="004E275C">
              <w:rPr>
                <w:rFonts w:ascii="Times New Roman" w:hAnsi="Times New Roman"/>
                <w:b/>
                <w:bCs/>
                <w:sz w:val="28"/>
                <w:szCs w:val="28"/>
                <w:lang w:val="ro-RO"/>
              </w:rPr>
              <w:t>i</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consultarea</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publică</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a</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proiectului</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actului</w:t>
            </w:r>
            <w:r w:rsidR="00032B46" w:rsidRPr="004E275C">
              <w:rPr>
                <w:rFonts w:ascii="Times New Roman" w:hAnsi="Times New Roman"/>
                <w:b/>
                <w:bCs/>
                <w:sz w:val="28"/>
                <w:szCs w:val="28"/>
                <w:lang w:val="ro-RO"/>
              </w:rPr>
              <w:t xml:space="preserve"> </w:t>
            </w:r>
            <w:r w:rsidRPr="004E275C">
              <w:rPr>
                <w:rFonts w:ascii="Times New Roman" w:hAnsi="Times New Roman"/>
                <w:b/>
                <w:bCs/>
                <w:sz w:val="28"/>
                <w:szCs w:val="28"/>
                <w:lang w:val="ro-RO"/>
              </w:rPr>
              <w:t>normativ</w:t>
            </w:r>
          </w:p>
        </w:tc>
      </w:tr>
      <w:tr w:rsidR="006D3EB7" w:rsidRPr="00196B14" w14:paraId="4E687F27" w14:textId="77777777" w:rsidTr="00146D09">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3123A8" w14:textId="2EFEB112" w:rsidR="007C4B69" w:rsidRDefault="00B07366" w:rsidP="00E20287">
            <w:pPr>
              <w:tabs>
                <w:tab w:val="left" w:pos="743"/>
                <w:tab w:val="left" w:pos="1196"/>
              </w:tabs>
              <w:ind w:left="34" w:firstLine="425"/>
              <w:rPr>
                <w:rStyle w:val="Hyperlink"/>
                <w:sz w:val="28"/>
                <w:szCs w:val="28"/>
                <w:lang w:val="ro-RO"/>
              </w:rPr>
            </w:pPr>
            <w:r w:rsidRPr="00FB4FE4">
              <w:rPr>
                <w:rFonts w:ascii="Times New Roman" w:hAnsi="Times New Roman"/>
                <w:sz w:val="28"/>
                <w:szCs w:val="28"/>
                <w:lang w:val="zh-CN"/>
              </w:rPr>
              <w:t xml:space="preserve">În scopul respectării prevederilor </w:t>
            </w:r>
            <w:r w:rsidR="00A73522" w:rsidRPr="00FB4FE4">
              <w:rPr>
                <w:rFonts w:ascii="Times New Roman" w:hAnsi="Times New Roman"/>
                <w:sz w:val="28"/>
                <w:szCs w:val="28"/>
                <w:lang w:val="zh-CN"/>
              </w:rPr>
              <w:t xml:space="preserve">art.9 al Legii nr.239/2008 privind transparența în procesul decizional, </w:t>
            </w:r>
            <w:proofErr w:type="spellStart"/>
            <w:r w:rsidR="00182037" w:rsidRPr="00182037">
              <w:rPr>
                <w:rFonts w:ascii="Times New Roman" w:hAnsi="Times New Roman"/>
                <w:sz w:val="28"/>
                <w:szCs w:val="28"/>
              </w:rPr>
              <w:t>Anunțul</w:t>
            </w:r>
            <w:proofErr w:type="spellEnd"/>
            <w:r w:rsidR="00182037" w:rsidRPr="00182037">
              <w:rPr>
                <w:rFonts w:ascii="Times New Roman" w:hAnsi="Times New Roman"/>
                <w:sz w:val="28"/>
                <w:szCs w:val="28"/>
              </w:rPr>
              <w:t xml:space="preserve"> de </w:t>
            </w:r>
            <w:proofErr w:type="spellStart"/>
            <w:r w:rsidR="00182037" w:rsidRPr="00182037">
              <w:rPr>
                <w:rFonts w:ascii="Times New Roman" w:hAnsi="Times New Roman"/>
                <w:sz w:val="28"/>
                <w:szCs w:val="28"/>
              </w:rPr>
              <w:t>inițiere</w:t>
            </w:r>
            <w:proofErr w:type="spellEnd"/>
            <w:r w:rsidR="00182037" w:rsidRPr="00182037">
              <w:rPr>
                <w:rFonts w:ascii="Times New Roman" w:hAnsi="Times New Roman"/>
                <w:sz w:val="28"/>
                <w:szCs w:val="28"/>
              </w:rPr>
              <w:t xml:space="preserve"> a </w:t>
            </w:r>
            <w:proofErr w:type="spellStart"/>
            <w:r w:rsidR="00182037" w:rsidRPr="00182037">
              <w:rPr>
                <w:rFonts w:ascii="Times New Roman" w:hAnsi="Times New Roman"/>
                <w:sz w:val="28"/>
                <w:szCs w:val="28"/>
              </w:rPr>
              <w:t>elaborării</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proiectelor</w:t>
            </w:r>
            <w:proofErr w:type="spellEnd"/>
            <w:r w:rsidR="00182037" w:rsidRPr="00182037">
              <w:rPr>
                <w:rFonts w:ascii="Times New Roman" w:hAnsi="Times New Roman"/>
                <w:sz w:val="28"/>
                <w:szCs w:val="28"/>
              </w:rPr>
              <w:t xml:space="preserve"> a </w:t>
            </w:r>
            <w:proofErr w:type="spellStart"/>
            <w:r w:rsidR="00182037" w:rsidRPr="00182037">
              <w:rPr>
                <w:rFonts w:ascii="Times New Roman" w:hAnsi="Times New Roman"/>
                <w:sz w:val="28"/>
                <w:szCs w:val="28"/>
              </w:rPr>
              <w:t>fost</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plasat</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pe</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pagina</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Ministerului</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Agriculturii</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și</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Industriei</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Alimentare</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și</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pe</w:t>
            </w:r>
            <w:proofErr w:type="spellEnd"/>
            <w:r w:rsidR="00182037" w:rsidRPr="00182037">
              <w:rPr>
                <w:rFonts w:ascii="Times New Roman" w:hAnsi="Times New Roman"/>
                <w:sz w:val="28"/>
                <w:szCs w:val="28"/>
              </w:rPr>
              <w:t xml:space="preserve"> </w:t>
            </w:r>
            <w:proofErr w:type="spellStart"/>
            <w:r w:rsidR="00182037" w:rsidRPr="00182037">
              <w:rPr>
                <w:rFonts w:ascii="Times New Roman" w:hAnsi="Times New Roman"/>
                <w:sz w:val="28"/>
                <w:szCs w:val="28"/>
              </w:rPr>
              <w:t>pagina</w:t>
            </w:r>
            <w:proofErr w:type="spellEnd"/>
            <w:r w:rsidR="00182037" w:rsidRPr="00182037">
              <w:rPr>
                <w:rFonts w:ascii="Times New Roman" w:hAnsi="Times New Roman"/>
                <w:sz w:val="28"/>
                <w:szCs w:val="28"/>
              </w:rPr>
              <w:t xml:space="preserve"> web </w:t>
            </w:r>
            <w:hyperlink r:id="rId12" w:history="1">
              <w:r w:rsidR="00403030" w:rsidRPr="000D1DAB">
                <w:rPr>
                  <w:rStyle w:val="Hyperlink"/>
                  <w:sz w:val="28"/>
                  <w:szCs w:val="28"/>
                </w:rPr>
                <w:t>https://particip.gov.md/ro/document/stages/anunt-privind-initierea-elaborarii-proiectului-hotararii-guvernului-cu-privire-la-cazurile-de-neconformitate-suspectata-sau-confirmata-cu-normele-aplicabile-utilizarii-sau-reziduurilor-substantelor-farmacologic-active-autorizate-in-medicamentele-de-uz-veterinar-sau-ca-aditivi-pentru-hrana-animalelor-sau-cu-normele-aplicabile-utilizarii-sau-reziduurilor-substantelor-farmacologic-active-interzise-sau-neautorizate/14617</w:t>
              </w:r>
            </w:hyperlink>
          </w:p>
          <w:p w14:paraId="496CC495" w14:textId="1F68DBE6" w:rsidR="00182037" w:rsidRDefault="00182037" w:rsidP="00182037">
            <w:pPr>
              <w:tabs>
                <w:tab w:val="left" w:pos="743"/>
                <w:tab w:val="left" w:pos="1196"/>
              </w:tabs>
              <w:ind w:left="34" w:firstLine="425"/>
              <w:rPr>
                <w:rFonts w:ascii="Times New Roman" w:eastAsia="SimSun" w:hAnsi="Times New Roman"/>
                <w:sz w:val="28"/>
                <w:szCs w:val="28"/>
                <w:lang w:val="ro-RO" w:eastAsia="zh-CN"/>
              </w:rPr>
            </w:pPr>
            <w:r w:rsidRPr="00182037">
              <w:rPr>
                <w:rFonts w:ascii="Times New Roman" w:eastAsia="SimSun" w:hAnsi="Times New Roman"/>
                <w:sz w:val="28"/>
                <w:szCs w:val="28"/>
                <w:lang w:val="ro-RO" w:eastAsia="zh-CN"/>
              </w:rPr>
              <w:t>A fost stabilită perioada de înaintare a propunerilor</w:t>
            </w:r>
            <w:r>
              <w:rPr>
                <w:rFonts w:ascii="Times New Roman" w:eastAsia="SimSun" w:hAnsi="Times New Roman"/>
                <w:sz w:val="28"/>
                <w:szCs w:val="28"/>
                <w:lang w:val="ro-RO" w:eastAsia="zh-CN"/>
              </w:rPr>
              <w:t xml:space="preserve"> și recomandărilor pe marginea </w:t>
            </w:r>
            <w:r w:rsidRPr="00182037">
              <w:rPr>
                <w:rFonts w:ascii="Times New Roman" w:eastAsia="SimSun" w:hAnsi="Times New Roman"/>
                <w:sz w:val="28"/>
                <w:szCs w:val="28"/>
                <w:lang w:val="ro-RO" w:eastAsia="zh-CN"/>
              </w:rPr>
              <w:t xml:space="preserve">proiectelor începând cu data </w:t>
            </w:r>
            <w:r w:rsidR="00ED6386">
              <w:rPr>
                <w:rFonts w:ascii="Times New Roman" w:eastAsia="SimSun" w:hAnsi="Times New Roman"/>
                <w:sz w:val="28"/>
                <w:szCs w:val="28"/>
                <w:lang w:val="ro-RO" w:eastAsia="zh-CN"/>
              </w:rPr>
              <w:t>04</w:t>
            </w:r>
            <w:r w:rsidRPr="00182037">
              <w:rPr>
                <w:rFonts w:ascii="Times New Roman" w:eastAsia="SimSun" w:hAnsi="Times New Roman"/>
                <w:sz w:val="28"/>
                <w:szCs w:val="28"/>
                <w:lang w:val="ro-RO" w:eastAsia="zh-CN"/>
              </w:rPr>
              <w:t>.0</w:t>
            </w:r>
            <w:r w:rsidR="00ED6386">
              <w:rPr>
                <w:rFonts w:ascii="Times New Roman" w:eastAsia="SimSun" w:hAnsi="Times New Roman"/>
                <w:sz w:val="28"/>
                <w:szCs w:val="28"/>
                <w:lang w:val="ro-RO" w:eastAsia="zh-CN"/>
              </w:rPr>
              <w:t>6</w:t>
            </w:r>
            <w:r w:rsidRPr="00182037">
              <w:rPr>
                <w:rFonts w:ascii="Times New Roman" w:eastAsia="SimSun" w:hAnsi="Times New Roman"/>
                <w:sz w:val="28"/>
                <w:szCs w:val="28"/>
                <w:lang w:val="ro-RO" w:eastAsia="zh-CN"/>
              </w:rPr>
              <w:t>.202</w:t>
            </w:r>
            <w:r>
              <w:rPr>
                <w:rFonts w:ascii="Times New Roman" w:eastAsia="SimSun" w:hAnsi="Times New Roman"/>
                <w:sz w:val="28"/>
                <w:szCs w:val="28"/>
                <w:lang w:val="ro-RO" w:eastAsia="zh-CN"/>
              </w:rPr>
              <w:t>5</w:t>
            </w:r>
            <w:r w:rsidR="001D5CBB">
              <w:rPr>
                <w:rFonts w:ascii="Times New Roman" w:eastAsia="SimSun" w:hAnsi="Times New Roman"/>
                <w:sz w:val="28"/>
                <w:szCs w:val="28"/>
                <w:lang w:val="ro-RO" w:eastAsia="zh-CN"/>
              </w:rPr>
              <w:t xml:space="preserve"> – 1</w:t>
            </w:r>
            <w:r w:rsidR="00ED6386">
              <w:rPr>
                <w:rFonts w:ascii="Times New Roman" w:eastAsia="SimSun" w:hAnsi="Times New Roman"/>
                <w:sz w:val="28"/>
                <w:szCs w:val="28"/>
                <w:lang w:val="ro-RO" w:eastAsia="zh-CN"/>
              </w:rPr>
              <w:t>8</w:t>
            </w:r>
            <w:r w:rsidR="001D5CBB">
              <w:rPr>
                <w:rFonts w:ascii="Times New Roman" w:eastAsia="SimSun" w:hAnsi="Times New Roman"/>
                <w:sz w:val="28"/>
                <w:szCs w:val="28"/>
                <w:lang w:val="ro-RO" w:eastAsia="zh-CN"/>
              </w:rPr>
              <w:t>.06.2025</w:t>
            </w:r>
            <w:r w:rsidRPr="00182037">
              <w:rPr>
                <w:rFonts w:ascii="Times New Roman" w:eastAsia="SimSun" w:hAnsi="Times New Roman"/>
                <w:sz w:val="28"/>
                <w:szCs w:val="28"/>
                <w:lang w:val="ro-RO" w:eastAsia="zh-CN"/>
              </w:rPr>
              <w:t>.</w:t>
            </w:r>
          </w:p>
          <w:p w14:paraId="7E6045F3" w14:textId="63A217A4" w:rsidR="004B5358" w:rsidRPr="00182037" w:rsidRDefault="004B5358" w:rsidP="00D86742">
            <w:pPr>
              <w:tabs>
                <w:tab w:val="left" w:pos="743"/>
                <w:tab w:val="left" w:pos="1196"/>
              </w:tabs>
              <w:ind w:left="34" w:firstLine="420"/>
              <w:rPr>
                <w:rFonts w:ascii="Times New Roman" w:eastAsia="SimSun" w:hAnsi="Times New Roman"/>
                <w:sz w:val="28"/>
                <w:szCs w:val="28"/>
                <w:lang w:val="ro-RO" w:eastAsia="zh-CN"/>
              </w:rPr>
            </w:pPr>
            <w:r w:rsidRPr="004B5358">
              <w:rPr>
                <w:rFonts w:ascii="Times New Roman" w:eastAsia="SimSun" w:hAnsi="Times New Roman"/>
                <w:sz w:val="28"/>
                <w:szCs w:val="28"/>
                <w:lang w:val="ro-RO" w:eastAsia="zh-CN"/>
              </w:rPr>
              <w:t>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tc>
      </w:tr>
      <w:tr w:rsidR="006D3EB7" w:rsidRPr="00765A7A" w14:paraId="2C46941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B47E23">
            <w:pPr>
              <w:rPr>
                <w:rFonts w:ascii="Times New Roman" w:hAnsi="Times New Roman"/>
                <w:b/>
                <w:bCs/>
                <w:sz w:val="28"/>
                <w:szCs w:val="28"/>
                <w:lang w:val="ro-RO"/>
              </w:rPr>
            </w:pPr>
            <w:r w:rsidRPr="00E15367">
              <w:rPr>
                <w:rFonts w:ascii="Times New Roman" w:hAnsi="Times New Roman"/>
                <w:b/>
                <w:bCs/>
                <w:sz w:val="28"/>
                <w:szCs w:val="28"/>
                <w:lang w:val="ro-RO"/>
              </w:rPr>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EDD0B8" w14:textId="77777777" w:rsidR="00CF00D7" w:rsidRPr="00CF00D7" w:rsidRDefault="00CF00D7" w:rsidP="00CF00D7">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anticorupție de către Centrul Național Anticorupție în conformitate cu art. 36 al Legii nr. 100/2017 cu privire la actele normative.</w:t>
            </w:r>
          </w:p>
          <w:p w14:paraId="186CD93F" w14:textId="77777777" w:rsidR="00CF00D7" w:rsidRPr="00CF00D7" w:rsidRDefault="00CF00D7" w:rsidP="00CF00D7">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de compatibilitate de către Centrul de Armonizare a Legislației în conformitate cu art. 35 al Legii nr. 100/2017 cu privire la actele normative.</w:t>
            </w:r>
          </w:p>
          <w:p w14:paraId="22D6F46B" w14:textId="77777777" w:rsidR="00CF00D7" w:rsidRPr="00CF00D7" w:rsidRDefault="00CF00D7" w:rsidP="00CF00D7">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juridice de către Ministerul Justiției în conformitate cu art. 37 al Legii nr. 100/2017 cu privire la actele normative.</w:t>
            </w:r>
          </w:p>
          <w:p w14:paraId="55F3B31C" w14:textId="77777777" w:rsidR="00994646" w:rsidRDefault="00CF00D7" w:rsidP="00CF00D7">
            <w:pPr>
              <w:ind w:firstLine="656"/>
              <w:rPr>
                <w:rFonts w:ascii="Times New Roman" w:hAnsi="Times New Roman"/>
                <w:sz w:val="28"/>
                <w:szCs w:val="28"/>
                <w:lang w:val="ro-RO"/>
              </w:rPr>
            </w:pPr>
            <w:r w:rsidRPr="00CF00D7">
              <w:rPr>
                <w:rFonts w:ascii="Times New Roman" w:hAnsi="Times New Roman"/>
                <w:sz w:val="28"/>
                <w:szCs w:val="28"/>
                <w:lang w:val="ro-RO"/>
              </w:rPr>
              <w:t>Expertiza juridică și expertiza tehnică vor fi efectuate pentru a asigura că proiectul actului normativ este conform cu legislația națională și europeană și că îndeplinește cerințele privind sănătatea animalelor și trasabilitatea produselor de reproducere.</w:t>
            </w:r>
          </w:p>
          <w:p w14:paraId="2AAC16F1" w14:textId="28773601" w:rsidR="00CF00D7" w:rsidRPr="00FB4FE4" w:rsidRDefault="00CF00D7" w:rsidP="00CF00D7">
            <w:pPr>
              <w:ind w:firstLine="656"/>
              <w:rPr>
                <w:rFonts w:ascii="Times New Roman" w:hAnsi="Times New Roman"/>
                <w:bCs/>
                <w:sz w:val="28"/>
                <w:szCs w:val="28"/>
                <w:lang w:val="ro-RO"/>
              </w:rPr>
            </w:pPr>
            <w:r w:rsidRPr="00CF00D7">
              <w:rPr>
                <w:rFonts w:ascii="Times New Roman" w:hAnsi="Times New Roman"/>
                <w:bCs/>
                <w:sz w:val="28"/>
                <w:szCs w:val="28"/>
                <w:lang w:val="ro-RO"/>
              </w:rPr>
              <w:t>De asemenea, expertizele vor arata că, adoptarea acestui proiect va aduce ben</w:t>
            </w:r>
            <w:r>
              <w:rPr>
                <w:rFonts w:ascii="Times New Roman" w:hAnsi="Times New Roman"/>
                <w:bCs/>
                <w:sz w:val="28"/>
                <w:szCs w:val="28"/>
                <w:lang w:val="ro-RO"/>
              </w:rPr>
              <w:t xml:space="preserve">eficii pentru sănătatea publică </w:t>
            </w:r>
            <w:r w:rsidRPr="00CF00D7">
              <w:rPr>
                <w:rFonts w:ascii="Times New Roman" w:hAnsi="Times New Roman"/>
                <w:bCs/>
                <w:sz w:val="28"/>
                <w:szCs w:val="28"/>
                <w:lang w:val="ro-RO"/>
              </w:rPr>
              <w:t>și îmbunătățirea standardelor de sănătate animală.</w:t>
            </w:r>
          </w:p>
        </w:tc>
      </w:tr>
      <w:tr w:rsidR="006D3EB7" w:rsidRPr="00765A7A" w14:paraId="723ACED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A67DC3">
            <w:pPr>
              <w:rPr>
                <w:rFonts w:ascii="Times New Roman" w:hAnsi="Times New Roman"/>
                <w:b/>
                <w:bCs/>
                <w:sz w:val="28"/>
                <w:szCs w:val="28"/>
                <w:lang w:val="ro-RO"/>
              </w:rPr>
            </w:pPr>
            <w:r w:rsidRPr="002E60ED">
              <w:rPr>
                <w:rFonts w:ascii="Times New Roman" w:hAnsi="Times New Roman"/>
                <w:b/>
                <w:bCs/>
                <w:sz w:val="28"/>
                <w:szCs w:val="28"/>
                <w:lang w:val="ro-RO"/>
              </w:rPr>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E48547" w14:textId="43A0BD10" w:rsidR="00F95B71" w:rsidRPr="00F95B71" w:rsidRDefault="002E60ED" w:rsidP="00126035">
            <w:pPr>
              <w:ind w:firstLine="514"/>
              <w:rPr>
                <w:rFonts w:ascii="Times New Roman" w:hAnsi="Times New Roman"/>
                <w:sz w:val="28"/>
                <w:szCs w:val="28"/>
                <w:lang w:val="ro-MD"/>
              </w:rPr>
            </w:pPr>
            <w:r w:rsidRPr="002B7A2B">
              <w:rPr>
                <w:rFonts w:ascii="Times New Roman" w:hAnsi="Times New Roman"/>
                <w:bCs/>
                <w:sz w:val="28"/>
                <w:szCs w:val="28"/>
                <w:lang w:val="ro-MD"/>
              </w:rPr>
              <w:t>Norm</w:t>
            </w:r>
            <w:r w:rsidR="00803A91">
              <w:rPr>
                <w:rFonts w:ascii="Times New Roman" w:hAnsi="Times New Roman"/>
                <w:bCs/>
                <w:sz w:val="28"/>
                <w:szCs w:val="28"/>
                <w:lang w:val="ro-MD"/>
              </w:rPr>
              <w:t>a</w:t>
            </w:r>
            <w:r w:rsidRPr="002B7A2B">
              <w:rPr>
                <w:rFonts w:ascii="Times New Roman" w:hAnsi="Times New Roman"/>
                <w:bCs/>
                <w:sz w:val="28"/>
                <w:szCs w:val="28"/>
                <w:lang w:val="ro-MD"/>
              </w:rPr>
              <w:t xml:space="preserve"> sanitar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veterinar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privind</w:t>
            </w:r>
            <w:r w:rsidR="00B17FCE">
              <w:rPr>
                <w:rFonts w:ascii="Times New Roman" w:hAnsi="Times New Roman"/>
                <w:bCs/>
                <w:sz w:val="28"/>
                <w:szCs w:val="28"/>
                <w:lang w:val="ro-MD"/>
              </w:rPr>
              <w:t xml:space="preserve"> </w:t>
            </w:r>
            <w:proofErr w:type="spellStart"/>
            <w:r w:rsidR="005579BA" w:rsidRPr="005579BA">
              <w:rPr>
                <w:rFonts w:ascii="Times New Roman" w:hAnsi="Times New Roman"/>
                <w:bCs/>
                <w:sz w:val="28"/>
                <w:szCs w:val="28"/>
                <w:lang w:val="ro-MD"/>
              </w:rPr>
              <w:t>privind</w:t>
            </w:r>
            <w:proofErr w:type="spellEnd"/>
            <w:r w:rsidR="005579BA" w:rsidRPr="005579BA">
              <w:rPr>
                <w:rFonts w:ascii="Times New Roman" w:hAnsi="Times New Roman"/>
                <w:bCs/>
                <w:sz w:val="28"/>
                <w:szCs w:val="28"/>
                <w:lang w:val="ro-MD"/>
              </w:rPr>
              <w:t xml:space="preserve"> modul de examinare a neconformităților suspectate sau confirmate, urmare a utilizării sau reziduurilor substanțelor farmacologic active autorizate în medicamentele de uz veterinar sau ca </w:t>
            </w:r>
            <w:r w:rsidR="005579BA" w:rsidRPr="005579BA">
              <w:rPr>
                <w:rFonts w:ascii="Times New Roman" w:hAnsi="Times New Roman"/>
                <w:bCs/>
                <w:sz w:val="28"/>
                <w:szCs w:val="28"/>
                <w:lang w:val="ro-MD"/>
              </w:rPr>
              <w:lastRenderedPageBreak/>
              <w:t>aditivi pentru hrana animalelor, neautorizate sau interzise</w:t>
            </w:r>
            <w:r w:rsidR="005579BA">
              <w:rPr>
                <w:rFonts w:ascii="Times New Roman" w:hAnsi="Times New Roman"/>
                <w:bCs/>
                <w:sz w:val="28"/>
                <w:szCs w:val="28"/>
                <w:lang w:val="ro-MD"/>
              </w:rPr>
              <w:t xml:space="preserve"> </w:t>
            </w:r>
            <w:r w:rsidR="00F95B71" w:rsidRPr="00F95B71">
              <w:rPr>
                <w:rFonts w:ascii="Times New Roman" w:hAnsi="Times New Roman"/>
                <w:sz w:val="28"/>
                <w:szCs w:val="28"/>
                <w:lang w:val="ro-MD"/>
              </w:rPr>
              <w:t xml:space="preserve">reprezintă cadrului normativ național </w:t>
            </w:r>
            <w:r w:rsidR="00AB5E33">
              <w:rPr>
                <w:rFonts w:ascii="Times New Roman" w:hAnsi="Times New Roman"/>
                <w:sz w:val="28"/>
                <w:szCs w:val="28"/>
                <w:lang w:val="ro-MD"/>
              </w:rPr>
              <w:t>prim</w:t>
            </w:r>
            <w:r w:rsidR="00F95B71" w:rsidRPr="00F95B71">
              <w:rPr>
                <w:rFonts w:ascii="Times New Roman" w:hAnsi="Times New Roman"/>
                <w:sz w:val="28"/>
                <w:szCs w:val="28"/>
                <w:lang w:val="ro-MD"/>
              </w:rPr>
              <w:t>ar de implementare a Legii privind controalele oficiale în domeniul agroalimentar și este elaborat în temeiul art. 1</w:t>
            </w:r>
            <w:r w:rsidR="00FD07C1">
              <w:rPr>
                <w:rFonts w:ascii="Times New Roman" w:hAnsi="Times New Roman"/>
                <w:sz w:val="28"/>
                <w:szCs w:val="28"/>
                <w:lang w:val="ro-MD"/>
              </w:rPr>
              <w:t>8</w:t>
            </w:r>
            <w:r w:rsidR="00F95B71" w:rsidRPr="00F95B71">
              <w:rPr>
                <w:rFonts w:ascii="Times New Roman" w:hAnsi="Times New Roman"/>
                <w:sz w:val="28"/>
                <w:szCs w:val="28"/>
                <w:lang w:val="ro-MD"/>
              </w:rPr>
              <w:t xml:space="preserve"> alin. (2) din Legea nr.82/2024 privind controalele oficiale în domeniul agroalimentar.</w:t>
            </w:r>
          </w:p>
          <w:p w14:paraId="551D5CBA" w14:textId="02326A43" w:rsidR="00526EBA" w:rsidRPr="00FB4FE4" w:rsidRDefault="00B17FCE" w:rsidP="00684359">
            <w:pPr>
              <w:rPr>
                <w:rFonts w:ascii="Times New Roman" w:hAnsi="Times New Roman"/>
                <w:sz w:val="28"/>
                <w:szCs w:val="28"/>
                <w:lang w:val="ro-RO"/>
              </w:rPr>
            </w:pPr>
            <w:r w:rsidRPr="007D72E3">
              <w:rPr>
                <w:rFonts w:ascii="Times New Roman" w:hAnsi="Times New Roman"/>
                <w:bCs/>
                <w:sz w:val="28"/>
                <w:szCs w:val="28"/>
                <w:lang w:val="ro-MD"/>
              </w:rPr>
              <w:t xml:space="preserve">Prezenta hotărâre intră în vigoare </w:t>
            </w:r>
            <w:r w:rsidR="008D7220" w:rsidRPr="008D7220">
              <w:rPr>
                <w:rFonts w:ascii="Times New Roman" w:hAnsi="Times New Roman"/>
                <w:bCs/>
                <w:sz w:val="28"/>
                <w:szCs w:val="28"/>
                <w:lang w:val="ro-MD"/>
              </w:rPr>
              <w:t>la data de 08.05.202</w:t>
            </w:r>
            <w:r w:rsidR="002554DE">
              <w:rPr>
                <w:rFonts w:ascii="Times New Roman" w:hAnsi="Times New Roman"/>
                <w:bCs/>
                <w:sz w:val="28"/>
                <w:szCs w:val="28"/>
                <w:lang w:val="ro-MD"/>
              </w:rPr>
              <w:t>8</w:t>
            </w:r>
            <w:r w:rsidR="00AA186C">
              <w:rPr>
                <w:rFonts w:ascii="Times New Roman" w:eastAsia="Times New Roman" w:hAnsi="Times New Roman"/>
                <w:sz w:val="28"/>
                <w:szCs w:val="28"/>
                <w:lang w:val="ro-MD"/>
              </w:rPr>
              <w:t>.</w:t>
            </w:r>
          </w:p>
        </w:tc>
      </w:tr>
      <w:tr w:rsidR="006D3EB7" w:rsidRPr="00765A7A" w14:paraId="5FD6247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A67DC3">
            <w:pPr>
              <w:rPr>
                <w:rFonts w:ascii="Times New Roman" w:hAnsi="Times New Roman"/>
                <w:b/>
                <w:bCs/>
                <w:sz w:val="28"/>
                <w:szCs w:val="28"/>
                <w:lang w:val="ro-RO"/>
              </w:rPr>
            </w:pPr>
            <w:r w:rsidRPr="00FB4FE4">
              <w:rPr>
                <w:rFonts w:ascii="Times New Roman" w:hAnsi="Times New Roman"/>
                <w:b/>
                <w:bCs/>
                <w:sz w:val="28"/>
                <w:szCs w:val="28"/>
                <w:lang w:val="ro-RO"/>
              </w:rPr>
              <w:lastRenderedPageBreak/>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A06355" w14:textId="77777777" w:rsidR="00CF16A0" w:rsidRDefault="00CF16A0" w:rsidP="00A67DC3">
            <w:pPr>
              <w:rPr>
                <w:rFonts w:ascii="Times New Roman" w:eastAsia="Times New Roman" w:hAnsi="Times New Roman"/>
                <w:sz w:val="28"/>
                <w:szCs w:val="28"/>
                <w:lang w:val="ro-MD"/>
              </w:rPr>
            </w:pPr>
            <w:r w:rsidRPr="00CF16A0">
              <w:rPr>
                <w:rFonts w:ascii="Times New Roman" w:eastAsia="Times New Roman" w:hAnsi="Times New Roman"/>
                <w:sz w:val="28"/>
                <w:szCs w:val="28"/>
                <w:lang w:val="ro-MD"/>
              </w:rPr>
              <w:t>Pentru a implementa cu succes prevederile proiectului, sunt necesare următoarele măsuri:</w:t>
            </w:r>
          </w:p>
          <w:p w14:paraId="0EAE5D8C" w14:textId="574542C0" w:rsidR="00F47763" w:rsidRPr="00F47763" w:rsidRDefault="00F47763" w:rsidP="00A67DC3">
            <w:pPr>
              <w:pStyle w:val="ListParagraph"/>
              <w:numPr>
                <w:ilvl w:val="0"/>
                <w:numId w:val="4"/>
              </w:numPr>
              <w:rPr>
                <w:rFonts w:ascii="Times New Roman" w:eastAsia="Times New Roman" w:hAnsi="Times New Roman"/>
                <w:sz w:val="28"/>
                <w:szCs w:val="28"/>
                <w:lang w:val="ro-MD"/>
              </w:rPr>
            </w:pPr>
            <w:r w:rsidRPr="00F47763">
              <w:rPr>
                <w:rFonts w:ascii="Times New Roman" w:eastAsia="Times New Roman" w:hAnsi="Times New Roman"/>
                <w:sz w:val="28"/>
                <w:szCs w:val="28"/>
                <w:lang w:val="ro-MD"/>
              </w:rPr>
              <w:t>Modificarea și analiza legislației naționale existente în domeniul</w:t>
            </w:r>
            <w:r w:rsidR="004B5920">
              <w:rPr>
                <w:rFonts w:ascii="Times New Roman" w:eastAsia="Times New Roman" w:hAnsi="Times New Roman"/>
                <w:sz w:val="28"/>
                <w:szCs w:val="28"/>
                <w:lang w:val="ro-MD"/>
              </w:rPr>
              <w:t xml:space="preserve"> farmaceutic.</w:t>
            </w:r>
          </w:p>
          <w:p w14:paraId="560F888C" w14:textId="0C3C046D" w:rsidR="00CF16A0" w:rsidRDefault="004B5920" w:rsidP="00A67DC3">
            <w:pPr>
              <w:numPr>
                <w:ilvl w:val="0"/>
                <w:numId w:val="4"/>
              </w:numPr>
              <w:ind w:left="36" w:firstLine="324"/>
              <w:rPr>
                <w:rFonts w:ascii="Times New Roman" w:eastAsia="Times New Roman" w:hAnsi="Times New Roman"/>
                <w:sz w:val="28"/>
                <w:szCs w:val="28"/>
                <w:lang w:val="ro-MD"/>
              </w:rPr>
            </w:pPr>
            <w:r>
              <w:rPr>
                <w:rFonts w:ascii="Times New Roman" w:eastAsia="Times New Roman" w:hAnsi="Times New Roman"/>
                <w:sz w:val="28"/>
                <w:szCs w:val="28"/>
                <w:lang w:val="ro-MD"/>
              </w:rPr>
              <w:t xml:space="preserve">Formarea personalului ANSA. </w:t>
            </w:r>
            <w:r w:rsidR="00CF16A0" w:rsidRPr="00CF16A0">
              <w:rPr>
                <w:rFonts w:ascii="Times New Roman" w:eastAsia="Times New Roman" w:hAnsi="Times New Roman"/>
                <w:sz w:val="28"/>
                <w:szCs w:val="28"/>
                <w:lang w:val="ro-MD"/>
              </w:rPr>
              <w:t xml:space="preserve">Inspectorii și alți angajați implicați în monitorizarea și controlul unităților vor primi instruire specifică privind noile cerințe de </w:t>
            </w:r>
            <w:r w:rsidR="00CF16A0">
              <w:rPr>
                <w:rFonts w:ascii="Times New Roman" w:eastAsia="Times New Roman" w:hAnsi="Times New Roman"/>
                <w:sz w:val="28"/>
                <w:szCs w:val="28"/>
                <w:lang w:val="ro-MD"/>
              </w:rPr>
              <w:t>control</w:t>
            </w:r>
            <w:r w:rsidR="00476D21">
              <w:rPr>
                <w:rFonts w:ascii="Times New Roman" w:eastAsia="Times New Roman" w:hAnsi="Times New Roman"/>
                <w:sz w:val="28"/>
                <w:szCs w:val="28"/>
                <w:lang w:val="ro-MD"/>
              </w:rPr>
              <w:t>ul a</w:t>
            </w:r>
            <w:r w:rsidR="00476D21" w:rsidRPr="00B17FCE">
              <w:rPr>
                <w:rFonts w:ascii="Times New Roman" w:hAnsi="Times New Roman"/>
                <w:bCs/>
                <w:sz w:val="28"/>
                <w:szCs w:val="28"/>
                <w:lang w:val="ro-MD"/>
              </w:rPr>
              <w:t xml:space="preserve"> substanțelor farmacologic active interzise sau neautorizate</w:t>
            </w:r>
            <w:r w:rsidR="00CF16A0" w:rsidRPr="00CF16A0">
              <w:rPr>
                <w:rFonts w:ascii="Times New Roman" w:eastAsia="Times New Roman" w:hAnsi="Times New Roman"/>
                <w:sz w:val="28"/>
                <w:szCs w:val="28"/>
                <w:lang w:val="ro-MD"/>
              </w:rPr>
              <w:t>.</w:t>
            </w:r>
          </w:p>
          <w:p w14:paraId="455120DD" w14:textId="12C4385E" w:rsidR="00476D21" w:rsidRPr="008219A8" w:rsidRDefault="00476D21" w:rsidP="00A67DC3">
            <w:pPr>
              <w:numPr>
                <w:ilvl w:val="0"/>
                <w:numId w:val="4"/>
              </w:numPr>
              <w:tabs>
                <w:tab w:val="clear" w:pos="720"/>
              </w:tabs>
              <w:ind w:left="36" w:firstLine="324"/>
              <w:rPr>
                <w:rFonts w:ascii="Times New Roman" w:hAnsi="Times New Roman"/>
                <w:sz w:val="28"/>
                <w:szCs w:val="28"/>
                <w:lang w:val="ro-MD"/>
              </w:rPr>
            </w:pPr>
            <w:r w:rsidRPr="00931272">
              <w:rPr>
                <w:rFonts w:ascii="Times New Roman" w:hAnsi="Times New Roman"/>
                <w:sz w:val="28"/>
                <w:szCs w:val="28"/>
                <w:lang w:val="ro-MD"/>
              </w:rPr>
              <w:t>C</w:t>
            </w:r>
            <w:r w:rsidR="00C8762A">
              <w:rPr>
                <w:rFonts w:ascii="Times New Roman" w:hAnsi="Times New Roman"/>
                <w:sz w:val="28"/>
                <w:szCs w:val="28"/>
                <w:lang w:val="ro-MD"/>
              </w:rPr>
              <w:t>ampanii de informare și educare.</w:t>
            </w:r>
            <w:r w:rsidRPr="00931272">
              <w:rPr>
                <w:rFonts w:ascii="Times New Roman" w:hAnsi="Times New Roman"/>
                <w:sz w:val="28"/>
                <w:szCs w:val="28"/>
                <w:lang w:val="ro-MD"/>
              </w:rPr>
              <w:t xml:space="preserve"> Fermierii</w:t>
            </w:r>
            <w:r w:rsidRPr="008219A8">
              <w:rPr>
                <w:rFonts w:ascii="Times New Roman" w:hAnsi="Times New Roman"/>
                <w:sz w:val="28"/>
                <w:szCs w:val="28"/>
                <w:lang w:val="ro-MD"/>
              </w:rPr>
              <w:t xml:space="preserve"> și operatorii economici din sectorul </w:t>
            </w:r>
            <w:r w:rsidR="00C8762A">
              <w:rPr>
                <w:rFonts w:ascii="Times New Roman" w:hAnsi="Times New Roman"/>
                <w:sz w:val="28"/>
                <w:szCs w:val="28"/>
                <w:lang w:val="ro-MD"/>
              </w:rPr>
              <w:t>agroalimentar</w:t>
            </w:r>
            <w:r w:rsidRPr="008219A8">
              <w:rPr>
                <w:rFonts w:ascii="Times New Roman" w:hAnsi="Times New Roman"/>
                <w:sz w:val="28"/>
                <w:szCs w:val="28"/>
                <w:lang w:val="ro-MD"/>
              </w:rPr>
              <w:t xml:space="preserve"> vor beneficia de campanii de informare și ateliere de lucru privind noile cerințe legislative, pentru a asigura conformarea la standardele europene.</w:t>
            </w:r>
          </w:p>
          <w:p w14:paraId="6025C2DA" w14:textId="2C60B86B" w:rsidR="007C07E3" w:rsidRPr="007C07E3" w:rsidRDefault="007C07E3" w:rsidP="00A67DC3">
            <w:pPr>
              <w:numPr>
                <w:ilvl w:val="0"/>
                <w:numId w:val="4"/>
              </w:numPr>
              <w:tabs>
                <w:tab w:val="clear" w:pos="720"/>
              </w:tabs>
              <w:ind w:left="0" w:firstLine="360"/>
              <w:rPr>
                <w:rFonts w:ascii="Times New Roman" w:eastAsia="Times New Roman" w:hAnsi="Times New Roman"/>
                <w:sz w:val="28"/>
                <w:szCs w:val="28"/>
                <w:lang w:val="ro-MD"/>
              </w:rPr>
            </w:pPr>
            <w:r w:rsidRPr="007C07E3">
              <w:rPr>
                <w:rFonts w:ascii="Times New Roman" w:eastAsia="Times New Roman" w:hAnsi="Times New Roman"/>
                <w:sz w:val="28"/>
                <w:szCs w:val="28"/>
                <w:lang w:val="ro-MD"/>
              </w:rPr>
              <w:t>Monitorizare și</w:t>
            </w:r>
            <w:r w:rsidR="004B5920">
              <w:rPr>
                <w:rFonts w:ascii="Times New Roman" w:eastAsia="Times New Roman" w:hAnsi="Times New Roman"/>
                <w:sz w:val="28"/>
                <w:szCs w:val="28"/>
                <w:lang w:val="ro-MD"/>
              </w:rPr>
              <w:t xml:space="preserve"> inspecții periodice.</w:t>
            </w:r>
            <w:r w:rsidRPr="007C07E3">
              <w:rPr>
                <w:rFonts w:ascii="Times New Roman" w:eastAsia="Times New Roman" w:hAnsi="Times New Roman"/>
                <w:sz w:val="28"/>
                <w:szCs w:val="28"/>
                <w:lang w:val="ro-MD"/>
              </w:rPr>
              <w:t xml:space="preserve"> ANSA va organiza inspecții </w:t>
            </w:r>
            <w:r w:rsidR="00807425">
              <w:rPr>
                <w:rFonts w:ascii="Times New Roman" w:eastAsia="Times New Roman" w:hAnsi="Times New Roman"/>
                <w:sz w:val="28"/>
                <w:szCs w:val="28"/>
                <w:lang w:val="ro-MD"/>
              </w:rPr>
              <w:t xml:space="preserve">și controale </w:t>
            </w:r>
            <w:r w:rsidRPr="007C07E3">
              <w:rPr>
                <w:rFonts w:ascii="Times New Roman" w:eastAsia="Times New Roman" w:hAnsi="Times New Roman"/>
                <w:sz w:val="28"/>
                <w:szCs w:val="28"/>
                <w:lang w:val="ro-MD"/>
              </w:rPr>
              <w:t xml:space="preserve">regulate pentru a verifica conformitatea unităților </w:t>
            </w:r>
            <w:r w:rsidR="00807425">
              <w:rPr>
                <w:rFonts w:ascii="Times New Roman" w:eastAsia="Times New Roman" w:hAnsi="Times New Roman"/>
                <w:sz w:val="28"/>
                <w:szCs w:val="28"/>
                <w:lang w:val="ro-MD"/>
              </w:rPr>
              <w:t>veterinare</w:t>
            </w:r>
            <w:r w:rsidRPr="007C07E3">
              <w:rPr>
                <w:rFonts w:ascii="Times New Roman" w:eastAsia="Times New Roman" w:hAnsi="Times New Roman"/>
                <w:sz w:val="28"/>
                <w:szCs w:val="28"/>
                <w:lang w:val="ro-MD"/>
              </w:rPr>
              <w:t xml:space="preserve"> cu noile cerințe. Aceste inspecții vor include evaluări ale sistemelor de trasabilitate </w:t>
            </w:r>
            <w:r w:rsidR="004C6717">
              <w:rPr>
                <w:rFonts w:ascii="Times New Roman" w:eastAsia="Times New Roman" w:hAnsi="Times New Roman"/>
                <w:sz w:val="28"/>
                <w:szCs w:val="28"/>
                <w:lang w:val="ro-MD"/>
              </w:rPr>
              <w:t>a</w:t>
            </w:r>
            <w:r w:rsidR="00DA4DB3" w:rsidRPr="00B17FCE">
              <w:rPr>
                <w:rFonts w:ascii="Times New Roman" w:hAnsi="Times New Roman"/>
                <w:bCs/>
                <w:sz w:val="28"/>
                <w:szCs w:val="28"/>
                <w:lang w:val="ro-MD"/>
              </w:rPr>
              <w:t xml:space="preserve"> substanțelor farmacologic active interzise sau neautorizate</w:t>
            </w:r>
            <w:r w:rsidRPr="007C07E3">
              <w:rPr>
                <w:rFonts w:ascii="Times New Roman" w:eastAsia="Times New Roman" w:hAnsi="Times New Roman"/>
                <w:sz w:val="28"/>
                <w:szCs w:val="28"/>
                <w:lang w:val="ro-MD"/>
              </w:rPr>
              <w:t>.</w:t>
            </w:r>
          </w:p>
          <w:p w14:paraId="23B11DD5" w14:textId="77777777" w:rsidR="007C07E3" w:rsidRPr="007C07E3" w:rsidRDefault="007C07E3" w:rsidP="00A67DC3">
            <w:pPr>
              <w:numPr>
                <w:ilvl w:val="0"/>
                <w:numId w:val="4"/>
              </w:numPr>
              <w:tabs>
                <w:tab w:val="clear" w:pos="720"/>
                <w:tab w:val="num" w:pos="360"/>
              </w:tabs>
              <w:ind w:left="29" w:firstLine="331"/>
              <w:rPr>
                <w:rFonts w:ascii="Times New Roman" w:eastAsia="Times New Roman" w:hAnsi="Times New Roman"/>
                <w:sz w:val="28"/>
                <w:szCs w:val="28"/>
                <w:lang w:val="ro-MD"/>
              </w:rPr>
            </w:pPr>
            <w:r w:rsidRPr="007C07E3">
              <w:rPr>
                <w:rFonts w:ascii="Times New Roman" w:eastAsia="Times New Roman" w:hAnsi="Times New Roman"/>
                <w:sz w:val="28"/>
                <w:szCs w:val="28"/>
                <w:lang w:val="ro-MD"/>
              </w:rPr>
              <w:t>Implementarea acestor măsuri va asigura conformitatea Republicii Moldova cu cerințele UE și va contribui la dezvoltarea unui sector zootehnic modern, competitiv și sustenabil.</w:t>
            </w:r>
          </w:p>
          <w:p w14:paraId="35423DE1" w14:textId="4C086510" w:rsidR="00FD07C1" w:rsidRPr="00E73D08" w:rsidRDefault="0076383E" w:rsidP="00010602">
            <w:pPr>
              <w:ind w:firstLine="738"/>
              <w:rPr>
                <w:rFonts w:ascii="Times New Roman" w:hAnsi="Times New Roman"/>
                <w:sz w:val="28"/>
                <w:szCs w:val="28"/>
                <w:lang w:val="ro-MD"/>
              </w:rPr>
            </w:pPr>
            <w:r w:rsidRPr="0076383E">
              <w:rPr>
                <w:rFonts w:ascii="Times New Roman" w:hAnsi="Times New Roman"/>
                <w:sz w:val="28"/>
                <w:szCs w:val="28"/>
                <w:lang w:val="ro-MD"/>
              </w:rPr>
              <w:t>Potrivit prevederilor din proiect, autoritatea competentă resp</w:t>
            </w:r>
            <w:r w:rsidR="00385162">
              <w:rPr>
                <w:rFonts w:ascii="Times New Roman" w:hAnsi="Times New Roman"/>
                <w:sz w:val="28"/>
                <w:szCs w:val="28"/>
                <w:lang w:val="ro-MD"/>
              </w:rPr>
              <w:t xml:space="preserve">onsabilă de </w:t>
            </w:r>
            <w:r w:rsidRPr="0076383E">
              <w:rPr>
                <w:rFonts w:ascii="Times New Roman" w:hAnsi="Times New Roman"/>
                <w:sz w:val="28"/>
                <w:szCs w:val="28"/>
                <w:lang w:val="ro-MD"/>
              </w:rPr>
              <w:t>realizarea controalelor este Agenția Națională pentru S</w:t>
            </w:r>
            <w:r w:rsidR="00385162">
              <w:rPr>
                <w:rFonts w:ascii="Times New Roman" w:hAnsi="Times New Roman"/>
                <w:sz w:val="28"/>
                <w:szCs w:val="28"/>
                <w:lang w:val="ro-MD"/>
              </w:rPr>
              <w:t xml:space="preserve">iguranța Alimentelor, care își </w:t>
            </w:r>
            <w:r w:rsidRPr="0076383E">
              <w:rPr>
                <w:rFonts w:ascii="Times New Roman" w:hAnsi="Times New Roman"/>
                <w:sz w:val="28"/>
                <w:szCs w:val="28"/>
                <w:lang w:val="ro-MD"/>
              </w:rPr>
              <w:t>planifică aceste controale oficiale, precum și mijloac</w:t>
            </w:r>
            <w:r w:rsidR="00385162">
              <w:rPr>
                <w:rFonts w:ascii="Times New Roman" w:hAnsi="Times New Roman"/>
                <w:sz w:val="28"/>
                <w:szCs w:val="28"/>
                <w:lang w:val="ro-MD"/>
              </w:rPr>
              <w:t xml:space="preserve">ele financiare necesare pentru </w:t>
            </w:r>
            <w:r w:rsidRPr="0076383E">
              <w:rPr>
                <w:rFonts w:ascii="Times New Roman" w:hAnsi="Times New Roman"/>
                <w:sz w:val="28"/>
                <w:szCs w:val="28"/>
                <w:lang w:val="ro-MD"/>
              </w:rPr>
              <w:t>efectuarea acestora.</w:t>
            </w:r>
          </w:p>
        </w:tc>
      </w:tr>
    </w:tbl>
    <w:p w14:paraId="69634004" w14:textId="77777777" w:rsidR="00E7475C" w:rsidRDefault="00E7475C"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59A06A23" w14:textId="77777777" w:rsidR="00EB20F4" w:rsidRDefault="00EB20F4"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7A149CCC" w14:textId="77777777" w:rsidR="00EB20F4" w:rsidRPr="00FB4FE4" w:rsidRDefault="00EB20F4"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1719E1B9" w14:textId="3D428016" w:rsidR="00746EFB" w:rsidRPr="00F04A02" w:rsidRDefault="00883FD2" w:rsidP="00883FD2">
      <w:pPr>
        <w:ind w:firstLine="0"/>
        <w:rPr>
          <w:rFonts w:eastAsia="Calibri"/>
          <w:b/>
          <w:sz w:val="28"/>
          <w:szCs w:val="28"/>
        </w:rPr>
      </w:pPr>
      <w:r w:rsidRPr="00883FD2">
        <w:rPr>
          <w:rFonts w:eastAsia="Calibri"/>
          <w:b/>
          <w:sz w:val="28"/>
          <w:szCs w:val="28"/>
          <w:lang w:val="ro-RO"/>
        </w:rPr>
        <w:t>Secretar de Stat</w:t>
      </w:r>
      <w:r w:rsidRPr="00883FD2">
        <w:rPr>
          <w:rFonts w:eastAsia="Calibri"/>
          <w:b/>
          <w:sz w:val="28"/>
          <w:szCs w:val="28"/>
          <w:lang w:val="ro-RO"/>
        </w:rPr>
        <w:tab/>
      </w:r>
      <w:r w:rsidRPr="00883FD2">
        <w:rPr>
          <w:rFonts w:eastAsia="Calibri"/>
          <w:b/>
          <w:sz w:val="28"/>
          <w:szCs w:val="28"/>
          <w:lang w:val="ro-RO"/>
        </w:rPr>
        <w:tab/>
      </w:r>
      <w:r w:rsidRPr="00883FD2">
        <w:rPr>
          <w:rFonts w:eastAsia="Calibri"/>
          <w:b/>
          <w:sz w:val="28"/>
          <w:szCs w:val="28"/>
          <w:lang w:val="ro-RO"/>
        </w:rPr>
        <w:tab/>
      </w:r>
      <w:r w:rsidRPr="00883FD2">
        <w:rPr>
          <w:rFonts w:eastAsia="Calibri"/>
          <w:b/>
          <w:sz w:val="28"/>
          <w:szCs w:val="28"/>
          <w:lang w:val="ro-RO"/>
        </w:rPr>
        <w:tab/>
      </w:r>
      <w:r w:rsidRPr="00883FD2">
        <w:rPr>
          <w:rFonts w:eastAsia="Calibri"/>
          <w:b/>
          <w:sz w:val="28"/>
          <w:szCs w:val="28"/>
          <w:lang w:val="ro-RO"/>
        </w:rPr>
        <w:tab/>
      </w:r>
      <w:r w:rsidRPr="00883FD2">
        <w:rPr>
          <w:rFonts w:eastAsia="Calibri"/>
          <w:b/>
          <w:sz w:val="28"/>
          <w:szCs w:val="28"/>
          <w:lang w:val="ro-RO"/>
        </w:rPr>
        <w:tab/>
        <w:t>Iurie SCRIPNIC</w:t>
      </w:r>
    </w:p>
    <w:sectPr w:rsidR="00746EFB" w:rsidRPr="00F04A02" w:rsidSect="00FB1BD4">
      <w:headerReference w:type="default" r:id="rId13"/>
      <w:headerReference w:type="first" r:id="rId14"/>
      <w:pgSz w:w="11907" w:h="16840"/>
      <w:pgMar w:top="2127"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DBA31" w14:textId="77777777" w:rsidR="00BB5573" w:rsidRDefault="00BB5573">
      <w:r>
        <w:separator/>
      </w:r>
    </w:p>
  </w:endnote>
  <w:endnote w:type="continuationSeparator" w:id="0">
    <w:p w14:paraId="540A1B37" w14:textId="77777777" w:rsidR="00BB5573" w:rsidRDefault="00BB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9CC8C" w14:textId="77777777" w:rsidR="00BB5573" w:rsidRDefault="00BB5573">
      <w:r>
        <w:separator/>
      </w:r>
    </w:p>
  </w:footnote>
  <w:footnote w:type="continuationSeparator" w:id="0">
    <w:p w14:paraId="202B341D" w14:textId="77777777" w:rsidR="00BB5573" w:rsidRDefault="00BB5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9E11CE7"/>
    <w:multiLevelType w:val="multilevel"/>
    <w:tmpl w:val="0F58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2857"/>
    <w:rsid w:val="000048A9"/>
    <w:rsid w:val="00005086"/>
    <w:rsid w:val="00007A90"/>
    <w:rsid w:val="00010545"/>
    <w:rsid w:val="00010602"/>
    <w:rsid w:val="00011312"/>
    <w:rsid w:val="00013460"/>
    <w:rsid w:val="00013804"/>
    <w:rsid w:val="00013AC9"/>
    <w:rsid w:val="00014126"/>
    <w:rsid w:val="0001447E"/>
    <w:rsid w:val="0001747F"/>
    <w:rsid w:val="00021959"/>
    <w:rsid w:val="000219F6"/>
    <w:rsid w:val="00022437"/>
    <w:rsid w:val="000230DE"/>
    <w:rsid w:val="0002435C"/>
    <w:rsid w:val="000258EB"/>
    <w:rsid w:val="00032B46"/>
    <w:rsid w:val="0003355B"/>
    <w:rsid w:val="00033EF0"/>
    <w:rsid w:val="00035DEC"/>
    <w:rsid w:val="000375A1"/>
    <w:rsid w:val="0004289C"/>
    <w:rsid w:val="00043AC7"/>
    <w:rsid w:val="00044D19"/>
    <w:rsid w:val="00052045"/>
    <w:rsid w:val="000522D3"/>
    <w:rsid w:val="00052356"/>
    <w:rsid w:val="00054810"/>
    <w:rsid w:val="0005487B"/>
    <w:rsid w:val="00056995"/>
    <w:rsid w:val="00056F63"/>
    <w:rsid w:val="00065222"/>
    <w:rsid w:val="000713DA"/>
    <w:rsid w:val="00071EAA"/>
    <w:rsid w:val="0007236F"/>
    <w:rsid w:val="00072A5C"/>
    <w:rsid w:val="00073E25"/>
    <w:rsid w:val="00075A5F"/>
    <w:rsid w:val="00076015"/>
    <w:rsid w:val="00081267"/>
    <w:rsid w:val="00081C55"/>
    <w:rsid w:val="00082AA3"/>
    <w:rsid w:val="00085029"/>
    <w:rsid w:val="000856EA"/>
    <w:rsid w:val="000903D2"/>
    <w:rsid w:val="00090A4C"/>
    <w:rsid w:val="00091439"/>
    <w:rsid w:val="000920C7"/>
    <w:rsid w:val="00093038"/>
    <w:rsid w:val="000A0450"/>
    <w:rsid w:val="000A1611"/>
    <w:rsid w:val="000A397B"/>
    <w:rsid w:val="000A3A32"/>
    <w:rsid w:val="000A4DE4"/>
    <w:rsid w:val="000A6BA5"/>
    <w:rsid w:val="000A7653"/>
    <w:rsid w:val="000B29CC"/>
    <w:rsid w:val="000B3D87"/>
    <w:rsid w:val="000B50EE"/>
    <w:rsid w:val="000B6050"/>
    <w:rsid w:val="000B6650"/>
    <w:rsid w:val="000B6E04"/>
    <w:rsid w:val="000B7102"/>
    <w:rsid w:val="000C041B"/>
    <w:rsid w:val="000C2AB4"/>
    <w:rsid w:val="000C407E"/>
    <w:rsid w:val="000C49B1"/>
    <w:rsid w:val="000C5C89"/>
    <w:rsid w:val="000C7A5B"/>
    <w:rsid w:val="000D0D8A"/>
    <w:rsid w:val="000D4FBC"/>
    <w:rsid w:val="000D5C74"/>
    <w:rsid w:val="000D5CA4"/>
    <w:rsid w:val="000D789E"/>
    <w:rsid w:val="000E1BCF"/>
    <w:rsid w:val="000E1D40"/>
    <w:rsid w:val="000E2800"/>
    <w:rsid w:val="000E3EE0"/>
    <w:rsid w:val="000E460F"/>
    <w:rsid w:val="000E46AA"/>
    <w:rsid w:val="000F2A89"/>
    <w:rsid w:val="000F3A66"/>
    <w:rsid w:val="000F3CD9"/>
    <w:rsid w:val="000F497A"/>
    <w:rsid w:val="00102AD8"/>
    <w:rsid w:val="001037E4"/>
    <w:rsid w:val="001044A3"/>
    <w:rsid w:val="0010583A"/>
    <w:rsid w:val="001121DD"/>
    <w:rsid w:val="001138C5"/>
    <w:rsid w:val="00113956"/>
    <w:rsid w:val="00116035"/>
    <w:rsid w:val="001205A4"/>
    <w:rsid w:val="001206A4"/>
    <w:rsid w:val="001211EA"/>
    <w:rsid w:val="001251E1"/>
    <w:rsid w:val="001252A0"/>
    <w:rsid w:val="00126035"/>
    <w:rsid w:val="00130F87"/>
    <w:rsid w:val="001343B2"/>
    <w:rsid w:val="00134FA1"/>
    <w:rsid w:val="00135100"/>
    <w:rsid w:val="00136FE4"/>
    <w:rsid w:val="0014166E"/>
    <w:rsid w:val="001416B8"/>
    <w:rsid w:val="001423B1"/>
    <w:rsid w:val="00143389"/>
    <w:rsid w:val="00143A3C"/>
    <w:rsid w:val="00143CC4"/>
    <w:rsid w:val="0014616B"/>
    <w:rsid w:val="00146D09"/>
    <w:rsid w:val="0015146D"/>
    <w:rsid w:val="00151BF1"/>
    <w:rsid w:val="001565DF"/>
    <w:rsid w:val="00157D40"/>
    <w:rsid w:val="00161D1A"/>
    <w:rsid w:val="001625FB"/>
    <w:rsid w:val="00162BE7"/>
    <w:rsid w:val="00163BCF"/>
    <w:rsid w:val="00166977"/>
    <w:rsid w:val="001676BB"/>
    <w:rsid w:val="00167FC0"/>
    <w:rsid w:val="0017006C"/>
    <w:rsid w:val="00170C87"/>
    <w:rsid w:val="00171E8C"/>
    <w:rsid w:val="001741AD"/>
    <w:rsid w:val="00174E20"/>
    <w:rsid w:val="00180875"/>
    <w:rsid w:val="00182037"/>
    <w:rsid w:val="00183C70"/>
    <w:rsid w:val="00184334"/>
    <w:rsid w:val="00184941"/>
    <w:rsid w:val="001859AC"/>
    <w:rsid w:val="00185AC8"/>
    <w:rsid w:val="00187E0A"/>
    <w:rsid w:val="00191428"/>
    <w:rsid w:val="001918F4"/>
    <w:rsid w:val="001925A4"/>
    <w:rsid w:val="0019340B"/>
    <w:rsid w:val="00195CD9"/>
    <w:rsid w:val="0019625B"/>
    <w:rsid w:val="00196B14"/>
    <w:rsid w:val="00196E05"/>
    <w:rsid w:val="00196F2A"/>
    <w:rsid w:val="001A03CF"/>
    <w:rsid w:val="001A171C"/>
    <w:rsid w:val="001A1AA0"/>
    <w:rsid w:val="001A1E04"/>
    <w:rsid w:val="001A25C3"/>
    <w:rsid w:val="001A357C"/>
    <w:rsid w:val="001A37C7"/>
    <w:rsid w:val="001A3CC2"/>
    <w:rsid w:val="001A5120"/>
    <w:rsid w:val="001A59B4"/>
    <w:rsid w:val="001A6500"/>
    <w:rsid w:val="001B01BA"/>
    <w:rsid w:val="001B0645"/>
    <w:rsid w:val="001B25D8"/>
    <w:rsid w:val="001B3590"/>
    <w:rsid w:val="001B3BE4"/>
    <w:rsid w:val="001B5818"/>
    <w:rsid w:val="001B5DD2"/>
    <w:rsid w:val="001B64E7"/>
    <w:rsid w:val="001B66A4"/>
    <w:rsid w:val="001B6E6E"/>
    <w:rsid w:val="001B74C5"/>
    <w:rsid w:val="001B783D"/>
    <w:rsid w:val="001C12FC"/>
    <w:rsid w:val="001C14C0"/>
    <w:rsid w:val="001C26EA"/>
    <w:rsid w:val="001C3F21"/>
    <w:rsid w:val="001C40CE"/>
    <w:rsid w:val="001C4768"/>
    <w:rsid w:val="001C4EEE"/>
    <w:rsid w:val="001C60E7"/>
    <w:rsid w:val="001C650F"/>
    <w:rsid w:val="001C68BC"/>
    <w:rsid w:val="001D0D03"/>
    <w:rsid w:val="001D1971"/>
    <w:rsid w:val="001D2FA2"/>
    <w:rsid w:val="001D33C7"/>
    <w:rsid w:val="001D5CBB"/>
    <w:rsid w:val="001E05F9"/>
    <w:rsid w:val="001E0B26"/>
    <w:rsid w:val="001E4497"/>
    <w:rsid w:val="001E61FE"/>
    <w:rsid w:val="001F0570"/>
    <w:rsid w:val="001F2097"/>
    <w:rsid w:val="001F29E5"/>
    <w:rsid w:val="001F3221"/>
    <w:rsid w:val="001F7250"/>
    <w:rsid w:val="001F7D02"/>
    <w:rsid w:val="002000EB"/>
    <w:rsid w:val="00200223"/>
    <w:rsid w:val="00200516"/>
    <w:rsid w:val="00205100"/>
    <w:rsid w:val="002052E4"/>
    <w:rsid w:val="00205355"/>
    <w:rsid w:val="0020755D"/>
    <w:rsid w:val="0020794F"/>
    <w:rsid w:val="00212A42"/>
    <w:rsid w:val="00215593"/>
    <w:rsid w:val="002164C9"/>
    <w:rsid w:val="002170A5"/>
    <w:rsid w:val="00217FF3"/>
    <w:rsid w:val="002212CB"/>
    <w:rsid w:val="00223144"/>
    <w:rsid w:val="002232A3"/>
    <w:rsid w:val="00226C01"/>
    <w:rsid w:val="00230761"/>
    <w:rsid w:val="0023560A"/>
    <w:rsid w:val="00235918"/>
    <w:rsid w:val="002366F9"/>
    <w:rsid w:val="0023674C"/>
    <w:rsid w:val="00236E65"/>
    <w:rsid w:val="00237051"/>
    <w:rsid w:val="002372B8"/>
    <w:rsid w:val="00237BFB"/>
    <w:rsid w:val="00240AC0"/>
    <w:rsid w:val="002416D4"/>
    <w:rsid w:val="002418D0"/>
    <w:rsid w:val="00244CF3"/>
    <w:rsid w:val="002453BD"/>
    <w:rsid w:val="00246AFF"/>
    <w:rsid w:val="0025262E"/>
    <w:rsid w:val="00255041"/>
    <w:rsid w:val="002554DE"/>
    <w:rsid w:val="00257353"/>
    <w:rsid w:val="0026447C"/>
    <w:rsid w:val="002651EE"/>
    <w:rsid w:val="002656C8"/>
    <w:rsid w:val="002673B7"/>
    <w:rsid w:val="0027021D"/>
    <w:rsid w:val="00270934"/>
    <w:rsid w:val="0027128A"/>
    <w:rsid w:val="002721D2"/>
    <w:rsid w:val="00273A7B"/>
    <w:rsid w:val="0027425A"/>
    <w:rsid w:val="002742E9"/>
    <w:rsid w:val="0027571D"/>
    <w:rsid w:val="0027664A"/>
    <w:rsid w:val="00276CAF"/>
    <w:rsid w:val="0028093A"/>
    <w:rsid w:val="00281105"/>
    <w:rsid w:val="00281C80"/>
    <w:rsid w:val="00281DB8"/>
    <w:rsid w:val="00282FDE"/>
    <w:rsid w:val="00285A1D"/>
    <w:rsid w:val="0028731F"/>
    <w:rsid w:val="0028786F"/>
    <w:rsid w:val="00292906"/>
    <w:rsid w:val="00292912"/>
    <w:rsid w:val="002950E0"/>
    <w:rsid w:val="002954C4"/>
    <w:rsid w:val="002A190D"/>
    <w:rsid w:val="002A248B"/>
    <w:rsid w:val="002B07BD"/>
    <w:rsid w:val="002B3646"/>
    <w:rsid w:val="002B5444"/>
    <w:rsid w:val="002B547F"/>
    <w:rsid w:val="002B73B0"/>
    <w:rsid w:val="002C1A2B"/>
    <w:rsid w:val="002C21E9"/>
    <w:rsid w:val="002C2B11"/>
    <w:rsid w:val="002C2C5D"/>
    <w:rsid w:val="002C47B3"/>
    <w:rsid w:val="002C4CCD"/>
    <w:rsid w:val="002C6BF9"/>
    <w:rsid w:val="002C7AE7"/>
    <w:rsid w:val="002D005D"/>
    <w:rsid w:val="002D1EE8"/>
    <w:rsid w:val="002D38C5"/>
    <w:rsid w:val="002D749D"/>
    <w:rsid w:val="002E369B"/>
    <w:rsid w:val="002E4217"/>
    <w:rsid w:val="002E456F"/>
    <w:rsid w:val="002E479D"/>
    <w:rsid w:val="002E505B"/>
    <w:rsid w:val="002E60ED"/>
    <w:rsid w:val="002E64E3"/>
    <w:rsid w:val="002F30F7"/>
    <w:rsid w:val="002F3DAA"/>
    <w:rsid w:val="002F5F1E"/>
    <w:rsid w:val="002F77C9"/>
    <w:rsid w:val="002F7FB5"/>
    <w:rsid w:val="003009DC"/>
    <w:rsid w:val="00301D7D"/>
    <w:rsid w:val="00302638"/>
    <w:rsid w:val="00302BF0"/>
    <w:rsid w:val="00303862"/>
    <w:rsid w:val="00303996"/>
    <w:rsid w:val="00303D47"/>
    <w:rsid w:val="00312E33"/>
    <w:rsid w:val="0031555D"/>
    <w:rsid w:val="00315655"/>
    <w:rsid w:val="00315B32"/>
    <w:rsid w:val="00315BDC"/>
    <w:rsid w:val="00316D32"/>
    <w:rsid w:val="00324559"/>
    <w:rsid w:val="00326197"/>
    <w:rsid w:val="00327C88"/>
    <w:rsid w:val="003317A7"/>
    <w:rsid w:val="00331897"/>
    <w:rsid w:val="003333F0"/>
    <w:rsid w:val="003349D3"/>
    <w:rsid w:val="00334C0F"/>
    <w:rsid w:val="003357A1"/>
    <w:rsid w:val="003358FF"/>
    <w:rsid w:val="00336A81"/>
    <w:rsid w:val="003430AA"/>
    <w:rsid w:val="0034404D"/>
    <w:rsid w:val="00347B79"/>
    <w:rsid w:val="003500C5"/>
    <w:rsid w:val="00350711"/>
    <w:rsid w:val="003509A8"/>
    <w:rsid w:val="00350CB8"/>
    <w:rsid w:val="00351675"/>
    <w:rsid w:val="00354545"/>
    <w:rsid w:val="00354D3D"/>
    <w:rsid w:val="00356281"/>
    <w:rsid w:val="003578F0"/>
    <w:rsid w:val="0036135C"/>
    <w:rsid w:val="003619A4"/>
    <w:rsid w:val="00361AE0"/>
    <w:rsid w:val="00362896"/>
    <w:rsid w:val="00362D0C"/>
    <w:rsid w:val="003634C5"/>
    <w:rsid w:val="0036518F"/>
    <w:rsid w:val="00366ABC"/>
    <w:rsid w:val="0036768D"/>
    <w:rsid w:val="0037010B"/>
    <w:rsid w:val="0037049A"/>
    <w:rsid w:val="00370CAF"/>
    <w:rsid w:val="003716B3"/>
    <w:rsid w:val="00372B9F"/>
    <w:rsid w:val="00374362"/>
    <w:rsid w:val="003774D9"/>
    <w:rsid w:val="00377B12"/>
    <w:rsid w:val="00380147"/>
    <w:rsid w:val="00380989"/>
    <w:rsid w:val="00381C7D"/>
    <w:rsid w:val="00384211"/>
    <w:rsid w:val="00384EFA"/>
    <w:rsid w:val="00385162"/>
    <w:rsid w:val="00385BC1"/>
    <w:rsid w:val="00385C9B"/>
    <w:rsid w:val="003872BA"/>
    <w:rsid w:val="003875F8"/>
    <w:rsid w:val="00387D77"/>
    <w:rsid w:val="00390670"/>
    <w:rsid w:val="00391051"/>
    <w:rsid w:val="003922EF"/>
    <w:rsid w:val="00394A57"/>
    <w:rsid w:val="00394AEA"/>
    <w:rsid w:val="00395296"/>
    <w:rsid w:val="00397415"/>
    <w:rsid w:val="003A1115"/>
    <w:rsid w:val="003A1526"/>
    <w:rsid w:val="003A2CB2"/>
    <w:rsid w:val="003A4D1C"/>
    <w:rsid w:val="003B02AC"/>
    <w:rsid w:val="003B1540"/>
    <w:rsid w:val="003B257A"/>
    <w:rsid w:val="003B5E7A"/>
    <w:rsid w:val="003B7425"/>
    <w:rsid w:val="003B7521"/>
    <w:rsid w:val="003C00DC"/>
    <w:rsid w:val="003C0C4D"/>
    <w:rsid w:val="003C11CC"/>
    <w:rsid w:val="003C135E"/>
    <w:rsid w:val="003C23CA"/>
    <w:rsid w:val="003C3DB4"/>
    <w:rsid w:val="003C3EB9"/>
    <w:rsid w:val="003C4C03"/>
    <w:rsid w:val="003C52DF"/>
    <w:rsid w:val="003D5E8B"/>
    <w:rsid w:val="003D6881"/>
    <w:rsid w:val="003D69BE"/>
    <w:rsid w:val="003E3748"/>
    <w:rsid w:val="003E45F5"/>
    <w:rsid w:val="003E4D58"/>
    <w:rsid w:val="003E4DA7"/>
    <w:rsid w:val="003F0CD8"/>
    <w:rsid w:val="003F159E"/>
    <w:rsid w:val="003F2144"/>
    <w:rsid w:val="003F23BA"/>
    <w:rsid w:val="003F526A"/>
    <w:rsid w:val="003F572E"/>
    <w:rsid w:val="003F622A"/>
    <w:rsid w:val="00402FF4"/>
    <w:rsid w:val="00403030"/>
    <w:rsid w:val="004044DD"/>
    <w:rsid w:val="00405019"/>
    <w:rsid w:val="004065DF"/>
    <w:rsid w:val="00406BA9"/>
    <w:rsid w:val="00410C9A"/>
    <w:rsid w:val="00411B62"/>
    <w:rsid w:val="00412C08"/>
    <w:rsid w:val="00412E43"/>
    <w:rsid w:val="00417059"/>
    <w:rsid w:val="00421AB5"/>
    <w:rsid w:val="00422001"/>
    <w:rsid w:val="00423557"/>
    <w:rsid w:val="00424212"/>
    <w:rsid w:val="00424CF9"/>
    <w:rsid w:val="0042662F"/>
    <w:rsid w:val="0043146E"/>
    <w:rsid w:val="00431949"/>
    <w:rsid w:val="0043208D"/>
    <w:rsid w:val="0043209F"/>
    <w:rsid w:val="0043220C"/>
    <w:rsid w:val="004333B4"/>
    <w:rsid w:val="00433B04"/>
    <w:rsid w:val="00434203"/>
    <w:rsid w:val="00437D45"/>
    <w:rsid w:val="00441A07"/>
    <w:rsid w:val="00443445"/>
    <w:rsid w:val="004438EC"/>
    <w:rsid w:val="00444AC8"/>
    <w:rsid w:val="00447949"/>
    <w:rsid w:val="004510CC"/>
    <w:rsid w:val="00452C3E"/>
    <w:rsid w:val="00452C6C"/>
    <w:rsid w:val="0045451B"/>
    <w:rsid w:val="00454C90"/>
    <w:rsid w:val="00454DE1"/>
    <w:rsid w:val="0045799E"/>
    <w:rsid w:val="00464294"/>
    <w:rsid w:val="00470AD5"/>
    <w:rsid w:val="00470EC8"/>
    <w:rsid w:val="00472FF0"/>
    <w:rsid w:val="0047317F"/>
    <w:rsid w:val="004735CE"/>
    <w:rsid w:val="00474658"/>
    <w:rsid w:val="004769EC"/>
    <w:rsid w:val="00476D21"/>
    <w:rsid w:val="0047797E"/>
    <w:rsid w:val="004821D9"/>
    <w:rsid w:val="00483E83"/>
    <w:rsid w:val="00497CC2"/>
    <w:rsid w:val="00497F06"/>
    <w:rsid w:val="004A1468"/>
    <w:rsid w:val="004A3757"/>
    <w:rsid w:val="004A68C6"/>
    <w:rsid w:val="004B06E4"/>
    <w:rsid w:val="004B09CB"/>
    <w:rsid w:val="004B1070"/>
    <w:rsid w:val="004B1283"/>
    <w:rsid w:val="004B3AF6"/>
    <w:rsid w:val="004B3B7C"/>
    <w:rsid w:val="004B5358"/>
    <w:rsid w:val="004B5920"/>
    <w:rsid w:val="004B6A2D"/>
    <w:rsid w:val="004B7CA6"/>
    <w:rsid w:val="004C6034"/>
    <w:rsid w:val="004C6717"/>
    <w:rsid w:val="004C74AC"/>
    <w:rsid w:val="004D01B3"/>
    <w:rsid w:val="004D369E"/>
    <w:rsid w:val="004D38A1"/>
    <w:rsid w:val="004D3941"/>
    <w:rsid w:val="004D7B74"/>
    <w:rsid w:val="004D7DA4"/>
    <w:rsid w:val="004E08B8"/>
    <w:rsid w:val="004E2421"/>
    <w:rsid w:val="004E275C"/>
    <w:rsid w:val="004E3487"/>
    <w:rsid w:val="004E6489"/>
    <w:rsid w:val="004E6662"/>
    <w:rsid w:val="004F3A57"/>
    <w:rsid w:val="004F568A"/>
    <w:rsid w:val="005020EC"/>
    <w:rsid w:val="005022FE"/>
    <w:rsid w:val="0050482C"/>
    <w:rsid w:val="0050617A"/>
    <w:rsid w:val="005064BB"/>
    <w:rsid w:val="0050787D"/>
    <w:rsid w:val="00510C90"/>
    <w:rsid w:val="005133CA"/>
    <w:rsid w:val="00516555"/>
    <w:rsid w:val="005178AF"/>
    <w:rsid w:val="0052041C"/>
    <w:rsid w:val="005233F5"/>
    <w:rsid w:val="005256CF"/>
    <w:rsid w:val="00526EBA"/>
    <w:rsid w:val="00530DD6"/>
    <w:rsid w:val="00534D6A"/>
    <w:rsid w:val="005353D4"/>
    <w:rsid w:val="00541462"/>
    <w:rsid w:val="0054216F"/>
    <w:rsid w:val="00542B9A"/>
    <w:rsid w:val="00542C43"/>
    <w:rsid w:val="00543705"/>
    <w:rsid w:val="005505FA"/>
    <w:rsid w:val="00551249"/>
    <w:rsid w:val="00551299"/>
    <w:rsid w:val="00551D2D"/>
    <w:rsid w:val="005535FB"/>
    <w:rsid w:val="00553DED"/>
    <w:rsid w:val="005554DF"/>
    <w:rsid w:val="00555DF5"/>
    <w:rsid w:val="00556501"/>
    <w:rsid w:val="005579BA"/>
    <w:rsid w:val="00561B2C"/>
    <w:rsid w:val="00563220"/>
    <w:rsid w:val="00564061"/>
    <w:rsid w:val="0056512B"/>
    <w:rsid w:val="0056617A"/>
    <w:rsid w:val="00567BDE"/>
    <w:rsid w:val="00570237"/>
    <w:rsid w:val="00570586"/>
    <w:rsid w:val="005707D0"/>
    <w:rsid w:val="005708A0"/>
    <w:rsid w:val="00570AC0"/>
    <w:rsid w:val="00571EFA"/>
    <w:rsid w:val="00572006"/>
    <w:rsid w:val="00573E74"/>
    <w:rsid w:val="00576042"/>
    <w:rsid w:val="00576126"/>
    <w:rsid w:val="00576E66"/>
    <w:rsid w:val="005770E6"/>
    <w:rsid w:val="0057790F"/>
    <w:rsid w:val="00582470"/>
    <w:rsid w:val="00584560"/>
    <w:rsid w:val="005862BC"/>
    <w:rsid w:val="00590AEC"/>
    <w:rsid w:val="005931AA"/>
    <w:rsid w:val="00593795"/>
    <w:rsid w:val="00593BEF"/>
    <w:rsid w:val="00594DE5"/>
    <w:rsid w:val="005972E6"/>
    <w:rsid w:val="00597D74"/>
    <w:rsid w:val="005A12D7"/>
    <w:rsid w:val="005A13BE"/>
    <w:rsid w:val="005A1882"/>
    <w:rsid w:val="005A26FD"/>
    <w:rsid w:val="005A296A"/>
    <w:rsid w:val="005A29D6"/>
    <w:rsid w:val="005A65F6"/>
    <w:rsid w:val="005A69D1"/>
    <w:rsid w:val="005A7CBF"/>
    <w:rsid w:val="005B0C92"/>
    <w:rsid w:val="005B2250"/>
    <w:rsid w:val="005B3214"/>
    <w:rsid w:val="005B34B3"/>
    <w:rsid w:val="005B4AA2"/>
    <w:rsid w:val="005B60A5"/>
    <w:rsid w:val="005B7E20"/>
    <w:rsid w:val="005C0D0F"/>
    <w:rsid w:val="005C1D42"/>
    <w:rsid w:val="005C37F7"/>
    <w:rsid w:val="005C412B"/>
    <w:rsid w:val="005C4835"/>
    <w:rsid w:val="005C48D3"/>
    <w:rsid w:val="005C5A53"/>
    <w:rsid w:val="005C5FC3"/>
    <w:rsid w:val="005C6C09"/>
    <w:rsid w:val="005C7769"/>
    <w:rsid w:val="005D00CB"/>
    <w:rsid w:val="005D4787"/>
    <w:rsid w:val="005D5F1D"/>
    <w:rsid w:val="005D7B3A"/>
    <w:rsid w:val="005E1C78"/>
    <w:rsid w:val="005E37E8"/>
    <w:rsid w:val="005F0F53"/>
    <w:rsid w:val="005F4164"/>
    <w:rsid w:val="005F4304"/>
    <w:rsid w:val="005F51BF"/>
    <w:rsid w:val="005F584A"/>
    <w:rsid w:val="005F6430"/>
    <w:rsid w:val="005F64B7"/>
    <w:rsid w:val="005F6A53"/>
    <w:rsid w:val="005F6F3B"/>
    <w:rsid w:val="005F7527"/>
    <w:rsid w:val="00600026"/>
    <w:rsid w:val="006015CA"/>
    <w:rsid w:val="00603821"/>
    <w:rsid w:val="00605228"/>
    <w:rsid w:val="0060625D"/>
    <w:rsid w:val="00607042"/>
    <w:rsid w:val="00607257"/>
    <w:rsid w:val="00610909"/>
    <w:rsid w:val="00611BAA"/>
    <w:rsid w:val="00612D18"/>
    <w:rsid w:val="00615BB7"/>
    <w:rsid w:val="00616A16"/>
    <w:rsid w:val="0062027C"/>
    <w:rsid w:val="00620963"/>
    <w:rsid w:val="00621954"/>
    <w:rsid w:val="00623361"/>
    <w:rsid w:val="00624BA9"/>
    <w:rsid w:val="00624E32"/>
    <w:rsid w:val="0062575C"/>
    <w:rsid w:val="0062592D"/>
    <w:rsid w:val="00625FA1"/>
    <w:rsid w:val="0062627A"/>
    <w:rsid w:val="0062668F"/>
    <w:rsid w:val="00630DCA"/>
    <w:rsid w:val="006321C5"/>
    <w:rsid w:val="006339EB"/>
    <w:rsid w:val="00634459"/>
    <w:rsid w:val="00637EEF"/>
    <w:rsid w:val="00640AC2"/>
    <w:rsid w:val="006423E3"/>
    <w:rsid w:val="0064452D"/>
    <w:rsid w:val="00644DB6"/>
    <w:rsid w:val="006456A6"/>
    <w:rsid w:val="00650075"/>
    <w:rsid w:val="00650CAB"/>
    <w:rsid w:val="006513A4"/>
    <w:rsid w:val="00653018"/>
    <w:rsid w:val="006559E3"/>
    <w:rsid w:val="00657577"/>
    <w:rsid w:val="0066007D"/>
    <w:rsid w:val="00660432"/>
    <w:rsid w:val="00660D62"/>
    <w:rsid w:val="00661251"/>
    <w:rsid w:val="00661694"/>
    <w:rsid w:val="006617B9"/>
    <w:rsid w:val="006623F4"/>
    <w:rsid w:val="00664204"/>
    <w:rsid w:val="006660B2"/>
    <w:rsid w:val="006667BD"/>
    <w:rsid w:val="00667136"/>
    <w:rsid w:val="006672DF"/>
    <w:rsid w:val="00667FB8"/>
    <w:rsid w:val="00670243"/>
    <w:rsid w:val="0067056E"/>
    <w:rsid w:val="00672350"/>
    <w:rsid w:val="006739CA"/>
    <w:rsid w:val="0068258E"/>
    <w:rsid w:val="00684359"/>
    <w:rsid w:val="0068529A"/>
    <w:rsid w:val="006855AC"/>
    <w:rsid w:val="006903CA"/>
    <w:rsid w:val="00691790"/>
    <w:rsid w:val="006933C3"/>
    <w:rsid w:val="006953F6"/>
    <w:rsid w:val="00695581"/>
    <w:rsid w:val="006956E6"/>
    <w:rsid w:val="00696C04"/>
    <w:rsid w:val="00697045"/>
    <w:rsid w:val="00697E76"/>
    <w:rsid w:val="006A0355"/>
    <w:rsid w:val="006A0739"/>
    <w:rsid w:val="006A18A7"/>
    <w:rsid w:val="006A1DA5"/>
    <w:rsid w:val="006A27BD"/>
    <w:rsid w:val="006A337B"/>
    <w:rsid w:val="006A4E08"/>
    <w:rsid w:val="006A57D6"/>
    <w:rsid w:val="006A58BC"/>
    <w:rsid w:val="006A5EB8"/>
    <w:rsid w:val="006A6460"/>
    <w:rsid w:val="006A71C3"/>
    <w:rsid w:val="006B005E"/>
    <w:rsid w:val="006B16A9"/>
    <w:rsid w:val="006B319C"/>
    <w:rsid w:val="006B374E"/>
    <w:rsid w:val="006B46AC"/>
    <w:rsid w:val="006B48F7"/>
    <w:rsid w:val="006B5124"/>
    <w:rsid w:val="006B5767"/>
    <w:rsid w:val="006B65E7"/>
    <w:rsid w:val="006C40C7"/>
    <w:rsid w:val="006D2D33"/>
    <w:rsid w:val="006D361E"/>
    <w:rsid w:val="006D3EB7"/>
    <w:rsid w:val="006D5C72"/>
    <w:rsid w:val="006D7B49"/>
    <w:rsid w:val="006E0A2E"/>
    <w:rsid w:val="006E1269"/>
    <w:rsid w:val="006E5A2C"/>
    <w:rsid w:val="006E6CAE"/>
    <w:rsid w:val="006E7D38"/>
    <w:rsid w:val="006F0870"/>
    <w:rsid w:val="006F1DAC"/>
    <w:rsid w:val="006F301F"/>
    <w:rsid w:val="006F43CA"/>
    <w:rsid w:val="006F53B6"/>
    <w:rsid w:val="006F6EC4"/>
    <w:rsid w:val="006F7E86"/>
    <w:rsid w:val="006F7EF4"/>
    <w:rsid w:val="006F7F7F"/>
    <w:rsid w:val="00701320"/>
    <w:rsid w:val="007019A5"/>
    <w:rsid w:val="007026DD"/>
    <w:rsid w:val="00702770"/>
    <w:rsid w:val="00703FCE"/>
    <w:rsid w:val="007044DE"/>
    <w:rsid w:val="00707B68"/>
    <w:rsid w:val="007126C4"/>
    <w:rsid w:val="00712912"/>
    <w:rsid w:val="00712A96"/>
    <w:rsid w:val="00713944"/>
    <w:rsid w:val="00714159"/>
    <w:rsid w:val="00715B19"/>
    <w:rsid w:val="00716691"/>
    <w:rsid w:val="00716C47"/>
    <w:rsid w:val="00722A9B"/>
    <w:rsid w:val="00723974"/>
    <w:rsid w:val="007258CF"/>
    <w:rsid w:val="0072770B"/>
    <w:rsid w:val="00734C56"/>
    <w:rsid w:val="0073517E"/>
    <w:rsid w:val="00736176"/>
    <w:rsid w:val="0073621A"/>
    <w:rsid w:val="00737731"/>
    <w:rsid w:val="00740210"/>
    <w:rsid w:val="007408C6"/>
    <w:rsid w:val="007411D5"/>
    <w:rsid w:val="00742671"/>
    <w:rsid w:val="00744887"/>
    <w:rsid w:val="007460B9"/>
    <w:rsid w:val="00746EFB"/>
    <w:rsid w:val="00747644"/>
    <w:rsid w:val="0075036A"/>
    <w:rsid w:val="007509CD"/>
    <w:rsid w:val="00752CAD"/>
    <w:rsid w:val="0075377D"/>
    <w:rsid w:val="00754925"/>
    <w:rsid w:val="00756648"/>
    <w:rsid w:val="00760D66"/>
    <w:rsid w:val="007619BA"/>
    <w:rsid w:val="0076383E"/>
    <w:rsid w:val="00765A7A"/>
    <w:rsid w:val="00766408"/>
    <w:rsid w:val="00771D80"/>
    <w:rsid w:val="007724CE"/>
    <w:rsid w:val="007724EF"/>
    <w:rsid w:val="0077422A"/>
    <w:rsid w:val="00775BFA"/>
    <w:rsid w:val="00777515"/>
    <w:rsid w:val="007775E0"/>
    <w:rsid w:val="007779DE"/>
    <w:rsid w:val="00780C21"/>
    <w:rsid w:val="00780F1C"/>
    <w:rsid w:val="007815A3"/>
    <w:rsid w:val="00782A8E"/>
    <w:rsid w:val="00783DD6"/>
    <w:rsid w:val="00784D5A"/>
    <w:rsid w:val="007861F3"/>
    <w:rsid w:val="00786AD8"/>
    <w:rsid w:val="00786DAC"/>
    <w:rsid w:val="00787A09"/>
    <w:rsid w:val="00791648"/>
    <w:rsid w:val="0079167D"/>
    <w:rsid w:val="00792892"/>
    <w:rsid w:val="00792B9C"/>
    <w:rsid w:val="0079436E"/>
    <w:rsid w:val="00794379"/>
    <w:rsid w:val="00794EDB"/>
    <w:rsid w:val="00796CA2"/>
    <w:rsid w:val="007A0931"/>
    <w:rsid w:val="007A1128"/>
    <w:rsid w:val="007A1131"/>
    <w:rsid w:val="007A4309"/>
    <w:rsid w:val="007A5067"/>
    <w:rsid w:val="007B13D7"/>
    <w:rsid w:val="007B399A"/>
    <w:rsid w:val="007B627D"/>
    <w:rsid w:val="007B6BBC"/>
    <w:rsid w:val="007B6E7F"/>
    <w:rsid w:val="007B729F"/>
    <w:rsid w:val="007C07E3"/>
    <w:rsid w:val="007C1152"/>
    <w:rsid w:val="007C1E87"/>
    <w:rsid w:val="007C253A"/>
    <w:rsid w:val="007C3907"/>
    <w:rsid w:val="007C4B69"/>
    <w:rsid w:val="007C53A1"/>
    <w:rsid w:val="007C58BD"/>
    <w:rsid w:val="007C5D4B"/>
    <w:rsid w:val="007C69A0"/>
    <w:rsid w:val="007C7C0F"/>
    <w:rsid w:val="007C7CC0"/>
    <w:rsid w:val="007D00B1"/>
    <w:rsid w:val="007D0E36"/>
    <w:rsid w:val="007D45B4"/>
    <w:rsid w:val="007D4945"/>
    <w:rsid w:val="007D5367"/>
    <w:rsid w:val="007D678F"/>
    <w:rsid w:val="007E241F"/>
    <w:rsid w:val="007E34BF"/>
    <w:rsid w:val="007E3F69"/>
    <w:rsid w:val="007E411D"/>
    <w:rsid w:val="007E4CC2"/>
    <w:rsid w:val="007E52D6"/>
    <w:rsid w:val="007E6AA8"/>
    <w:rsid w:val="007E6AFB"/>
    <w:rsid w:val="007E6E44"/>
    <w:rsid w:val="007E7735"/>
    <w:rsid w:val="007E7DC6"/>
    <w:rsid w:val="007E7F85"/>
    <w:rsid w:val="007F0531"/>
    <w:rsid w:val="007F1254"/>
    <w:rsid w:val="007F1374"/>
    <w:rsid w:val="007F1BB4"/>
    <w:rsid w:val="007F4CCB"/>
    <w:rsid w:val="007F5D16"/>
    <w:rsid w:val="007F622D"/>
    <w:rsid w:val="00800EE1"/>
    <w:rsid w:val="00803A91"/>
    <w:rsid w:val="0080621B"/>
    <w:rsid w:val="00807425"/>
    <w:rsid w:val="00811CAE"/>
    <w:rsid w:val="0081232C"/>
    <w:rsid w:val="0081395A"/>
    <w:rsid w:val="00817067"/>
    <w:rsid w:val="00817539"/>
    <w:rsid w:val="00822EC4"/>
    <w:rsid w:val="00823314"/>
    <w:rsid w:val="00823B12"/>
    <w:rsid w:val="00824A28"/>
    <w:rsid w:val="00825681"/>
    <w:rsid w:val="00825DC9"/>
    <w:rsid w:val="0082792D"/>
    <w:rsid w:val="008301B4"/>
    <w:rsid w:val="008313B5"/>
    <w:rsid w:val="00831DF3"/>
    <w:rsid w:val="008326E7"/>
    <w:rsid w:val="00832889"/>
    <w:rsid w:val="00833446"/>
    <w:rsid w:val="00837F1B"/>
    <w:rsid w:val="008414BD"/>
    <w:rsid w:val="00841B2C"/>
    <w:rsid w:val="0084241F"/>
    <w:rsid w:val="00842D63"/>
    <w:rsid w:val="0084434E"/>
    <w:rsid w:val="00844C74"/>
    <w:rsid w:val="008462A7"/>
    <w:rsid w:val="00846C7F"/>
    <w:rsid w:val="008506B1"/>
    <w:rsid w:val="008510CC"/>
    <w:rsid w:val="00854E36"/>
    <w:rsid w:val="00860C47"/>
    <w:rsid w:val="008611AF"/>
    <w:rsid w:val="0086158A"/>
    <w:rsid w:val="00862F32"/>
    <w:rsid w:val="00863417"/>
    <w:rsid w:val="0086343C"/>
    <w:rsid w:val="00863D76"/>
    <w:rsid w:val="008646EE"/>
    <w:rsid w:val="0086509B"/>
    <w:rsid w:val="008667D7"/>
    <w:rsid w:val="00867D5D"/>
    <w:rsid w:val="00867F56"/>
    <w:rsid w:val="0087296A"/>
    <w:rsid w:val="00873CDC"/>
    <w:rsid w:val="0087577F"/>
    <w:rsid w:val="00876262"/>
    <w:rsid w:val="0087676A"/>
    <w:rsid w:val="00876D96"/>
    <w:rsid w:val="00877733"/>
    <w:rsid w:val="0088115B"/>
    <w:rsid w:val="00883C96"/>
    <w:rsid w:val="00883FD2"/>
    <w:rsid w:val="008844BA"/>
    <w:rsid w:val="00890F72"/>
    <w:rsid w:val="00891049"/>
    <w:rsid w:val="00893857"/>
    <w:rsid w:val="00895061"/>
    <w:rsid w:val="00897403"/>
    <w:rsid w:val="00897B02"/>
    <w:rsid w:val="008A40C0"/>
    <w:rsid w:val="008A5923"/>
    <w:rsid w:val="008A697F"/>
    <w:rsid w:val="008B1120"/>
    <w:rsid w:val="008B17E2"/>
    <w:rsid w:val="008B1AA1"/>
    <w:rsid w:val="008B1BFF"/>
    <w:rsid w:val="008B31E5"/>
    <w:rsid w:val="008B430F"/>
    <w:rsid w:val="008B4BE6"/>
    <w:rsid w:val="008C1CAB"/>
    <w:rsid w:val="008C2DD5"/>
    <w:rsid w:val="008C32E2"/>
    <w:rsid w:val="008C3515"/>
    <w:rsid w:val="008C679B"/>
    <w:rsid w:val="008C708E"/>
    <w:rsid w:val="008C7599"/>
    <w:rsid w:val="008D0B24"/>
    <w:rsid w:val="008D0FC1"/>
    <w:rsid w:val="008D4990"/>
    <w:rsid w:val="008D4B30"/>
    <w:rsid w:val="008D4D29"/>
    <w:rsid w:val="008D644F"/>
    <w:rsid w:val="008D645F"/>
    <w:rsid w:val="008D7220"/>
    <w:rsid w:val="008E3F69"/>
    <w:rsid w:val="008E6DC6"/>
    <w:rsid w:val="008F12A1"/>
    <w:rsid w:val="008F2428"/>
    <w:rsid w:val="008F3226"/>
    <w:rsid w:val="008F3624"/>
    <w:rsid w:val="008F73D1"/>
    <w:rsid w:val="008F76F9"/>
    <w:rsid w:val="009002CA"/>
    <w:rsid w:val="00902354"/>
    <w:rsid w:val="00902588"/>
    <w:rsid w:val="00903AF9"/>
    <w:rsid w:val="0090579F"/>
    <w:rsid w:val="0090777F"/>
    <w:rsid w:val="00907EAE"/>
    <w:rsid w:val="00910B1C"/>
    <w:rsid w:val="0091194B"/>
    <w:rsid w:val="00912C1C"/>
    <w:rsid w:val="00913325"/>
    <w:rsid w:val="009143C9"/>
    <w:rsid w:val="00915A40"/>
    <w:rsid w:val="00915A77"/>
    <w:rsid w:val="009201C9"/>
    <w:rsid w:val="009203F2"/>
    <w:rsid w:val="00921119"/>
    <w:rsid w:val="00924998"/>
    <w:rsid w:val="00930424"/>
    <w:rsid w:val="009311CD"/>
    <w:rsid w:val="0093180D"/>
    <w:rsid w:val="00936431"/>
    <w:rsid w:val="009420E7"/>
    <w:rsid w:val="00942BCB"/>
    <w:rsid w:val="00942F03"/>
    <w:rsid w:val="0094306D"/>
    <w:rsid w:val="00945DFA"/>
    <w:rsid w:val="00953155"/>
    <w:rsid w:val="00957C58"/>
    <w:rsid w:val="00957F30"/>
    <w:rsid w:val="00961B81"/>
    <w:rsid w:val="00962B20"/>
    <w:rsid w:val="00962ED5"/>
    <w:rsid w:val="0096427C"/>
    <w:rsid w:val="0096518C"/>
    <w:rsid w:val="009655EE"/>
    <w:rsid w:val="00971561"/>
    <w:rsid w:val="00971848"/>
    <w:rsid w:val="0097240D"/>
    <w:rsid w:val="0097428C"/>
    <w:rsid w:val="00974635"/>
    <w:rsid w:val="009761DA"/>
    <w:rsid w:val="009804AE"/>
    <w:rsid w:val="00983D50"/>
    <w:rsid w:val="009858FE"/>
    <w:rsid w:val="009860EA"/>
    <w:rsid w:val="00987981"/>
    <w:rsid w:val="009902EF"/>
    <w:rsid w:val="00990719"/>
    <w:rsid w:val="0099315C"/>
    <w:rsid w:val="00994309"/>
    <w:rsid w:val="00994646"/>
    <w:rsid w:val="00996DD1"/>
    <w:rsid w:val="009A4BBF"/>
    <w:rsid w:val="009A7B76"/>
    <w:rsid w:val="009B4784"/>
    <w:rsid w:val="009C02E5"/>
    <w:rsid w:val="009C0E0E"/>
    <w:rsid w:val="009C26E3"/>
    <w:rsid w:val="009C35DF"/>
    <w:rsid w:val="009C6369"/>
    <w:rsid w:val="009C6DD1"/>
    <w:rsid w:val="009C7CD6"/>
    <w:rsid w:val="009D1182"/>
    <w:rsid w:val="009D2789"/>
    <w:rsid w:val="009D2F30"/>
    <w:rsid w:val="009D31A2"/>
    <w:rsid w:val="009D3D92"/>
    <w:rsid w:val="009D4C0F"/>
    <w:rsid w:val="009D67A4"/>
    <w:rsid w:val="009D721A"/>
    <w:rsid w:val="009D7C44"/>
    <w:rsid w:val="009E2F2A"/>
    <w:rsid w:val="009E7214"/>
    <w:rsid w:val="009E7B86"/>
    <w:rsid w:val="009F0AD4"/>
    <w:rsid w:val="009F366D"/>
    <w:rsid w:val="009F45EC"/>
    <w:rsid w:val="009F64B2"/>
    <w:rsid w:val="009F747C"/>
    <w:rsid w:val="009F7998"/>
    <w:rsid w:val="009F7EE7"/>
    <w:rsid w:val="00A06362"/>
    <w:rsid w:val="00A13AD4"/>
    <w:rsid w:val="00A13C55"/>
    <w:rsid w:val="00A13D8B"/>
    <w:rsid w:val="00A14A57"/>
    <w:rsid w:val="00A207B0"/>
    <w:rsid w:val="00A21166"/>
    <w:rsid w:val="00A2390C"/>
    <w:rsid w:val="00A242CD"/>
    <w:rsid w:val="00A244A2"/>
    <w:rsid w:val="00A24A81"/>
    <w:rsid w:val="00A26F44"/>
    <w:rsid w:val="00A303D9"/>
    <w:rsid w:val="00A31DAF"/>
    <w:rsid w:val="00A34443"/>
    <w:rsid w:val="00A345F7"/>
    <w:rsid w:val="00A35138"/>
    <w:rsid w:val="00A370C7"/>
    <w:rsid w:val="00A376AF"/>
    <w:rsid w:val="00A37DC5"/>
    <w:rsid w:val="00A404F7"/>
    <w:rsid w:val="00A4123B"/>
    <w:rsid w:val="00A42581"/>
    <w:rsid w:val="00A45A7F"/>
    <w:rsid w:val="00A51447"/>
    <w:rsid w:val="00A51CFD"/>
    <w:rsid w:val="00A51E79"/>
    <w:rsid w:val="00A527AE"/>
    <w:rsid w:val="00A53CF1"/>
    <w:rsid w:val="00A53F34"/>
    <w:rsid w:val="00A540EB"/>
    <w:rsid w:val="00A544CD"/>
    <w:rsid w:val="00A544D5"/>
    <w:rsid w:val="00A54C33"/>
    <w:rsid w:val="00A5539A"/>
    <w:rsid w:val="00A562E2"/>
    <w:rsid w:val="00A56573"/>
    <w:rsid w:val="00A57E68"/>
    <w:rsid w:val="00A60B97"/>
    <w:rsid w:val="00A61F45"/>
    <w:rsid w:val="00A63828"/>
    <w:rsid w:val="00A64A50"/>
    <w:rsid w:val="00A67179"/>
    <w:rsid w:val="00A67271"/>
    <w:rsid w:val="00A67DC3"/>
    <w:rsid w:val="00A70034"/>
    <w:rsid w:val="00A70A12"/>
    <w:rsid w:val="00A71E51"/>
    <w:rsid w:val="00A7241E"/>
    <w:rsid w:val="00A73522"/>
    <w:rsid w:val="00A756DE"/>
    <w:rsid w:val="00A764E4"/>
    <w:rsid w:val="00A76C35"/>
    <w:rsid w:val="00A77182"/>
    <w:rsid w:val="00A77870"/>
    <w:rsid w:val="00A77F56"/>
    <w:rsid w:val="00A81EC7"/>
    <w:rsid w:val="00A8302A"/>
    <w:rsid w:val="00A85E78"/>
    <w:rsid w:val="00A9025A"/>
    <w:rsid w:val="00A915AD"/>
    <w:rsid w:val="00A91915"/>
    <w:rsid w:val="00A91D26"/>
    <w:rsid w:val="00A954D1"/>
    <w:rsid w:val="00A95A2D"/>
    <w:rsid w:val="00AA186C"/>
    <w:rsid w:val="00AA203C"/>
    <w:rsid w:val="00AA3097"/>
    <w:rsid w:val="00AA34B1"/>
    <w:rsid w:val="00AA3946"/>
    <w:rsid w:val="00AA4F97"/>
    <w:rsid w:val="00AA719D"/>
    <w:rsid w:val="00AB06B2"/>
    <w:rsid w:val="00AB1C3D"/>
    <w:rsid w:val="00AB20BB"/>
    <w:rsid w:val="00AB29A8"/>
    <w:rsid w:val="00AB330C"/>
    <w:rsid w:val="00AB3558"/>
    <w:rsid w:val="00AB446C"/>
    <w:rsid w:val="00AB4DC4"/>
    <w:rsid w:val="00AB557A"/>
    <w:rsid w:val="00AB5E33"/>
    <w:rsid w:val="00AB6437"/>
    <w:rsid w:val="00AB7D22"/>
    <w:rsid w:val="00AC0057"/>
    <w:rsid w:val="00AC02FC"/>
    <w:rsid w:val="00AC22A5"/>
    <w:rsid w:val="00AC2670"/>
    <w:rsid w:val="00AC7564"/>
    <w:rsid w:val="00AD1A0B"/>
    <w:rsid w:val="00AD5AC2"/>
    <w:rsid w:val="00AD6F58"/>
    <w:rsid w:val="00AD73A3"/>
    <w:rsid w:val="00AE0A59"/>
    <w:rsid w:val="00AE0BC6"/>
    <w:rsid w:val="00AE0ED5"/>
    <w:rsid w:val="00AE1C50"/>
    <w:rsid w:val="00AE1F78"/>
    <w:rsid w:val="00AE349E"/>
    <w:rsid w:val="00AE444E"/>
    <w:rsid w:val="00AE44A8"/>
    <w:rsid w:val="00AE479D"/>
    <w:rsid w:val="00AE5A0E"/>
    <w:rsid w:val="00AE7022"/>
    <w:rsid w:val="00AF05B6"/>
    <w:rsid w:val="00AF23AF"/>
    <w:rsid w:val="00AF4E3A"/>
    <w:rsid w:val="00AF6A53"/>
    <w:rsid w:val="00AF6C78"/>
    <w:rsid w:val="00AF7174"/>
    <w:rsid w:val="00B00257"/>
    <w:rsid w:val="00B039D7"/>
    <w:rsid w:val="00B04005"/>
    <w:rsid w:val="00B052F8"/>
    <w:rsid w:val="00B056D4"/>
    <w:rsid w:val="00B07366"/>
    <w:rsid w:val="00B07F61"/>
    <w:rsid w:val="00B11EFC"/>
    <w:rsid w:val="00B147D4"/>
    <w:rsid w:val="00B15210"/>
    <w:rsid w:val="00B15397"/>
    <w:rsid w:val="00B1623B"/>
    <w:rsid w:val="00B17BFC"/>
    <w:rsid w:val="00B17FCE"/>
    <w:rsid w:val="00B24403"/>
    <w:rsid w:val="00B25206"/>
    <w:rsid w:val="00B254A6"/>
    <w:rsid w:val="00B259C4"/>
    <w:rsid w:val="00B25E89"/>
    <w:rsid w:val="00B26154"/>
    <w:rsid w:val="00B30A02"/>
    <w:rsid w:val="00B30DAC"/>
    <w:rsid w:val="00B30E17"/>
    <w:rsid w:val="00B315F9"/>
    <w:rsid w:val="00B320BF"/>
    <w:rsid w:val="00B32239"/>
    <w:rsid w:val="00B33C01"/>
    <w:rsid w:val="00B34872"/>
    <w:rsid w:val="00B34E9D"/>
    <w:rsid w:val="00B4108B"/>
    <w:rsid w:val="00B42DDB"/>
    <w:rsid w:val="00B43BBF"/>
    <w:rsid w:val="00B445C3"/>
    <w:rsid w:val="00B455D4"/>
    <w:rsid w:val="00B472D0"/>
    <w:rsid w:val="00B47E23"/>
    <w:rsid w:val="00B47F12"/>
    <w:rsid w:val="00B532C3"/>
    <w:rsid w:val="00B533BC"/>
    <w:rsid w:val="00B53FAE"/>
    <w:rsid w:val="00B57A7D"/>
    <w:rsid w:val="00B61079"/>
    <w:rsid w:val="00B6145A"/>
    <w:rsid w:val="00B61471"/>
    <w:rsid w:val="00B614E5"/>
    <w:rsid w:val="00B61570"/>
    <w:rsid w:val="00B647F2"/>
    <w:rsid w:val="00B64CB2"/>
    <w:rsid w:val="00B6585E"/>
    <w:rsid w:val="00B71EAF"/>
    <w:rsid w:val="00B7206F"/>
    <w:rsid w:val="00B72578"/>
    <w:rsid w:val="00B744FB"/>
    <w:rsid w:val="00B74B10"/>
    <w:rsid w:val="00B76E30"/>
    <w:rsid w:val="00B83232"/>
    <w:rsid w:val="00B83E97"/>
    <w:rsid w:val="00B84A8E"/>
    <w:rsid w:val="00B85252"/>
    <w:rsid w:val="00B85B4C"/>
    <w:rsid w:val="00B876E6"/>
    <w:rsid w:val="00B900DA"/>
    <w:rsid w:val="00B92A8A"/>
    <w:rsid w:val="00B92B2C"/>
    <w:rsid w:val="00B92D67"/>
    <w:rsid w:val="00B952D8"/>
    <w:rsid w:val="00B9615A"/>
    <w:rsid w:val="00B965C8"/>
    <w:rsid w:val="00BA1CBE"/>
    <w:rsid w:val="00BA3144"/>
    <w:rsid w:val="00BA37FF"/>
    <w:rsid w:val="00BA3831"/>
    <w:rsid w:val="00BA500B"/>
    <w:rsid w:val="00BA5B5B"/>
    <w:rsid w:val="00BA5EBE"/>
    <w:rsid w:val="00BA6357"/>
    <w:rsid w:val="00BA7658"/>
    <w:rsid w:val="00BB008B"/>
    <w:rsid w:val="00BB0093"/>
    <w:rsid w:val="00BB2181"/>
    <w:rsid w:val="00BB3C82"/>
    <w:rsid w:val="00BB477F"/>
    <w:rsid w:val="00BB5573"/>
    <w:rsid w:val="00BB57F6"/>
    <w:rsid w:val="00BB6555"/>
    <w:rsid w:val="00BB78B2"/>
    <w:rsid w:val="00BB7E2F"/>
    <w:rsid w:val="00BC2602"/>
    <w:rsid w:val="00BC2684"/>
    <w:rsid w:val="00BC35AA"/>
    <w:rsid w:val="00BC5BB3"/>
    <w:rsid w:val="00BD0A5A"/>
    <w:rsid w:val="00BD2B4E"/>
    <w:rsid w:val="00BD2E5B"/>
    <w:rsid w:val="00BD2F0F"/>
    <w:rsid w:val="00BD3AF7"/>
    <w:rsid w:val="00BD53BD"/>
    <w:rsid w:val="00BD5DEF"/>
    <w:rsid w:val="00BE0B8B"/>
    <w:rsid w:val="00BE2D24"/>
    <w:rsid w:val="00BE3BA8"/>
    <w:rsid w:val="00BE4505"/>
    <w:rsid w:val="00BE4802"/>
    <w:rsid w:val="00BE58DC"/>
    <w:rsid w:val="00BE6F62"/>
    <w:rsid w:val="00BE70FD"/>
    <w:rsid w:val="00BF0535"/>
    <w:rsid w:val="00BF0AEC"/>
    <w:rsid w:val="00BF170E"/>
    <w:rsid w:val="00BF2479"/>
    <w:rsid w:val="00BF3245"/>
    <w:rsid w:val="00BF4534"/>
    <w:rsid w:val="00BF509C"/>
    <w:rsid w:val="00BF5953"/>
    <w:rsid w:val="00BF5B5B"/>
    <w:rsid w:val="00BF5F45"/>
    <w:rsid w:val="00BF7CF6"/>
    <w:rsid w:val="00C0132A"/>
    <w:rsid w:val="00C0230A"/>
    <w:rsid w:val="00C069DB"/>
    <w:rsid w:val="00C116CD"/>
    <w:rsid w:val="00C119D6"/>
    <w:rsid w:val="00C11A37"/>
    <w:rsid w:val="00C12555"/>
    <w:rsid w:val="00C12F07"/>
    <w:rsid w:val="00C13742"/>
    <w:rsid w:val="00C141D0"/>
    <w:rsid w:val="00C20F98"/>
    <w:rsid w:val="00C21F77"/>
    <w:rsid w:val="00C2288A"/>
    <w:rsid w:val="00C249C9"/>
    <w:rsid w:val="00C265B1"/>
    <w:rsid w:val="00C27BEF"/>
    <w:rsid w:val="00C32A74"/>
    <w:rsid w:val="00C33BEA"/>
    <w:rsid w:val="00C3672E"/>
    <w:rsid w:val="00C40514"/>
    <w:rsid w:val="00C40897"/>
    <w:rsid w:val="00C40E13"/>
    <w:rsid w:val="00C424F1"/>
    <w:rsid w:val="00C4341E"/>
    <w:rsid w:val="00C4424F"/>
    <w:rsid w:val="00C445CC"/>
    <w:rsid w:val="00C4599F"/>
    <w:rsid w:val="00C45F82"/>
    <w:rsid w:val="00C46C3C"/>
    <w:rsid w:val="00C472A5"/>
    <w:rsid w:val="00C47555"/>
    <w:rsid w:val="00C475F7"/>
    <w:rsid w:val="00C47DFC"/>
    <w:rsid w:val="00C50358"/>
    <w:rsid w:val="00C53CCA"/>
    <w:rsid w:val="00C53E01"/>
    <w:rsid w:val="00C545C0"/>
    <w:rsid w:val="00C55620"/>
    <w:rsid w:val="00C5791E"/>
    <w:rsid w:val="00C607B5"/>
    <w:rsid w:val="00C677BA"/>
    <w:rsid w:val="00C72FD7"/>
    <w:rsid w:val="00C73947"/>
    <w:rsid w:val="00C739C7"/>
    <w:rsid w:val="00C7400D"/>
    <w:rsid w:val="00C769F4"/>
    <w:rsid w:val="00C8166C"/>
    <w:rsid w:val="00C81CDA"/>
    <w:rsid w:val="00C83148"/>
    <w:rsid w:val="00C846A9"/>
    <w:rsid w:val="00C8762A"/>
    <w:rsid w:val="00C87B56"/>
    <w:rsid w:val="00C90D13"/>
    <w:rsid w:val="00C90FFA"/>
    <w:rsid w:val="00C97610"/>
    <w:rsid w:val="00CA2822"/>
    <w:rsid w:val="00CA2823"/>
    <w:rsid w:val="00CA3A52"/>
    <w:rsid w:val="00CA533D"/>
    <w:rsid w:val="00CA685F"/>
    <w:rsid w:val="00CA72FE"/>
    <w:rsid w:val="00CA7808"/>
    <w:rsid w:val="00CA79A5"/>
    <w:rsid w:val="00CB010F"/>
    <w:rsid w:val="00CB128D"/>
    <w:rsid w:val="00CB1B7B"/>
    <w:rsid w:val="00CB4409"/>
    <w:rsid w:val="00CB6841"/>
    <w:rsid w:val="00CB7D30"/>
    <w:rsid w:val="00CC0DC1"/>
    <w:rsid w:val="00CC124C"/>
    <w:rsid w:val="00CC4B4C"/>
    <w:rsid w:val="00CC6872"/>
    <w:rsid w:val="00CC7AC8"/>
    <w:rsid w:val="00CD0459"/>
    <w:rsid w:val="00CD17B9"/>
    <w:rsid w:val="00CD1D90"/>
    <w:rsid w:val="00CD1F68"/>
    <w:rsid w:val="00CD3605"/>
    <w:rsid w:val="00CD3E6A"/>
    <w:rsid w:val="00CD734A"/>
    <w:rsid w:val="00CE0B9E"/>
    <w:rsid w:val="00CE1C4A"/>
    <w:rsid w:val="00CE224F"/>
    <w:rsid w:val="00CE35D8"/>
    <w:rsid w:val="00CE76B1"/>
    <w:rsid w:val="00CF00D7"/>
    <w:rsid w:val="00CF16A0"/>
    <w:rsid w:val="00CF19CB"/>
    <w:rsid w:val="00CF1BF6"/>
    <w:rsid w:val="00CF23F5"/>
    <w:rsid w:val="00CF345C"/>
    <w:rsid w:val="00CF5353"/>
    <w:rsid w:val="00CF5E2D"/>
    <w:rsid w:val="00CF6CCE"/>
    <w:rsid w:val="00CF7F34"/>
    <w:rsid w:val="00D00C36"/>
    <w:rsid w:val="00D012AC"/>
    <w:rsid w:val="00D0145D"/>
    <w:rsid w:val="00D02424"/>
    <w:rsid w:val="00D02BA7"/>
    <w:rsid w:val="00D04531"/>
    <w:rsid w:val="00D068B5"/>
    <w:rsid w:val="00D07A16"/>
    <w:rsid w:val="00D12DE0"/>
    <w:rsid w:val="00D1424A"/>
    <w:rsid w:val="00D14E81"/>
    <w:rsid w:val="00D1647F"/>
    <w:rsid w:val="00D16C96"/>
    <w:rsid w:val="00D1788E"/>
    <w:rsid w:val="00D20F95"/>
    <w:rsid w:val="00D21866"/>
    <w:rsid w:val="00D235D8"/>
    <w:rsid w:val="00D26689"/>
    <w:rsid w:val="00D26A1F"/>
    <w:rsid w:val="00D27027"/>
    <w:rsid w:val="00D275C5"/>
    <w:rsid w:val="00D32FE1"/>
    <w:rsid w:val="00D372A9"/>
    <w:rsid w:val="00D3779C"/>
    <w:rsid w:val="00D37D35"/>
    <w:rsid w:val="00D37DCA"/>
    <w:rsid w:val="00D4627E"/>
    <w:rsid w:val="00D46AE0"/>
    <w:rsid w:val="00D46E14"/>
    <w:rsid w:val="00D50EB2"/>
    <w:rsid w:val="00D5169E"/>
    <w:rsid w:val="00D52589"/>
    <w:rsid w:val="00D54373"/>
    <w:rsid w:val="00D54A9E"/>
    <w:rsid w:val="00D556B7"/>
    <w:rsid w:val="00D570A4"/>
    <w:rsid w:val="00D6170B"/>
    <w:rsid w:val="00D62225"/>
    <w:rsid w:val="00D62E9F"/>
    <w:rsid w:val="00D65D20"/>
    <w:rsid w:val="00D70006"/>
    <w:rsid w:val="00D715E7"/>
    <w:rsid w:val="00D73206"/>
    <w:rsid w:val="00D745DA"/>
    <w:rsid w:val="00D77DA5"/>
    <w:rsid w:val="00D77F01"/>
    <w:rsid w:val="00D80D34"/>
    <w:rsid w:val="00D81C6F"/>
    <w:rsid w:val="00D82C8D"/>
    <w:rsid w:val="00D83807"/>
    <w:rsid w:val="00D83FB8"/>
    <w:rsid w:val="00D84420"/>
    <w:rsid w:val="00D85438"/>
    <w:rsid w:val="00D85FD9"/>
    <w:rsid w:val="00D8653F"/>
    <w:rsid w:val="00D86742"/>
    <w:rsid w:val="00D8732D"/>
    <w:rsid w:val="00D9012F"/>
    <w:rsid w:val="00D927DB"/>
    <w:rsid w:val="00D93AF1"/>
    <w:rsid w:val="00D9638C"/>
    <w:rsid w:val="00D96623"/>
    <w:rsid w:val="00DA0D76"/>
    <w:rsid w:val="00DA1274"/>
    <w:rsid w:val="00DA133C"/>
    <w:rsid w:val="00DA2B1D"/>
    <w:rsid w:val="00DA30A3"/>
    <w:rsid w:val="00DA3465"/>
    <w:rsid w:val="00DA498D"/>
    <w:rsid w:val="00DA4DB3"/>
    <w:rsid w:val="00DA5E8E"/>
    <w:rsid w:val="00DA6B6F"/>
    <w:rsid w:val="00DB206C"/>
    <w:rsid w:val="00DB370D"/>
    <w:rsid w:val="00DB54CD"/>
    <w:rsid w:val="00DB7EE7"/>
    <w:rsid w:val="00DC0474"/>
    <w:rsid w:val="00DC0890"/>
    <w:rsid w:val="00DC1687"/>
    <w:rsid w:val="00DC231F"/>
    <w:rsid w:val="00DC3E82"/>
    <w:rsid w:val="00DC529B"/>
    <w:rsid w:val="00DC5F7C"/>
    <w:rsid w:val="00DC7111"/>
    <w:rsid w:val="00DC73F6"/>
    <w:rsid w:val="00DC776F"/>
    <w:rsid w:val="00DC7CF0"/>
    <w:rsid w:val="00DD563C"/>
    <w:rsid w:val="00DD7CB0"/>
    <w:rsid w:val="00DE05CC"/>
    <w:rsid w:val="00DE06EE"/>
    <w:rsid w:val="00DE0BD7"/>
    <w:rsid w:val="00DE0CB9"/>
    <w:rsid w:val="00DE2CEC"/>
    <w:rsid w:val="00DE3343"/>
    <w:rsid w:val="00DE3C3F"/>
    <w:rsid w:val="00DE3C75"/>
    <w:rsid w:val="00DF0141"/>
    <w:rsid w:val="00DF0150"/>
    <w:rsid w:val="00DF0807"/>
    <w:rsid w:val="00DF35AD"/>
    <w:rsid w:val="00DF4A3F"/>
    <w:rsid w:val="00DF513B"/>
    <w:rsid w:val="00DF71E8"/>
    <w:rsid w:val="00E0152A"/>
    <w:rsid w:val="00E0352C"/>
    <w:rsid w:val="00E05290"/>
    <w:rsid w:val="00E0793F"/>
    <w:rsid w:val="00E07BB2"/>
    <w:rsid w:val="00E104A0"/>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6716"/>
    <w:rsid w:val="00E3030C"/>
    <w:rsid w:val="00E32A6E"/>
    <w:rsid w:val="00E32EAF"/>
    <w:rsid w:val="00E32FEB"/>
    <w:rsid w:val="00E34BF8"/>
    <w:rsid w:val="00E34CA9"/>
    <w:rsid w:val="00E35B12"/>
    <w:rsid w:val="00E36FF6"/>
    <w:rsid w:val="00E400BD"/>
    <w:rsid w:val="00E41548"/>
    <w:rsid w:val="00E43A0E"/>
    <w:rsid w:val="00E44F7F"/>
    <w:rsid w:val="00E44FC2"/>
    <w:rsid w:val="00E458B6"/>
    <w:rsid w:val="00E50CC8"/>
    <w:rsid w:val="00E51EBD"/>
    <w:rsid w:val="00E51FE8"/>
    <w:rsid w:val="00E5244F"/>
    <w:rsid w:val="00E5377D"/>
    <w:rsid w:val="00E542E6"/>
    <w:rsid w:val="00E55E57"/>
    <w:rsid w:val="00E56249"/>
    <w:rsid w:val="00E57045"/>
    <w:rsid w:val="00E5746D"/>
    <w:rsid w:val="00E642A9"/>
    <w:rsid w:val="00E67ACE"/>
    <w:rsid w:val="00E67BA7"/>
    <w:rsid w:val="00E70AC4"/>
    <w:rsid w:val="00E73D08"/>
    <w:rsid w:val="00E7475C"/>
    <w:rsid w:val="00E74F15"/>
    <w:rsid w:val="00E757FD"/>
    <w:rsid w:val="00E75A04"/>
    <w:rsid w:val="00E76882"/>
    <w:rsid w:val="00E803E1"/>
    <w:rsid w:val="00E823C1"/>
    <w:rsid w:val="00E83AD4"/>
    <w:rsid w:val="00E84140"/>
    <w:rsid w:val="00E85A6B"/>
    <w:rsid w:val="00E866AE"/>
    <w:rsid w:val="00E86EBB"/>
    <w:rsid w:val="00E91673"/>
    <w:rsid w:val="00E92F5D"/>
    <w:rsid w:val="00E939BD"/>
    <w:rsid w:val="00E93D69"/>
    <w:rsid w:val="00E94FA8"/>
    <w:rsid w:val="00E95C0E"/>
    <w:rsid w:val="00E968C7"/>
    <w:rsid w:val="00E96E21"/>
    <w:rsid w:val="00EA07E6"/>
    <w:rsid w:val="00EB20F4"/>
    <w:rsid w:val="00EB2616"/>
    <w:rsid w:val="00EB36BC"/>
    <w:rsid w:val="00EB4FD7"/>
    <w:rsid w:val="00EB5751"/>
    <w:rsid w:val="00EB5E7F"/>
    <w:rsid w:val="00EB68DB"/>
    <w:rsid w:val="00EB7171"/>
    <w:rsid w:val="00EC2479"/>
    <w:rsid w:val="00EC392C"/>
    <w:rsid w:val="00EC564B"/>
    <w:rsid w:val="00EC6F58"/>
    <w:rsid w:val="00EC7ABB"/>
    <w:rsid w:val="00ED39F2"/>
    <w:rsid w:val="00ED4634"/>
    <w:rsid w:val="00ED5019"/>
    <w:rsid w:val="00ED5B34"/>
    <w:rsid w:val="00ED6386"/>
    <w:rsid w:val="00ED7CB3"/>
    <w:rsid w:val="00EE01FA"/>
    <w:rsid w:val="00EE1123"/>
    <w:rsid w:val="00EE1706"/>
    <w:rsid w:val="00EE2851"/>
    <w:rsid w:val="00EE291F"/>
    <w:rsid w:val="00EE3A4F"/>
    <w:rsid w:val="00EE4855"/>
    <w:rsid w:val="00EE5804"/>
    <w:rsid w:val="00EE5F09"/>
    <w:rsid w:val="00EE7634"/>
    <w:rsid w:val="00EF0C91"/>
    <w:rsid w:val="00EF2660"/>
    <w:rsid w:val="00EF26A2"/>
    <w:rsid w:val="00EF3219"/>
    <w:rsid w:val="00EF3484"/>
    <w:rsid w:val="00EF3F59"/>
    <w:rsid w:val="00EF468D"/>
    <w:rsid w:val="00EF49EE"/>
    <w:rsid w:val="00EF6485"/>
    <w:rsid w:val="00EF6FD3"/>
    <w:rsid w:val="00F0085A"/>
    <w:rsid w:val="00F008E0"/>
    <w:rsid w:val="00F02DB1"/>
    <w:rsid w:val="00F04EE7"/>
    <w:rsid w:val="00F06892"/>
    <w:rsid w:val="00F069E5"/>
    <w:rsid w:val="00F07644"/>
    <w:rsid w:val="00F124A5"/>
    <w:rsid w:val="00F13826"/>
    <w:rsid w:val="00F13874"/>
    <w:rsid w:val="00F141C3"/>
    <w:rsid w:val="00F1489D"/>
    <w:rsid w:val="00F1541A"/>
    <w:rsid w:val="00F1668A"/>
    <w:rsid w:val="00F208B8"/>
    <w:rsid w:val="00F20B96"/>
    <w:rsid w:val="00F240AA"/>
    <w:rsid w:val="00F25D25"/>
    <w:rsid w:val="00F269DE"/>
    <w:rsid w:val="00F26A4B"/>
    <w:rsid w:val="00F31636"/>
    <w:rsid w:val="00F31A8D"/>
    <w:rsid w:val="00F31D22"/>
    <w:rsid w:val="00F329FA"/>
    <w:rsid w:val="00F363D5"/>
    <w:rsid w:val="00F376E3"/>
    <w:rsid w:val="00F37ED4"/>
    <w:rsid w:val="00F40A06"/>
    <w:rsid w:val="00F40A46"/>
    <w:rsid w:val="00F41D12"/>
    <w:rsid w:val="00F42820"/>
    <w:rsid w:val="00F43A66"/>
    <w:rsid w:val="00F43EF0"/>
    <w:rsid w:val="00F4483C"/>
    <w:rsid w:val="00F45235"/>
    <w:rsid w:val="00F46B5E"/>
    <w:rsid w:val="00F4764D"/>
    <w:rsid w:val="00F47763"/>
    <w:rsid w:val="00F50B3C"/>
    <w:rsid w:val="00F5126A"/>
    <w:rsid w:val="00F54B50"/>
    <w:rsid w:val="00F5592A"/>
    <w:rsid w:val="00F56D3D"/>
    <w:rsid w:val="00F56FE2"/>
    <w:rsid w:val="00F579F5"/>
    <w:rsid w:val="00F57E9D"/>
    <w:rsid w:val="00F603AE"/>
    <w:rsid w:val="00F63E46"/>
    <w:rsid w:val="00F66E1A"/>
    <w:rsid w:val="00F71DFF"/>
    <w:rsid w:val="00F71EBB"/>
    <w:rsid w:val="00F728DA"/>
    <w:rsid w:val="00F74020"/>
    <w:rsid w:val="00F747C2"/>
    <w:rsid w:val="00F804CE"/>
    <w:rsid w:val="00F8554D"/>
    <w:rsid w:val="00F90103"/>
    <w:rsid w:val="00F91455"/>
    <w:rsid w:val="00F937CD"/>
    <w:rsid w:val="00F947F1"/>
    <w:rsid w:val="00F95B71"/>
    <w:rsid w:val="00F970CF"/>
    <w:rsid w:val="00FA2F6D"/>
    <w:rsid w:val="00FB1154"/>
    <w:rsid w:val="00FB1BD4"/>
    <w:rsid w:val="00FB1DD3"/>
    <w:rsid w:val="00FB4E60"/>
    <w:rsid w:val="00FB4FE4"/>
    <w:rsid w:val="00FB59E6"/>
    <w:rsid w:val="00FB7189"/>
    <w:rsid w:val="00FB7458"/>
    <w:rsid w:val="00FC1390"/>
    <w:rsid w:val="00FC1A89"/>
    <w:rsid w:val="00FC2A1C"/>
    <w:rsid w:val="00FC2A1E"/>
    <w:rsid w:val="00FC4ACC"/>
    <w:rsid w:val="00FC4CC4"/>
    <w:rsid w:val="00FC55B5"/>
    <w:rsid w:val="00FC5A8A"/>
    <w:rsid w:val="00FD07C1"/>
    <w:rsid w:val="00FD0892"/>
    <w:rsid w:val="00FD3556"/>
    <w:rsid w:val="00FD4102"/>
    <w:rsid w:val="00FD4952"/>
    <w:rsid w:val="00FD500B"/>
    <w:rsid w:val="00FD6782"/>
    <w:rsid w:val="00FD6DB9"/>
    <w:rsid w:val="00FD741F"/>
    <w:rsid w:val="00FE0D4F"/>
    <w:rsid w:val="00FE3403"/>
    <w:rsid w:val="00FE76B1"/>
    <w:rsid w:val="00FF19BC"/>
    <w:rsid w:val="00FF1C40"/>
    <w:rsid w:val="00FF2003"/>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cu-privire-la-cazurile-de-neconformitate-suspectata-sau-confirmata-cu-normele-aplicabile-utilizarii-sau-reziduurilor-substantelor-farmacologic-active-autorizate-in-medicamentele-de-uz-veterinar-sau-ca-aditivi-pentru-hrana-animalelor-sau-cu-normele-aplicabile-utilizarii-sau-reziduurilor-substantelor-farmacologic-active-interzise-sau-neautorizate/146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6D5A55E2-1472-47D0-9762-56C7A682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15</Pages>
  <Words>5866</Words>
  <Characters>34029</Characters>
  <Application>Microsoft Office Word</Application>
  <DocSecurity>0</DocSecurity>
  <Lines>283</Lines>
  <Paragraphs>79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116</cp:revision>
  <cp:lastPrinted>2025-03-24T06:51:00Z</cp:lastPrinted>
  <dcterms:created xsi:type="dcterms:W3CDTF">2025-03-11T12:54:00Z</dcterms:created>
  <dcterms:modified xsi:type="dcterms:W3CDTF">2025-06-25T11:50:00Z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