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2878D" w14:textId="3CB4B112" w:rsidR="00730FEE" w:rsidRPr="002C1F29" w:rsidRDefault="003B4287" w:rsidP="00E25218">
      <w:pPr>
        <w:ind w:firstLine="0"/>
        <w:jc w:val="center"/>
        <w:rPr>
          <w:b/>
          <w:color w:val="000000" w:themeColor="text1"/>
          <w:sz w:val="28"/>
          <w:szCs w:val="28"/>
          <w:lang w:val="ro-RO"/>
        </w:rPr>
      </w:pPr>
      <w:r w:rsidRPr="002C1F29">
        <w:rPr>
          <w:b/>
          <w:bCs/>
          <w:color w:val="000000" w:themeColor="text1"/>
          <w:sz w:val="28"/>
          <w:szCs w:val="28"/>
          <w:lang w:val="ro-RO" w:eastAsia="ro-RO"/>
        </w:rPr>
        <w:t xml:space="preserve">Cu </w:t>
      </w:r>
      <w:r w:rsidR="00E055B3" w:rsidRPr="002C1F29">
        <w:rPr>
          <w:b/>
          <w:bCs/>
          <w:color w:val="000000" w:themeColor="text1"/>
          <w:sz w:val="28"/>
          <w:szCs w:val="28"/>
          <w:lang w:val="ro-RO" w:eastAsia="ro-RO"/>
        </w:rPr>
        <w:t>privire la aprobarea Regulamentului provizoriu privind funcționarea și utilizarea modulului „Verifică adresa de domiciliu și/sau de reședință temporară” a Portalului guvernamental de verificare a datelor https://verifica.gov.md</w:t>
      </w:r>
    </w:p>
    <w:p w14:paraId="7D46FA4B" w14:textId="77777777" w:rsidR="00730FEE" w:rsidRPr="002C1F29" w:rsidRDefault="00730FEE" w:rsidP="00E25218">
      <w:pPr>
        <w:ind w:firstLine="0"/>
        <w:jc w:val="center"/>
        <w:rPr>
          <w:rFonts w:asciiTheme="majorBidi" w:hAnsiTheme="majorBidi" w:cstheme="majorBidi"/>
          <w:b/>
          <w:bCs/>
          <w:color w:val="000000" w:themeColor="text1"/>
          <w:sz w:val="28"/>
          <w:szCs w:val="28"/>
          <w:lang w:val="ro-RO" w:eastAsia="ro-RO"/>
        </w:rPr>
      </w:pPr>
      <w:r w:rsidRPr="002C1F29">
        <w:rPr>
          <w:b/>
          <w:color w:val="000000" w:themeColor="text1"/>
          <w:sz w:val="28"/>
          <w:szCs w:val="28"/>
          <w:lang w:val="ro-RO"/>
        </w:rPr>
        <w:t>------------------------------------------------------------</w:t>
      </w:r>
    </w:p>
    <w:p w14:paraId="32796123" w14:textId="77777777" w:rsidR="00D37C70" w:rsidRPr="002C1F29" w:rsidRDefault="00D37C70" w:rsidP="006F674D">
      <w:pPr>
        <w:rPr>
          <w:color w:val="000000" w:themeColor="text1"/>
          <w:sz w:val="28"/>
          <w:szCs w:val="28"/>
          <w:lang w:val="ro-RO" w:eastAsia="ru-RU"/>
        </w:rPr>
      </w:pPr>
    </w:p>
    <w:p w14:paraId="2CAA73CC" w14:textId="6A8BA754" w:rsidR="006F674D" w:rsidRPr="00346CD2" w:rsidRDefault="006F674D" w:rsidP="00346CD2">
      <w:pPr>
        <w:rPr>
          <w:color w:val="000000" w:themeColor="text1"/>
          <w:sz w:val="28"/>
          <w:szCs w:val="28"/>
          <w:lang w:val="ro-RO"/>
        </w:rPr>
      </w:pPr>
      <w:r w:rsidRPr="002C1F29">
        <w:rPr>
          <w:color w:val="000000" w:themeColor="text1"/>
          <w:sz w:val="28"/>
          <w:szCs w:val="28"/>
          <w:lang w:val="ro-RO" w:eastAsia="ru-RU"/>
        </w:rPr>
        <w:t xml:space="preserve">În temeiul </w:t>
      </w:r>
      <w:r w:rsidR="00E055B3" w:rsidRPr="002C1F29">
        <w:rPr>
          <w:color w:val="000000" w:themeColor="text1"/>
          <w:sz w:val="28"/>
          <w:szCs w:val="28"/>
          <w:lang w:val="ro-RO" w:eastAsia="ru-RU"/>
        </w:rPr>
        <w:t>art</w:t>
      </w:r>
      <w:r w:rsidR="008D208A" w:rsidRPr="002C1F29">
        <w:rPr>
          <w:color w:val="000000" w:themeColor="text1"/>
          <w:sz w:val="28"/>
          <w:szCs w:val="28"/>
          <w:lang w:val="ro-RO" w:eastAsia="ru-RU"/>
        </w:rPr>
        <w:t>.</w:t>
      </w:r>
      <w:r w:rsidR="005B2BAB" w:rsidRPr="002C1F29">
        <w:rPr>
          <w:color w:val="000000" w:themeColor="text1"/>
          <w:sz w:val="28"/>
          <w:szCs w:val="28"/>
          <w:lang w:val="ro-RO" w:eastAsia="ru-RU"/>
        </w:rPr>
        <w:t xml:space="preserve"> </w:t>
      </w:r>
      <w:r w:rsidR="00E055B3" w:rsidRPr="002C1F29">
        <w:rPr>
          <w:color w:val="000000" w:themeColor="text1"/>
          <w:sz w:val="28"/>
          <w:szCs w:val="28"/>
          <w:lang w:val="ro-RO" w:eastAsia="ru-RU"/>
        </w:rPr>
        <w:t>29</w:t>
      </w:r>
      <w:r w:rsidRPr="002C1F29">
        <w:rPr>
          <w:color w:val="000000" w:themeColor="text1"/>
          <w:sz w:val="28"/>
          <w:szCs w:val="28"/>
          <w:lang w:val="ro-RO" w:eastAsia="ru-RU"/>
        </w:rPr>
        <w:t xml:space="preserve"> din </w:t>
      </w:r>
      <w:r w:rsidR="00E055B3" w:rsidRPr="002C1F29">
        <w:rPr>
          <w:color w:val="000000" w:themeColor="text1"/>
          <w:sz w:val="28"/>
          <w:szCs w:val="28"/>
          <w:lang w:val="ro-RO" w:eastAsia="ru-RU"/>
        </w:rPr>
        <w:t>Legea nr.</w:t>
      </w:r>
      <w:r w:rsidR="008F3CBD">
        <w:rPr>
          <w:color w:val="000000" w:themeColor="text1"/>
          <w:sz w:val="28"/>
          <w:szCs w:val="28"/>
          <w:lang w:val="ro-RO" w:eastAsia="ru-RU"/>
        </w:rPr>
        <w:t xml:space="preserve"> </w:t>
      </w:r>
      <w:bookmarkStart w:id="0" w:name="_GoBack"/>
      <w:bookmarkEnd w:id="0"/>
      <w:r w:rsidR="00E055B3" w:rsidRPr="002C1F29">
        <w:rPr>
          <w:color w:val="000000" w:themeColor="text1"/>
          <w:sz w:val="28"/>
          <w:szCs w:val="28"/>
          <w:lang w:val="ro-RO" w:eastAsia="ru-RU"/>
        </w:rPr>
        <w:t>71/2007 cu privire la registre</w:t>
      </w:r>
      <w:r w:rsidR="008D208A" w:rsidRPr="002C1F29">
        <w:rPr>
          <w:rFonts w:eastAsia="Calibri"/>
          <w:color w:val="000000" w:themeColor="text1"/>
          <w:sz w:val="28"/>
          <w:szCs w:val="28"/>
          <w:lang w:val="ro-RO"/>
        </w:rPr>
        <w:t xml:space="preserve"> </w:t>
      </w:r>
      <w:r w:rsidRPr="002C1F29">
        <w:rPr>
          <w:rFonts w:eastAsia="Calibri"/>
          <w:color w:val="000000" w:themeColor="text1"/>
          <w:sz w:val="28"/>
          <w:szCs w:val="28"/>
          <w:lang w:val="ro-RO"/>
        </w:rPr>
        <w:t xml:space="preserve">(Monitorul Oficial al Republicii Moldova, </w:t>
      </w:r>
      <w:r w:rsidR="008D208A" w:rsidRPr="002C1F29">
        <w:rPr>
          <w:rFonts w:eastAsia="Calibri"/>
          <w:color w:val="000000" w:themeColor="text1"/>
          <w:sz w:val="28"/>
          <w:szCs w:val="28"/>
          <w:lang w:val="ro-RO"/>
        </w:rPr>
        <w:t>20</w:t>
      </w:r>
      <w:r w:rsidR="00830B72" w:rsidRPr="002C1F29">
        <w:rPr>
          <w:rFonts w:eastAsia="Calibri"/>
          <w:color w:val="000000" w:themeColor="text1"/>
          <w:sz w:val="28"/>
          <w:szCs w:val="28"/>
          <w:lang w:val="ro-RO"/>
        </w:rPr>
        <w:t>0</w:t>
      </w:r>
      <w:r w:rsidR="00E055B3" w:rsidRPr="002C1F29">
        <w:rPr>
          <w:rFonts w:eastAsia="Calibri"/>
          <w:color w:val="000000" w:themeColor="text1"/>
          <w:sz w:val="28"/>
          <w:szCs w:val="28"/>
          <w:lang w:val="ro-RO"/>
        </w:rPr>
        <w:t>7</w:t>
      </w:r>
      <w:r w:rsidRPr="002C1F29">
        <w:rPr>
          <w:rFonts w:eastAsia="Calibri"/>
          <w:color w:val="000000" w:themeColor="text1"/>
          <w:sz w:val="28"/>
          <w:szCs w:val="28"/>
          <w:lang w:val="ro-RO"/>
        </w:rPr>
        <w:t>, nr.</w:t>
      </w:r>
      <w:r w:rsidR="005B2BAB" w:rsidRPr="002C1F29">
        <w:rPr>
          <w:rFonts w:eastAsia="Calibri"/>
          <w:color w:val="000000" w:themeColor="text1"/>
          <w:sz w:val="28"/>
          <w:szCs w:val="28"/>
          <w:lang w:val="ro-RO"/>
        </w:rPr>
        <w:t xml:space="preserve"> </w:t>
      </w:r>
      <w:r w:rsidR="00E055B3" w:rsidRPr="002C1F29">
        <w:rPr>
          <w:rFonts w:eastAsia="Calibri"/>
          <w:color w:val="000000" w:themeColor="text1"/>
          <w:sz w:val="28"/>
          <w:szCs w:val="28"/>
          <w:lang w:val="ro-RO"/>
        </w:rPr>
        <w:t>70-73</w:t>
      </w:r>
      <w:r w:rsidRPr="002C1F29">
        <w:rPr>
          <w:rFonts w:eastAsia="Calibri"/>
          <w:color w:val="000000" w:themeColor="text1"/>
          <w:sz w:val="28"/>
          <w:szCs w:val="28"/>
          <w:lang w:val="ro-RO"/>
        </w:rPr>
        <w:t>, art.</w:t>
      </w:r>
      <w:r w:rsidR="005B2BAB" w:rsidRPr="002C1F29">
        <w:rPr>
          <w:rFonts w:eastAsia="Calibri"/>
          <w:color w:val="000000" w:themeColor="text1"/>
          <w:sz w:val="28"/>
          <w:szCs w:val="28"/>
          <w:lang w:val="ro-RO"/>
        </w:rPr>
        <w:t xml:space="preserve"> </w:t>
      </w:r>
      <w:r w:rsidR="00346CD2">
        <w:rPr>
          <w:rFonts w:eastAsia="Calibri"/>
          <w:color w:val="000000" w:themeColor="text1"/>
          <w:sz w:val="28"/>
          <w:szCs w:val="28"/>
          <w:lang w:val="ro-RO"/>
        </w:rPr>
        <w:t>314), cu modificările ulterio</w:t>
      </w:r>
      <w:r w:rsidR="008F3CBD">
        <w:rPr>
          <w:rFonts w:eastAsia="Calibri"/>
          <w:color w:val="000000" w:themeColor="text1"/>
          <w:sz w:val="28"/>
          <w:szCs w:val="28"/>
          <w:lang w:val="ro-RO"/>
        </w:rPr>
        <w:t>a</w:t>
      </w:r>
      <w:r w:rsidR="00346CD2">
        <w:rPr>
          <w:rFonts w:eastAsia="Calibri"/>
          <w:color w:val="000000" w:themeColor="text1"/>
          <w:sz w:val="28"/>
          <w:szCs w:val="28"/>
          <w:lang w:val="ro-RO"/>
        </w:rPr>
        <w:t xml:space="preserve">re, </w:t>
      </w:r>
      <w:r w:rsidRPr="00346CD2">
        <w:rPr>
          <w:color w:val="000000" w:themeColor="text1"/>
          <w:sz w:val="28"/>
          <w:szCs w:val="28"/>
          <w:lang w:val="ro-RO" w:eastAsia="ru-RU"/>
        </w:rPr>
        <w:t xml:space="preserve">Guvernul </w:t>
      </w:r>
      <w:r w:rsidRPr="00346CD2">
        <w:rPr>
          <w:color w:val="000000" w:themeColor="text1"/>
          <w:sz w:val="28"/>
          <w:szCs w:val="28"/>
          <w:lang w:val="ro-RO"/>
        </w:rPr>
        <w:t>HOTĂRĂŞTE:</w:t>
      </w:r>
    </w:p>
    <w:p w14:paraId="01A5960D" w14:textId="77777777" w:rsidR="00D37C70" w:rsidRPr="002C1F29" w:rsidRDefault="00D37C70" w:rsidP="00722F0C">
      <w:pPr>
        <w:tabs>
          <w:tab w:val="left" w:pos="3828"/>
        </w:tabs>
        <w:spacing w:before="120" w:after="120"/>
        <w:rPr>
          <w:b/>
          <w:color w:val="000000" w:themeColor="text1"/>
          <w:sz w:val="28"/>
          <w:szCs w:val="28"/>
          <w:lang w:val="ro-RO"/>
        </w:rPr>
      </w:pPr>
    </w:p>
    <w:p w14:paraId="202D9900" w14:textId="2C5B4BB3" w:rsidR="00A27C81" w:rsidRPr="002C1F29" w:rsidRDefault="009E01CE" w:rsidP="00D37C70">
      <w:pPr>
        <w:pStyle w:val="ListParagraph"/>
        <w:numPr>
          <w:ilvl w:val="0"/>
          <w:numId w:val="1"/>
        </w:numPr>
        <w:tabs>
          <w:tab w:val="left" w:pos="1276"/>
        </w:tabs>
        <w:spacing w:line="276" w:lineRule="auto"/>
        <w:ind w:left="0" w:firstLine="709"/>
        <w:contextualSpacing w:val="0"/>
        <w:rPr>
          <w:color w:val="000000" w:themeColor="text1"/>
          <w:sz w:val="28"/>
          <w:szCs w:val="28"/>
          <w:lang w:val="ro-RO" w:eastAsia="ro-RO"/>
        </w:rPr>
      </w:pPr>
      <w:r w:rsidRPr="002C1F29">
        <w:rPr>
          <w:sz w:val="28"/>
          <w:lang w:val="ro-RO"/>
        </w:rPr>
        <w:t xml:space="preserve">Se aprobă Regulamentul provizoriu privind utilizarea modulului „Verifică adresa” a portalului guvernamental de verificare a datelor </w:t>
      </w:r>
      <w:hyperlink r:id="rId8" w:history="1">
        <w:r w:rsidRPr="002C1F29">
          <w:rPr>
            <w:rStyle w:val="Hyperlink"/>
            <w:sz w:val="28"/>
            <w:lang w:val="ro-RO"/>
          </w:rPr>
          <w:t>https://verifica.gov.md</w:t>
        </w:r>
      </w:hyperlink>
      <w:r w:rsidR="00FD3B8D" w:rsidRPr="002C1F29">
        <w:rPr>
          <w:color w:val="000000" w:themeColor="text1"/>
          <w:sz w:val="28"/>
          <w:szCs w:val="28"/>
          <w:lang w:val="ro-RO" w:eastAsia="ro-RO"/>
        </w:rPr>
        <w:t>, conform anexei</w:t>
      </w:r>
      <w:r w:rsidR="00192590">
        <w:rPr>
          <w:color w:val="000000" w:themeColor="text1"/>
          <w:sz w:val="28"/>
          <w:szCs w:val="28"/>
          <w:lang w:val="ro-RO" w:eastAsia="ro-RO"/>
        </w:rPr>
        <w:t xml:space="preserve"> nr. 1</w:t>
      </w:r>
      <w:r w:rsidR="00FD3B8D" w:rsidRPr="002C1F29">
        <w:rPr>
          <w:color w:val="000000" w:themeColor="text1"/>
          <w:sz w:val="28"/>
          <w:szCs w:val="28"/>
          <w:lang w:val="ro-RO" w:eastAsia="ro-RO"/>
        </w:rPr>
        <w:t>.</w:t>
      </w:r>
    </w:p>
    <w:p w14:paraId="3A7E1831" w14:textId="1BCF2057" w:rsidR="009E01CE" w:rsidRPr="002C1F29" w:rsidRDefault="009E01CE" w:rsidP="00D37C70">
      <w:pPr>
        <w:pStyle w:val="ListParagraph"/>
        <w:numPr>
          <w:ilvl w:val="0"/>
          <w:numId w:val="1"/>
        </w:numPr>
        <w:tabs>
          <w:tab w:val="left" w:pos="1276"/>
        </w:tabs>
        <w:spacing w:line="276" w:lineRule="auto"/>
        <w:ind w:left="0" w:firstLine="709"/>
        <w:contextualSpacing w:val="0"/>
        <w:rPr>
          <w:color w:val="000000" w:themeColor="text1"/>
          <w:sz w:val="28"/>
          <w:szCs w:val="28"/>
          <w:lang w:val="ro-RO"/>
        </w:rPr>
      </w:pPr>
      <w:bookmarkStart w:id="1" w:name="_Hlk145593368"/>
      <w:r w:rsidRPr="002C1F29">
        <w:rPr>
          <w:sz w:val="28"/>
          <w:lang w:val="ro-RO"/>
        </w:rPr>
        <w:t>Verificarea înregistrărilor privind adresa de domiciliu și/sau de reședința temporară a locuitorilor Republicii Moldova în Registrul de stat al populației se realizează</w:t>
      </w:r>
      <w:r w:rsidR="002C1F29">
        <w:rPr>
          <w:sz w:val="28"/>
          <w:lang w:val="ro-RO"/>
        </w:rPr>
        <w:t>,</w:t>
      </w:r>
      <w:r w:rsidRPr="002C1F29">
        <w:rPr>
          <w:sz w:val="28"/>
          <w:lang w:val="ro-RO"/>
        </w:rPr>
        <w:t xml:space="preserve"> prin intermediul platformei de interoperabilitate (</w:t>
      </w:r>
      <w:proofErr w:type="spellStart"/>
      <w:r w:rsidRPr="002C1F29">
        <w:rPr>
          <w:sz w:val="28"/>
          <w:lang w:val="ro-RO"/>
        </w:rPr>
        <w:t>MConnect</w:t>
      </w:r>
      <w:proofErr w:type="spellEnd"/>
      <w:r w:rsidRPr="002C1F29">
        <w:rPr>
          <w:sz w:val="28"/>
          <w:lang w:val="ro-RO"/>
        </w:rPr>
        <w:t>), în conformitate cu actele normative în domeniul schimbului de date și interoperabilității.</w:t>
      </w:r>
    </w:p>
    <w:p w14:paraId="400A58B9" w14:textId="655604B2" w:rsidR="009E01CE" w:rsidRPr="002C1F29" w:rsidRDefault="009E01CE" w:rsidP="00D37C70">
      <w:pPr>
        <w:pStyle w:val="ListParagraph"/>
        <w:numPr>
          <w:ilvl w:val="0"/>
          <w:numId w:val="1"/>
        </w:numPr>
        <w:tabs>
          <w:tab w:val="left" w:pos="-3969"/>
          <w:tab w:val="left" w:pos="1276"/>
        </w:tabs>
        <w:spacing w:line="276" w:lineRule="auto"/>
        <w:ind w:left="0" w:firstLine="709"/>
        <w:rPr>
          <w:sz w:val="28"/>
          <w:lang w:val="ro-RO"/>
        </w:rPr>
      </w:pPr>
      <w:r w:rsidRPr="002C1F29">
        <w:rPr>
          <w:sz w:val="28"/>
          <w:lang w:val="ro-RO"/>
        </w:rPr>
        <w:t>Autoritățile și instituțiile publice, persoanele juridice de drept privat, precum și persoanele fizice abilitate prin lege să îndeplinească un serviciu de interes public, care din diferite motive nu au acces la platforma de interoperabilitate (</w:t>
      </w:r>
      <w:proofErr w:type="spellStart"/>
      <w:r w:rsidRPr="002C1F29">
        <w:rPr>
          <w:sz w:val="28"/>
          <w:lang w:val="ro-RO"/>
        </w:rPr>
        <w:t>MConnect</w:t>
      </w:r>
      <w:proofErr w:type="spellEnd"/>
      <w:r w:rsidRPr="002C1F29">
        <w:rPr>
          <w:sz w:val="28"/>
          <w:lang w:val="ro-RO"/>
        </w:rPr>
        <w:t>)</w:t>
      </w:r>
      <w:r w:rsidR="002C1F29">
        <w:rPr>
          <w:sz w:val="28"/>
          <w:lang w:val="ro-RO"/>
        </w:rPr>
        <w:t>,</w:t>
      </w:r>
      <w:r w:rsidRPr="002C1F29">
        <w:rPr>
          <w:sz w:val="28"/>
          <w:lang w:val="ro-RO"/>
        </w:rPr>
        <w:t xml:space="preserve"> vor asigura verificarea on-line a înregistrărilor privind adresa de domiciliu și/sau de reședința temporară</w:t>
      </w:r>
      <w:r w:rsidR="002C1F29">
        <w:rPr>
          <w:sz w:val="28"/>
          <w:lang w:val="ro-RO"/>
        </w:rPr>
        <w:t>,</w:t>
      </w:r>
      <w:r w:rsidRPr="002C1F29">
        <w:rPr>
          <w:sz w:val="28"/>
          <w:lang w:val="ro-RO"/>
        </w:rPr>
        <w:t xml:space="preserve"> prin intermediul modulului „Verifică adresa” a portalului guvernamental de verificare a datelor </w:t>
      </w:r>
      <w:hyperlink r:id="rId9" w:history="1">
        <w:r w:rsidRPr="002C1F29">
          <w:rPr>
            <w:rStyle w:val="Hyperlink"/>
            <w:sz w:val="28"/>
            <w:lang w:val="ro-RO"/>
          </w:rPr>
          <w:t>https://verifica.gov.md</w:t>
        </w:r>
      </w:hyperlink>
      <w:r w:rsidRPr="002C1F29">
        <w:rPr>
          <w:sz w:val="28"/>
          <w:lang w:val="ro-RO"/>
        </w:rPr>
        <w:t>.</w:t>
      </w:r>
    </w:p>
    <w:p w14:paraId="274F8C51" w14:textId="77777777" w:rsidR="006A312D" w:rsidRPr="002C1F29" w:rsidRDefault="006A312D" w:rsidP="00D37C70">
      <w:pPr>
        <w:pStyle w:val="ListParagraph"/>
        <w:numPr>
          <w:ilvl w:val="0"/>
          <w:numId w:val="1"/>
        </w:numPr>
        <w:tabs>
          <w:tab w:val="left" w:pos="1276"/>
        </w:tabs>
        <w:spacing w:line="276" w:lineRule="auto"/>
        <w:ind w:left="0" w:firstLine="709"/>
        <w:contextualSpacing w:val="0"/>
        <w:rPr>
          <w:color w:val="000000" w:themeColor="text1"/>
          <w:sz w:val="28"/>
          <w:szCs w:val="28"/>
          <w:shd w:val="clear" w:color="auto" w:fill="FFFFFF"/>
          <w:lang w:val="ro-RO"/>
        </w:rPr>
      </w:pPr>
      <w:r w:rsidRPr="002C1F29">
        <w:rPr>
          <w:sz w:val="28"/>
          <w:lang w:val="ro-RO"/>
        </w:rPr>
        <w:t>Nu se admite solicitarea documentului confirmativ de la persoanele fizice care se adresează pentru obținerea unui serviciu public pentru prestarea căruia este prevăzută verificarea înregistrării la domiciliu și/sau de reședința temporară în Registrul de stat al populației.</w:t>
      </w:r>
    </w:p>
    <w:p w14:paraId="4DA845F4" w14:textId="2FFF1315" w:rsidR="00362070" w:rsidRPr="002C1F29" w:rsidRDefault="006A312D" w:rsidP="00D37C70">
      <w:pPr>
        <w:pStyle w:val="ListParagraph"/>
        <w:numPr>
          <w:ilvl w:val="0"/>
          <w:numId w:val="1"/>
        </w:numPr>
        <w:tabs>
          <w:tab w:val="left" w:pos="1276"/>
        </w:tabs>
        <w:spacing w:line="276" w:lineRule="auto"/>
        <w:ind w:left="0" w:firstLine="709"/>
        <w:contextualSpacing w:val="0"/>
        <w:rPr>
          <w:color w:val="000000" w:themeColor="text1"/>
          <w:sz w:val="28"/>
          <w:szCs w:val="28"/>
          <w:shd w:val="clear" w:color="auto" w:fill="FFFFFF"/>
          <w:lang w:val="ro-RO"/>
        </w:rPr>
      </w:pPr>
      <w:r w:rsidRPr="002C1F29">
        <w:rPr>
          <w:sz w:val="28"/>
          <w:lang w:val="ro-RO"/>
        </w:rPr>
        <w:t>Se stabilește că utilizarea modulului „Verifică adresa”</w:t>
      </w:r>
      <w:r w:rsidR="002C1F29">
        <w:rPr>
          <w:sz w:val="28"/>
          <w:lang w:val="ro-RO"/>
        </w:rPr>
        <w:t>,</w:t>
      </w:r>
      <w:r w:rsidRPr="002C1F29">
        <w:rPr>
          <w:sz w:val="28"/>
          <w:lang w:val="ro-RO"/>
        </w:rPr>
        <w:t xml:space="preserve"> conform prevederilor Regulamentului provizoriu aprobat prin prezenta hotărâre, se va </w:t>
      </w:r>
      <w:r w:rsidRPr="002C1F29">
        <w:rPr>
          <w:sz w:val="28"/>
          <w:lang w:val="ro-RO"/>
        </w:rPr>
        <w:lastRenderedPageBreak/>
        <w:t>asigura până la instituirea și lansarea Portalului guvernamental de verificare a datelor.</w:t>
      </w:r>
    </w:p>
    <w:p w14:paraId="6692DB90" w14:textId="71B6A0AB" w:rsidR="0030130B" w:rsidRPr="002C1F29" w:rsidRDefault="0030130B" w:rsidP="00D37C70">
      <w:pPr>
        <w:pStyle w:val="ListParagraph"/>
        <w:numPr>
          <w:ilvl w:val="0"/>
          <w:numId w:val="1"/>
        </w:numPr>
        <w:tabs>
          <w:tab w:val="left" w:pos="1276"/>
        </w:tabs>
        <w:spacing w:line="276" w:lineRule="auto"/>
        <w:ind w:left="0" w:firstLine="709"/>
        <w:contextualSpacing w:val="0"/>
        <w:rPr>
          <w:color w:val="000000" w:themeColor="text1"/>
          <w:sz w:val="28"/>
          <w:szCs w:val="28"/>
          <w:shd w:val="clear" w:color="auto" w:fill="FFFFFF"/>
          <w:lang w:val="ro-RO"/>
        </w:rPr>
      </w:pPr>
      <w:r w:rsidRPr="002C1F29">
        <w:rPr>
          <w:sz w:val="28"/>
          <w:lang w:val="ro-RO"/>
        </w:rPr>
        <w:t>Instituția publică „</w:t>
      </w:r>
      <w:r w:rsidRPr="002C1F29">
        <w:rPr>
          <w:iCs/>
          <w:sz w:val="28"/>
          <w:szCs w:val="28"/>
          <w:lang w:val="ro-RO" w:eastAsia="ru-RU"/>
        </w:rPr>
        <w:t>Agenția</w:t>
      </w:r>
      <w:r w:rsidRPr="002C1F29">
        <w:rPr>
          <w:sz w:val="28"/>
          <w:lang w:val="ro-RO"/>
        </w:rPr>
        <w:t xml:space="preserve"> de Guvernare Electronică” va asigura, în termen de până la 6 luni de la data publicării prezentei hotărâri, elaborarea proiectului hotărârii Guvernului pentru aprobarea Regulamentului privind utilizarea, administrarea și dezvoltarea Portalului guvernamental de verificare a datelor </w:t>
      </w:r>
      <w:hyperlink r:id="rId10" w:history="1">
        <w:r w:rsidRPr="002C1F29">
          <w:rPr>
            <w:rStyle w:val="Hyperlink"/>
            <w:sz w:val="28"/>
            <w:lang w:val="ro-RO"/>
          </w:rPr>
          <w:t>https://verifica.gov.md</w:t>
        </w:r>
      </w:hyperlink>
      <w:r w:rsidRPr="002C1F29">
        <w:rPr>
          <w:sz w:val="28"/>
          <w:lang w:val="ro-RO"/>
        </w:rPr>
        <w:t>.</w:t>
      </w:r>
    </w:p>
    <w:p w14:paraId="2313A26E" w14:textId="5F9F2024" w:rsidR="00E829F6" w:rsidRPr="002C1F29" w:rsidRDefault="00E829F6" w:rsidP="00346CD2">
      <w:pPr>
        <w:pStyle w:val="ListParagraph"/>
        <w:numPr>
          <w:ilvl w:val="0"/>
          <w:numId w:val="1"/>
        </w:numPr>
        <w:tabs>
          <w:tab w:val="left" w:pos="1276"/>
        </w:tabs>
        <w:spacing w:line="276" w:lineRule="auto"/>
        <w:ind w:left="0" w:firstLine="709"/>
        <w:contextualSpacing w:val="0"/>
        <w:rPr>
          <w:color w:val="000000" w:themeColor="text1"/>
          <w:sz w:val="28"/>
          <w:szCs w:val="28"/>
          <w:shd w:val="clear" w:color="auto" w:fill="FFFFFF"/>
          <w:lang w:val="ro-RO"/>
        </w:rPr>
      </w:pPr>
      <w:r w:rsidRPr="002C1F29">
        <w:rPr>
          <w:color w:val="000000" w:themeColor="text1"/>
          <w:sz w:val="28"/>
          <w:szCs w:val="28"/>
          <w:shd w:val="clear" w:color="auto" w:fill="FFFFFF"/>
          <w:lang w:val="ro-RO"/>
        </w:rPr>
        <w:t>Prezenta hotărâre intr</w:t>
      </w:r>
      <w:r w:rsidR="00346CD2">
        <w:rPr>
          <w:color w:val="000000" w:themeColor="text1"/>
          <w:sz w:val="28"/>
          <w:szCs w:val="28"/>
          <w:shd w:val="clear" w:color="auto" w:fill="FFFFFF"/>
          <w:lang w:val="ro-RO"/>
        </w:rPr>
        <w:t>ă în vigoare la data publicării în Monitorul oficial al Republicii Moldova.</w:t>
      </w:r>
    </w:p>
    <w:p w14:paraId="7479EC36" w14:textId="77777777" w:rsidR="00E829F6" w:rsidRPr="002C1F29" w:rsidRDefault="00E829F6" w:rsidP="00E829F6">
      <w:pPr>
        <w:pStyle w:val="ListParagraph"/>
        <w:tabs>
          <w:tab w:val="left" w:pos="1276"/>
        </w:tabs>
        <w:spacing w:line="276" w:lineRule="auto"/>
        <w:ind w:left="1495" w:firstLine="0"/>
        <w:contextualSpacing w:val="0"/>
        <w:rPr>
          <w:color w:val="000000" w:themeColor="text1"/>
          <w:sz w:val="28"/>
          <w:szCs w:val="28"/>
          <w:shd w:val="clear" w:color="auto" w:fill="FFFFFF"/>
          <w:lang w:val="ro-RO"/>
        </w:rPr>
      </w:pPr>
    </w:p>
    <w:p w14:paraId="26C07139" w14:textId="77777777" w:rsidR="00D37C70" w:rsidRPr="002C1F29" w:rsidRDefault="00D37C70" w:rsidP="00E055B3">
      <w:pPr>
        <w:tabs>
          <w:tab w:val="right" w:pos="9072"/>
        </w:tabs>
        <w:ind w:left="709" w:firstLine="0"/>
        <w:rPr>
          <w:rFonts w:asciiTheme="majorBidi" w:hAnsiTheme="majorBidi" w:cstheme="majorBidi"/>
          <w:b/>
          <w:color w:val="000000" w:themeColor="text1"/>
          <w:sz w:val="28"/>
          <w:szCs w:val="28"/>
          <w:lang w:val="ro-RO" w:eastAsia="ro-RO"/>
        </w:rPr>
      </w:pPr>
    </w:p>
    <w:p w14:paraId="32C6AB2E" w14:textId="7AF9E48A" w:rsidR="00D12755" w:rsidRPr="002C1F29" w:rsidRDefault="003B04ED" w:rsidP="00E055B3">
      <w:pPr>
        <w:tabs>
          <w:tab w:val="right" w:pos="9072"/>
        </w:tabs>
        <w:ind w:left="709" w:firstLine="0"/>
        <w:rPr>
          <w:rFonts w:asciiTheme="majorBidi" w:hAnsiTheme="majorBidi" w:cstheme="majorBidi"/>
          <w:b/>
          <w:color w:val="000000" w:themeColor="text1"/>
          <w:sz w:val="28"/>
          <w:szCs w:val="28"/>
          <w:lang w:val="ro-RO" w:eastAsia="ro-RO"/>
        </w:rPr>
      </w:pPr>
      <w:r w:rsidRPr="002C1F29">
        <w:rPr>
          <w:rFonts w:asciiTheme="majorBidi" w:hAnsiTheme="majorBidi" w:cstheme="majorBidi"/>
          <w:b/>
          <w:color w:val="000000" w:themeColor="text1"/>
          <w:sz w:val="28"/>
          <w:szCs w:val="28"/>
          <w:lang w:val="ro-RO" w:eastAsia="ro-RO"/>
        </w:rPr>
        <w:t>Prim-ministru</w:t>
      </w:r>
      <w:r w:rsidR="0014378C" w:rsidRPr="002C1F29">
        <w:rPr>
          <w:rFonts w:asciiTheme="majorBidi" w:hAnsiTheme="majorBidi" w:cstheme="majorBidi"/>
          <w:b/>
          <w:color w:val="000000" w:themeColor="text1"/>
          <w:sz w:val="28"/>
          <w:szCs w:val="28"/>
          <w:lang w:val="ro-RO" w:eastAsia="ro-RO"/>
        </w:rPr>
        <w:tab/>
      </w:r>
      <w:r w:rsidR="00FB09F1" w:rsidRPr="002C1F29">
        <w:rPr>
          <w:rFonts w:asciiTheme="majorBidi" w:hAnsiTheme="majorBidi" w:cstheme="majorBidi"/>
          <w:b/>
          <w:color w:val="000000" w:themeColor="text1"/>
          <w:sz w:val="28"/>
          <w:szCs w:val="28"/>
          <w:lang w:val="ro-RO" w:eastAsia="ro-RO"/>
        </w:rPr>
        <w:t>DORIN RECEAN</w:t>
      </w:r>
      <w:bookmarkEnd w:id="1"/>
    </w:p>
    <w:sectPr w:rsidR="00D12755" w:rsidRPr="002C1F29" w:rsidSect="00D37C70">
      <w:headerReference w:type="default" r:id="rId11"/>
      <w:footerReference w:type="default" r:id="rId12"/>
      <w:headerReference w:type="first" r:id="rId13"/>
      <w:footerReference w:type="first" r:id="rId14"/>
      <w:pgSz w:w="11907" w:h="16840" w:code="9"/>
      <w:pgMar w:top="993" w:right="964" w:bottom="1134" w:left="1814" w:header="426" w:footer="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349C1" w14:textId="77777777" w:rsidR="00F014B3" w:rsidRDefault="00F014B3" w:rsidP="00026B87">
      <w:r>
        <w:separator/>
      </w:r>
    </w:p>
  </w:endnote>
  <w:endnote w:type="continuationSeparator" w:id="0">
    <w:p w14:paraId="5E2E1FFD" w14:textId="77777777" w:rsidR="00F014B3" w:rsidRDefault="00F014B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19D3924C" w:rsidR="009E01CE" w:rsidRPr="00C74719" w:rsidRDefault="009E01CE"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037EC335" w:rsidR="009E01CE" w:rsidRPr="00E429BF" w:rsidRDefault="009E01CE" w:rsidP="001D364E">
    <w:pPr>
      <w:pStyle w:val="Footer"/>
      <w:ind w:firstLine="0"/>
      <w:rPr>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8CB94" w14:textId="77777777" w:rsidR="00F014B3" w:rsidRDefault="00F014B3" w:rsidP="00026B87">
      <w:r>
        <w:separator/>
      </w:r>
    </w:p>
  </w:footnote>
  <w:footnote w:type="continuationSeparator" w:id="0">
    <w:p w14:paraId="529F1819" w14:textId="77777777" w:rsidR="00F014B3" w:rsidRDefault="00F014B3"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912F" w14:textId="45C41DBC" w:rsidR="009E01CE" w:rsidRDefault="009E01CE">
    <w:pPr>
      <w:pStyle w:val="Header"/>
      <w:jc w:val="center"/>
    </w:pPr>
    <w:r>
      <w:fldChar w:fldCharType="begin"/>
    </w:r>
    <w:r>
      <w:instrText>PAGE   \* MERGEFORMAT</w:instrText>
    </w:r>
    <w:r>
      <w:fldChar w:fldCharType="separate"/>
    </w:r>
    <w:r w:rsidR="008F3CBD" w:rsidRPr="008F3CBD">
      <w:rPr>
        <w:noProof/>
        <w:lang w:val="ro-RO"/>
      </w:rPr>
      <w:t>2</w:t>
    </w:r>
    <w:r>
      <w:fldChar w:fldCharType="end"/>
    </w:r>
  </w:p>
  <w:p w14:paraId="395892D0" w14:textId="77777777" w:rsidR="009E01CE" w:rsidRDefault="009E0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E01CE" w14:paraId="64B82F37" w14:textId="77777777" w:rsidTr="00FC2D2D">
      <w:tc>
        <w:tcPr>
          <w:tcW w:w="5000" w:type="pct"/>
        </w:tcPr>
        <w:p w14:paraId="479269F3" w14:textId="77777777" w:rsidR="009E01CE" w:rsidRDefault="009E01CE">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9E01CE" w:rsidRDefault="009E01CE">
          <w:pPr>
            <w:ind w:firstLine="0"/>
            <w:rPr>
              <w:rFonts w:ascii="Times New Roman" w:hAnsi="Times New Roman"/>
              <w:sz w:val="24"/>
              <w:szCs w:val="24"/>
            </w:rPr>
          </w:pPr>
        </w:p>
        <w:p w14:paraId="6E939E08" w14:textId="77777777" w:rsidR="009E01CE" w:rsidRDefault="009E01CE">
          <w:pPr>
            <w:ind w:firstLine="0"/>
            <w:rPr>
              <w:rFonts w:ascii="Times New Roman" w:hAnsi="Times New Roman"/>
              <w:sz w:val="24"/>
              <w:szCs w:val="24"/>
            </w:rPr>
          </w:pPr>
        </w:p>
        <w:p w14:paraId="30228388" w14:textId="77777777" w:rsidR="009E01CE" w:rsidRDefault="009E01CE">
          <w:pPr>
            <w:ind w:firstLine="0"/>
            <w:rPr>
              <w:rFonts w:ascii="Times New Roman" w:hAnsi="Times New Roman"/>
              <w:sz w:val="24"/>
              <w:szCs w:val="24"/>
            </w:rPr>
          </w:pPr>
        </w:p>
        <w:p w14:paraId="371CBE2A" w14:textId="77777777" w:rsidR="009E01CE" w:rsidRPr="00FC2D2D" w:rsidRDefault="009E01CE">
          <w:pPr>
            <w:ind w:firstLine="0"/>
            <w:rPr>
              <w:rFonts w:ascii="Times New Roman" w:hAnsi="Times New Roman"/>
              <w:sz w:val="24"/>
              <w:szCs w:val="24"/>
            </w:rPr>
          </w:pPr>
        </w:p>
      </w:tc>
    </w:tr>
    <w:tr w:rsidR="009E01CE" w14:paraId="27AE2608" w14:textId="77777777" w:rsidTr="00FC2D2D">
      <w:tc>
        <w:tcPr>
          <w:tcW w:w="5000" w:type="pct"/>
        </w:tcPr>
        <w:p w14:paraId="08F848A5" w14:textId="77777777" w:rsidR="009E01CE" w:rsidRPr="00633BD9" w:rsidRDefault="009E01CE" w:rsidP="00FC2D2D">
          <w:pPr>
            <w:pStyle w:val="Heading8"/>
            <w:outlineLvl w:val="7"/>
            <w:rPr>
              <w:rFonts w:ascii="Times New Roman" w:hAnsi="Times New Roman"/>
              <w:color w:val="000080"/>
              <w:sz w:val="10"/>
              <w:lang w:val="ro-RO"/>
            </w:rPr>
          </w:pPr>
        </w:p>
        <w:p w14:paraId="3807987D" w14:textId="77777777" w:rsidR="009E01CE" w:rsidRPr="00FC2D2D" w:rsidRDefault="009E01CE"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9E01CE" w:rsidRPr="00FC2D2D" w:rsidRDefault="009E01CE" w:rsidP="00FC2D2D">
          <w:pPr>
            <w:ind w:firstLine="0"/>
            <w:jc w:val="center"/>
            <w:rPr>
              <w:rFonts w:ascii="Times New Roman" w:hAnsi="Times New Roman"/>
              <w:lang w:val="ro-RO"/>
            </w:rPr>
          </w:pPr>
        </w:p>
        <w:p w14:paraId="2834D268" w14:textId="77777777" w:rsidR="009E01CE" w:rsidRPr="00FC2D2D" w:rsidRDefault="009E01CE"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9E01CE" w:rsidRPr="00FC2D2D" w:rsidRDefault="009E01CE" w:rsidP="00FC2D2D">
          <w:pPr>
            <w:ind w:firstLine="0"/>
            <w:jc w:val="center"/>
            <w:rPr>
              <w:rFonts w:ascii="Times New Roman" w:hAnsi="Times New Roman"/>
              <w:lang w:val="ro-RO"/>
            </w:rPr>
          </w:pPr>
        </w:p>
        <w:p w14:paraId="6645D62E" w14:textId="639A4581" w:rsidR="009E01CE" w:rsidRPr="00FC2D2D" w:rsidRDefault="009E01CE"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5</w:t>
          </w:r>
        </w:p>
        <w:p w14:paraId="2036943B" w14:textId="77777777" w:rsidR="009E01CE" w:rsidRPr="00FC2D2D" w:rsidRDefault="009E01CE"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9E01CE" w:rsidRPr="00FC2D2D" w:rsidRDefault="009E01CE" w:rsidP="00FC2D2D">
          <w:pPr>
            <w:ind w:firstLine="0"/>
            <w:jc w:val="center"/>
            <w:rPr>
              <w:noProof/>
              <w:lang w:val="ro-RO" w:eastAsia="ro-RO"/>
            </w:rPr>
          </w:pPr>
        </w:p>
      </w:tc>
    </w:tr>
  </w:tbl>
  <w:p w14:paraId="5EF5D26D" w14:textId="77777777" w:rsidR="009E01CE" w:rsidRPr="00B16328" w:rsidRDefault="009E01CE" w:rsidP="0029400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B03"/>
    <w:multiLevelType w:val="hybridMultilevel"/>
    <w:tmpl w:val="5528313A"/>
    <w:lvl w:ilvl="0" w:tplc="F89E5078">
      <w:start w:val="1"/>
      <w:numFmt w:val="decimal"/>
      <w:lvlText w:val="%1."/>
      <w:lvlJc w:val="left"/>
      <w:pPr>
        <w:ind w:left="1495" w:hanging="360"/>
      </w:pPr>
      <w:rPr>
        <w:rFonts w:hint="default"/>
        <w:b/>
        <w:bCs w:val="0"/>
        <w:color w:val="auto"/>
        <w:sz w:val="28"/>
        <w:szCs w:val="28"/>
      </w:rPr>
    </w:lvl>
    <w:lvl w:ilvl="1" w:tplc="7B6658FA">
      <w:start w:val="1"/>
      <w:numFmt w:val="lowerLetter"/>
      <w:lvlText w:val="%2)"/>
      <w:lvlJc w:val="left"/>
      <w:pPr>
        <w:ind w:left="2187" w:hanging="90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7234DD"/>
    <w:multiLevelType w:val="hybridMultilevel"/>
    <w:tmpl w:val="FA2C2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C3B49"/>
    <w:multiLevelType w:val="hybridMultilevel"/>
    <w:tmpl w:val="51221F9A"/>
    <w:lvl w:ilvl="0" w:tplc="6584F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324039"/>
    <w:multiLevelType w:val="multilevel"/>
    <w:tmpl w:val="F3245F74"/>
    <w:lvl w:ilvl="0">
      <w:start w:val="1"/>
      <w:numFmt w:val="decimal"/>
      <w:lvlText w:val="%1."/>
      <w:lvlJc w:val="left"/>
      <w:pPr>
        <w:ind w:left="426" w:hanging="42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5DF068E"/>
    <w:multiLevelType w:val="hybridMultilevel"/>
    <w:tmpl w:val="0BA28C3E"/>
    <w:lvl w:ilvl="0" w:tplc="90883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2514CC"/>
    <w:multiLevelType w:val="hybridMultilevel"/>
    <w:tmpl w:val="30301FB0"/>
    <w:lvl w:ilvl="0" w:tplc="A958493A">
      <w:start w:val="1"/>
      <w:numFmt w:val="decimal"/>
      <w:lvlText w:val="%1."/>
      <w:lvlJc w:val="left"/>
      <w:pPr>
        <w:ind w:left="1287" w:hanging="360"/>
      </w:pPr>
      <w:rPr>
        <w:rFonts w:hint="default"/>
        <w:b/>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B222B8B"/>
    <w:multiLevelType w:val="hybridMultilevel"/>
    <w:tmpl w:val="39861604"/>
    <w:lvl w:ilvl="0" w:tplc="E2628302">
      <w:start w:val="1"/>
      <w:numFmt w:val="decimal"/>
      <w:lvlText w:val="%1."/>
      <w:lvlJc w:val="left"/>
      <w:pPr>
        <w:ind w:left="1211" w:hanging="360"/>
      </w:pPr>
      <w:rPr>
        <w:rFonts w:hint="default"/>
        <w:b/>
        <w:bCs w:val="0"/>
        <w:sz w:val="28"/>
        <w:szCs w:val="28"/>
      </w:rPr>
    </w:lvl>
    <w:lvl w:ilvl="1" w:tplc="7B6658FA">
      <w:start w:val="1"/>
      <w:numFmt w:val="lowerLetter"/>
      <w:lvlText w:val="%2)"/>
      <w:lvlJc w:val="left"/>
      <w:pPr>
        <w:ind w:left="2187" w:hanging="90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D185038"/>
    <w:multiLevelType w:val="hybridMultilevel"/>
    <w:tmpl w:val="6DDE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9B768E"/>
    <w:multiLevelType w:val="multilevel"/>
    <w:tmpl w:val="ED323D0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6CD462C"/>
    <w:multiLevelType w:val="multilevel"/>
    <w:tmpl w:val="660897B0"/>
    <w:lvl w:ilvl="0">
      <w:start w:val="1"/>
      <w:numFmt w:val="decimal"/>
      <w:lvlText w:val="%1."/>
      <w:lvlJc w:val="left"/>
      <w:pPr>
        <w:ind w:left="1069" w:hanging="360"/>
      </w:pPr>
      <w:rPr>
        <w:rFonts w:hint="default"/>
        <w:b/>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B631360"/>
    <w:multiLevelType w:val="hybridMultilevel"/>
    <w:tmpl w:val="BCCA155A"/>
    <w:lvl w:ilvl="0" w:tplc="E66C414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6C6F2D9E"/>
    <w:multiLevelType w:val="multilevel"/>
    <w:tmpl w:val="84E2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E4EF9"/>
    <w:multiLevelType w:val="hybridMultilevel"/>
    <w:tmpl w:val="B9986FAE"/>
    <w:lvl w:ilvl="0" w:tplc="76528ADA">
      <w:start w:val="1"/>
      <w:numFmt w:val="decimal"/>
      <w:lvlText w:val="1.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202C4C"/>
    <w:multiLevelType w:val="hybridMultilevel"/>
    <w:tmpl w:val="73783716"/>
    <w:lvl w:ilvl="0" w:tplc="94B46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DCE0DCD"/>
    <w:multiLevelType w:val="hybridMultilevel"/>
    <w:tmpl w:val="E79A8B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2"/>
  </w:num>
  <w:num w:numId="7">
    <w:abstractNumId w:val="4"/>
  </w:num>
  <w:num w:numId="8">
    <w:abstractNumId w:val="13"/>
  </w:num>
  <w:num w:numId="9">
    <w:abstractNumId w:val="3"/>
  </w:num>
  <w:num w:numId="10">
    <w:abstractNumId w:val="5"/>
  </w:num>
  <w:num w:numId="11">
    <w:abstractNumId w:val="12"/>
  </w:num>
  <w:num w:numId="12">
    <w:abstractNumId w:val="14"/>
  </w:num>
  <w:num w:numId="13">
    <w:abstractNumId w:val="11"/>
  </w:num>
  <w:num w:numId="14">
    <w:abstractNumId w:val="9"/>
  </w:num>
  <w:num w:numId="1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508D"/>
    <w:rsid w:val="00005495"/>
    <w:rsid w:val="00012747"/>
    <w:rsid w:val="00012A50"/>
    <w:rsid w:val="000147E2"/>
    <w:rsid w:val="000165E9"/>
    <w:rsid w:val="0001731B"/>
    <w:rsid w:val="000206C0"/>
    <w:rsid w:val="00020920"/>
    <w:rsid w:val="0002335B"/>
    <w:rsid w:val="00023B29"/>
    <w:rsid w:val="00026B87"/>
    <w:rsid w:val="000306F2"/>
    <w:rsid w:val="0005115F"/>
    <w:rsid w:val="0005511E"/>
    <w:rsid w:val="00055402"/>
    <w:rsid w:val="00067E35"/>
    <w:rsid w:val="00072F15"/>
    <w:rsid w:val="00075BE4"/>
    <w:rsid w:val="00075CE0"/>
    <w:rsid w:val="00077246"/>
    <w:rsid w:val="00077B6F"/>
    <w:rsid w:val="00085DA8"/>
    <w:rsid w:val="000914AA"/>
    <w:rsid w:val="000933C5"/>
    <w:rsid w:val="0009503C"/>
    <w:rsid w:val="000A6CFE"/>
    <w:rsid w:val="000B06E2"/>
    <w:rsid w:val="000B458D"/>
    <w:rsid w:val="000B5F37"/>
    <w:rsid w:val="000B66A7"/>
    <w:rsid w:val="000C3000"/>
    <w:rsid w:val="000C46DD"/>
    <w:rsid w:val="000C5001"/>
    <w:rsid w:val="000D2049"/>
    <w:rsid w:val="000D3405"/>
    <w:rsid w:val="000D7A09"/>
    <w:rsid w:val="000E01F7"/>
    <w:rsid w:val="000F0FD7"/>
    <w:rsid w:val="000F203B"/>
    <w:rsid w:val="000F6E69"/>
    <w:rsid w:val="00106013"/>
    <w:rsid w:val="001076AB"/>
    <w:rsid w:val="001100A2"/>
    <w:rsid w:val="00111319"/>
    <w:rsid w:val="0012429B"/>
    <w:rsid w:val="00124C26"/>
    <w:rsid w:val="00126052"/>
    <w:rsid w:val="00132ADD"/>
    <w:rsid w:val="001361C4"/>
    <w:rsid w:val="0014378C"/>
    <w:rsid w:val="00144067"/>
    <w:rsid w:val="0014454A"/>
    <w:rsid w:val="001469DB"/>
    <w:rsid w:val="00150464"/>
    <w:rsid w:val="001574DD"/>
    <w:rsid w:val="001614F3"/>
    <w:rsid w:val="00164A2C"/>
    <w:rsid w:val="00165D65"/>
    <w:rsid w:val="00172462"/>
    <w:rsid w:val="00173A6B"/>
    <w:rsid w:val="00182A87"/>
    <w:rsid w:val="00185F07"/>
    <w:rsid w:val="00191D94"/>
    <w:rsid w:val="00191F49"/>
    <w:rsid w:val="00192590"/>
    <w:rsid w:val="00196E90"/>
    <w:rsid w:val="001A679F"/>
    <w:rsid w:val="001B0B8F"/>
    <w:rsid w:val="001B2461"/>
    <w:rsid w:val="001B5608"/>
    <w:rsid w:val="001C221E"/>
    <w:rsid w:val="001C3C31"/>
    <w:rsid w:val="001C7BB7"/>
    <w:rsid w:val="001D364E"/>
    <w:rsid w:val="001E69E3"/>
    <w:rsid w:val="001E6EB8"/>
    <w:rsid w:val="001F129A"/>
    <w:rsid w:val="0020303A"/>
    <w:rsid w:val="00213AD1"/>
    <w:rsid w:val="00213DB5"/>
    <w:rsid w:val="002159BB"/>
    <w:rsid w:val="00222B19"/>
    <w:rsid w:val="00225A23"/>
    <w:rsid w:val="002276E3"/>
    <w:rsid w:val="002309E8"/>
    <w:rsid w:val="00230CD2"/>
    <w:rsid w:val="00233253"/>
    <w:rsid w:val="00243B9C"/>
    <w:rsid w:val="002510A5"/>
    <w:rsid w:val="00251AE0"/>
    <w:rsid w:val="00256F32"/>
    <w:rsid w:val="00260508"/>
    <w:rsid w:val="00260D97"/>
    <w:rsid w:val="0026157F"/>
    <w:rsid w:val="00262405"/>
    <w:rsid w:val="00266F91"/>
    <w:rsid w:val="00270924"/>
    <w:rsid w:val="002714CF"/>
    <w:rsid w:val="002776C7"/>
    <w:rsid w:val="00283563"/>
    <w:rsid w:val="00283736"/>
    <w:rsid w:val="00286928"/>
    <w:rsid w:val="00293667"/>
    <w:rsid w:val="0029400E"/>
    <w:rsid w:val="00294F7A"/>
    <w:rsid w:val="002A2F94"/>
    <w:rsid w:val="002A435B"/>
    <w:rsid w:val="002B3910"/>
    <w:rsid w:val="002C1F29"/>
    <w:rsid w:val="002C4F33"/>
    <w:rsid w:val="002C5DF6"/>
    <w:rsid w:val="002C6162"/>
    <w:rsid w:val="002D3FD8"/>
    <w:rsid w:val="002D516B"/>
    <w:rsid w:val="002D7611"/>
    <w:rsid w:val="002E1959"/>
    <w:rsid w:val="002E6AC6"/>
    <w:rsid w:val="002E7954"/>
    <w:rsid w:val="002F0AF7"/>
    <w:rsid w:val="002F1A1E"/>
    <w:rsid w:val="002F2F88"/>
    <w:rsid w:val="002F788D"/>
    <w:rsid w:val="002F7E12"/>
    <w:rsid w:val="0030130B"/>
    <w:rsid w:val="00304112"/>
    <w:rsid w:val="00311EDB"/>
    <w:rsid w:val="003125B3"/>
    <w:rsid w:val="003145EA"/>
    <w:rsid w:val="00327758"/>
    <w:rsid w:val="00327CC9"/>
    <w:rsid w:val="003321A4"/>
    <w:rsid w:val="00335171"/>
    <w:rsid w:val="0034194B"/>
    <w:rsid w:val="00346CD2"/>
    <w:rsid w:val="00347310"/>
    <w:rsid w:val="003501B7"/>
    <w:rsid w:val="003543E9"/>
    <w:rsid w:val="00361E4D"/>
    <w:rsid w:val="00362070"/>
    <w:rsid w:val="003660D5"/>
    <w:rsid w:val="003738B2"/>
    <w:rsid w:val="00374B38"/>
    <w:rsid w:val="00384B81"/>
    <w:rsid w:val="003852B4"/>
    <w:rsid w:val="003868FC"/>
    <w:rsid w:val="00390270"/>
    <w:rsid w:val="00391CCB"/>
    <w:rsid w:val="00394A17"/>
    <w:rsid w:val="00396278"/>
    <w:rsid w:val="003A090C"/>
    <w:rsid w:val="003A0CF3"/>
    <w:rsid w:val="003A3F2F"/>
    <w:rsid w:val="003A4AE6"/>
    <w:rsid w:val="003A6F95"/>
    <w:rsid w:val="003A76AA"/>
    <w:rsid w:val="003B04ED"/>
    <w:rsid w:val="003B1C5F"/>
    <w:rsid w:val="003B4287"/>
    <w:rsid w:val="003B487D"/>
    <w:rsid w:val="003B596B"/>
    <w:rsid w:val="003B7628"/>
    <w:rsid w:val="003C311F"/>
    <w:rsid w:val="003C5705"/>
    <w:rsid w:val="003C748E"/>
    <w:rsid w:val="003C77F1"/>
    <w:rsid w:val="003D401A"/>
    <w:rsid w:val="003D6BC3"/>
    <w:rsid w:val="003E0D70"/>
    <w:rsid w:val="003E4125"/>
    <w:rsid w:val="003E6816"/>
    <w:rsid w:val="003F2B54"/>
    <w:rsid w:val="003F6222"/>
    <w:rsid w:val="003F6EBD"/>
    <w:rsid w:val="004053B2"/>
    <w:rsid w:val="00406FE4"/>
    <w:rsid w:val="004070B1"/>
    <w:rsid w:val="00411632"/>
    <w:rsid w:val="00412694"/>
    <w:rsid w:val="00412B73"/>
    <w:rsid w:val="00417583"/>
    <w:rsid w:val="00427274"/>
    <w:rsid w:val="00427B0D"/>
    <w:rsid w:val="00441274"/>
    <w:rsid w:val="00443FC0"/>
    <w:rsid w:val="0044592D"/>
    <w:rsid w:val="00454559"/>
    <w:rsid w:val="00454C1F"/>
    <w:rsid w:val="00454CEE"/>
    <w:rsid w:val="0045781C"/>
    <w:rsid w:val="00460E42"/>
    <w:rsid w:val="004627B7"/>
    <w:rsid w:val="004636DA"/>
    <w:rsid w:val="00463C1F"/>
    <w:rsid w:val="004654AB"/>
    <w:rsid w:val="00480561"/>
    <w:rsid w:val="004823BD"/>
    <w:rsid w:val="00482800"/>
    <w:rsid w:val="00482BA3"/>
    <w:rsid w:val="00483A8A"/>
    <w:rsid w:val="004845C0"/>
    <w:rsid w:val="004A228A"/>
    <w:rsid w:val="004A3B73"/>
    <w:rsid w:val="004A4B59"/>
    <w:rsid w:val="004A4C85"/>
    <w:rsid w:val="004B00D8"/>
    <w:rsid w:val="004C3BDF"/>
    <w:rsid w:val="004C749E"/>
    <w:rsid w:val="004C7B17"/>
    <w:rsid w:val="004D0DB3"/>
    <w:rsid w:val="004D1271"/>
    <w:rsid w:val="004D1F93"/>
    <w:rsid w:val="004D461A"/>
    <w:rsid w:val="004D5EEE"/>
    <w:rsid w:val="004E1000"/>
    <w:rsid w:val="00500597"/>
    <w:rsid w:val="005006C8"/>
    <w:rsid w:val="00500EE6"/>
    <w:rsid w:val="00505DF9"/>
    <w:rsid w:val="0050680A"/>
    <w:rsid w:val="00511D39"/>
    <w:rsid w:val="00512A5C"/>
    <w:rsid w:val="00512EF7"/>
    <w:rsid w:val="00513E89"/>
    <w:rsid w:val="00523742"/>
    <w:rsid w:val="00523D71"/>
    <w:rsid w:val="00526A08"/>
    <w:rsid w:val="00530592"/>
    <w:rsid w:val="00530D8C"/>
    <w:rsid w:val="00535887"/>
    <w:rsid w:val="005361AA"/>
    <w:rsid w:val="00536CD6"/>
    <w:rsid w:val="005407E1"/>
    <w:rsid w:val="005413B4"/>
    <w:rsid w:val="00542F92"/>
    <w:rsid w:val="00552F46"/>
    <w:rsid w:val="005541A1"/>
    <w:rsid w:val="005758BC"/>
    <w:rsid w:val="005761FA"/>
    <w:rsid w:val="005802DD"/>
    <w:rsid w:val="005850E0"/>
    <w:rsid w:val="00585773"/>
    <w:rsid w:val="00586D2A"/>
    <w:rsid w:val="00590DEF"/>
    <w:rsid w:val="00591EDF"/>
    <w:rsid w:val="00594EA9"/>
    <w:rsid w:val="005A4CE7"/>
    <w:rsid w:val="005B2BAB"/>
    <w:rsid w:val="005B3B13"/>
    <w:rsid w:val="005B63A0"/>
    <w:rsid w:val="005C4674"/>
    <w:rsid w:val="005D1242"/>
    <w:rsid w:val="005E0DFA"/>
    <w:rsid w:val="005E1FF5"/>
    <w:rsid w:val="005F1999"/>
    <w:rsid w:val="005F2B04"/>
    <w:rsid w:val="00601679"/>
    <w:rsid w:val="00602C85"/>
    <w:rsid w:val="00602E93"/>
    <w:rsid w:val="00612CE8"/>
    <w:rsid w:val="00616192"/>
    <w:rsid w:val="006167EE"/>
    <w:rsid w:val="00617038"/>
    <w:rsid w:val="00624A3C"/>
    <w:rsid w:val="00627C06"/>
    <w:rsid w:val="0063090F"/>
    <w:rsid w:val="00633BD9"/>
    <w:rsid w:val="00647635"/>
    <w:rsid w:val="00647CE8"/>
    <w:rsid w:val="00651677"/>
    <w:rsid w:val="0065575D"/>
    <w:rsid w:val="00655E3E"/>
    <w:rsid w:val="006622CC"/>
    <w:rsid w:val="00664DE9"/>
    <w:rsid w:val="00664E01"/>
    <w:rsid w:val="006706E2"/>
    <w:rsid w:val="0067374F"/>
    <w:rsid w:val="00675E73"/>
    <w:rsid w:val="00677C16"/>
    <w:rsid w:val="00680966"/>
    <w:rsid w:val="0068117D"/>
    <w:rsid w:val="00681C47"/>
    <w:rsid w:val="0068368D"/>
    <w:rsid w:val="006864F4"/>
    <w:rsid w:val="006926AA"/>
    <w:rsid w:val="006936B4"/>
    <w:rsid w:val="00694AAA"/>
    <w:rsid w:val="00695959"/>
    <w:rsid w:val="006A2F11"/>
    <w:rsid w:val="006A312D"/>
    <w:rsid w:val="006A4481"/>
    <w:rsid w:val="006A7071"/>
    <w:rsid w:val="006B1568"/>
    <w:rsid w:val="006B17C6"/>
    <w:rsid w:val="006B2004"/>
    <w:rsid w:val="006B2FD9"/>
    <w:rsid w:val="006B7770"/>
    <w:rsid w:val="006C786A"/>
    <w:rsid w:val="006E14AE"/>
    <w:rsid w:val="006E1B2F"/>
    <w:rsid w:val="006E3ECB"/>
    <w:rsid w:val="006E5974"/>
    <w:rsid w:val="006E670A"/>
    <w:rsid w:val="006E71D4"/>
    <w:rsid w:val="006E74D0"/>
    <w:rsid w:val="006F0180"/>
    <w:rsid w:val="006F35BA"/>
    <w:rsid w:val="006F3D7A"/>
    <w:rsid w:val="006F3FAB"/>
    <w:rsid w:val="006F40D5"/>
    <w:rsid w:val="006F674D"/>
    <w:rsid w:val="00702093"/>
    <w:rsid w:val="007057E8"/>
    <w:rsid w:val="007169A4"/>
    <w:rsid w:val="00722F0C"/>
    <w:rsid w:val="007276F9"/>
    <w:rsid w:val="007305B8"/>
    <w:rsid w:val="00730FEE"/>
    <w:rsid w:val="0073380E"/>
    <w:rsid w:val="00737FC1"/>
    <w:rsid w:val="00742708"/>
    <w:rsid w:val="00744947"/>
    <w:rsid w:val="0074529F"/>
    <w:rsid w:val="00746067"/>
    <w:rsid w:val="0074640D"/>
    <w:rsid w:val="00751641"/>
    <w:rsid w:val="00752E46"/>
    <w:rsid w:val="007551A5"/>
    <w:rsid w:val="00755380"/>
    <w:rsid w:val="00760024"/>
    <w:rsid w:val="00762CFB"/>
    <w:rsid w:val="00767B1A"/>
    <w:rsid w:val="007708EF"/>
    <w:rsid w:val="00773230"/>
    <w:rsid w:val="00782601"/>
    <w:rsid w:val="00784AB4"/>
    <w:rsid w:val="0078766A"/>
    <w:rsid w:val="007926E4"/>
    <w:rsid w:val="00792C8D"/>
    <w:rsid w:val="00795260"/>
    <w:rsid w:val="007A2971"/>
    <w:rsid w:val="007A2AFD"/>
    <w:rsid w:val="007A316B"/>
    <w:rsid w:val="007A37D5"/>
    <w:rsid w:val="007A4567"/>
    <w:rsid w:val="007A5F9B"/>
    <w:rsid w:val="007B2A99"/>
    <w:rsid w:val="007B6D9E"/>
    <w:rsid w:val="007C10BF"/>
    <w:rsid w:val="007C5566"/>
    <w:rsid w:val="007D175E"/>
    <w:rsid w:val="007D75D5"/>
    <w:rsid w:val="007D784B"/>
    <w:rsid w:val="007E0B5B"/>
    <w:rsid w:val="007E255F"/>
    <w:rsid w:val="007E7946"/>
    <w:rsid w:val="0080394C"/>
    <w:rsid w:val="008067D5"/>
    <w:rsid w:val="00814406"/>
    <w:rsid w:val="00825F5F"/>
    <w:rsid w:val="008262D5"/>
    <w:rsid w:val="00830B72"/>
    <w:rsid w:val="00831CDE"/>
    <w:rsid w:val="00832599"/>
    <w:rsid w:val="0083329D"/>
    <w:rsid w:val="008339FD"/>
    <w:rsid w:val="00836AAE"/>
    <w:rsid w:val="008379AC"/>
    <w:rsid w:val="0084457F"/>
    <w:rsid w:val="0084667B"/>
    <w:rsid w:val="008548CB"/>
    <w:rsid w:val="00862AB4"/>
    <w:rsid w:val="00864B02"/>
    <w:rsid w:val="00867F25"/>
    <w:rsid w:val="00870176"/>
    <w:rsid w:val="00871644"/>
    <w:rsid w:val="008716DA"/>
    <w:rsid w:val="008736B2"/>
    <w:rsid w:val="0087581E"/>
    <w:rsid w:val="008815E4"/>
    <w:rsid w:val="00882196"/>
    <w:rsid w:val="008827DC"/>
    <w:rsid w:val="00891E81"/>
    <w:rsid w:val="00893076"/>
    <w:rsid w:val="00893B25"/>
    <w:rsid w:val="008A1A47"/>
    <w:rsid w:val="008B3F37"/>
    <w:rsid w:val="008B409D"/>
    <w:rsid w:val="008B533A"/>
    <w:rsid w:val="008B5FA0"/>
    <w:rsid w:val="008C06C4"/>
    <w:rsid w:val="008C14FC"/>
    <w:rsid w:val="008C1EB3"/>
    <w:rsid w:val="008C3B47"/>
    <w:rsid w:val="008C53C4"/>
    <w:rsid w:val="008C5F65"/>
    <w:rsid w:val="008C6670"/>
    <w:rsid w:val="008D208A"/>
    <w:rsid w:val="008D3E12"/>
    <w:rsid w:val="008E0045"/>
    <w:rsid w:val="008E1F73"/>
    <w:rsid w:val="008E3C21"/>
    <w:rsid w:val="008F3AF0"/>
    <w:rsid w:val="008F3CBD"/>
    <w:rsid w:val="009004A2"/>
    <w:rsid w:val="009015B3"/>
    <w:rsid w:val="0090166B"/>
    <w:rsid w:val="009017FC"/>
    <w:rsid w:val="00902A3B"/>
    <w:rsid w:val="00904BED"/>
    <w:rsid w:val="009119DD"/>
    <w:rsid w:val="009132B7"/>
    <w:rsid w:val="00914DFE"/>
    <w:rsid w:val="0091510C"/>
    <w:rsid w:val="009159B9"/>
    <w:rsid w:val="00915A77"/>
    <w:rsid w:val="009168BD"/>
    <w:rsid w:val="00917AD2"/>
    <w:rsid w:val="0092631A"/>
    <w:rsid w:val="009374A9"/>
    <w:rsid w:val="00941781"/>
    <w:rsid w:val="009423B6"/>
    <w:rsid w:val="009440A7"/>
    <w:rsid w:val="00944743"/>
    <w:rsid w:val="009474B6"/>
    <w:rsid w:val="00947C41"/>
    <w:rsid w:val="0095002B"/>
    <w:rsid w:val="00950CBE"/>
    <w:rsid w:val="00950CEF"/>
    <w:rsid w:val="0095316D"/>
    <w:rsid w:val="009543A2"/>
    <w:rsid w:val="00957CE9"/>
    <w:rsid w:val="00965231"/>
    <w:rsid w:val="009653D8"/>
    <w:rsid w:val="00965406"/>
    <w:rsid w:val="009675FB"/>
    <w:rsid w:val="00967B94"/>
    <w:rsid w:val="0097524D"/>
    <w:rsid w:val="00976889"/>
    <w:rsid w:val="009808B6"/>
    <w:rsid w:val="009812B9"/>
    <w:rsid w:val="00981F2E"/>
    <w:rsid w:val="00986F12"/>
    <w:rsid w:val="009937AE"/>
    <w:rsid w:val="00996EBC"/>
    <w:rsid w:val="0099712E"/>
    <w:rsid w:val="009A3326"/>
    <w:rsid w:val="009A4757"/>
    <w:rsid w:val="009B1449"/>
    <w:rsid w:val="009B2227"/>
    <w:rsid w:val="009B24F9"/>
    <w:rsid w:val="009B4F64"/>
    <w:rsid w:val="009B64A9"/>
    <w:rsid w:val="009B7167"/>
    <w:rsid w:val="009C2A37"/>
    <w:rsid w:val="009C4CB1"/>
    <w:rsid w:val="009C5091"/>
    <w:rsid w:val="009C554D"/>
    <w:rsid w:val="009D70E2"/>
    <w:rsid w:val="009E01CE"/>
    <w:rsid w:val="009E20E6"/>
    <w:rsid w:val="00A01B85"/>
    <w:rsid w:val="00A0308D"/>
    <w:rsid w:val="00A040ED"/>
    <w:rsid w:val="00A04621"/>
    <w:rsid w:val="00A0474D"/>
    <w:rsid w:val="00A05AC5"/>
    <w:rsid w:val="00A1010C"/>
    <w:rsid w:val="00A13578"/>
    <w:rsid w:val="00A20072"/>
    <w:rsid w:val="00A20CC7"/>
    <w:rsid w:val="00A26F08"/>
    <w:rsid w:val="00A27C81"/>
    <w:rsid w:val="00A356B5"/>
    <w:rsid w:val="00A35DD9"/>
    <w:rsid w:val="00A42C26"/>
    <w:rsid w:val="00A431CF"/>
    <w:rsid w:val="00A5247F"/>
    <w:rsid w:val="00A533E3"/>
    <w:rsid w:val="00A549EF"/>
    <w:rsid w:val="00A55806"/>
    <w:rsid w:val="00A56041"/>
    <w:rsid w:val="00A62721"/>
    <w:rsid w:val="00A67B04"/>
    <w:rsid w:val="00A67C63"/>
    <w:rsid w:val="00A713CA"/>
    <w:rsid w:val="00A73F61"/>
    <w:rsid w:val="00A74017"/>
    <w:rsid w:val="00A82F7D"/>
    <w:rsid w:val="00A87A92"/>
    <w:rsid w:val="00A9369E"/>
    <w:rsid w:val="00A938D0"/>
    <w:rsid w:val="00A94FEB"/>
    <w:rsid w:val="00A977C3"/>
    <w:rsid w:val="00A97839"/>
    <w:rsid w:val="00AA173D"/>
    <w:rsid w:val="00AA1E6C"/>
    <w:rsid w:val="00AA3603"/>
    <w:rsid w:val="00AB3729"/>
    <w:rsid w:val="00AB67F5"/>
    <w:rsid w:val="00AD4BB3"/>
    <w:rsid w:val="00AE17D5"/>
    <w:rsid w:val="00AE55C6"/>
    <w:rsid w:val="00AE7568"/>
    <w:rsid w:val="00AF0010"/>
    <w:rsid w:val="00AF209B"/>
    <w:rsid w:val="00AF4BE5"/>
    <w:rsid w:val="00B00850"/>
    <w:rsid w:val="00B02AFB"/>
    <w:rsid w:val="00B055FD"/>
    <w:rsid w:val="00B05A8B"/>
    <w:rsid w:val="00B06D63"/>
    <w:rsid w:val="00B16328"/>
    <w:rsid w:val="00B17A40"/>
    <w:rsid w:val="00B17DC8"/>
    <w:rsid w:val="00B22906"/>
    <w:rsid w:val="00B22C00"/>
    <w:rsid w:val="00B3324B"/>
    <w:rsid w:val="00B37A4D"/>
    <w:rsid w:val="00B4070E"/>
    <w:rsid w:val="00B40D21"/>
    <w:rsid w:val="00B426BE"/>
    <w:rsid w:val="00B4370D"/>
    <w:rsid w:val="00B443E5"/>
    <w:rsid w:val="00B477EA"/>
    <w:rsid w:val="00B509C2"/>
    <w:rsid w:val="00B51090"/>
    <w:rsid w:val="00B52D38"/>
    <w:rsid w:val="00B56760"/>
    <w:rsid w:val="00B64C7D"/>
    <w:rsid w:val="00B731B9"/>
    <w:rsid w:val="00B827D2"/>
    <w:rsid w:val="00B866CD"/>
    <w:rsid w:val="00B91383"/>
    <w:rsid w:val="00B95047"/>
    <w:rsid w:val="00BB0F01"/>
    <w:rsid w:val="00BB44F4"/>
    <w:rsid w:val="00BC3FEE"/>
    <w:rsid w:val="00BC4E9D"/>
    <w:rsid w:val="00BC5E60"/>
    <w:rsid w:val="00BC6AFA"/>
    <w:rsid w:val="00BD1877"/>
    <w:rsid w:val="00BD4556"/>
    <w:rsid w:val="00BE59D7"/>
    <w:rsid w:val="00BF0D59"/>
    <w:rsid w:val="00BF2373"/>
    <w:rsid w:val="00BF32A6"/>
    <w:rsid w:val="00BF3881"/>
    <w:rsid w:val="00C002BD"/>
    <w:rsid w:val="00C0097C"/>
    <w:rsid w:val="00C02DFA"/>
    <w:rsid w:val="00C03113"/>
    <w:rsid w:val="00C1078A"/>
    <w:rsid w:val="00C214DA"/>
    <w:rsid w:val="00C2313B"/>
    <w:rsid w:val="00C27FB0"/>
    <w:rsid w:val="00C3388A"/>
    <w:rsid w:val="00C35492"/>
    <w:rsid w:val="00C40925"/>
    <w:rsid w:val="00C40D2F"/>
    <w:rsid w:val="00C41E61"/>
    <w:rsid w:val="00C45784"/>
    <w:rsid w:val="00C47415"/>
    <w:rsid w:val="00C543C5"/>
    <w:rsid w:val="00C60684"/>
    <w:rsid w:val="00C6116A"/>
    <w:rsid w:val="00C74719"/>
    <w:rsid w:val="00C74905"/>
    <w:rsid w:val="00C74F8D"/>
    <w:rsid w:val="00C81532"/>
    <w:rsid w:val="00C85EF6"/>
    <w:rsid w:val="00C87446"/>
    <w:rsid w:val="00C878C4"/>
    <w:rsid w:val="00C93932"/>
    <w:rsid w:val="00C9603E"/>
    <w:rsid w:val="00C9725B"/>
    <w:rsid w:val="00C97309"/>
    <w:rsid w:val="00CA095E"/>
    <w:rsid w:val="00CA3F67"/>
    <w:rsid w:val="00CA5E93"/>
    <w:rsid w:val="00CB05D3"/>
    <w:rsid w:val="00CB0FCF"/>
    <w:rsid w:val="00CB35B9"/>
    <w:rsid w:val="00CC2D3E"/>
    <w:rsid w:val="00CC5E47"/>
    <w:rsid w:val="00CC7AFF"/>
    <w:rsid w:val="00CD2885"/>
    <w:rsid w:val="00CE0DA1"/>
    <w:rsid w:val="00CE1F29"/>
    <w:rsid w:val="00CE2F99"/>
    <w:rsid w:val="00CE4A0A"/>
    <w:rsid w:val="00CF146C"/>
    <w:rsid w:val="00CF2559"/>
    <w:rsid w:val="00D01E07"/>
    <w:rsid w:val="00D02C36"/>
    <w:rsid w:val="00D04276"/>
    <w:rsid w:val="00D11B0D"/>
    <w:rsid w:val="00D12755"/>
    <w:rsid w:val="00D156BB"/>
    <w:rsid w:val="00D177DB"/>
    <w:rsid w:val="00D20A6D"/>
    <w:rsid w:val="00D257A6"/>
    <w:rsid w:val="00D34F95"/>
    <w:rsid w:val="00D35731"/>
    <w:rsid w:val="00D37C70"/>
    <w:rsid w:val="00D41305"/>
    <w:rsid w:val="00D547B3"/>
    <w:rsid w:val="00D62ADB"/>
    <w:rsid w:val="00D64123"/>
    <w:rsid w:val="00D642D3"/>
    <w:rsid w:val="00D64A57"/>
    <w:rsid w:val="00D6555E"/>
    <w:rsid w:val="00D656DC"/>
    <w:rsid w:val="00D66712"/>
    <w:rsid w:val="00D750B3"/>
    <w:rsid w:val="00D91434"/>
    <w:rsid w:val="00D91442"/>
    <w:rsid w:val="00D93C5D"/>
    <w:rsid w:val="00D97818"/>
    <w:rsid w:val="00DA23A8"/>
    <w:rsid w:val="00DA3A28"/>
    <w:rsid w:val="00DA5A8E"/>
    <w:rsid w:val="00DA5B02"/>
    <w:rsid w:val="00DA6C6B"/>
    <w:rsid w:val="00DB1216"/>
    <w:rsid w:val="00DB65BD"/>
    <w:rsid w:val="00DB7468"/>
    <w:rsid w:val="00DC4C6E"/>
    <w:rsid w:val="00DC4EA9"/>
    <w:rsid w:val="00DC6BD9"/>
    <w:rsid w:val="00DC79CD"/>
    <w:rsid w:val="00DE0F4A"/>
    <w:rsid w:val="00DE5855"/>
    <w:rsid w:val="00DE6CDD"/>
    <w:rsid w:val="00DE73E2"/>
    <w:rsid w:val="00DF0E57"/>
    <w:rsid w:val="00DF181A"/>
    <w:rsid w:val="00DF261A"/>
    <w:rsid w:val="00DF36FC"/>
    <w:rsid w:val="00DF7E3E"/>
    <w:rsid w:val="00E00B98"/>
    <w:rsid w:val="00E02681"/>
    <w:rsid w:val="00E026B5"/>
    <w:rsid w:val="00E041DC"/>
    <w:rsid w:val="00E04C14"/>
    <w:rsid w:val="00E055B3"/>
    <w:rsid w:val="00E11CE2"/>
    <w:rsid w:val="00E13B69"/>
    <w:rsid w:val="00E216C5"/>
    <w:rsid w:val="00E21F91"/>
    <w:rsid w:val="00E2219F"/>
    <w:rsid w:val="00E2289C"/>
    <w:rsid w:val="00E24643"/>
    <w:rsid w:val="00E25218"/>
    <w:rsid w:val="00E33D6C"/>
    <w:rsid w:val="00E378E0"/>
    <w:rsid w:val="00E429BF"/>
    <w:rsid w:val="00E43EB6"/>
    <w:rsid w:val="00E51505"/>
    <w:rsid w:val="00E52389"/>
    <w:rsid w:val="00E5298C"/>
    <w:rsid w:val="00E53AB4"/>
    <w:rsid w:val="00E62ABB"/>
    <w:rsid w:val="00E63D02"/>
    <w:rsid w:val="00E650F7"/>
    <w:rsid w:val="00E653D6"/>
    <w:rsid w:val="00E664DB"/>
    <w:rsid w:val="00E66598"/>
    <w:rsid w:val="00E67B2F"/>
    <w:rsid w:val="00E80907"/>
    <w:rsid w:val="00E80EBE"/>
    <w:rsid w:val="00E829F6"/>
    <w:rsid w:val="00E82D01"/>
    <w:rsid w:val="00E83B79"/>
    <w:rsid w:val="00E85268"/>
    <w:rsid w:val="00E90E57"/>
    <w:rsid w:val="00E941D1"/>
    <w:rsid w:val="00E94548"/>
    <w:rsid w:val="00E95595"/>
    <w:rsid w:val="00E965C0"/>
    <w:rsid w:val="00EA1DFC"/>
    <w:rsid w:val="00EA23AB"/>
    <w:rsid w:val="00EA3268"/>
    <w:rsid w:val="00EA6220"/>
    <w:rsid w:val="00EA7735"/>
    <w:rsid w:val="00EB2E6D"/>
    <w:rsid w:val="00EB50D7"/>
    <w:rsid w:val="00EC0697"/>
    <w:rsid w:val="00EC15FF"/>
    <w:rsid w:val="00EC19B2"/>
    <w:rsid w:val="00EC36CF"/>
    <w:rsid w:val="00EC7909"/>
    <w:rsid w:val="00ED057D"/>
    <w:rsid w:val="00ED2FE3"/>
    <w:rsid w:val="00ED40D2"/>
    <w:rsid w:val="00EE0AFA"/>
    <w:rsid w:val="00EE4178"/>
    <w:rsid w:val="00EF251F"/>
    <w:rsid w:val="00EF360C"/>
    <w:rsid w:val="00EF3A46"/>
    <w:rsid w:val="00EF66E5"/>
    <w:rsid w:val="00F014B3"/>
    <w:rsid w:val="00F019A5"/>
    <w:rsid w:val="00F019B4"/>
    <w:rsid w:val="00F113A6"/>
    <w:rsid w:val="00F133BA"/>
    <w:rsid w:val="00F15170"/>
    <w:rsid w:val="00F15D71"/>
    <w:rsid w:val="00F16D70"/>
    <w:rsid w:val="00F17ED0"/>
    <w:rsid w:val="00F236BA"/>
    <w:rsid w:val="00F25EC8"/>
    <w:rsid w:val="00F31AC4"/>
    <w:rsid w:val="00F32A05"/>
    <w:rsid w:val="00F36A0C"/>
    <w:rsid w:val="00F4110C"/>
    <w:rsid w:val="00F50077"/>
    <w:rsid w:val="00F5028E"/>
    <w:rsid w:val="00F545FC"/>
    <w:rsid w:val="00F552B7"/>
    <w:rsid w:val="00F64C08"/>
    <w:rsid w:val="00F67B04"/>
    <w:rsid w:val="00F67D71"/>
    <w:rsid w:val="00F706A3"/>
    <w:rsid w:val="00F7088C"/>
    <w:rsid w:val="00F725EC"/>
    <w:rsid w:val="00F76152"/>
    <w:rsid w:val="00F817FC"/>
    <w:rsid w:val="00F864E2"/>
    <w:rsid w:val="00F87786"/>
    <w:rsid w:val="00F96014"/>
    <w:rsid w:val="00FA194B"/>
    <w:rsid w:val="00FA4B37"/>
    <w:rsid w:val="00FA6BC9"/>
    <w:rsid w:val="00FA7984"/>
    <w:rsid w:val="00FB09F1"/>
    <w:rsid w:val="00FB11A0"/>
    <w:rsid w:val="00FB176A"/>
    <w:rsid w:val="00FB1DD9"/>
    <w:rsid w:val="00FC2D2D"/>
    <w:rsid w:val="00FC4320"/>
    <w:rsid w:val="00FD192F"/>
    <w:rsid w:val="00FD2A3E"/>
    <w:rsid w:val="00FD398C"/>
    <w:rsid w:val="00FD3B8D"/>
    <w:rsid w:val="00FD50C6"/>
    <w:rsid w:val="00FD5F65"/>
    <w:rsid w:val="00FE47E1"/>
    <w:rsid w:val="00FF02E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E3D2D7C7-EDD7-42A7-A32B-082469AE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rPr>
  </w:style>
  <w:style w:type="paragraph" w:styleId="Heading3">
    <w:name w:val="heading 3"/>
    <w:basedOn w:val="Normal"/>
    <w:next w:val="Normal"/>
    <w:qFormat/>
    <w:pPr>
      <w:keepNext/>
      <w:jc w:val="center"/>
      <w:outlineLvl w:val="2"/>
    </w:pPr>
    <w:rPr>
      <w:rFonts w:ascii="$Caslon" w:hAnsi="$Caslon"/>
      <w:b/>
    </w:rPr>
  </w:style>
  <w:style w:type="paragraph" w:styleId="Heading4">
    <w:name w:val="heading 4"/>
    <w:basedOn w:val="Normal"/>
    <w:next w:val="Normal"/>
    <w:qFormat/>
    <w:pPr>
      <w:keepNext/>
      <w:jc w:val="center"/>
      <w:outlineLvl w:val="3"/>
    </w:pPr>
    <w:rPr>
      <w:rFonts w:ascii="$Caslon" w:hAnsi="$Caslon"/>
      <w:b/>
      <w:sz w:val="26"/>
    </w:rPr>
  </w:style>
  <w:style w:type="paragraph" w:styleId="Heading5">
    <w:name w:val="heading 5"/>
    <w:basedOn w:val="Normal"/>
    <w:next w:val="Normal"/>
    <w:qFormat/>
    <w:pPr>
      <w:keepNext/>
      <w:jc w:val="center"/>
      <w:outlineLvl w:val="4"/>
    </w:pPr>
    <w:rPr>
      <w:rFonts w:ascii="$Caslon" w:hAnsi="$Caslon"/>
      <w:sz w:val="24"/>
    </w:rPr>
  </w:style>
  <w:style w:type="paragraph" w:styleId="Heading6">
    <w:name w:val="heading 6"/>
    <w:basedOn w:val="Normal"/>
    <w:next w:val="Normal"/>
    <w:qFormat/>
    <w:pPr>
      <w:keepNext/>
      <w:jc w:val="center"/>
      <w:outlineLvl w:val="5"/>
    </w:pPr>
    <w:rPr>
      <w:rFonts w:ascii="$Caslon" w:hAnsi="$Caslon"/>
      <w:b/>
      <w:sz w:val="22"/>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criptoria bullet points,HotarirePunct1"/>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1">
    <w:name w:val="Основной шрифт абзаца1"/>
    <w:rsid w:val="00530D8C"/>
  </w:style>
  <w:style w:type="character" w:customStyle="1" w:styleId="ListParagraphChar">
    <w:name w:val="List Paragraph Char"/>
    <w:aliases w:val="Scriptoria bullet points Char,HotarirePunct1 Char"/>
    <w:link w:val="ListParagraph"/>
    <w:uiPriority w:val="34"/>
    <w:locked/>
    <w:rsid w:val="00530D8C"/>
    <w:rPr>
      <w:lang w:val="en-US" w:eastAsia="en-US"/>
    </w:rPr>
  </w:style>
  <w:style w:type="paragraph" w:customStyle="1" w:styleId="rg">
    <w:name w:val="rg"/>
    <w:basedOn w:val="Normal"/>
    <w:rsid w:val="003B487D"/>
    <w:pPr>
      <w:spacing w:before="100" w:beforeAutospacing="1" w:after="100" w:afterAutospacing="1"/>
      <w:ind w:firstLine="0"/>
      <w:jc w:val="left"/>
    </w:pPr>
    <w:rPr>
      <w:sz w:val="24"/>
      <w:szCs w:val="24"/>
      <w:lang w:val="ru-RU" w:eastAsia="ru-RU"/>
    </w:rPr>
  </w:style>
  <w:style w:type="paragraph" w:customStyle="1" w:styleId="Default">
    <w:name w:val="Default"/>
    <w:rsid w:val="00511D39"/>
    <w:pPr>
      <w:autoSpaceDE w:val="0"/>
      <w:autoSpaceDN w:val="0"/>
      <w:adjustRightInd w:val="0"/>
      <w:ind w:firstLine="0"/>
      <w:jc w:val="left"/>
    </w:pPr>
    <w:rPr>
      <w:color w:val="000000"/>
      <w:sz w:val="24"/>
      <w:szCs w:val="24"/>
    </w:rPr>
  </w:style>
  <w:style w:type="paragraph" w:styleId="Revision">
    <w:name w:val="Revision"/>
    <w:hidden/>
    <w:uiPriority w:val="99"/>
    <w:semiHidden/>
    <w:rsid w:val="005B2BAB"/>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60543">
      <w:bodyDiv w:val="1"/>
      <w:marLeft w:val="0"/>
      <w:marRight w:val="0"/>
      <w:marTop w:val="0"/>
      <w:marBottom w:val="0"/>
      <w:divBdr>
        <w:top w:val="none" w:sz="0" w:space="0" w:color="auto"/>
        <w:left w:val="none" w:sz="0" w:space="0" w:color="auto"/>
        <w:bottom w:val="none" w:sz="0" w:space="0" w:color="auto"/>
        <w:right w:val="none" w:sz="0" w:space="0" w:color="auto"/>
      </w:divBdr>
    </w:div>
    <w:div w:id="89860253">
      <w:bodyDiv w:val="1"/>
      <w:marLeft w:val="0"/>
      <w:marRight w:val="0"/>
      <w:marTop w:val="0"/>
      <w:marBottom w:val="0"/>
      <w:divBdr>
        <w:top w:val="none" w:sz="0" w:space="0" w:color="auto"/>
        <w:left w:val="none" w:sz="0" w:space="0" w:color="auto"/>
        <w:bottom w:val="none" w:sz="0" w:space="0" w:color="auto"/>
        <w:right w:val="none" w:sz="0" w:space="0" w:color="auto"/>
      </w:divBdr>
    </w:div>
    <w:div w:id="91512826">
      <w:bodyDiv w:val="1"/>
      <w:marLeft w:val="0"/>
      <w:marRight w:val="0"/>
      <w:marTop w:val="0"/>
      <w:marBottom w:val="0"/>
      <w:divBdr>
        <w:top w:val="none" w:sz="0" w:space="0" w:color="auto"/>
        <w:left w:val="none" w:sz="0" w:space="0" w:color="auto"/>
        <w:bottom w:val="none" w:sz="0" w:space="0" w:color="auto"/>
        <w:right w:val="none" w:sz="0" w:space="0" w:color="auto"/>
      </w:divBdr>
    </w:div>
    <w:div w:id="22009473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10591149">
      <w:bodyDiv w:val="1"/>
      <w:marLeft w:val="0"/>
      <w:marRight w:val="0"/>
      <w:marTop w:val="0"/>
      <w:marBottom w:val="0"/>
      <w:divBdr>
        <w:top w:val="none" w:sz="0" w:space="0" w:color="auto"/>
        <w:left w:val="none" w:sz="0" w:space="0" w:color="auto"/>
        <w:bottom w:val="none" w:sz="0" w:space="0" w:color="auto"/>
        <w:right w:val="none" w:sz="0" w:space="0" w:color="auto"/>
      </w:divBdr>
      <w:divsChild>
        <w:div w:id="1032072593">
          <w:marLeft w:val="0"/>
          <w:marRight w:val="0"/>
          <w:marTop w:val="0"/>
          <w:marBottom w:val="0"/>
          <w:divBdr>
            <w:top w:val="none" w:sz="0" w:space="0" w:color="auto"/>
            <w:left w:val="none" w:sz="0" w:space="0" w:color="auto"/>
            <w:bottom w:val="none" w:sz="0" w:space="0" w:color="auto"/>
            <w:right w:val="none" w:sz="0" w:space="0" w:color="auto"/>
          </w:divBdr>
        </w:div>
      </w:divsChild>
    </w:div>
    <w:div w:id="412581857">
      <w:bodyDiv w:val="1"/>
      <w:marLeft w:val="0"/>
      <w:marRight w:val="0"/>
      <w:marTop w:val="0"/>
      <w:marBottom w:val="0"/>
      <w:divBdr>
        <w:top w:val="none" w:sz="0" w:space="0" w:color="auto"/>
        <w:left w:val="none" w:sz="0" w:space="0" w:color="auto"/>
        <w:bottom w:val="none" w:sz="0" w:space="0" w:color="auto"/>
        <w:right w:val="none" w:sz="0" w:space="0" w:color="auto"/>
      </w:divBdr>
      <w:divsChild>
        <w:div w:id="1017463903">
          <w:marLeft w:val="0"/>
          <w:marRight w:val="0"/>
          <w:marTop w:val="0"/>
          <w:marBottom w:val="0"/>
          <w:divBdr>
            <w:top w:val="none" w:sz="0" w:space="0" w:color="auto"/>
            <w:left w:val="none" w:sz="0" w:space="0" w:color="auto"/>
            <w:bottom w:val="none" w:sz="0" w:space="0" w:color="auto"/>
            <w:right w:val="none" w:sz="0" w:space="0" w:color="auto"/>
          </w:divBdr>
        </w:div>
      </w:divsChild>
    </w:div>
    <w:div w:id="538712863">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84406157">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37620929">
      <w:bodyDiv w:val="1"/>
      <w:marLeft w:val="0"/>
      <w:marRight w:val="0"/>
      <w:marTop w:val="0"/>
      <w:marBottom w:val="0"/>
      <w:divBdr>
        <w:top w:val="none" w:sz="0" w:space="0" w:color="auto"/>
        <w:left w:val="none" w:sz="0" w:space="0" w:color="auto"/>
        <w:bottom w:val="none" w:sz="0" w:space="0" w:color="auto"/>
        <w:right w:val="none" w:sz="0" w:space="0" w:color="auto"/>
      </w:divBdr>
      <w:divsChild>
        <w:div w:id="1641307464">
          <w:marLeft w:val="0"/>
          <w:marRight w:val="0"/>
          <w:marTop w:val="0"/>
          <w:marBottom w:val="0"/>
          <w:divBdr>
            <w:top w:val="none" w:sz="0" w:space="0" w:color="auto"/>
            <w:left w:val="none" w:sz="0" w:space="0" w:color="auto"/>
            <w:bottom w:val="none" w:sz="0" w:space="0" w:color="auto"/>
            <w:right w:val="none" w:sz="0" w:space="0" w:color="auto"/>
          </w:divBdr>
        </w:div>
      </w:divsChild>
    </w:div>
    <w:div w:id="871959847">
      <w:bodyDiv w:val="1"/>
      <w:marLeft w:val="0"/>
      <w:marRight w:val="0"/>
      <w:marTop w:val="0"/>
      <w:marBottom w:val="0"/>
      <w:divBdr>
        <w:top w:val="none" w:sz="0" w:space="0" w:color="auto"/>
        <w:left w:val="none" w:sz="0" w:space="0" w:color="auto"/>
        <w:bottom w:val="none" w:sz="0" w:space="0" w:color="auto"/>
        <w:right w:val="none" w:sz="0" w:space="0" w:color="auto"/>
      </w:divBdr>
      <w:divsChild>
        <w:div w:id="786584213">
          <w:marLeft w:val="0"/>
          <w:marRight w:val="0"/>
          <w:marTop w:val="0"/>
          <w:marBottom w:val="0"/>
          <w:divBdr>
            <w:top w:val="none" w:sz="0" w:space="0" w:color="auto"/>
            <w:left w:val="none" w:sz="0" w:space="0" w:color="auto"/>
            <w:bottom w:val="none" w:sz="0" w:space="0" w:color="auto"/>
            <w:right w:val="none" w:sz="0" w:space="0" w:color="auto"/>
          </w:divBdr>
        </w:div>
      </w:divsChild>
    </w:div>
    <w:div w:id="97907257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88131559">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80573718">
      <w:bodyDiv w:val="1"/>
      <w:marLeft w:val="0"/>
      <w:marRight w:val="0"/>
      <w:marTop w:val="0"/>
      <w:marBottom w:val="0"/>
      <w:divBdr>
        <w:top w:val="none" w:sz="0" w:space="0" w:color="auto"/>
        <w:left w:val="none" w:sz="0" w:space="0" w:color="auto"/>
        <w:bottom w:val="none" w:sz="0" w:space="0" w:color="auto"/>
        <w:right w:val="none" w:sz="0" w:space="0" w:color="auto"/>
      </w:divBdr>
      <w:divsChild>
        <w:div w:id="1548103642">
          <w:marLeft w:val="0"/>
          <w:marRight w:val="0"/>
          <w:marTop w:val="0"/>
          <w:marBottom w:val="0"/>
          <w:divBdr>
            <w:top w:val="none" w:sz="0" w:space="0" w:color="auto"/>
            <w:left w:val="none" w:sz="0" w:space="0" w:color="auto"/>
            <w:bottom w:val="none" w:sz="0" w:space="0" w:color="auto"/>
            <w:right w:val="none" w:sz="0" w:space="0" w:color="auto"/>
          </w:divBdr>
        </w:div>
      </w:divsChild>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06562182">
      <w:bodyDiv w:val="1"/>
      <w:marLeft w:val="0"/>
      <w:marRight w:val="0"/>
      <w:marTop w:val="0"/>
      <w:marBottom w:val="0"/>
      <w:divBdr>
        <w:top w:val="none" w:sz="0" w:space="0" w:color="auto"/>
        <w:left w:val="none" w:sz="0" w:space="0" w:color="auto"/>
        <w:bottom w:val="none" w:sz="0" w:space="0" w:color="auto"/>
        <w:right w:val="none" w:sz="0" w:space="0" w:color="auto"/>
      </w:divBdr>
      <w:divsChild>
        <w:div w:id="460653854">
          <w:marLeft w:val="0"/>
          <w:marRight w:val="0"/>
          <w:marTop w:val="0"/>
          <w:marBottom w:val="0"/>
          <w:divBdr>
            <w:top w:val="none" w:sz="0" w:space="0" w:color="auto"/>
            <w:left w:val="none" w:sz="0" w:space="0" w:color="auto"/>
            <w:bottom w:val="none" w:sz="0" w:space="0" w:color="auto"/>
            <w:right w:val="none" w:sz="0" w:space="0" w:color="auto"/>
          </w:divBdr>
        </w:div>
      </w:divsChild>
    </w:div>
    <w:div w:id="1478184208">
      <w:bodyDiv w:val="1"/>
      <w:marLeft w:val="0"/>
      <w:marRight w:val="0"/>
      <w:marTop w:val="0"/>
      <w:marBottom w:val="0"/>
      <w:divBdr>
        <w:top w:val="none" w:sz="0" w:space="0" w:color="auto"/>
        <w:left w:val="none" w:sz="0" w:space="0" w:color="auto"/>
        <w:bottom w:val="none" w:sz="0" w:space="0" w:color="auto"/>
        <w:right w:val="none" w:sz="0" w:space="0" w:color="auto"/>
      </w:divBdr>
      <w:divsChild>
        <w:div w:id="675377696">
          <w:marLeft w:val="0"/>
          <w:marRight w:val="0"/>
          <w:marTop w:val="0"/>
          <w:marBottom w:val="0"/>
          <w:divBdr>
            <w:top w:val="none" w:sz="0" w:space="0" w:color="auto"/>
            <w:left w:val="none" w:sz="0" w:space="0" w:color="auto"/>
            <w:bottom w:val="none" w:sz="0" w:space="0" w:color="auto"/>
            <w:right w:val="none" w:sz="0" w:space="0" w:color="auto"/>
          </w:divBdr>
        </w:div>
      </w:divsChild>
    </w:div>
    <w:div w:id="1478643715">
      <w:bodyDiv w:val="1"/>
      <w:marLeft w:val="0"/>
      <w:marRight w:val="0"/>
      <w:marTop w:val="0"/>
      <w:marBottom w:val="0"/>
      <w:divBdr>
        <w:top w:val="none" w:sz="0" w:space="0" w:color="auto"/>
        <w:left w:val="none" w:sz="0" w:space="0" w:color="auto"/>
        <w:bottom w:val="none" w:sz="0" w:space="0" w:color="auto"/>
        <w:right w:val="none" w:sz="0" w:space="0" w:color="auto"/>
      </w:divBdr>
      <w:divsChild>
        <w:div w:id="1305428078">
          <w:marLeft w:val="0"/>
          <w:marRight w:val="0"/>
          <w:marTop w:val="0"/>
          <w:marBottom w:val="0"/>
          <w:divBdr>
            <w:top w:val="none" w:sz="0" w:space="0" w:color="auto"/>
            <w:left w:val="none" w:sz="0" w:space="0" w:color="auto"/>
            <w:bottom w:val="none" w:sz="0" w:space="0" w:color="auto"/>
            <w:right w:val="none" w:sz="0" w:space="0" w:color="auto"/>
          </w:divBdr>
        </w:div>
      </w:divsChild>
    </w:div>
    <w:div w:id="1526402802">
      <w:bodyDiv w:val="1"/>
      <w:marLeft w:val="0"/>
      <w:marRight w:val="0"/>
      <w:marTop w:val="0"/>
      <w:marBottom w:val="0"/>
      <w:divBdr>
        <w:top w:val="none" w:sz="0" w:space="0" w:color="auto"/>
        <w:left w:val="none" w:sz="0" w:space="0" w:color="auto"/>
        <w:bottom w:val="none" w:sz="0" w:space="0" w:color="auto"/>
        <w:right w:val="none" w:sz="0" w:space="0" w:color="auto"/>
      </w:divBdr>
      <w:divsChild>
        <w:div w:id="41567186">
          <w:marLeft w:val="0"/>
          <w:marRight w:val="0"/>
          <w:marTop w:val="0"/>
          <w:marBottom w:val="0"/>
          <w:divBdr>
            <w:top w:val="none" w:sz="0" w:space="0" w:color="auto"/>
            <w:left w:val="none" w:sz="0" w:space="0" w:color="auto"/>
            <w:bottom w:val="none" w:sz="0" w:space="0" w:color="auto"/>
            <w:right w:val="none" w:sz="0" w:space="0" w:color="auto"/>
          </w:divBdr>
        </w:div>
      </w:divsChild>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70347397">
      <w:bodyDiv w:val="1"/>
      <w:marLeft w:val="0"/>
      <w:marRight w:val="0"/>
      <w:marTop w:val="0"/>
      <w:marBottom w:val="0"/>
      <w:divBdr>
        <w:top w:val="none" w:sz="0" w:space="0" w:color="auto"/>
        <w:left w:val="none" w:sz="0" w:space="0" w:color="auto"/>
        <w:bottom w:val="none" w:sz="0" w:space="0" w:color="auto"/>
        <w:right w:val="none" w:sz="0" w:space="0" w:color="auto"/>
      </w:divBdr>
      <w:divsChild>
        <w:div w:id="1058240727">
          <w:marLeft w:val="0"/>
          <w:marRight w:val="0"/>
          <w:marTop w:val="0"/>
          <w:marBottom w:val="0"/>
          <w:divBdr>
            <w:top w:val="none" w:sz="0" w:space="0" w:color="auto"/>
            <w:left w:val="none" w:sz="0" w:space="0" w:color="auto"/>
            <w:bottom w:val="none" w:sz="0" w:space="0" w:color="auto"/>
            <w:right w:val="none" w:sz="0" w:space="0" w:color="auto"/>
          </w:divBdr>
        </w:div>
      </w:divsChild>
    </w:div>
    <w:div w:id="1816294488">
      <w:bodyDiv w:val="1"/>
      <w:marLeft w:val="0"/>
      <w:marRight w:val="0"/>
      <w:marTop w:val="0"/>
      <w:marBottom w:val="0"/>
      <w:divBdr>
        <w:top w:val="none" w:sz="0" w:space="0" w:color="auto"/>
        <w:left w:val="none" w:sz="0" w:space="0" w:color="auto"/>
        <w:bottom w:val="none" w:sz="0" w:space="0" w:color="auto"/>
        <w:right w:val="none" w:sz="0" w:space="0" w:color="auto"/>
      </w:divBdr>
    </w:div>
    <w:div w:id="21031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ifica.gov.m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erifica.gov.md" TargetMode="External"/><Relationship Id="rId4" Type="http://schemas.openxmlformats.org/officeDocument/2006/relationships/settings" Target="settings.xml"/><Relationship Id="rId9" Type="http://schemas.openxmlformats.org/officeDocument/2006/relationships/hyperlink" Target="https://verifica.gov.m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EBB36-4DFC-4557-958D-85E97B55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Stefan Vornic</cp:lastModifiedBy>
  <cp:revision>5</cp:revision>
  <cp:lastPrinted>2025-03-17T09:14:00Z</cp:lastPrinted>
  <dcterms:created xsi:type="dcterms:W3CDTF">2025-05-12T06:49:00Z</dcterms:created>
  <dcterms:modified xsi:type="dcterms:W3CDTF">2025-05-12T08:32:00Z</dcterms:modified>
</cp:coreProperties>
</file>