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4634" w14:textId="7E56E46C" w:rsidR="0032039A" w:rsidRPr="00017887" w:rsidRDefault="0032039A" w:rsidP="00ED396B">
      <w:pPr>
        <w:ind w:firstLine="0"/>
        <w:rPr>
          <w:bCs/>
          <w:sz w:val="28"/>
          <w:szCs w:val="28"/>
          <w:lang w:val="ro-RO"/>
        </w:rPr>
      </w:pPr>
    </w:p>
    <w:p w14:paraId="3130FF9A" w14:textId="689820E7" w:rsidR="00C90187" w:rsidRPr="00017887" w:rsidRDefault="008E3907" w:rsidP="00387ED3">
      <w:pPr>
        <w:ind w:firstLine="0"/>
        <w:jc w:val="center"/>
        <w:rPr>
          <w:b/>
          <w:sz w:val="28"/>
          <w:szCs w:val="28"/>
          <w:lang w:val="ro-RO"/>
        </w:rPr>
      </w:pPr>
      <w:r w:rsidRPr="00017887">
        <w:rPr>
          <w:b/>
          <w:sz w:val="28"/>
          <w:szCs w:val="28"/>
          <w:lang w:val="ro-RO"/>
        </w:rPr>
        <w:t>pentru aprobarea</w:t>
      </w:r>
      <w:r w:rsidR="002455E8" w:rsidRPr="00017887">
        <w:rPr>
          <w:b/>
          <w:sz w:val="28"/>
          <w:szCs w:val="28"/>
          <w:lang w:val="ro-RO"/>
        </w:rPr>
        <w:t xml:space="preserve"> Instrucțiu</w:t>
      </w:r>
      <w:r w:rsidR="00070DAA" w:rsidRPr="00017887">
        <w:rPr>
          <w:b/>
          <w:sz w:val="28"/>
          <w:szCs w:val="28"/>
          <w:lang w:val="ro-RO"/>
        </w:rPr>
        <w:t>nii</w:t>
      </w:r>
      <w:r w:rsidR="00C90187" w:rsidRPr="00017887">
        <w:rPr>
          <w:b/>
          <w:sz w:val="28"/>
          <w:szCs w:val="28"/>
          <w:lang w:val="ro-RO"/>
        </w:rPr>
        <w:t xml:space="preserve"> privind procedura de sistare a accesului la pagini web care conțin informații destinate și utilizate pentru </w:t>
      </w:r>
      <w:r w:rsidR="009C508E" w:rsidRPr="00017887">
        <w:rPr>
          <w:b/>
          <w:sz w:val="28"/>
          <w:szCs w:val="28"/>
          <w:lang w:val="ro-RO"/>
        </w:rPr>
        <w:t xml:space="preserve">pregătirea sau </w:t>
      </w:r>
      <w:r w:rsidR="00C90187" w:rsidRPr="00017887">
        <w:rPr>
          <w:b/>
          <w:sz w:val="28"/>
          <w:szCs w:val="28"/>
          <w:lang w:val="ro-RO"/>
        </w:rPr>
        <w:t xml:space="preserve">comiterea infracțiunilor și de eliminare a conținutului </w:t>
      </w:r>
      <w:r w:rsidR="002214AB" w:rsidRPr="00017887">
        <w:rPr>
          <w:b/>
          <w:sz w:val="28"/>
          <w:szCs w:val="28"/>
          <w:lang w:val="ro-RO"/>
        </w:rPr>
        <w:t>respectiv</w:t>
      </w:r>
      <w:r w:rsidR="00C90187" w:rsidRPr="00017887">
        <w:rPr>
          <w:b/>
          <w:sz w:val="28"/>
          <w:szCs w:val="28"/>
          <w:lang w:val="ro-RO"/>
        </w:rPr>
        <w:t xml:space="preserve"> la sursă </w:t>
      </w:r>
    </w:p>
    <w:p w14:paraId="4A7B990C" w14:textId="24B23A81" w:rsidR="008E3907" w:rsidRPr="00017887" w:rsidRDefault="00730FEE" w:rsidP="002214AB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017887">
        <w:rPr>
          <w:b/>
          <w:sz w:val="28"/>
          <w:szCs w:val="28"/>
          <w:lang w:val="ro-RO"/>
        </w:rPr>
        <w:t>------------------------------------------------------------</w:t>
      </w:r>
    </w:p>
    <w:p w14:paraId="0032CC5F" w14:textId="77777777" w:rsidR="008E3907" w:rsidRPr="00017887" w:rsidRDefault="008E3907" w:rsidP="008E3907">
      <w:pPr>
        <w:rPr>
          <w:b/>
          <w:sz w:val="28"/>
          <w:szCs w:val="28"/>
          <w:lang w:val="ro-RO" w:eastAsia="ru-RU"/>
        </w:rPr>
      </w:pPr>
    </w:p>
    <w:p w14:paraId="7795741B" w14:textId="765F8FF1" w:rsidR="000E16FC" w:rsidRPr="00017887" w:rsidRDefault="00E03EE5" w:rsidP="000E16FC">
      <w:pPr>
        <w:ind w:firstLine="705"/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În temeiul</w:t>
      </w:r>
      <w:r w:rsidR="00060FFC" w:rsidRPr="00017887">
        <w:rPr>
          <w:sz w:val="28"/>
          <w:szCs w:val="28"/>
          <w:lang w:val="ro-RO" w:eastAsia="ru-RU"/>
        </w:rPr>
        <w:t xml:space="preserve"> </w:t>
      </w:r>
      <w:r w:rsidR="00060FFC" w:rsidRPr="00017887">
        <w:rPr>
          <w:sz w:val="28"/>
          <w:szCs w:val="28"/>
          <w:lang w:val="ro-RO"/>
        </w:rPr>
        <w:t>art. II alin. (2) din Legea nr. 200/2024</w:t>
      </w:r>
      <w:r w:rsidR="00576AD7" w:rsidRPr="00017887">
        <w:rPr>
          <w:sz w:val="28"/>
          <w:szCs w:val="28"/>
          <w:lang w:val="ro-RO"/>
        </w:rPr>
        <w:t xml:space="preserve"> privind modificarea </w:t>
      </w:r>
      <w:r w:rsidR="00E14698" w:rsidRPr="00017887">
        <w:rPr>
          <w:sz w:val="28"/>
          <w:szCs w:val="28"/>
          <w:lang w:val="ro-RO" w:eastAsia="ru-RU"/>
        </w:rPr>
        <w:t>Leg</w:t>
      </w:r>
      <w:r w:rsidR="00576AD7" w:rsidRPr="00017887">
        <w:rPr>
          <w:sz w:val="28"/>
          <w:szCs w:val="28"/>
          <w:lang w:val="ro-RO" w:eastAsia="ru-RU"/>
        </w:rPr>
        <w:t>ii</w:t>
      </w:r>
      <w:r w:rsidR="00E14698" w:rsidRPr="00017887">
        <w:rPr>
          <w:sz w:val="28"/>
          <w:szCs w:val="28"/>
          <w:lang w:val="ro-RO" w:eastAsia="ru-RU"/>
        </w:rPr>
        <w:t xml:space="preserve"> nr. 20/2009 privind prevenirea </w:t>
      </w:r>
      <w:r w:rsidR="00E073CF" w:rsidRPr="00017887">
        <w:rPr>
          <w:sz w:val="28"/>
          <w:szCs w:val="28"/>
          <w:lang w:val="ro-RO" w:eastAsia="ru-RU"/>
        </w:rPr>
        <w:t>și</w:t>
      </w:r>
      <w:r w:rsidR="00E14698" w:rsidRPr="00017887">
        <w:rPr>
          <w:sz w:val="28"/>
          <w:szCs w:val="28"/>
          <w:lang w:val="ro-RO" w:eastAsia="ru-RU"/>
        </w:rPr>
        <w:t xml:space="preserve"> combaterea criminalității informatice (Monitorul Oficial al Republicii Moldova, 2010, nr.11-12, art.17)</w:t>
      </w:r>
      <w:r w:rsidRPr="00017887">
        <w:rPr>
          <w:sz w:val="28"/>
          <w:szCs w:val="28"/>
          <w:lang w:val="ro-RO" w:eastAsia="ru-RU"/>
        </w:rPr>
        <w:t>,</w:t>
      </w:r>
      <w:r w:rsidR="00E14698" w:rsidRPr="00017887">
        <w:rPr>
          <w:sz w:val="28"/>
          <w:szCs w:val="28"/>
          <w:lang w:val="ro-RO" w:eastAsia="ru-RU"/>
        </w:rPr>
        <w:t xml:space="preserve"> Guvernul HOTĂRĂŞTE:</w:t>
      </w:r>
    </w:p>
    <w:p w14:paraId="453931C4" w14:textId="77777777" w:rsidR="00AE312F" w:rsidRPr="00017887" w:rsidRDefault="00AE312F" w:rsidP="00D86B4E">
      <w:pPr>
        <w:tabs>
          <w:tab w:val="left" w:pos="5925"/>
        </w:tabs>
        <w:ind w:firstLine="705"/>
        <w:rPr>
          <w:b/>
          <w:bCs/>
          <w:sz w:val="28"/>
          <w:szCs w:val="28"/>
          <w:lang w:val="ro-RO" w:eastAsia="ru-RU"/>
        </w:rPr>
      </w:pPr>
    </w:p>
    <w:p w14:paraId="57D12CEA" w14:textId="674DF4DC" w:rsidR="004632A2" w:rsidRPr="00017887" w:rsidRDefault="00E14698" w:rsidP="00ED396B">
      <w:pPr>
        <w:tabs>
          <w:tab w:val="left" w:pos="5925"/>
        </w:tabs>
        <w:ind w:firstLine="705"/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1.</w:t>
      </w:r>
      <w:r w:rsidRPr="00017887">
        <w:rPr>
          <w:sz w:val="28"/>
          <w:szCs w:val="28"/>
          <w:lang w:val="ro-RO" w:eastAsia="ru-RU"/>
        </w:rPr>
        <w:t xml:space="preserve"> </w:t>
      </w:r>
      <w:r w:rsidR="001D2460" w:rsidRPr="00017887">
        <w:rPr>
          <w:sz w:val="28"/>
          <w:szCs w:val="28"/>
          <w:lang w:val="ro-RO" w:eastAsia="ru-RU"/>
        </w:rPr>
        <w:t>Se aprobă</w:t>
      </w:r>
      <w:r w:rsidR="00CA5631" w:rsidRPr="00017887">
        <w:rPr>
          <w:sz w:val="28"/>
          <w:szCs w:val="28"/>
          <w:lang w:val="ro-RO" w:eastAsia="ru-RU"/>
        </w:rPr>
        <w:t xml:space="preserve"> </w:t>
      </w:r>
      <w:r w:rsidR="002455E8" w:rsidRPr="00017887">
        <w:rPr>
          <w:sz w:val="28"/>
          <w:szCs w:val="28"/>
          <w:lang w:val="ro-RO" w:eastAsia="ru-RU"/>
        </w:rPr>
        <w:t>Instrucțiun</w:t>
      </w:r>
      <w:r w:rsidR="00FD496B" w:rsidRPr="00017887">
        <w:rPr>
          <w:sz w:val="28"/>
          <w:szCs w:val="28"/>
          <w:lang w:val="ro-RO" w:eastAsia="ru-RU"/>
        </w:rPr>
        <w:t>ea</w:t>
      </w:r>
      <w:r w:rsidR="00CA5631" w:rsidRPr="00017887">
        <w:rPr>
          <w:lang w:val="ro-RO"/>
        </w:rPr>
        <w:t xml:space="preserve"> </w:t>
      </w:r>
      <w:r w:rsidR="00DF0EB2" w:rsidRPr="00017887">
        <w:rPr>
          <w:bCs/>
          <w:sz w:val="28"/>
          <w:szCs w:val="28"/>
          <w:lang w:val="ro-RO"/>
        </w:rPr>
        <w:t xml:space="preserve">privind procedura de sistare a accesului la pagini web care conțin informații destinate și utilizate pentru </w:t>
      </w:r>
      <w:r w:rsidR="00810E9A" w:rsidRPr="00017887">
        <w:rPr>
          <w:bCs/>
          <w:sz w:val="28"/>
          <w:szCs w:val="28"/>
          <w:lang w:val="ro-RO"/>
        </w:rPr>
        <w:t xml:space="preserve">pregătirea sau </w:t>
      </w:r>
      <w:r w:rsidR="00DF0EB2" w:rsidRPr="00017887">
        <w:rPr>
          <w:bCs/>
          <w:sz w:val="28"/>
          <w:szCs w:val="28"/>
          <w:lang w:val="ro-RO"/>
        </w:rPr>
        <w:t>comiterea infracțiunilor și de eliminare a conținutului respectiv la sursă</w:t>
      </w:r>
      <w:r w:rsidR="007A12AA" w:rsidRPr="00017887">
        <w:rPr>
          <w:bCs/>
          <w:sz w:val="28"/>
          <w:szCs w:val="28"/>
          <w:lang w:val="ro-RO"/>
        </w:rPr>
        <w:t>, conform anexei</w:t>
      </w:r>
      <w:r w:rsidR="00B07783" w:rsidRPr="00017887">
        <w:rPr>
          <w:sz w:val="28"/>
          <w:szCs w:val="28"/>
          <w:lang w:val="ro-RO" w:eastAsia="ru-RU"/>
        </w:rPr>
        <w:t>.</w:t>
      </w:r>
      <w:r w:rsidR="00CA5631" w:rsidRPr="00017887">
        <w:rPr>
          <w:sz w:val="28"/>
          <w:szCs w:val="28"/>
          <w:lang w:val="ro-RO" w:eastAsia="ru-RU"/>
        </w:rPr>
        <w:t xml:space="preserve"> </w:t>
      </w:r>
    </w:p>
    <w:p w14:paraId="4CF0680B" w14:textId="162922F5" w:rsidR="00B9565F" w:rsidRPr="00017887" w:rsidRDefault="00EB64A7" w:rsidP="00EF56B7">
      <w:pPr>
        <w:tabs>
          <w:tab w:val="left" w:pos="5925"/>
        </w:tabs>
        <w:ind w:firstLine="705"/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2.</w:t>
      </w:r>
      <w:r w:rsidRPr="00017887">
        <w:rPr>
          <w:sz w:val="28"/>
          <w:szCs w:val="28"/>
          <w:lang w:val="ro-RO" w:eastAsia="ru-RU"/>
        </w:rPr>
        <w:t xml:space="preserve"> </w:t>
      </w:r>
      <w:r w:rsidR="00FD496B" w:rsidRPr="00017887">
        <w:rPr>
          <w:sz w:val="28"/>
          <w:szCs w:val="28"/>
          <w:lang w:val="ro-RO" w:eastAsia="ru-RU"/>
        </w:rPr>
        <w:t>Instrucțiunea</w:t>
      </w:r>
      <w:r w:rsidR="00B07783" w:rsidRPr="00017887">
        <w:rPr>
          <w:lang w:val="ro-RO"/>
        </w:rPr>
        <w:t xml:space="preserve"> </w:t>
      </w:r>
      <w:r w:rsidR="00DF0EB2" w:rsidRPr="00017887">
        <w:rPr>
          <w:bCs/>
          <w:sz w:val="28"/>
          <w:szCs w:val="28"/>
          <w:lang w:val="ro-RO"/>
        </w:rPr>
        <w:t>privind procedura de sistare a accesului la pagini web care conțin informații destinate și utilizate pentru</w:t>
      </w:r>
      <w:r w:rsidR="00810E9A" w:rsidRPr="00017887">
        <w:rPr>
          <w:bCs/>
          <w:sz w:val="28"/>
          <w:szCs w:val="28"/>
          <w:lang w:val="ro-RO"/>
        </w:rPr>
        <w:t xml:space="preserve"> pregătirea sau</w:t>
      </w:r>
      <w:r w:rsidR="00DF0EB2" w:rsidRPr="00017887">
        <w:rPr>
          <w:bCs/>
          <w:sz w:val="28"/>
          <w:szCs w:val="28"/>
          <w:lang w:val="ro-RO"/>
        </w:rPr>
        <w:t xml:space="preserve"> comiterea infracțiunilor și de eliminare a conținutului respectiv la sursă</w:t>
      </w:r>
      <w:r w:rsidR="00DF0EB2" w:rsidRPr="00017887">
        <w:rPr>
          <w:b/>
          <w:sz w:val="28"/>
          <w:szCs w:val="28"/>
          <w:lang w:val="ro-RO"/>
        </w:rPr>
        <w:t xml:space="preserve"> </w:t>
      </w:r>
      <w:r w:rsidR="00B9565F" w:rsidRPr="00017887">
        <w:rPr>
          <w:sz w:val="28"/>
          <w:szCs w:val="28"/>
          <w:lang w:val="ro-RO" w:eastAsia="ru-RU"/>
        </w:rPr>
        <w:t xml:space="preserve">se aplică doar în scopul executării Legii nr. 20/2009 privind prevenirea </w:t>
      </w:r>
      <w:r w:rsidR="00EF56B7" w:rsidRPr="00017887">
        <w:rPr>
          <w:sz w:val="28"/>
          <w:szCs w:val="28"/>
          <w:lang w:val="ro-RO" w:eastAsia="ru-RU"/>
        </w:rPr>
        <w:t>și</w:t>
      </w:r>
      <w:r w:rsidR="00B9565F" w:rsidRPr="00017887">
        <w:rPr>
          <w:sz w:val="28"/>
          <w:szCs w:val="28"/>
          <w:lang w:val="ro-RO" w:eastAsia="ru-RU"/>
        </w:rPr>
        <w:t xml:space="preserve"> combaterea criminalității informatice și nu afectează actele normative care reglementează alte proceduri de sistare a accesului la materiale ilegale.</w:t>
      </w:r>
    </w:p>
    <w:p w14:paraId="57E36D80" w14:textId="714A25DD" w:rsidR="00F93200" w:rsidRPr="00017887" w:rsidRDefault="00EB64A7" w:rsidP="00EF56B7">
      <w:pPr>
        <w:tabs>
          <w:tab w:val="left" w:pos="5925"/>
        </w:tabs>
        <w:ind w:firstLine="705"/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3</w:t>
      </w:r>
      <w:r w:rsidR="00E14698" w:rsidRPr="00017887">
        <w:rPr>
          <w:b/>
          <w:bCs/>
          <w:sz w:val="28"/>
          <w:szCs w:val="28"/>
          <w:lang w:val="ro-RO" w:eastAsia="ru-RU"/>
        </w:rPr>
        <w:t>.</w:t>
      </w:r>
      <w:r w:rsidR="00E14698" w:rsidRPr="00017887">
        <w:rPr>
          <w:sz w:val="28"/>
          <w:szCs w:val="28"/>
          <w:lang w:val="ro-RO" w:eastAsia="ru-RU"/>
        </w:rPr>
        <w:t xml:space="preserve"> </w:t>
      </w:r>
      <w:r w:rsidR="00F93200" w:rsidRPr="00017887">
        <w:rPr>
          <w:sz w:val="28"/>
          <w:szCs w:val="28"/>
          <w:lang w:val="ro-RO" w:eastAsia="ru-RU"/>
        </w:rPr>
        <w:t>Ministerul Afacerilor Interne și Serviciul</w:t>
      </w:r>
      <w:r w:rsidR="00810E9A" w:rsidRPr="00017887">
        <w:rPr>
          <w:sz w:val="28"/>
          <w:szCs w:val="28"/>
          <w:lang w:val="ro-RO" w:eastAsia="ru-RU"/>
        </w:rPr>
        <w:t xml:space="preserve"> de</w:t>
      </w:r>
      <w:r w:rsidR="00F93200" w:rsidRPr="00017887">
        <w:rPr>
          <w:sz w:val="28"/>
          <w:szCs w:val="28"/>
          <w:lang w:val="ro-RO" w:eastAsia="ru-RU"/>
        </w:rPr>
        <w:t xml:space="preserve"> Informații și Securitate vor întreprinde măsurile ce se impun pentru implementarea </w:t>
      </w:r>
      <w:r w:rsidR="00FD496B" w:rsidRPr="00017887">
        <w:rPr>
          <w:sz w:val="28"/>
          <w:szCs w:val="28"/>
          <w:lang w:val="ro-RO" w:eastAsia="ru-RU"/>
        </w:rPr>
        <w:t>Instrucțiunii</w:t>
      </w:r>
      <w:r w:rsidR="008D0209" w:rsidRPr="00017887">
        <w:rPr>
          <w:lang w:val="ro-RO"/>
        </w:rPr>
        <w:t xml:space="preserve"> </w:t>
      </w:r>
      <w:r w:rsidR="00DF0EB2" w:rsidRPr="00017887">
        <w:rPr>
          <w:bCs/>
          <w:sz w:val="28"/>
          <w:szCs w:val="28"/>
          <w:lang w:val="ro-RO"/>
        </w:rPr>
        <w:t>privind procedura de sistare a accesului la pagini web care conțin informații destinate și utilizate pentru</w:t>
      </w:r>
      <w:r w:rsidR="00810E9A" w:rsidRPr="00017887">
        <w:rPr>
          <w:bCs/>
          <w:sz w:val="28"/>
          <w:szCs w:val="28"/>
          <w:lang w:val="ro-RO"/>
        </w:rPr>
        <w:t xml:space="preserve"> pregătirea sau </w:t>
      </w:r>
      <w:r w:rsidR="00DF0EB2" w:rsidRPr="00017887">
        <w:rPr>
          <w:bCs/>
          <w:sz w:val="28"/>
          <w:szCs w:val="28"/>
          <w:lang w:val="ro-RO"/>
        </w:rPr>
        <w:t>comiterea infracțiunilor și de eliminare a conținutului respectiv la sursă</w:t>
      </w:r>
      <w:r w:rsidR="008D0209" w:rsidRPr="00017887">
        <w:rPr>
          <w:sz w:val="28"/>
          <w:szCs w:val="28"/>
          <w:lang w:val="ro-RO" w:eastAsia="ru-RU"/>
        </w:rPr>
        <w:t xml:space="preserve">. </w:t>
      </w:r>
    </w:p>
    <w:p w14:paraId="11050962" w14:textId="53B6D5D4" w:rsidR="00E03EE5" w:rsidRPr="00017887" w:rsidRDefault="00C34296" w:rsidP="005E4189">
      <w:pPr>
        <w:tabs>
          <w:tab w:val="left" w:pos="5925"/>
        </w:tabs>
        <w:ind w:firstLine="705"/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4</w:t>
      </w:r>
      <w:r w:rsidR="00E03EE5" w:rsidRPr="00017887">
        <w:rPr>
          <w:b/>
          <w:bCs/>
          <w:sz w:val="28"/>
          <w:szCs w:val="28"/>
          <w:lang w:val="ro-RO" w:eastAsia="ru-RU"/>
        </w:rPr>
        <w:t>.</w:t>
      </w:r>
      <w:r w:rsidR="00E03EE5" w:rsidRPr="00017887">
        <w:rPr>
          <w:sz w:val="28"/>
          <w:szCs w:val="28"/>
          <w:lang w:val="ro-RO" w:eastAsia="ru-RU"/>
        </w:rPr>
        <w:t xml:space="preserve"> Prezenta hotărâre intră în vigoare la data publicării în Monitorul Oficial al Republicii Moldova.</w:t>
      </w:r>
    </w:p>
    <w:p w14:paraId="52011BC1" w14:textId="77777777" w:rsidR="002C1E20" w:rsidRPr="00017887" w:rsidRDefault="002C1E20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RO" w:eastAsia="ru-RU"/>
        </w:rPr>
      </w:pPr>
    </w:p>
    <w:p w14:paraId="4EE09F7F" w14:textId="712F951B" w:rsidR="000E16FC" w:rsidRPr="00017887" w:rsidRDefault="000E16FC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Prim-ministru</w:t>
      </w:r>
      <w:r w:rsidR="002C1E20" w:rsidRPr="00017887">
        <w:rPr>
          <w:b/>
          <w:bCs/>
          <w:sz w:val="28"/>
          <w:szCs w:val="28"/>
          <w:lang w:val="ro-RO" w:eastAsia="ru-RU"/>
        </w:rPr>
        <w:tab/>
      </w:r>
      <w:r w:rsidR="00956DD8" w:rsidRPr="00017887">
        <w:rPr>
          <w:b/>
          <w:bCs/>
          <w:sz w:val="28"/>
          <w:szCs w:val="28"/>
          <w:lang w:val="ro-RO" w:eastAsia="ru-RU"/>
        </w:rPr>
        <w:t xml:space="preserve">                  </w:t>
      </w:r>
      <w:r w:rsidR="00C34296" w:rsidRPr="00017887">
        <w:rPr>
          <w:b/>
          <w:bCs/>
          <w:sz w:val="28"/>
          <w:szCs w:val="28"/>
          <w:lang w:val="ro-RO" w:eastAsia="ru-RU"/>
        </w:rPr>
        <w:t xml:space="preserve">   </w:t>
      </w:r>
      <w:r w:rsidRPr="00017887">
        <w:rPr>
          <w:b/>
          <w:bCs/>
          <w:sz w:val="28"/>
          <w:szCs w:val="28"/>
          <w:lang w:val="ro-RO" w:eastAsia="ru-RU"/>
        </w:rPr>
        <w:t>Dorin RECEAN</w:t>
      </w:r>
    </w:p>
    <w:p w14:paraId="1A539ADD" w14:textId="77777777" w:rsidR="000E16FC" w:rsidRPr="00017887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RO" w:eastAsia="ru-RU"/>
        </w:rPr>
      </w:pPr>
    </w:p>
    <w:p w14:paraId="3AB96553" w14:textId="77777777" w:rsidR="00C34296" w:rsidRPr="00017887" w:rsidRDefault="00C34296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RO" w:eastAsia="ru-RU"/>
        </w:rPr>
      </w:pPr>
    </w:p>
    <w:p w14:paraId="0BB5844D" w14:textId="25AF753F" w:rsidR="00C34296" w:rsidRPr="00017887" w:rsidRDefault="00C34296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RO" w:eastAsia="ru-RU"/>
        </w:rPr>
      </w:pPr>
    </w:p>
    <w:p w14:paraId="5731C8E1" w14:textId="2BF43528" w:rsidR="00D81526" w:rsidRPr="00017887" w:rsidRDefault="00D81526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RO" w:eastAsia="ru-RU"/>
        </w:rPr>
      </w:pPr>
    </w:p>
    <w:p w14:paraId="52A81C11" w14:textId="77777777" w:rsidR="00D81526" w:rsidRPr="00017887" w:rsidRDefault="00D81526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RO" w:eastAsia="ru-RU"/>
        </w:rPr>
      </w:pPr>
    </w:p>
    <w:p w14:paraId="57BA3697" w14:textId="77777777" w:rsidR="00076B1C" w:rsidRPr="00017887" w:rsidRDefault="00076B1C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RO" w:eastAsia="ru-RU"/>
        </w:rPr>
      </w:pPr>
    </w:p>
    <w:p w14:paraId="1468CDF4" w14:textId="4F7507D4" w:rsidR="000E16FC" w:rsidRPr="00017887" w:rsidRDefault="000E16FC" w:rsidP="000E16FC">
      <w:pPr>
        <w:tabs>
          <w:tab w:val="left" w:pos="5925"/>
        </w:tabs>
        <w:ind w:firstLine="705"/>
        <w:rPr>
          <w:b/>
          <w:bCs/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lastRenderedPageBreak/>
        <w:t>Contrasemnează:</w:t>
      </w:r>
    </w:p>
    <w:p w14:paraId="13B1CFED" w14:textId="77777777" w:rsidR="000E16FC" w:rsidRPr="00017887" w:rsidRDefault="000E16FC" w:rsidP="000E16FC">
      <w:pPr>
        <w:tabs>
          <w:tab w:val="left" w:pos="5925"/>
        </w:tabs>
        <w:ind w:firstLine="705"/>
        <w:rPr>
          <w:sz w:val="28"/>
          <w:szCs w:val="28"/>
          <w:lang w:val="ro-RO" w:eastAsia="ru-RU"/>
        </w:rPr>
      </w:pPr>
    </w:p>
    <w:p w14:paraId="1DDAAB85" w14:textId="77777777" w:rsidR="00FE139C" w:rsidRPr="00017887" w:rsidRDefault="00FE139C" w:rsidP="00AE312F">
      <w:pPr>
        <w:tabs>
          <w:tab w:val="left" w:pos="5925"/>
        </w:tabs>
        <w:ind w:firstLine="706"/>
        <w:rPr>
          <w:sz w:val="28"/>
          <w:szCs w:val="28"/>
          <w:lang w:val="ro-RO" w:eastAsia="ru-RU"/>
        </w:rPr>
      </w:pPr>
    </w:p>
    <w:p w14:paraId="2782791C" w14:textId="5E5C6E1D" w:rsidR="000E16FC" w:rsidRPr="00017887" w:rsidRDefault="000E16FC" w:rsidP="00AE312F">
      <w:pPr>
        <w:tabs>
          <w:tab w:val="left" w:pos="5925"/>
        </w:tabs>
        <w:ind w:firstLine="706"/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Ministr</w:t>
      </w:r>
      <w:r w:rsidR="00956DD8" w:rsidRPr="00017887">
        <w:rPr>
          <w:sz w:val="28"/>
          <w:szCs w:val="28"/>
          <w:lang w:val="ro-RO" w:eastAsia="ru-RU"/>
        </w:rPr>
        <w:t>u</w:t>
      </w:r>
      <w:r w:rsidR="00420938" w:rsidRPr="00017887">
        <w:rPr>
          <w:sz w:val="28"/>
          <w:szCs w:val="28"/>
          <w:lang w:val="ro-RO" w:eastAsia="ru-RU"/>
        </w:rPr>
        <w:t>l</w:t>
      </w:r>
      <w:r w:rsidRPr="00017887">
        <w:rPr>
          <w:sz w:val="28"/>
          <w:szCs w:val="28"/>
          <w:lang w:val="ro-RO" w:eastAsia="ru-RU"/>
        </w:rPr>
        <w:t xml:space="preserve"> afacerilor interne</w:t>
      </w:r>
      <w:r w:rsidR="009F1B7E" w:rsidRPr="00017887">
        <w:rPr>
          <w:sz w:val="28"/>
          <w:szCs w:val="28"/>
          <w:lang w:val="ro-RO" w:eastAsia="ru-RU"/>
        </w:rPr>
        <w:t xml:space="preserve">                                </w:t>
      </w:r>
      <w:r w:rsidR="00956DD8" w:rsidRPr="00017887">
        <w:rPr>
          <w:sz w:val="28"/>
          <w:szCs w:val="28"/>
          <w:lang w:val="ro-RO" w:eastAsia="ru-RU"/>
        </w:rPr>
        <w:t xml:space="preserve"> </w:t>
      </w:r>
      <w:r w:rsidR="001E1849" w:rsidRPr="00017887">
        <w:rPr>
          <w:sz w:val="28"/>
          <w:szCs w:val="28"/>
          <w:lang w:val="ro-RO" w:eastAsia="ru-RU"/>
        </w:rPr>
        <w:t xml:space="preserve">  </w:t>
      </w:r>
      <w:r w:rsidR="009F1B7E" w:rsidRPr="00017887">
        <w:rPr>
          <w:sz w:val="28"/>
          <w:szCs w:val="28"/>
          <w:lang w:val="ro-RO" w:eastAsia="ru-RU"/>
        </w:rPr>
        <w:t xml:space="preserve">Daniella </w:t>
      </w:r>
      <w:r w:rsidR="00956DD8" w:rsidRPr="00017887">
        <w:rPr>
          <w:sz w:val="28"/>
          <w:szCs w:val="28"/>
          <w:lang w:val="ro-RO" w:eastAsia="ru-RU"/>
        </w:rPr>
        <w:t>MISAIL-NICHITIN</w:t>
      </w:r>
    </w:p>
    <w:p w14:paraId="7E672D38" w14:textId="77777777" w:rsidR="00FE139C" w:rsidRPr="00017887" w:rsidRDefault="00FE139C" w:rsidP="00AE312F">
      <w:pPr>
        <w:tabs>
          <w:tab w:val="left" w:pos="5895"/>
          <w:tab w:val="left" w:pos="5925"/>
        </w:tabs>
        <w:ind w:firstLine="706"/>
        <w:rPr>
          <w:sz w:val="28"/>
          <w:szCs w:val="28"/>
          <w:lang w:val="ro-RO" w:eastAsia="ru-RU"/>
        </w:rPr>
      </w:pPr>
    </w:p>
    <w:p w14:paraId="38645C09" w14:textId="77777777" w:rsidR="00EF56B7" w:rsidRPr="00017887" w:rsidRDefault="00E03EE5" w:rsidP="00076B1C">
      <w:pPr>
        <w:tabs>
          <w:tab w:val="left" w:pos="5895"/>
        </w:tabs>
        <w:ind w:firstLine="0"/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               </w:t>
      </w:r>
    </w:p>
    <w:p w14:paraId="0DFC986B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19623BF8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5F94627B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5178EFCC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7E9E722B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45E78729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4B00FC72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091F9455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1E696B5B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68DB3C2D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52159EB9" w14:textId="1DB83678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3F0E6965" w14:textId="26EE0C54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155BB4AE" w14:textId="7A2F3998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00C179E1" w14:textId="196D5162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11D7C943" w14:textId="1E50D836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1E8348AD" w14:textId="2D87E7C2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51D2C392" w14:textId="77777777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4A1D48F2" w14:textId="5862DF86" w:rsidR="00EF56B7" w:rsidRPr="00017887" w:rsidRDefault="00EF56B7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6425EC59" w14:textId="1DE8F5EA" w:rsidR="001E1849" w:rsidRPr="00017887" w:rsidRDefault="001E184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0D2ED4D9" w14:textId="58A83D35" w:rsidR="001E1849" w:rsidRPr="00017887" w:rsidRDefault="001E184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4940F2D2" w14:textId="5BB03096" w:rsidR="001E1849" w:rsidRPr="00017887" w:rsidRDefault="001E184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1144E394" w14:textId="1ADB6CA0" w:rsidR="001E1849" w:rsidRPr="00017887" w:rsidRDefault="001E184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6EE2F104" w14:textId="13451DD1" w:rsidR="001E1849" w:rsidRPr="00017887" w:rsidRDefault="001E184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5D959C09" w14:textId="4F8FFF8D" w:rsidR="001E1849" w:rsidRPr="00017887" w:rsidRDefault="001E184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624BAED8" w14:textId="0C7F8085" w:rsidR="001E1849" w:rsidRPr="00017887" w:rsidRDefault="001E184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12721EF3" w14:textId="73FBE874" w:rsidR="001E1849" w:rsidRPr="00017887" w:rsidRDefault="001E184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22118E06" w14:textId="79A6CE8E" w:rsidR="00A03F39" w:rsidRPr="00017887" w:rsidRDefault="00A03F3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0F4F0870" w14:textId="66037BFD" w:rsidR="00D81526" w:rsidRPr="00017887" w:rsidRDefault="00D81526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2EB887CE" w14:textId="783EBD14" w:rsidR="00D81526" w:rsidRPr="00017887" w:rsidRDefault="00D81526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19E8A0E7" w14:textId="0C71827B" w:rsidR="00D81526" w:rsidRPr="00017887" w:rsidRDefault="00D81526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79A763E0" w14:textId="77777777" w:rsidR="00D81526" w:rsidRPr="00017887" w:rsidRDefault="00D81526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1C28C92C" w14:textId="63BA4C90" w:rsidR="00A03F39" w:rsidRPr="00017887" w:rsidRDefault="00A03F3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7D181743" w14:textId="20415536" w:rsidR="00A03F39" w:rsidRPr="00017887" w:rsidRDefault="00A03F39" w:rsidP="00E03EE5">
      <w:pPr>
        <w:tabs>
          <w:tab w:val="left" w:pos="5895"/>
        </w:tabs>
        <w:ind w:left="4536" w:firstLine="705"/>
        <w:rPr>
          <w:sz w:val="28"/>
          <w:szCs w:val="28"/>
          <w:lang w:val="ro-RO" w:eastAsia="ru-RU"/>
        </w:rPr>
      </w:pPr>
    </w:p>
    <w:p w14:paraId="25EE9E0D" w14:textId="16499E88" w:rsidR="00F85D3C" w:rsidRPr="00017887" w:rsidRDefault="00F85D3C" w:rsidP="00420938">
      <w:pPr>
        <w:tabs>
          <w:tab w:val="left" w:pos="5895"/>
        </w:tabs>
        <w:ind w:firstLine="0"/>
        <w:rPr>
          <w:sz w:val="28"/>
          <w:szCs w:val="28"/>
          <w:lang w:val="ro-RO" w:eastAsia="ru-RU"/>
        </w:rPr>
      </w:pPr>
    </w:p>
    <w:p w14:paraId="21537F88" w14:textId="37146622" w:rsidR="00D81526" w:rsidRPr="00017887" w:rsidRDefault="00D81526" w:rsidP="00420938">
      <w:pPr>
        <w:tabs>
          <w:tab w:val="left" w:pos="5895"/>
        </w:tabs>
        <w:ind w:firstLine="0"/>
        <w:rPr>
          <w:sz w:val="28"/>
          <w:szCs w:val="28"/>
          <w:lang w:val="ro-RO" w:eastAsia="ru-RU"/>
        </w:rPr>
      </w:pPr>
    </w:p>
    <w:p w14:paraId="249EF76D" w14:textId="0186D89C" w:rsidR="00076B1C" w:rsidRPr="00017887" w:rsidRDefault="00076B1C" w:rsidP="00420938">
      <w:pPr>
        <w:tabs>
          <w:tab w:val="left" w:pos="5895"/>
        </w:tabs>
        <w:ind w:firstLine="0"/>
        <w:rPr>
          <w:sz w:val="28"/>
          <w:szCs w:val="28"/>
          <w:lang w:val="ro-RO" w:eastAsia="ru-RU"/>
        </w:rPr>
      </w:pPr>
    </w:p>
    <w:p w14:paraId="2D307B24" w14:textId="77777777" w:rsidR="00076B1C" w:rsidRPr="00017887" w:rsidRDefault="00076B1C" w:rsidP="00420938">
      <w:pPr>
        <w:tabs>
          <w:tab w:val="left" w:pos="5895"/>
        </w:tabs>
        <w:ind w:firstLine="0"/>
        <w:rPr>
          <w:sz w:val="28"/>
          <w:szCs w:val="28"/>
          <w:lang w:val="ro-RO" w:eastAsia="ru-RU"/>
        </w:rPr>
      </w:pPr>
    </w:p>
    <w:p w14:paraId="681DC80A" w14:textId="77777777" w:rsidR="00420938" w:rsidRPr="00017887" w:rsidRDefault="00420938" w:rsidP="00420938">
      <w:pPr>
        <w:tabs>
          <w:tab w:val="left" w:pos="5895"/>
        </w:tabs>
        <w:ind w:firstLine="0"/>
        <w:rPr>
          <w:sz w:val="28"/>
          <w:szCs w:val="28"/>
          <w:lang w:val="ro-RO" w:eastAsia="ru-RU"/>
        </w:rPr>
      </w:pPr>
    </w:p>
    <w:p w14:paraId="3C3BDCBD" w14:textId="77777777" w:rsidR="00C34296" w:rsidRPr="00017887" w:rsidRDefault="001E1849" w:rsidP="00C34296">
      <w:pPr>
        <w:tabs>
          <w:tab w:val="left" w:pos="5895"/>
        </w:tabs>
        <w:ind w:left="4536" w:firstLine="0"/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                                    </w:t>
      </w:r>
    </w:p>
    <w:p w14:paraId="18D1F479" w14:textId="6C929B13" w:rsidR="00E03EE5" w:rsidRPr="00017887" w:rsidRDefault="00C34296" w:rsidP="00C34296">
      <w:pPr>
        <w:tabs>
          <w:tab w:val="left" w:pos="5895"/>
        </w:tabs>
        <w:ind w:left="4536" w:firstLine="0"/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lastRenderedPageBreak/>
        <w:t xml:space="preserve">                             </w:t>
      </w:r>
      <w:r w:rsidR="00E03EE5" w:rsidRPr="00017887">
        <w:rPr>
          <w:sz w:val="28"/>
          <w:szCs w:val="28"/>
          <w:lang w:val="ro-RO" w:eastAsia="ru-RU"/>
        </w:rPr>
        <w:t>Aprobat</w:t>
      </w:r>
    </w:p>
    <w:p w14:paraId="499C796F" w14:textId="4CCA3F1D" w:rsidR="00E03EE5" w:rsidRPr="00017887" w:rsidRDefault="00E03EE5" w:rsidP="00E03EE5">
      <w:pPr>
        <w:tabs>
          <w:tab w:val="left" w:pos="5895"/>
        </w:tabs>
        <w:jc w:val="right"/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prin Hotărârea Guvernului nr.____/202</w:t>
      </w:r>
      <w:r w:rsidR="00D83F78" w:rsidRPr="00017887">
        <w:rPr>
          <w:sz w:val="28"/>
          <w:szCs w:val="28"/>
          <w:lang w:val="ro-RO" w:eastAsia="ru-RU"/>
        </w:rPr>
        <w:t>5</w:t>
      </w:r>
    </w:p>
    <w:p w14:paraId="57D0224D" w14:textId="77777777" w:rsidR="00E14698" w:rsidRPr="00017887" w:rsidRDefault="00E14698" w:rsidP="00E14698">
      <w:pPr>
        <w:tabs>
          <w:tab w:val="left" w:pos="5895"/>
        </w:tabs>
        <w:ind w:firstLine="705"/>
        <w:rPr>
          <w:sz w:val="28"/>
          <w:szCs w:val="28"/>
          <w:lang w:val="ro-RO" w:eastAsia="ru-RU"/>
        </w:rPr>
      </w:pPr>
    </w:p>
    <w:p w14:paraId="56893839" w14:textId="77777777" w:rsidR="00E33A7B" w:rsidRPr="00017887" w:rsidRDefault="00E33A7B" w:rsidP="00E14698">
      <w:pPr>
        <w:tabs>
          <w:tab w:val="left" w:pos="5895"/>
        </w:tabs>
        <w:ind w:firstLine="705"/>
        <w:rPr>
          <w:sz w:val="28"/>
          <w:szCs w:val="28"/>
          <w:lang w:val="ro-RO" w:eastAsia="ru-RU"/>
        </w:rPr>
      </w:pPr>
    </w:p>
    <w:p w14:paraId="05722F54" w14:textId="5521ABAA" w:rsidR="000F12CD" w:rsidRPr="00017887" w:rsidRDefault="00FD496B" w:rsidP="00670C98">
      <w:pPr>
        <w:tabs>
          <w:tab w:val="left" w:pos="5895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INSTRUCȚIUNEA</w:t>
      </w:r>
    </w:p>
    <w:p w14:paraId="2EACE54F" w14:textId="3FB4A727" w:rsidR="00675221" w:rsidRPr="00017887" w:rsidRDefault="00675221" w:rsidP="00675221">
      <w:pPr>
        <w:ind w:firstLine="0"/>
        <w:jc w:val="center"/>
        <w:rPr>
          <w:b/>
          <w:sz w:val="28"/>
          <w:szCs w:val="28"/>
          <w:lang w:val="ro-RO"/>
        </w:rPr>
      </w:pPr>
      <w:r w:rsidRPr="00017887">
        <w:rPr>
          <w:b/>
          <w:sz w:val="28"/>
          <w:szCs w:val="28"/>
          <w:lang w:val="ro-RO"/>
        </w:rPr>
        <w:t xml:space="preserve">privind procedura de sistare a accesului la pagini web care conțin informații destinate și utilizate pentru </w:t>
      </w:r>
      <w:r w:rsidR="00420938" w:rsidRPr="00017887">
        <w:rPr>
          <w:b/>
          <w:sz w:val="28"/>
          <w:szCs w:val="28"/>
          <w:lang w:val="ro-RO"/>
        </w:rPr>
        <w:t>pregătirea sau</w:t>
      </w:r>
      <w:r w:rsidR="00420938" w:rsidRPr="00017887">
        <w:rPr>
          <w:bCs/>
          <w:sz w:val="28"/>
          <w:szCs w:val="28"/>
          <w:lang w:val="ro-RO"/>
        </w:rPr>
        <w:t xml:space="preserve"> </w:t>
      </w:r>
      <w:r w:rsidRPr="00017887">
        <w:rPr>
          <w:b/>
          <w:sz w:val="28"/>
          <w:szCs w:val="28"/>
          <w:lang w:val="ro-RO"/>
        </w:rPr>
        <w:t xml:space="preserve">comiterea infracțiunilor și de eliminare a conținutului respectiv la sursă </w:t>
      </w:r>
    </w:p>
    <w:p w14:paraId="600492D4" w14:textId="77777777" w:rsidR="00382103" w:rsidRPr="00017887" w:rsidRDefault="00382103" w:rsidP="00A03F39">
      <w:pPr>
        <w:tabs>
          <w:tab w:val="left" w:pos="5895"/>
        </w:tabs>
        <w:ind w:firstLine="0"/>
        <w:rPr>
          <w:sz w:val="28"/>
          <w:szCs w:val="28"/>
          <w:lang w:val="ro-RO" w:eastAsia="ru-RU"/>
        </w:rPr>
      </w:pPr>
    </w:p>
    <w:p w14:paraId="431B4534" w14:textId="59900FDB" w:rsidR="00382103" w:rsidRPr="00017887" w:rsidRDefault="00382103" w:rsidP="00EB14F3">
      <w:pPr>
        <w:tabs>
          <w:tab w:val="left" w:pos="5895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Capitolul I</w:t>
      </w:r>
      <w:r w:rsidR="00420938" w:rsidRPr="00017887">
        <w:rPr>
          <w:b/>
          <w:bCs/>
          <w:sz w:val="28"/>
          <w:szCs w:val="28"/>
          <w:lang w:val="ro-RO" w:eastAsia="ru-RU"/>
        </w:rPr>
        <w:t>.</w:t>
      </w:r>
    </w:p>
    <w:p w14:paraId="4DBCAB3A" w14:textId="77777777" w:rsidR="00382103" w:rsidRPr="00017887" w:rsidRDefault="00382103" w:rsidP="00EB14F3">
      <w:pPr>
        <w:tabs>
          <w:tab w:val="left" w:pos="5895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DISPOZIŢII GENERALE</w:t>
      </w:r>
    </w:p>
    <w:p w14:paraId="5A01BB71" w14:textId="77777777" w:rsidR="00382103" w:rsidRPr="00017887" w:rsidRDefault="00382103" w:rsidP="00382103">
      <w:pPr>
        <w:tabs>
          <w:tab w:val="left" w:pos="5895"/>
        </w:tabs>
        <w:ind w:firstLine="705"/>
        <w:rPr>
          <w:sz w:val="28"/>
          <w:szCs w:val="28"/>
          <w:lang w:val="ro-RO" w:eastAsia="ru-RU"/>
        </w:rPr>
      </w:pPr>
    </w:p>
    <w:p w14:paraId="5891A4F5" w14:textId="1430BCD1" w:rsidR="006E3947" w:rsidRPr="00017887" w:rsidRDefault="005B3437" w:rsidP="00C34296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1.</w:t>
      </w:r>
      <w:r w:rsidRPr="00017887">
        <w:rPr>
          <w:sz w:val="28"/>
          <w:szCs w:val="28"/>
          <w:lang w:val="ro-RO" w:eastAsia="ru-RU"/>
        </w:rPr>
        <w:t xml:space="preserve"> </w:t>
      </w:r>
      <w:r w:rsidR="006E3947" w:rsidRPr="00017887">
        <w:rPr>
          <w:sz w:val="28"/>
          <w:szCs w:val="28"/>
          <w:lang w:val="ro-RO" w:eastAsia="ru-RU"/>
        </w:rPr>
        <w:t>Prezenta Instrucțiune stabilește proceduri pentru identificarea paginilor web care conțin informații destinate și utilizate pentru pregătirea sau comiterea infracțiunilor, pentru punerea în aplicare a Ordinului de sistare a accesului la o pagină web sau de eliminare a conținutului online la sursă, precum și pentru colaborarea între Ministerul Afacerilor Interne și/sau Serviciul de Informații și Securitate și furnizorii de servicii de acces la Internet, furnizorii de servicii de găzduire a conținutului online și/sau furnizorii de conținut, în vederea implementării măsurilor de sistare a accesului sau eliminare a conținutului la sursă.</w:t>
      </w:r>
    </w:p>
    <w:p w14:paraId="6DC819A9" w14:textId="0FAE8ED5" w:rsidR="00284342" w:rsidRPr="00017887" w:rsidRDefault="00284342" w:rsidP="00284342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 xml:space="preserve">2. </w:t>
      </w:r>
      <w:r w:rsidRPr="00017887">
        <w:rPr>
          <w:sz w:val="28"/>
          <w:szCs w:val="28"/>
          <w:lang w:val="ro-RO" w:eastAsia="ru-RU"/>
        </w:rPr>
        <w:t>În sensul prezent</w:t>
      </w:r>
      <w:r w:rsidR="00C550DB" w:rsidRPr="00017887">
        <w:rPr>
          <w:sz w:val="28"/>
          <w:szCs w:val="28"/>
          <w:lang w:val="ro-RO" w:eastAsia="ru-RU"/>
        </w:rPr>
        <w:t>ei Instrucțiuni</w:t>
      </w:r>
      <w:r w:rsidRPr="00017887">
        <w:rPr>
          <w:sz w:val="28"/>
          <w:szCs w:val="28"/>
          <w:lang w:val="ro-RO" w:eastAsia="ru-RU"/>
        </w:rPr>
        <w:t xml:space="preserve">, se definesc următoarele noțiuni: </w:t>
      </w:r>
      <w:r w:rsidRPr="00017887">
        <w:rPr>
          <w:sz w:val="28"/>
          <w:szCs w:val="28"/>
          <w:lang w:val="ro-RO" w:eastAsia="ru-RU"/>
        </w:rPr>
        <w:tab/>
      </w:r>
    </w:p>
    <w:p w14:paraId="72A13ABE" w14:textId="58C6B676" w:rsidR="007F74F4" w:rsidRPr="00017887" w:rsidRDefault="000F6EED" w:rsidP="007F74F4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2.1. </w:t>
      </w:r>
      <w:r w:rsidR="007F74F4" w:rsidRPr="00017887">
        <w:rPr>
          <w:i/>
          <w:iCs/>
          <w:sz w:val="28"/>
          <w:szCs w:val="28"/>
          <w:lang w:val="ro-RO" w:eastAsia="ru-RU"/>
        </w:rPr>
        <w:t>adresă IP</w:t>
      </w:r>
      <w:r w:rsidR="007F74F4" w:rsidRPr="00017887">
        <w:rPr>
          <w:sz w:val="28"/>
          <w:szCs w:val="28"/>
          <w:lang w:val="ro-RO" w:eastAsia="ru-RU"/>
        </w:rPr>
        <w:t xml:space="preserve"> </w:t>
      </w:r>
      <w:r w:rsidR="007F74F4" w:rsidRPr="00017887">
        <w:rPr>
          <w:i/>
          <w:iCs/>
          <w:sz w:val="28"/>
          <w:szCs w:val="28"/>
          <w:lang w:val="ro-RO" w:eastAsia="ru-RU"/>
        </w:rPr>
        <w:t xml:space="preserve">(Internet Protocol </w:t>
      </w:r>
      <w:proofErr w:type="spellStart"/>
      <w:r w:rsidR="007F74F4" w:rsidRPr="00017887">
        <w:rPr>
          <w:i/>
          <w:iCs/>
          <w:sz w:val="28"/>
          <w:szCs w:val="28"/>
          <w:lang w:val="ro-RO" w:eastAsia="ru-RU"/>
        </w:rPr>
        <w:t>Address</w:t>
      </w:r>
      <w:proofErr w:type="spellEnd"/>
      <w:r w:rsidR="007F74F4" w:rsidRPr="00017887">
        <w:rPr>
          <w:i/>
          <w:iCs/>
          <w:sz w:val="28"/>
          <w:szCs w:val="28"/>
          <w:lang w:val="ro-RO" w:eastAsia="ru-RU"/>
        </w:rPr>
        <w:t>)</w:t>
      </w:r>
      <w:r w:rsidR="007F74F4" w:rsidRPr="00017887">
        <w:rPr>
          <w:sz w:val="28"/>
          <w:szCs w:val="28"/>
          <w:lang w:val="ro-RO" w:eastAsia="ru-RU"/>
        </w:rPr>
        <w:t xml:space="preserve"> – adresă numerică care permite identificarea unei resurse din Internet și schimbul de date cu resursa respectivă.</w:t>
      </w:r>
    </w:p>
    <w:p w14:paraId="308D6A65" w14:textId="1558C58A" w:rsidR="00284342" w:rsidRPr="00017887" w:rsidRDefault="000F6EED" w:rsidP="00284342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2.2. </w:t>
      </w:r>
      <w:r w:rsidR="00284342" w:rsidRPr="00017887">
        <w:rPr>
          <w:i/>
          <w:iCs/>
          <w:sz w:val="28"/>
          <w:szCs w:val="28"/>
          <w:lang w:val="ro-RO" w:eastAsia="ru-RU"/>
        </w:rPr>
        <w:t>adresa URL</w:t>
      </w:r>
      <w:r w:rsidR="00660768" w:rsidRPr="00017887">
        <w:rPr>
          <w:i/>
          <w:iCs/>
          <w:sz w:val="28"/>
          <w:szCs w:val="28"/>
          <w:lang w:val="ro-RO" w:eastAsia="ru-RU"/>
        </w:rPr>
        <w:t xml:space="preserve"> (Uniform </w:t>
      </w:r>
      <w:proofErr w:type="spellStart"/>
      <w:r w:rsidR="00660768" w:rsidRPr="00017887">
        <w:rPr>
          <w:i/>
          <w:iCs/>
          <w:sz w:val="28"/>
          <w:szCs w:val="28"/>
          <w:lang w:val="ro-RO" w:eastAsia="ru-RU"/>
        </w:rPr>
        <w:t>Resource</w:t>
      </w:r>
      <w:proofErr w:type="spellEnd"/>
      <w:r w:rsidR="00660768" w:rsidRPr="00017887">
        <w:rPr>
          <w:i/>
          <w:iCs/>
          <w:sz w:val="28"/>
          <w:szCs w:val="28"/>
          <w:lang w:val="ro-RO" w:eastAsia="ru-RU"/>
        </w:rPr>
        <w:t xml:space="preserve"> Locator)</w:t>
      </w:r>
      <w:r w:rsidR="00284342" w:rsidRPr="00017887">
        <w:rPr>
          <w:sz w:val="28"/>
          <w:szCs w:val="28"/>
          <w:lang w:val="ro-RO" w:eastAsia="ru-RU"/>
        </w:rPr>
        <w:t xml:space="preserve">  – adresă unitară cu format textual care </w:t>
      </w:r>
      <w:r w:rsidR="00660768" w:rsidRPr="00017887">
        <w:rPr>
          <w:sz w:val="28"/>
          <w:szCs w:val="28"/>
          <w:lang w:val="ro-RO" w:eastAsia="ru-RU"/>
        </w:rPr>
        <w:t xml:space="preserve">identifică </w:t>
      </w:r>
      <w:r w:rsidR="00284342" w:rsidRPr="00017887">
        <w:rPr>
          <w:sz w:val="28"/>
          <w:szCs w:val="28"/>
          <w:lang w:val="ro-RO" w:eastAsia="ru-RU"/>
        </w:rPr>
        <w:t>o resursă</w:t>
      </w:r>
      <w:r w:rsidR="00DF4001" w:rsidRPr="00017887">
        <w:rPr>
          <w:sz w:val="28"/>
          <w:szCs w:val="28"/>
          <w:lang w:val="ro-RO" w:eastAsia="ru-RU"/>
        </w:rPr>
        <w:t xml:space="preserve"> (</w:t>
      </w:r>
      <w:r w:rsidR="00284342" w:rsidRPr="00017887">
        <w:rPr>
          <w:sz w:val="28"/>
          <w:szCs w:val="28"/>
          <w:lang w:val="ro-RO" w:eastAsia="ru-RU"/>
        </w:rPr>
        <w:t>pagină web) din Internet;</w:t>
      </w:r>
    </w:p>
    <w:p w14:paraId="099EE9D8" w14:textId="4030D791" w:rsidR="00CF7D5E" w:rsidRPr="00017887" w:rsidRDefault="002043F4" w:rsidP="00284342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2.3. </w:t>
      </w:r>
      <w:r w:rsidR="00CF7D5E" w:rsidRPr="00017887">
        <w:rPr>
          <w:i/>
          <w:iCs/>
          <w:sz w:val="28"/>
          <w:szCs w:val="28"/>
          <w:lang w:val="ro-RO" w:eastAsia="ru-RU"/>
        </w:rPr>
        <w:t>furnizor de servicii de acces la Internet</w:t>
      </w:r>
      <w:r w:rsidR="00CF7D5E" w:rsidRPr="00017887">
        <w:rPr>
          <w:sz w:val="28"/>
          <w:szCs w:val="28"/>
          <w:lang w:val="ro-RO" w:eastAsia="ru-RU"/>
        </w:rPr>
        <w:t xml:space="preserve"> – furnizor de servicii de comunicații electronice care furnizează servicii de acces la Internet;</w:t>
      </w:r>
    </w:p>
    <w:p w14:paraId="6CAC5951" w14:textId="563FA958" w:rsidR="00CF7D5E" w:rsidRPr="00017887" w:rsidRDefault="002043F4" w:rsidP="00284342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2.4. </w:t>
      </w:r>
      <w:r w:rsidRPr="00017887">
        <w:rPr>
          <w:i/>
          <w:iCs/>
          <w:sz w:val="28"/>
          <w:szCs w:val="28"/>
          <w:lang w:val="ro-RO" w:eastAsia="ru-RU"/>
        </w:rPr>
        <w:t xml:space="preserve">furnizorii de servicii de găzduire a conținutului </w:t>
      </w:r>
      <w:r w:rsidRPr="00017887">
        <w:rPr>
          <w:sz w:val="28"/>
          <w:szCs w:val="28"/>
          <w:lang w:val="ro-RO" w:eastAsia="ru-RU"/>
        </w:rPr>
        <w:t>- companii sau organizații care oferă spațiu pe serverele lor pentru stocarea și gestionarea site-urilor web, aplicațiilor sau altor resurse online.</w:t>
      </w:r>
    </w:p>
    <w:p w14:paraId="1E9C445E" w14:textId="05A7D30A" w:rsidR="002043F4" w:rsidRPr="00017887" w:rsidRDefault="002043F4" w:rsidP="00284342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2.5. </w:t>
      </w:r>
      <w:r w:rsidRPr="00017887">
        <w:rPr>
          <w:i/>
          <w:iCs/>
          <w:sz w:val="28"/>
          <w:szCs w:val="28"/>
          <w:lang w:val="ro-RO" w:eastAsia="ru-RU"/>
        </w:rPr>
        <w:t>furnizorii de conținut</w:t>
      </w:r>
      <w:r w:rsidRPr="00017887">
        <w:rPr>
          <w:sz w:val="28"/>
          <w:szCs w:val="28"/>
          <w:lang w:val="ro-RO" w:eastAsia="ru-RU"/>
        </w:rPr>
        <w:t xml:space="preserve"> - </w:t>
      </w:r>
      <w:r w:rsidR="003748B1" w:rsidRPr="00017887">
        <w:rPr>
          <w:sz w:val="28"/>
          <w:szCs w:val="28"/>
          <w:lang w:val="ro-RO" w:eastAsia="ru-RU"/>
        </w:rPr>
        <w:t xml:space="preserve">entități sau organizații care distribuie sau </w:t>
      </w:r>
      <w:r w:rsidR="00711BFF" w:rsidRPr="00017887">
        <w:rPr>
          <w:sz w:val="28"/>
          <w:szCs w:val="28"/>
          <w:lang w:val="ro-RO" w:eastAsia="ru-RU"/>
        </w:rPr>
        <w:t>furnizează</w:t>
      </w:r>
      <w:r w:rsidR="003748B1" w:rsidRPr="00017887">
        <w:rPr>
          <w:sz w:val="28"/>
          <w:szCs w:val="28"/>
          <w:lang w:val="ro-RO" w:eastAsia="ru-RU"/>
        </w:rPr>
        <w:t xml:space="preserve"> conținut digital, precum texte, imagini, video, audio, aplicații, sau orice alt tip de material informațional disponibil online.</w:t>
      </w:r>
    </w:p>
    <w:p w14:paraId="0C5A9F0A" w14:textId="6E46B1AA" w:rsidR="007F74F4" w:rsidRPr="00017887" w:rsidRDefault="000F6EED" w:rsidP="007F74F4">
      <w:pPr>
        <w:rPr>
          <w:sz w:val="28"/>
          <w:szCs w:val="28"/>
          <w:lang w:val="ro-RO" w:eastAsia="ru-RU"/>
        </w:rPr>
      </w:pPr>
      <w:bookmarkStart w:id="0" w:name="_Hlk190863062"/>
      <w:r w:rsidRPr="00017887">
        <w:rPr>
          <w:sz w:val="28"/>
          <w:szCs w:val="28"/>
          <w:lang w:val="ro-RO" w:eastAsia="ru-RU"/>
        </w:rPr>
        <w:t>2.</w:t>
      </w:r>
      <w:r w:rsidR="002043F4" w:rsidRPr="00017887">
        <w:rPr>
          <w:sz w:val="28"/>
          <w:szCs w:val="28"/>
          <w:lang w:val="ro-RO" w:eastAsia="ru-RU"/>
        </w:rPr>
        <w:t>6</w:t>
      </w:r>
      <w:r w:rsidRPr="00017887">
        <w:rPr>
          <w:sz w:val="28"/>
          <w:szCs w:val="28"/>
          <w:lang w:val="ro-RO" w:eastAsia="ru-RU"/>
        </w:rPr>
        <w:t xml:space="preserve">. </w:t>
      </w:r>
      <w:r w:rsidR="007F74F4" w:rsidRPr="00017887">
        <w:rPr>
          <w:i/>
          <w:iCs/>
          <w:sz w:val="28"/>
          <w:szCs w:val="28"/>
          <w:lang w:val="ro-RO" w:eastAsia="ru-RU"/>
        </w:rPr>
        <w:t>furnizorii de servicii/conținut</w:t>
      </w:r>
      <w:r w:rsidR="007F74F4" w:rsidRPr="00017887">
        <w:rPr>
          <w:sz w:val="28"/>
          <w:szCs w:val="28"/>
          <w:lang w:val="ro-RO" w:eastAsia="ru-RU"/>
        </w:rPr>
        <w:t xml:space="preserve"> </w:t>
      </w:r>
      <w:bookmarkEnd w:id="0"/>
      <w:r w:rsidR="007F74F4" w:rsidRPr="00017887">
        <w:rPr>
          <w:sz w:val="28"/>
          <w:szCs w:val="28"/>
          <w:lang w:val="ro-RO" w:eastAsia="ru-RU"/>
        </w:rPr>
        <w:t>- furnizorii de servicii de acces la Internet, furnizorii de servicii de găzduire a conținutului online și furnizorii de conținut.</w:t>
      </w:r>
    </w:p>
    <w:p w14:paraId="3C37843A" w14:textId="14A069A5" w:rsidR="00284342" w:rsidRPr="00017887" w:rsidRDefault="000F6EED" w:rsidP="00284342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2.4. </w:t>
      </w:r>
      <w:r w:rsidR="004D0AE4" w:rsidRPr="00017887">
        <w:rPr>
          <w:i/>
          <w:iCs/>
          <w:sz w:val="28"/>
          <w:szCs w:val="28"/>
          <w:lang w:val="ro-RO" w:eastAsia="ru-RU"/>
        </w:rPr>
        <w:t>sistem de nume de</w:t>
      </w:r>
      <w:r w:rsidR="004D0AE4" w:rsidRPr="00017887">
        <w:rPr>
          <w:sz w:val="28"/>
          <w:szCs w:val="28"/>
          <w:lang w:val="ro-RO" w:eastAsia="ru-RU"/>
        </w:rPr>
        <w:t xml:space="preserve"> </w:t>
      </w:r>
      <w:proofErr w:type="spellStart"/>
      <w:r w:rsidR="00284342" w:rsidRPr="00017887">
        <w:rPr>
          <w:i/>
          <w:iCs/>
          <w:sz w:val="28"/>
          <w:szCs w:val="28"/>
          <w:lang w:val="ro-RO" w:eastAsia="ru-RU"/>
        </w:rPr>
        <w:t>domen</w:t>
      </w:r>
      <w:proofErr w:type="spellEnd"/>
      <w:r w:rsidR="00284342" w:rsidRPr="00017887">
        <w:rPr>
          <w:i/>
          <w:iCs/>
          <w:sz w:val="28"/>
          <w:szCs w:val="28"/>
          <w:lang w:val="ro-RO" w:eastAsia="ru-RU"/>
        </w:rPr>
        <w:t xml:space="preserve"> </w:t>
      </w:r>
      <w:r w:rsidR="004C110A" w:rsidRPr="00017887">
        <w:rPr>
          <w:i/>
          <w:iCs/>
          <w:sz w:val="28"/>
          <w:szCs w:val="28"/>
          <w:lang w:val="ro-RO" w:eastAsia="ru-RU"/>
        </w:rPr>
        <w:t>(DNS</w:t>
      </w:r>
      <w:r w:rsidR="004D0AE4" w:rsidRPr="00017887">
        <w:rPr>
          <w:i/>
          <w:iCs/>
          <w:sz w:val="28"/>
          <w:szCs w:val="28"/>
          <w:lang w:val="ro-RO" w:eastAsia="ru-RU"/>
        </w:rPr>
        <w:t xml:space="preserve"> </w:t>
      </w:r>
      <w:r w:rsidR="004C110A" w:rsidRPr="00017887">
        <w:rPr>
          <w:i/>
          <w:iCs/>
          <w:sz w:val="28"/>
          <w:szCs w:val="28"/>
          <w:lang w:val="ro-RO" w:eastAsia="ru-RU"/>
        </w:rPr>
        <w:t xml:space="preserve">- </w:t>
      </w:r>
      <w:proofErr w:type="spellStart"/>
      <w:r w:rsidR="004C110A" w:rsidRPr="00017887">
        <w:rPr>
          <w:i/>
          <w:iCs/>
          <w:sz w:val="28"/>
          <w:szCs w:val="28"/>
          <w:lang w:val="ro-RO" w:eastAsia="ru-RU"/>
        </w:rPr>
        <w:t>Domain</w:t>
      </w:r>
      <w:proofErr w:type="spellEnd"/>
      <w:r w:rsidR="004C110A" w:rsidRPr="00017887">
        <w:rPr>
          <w:i/>
          <w:iCs/>
          <w:sz w:val="28"/>
          <w:szCs w:val="28"/>
          <w:lang w:val="ro-RO" w:eastAsia="ru-RU"/>
        </w:rPr>
        <w:t xml:space="preserve"> </w:t>
      </w:r>
      <w:proofErr w:type="spellStart"/>
      <w:r w:rsidR="004C110A" w:rsidRPr="00017887">
        <w:rPr>
          <w:i/>
          <w:iCs/>
          <w:sz w:val="28"/>
          <w:szCs w:val="28"/>
          <w:lang w:val="ro-RO" w:eastAsia="ru-RU"/>
        </w:rPr>
        <w:t>Name</w:t>
      </w:r>
      <w:proofErr w:type="spellEnd"/>
      <w:r w:rsidR="004C110A" w:rsidRPr="00017887">
        <w:rPr>
          <w:i/>
          <w:iCs/>
          <w:sz w:val="28"/>
          <w:szCs w:val="28"/>
          <w:lang w:val="ro-RO" w:eastAsia="ru-RU"/>
        </w:rPr>
        <w:t xml:space="preserve"> </w:t>
      </w:r>
      <w:proofErr w:type="spellStart"/>
      <w:r w:rsidR="004C110A" w:rsidRPr="00017887">
        <w:rPr>
          <w:i/>
          <w:iCs/>
          <w:sz w:val="28"/>
          <w:szCs w:val="28"/>
          <w:lang w:val="ro-RO" w:eastAsia="ru-RU"/>
        </w:rPr>
        <w:t>System</w:t>
      </w:r>
      <w:proofErr w:type="spellEnd"/>
      <w:r w:rsidR="004C110A" w:rsidRPr="00017887">
        <w:rPr>
          <w:i/>
          <w:iCs/>
          <w:sz w:val="28"/>
          <w:szCs w:val="28"/>
          <w:lang w:val="ro-RO" w:eastAsia="ru-RU"/>
        </w:rPr>
        <w:t xml:space="preserve">) </w:t>
      </w:r>
      <w:r w:rsidR="00284342" w:rsidRPr="00017887">
        <w:rPr>
          <w:sz w:val="28"/>
          <w:szCs w:val="28"/>
          <w:lang w:val="ro-RO" w:eastAsia="ru-RU"/>
        </w:rPr>
        <w:t>–</w:t>
      </w:r>
      <w:r w:rsidR="00DF4001" w:rsidRPr="00017887">
        <w:rPr>
          <w:sz w:val="28"/>
          <w:szCs w:val="28"/>
          <w:lang w:val="ro-RO" w:eastAsia="ru-RU"/>
        </w:rPr>
        <w:t xml:space="preserve"> </w:t>
      </w:r>
      <w:r w:rsidR="00284342" w:rsidRPr="00017887">
        <w:rPr>
          <w:sz w:val="28"/>
          <w:szCs w:val="28"/>
          <w:lang w:val="ro-RO" w:eastAsia="ru-RU"/>
        </w:rPr>
        <w:t>sistemul distribuit de nume utilizat pentru identificarea calculatoarelor din Internet sau din alte rețele pe bază de Internet Protocol (IP);</w:t>
      </w:r>
      <w:r w:rsidR="004C110A" w:rsidRPr="00017887">
        <w:rPr>
          <w:sz w:val="28"/>
          <w:szCs w:val="28"/>
          <w:lang w:val="ro-RO" w:eastAsia="ru-RU"/>
        </w:rPr>
        <w:t xml:space="preserve"> </w:t>
      </w:r>
    </w:p>
    <w:p w14:paraId="671BF05C" w14:textId="3F13A7A6" w:rsidR="00AE7D43" w:rsidRPr="00017887" w:rsidRDefault="009442E2" w:rsidP="003942B0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3.</w:t>
      </w:r>
      <w:r w:rsidRPr="00017887">
        <w:rPr>
          <w:sz w:val="28"/>
          <w:szCs w:val="28"/>
          <w:lang w:val="ro-RO" w:eastAsia="ru-RU"/>
        </w:rPr>
        <w:t xml:space="preserve"> O pagină web</w:t>
      </w:r>
      <w:r w:rsidR="00A203B7" w:rsidRPr="00017887">
        <w:rPr>
          <w:sz w:val="28"/>
          <w:szCs w:val="28"/>
          <w:lang w:val="ro-RO" w:eastAsia="ru-RU"/>
        </w:rPr>
        <w:t xml:space="preserve"> </w:t>
      </w:r>
      <w:r w:rsidR="000A0F94" w:rsidRPr="00017887">
        <w:rPr>
          <w:sz w:val="28"/>
          <w:szCs w:val="28"/>
          <w:lang w:val="ro-RO" w:eastAsia="ru-RU"/>
        </w:rPr>
        <w:t>se consideră</w:t>
      </w:r>
      <w:r w:rsidRPr="00017887">
        <w:rPr>
          <w:sz w:val="28"/>
          <w:szCs w:val="28"/>
          <w:lang w:val="ro-RO" w:eastAsia="ru-RU"/>
        </w:rPr>
        <w:t xml:space="preserve"> ca fiind destinată </w:t>
      </w:r>
      <w:r w:rsidR="006C328B" w:rsidRPr="00017887">
        <w:rPr>
          <w:sz w:val="28"/>
          <w:szCs w:val="28"/>
          <w:lang w:val="ro-RO" w:eastAsia="ru-RU"/>
        </w:rPr>
        <w:t>și</w:t>
      </w:r>
      <w:r w:rsidRPr="00017887">
        <w:rPr>
          <w:sz w:val="28"/>
          <w:szCs w:val="28"/>
          <w:lang w:val="ro-RO" w:eastAsia="ru-RU"/>
        </w:rPr>
        <w:t xml:space="preserve"> utilizată pentru pregătirea sau comiterea </w:t>
      </w:r>
      <w:r w:rsidR="00B93BB3" w:rsidRPr="00017887">
        <w:rPr>
          <w:sz w:val="28"/>
          <w:szCs w:val="28"/>
          <w:lang w:val="ro-RO" w:eastAsia="ru-RU"/>
        </w:rPr>
        <w:t>infracțiunilor</w:t>
      </w:r>
      <w:r w:rsidRPr="00017887">
        <w:rPr>
          <w:sz w:val="28"/>
          <w:szCs w:val="28"/>
          <w:lang w:val="ro-RO" w:eastAsia="ru-RU"/>
        </w:rPr>
        <w:t xml:space="preserve"> în cazul în care </w:t>
      </w:r>
      <w:r w:rsidR="00B93BB3" w:rsidRPr="00017887">
        <w:rPr>
          <w:sz w:val="28"/>
          <w:szCs w:val="28"/>
          <w:lang w:val="ro-RO" w:eastAsia="ru-RU"/>
        </w:rPr>
        <w:t>informația</w:t>
      </w:r>
      <w:r w:rsidRPr="00017887">
        <w:rPr>
          <w:sz w:val="28"/>
          <w:szCs w:val="28"/>
          <w:lang w:val="ro-RO" w:eastAsia="ru-RU"/>
        </w:rPr>
        <w:t xml:space="preserve"> publicată sau oferită în orice mod pe aceasta, inclusiv sub formă de</w:t>
      </w:r>
      <w:r w:rsidR="00084984" w:rsidRPr="00017887">
        <w:rPr>
          <w:sz w:val="28"/>
          <w:szCs w:val="28"/>
          <w:lang w:val="ro-RO" w:eastAsia="ru-RU"/>
        </w:rPr>
        <w:t xml:space="preserve"> </w:t>
      </w:r>
      <w:r w:rsidRPr="00017887">
        <w:rPr>
          <w:sz w:val="28"/>
          <w:szCs w:val="28"/>
          <w:lang w:val="ro-RO" w:eastAsia="ru-RU"/>
        </w:rPr>
        <w:t>linkuri, corespunde</w:t>
      </w:r>
      <w:r w:rsidR="00084984" w:rsidRPr="00017887">
        <w:rPr>
          <w:sz w:val="28"/>
          <w:szCs w:val="28"/>
          <w:lang w:val="ro-RO" w:eastAsia="ru-RU"/>
        </w:rPr>
        <w:t xml:space="preserve"> </w:t>
      </w:r>
      <w:r w:rsidRPr="00017887">
        <w:rPr>
          <w:sz w:val="28"/>
          <w:szCs w:val="28"/>
          <w:lang w:val="ro-RO" w:eastAsia="ru-RU"/>
        </w:rPr>
        <w:t>unuia sau mai multor dintre criterii</w:t>
      </w:r>
      <w:r w:rsidR="000F6EED" w:rsidRPr="00017887">
        <w:rPr>
          <w:sz w:val="28"/>
          <w:szCs w:val="28"/>
          <w:lang w:val="ro-RO" w:eastAsia="ru-RU"/>
        </w:rPr>
        <w:t>le</w:t>
      </w:r>
      <w:r w:rsidR="001F7BD8" w:rsidRPr="00017887">
        <w:rPr>
          <w:sz w:val="28"/>
          <w:szCs w:val="28"/>
          <w:lang w:val="ro-RO" w:eastAsia="ru-RU"/>
        </w:rPr>
        <w:t xml:space="preserve"> stabilite la art. 4</w:t>
      </w:r>
      <w:r w:rsidR="001F7BD8" w:rsidRPr="00017887">
        <w:rPr>
          <w:sz w:val="28"/>
          <w:szCs w:val="28"/>
          <w:vertAlign w:val="superscript"/>
          <w:lang w:val="ro-RO" w:eastAsia="ru-RU"/>
        </w:rPr>
        <w:t>2</w:t>
      </w:r>
      <w:r w:rsidR="00631BCC" w:rsidRPr="00017887">
        <w:rPr>
          <w:sz w:val="28"/>
          <w:szCs w:val="28"/>
          <w:lang w:val="ro-RO" w:eastAsia="ru-RU"/>
        </w:rPr>
        <w:t xml:space="preserve"> alin. (1) lit</w:t>
      </w:r>
      <w:r w:rsidR="00076B1C" w:rsidRPr="00017887">
        <w:rPr>
          <w:sz w:val="28"/>
          <w:szCs w:val="28"/>
          <w:lang w:val="ro-RO" w:eastAsia="ru-RU"/>
        </w:rPr>
        <w:t>.</w:t>
      </w:r>
      <w:r w:rsidR="00631BCC" w:rsidRPr="00017887">
        <w:rPr>
          <w:sz w:val="28"/>
          <w:szCs w:val="28"/>
          <w:lang w:val="ro-RO" w:eastAsia="ru-RU"/>
        </w:rPr>
        <w:t xml:space="preserve"> a)-g)</w:t>
      </w:r>
      <w:r w:rsidR="001F7BD8" w:rsidRPr="00017887">
        <w:rPr>
          <w:sz w:val="28"/>
          <w:szCs w:val="28"/>
          <w:lang w:val="ro-RO" w:eastAsia="ru-RU"/>
        </w:rPr>
        <w:t xml:space="preserve"> din Legea nr. 20/2009</w:t>
      </w:r>
      <w:r w:rsidR="006C328B" w:rsidRPr="00017887">
        <w:rPr>
          <w:sz w:val="28"/>
          <w:szCs w:val="28"/>
          <w:lang w:val="ro-RO" w:eastAsia="ru-RU"/>
        </w:rPr>
        <w:t xml:space="preserve"> cu privire la prevenirea și combaterea criminalității informatice</w:t>
      </w:r>
      <w:r w:rsidR="001F7BD8" w:rsidRPr="00017887">
        <w:rPr>
          <w:sz w:val="28"/>
          <w:szCs w:val="28"/>
          <w:lang w:val="ro-RO" w:eastAsia="ru-RU"/>
        </w:rPr>
        <w:t>.</w:t>
      </w:r>
    </w:p>
    <w:p w14:paraId="062D959C" w14:textId="404A6DAD" w:rsidR="00F603EF" w:rsidRPr="00017887" w:rsidRDefault="0062633B" w:rsidP="003942B0">
      <w:pPr>
        <w:rPr>
          <w:strike/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4.</w:t>
      </w:r>
      <w:r w:rsidRPr="00017887">
        <w:rPr>
          <w:sz w:val="28"/>
          <w:szCs w:val="28"/>
          <w:lang w:val="ro-RO" w:eastAsia="ru-RU"/>
        </w:rPr>
        <w:t xml:space="preserve"> Paginile web ce conțin informații destinate și utilizate pentru </w:t>
      </w:r>
      <w:r w:rsidR="004C4480" w:rsidRPr="00017887">
        <w:rPr>
          <w:sz w:val="28"/>
          <w:szCs w:val="28"/>
          <w:lang w:val="ro-RO" w:eastAsia="ru-RU"/>
        </w:rPr>
        <w:t xml:space="preserve">pregătirea sau </w:t>
      </w:r>
      <w:r w:rsidRPr="00017887">
        <w:rPr>
          <w:sz w:val="28"/>
          <w:szCs w:val="28"/>
          <w:lang w:val="ro-RO" w:eastAsia="ru-RU"/>
        </w:rPr>
        <w:t xml:space="preserve">comiterea infracțiunilor se identifică de către subdiviziunea specializată în </w:t>
      </w:r>
      <w:r w:rsidRPr="00017887">
        <w:rPr>
          <w:sz w:val="28"/>
          <w:szCs w:val="28"/>
          <w:lang w:val="ro-RO" w:eastAsia="ru-RU"/>
        </w:rPr>
        <w:lastRenderedPageBreak/>
        <w:t xml:space="preserve">prevenirea și combaterea criminalității informatice din cadrul Ministerului Afacerilor Interne sau din cadrul Serviciului de Informații și Securitate (în continuare – </w:t>
      </w:r>
      <w:r w:rsidRPr="00017887">
        <w:rPr>
          <w:i/>
          <w:iCs/>
          <w:sz w:val="28"/>
          <w:szCs w:val="28"/>
          <w:lang w:val="ro-RO" w:eastAsia="ru-RU"/>
        </w:rPr>
        <w:t>subdiviziunea specializată</w:t>
      </w:r>
      <w:r w:rsidRPr="00017887">
        <w:rPr>
          <w:sz w:val="28"/>
          <w:szCs w:val="28"/>
          <w:lang w:val="ro-RO" w:eastAsia="ru-RU"/>
        </w:rPr>
        <w:t>)</w:t>
      </w:r>
      <w:r w:rsidR="00F532F4" w:rsidRPr="00017887">
        <w:rPr>
          <w:sz w:val="28"/>
          <w:szCs w:val="28"/>
          <w:lang w:val="ro-RO" w:eastAsia="ru-RU"/>
        </w:rPr>
        <w:t xml:space="preserve"> din oficiu sau în baza sesizării făcute</w:t>
      </w:r>
      <w:r w:rsidRPr="00017887">
        <w:rPr>
          <w:sz w:val="28"/>
          <w:szCs w:val="28"/>
          <w:lang w:val="ro-RO" w:eastAsia="ru-RU"/>
        </w:rPr>
        <w:t xml:space="preserve"> de către orice persoană fizică</w:t>
      </w:r>
      <w:r w:rsidR="005D7C69" w:rsidRPr="00017887">
        <w:rPr>
          <w:sz w:val="28"/>
          <w:szCs w:val="28"/>
          <w:lang w:val="ro-RO" w:eastAsia="ru-RU"/>
        </w:rPr>
        <w:t xml:space="preserve"> sau</w:t>
      </w:r>
      <w:r w:rsidRPr="00017887">
        <w:rPr>
          <w:sz w:val="28"/>
          <w:szCs w:val="28"/>
          <w:lang w:val="ro-RO" w:eastAsia="ru-RU"/>
        </w:rPr>
        <w:t xml:space="preserve"> </w:t>
      </w:r>
      <w:r w:rsidR="00F90BBB" w:rsidRPr="00017887">
        <w:rPr>
          <w:sz w:val="28"/>
          <w:szCs w:val="28"/>
          <w:lang w:val="ro-RO" w:eastAsia="ru-RU"/>
        </w:rPr>
        <w:t>persoană juridică de drept public sau privat.</w:t>
      </w:r>
    </w:p>
    <w:p w14:paraId="07E5681F" w14:textId="0E05A0F2" w:rsidR="003942B0" w:rsidRPr="00017887" w:rsidRDefault="00B55416" w:rsidP="003942B0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5.</w:t>
      </w:r>
      <w:r w:rsidRPr="00017887">
        <w:rPr>
          <w:sz w:val="28"/>
          <w:szCs w:val="28"/>
          <w:lang w:val="ro-RO" w:eastAsia="ru-RU"/>
        </w:rPr>
        <w:t xml:space="preserve"> O comunicare privind </w:t>
      </w:r>
      <w:r w:rsidR="00E379FD" w:rsidRPr="00017887">
        <w:rPr>
          <w:sz w:val="28"/>
          <w:szCs w:val="28"/>
          <w:lang w:val="ro-RO" w:eastAsia="ru-RU"/>
        </w:rPr>
        <w:t xml:space="preserve">existența unei </w:t>
      </w:r>
      <w:r w:rsidRPr="00017887">
        <w:rPr>
          <w:sz w:val="28"/>
          <w:szCs w:val="28"/>
          <w:lang w:val="ro-RO" w:eastAsia="ru-RU"/>
        </w:rPr>
        <w:t>pagin</w:t>
      </w:r>
      <w:r w:rsidR="00E379FD" w:rsidRPr="00017887">
        <w:rPr>
          <w:sz w:val="28"/>
          <w:szCs w:val="28"/>
          <w:lang w:val="ro-RO" w:eastAsia="ru-RU"/>
        </w:rPr>
        <w:t>i</w:t>
      </w:r>
      <w:r w:rsidRPr="00017887">
        <w:rPr>
          <w:sz w:val="28"/>
          <w:szCs w:val="28"/>
          <w:lang w:val="ro-RO" w:eastAsia="ru-RU"/>
        </w:rPr>
        <w:t xml:space="preserve"> web care conține informații destinate și utilizate pentru</w:t>
      </w:r>
      <w:r w:rsidR="00E379FD" w:rsidRPr="00017887">
        <w:rPr>
          <w:sz w:val="28"/>
          <w:szCs w:val="28"/>
          <w:lang w:val="ro-RO" w:eastAsia="ru-RU"/>
        </w:rPr>
        <w:t xml:space="preserve"> pregătirea sau</w:t>
      </w:r>
      <w:r w:rsidRPr="00017887">
        <w:rPr>
          <w:sz w:val="28"/>
          <w:szCs w:val="28"/>
          <w:lang w:val="ro-RO" w:eastAsia="ru-RU"/>
        </w:rPr>
        <w:t xml:space="preserve"> comiterea infracțiunilor, adresată subdiviziunii specializate de</w:t>
      </w:r>
      <w:r w:rsidR="00E379FD" w:rsidRPr="00017887">
        <w:rPr>
          <w:sz w:val="28"/>
          <w:szCs w:val="28"/>
          <w:lang w:val="ro-RO" w:eastAsia="ru-RU"/>
        </w:rPr>
        <w:t xml:space="preserve"> către</w:t>
      </w:r>
      <w:r w:rsidRPr="00017887">
        <w:rPr>
          <w:sz w:val="28"/>
          <w:szCs w:val="28"/>
          <w:lang w:val="ro-RO" w:eastAsia="ru-RU"/>
        </w:rPr>
        <w:t xml:space="preserve"> o persoană fizică </w:t>
      </w:r>
      <w:r w:rsidR="00C17C49" w:rsidRPr="00017887">
        <w:rPr>
          <w:sz w:val="28"/>
          <w:szCs w:val="28"/>
          <w:lang w:val="ro-RO" w:eastAsia="ru-RU"/>
        </w:rPr>
        <w:t>s</w:t>
      </w:r>
      <w:r w:rsidRPr="00017887">
        <w:rPr>
          <w:sz w:val="28"/>
          <w:szCs w:val="28"/>
          <w:lang w:val="ro-RO" w:eastAsia="ru-RU"/>
        </w:rPr>
        <w:t>au juridică, urmează să întrunească cerințele unei petiții.</w:t>
      </w:r>
    </w:p>
    <w:p w14:paraId="194710A8" w14:textId="77777777" w:rsidR="00496689" w:rsidRPr="00017887" w:rsidRDefault="00496689" w:rsidP="00496689">
      <w:pPr>
        <w:rPr>
          <w:sz w:val="28"/>
          <w:szCs w:val="28"/>
          <w:lang w:val="ro-RO" w:eastAsia="ru-RU"/>
        </w:rPr>
      </w:pPr>
    </w:p>
    <w:p w14:paraId="0B49B319" w14:textId="22DB7E80" w:rsidR="009D2B87" w:rsidRPr="00017887" w:rsidRDefault="009D2B87" w:rsidP="003F0EAE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Capitolul II</w:t>
      </w:r>
      <w:r w:rsidR="0072149B" w:rsidRPr="00017887">
        <w:rPr>
          <w:b/>
          <w:bCs/>
          <w:sz w:val="28"/>
          <w:szCs w:val="28"/>
          <w:lang w:val="ro-RO" w:eastAsia="ru-RU"/>
        </w:rPr>
        <w:t>.</w:t>
      </w:r>
    </w:p>
    <w:p w14:paraId="4BFC1D8F" w14:textId="2E62FB18" w:rsidR="00A67186" w:rsidRPr="00017887" w:rsidRDefault="00A67186" w:rsidP="00A67186">
      <w:pPr>
        <w:tabs>
          <w:tab w:val="left" w:pos="851"/>
          <w:tab w:val="left" w:pos="5895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 xml:space="preserve">PROCEDURA SISTĂRII ACCESULUI LA PAGINILE WEB CE CONȚIN INFORMAȚII DESTINATE ȘI UTILIZATE PENTRU COMITEREA INFRACȚIUNILOR ȘI DE ELIMINARE A CONȚINUTULUI </w:t>
      </w:r>
      <w:r w:rsidR="009934D8" w:rsidRPr="00017887">
        <w:rPr>
          <w:b/>
          <w:bCs/>
          <w:sz w:val="28"/>
          <w:szCs w:val="28"/>
          <w:lang w:val="ro-RO" w:eastAsia="ru-RU"/>
        </w:rPr>
        <w:t>RESPECTIV</w:t>
      </w:r>
      <w:r w:rsidRPr="00017887">
        <w:rPr>
          <w:b/>
          <w:bCs/>
          <w:sz w:val="28"/>
          <w:szCs w:val="28"/>
          <w:lang w:val="ro-RO" w:eastAsia="ru-RU"/>
        </w:rPr>
        <w:t xml:space="preserve"> LA SURSĂ</w:t>
      </w:r>
    </w:p>
    <w:p w14:paraId="5EFAFE22" w14:textId="5DF45423" w:rsidR="00374C8F" w:rsidRPr="00017887" w:rsidRDefault="00374C8F" w:rsidP="009934D8">
      <w:pPr>
        <w:tabs>
          <w:tab w:val="left" w:pos="851"/>
          <w:tab w:val="left" w:pos="5895"/>
        </w:tabs>
        <w:ind w:firstLine="0"/>
        <w:rPr>
          <w:sz w:val="28"/>
          <w:szCs w:val="28"/>
          <w:lang w:val="ro-RO" w:eastAsia="ru-RU"/>
        </w:rPr>
      </w:pPr>
    </w:p>
    <w:p w14:paraId="182673EE" w14:textId="420F3045" w:rsidR="00374C8F" w:rsidRPr="00017887" w:rsidRDefault="008E3687" w:rsidP="00374C8F">
      <w:pPr>
        <w:tabs>
          <w:tab w:val="left" w:pos="851"/>
          <w:tab w:val="left" w:pos="5895"/>
        </w:tabs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6</w:t>
      </w:r>
      <w:r w:rsidR="00374C8F" w:rsidRPr="00017887">
        <w:rPr>
          <w:b/>
          <w:bCs/>
          <w:sz w:val="28"/>
          <w:szCs w:val="28"/>
          <w:lang w:val="ro-RO" w:eastAsia="ru-RU"/>
        </w:rPr>
        <w:t>.</w:t>
      </w:r>
      <w:r w:rsidR="00374C8F" w:rsidRPr="00017887">
        <w:rPr>
          <w:sz w:val="28"/>
          <w:szCs w:val="28"/>
          <w:lang w:val="ro-RO" w:eastAsia="ru-RU"/>
        </w:rPr>
        <w:t xml:space="preserve"> După identificarea unei</w:t>
      </w:r>
      <w:r w:rsidR="00000413" w:rsidRPr="00017887">
        <w:rPr>
          <w:sz w:val="28"/>
          <w:szCs w:val="28"/>
          <w:lang w:val="ro-RO" w:eastAsia="ru-RU"/>
        </w:rPr>
        <w:t>a</w:t>
      </w:r>
      <w:r w:rsidR="00374C8F" w:rsidRPr="00017887">
        <w:rPr>
          <w:sz w:val="28"/>
          <w:szCs w:val="28"/>
          <w:lang w:val="ro-RO" w:eastAsia="ru-RU"/>
        </w:rPr>
        <w:t xml:space="preserve"> sau mai multor pagini web ce conțin informații destinate și utilizate pentru</w:t>
      </w:r>
      <w:r w:rsidR="00000413" w:rsidRPr="00017887">
        <w:rPr>
          <w:sz w:val="28"/>
          <w:szCs w:val="28"/>
          <w:lang w:val="ro-RO" w:eastAsia="ru-RU"/>
        </w:rPr>
        <w:t xml:space="preserve"> pregătirea sau</w:t>
      </w:r>
      <w:r w:rsidR="00374C8F" w:rsidRPr="00017887">
        <w:rPr>
          <w:sz w:val="28"/>
          <w:szCs w:val="28"/>
          <w:lang w:val="ro-RO" w:eastAsia="ru-RU"/>
        </w:rPr>
        <w:t xml:space="preserve"> comiterea infracțiunilor, subdiviziunea specializată întreprinde următoarele acțiuni:</w:t>
      </w:r>
    </w:p>
    <w:p w14:paraId="163A3905" w14:textId="474C9F23" w:rsidR="00374C8F" w:rsidRPr="00017887" w:rsidRDefault="008E3687" w:rsidP="00374C8F">
      <w:pPr>
        <w:tabs>
          <w:tab w:val="left" w:pos="851"/>
          <w:tab w:val="left" w:pos="5895"/>
        </w:tabs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6</w:t>
      </w:r>
      <w:r w:rsidR="00B04EFA" w:rsidRPr="00017887">
        <w:rPr>
          <w:sz w:val="28"/>
          <w:szCs w:val="28"/>
          <w:lang w:val="ro-RO" w:eastAsia="ru-RU"/>
        </w:rPr>
        <w:t>.</w:t>
      </w:r>
      <w:r w:rsidR="00374C8F" w:rsidRPr="00017887">
        <w:rPr>
          <w:sz w:val="28"/>
          <w:szCs w:val="28"/>
          <w:lang w:val="ro-RO" w:eastAsia="ru-RU"/>
        </w:rPr>
        <w:t>1</w:t>
      </w:r>
      <w:r w:rsidR="00B04EFA" w:rsidRPr="00017887">
        <w:rPr>
          <w:sz w:val="28"/>
          <w:szCs w:val="28"/>
          <w:lang w:val="ro-RO" w:eastAsia="ru-RU"/>
        </w:rPr>
        <w:t>.</w:t>
      </w:r>
      <w:r w:rsidR="00374C8F" w:rsidRPr="00017887">
        <w:rPr>
          <w:sz w:val="28"/>
          <w:szCs w:val="28"/>
          <w:lang w:val="ro-RO" w:eastAsia="ru-RU"/>
        </w:rPr>
        <w:t xml:space="preserve"> întocmește un Act privind examinarea paginii/paginilor web, conform modelului din anexa la prezent</w:t>
      </w:r>
      <w:r w:rsidR="0010691A" w:rsidRPr="00017887">
        <w:rPr>
          <w:sz w:val="28"/>
          <w:szCs w:val="28"/>
          <w:lang w:val="ro-RO" w:eastAsia="ru-RU"/>
        </w:rPr>
        <w:t>a Instrucțiune</w:t>
      </w:r>
      <w:r w:rsidR="00374C8F" w:rsidRPr="00017887">
        <w:rPr>
          <w:sz w:val="28"/>
          <w:szCs w:val="28"/>
          <w:lang w:val="ro-RO" w:eastAsia="ru-RU"/>
        </w:rPr>
        <w:t>;</w:t>
      </w:r>
    </w:p>
    <w:p w14:paraId="52AA3A33" w14:textId="4B9A61BC" w:rsidR="00374C8F" w:rsidRPr="00017887" w:rsidRDefault="008E3687" w:rsidP="00374C8F">
      <w:pPr>
        <w:tabs>
          <w:tab w:val="left" w:pos="851"/>
          <w:tab w:val="left" w:pos="5895"/>
        </w:tabs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6</w:t>
      </w:r>
      <w:r w:rsidR="00B04EFA" w:rsidRPr="00017887">
        <w:rPr>
          <w:sz w:val="28"/>
          <w:szCs w:val="28"/>
          <w:lang w:val="ro-RO" w:eastAsia="ru-RU"/>
        </w:rPr>
        <w:t>.</w:t>
      </w:r>
      <w:r w:rsidR="00374C8F" w:rsidRPr="00017887">
        <w:rPr>
          <w:sz w:val="28"/>
          <w:szCs w:val="28"/>
          <w:lang w:val="ro-RO" w:eastAsia="ru-RU"/>
        </w:rPr>
        <w:t>2</w:t>
      </w:r>
      <w:r w:rsidR="00B04EFA" w:rsidRPr="00017887">
        <w:rPr>
          <w:sz w:val="28"/>
          <w:szCs w:val="28"/>
          <w:lang w:val="ro-RO" w:eastAsia="ru-RU"/>
        </w:rPr>
        <w:t>.</w:t>
      </w:r>
      <w:r w:rsidR="00374C8F" w:rsidRPr="00017887">
        <w:rPr>
          <w:sz w:val="28"/>
          <w:szCs w:val="28"/>
          <w:lang w:val="ro-RO" w:eastAsia="ru-RU"/>
        </w:rPr>
        <w:t xml:space="preserve"> în decurs de 24 de ore: </w:t>
      </w:r>
    </w:p>
    <w:p w14:paraId="67879802" w14:textId="458DBD6E" w:rsidR="00374C8F" w:rsidRPr="00017887" w:rsidRDefault="008E3687" w:rsidP="00374C8F">
      <w:pPr>
        <w:tabs>
          <w:tab w:val="left" w:pos="851"/>
          <w:tab w:val="left" w:pos="5895"/>
        </w:tabs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6</w:t>
      </w:r>
      <w:r w:rsidR="00B04EFA" w:rsidRPr="00017887">
        <w:rPr>
          <w:sz w:val="28"/>
          <w:szCs w:val="28"/>
          <w:lang w:val="ro-RO" w:eastAsia="ru-RU"/>
        </w:rPr>
        <w:t xml:space="preserve">.2.1. </w:t>
      </w:r>
      <w:r w:rsidR="00374C8F" w:rsidRPr="00017887">
        <w:rPr>
          <w:sz w:val="28"/>
          <w:szCs w:val="28"/>
          <w:lang w:val="ro-RO" w:eastAsia="ru-RU"/>
        </w:rPr>
        <w:t xml:space="preserve">emite Ordinul de eliminare a conținutului online la sursă (în continuare – </w:t>
      </w:r>
      <w:r w:rsidR="00374C8F" w:rsidRPr="00017887">
        <w:rPr>
          <w:i/>
          <w:iCs/>
          <w:sz w:val="28"/>
          <w:szCs w:val="28"/>
          <w:lang w:val="ro-RO" w:eastAsia="ru-RU"/>
        </w:rPr>
        <w:t>Ordinul de eliminare a conținutului la sursă</w:t>
      </w:r>
      <w:r w:rsidR="00374C8F" w:rsidRPr="00017887">
        <w:rPr>
          <w:sz w:val="28"/>
          <w:szCs w:val="28"/>
          <w:lang w:val="ro-RO" w:eastAsia="ru-RU"/>
        </w:rPr>
        <w:t xml:space="preserve">), dacă conținutul poate fi eliminat la sursă de către furnizorii de servicii de găzduire a conținutului online sau de către furnizorii de conținut de pe teritoriul Republicii Moldova; </w:t>
      </w:r>
      <w:r w:rsidR="00C5181E" w:rsidRPr="00017887">
        <w:rPr>
          <w:sz w:val="28"/>
          <w:szCs w:val="28"/>
          <w:lang w:val="ro-RO" w:eastAsia="ru-RU"/>
        </w:rPr>
        <w:t>și/</w:t>
      </w:r>
      <w:r w:rsidR="00374C8F" w:rsidRPr="00017887">
        <w:rPr>
          <w:sz w:val="28"/>
          <w:szCs w:val="28"/>
          <w:lang w:val="ro-RO" w:eastAsia="ru-RU"/>
        </w:rPr>
        <w:t>sau</w:t>
      </w:r>
    </w:p>
    <w:p w14:paraId="7B26F7CC" w14:textId="38A386E6" w:rsidR="002B7DDE" w:rsidRPr="00017887" w:rsidRDefault="008E3687" w:rsidP="00C34296">
      <w:pPr>
        <w:tabs>
          <w:tab w:val="left" w:pos="851"/>
          <w:tab w:val="left" w:pos="5895"/>
        </w:tabs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6</w:t>
      </w:r>
      <w:r w:rsidR="00B04EFA" w:rsidRPr="00017887">
        <w:rPr>
          <w:sz w:val="28"/>
          <w:szCs w:val="28"/>
          <w:lang w:val="ro-RO" w:eastAsia="ru-RU"/>
        </w:rPr>
        <w:t>.2.2.</w:t>
      </w:r>
      <w:r w:rsidR="00374C8F" w:rsidRPr="00017887">
        <w:rPr>
          <w:sz w:val="28"/>
          <w:szCs w:val="28"/>
          <w:lang w:val="ro-RO" w:eastAsia="ru-RU"/>
        </w:rPr>
        <w:t xml:space="preserve"> emite Ordinul de sistare a accesului la paginile web ce conțin informații destinate și utilizate pentru </w:t>
      </w:r>
      <w:r w:rsidR="00000413" w:rsidRPr="00017887">
        <w:rPr>
          <w:sz w:val="28"/>
          <w:szCs w:val="28"/>
          <w:lang w:val="ro-RO" w:eastAsia="ru-RU"/>
        </w:rPr>
        <w:t xml:space="preserve">pregătirea sau </w:t>
      </w:r>
      <w:r w:rsidR="00374C8F" w:rsidRPr="00017887">
        <w:rPr>
          <w:sz w:val="28"/>
          <w:szCs w:val="28"/>
          <w:lang w:val="ro-RO" w:eastAsia="ru-RU"/>
        </w:rPr>
        <w:t xml:space="preserve">comiterea infracțiunilor (în continuare – </w:t>
      </w:r>
      <w:r w:rsidR="00374C8F" w:rsidRPr="00017887">
        <w:rPr>
          <w:i/>
          <w:iCs/>
          <w:sz w:val="28"/>
          <w:szCs w:val="28"/>
          <w:lang w:val="ro-RO" w:eastAsia="ru-RU"/>
        </w:rPr>
        <w:t>Ordinul de sistare a accesului</w:t>
      </w:r>
      <w:r w:rsidR="00374C8F" w:rsidRPr="00017887">
        <w:rPr>
          <w:sz w:val="28"/>
          <w:szCs w:val="28"/>
          <w:lang w:val="ro-RO" w:eastAsia="ru-RU"/>
        </w:rPr>
        <w:t xml:space="preserve">), dacă eliminarea conținutului la sursă nu este posibilă; </w:t>
      </w:r>
      <w:r w:rsidR="00885ABD" w:rsidRPr="00017887">
        <w:rPr>
          <w:sz w:val="28"/>
          <w:szCs w:val="28"/>
          <w:lang w:val="ro-RO" w:eastAsia="ru-RU"/>
        </w:rPr>
        <w:t>și/sau</w:t>
      </w:r>
    </w:p>
    <w:p w14:paraId="37DAB574" w14:textId="3F24100E" w:rsidR="00897F0C" w:rsidRPr="00017887" w:rsidRDefault="00885ABD" w:rsidP="00C34296">
      <w:pPr>
        <w:tabs>
          <w:tab w:val="left" w:pos="851"/>
          <w:tab w:val="left" w:pos="5895"/>
        </w:tabs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6.2.3. </w:t>
      </w:r>
      <w:r w:rsidR="00897F0C" w:rsidRPr="00017887">
        <w:rPr>
          <w:sz w:val="28"/>
          <w:szCs w:val="28"/>
          <w:lang w:val="ro-RO" w:eastAsia="ru-RU"/>
        </w:rPr>
        <w:t>dispune refuzul emiterii Ordinul</w:t>
      </w:r>
      <w:r w:rsidR="008868E9" w:rsidRPr="00017887">
        <w:rPr>
          <w:sz w:val="28"/>
          <w:szCs w:val="28"/>
          <w:lang w:val="ro-RO" w:eastAsia="ru-RU"/>
        </w:rPr>
        <w:t>ui</w:t>
      </w:r>
      <w:r w:rsidR="00897F0C" w:rsidRPr="00017887">
        <w:rPr>
          <w:sz w:val="28"/>
          <w:szCs w:val="28"/>
          <w:lang w:val="ro-RO" w:eastAsia="ru-RU"/>
        </w:rPr>
        <w:t xml:space="preserve"> de eliminare a conținutului la sursă sau Ordinul</w:t>
      </w:r>
      <w:r w:rsidR="008868E9" w:rsidRPr="00017887">
        <w:rPr>
          <w:sz w:val="28"/>
          <w:szCs w:val="28"/>
          <w:lang w:val="ro-RO" w:eastAsia="ru-RU"/>
        </w:rPr>
        <w:t>ui</w:t>
      </w:r>
      <w:r w:rsidR="00897F0C" w:rsidRPr="00017887">
        <w:rPr>
          <w:sz w:val="28"/>
          <w:szCs w:val="28"/>
          <w:lang w:val="ro-RO" w:eastAsia="ru-RU"/>
        </w:rPr>
        <w:t xml:space="preserve"> de sistare a accesului</w:t>
      </w:r>
      <w:r w:rsidR="008868E9" w:rsidRPr="00017887">
        <w:rPr>
          <w:sz w:val="28"/>
          <w:szCs w:val="28"/>
          <w:lang w:val="ro-RO" w:eastAsia="ru-RU"/>
        </w:rPr>
        <w:t>.</w:t>
      </w:r>
    </w:p>
    <w:p w14:paraId="6EB3EAAE" w14:textId="127CB8C7" w:rsidR="00E3291B" w:rsidRPr="00017887" w:rsidRDefault="009C3A6B" w:rsidP="00C34296">
      <w:pPr>
        <w:tabs>
          <w:tab w:val="left" w:pos="851"/>
          <w:tab w:val="left" w:pos="5895"/>
        </w:tabs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7</w:t>
      </w:r>
      <w:r w:rsidR="00F6000B" w:rsidRPr="00017887">
        <w:rPr>
          <w:b/>
          <w:bCs/>
          <w:sz w:val="28"/>
          <w:szCs w:val="28"/>
          <w:lang w:val="ro-RO" w:eastAsia="ru-RU"/>
        </w:rPr>
        <w:t>.</w:t>
      </w:r>
      <w:r w:rsidR="00F6000B" w:rsidRPr="00017887">
        <w:rPr>
          <w:sz w:val="28"/>
          <w:szCs w:val="28"/>
          <w:lang w:val="ro-RO" w:eastAsia="ru-RU"/>
        </w:rPr>
        <w:t xml:space="preserve"> Ordinul de eliminare a conținutului la sursă sau Ordinul de sistare a accesului este comunicat furnizorilor de servicii/conținut</w:t>
      </w:r>
      <w:r w:rsidR="00AA5676" w:rsidRPr="00017887">
        <w:rPr>
          <w:sz w:val="28"/>
          <w:szCs w:val="28"/>
          <w:lang w:val="ro-RO" w:eastAsia="ru-RU"/>
        </w:rPr>
        <w:t xml:space="preserve"> în format fizic</w:t>
      </w:r>
      <w:r w:rsidR="00F6000B" w:rsidRPr="00017887">
        <w:rPr>
          <w:sz w:val="28"/>
          <w:szCs w:val="28"/>
          <w:lang w:val="ro-RO" w:eastAsia="ru-RU"/>
        </w:rPr>
        <w:t>, după caz, în format electronic</w:t>
      </w:r>
      <w:r w:rsidR="00AA5676" w:rsidRPr="00017887">
        <w:rPr>
          <w:sz w:val="28"/>
          <w:szCs w:val="28"/>
          <w:lang w:val="ro-RO" w:eastAsia="ru-RU"/>
        </w:rPr>
        <w:t xml:space="preserve"> </w:t>
      </w:r>
      <w:r w:rsidR="00F6000B" w:rsidRPr="00017887">
        <w:rPr>
          <w:sz w:val="28"/>
          <w:szCs w:val="28"/>
          <w:lang w:val="ro-RO" w:eastAsia="ru-RU"/>
        </w:rPr>
        <w:t>prin intermediul poștei electronice guvernamentale a subdiviziunii specializate. Adresa URL la care urmează a fi sistat accesul va fi comunicată în format textual.</w:t>
      </w:r>
    </w:p>
    <w:p w14:paraId="1F80424E" w14:textId="2D215212" w:rsidR="00BC5EDF" w:rsidRPr="00017887" w:rsidRDefault="009C3A6B" w:rsidP="00BC5EDF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8</w:t>
      </w:r>
      <w:r w:rsidR="00BC5EDF" w:rsidRPr="00017887">
        <w:rPr>
          <w:b/>
          <w:bCs/>
          <w:sz w:val="28"/>
          <w:szCs w:val="28"/>
          <w:lang w:val="ro-RO" w:eastAsia="ru-RU"/>
        </w:rPr>
        <w:t>.</w:t>
      </w:r>
      <w:r w:rsidR="00BC5EDF" w:rsidRPr="00017887">
        <w:rPr>
          <w:sz w:val="28"/>
          <w:szCs w:val="28"/>
          <w:lang w:val="ro-RO" w:eastAsia="ru-RU"/>
        </w:rPr>
        <w:t xml:space="preserve"> Emiterea </w:t>
      </w:r>
      <w:r w:rsidR="00273E4B" w:rsidRPr="00017887">
        <w:rPr>
          <w:sz w:val="28"/>
          <w:szCs w:val="28"/>
          <w:lang w:val="ro-RO" w:eastAsia="ru-RU"/>
        </w:rPr>
        <w:t>O</w:t>
      </w:r>
      <w:r w:rsidR="00BC5EDF" w:rsidRPr="00017887">
        <w:rPr>
          <w:sz w:val="28"/>
          <w:szCs w:val="28"/>
          <w:lang w:val="ro-RO" w:eastAsia="ru-RU"/>
        </w:rPr>
        <w:t>rdinului de sistare a accesului sau de eliminare a conținutului online la sursă are loc cu respectarea următoarelor principii:</w:t>
      </w:r>
    </w:p>
    <w:p w14:paraId="167C666E" w14:textId="7328D0D5" w:rsidR="00BC5EDF" w:rsidRPr="00017887" w:rsidRDefault="009C3A6B" w:rsidP="00BC5EDF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8</w:t>
      </w:r>
      <w:r w:rsidR="00F24EFC" w:rsidRPr="00017887">
        <w:rPr>
          <w:sz w:val="28"/>
          <w:szCs w:val="28"/>
          <w:lang w:val="ro-RO" w:eastAsia="ru-RU"/>
        </w:rPr>
        <w:t>.1.</w:t>
      </w:r>
      <w:r w:rsidR="00BC5EDF" w:rsidRPr="00017887">
        <w:rPr>
          <w:sz w:val="28"/>
          <w:szCs w:val="28"/>
          <w:lang w:val="ro-RO" w:eastAsia="ru-RU"/>
        </w:rPr>
        <w:t xml:space="preserve"> legalității;</w:t>
      </w:r>
    </w:p>
    <w:p w14:paraId="3D72575D" w14:textId="61289DED" w:rsidR="00BC5EDF" w:rsidRPr="00017887" w:rsidRDefault="009C3A6B" w:rsidP="00BC5EDF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8</w:t>
      </w:r>
      <w:r w:rsidR="00F24EFC" w:rsidRPr="00017887">
        <w:rPr>
          <w:sz w:val="28"/>
          <w:szCs w:val="28"/>
          <w:lang w:val="ro-RO" w:eastAsia="ru-RU"/>
        </w:rPr>
        <w:t>.2.</w:t>
      </w:r>
      <w:r w:rsidR="00BC5EDF" w:rsidRPr="00017887">
        <w:rPr>
          <w:sz w:val="28"/>
          <w:szCs w:val="28"/>
          <w:lang w:val="ro-RO" w:eastAsia="ru-RU"/>
        </w:rPr>
        <w:t xml:space="preserve"> proporționalității;</w:t>
      </w:r>
    </w:p>
    <w:p w14:paraId="668E569C" w14:textId="15566915" w:rsidR="00BC5EDF" w:rsidRPr="00017887" w:rsidRDefault="009C3A6B" w:rsidP="00BC5EDF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8</w:t>
      </w:r>
      <w:r w:rsidR="00F24EFC" w:rsidRPr="00017887">
        <w:rPr>
          <w:sz w:val="28"/>
          <w:szCs w:val="28"/>
          <w:lang w:val="ro-RO" w:eastAsia="ru-RU"/>
        </w:rPr>
        <w:t>.3.</w:t>
      </w:r>
      <w:r w:rsidR="00BC5EDF" w:rsidRPr="00017887">
        <w:rPr>
          <w:sz w:val="28"/>
          <w:szCs w:val="28"/>
          <w:lang w:val="ro-RO" w:eastAsia="ru-RU"/>
        </w:rPr>
        <w:t xml:space="preserve"> aplicării măsurii tehnice de sistare cel mai puțin restrictive;</w:t>
      </w:r>
    </w:p>
    <w:p w14:paraId="7D9D97FA" w14:textId="2D2CA612" w:rsidR="00BC5EDF" w:rsidRPr="00017887" w:rsidRDefault="009C3A6B" w:rsidP="00BC5EDF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8</w:t>
      </w:r>
      <w:r w:rsidR="00F24EFC" w:rsidRPr="00017887">
        <w:rPr>
          <w:sz w:val="28"/>
          <w:szCs w:val="28"/>
          <w:lang w:val="ro-RO" w:eastAsia="ru-RU"/>
        </w:rPr>
        <w:t>.4.</w:t>
      </w:r>
      <w:r w:rsidR="00BC5EDF" w:rsidRPr="00017887">
        <w:rPr>
          <w:sz w:val="28"/>
          <w:szCs w:val="28"/>
          <w:lang w:val="ro-RO" w:eastAsia="ru-RU"/>
        </w:rPr>
        <w:t xml:space="preserve"> informării privind motivele sistării accesului și căile de atac; </w:t>
      </w:r>
    </w:p>
    <w:p w14:paraId="21DC54F2" w14:textId="022F0614" w:rsidR="00BC5EDF" w:rsidRPr="00017887" w:rsidRDefault="009C3A6B" w:rsidP="00BC5EDF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8</w:t>
      </w:r>
      <w:r w:rsidR="00F24EFC" w:rsidRPr="00017887">
        <w:rPr>
          <w:sz w:val="28"/>
          <w:szCs w:val="28"/>
          <w:lang w:val="ro-RO" w:eastAsia="ru-RU"/>
        </w:rPr>
        <w:t>.5.</w:t>
      </w:r>
      <w:r w:rsidR="00BC5EDF" w:rsidRPr="00017887">
        <w:rPr>
          <w:sz w:val="28"/>
          <w:szCs w:val="28"/>
          <w:lang w:val="ro-RO" w:eastAsia="ru-RU"/>
        </w:rPr>
        <w:t xml:space="preserve"> revizuirii periodice a necesității sistării în continuare a accesului la o anumită pagină web;</w:t>
      </w:r>
    </w:p>
    <w:p w14:paraId="1CB39CF6" w14:textId="09D7CBEF" w:rsidR="00BC5EDF" w:rsidRPr="00017887" w:rsidRDefault="009C3A6B" w:rsidP="00BC5EDF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lastRenderedPageBreak/>
        <w:t>8</w:t>
      </w:r>
      <w:r w:rsidR="00F24EFC" w:rsidRPr="00017887">
        <w:rPr>
          <w:sz w:val="28"/>
          <w:szCs w:val="28"/>
          <w:lang w:val="ro-RO" w:eastAsia="ru-RU"/>
        </w:rPr>
        <w:t>.6.</w:t>
      </w:r>
      <w:r w:rsidR="00BC5EDF" w:rsidRPr="00017887">
        <w:rPr>
          <w:sz w:val="28"/>
          <w:szCs w:val="28"/>
          <w:lang w:val="ro-RO" w:eastAsia="ru-RU"/>
        </w:rPr>
        <w:t xml:space="preserve"> respectării dreptului furnizorilor de servicii</w:t>
      </w:r>
      <w:r w:rsidR="00044CEB" w:rsidRPr="00017887">
        <w:rPr>
          <w:sz w:val="28"/>
          <w:szCs w:val="28"/>
          <w:lang w:val="ro-RO" w:eastAsia="ru-RU"/>
        </w:rPr>
        <w:t>/conținut</w:t>
      </w:r>
      <w:r w:rsidR="005E5A37" w:rsidRPr="00017887">
        <w:rPr>
          <w:sz w:val="28"/>
          <w:szCs w:val="28"/>
          <w:lang w:val="ro-RO" w:eastAsia="ru-RU"/>
        </w:rPr>
        <w:t xml:space="preserve"> </w:t>
      </w:r>
      <w:r w:rsidR="00BC5EDF" w:rsidRPr="00017887">
        <w:rPr>
          <w:sz w:val="28"/>
          <w:szCs w:val="28"/>
          <w:lang w:val="ro-RO" w:eastAsia="ru-RU"/>
        </w:rPr>
        <w:t>de a aplica, din proprie inițiativă, alte măsuri pentru prevenirea utilizării abuzive a serviciilor sale;</w:t>
      </w:r>
    </w:p>
    <w:p w14:paraId="23F405BB" w14:textId="51E55074" w:rsidR="005B1084" w:rsidRPr="00017887" w:rsidRDefault="009C3A6B" w:rsidP="00A91E51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8</w:t>
      </w:r>
      <w:r w:rsidR="00F24EFC" w:rsidRPr="00017887">
        <w:rPr>
          <w:sz w:val="28"/>
          <w:szCs w:val="28"/>
          <w:lang w:val="ro-RO" w:eastAsia="ru-RU"/>
        </w:rPr>
        <w:t>.7.</w:t>
      </w:r>
      <w:r w:rsidR="00BC5EDF" w:rsidRPr="00017887">
        <w:rPr>
          <w:sz w:val="28"/>
          <w:szCs w:val="28"/>
          <w:lang w:val="ro-RO" w:eastAsia="ru-RU"/>
        </w:rPr>
        <w:t xml:space="preserve"> respectării prevederilor Legii nr. 284/2004 privind serviciile societății informaționale.</w:t>
      </w:r>
    </w:p>
    <w:p w14:paraId="113C55E2" w14:textId="33D77712" w:rsidR="005B1084" w:rsidRPr="00017887" w:rsidRDefault="009C3A6B" w:rsidP="005B1084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9</w:t>
      </w:r>
      <w:r w:rsidR="005B1084" w:rsidRPr="00017887">
        <w:rPr>
          <w:b/>
          <w:bCs/>
          <w:sz w:val="28"/>
          <w:szCs w:val="28"/>
          <w:lang w:val="ro-RO" w:eastAsia="ru-RU"/>
        </w:rPr>
        <w:t>.</w:t>
      </w:r>
      <w:r w:rsidR="005B1084" w:rsidRPr="00017887">
        <w:rPr>
          <w:sz w:val="28"/>
          <w:szCs w:val="28"/>
          <w:lang w:val="ro-RO" w:eastAsia="ru-RU"/>
        </w:rPr>
        <w:t xml:space="preserve"> Ordinul de sistare a accesului la pagini web sau de eliminare a conținutului online la sursă va conține următoarele elemente:</w:t>
      </w:r>
    </w:p>
    <w:p w14:paraId="52B76A09" w14:textId="78B8948A" w:rsidR="005B1084" w:rsidRPr="00017887" w:rsidRDefault="009C3A6B" w:rsidP="005B1084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9</w:t>
      </w:r>
      <w:r w:rsidR="005B1084" w:rsidRPr="00017887">
        <w:rPr>
          <w:sz w:val="28"/>
          <w:szCs w:val="28"/>
          <w:lang w:val="ro-RO" w:eastAsia="ru-RU"/>
        </w:rPr>
        <w:t xml:space="preserve">.1. </w:t>
      </w:r>
      <w:r w:rsidR="00E40ECB" w:rsidRPr="00017887">
        <w:rPr>
          <w:sz w:val="28"/>
          <w:szCs w:val="28"/>
          <w:lang w:val="ro-RO" w:eastAsia="ru-RU"/>
        </w:rPr>
        <w:t>i</w:t>
      </w:r>
      <w:r w:rsidR="005B1084" w:rsidRPr="00017887">
        <w:rPr>
          <w:sz w:val="28"/>
          <w:szCs w:val="28"/>
          <w:lang w:val="ro-RO" w:eastAsia="ru-RU"/>
        </w:rPr>
        <w:t>nformațiile care identifică autoritatea emitentă;</w:t>
      </w:r>
    </w:p>
    <w:p w14:paraId="616BB82E" w14:textId="460C1293" w:rsidR="005B1084" w:rsidRPr="00017887" w:rsidRDefault="009C3A6B" w:rsidP="005B1084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9</w:t>
      </w:r>
      <w:r w:rsidR="005B1084" w:rsidRPr="00017887">
        <w:rPr>
          <w:sz w:val="28"/>
          <w:szCs w:val="28"/>
          <w:lang w:val="ro-RO" w:eastAsia="ru-RU"/>
        </w:rPr>
        <w:t xml:space="preserve">.2. </w:t>
      </w:r>
      <w:r w:rsidR="00E40ECB" w:rsidRPr="00017887">
        <w:rPr>
          <w:sz w:val="28"/>
          <w:szCs w:val="28"/>
          <w:lang w:val="ro-RO" w:eastAsia="ru-RU"/>
        </w:rPr>
        <w:t>t</w:t>
      </w:r>
      <w:r w:rsidR="005B1084" w:rsidRPr="00017887">
        <w:rPr>
          <w:sz w:val="28"/>
          <w:szCs w:val="28"/>
          <w:lang w:val="ro-RO" w:eastAsia="ru-RU"/>
        </w:rPr>
        <w:t>emeiul juridic al ordinului;</w:t>
      </w:r>
    </w:p>
    <w:p w14:paraId="34E37D71" w14:textId="0ABB8DAC" w:rsidR="00A91E51" w:rsidRPr="00017887" w:rsidRDefault="009C3A6B" w:rsidP="00C27517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9</w:t>
      </w:r>
      <w:r w:rsidR="005B1084" w:rsidRPr="00017887">
        <w:rPr>
          <w:sz w:val="28"/>
          <w:szCs w:val="28"/>
          <w:lang w:val="ro-RO" w:eastAsia="ru-RU"/>
        </w:rPr>
        <w:t>.3.</w:t>
      </w:r>
      <w:r w:rsidR="00C27517" w:rsidRPr="00017887">
        <w:rPr>
          <w:sz w:val="28"/>
          <w:szCs w:val="28"/>
          <w:lang w:val="ro-RO" w:eastAsia="ru-RU"/>
        </w:rPr>
        <w:t xml:space="preserve"> </w:t>
      </w:r>
      <w:r w:rsidR="00E40ECB" w:rsidRPr="00017887">
        <w:rPr>
          <w:sz w:val="28"/>
          <w:szCs w:val="28"/>
          <w:lang w:val="ro-RO" w:eastAsia="ru-RU"/>
        </w:rPr>
        <w:t>i</w:t>
      </w:r>
      <w:r w:rsidR="00C27517" w:rsidRPr="00017887">
        <w:rPr>
          <w:sz w:val="28"/>
          <w:szCs w:val="28"/>
          <w:lang w:val="ro-RO" w:eastAsia="ru-RU"/>
        </w:rPr>
        <w:t xml:space="preserve">ndicarea </w:t>
      </w:r>
      <w:r w:rsidR="00A91E51" w:rsidRPr="00017887">
        <w:rPr>
          <w:sz w:val="28"/>
          <w:szCs w:val="28"/>
          <w:lang w:val="ro-RO" w:eastAsia="ru-RU"/>
        </w:rPr>
        <w:t>motive</w:t>
      </w:r>
      <w:r w:rsidR="00C27517" w:rsidRPr="00017887">
        <w:rPr>
          <w:sz w:val="28"/>
          <w:szCs w:val="28"/>
          <w:lang w:val="ro-RO" w:eastAsia="ru-RU"/>
        </w:rPr>
        <w:t>lor</w:t>
      </w:r>
      <w:r w:rsidR="00A91E51" w:rsidRPr="00017887">
        <w:rPr>
          <w:sz w:val="28"/>
          <w:szCs w:val="28"/>
          <w:lang w:val="ro-RO" w:eastAsia="ru-RU"/>
        </w:rPr>
        <w:t xml:space="preserve"> de ce informațiile sau conținutul online sunt considerate destinate sau utilizate pentru pregătirea ori comiterea unor infracțiuni, indicând temeiurile legale și argumentele specifice care stau la baza acestei evaluări.</w:t>
      </w:r>
    </w:p>
    <w:p w14:paraId="2D466160" w14:textId="48528D23" w:rsidR="005B1084" w:rsidRPr="00017887" w:rsidRDefault="009C3A6B" w:rsidP="007E7904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9</w:t>
      </w:r>
      <w:r w:rsidR="005B1084" w:rsidRPr="00017887">
        <w:rPr>
          <w:sz w:val="28"/>
          <w:szCs w:val="28"/>
          <w:lang w:val="ro-RO" w:eastAsia="ru-RU"/>
        </w:rPr>
        <w:t xml:space="preserve">.4. </w:t>
      </w:r>
      <w:r w:rsidR="00E40ECB" w:rsidRPr="00017887">
        <w:rPr>
          <w:sz w:val="28"/>
          <w:szCs w:val="28"/>
          <w:lang w:val="ro-RO" w:eastAsia="ru-RU"/>
        </w:rPr>
        <w:t>i</w:t>
      </w:r>
      <w:r w:rsidR="005B1084" w:rsidRPr="00017887">
        <w:rPr>
          <w:sz w:val="28"/>
          <w:szCs w:val="28"/>
          <w:lang w:val="ro-RO" w:eastAsia="ru-RU"/>
        </w:rPr>
        <w:t xml:space="preserve">nformații care să permită </w:t>
      </w:r>
      <w:r w:rsidR="00A203B7" w:rsidRPr="00017887">
        <w:rPr>
          <w:sz w:val="28"/>
          <w:szCs w:val="28"/>
          <w:lang w:val="ro-RO" w:eastAsia="ru-RU"/>
        </w:rPr>
        <w:t xml:space="preserve">furnizorilor de servicii/conținut </w:t>
      </w:r>
      <w:r w:rsidR="005B1084" w:rsidRPr="00017887">
        <w:rPr>
          <w:sz w:val="28"/>
          <w:szCs w:val="28"/>
          <w:lang w:val="ro-RO" w:eastAsia="ru-RU"/>
        </w:rPr>
        <w:t xml:space="preserve">să identifice și să localizeze conținutul în cauză, inclusiv unul sau mai multe adrese URL </w:t>
      </w:r>
      <w:proofErr w:type="spellStart"/>
      <w:r w:rsidR="005B1084" w:rsidRPr="00017887">
        <w:rPr>
          <w:sz w:val="28"/>
          <w:szCs w:val="28"/>
          <w:lang w:val="ro-RO" w:eastAsia="ru-RU"/>
        </w:rPr>
        <w:t>şi</w:t>
      </w:r>
      <w:proofErr w:type="spellEnd"/>
      <w:r w:rsidR="005B1084" w:rsidRPr="00017887">
        <w:rPr>
          <w:sz w:val="28"/>
          <w:szCs w:val="28"/>
          <w:lang w:val="ro-RO" w:eastAsia="ru-RU"/>
        </w:rPr>
        <w:t>, dacă este necesar, informații suplimentare;</w:t>
      </w:r>
    </w:p>
    <w:p w14:paraId="4FFD197E" w14:textId="578E8B3B" w:rsidR="005B1084" w:rsidRPr="00017887" w:rsidRDefault="009C3A6B" w:rsidP="00E1280D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9</w:t>
      </w:r>
      <w:r w:rsidR="005B1084" w:rsidRPr="00017887">
        <w:rPr>
          <w:sz w:val="28"/>
          <w:szCs w:val="28"/>
          <w:lang w:val="ro-RO" w:eastAsia="ru-RU"/>
        </w:rPr>
        <w:t xml:space="preserve">.5. </w:t>
      </w:r>
      <w:r w:rsidR="00E40ECB" w:rsidRPr="00017887">
        <w:rPr>
          <w:sz w:val="28"/>
          <w:szCs w:val="28"/>
          <w:lang w:val="ro-RO" w:eastAsia="ru-RU"/>
        </w:rPr>
        <w:t>i</w:t>
      </w:r>
      <w:r w:rsidR="00255F84" w:rsidRPr="00017887">
        <w:rPr>
          <w:sz w:val="28"/>
          <w:szCs w:val="28"/>
          <w:lang w:val="ro-RO" w:eastAsia="ru-RU"/>
        </w:rPr>
        <w:t>nformații</w:t>
      </w:r>
      <w:r w:rsidR="005B1084" w:rsidRPr="00017887">
        <w:rPr>
          <w:sz w:val="28"/>
          <w:szCs w:val="28"/>
          <w:lang w:val="ro-RO" w:eastAsia="ru-RU"/>
        </w:rPr>
        <w:t xml:space="preserve"> privind modul </w:t>
      </w:r>
      <w:r w:rsidRPr="00017887">
        <w:rPr>
          <w:sz w:val="28"/>
          <w:szCs w:val="28"/>
          <w:lang w:val="ro-RO" w:eastAsia="ru-RU"/>
        </w:rPr>
        <w:t>și</w:t>
      </w:r>
      <w:r w:rsidR="005B1084" w:rsidRPr="00017887">
        <w:rPr>
          <w:sz w:val="28"/>
          <w:szCs w:val="28"/>
          <w:lang w:val="ro-RO" w:eastAsia="ru-RU"/>
        </w:rPr>
        <w:t xml:space="preserve"> termenul de contestare</w:t>
      </w:r>
      <w:r w:rsidR="00E40ECB" w:rsidRPr="00017887">
        <w:rPr>
          <w:sz w:val="28"/>
          <w:szCs w:val="28"/>
          <w:lang w:val="ro-RO" w:eastAsia="ru-RU"/>
        </w:rPr>
        <w:t>;</w:t>
      </w:r>
    </w:p>
    <w:p w14:paraId="16B9B320" w14:textId="2136CCEB" w:rsidR="00E40ECB" w:rsidRPr="00017887" w:rsidRDefault="00E40ECB" w:rsidP="00E1280D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9.6. perioada sistării accesului la pagina web</w:t>
      </w:r>
      <w:r w:rsidR="00BB4273" w:rsidRPr="00017887">
        <w:rPr>
          <w:sz w:val="28"/>
          <w:szCs w:val="28"/>
          <w:lang w:val="ro-RO" w:eastAsia="ru-RU"/>
        </w:rPr>
        <w:t xml:space="preserve"> în cazurile emiterii Ordinului de sistare a accesului</w:t>
      </w:r>
      <w:r w:rsidRPr="00017887">
        <w:rPr>
          <w:sz w:val="28"/>
          <w:szCs w:val="28"/>
          <w:lang w:val="ro-RO" w:eastAsia="ru-RU"/>
        </w:rPr>
        <w:t>.</w:t>
      </w:r>
    </w:p>
    <w:p w14:paraId="6FAFA9ED" w14:textId="6D3E90FC" w:rsidR="003942B0" w:rsidRPr="00017887" w:rsidRDefault="00273E4B" w:rsidP="003942B0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10</w:t>
      </w:r>
      <w:r w:rsidR="00484C32" w:rsidRPr="00017887">
        <w:rPr>
          <w:b/>
          <w:bCs/>
          <w:sz w:val="28"/>
          <w:szCs w:val="28"/>
          <w:lang w:val="ro-RO" w:eastAsia="ru-RU"/>
        </w:rPr>
        <w:t>.</w:t>
      </w:r>
      <w:r w:rsidR="00484C32" w:rsidRPr="00017887">
        <w:rPr>
          <w:sz w:val="28"/>
          <w:szCs w:val="28"/>
          <w:lang w:val="ro-RO" w:eastAsia="ru-RU"/>
        </w:rPr>
        <w:t xml:space="preserve"> Ordinul de sistare a accesului la pagini web sau de eliminare a conținutului online la sursă se publică pe pagina web a autorității competente emitente</w:t>
      </w:r>
      <w:r w:rsidR="00847806" w:rsidRPr="00017887">
        <w:rPr>
          <w:sz w:val="28"/>
          <w:szCs w:val="28"/>
          <w:lang w:val="ro-RO" w:eastAsia="ru-RU"/>
        </w:rPr>
        <w:t xml:space="preserve"> în termen de 10 zile de la emitere</w:t>
      </w:r>
      <w:r w:rsidR="00484C32" w:rsidRPr="00017887">
        <w:rPr>
          <w:sz w:val="28"/>
          <w:szCs w:val="28"/>
          <w:lang w:val="ro-RO" w:eastAsia="ru-RU"/>
        </w:rPr>
        <w:t>.</w:t>
      </w:r>
    </w:p>
    <w:p w14:paraId="2884AC89" w14:textId="13BAC8D2" w:rsidR="006A1585" w:rsidRPr="00017887" w:rsidRDefault="000F70D5" w:rsidP="003942B0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1</w:t>
      </w:r>
      <w:r w:rsidR="00273E4B" w:rsidRPr="00017887">
        <w:rPr>
          <w:b/>
          <w:bCs/>
          <w:sz w:val="28"/>
          <w:szCs w:val="28"/>
          <w:lang w:val="ro-RO" w:eastAsia="ru-RU"/>
        </w:rPr>
        <w:t>1</w:t>
      </w:r>
      <w:r w:rsidRPr="00017887">
        <w:rPr>
          <w:b/>
          <w:bCs/>
          <w:sz w:val="28"/>
          <w:szCs w:val="28"/>
          <w:lang w:val="ro-RO" w:eastAsia="ru-RU"/>
        </w:rPr>
        <w:t>.</w:t>
      </w:r>
      <w:r w:rsidRPr="00017887">
        <w:rPr>
          <w:sz w:val="28"/>
          <w:szCs w:val="28"/>
          <w:lang w:val="ro-RO" w:eastAsia="ru-RU"/>
        </w:rPr>
        <w:t xml:space="preserve"> Ordinul de sistare a accesului sau de eliminare a conținutului la sursă poate fi contestat direct în instanța de judecată în raza teritorială a căreia este amplasat sediul autorității ce a emis ordinul,</w:t>
      </w:r>
      <w:r w:rsidR="00B0426A" w:rsidRPr="00017887">
        <w:rPr>
          <w:sz w:val="28"/>
          <w:szCs w:val="28"/>
          <w:lang w:val="ro-RO" w:eastAsia="ru-RU"/>
        </w:rPr>
        <w:t xml:space="preserve"> conform prevederilor Legii nr. 20/2009 privind prevenirea și combaterea criminalității informatice</w:t>
      </w:r>
      <w:r w:rsidRPr="00017887">
        <w:rPr>
          <w:sz w:val="28"/>
          <w:szCs w:val="28"/>
          <w:lang w:val="ro-RO" w:eastAsia="ru-RU"/>
        </w:rPr>
        <w:t>,</w:t>
      </w:r>
      <w:r w:rsidR="00596B7C" w:rsidRPr="00017887">
        <w:rPr>
          <w:sz w:val="28"/>
          <w:szCs w:val="28"/>
          <w:lang w:val="ro-RO" w:eastAsia="ru-RU"/>
        </w:rPr>
        <w:t xml:space="preserve"> </w:t>
      </w:r>
      <w:r w:rsidRPr="00017887">
        <w:rPr>
          <w:sz w:val="28"/>
          <w:szCs w:val="28"/>
          <w:lang w:val="ro-RO" w:eastAsia="ru-RU"/>
        </w:rPr>
        <w:t>de către orice persoană care revendică încălcarea unui drept al său urmare emiterii Ordinului sau de către furnizorul de servicii</w:t>
      </w:r>
      <w:r w:rsidR="00611DE2" w:rsidRPr="00017887">
        <w:rPr>
          <w:sz w:val="28"/>
          <w:szCs w:val="28"/>
          <w:lang w:val="ro-RO" w:eastAsia="ru-RU"/>
        </w:rPr>
        <w:t>/conținut</w:t>
      </w:r>
      <w:r w:rsidRPr="00017887">
        <w:rPr>
          <w:sz w:val="28"/>
          <w:szCs w:val="28"/>
          <w:lang w:val="ro-RO" w:eastAsia="ru-RU"/>
        </w:rPr>
        <w:t>.</w:t>
      </w:r>
      <w:r w:rsidR="00273E4B" w:rsidRPr="00017887">
        <w:rPr>
          <w:sz w:val="28"/>
          <w:szCs w:val="28"/>
          <w:lang w:val="ro-RO" w:eastAsia="ru-RU"/>
        </w:rPr>
        <w:t xml:space="preserve"> Depunerea contestației</w:t>
      </w:r>
      <w:r w:rsidRPr="00017887">
        <w:rPr>
          <w:sz w:val="28"/>
          <w:szCs w:val="28"/>
          <w:lang w:val="ro-RO" w:eastAsia="ru-RU"/>
        </w:rPr>
        <w:t xml:space="preserve"> nu suspendă acțiunea Ordinului de sistare a accesului sau de eliminare a conținutului la sursă.</w:t>
      </w:r>
    </w:p>
    <w:p w14:paraId="5D63552D" w14:textId="6644B1A8" w:rsidR="004B05E4" w:rsidRPr="00017887" w:rsidRDefault="00A16B37" w:rsidP="003942B0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1</w:t>
      </w:r>
      <w:r w:rsidR="002C7CAA" w:rsidRPr="00017887">
        <w:rPr>
          <w:b/>
          <w:bCs/>
          <w:sz w:val="28"/>
          <w:szCs w:val="28"/>
          <w:lang w:val="ro-RO" w:eastAsia="ru-RU"/>
        </w:rPr>
        <w:t>2</w:t>
      </w:r>
      <w:r w:rsidRPr="00017887">
        <w:rPr>
          <w:b/>
          <w:bCs/>
          <w:sz w:val="28"/>
          <w:szCs w:val="28"/>
          <w:lang w:val="ro-RO" w:eastAsia="ru-RU"/>
        </w:rPr>
        <w:t>.</w:t>
      </w:r>
      <w:r w:rsidRPr="00017887">
        <w:rPr>
          <w:sz w:val="28"/>
          <w:szCs w:val="28"/>
          <w:lang w:val="ro-RO" w:eastAsia="ru-RU"/>
        </w:rPr>
        <w:t xml:space="preserve"> Actele ce țin de</w:t>
      </w:r>
      <w:r w:rsidR="009034A5" w:rsidRPr="00017887">
        <w:rPr>
          <w:sz w:val="28"/>
          <w:szCs w:val="28"/>
          <w:lang w:val="ro-RO" w:eastAsia="ru-RU"/>
        </w:rPr>
        <w:t xml:space="preserve"> </w:t>
      </w:r>
      <w:r w:rsidR="00B64095" w:rsidRPr="00017887">
        <w:rPr>
          <w:sz w:val="28"/>
          <w:szCs w:val="28"/>
          <w:lang w:val="ro-RO" w:eastAsia="ru-RU"/>
        </w:rPr>
        <w:t xml:space="preserve">punerea în aplicare a </w:t>
      </w:r>
      <w:r w:rsidRPr="00017887">
        <w:rPr>
          <w:sz w:val="28"/>
          <w:szCs w:val="28"/>
          <w:lang w:val="ro-RO" w:eastAsia="ru-RU"/>
        </w:rPr>
        <w:t>prevederilor prezent</w:t>
      </w:r>
      <w:r w:rsidR="00C550DB" w:rsidRPr="00017887">
        <w:rPr>
          <w:sz w:val="28"/>
          <w:szCs w:val="28"/>
          <w:lang w:val="ro-RO" w:eastAsia="ru-RU"/>
        </w:rPr>
        <w:t xml:space="preserve">ei Instrucțiuni </w:t>
      </w:r>
      <w:r w:rsidRPr="00017887">
        <w:rPr>
          <w:sz w:val="28"/>
          <w:szCs w:val="28"/>
          <w:lang w:val="ro-RO" w:eastAsia="ru-RU"/>
        </w:rPr>
        <w:t>se păstrează în conformitate cu dispozițiile actelor normative.</w:t>
      </w:r>
    </w:p>
    <w:p w14:paraId="693F4DE6" w14:textId="3002CFF7" w:rsidR="003F02BF" w:rsidRPr="00017887" w:rsidRDefault="004B05E4" w:rsidP="003942B0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1</w:t>
      </w:r>
      <w:r w:rsidR="002C7CAA" w:rsidRPr="00017887">
        <w:rPr>
          <w:b/>
          <w:bCs/>
          <w:sz w:val="28"/>
          <w:szCs w:val="28"/>
          <w:lang w:val="ro-RO" w:eastAsia="ru-RU"/>
        </w:rPr>
        <w:t>3</w:t>
      </w:r>
      <w:r w:rsidRPr="00017887">
        <w:rPr>
          <w:b/>
          <w:bCs/>
          <w:sz w:val="28"/>
          <w:szCs w:val="28"/>
          <w:lang w:val="ro-RO" w:eastAsia="ru-RU"/>
        </w:rPr>
        <w:t>.</w:t>
      </w:r>
      <w:r w:rsidRPr="00017887">
        <w:rPr>
          <w:sz w:val="28"/>
          <w:szCs w:val="28"/>
          <w:lang w:val="ro-RO" w:eastAsia="ru-RU"/>
        </w:rPr>
        <w:t xml:space="preserve"> Refuzul subdiviziunii specializate de a emite Ordinul de sistare a accesului</w:t>
      </w:r>
      <w:r w:rsidR="00CA0C30" w:rsidRPr="00017887">
        <w:rPr>
          <w:sz w:val="28"/>
          <w:szCs w:val="28"/>
          <w:lang w:val="ro-RO" w:eastAsia="ru-RU"/>
        </w:rPr>
        <w:t xml:space="preserve"> </w:t>
      </w:r>
      <w:r w:rsidRPr="00017887">
        <w:rPr>
          <w:sz w:val="28"/>
          <w:szCs w:val="28"/>
          <w:lang w:val="ro-RO" w:eastAsia="ru-RU"/>
        </w:rPr>
        <w:t>sau de eliminare a conținutului la sursă, în urma primirii unei</w:t>
      </w:r>
      <w:r w:rsidR="00CA0C30" w:rsidRPr="00017887">
        <w:rPr>
          <w:sz w:val="28"/>
          <w:szCs w:val="28"/>
          <w:lang w:val="ro-RO" w:eastAsia="ru-RU"/>
        </w:rPr>
        <w:t xml:space="preserve"> </w:t>
      </w:r>
      <w:r w:rsidRPr="00017887">
        <w:rPr>
          <w:sz w:val="28"/>
          <w:szCs w:val="28"/>
          <w:lang w:val="ro-RO" w:eastAsia="ru-RU"/>
        </w:rPr>
        <w:t>sesizări, poate fi contestat direct în instanța de judecată în ordinea contenciosului administrativ.</w:t>
      </w:r>
    </w:p>
    <w:p w14:paraId="6EACA58C" w14:textId="61A6FDF0" w:rsidR="004D041C" w:rsidRPr="00017887" w:rsidRDefault="003F02BF" w:rsidP="009C3A6B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1</w:t>
      </w:r>
      <w:r w:rsidR="002C7CAA" w:rsidRPr="00017887">
        <w:rPr>
          <w:b/>
          <w:bCs/>
          <w:sz w:val="28"/>
          <w:szCs w:val="28"/>
          <w:lang w:val="ro-RO" w:eastAsia="ru-RU"/>
        </w:rPr>
        <w:t>4</w:t>
      </w:r>
      <w:r w:rsidRPr="00017887">
        <w:rPr>
          <w:b/>
          <w:bCs/>
          <w:sz w:val="28"/>
          <w:szCs w:val="28"/>
          <w:lang w:val="ro-RO" w:eastAsia="ru-RU"/>
        </w:rPr>
        <w:t>.</w:t>
      </w:r>
      <w:r w:rsidRPr="00017887">
        <w:rPr>
          <w:sz w:val="28"/>
          <w:szCs w:val="28"/>
          <w:lang w:val="ro-RO" w:eastAsia="ru-RU"/>
        </w:rPr>
        <w:t xml:space="preserve"> Furnizorii de servicii/conținut sunt obligați să execute Ordinul de sistare a accesului sau de eliminare a conținutului la sursă, emis de subdiviziunea specializată</w:t>
      </w:r>
      <w:r w:rsidR="00E56AC2" w:rsidRPr="00017887">
        <w:rPr>
          <w:sz w:val="28"/>
          <w:szCs w:val="28"/>
          <w:lang w:val="ro-RO" w:eastAsia="ru-RU"/>
        </w:rPr>
        <w:t>,</w:t>
      </w:r>
      <w:r w:rsidR="009034A5" w:rsidRPr="00017887">
        <w:rPr>
          <w:sz w:val="28"/>
          <w:szCs w:val="28"/>
          <w:lang w:val="ro-RO" w:eastAsia="ru-RU"/>
        </w:rPr>
        <w:t xml:space="preserve"> </w:t>
      </w:r>
      <w:r w:rsidRPr="00017887">
        <w:rPr>
          <w:sz w:val="28"/>
          <w:szCs w:val="28"/>
          <w:lang w:val="ro-RO" w:eastAsia="ru-RU"/>
        </w:rPr>
        <w:t xml:space="preserve">imediat, dar nu mai târziu de </w:t>
      </w:r>
      <w:r w:rsidR="004C3C96" w:rsidRPr="00017887">
        <w:rPr>
          <w:sz w:val="28"/>
          <w:szCs w:val="28"/>
          <w:lang w:val="ro-RO" w:eastAsia="ru-RU"/>
        </w:rPr>
        <w:t xml:space="preserve">următoarea zi </w:t>
      </w:r>
      <w:r w:rsidRPr="00017887">
        <w:rPr>
          <w:sz w:val="28"/>
          <w:szCs w:val="28"/>
          <w:lang w:val="ro-RO" w:eastAsia="ru-RU"/>
        </w:rPr>
        <w:t>lucrătoare de la recepționarea acestuia.</w:t>
      </w:r>
      <w:r w:rsidR="004D041C" w:rsidRPr="00017887">
        <w:rPr>
          <w:sz w:val="28"/>
          <w:szCs w:val="28"/>
          <w:lang w:val="ro-RO" w:eastAsia="ru-RU"/>
        </w:rPr>
        <w:t xml:space="preserve"> Furnizorii de servicii</w:t>
      </w:r>
      <w:r w:rsidR="00E56AC2" w:rsidRPr="00017887">
        <w:rPr>
          <w:sz w:val="28"/>
          <w:szCs w:val="28"/>
          <w:lang w:val="ro-RO" w:eastAsia="ru-RU"/>
        </w:rPr>
        <w:t>/conținut</w:t>
      </w:r>
      <w:r w:rsidR="004D041C" w:rsidRPr="00017887">
        <w:rPr>
          <w:sz w:val="28"/>
          <w:szCs w:val="28"/>
          <w:lang w:val="ro-RO" w:eastAsia="ru-RU"/>
        </w:rPr>
        <w:t xml:space="preserve"> vor informa autoritatea emitentă a ordinului </w:t>
      </w:r>
      <w:r w:rsidR="00141ADC" w:rsidRPr="00017887">
        <w:rPr>
          <w:sz w:val="28"/>
          <w:szCs w:val="28"/>
          <w:lang w:val="ro-RO" w:eastAsia="ru-RU"/>
        </w:rPr>
        <w:t xml:space="preserve">imediat, dar nu mai târziu de </w:t>
      </w:r>
      <w:r w:rsidR="00394D35" w:rsidRPr="00017887">
        <w:rPr>
          <w:sz w:val="28"/>
          <w:szCs w:val="28"/>
          <w:lang w:val="ro-RO" w:eastAsia="ru-RU"/>
        </w:rPr>
        <w:t>următoarea zi lucrătoare</w:t>
      </w:r>
      <w:r w:rsidR="004D041C" w:rsidRPr="00017887">
        <w:rPr>
          <w:sz w:val="28"/>
          <w:szCs w:val="28"/>
          <w:lang w:val="ro-RO" w:eastAsia="ru-RU"/>
        </w:rPr>
        <w:t>, cu privire la modul în care s-a dat curs acestuia, indicând data la care s-a realizat punerea în aplicare a ordinului.</w:t>
      </w:r>
    </w:p>
    <w:p w14:paraId="3BC0BA77" w14:textId="4026A240" w:rsidR="005E3D72" w:rsidRPr="00017887" w:rsidRDefault="0003519A" w:rsidP="003942B0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1</w:t>
      </w:r>
      <w:r w:rsidR="002C7CAA" w:rsidRPr="00017887">
        <w:rPr>
          <w:b/>
          <w:bCs/>
          <w:sz w:val="28"/>
          <w:szCs w:val="28"/>
          <w:lang w:val="ro-RO" w:eastAsia="ru-RU"/>
        </w:rPr>
        <w:t>5</w:t>
      </w:r>
      <w:r w:rsidRPr="00017887">
        <w:rPr>
          <w:b/>
          <w:bCs/>
          <w:sz w:val="28"/>
          <w:szCs w:val="28"/>
          <w:lang w:val="ro-RO" w:eastAsia="ru-RU"/>
        </w:rPr>
        <w:t>.</w:t>
      </w:r>
      <w:r w:rsidRPr="00017887">
        <w:rPr>
          <w:sz w:val="28"/>
          <w:szCs w:val="28"/>
          <w:lang w:val="ro-RO" w:eastAsia="ru-RU"/>
        </w:rPr>
        <w:t xml:space="preserve"> Furnizorii de servicii de acces la Internet realizează sistarea accesului din propriul sistem informatic la pagini web, folosind metodele și mijloacele tehnice din posesie.</w:t>
      </w:r>
    </w:p>
    <w:p w14:paraId="3B5C58FF" w14:textId="18D99FA9" w:rsidR="005E3D72" w:rsidRPr="00017887" w:rsidRDefault="005E3D72" w:rsidP="005E3D72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1</w:t>
      </w:r>
      <w:r w:rsidR="002C7CAA" w:rsidRPr="00017887">
        <w:rPr>
          <w:b/>
          <w:bCs/>
          <w:sz w:val="28"/>
          <w:szCs w:val="28"/>
          <w:lang w:val="ro-RO" w:eastAsia="ru-RU"/>
        </w:rPr>
        <w:t>6</w:t>
      </w:r>
      <w:r w:rsidRPr="00017887">
        <w:rPr>
          <w:b/>
          <w:bCs/>
          <w:sz w:val="28"/>
          <w:szCs w:val="28"/>
          <w:lang w:val="ro-RO" w:eastAsia="ru-RU"/>
        </w:rPr>
        <w:t>.</w:t>
      </w:r>
      <w:r w:rsidRPr="00017887">
        <w:rPr>
          <w:sz w:val="28"/>
          <w:szCs w:val="28"/>
          <w:lang w:val="ro-RO" w:eastAsia="ru-RU"/>
        </w:rPr>
        <w:t xml:space="preserve"> Ministerul Afacerilor Interne și Serviciul de Informații </w:t>
      </w:r>
      <w:r w:rsidR="003F093E" w:rsidRPr="00017887">
        <w:rPr>
          <w:sz w:val="28"/>
          <w:szCs w:val="28"/>
          <w:lang w:val="ro-RO" w:eastAsia="ru-RU"/>
        </w:rPr>
        <w:t>și</w:t>
      </w:r>
      <w:r w:rsidRPr="00017887">
        <w:rPr>
          <w:sz w:val="28"/>
          <w:szCs w:val="28"/>
          <w:lang w:val="ro-RO" w:eastAsia="ru-RU"/>
        </w:rPr>
        <w:t xml:space="preserve"> Securitate creează o pagină web dedicată autorității respective, care este comunicată furnizorilor de servicii de acces la Internet și</w:t>
      </w:r>
      <w:r w:rsidR="00923A67" w:rsidRPr="00017887">
        <w:rPr>
          <w:sz w:val="28"/>
          <w:szCs w:val="28"/>
          <w:lang w:val="ro-RO" w:eastAsia="ru-RU"/>
        </w:rPr>
        <w:t xml:space="preserve"> </w:t>
      </w:r>
      <w:r w:rsidRPr="00017887">
        <w:rPr>
          <w:sz w:val="28"/>
          <w:szCs w:val="28"/>
          <w:lang w:val="ro-RO" w:eastAsia="ru-RU"/>
        </w:rPr>
        <w:t>cuprinde următoarele informații:</w:t>
      </w:r>
    </w:p>
    <w:p w14:paraId="60CEFA8A" w14:textId="19417E08" w:rsidR="005E3D72" w:rsidRPr="00017887" w:rsidRDefault="00EF4F8F" w:rsidP="005E3D72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lastRenderedPageBreak/>
        <w:t>1</w:t>
      </w:r>
      <w:r w:rsidR="001348AE" w:rsidRPr="00017887">
        <w:rPr>
          <w:sz w:val="28"/>
          <w:szCs w:val="28"/>
          <w:lang w:val="ro-RO" w:eastAsia="ru-RU"/>
        </w:rPr>
        <w:t>6</w:t>
      </w:r>
      <w:r w:rsidRPr="00017887">
        <w:rPr>
          <w:sz w:val="28"/>
          <w:szCs w:val="28"/>
          <w:lang w:val="ro-RO" w:eastAsia="ru-RU"/>
        </w:rPr>
        <w:t>.</w:t>
      </w:r>
      <w:r w:rsidR="005E3D72" w:rsidRPr="00017887">
        <w:rPr>
          <w:sz w:val="28"/>
          <w:szCs w:val="28"/>
          <w:lang w:val="ro-RO" w:eastAsia="ru-RU"/>
        </w:rPr>
        <w:t>1</w:t>
      </w:r>
      <w:r w:rsidRPr="00017887">
        <w:rPr>
          <w:sz w:val="28"/>
          <w:szCs w:val="28"/>
          <w:lang w:val="ro-RO" w:eastAsia="ru-RU"/>
        </w:rPr>
        <w:t>.</w:t>
      </w:r>
      <w:r w:rsidR="005E3D72" w:rsidRPr="00017887">
        <w:rPr>
          <w:sz w:val="28"/>
          <w:szCs w:val="28"/>
          <w:lang w:val="ro-RO" w:eastAsia="ru-RU"/>
        </w:rPr>
        <w:t xml:space="preserve"> anunțul despre faptul că pagina web sau conținutul pe care utilizatorul încearcă să le acceseze conține informații destinate și utilizate pentru </w:t>
      </w:r>
      <w:r w:rsidR="001348AE" w:rsidRPr="00017887">
        <w:rPr>
          <w:sz w:val="28"/>
          <w:szCs w:val="28"/>
          <w:lang w:val="ro-RO" w:eastAsia="ru-RU"/>
        </w:rPr>
        <w:t xml:space="preserve">pregătirea sau </w:t>
      </w:r>
      <w:r w:rsidR="005E3D72" w:rsidRPr="00017887">
        <w:rPr>
          <w:sz w:val="28"/>
          <w:szCs w:val="28"/>
          <w:lang w:val="ro-RO" w:eastAsia="ru-RU"/>
        </w:rPr>
        <w:t>comiterea infracțiunilor și accesul la aceasta este sistat;</w:t>
      </w:r>
    </w:p>
    <w:p w14:paraId="7F6E5A0B" w14:textId="06D554C2" w:rsidR="005E3D72" w:rsidRPr="00017887" w:rsidRDefault="00EF4F8F" w:rsidP="005E3D72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1</w:t>
      </w:r>
      <w:r w:rsidR="001348AE" w:rsidRPr="00017887">
        <w:rPr>
          <w:sz w:val="28"/>
          <w:szCs w:val="28"/>
          <w:lang w:val="ro-RO" w:eastAsia="ru-RU"/>
        </w:rPr>
        <w:t>6</w:t>
      </w:r>
      <w:r w:rsidRPr="00017887">
        <w:rPr>
          <w:sz w:val="28"/>
          <w:szCs w:val="28"/>
          <w:lang w:val="ro-RO" w:eastAsia="ru-RU"/>
        </w:rPr>
        <w:t>.2.</w:t>
      </w:r>
      <w:r w:rsidR="005E3D72" w:rsidRPr="00017887">
        <w:rPr>
          <w:sz w:val="28"/>
          <w:szCs w:val="28"/>
          <w:lang w:val="ro-RO" w:eastAsia="ru-RU"/>
        </w:rPr>
        <w:t xml:space="preserve"> mențiunea privind căile de contestare a Ordinului de sistare a accesului;</w:t>
      </w:r>
    </w:p>
    <w:p w14:paraId="7AE1D795" w14:textId="37D0C846" w:rsidR="005E3D72" w:rsidRPr="00017887" w:rsidRDefault="00EF4F8F" w:rsidP="005E3D72">
      <w:pPr>
        <w:rPr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>1</w:t>
      </w:r>
      <w:r w:rsidR="001348AE" w:rsidRPr="00017887">
        <w:rPr>
          <w:sz w:val="28"/>
          <w:szCs w:val="28"/>
          <w:lang w:val="ro-RO" w:eastAsia="ru-RU"/>
        </w:rPr>
        <w:t>6</w:t>
      </w:r>
      <w:r w:rsidRPr="00017887">
        <w:rPr>
          <w:sz w:val="28"/>
          <w:szCs w:val="28"/>
          <w:lang w:val="ro-RO" w:eastAsia="ru-RU"/>
        </w:rPr>
        <w:t>.3.</w:t>
      </w:r>
      <w:r w:rsidR="005E3D72" w:rsidRPr="00017887">
        <w:rPr>
          <w:sz w:val="28"/>
          <w:szCs w:val="28"/>
          <w:lang w:val="ro-RO" w:eastAsia="ru-RU"/>
        </w:rPr>
        <w:t xml:space="preserve"> adresa de email la care utilizatorul se poate adresa către subdiviziunea specializată printr-o petiție, pentru a-i fi comunicat numărul și data emiterii Ordinului de sistare a accesului respectiv, precum și motivele sistării, în vederea posibilității de contestare a acestuia.</w:t>
      </w:r>
    </w:p>
    <w:p w14:paraId="5E7BA4FE" w14:textId="33335571" w:rsidR="0000062C" w:rsidRPr="00017887" w:rsidRDefault="00625A35" w:rsidP="003942B0">
      <w:pPr>
        <w:rPr>
          <w:sz w:val="28"/>
          <w:szCs w:val="28"/>
          <w:lang w:val="ro-RO"/>
        </w:rPr>
      </w:pPr>
      <w:r w:rsidRPr="00017887">
        <w:rPr>
          <w:b/>
          <w:bCs/>
          <w:sz w:val="28"/>
          <w:szCs w:val="28"/>
          <w:lang w:val="ro-RO"/>
        </w:rPr>
        <w:t>1</w:t>
      </w:r>
      <w:r w:rsidR="001348AE" w:rsidRPr="00017887">
        <w:rPr>
          <w:b/>
          <w:bCs/>
          <w:sz w:val="28"/>
          <w:szCs w:val="28"/>
          <w:lang w:val="ro-RO"/>
        </w:rPr>
        <w:t>7</w:t>
      </w:r>
      <w:r w:rsidRPr="00017887">
        <w:rPr>
          <w:b/>
          <w:bCs/>
          <w:sz w:val="28"/>
          <w:szCs w:val="28"/>
          <w:lang w:val="ro-RO"/>
        </w:rPr>
        <w:t>.</w:t>
      </w:r>
      <w:r w:rsidRPr="00017887">
        <w:rPr>
          <w:sz w:val="28"/>
          <w:szCs w:val="28"/>
          <w:lang w:val="ro-RO"/>
        </w:rPr>
        <w:t xml:space="preserve"> După executarea Ordinului de sistare a accesului, furnizorii de servicii de acces la Internet redirecționează tentativele de acces la paginile web în cauză către</w:t>
      </w:r>
      <w:r w:rsidR="007C148E" w:rsidRPr="00017887">
        <w:rPr>
          <w:sz w:val="28"/>
          <w:szCs w:val="28"/>
          <w:lang w:val="ro-RO"/>
        </w:rPr>
        <w:t xml:space="preserve"> </w:t>
      </w:r>
      <w:r w:rsidRPr="00017887">
        <w:rPr>
          <w:sz w:val="28"/>
          <w:szCs w:val="28"/>
          <w:lang w:val="ro-RO"/>
        </w:rPr>
        <w:t>adresa IP a paginii web</w:t>
      </w:r>
      <w:r w:rsidR="007C148E" w:rsidRPr="00017887">
        <w:rPr>
          <w:sz w:val="28"/>
          <w:szCs w:val="28"/>
          <w:lang w:val="ro-RO"/>
        </w:rPr>
        <w:t xml:space="preserve"> </w:t>
      </w:r>
      <w:r w:rsidRPr="00017887">
        <w:rPr>
          <w:sz w:val="28"/>
          <w:szCs w:val="28"/>
          <w:lang w:val="ro-RO"/>
        </w:rPr>
        <w:t>dedicate a autorității care a emis Ordinul de sistare a accesului.</w:t>
      </w:r>
    </w:p>
    <w:p w14:paraId="6B36D0E0" w14:textId="16EA264E" w:rsidR="0000062C" w:rsidRPr="00017887" w:rsidRDefault="0000062C" w:rsidP="0000062C">
      <w:pPr>
        <w:rPr>
          <w:sz w:val="28"/>
          <w:szCs w:val="28"/>
          <w:lang w:val="ro-RO"/>
        </w:rPr>
      </w:pPr>
      <w:r w:rsidRPr="00017887">
        <w:rPr>
          <w:b/>
          <w:bCs/>
          <w:sz w:val="28"/>
          <w:szCs w:val="28"/>
          <w:lang w:val="ro-RO"/>
        </w:rPr>
        <w:t>1</w:t>
      </w:r>
      <w:r w:rsidR="001348AE" w:rsidRPr="00017887">
        <w:rPr>
          <w:b/>
          <w:bCs/>
          <w:sz w:val="28"/>
          <w:szCs w:val="28"/>
          <w:lang w:val="ro-RO"/>
        </w:rPr>
        <w:t>8</w:t>
      </w:r>
      <w:r w:rsidRPr="00017887">
        <w:rPr>
          <w:b/>
          <w:bCs/>
          <w:sz w:val="28"/>
          <w:szCs w:val="28"/>
          <w:lang w:val="ro-RO"/>
        </w:rPr>
        <w:t>.</w:t>
      </w:r>
      <w:r w:rsidRPr="00017887">
        <w:rPr>
          <w:sz w:val="28"/>
          <w:szCs w:val="28"/>
          <w:lang w:val="ro-RO"/>
        </w:rPr>
        <w:t xml:space="preserve"> Autoritatea emitentă, prin </w:t>
      </w:r>
      <w:r w:rsidR="00B07D3C" w:rsidRPr="00017887">
        <w:rPr>
          <w:sz w:val="28"/>
          <w:szCs w:val="28"/>
          <w:lang w:val="ro-RO"/>
        </w:rPr>
        <w:t>Ordinul</w:t>
      </w:r>
      <w:r w:rsidR="00E1280D" w:rsidRPr="00017887">
        <w:rPr>
          <w:sz w:val="28"/>
          <w:szCs w:val="28"/>
          <w:lang w:val="ro-RO"/>
        </w:rPr>
        <w:t xml:space="preserve"> </w:t>
      </w:r>
      <w:r w:rsidRPr="00017887">
        <w:rPr>
          <w:sz w:val="28"/>
          <w:szCs w:val="28"/>
          <w:lang w:val="ro-RO"/>
        </w:rPr>
        <w:t xml:space="preserve">conducătorului subdiviziunii specializate, este obligată să dispună încetarea sistării accesului la paginile web și să notifice în scris furnizorii de servicii de acces la Internet despre acest </w:t>
      </w:r>
      <w:r w:rsidR="001348AE" w:rsidRPr="00017887">
        <w:rPr>
          <w:sz w:val="28"/>
          <w:szCs w:val="28"/>
          <w:lang w:val="ro-RO"/>
        </w:rPr>
        <w:t>fapt</w:t>
      </w:r>
      <w:r w:rsidRPr="00017887">
        <w:rPr>
          <w:sz w:val="28"/>
          <w:szCs w:val="28"/>
          <w:lang w:val="ro-RO"/>
        </w:rPr>
        <w:t>, în următoarele cazuri:</w:t>
      </w:r>
    </w:p>
    <w:p w14:paraId="30F81CEF" w14:textId="3449EA9E" w:rsidR="0000062C" w:rsidRPr="00017887" w:rsidRDefault="00EF4F8F" w:rsidP="0000062C">
      <w:pPr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 w:eastAsia="ru-RU"/>
        </w:rPr>
        <w:t>1</w:t>
      </w:r>
      <w:r w:rsidR="001348AE" w:rsidRPr="00017887">
        <w:rPr>
          <w:sz w:val="28"/>
          <w:szCs w:val="28"/>
          <w:lang w:val="ro-RO" w:eastAsia="ru-RU"/>
        </w:rPr>
        <w:t>8</w:t>
      </w:r>
      <w:r w:rsidRPr="00017887">
        <w:rPr>
          <w:sz w:val="28"/>
          <w:szCs w:val="28"/>
          <w:lang w:val="ro-RO" w:eastAsia="ru-RU"/>
        </w:rPr>
        <w:t>.1.</w:t>
      </w:r>
      <w:r w:rsidR="0000062C" w:rsidRPr="00017887">
        <w:rPr>
          <w:sz w:val="28"/>
          <w:szCs w:val="28"/>
          <w:lang w:val="ro-RO"/>
        </w:rPr>
        <w:t xml:space="preserve"> a expirat perioada pentru care a fost dispusă sistarea accesului;</w:t>
      </w:r>
    </w:p>
    <w:p w14:paraId="397AC488" w14:textId="19B11504" w:rsidR="0000062C" w:rsidRPr="00017887" w:rsidRDefault="00EF4F8F" w:rsidP="0000062C">
      <w:pPr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 w:eastAsia="ru-RU"/>
        </w:rPr>
        <w:t>1</w:t>
      </w:r>
      <w:r w:rsidR="001348AE" w:rsidRPr="00017887">
        <w:rPr>
          <w:sz w:val="28"/>
          <w:szCs w:val="28"/>
          <w:lang w:val="ro-RO" w:eastAsia="ru-RU"/>
        </w:rPr>
        <w:t>8</w:t>
      </w:r>
      <w:r w:rsidRPr="00017887">
        <w:rPr>
          <w:sz w:val="28"/>
          <w:szCs w:val="28"/>
          <w:lang w:val="ro-RO" w:eastAsia="ru-RU"/>
        </w:rPr>
        <w:t>.2.</w:t>
      </w:r>
      <w:r w:rsidR="0000062C" w:rsidRPr="00017887">
        <w:rPr>
          <w:sz w:val="28"/>
          <w:szCs w:val="28"/>
          <w:lang w:val="ro-RO"/>
        </w:rPr>
        <w:t xml:space="preserve"> înainte de expirarea perioadei pentru care a fost dispusă sistarea accesului, au dispărut temeiurile și motivele care au justificat sistarea accesului;</w:t>
      </w:r>
    </w:p>
    <w:p w14:paraId="362F44CC" w14:textId="77777777" w:rsidR="00E1280D" w:rsidRPr="00017887" w:rsidRDefault="00EF4F8F" w:rsidP="00E1280D">
      <w:pPr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 w:eastAsia="ru-RU"/>
        </w:rPr>
        <w:t>1</w:t>
      </w:r>
      <w:r w:rsidR="001348AE" w:rsidRPr="00017887">
        <w:rPr>
          <w:sz w:val="28"/>
          <w:szCs w:val="28"/>
          <w:lang w:val="ro-RO" w:eastAsia="ru-RU"/>
        </w:rPr>
        <w:t>8</w:t>
      </w:r>
      <w:r w:rsidRPr="00017887">
        <w:rPr>
          <w:sz w:val="28"/>
          <w:szCs w:val="28"/>
          <w:lang w:val="ro-RO" w:eastAsia="ru-RU"/>
        </w:rPr>
        <w:t>.3.</w:t>
      </w:r>
      <w:r w:rsidR="0000062C" w:rsidRPr="00017887">
        <w:rPr>
          <w:sz w:val="28"/>
          <w:szCs w:val="28"/>
          <w:lang w:val="ro-RO"/>
        </w:rPr>
        <w:t xml:space="preserve"> dacă Ordinul de sistare a fost suspendat sau anulat parțial sau integral print-un act judecătoresc. </w:t>
      </w:r>
    </w:p>
    <w:p w14:paraId="19893143" w14:textId="54D3D3FA" w:rsidR="00B360A8" w:rsidRPr="00017887" w:rsidRDefault="00FA40E4" w:rsidP="00E1280D">
      <w:pPr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MD"/>
        </w:rPr>
        <w:t xml:space="preserve">În scopul prevăzut la </w:t>
      </w:r>
      <w:r w:rsidR="00394D35" w:rsidRPr="00017887">
        <w:rPr>
          <w:sz w:val="28"/>
          <w:szCs w:val="28"/>
          <w:lang w:val="ro-MD"/>
        </w:rPr>
        <w:t>sub</w:t>
      </w:r>
      <w:r w:rsidRPr="00017887">
        <w:rPr>
          <w:sz w:val="28"/>
          <w:szCs w:val="28"/>
          <w:lang w:val="ro-MD"/>
        </w:rPr>
        <w:t>pct. 18.2., subdiviziunea specializată va revizui lunar</w:t>
      </w:r>
      <w:r w:rsidR="00E1280D" w:rsidRPr="00017887">
        <w:rPr>
          <w:sz w:val="28"/>
          <w:szCs w:val="28"/>
          <w:lang w:val="ro-MD"/>
        </w:rPr>
        <w:t xml:space="preserve"> </w:t>
      </w:r>
      <w:r w:rsidRPr="00017887">
        <w:rPr>
          <w:sz w:val="28"/>
          <w:szCs w:val="28"/>
          <w:lang w:val="ro-MD"/>
        </w:rPr>
        <w:t>lista paginilor web identificate sau comunicate, în privința cărora a fost emis Ordinul de sistare a accesului.</w:t>
      </w:r>
    </w:p>
    <w:p w14:paraId="5F7ADEAE" w14:textId="7956DD95" w:rsidR="000C5AF9" w:rsidRPr="00017887" w:rsidRDefault="000C5AF9" w:rsidP="003942B0">
      <w:pPr>
        <w:rPr>
          <w:sz w:val="28"/>
          <w:szCs w:val="28"/>
          <w:lang w:val="ro-RO"/>
        </w:rPr>
      </w:pPr>
      <w:r w:rsidRPr="00017887">
        <w:rPr>
          <w:b/>
          <w:bCs/>
          <w:sz w:val="28"/>
          <w:szCs w:val="28"/>
          <w:lang w:val="ro-RO"/>
        </w:rPr>
        <w:t>1</w:t>
      </w:r>
      <w:r w:rsidR="001C4DA6" w:rsidRPr="00017887">
        <w:rPr>
          <w:b/>
          <w:bCs/>
          <w:sz w:val="28"/>
          <w:szCs w:val="28"/>
          <w:lang w:val="ro-RO"/>
        </w:rPr>
        <w:t>9</w:t>
      </w:r>
      <w:r w:rsidRPr="00017887">
        <w:rPr>
          <w:b/>
          <w:bCs/>
          <w:sz w:val="28"/>
          <w:szCs w:val="28"/>
          <w:lang w:val="ro-RO"/>
        </w:rPr>
        <w:t>.</w:t>
      </w:r>
      <w:r w:rsidRPr="00017887">
        <w:rPr>
          <w:sz w:val="28"/>
          <w:szCs w:val="28"/>
          <w:lang w:val="ro-RO"/>
        </w:rPr>
        <w:t xml:space="preserve"> După ce a fost emis Ordinul de sistare a accesului</w:t>
      </w:r>
      <w:r w:rsidR="00575179" w:rsidRPr="00017887">
        <w:rPr>
          <w:sz w:val="28"/>
          <w:szCs w:val="28"/>
          <w:lang w:val="ro-RO"/>
        </w:rPr>
        <w:t xml:space="preserve"> și/sau Ordinul de eliminare a conținutului la sursă</w:t>
      </w:r>
      <w:r w:rsidRPr="00017887">
        <w:rPr>
          <w:sz w:val="28"/>
          <w:szCs w:val="28"/>
          <w:lang w:val="ro-RO"/>
        </w:rPr>
        <w:t xml:space="preserve">, persoana interesată poate adresa o petiție către subdiviziunea specializată, prin care se comunică despre înlăturarea din conținutul unei pagini web a informațiilor destinate și utilizate pentru comiterea infracțiunilor. Subdiviziunea specializată va examina </w:t>
      </w:r>
      <w:r w:rsidR="00745293" w:rsidRPr="00017887">
        <w:rPr>
          <w:sz w:val="28"/>
          <w:szCs w:val="28"/>
          <w:lang w:val="ro-RO"/>
        </w:rPr>
        <w:t xml:space="preserve">petiția în cauză </w:t>
      </w:r>
      <w:r w:rsidRPr="00017887">
        <w:rPr>
          <w:sz w:val="28"/>
          <w:szCs w:val="28"/>
          <w:lang w:val="ro-RO"/>
        </w:rPr>
        <w:t>în termen</w:t>
      </w:r>
      <w:r w:rsidR="00745293" w:rsidRPr="00017887">
        <w:rPr>
          <w:sz w:val="28"/>
          <w:szCs w:val="28"/>
          <w:lang w:val="ro-RO"/>
        </w:rPr>
        <w:t>ul stabilit de actele normative.</w:t>
      </w:r>
    </w:p>
    <w:p w14:paraId="691F1F56" w14:textId="75F78FB8" w:rsidR="00D135F3" w:rsidRPr="00017887" w:rsidRDefault="00AF7F3B" w:rsidP="003942B0">
      <w:pPr>
        <w:rPr>
          <w:sz w:val="28"/>
          <w:szCs w:val="28"/>
          <w:lang w:val="ro-RO"/>
        </w:rPr>
      </w:pPr>
      <w:r w:rsidRPr="00017887">
        <w:rPr>
          <w:b/>
          <w:bCs/>
          <w:sz w:val="28"/>
          <w:szCs w:val="28"/>
          <w:lang w:val="ro-RO"/>
        </w:rPr>
        <w:t>20</w:t>
      </w:r>
      <w:r w:rsidR="00FC712C" w:rsidRPr="00017887">
        <w:rPr>
          <w:b/>
          <w:bCs/>
          <w:sz w:val="28"/>
          <w:szCs w:val="28"/>
          <w:lang w:val="ro-RO"/>
        </w:rPr>
        <w:t>.</w:t>
      </w:r>
      <w:r w:rsidR="00FC712C" w:rsidRPr="00017887">
        <w:rPr>
          <w:sz w:val="28"/>
          <w:szCs w:val="28"/>
          <w:lang w:val="ro-RO"/>
        </w:rPr>
        <w:t xml:space="preserve"> În cazul constatării faptului înlăturării informațiilor destinate și utilizate pentru comiterea infracțiunilor în condițiile pct. 1</w:t>
      </w:r>
      <w:r w:rsidR="00176319" w:rsidRPr="00017887">
        <w:rPr>
          <w:sz w:val="28"/>
          <w:szCs w:val="28"/>
          <w:lang w:val="ro-RO"/>
        </w:rPr>
        <w:t>9</w:t>
      </w:r>
      <w:r w:rsidR="008D4085" w:rsidRPr="00017887">
        <w:rPr>
          <w:sz w:val="28"/>
          <w:szCs w:val="28"/>
          <w:lang w:val="ro-RO"/>
        </w:rPr>
        <w:t>,</w:t>
      </w:r>
      <w:r w:rsidR="00FC712C" w:rsidRPr="00017887">
        <w:rPr>
          <w:sz w:val="28"/>
          <w:szCs w:val="28"/>
          <w:lang w:val="ro-RO"/>
        </w:rPr>
        <w:t xml:space="preserve"> subdiviziunea specializată întocmește un Act privind examinarea paginii/paginilor web și anulează în întregime sau parțial Ordinul de sistare a accesului</w:t>
      </w:r>
      <w:r w:rsidR="00575179" w:rsidRPr="00017887">
        <w:rPr>
          <w:sz w:val="28"/>
          <w:szCs w:val="28"/>
          <w:lang w:val="ro-RO"/>
        </w:rPr>
        <w:t xml:space="preserve"> și/sau Ordinul de eliminare a conținutului la sursă </w:t>
      </w:r>
      <w:r w:rsidR="00FC712C" w:rsidRPr="00017887">
        <w:rPr>
          <w:sz w:val="28"/>
          <w:szCs w:val="28"/>
          <w:lang w:val="ro-RO"/>
        </w:rPr>
        <w:t>corespunzător,</w:t>
      </w:r>
      <w:r w:rsidRPr="00017887">
        <w:rPr>
          <w:sz w:val="28"/>
          <w:szCs w:val="28"/>
          <w:lang w:val="ro-RO"/>
        </w:rPr>
        <w:t xml:space="preserve"> fapt</w:t>
      </w:r>
      <w:r w:rsidR="00FC712C" w:rsidRPr="00017887">
        <w:rPr>
          <w:sz w:val="28"/>
          <w:szCs w:val="28"/>
          <w:lang w:val="ro-RO"/>
        </w:rPr>
        <w:t xml:space="preserve"> despre c</w:t>
      </w:r>
      <w:r w:rsidRPr="00017887">
        <w:rPr>
          <w:sz w:val="28"/>
          <w:szCs w:val="28"/>
          <w:lang w:val="ro-RO"/>
        </w:rPr>
        <w:t>are</w:t>
      </w:r>
      <w:r w:rsidR="00FC712C" w:rsidRPr="00017887">
        <w:rPr>
          <w:sz w:val="28"/>
          <w:szCs w:val="28"/>
          <w:lang w:val="ro-RO"/>
        </w:rPr>
        <w:t xml:space="preserve"> comunică furnizorilor de servicii de acces la Internet pentru acordarea accesului utilizatorilor la pagina/paginile web în cauză.</w:t>
      </w:r>
    </w:p>
    <w:p w14:paraId="08750B2C" w14:textId="37C6E876" w:rsidR="004F04D7" w:rsidRPr="00017887" w:rsidRDefault="00D135F3" w:rsidP="003942B0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2</w:t>
      </w:r>
      <w:r w:rsidR="00AF7F3B" w:rsidRPr="00017887">
        <w:rPr>
          <w:b/>
          <w:bCs/>
          <w:sz w:val="28"/>
          <w:szCs w:val="28"/>
          <w:lang w:val="ro-RO" w:eastAsia="ru-RU"/>
        </w:rPr>
        <w:t>1</w:t>
      </w:r>
      <w:r w:rsidRPr="00017887">
        <w:rPr>
          <w:b/>
          <w:bCs/>
          <w:sz w:val="28"/>
          <w:szCs w:val="28"/>
          <w:lang w:val="ro-RO" w:eastAsia="ru-RU"/>
        </w:rPr>
        <w:t>.</w:t>
      </w:r>
      <w:r w:rsidRPr="00017887">
        <w:rPr>
          <w:sz w:val="28"/>
          <w:szCs w:val="28"/>
          <w:lang w:val="ro-RO" w:eastAsia="ru-RU"/>
        </w:rPr>
        <w:t xml:space="preserve"> Prin derogare de la prevederile pct. </w:t>
      </w:r>
      <w:r w:rsidR="00E703A9" w:rsidRPr="00017887">
        <w:rPr>
          <w:sz w:val="28"/>
          <w:szCs w:val="28"/>
          <w:lang w:val="ro-RO" w:eastAsia="ru-RU"/>
        </w:rPr>
        <w:t>6</w:t>
      </w:r>
      <w:r w:rsidRPr="00017887">
        <w:rPr>
          <w:sz w:val="28"/>
          <w:szCs w:val="28"/>
          <w:lang w:val="ro-RO" w:eastAsia="ru-RU"/>
        </w:rPr>
        <w:t xml:space="preserve"> și 17</w:t>
      </w:r>
      <w:r w:rsidR="001253C3" w:rsidRPr="00017887">
        <w:rPr>
          <w:sz w:val="28"/>
          <w:szCs w:val="28"/>
          <w:lang w:val="ro-RO" w:eastAsia="ru-RU"/>
        </w:rPr>
        <w:t xml:space="preserve">, </w:t>
      </w:r>
      <w:r w:rsidRPr="00017887">
        <w:rPr>
          <w:sz w:val="28"/>
          <w:szCs w:val="28"/>
          <w:lang w:val="ro-RO" w:eastAsia="ru-RU"/>
        </w:rPr>
        <w:t xml:space="preserve">eliminarea conținutului online la sursă sau sistarea </w:t>
      </w:r>
      <w:bookmarkStart w:id="1" w:name="_Hlk190863259"/>
      <w:r w:rsidRPr="00017887">
        <w:rPr>
          <w:sz w:val="28"/>
          <w:szCs w:val="28"/>
          <w:lang w:val="ro-RO" w:eastAsia="ru-RU"/>
        </w:rPr>
        <w:t>accesului la</w:t>
      </w:r>
      <w:r w:rsidR="009C0337" w:rsidRPr="00017887">
        <w:rPr>
          <w:sz w:val="28"/>
          <w:szCs w:val="28"/>
          <w:lang w:val="ro-RO" w:eastAsia="ru-RU"/>
        </w:rPr>
        <w:t xml:space="preserve"> pagini</w:t>
      </w:r>
      <w:r w:rsidRPr="00017887">
        <w:rPr>
          <w:sz w:val="28"/>
          <w:szCs w:val="28"/>
          <w:lang w:val="ro-RO" w:eastAsia="ru-RU"/>
        </w:rPr>
        <w:t xml:space="preserve"> web concepute în întregime pentru distribuirea materialelor privind abuzul sexual asupra </w:t>
      </w:r>
      <w:r w:rsidR="008A13B9" w:rsidRPr="00017887">
        <w:rPr>
          <w:sz w:val="28"/>
          <w:szCs w:val="28"/>
          <w:lang w:val="ro-RO" w:eastAsia="ru-RU"/>
        </w:rPr>
        <w:t>copilului</w:t>
      </w:r>
      <w:r w:rsidRPr="00017887">
        <w:rPr>
          <w:sz w:val="28"/>
          <w:szCs w:val="28"/>
          <w:lang w:val="ro-RO" w:eastAsia="ru-RU"/>
        </w:rPr>
        <w:t xml:space="preserve"> </w:t>
      </w:r>
      <w:r w:rsidRPr="00017887">
        <w:rPr>
          <w:i/>
          <w:iCs/>
          <w:sz w:val="28"/>
          <w:szCs w:val="28"/>
          <w:lang w:val="ro-RO" w:eastAsia="ru-RU"/>
        </w:rPr>
        <w:t>(pornografi</w:t>
      </w:r>
      <w:r w:rsidR="009C0337" w:rsidRPr="00017887">
        <w:rPr>
          <w:i/>
          <w:iCs/>
          <w:sz w:val="28"/>
          <w:szCs w:val="28"/>
          <w:lang w:val="ro-RO" w:eastAsia="ru-RU"/>
        </w:rPr>
        <w:t>a</w:t>
      </w:r>
      <w:r w:rsidRPr="00017887">
        <w:rPr>
          <w:i/>
          <w:iCs/>
          <w:sz w:val="28"/>
          <w:szCs w:val="28"/>
          <w:lang w:val="ro-RO" w:eastAsia="ru-RU"/>
        </w:rPr>
        <w:t xml:space="preserve"> infantil</w:t>
      </w:r>
      <w:r w:rsidR="009C0337" w:rsidRPr="00017887">
        <w:rPr>
          <w:i/>
          <w:iCs/>
          <w:sz w:val="28"/>
          <w:szCs w:val="28"/>
          <w:lang w:val="ro-RO" w:eastAsia="ru-RU"/>
        </w:rPr>
        <w:t>ă</w:t>
      </w:r>
      <w:r w:rsidRPr="00017887">
        <w:rPr>
          <w:i/>
          <w:iCs/>
          <w:sz w:val="28"/>
          <w:szCs w:val="28"/>
          <w:lang w:val="ro-RO" w:eastAsia="ru-RU"/>
        </w:rPr>
        <w:t>)</w:t>
      </w:r>
      <w:r w:rsidRPr="00017887">
        <w:rPr>
          <w:sz w:val="28"/>
          <w:szCs w:val="28"/>
          <w:lang w:val="ro-RO" w:eastAsia="ru-RU"/>
        </w:rPr>
        <w:t xml:space="preserve"> și care sunt incluse în lista elaborată de Organizația Internațională a Poliției Criminale </w:t>
      </w:r>
      <w:r w:rsidRPr="00017887">
        <w:rPr>
          <w:i/>
          <w:iCs/>
          <w:sz w:val="28"/>
          <w:szCs w:val="28"/>
          <w:lang w:val="ro-RO" w:eastAsia="ru-RU"/>
        </w:rPr>
        <w:t xml:space="preserve">(The INTERPOL </w:t>
      </w:r>
      <w:r w:rsidR="009C0337" w:rsidRPr="00017887">
        <w:rPr>
          <w:i/>
          <w:iCs/>
          <w:sz w:val="28"/>
          <w:szCs w:val="28"/>
          <w:lang w:val="ro-RO" w:eastAsia="ru-RU"/>
        </w:rPr>
        <w:t>„</w:t>
      </w:r>
      <w:proofErr w:type="spellStart"/>
      <w:r w:rsidRPr="00017887">
        <w:rPr>
          <w:i/>
          <w:iCs/>
          <w:sz w:val="28"/>
          <w:szCs w:val="28"/>
          <w:lang w:val="ro-RO" w:eastAsia="ru-RU"/>
        </w:rPr>
        <w:t>Worst</w:t>
      </w:r>
      <w:proofErr w:type="spellEnd"/>
      <w:r w:rsidRPr="00017887">
        <w:rPr>
          <w:i/>
          <w:iCs/>
          <w:sz w:val="28"/>
          <w:szCs w:val="28"/>
          <w:lang w:val="ro-RO" w:eastAsia="ru-RU"/>
        </w:rPr>
        <w:t xml:space="preserve"> of” </w:t>
      </w:r>
      <w:proofErr w:type="spellStart"/>
      <w:r w:rsidRPr="00017887">
        <w:rPr>
          <w:i/>
          <w:iCs/>
          <w:sz w:val="28"/>
          <w:szCs w:val="28"/>
          <w:lang w:val="ro-RO" w:eastAsia="ru-RU"/>
        </w:rPr>
        <w:t>List</w:t>
      </w:r>
      <w:proofErr w:type="spellEnd"/>
      <w:r w:rsidRPr="00017887">
        <w:rPr>
          <w:i/>
          <w:iCs/>
          <w:sz w:val="28"/>
          <w:szCs w:val="28"/>
          <w:lang w:val="ro-RO" w:eastAsia="ru-RU"/>
        </w:rPr>
        <w:t>)</w:t>
      </w:r>
      <w:r w:rsidRPr="00017887">
        <w:rPr>
          <w:sz w:val="28"/>
          <w:szCs w:val="28"/>
          <w:lang w:val="ro-RO" w:eastAsia="ru-RU"/>
        </w:rPr>
        <w:t xml:space="preserve"> </w:t>
      </w:r>
      <w:bookmarkEnd w:id="1"/>
      <w:r w:rsidR="00EA71A9" w:rsidRPr="00017887">
        <w:rPr>
          <w:sz w:val="28"/>
          <w:szCs w:val="28"/>
          <w:lang w:val="ro-RO" w:eastAsia="ru-RU"/>
        </w:rPr>
        <w:t>se</w:t>
      </w:r>
      <w:r w:rsidRPr="00017887">
        <w:rPr>
          <w:sz w:val="28"/>
          <w:szCs w:val="28"/>
          <w:lang w:val="ro-RO" w:eastAsia="ru-RU"/>
        </w:rPr>
        <w:t xml:space="preserve"> realiz</w:t>
      </w:r>
      <w:r w:rsidR="00EA71A9" w:rsidRPr="00017887">
        <w:rPr>
          <w:sz w:val="28"/>
          <w:szCs w:val="28"/>
          <w:lang w:val="ro-RO" w:eastAsia="ru-RU"/>
        </w:rPr>
        <w:t>ează</w:t>
      </w:r>
      <w:r w:rsidRPr="00017887">
        <w:rPr>
          <w:sz w:val="28"/>
          <w:szCs w:val="28"/>
          <w:lang w:val="ro-RO" w:eastAsia="ru-RU"/>
        </w:rPr>
        <w:t xml:space="preserve"> în baza</w:t>
      </w:r>
      <w:r w:rsidR="00E64ADF" w:rsidRPr="00017887">
        <w:rPr>
          <w:sz w:val="28"/>
          <w:szCs w:val="28"/>
          <w:lang w:val="ro-RO" w:eastAsia="ru-RU"/>
        </w:rPr>
        <w:t xml:space="preserve"> </w:t>
      </w:r>
      <w:r w:rsidRPr="00017887">
        <w:rPr>
          <w:sz w:val="28"/>
          <w:szCs w:val="28"/>
          <w:lang w:val="ro-RO" w:eastAsia="ru-RU"/>
        </w:rPr>
        <w:t>Ordinului de sistare a accesului sau de eliminare a conținutului</w:t>
      </w:r>
      <w:r w:rsidR="009C0337" w:rsidRPr="00017887">
        <w:rPr>
          <w:sz w:val="28"/>
          <w:szCs w:val="28"/>
          <w:lang w:val="ro-RO" w:eastAsia="ru-RU"/>
        </w:rPr>
        <w:t xml:space="preserve"> online</w:t>
      </w:r>
      <w:r w:rsidRPr="00017887">
        <w:rPr>
          <w:sz w:val="28"/>
          <w:szCs w:val="28"/>
          <w:lang w:val="ro-RO" w:eastAsia="ru-RU"/>
        </w:rPr>
        <w:t xml:space="preserve"> la sursă, fără întocmirea unui Act privind examinarea paginilor web în cauză</w:t>
      </w:r>
      <w:r w:rsidR="008836CC" w:rsidRPr="00017887">
        <w:rPr>
          <w:sz w:val="28"/>
          <w:szCs w:val="28"/>
          <w:lang w:val="ro-RO" w:eastAsia="ru-RU"/>
        </w:rPr>
        <w:t xml:space="preserve"> și fără </w:t>
      </w:r>
      <w:r w:rsidR="00D163AB" w:rsidRPr="00017887">
        <w:rPr>
          <w:sz w:val="28"/>
          <w:szCs w:val="28"/>
          <w:lang w:val="ro-RO" w:eastAsia="ru-RU"/>
        </w:rPr>
        <w:t>adresarea prealabilă către furnizorul de găzduire sau de conținut</w:t>
      </w:r>
      <w:r w:rsidRPr="00017887">
        <w:rPr>
          <w:sz w:val="28"/>
          <w:szCs w:val="28"/>
          <w:lang w:val="ro-RO" w:eastAsia="ru-RU"/>
        </w:rPr>
        <w:t>.</w:t>
      </w:r>
    </w:p>
    <w:p w14:paraId="2F3F5ACE" w14:textId="28792D16" w:rsidR="00A21EB6" w:rsidRPr="00017887" w:rsidRDefault="00A21EB6" w:rsidP="00A21EB6">
      <w:pPr>
        <w:tabs>
          <w:tab w:val="left" w:pos="5895"/>
        </w:tabs>
        <w:ind w:firstLine="705"/>
        <w:rPr>
          <w:sz w:val="28"/>
          <w:szCs w:val="28"/>
          <w:lang w:val="ro-RO"/>
        </w:rPr>
      </w:pPr>
      <w:r w:rsidRPr="00017887">
        <w:rPr>
          <w:b/>
          <w:bCs/>
          <w:sz w:val="28"/>
          <w:szCs w:val="28"/>
          <w:lang w:val="ro-RO"/>
        </w:rPr>
        <w:lastRenderedPageBreak/>
        <w:t>2</w:t>
      </w:r>
      <w:r w:rsidR="00E703A9" w:rsidRPr="00017887">
        <w:rPr>
          <w:b/>
          <w:bCs/>
          <w:sz w:val="28"/>
          <w:szCs w:val="28"/>
          <w:lang w:val="ro-RO"/>
        </w:rPr>
        <w:t>2</w:t>
      </w:r>
      <w:r w:rsidRPr="00017887">
        <w:rPr>
          <w:b/>
          <w:bCs/>
          <w:sz w:val="28"/>
          <w:szCs w:val="28"/>
          <w:lang w:val="ro-RO"/>
        </w:rPr>
        <w:t>.</w:t>
      </w:r>
      <w:r w:rsidRPr="00017887">
        <w:rPr>
          <w:sz w:val="28"/>
          <w:szCs w:val="28"/>
          <w:lang w:val="ro-RO"/>
        </w:rPr>
        <w:t xml:space="preserve"> Subdiviziunea specializată din cadrul Ministerului Afacerilor Interne asigură comunicarea listei paginilor web </w:t>
      </w:r>
      <w:r w:rsidRPr="00017887">
        <w:rPr>
          <w:i/>
          <w:iCs/>
          <w:sz w:val="28"/>
          <w:szCs w:val="28"/>
          <w:lang w:val="ro-RO"/>
        </w:rPr>
        <w:t>The INTERPOL “</w:t>
      </w:r>
      <w:proofErr w:type="spellStart"/>
      <w:r w:rsidRPr="00017887">
        <w:rPr>
          <w:i/>
          <w:iCs/>
          <w:sz w:val="28"/>
          <w:szCs w:val="28"/>
          <w:lang w:val="ro-RO"/>
        </w:rPr>
        <w:t>Worst</w:t>
      </w:r>
      <w:proofErr w:type="spellEnd"/>
      <w:r w:rsidRPr="00017887">
        <w:rPr>
          <w:i/>
          <w:iCs/>
          <w:sz w:val="28"/>
          <w:szCs w:val="28"/>
          <w:lang w:val="ro-RO"/>
        </w:rPr>
        <w:t xml:space="preserve"> of” </w:t>
      </w:r>
      <w:proofErr w:type="spellStart"/>
      <w:r w:rsidRPr="00017887">
        <w:rPr>
          <w:i/>
          <w:iCs/>
          <w:sz w:val="28"/>
          <w:szCs w:val="28"/>
          <w:lang w:val="ro-RO"/>
        </w:rPr>
        <w:t>List</w:t>
      </w:r>
      <w:proofErr w:type="spellEnd"/>
      <w:r w:rsidRPr="00017887">
        <w:rPr>
          <w:sz w:val="28"/>
          <w:szCs w:val="28"/>
          <w:lang w:val="ro-RO"/>
        </w:rPr>
        <w:t>, elaborată de Organizația Internațională a Poliției Criminale, către furnizorii de servicii de acces la Internet și furnizorii de servicii de găzduire a conținutului online de pe teritoriul Republicii Moldova.</w:t>
      </w:r>
    </w:p>
    <w:p w14:paraId="6519D450" w14:textId="21117AAA" w:rsidR="003748B1" w:rsidRPr="00017887" w:rsidRDefault="004F04D7" w:rsidP="008E3687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RO" w:eastAsia="ru-RU"/>
        </w:rPr>
        <w:t>2</w:t>
      </w:r>
      <w:r w:rsidR="00E703A9" w:rsidRPr="00017887">
        <w:rPr>
          <w:b/>
          <w:bCs/>
          <w:sz w:val="28"/>
          <w:szCs w:val="28"/>
          <w:lang w:val="ro-RO" w:eastAsia="ru-RU"/>
        </w:rPr>
        <w:t>3</w:t>
      </w:r>
      <w:r w:rsidRPr="00017887">
        <w:rPr>
          <w:b/>
          <w:bCs/>
          <w:sz w:val="28"/>
          <w:szCs w:val="28"/>
          <w:lang w:val="ro-RO" w:eastAsia="ru-RU"/>
        </w:rPr>
        <w:t>.</w:t>
      </w:r>
      <w:r w:rsidRPr="00017887">
        <w:rPr>
          <w:sz w:val="28"/>
          <w:szCs w:val="28"/>
          <w:lang w:val="ro-RO" w:eastAsia="ru-RU"/>
        </w:rPr>
        <w:t xml:space="preserve"> Furnizorii de servicii/conținut pot sista accesul</w:t>
      </w:r>
      <w:r w:rsidR="001253C3" w:rsidRPr="00017887">
        <w:rPr>
          <w:sz w:val="28"/>
          <w:szCs w:val="28"/>
          <w:lang w:val="ro-RO" w:eastAsia="ru-RU"/>
        </w:rPr>
        <w:t xml:space="preserve"> la</w:t>
      </w:r>
      <w:r w:rsidR="00917A73" w:rsidRPr="00017887">
        <w:rPr>
          <w:sz w:val="28"/>
          <w:szCs w:val="28"/>
          <w:lang w:val="ro-RO" w:eastAsia="ru-RU"/>
        </w:rPr>
        <w:t xml:space="preserve"> paginile</w:t>
      </w:r>
      <w:r w:rsidR="001253C3" w:rsidRPr="00017887">
        <w:rPr>
          <w:sz w:val="28"/>
          <w:szCs w:val="28"/>
          <w:lang w:val="ro-RO" w:eastAsia="ru-RU"/>
        </w:rPr>
        <w:t xml:space="preserve"> web concepute în întregime pentru distribuirea materialelor privind abuzul sexual asupra </w:t>
      </w:r>
      <w:r w:rsidR="008A13B9" w:rsidRPr="00017887">
        <w:rPr>
          <w:sz w:val="28"/>
          <w:szCs w:val="28"/>
          <w:lang w:val="ro-RO" w:eastAsia="ru-RU"/>
        </w:rPr>
        <w:t>copil</w:t>
      </w:r>
      <w:r w:rsidR="001253C3" w:rsidRPr="00017887">
        <w:rPr>
          <w:sz w:val="28"/>
          <w:szCs w:val="28"/>
          <w:lang w:val="ro-RO" w:eastAsia="ru-RU"/>
        </w:rPr>
        <w:t>ului (pornografiei infantile) și care sunt incluse în lista elaborată de Organizația Internațională a Poliției Criminale (</w:t>
      </w:r>
      <w:r w:rsidR="001253C3" w:rsidRPr="00017887">
        <w:rPr>
          <w:i/>
          <w:iCs/>
          <w:sz w:val="28"/>
          <w:szCs w:val="28"/>
          <w:lang w:val="ro-RO" w:eastAsia="ru-RU"/>
        </w:rPr>
        <w:t xml:space="preserve">The INTERPOL </w:t>
      </w:r>
      <w:r w:rsidR="009C0337" w:rsidRPr="00017887">
        <w:rPr>
          <w:i/>
          <w:iCs/>
          <w:sz w:val="28"/>
          <w:szCs w:val="28"/>
          <w:lang w:val="ro-RO" w:eastAsia="ru-RU"/>
        </w:rPr>
        <w:t>„</w:t>
      </w:r>
      <w:proofErr w:type="spellStart"/>
      <w:r w:rsidR="001253C3" w:rsidRPr="00017887">
        <w:rPr>
          <w:i/>
          <w:iCs/>
          <w:sz w:val="28"/>
          <w:szCs w:val="28"/>
          <w:lang w:val="ro-RO" w:eastAsia="ru-RU"/>
        </w:rPr>
        <w:t>Worst</w:t>
      </w:r>
      <w:proofErr w:type="spellEnd"/>
      <w:r w:rsidR="001253C3" w:rsidRPr="00017887">
        <w:rPr>
          <w:i/>
          <w:iCs/>
          <w:sz w:val="28"/>
          <w:szCs w:val="28"/>
          <w:lang w:val="ro-RO" w:eastAsia="ru-RU"/>
        </w:rPr>
        <w:t xml:space="preserve"> of” </w:t>
      </w:r>
      <w:proofErr w:type="spellStart"/>
      <w:r w:rsidR="001253C3" w:rsidRPr="00017887">
        <w:rPr>
          <w:i/>
          <w:iCs/>
          <w:sz w:val="28"/>
          <w:szCs w:val="28"/>
          <w:lang w:val="ro-RO" w:eastAsia="ru-RU"/>
        </w:rPr>
        <w:t>List</w:t>
      </w:r>
      <w:proofErr w:type="spellEnd"/>
      <w:r w:rsidR="001253C3" w:rsidRPr="00017887">
        <w:rPr>
          <w:sz w:val="28"/>
          <w:szCs w:val="28"/>
          <w:lang w:val="ro-RO" w:eastAsia="ru-RU"/>
        </w:rPr>
        <w:t>) din oficiu, nefiind necesară inițierea procedurii reglementate de prezent</w:t>
      </w:r>
      <w:r w:rsidR="00C550DB" w:rsidRPr="00017887">
        <w:rPr>
          <w:sz w:val="28"/>
          <w:szCs w:val="28"/>
          <w:lang w:val="ro-RO" w:eastAsia="ru-RU"/>
        </w:rPr>
        <w:t>a instrucțiune</w:t>
      </w:r>
      <w:r w:rsidR="001253C3" w:rsidRPr="00017887">
        <w:rPr>
          <w:sz w:val="28"/>
          <w:szCs w:val="28"/>
          <w:lang w:val="ro-RO" w:eastAsia="ru-RU"/>
        </w:rPr>
        <w:t>.</w:t>
      </w:r>
    </w:p>
    <w:p w14:paraId="6F427BBB" w14:textId="07756693" w:rsidR="00A21EB6" w:rsidRPr="00017887" w:rsidRDefault="00A21EB6" w:rsidP="00A21EB6">
      <w:pPr>
        <w:rPr>
          <w:sz w:val="28"/>
          <w:szCs w:val="28"/>
          <w:lang w:val="ro-RO" w:eastAsia="ru-RU"/>
        </w:rPr>
      </w:pPr>
      <w:r w:rsidRPr="00017887">
        <w:rPr>
          <w:b/>
          <w:bCs/>
          <w:sz w:val="28"/>
          <w:szCs w:val="28"/>
          <w:lang w:val="ro-MD"/>
        </w:rPr>
        <w:t>2</w:t>
      </w:r>
      <w:r w:rsidR="00E703A9" w:rsidRPr="00017887">
        <w:rPr>
          <w:b/>
          <w:bCs/>
          <w:sz w:val="28"/>
          <w:szCs w:val="28"/>
          <w:lang w:val="ro-MD"/>
        </w:rPr>
        <w:t>4</w:t>
      </w:r>
      <w:r w:rsidRPr="00017887">
        <w:rPr>
          <w:b/>
          <w:bCs/>
          <w:sz w:val="28"/>
          <w:szCs w:val="28"/>
          <w:lang w:val="ro-MD"/>
        </w:rPr>
        <w:t>.</w:t>
      </w:r>
      <w:r w:rsidRPr="00017887">
        <w:rPr>
          <w:sz w:val="28"/>
          <w:szCs w:val="28"/>
          <w:lang w:val="ro-MD"/>
        </w:rPr>
        <w:t xml:space="preserve"> În cazul identificării pe pagina web a informațiilor destinate și utilizate pentru comiterea infracțiunilor asupra copilului și deținerii datelor cu privire la un copil identificat, se acționează în conformitate cu Hotărârea Guvernului nr. 270/2014 cu privire la aprobarea Instrucțiunii privind mecanismul intersectorial de cooperare pentru identificarea, evaluarea, referirea, asistența și monitorizarea copiilor victime și potențiale victime ale violenței, neglijării, exploatării și traficului.</w:t>
      </w:r>
    </w:p>
    <w:p w14:paraId="242FF8CE" w14:textId="5F68C882" w:rsidR="00BD2AC4" w:rsidRPr="00017887" w:rsidRDefault="00BD2AC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51E0FC9E" w14:textId="3F4807A0" w:rsidR="00BD2AC4" w:rsidRPr="00017887" w:rsidRDefault="00BD2AC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495950E1" w14:textId="6756DF78" w:rsidR="00BD2AC4" w:rsidRPr="00017887" w:rsidRDefault="00BD2AC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0AC7E373" w14:textId="316D78FD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4FC73CF4" w14:textId="297A3B94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514C558F" w14:textId="787B4303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2BC6B1CB" w14:textId="009F7B36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01467E85" w14:textId="087054C4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587094C4" w14:textId="7207FF2F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37D5A8F5" w14:textId="1ABF94A6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42B66F62" w14:textId="6BDBDC97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6CAA6C76" w14:textId="610FE260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396C724A" w14:textId="10694C90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32AAF553" w14:textId="63922FCA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7A4052E3" w14:textId="10B8CDFF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1CC3691C" w14:textId="0FA416DD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250DDEE6" w14:textId="202CE364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751C31E4" w14:textId="55B2EB5E" w:rsidR="00FA40E4" w:rsidRPr="00017887" w:rsidRDefault="00FA40E4" w:rsidP="00EB4A31">
      <w:pPr>
        <w:ind w:left="5103" w:firstLine="0"/>
        <w:jc w:val="center"/>
        <w:rPr>
          <w:sz w:val="24"/>
          <w:szCs w:val="24"/>
          <w:lang w:val="ro-RO" w:eastAsia="ru-RU"/>
        </w:rPr>
      </w:pPr>
    </w:p>
    <w:p w14:paraId="29B382BE" w14:textId="7A29FAEE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378C7D86" w14:textId="77777777" w:rsidR="00AC52AE" w:rsidRPr="00017887" w:rsidRDefault="00AC52AE" w:rsidP="00CD5BDD">
      <w:pPr>
        <w:ind w:firstLine="0"/>
        <w:rPr>
          <w:sz w:val="24"/>
          <w:szCs w:val="24"/>
          <w:lang w:val="ro-RO" w:eastAsia="ru-RU"/>
        </w:rPr>
      </w:pPr>
    </w:p>
    <w:p w14:paraId="5AE3B303" w14:textId="6C576469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6FB406AE" w14:textId="687128D6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58387BAC" w14:textId="09ED5ED6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6F84B61C" w14:textId="1B5039C2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6FC4878A" w14:textId="77777777" w:rsidR="00D81526" w:rsidRPr="00017887" w:rsidRDefault="00D81526" w:rsidP="00CD5BDD">
      <w:pPr>
        <w:ind w:firstLine="0"/>
        <w:rPr>
          <w:sz w:val="24"/>
          <w:szCs w:val="24"/>
          <w:lang w:val="ro-RO" w:eastAsia="ru-RU"/>
        </w:rPr>
      </w:pPr>
    </w:p>
    <w:p w14:paraId="4E21299C" w14:textId="69461B63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41959D60" w14:textId="23C341BF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14BDF602" w14:textId="5693785A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08466547" w14:textId="0FA811A3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3DB96093" w14:textId="64D0CDEF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39792636" w14:textId="77BBBE08" w:rsidR="001A737D" w:rsidRPr="00017887" w:rsidRDefault="001A737D" w:rsidP="00CD5BDD">
      <w:pPr>
        <w:ind w:firstLine="0"/>
        <w:rPr>
          <w:sz w:val="24"/>
          <w:szCs w:val="24"/>
          <w:lang w:val="ro-RO" w:eastAsia="ru-RU"/>
        </w:rPr>
      </w:pPr>
    </w:p>
    <w:p w14:paraId="78761FA1" w14:textId="66A864E3" w:rsidR="001A737D" w:rsidRPr="00017887" w:rsidRDefault="001A737D" w:rsidP="00CD5BDD">
      <w:pPr>
        <w:ind w:firstLine="0"/>
        <w:rPr>
          <w:sz w:val="24"/>
          <w:szCs w:val="24"/>
          <w:lang w:val="ro-RO" w:eastAsia="ru-RU"/>
        </w:rPr>
      </w:pPr>
    </w:p>
    <w:p w14:paraId="65334CFA" w14:textId="77777777" w:rsidR="001A737D" w:rsidRPr="00017887" w:rsidRDefault="001A737D" w:rsidP="00CD5BDD">
      <w:pPr>
        <w:ind w:firstLine="0"/>
        <w:rPr>
          <w:sz w:val="24"/>
          <w:szCs w:val="24"/>
          <w:lang w:val="ro-RO" w:eastAsia="ru-RU"/>
        </w:rPr>
      </w:pPr>
    </w:p>
    <w:p w14:paraId="51EEFED1" w14:textId="77777777" w:rsidR="00CD5BDD" w:rsidRPr="00017887" w:rsidRDefault="00CD5BDD" w:rsidP="00CD5BDD">
      <w:pPr>
        <w:ind w:firstLine="0"/>
        <w:rPr>
          <w:sz w:val="24"/>
          <w:szCs w:val="24"/>
          <w:lang w:val="ro-RO" w:eastAsia="ru-RU"/>
        </w:rPr>
      </w:pPr>
    </w:p>
    <w:p w14:paraId="3799AAD0" w14:textId="39254F10" w:rsidR="00EB4A31" w:rsidRPr="00017887" w:rsidRDefault="00EB4A31" w:rsidP="00EB4A31">
      <w:pPr>
        <w:ind w:left="5103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  <w:r w:rsidRPr="00017887">
        <w:rPr>
          <w:b/>
          <w:bCs/>
          <w:sz w:val="24"/>
          <w:szCs w:val="24"/>
          <w:lang w:val="ro-RO" w:eastAsia="ru-RU"/>
        </w:rPr>
        <w:lastRenderedPageBreak/>
        <w:t>Anexa</w:t>
      </w:r>
    </w:p>
    <w:p w14:paraId="1D3AAFE0" w14:textId="6E647E89" w:rsidR="00EB4A31" w:rsidRPr="00017887" w:rsidRDefault="00EB4A31" w:rsidP="00EB4A31">
      <w:pPr>
        <w:ind w:left="5103" w:firstLine="27"/>
        <w:rPr>
          <w:sz w:val="24"/>
          <w:szCs w:val="24"/>
          <w:lang w:val="ro-RO" w:eastAsia="ru-RU"/>
        </w:rPr>
      </w:pPr>
      <w:r w:rsidRPr="00017887">
        <w:rPr>
          <w:sz w:val="24"/>
          <w:szCs w:val="24"/>
          <w:lang w:val="ro-RO" w:eastAsia="ru-RU"/>
        </w:rPr>
        <w:t xml:space="preserve">la </w:t>
      </w:r>
      <w:r w:rsidR="00C550DB" w:rsidRPr="00017887">
        <w:rPr>
          <w:sz w:val="24"/>
          <w:szCs w:val="24"/>
          <w:lang w:val="ro-RO" w:eastAsia="ru-RU"/>
        </w:rPr>
        <w:t>Instrucțiunea</w:t>
      </w:r>
      <w:r w:rsidRPr="00017887">
        <w:rPr>
          <w:sz w:val="24"/>
          <w:szCs w:val="24"/>
          <w:lang w:val="ro-RO" w:eastAsia="ru-RU"/>
        </w:rPr>
        <w:t xml:space="preserve"> privind procedura de sistare a accesului la paginile web care conțin informații destinate și utilizate pentru</w:t>
      </w:r>
      <w:r w:rsidR="00E97130" w:rsidRPr="00017887">
        <w:rPr>
          <w:sz w:val="24"/>
          <w:szCs w:val="24"/>
          <w:lang w:val="ro-RO" w:eastAsia="ru-RU"/>
        </w:rPr>
        <w:t xml:space="preserve"> pregătirea sau</w:t>
      </w:r>
      <w:r w:rsidRPr="00017887">
        <w:rPr>
          <w:sz w:val="24"/>
          <w:szCs w:val="24"/>
          <w:lang w:val="ro-RO" w:eastAsia="ru-RU"/>
        </w:rPr>
        <w:t xml:space="preserve"> comiterea infracțiunilor și de eliminare a conținutului </w:t>
      </w:r>
      <w:r w:rsidR="00A35AA1" w:rsidRPr="00017887">
        <w:rPr>
          <w:sz w:val="24"/>
          <w:szCs w:val="24"/>
          <w:lang w:val="ro-RO" w:eastAsia="ru-RU"/>
        </w:rPr>
        <w:t xml:space="preserve">respectiv </w:t>
      </w:r>
      <w:r w:rsidRPr="00017887">
        <w:rPr>
          <w:sz w:val="24"/>
          <w:szCs w:val="24"/>
          <w:lang w:val="ro-RO" w:eastAsia="ru-RU"/>
        </w:rPr>
        <w:t>la sursă</w:t>
      </w:r>
    </w:p>
    <w:p w14:paraId="7D4412FF" w14:textId="77777777" w:rsidR="00EB4A31" w:rsidRPr="00017887" w:rsidRDefault="00EB4A31" w:rsidP="00662ED2">
      <w:pPr>
        <w:ind w:left="5103" w:firstLine="27"/>
        <w:rPr>
          <w:sz w:val="24"/>
          <w:szCs w:val="24"/>
          <w:lang w:val="ro-RO" w:eastAsia="ru-RU"/>
        </w:rPr>
      </w:pPr>
    </w:p>
    <w:p w14:paraId="4C491841" w14:textId="77777777" w:rsidR="002F613D" w:rsidRPr="00017887" w:rsidRDefault="002F613D" w:rsidP="002F613D">
      <w:pPr>
        <w:tabs>
          <w:tab w:val="left" w:pos="5895"/>
        </w:tabs>
        <w:ind w:firstLine="705"/>
        <w:rPr>
          <w:sz w:val="28"/>
          <w:szCs w:val="28"/>
          <w:lang w:val="ro-RO" w:eastAsia="ru-RU"/>
        </w:rPr>
      </w:pPr>
    </w:p>
    <w:p w14:paraId="1766023D" w14:textId="77777777" w:rsidR="004233DE" w:rsidRPr="00017887" w:rsidRDefault="004233DE" w:rsidP="000030B3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017887">
        <w:rPr>
          <w:b/>
          <w:bCs/>
          <w:sz w:val="28"/>
          <w:szCs w:val="28"/>
          <w:lang w:val="ro-RO"/>
        </w:rPr>
        <w:t>Act</w:t>
      </w:r>
    </w:p>
    <w:p w14:paraId="3F70AD5C" w14:textId="77777777" w:rsidR="004233DE" w:rsidRPr="00017887" w:rsidRDefault="004233DE" w:rsidP="000030B3">
      <w:pPr>
        <w:ind w:firstLine="0"/>
        <w:jc w:val="center"/>
        <w:rPr>
          <w:b/>
          <w:bCs/>
          <w:sz w:val="28"/>
          <w:szCs w:val="28"/>
          <w:lang w:val="ro-RO"/>
        </w:rPr>
      </w:pPr>
      <w:r w:rsidRPr="00017887">
        <w:rPr>
          <w:b/>
          <w:bCs/>
          <w:sz w:val="28"/>
          <w:szCs w:val="28"/>
          <w:lang w:val="ro-RO"/>
        </w:rPr>
        <w:t>privind examinarea paginii/paginilor web</w:t>
      </w:r>
    </w:p>
    <w:p w14:paraId="60B77C09" w14:textId="77777777" w:rsidR="004233DE" w:rsidRPr="00017887" w:rsidRDefault="004233DE" w:rsidP="000030B3">
      <w:pPr>
        <w:ind w:firstLine="0"/>
        <w:rPr>
          <w:lang w:val="ro-RO"/>
        </w:rPr>
      </w:pPr>
    </w:p>
    <w:p w14:paraId="7A1E4865" w14:textId="5A3BE564" w:rsidR="004233DE" w:rsidRPr="00017887" w:rsidRDefault="004233DE" w:rsidP="000030B3">
      <w:pPr>
        <w:ind w:firstLine="0"/>
        <w:rPr>
          <w:lang w:val="ro-RO"/>
        </w:rPr>
      </w:pPr>
      <w:r w:rsidRPr="00017887">
        <w:rPr>
          <w:lang w:val="ro-RO"/>
        </w:rPr>
        <w:t>______________________________________</w:t>
      </w:r>
      <w:r w:rsidR="00E515B6" w:rsidRPr="00017887">
        <w:rPr>
          <w:lang w:val="ro-RO"/>
        </w:rPr>
        <w:t>___________________</w:t>
      </w:r>
      <w:r w:rsidRPr="00017887">
        <w:rPr>
          <w:lang w:val="ro-RO"/>
        </w:rPr>
        <w:t>___________________________</w:t>
      </w:r>
    </w:p>
    <w:p w14:paraId="76CC56CE" w14:textId="051AAB2E" w:rsidR="004233DE" w:rsidRPr="00017887" w:rsidRDefault="004233DE" w:rsidP="000030B3">
      <w:pPr>
        <w:ind w:firstLine="0"/>
        <w:jc w:val="center"/>
        <w:rPr>
          <w:lang w:val="ro-RO"/>
        </w:rPr>
      </w:pPr>
      <w:r w:rsidRPr="00017887">
        <w:rPr>
          <w:lang w:val="ro-RO"/>
        </w:rPr>
        <w:t>(funcția, gradul, numele angajatului)</w:t>
      </w:r>
    </w:p>
    <w:p w14:paraId="6B25A6A0" w14:textId="77777777" w:rsidR="00E515B6" w:rsidRPr="00017887" w:rsidRDefault="00E515B6" w:rsidP="000030B3">
      <w:pPr>
        <w:ind w:firstLine="0"/>
        <w:jc w:val="center"/>
        <w:rPr>
          <w:lang w:val="ro-RO"/>
        </w:rPr>
      </w:pPr>
    </w:p>
    <w:p w14:paraId="182B1074" w14:textId="10BD4508" w:rsidR="004233DE" w:rsidRPr="00017887" w:rsidRDefault="004233DE" w:rsidP="000030B3">
      <w:pPr>
        <w:ind w:firstLine="0"/>
        <w:rPr>
          <w:lang w:val="ro-RO"/>
        </w:rPr>
      </w:pPr>
      <w:r w:rsidRPr="00017887">
        <w:rPr>
          <w:lang w:val="ro-RO"/>
        </w:rPr>
        <w:t>____________________________________________________________</w:t>
      </w:r>
      <w:r w:rsidR="00E515B6" w:rsidRPr="00017887">
        <w:rPr>
          <w:lang w:val="ro-RO"/>
        </w:rPr>
        <w:t>___________________</w:t>
      </w:r>
      <w:r w:rsidRPr="00017887">
        <w:rPr>
          <w:lang w:val="ro-RO"/>
        </w:rPr>
        <w:t>_____</w:t>
      </w:r>
    </w:p>
    <w:p w14:paraId="75D6863F" w14:textId="5BC8F07D" w:rsidR="000030B3" w:rsidRPr="00017887" w:rsidRDefault="004233DE" w:rsidP="000030B3">
      <w:pPr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/>
        </w:rPr>
        <w:t xml:space="preserve">în conformitate cu prevederile pct. </w:t>
      </w:r>
      <w:r w:rsidR="00E51362" w:rsidRPr="00017887">
        <w:rPr>
          <w:sz w:val="28"/>
          <w:szCs w:val="28"/>
          <w:lang w:val="ro-RO"/>
        </w:rPr>
        <w:t>6</w:t>
      </w:r>
      <w:r w:rsidRPr="00017887">
        <w:rPr>
          <w:sz w:val="28"/>
          <w:szCs w:val="28"/>
          <w:lang w:val="ro-RO"/>
        </w:rPr>
        <w:t xml:space="preserve"> din </w:t>
      </w:r>
      <w:r w:rsidR="00C550DB" w:rsidRPr="00017887">
        <w:rPr>
          <w:sz w:val="28"/>
          <w:szCs w:val="28"/>
          <w:lang w:val="ro-RO"/>
        </w:rPr>
        <w:t>Instrucțiune</w:t>
      </w:r>
      <w:r w:rsidRPr="00017887">
        <w:rPr>
          <w:sz w:val="28"/>
          <w:szCs w:val="28"/>
          <w:lang w:val="ro-RO"/>
        </w:rPr>
        <w:t xml:space="preserve"> privind procedura de sistare a accesului la pagini web ce conțin informații destinate și utilizate pentru comiterea infracțiunilor și de eliminare a conținutului</w:t>
      </w:r>
      <w:r w:rsidR="001536B2" w:rsidRPr="00017887">
        <w:rPr>
          <w:sz w:val="28"/>
          <w:szCs w:val="28"/>
          <w:lang w:val="ro-RO"/>
        </w:rPr>
        <w:t xml:space="preserve"> respectiv</w:t>
      </w:r>
      <w:r w:rsidRPr="00017887">
        <w:rPr>
          <w:sz w:val="28"/>
          <w:szCs w:val="28"/>
          <w:lang w:val="ro-RO"/>
        </w:rPr>
        <w:t xml:space="preserve"> la sursă, aprobat prin Hotărârea Guvernului Republicii Moldova nr</w:t>
      </w:r>
      <w:r w:rsidR="00C13495" w:rsidRPr="00017887">
        <w:rPr>
          <w:sz w:val="28"/>
          <w:szCs w:val="28"/>
          <w:lang w:val="ro-RO"/>
        </w:rPr>
        <w:t>.</w:t>
      </w:r>
      <w:r w:rsidR="000030B3" w:rsidRPr="00017887">
        <w:rPr>
          <w:sz w:val="28"/>
          <w:szCs w:val="28"/>
          <w:lang w:val="ro-RO"/>
        </w:rPr>
        <w:t xml:space="preserve"> </w:t>
      </w:r>
      <w:r w:rsidR="00C13495" w:rsidRPr="00017887">
        <w:rPr>
          <w:lang w:val="ro-RO"/>
        </w:rPr>
        <w:t>____</w:t>
      </w:r>
      <w:r w:rsidR="00AC2077" w:rsidRPr="00017887">
        <w:rPr>
          <w:lang w:val="ro-RO"/>
        </w:rPr>
        <w:t xml:space="preserve">_ </w:t>
      </w:r>
      <w:r w:rsidRPr="00017887">
        <w:rPr>
          <w:sz w:val="28"/>
          <w:szCs w:val="28"/>
          <w:lang w:val="ro-RO"/>
        </w:rPr>
        <w:t xml:space="preserve">din </w:t>
      </w:r>
      <w:r w:rsidRPr="00017887">
        <w:rPr>
          <w:lang w:val="ro-RO"/>
        </w:rPr>
        <w:t>_________</w:t>
      </w:r>
      <w:r w:rsidR="00AC2077" w:rsidRPr="00017887">
        <w:rPr>
          <w:lang w:val="ro-RO"/>
        </w:rPr>
        <w:t>__</w:t>
      </w:r>
      <w:r w:rsidRPr="00017887">
        <w:rPr>
          <w:lang w:val="ro-RO"/>
        </w:rPr>
        <w:t>___</w:t>
      </w:r>
      <w:r w:rsidRPr="00017887">
        <w:rPr>
          <w:sz w:val="28"/>
          <w:szCs w:val="28"/>
          <w:lang w:val="ro-RO"/>
        </w:rPr>
        <w:t>, am întocmit prezentul Act privind examinarea paginii/paginilor web.</w:t>
      </w:r>
    </w:p>
    <w:p w14:paraId="207C7018" w14:textId="77777777" w:rsidR="00E51362" w:rsidRPr="00017887" w:rsidRDefault="00E51362" w:rsidP="000030B3">
      <w:pPr>
        <w:rPr>
          <w:sz w:val="28"/>
          <w:szCs w:val="28"/>
          <w:lang w:val="ro-RO"/>
        </w:rPr>
      </w:pPr>
    </w:p>
    <w:p w14:paraId="22621DF7" w14:textId="46BECAF2" w:rsidR="004233DE" w:rsidRPr="00017887" w:rsidRDefault="004233DE" w:rsidP="000030B3">
      <w:pPr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/>
        </w:rPr>
        <w:t>Obiectul examinării reprezintă pagina/paginile web:</w:t>
      </w:r>
    </w:p>
    <w:p w14:paraId="292464A0" w14:textId="7EBAFAA9" w:rsidR="004233DE" w:rsidRPr="00017887" w:rsidRDefault="004233DE" w:rsidP="000030B3">
      <w:pPr>
        <w:ind w:firstLine="0"/>
        <w:rPr>
          <w:lang w:val="ro-RO"/>
        </w:rPr>
      </w:pPr>
      <w:r w:rsidRPr="00017887">
        <w:rPr>
          <w:sz w:val="28"/>
          <w:szCs w:val="28"/>
          <w:lang w:val="ro-RO"/>
        </w:rPr>
        <w:t xml:space="preserve">1. </w:t>
      </w:r>
      <w:r w:rsidRPr="00017887">
        <w:rPr>
          <w:lang w:val="ro-RO"/>
        </w:rPr>
        <w:t>_____________________________________________________________</w:t>
      </w:r>
      <w:r w:rsidR="00CB3F98" w:rsidRPr="00017887">
        <w:rPr>
          <w:lang w:val="ro-RO"/>
        </w:rPr>
        <w:t>_________________________</w:t>
      </w:r>
      <w:r w:rsidRPr="00017887">
        <w:rPr>
          <w:lang w:val="ro-RO"/>
        </w:rPr>
        <w:t>__</w:t>
      </w:r>
    </w:p>
    <w:p w14:paraId="6B79FCE4" w14:textId="77777777" w:rsidR="00CB3F98" w:rsidRPr="00017887" w:rsidRDefault="004233DE" w:rsidP="00BA4637">
      <w:pPr>
        <w:ind w:firstLine="0"/>
        <w:jc w:val="left"/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/>
        </w:rPr>
        <w:t xml:space="preserve">fiind stabilit că aceasta conține/nu conține informații destinate și utilizate pentru </w:t>
      </w:r>
    </w:p>
    <w:p w14:paraId="30EA1E5A" w14:textId="564D3869" w:rsidR="004233DE" w:rsidRPr="00017887" w:rsidRDefault="004233DE" w:rsidP="00BA4637">
      <w:pPr>
        <w:ind w:firstLine="0"/>
        <w:jc w:val="center"/>
        <w:rPr>
          <w:sz w:val="28"/>
          <w:szCs w:val="28"/>
          <w:lang w:val="ro-RO"/>
        </w:rPr>
      </w:pPr>
      <w:r w:rsidRPr="00017887">
        <w:rPr>
          <w:lang w:val="ro-RO"/>
        </w:rPr>
        <w:t>(se evidențiază)</w:t>
      </w:r>
    </w:p>
    <w:p w14:paraId="209B2742" w14:textId="77777777" w:rsidR="004233DE" w:rsidRPr="00017887" w:rsidRDefault="004233DE" w:rsidP="000030B3">
      <w:pPr>
        <w:ind w:firstLine="0"/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/>
        </w:rPr>
        <w:t>comiterea infracțiunilor:</w:t>
      </w:r>
    </w:p>
    <w:p w14:paraId="7B3DCA2B" w14:textId="1F8E4946" w:rsidR="004233DE" w:rsidRPr="00017887" w:rsidRDefault="004233DE" w:rsidP="000030B3">
      <w:pPr>
        <w:ind w:firstLine="0"/>
        <w:rPr>
          <w:lang w:val="ro-RO"/>
        </w:rPr>
      </w:pPr>
      <w:r w:rsidRPr="00017887">
        <w:rPr>
          <w:lang w:val="ro-RO"/>
        </w:rPr>
        <w:t>__________________</w:t>
      </w:r>
      <w:r w:rsidR="00BA4637" w:rsidRPr="00017887">
        <w:rPr>
          <w:lang w:val="ro-RO"/>
        </w:rPr>
        <w:t>__________________________</w:t>
      </w:r>
      <w:r w:rsidRPr="00017887">
        <w:rPr>
          <w:lang w:val="ro-RO"/>
        </w:rPr>
        <w:t>_______________________________________________</w:t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  <w:t>(în caz afirmativ, informațiile se descriu succint)</w:t>
      </w:r>
    </w:p>
    <w:p w14:paraId="0C81C07F" w14:textId="3DB8F2AC" w:rsidR="004233DE" w:rsidRPr="00017887" w:rsidRDefault="004233DE" w:rsidP="000030B3">
      <w:pPr>
        <w:ind w:firstLine="0"/>
        <w:rPr>
          <w:lang w:val="ro-RO"/>
        </w:rPr>
      </w:pPr>
      <w:r w:rsidRPr="00017887">
        <w:rPr>
          <w:lang w:val="ro-RO"/>
        </w:rPr>
        <w:t>____________________________________________________</w:t>
      </w:r>
      <w:r w:rsidR="00BA4637" w:rsidRPr="00017887">
        <w:rPr>
          <w:lang w:val="ro-RO"/>
        </w:rPr>
        <w:t>__________________________</w:t>
      </w:r>
      <w:r w:rsidRPr="00017887">
        <w:rPr>
          <w:lang w:val="ro-RO"/>
        </w:rPr>
        <w:t>_____________</w:t>
      </w:r>
      <w:r w:rsidR="00BA4637" w:rsidRPr="00017887">
        <w:rPr>
          <w:lang w:val="ro-RO"/>
        </w:rPr>
        <w:br/>
      </w:r>
    </w:p>
    <w:p w14:paraId="68C278C3" w14:textId="35FF8E4F" w:rsidR="004233DE" w:rsidRPr="00017887" w:rsidRDefault="004233DE" w:rsidP="000030B3">
      <w:pPr>
        <w:ind w:firstLine="0"/>
        <w:rPr>
          <w:lang w:val="ro-RO"/>
        </w:rPr>
      </w:pPr>
      <w:r w:rsidRPr="00017887">
        <w:rPr>
          <w:sz w:val="28"/>
          <w:szCs w:val="28"/>
          <w:lang w:val="ro-RO"/>
        </w:rPr>
        <w:t xml:space="preserve">2. </w:t>
      </w:r>
      <w:r w:rsidRPr="00017887">
        <w:rPr>
          <w:lang w:val="ro-RO"/>
        </w:rPr>
        <w:t>_____________________________________</w:t>
      </w:r>
      <w:r w:rsidR="00BA4637" w:rsidRPr="00017887">
        <w:rPr>
          <w:lang w:val="ro-RO"/>
        </w:rPr>
        <w:t>_________________________</w:t>
      </w:r>
      <w:r w:rsidRPr="00017887">
        <w:rPr>
          <w:lang w:val="ro-RO"/>
        </w:rPr>
        <w:t>__________________________</w:t>
      </w:r>
    </w:p>
    <w:p w14:paraId="079FCCA0" w14:textId="28032ECA" w:rsidR="004233DE" w:rsidRPr="00017887" w:rsidRDefault="004233DE" w:rsidP="00BA4637">
      <w:pPr>
        <w:ind w:firstLine="0"/>
        <w:jc w:val="center"/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/>
        </w:rPr>
        <w:t>fiind stabilit că aceasta conține/nu conține informații destinate și utilizate pentru</w:t>
      </w:r>
    </w:p>
    <w:p w14:paraId="1879CC4D" w14:textId="1D26B6CE" w:rsidR="004233DE" w:rsidRPr="00017887" w:rsidRDefault="004233DE" w:rsidP="00BA4637">
      <w:pPr>
        <w:ind w:firstLine="0"/>
        <w:jc w:val="center"/>
        <w:rPr>
          <w:lang w:val="ro-RO"/>
        </w:rPr>
      </w:pPr>
      <w:r w:rsidRPr="00017887">
        <w:rPr>
          <w:lang w:val="ro-RO"/>
        </w:rPr>
        <w:t>(se evidențiază)</w:t>
      </w:r>
    </w:p>
    <w:p w14:paraId="139F65F7" w14:textId="77777777" w:rsidR="004233DE" w:rsidRPr="00017887" w:rsidRDefault="004233DE" w:rsidP="000030B3">
      <w:pPr>
        <w:ind w:firstLine="0"/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/>
        </w:rPr>
        <w:t>comiterea infracțiunilor:</w:t>
      </w:r>
    </w:p>
    <w:p w14:paraId="65176CDA" w14:textId="590E771B" w:rsidR="004233DE" w:rsidRPr="00017887" w:rsidRDefault="004233DE" w:rsidP="000030B3">
      <w:pPr>
        <w:ind w:firstLine="0"/>
        <w:rPr>
          <w:lang w:val="ro-RO"/>
        </w:rPr>
      </w:pPr>
      <w:r w:rsidRPr="00017887">
        <w:rPr>
          <w:lang w:val="ro-RO"/>
        </w:rPr>
        <w:t>__________________________________________</w:t>
      </w:r>
      <w:r w:rsidR="00ED014B" w:rsidRPr="00017887">
        <w:rPr>
          <w:lang w:val="ro-RO"/>
        </w:rPr>
        <w:t>___________________________</w:t>
      </w:r>
      <w:r w:rsidRPr="00017887">
        <w:rPr>
          <w:lang w:val="ro-RO"/>
        </w:rPr>
        <w:t>______________________</w:t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  <w:t>(în caz afirmativ, informațiile se descriu succint)</w:t>
      </w:r>
    </w:p>
    <w:p w14:paraId="4EB7C2E8" w14:textId="67EE698B" w:rsidR="004233DE" w:rsidRPr="00017887" w:rsidRDefault="004233DE" w:rsidP="000030B3">
      <w:pPr>
        <w:ind w:firstLine="0"/>
        <w:rPr>
          <w:lang w:val="ro-RO"/>
        </w:rPr>
      </w:pPr>
      <w:r w:rsidRPr="00017887">
        <w:rPr>
          <w:lang w:val="ro-RO"/>
        </w:rPr>
        <w:t>___</w:t>
      </w:r>
      <w:r w:rsidR="00ED014B" w:rsidRPr="00017887">
        <w:rPr>
          <w:lang w:val="ro-RO"/>
        </w:rPr>
        <w:t>___________________________</w:t>
      </w:r>
      <w:r w:rsidRPr="00017887">
        <w:rPr>
          <w:lang w:val="ro-RO"/>
        </w:rPr>
        <w:t>_____________________________________________________________</w:t>
      </w:r>
    </w:p>
    <w:p w14:paraId="4053E6D1" w14:textId="77777777" w:rsidR="00ED014B" w:rsidRPr="00017887" w:rsidRDefault="00ED014B" w:rsidP="000030B3">
      <w:pPr>
        <w:ind w:firstLine="0"/>
        <w:rPr>
          <w:lang w:val="ro-RO"/>
        </w:rPr>
      </w:pPr>
    </w:p>
    <w:p w14:paraId="12A583D4" w14:textId="689B9383" w:rsidR="00610E0B" w:rsidRPr="00017887" w:rsidRDefault="004233DE" w:rsidP="000030B3">
      <w:pPr>
        <w:ind w:firstLine="0"/>
        <w:rPr>
          <w:sz w:val="28"/>
          <w:szCs w:val="28"/>
          <w:lang w:val="ro-RO"/>
        </w:rPr>
      </w:pPr>
      <w:r w:rsidRPr="00017887">
        <w:rPr>
          <w:sz w:val="28"/>
          <w:szCs w:val="28"/>
          <w:lang w:val="ro-RO"/>
        </w:rPr>
        <w:t xml:space="preserve">3. Datele de contact ale administratorului </w:t>
      </w:r>
      <w:r w:rsidR="00917A73" w:rsidRPr="00017887">
        <w:rPr>
          <w:sz w:val="28"/>
          <w:szCs w:val="28"/>
          <w:lang w:val="ro-RO"/>
        </w:rPr>
        <w:t xml:space="preserve">paginii </w:t>
      </w:r>
      <w:r w:rsidRPr="00017887">
        <w:rPr>
          <w:sz w:val="28"/>
          <w:szCs w:val="28"/>
          <w:lang w:val="ro-RO"/>
        </w:rPr>
        <w:t>web</w:t>
      </w:r>
      <w:r w:rsidR="00917A73" w:rsidRPr="00017887">
        <w:rPr>
          <w:sz w:val="28"/>
          <w:szCs w:val="28"/>
          <w:lang w:val="ro-RO"/>
        </w:rPr>
        <w:t xml:space="preserve"> </w:t>
      </w:r>
      <w:r w:rsidRPr="00017887">
        <w:rPr>
          <w:sz w:val="28"/>
          <w:szCs w:val="28"/>
          <w:lang w:val="ro-RO"/>
        </w:rPr>
        <w:t xml:space="preserve">și/sau ale furnizorului de servicii de găzduire a </w:t>
      </w:r>
      <w:r w:rsidR="00917A73" w:rsidRPr="00017887">
        <w:rPr>
          <w:sz w:val="28"/>
          <w:szCs w:val="28"/>
          <w:lang w:val="ro-RO"/>
        </w:rPr>
        <w:t xml:space="preserve">paginii </w:t>
      </w:r>
      <w:r w:rsidRPr="00017887">
        <w:rPr>
          <w:sz w:val="28"/>
          <w:szCs w:val="28"/>
          <w:lang w:val="ro-RO"/>
        </w:rPr>
        <w:t>web</w:t>
      </w:r>
      <w:r w:rsidR="00917A73" w:rsidRPr="00017887">
        <w:rPr>
          <w:sz w:val="28"/>
          <w:szCs w:val="28"/>
          <w:lang w:val="ro-RO"/>
        </w:rPr>
        <w:t xml:space="preserve"> </w:t>
      </w:r>
      <w:r w:rsidRPr="00017887">
        <w:rPr>
          <w:sz w:val="28"/>
          <w:szCs w:val="28"/>
          <w:lang w:val="ro-RO"/>
        </w:rPr>
        <w:t>sunt/nu sunt disponibile.</w:t>
      </w:r>
    </w:p>
    <w:p w14:paraId="45361935" w14:textId="26B0F597" w:rsidR="004233DE" w:rsidRPr="00017887" w:rsidRDefault="004233DE" w:rsidP="00610E0B">
      <w:pPr>
        <w:ind w:firstLine="0"/>
        <w:jc w:val="center"/>
        <w:rPr>
          <w:lang w:val="ro-RO"/>
        </w:rPr>
      </w:pPr>
      <w:r w:rsidRPr="00017887">
        <w:rPr>
          <w:lang w:val="ro-RO"/>
        </w:rPr>
        <w:t>(se evidențiază)</w:t>
      </w:r>
    </w:p>
    <w:p w14:paraId="4771DDFF" w14:textId="027C67CD" w:rsidR="004233DE" w:rsidRPr="00017887" w:rsidRDefault="004233DE" w:rsidP="000030B3">
      <w:pPr>
        <w:ind w:firstLine="0"/>
        <w:rPr>
          <w:lang w:val="ro-RO"/>
        </w:rPr>
      </w:pPr>
      <w:r w:rsidRPr="00017887">
        <w:rPr>
          <w:lang w:val="ro-RO"/>
        </w:rPr>
        <w:t>_________________________________</w:t>
      </w:r>
      <w:r w:rsidR="00EC1AC0" w:rsidRPr="00017887">
        <w:rPr>
          <w:lang w:val="ro-RO"/>
        </w:rPr>
        <w:t>__________________________</w:t>
      </w:r>
      <w:r w:rsidRPr="00017887">
        <w:rPr>
          <w:lang w:val="ro-RO"/>
        </w:rPr>
        <w:t>______________________________</w:t>
      </w:r>
      <w:r w:rsidR="00CD5BDD" w:rsidRPr="00017887">
        <w:rPr>
          <w:lang w:val="ro-RO"/>
        </w:rPr>
        <w:t>___</w:t>
      </w:r>
      <w:r w:rsidRPr="00017887">
        <w:rPr>
          <w:lang w:val="ro-RO"/>
        </w:rPr>
        <w:t>_</w:t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  <w:t>(în caz afirmativ, datele de contact se indică succint)</w:t>
      </w:r>
    </w:p>
    <w:p w14:paraId="765E4E02" w14:textId="74E7452D" w:rsidR="004233DE" w:rsidRPr="00017887" w:rsidRDefault="004233DE" w:rsidP="000030B3">
      <w:pPr>
        <w:ind w:firstLine="0"/>
        <w:rPr>
          <w:lang w:val="ro-RO"/>
        </w:rPr>
      </w:pPr>
    </w:p>
    <w:p w14:paraId="6755C907" w14:textId="77777777" w:rsidR="001E1EC4" w:rsidRPr="00017887" w:rsidRDefault="001E1EC4" w:rsidP="000030B3">
      <w:pPr>
        <w:pBdr>
          <w:bottom w:val="single" w:sz="12" w:space="1" w:color="auto"/>
        </w:pBdr>
        <w:ind w:firstLine="0"/>
        <w:rPr>
          <w:lang w:val="ro-RO"/>
        </w:rPr>
      </w:pPr>
    </w:p>
    <w:p w14:paraId="376F8F5A" w14:textId="77777777" w:rsidR="00E703A9" w:rsidRPr="00017887" w:rsidRDefault="00E703A9" w:rsidP="000030B3">
      <w:pPr>
        <w:ind w:firstLine="0"/>
        <w:rPr>
          <w:lang w:val="ro-RO"/>
        </w:rPr>
      </w:pPr>
    </w:p>
    <w:p w14:paraId="1AE3A2C8" w14:textId="7DC0D395" w:rsidR="004233DE" w:rsidRPr="00017887" w:rsidRDefault="004233DE" w:rsidP="000030B3">
      <w:pPr>
        <w:ind w:firstLine="0"/>
        <w:rPr>
          <w:lang w:val="ro-RO"/>
        </w:rPr>
      </w:pPr>
      <w:r w:rsidRPr="00017887">
        <w:rPr>
          <w:lang w:val="ro-RO"/>
        </w:rPr>
        <w:t>______</w:t>
      </w:r>
      <w:r w:rsidR="00EC1AC0" w:rsidRPr="00017887">
        <w:rPr>
          <w:lang w:val="ro-RO"/>
        </w:rPr>
        <w:t>____</w:t>
      </w:r>
      <w:r w:rsidRPr="00017887">
        <w:rPr>
          <w:lang w:val="ro-RO"/>
        </w:rPr>
        <w:t>____</w:t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="00E703A9" w:rsidRPr="00017887">
        <w:rPr>
          <w:lang w:val="ro-RO"/>
        </w:rPr>
        <w:t xml:space="preserve">                </w:t>
      </w:r>
      <w:r w:rsidR="00EC1AC0" w:rsidRPr="00017887">
        <w:rPr>
          <w:lang w:val="ro-RO"/>
        </w:rPr>
        <w:t xml:space="preserve">        </w:t>
      </w:r>
      <w:r w:rsidRPr="00017887">
        <w:rPr>
          <w:lang w:val="ro-RO"/>
        </w:rPr>
        <w:t>____</w:t>
      </w:r>
      <w:r w:rsidR="00EC1AC0" w:rsidRPr="00017887">
        <w:rPr>
          <w:lang w:val="ro-RO"/>
        </w:rPr>
        <w:t>_________________</w:t>
      </w:r>
      <w:r w:rsidRPr="00017887">
        <w:rPr>
          <w:lang w:val="ro-RO"/>
        </w:rPr>
        <w:t>______________________________</w:t>
      </w:r>
    </w:p>
    <w:p w14:paraId="29E89678" w14:textId="610E1125" w:rsidR="004233DE" w:rsidRPr="00017887" w:rsidRDefault="004233DE" w:rsidP="000030B3">
      <w:pPr>
        <w:ind w:firstLine="0"/>
        <w:rPr>
          <w:lang w:val="ro-RO"/>
        </w:rPr>
      </w:pPr>
      <w:r w:rsidRPr="00017887">
        <w:rPr>
          <w:lang w:val="ro-RO"/>
        </w:rPr>
        <w:tab/>
        <w:t xml:space="preserve">   (data)</w:t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</w:r>
      <w:r w:rsidRPr="00017887">
        <w:rPr>
          <w:lang w:val="ro-RO"/>
        </w:rPr>
        <w:tab/>
        <w:t xml:space="preserve">           (funcția, gradul, numele angajatului, semnătura)</w:t>
      </w:r>
    </w:p>
    <w:p w14:paraId="73B49F17" w14:textId="42D960A2" w:rsidR="001E1EC4" w:rsidRPr="00017887" w:rsidRDefault="001E1EC4" w:rsidP="000030B3">
      <w:pPr>
        <w:ind w:firstLine="0"/>
        <w:rPr>
          <w:lang w:val="ro-RO"/>
        </w:rPr>
      </w:pPr>
      <w:r w:rsidRPr="00017887">
        <w:rPr>
          <w:lang w:val="ro-RO"/>
        </w:rPr>
        <w:t xml:space="preserve">                                                                                ___________________________________________________</w:t>
      </w:r>
    </w:p>
    <w:p w14:paraId="285CEEB6" w14:textId="0E9D67FB" w:rsidR="001E1EC4" w:rsidRPr="00017887" w:rsidRDefault="001E1EC4" w:rsidP="000030B3">
      <w:pPr>
        <w:ind w:firstLine="0"/>
        <w:rPr>
          <w:lang w:val="ro-RO"/>
        </w:rPr>
      </w:pPr>
      <w:r w:rsidRPr="00017887">
        <w:rPr>
          <w:lang w:val="ro-RO"/>
        </w:rPr>
        <w:t xml:space="preserve">                                                                                 </w:t>
      </w:r>
    </w:p>
    <w:p w14:paraId="47AACAA5" w14:textId="49DE054C" w:rsidR="001E1EC4" w:rsidRPr="00017887" w:rsidRDefault="001E1EC4" w:rsidP="000030B3">
      <w:pPr>
        <w:ind w:firstLine="0"/>
        <w:rPr>
          <w:lang w:val="ro-RO"/>
        </w:rPr>
      </w:pPr>
      <w:r w:rsidRPr="00017887">
        <w:rPr>
          <w:lang w:val="ro-RO"/>
        </w:rPr>
        <w:t xml:space="preserve">                                                                                ___________________________________________________</w:t>
      </w:r>
    </w:p>
    <w:p w14:paraId="7E34586A" w14:textId="7AC3F353" w:rsidR="002C1970" w:rsidRPr="00017887" w:rsidRDefault="007B6D09" w:rsidP="007B6D09">
      <w:pPr>
        <w:ind w:left="3600" w:firstLine="0"/>
        <w:rPr>
          <w:b/>
          <w:bCs/>
          <w:sz w:val="28"/>
          <w:szCs w:val="28"/>
          <w:lang w:val="ro-RO" w:eastAsia="ru-RU"/>
        </w:rPr>
      </w:pPr>
      <w:r w:rsidRPr="00017887">
        <w:rPr>
          <w:sz w:val="28"/>
          <w:szCs w:val="28"/>
          <w:lang w:val="ro-RO" w:eastAsia="ru-RU"/>
        </w:rPr>
        <w:t xml:space="preserve">      __</w:t>
      </w:r>
      <w:r w:rsidR="004233DE" w:rsidRPr="00017887">
        <w:rPr>
          <w:sz w:val="28"/>
          <w:szCs w:val="28"/>
          <w:lang w:val="ro-RO" w:eastAsia="ru-RU"/>
        </w:rPr>
        <w:t>__________________________________</w:t>
      </w:r>
    </w:p>
    <w:sectPr w:rsidR="002C1970" w:rsidRPr="00017887" w:rsidSect="00CD5BD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0" w:bottom="1134" w:left="1701" w:header="709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AB8B" w14:textId="77777777" w:rsidR="001A729A" w:rsidRDefault="001A729A" w:rsidP="00026B87">
      <w:r>
        <w:separator/>
      </w:r>
    </w:p>
  </w:endnote>
  <w:endnote w:type="continuationSeparator" w:id="0">
    <w:p w14:paraId="52601830" w14:textId="77777777" w:rsidR="001A729A" w:rsidRDefault="001A729A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41FA5243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6ED39F51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E6D2" w14:textId="77777777" w:rsidR="001A729A" w:rsidRDefault="001A729A" w:rsidP="00026B87">
      <w:r>
        <w:separator/>
      </w:r>
    </w:p>
  </w:footnote>
  <w:footnote w:type="continuationSeparator" w:id="0">
    <w:p w14:paraId="5A479F01" w14:textId="77777777" w:rsidR="001A729A" w:rsidRDefault="001A729A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421D40B7" w:rsidR="000D7A09" w:rsidRDefault="000D7A09">
    <w:pPr>
      <w:pStyle w:val="Antet"/>
      <w:jc w:val="center"/>
    </w:pP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MD" w:eastAsia="ro-MD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BCFEE76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5272A9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1676"/>
    <w:multiLevelType w:val="hybridMultilevel"/>
    <w:tmpl w:val="5C103F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A75040E4">
      <w:start w:val="1"/>
      <w:numFmt w:val="decimal"/>
      <w:lvlText w:val="%3)"/>
      <w:lvlJc w:val="left"/>
      <w:pPr>
        <w:ind w:left="2869" w:hanging="180"/>
      </w:pPr>
      <w:rPr>
        <w:rFonts w:ascii="Times New Roman" w:eastAsiaTheme="minorHAnsi" w:hAnsi="Times New Roman" w:cs="Times New Roman"/>
        <w:color w:val="C0504D" w:themeColor="accent2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9E4911"/>
    <w:multiLevelType w:val="hybridMultilevel"/>
    <w:tmpl w:val="E2C41F2E"/>
    <w:lvl w:ilvl="0" w:tplc="4FB41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803413"/>
    <w:multiLevelType w:val="hybridMultilevel"/>
    <w:tmpl w:val="675A4536"/>
    <w:lvl w:ilvl="0" w:tplc="7FC424A6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A3B40"/>
    <w:multiLevelType w:val="hybridMultilevel"/>
    <w:tmpl w:val="8B887318"/>
    <w:lvl w:ilvl="0" w:tplc="1C402728">
      <w:start w:val="1"/>
      <w:numFmt w:val="decimal"/>
      <w:lvlText w:val="%1."/>
      <w:lvlJc w:val="left"/>
      <w:pPr>
        <w:ind w:left="1241" w:hanging="390"/>
      </w:pPr>
      <w:rPr>
        <w:rFonts w:eastAsia="Times New Roman" w:cs="Times New Roman" w:hint="default"/>
        <w:b w:val="0"/>
        <w:bCs w:val="0"/>
        <w:color w:val="000000"/>
      </w:rPr>
    </w:lvl>
    <w:lvl w:ilvl="1" w:tplc="1242B34A">
      <w:start w:val="1"/>
      <w:numFmt w:val="lowerLetter"/>
      <w:lvlText w:val="%2."/>
      <w:lvlJc w:val="left"/>
      <w:pPr>
        <w:ind w:left="1707" w:hanging="420"/>
      </w:pPr>
      <w:rPr>
        <w:rFonts w:hint="default"/>
      </w:rPr>
    </w:lvl>
    <w:lvl w:ilvl="2" w:tplc="0128D8CC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92E0F"/>
    <w:multiLevelType w:val="hybridMultilevel"/>
    <w:tmpl w:val="F3F46C0A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2C07DF"/>
    <w:multiLevelType w:val="hybridMultilevel"/>
    <w:tmpl w:val="09D0BA58"/>
    <w:lvl w:ilvl="0" w:tplc="59AC824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C97296"/>
    <w:multiLevelType w:val="hybridMultilevel"/>
    <w:tmpl w:val="7C0C7BE4"/>
    <w:lvl w:ilvl="0" w:tplc="20CEF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9F7F3B"/>
    <w:multiLevelType w:val="hybridMultilevel"/>
    <w:tmpl w:val="161EC338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D18A1"/>
    <w:multiLevelType w:val="hybridMultilevel"/>
    <w:tmpl w:val="2FF09506"/>
    <w:lvl w:ilvl="0" w:tplc="057E154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26486"/>
    <w:multiLevelType w:val="hybridMultilevel"/>
    <w:tmpl w:val="2908985A"/>
    <w:lvl w:ilvl="0" w:tplc="544E9B24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7A510E"/>
    <w:multiLevelType w:val="hybridMultilevel"/>
    <w:tmpl w:val="135C22D0"/>
    <w:lvl w:ilvl="0" w:tplc="5CC6A4F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9"/>
  </w:num>
  <w:num w:numId="3">
    <w:abstractNumId w:val="2"/>
  </w:num>
  <w:num w:numId="4">
    <w:abstractNumId w:val="29"/>
  </w:num>
  <w:num w:numId="5">
    <w:abstractNumId w:val="23"/>
  </w:num>
  <w:num w:numId="6">
    <w:abstractNumId w:val="32"/>
  </w:num>
  <w:num w:numId="7">
    <w:abstractNumId w:val="10"/>
  </w:num>
  <w:num w:numId="8">
    <w:abstractNumId w:val="24"/>
  </w:num>
  <w:num w:numId="9">
    <w:abstractNumId w:val="41"/>
  </w:num>
  <w:num w:numId="10">
    <w:abstractNumId w:val="44"/>
  </w:num>
  <w:num w:numId="11">
    <w:abstractNumId w:val="20"/>
  </w:num>
  <w:num w:numId="12">
    <w:abstractNumId w:val="35"/>
  </w:num>
  <w:num w:numId="13">
    <w:abstractNumId w:val="8"/>
  </w:num>
  <w:num w:numId="14">
    <w:abstractNumId w:val="7"/>
  </w:num>
  <w:num w:numId="15">
    <w:abstractNumId w:val="13"/>
  </w:num>
  <w:num w:numId="16">
    <w:abstractNumId w:val="34"/>
  </w:num>
  <w:num w:numId="17">
    <w:abstractNumId w:val="33"/>
  </w:num>
  <w:num w:numId="18">
    <w:abstractNumId w:val="6"/>
  </w:num>
  <w:num w:numId="19">
    <w:abstractNumId w:val="14"/>
  </w:num>
  <w:num w:numId="20">
    <w:abstractNumId w:val="17"/>
  </w:num>
  <w:num w:numId="21">
    <w:abstractNumId w:val="37"/>
  </w:num>
  <w:num w:numId="22">
    <w:abstractNumId w:val="31"/>
  </w:num>
  <w:num w:numId="23">
    <w:abstractNumId w:val="45"/>
  </w:num>
  <w:num w:numId="24">
    <w:abstractNumId w:val="21"/>
  </w:num>
  <w:num w:numId="25">
    <w:abstractNumId w:val="38"/>
  </w:num>
  <w:num w:numId="26">
    <w:abstractNumId w:val="25"/>
  </w:num>
  <w:num w:numId="27">
    <w:abstractNumId w:val="28"/>
  </w:num>
  <w:num w:numId="2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6"/>
  </w:num>
  <w:num w:numId="32">
    <w:abstractNumId w:val="19"/>
  </w:num>
  <w:num w:numId="33">
    <w:abstractNumId w:val="47"/>
  </w:num>
  <w:num w:numId="34">
    <w:abstractNumId w:val="43"/>
  </w:num>
  <w:num w:numId="35">
    <w:abstractNumId w:val="15"/>
  </w:num>
  <w:num w:numId="36">
    <w:abstractNumId w:val="16"/>
  </w:num>
  <w:num w:numId="37">
    <w:abstractNumId w:val="30"/>
  </w:num>
  <w:num w:numId="38">
    <w:abstractNumId w:val="11"/>
  </w:num>
  <w:num w:numId="39">
    <w:abstractNumId w:val="9"/>
  </w:num>
  <w:num w:numId="40">
    <w:abstractNumId w:val="3"/>
  </w:num>
  <w:num w:numId="41">
    <w:abstractNumId w:val="26"/>
  </w:num>
  <w:num w:numId="42">
    <w:abstractNumId w:val="5"/>
  </w:num>
  <w:num w:numId="43">
    <w:abstractNumId w:val="18"/>
  </w:num>
  <w:num w:numId="44">
    <w:abstractNumId w:val="27"/>
  </w:num>
  <w:num w:numId="45">
    <w:abstractNumId w:val="4"/>
  </w:num>
  <w:num w:numId="46">
    <w:abstractNumId w:val="46"/>
  </w:num>
  <w:num w:numId="47">
    <w:abstractNumId w:val="42"/>
  </w:num>
  <w:num w:numId="48">
    <w:abstractNumId w:val="40"/>
  </w:num>
  <w:num w:numId="49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413"/>
    <w:rsid w:val="0000062C"/>
    <w:rsid w:val="00000CF4"/>
    <w:rsid w:val="0000120D"/>
    <w:rsid w:val="00001F50"/>
    <w:rsid w:val="00002A8C"/>
    <w:rsid w:val="000030B3"/>
    <w:rsid w:val="000032CD"/>
    <w:rsid w:val="00004F08"/>
    <w:rsid w:val="00005EB3"/>
    <w:rsid w:val="00007E66"/>
    <w:rsid w:val="000126C8"/>
    <w:rsid w:val="000131DE"/>
    <w:rsid w:val="000132FA"/>
    <w:rsid w:val="00013D57"/>
    <w:rsid w:val="00014373"/>
    <w:rsid w:val="000149D1"/>
    <w:rsid w:val="0001564A"/>
    <w:rsid w:val="00016BFB"/>
    <w:rsid w:val="00017060"/>
    <w:rsid w:val="00017887"/>
    <w:rsid w:val="000216D3"/>
    <w:rsid w:val="000265F6"/>
    <w:rsid w:val="00026B87"/>
    <w:rsid w:val="00030256"/>
    <w:rsid w:val="00031AF9"/>
    <w:rsid w:val="00031F37"/>
    <w:rsid w:val="00032689"/>
    <w:rsid w:val="0003519A"/>
    <w:rsid w:val="00044CEB"/>
    <w:rsid w:val="000459F2"/>
    <w:rsid w:val="00047538"/>
    <w:rsid w:val="000533D7"/>
    <w:rsid w:val="00053EDB"/>
    <w:rsid w:val="000552F0"/>
    <w:rsid w:val="00060FFC"/>
    <w:rsid w:val="00063DE7"/>
    <w:rsid w:val="00065D4A"/>
    <w:rsid w:val="00066C78"/>
    <w:rsid w:val="00070405"/>
    <w:rsid w:val="00070DAA"/>
    <w:rsid w:val="00075CE0"/>
    <w:rsid w:val="00076B1C"/>
    <w:rsid w:val="00077246"/>
    <w:rsid w:val="00077B6F"/>
    <w:rsid w:val="0008431B"/>
    <w:rsid w:val="000844EF"/>
    <w:rsid w:val="00084984"/>
    <w:rsid w:val="00085DA8"/>
    <w:rsid w:val="0008607E"/>
    <w:rsid w:val="0008675F"/>
    <w:rsid w:val="00086945"/>
    <w:rsid w:val="00090283"/>
    <w:rsid w:val="000904BE"/>
    <w:rsid w:val="000906FD"/>
    <w:rsid w:val="000914AA"/>
    <w:rsid w:val="0009503C"/>
    <w:rsid w:val="000A07C9"/>
    <w:rsid w:val="000A0F94"/>
    <w:rsid w:val="000A18FE"/>
    <w:rsid w:val="000A58DE"/>
    <w:rsid w:val="000A7557"/>
    <w:rsid w:val="000B0933"/>
    <w:rsid w:val="000B1E61"/>
    <w:rsid w:val="000B3201"/>
    <w:rsid w:val="000B4440"/>
    <w:rsid w:val="000B66A7"/>
    <w:rsid w:val="000C0241"/>
    <w:rsid w:val="000C17E8"/>
    <w:rsid w:val="000C3000"/>
    <w:rsid w:val="000C5AF9"/>
    <w:rsid w:val="000D0B91"/>
    <w:rsid w:val="000D3405"/>
    <w:rsid w:val="000D4BCC"/>
    <w:rsid w:val="000D5010"/>
    <w:rsid w:val="000D75A0"/>
    <w:rsid w:val="000D7A09"/>
    <w:rsid w:val="000E005A"/>
    <w:rsid w:val="000E0520"/>
    <w:rsid w:val="000E15A6"/>
    <w:rsid w:val="000E16FC"/>
    <w:rsid w:val="000E1B9E"/>
    <w:rsid w:val="000E212A"/>
    <w:rsid w:val="000E31DF"/>
    <w:rsid w:val="000E6C1F"/>
    <w:rsid w:val="000E7402"/>
    <w:rsid w:val="000E7751"/>
    <w:rsid w:val="000E7E4C"/>
    <w:rsid w:val="000F0FD7"/>
    <w:rsid w:val="000F12CD"/>
    <w:rsid w:val="000F1E79"/>
    <w:rsid w:val="000F3A5B"/>
    <w:rsid w:val="000F62F7"/>
    <w:rsid w:val="000F693B"/>
    <w:rsid w:val="000F6EED"/>
    <w:rsid w:val="000F70D5"/>
    <w:rsid w:val="000F7449"/>
    <w:rsid w:val="0010587A"/>
    <w:rsid w:val="0010691A"/>
    <w:rsid w:val="00106991"/>
    <w:rsid w:val="00106FE6"/>
    <w:rsid w:val="001100A2"/>
    <w:rsid w:val="00110165"/>
    <w:rsid w:val="00111319"/>
    <w:rsid w:val="00113087"/>
    <w:rsid w:val="00113714"/>
    <w:rsid w:val="00116459"/>
    <w:rsid w:val="00116BE2"/>
    <w:rsid w:val="0011707A"/>
    <w:rsid w:val="0011783B"/>
    <w:rsid w:val="00121CE9"/>
    <w:rsid w:val="001221B7"/>
    <w:rsid w:val="001253C3"/>
    <w:rsid w:val="00127704"/>
    <w:rsid w:val="00127860"/>
    <w:rsid w:val="00130E7A"/>
    <w:rsid w:val="0013164A"/>
    <w:rsid w:val="00131E85"/>
    <w:rsid w:val="001348AE"/>
    <w:rsid w:val="001352F4"/>
    <w:rsid w:val="00137123"/>
    <w:rsid w:val="00141ADC"/>
    <w:rsid w:val="0014378C"/>
    <w:rsid w:val="00144067"/>
    <w:rsid w:val="001464A8"/>
    <w:rsid w:val="001469DB"/>
    <w:rsid w:val="00146CE7"/>
    <w:rsid w:val="00150474"/>
    <w:rsid w:val="00151441"/>
    <w:rsid w:val="0015146F"/>
    <w:rsid w:val="001536B2"/>
    <w:rsid w:val="001569AD"/>
    <w:rsid w:val="001574DD"/>
    <w:rsid w:val="00160951"/>
    <w:rsid w:val="001614F3"/>
    <w:rsid w:val="00164221"/>
    <w:rsid w:val="00164626"/>
    <w:rsid w:val="001671B9"/>
    <w:rsid w:val="00173166"/>
    <w:rsid w:val="001732D9"/>
    <w:rsid w:val="00173E3D"/>
    <w:rsid w:val="00174A1C"/>
    <w:rsid w:val="00174AD1"/>
    <w:rsid w:val="00176319"/>
    <w:rsid w:val="00177D10"/>
    <w:rsid w:val="00181222"/>
    <w:rsid w:val="00181721"/>
    <w:rsid w:val="0018316C"/>
    <w:rsid w:val="00183EAD"/>
    <w:rsid w:val="00184EE1"/>
    <w:rsid w:val="001867D1"/>
    <w:rsid w:val="001878F6"/>
    <w:rsid w:val="00191F49"/>
    <w:rsid w:val="00192397"/>
    <w:rsid w:val="00195F77"/>
    <w:rsid w:val="0019707E"/>
    <w:rsid w:val="001A0499"/>
    <w:rsid w:val="001A47F0"/>
    <w:rsid w:val="001A5BC1"/>
    <w:rsid w:val="001A5F03"/>
    <w:rsid w:val="001A63D0"/>
    <w:rsid w:val="001A729A"/>
    <w:rsid w:val="001A737D"/>
    <w:rsid w:val="001A79BD"/>
    <w:rsid w:val="001B0DA9"/>
    <w:rsid w:val="001B118E"/>
    <w:rsid w:val="001B2461"/>
    <w:rsid w:val="001B5608"/>
    <w:rsid w:val="001C177C"/>
    <w:rsid w:val="001C1CF3"/>
    <w:rsid w:val="001C3890"/>
    <w:rsid w:val="001C43FB"/>
    <w:rsid w:val="001C473A"/>
    <w:rsid w:val="001C4C92"/>
    <w:rsid w:val="001C4DA6"/>
    <w:rsid w:val="001D2192"/>
    <w:rsid w:val="001D2460"/>
    <w:rsid w:val="001D2860"/>
    <w:rsid w:val="001D364E"/>
    <w:rsid w:val="001D617F"/>
    <w:rsid w:val="001D65A4"/>
    <w:rsid w:val="001D6652"/>
    <w:rsid w:val="001D6B87"/>
    <w:rsid w:val="001D7C18"/>
    <w:rsid w:val="001E0358"/>
    <w:rsid w:val="001E1849"/>
    <w:rsid w:val="001E1EC4"/>
    <w:rsid w:val="001E2655"/>
    <w:rsid w:val="001E2DD3"/>
    <w:rsid w:val="001E2F64"/>
    <w:rsid w:val="001E675C"/>
    <w:rsid w:val="001E6EB8"/>
    <w:rsid w:val="001E791D"/>
    <w:rsid w:val="001F063B"/>
    <w:rsid w:val="001F0BD0"/>
    <w:rsid w:val="001F1780"/>
    <w:rsid w:val="001F4062"/>
    <w:rsid w:val="001F7209"/>
    <w:rsid w:val="001F7BD8"/>
    <w:rsid w:val="00201004"/>
    <w:rsid w:val="002026CD"/>
    <w:rsid w:val="0020388D"/>
    <w:rsid w:val="002043F4"/>
    <w:rsid w:val="00214724"/>
    <w:rsid w:val="00214D10"/>
    <w:rsid w:val="00214DCB"/>
    <w:rsid w:val="00214EA4"/>
    <w:rsid w:val="002157D0"/>
    <w:rsid w:val="00217AD0"/>
    <w:rsid w:val="002214AB"/>
    <w:rsid w:val="00222B19"/>
    <w:rsid w:val="00227B8B"/>
    <w:rsid w:val="00230145"/>
    <w:rsid w:val="002306FD"/>
    <w:rsid w:val="00231111"/>
    <w:rsid w:val="00234013"/>
    <w:rsid w:val="0024190F"/>
    <w:rsid w:val="00243B9C"/>
    <w:rsid w:val="002455E8"/>
    <w:rsid w:val="002465A4"/>
    <w:rsid w:val="002517E3"/>
    <w:rsid w:val="0025199C"/>
    <w:rsid w:val="00251AE0"/>
    <w:rsid w:val="00253333"/>
    <w:rsid w:val="0025392F"/>
    <w:rsid w:val="00253D5D"/>
    <w:rsid w:val="00254040"/>
    <w:rsid w:val="002550E1"/>
    <w:rsid w:val="00255F84"/>
    <w:rsid w:val="00256F32"/>
    <w:rsid w:val="00256FAD"/>
    <w:rsid w:val="00261724"/>
    <w:rsid w:val="00262400"/>
    <w:rsid w:val="00263C21"/>
    <w:rsid w:val="00264FBE"/>
    <w:rsid w:val="002655EC"/>
    <w:rsid w:val="00270194"/>
    <w:rsid w:val="00271179"/>
    <w:rsid w:val="002721E2"/>
    <w:rsid w:val="00272A1B"/>
    <w:rsid w:val="00273E4B"/>
    <w:rsid w:val="00276530"/>
    <w:rsid w:val="002765F2"/>
    <w:rsid w:val="00276E93"/>
    <w:rsid w:val="00280555"/>
    <w:rsid w:val="00282BA3"/>
    <w:rsid w:val="002833F3"/>
    <w:rsid w:val="00283736"/>
    <w:rsid w:val="00283B0E"/>
    <w:rsid w:val="00284342"/>
    <w:rsid w:val="00284FB7"/>
    <w:rsid w:val="002869C5"/>
    <w:rsid w:val="0029400E"/>
    <w:rsid w:val="0029516B"/>
    <w:rsid w:val="002A3603"/>
    <w:rsid w:val="002A447F"/>
    <w:rsid w:val="002A6ACA"/>
    <w:rsid w:val="002A6C60"/>
    <w:rsid w:val="002B1E6B"/>
    <w:rsid w:val="002B1F97"/>
    <w:rsid w:val="002B3FB3"/>
    <w:rsid w:val="002B4F94"/>
    <w:rsid w:val="002B7846"/>
    <w:rsid w:val="002B7DDE"/>
    <w:rsid w:val="002C1970"/>
    <w:rsid w:val="002C1BF5"/>
    <w:rsid w:val="002C1E20"/>
    <w:rsid w:val="002C48F1"/>
    <w:rsid w:val="002C52B0"/>
    <w:rsid w:val="002C6530"/>
    <w:rsid w:val="002C7980"/>
    <w:rsid w:val="002C7CAA"/>
    <w:rsid w:val="002D0E53"/>
    <w:rsid w:val="002D76C3"/>
    <w:rsid w:val="002D7C8A"/>
    <w:rsid w:val="002E2A3D"/>
    <w:rsid w:val="002E3288"/>
    <w:rsid w:val="002E3BCA"/>
    <w:rsid w:val="002E7362"/>
    <w:rsid w:val="002E7486"/>
    <w:rsid w:val="002E7E7C"/>
    <w:rsid w:val="002F3335"/>
    <w:rsid w:val="002F613D"/>
    <w:rsid w:val="002F646B"/>
    <w:rsid w:val="00302E81"/>
    <w:rsid w:val="00303070"/>
    <w:rsid w:val="00303A41"/>
    <w:rsid w:val="00305429"/>
    <w:rsid w:val="00305979"/>
    <w:rsid w:val="003064DE"/>
    <w:rsid w:val="003077F0"/>
    <w:rsid w:val="003111E7"/>
    <w:rsid w:val="0031258D"/>
    <w:rsid w:val="00314CB6"/>
    <w:rsid w:val="00317242"/>
    <w:rsid w:val="0032039A"/>
    <w:rsid w:val="00320C2B"/>
    <w:rsid w:val="00320CDF"/>
    <w:rsid w:val="003214F1"/>
    <w:rsid w:val="00330985"/>
    <w:rsid w:val="00330EA7"/>
    <w:rsid w:val="003321A4"/>
    <w:rsid w:val="0033291D"/>
    <w:rsid w:val="003337C2"/>
    <w:rsid w:val="00336C46"/>
    <w:rsid w:val="003377BE"/>
    <w:rsid w:val="00340BA6"/>
    <w:rsid w:val="0034194B"/>
    <w:rsid w:val="00343990"/>
    <w:rsid w:val="003543E9"/>
    <w:rsid w:val="003573E1"/>
    <w:rsid w:val="00357E76"/>
    <w:rsid w:val="0036265A"/>
    <w:rsid w:val="00362774"/>
    <w:rsid w:val="00363A35"/>
    <w:rsid w:val="003659B8"/>
    <w:rsid w:val="00367F23"/>
    <w:rsid w:val="00370768"/>
    <w:rsid w:val="00370F6A"/>
    <w:rsid w:val="003724B5"/>
    <w:rsid w:val="003748B1"/>
    <w:rsid w:val="00374C8F"/>
    <w:rsid w:val="00375A5E"/>
    <w:rsid w:val="00380415"/>
    <w:rsid w:val="00381600"/>
    <w:rsid w:val="00382103"/>
    <w:rsid w:val="003850E3"/>
    <w:rsid w:val="003852B4"/>
    <w:rsid w:val="00387ED3"/>
    <w:rsid w:val="003903AD"/>
    <w:rsid w:val="00392C49"/>
    <w:rsid w:val="00392C66"/>
    <w:rsid w:val="00393A81"/>
    <w:rsid w:val="003942B0"/>
    <w:rsid w:val="00394598"/>
    <w:rsid w:val="003945F2"/>
    <w:rsid w:val="00394D35"/>
    <w:rsid w:val="003963CD"/>
    <w:rsid w:val="00397AAD"/>
    <w:rsid w:val="003A1525"/>
    <w:rsid w:val="003A1E80"/>
    <w:rsid w:val="003A3C2F"/>
    <w:rsid w:val="003A4221"/>
    <w:rsid w:val="003A4AE6"/>
    <w:rsid w:val="003A669E"/>
    <w:rsid w:val="003A7259"/>
    <w:rsid w:val="003A7FDA"/>
    <w:rsid w:val="003B0425"/>
    <w:rsid w:val="003B04ED"/>
    <w:rsid w:val="003B1BB8"/>
    <w:rsid w:val="003B260F"/>
    <w:rsid w:val="003B3567"/>
    <w:rsid w:val="003B3C06"/>
    <w:rsid w:val="003B48B3"/>
    <w:rsid w:val="003B596B"/>
    <w:rsid w:val="003C10A6"/>
    <w:rsid w:val="003C1B82"/>
    <w:rsid w:val="003C3153"/>
    <w:rsid w:val="003C328C"/>
    <w:rsid w:val="003C5B71"/>
    <w:rsid w:val="003C5C30"/>
    <w:rsid w:val="003C65B7"/>
    <w:rsid w:val="003C7E63"/>
    <w:rsid w:val="003D07F8"/>
    <w:rsid w:val="003D6327"/>
    <w:rsid w:val="003D6BC3"/>
    <w:rsid w:val="003E2988"/>
    <w:rsid w:val="003F02BF"/>
    <w:rsid w:val="003F0441"/>
    <w:rsid w:val="003F08B5"/>
    <w:rsid w:val="003F093E"/>
    <w:rsid w:val="003F0EAE"/>
    <w:rsid w:val="003F1788"/>
    <w:rsid w:val="003F286A"/>
    <w:rsid w:val="003F29FB"/>
    <w:rsid w:val="003F2E55"/>
    <w:rsid w:val="003F315F"/>
    <w:rsid w:val="003F3FE6"/>
    <w:rsid w:val="003F4300"/>
    <w:rsid w:val="003F470C"/>
    <w:rsid w:val="003F785A"/>
    <w:rsid w:val="003F7A67"/>
    <w:rsid w:val="004008F7"/>
    <w:rsid w:val="004027C2"/>
    <w:rsid w:val="00405D33"/>
    <w:rsid w:val="004072DC"/>
    <w:rsid w:val="00407362"/>
    <w:rsid w:val="00407BEB"/>
    <w:rsid w:val="00410F94"/>
    <w:rsid w:val="004149F0"/>
    <w:rsid w:val="00415C6F"/>
    <w:rsid w:val="004173DF"/>
    <w:rsid w:val="00417DDF"/>
    <w:rsid w:val="00417FEF"/>
    <w:rsid w:val="00420938"/>
    <w:rsid w:val="004233DE"/>
    <w:rsid w:val="00424ABB"/>
    <w:rsid w:val="00425D15"/>
    <w:rsid w:val="00426654"/>
    <w:rsid w:val="00427274"/>
    <w:rsid w:val="00427D06"/>
    <w:rsid w:val="00431E5A"/>
    <w:rsid w:val="00434610"/>
    <w:rsid w:val="00436C4A"/>
    <w:rsid w:val="004376D2"/>
    <w:rsid w:val="00443C5D"/>
    <w:rsid w:val="00443FC0"/>
    <w:rsid w:val="0044592D"/>
    <w:rsid w:val="00445E80"/>
    <w:rsid w:val="0044768B"/>
    <w:rsid w:val="00450C33"/>
    <w:rsid w:val="00451AB7"/>
    <w:rsid w:val="00454CEE"/>
    <w:rsid w:val="00455D03"/>
    <w:rsid w:val="004632A2"/>
    <w:rsid w:val="00464614"/>
    <w:rsid w:val="00464A05"/>
    <w:rsid w:val="004654AB"/>
    <w:rsid w:val="00470A7B"/>
    <w:rsid w:val="00471312"/>
    <w:rsid w:val="00474A6A"/>
    <w:rsid w:val="00474C52"/>
    <w:rsid w:val="004767D5"/>
    <w:rsid w:val="00480561"/>
    <w:rsid w:val="0048157D"/>
    <w:rsid w:val="00482220"/>
    <w:rsid w:val="00482BA3"/>
    <w:rsid w:val="0048493E"/>
    <w:rsid w:val="00484C32"/>
    <w:rsid w:val="00486D61"/>
    <w:rsid w:val="004877DE"/>
    <w:rsid w:val="00487F1D"/>
    <w:rsid w:val="00491454"/>
    <w:rsid w:val="00495311"/>
    <w:rsid w:val="00496642"/>
    <w:rsid w:val="00496689"/>
    <w:rsid w:val="004971FB"/>
    <w:rsid w:val="004A228A"/>
    <w:rsid w:val="004A36D4"/>
    <w:rsid w:val="004A4B59"/>
    <w:rsid w:val="004A726B"/>
    <w:rsid w:val="004B00D8"/>
    <w:rsid w:val="004B05E4"/>
    <w:rsid w:val="004B19BD"/>
    <w:rsid w:val="004B40D4"/>
    <w:rsid w:val="004B5877"/>
    <w:rsid w:val="004B6A37"/>
    <w:rsid w:val="004B7374"/>
    <w:rsid w:val="004C03B0"/>
    <w:rsid w:val="004C0A93"/>
    <w:rsid w:val="004C110A"/>
    <w:rsid w:val="004C21B7"/>
    <w:rsid w:val="004C3C96"/>
    <w:rsid w:val="004C43E6"/>
    <w:rsid w:val="004C4480"/>
    <w:rsid w:val="004C5E80"/>
    <w:rsid w:val="004C6CE9"/>
    <w:rsid w:val="004D041C"/>
    <w:rsid w:val="004D0974"/>
    <w:rsid w:val="004D0AE4"/>
    <w:rsid w:val="004D2485"/>
    <w:rsid w:val="004D6363"/>
    <w:rsid w:val="004E04F3"/>
    <w:rsid w:val="004E0952"/>
    <w:rsid w:val="004E1000"/>
    <w:rsid w:val="004E13D9"/>
    <w:rsid w:val="004E5838"/>
    <w:rsid w:val="004F04D7"/>
    <w:rsid w:val="004F4F5B"/>
    <w:rsid w:val="004F508E"/>
    <w:rsid w:val="004F607C"/>
    <w:rsid w:val="00500597"/>
    <w:rsid w:val="00501472"/>
    <w:rsid w:val="005040A2"/>
    <w:rsid w:val="00504220"/>
    <w:rsid w:val="00504336"/>
    <w:rsid w:val="00506528"/>
    <w:rsid w:val="0050680A"/>
    <w:rsid w:val="00507E66"/>
    <w:rsid w:val="00510691"/>
    <w:rsid w:val="0051235B"/>
    <w:rsid w:val="00512A5C"/>
    <w:rsid w:val="005137FE"/>
    <w:rsid w:val="00516B62"/>
    <w:rsid w:val="005224F3"/>
    <w:rsid w:val="005229F3"/>
    <w:rsid w:val="00522BC7"/>
    <w:rsid w:val="00525D96"/>
    <w:rsid w:val="005261FB"/>
    <w:rsid w:val="005262C2"/>
    <w:rsid w:val="005267B0"/>
    <w:rsid w:val="005272A9"/>
    <w:rsid w:val="00530592"/>
    <w:rsid w:val="00530A56"/>
    <w:rsid w:val="00533922"/>
    <w:rsid w:val="005342B9"/>
    <w:rsid w:val="005351E4"/>
    <w:rsid w:val="00536219"/>
    <w:rsid w:val="00537ED2"/>
    <w:rsid w:val="0054099C"/>
    <w:rsid w:val="00542CEC"/>
    <w:rsid w:val="00542F92"/>
    <w:rsid w:val="00546D2E"/>
    <w:rsid w:val="005510DC"/>
    <w:rsid w:val="0055133B"/>
    <w:rsid w:val="005517E8"/>
    <w:rsid w:val="00551EE3"/>
    <w:rsid w:val="00552131"/>
    <w:rsid w:val="005541A1"/>
    <w:rsid w:val="00554761"/>
    <w:rsid w:val="00554A33"/>
    <w:rsid w:val="005561C3"/>
    <w:rsid w:val="0056205A"/>
    <w:rsid w:val="00562AF6"/>
    <w:rsid w:val="00563CD5"/>
    <w:rsid w:val="00563E7C"/>
    <w:rsid w:val="005642A1"/>
    <w:rsid w:val="00567BBA"/>
    <w:rsid w:val="005726B8"/>
    <w:rsid w:val="00573B98"/>
    <w:rsid w:val="00575179"/>
    <w:rsid w:val="005753E6"/>
    <w:rsid w:val="00575E79"/>
    <w:rsid w:val="00576AD7"/>
    <w:rsid w:val="00577A9F"/>
    <w:rsid w:val="005802DD"/>
    <w:rsid w:val="00581D91"/>
    <w:rsid w:val="00581FD6"/>
    <w:rsid w:val="005850E0"/>
    <w:rsid w:val="00586D2A"/>
    <w:rsid w:val="00594D5B"/>
    <w:rsid w:val="00596B7C"/>
    <w:rsid w:val="005975DC"/>
    <w:rsid w:val="005A1AEF"/>
    <w:rsid w:val="005A43D5"/>
    <w:rsid w:val="005A5E07"/>
    <w:rsid w:val="005A778E"/>
    <w:rsid w:val="005B1084"/>
    <w:rsid w:val="005B13EB"/>
    <w:rsid w:val="005B1691"/>
    <w:rsid w:val="005B1E3B"/>
    <w:rsid w:val="005B3437"/>
    <w:rsid w:val="005B3DAC"/>
    <w:rsid w:val="005B6CBA"/>
    <w:rsid w:val="005C0035"/>
    <w:rsid w:val="005C07A2"/>
    <w:rsid w:val="005C11AA"/>
    <w:rsid w:val="005C2735"/>
    <w:rsid w:val="005C30F5"/>
    <w:rsid w:val="005C3670"/>
    <w:rsid w:val="005C3DF7"/>
    <w:rsid w:val="005C6B01"/>
    <w:rsid w:val="005C7B25"/>
    <w:rsid w:val="005D1765"/>
    <w:rsid w:val="005D3695"/>
    <w:rsid w:val="005D53AA"/>
    <w:rsid w:val="005D54CB"/>
    <w:rsid w:val="005D7C69"/>
    <w:rsid w:val="005E137B"/>
    <w:rsid w:val="005E1FF5"/>
    <w:rsid w:val="005E28FE"/>
    <w:rsid w:val="005E307A"/>
    <w:rsid w:val="005E3D72"/>
    <w:rsid w:val="005E4189"/>
    <w:rsid w:val="005E4585"/>
    <w:rsid w:val="005E5A37"/>
    <w:rsid w:val="005F1999"/>
    <w:rsid w:val="005F2B04"/>
    <w:rsid w:val="005F5AD1"/>
    <w:rsid w:val="005F790B"/>
    <w:rsid w:val="00601679"/>
    <w:rsid w:val="00602E93"/>
    <w:rsid w:val="00603638"/>
    <w:rsid w:val="00605C73"/>
    <w:rsid w:val="0060677B"/>
    <w:rsid w:val="00610E0B"/>
    <w:rsid w:val="00611DE2"/>
    <w:rsid w:val="006126A5"/>
    <w:rsid w:val="00614E25"/>
    <w:rsid w:val="00617221"/>
    <w:rsid w:val="006220B7"/>
    <w:rsid w:val="00624039"/>
    <w:rsid w:val="00624220"/>
    <w:rsid w:val="00624BEE"/>
    <w:rsid w:val="00625A35"/>
    <w:rsid w:val="0062633B"/>
    <w:rsid w:val="0063090F"/>
    <w:rsid w:val="00631BCC"/>
    <w:rsid w:val="006320EF"/>
    <w:rsid w:val="00633BD9"/>
    <w:rsid w:val="00633C3D"/>
    <w:rsid w:val="00640C17"/>
    <w:rsid w:val="00641362"/>
    <w:rsid w:val="00646A9E"/>
    <w:rsid w:val="0065457A"/>
    <w:rsid w:val="00660768"/>
    <w:rsid w:val="00662560"/>
    <w:rsid w:val="006626C6"/>
    <w:rsid w:val="00662ED2"/>
    <w:rsid w:val="00663479"/>
    <w:rsid w:val="006640BE"/>
    <w:rsid w:val="00664866"/>
    <w:rsid w:val="00670C98"/>
    <w:rsid w:val="00671881"/>
    <w:rsid w:val="0067374F"/>
    <w:rsid w:val="00675221"/>
    <w:rsid w:val="00677A2B"/>
    <w:rsid w:val="00683E92"/>
    <w:rsid w:val="00685CB3"/>
    <w:rsid w:val="0068608A"/>
    <w:rsid w:val="00686574"/>
    <w:rsid w:val="00692614"/>
    <w:rsid w:val="00692FC1"/>
    <w:rsid w:val="00695959"/>
    <w:rsid w:val="00695D2C"/>
    <w:rsid w:val="00696372"/>
    <w:rsid w:val="006A0EBE"/>
    <w:rsid w:val="006A1585"/>
    <w:rsid w:val="006A5E7F"/>
    <w:rsid w:val="006A77AE"/>
    <w:rsid w:val="006A7F9C"/>
    <w:rsid w:val="006B1178"/>
    <w:rsid w:val="006B12B2"/>
    <w:rsid w:val="006B17C6"/>
    <w:rsid w:val="006B1BEA"/>
    <w:rsid w:val="006B39C9"/>
    <w:rsid w:val="006B75C5"/>
    <w:rsid w:val="006C0C64"/>
    <w:rsid w:val="006C0D5E"/>
    <w:rsid w:val="006C1608"/>
    <w:rsid w:val="006C2E34"/>
    <w:rsid w:val="006C328B"/>
    <w:rsid w:val="006C338A"/>
    <w:rsid w:val="006D2EF5"/>
    <w:rsid w:val="006D608A"/>
    <w:rsid w:val="006D739F"/>
    <w:rsid w:val="006E2A8E"/>
    <w:rsid w:val="006E3947"/>
    <w:rsid w:val="006E3ECB"/>
    <w:rsid w:val="006E4123"/>
    <w:rsid w:val="006E74D0"/>
    <w:rsid w:val="006E7A21"/>
    <w:rsid w:val="006E7F25"/>
    <w:rsid w:val="006F1C6A"/>
    <w:rsid w:val="00702634"/>
    <w:rsid w:val="0070373E"/>
    <w:rsid w:val="00704A10"/>
    <w:rsid w:val="00707225"/>
    <w:rsid w:val="00707D6D"/>
    <w:rsid w:val="00710448"/>
    <w:rsid w:val="00711BFF"/>
    <w:rsid w:val="007144AD"/>
    <w:rsid w:val="0071592A"/>
    <w:rsid w:val="0072149B"/>
    <w:rsid w:val="007214E1"/>
    <w:rsid w:val="00723CB5"/>
    <w:rsid w:val="00723D26"/>
    <w:rsid w:val="00723F5D"/>
    <w:rsid w:val="007240A5"/>
    <w:rsid w:val="00726CF1"/>
    <w:rsid w:val="007276F9"/>
    <w:rsid w:val="007305B8"/>
    <w:rsid w:val="00730D07"/>
    <w:rsid w:val="00730FEE"/>
    <w:rsid w:val="00731FD4"/>
    <w:rsid w:val="0073380E"/>
    <w:rsid w:val="007347AC"/>
    <w:rsid w:val="00737FC1"/>
    <w:rsid w:val="00740F3C"/>
    <w:rsid w:val="00741C71"/>
    <w:rsid w:val="00742E76"/>
    <w:rsid w:val="0074468E"/>
    <w:rsid w:val="007450EA"/>
    <w:rsid w:val="00745293"/>
    <w:rsid w:val="00746067"/>
    <w:rsid w:val="0074640D"/>
    <w:rsid w:val="007500D2"/>
    <w:rsid w:val="00752E46"/>
    <w:rsid w:val="00754E92"/>
    <w:rsid w:val="007551A5"/>
    <w:rsid w:val="00755302"/>
    <w:rsid w:val="00757E0D"/>
    <w:rsid w:val="007650BF"/>
    <w:rsid w:val="0076555A"/>
    <w:rsid w:val="00767756"/>
    <w:rsid w:val="00767F8B"/>
    <w:rsid w:val="007741CC"/>
    <w:rsid w:val="007744F1"/>
    <w:rsid w:val="00782601"/>
    <w:rsid w:val="007845E2"/>
    <w:rsid w:val="00784D42"/>
    <w:rsid w:val="00785E46"/>
    <w:rsid w:val="007918B8"/>
    <w:rsid w:val="007926E4"/>
    <w:rsid w:val="007A12AA"/>
    <w:rsid w:val="007A226E"/>
    <w:rsid w:val="007A2971"/>
    <w:rsid w:val="007A37D5"/>
    <w:rsid w:val="007A4567"/>
    <w:rsid w:val="007A4A79"/>
    <w:rsid w:val="007A7B0D"/>
    <w:rsid w:val="007B37DD"/>
    <w:rsid w:val="007B6D09"/>
    <w:rsid w:val="007C148E"/>
    <w:rsid w:val="007D4D38"/>
    <w:rsid w:val="007D77DA"/>
    <w:rsid w:val="007D7CDB"/>
    <w:rsid w:val="007E0B5B"/>
    <w:rsid w:val="007E1BDE"/>
    <w:rsid w:val="007E25BB"/>
    <w:rsid w:val="007E49B3"/>
    <w:rsid w:val="007E5351"/>
    <w:rsid w:val="007E75EE"/>
    <w:rsid w:val="007E7904"/>
    <w:rsid w:val="007F17AA"/>
    <w:rsid w:val="007F180A"/>
    <w:rsid w:val="007F2E2F"/>
    <w:rsid w:val="007F3C01"/>
    <w:rsid w:val="007F74F4"/>
    <w:rsid w:val="008046FA"/>
    <w:rsid w:val="008065A2"/>
    <w:rsid w:val="0081063E"/>
    <w:rsid w:val="00810E9A"/>
    <w:rsid w:val="008123A1"/>
    <w:rsid w:val="00813294"/>
    <w:rsid w:val="00814406"/>
    <w:rsid w:val="00817B7C"/>
    <w:rsid w:val="00821703"/>
    <w:rsid w:val="008224F2"/>
    <w:rsid w:val="00823453"/>
    <w:rsid w:val="008237DD"/>
    <w:rsid w:val="00826D16"/>
    <w:rsid w:val="008279C0"/>
    <w:rsid w:val="00827BD9"/>
    <w:rsid w:val="00830F59"/>
    <w:rsid w:val="00831F4A"/>
    <w:rsid w:val="00832599"/>
    <w:rsid w:val="00833064"/>
    <w:rsid w:val="00834675"/>
    <w:rsid w:val="00836133"/>
    <w:rsid w:val="00836681"/>
    <w:rsid w:val="008376B7"/>
    <w:rsid w:val="00843C3F"/>
    <w:rsid w:val="008447AF"/>
    <w:rsid w:val="0084667B"/>
    <w:rsid w:val="00847806"/>
    <w:rsid w:val="00852892"/>
    <w:rsid w:val="0085375C"/>
    <w:rsid w:val="0085459D"/>
    <w:rsid w:val="0085640A"/>
    <w:rsid w:val="00862AB4"/>
    <w:rsid w:val="008638F4"/>
    <w:rsid w:val="008655A7"/>
    <w:rsid w:val="00867D9A"/>
    <w:rsid w:val="00870D70"/>
    <w:rsid w:val="00870FE3"/>
    <w:rsid w:val="008720B1"/>
    <w:rsid w:val="0087581E"/>
    <w:rsid w:val="008763BC"/>
    <w:rsid w:val="0088089E"/>
    <w:rsid w:val="00881E65"/>
    <w:rsid w:val="00882196"/>
    <w:rsid w:val="00883092"/>
    <w:rsid w:val="008836CC"/>
    <w:rsid w:val="00883927"/>
    <w:rsid w:val="00883EB2"/>
    <w:rsid w:val="00884725"/>
    <w:rsid w:val="00885ABD"/>
    <w:rsid w:val="008868E9"/>
    <w:rsid w:val="00893B25"/>
    <w:rsid w:val="0089549A"/>
    <w:rsid w:val="00897F0C"/>
    <w:rsid w:val="008A10CD"/>
    <w:rsid w:val="008A13B9"/>
    <w:rsid w:val="008A2B89"/>
    <w:rsid w:val="008A60EB"/>
    <w:rsid w:val="008A73F1"/>
    <w:rsid w:val="008A75EA"/>
    <w:rsid w:val="008A78B7"/>
    <w:rsid w:val="008B0AB0"/>
    <w:rsid w:val="008B10B1"/>
    <w:rsid w:val="008B2EDE"/>
    <w:rsid w:val="008B4A77"/>
    <w:rsid w:val="008B533A"/>
    <w:rsid w:val="008C14FC"/>
    <w:rsid w:val="008C1641"/>
    <w:rsid w:val="008C1DE3"/>
    <w:rsid w:val="008C1EB3"/>
    <w:rsid w:val="008C36F6"/>
    <w:rsid w:val="008C3FC7"/>
    <w:rsid w:val="008C486B"/>
    <w:rsid w:val="008C49D0"/>
    <w:rsid w:val="008C50E5"/>
    <w:rsid w:val="008C53C4"/>
    <w:rsid w:val="008C5F65"/>
    <w:rsid w:val="008C7E1A"/>
    <w:rsid w:val="008D0209"/>
    <w:rsid w:val="008D0C4D"/>
    <w:rsid w:val="008D1AD5"/>
    <w:rsid w:val="008D1F3B"/>
    <w:rsid w:val="008D2A4F"/>
    <w:rsid w:val="008D3B01"/>
    <w:rsid w:val="008D3F3A"/>
    <w:rsid w:val="008D4085"/>
    <w:rsid w:val="008D55FB"/>
    <w:rsid w:val="008E147D"/>
    <w:rsid w:val="008E1578"/>
    <w:rsid w:val="008E21BC"/>
    <w:rsid w:val="008E3687"/>
    <w:rsid w:val="008E3907"/>
    <w:rsid w:val="008E3C62"/>
    <w:rsid w:val="008E4F37"/>
    <w:rsid w:val="008F09E8"/>
    <w:rsid w:val="008F1C7C"/>
    <w:rsid w:val="008F4ABE"/>
    <w:rsid w:val="008F6E39"/>
    <w:rsid w:val="009020C2"/>
    <w:rsid w:val="009021CA"/>
    <w:rsid w:val="009029A6"/>
    <w:rsid w:val="00903255"/>
    <w:rsid w:val="009034A5"/>
    <w:rsid w:val="009037EB"/>
    <w:rsid w:val="00903BF0"/>
    <w:rsid w:val="00906A1B"/>
    <w:rsid w:val="00906E63"/>
    <w:rsid w:val="00911C82"/>
    <w:rsid w:val="00911CDC"/>
    <w:rsid w:val="0091202B"/>
    <w:rsid w:val="009154C2"/>
    <w:rsid w:val="009159B9"/>
    <w:rsid w:val="00916387"/>
    <w:rsid w:val="009168BD"/>
    <w:rsid w:val="0091774D"/>
    <w:rsid w:val="00917A73"/>
    <w:rsid w:val="00917C6A"/>
    <w:rsid w:val="009229A3"/>
    <w:rsid w:val="00923A67"/>
    <w:rsid w:val="00926C9D"/>
    <w:rsid w:val="00927BDD"/>
    <w:rsid w:val="009301FA"/>
    <w:rsid w:val="0093093A"/>
    <w:rsid w:val="00932D89"/>
    <w:rsid w:val="00936034"/>
    <w:rsid w:val="0093692B"/>
    <w:rsid w:val="00936F7C"/>
    <w:rsid w:val="009374A9"/>
    <w:rsid w:val="00937A99"/>
    <w:rsid w:val="00941161"/>
    <w:rsid w:val="00941781"/>
    <w:rsid w:val="009423B6"/>
    <w:rsid w:val="009442E2"/>
    <w:rsid w:val="00950CEF"/>
    <w:rsid w:val="00950E4F"/>
    <w:rsid w:val="00951FCA"/>
    <w:rsid w:val="0095316D"/>
    <w:rsid w:val="00956B28"/>
    <w:rsid w:val="00956DD8"/>
    <w:rsid w:val="00957583"/>
    <w:rsid w:val="00957843"/>
    <w:rsid w:val="00960E84"/>
    <w:rsid w:val="00962EF4"/>
    <w:rsid w:val="009650FB"/>
    <w:rsid w:val="00965406"/>
    <w:rsid w:val="00967B94"/>
    <w:rsid w:val="00970464"/>
    <w:rsid w:val="009748B4"/>
    <w:rsid w:val="00975FC6"/>
    <w:rsid w:val="00977EEC"/>
    <w:rsid w:val="00980280"/>
    <w:rsid w:val="00981D53"/>
    <w:rsid w:val="00984021"/>
    <w:rsid w:val="00985722"/>
    <w:rsid w:val="00985C79"/>
    <w:rsid w:val="00986059"/>
    <w:rsid w:val="0099049C"/>
    <w:rsid w:val="00990C7C"/>
    <w:rsid w:val="009934D8"/>
    <w:rsid w:val="00993E57"/>
    <w:rsid w:val="00994340"/>
    <w:rsid w:val="00996A35"/>
    <w:rsid w:val="009A0140"/>
    <w:rsid w:val="009A0421"/>
    <w:rsid w:val="009A05DF"/>
    <w:rsid w:val="009A10A8"/>
    <w:rsid w:val="009A3326"/>
    <w:rsid w:val="009B4C08"/>
    <w:rsid w:val="009B4E5C"/>
    <w:rsid w:val="009B4EEB"/>
    <w:rsid w:val="009B5244"/>
    <w:rsid w:val="009B54CA"/>
    <w:rsid w:val="009B7774"/>
    <w:rsid w:val="009B79F6"/>
    <w:rsid w:val="009C0337"/>
    <w:rsid w:val="009C3A6B"/>
    <w:rsid w:val="009C508E"/>
    <w:rsid w:val="009C5BF6"/>
    <w:rsid w:val="009C717D"/>
    <w:rsid w:val="009D1C68"/>
    <w:rsid w:val="009D1CE4"/>
    <w:rsid w:val="009D2B87"/>
    <w:rsid w:val="009D2FD1"/>
    <w:rsid w:val="009D33CF"/>
    <w:rsid w:val="009D401A"/>
    <w:rsid w:val="009D5B26"/>
    <w:rsid w:val="009D6A3E"/>
    <w:rsid w:val="009D7993"/>
    <w:rsid w:val="009E20E6"/>
    <w:rsid w:val="009E7228"/>
    <w:rsid w:val="009F03EB"/>
    <w:rsid w:val="009F0B7B"/>
    <w:rsid w:val="009F0F42"/>
    <w:rsid w:val="009F1B7E"/>
    <w:rsid w:val="009F72FA"/>
    <w:rsid w:val="009F750D"/>
    <w:rsid w:val="00A0247F"/>
    <w:rsid w:val="00A02A49"/>
    <w:rsid w:val="00A0308D"/>
    <w:rsid w:val="00A03E30"/>
    <w:rsid w:val="00A03F39"/>
    <w:rsid w:val="00A04621"/>
    <w:rsid w:val="00A05DD4"/>
    <w:rsid w:val="00A1010C"/>
    <w:rsid w:val="00A10374"/>
    <w:rsid w:val="00A10559"/>
    <w:rsid w:val="00A1333A"/>
    <w:rsid w:val="00A136AB"/>
    <w:rsid w:val="00A1440A"/>
    <w:rsid w:val="00A14717"/>
    <w:rsid w:val="00A16B37"/>
    <w:rsid w:val="00A17024"/>
    <w:rsid w:val="00A20072"/>
    <w:rsid w:val="00A203B7"/>
    <w:rsid w:val="00A21EB6"/>
    <w:rsid w:val="00A23620"/>
    <w:rsid w:val="00A25316"/>
    <w:rsid w:val="00A25C52"/>
    <w:rsid w:val="00A27598"/>
    <w:rsid w:val="00A31405"/>
    <w:rsid w:val="00A32133"/>
    <w:rsid w:val="00A32BFE"/>
    <w:rsid w:val="00A33436"/>
    <w:rsid w:val="00A33526"/>
    <w:rsid w:val="00A35AA1"/>
    <w:rsid w:val="00A35DD9"/>
    <w:rsid w:val="00A40657"/>
    <w:rsid w:val="00A53181"/>
    <w:rsid w:val="00A55753"/>
    <w:rsid w:val="00A56041"/>
    <w:rsid w:val="00A62EF8"/>
    <w:rsid w:val="00A63740"/>
    <w:rsid w:val="00A63A3E"/>
    <w:rsid w:val="00A63AD8"/>
    <w:rsid w:val="00A645F2"/>
    <w:rsid w:val="00A64CD9"/>
    <w:rsid w:val="00A65312"/>
    <w:rsid w:val="00A65B45"/>
    <w:rsid w:val="00A67186"/>
    <w:rsid w:val="00A67CAD"/>
    <w:rsid w:val="00A73D06"/>
    <w:rsid w:val="00A74F8D"/>
    <w:rsid w:val="00A81A0A"/>
    <w:rsid w:val="00A83EFD"/>
    <w:rsid w:val="00A85BBA"/>
    <w:rsid w:val="00A87A92"/>
    <w:rsid w:val="00A87DB3"/>
    <w:rsid w:val="00A9099F"/>
    <w:rsid w:val="00A90B16"/>
    <w:rsid w:val="00A91E51"/>
    <w:rsid w:val="00A93400"/>
    <w:rsid w:val="00A938D0"/>
    <w:rsid w:val="00A94E5A"/>
    <w:rsid w:val="00A94FEB"/>
    <w:rsid w:val="00A96FC4"/>
    <w:rsid w:val="00A977C3"/>
    <w:rsid w:val="00A97D2D"/>
    <w:rsid w:val="00AA0C7F"/>
    <w:rsid w:val="00AA173D"/>
    <w:rsid w:val="00AA5676"/>
    <w:rsid w:val="00AB652D"/>
    <w:rsid w:val="00AB67F5"/>
    <w:rsid w:val="00AC19E3"/>
    <w:rsid w:val="00AC2077"/>
    <w:rsid w:val="00AC3516"/>
    <w:rsid w:val="00AC4F0D"/>
    <w:rsid w:val="00AC52AE"/>
    <w:rsid w:val="00AC5C65"/>
    <w:rsid w:val="00AC6369"/>
    <w:rsid w:val="00AC671A"/>
    <w:rsid w:val="00AD051E"/>
    <w:rsid w:val="00AD09AB"/>
    <w:rsid w:val="00AD0A94"/>
    <w:rsid w:val="00AD5ADD"/>
    <w:rsid w:val="00AD76BA"/>
    <w:rsid w:val="00AE13F4"/>
    <w:rsid w:val="00AE2EAE"/>
    <w:rsid w:val="00AE312F"/>
    <w:rsid w:val="00AE4DAE"/>
    <w:rsid w:val="00AE5932"/>
    <w:rsid w:val="00AE7568"/>
    <w:rsid w:val="00AE7D43"/>
    <w:rsid w:val="00AF0010"/>
    <w:rsid w:val="00AF032A"/>
    <w:rsid w:val="00AF1D0B"/>
    <w:rsid w:val="00AF1DEF"/>
    <w:rsid w:val="00AF5A4A"/>
    <w:rsid w:val="00AF5E4C"/>
    <w:rsid w:val="00AF6D8D"/>
    <w:rsid w:val="00AF7F3B"/>
    <w:rsid w:val="00B01CC7"/>
    <w:rsid w:val="00B02E59"/>
    <w:rsid w:val="00B0426A"/>
    <w:rsid w:val="00B0497B"/>
    <w:rsid w:val="00B04EFA"/>
    <w:rsid w:val="00B05A8B"/>
    <w:rsid w:val="00B07783"/>
    <w:rsid w:val="00B07D3C"/>
    <w:rsid w:val="00B149C7"/>
    <w:rsid w:val="00B16328"/>
    <w:rsid w:val="00B1676F"/>
    <w:rsid w:val="00B2001E"/>
    <w:rsid w:val="00B207B7"/>
    <w:rsid w:val="00B20913"/>
    <w:rsid w:val="00B2292B"/>
    <w:rsid w:val="00B2414F"/>
    <w:rsid w:val="00B24943"/>
    <w:rsid w:val="00B26D76"/>
    <w:rsid w:val="00B3280A"/>
    <w:rsid w:val="00B360A8"/>
    <w:rsid w:val="00B373E9"/>
    <w:rsid w:val="00B4306F"/>
    <w:rsid w:val="00B4370D"/>
    <w:rsid w:val="00B4672D"/>
    <w:rsid w:val="00B46AD3"/>
    <w:rsid w:val="00B47464"/>
    <w:rsid w:val="00B478D7"/>
    <w:rsid w:val="00B51090"/>
    <w:rsid w:val="00B52929"/>
    <w:rsid w:val="00B535B1"/>
    <w:rsid w:val="00B55416"/>
    <w:rsid w:val="00B626BE"/>
    <w:rsid w:val="00B64095"/>
    <w:rsid w:val="00B65B6E"/>
    <w:rsid w:val="00B66B92"/>
    <w:rsid w:val="00B6711F"/>
    <w:rsid w:val="00B71142"/>
    <w:rsid w:val="00B7118A"/>
    <w:rsid w:val="00B728EA"/>
    <w:rsid w:val="00B73236"/>
    <w:rsid w:val="00B7662B"/>
    <w:rsid w:val="00B81022"/>
    <w:rsid w:val="00B84F25"/>
    <w:rsid w:val="00B859DE"/>
    <w:rsid w:val="00B87572"/>
    <w:rsid w:val="00B90CC8"/>
    <w:rsid w:val="00B90DAA"/>
    <w:rsid w:val="00B914C8"/>
    <w:rsid w:val="00B918FF"/>
    <w:rsid w:val="00B93BB3"/>
    <w:rsid w:val="00B949F5"/>
    <w:rsid w:val="00B9565F"/>
    <w:rsid w:val="00B96571"/>
    <w:rsid w:val="00B968D0"/>
    <w:rsid w:val="00BA2311"/>
    <w:rsid w:val="00BA3A20"/>
    <w:rsid w:val="00BA4637"/>
    <w:rsid w:val="00BA5251"/>
    <w:rsid w:val="00BA7132"/>
    <w:rsid w:val="00BA7B06"/>
    <w:rsid w:val="00BB10ED"/>
    <w:rsid w:val="00BB4273"/>
    <w:rsid w:val="00BB4558"/>
    <w:rsid w:val="00BB6891"/>
    <w:rsid w:val="00BC21F8"/>
    <w:rsid w:val="00BC2DE8"/>
    <w:rsid w:val="00BC39E7"/>
    <w:rsid w:val="00BC5A31"/>
    <w:rsid w:val="00BC5EDF"/>
    <w:rsid w:val="00BC6272"/>
    <w:rsid w:val="00BC6E0B"/>
    <w:rsid w:val="00BC7532"/>
    <w:rsid w:val="00BC76F2"/>
    <w:rsid w:val="00BC7D33"/>
    <w:rsid w:val="00BD2AC4"/>
    <w:rsid w:val="00BD322C"/>
    <w:rsid w:val="00BD7782"/>
    <w:rsid w:val="00BE33F4"/>
    <w:rsid w:val="00BE3566"/>
    <w:rsid w:val="00BE77CC"/>
    <w:rsid w:val="00BF0768"/>
    <w:rsid w:val="00BF2373"/>
    <w:rsid w:val="00BF32A6"/>
    <w:rsid w:val="00BF562F"/>
    <w:rsid w:val="00BF5AEB"/>
    <w:rsid w:val="00BF6311"/>
    <w:rsid w:val="00BF664B"/>
    <w:rsid w:val="00C02DFA"/>
    <w:rsid w:val="00C02E9E"/>
    <w:rsid w:val="00C03113"/>
    <w:rsid w:val="00C0354E"/>
    <w:rsid w:val="00C053B8"/>
    <w:rsid w:val="00C06DEC"/>
    <w:rsid w:val="00C10A58"/>
    <w:rsid w:val="00C13495"/>
    <w:rsid w:val="00C137C3"/>
    <w:rsid w:val="00C15E57"/>
    <w:rsid w:val="00C17C49"/>
    <w:rsid w:val="00C2075A"/>
    <w:rsid w:val="00C2477D"/>
    <w:rsid w:val="00C2577A"/>
    <w:rsid w:val="00C26F7D"/>
    <w:rsid w:val="00C27517"/>
    <w:rsid w:val="00C2782D"/>
    <w:rsid w:val="00C300DC"/>
    <w:rsid w:val="00C30A9C"/>
    <w:rsid w:val="00C31D36"/>
    <w:rsid w:val="00C34296"/>
    <w:rsid w:val="00C35290"/>
    <w:rsid w:val="00C35492"/>
    <w:rsid w:val="00C36A7B"/>
    <w:rsid w:val="00C37D4E"/>
    <w:rsid w:val="00C412E2"/>
    <w:rsid w:val="00C5181E"/>
    <w:rsid w:val="00C550DB"/>
    <w:rsid w:val="00C6187B"/>
    <w:rsid w:val="00C6194B"/>
    <w:rsid w:val="00C61BC8"/>
    <w:rsid w:val="00C64009"/>
    <w:rsid w:val="00C64350"/>
    <w:rsid w:val="00C653E8"/>
    <w:rsid w:val="00C71303"/>
    <w:rsid w:val="00C73B34"/>
    <w:rsid w:val="00C74719"/>
    <w:rsid w:val="00C74905"/>
    <w:rsid w:val="00C75BDA"/>
    <w:rsid w:val="00C76BFD"/>
    <w:rsid w:val="00C770E9"/>
    <w:rsid w:val="00C7766B"/>
    <w:rsid w:val="00C80740"/>
    <w:rsid w:val="00C82F70"/>
    <w:rsid w:val="00C8378B"/>
    <w:rsid w:val="00C85257"/>
    <w:rsid w:val="00C86559"/>
    <w:rsid w:val="00C87E98"/>
    <w:rsid w:val="00C90187"/>
    <w:rsid w:val="00C95074"/>
    <w:rsid w:val="00C97014"/>
    <w:rsid w:val="00C97309"/>
    <w:rsid w:val="00C97C52"/>
    <w:rsid w:val="00CA0C30"/>
    <w:rsid w:val="00CA2FEB"/>
    <w:rsid w:val="00CA397A"/>
    <w:rsid w:val="00CA434F"/>
    <w:rsid w:val="00CA4807"/>
    <w:rsid w:val="00CA5631"/>
    <w:rsid w:val="00CA6572"/>
    <w:rsid w:val="00CA76F7"/>
    <w:rsid w:val="00CB05D3"/>
    <w:rsid w:val="00CB0AEA"/>
    <w:rsid w:val="00CB0FCF"/>
    <w:rsid w:val="00CB1B83"/>
    <w:rsid w:val="00CB2B56"/>
    <w:rsid w:val="00CB2B97"/>
    <w:rsid w:val="00CB3F98"/>
    <w:rsid w:val="00CB716F"/>
    <w:rsid w:val="00CC140D"/>
    <w:rsid w:val="00CC1BD4"/>
    <w:rsid w:val="00CC1ED2"/>
    <w:rsid w:val="00CC5E75"/>
    <w:rsid w:val="00CC60A1"/>
    <w:rsid w:val="00CC6BBD"/>
    <w:rsid w:val="00CC7AFF"/>
    <w:rsid w:val="00CC7FCC"/>
    <w:rsid w:val="00CD092B"/>
    <w:rsid w:val="00CD26FD"/>
    <w:rsid w:val="00CD2A80"/>
    <w:rsid w:val="00CD2D5A"/>
    <w:rsid w:val="00CD48AA"/>
    <w:rsid w:val="00CD5BDD"/>
    <w:rsid w:val="00CE0DA1"/>
    <w:rsid w:val="00CE3D74"/>
    <w:rsid w:val="00CE50A3"/>
    <w:rsid w:val="00CE57BE"/>
    <w:rsid w:val="00CE663E"/>
    <w:rsid w:val="00CF2559"/>
    <w:rsid w:val="00CF3A5B"/>
    <w:rsid w:val="00CF4553"/>
    <w:rsid w:val="00CF6538"/>
    <w:rsid w:val="00CF69E2"/>
    <w:rsid w:val="00CF7D5E"/>
    <w:rsid w:val="00D010C0"/>
    <w:rsid w:val="00D03D93"/>
    <w:rsid w:val="00D04613"/>
    <w:rsid w:val="00D04CE4"/>
    <w:rsid w:val="00D061DC"/>
    <w:rsid w:val="00D064DB"/>
    <w:rsid w:val="00D07F33"/>
    <w:rsid w:val="00D1023A"/>
    <w:rsid w:val="00D10F8B"/>
    <w:rsid w:val="00D1121D"/>
    <w:rsid w:val="00D11D58"/>
    <w:rsid w:val="00D135F3"/>
    <w:rsid w:val="00D163AB"/>
    <w:rsid w:val="00D20812"/>
    <w:rsid w:val="00D20AC9"/>
    <w:rsid w:val="00D21195"/>
    <w:rsid w:val="00D242D5"/>
    <w:rsid w:val="00D25FFE"/>
    <w:rsid w:val="00D30198"/>
    <w:rsid w:val="00D32D4D"/>
    <w:rsid w:val="00D34218"/>
    <w:rsid w:val="00D364C3"/>
    <w:rsid w:val="00D41305"/>
    <w:rsid w:val="00D428FE"/>
    <w:rsid w:val="00D44772"/>
    <w:rsid w:val="00D4607B"/>
    <w:rsid w:val="00D46536"/>
    <w:rsid w:val="00D553EF"/>
    <w:rsid w:val="00D556A1"/>
    <w:rsid w:val="00D55B3C"/>
    <w:rsid w:val="00D62C7A"/>
    <w:rsid w:val="00D64123"/>
    <w:rsid w:val="00D642D3"/>
    <w:rsid w:val="00D7536C"/>
    <w:rsid w:val="00D761CF"/>
    <w:rsid w:val="00D80EDA"/>
    <w:rsid w:val="00D81328"/>
    <w:rsid w:val="00D81526"/>
    <w:rsid w:val="00D8311D"/>
    <w:rsid w:val="00D83F78"/>
    <w:rsid w:val="00D8592E"/>
    <w:rsid w:val="00D86B4E"/>
    <w:rsid w:val="00D86B79"/>
    <w:rsid w:val="00D90BC3"/>
    <w:rsid w:val="00D91434"/>
    <w:rsid w:val="00D93E82"/>
    <w:rsid w:val="00D96222"/>
    <w:rsid w:val="00D973E7"/>
    <w:rsid w:val="00DA2F6F"/>
    <w:rsid w:val="00DA5474"/>
    <w:rsid w:val="00DA5D77"/>
    <w:rsid w:val="00DA6AE5"/>
    <w:rsid w:val="00DA6BC6"/>
    <w:rsid w:val="00DA76FB"/>
    <w:rsid w:val="00DB1216"/>
    <w:rsid w:val="00DB45A3"/>
    <w:rsid w:val="00DB592B"/>
    <w:rsid w:val="00DB617D"/>
    <w:rsid w:val="00DB6B5A"/>
    <w:rsid w:val="00DB7468"/>
    <w:rsid w:val="00DC0A0B"/>
    <w:rsid w:val="00DC17AB"/>
    <w:rsid w:val="00DC264C"/>
    <w:rsid w:val="00DC2D04"/>
    <w:rsid w:val="00DC323B"/>
    <w:rsid w:val="00DC4C6E"/>
    <w:rsid w:val="00DC787A"/>
    <w:rsid w:val="00DD109E"/>
    <w:rsid w:val="00DD33C0"/>
    <w:rsid w:val="00DD7C59"/>
    <w:rsid w:val="00DE02A1"/>
    <w:rsid w:val="00DE104C"/>
    <w:rsid w:val="00DE2048"/>
    <w:rsid w:val="00DE4D7F"/>
    <w:rsid w:val="00DE55FC"/>
    <w:rsid w:val="00DE7E29"/>
    <w:rsid w:val="00DF0E57"/>
    <w:rsid w:val="00DF0EB2"/>
    <w:rsid w:val="00DF181A"/>
    <w:rsid w:val="00DF4001"/>
    <w:rsid w:val="00DF44C8"/>
    <w:rsid w:val="00DF63F2"/>
    <w:rsid w:val="00DF6F05"/>
    <w:rsid w:val="00DF7E3E"/>
    <w:rsid w:val="00E0006F"/>
    <w:rsid w:val="00E011C6"/>
    <w:rsid w:val="00E0281B"/>
    <w:rsid w:val="00E03EE5"/>
    <w:rsid w:val="00E04687"/>
    <w:rsid w:val="00E04C14"/>
    <w:rsid w:val="00E052C8"/>
    <w:rsid w:val="00E073CF"/>
    <w:rsid w:val="00E07EB6"/>
    <w:rsid w:val="00E11CE2"/>
    <w:rsid w:val="00E1280D"/>
    <w:rsid w:val="00E13155"/>
    <w:rsid w:val="00E13200"/>
    <w:rsid w:val="00E14698"/>
    <w:rsid w:val="00E147FE"/>
    <w:rsid w:val="00E16DC4"/>
    <w:rsid w:val="00E175CE"/>
    <w:rsid w:val="00E20A47"/>
    <w:rsid w:val="00E216C5"/>
    <w:rsid w:val="00E24E12"/>
    <w:rsid w:val="00E25218"/>
    <w:rsid w:val="00E3029B"/>
    <w:rsid w:val="00E321FC"/>
    <w:rsid w:val="00E3291B"/>
    <w:rsid w:val="00E33A7B"/>
    <w:rsid w:val="00E33BE0"/>
    <w:rsid w:val="00E379FD"/>
    <w:rsid w:val="00E4065B"/>
    <w:rsid w:val="00E40ECB"/>
    <w:rsid w:val="00E44137"/>
    <w:rsid w:val="00E44EE9"/>
    <w:rsid w:val="00E51362"/>
    <w:rsid w:val="00E515B6"/>
    <w:rsid w:val="00E52F97"/>
    <w:rsid w:val="00E56AC2"/>
    <w:rsid w:val="00E610B8"/>
    <w:rsid w:val="00E61567"/>
    <w:rsid w:val="00E63132"/>
    <w:rsid w:val="00E636CA"/>
    <w:rsid w:val="00E64ADF"/>
    <w:rsid w:val="00E703A9"/>
    <w:rsid w:val="00E72C8D"/>
    <w:rsid w:val="00E737D5"/>
    <w:rsid w:val="00E75B1C"/>
    <w:rsid w:val="00E764BA"/>
    <w:rsid w:val="00E811B6"/>
    <w:rsid w:val="00E81924"/>
    <w:rsid w:val="00E81C13"/>
    <w:rsid w:val="00E82D01"/>
    <w:rsid w:val="00E84829"/>
    <w:rsid w:val="00E86BE1"/>
    <w:rsid w:val="00E90859"/>
    <w:rsid w:val="00E92455"/>
    <w:rsid w:val="00E928F5"/>
    <w:rsid w:val="00E94CEB"/>
    <w:rsid w:val="00E96BBC"/>
    <w:rsid w:val="00E97130"/>
    <w:rsid w:val="00EA1DFC"/>
    <w:rsid w:val="00EA2284"/>
    <w:rsid w:val="00EA3268"/>
    <w:rsid w:val="00EA3573"/>
    <w:rsid w:val="00EA64E8"/>
    <w:rsid w:val="00EA67A2"/>
    <w:rsid w:val="00EA71A9"/>
    <w:rsid w:val="00EA7735"/>
    <w:rsid w:val="00EB0A20"/>
    <w:rsid w:val="00EB0CB0"/>
    <w:rsid w:val="00EB0CD2"/>
    <w:rsid w:val="00EB14F3"/>
    <w:rsid w:val="00EB4429"/>
    <w:rsid w:val="00EB4A31"/>
    <w:rsid w:val="00EB50D7"/>
    <w:rsid w:val="00EB5899"/>
    <w:rsid w:val="00EB64A7"/>
    <w:rsid w:val="00EB6A89"/>
    <w:rsid w:val="00EB7F6B"/>
    <w:rsid w:val="00EC04A8"/>
    <w:rsid w:val="00EC1554"/>
    <w:rsid w:val="00EC1AC0"/>
    <w:rsid w:val="00EC3C73"/>
    <w:rsid w:val="00EC439D"/>
    <w:rsid w:val="00EC74C4"/>
    <w:rsid w:val="00ED014B"/>
    <w:rsid w:val="00ED0552"/>
    <w:rsid w:val="00ED14BF"/>
    <w:rsid w:val="00ED2FE3"/>
    <w:rsid w:val="00ED3069"/>
    <w:rsid w:val="00ED33DB"/>
    <w:rsid w:val="00ED396B"/>
    <w:rsid w:val="00ED4269"/>
    <w:rsid w:val="00ED4E66"/>
    <w:rsid w:val="00ED792D"/>
    <w:rsid w:val="00EE035E"/>
    <w:rsid w:val="00EE06FB"/>
    <w:rsid w:val="00EE3C11"/>
    <w:rsid w:val="00EE428A"/>
    <w:rsid w:val="00EE4570"/>
    <w:rsid w:val="00EE60D2"/>
    <w:rsid w:val="00EE6521"/>
    <w:rsid w:val="00EE7333"/>
    <w:rsid w:val="00EE7360"/>
    <w:rsid w:val="00EE7818"/>
    <w:rsid w:val="00EF10E4"/>
    <w:rsid w:val="00EF28C2"/>
    <w:rsid w:val="00EF2A9D"/>
    <w:rsid w:val="00EF2CB0"/>
    <w:rsid w:val="00EF4F8F"/>
    <w:rsid w:val="00EF561D"/>
    <w:rsid w:val="00EF56B7"/>
    <w:rsid w:val="00EF5CF5"/>
    <w:rsid w:val="00F019B4"/>
    <w:rsid w:val="00F03DE2"/>
    <w:rsid w:val="00F04B79"/>
    <w:rsid w:val="00F04D22"/>
    <w:rsid w:val="00F06E9C"/>
    <w:rsid w:val="00F11CC5"/>
    <w:rsid w:val="00F127B6"/>
    <w:rsid w:val="00F173DE"/>
    <w:rsid w:val="00F2054D"/>
    <w:rsid w:val="00F24EFC"/>
    <w:rsid w:val="00F25F3E"/>
    <w:rsid w:val="00F27080"/>
    <w:rsid w:val="00F30EE3"/>
    <w:rsid w:val="00F32FEA"/>
    <w:rsid w:val="00F3308F"/>
    <w:rsid w:val="00F34079"/>
    <w:rsid w:val="00F3687D"/>
    <w:rsid w:val="00F4110C"/>
    <w:rsid w:val="00F42BDF"/>
    <w:rsid w:val="00F449E7"/>
    <w:rsid w:val="00F529AB"/>
    <w:rsid w:val="00F532F4"/>
    <w:rsid w:val="00F552B7"/>
    <w:rsid w:val="00F5531C"/>
    <w:rsid w:val="00F572E3"/>
    <w:rsid w:val="00F57E64"/>
    <w:rsid w:val="00F6000B"/>
    <w:rsid w:val="00F603EF"/>
    <w:rsid w:val="00F60DE2"/>
    <w:rsid w:val="00F61B79"/>
    <w:rsid w:val="00F61FE6"/>
    <w:rsid w:val="00F636AC"/>
    <w:rsid w:val="00F6444D"/>
    <w:rsid w:val="00F67B04"/>
    <w:rsid w:val="00F67B41"/>
    <w:rsid w:val="00F71E10"/>
    <w:rsid w:val="00F71E16"/>
    <w:rsid w:val="00F72357"/>
    <w:rsid w:val="00F724ED"/>
    <w:rsid w:val="00F73149"/>
    <w:rsid w:val="00F7437E"/>
    <w:rsid w:val="00F7441A"/>
    <w:rsid w:val="00F76152"/>
    <w:rsid w:val="00F811A6"/>
    <w:rsid w:val="00F817FC"/>
    <w:rsid w:val="00F825F1"/>
    <w:rsid w:val="00F83C0D"/>
    <w:rsid w:val="00F83D90"/>
    <w:rsid w:val="00F846D4"/>
    <w:rsid w:val="00F857D3"/>
    <w:rsid w:val="00F85D3C"/>
    <w:rsid w:val="00F864E2"/>
    <w:rsid w:val="00F87101"/>
    <w:rsid w:val="00F87A28"/>
    <w:rsid w:val="00F87DA0"/>
    <w:rsid w:val="00F90BBB"/>
    <w:rsid w:val="00F92049"/>
    <w:rsid w:val="00F924B8"/>
    <w:rsid w:val="00F93200"/>
    <w:rsid w:val="00F946B7"/>
    <w:rsid w:val="00F958B3"/>
    <w:rsid w:val="00F95C78"/>
    <w:rsid w:val="00F9689B"/>
    <w:rsid w:val="00F97B0F"/>
    <w:rsid w:val="00FA194B"/>
    <w:rsid w:val="00FA223A"/>
    <w:rsid w:val="00FA2C75"/>
    <w:rsid w:val="00FA3DEB"/>
    <w:rsid w:val="00FA40E4"/>
    <w:rsid w:val="00FA5371"/>
    <w:rsid w:val="00FA7984"/>
    <w:rsid w:val="00FB0652"/>
    <w:rsid w:val="00FB176A"/>
    <w:rsid w:val="00FB2113"/>
    <w:rsid w:val="00FB5B3D"/>
    <w:rsid w:val="00FB5C78"/>
    <w:rsid w:val="00FB5D57"/>
    <w:rsid w:val="00FB6E8B"/>
    <w:rsid w:val="00FC204C"/>
    <w:rsid w:val="00FC2D2D"/>
    <w:rsid w:val="00FC316C"/>
    <w:rsid w:val="00FC4320"/>
    <w:rsid w:val="00FC5284"/>
    <w:rsid w:val="00FC712C"/>
    <w:rsid w:val="00FC74DB"/>
    <w:rsid w:val="00FD108E"/>
    <w:rsid w:val="00FD2A3E"/>
    <w:rsid w:val="00FD496B"/>
    <w:rsid w:val="00FD50C6"/>
    <w:rsid w:val="00FD5A04"/>
    <w:rsid w:val="00FE139C"/>
    <w:rsid w:val="00FE20A0"/>
    <w:rsid w:val="00FE6FFB"/>
    <w:rsid w:val="00FE7DB1"/>
    <w:rsid w:val="00FF0983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670"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Corptext">
    <w:name w:val="Body Text"/>
    <w:basedOn w:val="Normal"/>
    <w:link w:val="CorptextCaracter"/>
    <w:rsid w:val="00671881"/>
    <w:pPr>
      <w:spacing w:after="120"/>
      <w:ind w:firstLine="0"/>
      <w:jc w:val="left"/>
    </w:pPr>
    <w:rPr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rsid w:val="00671881"/>
  </w:style>
  <w:style w:type="paragraph" w:styleId="Revizuire">
    <w:name w:val="Revision"/>
    <w:hidden/>
    <w:uiPriority w:val="99"/>
    <w:semiHidden/>
    <w:rsid w:val="00E03EE5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2FFA-43F6-4763-85D8-8423488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8</Pages>
  <Words>2598</Words>
  <Characters>15075</Characters>
  <Application>Microsoft Office Word</Application>
  <DocSecurity>0</DocSecurity>
  <Lines>125</Lines>
  <Paragraphs>35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Petru Jalba</cp:lastModifiedBy>
  <cp:revision>259</cp:revision>
  <cp:lastPrinted>2025-04-29T15:24:00Z</cp:lastPrinted>
  <dcterms:created xsi:type="dcterms:W3CDTF">2023-10-30T06:55:00Z</dcterms:created>
  <dcterms:modified xsi:type="dcterms:W3CDTF">2025-05-01T07:50:00Z</dcterms:modified>
</cp:coreProperties>
</file>